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188"/>
        <w:gridCol w:w="8343"/>
      </w:tblGrid>
      <w:tr w:rsidR="00915389" w:rsidRPr="00E41EC2" w:rsidTr="00C71CE7">
        <w:tc>
          <w:tcPr>
            <w:tcW w:w="1188" w:type="dxa"/>
          </w:tcPr>
          <w:p w:rsidR="00915389" w:rsidRPr="00E41EC2" w:rsidRDefault="00915389" w:rsidP="00F30993">
            <w:pPr>
              <w:tabs>
                <w:tab w:val="left" w:pos="540"/>
              </w:tabs>
              <w:spacing w:line="240" w:lineRule="atLeast"/>
              <w:ind w:left="-18" w:right="389" w:firstLine="18"/>
              <w:jc w:val="thaiDistribute"/>
              <w:rPr>
                <w:rFonts w:cs="Times New Roman"/>
                <w:b/>
                <w:bCs/>
                <w:szCs w:val="22"/>
              </w:rPr>
            </w:pPr>
            <w:r w:rsidRPr="00E41EC2">
              <w:rPr>
                <w:rFonts w:cs="Times New Roman"/>
                <w:b/>
                <w:bCs/>
                <w:szCs w:val="22"/>
              </w:rPr>
              <w:t>Note</w:t>
            </w:r>
          </w:p>
        </w:tc>
        <w:tc>
          <w:tcPr>
            <w:tcW w:w="8343" w:type="dxa"/>
          </w:tcPr>
          <w:p w:rsidR="00915389" w:rsidRPr="00E41EC2" w:rsidRDefault="00915389" w:rsidP="00C71CE7">
            <w:pPr>
              <w:tabs>
                <w:tab w:val="left" w:pos="540"/>
              </w:tabs>
              <w:spacing w:line="240" w:lineRule="atLeast"/>
              <w:ind w:right="389"/>
              <w:jc w:val="thaiDistribute"/>
              <w:rPr>
                <w:rFonts w:cs="Times New Roman"/>
                <w:b/>
                <w:bCs/>
                <w:szCs w:val="22"/>
              </w:rPr>
            </w:pPr>
            <w:r w:rsidRPr="00E41EC2">
              <w:rPr>
                <w:rFonts w:cs="Times New Roman"/>
                <w:b/>
                <w:bCs/>
                <w:szCs w:val="22"/>
              </w:rPr>
              <w:t>Contents</w:t>
            </w:r>
          </w:p>
        </w:tc>
      </w:tr>
      <w:tr w:rsidR="00915389" w:rsidRPr="00E41EC2" w:rsidTr="00C71CE7">
        <w:tc>
          <w:tcPr>
            <w:tcW w:w="1188" w:type="dxa"/>
          </w:tcPr>
          <w:p w:rsidR="00915389" w:rsidRPr="00E41EC2" w:rsidRDefault="00915389" w:rsidP="00C71CE7">
            <w:pPr>
              <w:tabs>
                <w:tab w:val="left" w:pos="540"/>
              </w:tabs>
              <w:spacing w:line="240" w:lineRule="atLeast"/>
              <w:ind w:right="389"/>
              <w:jc w:val="thaiDistribute"/>
              <w:rPr>
                <w:rFonts w:cs="Times New Roman"/>
                <w:szCs w:val="22"/>
                <w:cs/>
                <w:lang w:bidi="th-TH"/>
              </w:rPr>
            </w:pPr>
          </w:p>
        </w:tc>
        <w:tc>
          <w:tcPr>
            <w:tcW w:w="8343" w:type="dxa"/>
          </w:tcPr>
          <w:p w:rsidR="00915389" w:rsidRPr="00E41EC2" w:rsidRDefault="00915389" w:rsidP="00C71CE7">
            <w:pPr>
              <w:tabs>
                <w:tab w:val="left" w:pos="540"/>
              </w:tabs>
              <w:spacing w:line="240" w:lineRule="atLeast"/>
              <w:ind w:right="389"/>
              <w:jc w:val="thaiDistribute"/>
              <w:rPr>
                <w:rFonts w:cs="Times New Roman"/>
                <w:szCs w:val="22"/>
              </w:rPr>
            </w:pPr>
          </w:p>
        </w:tc>
      </w:tr>
      <w:tr w:rsidR="00915389" w:rsidRPr="00E41EC2" w:rsidTr="00C71CE7">
        <w:tc>
          <w:tcPr>
            <w:tcW w:w="1188" w:type="dxa"/>
          </w:tcPr>
          <w:p w:rsidR="00915389" w:rsidRPr="00E41EC2" w:rsidRDefault="00915389"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915389" w:rsidRPr="00E41EC2" w:rsidRDefault="00915389" w:rsidP="00C71CE7">
            <w:pPr>
              <w:tabs>
                <w:tab w:val="left" w:pos="540"/>
              </w:tabs>
              <w:spacing w:line="240" w:lineRule="atLeast"/>
              <w:ind w:right="389"/>
              <w:jc w:val="thaiDistribute"/>
              <w:rPr>
                <w:rFonts w:cs="Times New Roman"/>
                <w:szCs w:val="22"/>
              </w:rPr>
            </w:pPr>
            <w:r w:rsidRPr="00E41EC2">
              <w:rPr>
                <w:rFonts w:cs="Times New Roman"/>
                <w:szCs w:val="22"/>
              </w:rPr>
              <w:t>General information</w:t>
            </w:r>
          </w:p>
        </w:tc>
      </w:tr>
      <w:tr w:rsidR="00915389" w:rsidRPr="00E41EC2" w:rsidTr="00C71CE7">
        <w:tc>
          <w:tcPr>
            <w:tcW w:w="1188" w:type="dxa"/>
          </w:tcPr>
          <w:p w:rsidR="00915389" w:rsidRPr="00E41EC2" w:rsidRDefault="00915389"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915389" w:rsidRPr="00E41EC2" w:rsidRDefault="00915389" w:rsidP="00C71CE7">
            <w:pPr>
              <w:tabs>
                <w:tab w:val="left" w:pos="540"/>
              </w:tabs>
              <w:spacing w:line="240" w:lineRule="atLeast"/>
              <w:ind w:right="389"/>
              <w:jc w:val="thaiDistribute"/>
              <w:rPr>
                <w:rFonts w:cs="Times New Roman"/>
                <w:szCs w:val="22"/>
              </w:rPr>
            </w:pPr>
            <w:r w:rsidRPr="00E41EC2">
              <w:rPr>
                <w:rFonts w:cs="Times New Roman"/>
                <w:szCs w:val="22"/>
              </w:rPr>
              <w:t>Basis of preparation of the financial statements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rPr>
            </w:pPr>
            <w:r w:rsidRPr="00E41EC2">
              <w:rPr>
                <w:rFonts w:cs="Times New Roman"/>
              </w:rPr>
              <w:t>Significant accounting policies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cs/>
                <w:lang w:bidi="th-TH"/>
              </w:rPr>
            </w:pPr>
          </w:p>
        </w:tc>
        <w:tc>
          <w:tcPr>
            <w:tcW w:w="8343" w:type="dxa"/>
          </w:tcPr>
          <w:p w:rsidR="00171F0A" w:rsidRPr="00E41EC2" w:rsidRDefault="00171F0A" w:rsidP="00171F0A">
            <w:pPr>
              <w:pStyle w:val="Heading1"/>
              <w:numPr>
                <w:ilvl w:val="0"/>
                <w:numId w:val="0"/>
              </w:numPr>
              <w:spacing w:before="0" w:after="0" w:line="240" w:lineRule="atLeast"/>
              <w:rPr>
                <w:rFonts w:cs="Times New Roman"/>
                <w:b w:val="0"/>
                <w:bCs/>
                <w:sz w:val="22"/>
                <w:szCs w:val="22"/>
              </w:rPr>
            </w:pPr>
            <w:r w:rsidRPr="00E41EC2">
              <w:rPr>
                <w:rFonts w:cs="Times New Roman"/>
                <w:b w:val="0"/>
                <w:bCs/>
                <w:sz w:val="22"/>
                <w:szCs w:val="22"/>
              </w:rPr>
              <w:t>Related parties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Cash and cash equivalents</w:t>
            </w:r>
          </w:p>
        </w:tc>
      </w:tr>
      <w:tr w:rsidR="00171F0A" w:rsidRPr="00E41EC2" w:rsidTr="00C71CE7">
        <w:tc>
          <w:tcPr>
            <w:tcW w:w="1188" w:type="dxa"/>
          </w:tcPr>
          <w:p w:rsidR="00171F0A" w:rsidRPr="00E41EC2" w:rsidRDefault="00171F0A" w:rsidP="00F75647">
            <w:pPr>
              <w:pStyle w:val="ListParagraph"/>
              <w:numPr>
                <w:ilvl w:val="0"/>
                <w:numId w:val="12"/>
              </w:numPr>
              <w:tabs>
                <w:tab w:val="left" w:pos="0"/>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Other investments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Trade accounts receivable</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Real estate projects under development</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lang w:val="en-US"/>
              </w:rPr>
            </w:pPr>
            <w:r w:rsidRPr="00E41EC2">
              <w:rPr>
                <w:rFonts w:cs="Times New Roman"/>
              </w:rPr>
              <w:t>Other current assets</w:t>
            </w:r>
          </w:p>
        </w:tc>
      </w:tr>
      <w:tr w:rsidR="00171F0A" w:rsidRPr="00E41EC2" w:rsidTr="00193C78">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shd w:val="clear" w:color="auto" w:fill="auto"/>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Investments in associates and joint venture</w:t>
            </w:r>
          </w:p>
        </w:tc>
      </w:tr>
      <w:tr w:rsidR="00171F0A" w:rsidRPr="00E41EC2" w:rsidTr="00193C78">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shd w:val="clear" w:color="auto" w:fill="auto"/>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 xml:space="preserve">Investments in subsidiaries </w:t>
            </w:r>
          </w:p>
        </w:tc>
      </w:tr>
      <w:tr w:rsidR="00171F0A" w:rsidRPr="00E41EC2" w:rsidTr="00193C78">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shd w:val="clear" w:color="auto" w:fill="auto"/>
          </w:tcPr>
          <w:p w:rsidR="00171F0A" w:rsidRPr="00E41EC2" w:rsidRDefault="00171F0A" w:rsidP="00171F0A">
            <w:pPr>
              <w:pStyle w:val="index"/>
              <w:tabs>
                <w:tab w:val="clear" w:pos="1134"/>
                <w:tab w:val="num" w:pos="1170"/>
              </w:tabs>
              <w:spacing w:after="0" w:line="230" w:lineRule="exact"/>
              <w:outlineLvl w:val="0"/>
              <w:rPr>
                <w:rFonts w:cs="Times New Roman"/>
              </w:rPr>
            </w:pPr>
            <w:r w:rsidRPr="00E41EC2">
              <w:rPr>
                <w:rFonts w:cs="Times New Roman"/>
              </w:rPr>
              <w:t>Non-controlling interests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Investment properties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2E7F55" w:rsidP="00171F0A">
            <w:pPr>
              <w:tabs>
                <w:tab w:val="left" w:pos="540"/>
              </w:tabs>
              <w:spacing w:line="240" w:lineRule="atLeast"/>
              <w:ind w:right="389"/>
              <w:jc w:val="thaiDistribute"/>
              <w:rPr>
                <w:rFonts w:cs="Times New Roman"/>
                <w:szCs w:val="22"/>
              </w:rPr>
            </w:pPr>
            <w:r w:rsidRPr="00E41EC2">
              <w:rPr>
                <w:rFonts w:cs="Times New Roman"/>
                <w:szCs w:val="22"/>
              </w:rPr>
              <w:t>Leasehold rights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4"/>
              </w:rPr>
              <w:t>Property, plant and equipment</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7678F6" w:rsidRDefault="00171F0A" w:rsidP="00171F0A">
            <w:pPr>
              <w:tabs>
                <w:tab w:val="left" w:pos="540"/>
              </w:tabs>
              <w:spacing w:line="240" w:lineRule="atLeast"/>
              <w:ind w:right="389"/>
              <w:jc w:val="thaiDistribute"/>
              <w:rPr>
                <w:rFonts w:cs="Times New Roman"/>
                <w:szCs w:val="22"/>
                <w:lang w:val="en-US"/>
              </w:rPr>
            </w:pPr>
            <w:r w:rsidRPr="00E41EC2">
              <w:rPr>
                <w:rFonts w:cs="Times New Roman"/>
                <w:lang w:val="en-US" w:bidi="th-TH"/>
              </w:rPr>
              <w:t>Intangible assets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lang w:val="en-US"/>
              </w:rPr>
            </w:pPr>
            <w:r w:rsidRPr="00E41EC2">
              <w:rPr>
                <w:rFonts w:cs="Times New Roman"/>
                <w:szCs w:val="22"/>
                <w:lang w:val="en-US"/>
              </w:rPr>
              <w:t>Deferred tax</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7678F6" w:rsidRDefault="00171F0A" w:rsidP="00171F0A">
            <w:pPr>
              <w:tabs>
                <w:tab w:val="left" w:pos="540"/>
              </w:tabs>
              <w:spacing w:line="240" w:lineRule="atLeast"/>
              <w:ind w:right="389"/>
              <w:jc w:val="thaiDistribute"/>
              <w:rPr>
                <w:rFonts w:cstheme="minorBidi"/>
                <w:szCs w:val="28"/>
                <w:cs/>
                <w:lang w:val="en-US" w:bidi="th-TH"/>
              </w:rPr>
            </w:pPr>
            <w:r w:rsidRPr="00E41EC2">
              <w:rPr>
                <w:rFonts w:cs="Times New Roman"/>
                <w:szCs w:val="22"/>
              </w:rPr>
              <w:t xml:space="preserve">Other non-current assets </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Interest-bearing liabilities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816628" w:rsidRDefault="001B4408" w:rsidP="00171F0A">
            <w:pPr>
              <w:tabs>
                <w:tab w:val="left" w:pos="540"/>
              </w:tabs>
              <w:spacing w:line="240" w:lineRule="atLeast"/>
              <w:ind w:right="389"/>
              <w:jc w:val="thaiDistribute"/>
              <w:rPr>
                <w:szCs w:val="28"/>
                <w:lang w:val="en-US" w:bidi="th-TH"/>
              </w:rPr>
            </w:pPr>
            <w:r w:rsidRPr="00E41EC2">
              <w:rPr>
                <w:rFonts w:cs="Times New Roman"/>
                <w:szCs w:val="22"/>
              </w:rPr>
              <w:t>D</w:t>
            </w:r>
            <w:r w:rsidR="00171F0A" w:rsidRPr="00E41EC2">
              <w:rPr>
                <w:rFonts w:cs="Times New Roman"/>
                <w:szCs w:val="22"/>
              </w:rPr>
              <w:t>ebenture</w:t>
            </w:r>
            <w:r w:rsidR="00816628">
              <w:rPr>
                <w:szCs w:val="28"/>
                <w:lang w:val="en-US" w:bidi="th-TH"/>
              </w:rPr>
              <w:t>s</w:t>
            </w:r>
          </w:p>
        </w:tc>
      </w:tr>
      <w:tr w:rsidR="00171F0A" w:rsidRPr="00E41EC2" w:rsidTr="00C71CE7">
        <w:trPr>
          <w:trHeight w:val="74"/>
        </w:trPr>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8"/>
                <w:lang w:val="en-US" w:bidi="th-TH"/>
              </w:rPr>
            </w:pPr>
            <w:r w:rsidRPr="00E41EC2">
              <w:rPr>
                <w:rFonts w:cs="Times New Roman"/>
                <w:szCs w:val="28"/>
                <w:lang w:val="en-US" w:bidi="th-TH"/>
              </w:rPr>
              <w:t>Trade accounts payable</w:t>
            </w:r>
          </w:p>
        </w:tc>
      </w:tr>
      <w:tr w:rsidR="00171F0A" w:rsidRPr="00E41EC2" w:rsidTr="00C71CE7">
        <w:trPr>
          <w:trHeight w:val="74"/>
        </w:trPr>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7678F6" w:rsidRDefault="00171F0A" w:rsidP="00171F0A">
            <w:pPr>
              <w:tabs>
                <w:tab w:val="left" w:pos="540"/>
              </w:tabs>
              <w:spacing w:line="240" w:lineRule="atLeast"/>
              <w:ind w:right="389"/>
              <w:jc w:val="thaiDistribute"/>
              <w:rPr>
                <w:rFonts w:cstheme="minorBidi"/>
                <w:szCs w:val="28"/>
                <w:cs/>
                <w:lang w:val="en-US" w:bidi="th-TH"/>
              </w:rPr>
            </w:pPr>
            <w:r w:rsidRPr="00E41EC2">
              <w:rPr>
                <w:rFonts w:cs="Times New Roman"/>
                <w:szCs w:val="22"/>
              </w:rPr>
              <w:t>Other current liabilities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B249F8" w:rsidP="00171F0A">
            <w:pPr>
              <w:tabs>
                <w:tab w:val="left" w:pos="540"/>
              </w:tabs>
              <w:spacing w:line="240" w:lineRule="atLeast"/>
              <w:ind w:right="389"/>
              <w:jc w:val="thaiDistribute"/>
              <w:rPr>
                <w:rFonts w:cs="Times New Roman"/>
                <w:szCs w:val="22"/>
                <w:lang w:val="en-US"/>
              </w:rPr>
            </w:pPr>
            <w:r w:rsidRPr="00E41EC2">
              <w:rPr>
                <w:rFonts w:cs="Times New Roman"/>
                <w:szCs w:val="22"/>
              </w:rPr>
              <w:t>Unearned leasehold rights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C61DE8" w:rsidRDefault="00C61DE8" w:rsidP="00171F0A">
            <w:pPr>
              <w:tabs>
                <w:tab w:val="left" w:pos="540"/>
              </w:tabs>
              <w:spacing w:line="240" w:lineRule="atLeast"/>
              <w:ind w:right="389"/>
              <w:jc w:val="thaiDistribute"/>
              <w:rPr>
                <w:szCs w:val="28"/>
                <w:lang w:val="en-US" w:bidi="th-TH"/>
              </w:rPr>
            </w:pPr>
            <w:r>
              <w:rPr>
                <w:szCs w:val="28"/>
                <w:lang w:val="en-US" w:bidi="th-TH"/>
              </w:rPr>
              <w:t>Non-current provision for employee benefits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0F4700" w:rsidP="00171F0A">
            <w:pPr>
              <w:tabs>
                <w:tab w:val="left" w:pos="540"/>
              </w:tabs>
              <w:spacing w:line="240" w:lineRule="atLeast"/>
              <w:ind w:right="389"/>
              <w:jc w:val="thaiDistribute"/>
              <w:rPr>
                <w:rFonts w:cs="Times New Roman"/>
                <w:szCs w:val="22"/>
                <w:lang w:val="en-US"/>
              </w:rPr>
            </w:pPr>
            <w:r>
              <w:rPr>
                <w:rFonts w:cs="Times New Roman"/>
                <w:szCs w:val="22"/>
              </w:rPr>
              <w:t>P</w:t>
            </w:r>
            <w:r w:rsidR="00171F0A" w:rsidRPr="00E41EC2">
              <w:rPr>
                <w:rFonts w:cs="Times New Roman"/>
                <w:szCs w:val="22"/>
              </w:rPr>
              <w:t>rovisions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Other non-current liabilities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Share capital</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Additional paid-in capital and reserves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4"/>
              </w:rPr>
              <w:t>Segment information</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4"/>
              </w:rPr>
            </w:pPr>
            <w:r w:rsidRPr="00E41EC2">
              <w:rPr>
                <w:rFonts w:cs="Times New Roman"/>
                <w:szCs w:val="24"/>
              </w:rPr>
              <w:t>Investment income</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DF5036" w:rsidRDefault="00DF5036" w:rsidP="00DF5036">
            <w:pPr>
              <w:pStyle w:val="index"/>
              <w:tabs>
                <w:tab w:val="clear" w:pos="1134"/>
              </w:tabs>
              <w:spacing w:after="0" w:line="260" w:lineRule="exact"/>
              <w:ind w:left="0" w:firstLine="0"/>
              <w:outlineLvl w:val="0"/>
              <w:rPr>
                <w:shd w:val="clear" w:color="auto" w:fill="00FFFF"/>
              </w:rPr>
            </w:pPr>
            <w:r w:rsidRPr="00842B4C">
              <w:t>Distribution costs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lang w:bidi="th-TH"/>
              </w:rPr>
            </w:pPr>
            <w:r w:rsidRPr="00E41EC2">
              <w:rPr>
                <w:rFonts w:cs="Times New Roman"/>
                <w:szCs w:val="24"/>
              </w:rPr>
              <w:t>Administrative expenses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pStyle w:val="index"/>
              <w:tabs>
                <w:tab w:val="clear" w:pos="1134"/>
                <w:tab w:val="num" w:pos="1170"/>
              </w:tabs>
              <w:spacing w:after="0" w:line="240" w:lineRule="atLeast"/>
              <w:ind w:left="1170" w:hanging="1170"/>
              <w:outlineLvl w:val="0"/>
              <w:rPr>
                <w:rFonts w:cs="Times New Roman"/>
                <w:lang w:val="en-US"/>
              </w:rPr>
            </w:pPr>
            <w:r w:rsidRPr="00E41EC2">
              <w:rPr>
                <w:rFonts w:cs="Times New Roman"/>
              </w:rPr>
              <w:t>Employee benefit expenses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pStyle w:val="index"/>
              <w:tabs>
                <w:tab w:val="clear" w:pos="1134"/>
                <w:tab w:val="num" w:pos="1170"/>
              </w:tabs>
              <w:spacing w:after="0" w:line="240" w:lineRule="atLeast"/>
              <w:ind w:left="1170" w:hanging="1170"/>
              <w:outlineLvl w:val="0"/>
              <w:rPr>
                <w:rFonts w:cs="Times New Roman"/>
              </w:rPr>
            </w:pPr>
            <w:r w:rsidRPr="00E41EC2">
              <w:rPr>
                <w:rFonts w:cs="Times New Roman"/>
              </w:rPr>
              <w:t>Expenses by nature</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pStyle w:val="index"/>
              <w:tabs>
                <w:tab w:val="clear" w:pos="1134"/>
                <w:tab w:val="num" w:pos="1170"/>
              </w:tabs>
              <w:spacing w:after="0" w:line="240" w:lineRule="atLeast"/>
              <w:ind w:left="1170" w:hanging="1170"/>
              <w:outlineLvl w:val="0"/>
              <w:rPr>
                <w:rFonts w:cs="Times New Roman"/>
              </w:rPr>
            </w:pPr>
            <w:r w:rsidRPr="00E41EC2">
              <w:rPr>
                <w:rFonts w:cs="Times New Roman"/>
              </w:rPr>
              <w:t>Finance costs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A916EE" w:rsidP="00A916EE">
            <w:pPr>
              <w:tabs>
                <w:tab w:val="left" w:pos="540"/>
              </w:tabs>
              <w:spacing w:line="240" w:lineRule="atLeast"/>
              <w:ind w:right="389"/>
              <w:jc w:val="thaiDistribute"/>
              <w:rPr>
                <w:rFonts w:cs="Times New Roman"/>
                <w:szCs w:val="22"/>
                <w:lang w:val="en-US"/>
              </w:rPr>
            </w:pPr>
            <w:r>
              <w:rPr>
                <w:rFonts w:cs="Times New Roman"/>
              </w:rPr>
              <w:t>Ta</w:t>
            </w:r>
            <w:r w:rsidR="00171F0A" w:rsidRPr="00E41EC2">
              <w:rPr>
                <w:rFonts w:cs="Times New Roman"/>
              </w:rPr>
              <w:t xml:space="preserve">x </w:t>
            </w:r>
            <w:r w:rsidR="00171F0A" w:rsidRPr="00E41EC2">
              <w:rPr>
                <w:rFonts w:cs="Times New Roman"/>
                <w:szCs w:val="22"/>
                <w:lang w:val="en-US"/>
              </w:rPr>
              <w:t>expense</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7678F6" w:rsidRDefault="00171F0A" w:rsidP="00171F0A">
            <w:pPr>
              <w:tabs>
                <w:tab w:val="left" w:pos="540"/>
              </w:tabs>
              <w:spacing w:line="240" w:lineRule="atLeast"/>
              <w:ind w:right="389"/>
              <w:jc w:val="thaiDistribute"/>
              <w:rPr>
                <w:rFonts w:cstheme="minorBidi"/>
                <w:cs/>
                <w:lang w:bidi="th-TH"/>
              </w:rPr>
            </w:pPr>
            <w:r w:rsidRPr="00E41EC2">
              <w:rPr>
                <w:rFonts w:cs="Times New Roman"/>
              </w:rPr>
              <w:t>Earnings per share</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cs/>
                <w:lang w:bidi="th-TH"/>
              </w:rPr>
            </w:pPr>
            <w:r w:rsidRPr="00E41EC2">
              <w:rPr>
                <w:rFonts w:cs="Times New Roman"/>
                <w:szCs w:val="22"/>
              </w:rPr>
              <w:t>Dividends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Financial instruments</w:t>
            </w:r>
          </w:p>
        </w:tc>
      </w:tr>
      <w:tr w:rsidR="00171F0A" w:rsidRPr="00E41EC2" w:rsidTr="00C71CE7">
        <w:tc>
          <w:tcPr>
            <w:tcW w:w="1188" w:type="dxa"/>
          </w:tcPr>
          <w:p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cs/>
                <w:lang w:bidi="th-TH"/>
              </w:rPr>
            </w:pPr>
            <w:r w:rsidRPr="00E41EC2">
              <w:rPr>
                <w:rFonts w:cs="Times New Roman"/>
              </w:rPr>
              <w:t>Commitments</w:t>
            </w:r>
            <w:r w:rsidRPr="00E41EC2">
              <w:rPr>
                <w:rFonts w:cs="Times New Roman"/>
                <w:szCs w:val="22"/>
              </w:rPr>
              <w:t xml:space="preserve"> with non-related parties</w:t>
            </w:r>
          </w:p>
        </w:tc>
      </w:tr>
      <w:tr w:rsidR="00C17B56" w:rsidRPr="00E41EC2" w:rsidTr="00C71CE7">
        <w:tc>
          <w:tcPr>
            <w:tcW w:w="1188" w:type="dxa"/>
          </w:tcPr>
          <w:p w:rsidR="00C17B56" w:rsidRPr="00E41EC2" w:rsidRDefault="00C17B56"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C17B56" w:rsidRPr="00E41EC2" w:rsidRDefault="00C17B56" w:rsidP="00171F0A">
            <w:pPr>
              <w:tabs>
                <w:tab w:val="left" w:pos="540"/>
              </w:tabs>
              <w:spacing w:line="240" w:lineRule="atLeast"/>
              <w:ind w:right="389"/>
              <w:jc w:val="thaiDistribute"/>
              <w:rPr>
                <w:rFonts w:cs="Times New Roman"/>
              </w:rPr>
            </w:pPr>
            <w:r w:rsidRPr="00E41EC2">
              <w:rPr>
                <w:rFonts w:cs="Times New Roman"/>
                <w:szCs w:val="22"/>
              </w:rPr>
              <w:t>Events after the reporting period</w:t>
            </w:r>
          </w:p>
        </w:tc>
      </w:tr>
      <w:tr w:rsidR="00DF5036" w:rsidRPr="00E41EC2" w:rsidTr="00C71CE7">
        <w:tc>
          <w:tcPr>
            <w:tcW w:w="1188" w:type="dxa"/>
          </w:tcPr>
          <w:p w:rsidR="00DF5036" w:rsidRPr="00E41EC2" w:rsidRDefault="00DF5036"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DF5036" w:rsidRPr="00E41EC2" w:rsidRDefault="00DF5036" w:rsidP="00171F0A">
            <w:pPr>
              <w:tabs>
                <w:tab w:val="left" w:pos="540"/>
              </w:tabs>
              <w:spacing w:line="240" w:lineRule="atLeast"/>
              <w:ind w:right="389"/>
              <w:jc w:val="thaiDistribute"/>
              <w:rPr>
                <w:rFonts w:cs="Times New Roman"/>
              </w:rPr>
            </w:pPr>
            <w:r w:rsidRPr="007F6C76">
              <w:t>Thai Financial Reporting Standards (TFRS) not yet adopted</w:t>
            </w:r>
          </w:p>
        </w:tc>
      </w:tr>
      <w:tr w:rsidR="00743379" w:rsidRPr="00E41EC2" w:rsidTr="00C71CE7">
        <w:tc>
          <w:tcPr>
            <w:tcW w:w="1188" w:type="dxa"/>
          </w:tcPr>
          <w:p w:rsidR="00743379" w:rsidRPr="00E41EC2" w:rsidRDefault="00743379"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rsidR="00743379" w:rsidRPr="00E41EC2" w:rsidRDefault="00743379" w:rsidP="00743379">
            <w:pPr>
              <w:tabs>
                <w:tab w:val="left" w:pos="540"/>
              </w:tabs>
              <w:spacing w:line="240" w:lineRule="atLeast"/>
              <w:ind w:right="389"/>
              <w:jc w:val="thaiDistribute"/>
              <w:rPr>
                <w:rFonts w:cs="Times New Roman"/>
                <w:szCs w:val="22"/>
              </w:rPr>
            </w:pPr>
            <w:r>
              <w:rPr>
                <w:rFonts w:cs="Times New Roman"/>
                <w:szCs w:val="22"/>
              </w:rPr>
              <w:t>Supplementary information</w:t>
            </w:r>
          </w:p>
        </w:tc>
      </w:tr>
    </w:tbl>
    <w:p w:rsidR="00915389" w:rsidRPr="00E41EC2" w:rsidRDefault="00915389" w:rsidP="00915389">
      <w:pPr>
        <w:tabs>
          <w:tab w:val="left" w:pos="540"/>
        </w:tabs>
        <w:spacing w:line="240" w:lineRule="atLeast"/>
        <w:rPr>
          <w:rFonts w:cs="Times New Roman"/>
          <w:szCs w:val="22"/>
          <w:cs/>
          <w:lang w:bidi="th-TH"/>
        </w:rPr>
      </w:pPr>
      <w:r w:rsidRPr="00E41EC2">
        <w:rPr>
          <w:rFonts w:cs="Times New Roman"/>
          <w:szCs w:val="22"/>
        </w:rPr>
        <w:br w:type="page"/>
      </w:r>
      <w:r w:rsidRPr="00E41EC2">
        <w:rPr>
          <w:rFonts w:cs="Times New Roman"/>
          <w:szCs w:val="22"/>
        </w:rPr>
        <w:lastRenderedPageBreak/>
        <w:tab/>
        <w:t>These notes form an integral part of the financial statements.</w:t>
      </w:r>
    </w:p>
    <w:p w:rsidR="00915389" w:rsidRPr="00E41EC2" w:rsidRDefault="00915389" w:rsidP="00915389">
      <w:pPr>
        <w:spacing w:line="240" w:lineRule="atLeast"/>
        <w:ind w:left="540"/>
        <w:rPr>
          <w:rFonts w:cs="Times New Roman"/>
        </w:rPr>
      </w:pPr>
    </w:p>
    <w:p w:rsidR="00915389" w:rsidRPr="00E41EC2" w:rsidRDefault="00915389" w:rsidP="00915389">
      <w:pPr>
        <w:spacing w:line="240" w:lineRule="atLeast"/>
        <w:ind w:left="540"/>
        <w:jc w:val="both"/>
        <w:outlineLvl w:val="0"/>
        <w:rPr>
          <w:rFonts w:cs="Times New Roman"/>
          <w:lang w:val="en-US"/>
        </w:rPr>
      </w:pPr>
      <w:r w:rsidRPr="00E41EC2">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7678F6" w:rsidRPr="009644CE">
        <w:rPr>
          <w:rFonts w:cstheme="minorBidi"/>
          <w:lang w:val="en-US" w:bidi="th-TH"/>
        </w:rPr>
        <w:t xml:space="preserve">21 November </w:t>
      </w:r>
      <w:r w:rsidR="00D17D7B" w:rsidRPr="009644CE">
        <w:rPr>
          <w:rFonts w:cs="Times New Roman"/>
        </w:rPr>
        <w:t>2018.</w:t>
      </w:r>
    </w:p>
    <w:p w:rsidR="00915389" w:rsidRPr="007678F6" w:rsidRDefault="00915389" w:rsidP="001B4408">
      <w:pPr>
        <w:pStyle w:val="BodyText"/>
        <w:spacing w:after="0" w:line="240" w:lineRule="atLeast"/>
        <w:ind w:left="547"/>
        <w:jc w:val="center"/>
        <w:rPr>
          <w:rFonts w:cstheme="minorBidi"/>
          <w:cs/>
          <w:lang w:bidi="th-TH"/>
        </w:rPr>
      </w:pPr>
    </w:p>
    <w:p w:rsidR="00915389" w:rsidRPr="00E41EC2" w:rsidRDefault="00915389" w:rsidP="00890220">
      <w:pPr>
        <w:pStyle w:val="Heading1"/>
        <w:tabs>
          <w:tab w:val="clear" w:pos="1404"/>
        </w:tabs>
        <w:spacing w:before="0" w:after="0"/>
        <w:ind w:left="540" w:hanging="540"/>
        <w:rPr>
          <w:rFonts w:cs="Times New Roman"/>
        </w:rPr>
      </w:pPr>
      <w:r w:rsidRPr="00E41EC2">
        <w:rPr>
          <w:rFonts w:cs="Times New Roman"/>
        </w:rPr>
        <w:t>General information</w:t>
      </w:r>
    </w:p>
    <w:p w:rsidR="00915389" w:rsidRPr="00E41EC2" w:rsidRDefault="00915389" w:rsidP="00915389">
      <w:pPr>
        <w:pStyle w:val="BodyText"/>
        <w:spacing w:after="0" w:line="240" w:lineRule="atLeast"/>
        <w:ind w:left="547"/>
        <w:jc w:val="both"/>
        <w:rPr>
          <w:rFonts w:cs="Times New Roman"/>
          <w:cs/>
          <w:lang w:bidi="th-TH"/>
        </w:rPr>
      </w:pPr>
    </w:p>
    <w:p w:rsidR="00915389" w:rsidRPr="00E41EC2" w:rsidRDefault="00915389" w:rsidP="00915389">
      <w:pPr>
        <w:pStyle w:val="BodyText"/>
        <w:spacing w:after="0" w:line="240" w:lineRule="atLeast"/>
        <w:ind w:left="547"/>
        <w:jc w:val="both"/>
        <w:rPr>
          <w:rFonts w:cs="Times New Roman"/>
          <w:szCs w:val="22"/>
        </w:rPr>
      </w:pPr>
      <w:r w:rsidRPr="00E41EC2">
        <w:rPr>
          <w:rFonts w:cs="Times New Roman"/>
          <w:szCs w:val="22"/>
        </w:rPr>
        <w:t>Golden Land Property Development Public Company Limited, the “Company”, is incorporated in Thailand and has its registered office at</w:t>
      </w:r>
      <w:r w:rsidRPr="00E41EC2">
        <w:rPr>
          <w:rFonts w:cs="Times New Roman"/>
          <w:szCs w:val="28"/>
          <w:lang w:bidi="th-TH"/>
        </w:rPr>
        <w:t xml:space="preserve"> 98 </w:t>
      </w:r>
      <w:proofErr w:type="spellStart"/>
      <w:r w:rsidRPr="00E41EC2">
        <w:rPr>
          <w:rFonts w:cs="Times New Roman"/>
          <w:szCs w:val="28"/>
          <w:lang w:bidi="th-TH"/>
        </w:rPr>
        <w:t>Sathorn</w:t>
      </w:r>
      <w:proofErr w:type="spellEnd"/>
      <w:r w:rsidRPr="00E41EC2">
        <w:rPr>
          <w:rFonts w:cs="Times New Roman"/>
          <w:szCs w:val="28"/>
          <w:lang w:bidi="th-TH"/>
        </w:rPr>
        <w:t xml:space="preserve"> Square Office Tower, 36</w:t>
      </w:r>
      <w:r w:rsidRPr="00E41EC2">
        <w:rPr>
          <w:rFonts w:cs="Times New Roman"/>
          <w:szCs w:val="28"/>
          <w:vertAlign w:val="superscript"/>
          <w:lang w:bidi="th-TH"/>
        </w:rPr>
        <w:t>th</w:t>
      </w:r>
      <w:r w:rsidRPr="00E41EC2">
        <w:rPr>
          <w:rFonts w:cs="Times New Roman"/>
          <w:szCs w:val="28"/>
          <w:lang w:bidi="th-TH"/>
        </w:rPr>
        <w:t xml:space="preserve"> Floor, North </w:t>
      </w:r>
      <w:proofErr w:type="spellStart"/>
      <w:r w:rsidRPr="00E41EC2">
        <w:rPr>
          <w:rFonts w:cs="Times New Roman"/>
          <w:szCs w:val="28"/>
          <w:lang w:bidi="th-TH"/>
        </w:rPr>
        <w:t>Sathorn</w:t>
      </w:r>
      <w:proofErr w:type="spellEnd"/>
      <w:r w:rsidRPr="00E41EC2">
        <w:rPr>
          <w:rFonts w:cs="Times New Roman"/>
          <w:szCs w:val="28"/>
          <w:lang w:bidi="th-TH"/>
        </w:rPr>
        <w:t xml:space="preserve"> Road</w:t>
      </w:r>
      <w:r w:rsidRPr="00E41EC2">
        <w:rPr>
          <w:rFonts w:cs="Times New Roman"/>
          <w:szCs w:val="22"/>
        </w:rPr>
        <w:t xml:space="preserve">, Silom, </w:t>
      </w:r>
      <w:proofErr w:type="spellStart"/>
      <w:r w:rsidRPr="00E41EC2">
        <w:rPr>
          <w:rFonts w:cs="Times New Roman"/>
          <w:szCs w:val="22"/>
        </w:rPr>
        <w:t>Bangrak</w:t>
      </w:r>
      <w:proofErr w:type="spellEnd"/>
      <w:r w:rsidRPr="00E41EC2">
        <w:rPr>
          <w:rFonts w:cs="Times New Roman"/>
          <w:szCs w:val="22"/>
        </w:rPr>
        <w:t>, Bangkok.</w:t>
      </w:r>
    </w:p>
    <w:p w:rsidR="00915389" w:rsidRPr="00E41EC2" w:rsidRDefault="00915389" w:rsidP="00915389">
      <w:pPr>
        <w:spacing w:line="240" w:lineRule="atLeast"/>
        <w:ind w:left="540"/>
        <w:jc w:val="thaiDistribute"/>
        <w:outlineLvl w:val="0"/>
        <w:rPr>
          <w:rFonts w:cs="Times New Roman"/>
        </w:rPr>
      </w:pPr>
    </w:p>
    <w:p w:rsidR="00915389" w:rsidRPr="00E41EC2" w:rsidRDefault="00915389" w:rsidP="00915389">
      <w:pPr>
        <w:spacing w:line="240" w:lineRule="atLeast"/>
        <w:ind w:left="540"/>
        <w:jc w:val="thaiDistribute"/>
        <w:outlineLvl w:val="0"/>
        <w:rPr>
          <w:rFonts w:cs="Times New Roman"/>
        </w:rPr>
      </w:pPr>
      <w:r w:rsidRPr="00E41EC2">
        <w:rPr>
          <w:rFonts w:cs="Times New Roman"/>
        </w:rPr>
        <w:t>The Company</w:t>
      </w:r>
      <w:r w:rsidR="001F7A2F" w:rsidRPr="00E41EC2">
        <w:rPr>
          <w:rFonts w:cs="Times New Roman"/>
        </w:rPr>
        <w:t xml:space="preserve"> </w:t>
      </w:r>
      <w:r w:rsidRPr="00E41EC2">
        <w:rPr>
          <w:rFonts w:cs="Times New Roman"/>
        </w:rPr>
        <w:t>was listed on the Stock Exchange of Thailand on 17 June 1994.</w:t>
      </w:r>
    </w:p>
    <w:p w:rsidR="00915389" w:rsidRPr="00E41EC2" w:rsidRDefault="00915389" w:rsidP="00915389">
      <w:pPr>
        <w:spacing w:line="240" w:lineRule="atLeast"/>
        <w:ind w:left="540"/>
        <w:jc w:val="thaiDistribute"/>
        <w:outlineLvl w:val="0"/>
        <w:rPr>
          <w:rFonts w:cs="Times New Roman"/>
        </w:rPr>
      </w:pPr>
    </w:p>
    <w:p w:rsidR="00915389" w:rsidRPr="00E41EC2" w:rsidRDefault="00915389" w:rsidP="00915389">
      <w:pPr>
        <w:spacing w:line="240" w:lineRule="atLeast"/>
        <w:ind w:left="540"/>
        <w:jc w:val="thaiDistribute"/>
        <w:outlineLvl w:val="0"/>
        <w:rPr>
          <w:rFonts w:cs="Times New Roman"/>
          <w:lang w:val="en-US" w:bidi="th-TH"/>
        </w:rPr>
      </w:pPr>
      <w:r w:rsidRPr="00E41EC2">
        <w:rPr>
          <w:rFonts w:cs="Times New Roman"/>
          <w:lang w:val="en-US" w:bidi="th-TH"/>
        </w:rPr>
        <w:t>The immediate and ultimate parent companies</w:t>
      </w:r>
      <w:r w:rsidR="002C6CEA" w:rsidRPr="00E41EC2">
        <w:rPr>
          <w:rFonts w:cs="Times New Roman"/>
          <w:lang w:val="en-US" w:bidi="th-TH"/>
        </w:rPr>
        <w:t xml:space="preserve"> during the financial year</w:t>
      </w:r>
      <w:r w:rsidRPr="00E41EC2">
        <w:rPr>
          <w:rFonts w:cs="Times New Roman"/>
          <w:lang w:val="en-US" w:bidi="th-TH"/>
        </w:rPr>
        <w:t xml:space="preserve"> were </w:t>
      </w:r>
      <w:proofErr w:type="spellStart"/>
      <w:r w:rsidRPr="00E41EC2">
        <w:rPr>
          <w:rFonts w:cs="Times New Roman"/>
          <w:lang w:val="en-US" w:bidi="th-TH"/>
        </w:rPr>
        <w:t>Univentures</w:t>
      </w:r>
      <w:proofErr w:type="spellEnd"/>
      <w:r w:rsidRPr="00E41EC2">
        <w:rPr>
          <w:rFonts w:cs="Times New Roman"/>
          <w:lang w:val="en-US" w:bidi="th-TH"/>
        </w:rPr>
        <w:t xml:space="preserve"> Public Company Limited and </w:t>
      </w:r>
      <w:proofErr w:type="spellStart"/>
      <w:r w:rsidRPr="00E41EC2">
        <w:rPr>
          <w:rFonts w:cs="Times New Roman"/>
          <w:lang w:val="en-US" w:bidi="th-TH"/>
        </w:rPr>
        <w:t>Adelfos</w:t>
      </w:r>
      <w:proofErr w:type="spellEnd"/>
      <w:r w:rsidRPr="00E41EC2">
        <w:rPr>
          <w:rFonts w:cs="Times New Roman"/>
          <w:lang w:val="en-US" w:bidi="th-TH"/>
        </w:rPr>
        <w:t xml:space="preserve"> Company Limited. Both were incorporated in Thailand.</w:t>
      </w:r>
    </w:p>
    <w:p w:rsidR="00915389" w:rsidRPr="007678F6" w:rsidRDefault="00915389" w:rsidP="00915389">
      <w:pPr>
        <w:spacing w:line="240" w:lineRule="atLeast"/>
        <w:ind w:left="540"/>
        <w:jc w:val="thaiDistribute"/>
        <w:outlineLvl w:val="0"/>
        <w:rPr>
          <w:rFonts w:cstheme="minorBidi"/>
          <w:cs/>
          <w:lang w:bidi="th-TH"/>
        </w:rPr>
      </w:pPr>
    </w:p>
    <w:p w:rsidR="00915389" w:rsidRPr="000B42E0" w:rsidRDefault="00915389" w:rsidP="00915389">
      <w:pPr>
        <w:spacing w:line="240" w:lineRule="atLeast"/>
        <w:ind w:left="540"/>
        <w:jc w:val="thaiDistribute"/>
        <w:outlineLvl w:val="0"/>
        <w:rPr>
          <w:rFonts w:cstheme="minorBidi"/>
          <w:cs/>
          <w:lang w:bidi="th-TH"/>
        </w:rPr>
      </w:pPr>
      <w:r w:rsidRPr="00E41EC2">
        <w:rPr>
          <w:rFonts w:cs="Times New Roman"/>
        </w:rPr>
        <w:t xml:space="preserve">The principal activities of the </w:t>
      </w:r>
      <w:r w:rsidR="00F30C5A" w:rsidRPr="00E41EC2">
        <w:rPr>
          <w:rFonts w:cs="Times New Roman"/>
        </w:rPr>
        <w:t xml:space="preserve">Group and the </w:t>
      </w:r>
      <w:r w:rsidRPr="00E41EC2">
        <w:rPr>
          <w:rFonts w:cs="Times New Roman"/>
        </w:rPr>
        <w:t>Company are property development</w:t>
      </w:r>
      <w:r w:rsidR="009B388C">
        <w:rPr>
          <w:rFonts w:cs="Times New Roman"/>
        </w:rPr>
        <w:t>, rental and commercial building business and hotel business</w:t>
      </w:r>
      <w:r w:rsidRPr="00E41EC2">
        <w:rPr>
          <w:rFonts w:cs="Times New Roman"/>
        </w:rPr>
        <w:t xml:space="preserve">. </w:t>
      </w:r>
      <w:r w:rsidRPr="00E41EC2">
        <w:rPr>
          <w:rFonts w:cs="Times New Roman"/>
          <w:lang w:val="en-US"/>
        </w:rPr>
        <w:t>Details of the Company’s subsidiaries</w:t>
      </w:r>
      <w:r w:rsidR="00072D2A">
        <w:rPr>
          <w:rFonts w:cs="Times New Roman"/>
          <w:lang w:val="en-US" w:bidi="th-TH"/>
        </w:rPr>
        <w:t xml:space="preserve">, </w:t>
      </w:r>
      <w:r w:rsidR="001244DB" w:rsidRPr="00E41EC2">
        <w:rPr>
          <w:rFonts w:cs="Times New Roman"/>
          <w:lang w:val="en-US" w:bidi="th-TH"/>
        </w:rPr>
        <w:t>associates</w:t>
      </w:r>
      <w:r w:rsidR="00072D2A">
        <w:rPr>
          <w:rFonts w:cs="Times New Roman"/>
          <w:lang w:val="en-US" w:bidi="th-TH"/>
        </w:rPr>
        <w:t xml:space="preserve"> and joint venture</w:t>
      </w:r>
      <w:r w:rsidRPr="00E41EC2">
        <w:rPr>
          <w:rFonts w:cs="Times New Roman"/>
          <w:lang w:val="en-US"/>
        </w:rPr>
        <w:t xml:space="preserve"> as at 3</w:t>
      </w:r>
      <w:r w:rsidR="00F70119">
        <w:rPr>
          <w:rFonts w:cs="Times New Roman"/>
          <w:lang w:val="en-US"/>
        </w:rPr>
        <w:t>0 September 201</w:t>
      </w:r>
      <w:r w:rsidR="00D17D7B">
        <w:rPr>
          <w:rFonts w:cs="Times New Roman"/>
          <w:lang w:val="en-US"/>
        </w:rPr>
        <w:t>8</w:t>
      </w:r>
      <w:r w:rsidR="00F70119">
        <w:rPr>
          <w:rFonts w:cs="Times New Roman"/>
          <w:lang w:val="en-US"/>
        </w:rPr>
        <w:t xml:space="preserve"> and </w:t>
      </w:r>
      <w:r w:rsidR="000B42E0" w:rsidRPr="009644CE">
        <w:rPr>
          <w:rFonts w:cs="Times New Roman"/>
          <w:lang w:val="en-US"/>
        </w:rPr>
        <w:t>2017</w:t>
      </w:r>
      <w:r w:rsidR="000B42E0">
        <w:rPr>
          <w:rFonts w:cs="Times New Roman"/>
          <w:lang w:val="en-US"/>
        </w:rPr>
        <w:t xml:space="preserve"> </w:t>
      </w:r>
      <w:r w:rsidRPr="00E41EC2">
        <w:rPr>
          <w:rFonts w:cs="Times New Roman"/>
          <w:lang w:val="en-US"/>
        </w:rPr>
        <w:t>are g</w:t>
      </w:r>
      <w:proofErr w:type="spellStart"/>
      <w:r w:rsidRPr="00E41EC2">
        <w:rPr>
          <w:rFonts w:cs="Times New Roman"/>
        </w:rPr>
        <w:t>iven</w:t>
      </w:r>
      <w:proofErr w:type="spellEnd"/>
      <w:r w:rsidRPr="00E41EC2">
        <w:rPr>
          <w:rFonts w:cs="Times New Roman"/>
        </w:rPr>
        <w:t xml:space="preserve"> in notes </w:t>
      </w:r>
      <w:r w:rsidR="00292EB4" w:rsidRPr="00E41EC2">
        <w:rPr>
          <w:rFonts w:cs="Times New Roman"/>
        </w:rPr>
        <w:t>10</w:t>
      </w:r>
      <w:r w:rsidRPr="00E41EC2">
        <w:rPr>
          <w:rFonts w:cs="Times New Roman"/>
        </w:rPr>
        <w:t xml:space="preserve"> </w:t>
      </w:r>
      <w:r w:rsidR="00292EB4" w:rsidRPr="00E41EC2">
        <w:rPr>
          <w:rFonts w:cs="Times New Roman"/>
        </w:rPr>
        <w:t>and 11</w:t>
      </w:r>
      <w:r w:rsidR="00705988" w:rsidRPr="00E41EC2">
        <w:rPr>
          <w:rFonts w:cs="Times New Roman"/>
        </w:rPr>
        <w:t>.</w:t>
      </w:r>
    </w:p>
    <w:p w:rsidR="00915389" w:rsidRPr="00E41EC2" w:rsidRDefault="00915389" w:rsidP="00915389">
      <w:pPr>
        <w:pStyle w:val="Heading1"/>
        <w:numPr>
          <w:ilvl w:val="0"/>
          <w:numId w:val="0"/>
        </w:numPr>
        <w:spacing w:before="0" w:after="0" w:line="240" w:lineRule="atLeast"/>
        <w:ind w:left="540" w:hanging="540"/>
        <w:rPr>
          <w:rFonts w:cs="Times New Roman"/>
          <w:sz w:val="22"/>
          <w:szCs w:val="22"/>
        </w:rPr>
      </w:pPr>
    </w:p>
    <w:p w:rsidR="00915389" w:rsidRPr="00E41EC2" w:rsidRDefault="00915389" w:rsidP="00915389">
      <w:pPr>
        <w:pStyle w:val="Heading1"/>
        <w:numPr>
          <w:ilvl w:val="0"/>
          <w:numId w:val="0"/>
        </w:numPr>
        <w:spacing w:before="0" w:after="0" w:line="240" w:lineRule="atLeast"/>
        <w:ind w:left="540" w:hanging="540"/>
        <w:rPr>
          <w:rFonts w:cs="Times New Roman"/>
        </w:rPr>
      </w:pPr>
      <w:r w:rsidRPr="00E41EC2">
        <w:rPr>
          <w:rFonts w:cs="Times New Roman"/>
        </w:rPr>
        <w:t>2</w:t>
      </w:r>
      <w:r w:rsidRPr="00E41EC2">
        <w:rPr>
          <w:rFonts w:cs="Times New Roman"/>
        </w:rPr>
        <w:tab/>
        <w:t>Basis of preparation of the financial statements</w:t>
      </w:r>
    </w:p>
    <w:p w:rsidR="00915389" w:rsidRPr="00E41EC2" w:rsidRDefault="00915389" w:rsidP="00915389">
      <w:pPr>
        <w:pStyle w:val="BodyText"/>
        <w:spacing w:after="0" w:line="240" w:lineRule="atLeast"/>
        <w:ind w:left="547"/>
        <w:jc w:val="both"/>
        <w:rPr>
          <w:rFonts w:cs="Times New Roman"/>
          <w:szCs w:val="22"/>
        </w:rPr>
      </w:pPr>
    </w:p>
    <w:p w:rsidR="00915389" w:rsidRPr="00E41EC2" w:rsidRDefault="00915389" w:rsidP="00705988">
      <w:pPr>
        <w:pStyle w:val="BodyText"/>
        <w:tabs>
          <w:tab w:val="left" w:pos="562"/>
          <w:tab w:val="left" w:pos="1124"/>
          <w:tab w:val="left" w:pos="1686"/>
          <w:tab w:val="left" w:pos="2248"/>
          <w:tab w:val="left" w:pos="2810"/>
          <w:tab w:val="left" w:pos="3360"/>
        </w:tabs>
        <w:spacing w:after="0" w:line="240" w:lineRule="atLeast"/>
        <w:ind w:left="540" w:hanging="540"/>
        <w:jc w:val="both"/>
        <w:rPr>
          <w:rFonts w:cs="Times New Roman"/>
          <w:i/>
          <w:iCs/>
          <w:szCs w:val="22"/>
        </w:rPr>
      </w:pPr>
      <w:r w:rsidRPr="00E41EC2">
        <w:rPr>
          <w:rFonts w:cs="Times New Roman"/>
          <w:i/>
          <w:iCs/>
          <w:szCs w:val="22"/>
        </w:rPr>
        <w:t xml:space="preserve">(a) </w:t>
      </w:r>
      <w:r w:rsidRPr="00E41EC2">
        <w:rPr>
          <w:rFonts w:cs="Times New Roman"/>
          <w:i/>
          <w:iCs/>
          <w:szCs w:val="22"/>
        </w:rPr>
        <w:tab/>
        <w:t>Statement of compliance</w:t>
      </w:r>
      <w:r w:rsidR="00705988" w:rsidRPr="00E41EC2">
        <w:rPr>
          <w:rFonts w:cs="Times New Roman"/>
          <w:i/>
          <w:iCs/>
          <w:szCs w:val="22"/>
        </w:rPr>
        <w:tab/>
      </w:r>
      <w:r w:rsidR="00705988" w:rsidRPr="00E41EC2">
        <w:rPr>
          <w:rFonts w:cs="Times New Roman"/>
          <w:i/>
          <w:iCs/>
          <w:szCs w:val="22"/>
        </w:rPr>
        <w:tab/>
      </w:r>
    </w:p>
    <w:p w:rsidR="00915389" w:rsidRPr="00E41EC2" w:rsidRDefault="00915389" w:rsidP="00915389">
      <w:pPr>
        <w:spacing w:line="240" w:lineRule="atLeast"/>
        <w:ind w:left="540"/>
        <w:jc w:val="both"/>
        <w:outlineLvl w:val="0"/>
        <w:rPr>
          <w:rFonts w:cs="Times New Roman"/>
          <w:szCs w:val="22"/>
          <w:lang w:bidi="th-TH"/>
        </w:rPr>
      </w:pPr>
    </w:p>
    <w:p w:rsidR="00915389" w:rsidRPr="00E41EC2" w:rsidRDefault="00915389" w:rsidP="000D53EB">
      <w:pPr>
        <w:spacing w:line="240" w:lineRule="auto"/>
        <w:ind w:left="540"/>
        <w:jc w:val="both"/>
        <w:outlineLvl w:val="0"/>
        <w:rPr>
          <w:rFonts w:cs="Times New Roman"/>
          <w:szCs w:val="22"/>
          <w:lang w:bidi="th-TH"/>
        </w:rPr>
      </w:pPr>
      <w:r w:rsidRPr="00E41EC2">
        <w:rPr>
          <w:rFonts w:cs="Times New Roman"/>
          <w:szCs w:val="22"/>
          <w:lang w:bidi="th-TH"/>
        </w:rPr>
        <w:t>The financial statements are prepared in accordance with Thai Finan</w:t>
      </w:r>
      <w:r w:rsidR="00236E67" w:rsidRPr="00E41EC2">
        <w:rPr>
          <w:rFonts w:cs="Times New Roman"/>
          <w:szCs w:val="22"/>
          <w:lang w:bidi="th-TH"/>
        </w:rPr>
        <w:t>cial Reporting Standards (TFRS</w:t>
      </w:r>
      <w:r w:rsidRPr="00E41EC2">
        <w:rPr>
          <w:rFonts w:cs="Times New Roman"/>
          <w:szCs w:val="22"/>
          <w:lang w:bidi="th-TH"/>
        </w:rPr>
        <w:t>); guidelines promulgated by the Federation of Accounting Professions (“FAP”); and applicable rules and regulations of the Thai Securities and Exchange Commission.</w:t>
      </w:r>
    </w:p>
    <w:p w:rsidR="00915389" w:rsidRPr="00E41EC2" w:rsidRDefault="00915389" w:rsidP="000D53EB">
      <w:pPr>
        <w:spacing w:line="240" w:lineRule="auto"/>
        <w:ind w:left="540"/>
        <w:jc w:val="both"/>
        <w:outlineLvl w:val="0"/>
        <w:rPr>
          <w:rFonts w:cs="Times New Roman"/>
          <w:szCs w:val="22"/>
          <w:lang w:bidi="th-TH"/>
        </w:rPr>
      </w:pPr>
    </w:p>
    <w:p w:rsidR="00915389" w:rsidRPr="00E41EC2" w:rsidRDefault="009B3F2E" w:rsidP="000D53EB">
      <w:pPr>
        <w:spacing w:line="240" w:lineRule="auto"/>
        <w:ind w:left="540"/>
        <w:jc w:val="both"/>
        <w:rPr>
          <w:rFonts w:cs="Times New Roman"/>
          <w:szCs w:val="22"/>
        </w:rPr>
      </w:pPr>
      <w:r w:rsidRPr="00E41EC2">
        <w:rPr>
          <w:rFonts w:cs="Times New Roman"/>
        </w:rPr>
        <w:t>The FAP has issued new and revised TFRS effective for annual accounting periods beginning on or after 1 January 201</w:t>
      </w:r>
      <w:r w:rsidR="00A946B3">
        <w:rPr>
          <w:rFonts w:cs="Times New Roman"/>
        </w:rPr>
        <w:t>7</w:t>
      </w:r>
      <w:r w:rsidRPr="00E41EC2">
        <w:rPr>
          <w:rFonts w:cs="Times New Roman"/>
        </w:rPr>
        <w:t xml:space="preserve">. </w:t>
      </w:r>
      <w:r w:rsidR="00915389" w:rsidRPr="00E41EC2">
        <w:rPr>
          <w:rFonts w:cs="Times New Roman"/>
          <w:szCs w:val="22"/>
        </w:rPr>
        <w:t xml:space="preserve">The initial application of these new and revised TFRS has resulted in </w:t>
      </w:r>
      <w:r w:rsidR="00236E67" w:rsidRPr="00E41EC2">
        <w:rPr>
          <w:rFonts w:cs="Times New Roman"/>
          <w:szCs w:val="22"/>
        </w:rPr>
        <w:t xml:space="preserve">changes in </w:t>
      </w:r>
      <w:r w:rsidR="00915389" w:rsidRPr="00E41EC2">
        <w:rPr>
          <w:rFonts w:cs="Times New Roman"/>
          <w:szCs w:val="22"/>
        </w:rPr>
        <w:t xml:space="preserve">certain of the Group’s accounting policies. These changes have no material effect on the financial statements.  </w:t>
      </w:r>
    </w:p>
    <w:p w:rsidR="000D53EB" w:rsidRPr="00E41EC2" w:rsidRDefault="000D53EB" w:rsidP="000D53EB">
      <w:pPr>
        <w:spacing w:line="240" w:lineRule="auto"/>
        <w:ind w:left="540"/>
        <w:jc w:val="both"/>
        <w:rPr>
          <w:rFonts w:cs="Times New Roman"/>
          <w:b/>
          <w:bCs/>
          <w:color w:val="0000FF"/>
          <w:szCs w:val="22"/>
          <w:rtl/>
          <w:cs/>
        </w:rPr>
      </w:pPr>
    </w:p>
    <w:p w:rsidR="00915389" w:rsidRPr="00743379" w:rsidRDefault="00915389" w:rsidP="000D53EB">
      <w:pPr>
        <w:spacing w:line="240" w:lineRule="auto"/>
        <w:ind w:left="540"/>
        <w:jc w:val="thaiDistribute"/>
        <w:outlineLvl w:val="0"/>
        <w:rPr>
          <w:rFonts w:cstheme="minorBidi"/>
          <w:szCs w:val="22"/>
          <w:lang w:val="en-US" w:bidi="th-TH"/>
        </w:rPr>
      </w:pPr>
      <w:r w:rsidRPr="00E41EC2">
        <w:rPr>
          <w:rFonts w:cs="Times New Roman"/>
          <w:szCs w:val="22"/>
        </w:rPr>
        <w:t xml:space="preserve">In addition to the above new and revised TFRS, the FAP has issued a number of new and revised TFRS which are </w:t>
      </w:r>
      <w:r w:rsidR="00DB2116">
        <w:rPr>
          <w:rFonts w:cs="Times New Roman"/>
          <w:szCs w:val="22"/>
        </w:rPr>
        <w:t xml:space="preserve">not yet </w:t>
      </w:r>
      <w:r w:rsidRPr="00E41EC2">
        <w:rPr>
          <w:rFonts w:cs="Times New Roman"/>
          <w:szCs w:val="22"/>
        </w:rPr>
        <w:t xml:space="preserve">effective for </w:t>
      </w:r>
      <w:r w:rsidR="00DB2116">
        <w:rPr>
          <w:rFonts w:cs="Times New Roman"/>
          <w:szCs w:val="22"/>
        </w:rPr>
        <w:t>current</w:t>
      </w:r>
      <w:r w:rsidRPr="00E41EC2">
        <w:rPr>
          <w:rFonts w:cs="Times New Roman"/>
          <w:szCs w:val="22"/>
        </w:rPr>
        <w:t xml:space="preserve"> periods</w:t>
      </w:r>
      <w:r w:rsidR="00792140">
        <w:rPr>
          <w:rFonts w:cs="Times New Roman"/>
          <w:szCs w:val="22"/>
        </w:rPr>
        <w:t>. The Group has not early adopted these standards in preparing these financial statements. Those new and revised TFRS that are relevant to the Group’s operations are disclosed in note 42.</w:t>
      </w:r>
    </w:p>
    <w:p w:rsidR="00915389" w:rsidRPr="00E41EC2" w:rsidRDefault="00915389" w:rsidP="00915389">
      <w:pPr>
        <w:pStyle w:val="BodyText"/>
        <w:spacing w:after="0" w:line="240" w:lineRule="atLeast"/>
        <w:ind w:left="540" w:hanging="540"/>
        <w:jc w:val="both"/>
        <w:rPr>
          <w:rFonts w:cs="Times New Roman"/>
          <w:i/>
          <w:iCs/>
        </w:rPr>
      </w:pPr>
    </w:p>
    <w:p w:rsidR="00915389" w:rsidRPr="00E41EC2" w:rsidRDefault="00915389" w:rsidP="00915389">
      <w:pPr>
        <w:pStyle w:val="BodyText"/>
        <w:spacing w:after="0" w:line="240" w:lineRule="atLeast"/>
        <w:ind w:left="540" w:hanging="540"/>
        <w:jc w:val="both"/>
        <w:rPr>
          <w:rFonts w:cs="Times New Roman"/>
          <w:lang w:bidi="th-TH"/>
        </w:rPr>
      </w:pPr>
      <w:r w:rsidRPr="00E41EC2">
        <w:rPr>
          <w:rFonts w:cs="Times New Roman"/>
          <w:i/>
          <w:iCs/>
        </w:rPr>
        <w:t>(b)</w:t>
      </w:r>
      <w:r w:rsidRPr="00E41EC2">
        <w:rPr>
          <w:rFonts w:cs="Times New Roman"/>
          <w:i/>
          <w:iCs/>
        </w:rPr>
        <w:tab/>
        <w:t xml:space="preserve">Basis of measurement     </w:t>
      </w:r>
    </w:p>
    <w:p w:rsidR="00915389" w:rsidRPr="00E41EC2" w:rsidRDefault="00915389" w:rsidP="00915389">
      <w:pPr>
        <w:spacing w:line="240" w:lineRule="atLeast"/>
        <w:ind w:left="540"/>
        <w:jc w:val="both"/>
        <w:outlineLvl w:val="0"/>
        <w:rPr>
          <w:rFonts w:cs="Times New Roman"/>
          <w:lang w:bidi="th-TH"/>
        </w:rPr>
      </w:pPr>
    </w:p>
    <w:p w:rsidR="00CB359B" w:rsidRPr="00E41EC2" w:rsidRDefault="00CB359B" w:rsidP="00CB359B">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0000FF"/>
          <w:sz w:val="22"/>
        </w:rPr>
      </w:pPr>
      <w:r w:rsidRPr="00E41EC2">
        <w:rPr>
          <w:rFonts w:ascii="Times New Roman" w:eastAsia="Times New Roman" w:hAnsi="Times New Roman" w:cs="Times New Roman"/>
          <w:color w:val="auto"/>
          <w:sz w:val="22"/>
        </w:rPr>
        <w:t xml:space="preserve">The financial statements have been prepared on the historical cost basis </w:t>
      </w:r>
      <w:r w:rsidR="00012C75">
        <w:rPr>
          <w:rFonts w:ascii="Times New Roman" w:eastAsia="Times New Roman" w:hAnsi="Times New Roman" w:cs="Times New Roman"/>
          <w:color w:val="auto"/>
          <w:sz w:val="22"/>
        </w:rPr>
        <w:t>except for the following items;</w:t>
      </w:r>
      <w:r w:rsidR="002C6CEA" w:rsidRPr="00E41EC2">
        <w:rPr>
          <w:rFonts w:ascii="Times New Roman" w:eastAsia="Times New Roman" w:hAnsi="Times New Roman" w:cs="Times New Roman"/>
          <w:color w:val="auto"/>
          <w:sz w:val="22"/>
        </w:rPr>
        <w:t xml:space="preserve"> </w:t>
      </w:r>
    </w:p>
    <w:p w:rsidR="00CB359B" w:rsidRPr="00E41EC2" w:rsidRDefault="00CB359B" w:rsidP="00CB359B">
      <w:pPr>
        <w:pStyle w:val="AccountingPolicy"/>
        <w:tabs>
          <w:tab w:val="clear" w:pos="1531"/>
          <w:tab w:val="clear" w:pos="1871"/>
          <w:tab w:val="left" w:pos="600"/>
          <w:tab w:val="left" w:pos="1200"/>
        </w:tabs>
        <w:ind w:left="2122" w:hanging="1560"/>
        <w:rPr>
          <w:rFonts w:ascii="Times New Roman" w:eastAsia="Times New Roman" w:hAnsi="Times New Roman" w:cs="Times New Roman"/>
          <w:color w:val="auto"/>
          <w:sz w:val="22"/>
        </w:rPr>
      </w:pPr>
    </w:p>
    <w:tbl>
      <w:tblPr>
        <w:tblW w:w="9072" w:type="dxa"/>
        <w:tblInd w:w="450" w:type="dxa"/>
        <w:tblLook w:val="04A0" w:firstRow="1" w:lastRow="0" w:firstColumn="1" w:lastColumn="0" w:noHBand="0" w:noVBand="1"/>
      </w:tblPr>
      <w:tblGrid>
        <w:gridCol w:w="4050"/>
        <w:gridCol w:w="5022"/>
      </w:tblGrid>
      <w:tr w:rsidR="00CB359B" w:rsidRPr="00E41EC2" w:rsidTr="00664590">
        <w:tc>
          <w:tcPr>
            <w:tcW w:w="4050" w:type="dxa"/>
            <w:shd w:val="clear" w:color="auto" w:fill="auto"/>
          </w:tcPr>
          <w:p w:rsidR="00CB359B" w:rsidRPr="00E41EC2" w:rsidRDefault="00CB359B" w:rsidP="004C1A28">
            <w:pPr>
              <w:pStyle w:val="AccountingPolicy"/>
              <w:tabs>
                <w:tab w:val="clear" w:pos="1531"/>
                <w:tab w:val="clear" w:pos="1871"/>
                <w:tab w:val="left" w:pos="162"/>
                <w:tab w:val="left" w:pos="600"/>
                <w:tab w:val="left" w:pos="1200"/>
              </w:tabs>
              <w:ind w:left="72" w:hanging="90"/>
              <w:rPr>
                <w:rFonts w:ascii="Times New Roman" w:eastAsia="Times New Roman" w:hAnsi="Times New Roman" w:cs="Times New Roman"/>
                <w:b/>
                <w:bCs/>
                <w:i/>
                <w:iCs/>
                <w:color w:val="auto"/>
                <w:sz w:val="22"/>
              </w:rPr>
            </w:pPr>
            <w:r w:rsidRPr="00E41EC2">
              <w:rPr>
                <w:rFonts w:ascii="Times New Roman" w:eastAsia="Times New Roman" w:hAnsi="Times New Roman" w:cs="Times New Roman"/>
                <w:b/>
                <w:bCs/>
                <w:i/>
                <w:iCs/>
                <w:color w:val="auto"/>
                <w:sz w:val="22"/>
              </w:rPr>
              <w:t>Item</w:t>
            </w:r>
          </w:p>
        </w:tc>
        <w:tc>
          <w:tcPr>
            <w:tcW w:w="5022" w:type="dxa"/>
            <w:shd w:val="clear" w:color="auto" w:fill="auto"/>
          </w:tcPr>
          <w:p w:rsidR="00CB359B" w:rsidRPr="00E41EC2" w:rsidRDefault="00CB359B" w:rsidP="009C3232">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E41EC2">
              <w:rPr>
                <w:rFonts w:ascii="Times New Roman" w:eastAsia="Times New Roman" w:hAnsi="Times New Roman" w:cs="Times New Roman"/>
                <w:b/>
                <w:bCs/>
                <w:i/>
                <w:iCs/>
                <w:color w:val="auto"/>
                <w:sz w:val="22"/>
              </w:rPr>
              <w:t>Measurement bases</w:t>
            </w:r>
          </w:p>
        </w:tc>
      </w:tr>
      <w:tr w:rsidR="00CB359B" w:rsidRPr="00E41EC2" w:rsidTr="00664590">
        <w:tc>
          <w:tcPr>
            <w:tcW w:w="4050" w:type="dxa"/>
            <w:shd w:val="clear" w:color="auto" w:fill="auto"/>
          </w:tcPr>
          <w:p w:rsidR="00CB359B" w:rsidRPr="00E41EC2" w:rsidRDefault="00792140" w:rsidP="000B37DD">
            <w:pPr>
              <w:pStyle w:val="AccountingPolicy"/>
              <w:tabs>
                <w:tab w:val="clear" w:pos="1531"/>
                <w:tab w:val="clear" w:pos="1871"/>
                <w:tab w:val="left" w:pos="162"/>
                <w:tab w:val="left" w:pos="600"/>
                <w:tab w:val="left" w:pos="1200"/>
              </w:tabs>
              <w:ind w:left="167" w:hanging="185"/>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00CB359B" w:rsidRPr="00E41EC2">
              <w:rPr>
                <w:rFonts w:ascii="Times New Roman" w:eastAsia="Times New Roman" w:hAnsi="Times New Roman" w:cs="Times New Roman"/>
                <w:color w:val="auto"/>
                <w:sz w:val="22"/>
              </w:rPr>
              <w:t>efined benefit liability</w:t>
            </w:r>
          </w:p>
        </w:tc>
        <w:tc>
          <w:tcPr>
            <w:tcW w:w="5022" w:type="dxa"/>
            <w:shd w:val="clear" w:color="auto" w:fill="auto"/>
          </w:tcPr>
          <w:p w:rsidR="00CB359B" w:rsidRPr="00E41EC2" w:rsidRDefault="00CB359B" w:rsidP="001F7A2F">
            <w:pPr>
              <w:pStyle w:val="AccountingPolicy"/>
              <w:tabs>
                <w:tab w:val="clear" w:pos="1531"/>
                <w:tab w:val="clear" w:pos="1871"/>
              </w:tabs>
              <w:ind w:left="234" w:hanging="234"/>
              <w:rPr>
                <w:rFonts w:ascii="Times New Roman" w:eastAsia="Times New Roman" w:hAnsi="Times New Roman" w:cs="Times New Roman"/>
                <w:color w:val="auto"/>
                <w:sz w:val="22"/>
                <w:rtl/>
                <w:cs/>
              </w:rPr>
            </w:pPr>
            <w:r w:rsidRPr="00E41EC2">
              <w:rPr>
                <w:rFonts w:ascii="Times New Roman" w:eastAsia="Times New Roman" w:hAnsi="Times New Roman" w:cs="Times New Roman"/>
                <w:color w:val="auto"/>
                <w:sz w:val="22"/>
              </w:rPr>
              <w:t>Present value of the defined benefit obligation</w:t>
            </w:r>
            <w:r w:rsidR="00547597" w:rsidRPr="00E41EC2">
              <w:rPr>
                <w:rFonts w:ascii="Times New Roman" w:eastAsia="Times New Roman" w:hAnsi="Times New Roman" w:cs="Times New Roman"/>
                <w:color w:val="auto"/>
                <w:sz w:val="22"/>
              </w:rPr>
              <w:t xml:space="preserve">, limited </w:t>
            </w:r>
            <w:r w:rsidR="00C5272E" w:rsidRPr="00E41EC2">
              <w:rPr>
                <w:rFonts w:ascii="Times New Roman" w:eastAsia="Times New Roman" w:hAnsi="Times New Roman" w:cs="Times New Roman"/>
                <w:color w:val="auto"/>
                <w:sz w:val="22"/>
              </w:rPr>
              <w:t xml:space="preserve">        a</w:t>
            </w:r>
            <w:r w:rsidR="00547597" w:rsidRPr="00E41EC2">
              <w:rPr>
                <w:rFonts w:ascii="Times New Roman" w:eastAsia="Times New Roman" w:hAnsi="Times New Roman" w:cs="Times New Roman"/>
                <w:color w:val="auto"/>
                <w:sz w:val="22"/>
              </w:rPr>
              <w:t xml:space="preserve">s explained in </w:t>
            </w:r>
            <w:r w:rsidR="00547597" w:rsidRPr="00E41EC2">
              <w:rPr>
                <w:rFonts w:ascii="Times New Roman" w:eastAsia="Times New Roman" w:hAnsi="Times New Roman" w:cs="Times New Roman"/>
                <w:color w:val="auto"/>
                <w:sz w:val="22"/>
                <w:szCs w:val="22"/>
              </w:rPr>
              <w:t xml:space="preserve">Note </w:t>
            </w:r>
            <w:r w:rsidR="007D7891" w:rsidRPr="00E41EC2">
              <w:rPr>
                <w:rFonts w:ascii="Times New Roman" w:eastAsia="Times New Roman" w:hAnsi="Times New Roman" w:cs="Times New Roman"/>
                <w:color w:val="auto"/>
                <w:sz w:val="22"/>
                <w:szCs w:val="22"/>
              </w:rPr>
              <w:t xml:space="preserve">3 </w:t>
            </w:r>
            <w:r w:rsidR="00563F2F" w:rsidRPr="00E41EC2">
              <w:rPr>
                <w:rFonts w:ascii="Times New Roman" w:eastAsia="Times New Roman" w:hAnsi="Times New Roman" w:cs="Times New Roman"/>
                <w:color w:val="auto"/>
                <w:sz w:val="22"/>
                <w:szCs w:val="22"/>
                <w:cs/>
                <w:lang w:bidi="th-TH"/>
              </w:rPr>
              <w:t>(</w:t>
            </w:r>
            <w:r w:rsidR="00D476B2">
              <w:rPr>
                <w:rFonts w:ascii="Times New Roman" w:eastAsia="Times New Roman" w:hAnsi="Times New Roman" w:cs="Angsana New"/>
                <w:color w:val="auto"/>
                <w:sz w:val="22"/>
                <w:szCs w:val="28"/>
                <w:lang w:val="en-US" w:bidi="th-TH"/>
              </w:rPr>
              <w:t>o</w:t>
            </w:r>
            <w:r w:rsidR="00563F2F" w:rsidRPr="00E41EC2">
              <w:rPr>
                <w:rFonts w:ascii="Times New Roman" w:eastAsia="Times New Roman" w:hAnsi="Times New Roman" w:cs="Times New Roman"/>
                <w:color w:val="auto"/>
                <w:sz w:val="22"/>
                <w:szCs w:val="22"/>
                <w:cs/>
                <w:lang w:bidi="th-TH"/>
              </w:rPr>
              <w:t>)</w:t>
            </w:r>
          </w:p>
        </w:tc>
      </w:tr>
    </w:tbl>
    <w:p w:rsidR="000D53EB" w:rsidRPr="00E41EC2" w:rsidRDefault="000D53EB" w:rsidP="000D53EB">
      <w:pPr>
        <w:spacing w:line="240" w:lineRule="atLeast"/>
        <w:jc w:val="both"/>
        <w:outlineLvl w:val="0"/>
        <w:rPr>
          <w:rFonts w:cs="Times New Roman"/>
          <w:lang w:bidi="th-TH"/>
        </w:rPr>
      </w:pPr>
    </w:p>
    <w:p w:rsidR="00A8242D" w:rsidRDefault="00A8242D">
      <w:pPr>
        <w:spacing w:line="240" w:lineRule="auto"/>
        <w:rPr>
          <w:rFonts w:cs="Times New Roman"/>
          <w:i/>
          <w:iCs/>
        </w:rPr>
      </w:pPr>
      <w:r>
        <w:rPr>
          <w:rFonts w:cs="Times New Roman"/>
          <w:i/>
          <w:iCs/>
        </w:rPr>
        <w:br w:type="page"/>
      </w:r>
    </w:p>
    <w:p w:rsidR="00915389" w:rsidRPr="00E41EC2" w:rsidRDefault="00915389" w:rsidP="00915389">
      <w:pPr>
        <w:spacing w:line="240" w:lineRule="atLeast"/>
        <w:ind w:left="540" w:hanging="540"/>
        <w:rPr>
          <w:rFonts w:cs="Times New Roman"/>
          <w:i/>
          <w:iCs/>
        </w:rPr>
      </w:pPr>
      <w:r w:rsidRPr="00E41EC2">
        <w:rPr>
          <w:rFonts w:cs="Times New Roman"/>
          <w:i/>
          <w:iCs/>
        </w:rPr>
        <w:lastRenderedPageBreak/>
        <w:t>(c)</w:t>
      </w:r>
      <w:r w:rsidRPr="00E41EC2">
        <w:rPr>
          <w:rFonts w:cs="Times New Roman"/>
          <w:i/>
          <w:iCs/>
        </w:rPr>
        <w:tab/>
        <w:t>Functional and presentation currency</w:t>
      </w:r>
    </w:p>
    <w:p w:rsidR="00915389" w:rsidRPr="00E41EC2" w:rsidRDefault="00915389" w:rsidP="00915389">
      <w:pPr>
        <w:spacing w:line="240" w:lineRule="atLeast"/>
        <w:ind w:left="540"/>
        <w:jc w:val="both"/>
        <w:outlineLvl w:val="0"/>
        <w:rPr>
          <w:rFonts w:cs="Times New Roman"/>
          <w:lang w:bidi="th-TH"/>
        </w:rPr>
      </w:pPr>
    </w:p>
    <w:p w:rsidR="00664590" w:rsidRDefault="00915389" w:rsidP="00FC0A05">
      <w:pPr>
        <w:spacing w:line="240" w:lineRule="atLeast"/>
        <w:ind w:left="540"/>
        <w:jc w:val="both"/>
        <w:outlineLvl w:val="0"/>
        <w:rPr>
          <w:rFonts w:cs="Times New Roman"/>
        </w:rPr>
      </w:pPr>
      <w:r w:rsidRPr="00E41EC2">
        <w:rPr>
          <w:rFonts w:cs="Times New Roman"/>
        </w:rPr>
        <w:t xml:space="preserve">The financial statements are </w:t>
      </w:r>
      <w:r w:rsidR="00CA4494">
        <w:rPr>
          <w:rFonts w:cs="Times New Roman"/>
        </w:rPr>
        <w:t xml:space="preserve">prepared and </w:t>
      </w:r>
      <w:r w:rsidRPr="00E41EC2">
        <w:rPr>
          <w:rFonts w:cs="Times New Roman"/>
        </w:rPr>
        <w:t>presented in Thai Baht, which is the Company’s functional currency.</w:t>
      </w:r>
    </w:p>
    <w:p w:rsidR="00CA4494" w:rsidRDefault="00CA4494" w:rsidP="00FC0A05">
      <w:pPr>
        <w:spacing w:line="240" w:lineRule="atLeast"/>
        <w:ind w:left="540"/>
        <w:jc w:val="both"/>
        <w:outlineLvl w:val="0"/>
        <w:rPr>
          <w:rFonts w:cs="Times New Roman"/>
          <w:lang w:bidi="th-TH"/>
        </w:rPr>
      </w:pPr>
    </w:p>
    <w:p w:rsidR="00915389" w:rsidRPr="00E41EC2" w:rsidRDefault="00982D68" w:rsidP="00915389">
      <w:pPr>
        <w:spacing w:line="240" w:lineRule="atLeast"/>
        <w:ind w:left="540" w:hanging="540"/>
        <w:rPr>
          <w:rFonts w:cs="Times New Roman"/>
          <w:i/>
          <w:iCs/>
        </w:rPr>
      </w:pPr>
      <w:r>
        <w:rPr>
          <w:rFonts w:cs="Times New Roman"/>
          <w:i/>
          <w:iCs/>
        </w:rPr>
        <w:t>(</w:t>
      </w:r>
      <w:r w:rsidR="00915389" w:rsidRPr="00E41EC2">
        <w:rPr>
          <w:rFonts w:cs="Times New Roman"/>
          <w:i/>
          <w:iCs/>
        </w:rPr>
        <w:t>d)</w:t>
      </w:r>
      <w:r w:rsidR="00915389" w:rsidRPr="00E41EC2">
        <w:rPr>
          <w:rFonts w:cs="Times New Roman"/>
          <w:i/>
          <w:iCs/>
        </w:rPr>
        <w:tab/>
        <w:t>Use of</w:t>
      </w:r>
      <w:r w:rsidR="002C6CEA" w:rsidRPr="00E41EC2">
        <w:rPr>
          <w:rFonts w:cs="Times New Roman"/>
          <w:i/>
          <w:iCs/>
        </w:rPr>
        <w:t xml:space="preserve"> judgements</w:t>
      </w:r>
      <w:r w:rsidR="00563F2F" w:rsidRPr="00E41EC2">
        <w:rPr>
          <w:rFonts w:cs="Cordia New" w:hint="cs"/>
          <w:i/>
          <w:iCs/>
          <w:cs/>
          <w:lang w:bidi="th-TH"/>
        </w:rPr>
        <w:t xml:space="preserve"> </w:t>
      </w:r>
      <w:r w:rsidR="00563F2F" w:rsidRPr="00E41EC2">
        <w:rPr>
          <w:rFonts w:cs="Cordia New"/>
          <w:i/>
          <w:iCs/>
          <w:lang w:val="en-US" w:bidi="th-TH"/>
        </w:rPr>
        <w:t xml:space="preserve">and </w:t>
      </w:r>
      <w:r w:rsidR="00915389" w:rsidRPr="00E41EC2">
        <w:rPr>
          <w:rFonts w:cs="Times New Roman"/>
          <w:i/>
          <w:iCs/>
        </w:rPr>
        <w:t>estimates</w:t>
      </w:r>
      <w:r w:rsidR="002C6CEA" w:rsidRPr="00E41EC2">
        <w:rPr>
          <w:rFonts w:cs="Times New Roman"/>
          <w:i/>
          <w:iCs/>
        </w:rPr>
        <w:t xml:space="preserve"> </w:t>
      </w:r>
      <w:r w:rsidR="00915389" w:rsidRPr="00E41EC2">
        <w:rPr>
          <w:rFonts w:cs="Times New Roman"/>
          <w:i/>
          <w:iCs/>
        </w:rPr>
        <w:t xml:space="preserve"> </w:t>
      </w:r>
    </w:p>
    <w:p w:rsidR="00915389" w:rsidRPr="00E41EC2" w:rsidRDefault="00915389" w:rsidP="00915389">
      <w:pPr>
        <w:spacing w:line="240" w:lineRule="atLeast"/>
        <w:ind w:left="540"/>
        <w:jc w:val="both"/>
        <w:outlineLvl w:val="0"/>
        <w:rPr>
          <w:rFonts w:cs="Times New Roman"/>
          <w:lang w:bidi="th-TH"/>
        </w:rPr>
      </w:pPr>
    </w:p>
    <w:p w:rsidR="00915389" w:rsidRPr="00E41EC2" w:rsidRDefault="00915389" w:rsidP="00915389">
      <w:pPr>
        <w:spacing w:line="240" w:lineRule="atLeast"/>
        <w:ind w:left="540"/>
        <w:jc w:val="both"/>
        <w:outlineLvl w:val="0"/>
        <w:rPr>
          <w:rFonts w:cs="Times New Roman"/>
        </w:rPr>
      </w:pPr>
      <w:r w:rsidRPr="00E41EC2">
        <w:rPr>
          <w:rFonts w:cs="Times New Roman"/>
        </w:rPr>
        <w:t xml:space="preserve">The preparation of financial statements in conformity with TFRS requires management to make judgements, estimates and assumptions that affect the application of policies and reported amounts of assets, liabilities, income and expenses. Actual results may differ from </w:t>
      </w:r>
      <w:r w:rsidR="00051C4B" w:rsidRPr="00E41EC2">
        <w:rPr>
          <w:rFonts w:cs="Times New Roman"/>
        </w:rPr>
        <w:t xml:space="preserve">these </w:t>
      </w:r>
      <w:r w:rsidRPr="00E41EC2">
        <w:rPr>
          <w:rFonts w:cs="Times New Roman"/>
        </w:rPr>
        <w:t>estimates.</w:t>
      </w:r>
    </w:p>
    <w:p w:rsidR="00915389" w:rsidRPr="00E41EC2" w:rsidRDefault="00915389" w:rsidP="00915389">
      <w:pPr>
        <w:spacing w:line="240" w:lineRule="atLeast"/>
        <w:ind w:left="540"/>
        <w:jc w:val="both"/>
        <w:outlineLvl w:val="0"/>
        <w:rPr>
          <w:rFonts w:cs="Times New Roman"/>
          <w:lang w:bidi="th-TH"/>
        </w:rPr>
      </w:pPr>
    </w:p>
    <w:p w:rsidR="00915389" w:rsidRPr="00E41EC2" w:rsidRDefault="00915389" w:rsidP="00915389">
      <w:pPr>
        <w:pStyle w:val="BodyText"/>
        <w:spacing w:after="0" w:line="240" w:lineRule="atLeast"/>
        <w:ind w:left="540"/>
        <w:jc w:val="both"/>
        <w:rPr>
          <w:rFonts w:cs="Times New Roman"/>
        </w:rPr>
      </w:pPr>
      <w:r w:rsidRPr="00E41EC2">
        <w:rPr>
          <w:rFonts w:cs="Times New Roman"/>
        </w:rPr>
        <w:t>Estimates and underlying assumptions are reviewed on an ongoing basis. Revisions to accounting estimates are recognised</w:t>
      </w:r>
      <w:r w:rsidR="000C53EE" w:rsidRPr="00E41EC2">
        <w:rPr>
          <w:rFonts w:cs="Times New Roman"/>
        </w:rPr>
        <w:t xml:space="preserve"> prospectively.</w:t>
      </w:r>
      <w:r w:rsidRPr="00E41EC2">
        <w:rPr>
          <w:rFonts w:cs="Times New Roman"/>
        </w:rPr>
        <w:t xml:space="preserve"> </w:t>
      </w:r>
    </w:p>
    <w:p w:rsidR="000C53EE" w:rsidRPr="00E41EC2" w:rsidRDefault="000C53EE" w:rsidP="000C53EE">
      <w:pPr>
        <w:pStyle w:val="BodyText"/>
        <w:spacing w:after="0" w:line="240" w:lineRule="atLeast"/>
        <w:ind w:left="540"/>
        <w:jc w:val="both"/>
        <w:rPr>
          <w:rFonts w:cs="Times New Roman"/>
        </w:rPr>
      </w:pPr>
    </w:p>
    <w:p w:rsidR="00F30C5A" w:rsidRPr="00E41EC2" w:rsidRDefault="00F30C5A" w:rsidP="00F75647">
      <w:pPr>
        <w:pStyle w:val="ListParagraph"/>
        <w:numPr>
          <w:ilvl w:val="0"/>
          <w:numId w:val="13"/>
        </w:numPr>
        <w:ind w:left="990" w:hanging="450"/>
        <w:contextualSpacing/>
      </w:pPr>
      <w:r w:rsidRPr="00E41EC2">
        <w:t>Judgements</w:t>
      </w:r>
      <w:r w:rsidRPr="00030145">
        <w:rPr>
          <w:rFonts w:cs="Cordia New"/>
          <w:lang w:val="en-US" w:bidi="th-TH"/>
        </w:rPr>
        <w:t xml:space="preserve"> </w:t>
      </w:r>
    </w:p>
    <w:p w:rsidR="00F30C5A" w:rsidRPr="00E41EC2" w:rsidRDefault="00F30C5A" w:rsidP="00F30C5A">
      <w:pPr>
        <w:pStyle w:val="ListParagraph"/>
        <w:spacing w:line="240" w:lineRule="atLeast"/>
        <w:ind w:left="540"/>
        <w:contextualSpacing/>
        <w:jc w:val="both"/>
      </w:pPr>
    </w:p>
    <w:p w:rsidR="00F30C5A" w:rsidRPr="00E41EC2" w:rsidRDefault="00F30C5A" w:rsidP="00F30C5A">
      <w:pPr>
        <w:pStyle w:val="BodyText"/>
        <w:tabs>
          <w:tab w:val="left" w:pos="720"/>
        </w:tabs>
        <w:spacing w:after="0" w:line="240" w:lineRule="atLeast"/>
        <w:ind w:left="990"/>
        <w:jc w:val="both"/>
        <w:rPr>
          <w:rFonts w:cs="Times New Roman"/>
        </w:rPr>
      </w:pPr>
      <w:r w:rsidRPr="00E41EC2">
        <w:rPr>
          <w:rFonts w:cs="Times New Roman"/>
        </w:rPr>
        <w:t>Information about judgements made in applying accounting policies that have the most significant effects on the amounts recognised in the financial statements is included in the following notes</w:t>
      </w:r>
      <w:r w:rsidR="00012C75">
        <w:rPr>
          <w:rFonts w:cs="Times New Roman"/>
        </w:rPr>
        <w:t>;</w:t>
      </w:r>
    </w:p>
    <w:p w:rsidR="00F30C5A" w:rsidRPr="00E41EC2" w:rsidRDefault="00F30C5A" w:rsidP="00F30C5A">
      <w:pPr>
        <w:pStyle w:val="BodyText"/>
        <w:spacing w:after="0" w:line="240" w:lineRule="atLeast"/>
        <w:ind w:left="1020"/>
        <w:jc w:val="both"/>
      </w:pPr>
    </w:p>
    <w:p w:rsidR="00F30C5A" w:rsidRPr="00E41EC2" w:rsidRDefault="00F30C5A" w:rsidP="00CA4494">
      <w:pPr>
        <w:pStyle w:val="BodyText"/>
        <w:tabs>
          <w:tab w:val="left" w:pos="2880"/>
        </w:tabs>
        <w:spacing w:after="0" w:line="240" w:lineRule="atLeast"/>
        <w:ind w:left="562" w:firstLine="428"/>
        <w:jc w:val="both"/>
        <w:rPr>
          <w:rFonts w:cs="Times New Roman"/>
        </w:rPr>
      </w:pPr>
      <w:r w:rsidRPr="00E41EC2">
        <w:rPr>
          <w:rFonts w:cs="Times New Roman"/>
        </w:rPr>
        <w:t xml:space="preserve">Note </w:t>
      </w:r>
      <w:r w:rsidR="00EC7394" w:rsidRPr="00E41EC2">
        <w:rPr>
          <w:rFonts w:cs="Times New Roman"/>
        </w:rPr>
        <w:t>3</w:t>
      </w:r>
      <w:r w:rsidR="00012C75">
        <w:rPr>
          <w:rFonts w:cs="Times New Roman"/>
        </w:rPr>
        <w:t xml:space="preserve"> </w:t>
      </w:r>
      <w:r w:rsidR="00012C75" w:rsidRPr="00E41EC2">
        <w:rPr>
          <w:rFonts w:cs="Times New Roman" w:hint="cs"/>
          <w:szCs w:val="22"/>
          <w:cs/>
          <w:lang w:bidi="th-TH"/>
        </w:rPr>
        <w:t>(</w:t>
      </w:r>
      <w:r w:rsidR="00EC7394" w:rsidRPr="00030145">
        <w:rPr>
          <w:rFonts w:cs="Cordia New"/>
          <w:lang w:bidi="th-TH"/>
        </w:rPr>
        <w:t>a</w:t>
      </w:r>
      <w:r w:rsidR="00CA0EAC" w:rsidRPr="00030145">
        <w:rPr>
          <w:rFonts w:cs="Cordia New"/>
          <w:lang w:bidi="th-TH"/>
        </w:rPr>
        <w:t>)</w:t>
      </w:r>
      <w:r w:rsidRPr="00E41EC2">
        <w:rPr>
          <w:rFonts w:cs="Times New Roman"/>
        </w:rPr>
        <w:tab/>
      </w:r>
      <w:r w:rsidR="00892456" w:rsidRPr="00E41EC2">
        <w:t>Classification of joint venture;</w:t>
      </w:r>
    </w:p>
    <w:p w:rsidR="00F30C5A" w:rsidRPr="00E41EC2" w:rsidRDefault="00F30C5A" w:rsidP="00CA4494">
      <w:pPr>
        <w:pStyle w:val="BodyText"/>
        <w:tabs>
          <w:tab w:val="left" w:pos="2880"/>
        </w:tabs>
        <w:spacing w:after="0" w:line="240" w:lineRule="atLeast"/>
        <w:ind w:left="562" w:firstLine="428"/>
        <w:jc w:val="both"/>
      </w:pPr>
      <w:r w:rsidRPr="00E41EC2">
        <w:rPr>
          <w:rFonts w:cs="Times New Roman"/>
          <w:szCs w:val="22"/>
        </w:rPr>
        <w:t>Note</w:t>
      </w:r>
      <w:r w:rsidR="00EC7394" w:rsidRPr="00E41EC2">
        <w:rPr>
          <w:szCs w:val="22"/>
          <w:lang w:val="en-US" w:bidi="th-TH"/>
        </w:rPr>
        <w:t>s</w:t>
      </w:r>
      <w:r w:rsidRPr="00E41EC2">
        <w:rPr>
          <w:rFonts w:cs="Times New Roman"/>
          <w:szCs w:val="22"/>
        </w:rPr>
        <w:t xml:space="preserve"> 3</w:t>
      </w:r>
      <w:r w:rsidR="00012C75">
        <w:rPr>
          <w:rFonts w:cs="Times New Roman"/>
          <w:szCs w:val="22"/>
        </w:rPr>
        <w:t xml:space="preserve"> </w:t>
      </w:r>
      <w:r w:rsidR="00CA0EAC" w:rsidRPr="00E41EC2">
        <w:rPr>
          <w:rFonts w:cs="Times New Roman" w:hint="cs"/>
          <w:szCs w:val="22"/>
          <w:cs/>
          <w:lang w:bidi="th-TH"/>
        </w:rPr>
        <w:t>(</w:t>
      </w:r>
      <w:r w:rsidR="00EC7394" w:rsidRPr="00E41EC2">
        <w:rPr>
          <w:rFonts w:cs="Times New Roman"/>
          <w:szCs w:val="22"/>
        </w:rPr>
        <w:t>a</w:t>
      </w:r>
      <w:r w:rsidR="00CA0EAC" w:rsidRPr="00E41EC2">
        <w:rPr>
          <w:rFonts w:cs="Times New Roman" w:hint="cs"/>
          <w:szCs w:val="22"/>
          <w:cs/>
          <w:lang w:bidi="th-TH"/>
        </w:rPr>
        <w:t xml:space="preserve">) </w:t>
      </w:r>
      <w:r w:rsidR="003A77C2">
        <w:rPr>
          <w:szCs w:val="28"/>
          <w:lang w:bidi="th-TH"/>
        </w:rPr>
        <w:t>and</w:t>
      </w:r>
      <w:r w:rsidR="00EC7394" w:rsidRPr="00E41EC2">
        <w:rPr>
          <w:rFonts w:cs="Times New Roman"/>
          <w:szCs w:val="22"/>
          <w:lang w:bidi="th-TH"/>
        </w:rPr>
        <w:t xml:space="preserve"> </w:t>
      </w:r>
      <w:r w:rsidR="00CA0EAC" w:rsidRPr="00E41EC2">
        <w:rPr>
          <w:rFonts w:cs="Times New Roman"/>
          <w:szCs w:val="22"/>
        </w:rPr>
        <w:t>11</w:t>
      </w:r>
      <w:r w:rsidRPr="00E41EC2">
        <w:tab/>
      </w:r>
      <w:r w:rsidRPr="00394388">
        <w:t>Consolidation</w:t>
      </w:r>
      <w:r w:rsidR="00CA4494">
        <w:rPr>
          <w:lang w:bidi="th-TH"/>
        </w:rPr>
        <w:t xml:space="preserve"> </w:t>
      </w:r>
      <w:r w:rsidRPr="00394388">
        <w:t>: whether the Group has de</w:t>
      </w:r>
      <w:r w:rsidR="006F6C0F">
        <w:t xml:space="preserve"> facto control over an investee</w:t>
      </w:r>
    </w:p>
    <w:p w:rsidR="00F30C5A" w:rsidRPr="00E41EC2" w:rsidRDefault="00F30C5A" w:rsidP="00F30C5A">
      <w:pPr>
        <w:pStyle w:val="BodyText"/>
        <w:tabs>
          <w:tab w:val="left" w:pos="2610"/>
        </w:tabs>
        <w:spacing w:after="0" w:line="240" w:lineRule="atLeast"/>
        <w:ind w:left="2610" w:hanging="1590"/>
        <w:jc w:val="both"/>
      </w:pPr>
    </w:p>
    <w:p w:rsidR="000C53EE" w:rsidRPr="00E41EC2" w:rsidRDefault="000C53EE" w:rsidP="00F75647">
      <w:pPr>
        <w:pStyle w:val="ListParagraph"/>
        <w:numPr>
          <w:ilvl w:val="0"/>
          <w:numId w:val="13"/>
        </w:numPr>
        <w:ind w:left="990" w:hanging="450"/>
        <w:contextualSpacing/>
        <w:rPr>
          <w:rFonts w:cs="Times New Roman"/>
        </w:rPr>
      </w:pPr>
      <w:r w:rsidRPr="00E41EC2">
        <w:rPr>
          <w:rFonts w:cs="Times New Roman"/>
        </w:rPr>
        <w:t>Assumptions and estimation uncertainties</w:t>
      </w:r>
    </w:p>
    <w:p w:rsidR="000C53EE" w:rsidRPr="00E41EC2" w:rsidRDefault="000C53EE" w:rsidP="00CA0EAC">
      <w:pPr>
        <w:contextualSpacing/>
        <w:rPr>
          <w:rFonts w:cs="Times New Roman"/>
          <w:i/>
          <w:iCs/>
        </w:rPr>
      </w:pPr>
    </w:p>
    <w:p w:rsidR="002C6CEA" w:rsidRPr="00E41EC2" w:rsidRDefault="002C6CEA" w:rsidP="00CA0EAC">
      <w:pPr>
        <w:pStyle w:val="BodyText"/>
        <w:spacing w:after="0" w:line="240" w:lineRule="atLeast"/>
        <w:ind w:left="990"/>
        <w:jc w:val="both"/>
        <w:rPr>
          <w:rFonts w:cs="Times New Roman"/>
          <w:szCs w:val="22"/>
        </w:rPr>
      </w:pPr>
      <w:r w:rsidRPr="00E41EC2">
        <w:rPr>
          <w:rFonts w:cs="Times New Roman"/>
          <w:szCs w:val="22"/>
        </w:rPr>
        <w:t xml:space="preserve">Information about significant areas of estimation uncertainties that have a significant risk of resulting in a material adjustments to the </w:t>
      </w:r>
      <w:r w:rsidR="00664590" w:rsidRPr="00664590">
        <w:rPr>
          <w:rFonts w:cs="Times New Roman"/>
          <w:szCs w:val="22"/>
        </w:rPr>
        <w:t>carrying amounts of assets and liabi</w:t>
      </w:r>
      <w:r w:rsidR="00CA4494">
        <w:rPr>
          <w:rFonts w:cs="Times New Roman"/>
          <w:szCs w:val="22"/>
        </w:rPr>
        <w:t>lities within the year ending 30</w:t>
      </w:r>
      <w:r w:rsidR="00664590" w:rsidRPr="00664590">
        <w:rPr>
          <w:rFonts w:cs="Times New Roman"/>
          <w:szCs w:val="22"/>
        </w:rPr>
        <w:t xml:space="preserve"> </w:t>
      </w:r>
      <w:r w:rsidR="00CA4494">
        <w:rPr>
          <w:rFonts w:cs="Times New Roman"/>
          <w:szCs w:val="22"/>
        </w:rPr>
        <w:t>Sept</w:t>
      </w:r>
      <w:r w:rsidR="00664590" w:rsidRPr="00664590">
        <w:rPr>
          <w:rFonts w:cs="Times New Roman"/>
          <w:szCs w:val="22"/>
        </w:rPr>
        <w:t>ember 2019</w:t>
      </w:r>
      <w:r w:rsidRPr="00E41EC2">
        <w:rPr>
          <w:rFonts w:cs="Times New Roman"/>
          <w:szCs w:val="22"/>
        </w:rPr>
        <w:t xml:space="preserve"> is in</w:t>
      </w:r>
      <w:r w:rsidR="00C17B56">
        <w:rPr>
          <w:rFonts w:cs="Times New Roman"/>
          <w:szCs w:val="22"/>
        </w:rPr>
        <w:t>cluded in the following notes;</w:t>
      </w:r>
    </w:p>
    <w:p w:rsidR="002C6CEA" w:rsidRPr="00E41EC2" w:rsidRDefault="002C6CEA" w:rsidP="002C6CEA">
      <w:pPr>
        <w:pStyle w:val="BodyText"/>
        <w:spacing w:after="0" w:line="240" w:lineRule="atLeast"/>
        <w:ind w:left="540"/>
        <w:jc w:val="both"/>
        <w:rPr>
          <w:rFonts w:cs="Times New Roman"/>
          <w:shd w:val="clear" w:color="auto" w:fill="CCCCCC"/>
        </w:rPr>
      </w:pPr>
    </w:p>
    <w:p w:rsidR="00EC7394" w:rsidRPr="00E41EC2" w:rsidRDefault="00EC7394" w:rsidP="00CA4494">
      <w:pPr>
        <w:pStyle w:val="BodyText"/>
        <w:spacing w:after="0" w:line="240" w:lineRule="atLeast"/>
        <w:ind w:left="2880" w:hanging="1890"/>
        <w:jc w:val="both"/>
        <w:rPr>
          <w:cs/>
          <w:lang w:bidi="th-TH"/>
        </w:rPr>
      </w:pPr>
      <w:r w:rsidRPr="00E41EC2">
        <w:t>N</w:t>
      </w:r>
      <w:r w:rsidRPr="00C17B56">
        <w:t>ote</w:t>
      </w:r>
      <w:r w:rsidRPr="00E41EC2">
        <w:t xml:space="preserve"> 8 </w:t>
      </w:r>
      <w:r w:rsidRPr="00E41EC2">
        <w:tab/>
      </w:r>
      <w:r w:rsidR="00CA4494">
        <w:t xml:space="preserve">Determining the net realisable value </w:t>
      </w:r>
      <w:r w:rsidR="00A93193">
        <w:rPr>
          <w:lang w:bidi="th-TH"/>
        </w:rPr>
        <w:t>of real estate projects under development</w:t>
      </w:r>
      <w:r w:rsidR="003A0636">
        <w:t>;</w:t>
      </w:r>
    </w:p>
    <w:p w:rsidR="00394388" w:rsidRPr="00E41EC2" w:rsidRDefault="00072D2A" w:rsidP="00CA4494">
      <w:pPr>
        <w:pStyle w:val="BodyText"/>
        <w:spacing w:after="0" w:line="240" w:lineRule="atLeast"/>
        <w:ind w:left="2880" w:hanging="1890"/>
        <w:jc w:val="both"/>
        <w:rPr>
          <w:cs/>
          <w:lang w:bidi="th-TH"/>
        </w:rPr>
      </w:pPr>
      <w:r>
        <w:t>Note</w:t>
      </w:r>
      <w:r w:rsidR="00473904">
        <w:t>s</w:t>
      </w:r>
      <w:r w:rsidR="00EC7394" w:rsidRPr="00E41EC2">
        <w:t xml:space="preserve"> </w:t>
      </w:r>
      <w:r w:rsidR="00153B71">
        <w:t xml:space="preserve">4 </w:t>
      </w:r>
      <w:r w:rsidR="00EC7394" w:rsidRPr="00E41EC2">
        <w:t xml:space="preserve">10 </w:t>
      </w:r>
      <w:r w:rsidR="003A77C2">
        <w:t>and</w:t>
      </w:r>
      <w:r w:rsidR="00EC7394" w:rsidRPr="00E41EC2">
        <w:t xml:space="preserve"> 11</w:t>
      </w:r>
      <w:r w:rsidR="00EC7394" w:rsidRPr="00E41EC2">
        <w:tab/>
        <w:t>Impairment test: key assumptions underlying recoverable amounts</w:t>
      </w:r>
      <w:r w:rsidR="00394388">
        <w:t xml:space="preserve"> </w:t>
      </w:r>
      <w:r w:rsidR="00394388">
        <w:rPr>
          <w:lang w:bidi="th-TH"/>
        </w:rPr>
        <w:t xml:space="preserve">of investments </w:t>
      </w:r>
      <w:r w:rsidR="00394388">
        <w:t>in subsidiaries, associates and joint ventu</w:t>
      </w:r>
      <w:r w:rsidR="00CA4494">
        <w:t>res and loan</w:t>
      </w:r>
      <w:r w:rsidR="00B976D0">
        <w:t>s</w:t>
      </w:r>
      <w:r w:rsidR="00CA4494">
        <w:t xml:space="preserve"> to related parties.</w:t>
      </w:r>
    </w:p>
    <w:p w:rsidR="001F7A2F" w:rsidRPr="00E41EC2" w:rsidRDefault="001F7A2F" w:rsidP="00EC7394">
      <w:pPr>
        <w:pStyle w:val="BodyText"/>
        <w:spacing w:after="0" w:line="240" w:lineRule="atLeast"/>
        <w:jc w:val="both"/>
        <w:rPr>
          <w:rFonts w:cs="Times New Roman"/>
        </w:rPr>
      </w:pPr>
    </w:p>
    <w:p w:rsidR="00217FFE" w:rsidRPr="00E41EC2" w:rsidRDefault="00217FFE" w:rsidP="00217FFE">
      <w:pPr>
        <w:pStyle w:val="BodyText"/>
        <w:spacing w:after="0" w:line="240" w:lineRule="atLeast"/>
        <w:ind w:left="540"/>
        <w:jc w:val="both"/>
        <w:rPr>
          <w:rFonts w:cs="Times New Roman"/>
          <w:i/>
          <w:iCs/>
        </w:rPr>
      </w:pPr>
      <w:r w:rsidRPr="00E41EC2">
        <w:rPr>
          <w:rFonts w:cs="Times New Roman"/>
          <w:i/>
          <w:iCs/>
        </w:rPr>
        <w:t>Measurement of fair values</w:t>
      </w:r>
    </w:p>
    <w:p w:rsidR="00217FFE" w:rsidRPr="00E41EC2" w:rsidRDefault="00217FFE" w:rsidP="00217FFE">
      <w:pPr>
        <w:pStyle w:val="BodyText"/>
        <w:spacing w:after="0" w:line="240" w:lineRule="atLeast"/>
        <w:ind w:left="540"/>
        <w:jc w:val="both"/>
        <w:rPr>
          <w:rFonts w:cs="Times New Roman"/>
          <w:i/>
          <w:iCs/>
          <w:shd w:val="clear" w:color="auto" w:fill="CCCCCC"/>
        </w:rPr>
      </w:pPr>
    </w:p>
    <w:p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A number of the Group’s accounting policies and disclosures require the measurement of fair values, for both financial and non-financial assets and liabilities.</w:t>
      </w:r>
    </w:p>
    <w:p w:rsidR="000C53EE" w:rsidRPr="00E41EC2" w:rsidRDefault="000C53EE" w:rsidP="00C7516C">
      <w:pPr>
        <w:pStyle w:val="BodyText"/>
        <w:shd w:val="clear" w:color="auto" w:fill="FFFFFF"/>
        <w:spacing w:after="0" w:line="240" w:lineRule="atLeast"/>
        <w:ind w:left="540" w:firstLine="562"/>
        <w:jc w:val="both"/>
        <w:rPr>
          <w:rFonts w:cs="Times New Roman"/>
          <w:szCs w:val="22"/>
        </w:rPr>
      </w:pPr>
    </w:p>
    <w:p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The Group has an established control framework with respect to the measurement of fair values. This includes a valuation team that has overall responsibility for overseeing all significant fair value measurements, including Level 3 fair values,</w:t>
      </w:r>
      <w:r w:rsidR="00CA4494">
        <w:rPr>
          <w:rFonts w:cs="Times New Roman"/>
          <w:szCs w:val="22"/>
        </w:rPr>
        <w:t xml:space="preserve"> and reports directly to the chief financial officer</w:t>
      </w:r>
      <w:r w:rsidR="00C7516C" w:rsidRPr="00E41EC2">
        <w:rPr>
          <w:rFonts w:cs="Times New Roman"/>
          <w:szCs w:val="22"/>
        </w:rPr>
        <w:t>.</w:t>
      </w:r>
    </w:p>
    <w:p w:rsidR="008D70A7" w:rsidRPr="00E41EC2" w:rsidRDefault="008D70A7" w:rsidP="000C53EE">
      <w:pPr>
        <w:pStyle w:val="BodyText"/>
        <w:shd w:val="clear" w:color="auto" w:fill="FFFFFF"/>
        <w:spacing w:after="0" w:line="240" w:lineRule="atLeast"/>
        <w:ind w:left="1020"/>
        <w:jc w:val="both"/>
        <w:rPr>
          <w:rFonts w:cs="Times New Roman"/>
          <w:szCs w:val="22"/>
        </w:rPr>
      </w:pPr>
    </w:p>
    <w:p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217FFE" w:rsidRPr="00E41EC2" w:rsidRDefault="00217FFE" w:rsidP="00C7516C">
      <w:pPr>
        <w:pStyle w:val="BodyText"/>
        <w:shd w:val="clear" w:color="auto" w:fill="FFFFFF"/>
        <w:spacing w:after="0" w:line="240" w:lineRule="atLeast"/>
        <w:ind w:left="540"/>
        <w:jc w:val="both"/>
        <w:rPr>
          <w:rFonts w:cs="Times New Roman"/>
          <w:szCs w:val="22"/>
        </w:rPr>
      </w:pPr>
    </w:p>
    <w:p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Significant valuation issues are reported to the Group Audit Committee.</w:t>
      </w:r>
    </w:p>
    <w:p w:rsidR="00AA381D" w:rsidRPr="00E41EC2" w:rsidRDefault="00AA381D" w:rsidP="00C7516C">
      <w:pPr>
        <w:pStyle w:val="BodyText"/>
        <w:shd w:val="clear" w:color="auto" w:fill="FFFFFF"/>
        <w:spacing w:after="0" w:line="240" w:lineRule="atLeast"/>
        <w:ind w:left="540"/>
        <w:jc w:val="both"/>
        <w:rPr>
          <w:rFonts w:cs="Times New Roman"/>
          <w:szCs w:val="22"/>
        </w:rPr>
      </w:pPr>
    </w:p>
    <w:p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AA381D" w:rsidRPr="00E41EC2" w:rsidRDefault="00AA381D" w:rsidP="00C7516C">
      <w:pPr>
        <w:pStyle w:val="BodyText"/>
        <w:shd w:val="clear" w:color="auto" w:fill="FFFFFF"/>
        <w:spacing w:after="0" w:line="240" w:lineRule="atLeast"/>
        <w:ind w:left="540"/>
        <w:jc w:val="both"/>
        <w:rPr>
          <w:rFonts w:cs="Times New Roman"/>
          <w:szCs w:val="22"/>
        </w:rPr>
      </w:pPr>
    </w:p>
    <w:p w:rsidR="000C53EE" w:rsidRPr="00E41EC2" w:rsidRDefault="000C53EE" w:rsidP="00745998">
      <w:pPr>
        <w:pStyle w:val="BodyText"/>
        <w:numPr>
          <w:ilvl w:val="0"/>
          <w:numId w:val="8"/>
        </w:numPr>
        <w:shd w:val="clear" w:color="auto" w:fill="FFFFFF"/>
        <w:spacing w:after="0" w:line="240" w:lineRule="atLeast"/>
        <w:ind w:left="900"/>
        <w:jc w:val="both"/>
        <w:rPr>
          <w:rFonts w:cs="Times New Roman"/>
          <w:szCs w:val="22"/>
        </w:rPr>
      </w:pPr>
      <w:r w:rsidRPr="00E25A55">
        <w:rPr>
          <w:rFonts w:cs="Times New Roman"/>
          <w:szCs w:val="22"/>
        </w:rPr>
        <w:lastRenderedPageBreak/>
        <w:t>Level 1:</w:t>
      </w:r>
      <w:r w:rsidRPr="00E41EC2">
        <w:rPr>
          <w:rFonts w:cs="Times New Roman"/>
          <w:szCs w:val="22"/>
        </w:rPr>
        <w:t xml:space="preserve"> quoted prices (unadjusted) in active markets for identical assets or liabilities.</w:t>
      </w:r>
    </w:p>
    <w:p w:rsidR="004C1A28" w:rsidRPr="00E41EC2" w:rsidRDefault="000C53EE" w:rsidP="00745998">
      <w:pPr>
        <w:pStyle w:val="BodyText"/>
        <w:numPr>
          <w:ilvl w:val="0"/>
          <w:numId w:val="8"/>
        </w:numPr>
        <w:shd w:val="clear" w:color="auto" w:fill="FFFFFF"/>
        <w:spacing w:after="0" w:line="240" w:lineRule="atLeast"/>
        <w:ind w:left="900"/>
        <w:jc w:val="both"/>
        <w:rPr>
          <w:rFonts w:cs="Times New Roman"/>
          <w:szCs w:val="22"/>
        </w:rPr>
      </w:pPr>
      <w:r w:rsidRPr="00E25A55">
        <w:rPr>
          <w:rFonts w:cs="Times New Roman"/>
          <w:szCs w:val="22"/>
        </w:rPr>
        <w:t>Level 2:</w:t>
      </w:r>
      <w:r w:rsidRPr="00E41EC2">
        <w:rPr>
          <w:rFonts w:cs="Times New Roman"/>
          <w:szCs w:val="22"/>
        </w:rPr>
        <w:t xml:space="preserve"> inputs other than quoted prices included in Level 1 that are observable for the asset or liability, either directly (i.e. as prices) or indirectly (i.e. derived from prices).</w:t>
      </w:r>
    </w:p>
    <w:p w:rsidR="00FC636B" w:rsidRPr="00E41EC2" w:rsidRDefault="000C53EE" w:rsidP="00012C75">
      <w:pPr>
        <w:pStyle w:val="BodyText"/>
        <w:numPr>
          <w:ilvl w:val="0"/>
          <w:numId w:val="8"/>
        </w:numPr>
        <w:shd w:val="clear" w:color="auto" w:fill="FFFFFF"/>
        <w:tabs>
          <w:tab w:val="left" w:pos="900"/>
        </w:tabs>
        <w:spacing w:after="0" w:line="240" w:lineRule="atLeast"/>
        <w:ind w:left="900"/>
        <w:jc w:val="both"/>
        <w:rPr>
          <w:rFonts w:cs="Times New Roman"/>
          <w:szCs w:val="22"/>
        </w:rPr>
      </w:pPr>
      <w:r w:rsidRPr="00E25A55">
        <w:rPr>
          <w:rFonts w:cs="Times New Roman"/>
          <w:szCs w:val="22"/>
        </w:rPr>
        <w:t>Level 3</w:t>
      </w:r>
      <w:r w:rsidRPr="00E41EC2">
        <w:rPr>
          <w:rFonts w:cs="Times New Roman"/>
          <w:szCs w:val="22"/>
        </w:rPr>
        <w:t>: inputs for the asset or liability that are not based on observable market data (unobservable</w:t>
      </w:r>
      <w:r w:rsidR="008C2909" w:rsidRPr="00E41EC2">
        <w:rPr>
          <w:rFonts w:cs="Times New Roman"/>
          <w:szCs w:val="22"/>
        </w:rPr>
        <w:t xml:space="preserve"> </w:t>
      </w:r>
      <w:r w:rsidRPr="00E41EC2">
        <w:rPr>
          <w:rFonts w:cs="Times New Roman"/>
          <w:szCs w:val="22"/>
        </w:rPr>
        <w:t>inputs).</w:t>
      </w:r>
    </w:p>
    <w:p w:rsidR="00FC636B" w:rsidRPr="00E41EC2" w:rsidRDefault="00FC636B" w:rsidP="00FC636B">
      <w:pPr>
        <w:pStyle w:val="BodyText"/>
        <w:shd w:val="clear" w:color="auto" w:fill="FFFFFF"/>
        <w:tabs>
          <w:tab w:val="left" w:pos="900"/>
        </w:tabs>
        <w:spacing w:after="0" w:line="240" w:lineRule="atLeast"/>
        <w:ind w:left="540"/>
        <w:jc w:val="both"/>
        <w:rPr>
          <w:rFonts w:cs="Times New Roman"/>
          <w:szCs w:val="22"/>
        </w:rPr>
      </w:pPr>
    </w:p>
    <w:p w:rsidR="000C53EE" w:rsidRPr="00E41EC2" w:rsidRDefault="000C53EE" w:rsidP="00FC636B">
      <w:pPr>
        <w:pStyle w:val="BodyText"/>
        <w:shd w:val="clear" w:color="auto" w:fill="FFFFFF"/>
        <w:tabs>
          <w:tab w:val="left" w:pos="900"/>
        </w:tabs>
        <w:spacing w:after="0" w:line="240" w:lineRule="atLeast"/>
        <w:ind w:left="540"/>
        <w:jc w:val="both"/>
        <w:rPr>
          <w:rFonts w:cs="Times New Roman"/>
          <w:szCs w:val="22"/>
        </w:rPr>
      </w:pPr>
      <w:r w:rsidRPr="00E41EC2">
        <w:rPr>
          <w:rFonts w:cs="Times New Roman"/>
          <w:szCs w:val="22"/>
        </w:rPr>
        <w:t>If the inputs used to measure the fair value of an asset or liability might be categorised in different levels of the fair value hierarchy, then the fair value measureme</w:t>
      </w:r>
      <w:r w:rsidR="00EE4C4B" w:rsidRPr="00E41EC2">
        <w:rPr>
          <w:rFonts w:cs="Times New Roman"/>
          <w:szCs w:val="22"/>
        </w:rPr>
        <w:t>nt is categorised in its entiret</w:t>
      </w:r>
      <w:r w:rsidRPr="00E41EC2">
        <w:rPr>
          <w:rFonts w:cs="Times New Roman"/>
          <w:szCs w:val="22"/>
        </w:rPr>
        <w:t>y in the same level of the fair value hierarchy as the lowest level input that is significant to the entire measurement.</w:t>
      </w:r>
    </w:p>
    <w:p w:rsidR="000C53EE" w:rsidRPr="00E41EC2" w:rsidRDefault="000C53EE" w:rsidP="004941B4">
      <w:pPr>
        <w:pStyle w:val="BodyText"/>
        <w:shd w:val="clear" w:color="auto" w:fill="FFFFFF"/>
        <w:spacing w:after="0" w:line="240" w:lineRule="atLeast"/>
        <w:ind w:left="540"/>
        <w:jc w:val="both"/>
        <w:rPr>
          <w:rFonts w:cs="Times New Roman"/>
          <w:szCs w:val="22"/>
        </w:rPr>
      </w:pPr>
    </w:p>
    <w:p w:rsidR="00F571CE" w:rsidRPr="00E41EC2" w:rsidRDefault="000C53EE" w:rsidP="004941B4">
      <w:pPr>
        <w:pStyle w:val="BodyText"/>
        <w:shd w:val="clear" w:color="auto" w:fill="FFFFFF"/>
        <w:spacing w:after="0" w:line="240" w:lineRule="atLeast"/>
        <w:ind w:left="540"/>
        <w:jc w:val="both"/>
        <w:rPr>
          <w:rFonts w:cs="Times New Roman"/>
          <w:szCs w:val="22"/>
        </w:rPr>
      </w:pPr>
      <w:r w:rsidRPr="00E41EC2">
        <w:rPr>
          <w:rFonts w:cs="Times New Roman"/>
          <w:szCs w:val="22"/>
        </w:rPr>
        <w:t xml:space="preserve">The </w:t>
      </w:r>
      <w:r w:rsidR="008D70A7" w:rsidRPr="00E41EC2">
        <w:rPr>
          <w:rFonts w:cs="Times New Roman"/>
          <w:szCs w:val="22"/>
        </w:rPr>
        <w:t>Group</w:t>
      </w:r>
      <w:r w:rsidRPr="00E41EC2">
        <w:rPr>
          <w:rFonts w:cs="Times New Roman"/>
          <w:szCs w:val="22"/>
        </w:rPr>
        <w:t xml:space="preserve"> recognises transfers between levels of the fair value hierarchy at the end of the reporting period during which the change has occurred.</w:t>
      </w:r>
    </w:p>
    <w:p w:rsidR="000C53EE" w:rsidRPr="00E41EC2" w:rsidRDefault="000C53EE" w:rsidP="004941B4">
      <w:pPr>
        <w:pStyle w:val="BodyText"/>
        <w:shd w:val="clear" w:color="auto" w:fill="FFFFFF"/>
        <w:tabs>
          <w:tab w:val="left" w:pos="1875"/>
        </w:tabs>
        <w:spacing w:after="0" w:line="240" w:lineRule="atLeast"/>
        <w:ind w:left="540"/>
        <w:jc w:val="both"/>
        <w:rPr>
          <w:rFonts w:cs="Times New Roman"/>
          <w:szCs w:val="22"/>
        </w:rPr>
      </w:pPr>
    </w:p>
    <w:p w:rsidR="000C53EE" w:rsidRPr="00E41EC2" w:rsidRDefault="000C53EE" w:rsidP="004941B4">
      <w:pPr>
        <w:pStyle w:val="BodyText"/>
        <w:shd w:val="clear" w:color="auto" w:fill="FFFFFF"/>
        <w:spacing w:after="0" w:line="240" w:lineRule="atLeast"/>
        <w:ind w:left="540"/>
        <w:jc w:val="both"/>
        <w:rPr>
          <w:rFonts w:cs="Times New Roman"/>
          <w:szCs w:val="22"/>
        </w:rPr>
      </w:pPr>
      <w:r w:rsidRPr="00E41EC2">
        <w:rPr>
          <w:rFonts w:cs="Times New Roman"/>
          <w:szCs w:val="22"/>
        </w:rPr>
        <w:t>Further information about the assumptions made in measuring fair values is included in the following notes:</w:t>
      </w:r>
    </w:p>
    <w:p w:rsidR="000C53EE" w:rsidRPr="00E41EC2" w:rsidRDefault="000C53EE" w:rsidP="000C53EE">
      <w:pPr>
        <w:pStyle w:val="BodyText"/>
        <w:shd w:val="clear" w:color="auto" w:fill="FFFFFF"/>
        <w:spacing w:after="0" w:line="240" w:lineRule="atLeast"/>
        <w:ind w:left="540"/>
        <w:jc w:val="both"/>
        <w:rPr>
          <w:rFonts w:cs="Times New Roman"/>
          <w:szCs w:val="22"/>
        </w:rPr>
      </w:pPr>
    </w:p>
    <w:p w:rsidR="000C53EE" w:rsidRPr="00E41EC2" w:rsidRDefault="000C53EE" w:rsidP="00745998">
      <w:pPr>
        <w:pStyle w:val="BodyText"/>
        <w:numPr>
          <w:ilvl w:val="0"/>
          <w:numId w:val="9"/>
        </w:numPr>
        <w:shd w:val="clear" w:color="auto" w:fill="FFFFFF"/>
        <w:spacing w:after="0" w:line="240" w:lineRule="atLeast"/>
        <w:ind w:left="900"/>
        <w:jc w:val="both"/>
        <w:rPr>
          <w:rFonts w:cs="Times New Roman"/>
          <w:szCs w:val="22"/>
        </w:rPr>
      </w:pPr>
      <w:r w:rsidRPr="00E41EC2">
        <w:rPr>
          <w:rFonts w:cs="Times New Roman"/>
          <w:szCs w:val="22"/>
        </w:rPr>
        <w:t xml:space="preserve">Note </w:t>
      </w:r>
      <w:r w:rsidR="00BB545E" w:rsidRPr="00E41EC2">
        <w:rPr>
          <w:rFonts w:cs="Times New Roman"/>
          <w:szCs w:val="22"/>
        </w:rPr>
        <w:t>13</w:t>
      </w:r>
      <w:r w:rsidR="004F36EE" w:rsidRPr="00E41EC2">
        <w:rPr>
          <w:rFonts w:cs="Times New Roman"/>
          <w:szCs w:val="22"/>
        </w:rPr>
        <w:tab/>
      </w:r>
      <w:r w:rsidR="004F36EE" w:rsidRPr="00E41EC2">
        <w:rPr>
          <w:rFonts w:cs="Times New Roman"/>
          <w:szCs w:val="22"/>
        </w:rPr>
        <w:tab/>
      </w:r>
      <w:r w:rsidR="00473904">
        <w:rPr>
          <w:rFonts w:cs="Times New Roman"/>
          <w:szCs w:val="22"/>
        </w:rPr>
        <w:t>investment properties</w:t>
      </w:r>
      <w:r w:rsidR="004F36EE" w:rsidRPr="00E41EC2">
        <w:rPr>
          <w:rFonts w:cs="Times New Roman"/>
          <w:szCs w:val="22"/>
        </w:rPr>
        <w:t xml:space="preserve"> and</w:t>
      </w:r>
    </w:p>
    <w:p w:rsidR="000C53EE" w:rsidRDefault="000C53EE" w:rsidP="00745998">
      <w:pPr>
        <w:pStyle w:val="BodyText"/>
        <w:numPr>
          <w:ilvl w:val="0"/>
          <w:numId w:val="9"/>
        </w:numPr>
        <w:shd w:val="clear" w:color="auto" w:fill="FFFFFF"/>
        <w:spacing w:after="0" w:line="240" w:lineRule="atLeast"/>
        <w:ind w:left="900"/>
        <w:jc w:val="both"/>
        <w:rPr>
          <w:rFonts w:cs="Times New Roman"/>
          <w:szCs w:val="22"/>
        </w:rPr>
      </w:pPr>
      <w:r w:rsidRPr="00E41EC2">
        <w:rPr>
          <w:rFonts w:cs="Times New Roman"/>
          <w:szCs w:val="22"/>
        </w:rPr>
        <w:t xml:space="preserve">Note </w:t>
      </w:r>
      <w:r w:rsidR="00473904">
        <w:rPr>
          <w:rFonts w:cs="Times New Roman"/>
          <w:szCs w:val="22"/>
        </w:rPr>
        <w:t>39</w:t>
      </w:r>
      <w:r w:rsidR="004F36EE" w:rsidRPr="00E41EC2">
        <w:rPr>
          <w:rFonts w:cs="Times New Roman"/>
          <w:szCs w:val="22"/>
        </w:rPr>
        <w:tab/>
      </w:r>
      <w:r w:rsidR="004F36EE" w:rsidRPr="00E41EC2">
        <w:rPr>
          <w:rFonts w:cs="Times New Roman"/>
          <w:szCs w:val="22"/>
        </w:rPr>
        <w:tab/>
      </w:r>
      <w:r w:rsidR="00C7516C" w:rsidRPr="00E41EC2">
        <w:rPr>
          <w:rFonts w:cs="Times New Roman"/>
          <w:szCs w:val="22"/>
        </w:rPr>
        <w:t>financial instruments</w:t>
      </w:r>
    </w:p>
    <w:p w:rsidR="00761CA9" w:rsidRDefault="00761CA9" w:rsidP="00761CA9">
      <w:pPr>
        <w:pStyle w:val="BodyText"/>
        <w:shd w:val="clear" w:color="auto" w:fill="FFFFFF"/>
        <w:spacing w:after="0" w:line="240" w:lineRule="atLeast"/>
        <w:ind w:left="900"/>
        <w:jc w:val="both"/>
        <w:rPr>
          <w:rFonts w:cs="Times New Roman"/>
          <w:szCs w:val="22"/>
        </w:rPr>
      </w:pPr>
    </w:p>
    <w:p w:rsidR="00761CA9" w:rsidRPr="00D73DBE" w:rsidRDefault="00761CA9" w:rsidP="00761CA9">
      <w:pPr>
        <w:pStyle w:val="BodyText"/>
        <w:shd w:val="clear" w:color="auto" w:fill="FFFFFF"/>
        <w:spacing w:after="0" w:line="240" w:lineRule="atLeast"/>
        <w:jc w:val="both"/>
        <w:rPr>
          <w:rFonts w:cstheme="minorBidi"/>
          <w:i/>
          <w:iCs/>
          <w:szCs w:val="28"/>
          <w:lang w:val="en-US" w:bidi="th-TH"/>
        </w:rPr>
      </w:pPr>
      <w:r w:rsidRPr="00D73DBE">
        <w:rPr>
          <w:rFonts w:cs="Times New Roman"/>
          <w:i/>
          <w:iCs/>
          <w:szCs w:val="22"/>
        </w:rPr>
        <w:t>(e)</w:t>
      </w:r>
      <w:r w:rsidRPr="00D73DBE">
        <w:rPr>
          <w:rFonts w:cs="Times New Roman"/>
          <w:i/>
          <w:iCs/>
          <w:szCs w:val="22"/>
        </w:rPr>
        <w:tab/>
      </w:r>
      <w:r w:rsidRPr="00D73DBE">
        <w:rPr>
          <w:rFonts w:cstheme="minorBidi"/>
          <w:i/>
          <w:iCs/>
          <w:szCs w:val="28"/>
          <w:lang w:val="en-US" w:bidi="th-TH"/>
        </w:rPr>
        <w:t xml:space="preserve">Change </w:t>
      </w:r>
      <w:r w:rsidR="00012C75" w:rsidRPr="00D73DBE">
        <w:rPr>
          <w:rFonts w:cstheme="minorBidi"/>
          <w:i/>
          <w:iCs/>
          <w:szCs w:val="28"/>
          <w:lang w:val="en-US" w:bidi="th-TH"/>
        </w:rPr>
        <w:t xml:space="preserve">in </w:t>
      </w:r>
      <w:r w:rsidRPr="00D73DBE">
        <w:rPr>
          <w:rFonts w:cstheme="minorBidi"/>
          <w:i/>
          <w:iCs/>
          <w:szCs w:val="28"/>
          <w:lang w:val="en-US" w:bidi="th-TH"/>
        </w:rPr>
        <w:t xml:space="preserve">accounting period </w:t>
      </w:r>
    </w:p>
    <w:p w:rsidR="00761CA9" w:rsidRPr="00567D6E" w:rsidRDefault="00761CA9" w:rsidP="00761CA9">
      <w:pPr>
        <w:pStyle w:val="BodyText"/>
        <w:shd w:val="clear" w:color="auto" w:fill="FFFFFF"/>
        <w:spacing w:after="0" w:line="240" w:lineRule="atLeast"/>
        <w:jc w:val="both"/>
        <w:rPr>
          <w:rFonts w:cstheme="minorBidi"/>
          <w:szCs w:val="28"/>
          <w:highlight w:val="green"/>
          <w:lang w:val="en-US" w:bidi="th-TH"/>
        </w:rPr>
      </w:pPr>
    </w:p>
    <w:p w:rsidR="00761CA9" w:rsidRDefault="00012C75" w:rsidP="00E35B04">
      <w:pPr>
        <w:pStyle w:val="BodyText"/>
        <w:shd w:val="clear" w:color="auto" w:fill="FFFFFF"/>
        <w:spacing w:after="0" w:line="240" w:lineRule="atLeast"/>
        <w:ind w:left="540"/>
        <w:jc w:val="both"/>
        <w:rPr>
          <w:rFonts w:cstheme="minorBidi"/>
          <w:szCs w:val="28"/>
          <w:lang w:val="en-US" w:bidi="th-TH"/>
        </w:rPr>
      </w:pPr>
      <w:r>
        <w:rPr>
          <w:rFonts w:cstheme="minorBidi"/>
          <w:szCs w:val="28"/>
          <w:lang w:val="en-US" w:bidi="th-TH"/>
        </w:rPr>
        <w:t>At the Board of Directors meeting h</w:t>
      </w:r>
      <w:r w:rsidR="00254353">
        <w:rPr>
          <w:rFonts w:cstheme="minorBidi"/>
          <w:szCs w:val="28"/>
          <w:lang w:val="en-US" w:bidi="th-TH"/>
        </w:rPr>
        <w:t>e</w:t>
      </w:r>
      <w:r>
        <w:rPr>
          <w:rFonts w:cstheme="minorBidi"/>
          <w:szCs w:val="28"/>
          <w:lang w:val="en-US" w:bidi="th-TH"/>
        </w:rPr>
        <w:t>ld on 24 February 2017, the Board of Directors appr</w:t>
      </w:r>
      <w:r w:rsidR="00254353">
        <w:rPr>
          <w:rFonts w:cstheme="minorBidi"/>
          <w:szCs w:val="28"/>
          <w:lang w:val="en-US" w:bidi="th-TH"/>
        </w:rPr>
        <w:t>oved to change the Company and s</w:t>
      </w:r>
      <w:r>
        <w:rPr>
          <w:rFonts w:cstheme="minorBidi"/>
          <w:szCs w:val="28"/>
          <w:lang w:val="en-US" w:bidi="th-TH"/>
        </w:rPr>
        <w:t>ubsidiaries’ accounting period f</w:t>
      </w:r>
      <w:r w:rsidR="00BC05F5">
        <w:rPr>
          <w:rFonts w:cstheme="minorBidi"/>
          <w:szCs w:val="28"/>
          <w:lang w:val="en-US" w:bidi="th-TH"/>
        </w:rPr>
        <w:t>rom the period starting from 1 J</w:t>
      </w:r>
      <w:r>
        <w:rPr>
          <w:rFonts w:cstheme="minorBidi"/>
          <w:szCs w:val="28"/>
          <w:lang w:val="en-US" w:bidi="th-TH"/>
        </w:rPr>
        <w:t>anuary and ending on 3</w:t>
      </w:r>
      <w:r w:rsidR="00254353">
        <w:rPr>
          <w:rFonts w:cstheme="minorBidi"/>
          <w:szCs w:val="28"/>
          <w:lang w:val="en-US" w:bidi="th-TH"/>
        </w:rPr>
        <w:t>1</w:t>
      </w:r>
      <w:r>
        <w:rPr>
          <w:rFonts w:cstheme="minorBidi"/>
          <w:szCs w:val="28"/>
          <w:lang w:val="en-US" w:bidi="th-TH"/>
        </w:rPr>
        <w:t xml:space="preserve"> December to period starting from 1 October and ending on 30 September. Subsequently</w:t>
      </w:r>
      <w:r w:rsidR="00254353">
        <w:rPr>
          <w:rFonts w:cstheme="minorBidi"/>
          <w:szCs w:val="28"/>
          <w:lang w:val="en-US" w:bidi="th-TH"/>
        </w:rPr>
        <w:t>,</w:t>
      </w:r>
      <w:r>
        <w:rPr>
          <w:rFonts w:cstheme="minorBidi"/>
          <w:szCs w:val="28"/>
          <w:lang w:val="en-US" w:bidi="th-TH"/>
        </w:rPr>
        <w:t xml:space="preserve"> at Annual General Meeting of the shareholder</w:t>
      </w:r>
      <w:r w:rsidR="00254353">
        <w:rPr>
          <w:rFonts w:cstheme="minorBidi"/>
          <w:szCs w:val="28"/>
          <w:lang w:val="en-US" w:bidi="th-TH"/>
        </w:rPr>
        <w:t>s</w:t>
      </w:r>
      <w:r>
        <w:rPr>
          <w:rFonts w:cstheme="minorBidi"/>
          <w:szCs w:val="28"/>
          <w:lang w:val="en-US" w:bidi="th-TH"/>
        </w:rPr>
        <w:t xml:space="preserve"> held on 26 April 2017, the shareholders approved the amendment of the </w:t>
      </w:r>
      <w:r w:rsidR="00202168">
        <w:rPr>
          <w:rFonts w:cstheme="minorBidi"/>
          <w:szCs w:val="28"/>
          <w:lang w:val="en-US" w:bidi="th-TH"/>
        </w:rPr>
        <w:t>Articles of Association of the Co</w:t>
      </w:r>
      <w:r w:rsidR="00254353">
        <w:rPr>
          <w:rFonts w:cstheme="minorBidi"/>
          <w:szCs w:val="28"/>
          <w:lang w:val="en-US" w:bidi="th-TH"/>
        </w:rPr>
        <w:t>mpany reg</w:t>
      </w:r>
      <w:r w:rsidR="00202168">
        <w:rPr>
          <w:rFonts w:cstheme="minorBidi"/>
          <w:szCs w:val="28"/>
          <w:lang w:val="en-US" w:bidi="th-TH"/>
        </w:rPr>
        <w:t>arding the change of accounting period. The Company completed the r</w:t>
      </w:r>
      <w:r w:rsidR="00BC05F5">
        <w:rPr>
          <w:rFonts w:cstheme="minorBidi"/>
          <w:szCs w:val="28"/>
          <w:lang w:val="en-US" w:bidi="th-TH"/>
        </w:rPr>
        <w:t>egistration with Department of B</w:t>
      </w:r>
      <w:r w:rsidR="00202168">
        <w:rPr>
          <w:rFonts w:cstheme="minorBidi"/>
          <w:szCs w:val="28"/>
          <w:lang w:val="en-US" w:bidi="th-TH"/>
        </w:rPr>
        <w:t xml:space="preserve">usiness Development, Ministry of Commerce and obtained an approval from Revenue Department for this change, which has an effect on the Company’s first change of accounting period ended 30 September 2017. </w:t>
      </w:r>
      <w:r w:rsidR="00D73DBE" w:rsidRPr="00D73DBE">
        <w:rPr>
          <w:rFonts w:cstheme="minorBidi"/>
          <w:szCs w:val="28"/>
          <w:lang w:val="en-US" w:bidi="th-TH"/>
        </w:rPr>
        <w:t xml:space="preserve">Consequently, </w:t>
      </w:r>
      <w:r w:rsidR="006F6C0F">
        <w:rPr>
          <w:rFonts w:cstheme="minorBidi"/>
          <w:szCs w:val="28"/>
          <w:lang w:val="en-US" w:bidi="th-TH"/>
        </w:rPr>
        <w:t xml:space="preserve">the </w:t>
      </w:r>
      <w:r w:rsidR="009842C1">
        <w:rPr>
          <w:rFonts w:cstheme="minorBidi"/>
          <w:szCs w:val="28"/>
          <w:lang w:val="en-US" w:bidi="th-TH"/>
        </w:rPr>
        <w:t xml:space="preserve">financial </w:t>
      </w:r>
      <w:r w:rsidR="00D73DBE" w:rsidRPr="00D73DBE">
        <w:rPr>
          <w:rFonts w:cstheme="minorBidi"/>
          <w:szCs w:val="28"/>
          <w:lang w:val="en-US" w:bidi="th-TH"/>
        </w:rPr>
        <w:t>statement</w:t>
      </w:r>
      <w:r w:rsidR="006F6C0F">
        <w:rPr>
          <w:rFonts w:cstheme="minorBidi"/>
          <w:szCs w:val="28"/>
          <w:lang w:val="en-US" w:bidi="th-TH"/>
        </w:rPr>
        <w:t>s</w:t>
      </w:r>
      <w:r w:rsidR="009842C1">
        <w:rPr>
          <w:rFonts w:cstheme="minorBidi"/>
          <w:szCs w:val="28"/>
          <w:lang w:val="en-US" w:bidi="th-TH"/>
        </w:rPr>
        <w:t xml:space="preserve"> for the accounting year ended 30 September 2018 </w:t>
      </w:r>
      <w:r w:rsidR="00D73DBE" w:rsidRPr="00D73DBE">
        <w:rPr>
          <w:rFonts w:cstheme="minorBidi"/>
          <w:szCs w:val="28"/>
          <w:lang w:val="en-US" w:bidi="th-TH"/>
        </w:rPr>
        <w:t xml:space="preserve">comprise </w:t>
      </w:r>
      <w:r w:rsidR="009842C1">
        <w:rPr>
          <w:rFonts w:cstheme="minorBidi"/>
          <w:szCs w:val="28"/>
          <w:lang w:val="en-US" w:bidi="th-TH"/>
        </w:rPr>
        <w:t>12</w:t>
      </w:r>
      <w:r w:rsidR="00D73DBE" w:rsidRPr="00D73DBE">
        <w:rPr>
          <w:rFonts w:cstheme="minorBidi"/>
          <w:szCs w:val="28"/>
          <w:lang w:val="en-US" w:bidi="th-TH"/>
        </w:rPr>
        <w:t xml:space="preserve"> months whereas the comparative information </w:t>
      </w:r>
      <w:r w:rsidR="00C13CC7">
        <w:rPr>
          <w:rFonts w:cstheme="minorBidi"/>
          <w:szCs w:val="28"/>
          <w:lang w:val="en-US" w:bidi="th-TH"/>
        </w:rPr>
        <w:t>presented f</w:t>
      </w:r>
      <w:r w:rsidR="00D73DBE" w:rsidRPr="00D73DBE">
        <w:rPr>
          <w:rFonts w:cstheme="minorBidi"/>
          <w:szCs w:val="28"/>
          <w:lang w:val="en-US" w:bidi="th-TH"/>
        </w:rPr>
        <w:t xml:space="preserve">or </w:t>
      </w:r>
      <w:r w:rsidR="006F6C0F">
        <w:rPr>
          <w:rFonts w:cstheme="minorBidi"/>
          <w:szCs w:val="28"/>
          <w:lang w:val="en-US" w:bidi="th-TH"/>
        </w:rPr>
        <w:t xml:space="preserve">the </w:t>
      </w:r>
      <w:r w:rsidR="00C13CC7">
        <w:rPr>
          <w:rFonts w:cstheme="minorBidi"/>
          <w:szCs w:val="28"/>
          <w:lang w:val="en-US" w:bidi="th-TH"/>
        </w:rPr>
        <w:t>period from 1 January 2017 to 30 September 2017 comprise 9 months.</w:t>
      </w:r>
      <w:r w:rsidR="00D73DBE" w:rsidRPr="00D73DBE">
        <w:rPr>
          <w:rFonts w:cstheme="minorBidi"/>
          <w:szCs w:val="28"/>
          <w:lang w:val="en-US" w:bidi="th-TH"/>
        </w:rPr>
        <w:t xml:space="preserve"> </w:t>
      </w:r>
      <w:r w:rsidR="00C13CC7">
        <w:rPr>
          <w:rFonts w:cstheme="minorBidi"/>
          <w:szCs w:val="28"/>
          <w:lang w:val="en-US" w:bidi="th-TH"/>
        </w:rPr>
        <w:t>As such,</w:t>
      </w:r>
      <w:r w:rsidR="006F6C0F">
        <w:rPr>
          <w:rFonts w:cstheme="minorBidi"/>
          <w:szCs w:val="28"/>
          <w:lang w:val="en-US" w:bidi="th-TH"/>
        </w:rPr>
        <w:t xml:space="preserve"> </w:t>
      </w:r>
      <w:r w:rsidR="00C13CC7">
        <w:rPr>
          <w:rFonts w:cstheme="minorBidi"/>
          <w:szCs w:val="28"/>
          <w:lang w:val="en-US" w:bidi="th-TH"/>
        </w:rPr>
        <w:t>the operating results of comparative information are not directly comparable.</w:t>
      </w:r>
    </w:p>
    <w:p w:rsidR="00166FA3" w:rsidRPr="00E41EC2" w:rsidRDefault="00166FA3" w:rsidP="00166FA3">
      <w:pPr>
        <w:pStyle w:val="BodyText"/>
        <w:spacing w:after="0" w:line="240" w:lineRule="atLeast"/>
        <w:ind w:left="340"/>
        <w:jc w:val="both"/>
        <w:rPr>
          <w:rFonts w:cs="Times New Roman"/>
          <w:b/>
          <w:bCs/>
          <w:szCs w:val="22"/>
        </w:rPr>
      </w:pPr>
    </w:p>
    <w:p w:rsidR="00037912" w:rsidRPr="00E41EC2" w:rsidRDefault="00037912" w:rsidP="00037912">
      <w:pPr>
        <w:pStyle w:val="Heading1"/>
        <w:numPr>
          <w:ilvl w:val="0"/>
          <w:numId w:val="0"/>
        </w:numPr>
        <w:spacing w:before="0" w:after="0" w:line="240" w:lineRule="atLeast"/>
        <w:ind w:left="540" w:hanging="540"/>
        <w:rPr>
          <w:rFonts w:cs="Times New Roman"/>
        </w:rPr>
      </w:pPr>
      <w:r w:rsidRPr="00E41EC2">
        <w:rPr>
          <w:rFonts w:cs="Times New Roman"/>
        </w:rPr>
        <w:t>3</w:t>
      </w:r>
      <w:r w:rsidRPr="00E41EC2">
        <w:rPr>
          <w:rFonts w:cs="Times New Roman"/>
        </w:rPr>
        <w:tab/>
        <w:t>Significant accounting policies</w:t>
      </w:r>
    </w:p>
    <w:p w:rsidR="00915389" w:rsidRPr="00E25A55" w:rsidRDefault="00915389" w:rsidP="00C167B5">
      <w:pPr>
        <w:pStyle w:val="BodyText"/>
        <w:spacing w:after="0" w:line="240" w:lineRule="auto"/>
        <w:jc w:val="both"/>
        <w:rPr>
          <w:rFonts w:cs="Times New Roman"/>
          <w:szCs w:val="22"/>
        </w:rPr>
      </w:pPr>
    </w:p>
    <w:p w:rsidR="00915389" w:rsidRPr="0017263D" w:rsidRDefault="00915389" w:rsidP="0017263D">
      <w:pPr>
        <w:pStyle w:val="AccPolicyalternative"/>
      </w:pPr>
      <w:r w:rsidRPr="0017263D">
        <w:t>The accounting policies set out below have been applied consistently to all periods presented in these financial statements</w:t>
      </w:r>
      <w:r w:rsidR="00236E67" w:rsidRPr="0017263D">
        <w:t>.</w:t>
      </w:r>
    </w:p>
    <w:p w:rsidR="00915389" w:rsidRPr="00E25A55" w:rsidRDefault="00915389" w:rsidP="00585D66">
      <w:pPr>
        <w:pStyle w:val="BodyText"/>
        <w:spacing w:after="0" w:line="240" w:lineRule="auto"/>
        <w:jc w:val="both"/>
        <w:outlineLvl w:val="0"/>
        <w:rPr>
          <w:rFonts w:cs="Times New Roman"/>
          <w:szCs w:val="22"/>
        </w:rPr>
      </w:pPr>
    </w:p>
    <w:p w:rsidR="00915389" w:rsidRPr="00E41EC2" w:rsidRDefault="00915389" w:rsidP="00F75647">
      <w:pPr>
        <w:pStyle w:val="Heading2"/>
        <w:numPr>
          <w:ilvl w:val="0"/>
          <w:numId w:val="14"/>
        </w:numPr>
        <w:spacing w:before="0" w:after="0"/>
        <w:ind w:left="0" w:firstLine="0"/>
        <w:jc w:val="both"/>
        <w:rPr>
          <w:sz w:val="22"/>
          <w:szCs w:val="22"/>
        </w:rPr>
      </w:pPr>
      <w:r w:rsidRPr="00E41EC2">
        <w:rPr>
          <w:sz w:val="22"/>
          <w:szCs w:val="22"/>
        </w:rPr>
        <w:t>Basis of consolidation</w:t>
      </w:r>
    </w:p>
    <w:p w:rsidR="00915389" w:rsidRPr="00E41EC2" w:rsidRDefault="00915389" w:rsidP="00585D66">
      <w:pPr>
        <w:spacing w:line="240" w:lineRule="auto"/>
        <w:ind w:left="540"/>
        <w:jc w:val="both"/>
        <w:outlineLvl w:val="0"/>
        <w:rPr>
          <w:rFonts w:cs="Times New Roman"/>
          <w:szCs w:val="22"/>
          <w:lang w:bidi="th-TH"/>
        </w:rPr>
      </w:pPr>
    </w:p>
    <w:p w:rsidR="00915389" w:rsidRPr="00E41EC2" w:rsidRDefault="00915389" w:rsidP="00585D66">
      <w:pPr>
        <w:spacing w:line="240" w:lineRule="atLeast"/>
        <w:ind w:left="540"/>
        <w:jc w:val="both"/>
        <w:outlineLvl w:val="0"/>
        <w:rPr>
          <w:rFonts w:cs="Times New Roman"/>
          <w:lang w:bidi="th-TH"/>
        </w:rPr>
      </w:pPr>
      <w:r w:rsidRPr="00E41EC2">
        <w:rPr>
          <w:rFonts w:cs="Times New Roman"/>
          <w:lang w:bidi="th-TH"/>
        </w:rPr>
        <w:t>The consolidated financial statements relate to the Company and its subsidiaries</w:t>
      </w:r>
      <w:r w:rsidR="00236E67" w:rsidRPr="00E41EC2">
        <w:rPr>
          <w:rFonts w:cs="Times New Roman"/>
          <w:lang w:bidi="th-TH"/>
        </w:rPr>
        <w:t xml:space="preserve"> </w:t>
      </w:r>
      <w:r w:rsidR="00F571CE" w:rsidRPr="00E41EC2">
        <w:rPr>
          <w:rFonts w:cs="Times New Roman"/>
          <w:szCs w:val="22"/>
        </w:rPr>
        <w:t xml:space="preserve">and joint operations </w:t>
      </w:r>
      <w:r w:rsidRPr="00E41EC2">
        <w:rPr>
          <w:rFonts w:cs="Times New Roman"/>
          <w:lang w:bidi="th-TH"/>
        </w:rPr>
        <w:t xml:space="preserve">(together referred to as the “Group”) and the </w:t>
      </w:r>
      <w:r w:rsidR="00006204" w:rsidRPr="00E41EC2">
        <w:rPr>
          <w:rFonts w:cs="Times New Roman"/>
          <w:lang w:bidi="th-TH"/>
        </w:rPr>
        <w:t xml:space="preserve">Group’s interests in associates and </w:t>
      </w:r>
      <w:r w:rsidR="00F571CE" w:rsidRPr="00E41EC2">
        <w:rPr>
          <w:rFonts w:cs="Times New Roman"/>
          <w:szCs w:val="22"/>
        </w:rPr>
        <w:t>joint ventures</w:t>
      </w:r>
      <w:r w:rsidR="00006204" w:rsidRPr="00E41EC2">
        <w:rPr>
          <w:rFonts w:cs="Times New Roman"/>
          <w:lang w:bidi="th-TH"/>
        </w:rPr>
        <w:t>.</w:t>
      </w:r>
    </w:p>
    <w:p w:rsidR="00915389" w:rsidRPr="00E41EC2" w:rsidRDefault="00915389" w:rsidP="00585D66">
      <w:pPr>
        <w:pStyle w:val="BodyText"/>
        <w:spacing w:after="0" w:line="240" w:lineRule="atLeast"/>
        <w:ind w:left="540"/>
        <w:jc w:val="both"/>
        <w:outlineLvl w:val="0"/>
        <w:rPr>
          <w:rFonts w:cs="Times New Roman"/>
          <w:i/>
          <w:iCs/>
          <w:szCs w:val="22"/>
        </w:rPr>
      </w:pPr>
    </w:p>
    <w:p w:rsidR="00FC636B" w:rsidRPr="00E41EC2" w:rsidRDefault="00FC636B" w:rsidP="00585D66">
      <w:pPr>
        <w:pStyle w:val="BodyText"/>
        <w:spacing w:after="0" w:line="240" w:lineRule="atLeast"/>
        <w:ind w:left="540"/>
        <w:jc w:val="both"/>
        <w:outlineLvl w:val="0"/>
        <w:rPr>
          <w:i/>
          <w:iCs/>
          <w:szCs w:val="22"/>
        </w:rPr>
      </w:pPr>
      <w:r w:rsidRPr="00E41EC2">
        <w:rPr>
          <w:i/>
          <w:iCs/>
          <w:szCs w:val="22"/>
        </w:rPr>
        <w:t>Business combinations</w:t>
      </w:r>
    </w:p>
    <w:p w:rsidR="00FC636B" w:rsidRPr="00E41EC2" w:rsidRDefault="00FC636B" w:rsidP="00585D66">
      <w:pPr>
        <w:pStyle w:val="BodyText"/>
        <w:shd w:val="clear" w:color="auto" w:fill="FFFFFF"/>
        <w:spacing w:after="0" w:line="240" w:lineRule="atLeast"/>
        <w:ind w:left="540"/>
        <w:jc w:val="both"/>
        <w:outlineLvl w:val="0"/>
        <w:rPr>
          <w:rFonts w:cs="Times New Roman"/>
          <w:i/>
          <w:iCs/>
          <w:szCs w:val="22"/>
        </w:rPr>
      </w:pPr>
    </w:p>
    <w:p w:rsidR="00FC636B" w:rsidRPr="00E41EC2" w:rsidRDefault="00FC636B" w:rsidP="00585D66">
      <w:pPr>
        <w:autoSpaceDE w:val="0"/>
        <w:autoSpaceDN w:val="0"/>
        <w:adjustRightInd w:val="0"/>
        <w:spacing w:line="240" w:lineRule="auto"/>
        <w:ind w:left="540"/>
        <w:jc w:val="both"/>
        <w:outlineLvl w:val="0"/>
        <w:rPr>
          <w:rFonts w:cs="Univers 45 Light"/>
          <w:color w:val="000000"/>
          <w:szCs w:val="22"/>
          <w:lang w:val="en-US" w:bidi="th-TH"/>
        </w:rPr>
      </w:pPr>
      <w:r w:rsidRPr="00E41EC2">
        <w:rPr>
          <w:rFonts w:cs="Univers 45 Light"/>
          <w:color w:val="000000"/>
          <w:szCs w:val="22"/>
          <w:lang w:val="en-US" w:bidi="th-TH"/>
        </w:rPr>
        <w:t>The Group applies the acquisition method for all business combinations when control is transferred to the Group other than those with entities under common control.</w:t>
      </w:r>
    </w:p>
    <w:p w:rsidR="00FC636B" w:rsidRPr="00E41EC2" w:rsidRDefault="00FC636B" w:rsidP="00585D66">
      <w:pPr>
        <w:pStyle w:val="BodyText"/>
        <w:shd w:val="clear" w:color="auto" w:fill="FFFFFF"/>
        <w:spacing w:after="0" w:line="240" w:lineRule="atLeast"/>
        <w:ind w:left="540"/>
        <w:jc w:val="both"/>
        <w:outlineLvl w:val="0"/>
        <w:rPr>
          <w:rFonts w:cs="Times New Roman"/>
          <w:i/>
          <w:iCs/>
          <w:szCs w:val="22"/>
        </w:rPr>
      </w:pPr>
    </w:p>
    <w:p w:rsidR="00DF5036" w:rsidRPr="007F6C76" w:rsidRDefault="00DF5036" w:rsidP="00DF5036">
      <w:pPr>
        <w:autoSpaceDE w:val="0"/>
        <w:autoSpaceDN w:val="0"/>
        <w:adjustRightInd w:val="0"/>
        <w:spacing w:line="240" w:lineRule="auto"/>
        <w:ind w:left="540"/>
        <w:jc w:val="thaiDistribute"/>
        <w:rPr>
          <w:rFonts w:cs="Univers 45 Light"/>
          <w:color w:val="000000"/>
          <w:szCs w:val="22"/>
          <w:lang w:val="en-US" w:bidi="th-TH"/>
        </w:rPr>
      </w:pPr>
      <w:r w:rsidRPr="00D155C5">
        <w:rPr>
          <w:rFonts w:cs="Univers 45 Light"/>
          <w:color w:val="000000"/>
          <w:szCs w:val="22"/>
          <w:lang w:val="en-US" w:bidi="th-TH"/>
        </w:rPr>
        <w:t>The acquisition</w:t>
      </w:r>
      <w:r w:rsidRPr="00743536">
        <w:rPr>
          <w:rFonts w:cs="Univers 45 Light"/>
          <w:color w:val="000000"/>
          <w:szCs w:val="22"/>
          <w:lang w:val="en-US" w:bidi="th-TH"/>
        </w:rPr>
        <w:t xml:space="preserve"> date is the date on which control is transferred to the acquirer. Judgment is applied in determining the acquisition date and determining whether control is transferred from one party to another.</w:t>
      </w:r>
    </w:p>
    <w:p w:rsidR="000E06FC" w:rsidRDefault="000E06FC">
      <w:pPr>
        <w:spacing w:line="240" w:lineRule="auto"/>
        <w:rPr>
          <w:rFonts w:cs="Univers 45 Light"/>
          <w:color w:val="000000"/>
          <w:szCs w:val="22"/>
          <w:lang w:val="en-US" w:bidi="th-TH"/>
        </w:rPr>
      </w:pPr>
      <w:r>
        <w:rPr>
          <w:rFonts w:cs="Univers 45 Light"/>
          <w:color w:val="000000"/>
          <w:szCs w:val="22"/>
          <w:lang w:val="en-US" w:bidi="th-TH"/>
        </w:rPr>
        <w:br w:type="page"/>
      </w: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lastRenderedPageBreak/>
        <w:t xml:space="preserve">Goodwill is measured as the fair value of the consideration transferred including the </w:t>
      </w:r>
      <w:proofErr w:type="spellStart"/>
      <w:r w:rsidRPr="00E41EC2">
        <w:rPr>
          <w:rFonts w:cs="Univers 45 Light"/>
          <w:color w:val="000000"/>
          <w:szCs w:val="22"/>
          <w:lang w:val="en-US" w:bidi="th-TH"/>
        </w:rPr>
        <w:t>recognised</w:t>
      </w:r>
      <w:proofErr w:type="spellEnd"/>
      <w:r w:rsidRPr="00E41EC2">
        <w:rPr>
          <w:rFonts w:cs="Univers 45 Light"/>
          <w:color w:val="000000"/>
          <w:szCs w:val="22"/>
          <w:lang w:val="en-US" w:bidi="th-TH"/>
        </w:rPr>
        <w:t xml:space="preserve"> amount of any non-controlling interest in the </w:t>
      </w:r>
      <w:proofErr w:type="spellStart"/>
      <w:r w:rsidRPr="00E41EC2">
        <w:rPr>
          <w:rFonts w:cs="Univers 45 Light"/>
          <w:color w:val="000000"/>
          <w:szCs w:val="22"/>
          <w:lang w:val="en-US" w:bidi="th-TH"/>
        </w:rPr>
        <w:t>acquiree</w:t>
      </w:r>
      <w:proofErr w:type="spellEnd"/>
      <w:r w:rsidRPr="00E41EC2">
        <w:rPr>
          <w:rFonts w:cs="Univers 45 Light"/>
          <w:color w:val="000000"/>
          <w:szCs w:val="22"/>
          <w:lang w:val="en-US" w:bidi="th-TH"/>
        </w:rPr>
        <w:t xml:space="preserve">, less the net </w:t>
      </w:r>
      <w:proofErr w:type="spellStart"/>
      <w:r w:rsidRPr="00E41EC2">
        <w:rPr>
          <w:rFonts w:cs="Univers 45 Light"/>
          <w:color w:val="000000"/>
          <w:szCs w:val="22"/>
          <w:lang w:val="en-US" w:bidi="th-TH"/>
        </w:rPr>
        <w:t>recognised</w:t>
      </w:r>
      <w:proofErr w:type="spellEnd"/>
      <w:r w:rsidRPr="00E41EC2">
        <w:rPr>
          <w:rFonts w:cs="Univers 45 Light"/>
          <w:color w:val="000000"/>
          <w:szCs w:val="22"/>
          <w:lang w:val="en-US" w:bidi="th-TH"/>
        </w:rPr>
        <w:t xml:space="preserve"> amount (generally fair value) of the identifiable assets acquired and liabilities assumed, all measured as of the acquisition date. </w:t>
      </w: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p>
    <w:p w:rsidR="005763C3" w:rsidRDefault="00FC636B" w:rsidP="005763C3">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Consideration transferred includes the fair values of the assets transferred</w:t>
      </w:r>
      <w:r w:rsidR="005763C3">
        <w:rPr>
          <w:rFonts w:cs="Univers 45 Light"/>
          <w:color w:val="000000"/>
          <w:szCs w:val="22"/>
          <w:lang w:val="en-US" w:bidi="th-TH"/>
        </w:rPr>
        <w:t xml:space="preserve">. </w:t>
      </w:r>
    </w:p>
    <w:p w:rsidR="009D0B0F" w:rsidRDefault="009D0B0F" w:rsidP="00FC636B">
      <w:pPr>
        <w:autoSpaceDE w:val="0"/>
        <w:autoSpaceDN w:val="0"/>
        <w:adjustRightInd w:val="0"/>
        <w:spacing w:line="240" w:lineRule="auto"/>
        <w:ind w:left="540"/>
        <w:jc w:val="both"/>
        <w:rPr>
          <w:rFonts w:cs="Univers 45 Light"/>
          <w:color w:val="000000"/>
          <w:szCs w:val="22"/>
          <w:lang w:val="en-US" w:bidi="th-TH"/>
        </w:rPr>
      </w:pP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 xml:space="preserve">A contingent liability of the </w:t>
      </w:r>
      <w:proofErr w:type="spellStart"/>
      <w:r w:rsidRPr="00E41EC2">
        <w:rPr>
          <w:rFonts w:cs="Univers 45 Light"/>
          <w:color w:val="000000"/>
          <w:szCs w:val="22"/>
          <w:lang w:val="en-US" w:bidi="th-TH"/>
        </w:rPr>
        <w:t>acquiree</w:t>
      </w:r>
      <w:proofErr w:type="spellEnd"/>
      <w:r w:rsidRPr="00E41EC2">
        <w:rPr>
          <w:rFonts w:cs="Univers 45 Light"/>
          <w:color w:val="000000"/>
          <w:szCs w:val="22"/>
          <w:lang w:val="en-US" w:bidi="th-TH"/>
        </w:rPr>
        <w:t xml:space="preserve"> is assumed in a business combination only if such a liability represents a present obligation and arises from a past event, and its fair value can be measured reliably. </w:t>
      </w: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 xml:space="preserve">Transaction costs that the Group incurs in connection with a business combination, such as legal fees, and other professional and consulting fees are expensed as incurred. </w:t>
      </w: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E41EC2">
        <w:rPr>
          <w:rFonts w:cs="Univers 45 Light"/>
          <w:color w:val="000000"/>
          <w:szCs w:val="22"/>
          <w:lang w:val="en-US" w:bidi="th-TH"/>
        </w:rPr>
        <w:t>recogni</w:t>
      </w:r>
      <w:r w:rsidR="005763C3">
        <w:rPr>
          <w:rFonts w:cs="Univers 45 Light"/>
          <w:color w:val="000000"/>
          <w:szCs w:val="22"/>
          <w:lang w:val="en-US" w:bidi="th-TH"/>
        </w:rPr>
        <w:t>s</w:t>
      </w:r>
      <w:r w:rsidRPr="00E41EC2">
        <w:rPr>
          <w:rFonts w:cs="Univers 45 Light"/>
          <w:color w:val="000000"/>
          <w:szCs w:val="22"/>
          <w:lang w:val="en-US" w:bidi="th-TH"/>
        </w:rPr>
        <w:t>ed</w:t>
      </w:r>
      <w:proofErr w:type="spellEnd"/>
      <w:r w:rsidRPr="00E41EC2">
        <w:rPr>
          <w:rFonts w:cs="Univers 45 Light"/>
          <w:color w:val="000000"/>
          <w:szCs w:val="22"/>
          <w:lang w:val="en-US" w:bidi="th-TH"/>
        </w:rPr>
        <w:t xml:space="preserve">, to reflect new information obtained about facts and circumstances that existed at the acquisition date that, if known, would have affected the amounts </w:t>
      </w:r>
      <w:proofErr w:type="spellStart"/>
      <w:r w:rsidRPr="00E41EC2">
        <w:rPr>
          <w:rFonts w:cs="Univers 45 Light"/>
          <w:color w:val="000000"/>
          <w:szCs w:val="22"/>
          <w:lang w:val="en-US" w:bidi="th-TH"/>
        </w:rPr>
        <w:t>recogni</w:t>
      </w:r>
      <w:r w:rsidR="005763C3">
        <w:rPr>
          <w:rFonts w:cs="Univers 45 Light"/>
          <w:color w:val="000000"/>
          <w:szCs w:val="22"/>
          <w:lang w:val="en-US" w:bidi="th-TH"/>
        </w:rPr>
        <w:t>s</w:t>
      </w:r>
      <w:r w:rsidRPr="00E41EC2">
        <w:rPr>
          <w:rFonts w:cs="Univers 45 Light"/>
          <w:color w:val="000000"/>
          <w:szCs w:val="22"/>
          <w:lang w:val="en-US" w:bidi="th-TH"/>
        </w:rPr>
        <w:t>ed</w:t>
      </w:r>
      <w:proofErr w:type="spellEnd"/>
      <w:r w:rsidRPr="00E41EC2">
        <w:rPr>
          <w:rFonts w:cs="Univers 45 Light"/>
          <w:color w:val="000000"/>
          <w:szCs w:val="22"/>
          <w:lang w:val="en-US" w:bidi="th-TH"/>
        </w:rPr>
        <w:t xml:space="preserve"> at that date.</w:t>
      </w:r>
    </w:p>
    <w:p w:rsidR="00FC636B" w:rsidRPr="00E41EC2" w:rsidRDefault="00FC636B" w:rsidP="00915389">
      <w:pPr>
        <w:pStyle w:val="BodyText"/>
        <w:shd w:val="clear" w:color="auto" w:fill="FFFFFF"/>
        <w:spacing w:after="0" w:line="240" w:lineRule="atLeast"/>
        <w:ind w:left="540"/>
        <w:jc w:val="both"/>
        <w:rPr>
          <w:rFonts w:cs="Times New Roman"/>
          <w:i/>
          <w:iCs/>
          <w:szCs w:val="22"/>
          <w:lang w:val="en-US"/>
        </w:rPr>
      </w:pPr>
    </w:p>
    <w:p w:rsidR="00915389" w:rsidRPr="00E41EC2" w:rsidRDefault="00915389" w:rsidP="00915389">
      <w:pPr>
        <w:pStyle w:val="BodyText"/>
        <w:shd w:val="clear" w:color="auto" w:fill="FFFFFF"/>
        <w:spacing w:after="0" w:line="240" w:lineRule="atLeast"/>
        <w:ind w:left="540"/>
        <w:jc w:val="both"/>
        <w:rPr>
          <w:rFonts w:cs="Times New Roman"/>
          <w:i/>
          <w:iCs/>
          <w:szCs w:val="22"/>
        </w:rPr>
      </w:pPr>
      <w:r w:rsidRPr="00E41EC2">
        <w:rPr>
          <w:rFonts w:cs="Times New Roman"/>
          <w:i/>
          <w:iCs/>
          <w:szCs w:val="22"/>
        </w:rPr>
        <w:t>Acquisitions from entities under common control</w:t>
      </w:r>
    </w:p>
    <w:p w:rsidR="00915389" w:rsidRPr="00E41EC2" w:rsidRDefault="00915389" w:rsidP="00915389">
      <w:pPr>
        <w:pStyle w:val="BodyText"/>
        <w:shd w:val="clear" w:color="auto" w:fill="FFFFFF"/>
        <w:spacing w:after="0" w:line="240" w:lineRule="atLeast"/>
        <w:jc w:val="both"/>
        <w:rPr>
          <w:rFonts w:cs="Times New Roman"/>
          <w:szCs w:val="22"/>
          <w:shd w:val="clear" w:color="auto" w:fill="00FFFF"/>
        </w:rPr>
      </w:pPr>
    </w:p>
    <w:p w:rsidR="00E71CF3" w:rsidRPr="00E71CF3" w:rsidRDefault="00E71CF3" w:rsidP="00E71CF3">
      <w:pPr>
        <w:pStyle w:val="BodyText"/>
        <w:shd w:val="clear" w:color="auto" w:fill="FFFFFF"/>
        <w:spacing w:line="240" w:lineRule="atLeast"/>
        <w:ind w:left="540"/>
        <w:jc w:val="both"/>
        <w:rPr>
          <w:rFonts w:cs="Times New Roman"/>
          <w:szCs w:val="22"/>
        </w:rPr>
      </w:pPr>
      <w:r w:rsidRPr="00E71CF3">
        <w:rPr>
          <w:rFonts w:cs="Times New Roman"/>
          <w:szCs w:val="22"/>
        </w:rPr>
        <w:t>Business combination under common control are accounted for using a method similar to the pooling of interest method. Under t</w:t>
      </w:r>
      <w:r w:rsidR="000E06FC">
        <w:rPr>
          <w:rFonts w:cs="Times New Roman"/>
          <w:szCs w:val="22"/>
        </w:rPr>
        <w:t>hat method the acquirer recognis</w:t>
      </w:r>
      <w:r w:rsidRPr="00E71CF3">
        <w:rPr>
          <w:rFonts w:cs="Times New Roman"/>
          <w:szCs w:val="22"/>
        </w:rPr>
        <w:t>es assets and liabilities of the acquired businesses at their carrying amounts in the consolidated financial statements of the ultimate parent company at the moment of the transaction. The difference between the carrying amount of the acquired net assets and the consi</w:t>
      </w:r>
      <w:r w:rsidR="000E06FC">
        <w:rPr>
          <w:rFonts w:cs="Times New Roman"/>
          <w:szCs w:val="22"/>
        </w:rPr>
        <w:t>deration transferred is recognis</w:t>
      </w:r>
      <w:r w:rsidRPr="00E71CF3">
        <w:rPr>
          <w:rFonts w:cs="Times New Roman"/>
          <w:szCs w:val="22"/>
        </w:rPr>
        <w:t>ed as surplus or discount from business combinations under common control in shareholder’s equity. The surplus or discount will be transferred to retained earnings upon divestment of the businesses acquired.</w:t>
      </w:r>
    </w:p>
    <w:p w:rsidR="005763C3" w:rsidRPr="007F6C76" w:rsidRDefault="00E71CF3" w:rsidP="00E71CF3">
      <w:pPr>
        <w:pStyle w:val="BodyText"/>
        <w:shd w:val="clear" w:color="auto" w:fill="FFFFFF"/>
        <w:spacing w:after="0" w:line="240" w:lineRule="atLeast"/>
        <w:ind w:left="540"/>
        <w:jc w:val="both"/>
        <w:rPr>
          <w:szCs w:val="22"/>
        </w:rPr>
      </w:pPr>
      <w:r w:rsidRPr="00E71CF3">
        <w:rPr>
          <w:rFonts w:cs="Times New Roman"/>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236E67" w:rsidRPr="00E41EC2" w:rsidRDefault="00236E67" w:rsidP="00236E67">
      <w:pPr>
        <w:spacing w:line="240" w:lineRule="atLeast"/>
        <w:jc w:val="both"/>
        <w:outlineLvl w:val="0"/>
        <w:rPr>
          <w:rFonts w:cs="Times New Roman"/>
          <w:i/>
          <w:iCs/>
          <w:lang w:bidi="th-TH"/>
        </w:rPr>
      </w:pPr>
    </w:p>
    <w:p w:rsidR="00EA1239" w:rsidRPr="00E41EC2" w:rsidRDefault="00EA1239" w:rsidP="00EA1239">
      <w:pPr>
        <w:pStyle w:val="BodyText"/>
        <w:shd w:val="clear" w:color="auto" w:fill="FFFFFF"/>
        <w:spacing w:after="0" w:line="240" w:lineRule="atLeast"/>
        <w:ind w:left="540"/>
        <w:jc w:val="both"/>
        <w:rPr>
          <w:rFonts w:cs="Times New Roman"/>
          <w:b/>
          <w:bCs/>
          <w:color w:val="0000FF"/>
          <w:szCs w:val="22"/>
        </w:rPr>
      </w:pPr>
      <w:r w:rsidRPr="00E41EC2">
        <w:rPr>
          <w:rFonts w:cs="Times New Roman"/>
          <w:i/>
          <w:iCs/>
          <w:szCs w:val="22"/>
        </w:rPr>
        <w:t xml:space="preserve">Subsidiaries  </w:t>
      </w:r>
    </w:p>
    <w:p w:rsidR="00EA1239" w:rsidRPr="00E41EC2" w:rsidRDefault="00EA1239" w:rsidP="00EA1239">
      <w:pPr>
        <w:pStyle w:val="BodyText"/>
        <w:shd w:val="clear" w:color="auto" w:fill="FFFFFF"/>
        <w:spacing w:after="0" w:line="240" w:lineRule="atLeast"/>
        <w:ind w:left="540"/>
        <w:jc w:val="both"/>
        <w:rPr>
          <w:rFonts w:cs="Times New Roman"/>
          <w:szCs w:val="22"/>
        </w:rPr>
      </w:pPr>
    </w:p>
    <w:p w:rsidR="00EA1239" w:rsidRPr="00E41EC2" w:rsidRDefault="00EA1239" w:rsidP="00EA1239">
      <w:pPr>
        <w:pStyle w:val="BodyText"/>
        <w:shd w:val="clear" w:color="auto" w:fill="FFFFFF"/>
        <w:spacing w:after="0" w:line="240" w:lineRule="atLeast"/>
        <w:ind w:left="540"/>
        <w:jc w:val="both"/>
        <w:rPr>
          <w:rFonts w:cs="Times New Roman"/>
          <w:szCs w:val="22"/>
        </w:rPr>
      </w:pPr>
      <w:r w:rsidRPr="00E41EC2">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5763C3" w:rsidRDefault="005763C3">
      <w:pPr>
        <w:spacing w:line="240" w:lineRule="auto"/>
        <w:rPr>
          <w:rFonts w:cs="Times New Roman"/>
          <w:szCs w:val="22"/>
        </w:rPr>
      </w:pPr>
    </w:p>
    <w:p w:rsidR="00FC636B" w:rsidRPr="00E41EC2" w:rsidRDefault="00FC636B" w:rsidP="00FC636B">
      <w:pPr>
        <w:pStyle w:val="BodyText"/>
        <w:shd w:val="clear" w:color="auto" w:fill="FFFFFF"/>
        <w:spacing w:after="0" w:line="240" w:lineRule="atLeast"/>
        <w:ind w:left="540"/>
        <w:jc w:val="both"/>
        <w:rPr>
          <w:b/>
          <w:bCs/>
          <w:color w:val="0000FF"/>
          <w:szCs w:val="22"/>
        </w:rPr>
      </w:pPr>
      <w:r w:rsidRPr="00E41EC2">
        <w:rPr>
          <w:rFonts w:cs="Univers 45 Light"/>
          <w:i/>
          <w:iCs/>
          <w:color w:val="000000"/>
          <w:szCs w:val="22"/>
          <w:lang w:val="en-US" w:bidi="th-TH"/>
        </w:rPr>
        <w:t xml:space="preserve">Non-controlling interests </w:t>
      </w:r>
    </w:p>
    <w:p w:rsidR="00FC636B" w:rsidRPr="00E41EC2" w:rsidDel="00E00E25" w:rsidRDefault="00FC636B" w:rsidP="00FC636B">
      <w:pPr>
        <w:autoSpaceDE w:val="0"/>
        <w:autoSpaceDN w:val="0"/>
        <w:adjustRightInd w:val="0"/>
        <w:spacing w:line="240" w:lineRule="auto"/>
        <w:ind w:left="540"/>
        <w:jc w:val="both"/>
        <w:rPr>
          <w:rFonts w:cs="Univers 45 Light"/>
          <w:color w:val="000000"/>
          <w:szCs w:val="22"/>
          <w:lang w:bidi="th-TH"/>
        </w:rPr>
      </w:pPr>
    </w:p>
    <w:p w:rsidR="00FC636B" w:rsidRPr="00E41EC2" w:rsidDel="00E00E25"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At the acquisition date, t</w:t>
      </w:r>
      <w:r w:rsidRPr="00E41EC2" w:rsidDel="00E00E25">
        <w:rPr>
          <w:rFonts w:cs="Univers 45 Light"/>
          <w:color w:val="000000"/>
          <w:szCs w:val="22"/>
          <w:lang w:val="en-US" w:bidi="th-TH"/>
        </w:rPr>
        <w:t xml:space="preserve">he Group measures any non-controlling interest at its proportionate interest in the identifiable net assets of the </w:t>
      </w:r>
      <w:proofErr w:type="spellStart"/>
      <w:r w:rsidRPr="00E41EC2" w:rsidDel="00E00E25">
        <w:rPr>
          <w:rFonts w:cs="Univers 45 Light"/>
          <w:color w:val="000000"/>
          <w:szCs w:val="22"/>
          <w:lang w:val="en-US" w:bidi="th-TH"/>
        </w:rPr>
        <w:t>acquiree</w:t>
      </w:r>
      <w:proofErr w:type="spellEnd"/>
      <w:r w:rsidRPr="00E41EC2" w:rsidDel="00E00E25">
        <w:rPr>
          <w:rFonts w:cs="Univers 45 Light"/>
          <w:color w:val="000000"/>
          <w:szCs w:val="22"/>
          <w:lang w:val="en-US" w:bidi="th-TH"/>
        </w:rPr>
        <w:t>.</w:t>
      </w:r>
    </w:p>
    <w:p w:rsidR="00FC636B" w:rsidRPr="00E41EC2" w:rsidRDefault="00FC636B" w:rsidP="00FC636B">
      <w:pPr>
        <w:pStyle w:val="BodyText"/>
        <w:shd w:val="clear" w:color="auto" w:fill="FFFFFF"/>
        <w:spacing w:after="0" w:line="240" w:lineRule="atLeast"/>
        <w:ind w:left="540"/>
        <w:jc w:val="both"/>
        <w:rPr>
          <w:szCs w:val="22"/>
          <w:lang w:val="en-US"/>
        </w:rPr>
      </w:pPr>
    </w:p>
    <w:p w:rsidR="00FC636B" w:rsidRPr="00E41EC2" w:rsidRDefault="00FC636B" w:rsidP="00FC636B">
      <w:pPr>
        <w:spacing w:line="240" w:lineRule="auto"/>
        <w:ind w:left="540"/>
        <w:jc w:val="both"/>
        <w:rPr>
          <w:b/>
          <w:bCs/>
        </w:rPr>
      </w:pPr>
      <w:r w:rsidRPr="00E41EC2">
        <w:rPr>
          <w:szCs w:val="22"/>
          <w:lang w:val="en-US"/>
        </w:rPr>
        <w:t>Changes in the Group’s interest in a subsidiary that do not result in a loss of control are accounted for as equity transactions</w:t>
      </w:r>
      <w:r w:rsidR="005763C3">
        <w:rPr>
          <w:szCs w:val="22"/>
          <w:lang w:val="en-US"/>
        </w:rPr>
        <w:t>.</w:t>
      </w:r>
      <w:r w:rsidRPr="00E41EC2">
        <w:rPr>
          <w:szCs w:val="22"/>
          <w:lang w:val="en-US"/>
        </w:rPr>
        <w:t xml:space="preserve"> </w:t>
      </w:r>
    </w:p>
    <w:p w:rsidR="00E71CF3" w:rsidRDefault="00E71CF3">
      <w:pPr>
        <w:spacing w:line="240" w:lineRule="auto"/>
        <w:rPr>
          <w:rFonts w:cs="Times New Roman"/>
          <w:i/>
          <w:iCs/>
        </w:rPr>
      </w:pPr>
      <w:r>
        <w:rPr>
          <w:rFonts w:cs="Times New Roman"/>
          <w:i/>
          <w:iCs/>
        </w:rPr>
        <w:br w:type="page"/>
      </w:r>
    </w:p>
    <w:p w:rsidR="00EA1239" w:rsidRPr="00E41EC2" w:rsidRDefault="008B2ABB" w:rsidP="00EA1239">
      <w:pPr>
        <w:spacing w:line="240" w:lineRule="auto"/>
        <w:ind w:firstLine="540"/>
        <w:rPr>
          <w:rFonts w:cs="Times New Roman"/>
          <w:i/>
          <w:iCs/>
        </w:rPr>
      </w:pPr>
      <w:r w:rsidRPr="00E41EC2">
        <w:rPr>
          <w:rFonts w:cs="Times New Roman"/>
          <w:i/>
          <w:iCs/>
        </w:rPr>
        <w:lastRenderedPageBreak/>
        <w:t>Interests in equity-</w:t>
      </w:r>
      <w:r w:rsidR="00EA1239" w:rsidRPr="00E41EC2">
        <w:rPr>
          <w:rFonts w:cs="Times New Roman"/>
          <w:i/>
          <w:iCs/>
        </w:rPr>
        <w:t xml:space="preserve">accounted investees </w:t>
      </w:r>
    </w:p>
    <w:p w:rsidR="00EA1239" w:rsidRPr="00E41EC2" w:rsidRDefault="00EA1239" w:rsidP="00EA1239">
      <w:pPr>
        <w:pStyle w:val="BodyText"/>
        <w:spacing w:after="0" w:line="240" w:lineRule="atLeast"/>
        <w:ind w:left="540"/>
        <w:jc w:val="both"/>
        <w:rPr>
          <w:rFonts w:cs="Times New Roman"/>
          <w:i/>
          <w:iCs/>
        </w:rPr>
      </w:pPr>
    </w:p>
    <w:p w:rsidR="00EA1239" w:rsidRPr="00E41EC2" w:rsidRDefault="00EA1239" w:rsidP="00EA1239">
      <w:pPr>
        <w:pStyle w:val="BodyText"/>
        <w:spacing w:after="0" w:line="240" w:lineRule="atLeast"/>
        <w:ind w:left="540"/>
        <w:jc w:val="both"/>
        <w:rPr>
          <w:rFonts w:cs="Times New Roman"/>
        </w:rPr>
      </w:pPr>
      <w:r w:rsidRPr="00E41EC2">
        <w:rPr>
          <w:rFonts w:cs="Times New Roman"/>
        </w:rPr>
        <w:t>The Group’s interests in equity-accounted investees comprise interests in associates and a joint venture.</w:t>
      </w:r>
    </w:p>
    <w:p w:rsidR="00EA1239" w:rsidRPr="00E41EC2" w:rsidRDefault="00EA1239" w:rsidP="00EA1239">
      <w:pPr>
        <w:pStyle w:val="BodyText"/>
        <w:spacing w:after="0" w:line="240" w:lineRule="atLeast"/>
        <w:ind w:left="540"/>
        <w:jc w:val="both"/>
        <w:rPr>
          <w:rFonts w:cs="Times New Roman"/>
        </w:rPr>
      </w:pPr>
    </w:p>
    <w:p w:rsidR="00FC636B" w:rsidRPr="00E41EC2" w:rsidRDefault="00EA1239" w:rsidP="00FC636B">
      <w:pPr>
        <w:pStyle w:val="BodyText"/>
        <w:spacing w:after="0" w:line="240" w:lineRule="atLeast"/>
        <w:ind w:left="540"/>
        <w:jc w:val="both"/>
        <w:rPr>
          <w:rFonts w:cs="Times New Roman"/>
        </w:rPr>
      </w:pPr>
      <w:r w:rsidRPr="00E41EC2">
        <w:rPr>
          <w:rFonts w:cs="Times New Roman"/>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FC636B" w:rsidRPr="00E41EC2" w:rsidRDefault="00FC636B" w:rsidP="00FC636B">
      <w:pPr>
        <w:pStyle w:val="BodyText"/>
        <w:spacing w:after="0" w:line="240" w:lineRule="atLeast"/>
        <w:ind w:left="540"/>
        <w:jc w:val="both"/>
        <w:rPr>
          <w:rFonts w:cs="Times New Roman"/>
        </w:rPr>
      </w:pPr>
    </w:p>
    <w:p w:rsidR="00EA1239" w:rsidRPr="00E41EC2" w:rsidRDefault="00EA1239" w:rsidP="00FC636B">
      <w:pPr>
        <w:pStyle w:val="BodyText"/>
        <w:spacing w:after="0" w:line="240" w:lineRule="atLeast"/>
        <w:ind w:left="540"/>
        <w:jc w:val="both"/>
        <w:rPr>
          <w:rFonts w:cs="Times New Roman"/>
          <w:szCs w:val="22"/>
        </w:rPr>
      </w:pPr>
      <w:r w:rsidRPr="00E41EC2">
        <w:rPr>
          <w:rFonts w:cs="Times New Roman"/>
        </w:rPr>
        <w:t>Interests in associates and joint ventures are accounted for using the equity method. They are recognised initially at cost, which includes transaction costs. Subsequent to initial recognition, the consolidated financial statements include the Group’s share of the profit or loss and other</w:t>
      </w:r>
      <w:r w:rsidR="00254353">
        <w:rPr>
          <w:rFonts w:cs="Times New Roman"/>
        </w:rPr>
        <w:t xml:space="preserve"> comprehensive income of equity - </w:t>
      </w:r>
      <w:r w:rsidRPr="00E41EC2">
        <w:rPr>
          <w:rFonts w:cs="Times New Roman"/>
        </w:rPr>
        <w:t>accounted investees, until the date on which significant influence or joint control ceases.</w:t>
      </w:r>
    </w:p>
    <w:p w:rsidR="007325E3" w:rsidRDefault="007325E3" w:rsidP="00915389">
      <w:pPr>
        <w:spacing w:line="240" w:lineRule="atLeast"/>
        <w:ind w:left="540"/>
        <w:jc w:val="both"/>
        <w:outlineLvl w:val="0"/>
        <w:rPr>
          <w:rFonts w:cs="Times New Roman"/>
          <w:i/>
          <w:iCs/>
          <w:lang w:bidi="th-TH"/>
        </w:rPr>
      </w:pPr>
    </w:p>
    <w:p w:rsidR="00915389" w:rsidRPr="00E41EC2" w:rsidRDefault="00915389" w:rsidP="00915389">
      <w:pPr>
        <w:spacing w:line="240" w:lineRule="atLeast"/>
        <w:ind w:left="540"/>
        <w:jc w:val="both"/>
        <w:outlineLvl w:val="0"/>
        <w:rPr>
          <w:rFonts w:cs="Times New Roman"/>
          <w:i/>
          <w:iCs/>
          <w:lang w:bidi="th-TH"/>
        </w:rPr>
      </w:pPr>
      <w:r w:rsidRPr="00E41EC2">
        <w:rPr>
          <w:rFonts w:cs="Times New Roman"/>
          <w:i/>
          <w:iCs/>
          <w:lang w:bidi="th-TH"/>
        </w:rPr>
        <w:t>Transactions eliminated on consolidation</w:t>
      </w:r>
    </w:p>
    <w:p w:rsidR="00915389" w:rsidRPr="00E41EC2" w:rsidRDefault="00915389" w:rsidP="00C167B5">
      <w:pPr>
        <w:spacing w:line="240" w:lineRule="auto"/>
        <w:ind w:left="540"/>
        <w:jc w:val="both"/>
        <w:outlineLvl w:val="0"/>
        <w:rPr>
          <w:rFonts w:cs="Times New Roman"/>
          <w:szCs w:val="22"/>
          <w:lang w:bidi="th-TH"/>
        </w:rPr>
      </w:pPr>
    </w:p>
    <w:p w:rsidR="00915389" w:rsidRPr="00E41EC2" w:rsidRDefault="00915389" w:rsidP="00585D66">
      <w:pPr>
        <w:spacing w:line="240" w:lineRule="atLeast"/>
        <w:ind w:left="540"/>
        <w:jc w:val="both"/>
        <w:outlineLvl w:val="0"/>
        <w:rPr>
          <w:rFonts w:cs="Times New Roman"/>
          <w:lang w:bidi="th-TH"/>
        </w:rPr>
      </w:pPr>
      <w:r w:rsidRPr="00E41EC2">
        <w:rPr>
          <w:rFonts w:cs="Times New Roman"/>
          <w:lang w:bidi="th-TH"/>
        </w:rPr>
        <w:t>Intra-group balances and transactions, and any unrealised income or expenses arising from intra-gro</w:t>
      </w:r>
      <w:r w:rsidR="00037912" w:rsidRPr="00E41EC2">
        <w:rPr>
          <w:rFonts w:cs="Times New Roman"/>
          <w:lang w:bidi="th-TH"/>
        </w:rPr>
        <w:t>up transactions, are eliminated</w:t>
      </w:r>
      <w:r w:rsidR="00DD7C32" w:rsidRPr="00E41EC2">
        <w:rPr>
          <w:rFonts w:cs="Times New Roman"/>
          <w:lang w:bidi="th-TH"/>
        </w:rPr>
        <w:t xml:space="preserve"> in preparing the consolidated financial statements. </w:t>
      </w:r>
      <w:r w:rsidRPr="00E41EC2">
        <w:rPr>
          <w:rFonts w:cs="Times New Roman"/>
          <w:lang w:bidi="th-TH"/>
        </w:rPr>
        <w:t xml:space="preserve">Unrealised gains arising from transactions with associates </w:t>
      </w:r>
      <w:r w:rsidRPr="00E41EC2">
        <w:rPr>
          <w:rFonts w:cs="Times New Roman"/>
          <w:szCs w:val="22"/>
        </w:rPr>
        <w:t>and jointly-controlled entities</w:t>
      </w:r>
      <w:r w:rsidRPr="00E41EC2">
        <w:rPr>
          <w:rFonts w:cs="Times New Roman"/>
          <w:lang w:bidi="th-TH"/>
        </w:rPr>
        <w:t xml:space="preserve"> are eliminated against the investment to the extent of the Group’s interest in the investee. Unrealised losses are eliminated in the same way as unrealised gains, but only to the extent that there is no evidence of impairment.</w:t>
      </w:r>
    </w:p>
    <w:p w:rsidR="004D4356" w:rsidRPr="00E41EC2" w:rsidRDefault="004D4356" w:rsidP="00E25A55">
      <w:pPr>
        <w:spacing w:line="240" w:lineRule="atLeast"/>
        <w:ind w:left="547"/>
        <w:jc w:val="both"/>
        <w:outlineLvl w:val="0"/>
        <w:rPr>
          <w:rFonts w:cs="Times New Roman"/>
          <w:lang w:bidi="th-TH"/>
        </w:rPr>
      </w:pPr>
    </w:p>
    <w:p w:rsidR="004D4356" w:rsidRDefault="006402B7" w:rsidP="00F75647">
      <w:pPr>
        <w:pStyle w:val="Heading2"/>
        <w:numPr>
          <w:ilvl w:val="0"/>
          <w:numId w:val="14"/>
        </w:numPr>
        <w:tabs>
          <w:tab w:val="left" w:pos="547"/>
        </w:tabs>
        <w:spacing w:before="0" w:after="0"/>
        <w:ind w:left="540" w:hanging="540"/>
        <w:jc w:val="both"/>
        <w:rPr>
          <w:rFonts w:cs="Times New Roman"/>
          <w:sz w:val="22"/>
          <w:szCs w:val="22"/>
        </w:rPr>
      </w:pPr>
      <w:r>
        <w:rPr>
          <w:rFonts w:cs="Times New Roman"/>
          <w:sz w:val="22"/>
          <w:szCs w:val="22"/>
        </w:rPr>
        <w:t xml:space="preserve">Foreign currency </w:t>
      </w:r>
    </w:p>
    <w:p w:rsidR="00E25A55" w:rsidRDefault="00E25A55" w:rsidP="00E25A55">
      <w:pPr>
        <w:pStyle w:val="BodyText"/>
        <w:spacing w:after="0"/>
        <w:ind w:left="547"/>
        <w:jc w:val="both"/>
        <w:outlineLvl w:val="0"/>
      </w:pPr>
    </w:p>
    <w:p w:rsidR="00E25A55" w:rsidRPr="006402B7" w:rsidRDefault="006402B7" w:rsidP="006402B7">
      <w:pPr>
        <w:spacing w:line="240" w:lineRule="atLeast"/>
        <w:ind w:left="540"/>
        <w:jc w:val="both"/>
        <w:outlineLvl w:val="0"/>
        <w:rPr>
          <w:rFonts w:cs="Times New Roman"/>
          <w:i/>
          <w:iCs/>
          <w:lang w:bidi="th-TH"/>
        </w:rPr>
      </w:pPr>
      <w:r w:rsidRPr="006402B7">
        <w:rPr>
          <w:rFonts w:cs="Times New Roman"/>
          <w:i/>
          <w:iCs/>
          <w:lang w:bidi="th-TH"/>
        </w:rPr>
        <w:t>Foreign currency transactions</w:t>
      </w:r>
    </w:p>
    <w:p w:rsidR="006402B7" w:rsidRPr="00E25A55" w:rsidRDefault="006402B7" w:rsidP="00E25A55">
      <w:pPr>
        <w:pStyle w:val="BodyText"/>
        <w:spacing w:after="0"/>
        <w:ind w:left="547"/>
        <w:jc w:val="both"/>
        <w:outlineLvl w:val="0"/>
      </w:pPr>
    </w:p>
    <w:p w:rsidR="00915389" w:rsidRPr="00E41EC2" w:rsidRDefault="00915389" w:rsidP="00E25A55">
      <w:pPr>
        <w:pStyle w:val="BodyText"/>
        <w:spacing w:after="0" w:line="240" w:lineRule="atLeast"/>
        <w:ind w:left="547"/>
        <w:jc w:val="both"/>
        <w:outlineLvl w:val="0"/>
        <w:rPr>
          <w:rFonts w:cs="Times New Roman"/>
          <w:szCs w:val="22"/>
        </w:rPr>
      </w:pPr>
      <w:r w:rsidRPr="00E41EC2">
        <w:rPr>
          <w:rFonts w:cs="Times New Roman"/>
          <w:szCs w:val="22"/>
        </w:rPr>
        <w:t>Transactions in foreign currencies are translated to the functional currency</w:t>
      </w:r>
      <w:r w:rsidR="002E4C53" w:rsidRPr="00E41EC2">
        <w:rPr>
          <w:rFonts w:cs="Times New Roman"/>
          <w:szCs w:val="22"/>
        </w:rPr>
        <w:t xml:space="preserve"> of Group entities </w:t>
      </w:r>
      <w:r w:rsidR="00A63232" w:rsidRPr="00E41EC2">
        <w:rPr>
          <w:rFonts w:cs="Times New Roman"/>
          <w:szCs w:val="22"/>
        </w:rPr>
        <w:t xml:space="preserve">at exchange rate </w:t>
      </w:r>
      <w:r w:rsidRPr="00E41EC2">
        <w:rPr>
          <w:rFonts w:cs="Times New Roman"/>
          <w:szCs w:val="22"/>
        </w:rPr>
        <w:t xml:space="preserve">at the dates of the transactions.  </w:t>
      </w:r>
    </w:p>
    <w:p w:rsidR="00915389" w:rsidRPr="00E41EC2" w:rsidRDefault="00915389" w:rsidP="00E25A55">
      <w:pPr>
        <w:pStyle w:val="BodyText"/>
        <w:spacing w:after="0" w:line="240" w:lineRule="auto"/>
        <w:ind w:left="547"/>
        <w:jc w:val="both"/>
        <w:outlineLvl w:val="0"/>
        <w:rPr>
          <w:rFonts w:cs="Times New Roman"/>
          <w:szCs w:val="22"/>
        </w:rPr>
      </w:pPr>
    </w:p>
    <w:p w:rsidR="00915389" w:rsidRPr="00E41EC2" w:rsidRDefault="00915389" w:rsidP="00E25A55">
      <w:pPr>
        <w:pStyle w:val="BodyText"/>
        <w:spacing w:after="0" w:line="240" w:lineRule="atLeast"/>
        <w:ind w:left="547"/>
        <w:jc w:val="both"/>
        <w:outlineLvl w:val="0"/>
        <w:rPr>
          <w:rFonts w:cs="Times New Roman"/>
          <w:szCs w:val="22"/>
        </w:rPr>
      </w:pPr>
      <w:r w:rsidRPr="00E41EC2">
        <w:rPr>
          <w:rFonts w:cs="Times New Roman"/>
          <w:szCs w:val="22"/>
        </w:rPr>
        <w:t xml:space="preserve">Monetary assets and liabilities denominated in foreign currencies are translated to </w:t>
      </w:r>
      <w:r w:rsidRPr="00E41EC2">
        <w:rPr>
          <w:rFonts w:cs="Times New Roman"/>
          <w:szCs w:val="28"/>
          <w:lang w:bidi="th-TH"/>
        </w:rPr>
        <w:t xml:space="preserve">the </w:t>
      </w:r>
      <w:r w:rsidR="00A63232" w:rsidRPr="00E41EC2">
        <w:rPr>
          <w:rFonts w:cs="Times New Roman"/>
          <w:szCs w:val="22"/>
        </w:rPr>
        <w:t>functional currency at the</w:t>
      </w:r>
      <w:r w:rsidR="00037912" w:rsidRPr="00E41EC2">
        <w:rPr>
          <w:rFonts w:cs="Times New Roman"/>
          <w:szCs w:val="22"/>
        </w:rPr>
        <w:t xml:space="preserve"> exchange rate</w:t>
      </w:r>
      <w:r w:rsidR="00A63232" w:rsidRPr="00E41EC2">
        <w:rPr>
          <w:rFonts w:cs="Times New Roman"/>
          <w:szCs w:val="22"/>
        </w:rPr>
        <w:t xml:space="preserve"> at the reporting date.</w:t>
      </w:r>
    </w:p>
    <w:p w:rsidR="00915389" w:rsidRPr="00E41EC2" w:rsidRDefault="002E4C53" w:rsidP="004D4356">
      <w:pPr>
        <w:pStyle w:val="BodyText"/>
        <w:spacing w:after="0" w:line="240" w:lineRule="auto"/>
        <w:ind w:left="540"/>
        <w:jc w:val="both"/>
        <w:outlineLvl w:val="0"/>
        <w:rPr>
          <w:rFonts w:cs="Times New Roman"/>
          <w:szCs w:val="22"/>
        </w:rPr>
      </w:pPr>
      <w:r w:rsidRPr="00E41EC2">
        <w:rPr>
          <w:rFonts w:cs="Times New Roman"/>
          <w:sz w:val="18"/>
          <w:szCs w:val="18"/>
        </w:rPr>
        <w:t xml:space="preserve"> </w:t>
      </w:r>
    </w:p>
    <w:p w:rsidR="00915389" w:rsidRPr="00E41EC2" w:rsidRDefault="00915389" w:rsidP="004D4356">
      <w:pPr>
        <w:pStyle w:val="BodyText"/>
        <w:spacing w:after="0" w:line="240" w:lineRule="atLeast"/>
        <w:ind w:left="540"/>
        <w:jc w:val="both"/>
        <w:outlineLvl w:val="0"/>
        <w:rPr>
          <w:rFonts w:cs="Times New Roman"/>
          <w:szCs w:val="22"/>
        </w:rPr>
      </w:pPr>
      <w:r w:rsidRPr="00E41EC2">
        <w:rPr>
          <w:rFonts w:cs="Times New Roman"/>
          <w:szCs w:val="22"/>
          <w:shd w:val="clear" w:color="auto" w:fill="FFFFFF"/>
        </w:rPr>
        <w:t xml:space="preserve">Non-monetary assets and liabilities measured at cost in foreign currencies are translated to the </w:t>
      </w:r>
      <w:r w:rsidRPr="00E41EC2">
        <w:rPr>
          <w:rFonts w:cs="Times New Roman"/>
          <w:szCs w:val="22"/>
        </w:rPr>
        <w:t xml:space="preserve">functional currency </w:t>
      </w:r>
      <w:r w:rsidR="00A63232" w:rsidRPr="00E41EC2">
        <w:rPr>
          <w:rFonts w:cs="Times New Roman"/>
          <w:szCs w:val="22"/>
          <w:shd w:val="clear" w:color="auto" w:fill="FFFFFF"/>
        </w:rPr>
        <w:t>at the exchange rates</w:t>
      </w:r>
      <w:r w:rsidRPr="00E41EC2">
        <w:rPr>
          <w:rFonts w:cs="Times New Roman"/>
          <w:szCs w:val="22"/>
          <w:shd w:val="clear" w:color="auto" w:fill="FFFFFF"/>
        </w:rPr>
        <w:t xml:space="preserve"> at the dates of the transactions.</w:t>
      </w:r>
      <w:r w:rsidRPr="00E41EC2">
        <w:rPr>
          <w:rFonts w:cs="Times New Roman"/>
          <w:szCs w:val="22"/>
        </w:rPr>
        <w:t xml:space="preserve"> </w:t>
      </w:r>
    </w:p>
    <w:p w:rsidR="00915389" w:rsidRPr="00E41EC2" w:rsidRDefault="00915389" w:rsidP="00C167B5">
      <w:pPr>
        <w:pStyle w:val="BodyText"/>
        <w:spacing w:after="0" w:line="240" w:lineRule="auto"/>
        <w:ind w:left="540"/>
        <w:jc w:val="both"/>
        <w:rPr>
          <w:rFonts w:cs="Times New Roman"/>
          <w:szCs w:val="22"/>
        </w:rPr>
      </w:pPr>
    </w:p>
    <w:p w:rsidR="004D4356" w:rsidRPr="00E41EC2" w:rsidRDefault="00915389" w:rsidP="004D4356">
      <w:pPr>
        <w:spacing w:line="240" w:lineRule="atLeast"/>
        <w:ind w:left="540"/>
        <w:jc w:val="both"/>
        <w:outlineLvl w:val="0"/>
        <w:rPr>
          <w:rFonts w:cs="Times New Roman"/>
        </w:rPr>
      </w:pPr>
      <w:r w:rsidRPr="00E41EC2">
        <w:rPr>
          <w:rFonts w:cs="Times New Roman"/>
        </w:rPr>
        <w:t>Foreign currency di</w:t>
      </w:r>
      <w:r w:rsidR="00037912" w:rsidRPr="00E41EC2">
        <w:rPr>
          <w:rFonts w:cs="Times New Roman"/>
        </w:rPr>
        <w:t>fferences are generally recognis</w:t>
      </w:r>
      <w:r w:rsidRPr="00E41EC2">
        <w:rPr>
          <w:rFonts w:cs="Times New Roman"/>
        </w:rPr>
        <w:t>ed in profit or loss.</w:t>
      </w:r>
    </w:p>
    <w:p w:rsidR="004D4356" w:rsidRPr="00E41EC2" w:rsidRDefault="004D4356" w:rsidP="004D4356">
      <w:pPr>
        <w:spacing w:line="240" w:lineRule="atLeast"/>
        <w:jc w:val="both"/>
        <w:outlineLvl w:val="0"/>
        <w:rPr>
          <w:rFonts w:cs="Times New Roman"/>
        </w:rPr>
      </w:pPr>
    </w:p>
    <w:p w:rsidR="00915389" w:rsidRPr="00E41EC2" w:rsidRDefault="00037912" w:rsidP="00F75647">
      <w:pPr>
        <w:pStyle w:val="Heading2"/>
        <w:numPr>
          <w:ilvl w:val="0"/>
          <w:numId w:val="14"/>
        </w:numPr>
        <w:tabs>
          <w:tab w:val="left" w:pos="540"/>
        </w:tabs>
        <w:spacing w:before="0" w:after="0"/>
        <w:ind w:left="0" w:firstLine="0"/>
        <w:jc w:val="both"/>
        <w:rPr>
          <w:rFonts w:cs="Times New Roman"/>
          <w:sz w:val="22"/>
          <w:szCs w:val="22"/>
        </w:rPr>
      </w:pPr>
      <w:r w:rsidRPr="00E41EC2">
        <w:rPr>
          <w:rFonts w:cs="Times New Roman"/>
          <w:sz w:val="22"/>
          <w:szCs w:val="22"/>
        </w:rPr>
        <w:tab/>
        <w:t>Cash and cash equivalents</w:t>
      </w:r>
    </w:p>
    <w:p w:rsidR="004D4356" w:rsidRPr="00E41EC2" w:rsidRDefault="004D4356" w:rsidP="004D4356">
      <w:pPr>
        <w:pStyle w:val="BodyText"/>
        <w:spacing w:after="0"/>
        <w:ind w:left="540"/>
        <w:jc w:val="both"/>
        <w:outlineLvl w:val="0"/>
      </w:pPr>
    </w:p>
    <w:p w:rsidR="000D6FC3" w:rsidRPr="00E41EC2" w:rsidRDefault="00915389" w:rsidP="004D4356">
      <w:pPr>
        <w:spacing w:line="240" w:lineRule="atLeast"/>
        <w:ind w:left="540"/>
        <w:jc w:val="both"/>
        <w:outlineLvl w:val="0"/>
        <w:rPr>
          <w:rFonts w:cs="Times New Roman"/>
          <w:lang w:bidi="th-TH"/>
        </w:rPr>
      </w:pPr>
      <w:r w:rsidRPr="00E41EC2">
        <w:rPr>
          <w:rFonts w:cs="Times New Roman"/>
          <w:lang w:bidi="th-TH"/>
        </w:rPr>
        <w:t>Cash and cash equivalents</w:t>
      </w:r>
      <w:r w:rsidR="00874872" w:rsidRPr="00E41EC2">
        <w:rPr>
          <w:rFonts w:cs="Times New Roman"/>
          <w:lang w:bidi="th-TH"/>
        </w:rPr>
        <w:t xml:space="preserve"> in the statements of cash flows comprise</w:t>
      </w:r>
      <w:r w:rsidRPr="00E41EC2">
        <w:rPr>
          <w:rFonts w:cs="Times New Roman"/>
          <w:lang w:bidi="th-TH"/>
        </w:rPr>
        <w:t xml:space="preserve"> cash balances, call deposits and highly liquid short-term investments. Bank overdrafts that are repayable on demand are a component of financing activities for the purpose of the statement of cash flows.</w:t>
      </w:r>
    </w:p>
    <w:p w:rsidR="004D4356" w:rsidRPr="00E41EC2" w:rsidRDefault="004D4356" w:rsidP="004D4356">
      <w:pPr>
        <w:spacing w:line="240" w:lineRule="atLeast"/>
        <w:ind w:left="540"/>
        <w:jc w:val="both"/>
        <w:outlineLvl w:val="0"/>
        <w:rPr>
          <w:rFonts w:cs="Times New Roman"/>
          <w:lang w:bidi="th-TH"/>
        </w:rPr>
      </w:pPr>
    </w:p>
    <w:p w:rsidR="00915389" w:rsidRPr="00E41EC2" w:rsidRDefault="00915389"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ab/>
        <w:t>Trade and other accounts receivable</w:t>
      </w:r>
    </w:p>
    <w:p w:rsidR="00915389" w:rsidRPr="00E41EC2" w:rsidRDefault="00915389" w:rsidP="00915389">
      <w:pPr>
        <w:spacing w:line="240" w:lineRule="atLeast"/>
        <w:ind w:left="540"/>
        <w:jc w:val="both"/>
        <w:outlineLvl w:val="0"/>
        <w:rPr>
          <w:rFonts w:cs="Times New Roman"/>
          <w:lang w:bidi="th-TH"/>
        </w:rPr>
      </w:pPr>
    </w:p>
    <w:p w:rsidR="00915389" w:rsidRPr="00E41EC2" w:rsidRDefault="00915389" w:rsidP="004941B4">
      <w:pPr>
        <w:spacing w:line="240" w:lineRule="atLeast"/>
        <w:ind w:left="540"/>
        <w:jc w:val="both"/>
        <w:outlineLvl w:val="0"/>
        <w:rPr>
          <w:rFonts w:cs="Times New Roman"/>
          <w:lang w:bidi="th-TH"/>
        </w:rPr>
      </w:pPr>
      <w:r w:rsidRPr="00E41EC2">
        <w:rPr>
          <w:rFonts w:cs="Times New Roman"/>
          <w:lang w:bidi="th-TH"/>
        </w:rPr>
        <w:t>Trade and other accounts receivable are stated at their invoice value less allowance for doubtful accounts.</w:t>
      </w:r>
    </w:p>
    <w:p w:rsidR="00A63232" w:rsidRPr="00E41EC2" w:rsidRDefault="00A63232" w:rsidP="004941B4">
      <w:pPr>
        <w:pStyle w:val="BodyText"/>
        <w:spacing w:after="0" w:line="240" w:lineRule="atLeast"/>
        <w:ind w:left="540"/>
        <w:jc w:val="both"/>
        <w:rPr>
          <w:rFonts w:cs="Times New Roman"/>
          <w:szCs w:val="22"/>
        </w:rPr>
      </w:pPr>
    </w:p>
    <w:p w:rsidR="00E35B04" w:rsidRDefault="00915389" w:rsidP="00E35B04">
      <w:pPr>
        <w:pStyle w:val="BodyText"/>
        <w:spacing w:after="0" w:line="240" w:lineRule="atLeast"/>
        <w:ind w:left="540"/>
        <w:jc w:val="both"/>
        <w:rPr>
          <w:rFonts w:cs="Times New Roman"/>
          <w:szCs w:val="22"/>
        </w:rPr>
      </w:pPr>
      <w:r w:rsidRPr="00E41EC2">
        <w:rPr>
          <w:rFonts w:cs="Times New Roman"/>
          <w:szCs w:val="22"/>
        </w:rPr>
        <w:t>The allowance for doubtful accounts is assessed primarily on analysis of payment histories and future expectations of customer payments. Bad debts are written off when incurred.</w:t>
      </w:r>
    </w:p>
    <w:p w:rsidR="00E71CF3" w:rsidRDefault="00E71CF3">
      <w:pPr>
        <w:spacing w:line="240" w:lineRule="auto"/>
        <w:rPr>
          <w:rFonts w:cs="Times New Roman"/>
          <w:szCs w:val="22"/>
        </w:rPr>
      </w:pPr>
      <w:r>
        <w:rPr>
          <w:rFonts w:cs="Times New Roman"/>
          <w:szCs w:val="22"/>
        </w:rPr>
        <w:br w:type="page"/>
      </w:r>
    </w:p>
    <w:p w:rsidR="00915389" w:rsidRDefault="00915389" w:rsidP="00F75647">
      <w:pPr>
        <w:pStyle w:val="Heading2"/>
        <w:numPr>
          <w:ilvl w:val="0"/>
          <w:numId w:val="14"/>
        </w:numPr>
        <w:tabs>
          <w:tab w:val="left" w:pos="540"/>
        </w:tabs>
        <w:spacing w:before="0" w:after="0" w:line="240" w:lineRule="atLeast"/>
        <w:ind w:left="567" w:hanging="540"/>
        <w:jc w:val="both"/>
        <w:rPr>
          <w:rFonts w:cs="Times New Roman"/>
          <w:sz w:val="22"/>
          <w:szCs w:val="22"/>
        </w:rPr>
      </w:pPr>
      <w:r w:rsidRPr="00473904">
        <w:rPr>
          <w:rFonts w:cs="Times New Roman"/>
          <w:sz w:val="22"/>
          <w:szCs w:val="22"/>
        </w:rPr>
        <w:lastRenderedPageBreak/>
        <w:tab/>
        <w:t xml:space="preserve">Real estate projects under development </w:t>
      </w:r>
    </w:p>
    <w:p w:rsidR="00473904" w:rsidRPr="00030145" w:rsidRDefault="00473904" w:rsidP="00473904">
      <w:pPr>
        <w:spacing w:line="240" w:lineRule="atLeast"/>
        <w:ind w:left="540"/>
        <w:jc w:val="both"/>
        <w:outlineLvl w:val="0"/>
        <w:rPr>
          <w:rFonts w:cs="Cordia New"/>
          <w:lang w:bidi="th-TH"/>
        </w:rPr>
      </w:pPr>
    </w:p>
    <w:p w:rsidR="000869A8" w:rsidRPr="00051DD5" w:rsidRDefault="000869A8" w:rsidP="00051DD5">
      <w:pPr>
        <w:spacing w:line="240" w:lineRule="atLeast"/>
        <w:ind w:left="540"/>
        <w:jc w:val="both"/>
        <w:outlineLvl w:val="0"/>
        <w:rPr>
          <w:rFonts w:cs="Times New Roman"/>
          <w:lang w:bidi="th-TH"/>
        </w:rPr>
      </w:pPr>
      <w:r w:rsidRPr="000869A8">
        <w:rPr>
          <w:rFonts w:cs="Times New Roman"/>
          <w:lang w:bidi="th-TH"/>
        </w:rPr>
        <w:t>Real estate projects under development are those properties which are held with the intention of development and sale in the ordinary course of business. </w:t>
      </w:r>
      <w:r w:rsidRPr="000869A8">
        <w:rPr>
          <w:rFonts w:cs="Times New Roman"/>
          <w:szCs w:val="22"/>
        </w:rPr>
        <w:t>Real estate projects under development are stated at the lower of cost and their estimated net realisable value.</w:t>
      </w:r>
      <w:r w:rsidR="00051DD5">
        <w:rPr>
          <w:rFonts w:cs="Times New Roman"/>
          <w:szCs w:val="22"/>
        </w:rPr>
        <w:t xml:space="preserve"> </w:t>
      </w:r>
      <w:r w:rsidRPr="000869A8">
        <w:rPr>
          <w:rFonts w:cs="Times New Roman"/>
          <w:szCs w:val="22"/>
        </w:rPr>
        <w:t>Net realisable value represents the estimated selling price in the ordinary course of business less the estimated costs to make the sale.</w:t>
      </w:r>
    </w:p>
    <w:p w:rsidR="000869A8" w:rsidRPr="000869A8" w:rsidRDefault="000869A8" w:rsidP="00473904">
      <w:pPr>
        <w:spacing w:line="240" w:lineRule="atLeast"/>
        <w:ind w:left="540"/>
        <w:jc w:val="both"/>
        <w:outlineLvl w:val="0"/>
        <w:rPr>
          <w:rFonts w:cs="Times New Roman"/>
          <w:szCs w:val="22"/>
        </w:rPr>
      </w:pPr>
    </w:p>
    <w:p w:rsidR="000869A8" w:rsidRPr="000869A8" w:rsidRDefault="000869A8" w:rsidP="005E1434">
      <w:pPr>
        <w:autoSpaceDE w:val="0"/>
        <w:autoSpaceDN w:val="0"/>
        <w:spacing w:before="40" w:after="40" w:line="240" w:lineRule="auto"/>
        <w:ind w:left="540"/>
        <w:jc w:val="both"/>
        <w:rPr>
          <w:rFonts w:cs="Times New Roman"/>
          <w:szCs w:val="22"/>
          <w:lang w:val="en-US" w:bidi="th-TH"/>
        </w:rPr>
      </w:pPr>
      <w:r w:rsidRPr="000869A8">
        <w:rPr>
          <w:rFonts w:cs="Times New Roman"/>
          <w:lang w:bidi="th-TH"/>
        </w:rPr>
        <w:t>Real estate projects under development and properties developed for sale comprise specifically identified costs, including acquisition costs, development</w:t>
      </w:r>
      <w:r w:rsidRPr="000869A8">
        <w:rPr>
          <w:rFonts w:cs="Times New Roman"/>
          <w:szCs w:val="22"/>
        </w:rPr>
        <w:t xml:space="preserve"> expenditure, borrowing costs and other related expenditure. Borrowing costs payable on loans funding a development property are capitalised, on a specific identification basis, as part of the cost of the development property until the completion of development</w:t>
      </w:r>
      <w:r w:rsidR="005E1434">
        <w:rPr>
          <w:rFonts w:cs="Times New Roman"/>
          <w:szCs w:val="22"/>
        </w:rPr>
        <w:t>.</w:t>
      </w:r>
      <w:r w:rsidRPr="000869A8">
        <w:rPr>
          <w:rFonts w:cs="Times New Roman"/>
          <w:color w:val="000000"/>
          <w:szCs w:val="22"/>
        </w:rPr>
        <w:t xml:space="preserve"> </w:t>
      </w:r>
    </w:p>
    <w:p w:rsidR="000869A8" w:rsidRPr="00030145" w:rsidRDefault="000869A8" w:rsidP="00473904">
      <w:pPr>
        <w:spacing w:line="240" w:lineRule="atLeast"/>
        <w:ind w:left="540"/>
        <w:jc w:val="both"/>
        <w:outlineLvl w:val="0"/>
        <w:rPr>
          <w:rFonts w:cs="Cordia New"/>
        </w:rPr>
      </w:pPr>
    </w:p>
    <w:p w:rsidR="00915389" w:rsidRPr="00E41EC2" w:rsidRDefault="00915389"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Investments</w:t>
      </w:r>
      <w:r w:rsidRPr="00E41EC2">
        <w:rPr>
          <w:rFonts w:cs="Times New Roman"/>
          <w:sz w:val="22"/>
          <w:szCs w:val="22"/>
        </w:rPr>
        <w:tab/>
      </w:r>
    </w:p>
    <w:p w:rsidR="00915389" w:rsidRPr="00E41EC2" w:rsidRDefault="00915389" w:rsidP="00915389">
      <w:pPr>
        <w:pStyle w:val="BodyText"/>
        <w:spacing w:after="0" w:line="240" w:lineRule="atLeast"/>
        <w:ind w:left="567"/>
        <w:jc w:val="both"/>
        <w:rPr>
          <w:rFonts w:cs="Times New Roman"/>
          <w:szCs w:val="22"/>
        </w:rPr>
      </w:pPr>
    </w:p>
    <w:p w:rsidR="00915389" w:rsidRPr="00E41EC2" w:rsidRDefault="00915389" w:rsidP="00915389">
      <w:pPr>
        <w:pStyle w:val="BodyText"/>
        <w:spacing w:after="0" w:line="240" w:lineRule="atLeast"/>
        <w:ind w:left="540"/>
        <w:jc w:val="both"/>
        <w:rPr>
          <w:rFonts w:cs="Times New Roman"/>
          <w:i/>
          <w:iCs/>
        </w:rPr>
      </w:pPr>
      <w:r w:rsidRPr="00E41EC2">
        <w:rPr>
          <w:rFonts w:cs="Times New Roman"/>
          <w:i/>
          <w:iCs/>
          <w:szCs w:val="22"/>
        </w:rPr>
        <w:t>Investments in associate</w:t>
      </w:r>
      <w:r w:rsidR="00C50B27" w:rsidRPr="00E41EC2">
        <w:rPr>
          <w:rFonts w:cs="Times New Roman"/>
          <w:i/>
          <w:iCs/>
          <w:szCs w:val="22"/>
        </w:rPr>
        <w:t>s</w:t>
      </w:r>
      <w:r w:rsidRPr="00E41EC2">
        <w:rPr>
          <w:rFonts w:cs="Times New Roman"/>
          <w:i/>
          <w:iCs/>
          <w:szCs w:val="22"/>
        </w:rPr>
        <w:t xml:space="preserve">, </w:t>
      </w:r>
      <w:r w:rsidRPr="00E41EC2">
        <w:rPr>
          <w:rFonts w:cs="Times New Roman"/>
          <w:i/>
          <w:iCs/>
        </w:rPr>
        <w:t xml:space="preserve">subsidiaries and </w:t>
      </w:r>
      <w:r w:rsidR="00DC7725">
        <w:rPr>
          <w:rFonts w:cs="Times New Roman"/>
          <w:i/>
          <w:iCs/>
        </w:rPr>
        <w:t>joint venture</w:t>
      </w:r>
    </w:p>
    <w:p w:rsidR="00E35B04" w:rsidRDefault="00E35B04"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Investments in </w:t>
      </w:r>
      <w:r w:rsidRPr="00E41EC2">
        <w:rPr>
          <w:rFonts w:cs="Times New Roman"/>
        </w:rPr>
        <w:t>associates, subsidiaries and</w:t>
      </w:r>
      <w:r w:rsidR="000D6FC3" w:rsidRPr="00E41EC2">
        <w:rPr>
          <w:rFonts w:cs="Times New Roman"/>
        </w:rPr>
        <w:t xml:space="preserve"> joint</w:t>
      </w:r>
      <w:r w:rsidRPr="00E41EC2">
        <w:rPr>
          <w:rFonts w:cs="Times New Roman"/>
        </w:rPr>
        <w:t xml:space="preserve"> </w:t>
      </w:r>
      <w:r w:rsidR="000D6FC3" w:rsidRPr="00E41EC2">
        <w:rPr>
          <w:rFonts w:cs="Times New Roman"/>
        </w:rPr>
        <w:t>ventures</w:t>
      </w:r>
      <w:r w:rsidRPr="00E41EC2">
        <w:rPr>
          <w:rFonts w:cs="Times New Roman"/>
          <w:szCs w:val="22"/>
        </w:rPr>
        <w:t xml:space="preserve"> in the separate financial statements of the Company are accounted for using the cost method. Investments in associates and </w:t>
      </w:r>
      <w:r w:rsidR="000D6FC3" w:rsidRPr="00E41EC2">
        <w:rPr>
          <w:rFonts w:cs="Times New Roman"/>
        </w:rPr>
        <w:t>joint ventures</w:t>
      </w:r>
      <w:r w:rsidR="000D6FC3" w:rsidRPr="00E41EC2">
        <w:rPr>
          <w:rFonts w:cs="Times New Roman"/>
          <w:szCs w:val="22"/>
        </w:rPr>
        <w:t xml:space="preserve"> </w:t>
      </w:r>
      <w:r w:rsidRPr="00E41EC2">
        <w:rPr>
          <w:rFonts w:cs="Times New Roman"/>
          <w:szCs w:val="22"/>
        </w:rPr>
        <w:t>in the consolidated financial statements are accounted for using the equity method.</w:t>
      </w:r>
    </w:p>
    <w:p w:rsidR="00915389" w:rsidRPr="00E41EC2" w:rsidRDefault="00915389" w:rsidP="00915389">
      <w:pPr>
        <w:pStyle w:val="BodyText"/>
        <w:spacing w:after="0" w:line="240" w:lineRule="atLeast"/>
        <w:ind w:left="540"/>
        <w:jc w:val="both"/>
        <w:rPr>
          <w:rFonts w:cs="Times New Roman"/>
          <w:i/>
          <w:iCs/>
          <w:szCs w:val="22"/>
        </w:rPr>
      </w:pP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Disposal of investments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On disposal of an investment, the difference between net disposal proceeds and the carrying amount is recognised in profit or loss.</w:t>
      </w:r>
    </w:p>
    <w:p w:rsidR="00585D66" w:rsidRPr="00E41EC2" w:rsidRDefault="00585D66" w:rsidP="00915389">
      <w:pPr>
        <w:pStyle w:val="BodyText"/>
        <w:spacing w:after="0" w:line="240" w:lineRule="atLeast"/>
        <w:ind w:left="540"/>
        <w:jc w:val="both"/>
        <w:rPr>
          <w:rFonts w:cs="Times New Roman"/>
          <w:szCs w:val="22"/>
        </w:rPr>
      </w:pPr>
    </w:p>
    <w:p w:rsidR="00915389" w:rsidRPr="00E41EC2" w:rsidRDefault="00585D66" w:rsidP="00915389">
      <w:pPr>
        <w:pStyle w:val="BodyText"/>
        <w:spacing w:after="0" w:line="240" w:lineRule="atLeast"/>
        <w:ind w:left="540"/>
        <w:jc w:val="both"/>
        <w:rPr>
          <w:szCs w:val="22"/>
        </w:rPr>
      </w:pPr>
      <w:r w:rsidRPr="00E41EC2">
        <w:rPr>
          <w:szCs w:val="22"/>
        </w:rPr>
        <w:t>If the Group disposes of part of its holding of a particular investment, the deemed cost of the part sold is determined using the weighted average method applied to the carrying value of the total holding of the investment</w:t>
      </w:r>
      <w:r w:rsidR="005E1434">
        <w:rPr>
          <w:szCs w:val="22"/>
        </w:rPr>
        <w:t>.</w:t>
      </w:r>
    </w:p>
    <w:p w:rsidR="00585D66" w:rsidRPr="00E41EC2" w:rsidRDefault="00585D66" w:rsidP="00915389">
      <w:pPr>
        <w:pStyle w:val="BodyText"/>
        <w:spacing w:after="0" w:line="240" w:lineRule="atLeast"/>
        <w:ind w:left="540"/>
        <w:jc w:val="both"/>
        <w:rPr>
          <w:rFonts w:cs="Times New Roman"/>
          <w:szCs w:val="22"/>
        </w:rPr>
      </w:pPr>
    </w:p>
    <w:p w:rsidR="00915389" w:rsidRPr="00E41EC2" w:rsidRDefault="00915389"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ab/>
        <w:t>Investment properties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Investment properties are properties which are held to earn rental income, for capital appreciation or for both, but not for sale in the ordinary course of business or use for administrative purposes.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Investment properties are stated at cost less accumulated depreciation and impairment losses.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E71CF3" w:rsidRDefault="00E71CF3">
      <w:pPr>
        <w:spacing w:line="240" w:lineRule="auto"/>
        <w:rPr>
          <w:rFonts w:cs="Times New Roman"/>
          <w:szCs w:val="22"/>
        </w:rPr>
      </w:pPr>
      <w:r>
        <w:rPr>
          <w:rFonts w:cs="Times New Roman"/>
          <w:szCs w:val="22"/>
        </w:rPr>
        <w:br w:type="page"/>
      </w: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lastRenderedPageBreak/>
        <w:t>Depreciation is charged to profit or loss on a straight-line basis over the estimated useful lives of each property. The estimated useful lives are as follows:</w:t>
      </w:r>
    </w:p>
    <w:p w:rsidR="00915389" w:rsidRPr="006402B7" w:rsidRDefault="00915389" w:rsidP="00915389">
      <w:pPr>
        <w:pStyle w:val="BodyText"/>
        <w:spacing w:after="0" w:line="240" w:lineRule="atLeast"/>
        <w:ind w:left="540"/>
        <w:jc w:val="both"/>
        <w:rPr>
          <w:rFonts w:cs="Times New Roman"/>
          <w:szCs w:val="22"/>
        </w:rPr>
      </w:pPr>
    </w:p>
    <w:tbl>
      <w:tblPr>
        <w:tblW w:w="7732" w:type="dxa"/>
        <w:tblInd w:w="450" w:type="dxa"/>
        <w:tblLook w:val="0000" w:firstRow="0" w:lastRow="0" w:firstColumn="0" w:lastColumn="0" w:noHBand="0" w:noVBand="0"/>
      </w:tblPr>
      <w:tblGrid>
        <w:gridCol w:w="5244"/>
        <w:gridCol w:w="1807"/>
        <w:gridCol w:w="681"/>
      </w:tblGrid>
      <w:tr w:rsidR="00915389" w:rsidRPr="00E41EC2" w:rsidTr="002E7F55">
        <w:tc>
          <w:tcPr>
            <w:tcW w:w="5244" w:type="dxa"/>
            <w:vAlign w:val="bottom"/>
          </w:tcPr>
          <w:p w:rsidR="00915389" w:rsidRPr="00E41EC2" w:rsidRDefault="00D23BEE" w:rsidP="00E35B04">
            <w:pPr>
              <w:spacing w:line="240" w:lineRule="atLeast"/>
              <w:ind w:left="-18" w:right="-86"/>
              <w:rPr>
                <w:rFonts w:cs="Times New Roman"/>
                <w:szCs w:val="22"/>
              </w:rPr>
            </w:pPr>
            <w:r w:rsidRPr="00E41EC2">
              <w:rPr>
                <w:rFonts w:cs="Times New Roman"/>
                <w:szCs w:val="22"/>
              </w:rPr>
              <w:t>Building</w:t>
            </w:r>
            <w:r w:rsidR="004F36EE" w:rsidRPr="00E41EC2">
              <w:rPr>
                <w:rFonts w:cs="Times New Roman"/>
                <w:szCs w:val="22"/>
              </w:rPr>
              <w:t xml:space="preserve"> and other constructions</w:t>
            </w:r>
          </w:p>
        </w:tc>
        <w:tc>
          <w:tcPr>
            <w:tcW w:w="1807" w:type="dxa"/>
          </w:tcPr>
          <w:p w:rsidR="00915389" w:rsidRPr="00E41EC2" w:rsidRDefault="007E25EC" w:rsidP="00C50B27">
            <w:pPr>
              <w:spacing w:line="240" w:lineRule="atLeast"/>
              <w:jc w:val="right"/>
              <w:rPr>
                <w:rFonts w:cs="Times New Roman"/>
                <w:szCs w:val="22"/>
              </w:rPr>
            </w:pPr>
            <w:r w:rsidRPr="00E41EC2">
              <w:rPr>
                <w:rFonts w:cs="Times New Roman"/>
                <w:szCs w:val="22"/>
              </w:rPr>
              <w:t xml:space="preserve">18 - </w:t>
            </w:r>
            <w:r w:rsidR="00D23BEE" w:rsidRPr="00E41EC2">
              <w:rPr>
                <w:rFonts w:cs="Times New Roman"/>
                <w:szCs w:val="22"/>
              </w:rPr>
              <w:t>30</w:t>
            </w:r>
          </w:p>
        </w:tc>
        <w:tc>
          <w:tcPr>
            <w:tcW w:w="681" w:type="dxa"/>
            <w:vAlign w:val="bottom"/>
          </w:tcPr>
          <w:p w:rsidR="00915389" w:rsidRPr="00E41EC2" w:rsidRDefault="00915389" w:rsidP="00C50B27">
            <w:pPr>
              <w:spacing w:line="240" w:lineRule="atLeast"/>
              <w:ind w:right="-86"/>
              <w:rPr>
                <w:rFonts w:cs="Times New Roman"/>
                <w:szCs w:val="22"/>
              </w:rPr>
            </w:pPr>
            <w:r w:rsidRPr="00E41EC2">
              <w:rPr>
                <w:rFonts w:cs="Times New Roman"/>
                <w:szCs w:val="22"/>
              </w:rPr>
              <w:t>years</w:t>
            </w:r>
          </w:p>
        </w:tc>
      </w:tr>
      <w:tr w:rsidR="00D23BEE" w:rsidRPr="00E41EC2" w:rsidTr="002E7F55">
        <w:tc>
          <w:tcPr>
            <w:tcW w:w="5244" w:type="dxa"/>
            <w:vAlign w:val="bottom"/>
          </w:tcPr>
          <w:p w:rsidR="00D23BEE" w:rsidRPr="00E41EC2" w:rsidRDefault="003A77C2" w:rsidP="003A77C2">
            <w:pPr>
              <w:spacing w:line="240" w:lineRule="atLeast"/>
              <w:ind w:left="-18" w:right="-86"/>
              <w:rPr>
                <w:rFonts w:cs="Times New Roman"/>
                <w:szCs w:val="22"/>
              </w:rPr>
            </w:pPr>
            <w:r>
              <w:rPr>
                <w:rFonts w:cs="Times New Roman"/>
                <w:szCs w:val="22"/>
              </w:rPr>
              <w:t xml:space="preserve">Furniture fixture </w:t>
            </w:r>
            <w:r w:rsidR="00D23BEE" w:rsidRPr="00E41EC2">
              <w:rPr>
                <w:rFonts w:cs="Times New Roman"/>
                <w:szCs w:val="22"/>
              </w:rPr>
              <w:t>and equipment</w:t>
            </w:r>
          </w:p>
        </w:tc>
        <w:tc>
          <w:tcPr>
            <w:tcW w:w="1807" w:type="dxa"/>
          </w:tcPr>
          <w:p w:rsidR="00D23BEE" w:rsidRPr="00E41EC2" w:rsidRDefault="00D23BEE" w:rsidP="00217A4F">
            <w:pPr>
              <w:spacing w:line="240" w:lineRule="atLeast"/>
              <w:jc w:val="right"/>
              <w:rPr>
                <w:rFonts w:cs="Times New Roman"/>
                <w:szCs w:val="22"/>
              </w:rPr>
            </w:pPr>
            <w:r w:rsidRPr="00E41EC2">
              <w:rPr>
                <w:rFonts w:cs="Times New Roman"/>
                <w:szCs w:val="22"/>
              </w:rPr>
              <w:t>5 - 10</w:t>
            </w:r>
          </w:p>
        </w:tc>
        <w:tc>
          <w:tcPr>
            <w:tcW w:w="681" w:type="dxa"/>
            <w:vAlign w:val="bottom"/>
          </w:tcPr>
          <w:p w:rsidR="00D23BEE" w:rsidRPr="00E41EC2" w:rsidRDefault="00D23BEE" w:rsidP="00217A4F">
            <w:pPr>
              <w:spacing w:line="240" w:lineRule="atLeast"/>
              <w:ind w:right="-86"/>
              <w:rPr>
                <w:rFonts w:cs="Times New Roman"/>
                <w:szCs w:val="22"/>
              </w:rPr>
            </w:pPr>
            <w:r w:rsidRPr="00E41EC2">
              <w:rPr>
                <w:rFonts w:cs="Times New Roman"/>
                <w:szCs w:val="22"/>
              </w:rPr>
              <w:t>years</w:t>
            </w:r>
          </w:p>
        </w:tc>
      </w:tr>
      <w:tr w:rsidR="00217A4F" w:rsidRPr="00E41EC2" w:rsidTr="002E7F55">
        <w:tc>
          <w:tcPr>
            <w:tcW w:w="5244" w:type="dxa"/>
            <w:vAlign w:val="bottom"/>
          </w:tcPr>
          <w:p w:rsidR="00217A4F" w:rsidRPr="00E41EC2" w:rsidRDefault="004F36EE" w:rsidP="00E35B04">
            <w:pPr>
              <w:spacing w:line="240" w:lineRule="atLeast"/>
              <w:ind w:left="-18" w:right="-86"/>
              <w:rPr>
                <w:rFonts w:cs="Times New Roman"/>
                <w:szCs w:val="22"/>
              </w:rPr>
            </w:pPr>
            <w:r w:rsidRPr="00E41EC2">
              <w:rPr>
                <w:rFonts w:cs="Times New Roman"/>
                <w:szCs w:val="22"/>
              </w:rPr>
              <w:t>Facilities systems</w:t>
            </w:r>
          </w:p>
        </w:tc>
        <w:tc>
          <w:tcPr>
            <w:tcW w:w="1807" w:type="dxa"/>
          </w:tcPr>
          <w:p w:rsidR="00217A4F" w:rsidRPr="00E41EC2" w:rsidRDefault="00217A4F" w:rsidP="00217A4F">
            <w:pPr>
              <w:spacing w:line="240" w:lineRule="atLeast"/>
              <w:jc w:val="right"/>
              <w:rPr>
                <w:rFonts w:cs="Times New Roman"/>
                <w:szCs w:val="22"/>
              </w:rPr>
            </w:pPr>
            <w:r w:rsidRPr="00E41EC2">
              <w:rPr>
                <w:rFonts w:cs="Times New Roman"/>
                <w:szCs w:val="22"/>
              </w:rPr>
              <w:t>5</w:t>
            </w:r>
            <w:r w:rsidR="007E25EC" w:rsidRPr="00E41EC2">
              <w:rPr>
                <w:rFonts w:cs="Times New Roman"/>
                <w:szCs w:val="22"/>
              </w:rPr>
              <w:t xml:space="preserve"> - 15</w:t>
            </w:r>
          </w:p>
        </w:tc>
        <w:tc>
          <w:tcPr>
            <w:tcW w:w="681" w:type="dxa"/>
            <w:vAlign w:val="bottom"/>
          </w:tcPr>
          <w:p w:rsidR="00217A4F" w:rsidRPr="00E41EC2" w:rsidRDefault="00217A4F" w:rsidP="00217A4F">
            <w:pPr>
              <w:spacing w:line="240" w:lineRule="atLeast"/>
              <w:ind w:right="-86"/>
              <w:rPr>
                <w:rFonts w:cs="Times New Roman"/>
                <w:szCs w:val="22"/>
              </w:rPr>
            </w:pPr>
            <w:r w:rsidRPr="00E41EC2">
              <w:rPr>
                <w:rFonts w:cs="Times New Roman"/>
                <w:szCs w:val="22"/>
              </w:rPr>
              <w:t>years</w:t>
            </w:r>
          </w:p>
        </w:tc>
      </w:tr>
    </w:tbl>
    <w:p w:rsidR="00915389" w:rsidRPr="00E41EC2" w:rsidRDefault="00915389" w:rsidP="00915389">
      <w:pPr>
        <w:pStyle w:val="BodyText"/>
        <w:spacing w:after="0" w:line="240" w:lineRule="atLeast"/>
        <w:ind w:left="567"/>
        <w:jc w:val="both"/>
        <w:rPr>
          <w:rFonts w:cs="Times New Roman"/>
          <w:szCs w:val="22"/>
        </w:rPr>
      </w:pPr>
    </w:p>
    <w:p w:rsidR="00A63232" w:rsidRPr="00E41EC2" w:rsidRDefault="00A63232" w:rsidP="004941B4">
      <w:pPr>
        <w:pStyle w:val="BodyText"/>
        <w:spacing w:after="0" w:line="240" w:lineRule="atLeast"/>
        <w:ind w:left="540"/>
        <w:jc w:val="both"/>
        <w:rPr>
          <w:rFonts w:cs="Times New Roman"/>
          <w:szCs w:val="22"/>
        </w:rPr>
      </w:pPr>
      <w:r w:rsidRPr="00E41EC2">
        <w:rPr>
          <w:rFonts w:cs="Times New Roman"/>
          <w:szCs w:val="22"/>
        </w:rPr>
        <w:t>No depreciation is provided on assets under construction.</w:t>
      </w:r>
    </w:p>
    <w:p w:rsidR="00A63232" w:rsidRPr="00E41EC2" w:rsidRDefault="00A63232" w:rsidP="0002504B">
      <w:pPr>
        <w:spacing w:line="240" w:lineRule="auto"/>
        <w:rPr>
          <w:rFonts w:cs="Times New Roman"/>
          <w:szCs w:val="22"/>
        </w:rPr>
      </w:pPr>
    </w:p>
    <w:p w:rsidR="00915389" w:rsidRPr="00E41EC2" w:rsidRDefault="002E7F55"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Leasehold rights</w:t>
      </w:r>
    </w:p>
    <w:p w:rsidR="00972A4B" w:rsidRPr="00E41EC2" w:rsidRDefault="00972A4B" w:rsidP="00972A4B"/>
    <w:p w:rsidR="00915389" w:rsidRPr="00E41EC2" w:rsidRDefault="002E7F55" w:rsidP="00915389">
      <w:pPr>
        <w:pStyle w:val="BodyText"/>
        <w:spacing w:after="0" w:line="240" w:lineRule="atLeast"/>
        <w:ind w:left="540"/>
        <w:jc w:val="both"/>
        <w:rPr>
          <w:rFonts w:cs="Times New Roman"/>
          <w:szCs w:val="22"/>
        </w:rPr>
      </w:pPr>
      <w:r w:rsidRPr="00E41EC2">
        <w:rPr>
          <w:rFonts w:cs="Times New Roman"/>
          <w:szCs w:val="22"/>
        </w:rPr>
        <w:t xml:space="preserve">Leasehold rights </w:t>
      </w:r>
      <w:r w:rsidR="00915389" w:rsidRPr="00E41EC2">
        <w:rPr>
          <w:rFonts w:cs="Times New Roman"/>
          <w:szCs w:val="22"/>
        </w:rPr>
        <w:t>are stated at cost less accumulated amortisation and impairment losses.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2E7F55" w:rsidP="00915389">
      <w:pPr>
        <w:pStyle w:val="BodyText"/>
        <w:spacing w:after="0" w:line="240" w:lineRule="atLeast"/>
        <w:ind w:left="540"/>
        <w:jc w:val="both"/>
        <w:rPr>
          <w:rFonts w:cs="Times New Roman"/>
          <w:szCs w:val="22"/>
        </w:rPr>
      </w:pPr>
      <w:r w:rsidRPr="00E41EC2">
        <w:rPr>
          <w:rFonts w:cs="Times New Roman"/>
          <w:szCs w:val="22"/>
        </w:rPr>
        <w:t>The cost of leasehold rights</w:t>
      </w:r>
      <w:r w:rsidR="00915389" w:rsidRPr="00E41EC2">
        <w:rPr>
          <w:rFonts w:cs="Times New Roman"/>
          <w:szCs w:val="22"/>
        </w:rPr>
        <w:t xml:space="preserve"> comprises specifically identified costs, including directly attributable cost for leasehold rights, development expenditure, borrowing costs and other related expenditure. Borrowing costs payable on loans funding land leasehold rights are capitalised, on a specific identification basis, as part of the cost of the </w:t>
      </w:r>
      <w:r w:rsidR="00DC7725">
        <w:rPr>
          <w:rFonts w:cs="Times New Roman"/>
          <w:szCs w:val="22"/>
        </w:rPr>
        <w:t>leasehold rights</w:t>
      </w:r>
      <w:r w:rsidR="00915389" w:rsidRPr="00E41EC2">
        <w:rPr>
          <w:rFonts w:cs="Times New Roman"/>
          <w:szCs w:val="22"/>
        </w:rPr>
        <w:t xml:space="preserve"> until the completion of development.</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Amortisation is charged to profit or loss on a straight-line basis over the lease period as follows:</w:t>
      </w:r>
    </w:p>
    <w:p w:rsidR="00915389" w:rsidRPr="00E41EC2" w:rsidRDefault="00915389" w:rsidP="00915389">
      <w:pPr>
        <w:pStyle w:val="BodyText"/>
        <w:spacing w:after="0" w:line="240" w:lineRule="atLeast"/>
        <w:ind w:left="567"/>
        <w:jc w:val="both"/>
        <w:rPr>
          <w:rFonts w:cs="Times New Roman"/>
          <w:szCs w:val="22"/>
        </w:rPr>
      </w:pPr>
    </w:p>
    <w:tbl>
      <w:tblPr>
        <w:tblW w:w="7732" w:type="dxa"/>
        <w:tblInd w:w="450" w:type="dxa"/>
        <w:tblLook w:val="0000" w:firstRow="0" w:lastRow="0" w:firstColumn="0" w:lastColumn="0" w:noHBand="0" w:noVBand="0"/>
      </w:tblPr>
      <w:tblGrid>
        <w:gridCol w:w="5258"/>
        <w:gridCol w:w="1813"/>
        <w:gridCol w:w="661"/>
      </w:tblGrid>
      <w:tr w:rsidR="00915389" w:rsidRPr="00E41EC2" w:rsidTr="002E7F55">
        <w:tc>
          <w:tcPr>
            <w:tcW w:w="5258" w:type="dxa"/>
            <w:vAlign w:val="bottom"/>
          </w:tcPr>
          <w:p w:rsidR="00915389" w:rsidRPr="00E35B04" w:rsidRDefault="002E7F55" w:rsidP="00E35B04">
            <w:pPr>
              <w:spacing w:line="240" w:lineRule="atLeast"/>
              <w:ind w:left="-18" w:right="-86"/>
              <w:rPr>
                <w:rFonts w:cs="Times New Roman"/>
                <w:szCs w:val="22"/>
              </w:rPr>
            </w:pPr>
            <w:r w:rsidRPr="00E35B04">
              <w:rPr>
                <w:rFonts w:cs="Times New Roman"/>
                <w:szCs w:val="22"/>
              </w:rPr>
              <w:t>Leasehold rights</w:t>
            </w:r>
          </w:p>
        </w:tc>
        <w:tc>
          <w:tcPr>
            <w:tcW w:w="1813" w:type="dxa"/>
          </w:tcPr>
          <w:p w:rsidR="00915389" w:rsidRPr="00E35B04" w:rsidRDefault="00DC7902" w:rsidP="00C71CE7">
            <w:pPr>
              <w:spacing w:line="240" w:lineRule="atLeast"/>
              <w:jc w:val="right"/>
              <w:rPr>
                <w:rFonts w:cs="Times New Roman"/>
              </w:rPr>
            </w:pPr>
            <w:r w:rsidRPr="00E35B04">
              <w:rPr>
                <w:rFonts w:cs="Times New Roman"/>
                <w:szCs w:val="22"/>
              </w:rPr>
              <w:t>30 - 34</w:t>
            </w:r>
            <w:r w:rsidR="00915389" w:rsidRPr="00E35B04">
              <w:rPr>
                <w:rFonts w:cs="Times New Roman"/>
                <w:szCs w:val="22"/>
              </w:rPr>
              <w:t xml:space="preserve"> </w:t>
            </w:r>
          </w:p>
        </w:tc>
        <w:tc>
          <w:tcPr>
            <w:tcW w:w="661" w:type="dxa"/>
            <w:vAlign w:val="bottom"/>
          </w:tcPr>
          <w:p w:rsidR="00915389" w:rsidRPr="00E35B04" w:rsidRDefault="00915389" w:rsidP="00C71CE7">
            <w:pPr>
              <w:spacing w:line="240" w:lineRule="atLeast"/>
              <w:ind w:left="-20" w:right="-86"/>
              <w:rPr>
                <w:rFonts w:cs="Times New Roman"/>
                <w:szCs w:val="22"/>
              </w:rPr>
            </w:pPr>
            <w:r w:rsidRPr="00E35B04">
              <w:rPr>
                <w:rFonts w:cs="Times New Roman"/>
                <w:szCs w:val="22"/>
              </w:rPr>
              <w:t>years</w:t>
            </w:r>
          </w:p>
        </w:tc>
      </w:tr>
      <w:tr w:rsidR="00254353" w:rsidRPr="00E41EC2" w:rsidTr="002E7F55">
        <w:tc>
          <w:tcPr>
            <w:tcW w:w="5258" w:type="dxa"/>
            <w:vAlign w:val="bottom"/>
          </w:tcPr>
          <w:p w:rsidR="00254353" w:rsidRPr="00E35B04" w:rsidRDefault="00254353" w:rsidP="00E35B04">
            <w:pPr>
              <w:spacing w:line="240" w:lineRule="atLeast"/>
              <w:ind w:left="-18" w:right="-86"/>
              <w:rPr>
                <w:rFonts w:cs="Times New Roman"/>
                <w:szCs w:val="22"/>
              </w:rPr>
            </w:pPr>
          </w:p>
        </w:tc>
        <w:tc>
          <w:tcPr>
            <w:tcW w:w="1813" w:type="dxa"/>
          </w:tcPr>
          <w:p w:rsidR="00254353" w:rsidRPr="00E35B04" w:rsidRDefault="00254353" w:rsidP="00C71CE7">
            <w:pPr>
              <w:spacing w:line="240" w:lineRule="atLeast"/>
              <w:jc w:val="right"/>
              <w:rPr>
                <w:rFonts w:cs="Times New Roman"/>
                <w:szCs w:val="22"/>
              </w:rPr>
            </w:pPr>
          </w:p>
        </w:tc>
        <w:tc>
          <w:tcPr>
            <w:tcW w:w="661" w:type="dxa"/>
            <w:vAlign w:val="bottom"/>
          </w:tcPr>
          <w:p w:rsidR="00254353" w:rsidRPr="00E35B04" w:rsidRDefault="00254353" w:rsidP="00C71CE7">
            <w:pPr>
              <w:spacing w:line="240" w:lineRule="atLeast"/>
              <w:ind w:left="-20" w:right="-86"/>
              <w:rPr>
                <w:rFonts w:cs="Times New Roman"/>
                <w:szCs w:val="22"/>
              </w:rPr>
            </w:pPr>
          </w:p>
        </w:tc>
      </w:tr>
    </w:tbl>
    <w:p w:rsidR="00915389" w:rsidRPr="00E41EC2" w:rsidRDefault="00915389"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Property, plant and equipment</w:t>
      </w:r>
    </w:p>
    <w:p w:rsidR="003B69F1" w:rsidRPr="00E41EC2" w:rsidRDefault="003B69F1" w:rsidP="006F6C0F">
      <w:pPr>
        <w:pStyle w:val="AccPolicysubhead"/>
      </w:pPr>
    </w:p>
    <w:p w:rsidR="003B69F1" w:rsidRPr="000703C5" w:rsidRDefault="003B69F1" w:rsidP="006F6C0F">
      <w:pPr>
        <w:pStyle w:val="AccPolicysubhead"/>
      </w:pPr>
      <w:r w:rsidRPr="000703C5">
        <w:t>Recognition and measurement</w:t>
      </w:r>
    </w:p>
    <w:p w:rsidR="00915389" w:rsidRPr="005E1434" w:rsidRDefault="00915389" w:rsidP="006F6C0F">
      <w:pPr>
        <w:pStyle w:val="AccPolicysubhead"/>
      </w:pPr>
    </w:p>
    <w:p w:rsidR="00915389" w:rsidRPr="005E1434" w:rsidRDefault="00915389" w:rsidP="006F6C0F">
      <w:pPr>
        <w:pStyle w:val="AccPolicysubhead"/>
      </w:pPr>
      <w:r w:rsidRPr="005E1434">
        <w:t>Owned assets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Property, plant and equipment are stated at cost less accumulated depreciation and impairment losses.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915389" w:rsidRPr="00E41EC2" w:rsidRDefault="00915389" w:rsidP="00915389">
      <w:pPr>
        <w:pStyle w:val="BodyText"/>
        <w:spacing w:after="0" w:line="240" w:lineRule="atLeast"/>
        <w:ind w:left="540"/>
        <w:jc w:val="both"/>
        <w:rPr>
          <w:rFonts w:cs="Times New Roman"/>
          <w:sz w:val="18"/>
          <w:szCs w:val="18"/>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When parts of an item of property, plant and equipment have different useful lives, they are accounted for as separate items (major components)</w:t>
      </w:r>
      <w:r w:rsidR="00C50B27" w:rsidRPr="00E41EC2">
        <w:rPr>
          <w:rFonts w:cs="Times New Roman"/>
          <w:szCs w:val="22"/>
        </w:rPr>
        <w:t xml:space="preserve"> of property, plant and equipment</w:t>
      </w:r>
      <w:r w:rsidRPr="00E41EC2">
        <w:rPr>
          <w:rFonts w:cs="Times New Roman"/>
          <w:szCs w:val="22"/>
        </w:rPr>
        <w:t xml:space="preserve">. </w:t>
      </w:r>
    </w:p>
    <w:p w:rsidR="00915389" w:rsidRPr="00E41EC2" w:rsidRDefault="00915389" w:rsidP="00915389">
      <w:pPr>
        <w:pStyle w:val="BodyText"/>
        <w:spacing w:after="0" w:line="240" w:lineRule="atLeast"/>
        <w:ind w:left="540"/>
        <w:jc w:val="both"/>
        <w:rPr>
          <w:rFonts w:cs="Times New Roman"/>
          <w:sz w:val="18"/>
          <w:szCs w:val="18"/>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Gains </w:t>
      </w:r>
      <w:r w:rsidR="00B976D0">
        <w:rPr>
          <w:rFonts w:cs="Times New Roman"/>
          <w:szCs w:val="22"/>
        </w:rPr>
        <w:t>or</w:t>
      </w:r>
      <w:r w:rsidRPr="00E41EC2">
        <w:rPr>
          <w:rFonts w:cs="Times New Roman"/>
          <w:szCs w:val="22"/>
        </w:rPr>
        <w:t xml:space="preserve"> losses on disposal of an item of property, plant and equipment are determined by comparing the proceeds from disposal with the carrying amount of property, plant and equipment, and are recognised in profit or loss. </w:t>
      </w:r>
    </w:p>
    <w:p w:rsidR="00A63232" w:rsidRPr="00E41EC2" w:rsidRDefault="00A63232" w:rsidP="00915389">
      <w:pPr>
        <w:pStyle w:val="BodyText"/>
        <w:spacing w:after="0" w:line="240" w:lineRule="atLeast"/>
        <w:ind w:left="540"/>
        <w:jc w:val="both"/>
        <w:rPr>
          <w:rFonts w:cs="Times New Roman"/>
          <w:sz w:val="18"/>
          <w:szCs w:val="18"/>
        </w:rPr>
      </w:pPr>
    </w:p>
    <w:p w:rsidR="00A63232" w:rsidRPr="005E1434" w:rsidRDefault="00A63232" w:rsidP="006F6C0F">
      <w:pPr>
        <w:pStyle w:val="AccPolicysubhead"/>
      </w:pPr>
      <w:r w:rsidRPr="005E1434">
        <w:t>Leased assets</w:t>
      </w:r>
    </w:p>
    <w:p w:rsidR="00A63232" w:rsidRPr="00E41EC2" w:rsidRDefault="00A63232" w:rsidP="00A63232">
      <w:pPr>
        <w:pStyle w:val="BodyText"/>
        <w:spacing w:after="0" w:line="240" w:lineRule="atLeast"/>
        <w:ind w:left="567"/>
        <w:jc w:val="both"/>
        <w:rPr>
          <w:rFonts w:cs="Times New Roman"/>
          <w:sz w:val="18"/>
          <w:szCs w:val="18"/>
        </w:rPr>
      </w:pPr>
    </w:p>
    <w:p w:rsidR="00A63232" w:rsidRPr="00E41EC2" w:rsidRDefault="00A63232" w:rsidP="00756AA2">
      <w:pPr>
        <w:pStyle w:val="BodyText"/>
        <w:spacing w:after="0" w:line="240" w:lineRule="atLeast"/>
        <w:ind w:left="567"/>
        <w:jc w:val="both"/>
        <w:rPr>
          <w:rFonts w:cs="Times New Roman"/>
          <w:szCs w:val="22"/>
        </w:rPr>
      </w:pPr>
      <w:r w:rsidRPr="00E41EC2">
        <w:rPr>
          <w:rFonts w:cs="Times New Roman"/>
          <w:szCs w:val="22"/>
        </w:rPr>
        <w:t>Leases in terms of which the Group substantially assumes all the risk and rewards of ownership are</w:t>
      </w:r>
      <w:r w:rsidR="008B2ABB" w:rsidRPr="00E41EC2">
        <w:rPr>
          <w:rFonts w:cs="Times New Roman"/>
          <w:szCs w:val="22"/>
        </w:rPr>
        <w:t xml:space="preserve"> classified as finance leases. </w:t>
      </w:r>
      <w:r w:rsidRPr="00E41EC2">
        <w:rPr>
          <w:rFonts w:cs="Times New Roman"/>
          <w:szCs w:val="22"/>
        </w:rPr>
        <w:t>Property, plant and equipment acquired by way of finance leases is capitalised at the lower of its fair value and the present value of the minimum lease payments at the inception of the lease, less accumulated depre</w:t>
      </w:r>
      <w:r w:rsidR="008B2ABB" w:rsidRPr="00E41EC2">
        <w:rPr>
          <w:rFonts w:cs="Times New Roman"/>
          <w:szCs w:val="22"/>
        </w:rPr>
        <w:t xml:space="preserve">ciation and impairment losses. </w:t>
      </w:r>
      <w:r w:rsidRPr="00E41EC2">
        <w:rPr>
          <w:rFonts w:cs="Times New Roman"/>
          <w:szCs w:val="22"/>
        </w:rPr>
        <w:t>Lease payments are apportioned between the finance charges and reduction of the lease liability so as to achieve a constant rate of interest on the remaining balance of t</w:t>
      </w:r>
      <w:r w:rsidR="008B2ABB" w:rsidRPr="00E41EC2">
        <w:rPr>
          <w:rFonts w:cs="Times New Roman"/>
          <w:szCs w:val="22"/>
        </w:rPr>
        <w:t xml:space="preserve">he liability. </w:t>
      </w:r>
      <w:r w:rsidRPr="00E41EC2">
        <w:rPr>
          <w:rFonts w:cs="Times New Roman"/>
          <w:szCs w:val="22"/>
        </w:rPr>
        <w:t>Finance charges are charged directly to the profit or loss.</w:t>
      </w:r>
    </w:p>
    <w:p w:rsidR="00E71CF3" w:rsidRDefault="00E71CF3">
      <w:pPr>
        <w:spacing w:line="240" w:lineRule="auto"/>
        <w:rPr>
          <w:rFonts w:cs="Times New Roman"/>
          <w:sz w:val="18"/>
          <w:szCs w:val="18"/>
        </w:rPr>
      </w:pPr>
      <w:r>
        <w:rPr>
          <w:rFonts w:cs="Times New Roman"/>
          <w:sz w:val="18"/>
          <w:szCs w:val="18"/>
        </w:rPr>
        <w:br w:type="page"/>
      </w: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lastRenderedPageBreak/>
        <w:t>Subsequent costs</w:t>
      </w:r>
    </w:p>
    <w:p w:rsidR="00915389" w:rsidRPr="00E41EC2" w:rsidRDefault="00915389" w:rsidP="00915389">
      <w:pPr>
        <w:pStyle w:val="BodyText"/>
        <w:spacing w:after="0" w:line="240" w:lineRule="atLeast"/>
        <w:ind w:left="540"/>
        <w:jc w:val="both"/>
        <w:rPr>
          <w:rFonts w:cs="Times New Roman"/>
          <w:szCs w:val="22"/>
        </w:rPr>
      </w:pPr>
    </w:p>
    <w:p w:rsidR="00193C78" w:rsidRPr="00E41EC2" w:rsidRDefault="00915389" w:rsidP="00585D66">
      <w:pPr>
        <w:pStyle w:val="BodyText"/>
        <w:spacing w:after="0" w:line="240" w:lineRule="atLeast"/>
        <w:ind w:left="540"/>
        <w:jc w:val="both"/>
        <w:rPr>
          <w:rFonts w:cs="Times New Roman"/>
          <w:szCs w:val="22"/>
        </w:rPr>
      </w:pPr>
      <w:r w:rsidRPr="00E41EC2">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7E25EC" w:rsidRPr="00E41EC2" w:rsidRDefault="007E25EC" w:rsidP="00915389">
      <w:pPr>
        <w:pStyle w:val="BodyText"/>
        <w:spacing w:after="0" w:line="240" w:lineRule="atLeast"/>
        <w:ind w:left="540"/>
        <w:jc w:val="both"/>
        <w:rPr>
          <w:rFonts w:cs="Times New Roman"/>
          <w:i/>
          <w:iCs/>
          <w:szCs w:val="22"/>
        </w:rPr>
      </w:pPr>
    </w:p>
    <w:p w:rsidR="00915389" w:rsidRPr="00E41EC2" w:rsidRDefault="00FC0A05" w:rsidP="00FC0A05">
      <w:pPr>
        <w:tabs>
          <w:tab w:val="left" w:pos="540"/>
        </w:tabs>
        <w:spacing w:line="240" w:lineRule="auto"/>
        <w:rPr>
          <w:rFonts w:cs="Times New Roman"/>
          <w:i/>
          <w:iCs/>
          <w:szCs w:val="22"/>
        </w:rPr>
      </w:pPr>
      <w:r>
        <w:rPr>
          <w:rFonts w:cs="Times New Roman"/>
          <w:i/>
          <w:iCs/>
          <w:szCs w:val="22"/>
        </w:rPr>
        <w:tab/>
      </w:r>
      <w:r w:rsidR="00915389" w:rsidRPr="00E41EC2">
        <w:rPr>
          <w:rFonts w:cs="Times New Roman"/>
          <w:i/>
          <w:iCs/>
          <w:szCs w:val="22"/>
        </w:rPr>
        <w:t>Depreciation</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Depreciation is calculated based on the depreciable amount, which is the cost of an asset, or other amount substituted for cost, less its residual value.</w:t>
      </w:r>
    </w:p>
    <w:p w:rsidR="00915389" w:rsidRPr="00E41EC2" w:rsidRDefault="00915389" w:rsidP="00915389">
      <w:pPr>
        <w:pStyle w:val="BodyText"/>
        <w:spacing w:after="0" w:line="240" w:lineRule="atLeast"/>
        <w:ind w:left="540"/>
        <w:jc w:val="both"/>
        <w:rPr>
          <w:rFonts w:cs="Times New Roman"/>
          <w:szCs w:val="22"/>
        </w:rPr>
      </w:pPr>
    </w:p>
    <w:p w:rsidR="00915389" w:rsidRDefault="00915389" w:rsidP="00915389">
      <w:pPr>
        <w:pStyle w:val="BodyText"/>
        <w:spacing w:after="0" w:line="240" w:lineRule="atLeast"/>
        <w:ind w:left="540"/>
        <w:jc w:val="both"/>
        <w:rPr>
          <w:rFonts w:cs="Times New Roman"/>
          <w:szCs w:val="22"/>
        </w:rPr>
      </w:pPr>
      <w:r w:rsidRPr="00E41EC2">
        <w:rPr>
          <w:rFonts w:cs="Times New Roman"/>
          <w:szCs w:val="22"/>
        </w:rPr>
        <w:t>Depreciation is charged to profit or loss on a straight-line basis over the estimated useful lives of each component of an item of property, plant and equipment. The estimated useful lives are as follows:</w:t>
      </w:r>
    </w:p>
    <w:p w:rsidR="006402B7" w:rsidRDefault="006402B7" w:rsidP="00915389">
      <w:pPr>
        <w:pStyle w:val="BodyText"/>
        <w:spacing w:after="0" w:line="240" w:lineRule="atLeast"/>
        <w:ind w:left="540"/>
        <w:jc w:val="both"/>
        <w:rPr>
          <w:rFonts w:cs="Times New Roman"/>
          <w:szCs w:val="22"/>
        </w:rPr>
      </w:pPr>
    </w:p>
    <w:p w:rsidR="00A8242D" w:rsidRPr="00E41EC2" w:rsidRDefault="00A8242D" w:rsidP="00915389">
      <w:pPr>
        <w:pStyle w:val="BodyText"/>
        <w:spacing w:after="0" w:line="240" w:lineRule="atLeast"/>
        <w:ind w:left="540"/>
        <w:jc w:val="both"/>
        <w:rPr>
          <w:rFonts w:cs="Times New Roman"/>
          <w:szCs w:val="22"/>
        </w:rPr>
      </w:pPr>
    </w:p>
    <w:tbl>
      <w:tblPr>
        <w:tblW w:w="7732" w:type="dxa"/>
        <w:tblInd w:w="450" w:type="dxa"/>
        <w:tblLayout w:type="fixed"/>
        <w:tblLook w:val="0000" w:firstRow="0" w:lastRow="0" w:firstColumn="0" w:lastColumn="0" w:noHBand="0" w:noVBand="0"/>
      </w:tblPr>
      <w:tblGrid>
        <w:gridCol w:w="5302"/>
        <w:gridCol w:w="1800"/>
        <w:gridCol w:w="630"/>
      </w:tblGrid>
      <w:tr w:rsidR="00915389" w:rsidRPr="00E41EC2" w:rsidTr="002E7F55">
        <w:tc>
          <w:tcPr>
            <w:tcW w:w="5302" w:type="dxa"/>
            <w:vAlign w:val="bottom"/>
          </w:tcPr>
          <w:p w:rsidR="00915389" w:rsidRPr="00E41EC2" w:rsidRDefault="00915389" w:rsidP="00E35B04">
            <w:pPr>
              <w:spacing w:line="240" w:lineRule="atLeast"/>
              <w:ind w:right="-86"/>
              <w:rPr>
                <w:rFonts w:cs="Times New Roman"/>
                <w:szCs w:val="22"/>
              </w:rPr>
            </w:pPr>
            <w:r w:rsidRPr="00E41EC2">
              <w:rPr>
                <w:rFonts w:cs="Times New Roman"/>
                <w:szCs w:val="22"/>
              </w:rPr>
              <w:t>Golf course</w:t>
            </w:r>
          </w:p>
        </w:tc>
        <w:tc>
          <w:tcPr>
            <w:tcW w:w="1800" w:type="dxa"/>
          </w:tcPr>
          <w:p w:rsidR="00915389" w:rsidRPr="00E41EC2" w:rsidRDefault="00915389" w:rsidP="00C71CE7">
            <w:pPr>
              <w:spacing w:line="240" w:lineRule="atLeast"/>
              <w:jc w:val="right"/>
              <w:rPr>
                <w:rFonts w:cs="Times New Roman"/>
                <w:szCs w:val="22"/>
              </w:rPr>
            </w:pPr>
            <w:r w:rsidRPr="00E41EC2">
              <w:rPr>
                <w:rFonts w:cs="Times New Roman"/>
                <w:szCs w:val="22"/>
              </w:rPr>
              <w:t>10</w:t>
            </w:r>
          </w:p>
        </w:tc>
        <w:tc>
          <w:tcPr>
            <w:tcW w:w="630" w:type="dxa"/>
            <w:vAlign w:val="bottom"/>
          </w:tcPr>
          <w:p w:rsidR="00915389" w:rsidRPr="00E41EC2" w:rsidRDefault="00915389" w:rsidP="00C71CE7">
            <w:pPr>
              <w:spacing w:line="240" w:lineRule="atLeast"/>
              <w:ind w:left="-20" w:right="-86"/>
              <w:jc w:val="right"/>
              <w:rPr>
                <w:rFonts w:cs="Times New Roman"/>
                <w:szCs w:val="22"/>
              </w:rPr>
            </w:pPr>
            <w:r w:rsidRPr="00E41EC2">
              <w:rPr>
                <w:rFonts w:cs="Times New Roman"/>
                <w:szCs w:val="22"/>
              </w:rPr>
              <w:t>years</w:t>
            </w:r>
          </w:p>
        </w:tc>
      </w:tr>
      <w:tr w:rsidR="00915389" w:rsidRPr="00E41EC2" w:rsidTr="002E7F55">
        <w:tc>
          <w:tcPr>
            <w:tcW w:w="5302" w:type="dxa"/>
            <w:vAlign w:val="bottom"/>
          </w:tcPr>
          <w:p w:rsidR="00915389" w:rsidRPr="00E41EC2" w:rsidRDefault="00915389" w:rsidP="00E35B04">
            <w:pPr>
              <w:spacing w:line="240" w:lineRule="atLeast"/>
              <w:ind w:right="-86"/>
              <w:rPr>
                <w:rFonts w:cs="Times New Roman"/>
                <w:szCs w:val="22"/>
              </w:rPr>
            </w:pPr>
            <w:r w:rsidRPr="00E41EC2">
              <w:rPr>
                <w:rFonts w:cs="Times New Roman"/>
                <w:szCs w:val="22"/>
              </w:rPr>
              <w:t>Buildings and other constructions</w:t>
            </w:r>
          </w:p>
        </w:tc>
        <w:tc>
          <w:tcPr>
            <w:tcW w:w="1800" w:type="dxa"/>
          </w:tcPr>
          <w:p w:rsidR="00915389" w:rsidRPr="00E41EC2" w:rsidRDefault="00915389" w:rsidP="00C71CE7">
            <w:pPr>
              <w:spacing w:line="240" w:lineRule="atLeast"/>
              <w:jc w:val="right"/>
              <w:rPr>
                <w:rFonts w:cs="Times New Roman"/>
                <w:szCs w:val="22"/>
              </w:rPr>
            </w:pPr>
            <w:r w:rsidRPr="00E41EC2">
              <w:rPr>
                <w:rFonts w:cs="Times New Roman"/>
                <w:szCs w:val="22"/>
              </w:rPr>
              <w:t>3</w:t>
            </w:r>
            <w:r w:rsidR="00F70119">
              <w:rPr>
                <w:rFonts w:cs="Times New Roman"/>
                <w:szCs w:val="22"/>
              </w:rPr>
              <w:t>0</w:t>
            </w:r>
            <w:r w:rsidRPr="00E41EC2">
              <w:rPr>
                <w:rFonts w:cs="Times New Roman"/>
                <w:szCs w:val="22"/>
              </w:rPr>
              <w:t xml:space="preserve"> - 50</w:t>
            </w:r>
          </w:p>
        </w:tc>
        <w:tc>
          <w:tcPr>
            <w:tcW w:w="630" w:type="dxa"/>
            <w:vAlign w:val="bottom"/>
          </w:tcPr>
          <w:p w:rsidR="00915389" w:rsidRPr="00E41EC2" w:rsidRDefault="00915389" w:rsidP="00C71CE7">
            <w:pPr>
              <w:spacing w:line="240" w:lineRule="atLeast"/>
              <w:ind w:left="-20" w:right="-86"/>
              <w:jc w:val="right"/>
              <w:rPr>
                <w:rFonts w:cs="Times New Roman"/>
                <w:szCs w:val="22"/>
              </w:rPr>
            </w:pPr>
            <w:r w:rsidRPr="00E41EC2">
              <w:rPr>
                <w:rFonts w:cs="Times New Roman"/>
                <w:szCs w:val="22"/>
              </w:rPr>
              <w:t>years</w:t>
            </w:r>
          </w:p>
        </w:tc>
      </w:tr>
      <w:tr w:rsidR="006F09BF" w:rsidRPr="00E41EC2" w:rsidTr="00AA381D">
        <w:tc>
          <w:tcPr>
            <w:tcW w:w="5302" w:type="dxa"/>
            <w:vAlign w:val="bottom"/>
          </w:tcPr>
          <w:p w:rsidR="006F09BF" w:rsidRPr="00E41EC2" w:rsidRDefault="006F09BF" w:rsidP="00E35B04">
            <w:pPr>
              <w:spacing w:line="240" w:lineRule="atLeast"/>
              <w:ind w:right="-86"/>
              <w:rPr>
                <w:rFonts w:cs="Times New Roman"/>
                <w:szCs w:val="22"/>
              </w:rPr>
            </w:pPr>
            <w:r w:rsidRPr="00E41EC2">
              <w:rPr>
                <w:rFonts w:cs="Times New Roman"/>
                <w:szCs w:val="22"/>
              </w:rPr>
              <w:t>Facilities systems</w:t>
            </w:r>
          </w:p>
        </w:tc>
        <w:tc>
          <w:tcPr>
            <w:tcW w:w="1800" w:type="dxa"/>
          </w:tcPr>
          <w:p w:rsidR="006F09BF" w:rsidRPr="00E41EC2" w:rsidRDefault="006402B7" w:rsidP="006F09BF">
            <w:pPr>
              <w:spacing w:line="240" w:lineRule="atLeast"/>
              <w:jc w:val="right"/>
              <w:rPr>
                <w:rFonts w:cs="Times New Roman"/>
                <w:szCs w:val="22"/>
              </w:rPr>
            </w:pPr>
            <w:r>
              <w:rPr>
                <w:rFonts w:cs="Times New Roman"/>
                <w:szCs w:val="22"/>
              </w:rPr>
              <w:t>5</w:t>
            </w:r>
            <w:r w:rsidR="007A1F31">
              <w:rPr>
                <w:rFonts w:cs="Times New Roman"/>
                <w:szCs w:val="22"/>
              </w:rPr>
              <w:t xml:space="preserve"> - 15</w:t>
            </w:r>
            <w:r w:rsidR="006F09BF" w:rsidRPr="00E41EC2">
              <w:rPr>
                <w:rFonts w:cs="Times New Roman"/>
                <w:szCs w:val="22"/>
              </w:rPr>
              <w:t xml:space="preserve"> </w:t>
            </w:r>
          </w:p>
        </w:tc>
        <w:tc>
          <w:tcPr>
            <w:tcW w:w="630" w:type="dxa"/>
          </w:tcPr>
          <w:p w:rsidR="006F09BF" w:rsidRPr="00E41EC2" w:rsidRDefault="006F09BF" w:rsidP="006F09BF">
            <w:pPr>
              <w:spacing w:line="240" w:lineRule="atLeast"/>
              <w:ind w:left="-20" w:right="-86"/>
              <w:jc w:val="right"/>
              <w:rPr>
                <w:rFonts w:cs="Times New Roman"/>
                <w:szCs w:val="22"/>
              </w:rPr>
            </w:pPr>
            <w:r w:rsidRPr="00E41EC2">
              <w:rPr>
                <w:rFonts w:cs="Times New Roman"/>
                <w:szCs w:val="22"/>
              </w:rPr>
              <w:t>years</w:t>
            </w:r>
          </w:p>
        </w:tc>
      </w:tr>
      <w:tr w:rsidR="006F09BF" w:rsidRPr="00E41EC2" w:rsidTr="002E7F55">
        <w:tc>
          <w:tcPr>
            <w:tcW w:w="5302" w:type="dxa"/>
            <w:vAlign w:val="bottom"/>
          </w:tcPr>
          <w:p w:rsidR="006F09BF" w:rsidRPr="00E41EC2" w:rsidRDefault="006F09BF" w:rsidP="00CF4E15">
            <w:pPr>
              <w:spacing w:line="240" w:lineRule="atLeast"/>
              <w:ind w:right="-86"/>
              <w:rPr>
                <w:rFonts w:cs="Times New Roman"/>
                <w:szCs w:val="22"/>
              </w:rPr>
            </w:pPr>
            <w:r w:rsidRPr="00E41EC2">
              <w:rPr>
                <w:rFonts w:cs="Times New Roman"/>
                <w:szCs w:val="22"/>
              </w:rPr>
              <w:t>Furniture fixtures and equipment</w:t>
            </w:r>
          </w:p>
        </w:tc>
        <w:tc>
          <w:tcPr>
            <w:tcW w:w="1800" w:type="dxa"/>
          </w:tcPr>
          <w:p w:rsidR="006F09BF" w:rsidRPr="00E41EC2" w:rsidRDefault="007A1F31" w:rsidP="006F09BF">
            <w:pPr>
              <w:spacing w:line="240" w:lineRule="atLeast"/>
              <w:jc w:val="right"/>
              <w:rPr>
                <w:rFonts w:cs="Times New Roman"/>
                <w:szCs w:val="22"/>
              </w:rPr>
            </w:pPr>
            <w:r>
              <w:rPr>
                <w:rFonts w:cs="Times New Roman"/>
                <w:szCs w:val="22"/>
              </w:rPr>
              <w:t>3</w:t>
            </w:r>
            <w:r w:rsidR="006F09BF" w:rsidRPr="00E41EC2">
              <w:rPr>
                <w:rFonts w:cs="Times New Roman"/>
                <w:szCs w:val="22"/>
              </w:rPr>
              <w:t xml:space="preserve"> - 10 </w:t>
            </w:r>
          </w:p>
        </w:tc>
        <w:tc>
          <w:tcPr>
            <w:tcW w:w="630" w:type="dxa"/>
          </w:tcPr>
          <w:p w:rsidR="006F09BF" w:rsidRPr="00E41EC2" w:rsidRDefault="006F09BF" w:rsidP="006F09BF">
            <w:pPr>
              <w:spacing w:line="240" w:lineRule="atLeast"/>
              <w:ind w:left="-20" w:right="-86"/>
              <w:jc w:val="right"/>
              <w:rPr>
                <w:rFonts w:cs="Times New Roman"/>
                <w:szCs w:val="22"/>
              </w:rPr>
            </w:pPr>
            <w:r w:rsidRPr="00E41EC2">
              <w:rPr>
                <w:rFonts w:cs="Times New Roman"/>
                <w:szCs w:val="22"/>
              </w:rPr>
              <w:t>years</w:t>
            </w:r>
          </w:p>
        </w:tc>
      </w:tr>
      <w:tr w:rsidR="006F09BF" w:rsidRPr="00E41EC2" w:rsidTr="002E7F55">
        <w:tc>
          <w:tcPr>
            <w:tcW w:w="5302" w:type="dxa"/>
            <w:vAlign w:val="bottom"/>
          </w:tcPr>
          <w:p w:rsidR="006F09BF" w:rsidRPr="00E41EC2" w:rsidRDefault="006F09BF" w:rsidP="00E35B04">
            <w:pPr>
              <w:spacing w:line="240" w:lineRule="atLeast"/>
              <w:ind w:right="-86"/>
              <w:rPr>
                <w:rFonts w:cs="Times New Roman"/>
                <w:szCs w:val="22"/>
              </w:rPr>
            </w:pPr>
            <w:r w:rsidRPr="00E41EC2">
              <w:rPr>
                <w:rFonts w:cs="Times New Roman"/>
                <w:szCs w:val="22"/>
              </w:rPr>
              <w:t>Vehicles</w:t>
            </w:r>
          </w:p>
        </w:tc>
        <w:tc>
          <w:tcPr>
            <w:tcW w:w="1800" w:type="dxa"/>
          </w:tcPr>
          <w:p w:rsidR="006F09BF" w:rsidRPr="00E41EC2" w:rsidRDefault="006F09BF" w:rsidP="006F09BF">
            <w:pPr>
              <w:spacing w:line="240" w:lineRule="atLeast"/>
              <w:jc w:val="right"/>
              <w:rPr>
                <w:rFonts w:cs="Times New Roman"/>
                <w:szCs w:val="22"/>
              </w:rPr>
            </w:pPr>
            <w:r w:rsidRPr="00E41EC2">
              <w:rPr>
                <w:rFonts w:cs="Times New Roman"/>
                <w:szCs w:val="22"/>
              </w:rPr>
              <w:t>5</w:t>
            </w:r>
          </w:p>
        </w:tc>
        <w:tc>
          <w:tcPr>
            <w:tcW w:w="630" w:type="dxa"/>
          </w:tcPr>
          <w:p w:rsidR="006F09BF" w:rsidRPr="00E41EC2" w:rsidRDefault="006F09BF" w:rsidP="006F09BF">
            <w:pPr>
              <w:spacing w:line="240" w:lineRule="atLeast"/>
              <w:ind w:left="-20" w:right="-86"/>
              <w:jc w:val="right"/>
              <w:rPr>
                <w:rFonts w:cs="Times New Roman"/>
                <w:szCs w:val="22"/>
              </w:rPr>
            </w:pPr>
            <w:r w:rsidRPr="00E41EC2">
              <w:rPr>
                <w:rFonts w:cs="Times New Roman"/>
                <w:szCs w:val="22"/>
              </w:rPr>
              <w:t>years</w:t>
            </w:r>
          </w:p>
        </w:tc>
      </w:tr>
      <w:tr w:rsidR="006F09BF" w:rsidRPr="00E41EC2" w:rsidTr="002E7F55">
        <w:tc>
          <w:tcPr>
            <w:tcW w:w="5302" w:type="dxa"/>
            <w:vAlign w:val="bottom"/>
          </w:tcPr>
          <w:p w:rsidR="006F09BF" w:rsidRPr="00E41EC2" w:rsidRDefault="006F09BF" w:rsidP="006F09BF">
            <w:pPr>
              <w:spacing w:line="240" w:lineRule="atLeast"/>
              <w:ind w:left="180" w:right="-86" w:hanging="90"/>
              <w:rPr>
                <w:rFonts w:cs="Times New Roman"/>
                <w:szCs w:val="22"/>
              </w:rPr>
            </w:pPr>
          </w:p>
        </w:tc>
        <w:tc>
          <w:tcPr>
            <w:tcW w:w="1800" w:type="dxa"/>
          </w:tcPr>
          <w:p w:rsidR="006F09BF" w:rsidRPr="00E41EC2" w:rsidRDefault="006F09BF" w:rsidP="006F09BF">
            <w:pPr>
              <w:spacing w:line="240" w:lineRule="atLeast"/>
              <w:jc w:val="right"/>
              <w:rPr>
                <w:rFonts w:cs="Times New Roman"/>
                <w:szCs w:val="22"/>
              </w:rPr>
            </w:pPr>
          </w:p>
        </w:tc>
        <w:tc>
          <w:tcPr>
            <w:tcW w:w="630" w:type="dxa"/>
          </w:tcPr>
          <w:p w:rsidR="006F09BF" w:rsidRPr="00E41EC2" w:rsidRDefault="006F09BF" w:rsidP="006F09BF">
            <w:pPr>
              <w:spacing w:line="240" w:lineRule="atLeast"/>
              <w:ind w:left="-20" w:right="-86"/>
              <w:jc w:val="right"/>
              <w:rPr>
                <w:rFonts w:cs="Times New Roman"/>
                <w:szCs w:val="22"/>
              </w:rPr>
            </w:pPr>
          </w:p>
        </w:tc>
      </w:tr>
    </w:tbl>
    <w:p w:rsidR="00FD7EBF" w:rsidRDefault="00915389" w:rsidP="00585D66">
      <w:pPr>
        <w:pStyle w:val="BodyText"/>
        <w:spacing w:after="0" w:line="240" w:lineRule="atLeast"/>
        <w:ind w:left="540"/>
        <w:jc w:val="thaiDistribute"/>
        <w:rPr>
          <w:rFonts w:cs="Times New Roman"/>
          <w:szCs w:val="22"/>
        </w:rPr>
      </w:pPr>
      <w:r w:rsidRPr="00E41EC2">
        <w:rPr>
          <w:rFonts w:cs="Times New Roman"/>
          <w:szCs w:val="22"/>
        </w:rPr>
        <w:t xml:space="preserve">No depreciation is provided on freehold land or </w:t>
      </w:r>
      <w:r w:rsidR="00A63232" w:rsidRPr="00E41EC2">
        <w:rPr>
          <w:rFonts w:cs="Times New Roman"/>
          <w:szCs w:val="22"/>
        </w:rPr>
        <w:t xml:space="preserve">assets under </w:t>
      </w:r>
      <w:r w:rsidRPr="00E41EC2">
        <w:rPr>
          <w:rFonts w:cs="Times New Roman"/>
          <w:szCs w:val="22"/>
        </w:rPr>
        <w:t>construction.</w:t>
      </w:r>
    </w:p>
    <w:p w:rsidR="009644CE" w:rsidRPr="00E41EC2" w:rsidRDefault="009644CE" w:rsidP="00585D66">
      <w:pPr>
        <w:pStyle w:val="BodyText"/>
        <w:spacing w:after="0" w:line="240" w:lineRule="atLeast"/>
        <w:ind w:left="540"/>
        <w:jc w:val="thaiDistribute"/>
        <w:rPr>
          <w:rFonts w:cs="Times New Roman"/>
          <w:szCs w:val="22"/>
        </w:rPr>
      </w:pPr>
    </w:p>
    <w:p w:rsidR="00915389" w:rsidRPr="00E41EC2" w:rsidRDefault="00915389" w:rsidP="006402B7">
      <w:pPr>
        <w:pStyle w:val="BodyText"/>
        <w:spacing w:after="0" w:line="240" w:lineRule="atLeast"/>
        <w:ind w:left="540"/>
        <w:jc w:val="thaiDistribute"/>
        <w:outlineLvl w:val="0"/>
        <w:rPr>
          <w:rFonts w:cs="Times New Roman"/>
          <w:szCs w:val="22"/>
        </w:rPr>
      </w:pPr>
      <w:r w:rsidRPr="00E41EC2">
        <w:rPr>
          <w:rFonts w:cs="Times New Roman"/>
          <w:szCs w:val="22"/>
        </w:rPr>
        <w:t>Depreciation methods, useful lives and residual values are reviewed at each financial year-end and adjusted if appropriate.</w:t>
      </w:r>
    </w:p>
    <w:p w:rsidR="007E25EC" w:rsidRPr="005F7A67" w:rsidRDefault="007E25EC" w:rsidP="006402B7">
      <w:pPr>
        <w:tabs>
          <w:tab w:val="left" w:pos="426"/>
          <w:tab w:val="left" w:pos="540"/>
        </w:tabs>
        <w:spacing w:line="240" w:lineRule="auto"/>
        <w:ind w:left="540"/>
        <w:jc w:val="thaiDistribute"/>
        <w:outlineLvl w:val="0"/>
        <w:rPr>
          <w:rFonts w:cs="Times New Roman"/>
          <w:szCs w:val="22"/>
        </w:rPr>
      </w:pPr>
    </w:p>
    <w:p w:rsidR="00892456" w:rsidRPr="00E41EC2" w:rsidRDefault="00892456" w:rsidP="006402B7">
      <w:pPr>
        <w:pStyle w:val="BodyText"/>
        <w:spacing w:after="0" w:line="240" w:lineRule="atLeast"/>
        <w:ind w:left="540"/>
        <w:jc w:val="thaiDistribute"/>
        <w:outlineLvl w:val="0"/>
        <w:rPr>
          <w:rFonts w:cs="Times New Roman"/>
          <w:szCs w:val="22"/>
        </w:rPr>
      </w:pPr>
      <w:r w:rsidRPr="00E41EC2">
        <w:rPr>
          <w:rFonts w:cs="Times New Roman"/>
          <w:szCs w:val="22"/>
        </w:rPr>
        <w:t xml:space="preserve">Hotel operating equipment consists of linen, crockery, glass, silver and kitchen utensils </w:t>
      </w:r>
      <w:r w:rsidR="00C17B56" w:rsidRPr="00E41EC2">
        <w:rPr>
          <w:rFonts w:cs="Times New Roman"/>
          <w:szCs w:val="22"/>
        </w:rPr>
        <w:t>are stated at cost less accumulated depreciation and impairment losses</w:t>
      </w:r>
      <w:r w:rsidR="00C17B56">
        <w:rPr>
          <w:rFonts w:cs="Times New Roman"/>
          <w:szCs w:val="22"/>
        </w:rPr>
        <w:t xml:space="preserve"> and</w:t>
      </w:r>
      <w:r w:rsidRPr="00E41EC2">
        <w:rPr>
          <w:rFonts w:cs="Times New Roman"/>
          <w:szCs w:val="22"/>
        </w:rPr>
        <w:t xml:space="preserve"> subsequent purchases are expended when incurred. </w:t>
      </w:r>
    </w:p>
    <w:p w:rsidR="00915389" w:rsidRPr="00E41EC2" w:rsidRDefault="00915389" w:rsidP="006402B7">
      <w:pPr>
        <w:pStyle w:val="BodyText"/>
        <w:spacing w:after="0" w:line="240" w:lineRule="atLeast"/>
        <w:ind w:left="540"/>
        <w:jc w:val="thaiDistribute"/>
        <w:outlineLvl w:val="0"/>
        <w:rPr>
          <w:rFonts w:cs="Times New Roman"/>
          <w:szCs w:val="22"/>
        </w:rPr>
      </w:pPr>
    </w:p>
    <w:p w:rsidR="005F7A67" w:rsidRDefault="005F7A67" w:rsidP="00F75647">
      <w:pPr>
        <w:pStyle w:val="Heading2"/>
        <w:numPr>
          <w:ilvl w:val="0"/>
          <w:numId w:val="14"/>
        </w:numPr>
        <w:tabs>
          <w:tab w:val="left" w:pos="540"/>
        </w:tabs>
        <w:spacing w:before="0" w:after="0"/>
        <w:ind w:left="540" w:right="547" w:hanging="540"/>
        <w:jc w:val="both"/>
        <w:rPr>
          <w:rFonts w:cs="Times New Roman"/>
          <w:sz w:val="22"/>
        </w:rPr>
      </w:pPr>
      <w:r>
        <w:rPr>
          <w:rFonts w:cs="Times New Roman"/>
          <w:sz w:val="22"/>
        </w:rPr>
        <w:t>Goodwill</w:t>
      </w:r>
    </w:p>
    <w:p w:rsidR="005F7A67" w:rsidRPr="005F7A67" w:rsidRDefault="005F7A67" w:rsidP="006402B7">
      <w:pPr>
        <w:tabs>
          <w:tab w:val="left" w:pos="426"/>
          <w:tab w:val="left" w:pos="540"/>
          <w:tab w:val="left" w:pos="8190"/>
        </w:tabs>
        <w:spacing w:line="240" w:lineRule="auto"/>
        <w:ind w:left="540"/>
        <w:jc w:val="both"/>
        <w:outlineLvl w:val="0"/>
        <w:rPr>
          <w:rFonts w:cs="Times New Roman"/>
          <w:szCs w:val="22"/>
        </w:rPr>
      </w:pPr>
    </w:p>
    <w:p w:rsidR="005F7A67" w:rsidRDefault="005F7A67" w:rsidP="005F7A67">
      <w:pPr>
        <w:tabs>
          <w:tab w:val="left" w:pos="426"/>
          <w:tab w:val="left" w:pos="540"/>
        </w:tabs>
        <w:spacing w:line="240" w:lineRule="auto"/>
        <w:ind w:left="540"/>
        <w:jc w:val="both"/>
        <w:outlineLvl w:val="0"/>
        <w:rPr>
          <w:rFonts w:cs="Univers 45 Light"/>
          <w:color w:val="000000"/>
          <w:szCs w:val="22"/>
          <w:lang w:val="en-US" w:bidi="th-TH"/>
        </w:rPr>
      </w:pPr>
      <w:r w:rsidRPr="00151D62">
        <w:rPr>
          <w:rFonts w:cs="Times New Roman"/>
          <w:szCs w:val="22"/>
        </w:rPr>
        <w:t xml:space="preserve">Goodwill that arises upon the acquisition of subsidiaries is </w:t>
      </w:r>
      <w:r w:rsidR="007A1F31">
        <w:rPr>
          <w:rFonts w:cs="Times New Roman"/>
          <w:szCs w:val="22"/>
        </w:rPr>
        <w:t>recognised</w:t>
      </w:r>
      <w:r w:rsidR="00151D62" w:rsidRPr="00151D62">
        <w:rPr>
          <w:rFonts w:cs="Times New Roman"/>
          <w:szCs w:val="22"/>
        </w:rPr>
        <w:t xml:space="preserve"> as explained in note 3</w:t>
      </w:r>
      <w:r w:rsidR="005E1434">
        <w:rPr>
          <w:rFonts w:cs="Times New Roman"/>
          <w:szCs w:val="22"/>
        </w:rPr>
        <w:t xml:space="preserve"> </w:t>
      </w:r>
      <w:r w:rsidR="00151D62" w:rsidRPr="00151D62">
        <w:rPr>
          <w:rFonts w:cs="Times New Roman"/>
          <w:szCs w:val="22"/>
          <w:cs/>
          <w:lang w:bidi="th-TH"/>
        </w:rPr>
        <w:t>(</w:t>
      </w:r>
      <w:r w:rsidR="00151D62" w:rsidRPr="00151D62">
        <w:rPr>
          <w:rFonts w:cs="Times New Roman"/>
          <w:szCs w:val="22"/>
          <w:lang w:val="en-US" w:bidi="th-TH"/>
        </w:rPr>
        <w:t>a</w:t>
      </w:r>
      <w:r w:rsidR="00151D62" w:rsidRPr="00151D62">
        <w:rPr>
          <w:rFonts w:cs="Times New Roman"/>
          <w:szCs w:val="22"/>
          <w:cs/>
          <w:lang w:val="en-US" w:bidi="th-TH"/>
        </w:rPr>
        <w:t>)</w:t>
      </w:r>
      <w:r w:rsidRPr="00151D62">
        <w:rPr>
          <w:rFonts w:cs="Times New Roman"/>
          <w:szCs w:val="22"/>
        </w:rPr>
        <w:t>. Subsequent to initial 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 that</w:t>
      </w:r>
      <w:r w:rsidRPr="00151D62">
        <w:rPr>
          <w:rFonts w:cs="Univers 45 Light"/>
          <w:color w:val="000000"/>
          <w:szCs w:val="22"/>
          <w:lang w:val="en-US" w:bidi="th-TH"/>
        </w:rPr>
        <w:t xml:space="preserve"> forms part of the carrying amount of the equity</w:t>
      </w:r>
      <w:r w:rsidRPr="00E41EC2">
        <w:rPr>
          <w:rFonts w:cs="Univers 45 Light"/>
          <w:color w:val="000000"/>
          <w:szCs w:val="22"/>
          <w:lang w:val="en-US" w:bidi="th-TH"/>
        </w:rPr>
        <w:t>-accounted investee.</w:t>
      </w:r>
    </w:p>
    <w:p w:rsidR="005F7A67" w:rsidRPr="005F7A67" w:rsidRDefault="005F7A67" w:rsidP="005F7A67">
      <w:pPr>
        <w:tabs>
          <w:tab w:val="left" w:pos="426"/>
          <w:tab w:val="left" w:pos="540"/>
        </w:tabs>
        <w:spacing w:line="240" w:lineRule="auto"/>
        <w:ind w:left="540"/>
        <w:jc w:val="both"/>
        <w:outlineLvl w:val="0"/>
        <w:rPr>
          <w:rFonts w:cs="Univers 45 Light"/>
          <w:color w:val="000000"/>
          <w:szCs w:val="22"/>
          <w:lang w:val="en-US" w:bidi="th-TH"/>
        </w:rPr>
      </w:pPr>
    </w:p>
    <w:p w:rsidR="00915389" w:rsidRPr="00E41EC2" w:rsidRDefault="00915389" w:rsidP="00F75647">
      <w:pPr>
        <w:pStyle w:val="Heading2"/>
        <w:numPr>
          <w:ilvl w:val="0"/>
          <w:numId w:val="14"/>
        </w:numPr>
        <w:tabs>
          <w:tab w:val="left" w:pos="540"/>
        </w:tabs>
        <w:spacing w:before="0" w:after="0"/>
        <w:ind w:left="540" w:right="547" w:hanging="540"/>
        <w:jc w:val="both"/>
        <w:rPr>
          <w:rFonts w:cs="Times New Roman"/>
          <w:sz w:val="22"/>
        </w:rPr>
      </w:pPr>
      <w:r w:rsidRPr="00E41EC2">
        <w:rPr>
          <w:rFonts w:cs="Times New Roman"/>
          <w:sz w:val="22"/>
        </w:rPr>
        <w:t>Intangible assets</w:t>
      </w:r>
    </w:p>
    <w:p w:rsidR="003B69F1" w:rsidRPr="00E41EC2" w:rsidRDefault="003B69F1" w:rsidP="005F7A67">
      <w:pPr>
        <w:ind w:right="547"/>
        <w:jc w:val="both"/>
        <w:outlineLvl w:val="0"/>
      </w:pPr>
    </w:p>
    <w:p w:rsidR="003B69F1" w:rsidRPr="00E41EC2" w:rsidRDefault="003B69F1" w:rsidP="007E25EC">
      <w:pPr>
        <w:ind w:left="540"/>
        <w:jc w:val="both"/>
        <w:outlineLvl w:val="0"/>
        <w:rPr>
          <w:rFonts w:cs="Univers 45 Light"/>
          <w:i/>
          <w:iCs/>
          <w:color w:val="000000"/>
          <w:szCs w:val="22"/>
          <w:lang w:val="en-US" w:bidi="th-TH"/>
        </w:rPr>
      </w:pPr>
      <w:r w:rsidRPr="00E41EC2">
        <w:rPr>
          <w:rFonts w:cs="Univers 45 Light"/>
          <w:i/>
          <w:iCs/>
          <w:color w:val="000000"/>
          <w:szCs w:val="22"/>
          <w:lang w:val="en-US" w:bidi="th-TH"/>
        </w:rPr>
        <w:t xml:space="preserve">Other intangible assets </w:t>
      </w:r>
    </w:p>
    <w:p w:rsidR="003B69F1" w:rsidRPr="00151D62" w:rsidRDefault="003B69F1" w:rsidP="007E25EC">
      <w:pPr>
        <w:ind w:left="540"/>
        <w:jc w:val="both"/>
        <w:outlineLvl w:val="0"/>
        <w:rPr>
          <w:rFonts w:cs="Times New Roman"/>
          <w:i/>
          <w:iCs/>
          <w:color w:val="000000"/>
          <w:szCs w:val="22"/>
          <w:lang w:val="en-US" w:bidi="th-TH"/>
        </w:rPr>
      </w:pPr>
    </w:p>
    <w:p w:rsidR="003B69F1" w:rsidRPr="00E41EC2" w:rsidRDefault="003B69F1" w:rsidP="007E25EC">
      <w:pPr>
        <w:ind w:left="540"/>
        <w:jc w:val="both"/>
        <w:outlineLvl w:val="0"/>
        <w:rPr>
          <w:rFonts w:cs="Univers 45 Light"/>
          <w:color w:val="000000"/>
          <w:szCs w:val="22"/>
          <w:lang w:val="en-US" w:bidi="th-TH"/>
        </w:rPr>
      </w:pPr>
      <w:r w:rsidRPr="00E41EC2">
        <w:rPr>
          <w:rFonts w:cs="Univers 45 Light"/>
          <w:color w:val="000000"/>
          <w:szCs w:val="22"/>
          <w:lang w:val="en-US" w:bidi="th-TH"/>
        </w:rPr>
        <w:t>Other intangible assets that are acquired by the</w:t>
      </w:r>
      <w:r w:rsidR="00C50B27" w:rsidRPr="00E41EC2">
        <w:rPr>
          <w:rFonts w:cs="Univers 45 Light"/>
          <w:color w:val="000000"/>
          <w:szCs w:val="22"/>
          <w:lang w:val="en-US" w:bidi="th-TH"/>
        </w:rPr>
        <w:t xml:space="preserve"> Group </w:t>
      </w:r>
      <w:r w:rsidRPr="00E41EC2">
        <w:rPr>
          <w:rFonts w:cs="Univers 45 Light"/>
          <w:color w:val="000000"/>
          <w:szCs w:val="22"/>
          <w:lang w:val="en-US" w:bidi="th-TH"/>
        </w:rPr>
        <w:t xml:space="preserve">and have finite useful lives are measured at cost less accumulated </w:t>
      </w:r>
      <w:proofErr w:type="spellStart"/>
      <w:r w:rsidRPr="00E41EC2">
        <w:rPr>
          <w:rFonts w:cs="Univers 45 Light"/>
          <w:color w:val="000000"/>
          <w:szCs w:val="22"/>
          <w:lang w:val="en-US" w:bidi="th-TH"/>
        </w:rPr>
        <w:t>amortisation</w:t>
      </w:r>
      <w:proofErr w:type="spellEnd"/>
      <w:r w:rsidRPr="00E41EC2">
        <w:rPr>
          <w:rFonts w:cs="Univers 45 Light"/>
          <w:color w:val="000000"/>
          <w:szCs w:val="22"/>
          <w:lang w:val="en-US" w:bidi="th-TH"/>
        </w:rPr>
        <w:t xml:space="preserve"> and accumulated impairment losses. </w:t>
      </w:r>
    </w:p>
    <w:p w:rsidR="003B69F1" w:rsidRPr="00E41EC2" w:rsidRDefault="003B69F1" w:rsidP="007E25EC">
      <w:pPr>
        <w:ind w:left="540" w:hanging="540"/>
        <w:jc w:val="both"/>
        <w:outlineLvl w:val="0"/>
        <w:rPr>
          <w:lang w:val="en-US"/>
        </w:rPr>
      </w:pPr>
    </w:p>
    <w:p w:rsidR="003B69F1" w:rsidRPr="00E41EC2" w:rsidRDefault="003B69F1" w:rsidP="007E25EC">
      <w:pPr>
        <w:ind w:left="540"/>
        <w:jc w:val="both"/>
        <w:outlineLvl w:val="0"/>
        <w:rPr>
          <w:rFonts w:cs="Univers 45 Light"/>
          <w:i/>
          <w:iCs/>
          <w:color w:val="000000"/>
          <w:szCs w:val="22"/>
          <w:lang w:val="en-US" w:bidi="th-TH"/>
        </w:rPr>
      </w:pPr>
      <w:r w:rsidRPr="00E41EC2">
        <w:rPr>
          <w:rFonts w:cs="Univers 45 Light"/>
          <w:i/>
          <w:iCs/>
          <w:color w:val="000000"/>
          <w:szCs w:val="22"/>
          <w:lang w:val="en-US" w:bidi="th-TH"/>
        </w:rPr>
        <w:t xml:space="preserve">Subsequent expenditure </w:t>
      </w:r>
    </w:p>
    <w:p w:rsidR="003B69F1" w:rsidRPr="00E41EC2" w:rsidRDefault="003B69F1" w:rsidP="007E25EC">
      <w:pPr>
        <w:ind w:left="540"/>
        <w:jc w:val="both"/>
        <w:outlineLvl w:val="0"/>
        <w:rPr>
          <w:rFonts w:cs="Univers 45 Light"/>
          <w:i/>
          <w:iCs/>
          <w:color w:val="000000"/>
          <w:szCs w:val="22"/>
          <w:lang w:val="en-US" w:bidi="th-TH"/>
        </w:rPr>
      </w:pPr>
    </w:p>
    <w:p w:rsidR="003B69F1" w:rsidRPr="00E41EC2" w:rsidRDefault="003B69F1" w:rsidP="007E25EC">
      <w:pPr>
        <w:ind w:left="540"/>
        <w:jc w:val="both"/>
        <w:outlineLvl w:val="0"/>
        <w:rPr>
          <w:rFonts w:cs="Univers 45 Light"/>
          <w:color w:val="000000"/>
          <w:szCs w:val="22"/>
          <w:lang w:val="en-US" w:bidi="th-TH"/>
        </w:rPr>
      </w:pPr>
      <w:r w:rsidRPr="00E41EC2">
        <w:rPr>
          <w:rFonts w:cs="Univers 45 Light"/>
          <w:color w:val="000000"/>
          <w:szCs w:val="22"/>
          <w:lang w:val="en-US" w:bidi="th-TH"/>
        </w:rPr>
        <w:t xml:space="preserve">Subsequent expenditure is </w:t>
      </w:r>
      <w:proofErr w:type="spellStart"/>
      <w:r w:rsidRPr="00E41EC2">
        <w:rPr>
          <w:rFonts w:cs="Univers 45 Light"/>
          <w:color w:val="000000"/>
          <w:szCs w:val="22"/>
          <w:lang w:val="en-US" w:bidi="th-TH"/>
        </w:rPr>
        <w:t>capitalised</w:t>
      </w:r>
      <w:proofErr w:type="spellEnd"/>
      <w:r w:rsidRPr="00E41EC2">
        <w:rPr>
          <w:rFonts w:cs="Univers 45 Light"/>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E41EC2">
        <w:rPr>
          <w:rFonts w:cs="Univers 45 Light"/>
          <w:color w:val="000000"/>
          <w:szCs w:val="22"/>
          <w:lang w:val="en-US" w:bidi="th-TH"/>
        </w:rPr>
        <w:t>recognised</w:t>
      </w:r>
      <w:proofErr w:type="spellEnd"/>
      <w:r w:rsidRPr="00E41EC2">
        <w:rPr>
          <w:rFonts w:cs="Univers 45 Light"/>
          <w:color w:val="000000"/>
          <w:szCs w:val="22"/>
          <w:lang w:val="en-US" w:bidi="th-TH"/>
        </w:rPr>
        <w:t xml:space="preserve"> in profit or loss as incurred. </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664C66">
      <w:pPr>
        <w:pStyle w:val="BodyText"/>
        <w:spacing w:after="0" w:line="240" w:lineRule="atLeast"/>
        <w:ind w:left="540"/>
        <w:rPr>
          <w:rFonts w:cs="Times New Roman"/>
          <w:i/>
          <w:iCs/>
          <w:color w:val="000000"/>
          <w:szCs w:val="22"/>
          <w:lang w:val="en-US" w:bidi="th-TH"/>
        </w:rPr>
      </w:pPr>
      <w:proofErr w:type="spellStart"/>
      <w:r w:rsidRPr="00E41EC2">
        <w:rPr>
          <w:rFonts w:cs="Times New Roman"/>
          <w:i/>
          <w:iCs/>
          <w:color w:val="000000"/>
          <w:szCs w:val="22"/>
          <w:lang w:val="en-US" w:bidi="th-TH"/>
        </w:rPr>
        <w:lastRenderedPageBreak/>
        <w:t>Amortisation</w:t>
      </w:r>
      <w:proofErr w:type="spellEnd"/>
    </w:p>
    <w:p w:rsidR="0077742C" w:rsidRPr="00E41EC2" w:rsidRDefault="0077742C" w:rsidP="00915389">
      <w:pPr>
        <w:pStyle w:val="BodyText"/>
        <w:spacing w:after="0" w:line="240" w:lineRule="atLeast"/>
        <w:ind w:left="540"/>
        <w:jc w:val="both"/>
        <w:rPr>
          <w:rFonts w:cs="Times New Roman"/>
          <w:i/>
          <w:iCs/>
          <w:color w:val="000000"/>
          <w:szCs w:val="22"/>
          <w:lang w:val="en-US" w:bidi="th-TH"/>
        </w:rPr>
      </w:pPr>
    </w:p>
    <w:p w:rsidR="0077742C" w:rsidRPr="00E41EC2" w:rsidRDefault="0077742C" w:rsidP="0077742C">
      <w:pPr>
        <w:ind w:left="540"/>
        <w:jc w:val="both"/>
        <w:rPr>
          <w:rFonts w:cs="Times New Roman"/>
          <w:color w:val="000000"/>
          <w:szCs w:val="22"/>
          <w:lang w:val="en-US" w:bidi="th-TH"/>
        </w:rPr>
      </w:pPr>
      <w:proofErr w:type="spellStart"/>
      <w:r w:rsidRPr="00E41EC2">
        <w:rPr>
          <w:rFonts w:cs="Times New Roman"/>
          <w:color w:val="000000"/>
          <w:szCs w:val="22"/>
          <w:lang w:val="en-US" w:bidi="th-TH"/>
        </w:rPr>
        <w:t>Amortisation</w:t>
      </w:r>
      <w:proofErr w:type="spellEnd"/>
      <w:r w:rsidRPr="00E41EC2">
        <w:rPr>
          <w:rFonts w:cs="Times New Roman"/>
          <w:color w:val="000000"/>
          <w:szCs w:val="22"/>
          <w:lang w:val="en-US" w:bidi="th-TH"/>
        </w:rPr>
        <w:t xml:space="preserve"> is based on the cost of the asset, or other amount substituted for cost, less its residual value. </w:t>
      </w:r>
    </w:p>
    <w:p w:rsidR="00915389" w:rsidRPr="00E41EC2" w:rsidRDefault="00915389" w:rsidP="00915389">
      <w:pPr>
        <w:pStyle w:val="BodyText"/>
        <w:spacing w:after="0" w:line="240" w:lineRule="atLeast"/>
        <w:ind w:left="540"/>
        <w:jc w:val="both"/>
        <w:rPr>
          <w:rFonts w:cs="Times New Roman"/>
          <w:szCs w:val="22"/>
        </w:rPr>
      </w:pPr>
    </w:p>
    <w:p w:rsidR="004745F7" w:rsidRPr="00E41EC2" w:rsidRDefault="00915389" w:rsidP="004772AE">
      <w:pPr>
        <w:pStyle w:val="BodyText"/>
        <w:spacing w:after="0" w:line="240" w:lineRule="atLeast"/>
        <w:ind w:left="540"/>
        <w:jc w:val="both"/>
        <w:rPr>
          <w:rFonts w:cs="Times New Roman"/>
          <w:szCs w:val="22"/>
        </w:rPr>
      </w:pPr>
      <w:r w:rsidRPr="00E41EC2">
        <w:rPr>
          <w:rFonts w:cs="Times New Roman"/>
          <w:szCs w:val="22"/>
        </w:rPr>
        <w:t>Amortisation is recognised in profit or loss on a straight-line basis over their estimated useful lives</w:t>
      </w:r>
      <w:r w:rsidR="00C50B27" w:rsidRPr="00E41EC2">
        <w:rPr>
          <w:rFonts w:cs="Times New Roman"/>
          <w:szCs w:val="22"/>
        </w:rPr>
        <w:t xml:space="preserve"> of intangible assets,</w:t>
      </w:r>
      <w:r w:rsidRPr="00E41EC2">
        <w:rPr>
          <w:rFonts w:cs="Times New Roman"/>
          <w:szCs w:val="22"/>
        </w:rPr>
        <w:t xml:space="preserve"> </w:t>
      </w:r>
      <w:r w:rsidR="00C50B27" w:rsidRPr="00E41EC2">
        <w:rPr>
          <w:rFonts w:cs="Times New Roman"/>
          <w:szCs w:val="22"/>
        </w:rPr>
        <w:t xml:space="preserve">other than goodwill, </w:t>
      </w:r>
      <w:r w:rsidRPr="00E41EC2">
        <w:rPr>
          <w:rFonts w:cs="Times New Roman"/>
          <w:szCs w:val="22"/>
        </w:rPr>
        <w:t>from the date that they are available for use</w:t>
      </w:r>
      <w:r w:rsidR="00C50B27" w:rsidRPr="00E41EC2">
        <w:rPr>
          <w:rFonts w:cs="Times New Roman"/>
          <w:szCs w:val="22"/>
        </w:rPr>
        <w:t>, since this most closely reflects the expected pattern of consumption of the future economic benefits embodied in the asset</w:t>
      </w:r>
      <w:r w:rsidRPr="00E41EC2">
        <w:rPr>
          <w:rFonts w:cs="Times New Roman"/>
          <w:szCs w:val="22"/>
        </w:rPr>
        <w:t>. The estimated useful lives for the current and comparative period are as follows:</w:t>
      </w:r>
    </w:p>
    <w:p w:rsidR="00057752" w:rsidRPr="00E41EC2" w:rsidRDefault="00057752" w:rsidP="00972A4B">
      <w:pPr>
        <w:pStyle w:val="BodyText"/>
        <w:spacing w:after="0" w:line="240" w:lineRule="atLeast"/>
        <w:jc w:val="both"/>
        <w:rPr>
          <w:rFonts w:cs="Times New Roman"/>
          <w:szCs w:val="22"/>
        </w:rPr>
      </w:pPr>
    </w:p>
    <w:tbl>
      <w:tblPr>
        <w:tblW w:w="7732" w:type="dxa"/>
        <w:tblInd w:w="360" w:type="dxa"/>
        <w:tblLayout w:type="fixed"/>
        <w:tblLook w:val="0000" w:firstRow="0" w:lastRow="0" w:firstColumn="0" w:lastColumn="0" w:noHBand="0" w:noVBand="0"/>
      </w:tblPr>
      <w:tblGrid>
        <w:gridCol w:w="5302"/>
        <w:gridCol w:w="1800"/>
        <w:gridCol w:w="630"/>
      </w:tblGrid>
      <w:tr w:rsidR="00915389" w:rsidRPr="00E41EC2" w:rsidTr="00E35B04">
        <w:tc>
          <w:tcPr>
            <w:tcW w:w="5302" w:type="dxa"/>
            <w:vAlign w:val="bottom"/>
          </w:tcPr>
          <w:p w:rsidR="00915389" w:rsidRPr="00E41EC2" w:rsidRDefault="00915389" w:rsidP="004941B4">
            <w:pPr>
              <w:spacing w:line="240" w:lineRule="atLeast"/>
              <w:ind w:left="90" w:right="-86"/>
              <w:rPr>
                <w:rFonts w:cs="Times New Roman"/>
                <w:szCs w:val="22"/>
              </w:rPr>
            </w:pPr>
            <w:r w:rsidRPr="00E41EC2">
              <w:rPr>
                <w:rFonts w:cs="Times New Roman"/>
                <w:szCs w:val="22"/>
              </w:rPr>
              <w:t>Software licenses</w:t>
            </w:r>
          </w:p>
        </w:tc>
        <w:tc>
          <w:tcPr>
            <w:tcW w:w="1800" w:type="dxa"/>
          </w:tcPr>
          <w:p w:rsidR="00915389" w:rsidRPr="00E41EC2" w:rsidRDefault="00915389" w:rsidP="00C71CE7">
            <w:pPr>
              <w:spacing w:line="240" w:lineRule="atLeast"/>
              <w:jc w:val="right"/>
              <w:rPr>
                <w:rFonts w:cs="Times New Roman"/>
                <w:szCs w:val="22"/>
              </w:rPr>
            </w:pPr>
            <w:r w:rsidRPr="00E41EC2">
              <w:rPr>
                <w:rFonts w:cs="Times New Roman"/>
                <w:szCs w:val="22"/>
              </w:rPr>
              <w:t>3 - 10</w:t>
            </w:r>
          </w:p>
        </w:tc>
        <w:tc>
          <w:tcPr>
            <w:tcW w:w="630" w:type="dxa"/>
            <w:vAlign w:val="bottom"/>
          </w:tcPr>
          <w:p w:rsidR="00915389" w:rsidRPr="00E41EC2" w:rsidRDefault="00915389" w:rsidP="00C71CE7">
            <w:pPr>
              <w:spacing w:line="240" w:lineRule="atLeast"/>
              <w:ind w:left="-20" w:right="-86"/>
              <w:jc w:val="right"/>
              <w:rPr>
                <w:rFonts w:cs="Times New Roman"/>
                <w:szCs w:val="22"/>
              </w:rPr>
            </w:pPr>
            <w:r w:rsidRPr="00E41EC2">
              <w:rPr>
                <w:rFonts w:cs="Times New Roman"/>
                <w:szCs w:val="22"/>
              </w:rPr>
              <w:t>years</w:t>
            </w:r>
          </w:p>
        </w:tc>
      </w:tr>
    </w:tbl>
    <w:p w:rsidR="00585D66" w:rsidRPr="00E41EC2" w:rsidRDefault="00585D66" w:rsidP="00585D66">
      <w:pPr>
        <w:jc w:val="both"/>
        <w:outlineLvl w:val="0"/>
        <w:rPr>
          <w:rFonts w:cs="Times New Roman"/>
          <w:color w:val="000000"/>
          <w:szCs w:val="22"/>
          <w:lang w:val="en-US" w:bidi="th-TH"/>
        </w:rPr>
      </w:pPr>
    </w:p>
    <w:p w:rsidR="00E72FE7" w:rsidRDefault="00E23F83" w:rsidP="007E25EC">
      <w:pPr>
        <w:ind w:left="540"/>
        <w:jc w:val="both"/>
        <w:outlineLvl w:val="0"/>
        <w:rPr>
          <w:rFonts w:cs="Times New Roman"/>
          <w:color w:val="000000"/>
          <w:szCs w:val="22"/>
          <w:lang w:val="en-US" w:bidi="th-TH"/>
        </w:rPr>
      </w:pPr>
      <w:proofErr w:type="spellStart"/>
      <w:r w:rsidRPr="00E41EC2">
        <w:rPr>
          <w:rFonts w:cs="Times New Roman"/>
          <w:color w:val="000000"/>
          <w:szCs w:val="22"/>
          <w:lang w:val="en-US" w:bidi="th-TH"/>
        </w:rPr>
        <w:t>Amortisation</w:t>
      </w:r>
      <w:proofErr w:type="spellEnd"/>
      <w:r w:rsidRPr="00E41EC2">
        <w:rPr>
          <w:rFonts w:cs="Times New Roman"/>
          <w:color w:val="000000"/>
          <w:szCs w:val="22"/>
          <w:lang w:val="en-US" w:bidi="th-TH"/>
        </w:rPr>
        <w:t xml:space="preserve"> methods, useful lives and residual values are reviewed at each financial year-end and adjusted if appropriate.</w:t>
      </w:r>
    </w:p>
    <w:p w:rsidR="006402B7" w:rsidRPr="00E41EC2" w:rsidRDefault="006402B7" w:rsidP="007E25EC">
      <w:pPr>
        <w:ind w:left="540"/>
        <w:jc w:val="both"/>
        <w:outlineLvl w:val="0"/>
        <w:rPr>
          <w:rFonts w:cs="Times New Roman"/>
          <w:szCs w:val="22"/>
          <w:lang w:val="en-US"/>
        </w:rPr>
      </w:pPr>
    </w:p>
    <w:p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Impairment</w:t>
      </w:r>
    </w:p>
    <w:p w:rsidR="00915389" w:rsidRPr="00E41EC2" w:rsidRDefault="00915389" w:rsidP="00585D66">
      <w:pPr>
        <w:pStyle w:val="BodyText"/>
        <w:spacing w:after="0" w:line="240" w:lineRule="atLeast"/>
        <w:jc w:val="both"/>
        <w:outlineLvl w:val="0"/>
        <w:rPr>
          <w:rFonts w:cs="Times New Roman"/>
          <w:sz w:val="20"/>
        </w:rPr>
      </w:pPr>
    </w:p>
    <w:p w:rsidR="00915389" w:rsidRPr="00E41EC2" w:rsidRDefault="00915389" w:rsidP="007E25EC">
      <w:pPr>
        <w:pStyle w:val="BodyText"/>
        <w:tabs>
          <w:tab w:val="left" w:pos="810"/>
        </w:tabs>
        <w:spacing w:after="0" w:line="240" w:lineRule="atLeast"/>
        <w:ind w:left="540"/>
        <w:jc w:val="both"/>
        <w:outlineLvl w:val="0"/>
        <w:rPr>
          <w:rFonts w:cs="Times New Roman"/>
          <w:szCs w:val="22"/>
        </w:rPr>
      </w:pPr>
      <w:r w:rsidRPr="00E41EC2">
        <w:rPr>
          <w:rFonts w:cs="Times New Roman"/>
          <w:szCs w:val="22"/>
        </w:rPr>
        <w:t>The carrying amounts of the Group’s assets are reviewed at each reporting date to determine whether there is any indication of impairment. If any such indication exists, the assets’ recoverable amounts are estimated.</w:t>
      </w:r>
      <w:r w:rsidR="00E56651" w:rsidRPr="00E41EC2">
        <w:rPr>
          <w:rFonts w:cs="Times New Roman"/>
          <w:szCs w:val="22"/>
        </w:rPr>
        <w:t xml:space="preserve"> For goodwill, the recoverable amount is estimated each year at the same time.</w:t>
      </w:r>
    </w:p>
    <w:p w:rsidR="00915389" w:rsidRPr="00E41EC2" w:rsidRDefault="00915389" w:rsidP="00585D66">
      <w:pPr>
        <w:pStyle w:val="BodyText"/>
        <w:spacing w:after="0" w:line="240" w:lineRule="atLeast"/>
        <w:jc w:val="both"/>
        <w:outlineLvl w:val="0"/>
        <w:rPr>
          <w:rFonts w:cs="Times New Roman"/>
          <w:sz w:val="20"/>
          <w:cs/>
          <w:lang w:bidi="th-TH"/>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An impairment loss is recognised if the carrying amount of an asset or its cash-generating unit exceeds its recoverable amount. The impairment loss is recognised in profit or loss</w:t>
      </w:r>
      <w:r w:rsidR="008F2B01" w:rsidRPr="00E41EC2">
        <w:rPr>
          <w:rFonts w:cs="Times New Roman"/>
          <w:szCs w:val="22"/>
        </w:rPr>
        <w:t xml:space="preserve"> unless it reserves a </w:t>
      </w:r>
      <w:r w:rsidR="00E56651" w:rsidRPr="00E41EC2">
        <w:rPr>
          <w:rFonts w:cs="Times New Roman"/>
          <w:szCs w:val="22"/>
        </w:rPr>
        <w:t>previous</w:t>
      </w:r>
      <w:r w:rsidR="006F2136" w:rsidRPr="00E41EC2">
        <w:rPr>
          <w:rFonts w:cs="Times New Roman"/>
          <w:szCs w:val="22"/>
        </w:rPr>
        <w:t xml:space="preserve"> </w:t>
      </w:r>
      <w:r w:rsidR="008F2B01" w:rsidRPr="00E41EC2">
        <w:rPr>
          <w:rFonts w:cs="Times New Roman"/>
          <w:szCs w:val="22"/>
        </w:rPr>
        <w:t xml:space="preserve">revaluation credited to </w:t>
      </w:r>
      <w:r w:rsidR="00E56651" w:rsidRPr="00E41EC2">
        <w:rPr>
          <w:rFonts w:cs="Times New Roman"/>
          <w:szCs w:val="22"/>
        </w:rPr>
        <w:t>equity, in which case it is char</w:t>
      </w:r>
      <w:r w:rsidR="008F2B01" w:rsidRPr="00E41EC2">
        <w:rPr>
          <w:rFonts w:cs="Times New Roman"/>
          <w:szCs w:val="22"/>
        </w:rPr>
        <w:t>ged to equity</w:t>
      </w:r>
      <w:r w:rsidRPr="00E41EC2">
        <w:rPr>
          <w:rFonts w:cs="Times New Roman"/>
          <w:szCs w:val="22"/>
        </w:rPr>
        <w:t>.</w:t>
      </w:r>
    </w:p>
    <w:p w:rsidR="00A8242D" w:rsidRDefault="00A8242D" w:rsidP="00A8242D">
      <w:pPr>
        <w:spacing w:line="240" w:lineRule="auto"/>
        <w:rPr>
          <w:rFonts w:cs="Times New Roman"/>
          <w:i/>
          <w:iCs/>
          <w:szCs w:val="22"/>
        </w:rPr>
      </w:pPr>
    </w:p>
    <w:p w:rsidR="00915389" w:rsidRPr="00E41EC2" w:rsidRDefault="00915389" w:rsidP="00E71CF3">
      <w:pPr>
        <w:spacing w:line="240" w:lineRule="auto"/>
        <w:ind w:left="540"/>
        <w:rPr>
          <w:rFonts w:cs="Times New Roman"/>
          <w:i/>
          <w:iCs/>
          <w:szCs w:val="22"/>
        </w:rPr>
      </w:pPr>
      <w:r w:rsidRPr="00E41EC2">
        <w:rPr>
          <w:rFonts w:cs="Times New Roman"/>
          <w:i/>
          <w:iCs/>
          <w:szCs w:val="22"/>
        </w:rPr>
        <w:t>Calculation of recoverable amount</w:t>
      </w:r>
    </w:p>
    <w:p w:rsidR="00915389" w:rsidRPr="00E41EC2" w:rsidRDefault="00915389" w:rsidP="00915389">
      <w:pPr>
        <w:pStyle w:val="BodyText"/>
        <w:spacing w:after="0" w:line="240" w:lineRule="atLeast"/>
        <w:ind w:left="540"/>
        <w:jc w:val="both"/>
        <w:rPr>
          <w:rFonts w:cs="Times New Roman"/>
          <w:sz w:val="20"/>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915389" w:rsidRPr="00E41EC2" w:rsidRDefault="00915389" w:rsidP="00915389">
      <w:pPr>
        <w:pStyle w:val="BodyText"/>
        <w:spacing w:after="0" w:line="240" w:lineRule="atLeast"/>
        <w:ind w:left="540"/>
        <w:jc w:val="both"/>
        <w:rPr>
          <w:rFonts w:cs="Times New Roman"/>
          <w:i/>
          <w:iCs/>
          <w:sz w:val="20"/>
        </w:rPr>
      </w:pP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Reversals of impairment</w:t>
      </w:r>
    </w:p>
    <w:p w:rsidR="00915389" w:rsidRPr="00E41EC2" w:rsidRDefault="00915389" w:rsidP="00915389">
      <w:pPr>
        <w:pStyle w:val="BodyText"/>
        <w:spacing w:after="0" w:line="240" w:lineRule="atLeast"/>
        <w:ind w:left="540"/>
        <w:jc w:val="both"/>
        <w:rPr>
          <w:rFonts w:cs="Times New Roman"/>
          <w:sz w:val="20"/>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An impairment loss in respect of a financial asset is reversed if the subsequent increase in recoverable amount can be related objectively to an event occurring after the impairment loss was recognised in profit or loss. </w:t>
      </w:r>
    </w:p>
    <w:p w:rsidR="00915389" w:rsidRPr="00E41EC2" w:rsidRDefault="00915389" w:rsidP="00915389">
      <w:pPr>
        <w:pStyle w:val="BodyText"/>
        <w:spacing w:after="0" w:line="240" w:lineRule="atLeast"/>
        <w:ind w:left="540"/>
        <w:jc w:val="both"/>
        <w:rPr>
          <w:rFonts w:cs="Times New Roman"/>
          <w:sz w:val="20"/>
        </w:rPr>
      </w:pPr>
    </w:p>
    <w:p w:rsidR="00915389" w:rsidRPr="00E41EC2" w:rsidRDefault="00E56651" w:rsidP="00915389">
      <w:pPr>
        <w:pStyle w:val="BodyText"/>
        <w:spacing w:after="0" w:line="240" w:lineRule="atLeast"/>
        <w:ind w:left="540"/>
        <w:jc w:val="both"/>
        <w:rPr>
          <w:rFonts w:cs="Times New Roman"/>
          <w:szCs w:val="22"/>
        </w:rPr>
      </w:pPr>
      <w:r w:rsidRPr="00E41EC2">
        <w:rPr>
          <w:rFonts w:cs="Times New Roman"/>
          <w:szCs w:val="22"/>
        </w:rPr>
        <w:t xml:space="preserve">An impairment loss in respect of goodwill is not reversed. </w:t>
      </w:r>
      <w:r w:rsidR="00915389" w:rsidRPr="00E41EC2">
        <w:rPr>
          <w:rFonts w:cs="Times New Roman"/>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A05978" w:rsidRPr="00E41EC2" w:rsidRDefault="00A05978" w:rsidP="00915389">
      <w:pPr>
        <w:pStyle w:val="BodyText"/>
        <w:spacing w:after="0" w:line="240" w:lineRule="atLeast"/>
        <w:ind w:left="540"/>
        <w:jc w:val="both"/>
        <w:rPr>
          <w:rFonts w:cs="Times New Roman"/>
          <w:sz w:val="20"/>
          <w:lang w:bidi="th-TH"/>
        </w:rPr>
      </w:pPr>
    </w:p>
    <w:p w:rsidR="00A05978" w:rsidRPr="00E41EC2" w:rsidRDefault="00A05978" w:rsidP="00F75647">
      <w:pPr>
        <w:pStyle w:val="Heading2"/>
        <w:numPr>
          <w:ilvl w:val="0"/>
          <w:numId w:val="14"/>
        </w:numPr>
        <w:tabs>
          <w:tab w:val="left" w:pos="540"/>
        </w:tabs>
        <w:spacing w:before="0" w:after="0"/>
        <w:ind w:left="540" w:hanging="540"/>
        <w:jc w:val="both"/>
        <w:rPr>
          <w:sz w:val="22"/>
          <w:szCs w:val="22"/>
        </w:rPr>
      </w:pPr>
      <w:r w:rsidRPr="00E41EC2">
        <w:rPr>
          <w:sz w:val="22"/>
          <w:szCs w:val="22"/>
        </w:rPr>
        <w:t>Interest-bearing liabilities</w:t>
      </w:r>
    </w:p>
    <w:p w:rsidR="00FD7EBF" w:rsidRPr="00E41EC2" w:rsidRDefault="00FD7EBF" w:rsidP="00A05978">
      <w:pPr>
        <w:pStyle w:val="BodyText"/>
        <w:spacing w:after="0" w:line="240" w:lineRule="atLeast"/>
        <w:ind w:left="540"/>
        <w:jc w:val="both"/>
        <w:rPr>
          <w:sz w:val="20"/>
        </w:rPr>
      </w:pPr>
    </w:p>
    <w:p w:rsidR="00A05978" w:rsidRPr="00E41EC2" w:rsidRDefault="00A05978" w:rsidP="00A05978">
      <w:pPr>
        <w:pStyle w:val="BodyText"/>
        <w:spacing w:after="0" w:line="240" w:lineRule="atLeast"/>
        <w:ind w:left="540"/>
        <w:jc w:val="both"/>
        <w:rPr>
          <w:szCs w:val="22"/>
        </w:rPr>
      </w:pPr>
      <w:r w:rsidRPr="00E41EC2">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8F2B01" w:rsidRPr="00E41EC2" w:rsidRDefault="008F2B01" w:rsidP="00E56651">
      <w:pPr>
        <w:pStyle w:val="BodyText"/>
        <w:spacing w:after="0" w:line="240" w:lineRule="atLeast"/>
        <w:jc w:val="both"/>
        <w:rPr>
          <w:rFonts w:cs="Times New Roman"/>
          <w:sz w:val="20"/>
          <w:lang w:bidi="th-TH"/>
        </w:rPr>
      </w:pPr>
    </w:p>
    <w:p w:rsidR="00915389" w:rsidRPr="00E41EC2" w:rsidRDefault="009B74C5"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lastRenderedPageBreak/>
        <w:t>T</w:t>
      </w:r>
      <w:r w:rsidR="00915389" w:rsidRPr="00E41EC2">
        <w:rPr>
          <w:rFonts w:cs="Times New Roman"/>
          <w:sz w:val="22"/>
        </w:rPr>
        <w:t>rade and other accounts payable</w:t>
      </w:r>
    </w:p>
    <w:p w:rsidR="00915389" w:rsidRPr="00E41EC2" w:rsidRDefault="00915389" w:rsidP="00915389">
      <w:pPr>
        <w:pStyle w:val="BodyText"/>
        <w:spacing w:after="0" w:line="240" w:lineRule="atLeast"/>
        <w:ind w:left="567"/>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Trade and other accounts payable are stated at cost.</w:t>
      </w:r>
    </w:p>
    <w:p w:rsidR="00915389" w:rsidRPr="00E41EC2" w:rsidRDefault="00915389" w:rsidP="00915389">
      <w:pPr>
        <w:pStyle w:val="BodyText"/>
        <w:spacing w:after="0" w:line="240" w:lineRule="atLeast"/>
        <w:ind w:left="567"/>
        <w:jc w:val="both"/>
        <w:rPr>
          <w:rFonts w:cs="Times New Roman"/>
          <w:szCs w:val="22"/>
        </w:rPr>
      </w:pPr>
    </w:p>
    <w:p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Employee benefit</w:t>
      </w:r>
    </w:p>
    <w:p w:rsidR="00915389" w:rsidRPr="00E41EC2" w:rsidRDefault="00915389" w:rsidP="00915389">
      <w:pPr>
        <w:pStyle w:val="BodyText"/>
        <w:spacing w:after="0" w:line="240" w:lineRule="atLeast"/>
        <w:ind w:left="540"/>
        <w:jc w:val="both"/>
        <w:rPr>
          <w:rFonts w:cs="Times New Roman"/>
          <w:szCs w:val="22"/>
        </w:rPr>
      </w:pPr>
    </w:p>
    <w:p w:rsidR="00BA3E94" w:rsidRPr="00E41EC2" w:rsidRDefault="00BA3E94" w:rsidP="006F6C0F">
      <w:pPr>
        <w:pStyle w:val="AccPolicysubhead"/>
      </w:pPr>
      <w:r w:rsidRPr="00E41EC2">
        <w:t>Defined contribution plans</w:t>
      </w:r>
    </w:p>
    <w:p w:rsidR="00BA3E94" w:rsidRPr="00E41EC2" w:rsidRDefault="00BA3E94" w:rsidP="00BA3E94">
      <w:pPr>
        <w:autoSpaceDE w:val="0"/>
        <w:autoSpaceDN w:val="0"/>
        <w:adjustRightInd w:val="0"/>
        <w:spacing w:line="240" w:lineRule="atLeast"/>
        <w:jc w:val="both"/>
        <w:rPr>
          <w:rFonts w:cs="Times New Roman"/>
          <w:color w:val="000000"/>
          <w:szCs w:val="22"/>
          <w:lang w:val="en-US" w:bidi="th-TH"/>
        </w:rPr>
      </w:pPr>
    </w:p>
    <w:p w:rsidR="00BA3E94" w:rsidRPr="00E41EC2" w:rsidRDefault="00BA3E94" w:rsidP="00BA3E94">
      <w:pPr>
        <w:pStyle w:val="BodyText"/>
        <w:spacing w:after="0" w:line="240" w:lineRule="atLeast"/>
        <w:ind w:left="540"/>
        <w:jc w:val="both"/>
        <w:rPr>
          <w:rFonts w:cs="Times New Roman"/>
          <w:color w:val="000000"/>
          <w:szCs w:val="22"/>
          <w:lang w:val="en-US" w:bidi="th-TH"/>
        </w:rPr>
      </w:pPr>
      <w:r w:rsidRPr="00E41EC2">
        <w:rPr>
          <w:rFonts w:cs="Times New Roman"/>
          <w:color w:val="000000"/>
          <w:szCs w:val="22"/>
          <w:lang w:val="en-US" w:bidi="th-TH"/>
        </w:rPr>
        <w:t xml:space="preserve">Obligations for contributions to defined contribution plans are expensed as the related service is provided. </w:t>
      </w:r>
    </w:p>
    <w:p w:rsidR="00972A4B" w:rsidRPr="00E41EC2" w:rsidRDefault="00972A4B" w:rsidP="00BA3E94">
      <w:pPr>
        <w:pStyle w:val="BodyText"/>
        <w:spacing w:after="0" w:line="240" w:lineRule="atLeast"/>
        <w:ind w:left="540"/>
        <w:jc w:val="both"/>
        <w:rPr>
          <w:rFonts w:cs="Times New Roman"/>
          <w:color w:val="000000"/>
          <w:szCs w:val="22"/>
          <w:lang w:val="en-US" w:bidi="th-TH"/>
        </w:rPr>
      </w:pPr>
    </w:p>
    <w:p w:rsidR="00BA3E94" w:rsidRPr="00E41EC2" w:rsidRDefault="00BA3E94" w:rsidP="00DD7C32">
      <w:pPr>
        <w:pStyle w:val="BodyText"/>
        <w:spacing w:after="0" w:line="240" w:lineRule="atLeast"/>
        <w:ind w:left="540"/>
        <w:jc w:val="both"/>
        <w:rPr>
          <w:rFonts w:cs="Times New Roman"/>
          <w:i/>
          <w:iCs/>
          <w:szCs w:val="22"/>
        </w:rPr>
      </w:pPr>
      <w:r w:rsidRPr="00E41EC2">
        <w:rPr>
          <w:rFonts w:cs="Times New Roman"/>
          <w:i/>
          <w:iCs/>
        </w:rPr>
        <w:t>Defined benefit plans</w:t>
      </w:r>
    </w:p>
    <w:p w:rsidR="00BA3E94" w:rsidRPr="00E41EC2" w:rsidRDefault="00BA3E94" w:rsidP="00BA3E94">
      <w:pPr>
        <w:pStyle w:val="Default"/>
        <w:rPr>
          <w:rFonts w:ascii="Times New Roman" w:eastAsia="Times New Roman" w:hAnsi="Times New Roman" w:cs="Times New Roman"/>
          <w:sz w:val="20"/>
          <w:szCs w:val="20"/>
          <w:lang w:val="en-GB" w:eastAsia="en-US"/>
        </w:rPr>
      </w:pPr>
    </w:p>
    <w:p w:rsidR="00057752" w:rsidRPr="00E41EC2" w:rsidRDefault="00BA3E94" w:rsidP="007E25EC">
      <w:pPr>
        <w:pStyle w:val="BodyText"/>
        <w:spacing w:after="0" w:line="240" w:lineRule="atLeast"/>
        <w:ind w:left="540"/>
        <w:jc w:val="both"/>
        <w:rPr>
          <w:rFonts w:cs="Times New Roman"/>
          <w:color w:val="000000"/>
          <w:szCs w:val="22"/>
          <w:lang w:val="en-US" w:bidi="th-TH"/>
        </w:rPr>
      </w:pPr>
      <w:r w:rsidRPr="00E41EC2">
        <w:rPr>
          <w:rFonts w:cs="Times New Roman"/>
          <w:color w:val="000000"/>
          <w:szCs w:val="22"/>
          <w:lang w:val="en-US" w:bidi="th-TH"/>
        </w:rPr>
        <w:t xml:space="preserve">The Group’s net obligation in respect of defined benefit plans is calculated separately for each plan by estimating the amount of future benefit that employees have earned in the current and prior periods, discounting that amount. </w:t>
      </w:r>
    </w:p>
    <w:p w:rsidR="006402B7" w:rsidRDefault="006402B7" w:rsidP="00586E8A">
      <w:pPr>
        <w:spacing w:line="240" w:lineRule="auto"/>
        <w:ind w:left="540"/>
        <w:jc w:val="thaiDistribute"/>
        <w:rPr>
          <w:rFonts w:cs="Times New Roman"/>
        </w:rPr>
      </w:pPr>
    </w:p>
    <w:p w:rsidR="00BA3E94" w:rsidRPr="00E41EC2" w:rsidRDefault="00BA3E94" w:rsidP="00586E8A">
      <w:pPr>
        <w:spacing w:line="240" w:lineRule="auto"/>
        <w:ind w:left="540"/>
        <w:jc w:val="thaiDistribute"/>
        <w:rPr>
          <w:rFonts w:cs="Times New Roman"/>
          <w:b/>
          <w:bCs/>
          <w:color w:val="0000FF"/>
          <w:lang w:val="en-US" w:bidi="th-TH"/>
        </w:rPr>
      </w:pPr>
      <w:r w:rsidRPr="00E41EC2">
        <w:rPr>
          <w:rFonts w:cs="Times New Roman"/>
        </w:rPr>
        <w:t>The calculation of defined benefit obligations is performed by a qualified actuary using the projected unit credit method.</w:t>
      </w:r>
    </w:p>
    <w:p w:rsidR="00BA3E94" w:rsidRPr="007A1F31" w:rsidRDefault="00BA3E94" w:rsidP="00BA3E94">
      <w:pPr>
        <w:pStyle w:val="BodyText"/>
        <w:spacing w:after="0" w:line="240" w:lineRule="atLeast"/>
        <w:ind w:left="540"/>
        <w:jc w:val="both"/>
        <w:rPr>
          <w:rFonts w:cs="Times New Roman"/>
          <w:color w:val="0000FF"/>
          <w:lang w:val="en-US" w:bidi="th-TH"/>
        </w:rPr>
      </w:pPr>
    </w:p>
    <w:p w:rsidR="00BA3E94" w:rsidRPr="00E41EC2" w:rsidRDefault="00BA3E94" w:rsidP="00BA3E94">
      <w:pPr>
        <w:pStyle w:val="BodyText"/>
        <w:spacing w:after="0" w:line="240" w:lineRule="atLeast"/>
        <w:ind w:left="540"/>
        <w:jc w:val="both"/>
        <w:rPr>
          <w:rFonts w:cs="Times New Roman"/>
          <w:b/>
          <w:bCs/>
          <w:color w:val="0000FF"/>
        </w:rPr>
      </w:pPr>
      <w:proofErr w:type="spellStart"/>
      <w:r w:rsidRPr="00E41EC2">
        <w:rPr>
          <w:rFonts w:cs="Times New Roman"/>
          <w:szCs w:val="22"/>
          <w:lang w:val="en-US" w:bidi="th-TH"/>
        </w:rPr>
        <w:t>Remeasurements</w:t>
      </w:r>
      <w:proofErr w:type="spellEnd"/>
      <w:r w:rsidRPr="00E41EC2">
        <w:rPr>
          <w:rFonts w:cs="Times New Roman"/>
          <w:szCs w:val="22"/>
          <w:lang w:val="en-US" w:bidi="th-TH"/>
        </w:rPr>
        <w:t xml:space="preserve"> of the net defined benefit liability, actuarial gain or loss are </w:t>
      </w:r>
      <w:proofErr w:type="spellStart"/>
      <w:r w:rsidRPr="00E41EC2">
        <w:rPr>
          <w:rFonts w:cs="Times New Roman"/>
          <w:szCs w:val="22"/>
          <w:lang w:val="en-US" w:bidi="th-TH"/>
        </w:rPr>
        <w:t>recogn</w:t>
      </w:r>
      <w:r w:rsidR="00E56651" w:rsidRPr="00E41EC2">
        <w:rPr>
          <w:rFonts w:cs="Times New Roman"/>
          <w:szCs w:val="22"/>
          <w:lang w:val="en-US" w:bidi="th-TH"/>
        </w:rPr>
        <w:t>is</w:t>
      </w:r>
      <w:r w:rsidRPr="00E41EC2">
        <w:rPr>
          <w:rFonts w:cs="Times New Roman"/>
          <w:szCs w:val="22"/>
          <w:lang w:val="en-US" w:bidi="th-TH"/>
        </w:rPr>
        <w:t>ed</w:t>
      </w:r>
      <w:proofErr w:type="spellEnd"/>
      <w:r w:rsidRPr="00E41EC2">
        <w:rPr>
          <w:rFonts w:cs="Times New Roman"/>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E56651" w:rsidRPr="00E41EC2">
        <w:rPr>
          <w:rFonts w:cs="Times New Roman"/>
          <w:szCs w:val="22"/>
          <w:lang w:val="en-US" w:bidi="th-TH"/>
        </w:rPr>
        <w:t xml:space="preserve">fined benefit plans are </w:t>
      </w:r>
      <w:proofErr w:type="spellStart"/>
      <w:r w:rsidR="00E56651" w:rsidRPr="00E41EC2">
        <w:rPr>
          <w:rFonts w:cs="Times New Roman"/>
          <w:szCs w:val="22"/>
          <w:lang w:val="en-US" w:bidi="th-TH"/>
        </w:rPr>
        <w:t>recognis</w:t>
      </w:r>
      <w:r w:rsidRPr="00E41EC2">
        <w:rPr>
          <w:rFonts w:cs="Times New Roman"/>
          <w:szCs w:val="22"/>
          <w:lang w:val="en-US" w:bidi="th-TH"/>
        </w:rPr>
        <w:t>ed</w:t>
      </w:r>
      <w:proofErr w:type="spellEnd"/>
      <w:r w:rsidRPr="00E41EC2">
        <w:rPr>
          <w:rFonts w:cs="Times New Roman"/>
          <w:szCs w:val="22"/>
          <w:lang w:val="en-US" w:bidi="th-TH"/>
        </w:rPr>
        <w:t xml:space="preserve"> in profit or loss.</w:t>
      </w:r>
    </w:p>
    <w:p w:rsidR="00FA2DD6" w:rsidRDefault="00FA2DD6" w:rsidP="00585D66">
      <w:pPr>
        <w:pStyle w:val="BodyText"/>
        <w:spacing w:after="0" w:line="240" w:lineRule="atLeast"/>
        <w:ind w:left="540"/>
        <w:jc w:val="both"/>
        <w:rPr>
          <w:rFonts w:cs="Times New Roman"/>
        </w:rPr>
      </w:pPr>
    </w:p>
    <w:p w:rsidR="00BA3E94" w:rsidRPr="00E41EC2" w:rsidRDefault="00BA3E94" w:rsidP="00585D66">
      <w:pPr>
        <w:pStyle w:val="BodyText"/>
        <w:spacing w:after="0" w:line="240" w:lineRule="atLeast"/>
        <w:ind w:left="540"/>
        <w:jc w:val="both"/>
        <w:rPr>
          <w:rFonts w:cs="Times New Roman"/>
          <w:color w:val="0000FF"/>
        </w:rPr>
      </w:pPr>
      <w:r w:rsidRPr="00E41EC2">
        <w:rPr>
          <w:rFonts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E41EC2">
        <w:rPr>
          <w:rFonts w:cs="Times New Roman"/>
          <w:color w:val="0000FF"/>
        </w:rPr>
        <w:t xml:space="preserve"> </w:t>
      </w:r>
    </w:p>
    <w:p w:rsidR="009903AA" w:rsidRPr="00E41EC2" w:rsidRDefault="009903AA" w:rsidP="006F6C0F">
      <w:pPr>
        <w:pStyle w:val="AccPolicysubhead"/>
      </w:pPr>
    </w:p>
    <w:p w:rsidR="00BA3E94" w:rsidRPr="006F6C0F" w:rsidRDefault="00BA3E94" w:rsidP="006F6C0F">
      <w:pPr>
        <w:pStyle w:val="AccPolicysubhead"/>
      </w:pPr>
      <w:r w:rsidRPr="006F6C0F">
        <w:t xml:space="preserve">Termination benefits </w:t>
      </w:r>
    </w:p>
    <w:p w:rsidR="00BA3E94" w:rsidRPr="00E41EC2" w:rsidRDefault="00BA3E94" w:rsidP="0017263D">
      <w:pPr>
        <w:pStyle w:val="AccPolicyalternative"/>
      </w:pPr>
    </w:p>
    <w:p w:rsidR="00BA3E94" w:rsidRPr="006F6C0F" w:rsidRDefault="00BA3E94" w:rsidP="006F6C0F">
      <w:pPr>
        <w:pStyle w:val="BodyText"/>
        <w:spacing w:after="0" w:line="240" w:lineRule="atLeast"/>
        <w:ind w:left="540"/>
        <w:jc w:val="both"/>
        <w:rPr>
          <w:rFonts w:cs="Times New Roman"/>
        </w:rPr>
      </w:pPr>
      <w:r w:rsidRPr="006F6C0F">
        <w:rPr>
          <w:rFonts w:cs="Times New Roman"/>
        </w:rPr>
        <w:t>Termination benefits are expensed at the earlier of when the Group can no longer withdraw the offer of those bene</w:t>
      </w:r>
      <w:r w:rsidR="00E56651" w:rsidRPr="006F6C0F">
        <w:rPr>
          <w:rFonts w:cs="Times New Roman"/>
        </w:rPr>
        <w:t>fits and when the Group recognis</w:t>
      </w:r>
      <w:r w:rsidRPr="006F6C0F">
        <w:rPr>
          <w:rFonts w:cs="Times New Roman"/>
        </w:rPr>
        <w:t xml:space="preserve">es costs for a restructuring. If benefits are not expected to be settled wholly within 12 months of the end of the reporting period, then they are discounted. </w:t>
      </w:r>
    </w:p>
    <w:p w:rsidR="00F74998" w:rsidRPr="005E1434" w:rsidRDefault="00F74998" w:rsidP="0017263D">
      <w:pPr>
        <w:pStyle w:val="AccPolicyalternative"/>
      </w:pPr>
    </w:p>
    <w:p w:rsidR="00BA3E94" w:rsidRPr="005E1434" w:rsidRDefault="00BA3E94" w:rsidP="006F6C0F">
      <w:pPr>
        <w:pStyle w:val="AccPolicysubhead"/>
      </w:pPr>
      <w:r w:rsidRPr="005E1434">
        <w:t>Short-term employee benefits</w:t>
      </w:r>
    </w:p>
    <w:p w:rsidR="00F74998" w:rsidRPr="005E1434" w:rsidRDefault="00F74998" w:rsidP="00585D66">
      <w:pPr>
        <w:pStyle w:val="BodyText"/>
        <w:spacing w:after="0" w:line="240" w:lineRule="atLeast"/>
        <w:jc w:val="both"/>
        <w:outlineLvl w:val="0"/>
        <w:rPr>
          <w:rFonts w:cs="Times New Roman"/>
          <w:lang w:val="en-US" w:eastAsia="en-GB" w:bidi="th-TH"/>
        </w:rPr>
      </w:pPr>
    </w:p>
    <w:p w:rsidR="00585D66" w:rsidRPr="006F6C0F" w:rsidRDefault="00BA3E94" w:rsidP="0017263D">
      <w:pPr>
        <w:pStyle w:val="AccPolicyalternative"/>
        <w:rPr>
          <w:i/>
          <w:iCs/>
        </w:rPr>
      </w:pPr>
      <w:r w:rsidRPr="006F6C0F">
        <w:t xml:space="preserve">Short-term employee benefits are expensed as the related service is provided. A liability is </w:t>
      </w:r>
      <w:proofErr w:type="spellStart"/>
      <w:r w:rsidRPr="006F6C0F">
        <w:t>recognised</w:t>
      </w:r>
      <w:proofErr w:type="spellEnd"/>
      <w:r w:rsidRPr="006F6C0F">
        <w:t xml:space="preserve"> for the amount expected to be paid if the Group has a present legal or constructive obligation to pay this amount as a result of past service provided by the employee and the obligation can be estimated reliably.</w:t>
      </w:r>
    </w:p>
    <w:p w:rsidR="00BA3E94" w:rsidRPr="00E41EC2" w:rsidRDefault="00BA3E94" w:rsidP="0017263D">
      <w:pPr>
        <w:pStyle w:val="AccPolicyalternative"/>
      </w:pPr>
    </w:p>
    <w:p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Provisions</w:t>
      </w:r>
    </w:p>
    <w:p w:rsidR="00915389" w:rsidRPr="00E41EC2" w:rsidRDefault="00915389" w:rsidP="007E25EC">
      <w:pPr>
        <w:pStyle w:val="BodyText"/>
        <w:spacing w:after="0" w:line="240" w:lineRule="atLeast"/>
        <w:ind w:left="540" w:hanging="540"/>
        <w:jc w:val="both"/>
        <w:outlineLvl w:val="0"/>
        <w:rPr>
          <w:rFonts w:cs="Times New Roman"/>
          <w:szCs w:val="22"/>
        </w:rPr>
      </w:pPr>
    </w:p>
    <w:p w:rsidR="00915389" w:rsidRPr="00E41EC2" w:rsidRDefault="00915389" w:rsidP="009903AA">
      <w:pPr>
        <w:pStyle w:val="BodyText"/>
        <w:tabs>
          <w:tab w:val="left" w:pos="540"/>
        </w:tabs>
        <w:spacing w:after="0" w:line="240" w:lineRule="atLeast"/>
        <w:ind w:left="540"/>
        <w:jc w:val="both"/>
        <w:outlineLvl w:val="0"/>
        <w:rPr>
          <w:rFonts w:cs="Times New Roman"/>
          <w:szCs w:val="22"/>
        </w:rPr>
      </w:pPr>
      <w:r w:rsidRPr="00E41EC2">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w:t>
      </w:r>
      <w:r w:rsidR="006402B7">
        <w:rPr>
          <w:rFonts w:cs="Times New Roman"/>
          <w:szCs w:val="22"/>
        </w:rPr>
        <w:t>n.</w:t>
      </w:r>
    </w:p>
    <w:p w:rsidR="00E71CF3" w:rsidRDefault="00E71CF3">
      <w:pPr>
        <w:spacing w:line="240" w:lineRule="auto"/>
        <w:rPr>
          <w:szCs w:val="22"/>
        </w:rPr>
      </w:pPr>
      <w:r>
        <w:rPr>
          <w:szCs w:val="22"/>
        </w:rPr>
        <w:br w:type="page"/>
      </w:r>
    </w:p>
    <w:p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lastRenderedPageBreak/>
        <w:t>Revenue</w:t>
      </w:r>
    </w:p>
    <w:p w:rsidR="00915389" w:rsidRPr="00E41EC2" w:rsidRDefault="00915389" w:rsidP="007E25EC">
      <w:pPr>
        <w:pStyle w:val="BodyText"/>
        <w:spacing w:after="0" w:line="240" w:lineRule="atLeast"/>
        <w:ind w:left="540" w:hanging="540"/>
        <w:jc w:val="both"/>
        <w:outlineLvl w:val="0"/>
        <w:rPr>
          <w:rFonts w:cs="Times New Roman"/>
          <w:szCs w:val="22"/>
        </w:rPr>
      </w:pPr>
    </w:p>
    <w:p w:rsidR="00915389" w:rsidRPr="00E41EC2" w:rsidRDefault="00915389" w:rsidP="007E25EC">
      <w:pPr>
        <w:pStyle w:val="BodyText"/>
        <w:spacing w:after="0" w:line="240" w:lineRule="atLeast"/>
        <w:ind w:left="540"/>
        <w:jc w:val="both"/>
        <w:outlineLvl w:val="0"/>
        <w:rPr>
          <w:rFonts w:cs="Times New Roman"/>
          <w:i/>
          <w:iCs/>
          <w:szCs w:val="22"/>
        </w:rPr>
      </w:pPr>
      <w:r w:rsidRPr="00E41EC2">
        <w:rPr>
          <w:rFonts w:cs="Times New Roman"/>
          <w:i/>
          <w:iCs/>
          <w:szCs w:val="22"/>
        </w:rPr>
        <w:t>Revenue from sale of real estate</w:t>
      </w:r>
    </w:p>
    <w:p w:rsidR="00915389" w:rsidRPr="00E41EC2" w:rsidRDefault="00915389" w:rsidP="007E25EC">
      <w:pPr>
        <w:pStyle w:val="BodyText"/>
        <w:spacing w:after="0" w:line="240" w:lineRule="atLeast"/>
        <w:ind w:left="540" w:hanging="540"/>
        <w:jc w:val="both"/>
        <w:outlineLvl w:val="0"/>
        <w:rPr>
          <w:rFonts w:cs="Times New Roman"/>
          <w:szCs w:val="22"/>
        </w:rPr>
      </w:pPr>
    </w:p>
    <w:p w:rsidR="00AA381D" w:rsidRPr="00FC0A05" w:rsidRDefault="00486276" w:rsidP="00FC0A05">
      <w:pPr>
        <w:pStyle w:val="BodyText"/>
        <w:spacing w:after="0" w:line="240" w:lineRule="atLeast"/>
        <w:ind w:left="540"/>
        <w:jc w:val="both"/>
      </w:pPr>
      <w:r w:rsidRPr="00E41EC2">
        <w:t xml:space="preserve">When the contract meets the criteria for a sale of goods, or if control and significant risks and rewards of ownership of the work in progress are transferred to the buyer at a single time, for example at completion or after delivery, revenue is recognised when the criteria described above for sales of goods are met. </w:t>
      </w:r>
    </w:p>
    <w:p w:rsidR="00E35B04" w:rsidRDefault="00E35B04">
      <w:pPr>
        <w:spacing w:line="240" w:lineRule="auto"/>
        <w:rPr>
          <w:rFonts w:cs="Times New Roman"/>
          <w:i/>
          <w:iCs/>
          <w:color w:val="000000"/>
          <w:szCs w:val="22"/>
        </w:rPr>
      </w:pPr>
    </w:p>
    <w:p w:rsidR="00915389" w:rsidRPr="00E41EC2" w:rsidRDefault="00915389" w:rsidP="00915389">
      <w:pPr>
        <w:pStyle w:val="BodyText"/>
        <w:spacing w:after="0" w:line="240" w:lineRule="atLeast"/>
        <w:ind w:left="540"/>
        <w:jc w:val="both"/>
        <w:rPr>
          <w:rFonts w:cs="Times New Roman"/>
          <w:i/>
          <w:iCs/>
          <w:color w:val="000000"/>
          <w:szCs w:val="22"/>
        </w:rPr>
      </w:pPr>
      <w:r w:rsidRPr="00E41EC2">
        <w:rPr>
          <w:rFonts w:cs="Times New Roman"/>
          <w:i/>
          <w:iCs/>
          <w:color w:val="000000"/>
          <w:szCs w:val="22"/>
        </w:rPr>
        <w:t>Revenue from rental and services</w:t>
      </w:r>
    </w:p>
    <w:p w:rsidR="007010C8" w:rsidRPr="00E41EC2" w:rsidRDefault="007010C8" w:rsidP="00915389">
      <w:pPr>
        <w:pStyle w:val="BodyText"/>
        <w:spacing w:after="0" w:line="240" w:lineRule="atLeast"/>
        <w:ind w:left="540"/>
        <w:jc w:val="both"/>
        <w:rPr>
          <w:rFonts w:cs="Times New Roman"/>
          <w:i/>
          <w:iCs/>
          <w:color w:val="000000"/>
          <w:szCs w:val="22"/>
        </w:rPr>
      </w:pPr>
    </w:p>
    <w:p w:rsidR="00DA334B" w:rsidRDefault="007010C8" w:rsidP="005E1434">
      <w:pPr>
        <w:pStyle w:val="BodyText"/>
        <w:spacing w:after="0" w:line="240" w:lineRule="atLeast"/>
        <w:ind w:left="540"/>
        <w:jc w:val="both"/>
        <w:rPr>
          <w:rFonts w:cs="Times New Roman"/>
          <w:color w:val="000000"/>
          <w:szCs w:val="22"/>
        </w:rPr>
      </w:pPr>
      <w:r w:rsidRPr="00E41EC2">
        <w:rPr>
          <w:rFonts w:cs="Times New Roman"/>
          <w:color w:val="000000"/>
          <w:szCs w:val="22"/>
        </w:rPr>
        <w:t xml:space="preserve">Revenue from rental and services comprises rental and service </w:t>
      </w:r>
      <w:r w:rsidR="00486276" w:rsidRPr="00E41EC2">
        <w:rPr>
          <w:rFonts w:cs="Times New Roman"/>
          <w:color w:val="000000"/>
          <w:szCs w:val="22"/>
        </w:rPr>
        <w:t>income</w:t>
      </w:r>
      <w:r w:rsidRPr="00E41EC2">
        <w:rPr>
          <w:rFonts w:cs="Times New Roman"/>
          <w:color w:val="000000"/>
          <w:szCs w:val="22"/>
        </w:rPr>
        <w:t xml:space="preserve"> relating to investment properties</w:t>
      </w:r>
      <w:r w:rsidR="005E1434">
        <w:rPr>
          <w:rFonts w:cs="Times New Roman"/>
          <w:color w:val="000000"/>
          <w:szCs w:val="22"/>
        </w:rPr>
        <w:t xml:space="preserve"> and revenue from the residential services.</w:t>
      </w:r>
    </w:p>
    <w:p w:rsidR="005E1434" w:rsidRPr="00E41EC2" w:rsidRDefault="005E1434" w:rsidP="00915389">
      <w:pPr>
        <w:pStyle w:val="BodyText"/>
        <w:spacing w:after="0" w:line="240" w:lineRule="atLeast"/>
        <w:ind w:left="540"/>
        <w:jc w:val="both"/>
        <w:rPr>
          <w:rFonts w:cs="Times New Roman"/>
          <w:color w:val="000000"/>
          <w:szCs w:val="22"/>
        </w:rPr>
      </w:pPr>
    </w:p>
    <w:p w:rsidR="00915389" w:rsidRDefault="000D1399" w:rsidP="00915389">
      <w:pPr>
        <w:pStyle w:val="BodyText"/>
        <w:spacing w:after="0" w:line="240" w:lineRule="atLeast"/>
        <w:ind w:left="540"/>
        <w:jc w:val="both"/>
        <w:rPr>
          <w:rFonts w:cs="Times New Roman"/>
          <w:color w:val="000000"/>
          <w:szCs w:val="22"/>
        </w:rPr>
      </w:pPr>
      <w:r>
        <w:rPr>
          <w:rFonts w:cs="Times New Roman"/>
          <w:color w:val="000000"/>
          <w:szCs w:val="22"/>
        </w:rPr>
        <w:t xml:space="preserve">Revenue from rental relating to </w:t>
      </w:r>
      <w:r w:rsidR="00915389" w:rsidRPr="00E41EC2">
        <w:rPr>
          <w:rFonts w:cs="Times New Roman"/>
          <w:color w:val="000000"/>
          <w:szCs w:val="22"/>
        </w:rPr>
        <w:t>investment properties is recognised in profit or loss on a straight-line basis over the term of the lease.</w:t>
      </w:r>
      <w:r w:rsidR="008F2B01" w:rsidRPr="00E41EC2">
        <w:rPr>
          <w:rFonts w:cs="Times New Roman"/>
          <w:color w:val="000000"/>
          <w:szCs w:val="22"/>
        </w:rPr>
        <w:t xml:space="preserve"> Lease incentives granted are recognised as an integral</w:t>
      </w:r>
      <w:r w:rsidR="00083A99" w:rsidRPr="00E41EC2">
        <w:rPr>
          <w:rFonts w:cs="Times New Roman"/>
          <w:color w:val="000000"/>
          <w:szCs w:val="22"/>
        </w:rPr>
        <w:t xml:space="preserve"> </w:t>
      </w:r>
      <w:r w:rsidR="008F2B01" w:rsidRPr="00E41EC2">
        <w:rPr>
          <w:rFonts w:cs="Times New Roman"/>
          <w:color w:val="000000"/>
          <w:szCs w:val="22"/>
        </w:rPr>
        <w:t>part of the total rental income. In the accounting</w:t>
      </w:r>
      <w:r w:rsidR="00E21AF1" w:rsidRPr="00E41EC2">
        <w:rPr>
          <w:rFonts w:cs="Times New Roman"/>
          <w:color w:val="000000"/>
          <w:szCs w:val="22"/>
        </w:rPr>
        <w:t xml:space="preserve"> period in which they are earned.</w:t>
      </w:r>
    </w:p>
    <w:p w:rsidR="00DA334B" w:rsidRPr="00E41EC2" w:rsidRDefault="00DA334B" w:rsidP="00915389">
      <w:pPr>
        <w:pStyle w:val="BodyText"/>
        <w:spacing w:after="0" w:line="240" w:lineRule="atLeast"/>
        <w:ind w:left="540"/>
        <w:jc w:val="both"/>
        <w:rPr>
          <w:rFonts w:cs="Times New Roman"/>
          <w:color w:val="000000"/>
          <w:szCs w:val="22"/>
        </w:rPr>
      </w:pPr>
    </w:p>
    <w:p w:rsidR="00892456" w:rsidRPr="00E41EC2" w:rsidRDefault="00892456" w:rsidP="00892456">
      <w:pPr>
        <w:pStyle w:val="BodyText"/>
        <w:spacing w:after="0" w:line="240" w:lineRule="atLeast"/>
        <w:ind w:left="540"/>
        <w:jc w:val="both"/>
        <w:rPr>
          <w:rFonts w:cs="Times New Roman"/>
          <w:color w:val="000000"/>
          <w:szCs w:val="22"/>
        </w:rPr>
      </w:pPr>
      <w:r w:rsidRPr="00E41EC2">
        <w:rPr>
          <w:rFonts w:cs="Times New Roman"/>
          <w:color w:val="000000"/>
          <w:szCs w:val="22"/>
        </w:rPr>
        <w:t xml:space="preserve">For </w:t>
      </w:r>
      <w:r w:rsidR="000D1399">
        <w:rPr>
          <w:rFonts w:cs="Times New Roman"/>
          <w:color w:val="000000"/>
          <w:szCs w:val="22"/>
        </w:rPr>
        <w:t xml:space="preserve">service income from </w:t>
      </w:r>
      <w:r w:rsidRPr="00E41EC2">
        <w:rPr>
          <w:rFonts w:cs="Times New Roman"/>
          <w:color w:val="000000"/>
          <w:szCs w:val="22"/>
        </w:rPr>
        <w:t>residential business; room, food, beverage and other income are recognised when guests have checked in, food and beverage have been sold as well as services have been rendered.</w:t>
      </w:r>
    </w:p>
    <w:p w:rsidR="009903AA" w:rsidRPr="00E41EC2" w:rsidRDefault="009903AA" w:rsidP="007010C8">
      <w:pPr>
        <w:pStyle w:val="BodyText"/>
        <w:spacing w:after="0" w:line="240" w:lineRule="atLeast"/>
        <w:jc w:val="both"/>
        <w:rPr>
          <w:rFonts w:cs="Times New Roman"/>
          <w:color w:val="000000"/>
          <w:szCs w:val="22"/>
        </w:rPr>
      </w:pPr>
    </w:p>
    <w:p w:rsidR="004F36EE" w:rsidRPr="00E41EC2" w:rsidRDefault="00915389" w:rsidP="004F36EE">
      <w:pPr>
        <w:pStyle w:val="BodyText"/>
        <w:spacing w:after="0" w:line="240" w:lineRule="atLeast"/>
        <w:ind w:left="540"/>
        <w:jc w:val="both"/>
        <w:rPr>
          <w:rFonts w:cs="Times New Roman"/>
          <w:color w:val="000000"/>
          <w:szCs w:val="22"/>
        </w:rPr>
      </w:pPr>
      <w:r w:rsidRPr="00E41EC2">
        <w:rPr>
          <w:rFonts w:cs="Times New Roman"/>
          <w:color w:val="000000"/>
          <w:szCs w:val="22"/>
        </w:rPr>
        <w:t>Unearned lease</w:t>
      </w:r>
      <w:r w:rsidR="009E47D2">
        <w:rPr>
          <w:rFonts w:cs="Times New Roman"/>
          <w:color w:val="000000"/>
          <w:szCs w:val="22"/>
        </w:rPr>
        <w:t>hold</w:t>
      </w:r>
      <w:r w:rsidRPr="00E41EC2">
        <w:rPr>
          <w:rFonts w:cs="Times New Roman"/>
          <w:color w:val="000000"/>
          <w:szCs w:val="22"/>
        </w:rPr>
        <w:t xml:space="preserve"> rights are recognised as revenue over the term of the lease.</w:t>
      </w:r>
    </w:p>
    <w:p w:rsidR="00057752" w:rsidRPr="00E41EC2" w:rsidRDefault="00057752" w:rsidP="004F36EE">
      <w:pPr>
        <w:pStyle w:val="BodyText"/>
        <w:spacing w:after="0" w:line="240" w:lineRule="atLeast"/>
        <w:ind w:left="540"/>
        <w:jc w:val="both"/>
        <w:rPr>
          <w:rFonts w:cs="Times New Roman"/>
          <w:color w:val="000000"/>
          <w:szCs w:val="22"/>
        </w:rPr>
      </w:pPr>
    </w:p>
    <w:p w:rsidR="00915389" w:rsidRPr="00E41EC2" w:rsidRDefault="00915389" w:rsidP="00586E8A">
      <w:pPr>
        <w:spacing w:line="240" w:lineRule="auto"/>
        <w:ind w:left="540"/>
        <w:rPr>
          <w:rFonts w:cs="Times New Roman"/>
          <w:i/>
          <w:iCs/>
          <w:color w:val="000000"/>
          <w:szCs w:val="22"/>
        </w:rPr>
      </w:pPr>
      <w:r w:rsidRPr="00E41EC2">
        <w:rPr>
          <w:rFonts w:cs="Times New Roman"/>
          <w:i/>
          <w:iCs/>
          <w:color w:val="000000"/>
          <w:szCs w:val="22"/>
        </w:rPr>
        <w:t>Revenue from golf course membership</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Deferred golf course membership fees are recognised as income over a period of 10 years.</w:t>
      </w:r>
    </w:p>
    <w:p w:rsidR="00915389" w:rsidRPr="00E41EC2" w:rsidRDefault="00915389" w:rsidP="00915389">
      <w:pPr>
        <w:pStyle w:val="BodyText"/>
        <w:spacing w:after="0" w:line="240" w:lineRule="atLeast"/>
        <w:ind w:left="540"/>
        <w:jc w:val="both"/>
        <w:rPr>
          <w:rFonts w:cs="Times New Roman"/>
          <w:i/>
          <w:iCs/>
          <w:szCs w:val="22"/>
        </w:rPr>
      </w:pP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Investments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Revenue from investments comprises dividend and interest income from investments and bank deposits.</w:t>
      </w:r>
    </w:p>
    <w:p w:rsidR="00A8242D" w:rsidRDefault="00A8242D" w:rsidP="00A8242D">
      <w:pPr>
        <w:pStyle w:val="BodyText"/>
        <w:spacing w:after="0" w:line="240" w:lineRule="atLeast"/>
        <w:ind w:left="540" w:firstLine="22"/>
        <w:jc w:val="both"/>
        <w:rPr>
          <w:rFonts w:cs="Times New Roman"/>
          <w:i/>
          <w:iCs/>
          <w:szCs w:val="22"/>
        </w:rPr>
      </w:pPr>
    </w:p>
    <w:p w:rsidR="00915389" w:rsidRPr="00E41EC2" w:rsidRDefault="00915389" w:rsidP="00A8242D">
      <w:pPr>
        <w:pStyle w:val="BodyText"/>
        <w:spacing w:after="0" w:line="240" w:lineRule="atLeast"/>
        <w:ind w:left="540" w:firstLine="22"/>
        <w:jc w:val="both"/>
        <w:rPr>
          <w:rFonts w:cs="Times New Roman"/>
          <w:i/>
          <w:iCs/>
          <w:szCs w:val="22"/>
        </w:rPr>
      </w:pPr>
      <w:r w:rsidRPr="00E41EC2">
        <w:rPr>
          <w:rFonts w:cs="Times New Roman"/>
          <w:i/>
          <w:iCs/>
          <w:szCs w:val="22"/>
        </w:rPr>
        <w:t>Dividend income</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Dividend income is recognised in profit or loss on the date the Group’s right to receive payments is established.</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Interest income</w:t>
      </w:r>
    </w:p>
    <w:p w:rsidR="00915389" w:rsidRPr="00E41EC2" w:rsidRDefault="00915389" w:rsidP="00915389">
      <w:pPr>
        <w:pStyle w:val="BodyText"/>
        <w:spacing w:after="0" w:line="240" w:lineRule="atLeast"/>
        <w:ind w:left="540"/>
        <w:jc w:val="both"/>
        <w:rPr>
          <w:rFonts w:cs="Times New Roman"/>
          <w:szCs w:val="22"/>
        </w:rPr>
      </w:pPr>
    </w:p>
    <w:p w:rsidR="00915389" w:rsidRDefault="00915389" w:rsidP="00915389">
      <w:pPr>
        <w:pStyle w:val="BodyText"/>
        <w:spacing w:after="0" w:line="240" w:lineRule="atLeast"/>
        <w:ind w:left="540"/>
        <w:jc w:val="both"/>
        <w:rPr>
          <w:rFonts w:cs="Times New Roman"/>
          <w:szCs w:val="22"/>
        </w:rPr>
      </w:pPr>
      <w:r w:rsidRPr="00E41EC2">
        <w:rPr>
          <w:rFonts w:cs="Times New Roman"/>
          <w:szCs w:val="22"/>
        </w:rPr>
        <w:t xml:space="preserve">Interest income is recognised in profit or loss as it accrues.  </w:t>
      </w:r>
    </w:p>
    <w:p w:rsidR="002A2859" w:rsidRDefault="002A2859" w:rsidP="00915389">
      <w:pPr>
        <w:pStyle w:val="BodyText"/>
        <w:spacing w:after="0" w:line="240" w:lineRule="atLeast"/>
        <w:ind w:left="540"/>
        <w:jc w:val="both"/>
        <w:rPr>
          <w:rFonts w:cs="Times New Roman"/>
          <w:szCs w:val="22"/>
        </w:rPr>
      </w:pPr>
    </w:p>
    <w:p w:rsidR="00E71CF3" w:rsidRDefault="002A2859" w:rsidP="00F75647">
      <w:pPr>
        <w:pStyle w:val="BodyText"/>
        <w:numPr>
          <w:ilvl w:val="0"/>
          <w:numId w:val="14"/>
        </w:numPr>
        <w:spacing w:after="0" w:line="240" w:lineRule="atLeast"/>
        <w:ind w:left="540" w:hanging="540"/>
        <w:jc w:val="both"/>
        <w:rPr>
          <w:rFonts w:cs="Times New Roman"/>
          <w:b/>
          <w:bCs/>
          <w:i/>
          <w:iCs/>
          <w:szCs w:val="22"/>
        </w:rPr>
      </w:pPr>
      <w:r w:rsidRPr="002A2859">
        <w:rPr>
          <w:rFonts w:cs="Times New Roman"/>
          <w:b/>
          <w:bCs/>
          <w:i/>
          <w:iCs/>
          <w:szCs w:val="22"/>
        </w:rPr>
        <w:t>Cost</w:t>
      </w:r>
      <w:r w:rsidR="00173202">
        <w:rPr>
          <w:rFonts w:cs="Times New Roman"/>
          <w:b/>
          <w:bCs/>
          <w:i/>
          <w:iCs/>
          <w:szCs w:val="22"/>
        </w:rPr>
        <w:t xml:space="preserve"> of sales of real estate</w:t>
      </w:r>
    </w:p>
    <w:p w:rsidR="002A2859" w:rsidRDefault="002A2859" w:rsidP="002A2859">
      <w:pPr>
        <w:pStyle w:val="BodyText"/>
        <w:spacing w:after="0" w:line="240" w:lineRule="atLeast"/>
        <w:ind w:left="540"/>
        <w:jc w:val="both"/>
        <w:rPr>
          <w:rFonts w:cs="Times New Roman"/>
          <w:i/>
          <w:iCs/>
          <w:szCs w:val="22"/>
        </w:rPr>
      </w:pPr>
    </w:p>
    <w:p w:rsidR="002A2859" w:rsidRDefault="002A2859" w:rsidP="002A2859">
      <w:pPr>
        <w:pStyle w:val="BodyText"/>
        <w:spacing w:after="0" w:line="240" w:lineRule="atLeast"/>
        <w:ind w:left="540"/>
        <w:jc w:val="both"/>
        <w:rPr>
          <w:rFonts w:cs="Times New Roman"/>
          <w:szCs w:val="22"/>
        </w:rPr>
      </w:pPr>
      <w:r w:rsidRPr="00746DAA">
        <w:rPr>
          <w:rFonts w:cs="Times New Roman"/>
          <w:szCs w:val="22"/>
        </w:rPr>
        <w:t xml:space="preserve">Cost of land and houses sold </w:t>
      </w:r>
      <w:r w:rsidR="00746DAA">
        <w:rPr>
          <w:rFonts w:cs="Times New Roman"/>
          <w:szCs w:val="22"/>
        </w:rPr>
        <w:t>consist of cost of land, land improvement, design fees, public utilities, construction and direct related interest and other related cost.</w:t>
      </w:r>
    </w:p>
    <w:p w:rsidR="00746DAA" w:rsidRDefault="00746DAA" w:rsidP="002A2859">
      <w:pPr>
        <w:pStyle w:val="BodyText"/>
        <w:spacing w:after="0" w:line="240" w:lineRule="atLeast"/>
        <w:ind w:left="540"/>
        <w:jc w:val="both"/>
        <w:rPr>
          <w:rFonts w:cs="Times New Roman"/>
          <w:szCs w:val="22"/>
        </w:rPr>
      </w:pPr>
    </w:p>
    <w:p w:rsidR="00746DAA" w:rsidRDefault="00746DAA" w:rsidP="002A2859">
      <w:pPr>
        <w:pStyle w:val="BodyText"/>
        <w:spacing w:after="0" w:line="240" w:lineRule="atLeast"/>
        <w:ind w:left="540"/>
        <w:jc w:val="both"/>
        <w:rPr>
          <w:rFonts w:cs="Times New Roman"/>
          <w:szCs w:val="22"/>
        </w:rPr>
      </w:pPr>
      <w:r>
        <w:rPr>
          <w:rFonts w:cs="Times New Roman"/>
          <w:szCs w:val="22"/>
        </w:rPr>
        <w:t xml:space="preserve">In determining the cost of land and houses sold, the anticipated total development costs (taking into account actual costs incurred to date) are attributed to land and houses sold on the basis of the </w:t>
      </w:r>
      <w:proofErr w:type="spellStart"/>
      <w:r>
        <w:rPr>
          <w:rFonts w:cs="Times New Roman"/>
          <w:szCs w:val="22"/>
        </w:rPr>
        <w:t>salable</w:t>
      </w:r>
      <w:proofErr w:type="spellEnd"/>
      <w:r>
        <w:rPr>
          <w:rFonts w:cs="Times New Roman"/>
          <w:szCs w:val="22"/>
        </w:rPr>
        <w:t xml:space="preserve"> area.</w:t>
      </w:r>
    </w:p>
    <w:p w:rsidR="00746DAA" w:rsidRDefault="00746DAA" w:rsidP="002A2859">
      <w:pPr>
        <w:pStyle w:val="BodyText"/>
        <w:spacing w:after="0" w:line="240" w:lineRule="atLeast"/>
        <w:ind w:left="540"/>
        <w:jc w:val="both"/>
        <w:rPr>
          <w:rFonts w:cs="Times New Roman"/>
          <w:szCs w:val="22"/>
        </w:rPr>
      </w:pPr>
    </w:p>
    <w:p w:rsidR="00746DAA" w:rsidRPr="00746DAA" w:rsidRDefault="00746DAA" w:rsidP="002A2859">
      <w:pPr>
        <w:pStyle w:val="BodyText"/>
        <w:spacing w:after="0" w:line="240" w:lineRule="atLeast"/>
        <w:ind w:left="540"/>
        <w:jc w:val="both"/>
        <w:rPr>
          <w:rFonts w:cs="Times New Roman"/>
          <w:szCs w:val="22"/>
        </w:rPr>
      </w:pPr>
      <w:r>
        <w:rPr>
          <w:rFonts w:cs="Times New Roman"/>
          <w:szCs w:val="22"/>
        </w:rPr>
        <w:t>Selling expenses directly associated with projects, such as specific business tax and transfer fee are recognised when sale incurred.</w:t>
      </w:r>
    </w:p>
    <w:p w:rsidR="00746DAA" w:rsidRDefault="00746DAA">
      <w:pPr>
        <w:spacing w:line="240" w:lineRule="auto"/>
        <w:rPr>
          <w:rFonts w:cs="Times New Roman"/>
          <w:szCs w:val="22"/>
        </w:rPr>
      </w:pPr>
      <w:r>
        <w:rPr>
          <w:rFonts w:cs="Times New Roman"/>
          <w:szCs w:val="22"/>
        </w:rPr>
        <w:br w:type="page"/>
      </w:r>
    </w:p>
    <w:p w:rsidR="00915389" w:rsidRPr="00E41EC2" w:rsidRDefault="006755AE"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lastRenderedPageBreak/>
        <w:t>Finance costs</w:t>
      </w:r>
    </w:p>
    <w:p w:rsidR="00915389" w:rsidRPr="00E41EC2" w:rsidRDefault="00915389" w:rsidP="00915389">
      <w:pPr>
        <w:pStyle w:val="BodyText"/>
        <w:spacing w:after="0" w:line="240" w:lineRule="atLeast"/>
        <w:ind w:left="540"/>
        <w:jc w:val="both"/>
        <w:rPr>
          <w:rFonts w:cs="Times New Roman"/>
          <w:szCs w:val="22"/>
        </w:rPr>
      </w:pPr>
    </w:p>
    <w:p w:rsidR="00915389" w:rsidRDefault="005E1434" w:rsidP="00915389">
      <w:pPr>
        <w:pStyle w:val="BodyText"/>
        <w:spacing w:after="0" w:line="240" w:lineRule="atLeast"/>
        <w:ind w:left="540"/>
        <w:jc w:val="both"/>
        <w:rPr>
          <w:rFonts w:cs="Times New Roman"/>
          <w:szCs w:val="22"/>
        </w:rPr>
      </w:pPr>
      <w:r w:rsidRPr="005E1434">
        <w:rPr>
          <w:rFonts w:cs="Times New Roman"/>
          <w:szCs w:val="22"/>
        </w:rPr>
        <w:t>Interest expenses and similar costs are charged to profit or loss for the period in which they are incurred, except to the extent that they are capitalised as being directly attributable to the acquisition, construction or production of an asset which nece</w:t>
      </w:r>
      <w:r w:rsidR="009E47D2">
        <w:rPr>
          <w:rFonts w:cs="Times New Roman"/>
          <w:szCs w:val="22"/>
        </w:rPr>
        <w:t>ssarily takes a substantial period</w:t>
      </w:r>
      <w:r w:rsidRPr="005E1434">
        <w:rPr>
          <w:rFonts w:cs="Times New Roman"/>
          <w:szCs w:val="22"/>
        </w:rPr>
        <w:t xml:space="preserve"> of time to be prepared for its intended use or sale.</w:t>
      </w:r>
    </w:p>
    <w:p w:rsidR="005E1434" w:rsidRPr="00E41EC2" w:rsidRDefault="005E1434" w:rsidP="00915389">
      <w:pPr>
        <w:pStyle w:val="BodyText"/>
        <w:spacing w:after="0" w:line="240" w:lineRule="atLeast"/>
        <w:ind w:left="540"/>
        <w:jc w:val="both"/>
        <w:rPr>
          <w:rFonts w:cs="Times New Roman"/>
          <w:szCs w:val="22"/>
        </w:rPr>
      </w:pPr>
    </w:p>
    <w:p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Lease payments</w:t>
      </w:r>
    </w:p>
    <w:p w:rsidR="00915389" w:rsidRPr="00E41EC2" w:rsidRDefault="00915389" w:rsidP="00915389">
      <w:pPr>
        <w:pStyle w:val="BodyText"/>
        <w:spacing w:after="0" w:line="240" w:lineRule="atLeast"/>
        <w:ind w:left="567"/>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Payments made under operating leases are recognised in profit or loss on a straight-line basis over the term of the lease.</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Contingent lease payments are accounted for by revising the minimum lease payments over the remaining term of the lease when the lease adjustment is confirmed.</w:t>
      </w:r>
    </w:p>
    <w:p w:rsidR="00DA334B" w:rsidRDefault="00DA334B">
      <w:pPr>
        <w:spacing w:line="240" w:lineRule="auto"/>
        <w:rPr>
          <w:rFonts w:cs="Times New Roman"/>
          <w:szCs w:val="22"/>
        </w:rPr>
      </w:pP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 xml:space="preserve">Determining whether an arrangement contains a lease </w:t>
      </w:r>
    </w:p>
    <w:p w:rsidR="00FD7EBF" w:rsidRPr="00E41EC2" w:rsidRDefault="00FD7EBF" w:rsidP="006F2136">
      <w:pPr>
        <w:pStyle w:val="BodyText"/>
        <w:spacing w:after="0" w:line="240" w:lineRule="auto"/>
        <w:jc w:val="both"/>
        <w:rPr>
          <w:rFonts w:cs="Times New Roman"/>
          <w:sz w:val="18"/>
          <w:szCs w:val="18"/>
        </w:rPr>
      </w:pPr>
    </w:p>
    <w:p w:rsidR="009903AA" w:rsidRPr="00E41EC2" w:rsidRDefault="009903AA" w:rsidP="009903AA">
      <w:pPr>
        <w:pStyle w:val="BodyText"/>
        <w:spacing w:after="0" w:line="240" w:lineRule="atLeast"/>
        <w:ind w:left="540"/>
        <w:jc w:val="both"/>
        <w:rPr>
          <w:rFonts w:cs="Times New Roman"/>
          <w:szCs w:val="22"/>
        </w:rPr>
      </w:pPr>
      <w:r w:rsidRPr="00E41EC2">
        <w:rPr>
          <w:rFonts w:cs="Times New Roman"/>
          <w:sz w:val="18"/>
          <w:szCs w:val="18"/>
        </w:rPr>
        <w:tab/>
      </w:r>
      <w:r w:rsidRPr="00E41EC2">
        <w:t xml:space="preserve">At inception of an </w:t>
      </w:r>
      <w:r w:rsidRPr="00E41EC2">
        <w:rPr>
          <w:rFonts w:cs="Times New Roman"/>
          <w:szCs w:val="22"/>
        </w:rPr>
        <w:t xml:space="preserve">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0D1399" w:rsidRDefault="000D1399" w:rsidP="009903AA">
      <w:pPr>
        <w:pStyle w:val="BodyText"/>
        <w:spacing w:after="0" w:line="240" w:lineRule="atLeast"/>
        <w:ind w:left="540"/>
        <w:jc w:val="both"/>
      </w:pPr>
    </w:p>
    <w:p w:rsidR="009903AA" w:rsidRDefault="009903AA" w:rsidP="009903AA">
      <w:pPr>
        <w:pStyle w:val="BodyText"/>
        <w:spacing w:after="0" w:line="240" w:lineRule="atLeast"/>
        <w:ind w:left="540"/>
        <w:jc w:val="both"/>
        <w:rPr>
          <w:rFonts w:cs="Times New Roman"/>
          <w:szCs w:val="22"/>
        </w:rPr>
      </w:pPr>
      <w:r w:rsidRPr="00E41EC2">
        <w:t xml:space="preserve">At inception or </w:t>
      </w:r>
      <w:r w:rsidRPr="00E41EC2">
        <w:rPr>
          <w:rFonts w:cs="Times New Roman"/>
          <w:szCs w:val="22"/>
        </w:rPr>
        <w:t>upon reassessment of the arrangement, the Group separates payments and other consideration required by such an arrangement into those for the lease and those for other elements on the basis of their relative fair values. If the Group</w:t>
      </w:r>
      <w:r w:rsidR="00716C66" w:rsidRPr="00E41EC2">
        <w:rPr>
          <w:rFonts w:cs="Times New Roman"/>
          <w:szCs w:val="22"/>
        </w:rPr>
        <w:t xml:space="preserve"> </w:t>
      </w:r>
      <w:r w:rsidRPr="00E41EC2">
        <w:rPr>
          <w:rFonts w:cs="Times New Roman"/>
          <w:szCs w:val="22"/>
        </w:rPr>
        <w:t>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w:t>
      </w:r>
      <w:r w:rsidR="00716C66" w:rsidRPr="00E41EC2">
        <w:rPr>
          <w:rFonts w:cs="Times New Roman"/>
          <w:szCs w:val="22"/>
        </w:rPr>
        <w:t xml:space="preserve"> </w:t>
      </w:r>
      <w:r w:rsidRPr="00E41EC2">
        <w:rPr>
          <w:rFonts w:cs="Times New Roman"/>
          <w:szCs w:val="22"/>
        </w:rPr>
        <w:t>incremental borrowing rate.</w:t>
      </w:r>
    </w:p>
    <w:p w:rsidR="00FC0A05" w:rsidRPr="00E41EC2" w:rsidRDefault="00FC0A05" w:rsidP="009903AA">
      <w:pPr>
        <w:pStyle w:val="BodyText"/>
        <w:spacing w:after="0" w:line="240" w:lineRule="atLeast"/>
        <w:ind w:left="540"/>
        <w:jc w:val="both"/>
        <w:rPr>
          <w:rFonts w:cs="Times New Roman"/>
          <w:szCs w:val="22"/>
        </w:rPr>
      </w:pPr>
    </w:p>
    <w:p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Income tax</w:t>
      </w:r>
    </w:p>
    <w:p w:rsidR="00915389" w:rsidRPr="00E41EC2" w:rsidRDefault="00915389" w:rsidP="0055311C">
      <w:pPr>
        <w:pStyle w:val="BodyText"/>
        <w:spacing w:after="0" w:line="240" w:lineRule="auto"/>
        <w:ind w:left="540"/>
        <w:jc w:val="both"/>
        <w:rPr>
          <w:rFonts w:cs="Times New Roman"/>
          <w:sz w:val="18"/>
          <w:szCs w:val="18"/>
        </w:rPr>
      </w:pPr>
    </w:p>
    <w:p w:rsidR="00915389" w:rsidRPr="00E41EC2" w:rsidRDefault="00915389" w:rsidP="00915389">
      <w:pPr>
        <w:pStyle w:val="BodyText"/>
        <w:spacing w:after="0" w:line="240" w:lineRule="atLeast"/>
        <w:ind w:left="540"/>
        <w:jc w:val="both"/>
        <w:rPr>
          <w:rFonts w:cs="Times New Roman"/>
        </w:rPr>
      </w:pPr>
      <w:r w:rsidRPr="00E41EC2">
        <w:rPr>
          <w:rFonts w:cs="Times New Roman"/>
        </w:rPr>
        <w:t>Income tax expense for the year compr</w:t>
      </w:r>
      <w:r w:rsidR="0053230E" w:rsidRPr="00E41EC2">
        <w:rPr>
          <w:rFonts w:cs="Times New Roman"/>
        </w:rPr>
        <w:t xml:space="preserve">ises current and deferred tax. </w:t>
      </w:r>
      <w:r w:rsidRPr="00E41EC2">
        <w:rPr>
          <w:rFonts w:cs="Times New Roman"/>
        </w:rPr>
        <w:t>Current and deferred tax are recognised in profit or loss except to the extent that they relate to a business combination, or items recognised directly in equity or in other comprehensive income.</w:t>
      </w:r>
    </w:p>
    <w:p w:rsidR="00915389" w:rsidRPr="00E41EC2" w:rsidRDefault="00915389" w:rsidP="0055311C">
      <w:pPr>
        <w:pStyle w:val="BodyText"/>
        <w:spacing w:after="0" w:line="240" w:lineRule="auto"/>
        <w:ind w:left="540"/>
        <w:jc w:val="both"/>
        <w:rPr>
          <w:rFonts w:cs="Times New Roman"/>
          <w:sz w:val="18"/>
          <w:szCs w:val="16"/>
        </w:rPr>
      </w:pPr>
    </w:p>
    <w:p w:rsidR="004F36EE" w:rsidRPr="009E47D2" w:rsidRDefault="00915389" w:rsidP="006F6C0F">
      <w:pPr>
        <w:pStyle w:val="AccPolicysubhead"/>
      </w:pPr>
      <w:r w:rsidRPr="009E47D2">
        <w:t>Current tax is the expected tax payable or receivable on the taxable income or loss for the year, using tax rates enacted or substantively enacted at the reporting date, and any adjustment to tax payable in respect of previous years.</w:t>
      </w:r>
    </w:p>
    <w:p w:rsidR="0002504B" w:rsidRDefault="0002504B" w:rsidP="000B37DD">
      <w:pPr>
        <w:autoSpaceDE w:val="0"/>
        <w:autoSpaceDN w:val="0"/>
        <w:adjustRightInd w:val="0"/>
        <w:spacing w:line="240" w:lineRule="atLeast"/>
        <w:ind w:left="540"/>
        <w:jc w:val="thaiDistribute"/>
        <w:rPr>
          <w:rFonts w:cs="Times New Roman"/>
        </w:rPr>
      </w:pPr>
    </w:p>
    <w:p w:rsidR="004F36EE" w:rsidRPr="00E41EC2" w:rsidRDefault="00915389" w:rsidP="000B37DD">
      <w:pPr>
        <w:autoSpaceDE w:val="0"/>
        <w:autoSpaceDN w:val="0"/>
        <w:adjustRightInd w:val="0"/>
        <w:spacing w:line="240" w:lineRule="atLeast"/>
        <w:ind w:left="540"/>
        <w:jc w:val="thaiDistribute"/>
        <w:rPr>
          <w:rFonts w:cs="Times New Roman"/>
        </w:rPr>
      </w:pPr>
      <w:r w:rsidRPr="00E41EC2">
        <w:rPr>
          <w:rFonts w:cs="Times New Roman"/>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w:t>
      </w:r>
      <w:r w:rsidR="006F2136" w:rsidRPr="00E41EC2">
        <w:rPr>
          <w:rFonts w:cs="Times New Roman"/>
        </w:rPr>
        <w:t xml:space="preserve">nts in subsidiaries and jointly </w:t>
      </w:r>
      <w:r w:rsidR="00CE2169" w:rsidRPr="00E41EC2">
        <w:rPr>
          <w:rFonts w:cs="Times New Roman"/>
        </w:rPr>
        <w:t>ventures</w:t>
      </w:r>
      <w:r w:rsidRPr="00E41EC2">
        <w:rPr>
          <w:rFonts w:cs="Times New Roman"/>
        </w:rPr>
        <w:t xml:space="preserve"> to the extent that it is probable that they will not reverse in the foreseeable future.  </w:t>
      </w:r>
    </w:p>
    <w:p w:rsidR="00A9057B" w:rsidRDefault="00A9057B" w:rsidP="005E1434">
      <w:pPr>
        <w:spacing w:line="240" w:lineRule="auto"/>
        <w:ind w:left="540"/>
        <w:jc w:val="both"/>
        <w:rPr>
          <w:rFonts w:cs="Times New Roman"/>
        </w:rPr>
      </w:pPr>
    </w:p>
    <w:p w:rsidR="00915389" w:rsidRPr="00E41EC2" w:rsidRDefault="00915389" w:rsidP="005E1434">
      <w:pPr>
        <w:spacing w:line="240" w:lineRule="auto"/>
        <w:ind w:left="540"/>
        <w:jc w:val="both"/>
        <w:rPr>
          <w:rFonts w:cs="Times New Roman"/>
        </w:rPr>
      </w:pPr>
      <w:r w:rsidRPr="00E41EC2">
        <w:rPr>
          <w:rFonts w:cs="Times New Roman"/>
        </w:rPr>
        <w:t xml:space="preserve">The measurement of deferred tax reflects the tax consequences that would follow the manner in which the Group expects, at the end of the reporting period, to recover or settle the carrying amount of its assets and liabilities.  </w:t>
      </w:r>
    </w:p>
    <w:p w:rsidR="00915389" w:rsidRPr="00E41EC2" w:rsidRDefault="00915389" w:rsidP="0055311C">
      <w:pPr>
        <w:autoSpaceDE w:val="0"/>
        <w:autoSpaceDN w:val="0"/>
        <w:adjustRightInd w:val="0"/>
        <w:spacing w:line="240" w:lineRule="auto"/>
        <w:ind w:left="540"/>
        <w:jc w:val="thaiDistribute"/>
        <w:rPr>
          <w:rFonts w:cs="Times New Roman"/>
          <w:sz w:val="18"/>
          <w:szCs w:val="16"/>
        </w:rPr>
      </w:pPr>
    </w:p>
    <w:p w:rsidR="00915389" w:rsidRPr="00E41EC2" w:rsidRDefault="00915389" w:rsidP="00915389">
      <w:pPr>
        <w:autoSpaceDE w:val="0"/>
        <w:autoSpaceDN w:val="0"/>
        <w:adjustRightInd w:val="0"/>
        <w:spacing w:line="240" w:lineRule="atLeast"/>
        <w:ind w:left="540"/>
        <w:jc w:val="thaiDistribute"/>
        <w:rPr>
          <w:rFonts w:cs="Times New Roman"/>
        </w:rPr>
      </w:pPr>
      <w:r w:rsidRPr="00E41EC2">
        <w:rPr>
          <w:rFonts w:cs="Times New Roman"/>
        </w:rPr>
        <w:t xml:space="preserve">Deferred tax is measured at the tax rates that are expected to be applied to the temporary differences when they reverse, using tax rates enacted or substantively </w:t>
      </w:r>
      <w:r w:rsidR="00586E8A" w:rsidRPr="00E41EC2">
        <w:rPr>
          <w:rFonts w:cs="Times New Roman"/>
        </w:rPr>
        <w:t>enacted at the reporting date.</w:t>
      </w:r>
    </w:p>
    <w:p w:rsidR="00746DAA" w:rsidRDefault="00746DAA" w:rsidP="0055311C">
      <w:pPr>
        <w:autoSpaceDE w:val="0"/>
        <w:autoSpaceDN w:val="0"/>
        <w:adjustRightInd w:val="0"/>
        <w:spacing w:line="240" w:lineRule="auto"/>
        <w:ind w:left="540"/>
        <w:jc w:val="thaiDistribute"/>
        <w:rPr>
          <w:rFonts w:cs="Times New Roman"/>
          <w:sz w:val="18"/>
          <w:szCs w:val="16"/>
        </w:rPr>
      </w:pPr>
    </w:p>
    <w:p w:rsidR="00746DAA" w:rsidRPr="00E41EC2" w:rsidRDefault="00746DAA" w:rsidP="0055311C">
      <w:pPr>
        <w:autoSpaceDE w:val="0"/>
        <w:autoSpaceDN w:val="0"/>
        <w:adjustRightInd w:val="0"/>
        <w:spacing w:line="240" w:lineRule="auto"/>
        <w:ind w:left="540"/>
        <w:jc w:val="thaiDistribute"/>
        <w:rPr>
          <w:rFonts w:cs="Times New Roman"/>
          <w:sz w:val="18"/>
          <w:szCs w:val="16"/>
        </w:rPr>
      </w:pPr>
    </w:p>
    <w:p w:rsidR="00915389" w:rsidRPr="00E41EC2" w:rsidRDefault="00915389" w:rsidP="00915389">
      <w:pPr>
        <w:autoSpaceDE w:val="0"/>
        <w:autoSpaceDN w:val="0"/>
        <w:adjustRightInd w:val="0"/>
        <w:spacing w:line="240" w:lineRule="atLeast"/>
        <w:ind w:left="540"/>
        <w:jc w:val="thaiDistribute"/>
        <w:rPr>
          <w:rFonts w:cs="Times New Roman"/>
        </w:rPr>
      </w:pPr>
      <w:r w:rsidRPr="00E41EC2">
        <w:rPr>
          <w:rFonts w:cs="Times New Roman"/>
        </w:rPr>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915389" w:rsidRPr="00E41EC2" w:rsidRDefault="00915389" w:rsidP="0055311C">
      <w:pPr>
        <w:autoSpaceDE w:val="0"/>
        <w:autoSpaceDN w:val="0"/>
        <w:adjustRightInd w:val="0"/>
        <w:spacing w:line="240" w:lineRule="auto"/>
        <w:ind w:left="540"/>
        <w:jc w:val="thaiDistribute"/>
        <w:rPr>
          <w:rFonts w:cs="Times New Roman"/>
          <w:sz w:val="18"/>
          <w:szCs w:val="16"/>
        </w:rPr>
      </w:pPr>
    </w:p>
    <w:p w:rsidR="00915389" w:rsidRPr="00E41EC2" w:rsidRDefault="00915389" w:rsidP="00915389">
      <w:pPr>
        <w:autoSpaceDE w:val="0"/>
        <w:autoSpaceDN w:val="0"/>
        <w:adjustRightInd w:val="0"/>
        <w:spacing w:line="240" w:lineRule="atLeast"/>
        <w:ind w:left="540"/>
        <w:jc w:val="thaiDistribute"/>
        <w:rPr>
          <w:rFonts w:cs="Times New Roman"/>
        </w:rPr>
      </w:pPr>
      <w:r w:rsidRPr="00E41EC2">
        <w:rPr>
          <w:rFonts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915389" w:rsidRPr="00E41EC2" w:rsidRDefault="00915389" w:rsidP="0055311C">
      <w:pPr>
        <w:pStyle w:val="BodyText"/>
        <w:spacing w:after="0" w:line="240" w:lineRule="auto"/>
        <w:ind w:left="540"/>
        <w:jc w:val="both"/>
        <w:rPr>
          <w:rFonts w:cs="Times New Roman"/>
          <w:sz w:val="18"/>
          <w:szCs w:val="16"/>
        </w:rPr>
      </w:pPr>
    </w:p>
    <w:p w:rsidR="00915389" w:rsidRDefault="00915389" w:rsidP="00915389">
      <w:pPr>
        <w:autoSpaceDE w:val="0"/>
        <w:autoSpaceDN w:val="0"/>
        <w:adjustRightInd w:val="0"/>
        <w:spacing w:line="240" w:lineRule="atLeast"/>
        <w:ind w:left="540"/>
        <w:jc w:val="thaiDistribute"/>
        <w:rPr>
          <w:rFonts w:cs="Times New Roman"/>
        </w:rPr>
      </w:pPr>
      <w:r w:rsidRPr="00E41EC2">
        <w:rPr>
          <w:rFonts w:cs="Times New Roman"/>
        </w:rPr>
        <w:t>A deferred tax asset is recognised to the extent that it is probable that future taxable profits will be available against which the temporar</w:t>
      </w:r>
      <w:r w:rsidR="00476F80" w:rsidRPr="00E41EC2">
        <w:rPr>
          <w:rFonts w:cs="Times New Roman"/>
        </w:rPr>
        <w:t xml:space="preserve">y differences can be utilised. </w:t>
      </w:r>
      <w:r w:rsidR="00235D6B" w:rsidRPr="00235D6B">
        <w:rPr>
          <w:rFonts w:cs="Times New Roman"/>
        </w:rPr>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235D6B">
        <w:rPr>
          <w:rFonts w:cs="Times New Roman"/>
        </w:rPr>
        <w:t xml:space="preserve"> </w:t>
      </w:r>
      <w:r w:rsidRPr="00E41EC2">
        <w:rPr>
          <w:rFonts w:cs="Times New Roman"/>
        </w:rPr>
        <w:t xml:space="preserve">Deferred tax assets are reviewed at each reporting date and reduced to the extent that it is no longer probable that the related tax benefit will be realised. </w:t>
      </w:r>
    </w:p>
    <w:p w:rsidR="00254353" w:rsidRPr="00E41EC2" w:rsidRDefault="00254353" w:rsidP="00915389">
      <w:pPr>
        <w:autoSpaceDE w:val="0"/>
        <w:autoSpaceDN w:val="0"/>
        <w:adjustRightInd w:val="0"/>
        <w:spacing w:line="240" w:lineRule="atLeast"/>
        <w:ind w:left="540"/>
        <w:jc w:val="thaiDistribute"/>
        <w:rPr>
          <w:rFonts w:cs="Times New Roman"/>
        </w:rPr>
      </w:pPr>
    </w:p>
    <w:p w:rsidR="00915389" w:rsidRPr="00E41EC2" w:rsidRDefault="00CE216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 xml:space="preserve">Earnings </w:t>
      </w:r>
      <w:r w:rsidR="00915389" w:rsidRPr="00E41EC2">
        <w:rPr>
          <w:rFonts w:cs="Times New Roman"/>
          <w:sz w:val="22"/>
        </w:rPr>
        <w:t>per share</w:t>
      </w:r>
    </w:p>
    <w:p w:rsidR="00915389" w:rsidRPr="00E41EC2" w:rsidRDefault="00915389" w:rsidP="00915389">
      <w:pPr>
        <w:pStyle w:val="BodyText"/>
        <w:spacing w:after="0" w:line="240" w:lineRule="atLeast"/>
        <w:ind w:left="540"/>
        <w:jc w:val="both"/>
        <w:rPr>
          <w:rFonts w:cs="Times New Roman"/>
          <w:szCs w:val="22"/>
        </w:rPr>
      </w:pPr>
    </w:p>
    <w:p w:rsidR="000D1399" w:rsidRDefault="00915389" w:rsidP="00FC0A05">
      <w:pPr>
        <w:pStyle w:val="BodyText"/>
        <w:spacing w:after="0" w:line="240" w:lineRule="auto"/>
        <w:ind w:left="540"/>
        <w:jc w:val="both"/>
        <w:outlineLvl w:val="0"/>
        <w:rPr>
          <w:rFonts w:cs="Times New Roman"/>
          <w:szCs w:val="22"/>
        </w:rPr>
      </w:pPr>
      <w:r w:rsidRPr="00E41EC2">
        <w:rPr>
          <w:rFonts w:cs="Times New Roman"/>
          <w:szCs w:val="22"/>
        </w:rPr>
        <w:t>The Group pres</w:t>
      </w:r>
      <w:r w:rsidR="00CE2169" w:rsidRPr="00E41EC2">
        <w:rPr>
          <w:rFonts w:cs="Times New Roman"/>
          <w:szCs w:val="22"/>
        </w:rPr>
        <w:t xml:space="preserve">ents basic </w:t>
      </w:r>
      <w:r w:rsidR="009C746C" w:rsidRPr="00E41EC2">
        <w:rPr>
          <w:rFonts w:cs="Times New Roman"/>
          <w:szCs w:val="22"/>
        </w:rPr>
        <w:t>earnings</w:t>
      </w:r>
      <w:r w:rsidR="00CE2169" w:rsidRPr="00E41EC2">
        <w:rPr>
          <w:rFonts w:cs="Times New Roman"/>
          <w:szCs w:val="22"/>
        </w:rPr>
        <w:t xml:space="preserve"> per </w:t>
      </w:r>
      <w:r w:rsidRPr="00E41EC2">
        <w:rPr>
          <w:rFonts w:cs="Times New Roman"/>
          <w:szCs w:val="22"/>
        </w:rPr>
        <w:t>share</w:t>
      </w:r>
      <w:r w:rsidR="00CE2169" w:rsidRPr="00E41EC2">
        <w:rPr>
          <w:rFonts w:cs="Times New Roman"/>
          <w:szCs w:val="22"/>
        </w:rPr>
        <w:t xml:space="preserve"> </w:t>
      </w:r>
      <w:r w:rsidR="00CE2169" w:rsidRPr="00E41EC2">
        <w:rPr>
          <w:rFonts w:cs="Times New Roman"/>
          <w:szCs w:val="22"/>
          <w:cs/>
          <w:lang w:bidi="th-TH"/>
        </w:rPr>
        <w:t>(</w:t>
      </w:r>
      <w:r w:rsidR="00CE2169" w:rsidRPr="00E41EC2">
        <w:rPr>
          <w:rFonts w:cs="Times New Roman"/>
          <w:szCs w:val="22"/>
          <w:lang w:val="en-US" w:bidi="th-TH"/>
        </w:rPr>
        <w:t>EPS</w:t>
      </w:r>
      <w:r w:rsidR="00CE2169" w:rsidRPr="00E41EC2">
        <w:rPr>
          <w:rFonts w:cs="Times New Roman"/>
          <w:szCs w:val="22"/>
          <w:cs/>
          <w:lang w:val="en-US" w:bidi="th-TH"/>
        </w:rPr>
        <w:t>)</w:t>
      </w:r>
      <w:r w:rsidRPr="00E41EC2">
        <w:rPr>
          <w:rFonts w:cs="Times New Roman"/>
          <w:szCs w:val="22"/>
        </w:rPr>
        <w:t xml:space="preserve"> data for its ordinary shares. Basic </w:t>
      </w:r>
      <w:r w:rsidR="00CE2169" w:rsidRPr="00E41EC2">
        <w:rPr>
          <w:rFonts w:cs="Times New Roman"/>
          <w:szCs w:val="22"/>
          <w:lang w:bidi="th-TH"/>
        </w:rPr>
        <w:t xml:space="preserve">EPS </w:t>
      </w:r>
      <w:r w:rsidR="006F2136" w:rsidRPr="00E41EC2">
        <w:rPr>
          <w:rFonts w:cs="Times New Roman"/>
          <w:szCs w:val="22"/>
        </w:rPr>
        <w:t xml:space="preserve">is </w:t>
      </w:r>
      <w:r w:rsidRPr="00E41EC2">
        <w:rPr>
          <w:rFonts w:cs="Times New Roman"/>
          <w:szCs w:val="22"/>
        </w:rPr>
        <w:t xml:space="preserve">calculated by dividing the </w:t>
      </w:r>
      <w:r w:rsidR="00A63232" w:rsidRPr="00E41EC2">
        <w:rPr>
          <w:rFonts w:cs="Times New Roman"/>
          <w:szCs w:val="22"/>
        </w:rPr>
        <w:t xml:space="preserve">profit or </w:t>
      </w:r>
      <w:r w:rsidRPr="00E41EC2">
        <w:rPr>
          <w:rFonts w:cs="Times New Roman"/>
          <w:szCs w:val="22"/>
        </w:rPr>
        <w:t xml:space="preserve">loss attributable to ordinary shareholders of the Company by the weighted average number of ordinary shares outstanding during the year. </w:t>
      </w:r>
    </w:p>
    <w:p w:rsidR="00DA334B" w:rsidRPr="00E41EC2" w:rsidRDefault="00DA334B" w:rsidP="00FC0A05">
      <w:pPr>
        <w:pStyle w:val="BodyText"/>
        <w:spacing w:after="0" w:line="240" w:lineRule="auto"/>
        <w:ind w:left="540"/>
        <w:jc w:val="both"/>
        <w:outlineLvl w:val="0"/>
        <w:rPr>
          <w:rFonts w:cs="Times New Roman"/>
          <w:szCs w:val="22"/>
        </w:rPr>
      </w:pPr>
    </w:p>
    <w:p w:rsidR="00915389" w:rsidRPr="00E41EC2" w:rsidRDefault="00915389"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Segment reporting</w:t>
      </w:r>
    </w:p>
    <w:p w:rsidR="00915389" w:rsidRPr="00E41EC2" w:rsidRDefault="00915389" w:rsidP="00585D66">
      <w:pPr>
        <w:pStyle w:val="BodyText"/>
        <w:spacing w:after="0" w:line="240" w:lineRule="atLeast"/>
        <w:jc w:val="both"/>
        <w:outlineLvl w:val="0"/>
        <w:rPr>
          <w:rFonts w:cs="Times New Roman"/>
        </w:rPr>
      </w:pPr>
    </w:p>
    <w:p w:rsidR="00B9501A" w:rsidRPr="00E41EC2" w:rsidRDefault="00915389" w:rsidP="007E25EC">
      <w:pPr>
        <w:spacing w:line="240" w:lineRule="atLeast"/>
        <w:ind w:left="540"/>
        <w:jc w:val="both"/>
        <w:outlineLvl w:val="0"/>
        <w:rPr>
          <w:rFonts w:cs="Times New Roman"/>
        </w:rPr>
      </w:pPr>
      <w:r w:rsidRPr="00E41EC2">
        <w:rPr>
          <w:rFonts w:cs="Times New Roman"/>
        </w:rPr>
        <w:t>Segment results that are re</w:t>
      </w:r>
      <w:r w:rsidR="00CE2169" w:rsidRPr="00E41EC2">
        <w:rPr>
          <w:rFonts w:cs="Times New Roman"/>
        </w:rPr>
        <w:t xml:space="preserve">ported to the </w:t>
      </w:r>
      <w:r w:rsidR="00CE2169" w:rsidRPr="0015558E">
        <w:rPr>
          <w:rFonts w:cs="Times New Roman"/>
        </w:rPr>
        <w:t>Group’s CEO</w:t>
      </w:r>
      <w:r w:rsidRPr="0015558E">
        <w:rPr>
          <w:rFonts w:cs="Times New Roman"/>
        </w:rPr>
        <w:t xml:space="preserve"> (the chief operating decision maker) include items</w:t>
      </w:r>
      <w:r w:rsidRPr="00E41EC2">
        <w:rPr>
          <w:rFonts w:cs="Times New Roman"/>
        </w:rPr>
        <w:t xml:space="preserve"> directly attributable to a segment as well as those that can be allocated on a reasonable basis. Unallocated items comprise mainly other income, share of profit</w:t>
      </w:r>
      <w:r w:rsidR="00A63232" w:rsidRPr="00E41EC2">
        <w:rPr>
          <w:rFonts w:cs="Times New Roman"/>
        </w:rPr>
        <w:t xml:space="preserve"> (loss)</w:t>
      </w:r>
      <w:r w:rsidRPr="00E41EC2">
        <w:rPr>
          <w:rFonts w:cs="Times New Roman"/>
        </w:rPr>
        <w:t xml:space="preserve"> of associates</w:t>
      </w:r>
      <w:r w:rsidR="000D1399">
        <w:rPr>
          <w:rFonts w:cs="Times New Roman"/>
        </w:rPr>
        <w:t xml:space="preserve"> and joint venture</w:t>
      </w:r>
      <w:r w:rsidRPr="00E41EC2">
        <w:rPr>
          <w:rFonts w:cs="Times New Roman"/>
        </w:rPr>
        <w:t>, finance costs, other assets and other liabilities.</w:t>
      </w:r>
    </w:p>
    <w:p w:rsidR="00121439" w:rsidRPr="00E41EC2" w:rsidRDefault="00121439" w:rsidP="00585D66">
      <w:pPr>
        <w:spacing w:line="240" w:lineRule="atLeast"/>
        <w:jc w:val="both"/>
        <w:outlineLvl w:val="0"/>
        <w:rPr>
          <w:rFonts w:cs="Times New Roman"/>
        </w:rPr>
      </w:pPr>
    </w:p>
    <w:p w:rsidR="00915389" w:rsidRPr="00E41EC2" w:rsidRDefault="00B9501A" w:rsidP="00BF0FD8">
      <w:pPr>
        <w:pStyle w:val="Heading1"/>
        <w:numPr>
          <w:ilvl w:val="0"/>
          <w:numId w:val="0"/>
        </w:numPr>
        <w:spacing w:before="0" w:after="0" w:line="240" w:lineRule="atLeast"/>
        <w:ind w:right="-45"/>
        <w:jc w:val="both"/>
        <w:rPr>
          <w:rFonts w:cs="Times New Roman"/>
          <w:szCs w:val="24"/>
        </w:rPr>
      </w:pPr>
      <w:r w:rsidRPr="002748A2">
        <w:rPr>
          <w:rFonts w:cs="Times New Roman"/>
          <w:szCs w:val="22"/>
        </w:rPr>
        <w:t>4</w:t>
      </w:r>
      <w:r w:rsidR="00915389" w:rsidRPr="002748A2">
        <w:rPr>
          <w:rFonts w:cs="Times New Roman"/>
          <w:szCs w:val="22"/>
        </w:rPr>
        <w:tab/>
      </w:r>
      <w:r w:rsidR="00915389" w:rsidRPr="002748A2">
        <w:rPr>
          <w:rFonts w:cs="Times New Roman"/>
          <w:szCs w:val="24"/>
        </w:rPr>
        <w:t>Related parties</w:t>
      </w:r>
    </w:p>
    <w:p w:rsidR="00915389" w:rsidRPr="00E41EC2" w:rsidRDefault="00915389" w:rsidP="00915389">
      <w:pPr>
        <w:pStyle w:val="block"/>
        <w:spacing w:after="0" w:line="240" w:lineRule="atLeast"/>
        <w:ind w:left="0" w:right="-45" w:firstLine="540"/>
        <w:jc w:val="both"/>
        <w:rPr>
          <w:rFonts w:cs="Times New Roman"/>
          <w:szCs w:val="22"/>
          <w:lang w:val="en-US"/>
        </w:rPr>
      </w:pPr>
    </w:p>
    <w:p w:rsidR="00604222" w:rsidRPr="00E41EC2" w:rsidRDefault="00915389" w:rsidP="00915389">
      <w:pPr>
        <w:pStyle w:val="BodyText"/>
        <w:spacing w:after="0" w:line="240" w:lineRule="atLeast"/>
        <w:ind w:left="540" w:right="-45"/>
        <w:jc w:val="both"/>
        <w:rPr>
          <w:rFonts w:cs="Times New Roman"/>
          <w:szCs w:val="22"/>
        </w:rPr>
      </w:pPr>
      <w:r w:rsidRPr="00E41EC2">
        <w:rPr>
          <w:rFonts w:cs="Times New Roman"/>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64370C" w:rsidRPr="00E41EC2" w:rsidRDefault="0064370C" w:rsidP="00915389">
      <w:pPr>
        <w:pStyle w:val="BodyText"/>
        <w:spacing w:after="0" w:line="240" w:lineRule="atLeast"/>
        <w:ind w:left="540" w:right="-45"/>
        <w:jc w:val="both"/>
        <w:rPr>
          <w:rFonts w:cs="Times New Roman"/>
          <w:szCs w:val="22"/>
        </w:rPr>
      </w:pPr>
    </w:p>
    <w:p w:rsidR="00915389" w:rsidRDefault="00915389" w:rsidP="00915389">
      <w:pPr>
        <w:pStyle w:val="BodyText"/>
        <w:spacing w:after="0" w:line="240" w:lineRule="atLeast"/>
        <w:ind w:left="540" w:right="-45"/>
        <w:jc w:val="both"/>
        <w:rPr>
          <w:rFonts w:cs="Times New Roman"/>
        </w:rPr>
      </w:pPr>
      <w:r w:rsidRPr="00E41EC2">
        <w:rPr>
          <w:rFonts w:cs="Times New Roman"/>
        </w:rPr>
        <w:t xml:space="preserve">Relationships with </w:t>
      </w:r>
      <w:r w:rsidR="00604222" w:rsidRPr="00E41EC2">
        <w:rPr>
          <w:rFonts w:cs="Times New Roman"/>
        </w:rPr>
        <w:t>subs</w:t>
      </w:r>
      <w:r w:rsidR="006A3EB9" w:rsidRPr="00E41EC2">
        <w:rPr>
          <w:rFonts w:cs="Times New Roman"/>
        </w:rPr>
        <w:t>idiar</w:t>
      </w:r>
      <w:r w:rsidR="00E36122" w:rsidRPr="00E41EC2">
        <w:rPr>
          <w:rFonts w:cs="Times New Roman"/>
        </w:rPr>
        <w:t>ies, associates and joint ventu</w:t>
      </w:r>
      <w:r w:rsidR="00235D6B">
        <w:rPr>
          <w:rFonts w:cs="Times New Roman"/>
        </w:rPr>
        <w:t>re</w:t>
      </w:r>
      <w:r w:rsidR="00604222" w:rsidRPr="00E41EC2">
        <w:rPr>
          <w:rFonts w:cs="Times New Roman"/>
        </w:rPr>
        <w:t xml:space="preserve"> entities </w:t>
      </w:r>
      <w:r w:rsidRPr="00E41EC2">
        <w:rPr>
          <w:rFonts w:cs="Times New Roman"/>
        </w:rPr>
        <w:t>are described in notes 1</w:t>
      </w:r>
      <w:r w:rsidR="00861F59" w:rsidRPr="00E41EC2">
        <w:rPr>
          <w:rFonts w:cs="Times New Roman"/>
        </w:rPr>
        <w:t>0</w:t>
      </w:r>
      <w:r w:rsidRPr="00E41EC2">
        <w:rPr>
          <w:rFonts w:cs="Times New Roman"/>
        </w:rPr>
        <w:t xml:space="preserve"> and 1</w:t>
      </w:r>
      <w:r w:rsidR="00861F59" w:rsidRPr="00E41EC2">
        <w:rPr>
          <w:rFonts w:cs="Times New Roman"/>
        </w:rPr>
        <w:t>1</w:t>
      </w:r>
      <w:r w:rsidRPr="00E41EC2">
        <w:rPr>
          <w:rFonts w:cs="Times New Roman"/>
        </w:rPr>
        <w:t>. Relationship with key management and other related parties that have transactions with the Group were as follows:</w:t>
      </w:r>
    </w:p>
    <w:p w:rsidR="002748A2" w:rsidRPr="00E41EC2" w:rsidRDefault="002748A2" w:rsidP="00915389">
      <w:pPr>
        <w:pStyle w:val="BodyText"/>
        <w:spacing w:after="0" w:line="240" w:lineRule="atLeast"/>
        <w:ind w:left="540" w:right="-45"/>
        <w:jc w:val="both"/>
        <w:rPr>
          <w:rFonts w:cs="Times New Roman"/>
        </w:rPr>
      </w:pPr>
    </w:p>
    <w:tbl>
      <w:tblPr>
        <w:tblW w:w="9342" w:type="dxa"/>
        <w:tblInd w:w="450" w:type="dxa"/>
        <w:tblLayout w:type="fixed"/>
        <w:tblLook w:val="01E0" w:firstRow="1" w:lastRow="1" w:firstColumn="1" w:lastColumn="1" w:noHBand="0" w:noVBand="0"/>
      </w:tblPr>
      <w:tblGrid>
        <w:gridCol w:w="4230"/>
        <w:gridCol w:w="1602"/>
        <w:gridCol w:w="3510"/>
      </w:tblGrid>
      <w:tr w:rsidR="00915389" w:rsidRPr="00E41EC2" w:rsidTr="00E062CE">
        <w:trPr>
          <w:tblHeader/>
        </w:trPr>
        <w:tc>
          <w:tcPr>
            <w:tcW w:w="4230" w:type="dxa"/>
          </w:tcPr>
          <w:p w:rsidR="00915389" w:rsidRPr="00E41EC2" w:rsidRDefault="00254353" w:rsidP="00C71CE7">
            <w:pPr>
              <w:pStyle w:val="block"/>
              <w:spacing w:after="0" w:line="240" w:lineRule="atLeast"/>
              <w:ind w:left="-18"/>
              <w:rPr>
                <w:rFonts w:cs="Times New Roman"/>
                <w:b/>
                <w:bCs/>
                <w:szCs w:val="22"/>
              </w:rPr>
            </w:pPr>
            <w:r>
              <w:rPr>
                <w:rFonts w:cs="Times New Roman"/>
              </w:rPr>
              <w:br w:type="page"/>
            </w:r>
            <w:r w:rsidR="00915389" w:rsidRPr="00E41EC2">
              <w:rPr>
                <w:rFonts w:cs="Times New Roman"/>
                <w:b/>
                <w:bCs/>
                <w:szCs w:val="22"/>
              </w:rPr>
              <w:t>Name of entities</w:t>
            </w:r>
          </w:p>
        </w:tc>
        <w:tc>
          <w:tcPr>
            <w:tcW w:w="1602" w:type="dxa"/>
          </w:tcPr>
          <w:p w:rsidR="00915389" w:rsidRPr="00E41EC2" w:rsidRDefault="00915389" w:rsidP="00DD2645">
            <w:pPr>
              <w:pStyle w:val="block"/>
              <w:spacing w:after="0" w:line="240" w:lineRule="atLeast"/>
              <w:ind w:left="-18"/>
              <w:jc w:val="center"/>
              <w:rPr>
                <w:rFonts w:cs="Times New Roman"/>
                <w:b/>
                <w:bCs/>
                <w:szCs w:val="22"/>
              </w:rPr>
            </w:pPr>
            <w:r w:rsidRPr="00E41EC2">
              <w:rPr>
                <w:rFonts w:cs="Times New Roman"/>
                <w:b/>
                <w:bCs/>
                <w:szCs w:val="22"/>
              </w:rPr>
              <w:t>Country of</w:t>
            </w:r>
          </w:p>
        </w:tc>
        <w:tc>
          <w:tcPr>
            <w:tcW w:w="3510" w:type="dxa"/>
          </w:tcPr>
          <w:p w:rsidR="00915389" w:rsidRPr="00E41EC2" w:rsidRDefault="00915389" w:rsidP="00DD2645">
            <w:pPr>
              <w:pStyle w:val="block"/>
              <w:spacing w:after="0" w:line="240" w:lineRule="atLeast"/>
              <w:ind w:left="0"/>
              <w:jc w:val="center"/>
              <w:rPr>
                <w:rFonts w:cs="Times New Roman"/>
                <w:b/>
                <w:bCs/>
                <w:szCs w:val="22"/>
              </w:rPr>
            </w:pPr>
            <w:r w:rsidRPr="00E41EC2">
              <w:rPr>
                <w:rFonts w:cs="Times New Roman"/>
                <w:b/>
                <w:bCs/>
                <w:szCs w:val="22"/>
              </w:rPr>
              <w:t>Nature of relationships</w:t>
            </w:r>
          </w:p>
        </w:tc>
      </w:tr>
      <w:tr w:rsidR="00915389" w:rsidRPr="00E41EC2" w:rsidTr="00E062CE">
        <w:trPr>
          <w:tblHeader/>
        </w:trPr>
        <w:tc>
          <w:tcPr>
            <w:tcW w:w="4230" w:type="dxa"/>
          </w:tcPr>
          <w:p w:rsidR="00915389" w:rsidRPr="00E41EC2" w:rsidRDefault="00915389" w:rsidP="00C71CE7">
            <w:pPr>
              <w:pStyle w:val="block"/>
              <w:spacing w:after="0" w:line="240" w:lineRule="atLeast"/>
              <w:ind w:left="-18"/>
              <w:rPr>
                <w:rFonts w:cs="Times New Roman"/>
                <w:b/>
                <w:bCs/>
                <w:szCs w:val="22"/>
              </w:rPr>
            </w:pPr>
          </w:p>
        </w:tc>
        <w:tc>
          <w:tcPr>
            <w:tcW w:w="1602" w:type="dxa"/>
          </w:tcPr>
          <w:p w:rsidR="00915389" w:rsidRPr="00E41EC2" w:rsidRDefault="00915389" w:rsidP="00DD2645">
            <w:pPr>
              <w:pStyle w:val="block"/>
              <w:spacing w:after="0" w:line="240" w:lineRule="atLeast"/>
              <w:ind w:left="-18"/>
              <w:jc w:val="center"/>
              <w:rPr>
                <w:rFonts w:cs="Times New Roman"/>
                <w:b/>
                <w:bCs/>
                <w:szCs w:val="22"/>
              </w:rPr>
            </w:pPr>
            <w:r w:rsidRPr="00E41EC2">
              <w:rPr>
                <w:rFonts w:cs="Times New Roman"/>
                <w:b/>
                <w:bCs/>
                <w:szCs w:val="22"/>
              </w:rPr>
              <w:t>incorporation</w:t>
            </w:r>
          </w:p>
        </w:tc>
        <w:tc>
          <w:tcPr>
            <w:tcW w:w="3510" w:type="dxa"/>
          </w:tcPr>
          <w:p w:rsidR="00915389" w:rsidRPr="00E41EC2" w:rsidRDefault="00915389" w:rsidP="00C71CE7">
            <w:pPr>
              <w:pStyle w:val="block"/>
              <w:spacing w:after="0" w:line="240" w:lineRule="atLeast"/>
              <w:ind w:left="0"/>
              <w:rPr>
                <w:rFonts w:cs="Times New Roman"/>
                <w:b/>
                <w:bCs/>
                <w:szCs w:val="22"/>
              </w:rPr>
            </w:pPr>
          </w:p>
        </w:tc>
      </w:tr>
      <w:tr w:rsidR="00915389" w:rsidRPr="00E41EC2" w:rsidTr="00E062CE">
        <w:trPr>
          <w:tblHeader/>
        </w:trPr>
        <w:tc>
          <w:tcPr>
            <w:tcW w:w="4230" w:type="dxa"/>
          </w:tcPr>
          <w:p w:rsidR="00915389" w:rsidRPr="00E41EC2" w:rsidRDefault="00915389" w:rsidP="00C71CE7">
            <w:pPr>
              <w:pStyle w:val="block"/>
              <w:spacing w:after="0" w:line="240" w:lineRule="atLeast"/>
              <w:ind w:left="-18"/>
              <w:rPr>
                <w:rFonts w:cs="Times New Roman"/>
                <w:b/>
                <w:bCs/>
                <w:szCs w:val="22"/>
              </w:rPr>
            </w:pPr>
          </w:p>
        </w:tc>
        <w:tc>
          <w:tcPr>
            <w:tcW w:w="1602" w:type="dxa"/>
          </w:tcPr>
          <w:p w:rsidR="00915389" w:rsidRPr="00E41EC2" w:rsidRDefault="00915389" w:rsidP="00DD2645">
            <w:pPr>
              <w:pStyle w:val="block"/>
              <w:spacing w:after="0" w:line="240" w:lineRule="atLeast"/>
              <w:ind w:left="-18"/>
              <w:jc w:val="center"/>
              <w:rPr>
                <w:rFonts w:cs="Times New Roman"/>
                <w:b/>
                <w:bCs/>
                <w:szCs w:val="22"/>
              </w:rPr>
            </w:pPr>
            <w:r w:rsidRPr="00E41EC2">
              <w:rPr>
                <w:rFonts w:cs="Times New Roman"/>
                <w:b/>
                <w:bCs/>
                <w:szCs w:val="22"/>
              </w:rPr>
              <w:t>/ nationality</w:t>
            </w:r>
          </w:p>
        </w:tc>
        <w:tc>
          <w:tcPr>
            <w:tcW w:w="3510" w:type="dxa"/>
          </w:tcPr>
          <w:p w:rsidR="00915389" w:rsidRPr="00E41EC2" w:rsidRDefault="00915389" w:rsidP="00C71CE7">
            <w:pPr>
              <w:pStyle w:val="block"/>
              <w:spacing w:after="0" w:line="240" w:lineRule="atLeast"/>
              <w:ind w:left="0"/>
              <w:rPr>
                <w:rFonts w:cs="Times New Roman"/>
                <w:b/>
                <w:bCs/>
                <w:szCs w:val="22"/>
              </w:rPr>
            </w:pPr>
          </w:p>
        </w:tc>
      </w:tr>
      <w:tr w:rsidR="00915389" w:rsidRPr="007947AD" w:rsidTr="00E062CE">
        <w:tc>
          <w:tcPr>
            <w:tcW w:w="4230" w:type="dxa"/>
          </w:tcPr>
          <w:p w:rsidR="00915389" w:rsidRPr="007947AD" w:rsidRDefault="00915389" w:rsidP="00C71CE7">
            <w:pPr>
              <w:spacing w:line="240" w:lineRule="atLeast"/>
              <w:ind w:left="342" w:right="-45" w:hanging="360"/>
              <w:rPr>
                <w:rFonts w:cs="Times New Roman"/>
                <w:szCs w:val="22"/>
                <w:rtl/>
                <w:cs/>
                <w:lang w:val="en-US" w:bidi="th-TH"/>
              </w:rPr>
            </w:pPr>
            <w:proofErr w:type="spellStart"/>
            <w:r w:rsidRPr="007947AD">
              <w:rPr>
                <w:rFonts w:cs="Times New Roman"/>
                <w:szCs w:val="22"/>
                <w:lang w:val="en-US" w:bidi="th-TH"/>
              </w:rPr>
              <w:t>Univentures</w:t>
            </w:r>
            <w:proofErr w:type="spellEnd"/>
            <w:r w:rsidRPr="007947AD">
              <w:rPr>
                <w:rFonts w:cs="Times New Roman"/>
                <w:szCs w:val="22"/>
                <w:lang w:val="en-US" w:bidi="th-TH"/>
              </w:rPr>
              <w:t xml:space="preserve"> Public Company Limited</w:t>
            </w:r>
          </w:p>
        </w:tc>
        <w:tc>
          <w:tcPr>
            <w:tcW w:w="1602" w:type="dxa"/>
          </w:tcPr>
          <w:p w:rsidR="00915389" w:rsidRPr="007947AD" w:rsidRDefault="00915389" w:rsidP="00C71CE7">
            <w:pPr>
              <w:spacing w:line="240" w:lineRule="atLeast"/>
              <w:ind w:left="-18" w:right="-45"/>
              <w:jc w:val="center"/>
              <w:rPr>
                <w:rFonts w:cs="Times New Roman"/>
                <w:szCs w:val="22"/>
                <w:lang w:val="en-US" w:bidi="th-TH"/>
              </w:rPr>
            </w:pPr>
            <w:r w:rsidRPr="007947AD">
              <w:rPr>
                <w:rFonts w:cs="Times New Roman"/>
                <w:szCs w:val="22"/>
                <w:lang w:val="en-US" w:bidi="th-TH"/>
              </w:rPr>
              <w:t>Thailand</w:t>
            </w:r>
          </w:p>
        </w:tc>
        <w:tc>
          <w:tcPr>
            <w:tcW w:w="3510" w:type="dxa"/>
          </w:tcPr>
          <w:p w:rsidR="00915389" w:rsidRPr="007947AD" w:rsidRDefault="007D3A22" w:rsidP="00121439">
            <w:pPr>
              <w:pStyle w:val="block"/>
              <w:spacing w:after="0" w:line="240" w:lineRule="atLeast"/>
              <w:ind w:left="162" w:right="-108" w:hanging="180"/>
              <w:rPr>
                <w:rFonts w:cs="Times New Roman"/>
                <w:szCs w:val="22"/>
                <w:rtl/>
                <w:cs/>
              </w:rPr>
            </w:pPr>
            <w:r w:rsidRPr="007947AD">
              <w:rPr>
                <w:rFonts w:cs="Times New Roman"/>
                <w:szCs w:val="22"/>
              </w:rPr>
              <w:t xml:space="preserve">Major shareholders, </w:t>
            </w:r>
            <w:r w:rsidR="00861F59" w:rsidRPr="007947AD">
              <w:rPr>
                <w:rFonts w:cs="Times New Roman"/>
                <w:szCs w:val="22"/>
              </w:rPr>
              <w:t>39</w:t>
            </w:r>
            <w:r w:rsidR="004A6A3A" w:rsidRPr="007947AD">
              <w:rPr>
                <w:rFonts w:cs="Times New Roman"/>
                <w:szCs w:val="22"/>
              </w:rPr>
              <w:t>%</w:t>
            </w:r>
            <w:r w:rsidR="00915389" w:rsidRPr="007947AD">
              <w:rPr>
                <w:rFonts w:cs="Times New Roman"/>
                <w:szCs w:val="22"/>
              </w:rPr>
              <w:t xml:space="preserve"> and directors are representatives of the Company</w:t>
            </w:r>
          </w:p>
        </w:tc>
      </w:tr>
      <w:tr w:rsidR="00235D6B" w:rsidRPr="007947AD" w:rsidTr="00E062CE">
        <w:tc>
          <w:tcPr>
            <w:tcW w:w="4230" w:type="dxa"/>
          </w:tcPr>
          <w:p w:rsidR="00235D6B" w:rsidRPr="007947AD" w:rsidRDefault="00235D6B" w:rsidP="00C71CE7">
            <w:pPr>
              <w:spacing w:line="240" w:lineRule="atLeast"/>
              <w:ind w:left="342" w:right="-45" w:hanging="360"/>
              <w:rPr>
                <w:rFonts w:cs="Times New Roman"/>
                <w:szCs w:val="22"/>
                <w:lang w:val="en-US" w:bidi="th-TH"/>
              </w:rPr>
            </w:pPr>
          </w:p>
        </w:tc>
        <w:tc>
          <w:tcPr>
            <w:tcW w:w="1602" w:type="dxa"/>
          </w:tcPr>
          <w:p w:rsidR="00235D6B" w:rsidRPr="007947AD" w:rsidRDefault="00235D6B" w:rsidP="00C71CE7">
            <w:pPr>
              <w:spacing w:line="240" w:lineRule="atLeast"/>
              <w:ind w:left="-18" w:right="-45"/>
              <w:jc w:val="center"/>
              <w:rPr>
                <w:rFonts w:cs="Times New Roman"/>
                <w:szCs w:val="22"/>
                <w:lang w:val="en-US" w:bidi="th-TH"/>
              </w:rPr>
            </w:pPr>
          </w:p>
        </w:tc>
        <w:tc>
          <w:tcPr>
            <w:tcW w:w="3510" w:type="dxa"/>
          </w:tcPr>
          <w:p w:rsidR="00235D6B" w:rsidRPr="007947AD" w:rsidRDefault="00235D6B" w:rsidP="00121439">
            <w:pPr>
              <w:pStyle w:val="block"/>
              <w:spacing w:after="0" w:line="240" w:lineRule="atLeast"/>
              <w:ind w:left="162" w:right="-108" w:hanging="180"/>
              <w:rPr>
                <w:rFonts w:cs="Times New Roman"/>
                <w:szCs w:val="22"/>
              </w:rPr>
            </w:pPr>
          </w:p>
        </w:tc>
      </w:tr>
      <w:tr w:rsidR="00235D6B" w:rsidRPr="007947AD" w:rsidTr="00E062CE">
        <w:tc>
          <w:tcPr>
            <w:tcW w:w="4230" w:type="dxa"/>
          </w:tcPr>
          <w:p w:rsidR="00235D6B" w:rsidRPr="007947AD" w:rsidRDefault="00235D6B" w:rsidP="00C71CE7">
            <w:pPr>
              <w:spacing w:line="240" w:lineRule="atLeast"/>
              <w:ind w:left="342" w:right="-45" w:hanging="360"/>
              <w:rPr>
                <w:rFonts w:cs="Times New Roman"/>
                <w:szCs w:val="22"/>
                <w:lang w:val="en-US" w:bidi="th-TH"/>
              </w:rPr>
            </w:pPr>
          </w:p>
        </w:tc>
        <w:tc>
          <w:tcPr>
            <w:tcW w:w="1602" w:type="dxa"/>
          </w:tcPr>
          <w:p w:rsidR="00235D6B" w:rsidRPr="007947AD" w:rsidRDefault="00235D6B" w:rsidP="00C71CE7">
            <w:pPr>
              <w:spacing w:line="240" w:lineRule="atLeast"/>
              <w:ind w:left="-18" w:right="-45"/>
              <w:jc w:val="center"/>
              <w:rPr>
                <w:rFonts w:cs="Times New Roman"/>
                <w:szCs w:val="22"/>
                <w:lang w:val="en-US" w:bidi="th-TH"/>
              </w:rPr>
            </w:pPr>
          </w:p>
        </w:tc>
        <w:tc>
          <w:tcPr>
            <w:tcW w:w="3510" w:type="dxa"/>
          </w:tcPr>
          <w:p w:rsidR="00235D6B" w:rsidRPr="007947AD" w:rsidRDefault="00235D6B" w:rsidP="00121439">
            <w:pPr>
              <w:pStyle w:val="block"/>
              <w:spacing w:after="0" w:line="240" w:lineRule="atLeast"/>
              <w:ind w:left="162" w:right="-108" w:hanging="180"/>
              <w:rPr>
                <w:rFonts w:cs="Times New Roman"/>
                <w:szCs w:val="22"/>
              </w:rPr>
            </w:pPr>
          </w:p>
        </w:tc>
      </w:tr>
      <w:tr w:rsidR="00861F59" w:rsidRPr="007947AD" w:rsidTr="00E062CE">
        <w:tc>
          <w:tcPr>
            <w:tcW w:w="4230" w:type="dxa"/>
          </w:tcPr>
          <w:p w:rsidR="00861F59" w:rsidRPr="007947AD" w:rsidRDefault="00861F59" w:rsidP="00C71CE7">
            <w:pPr>
              <w:spacing w:line="240" w:lineRule="atLeast"/>
              <w:ind w:left="342" w:right="-45" w:hanging="360"/>
              <w:rPr>
                <w:rFonts w:cs="Times New Roman"/>
                <w:szCs w:val="22"/>
                <w:lang w:val="en-US" w:bidi="th-TH"/>
              </w:rPr>
            </w:pPr>
            <w:r w:rsidRPr="007947AD">
              <w:rPr>
                <w:rFonts w:cs="Times New Roman"/>
                <w:szCs w:val="22"/>
                <w:lang w:val="en-US" w:bidi="th-TH"/>
              </w:rPr>
              <w:lastRenderedPageBreak/>
              <w:t>Frasers Property Holding (Thailand) Co.,</w:t>
            </w:r>
            <w:r w:rsidR="00CE492E" w:rsidRPr="007947AD">
              <w:rPr>
                <w:rFonts w:cs="Times New Roman"/>
                <w:szCs w:val="22"/>
                <w:lang w:val="en-US" w:bidi="th-TH"/>
              </w:rPr>
              <w:t xml:space="preserve"> </w:t>
            </w:r>
            <w:r w:rsidRPr="007947AD">
              <w:rPr>
                <w:rFonts w:cs="Times New Roman"/>
                <w:szCs w:val="22"/>
                <w:lang w:val="en-US" w:bidi="th-TH"/>
              </w:rPr>
              <w:t>Ltd.</w:t>
            </w:r>
          </w:p>
        </w:tc>
        <w:tc>
          <w:tcPr>
            <w:tcW w:w="1602" w:type="dxa"/>
          </w:tcPr>
          <w:p w:rsidR="00861F59" w:rsidRPr="007947AD" w:rsidRDefault="00861F59" w:rsidP="00C71CE7">
            <w:pPr>
              <w:spacing w:line="240" w:lineRule="atLeast"/>
              <w:ind w:left="-18" w:right="-45"/>
              <w:jc w:val="center"/>
              <w:rPr>
                <w:rFonts w:cs="Times New Roman"/>
                <w:szCs w:val="22"/>
                <w:lang w:val="en-US" w:bidi="th-TH"/>
              </w:rPr>
            </w:pPr>
            <w:r w:rsidRPr="007947AD">
              <w:rPr>
                <w:rFonts w:cs="Times New Roman"/>
                <w:szCs w:val="22"/>
                <w:lang w:val="en-US" w:bidi="th-TH"/>
              </w:rPr>
              <w:t>Thailand</w:t>
            </w:r>
          </w:p>
        </w:tc>
        <w:tc>
          <w:tcPr>
            <w:tcW w:w="3510" w:type="dxa"/>
          </w:tcPr>
          <w:p w:rsidR="00861F59" w:rsidRPr="007947AD" w:rsidRDefault="00861F59" w:rsidP="00121439">
            <w:pPr>
              <w:pStyle w:val="block"/>
              <w:spacing w:after="0" w:line="240" w:lineRule="atLeast"/>
              <w:ind w:left="162" w:right="-108" w:hanging="180"/>
              <w:rPr>
                <w:rFonts w:cs="Times New Roman"/>
                <w:szCs w:val="22"/>
              </w:rPr>
            </w:pPr>
            <w:r w:rsidRPr="007947AD">
              <w:rPr>
                <w:rFonts w:cs="Times New Roman"/>
                <w:szCs w:val="22"/>
              </w:rPr>
              <w:t>Shareholders 3</w:t>
            </w:r>
            <w:r w:rsidR="00F70119" w:rsidRPr="007947AD">
              <w:rPr>
                <w:rFonts w:cs="Times New Roman"/>
                <w:szCs w:val="22"/>
              </w:rPr>
              <w:t>9</w:t>
            </w:r>
            <w:r w:rsidRPr="007947AD">
              <w:rPr>
                <w:rFonts w:cs="Times New Roman"/>
                <w:szCs w:val="22"/>
              </w:rPr>
              <w:t>% and directors ar</w:t>
            </w:r>
            <w:r w:rsidR="00235D6B">
              <w:rPr>
                <w:rFonts w:cs="Times New Roman"/>
                <w:szCs w:val="22"/>
              </w:rPr>
              <w:t>e</w:t>
            </w:r>
            <w:r w:rsidR="00235D6B">
              <w:rPr>
                <w:rFonts w:cs="Times New Roman"/>
                <w:szCs w:val="22"/>
              </w:rPr>
              <w:br/>
              <w:t>representative of the Company</w:t>
            </w:r>
          </w:p>
          <w:p w:rsidR="00861F59" w:rsidRPr="007947AD" w:rsidRDefault="00861F59" w:rsidP="00121439">
            <w:pPr>
              <w:pStyle w:val="block"/>
              <w:spacing w:after="0" w:line="240" w:lineRule="atLeast"/>
              <w:ind w:left="162" w:right="-108" w:hanging="180"/>
              <w:rPr>
                <w:rFonts w:cs="Times New Roman"/>
                <w:szCs w:val="22"/>
              </w:rPr>
            </w:pPr>
            <w:r w:rsidRPr="007947AD">
              <w:rPr>
                <w:rFonts w:cs="Times New Roman"/>
                <w:szCs w:val="22"/>
              </w:rPr>
              <w:t>Major shareholders are relative of the</w:t>
            </w:r>
            <w:r w:rsidRPr="007947AD">
              <w:rPr>
                <w:rFonts w:cs="Times New Roman"/>
                <w:szCs w:val="22"/>
              </w:rPr>
              <w:br/>
              <w:t>directors and/or the major</w:t>
            </w:r>
            <w:r w:rsidRPr="007947AD">
              <w:rPr>
                <w:rFonts w:cs="Times New Roman"/>
                <w:szCs w:val="22"/>
              </w:rPr>
              <w:br/>
              <w:t>shareholders of the Company</w:t>
            </w:r>
          </w:p>
        </w:tc>
      </w:tr>
      <w:tr w:rsidR="00915389" w:rsidRPr="00E41EC2" w:rsidTr="00E062CE">
        <w:tc>
          <w:tcPr>
            <w:tcW w:w="4230" w:type="dxa"/>
          </w:tcPr>
          <w:p w:rsidR="00915389" w:rsidRPr="007947AD" w:rsidRDefault="00915389" w:rsidP="00C71CE7">
            <w:pPr>
              <w:spacing w:line="240" w:lineRule="atLeast"/>
              <w:ind w:left="342" w:right="-45" w:hanging="360"/>
              <w:jc w:val="thaiDistribute"/>
              <w:rPr>
                <w:rFonts w:cs="Times New Roman"/>
                <w:szCs w:val="22"/>
                <w:lang w:val="en-US" w:bidi="th-TH"/>
              </w:rPr>
            </w:pPr>
            <w:r w:rsidRPr="007947AD">
              <w:rPr>
                <w:rFonts w:cs="Times New Roman"/>
                <w:szCs w:val="22"/>
                <w:lang w:val="en-US" w:bidi="th-TH"/>
              </w:rPr>
              <w:t>Siam Holding Limited</w:t>
            </w:r>
          </w:p>
          <w:p w:rsidR="00915389" w:rsidRPr="007947AD" w:rsidRDefault="00915389" w:rsidP="00C71CE7">
            <w:pPr>
              <w:spacing w:line="240" w:lineRule="atLeast"/>
              <w:ind w:left="342" w:right="-45" w:hanging="360"/>
              <w:jc w:val="thaiDistribute"/>
              <w:rPr>
                <w:rFonts w:cs="Times New Roman"/>
                <w:szCs w:val="22"/>
                <w:cs/>
                <w:lang w:val="en-US" w:bidi="th-TH"/>
              </w:rPr>
            </w:pPr>
          </w:p>
        </w:tc>
        <w:tc>
          <w:tcPr>
            <w:tcW w:w="1602" w:type="dxa"/>
          </w:tcPr>
          <w:p w:rsidR="00915389" w:rsidRPr="007947AD" w:rsidRDefault="00915389" w:rsidP="00C71CE7">
            <w:pPr>
              <w:spacing w:line="240" w:lineRule="atLeast"/>
              <w:ind w:left="-18" w:right="-45"/>
              <w:jc w:val="center"/>
              <w:rPr>
                <w:rFonts w:cs="Times New Roman"/>
                <w:szCs w:val="22"/>
                <w:lang w:val="en-US" w:bidi="th-TH"/>
              </w:rPr>
            </w:pPr>
            <w:r w:rsidRPr="007947AD">
              <w:rPr>
                <w:rFonts w:cs="Times New Roman"/>
                <w:szCs w:val="22"/>
                <w:lang w:val="en-US" w:bidi="th-TH"/>
              </w:rPr>
              <w:t>Singapore</w:t>
            </w:r>
          </w:p>
        </w:tc>
        <w:tc>
          <w:tcPr>
            <w:tcW w:w="3510" w:type="dxa"/>
          </w:tcPr>
          <w:p w:rsidR="00915389" w:rsidRPr="007947AD" w:rsidRDefault="00915389" w:rsidP="00121439">
            <w:pPr>
              <w:spacing w:line="240" w:lineRule="atLeast"/>
              <w:ind w:left="162" w:hanging="180"/>
              <w:rPr>
                <w:rFonts w:cs="Times New Roman"/>
                <w:szCs w:val="22"/>
                <w:lang w:val="en-US" w:bidi="th-TH"/>
              </w:rPr>
            </w:pPr>
            <w:r w:rsidRPr="007947AD">
              <w:rPr>
                <w:rFonts w:cs="Times New Roman"/>
                <w:szCs w:val="22"/>
                <w:lang w:val="en-US" w:bidi="th-TH"/>
              </w:rPr>
              <w:t>Shareholder of a subsidiary</w:t>
            </w:r>
          </w:p>
          <w:p w:rsidR="00915389" w:rsidRPr="007947AD" w:rsidRDefault="00915389" w:rsidP="00121439">
            <w:pPr>
              <w:spacing w:line="240" w:lineRule="atLeast"/>
              <w:ind w:left="162" w:hanging="180"/>
              <w:rPr>
                <w:rFonts w:cs="Times New Roman"/>
                <w:szCs w:val="22"/>
                <w:rtl/>
                <w:cs/>
                <w:lang w:val="en-US" w:bidi="th-TH"/>
              </w:rPr>
            </w:pPr>
            <w:r w:rsidRPr="007947AD">
              <w:rPr>
                <w:rFonts w:cs="Times New Roman"/>
                <w:szCs w:val="22"/>
                <w:lang w:val="en-US" w:bidi="th-TH"/>
              </w:rPr>
              <w:t xml:space="preserve">   (</w:t>
            </w:r>
            <w:proofErr w:type="spellStart"/>
            <w:r w:rsidRPr="007947AD">
              <w:rPr>
                <w:rFonts w:cs="Times New Roman"/>
                <w:szCs w:val="22"/>
                <w:lang w:val="en-US" w:bidi="th-TH"/>
              </w:rPr>
              <w:t>Sathorn</w:t>
            </w:r>
            <w:proofErr w:type="spellEnd"/>
            <w:r w:rsidRPr="007947AD">
              <w:rPr>
                <w:rFonts w:cs="Times New Roman"/>
                <w:szCs w:val="22"/>
                <w:lang w:val="en-US" w:bidi="th-TH"/>
              </w:rPr>
              <w:t xml:space="preserve"> </w:t>
            </w:r>
            <w:proofErr w:type="spellStart"/>
            <w:r w:rsidRPr="007947AD">
              <w:rPr>
                <w:rFonts w:cs="Times New Roman"/>
                <w:szCs w:val="22"/>
                <w:lang w:val="en-US" w:bidi="th-TH"/>
              </w:rPr>
              <w:t>Supsin</w:t>
            </w:r>
            <w:proofErr w:type="spellEnd"/>
            <w:r w:rsidRPr="007947AD">
              <w:rPr>
                <w:rFonts w:cs="Times New Roman"/>
                <w:szCs w:val="22"/>
                <w:lang w:val="en-US" w:bidi="th-TH"/>
              </w:rPr>
              <w:t xml:space="preserve"> Co., Ltd.)</w:t>
            </w:r>
          </w:p>
        </w:tc>
      </w:tr>
      <w:tr w:rsidR="00915389" w:rsidRPr="007947AD" w:rsidTr="00E062CE">
        <w:tblPrEx>
          <w:tblLook w:val="0000" w:firstRow="0" w:lastRow="0" w:firstColumn="0" w:lastColumn="0" w:noHBand="0" w:noVBand="0"/>
        </w:tblPrEx>
        <w:tc>
          <w:tcPr>
            <w:tcW w:w="4230" w:type="dxa"/>
          </w:tcPr>
          <w:p w:rsidR="005E1434" w:rsidRDefault="00235D6B" w:rsidP="005E1434">
            <w:pPr>
              <w:spacing w:line="240" w:lineRule="atLeast"/>
              <w:ind w:left="-18" w:right="-45"/>
              <w:rPr>
                <w:rFonts w:cs="Times New Roman"/>
                <w:szCs w:val="22"/>
                <w:lang w:val="en-US" w:bidi="th-TH"/>
              </w:rPr>
            </w:pPr>
            <w:r>
              <w:rPr>
                <w:rFonts w:cs="Times New Roman"/>
                <w:szCs w:val="22"/>
                <w:lang w:val="en-US" w:bidi="th-TH"/>
              </w:rPr>
              <w:t xml:space="preserve">The Southeast Insurance Public </w:t>
            </w:r>
            <w:r w:rsidR="00915389" w:rsidRPr="007947AD">
              <w:rPr>
                <w:rFonts w:cs="Times New Roman"/>
                <w:szCs w:val="22"/>
                <w:lang w:val="en-US" w:bidi="th-TH"/>
              </w:rPr>
              <w:t>Company</w:t>
            </w:r>
          </w:p>
          <w:p w:rsidR="00915389" w:rsidRPr="007947AD" w:rsidRDefault="00915389" w:rsidP="005E1434">
            <w:pPr>
              <w:spacing w:line="240" w:lineRule="atLeast"/>
              <w:ind w:left="-18" w:right="-45"/>
              <w:rPr>
                <w:rFonts w:cs="Times New Roman"/>
                <w:szCs w:val="22"/>
                <w:cs/>
                <w:lang w:val="en-US" w:bidi="th-TH"/>
              </w:rPr>
            </w:pPr>
            <w:r w:rsidRPr="007947AD">
              <w:rPr>
                <w:rFonts w:cs="Times New Roman"/>
                <w:szCs w:val="22"/>
                <w:lang w:val="en-US" w:bidi="th-TH"/>
              </w:rPr>
              <w:t xml:space="preserve"> </w:t>
            </w:r>
            <w:r w:rsidR="005E1434">
              <w:rPr>
                <w:rFonts w:cs="Times New Roman"/>
                <w:szCs w:val="22"/>
                <w:lang w:val="en-US" w:bidi="th-TH"/>
              </w:rPr>
              <w:t xml:space="preserve">  </w:t>
            </w:r>
            <w:r w:rsidRPr="007947AD">
              <w:rPr>
                <w:rFonts w:cs="Times New Roman"/>
                <w:szCs w:val="22"/>
                <w:lang w:val="en-US" w:bidi="th-TH"/>
              </w:rPr>
              <w:t>Limited</w:t>
            </w:r>
          </w:p>
        </w:tc>
        <w:tc>
          <w:tcPr>
            <w:tcW w:w="1602" w:type="dxa"/>
          </w:tcPr>
          <w:p w:rsidR="00915389" w:rsidRPr="007947AD" w:rsidRDefault="00915389" w:rsidP="00C71CE7">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rsidR="00915389" w:rsidRPr="007947AD" w:rsidRDefault="00915389" w:rsidP="00121439">
            <w:pPr>
              <w:spacing w:line="240" w:lineRule="atLeast"/>
              <w:ind w:left="162" w:right="-45" w:hanging="180"/>
              <w:rPr>
                <w:rFonts w:cs="Times New Roman"/>
                <w:szCs w:val="22"/>
                <w:rtl/>
                <w:cs/>
                <w:lang w:val="en-US"/>
              </w:rPr>
            </w:pPr>
            <w:r w:rsidRPr="007947AD">
              <w:rPr>
                <w:rFonts w:cs="Times New Roman"/>
                <w:szCs w:val="22"/>
                <w:lang w:val="en-US"/>
              </w:rPr>
              <w:t>Common directors</w:t>
            </w:r>
          </w:p>
        </w:tc>
      </w:tr>
      <w:tr w:rsidR="00915389" w:rsidRPr="007947AD" w:rsidTr="00E062CE">
        <w:tblPrEx>
          <w:tblLook w:val="0000" w:firstRow="0" w:lastRow="0" w:firstColumn="0" w:lastColumn="0" w:noHBand="0" w:noVBand="0"/>
        </w:tblPrEx>
        <w:tc>
          <w:tcPr>
            <w:tcW w:w="4230" w:type="dxa"/>
          </w:tcPr>
          <w:p w:rsidR="00915389" w:rsidRPr="007947AD" w:rsidRDefault="00915389" w:rsidP="00C71CE7">
            <w:pPr>
              <w:spacing w:line="240" w:lineRule="atLeast"/>
              <w:ind w:right="-45"/>
              <w:rPr>
                <w:rFonts w:cs="Times New Roman"/>
                <w:szCs w:val="22"/>
                <w:cs/>
                <w:lang w:val="en-US" w:bidi="th-TH"/>
              </w:rPr>
            </w:pPr>
            <w:r w:rsidRPr="007947AD">
              <w:rPr>
                <w:rFonts w:cs="Times New Roman"/>
                <w:szCs w:val="22"/>
                <w:lang w:val="en-US" w:bidi="th-TH"/>
              </w:rPr>
              <w:t>Southeast Capital Company Limited</w:t>
            </w:r>
          </w:p>
        </w:tc>
        <w:tc>
          <w:tcPr>
            <w:tcW w:w="1602" w:type="dxa"/>
          </w:tcPr>
          <w:p w:rsidR="00915389" w:rsidRPr="007947AD" w:rsidRDefault="00915389" w:rsidP="00C71CE7">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rsidR="00915389" w:rsidRPr="007947AD" w:rsidRDefault="00915389" w:rsidP="00121439">
            <w:pPr>
              <w:spacing w:line="240" w:lineRule="atLeast"/>
              <w:ind w:left="162" w:right="-45" w:hanging="180"/>
              <w:rPr>
                <w:rFonts w:cs="Times New Roman"/>
                <w:szCs w:val="22"/>
                <w:rtl/>
                <w:cs/>
                <w:lang w:val="en-US"/>
              </w:rPr>
            </w:pPr>
            <w:r w:rsidRPr="007947AD">
              <w:rPr>
                <w:rFonts w:cs="Times New Roman"/>
                <w:szCs w:val="22"/>
                <w:lang w:val="en-US"/>
              </w:rPr>
              <w:t>Common directors</w:t>
            </w:r>
          </w:p>
        </w:tc>
      </w:tr>
      <w:tr w:rsidR="00915389" w:rsidRPr="007947AD" w:rsidTr="00E062CE">
        <w:tblPrEx>
          <w:tblLook w:val="0000" w:firstRow="0" w:lastRow="0" w:firstColumn="0" w:lastColumn="0" w:noHBand="0" w:noVBand="0"/>
        </w:tblPrEx>
        <w:tc>
          <w:tcPr>
            <w:tcW w:w="4230" w:type="dxa"/>
          </w:tcPr>
          <w:p w:rsidR="005E1434" w:rsidRDefault="00915389" w:rsidP="00C71CE7">
            <w:pPr>
              <w:spacing w:line="240" w:lineRule="atLeast"/>
              <w:ind w:left="342" w:right="-45" w:hanging="360"/>
              <w:rPr>
                <w:rFonts w:cs="Times New Roman"/>
                <w:szCs w:val="22"/>
                <w:lang w:val="en-US" w:bidi="th-TH"/>
              </w:rPr>
            </w:pPr>
            <w:r w:rsidRPr="007947AD">
              <w:rPr>
                <w:rFonts w:cs="Times New Roman"/>
                <w:szCs w:val="22"/>
                <w:lang w:val="en-US" w:bidi="th-TH"/>
              </w:rPr>
              <w:t xml:space="preserve">The </w:t>
            </w:r>
            <w:r w:rsidR="005E1434">
              <w:rPr>
                <w:rFonts w:cs="Times New Roman"/>
                <w:szCs w:val="22"/>
                <w:lang w:val="en-US" w:bidi="th-TH"/>
              </w:rPr>
              <w:t>Southeast Life Insurance Public</w:t>
            </w:r>
          </w:p>
          <w:p w:rsidR="00915389" w:rsidRPr="007947AD" w:rsidRDefault="005E1434" w:rsidP="00C71CE7">
            <w:pPr>
              <w:spacing w:line="240" w:lineRule="atLeast"/>
              <w:ind w:left="342" w:right="-45" w:hanging="360"/>
              <w:rPr>
                <w:rFonts w:cs="Times New Roman"/>
                <w:szCs w:val="22"/>
                <w:rtl/>
                <w:cs/>
                <w:lang w:val="en-US" w:bidi="th-TH"/>
              </w:rPr>
            </w:pPr>
            <w:r>
              <w:rPr>
                <w:rFonts w:cs="Times New Roman"/>
                <w:szCs w:val="22"/>
                <w:lang w:val="en-US" w:bidi="th-TH"/>
              </w:rPr>
              <w:t xml:space="preserve">   </w:t>
            </w:r>
            <w:r w:rsidR="00915389" w:rsidRPr="007947AD">
              <w:rPr>
                <w:rFonts w:cs="Times New Roman"/>
                <w:szCs w:val="22"/>
                <w:lang w:val="en-US" w:bidi="th-TH"/>
              </w:rPr>
              <w:t>Company Limited</w:t>
            </w:r>
          </w:p>
        </w:tc>
        <w:tc>
          <w:tcPr>
            <w:tcW w:w="1602" w:type="dxa"/>
          </w:tcPr>
          <w:p w:rsidR="00915389" w:rsidRPr="007947AD" w:rsidRDefault="00915389" w:rsidP="00C71CE7">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rsidR="00915389" w:rsidRPr="007947AD" w:rsidRDefault="00915389" w:rsidP="00121439">
            <w:pPr>
              <w:pStyle w:val="block"/>
              <w:spacing w:after="0" w:line="240" w:lineRule="atLeast"/>
              <w:ind w:left="162" w:right="-108" w:hanging="180"/>
              <w:rPr>
                <w:rFonts w:cs="Times New Roman"/>
                <w:szCs w:val="22"/>
                <w:rtl/>
                <w:cs/>
                <w:lang w:val="en-US"/>
              </w:rPr>
            </w:pPr>
            <w:r w:rsidRPr="007947AD">
              <w:rPr>
                <w:rFonts w:cs="Times New Roman"/>
                <w:szCs w:val="22"/>
                <w:lang w:val="en-US"/>
              </w:rPr>
              <w:t>Common directors</w:t>
            </w:r>
          </w:p>
        </w:tc>
      </w:tr>
      <w:tr w:rsidR="00ED76D5" w:rsidRPr="00E41EC2" w:rsidTr="00E062CE">
        <w:tblPrEx>
          <w:tblLook w:val="0000" w:firstRow="0" w:lastRow="0" w:firstColumn="0" w:lastColumn="0" w:noHBand="0" w:noVBand="0"/>
        </w:tblPrEx>
        <w:tc>
          <w:tcPr>
            <w:tcW w:w="4230" w:type="dxa"/>
          </w:tcPr>
          <w:p w:rsidR="005E1434" w:rsidRDefault="00A12A99" w:rsidP="00C71CE7">
            <w:pPr>
              <w:spacing w:line="240" w:lineRule="atLeast"/>
              <w:ind w:left="342" w:right="-45" w:hanging="360"/>
              <w:rPr>
                <w:rFonts w:cs="Times New Roman"/>
                <w:szCs w:val="22"/>
                <w:lang w:val="en-US" w:bidi="th-TH"/>
              </w:rPr>
            </w:pPr>
            <w:r w:rsidRPr="007947AD">
              <w:rPr>
                <w:rFonts w:cs="Times New Roman"/>
                <w:szCs w:val="22"/>
                <w:lang w:val="en-US" w:bidi="th-TH"/>
              </w:rPr>
              <w:t>So</w:t>
            </w:r>
            <w:r w:rsidR="005E1434">
              <w:rPr>
                <w:rFonts w:cs="Times New Roman"/>
                <w:szCs w:val="22"/>
                <w:lang w:val="en-US" w:bidi="th-TH"/>
              </w:rPr>
              <w:t>utheast Academic Center Company</w:t>
            </w:r>
          </w:p>
          <w:p w:rsidR="00ED76D5" w:rsidRPr="007947AD" w:rsidRDefault="005E1434" w:rsidP="00C71CE7">
            <w:pPr>
              <w:spacing w:line="240" w:lineRule="atLeast"/>
              <w:ind w:left="342" w:right="-45" w:hanging="360"/>
              <w:rPr>
                <w:rFonts w:cs="Times New Roman"/>
                <w:szCs w:val="22"/>
                <w:lang w:val="en-US" w:bidi="th-TH"/>
              </w:rPr>
            </w:pPr>
            <w:r>
              <w:rPr>
                <w:rFonts w:cs="Times New Roman"/>
                <w:szCs w:val="22"/>
                <w:lang w:val="en-US" w:bidi="th-TH"/>
              </w:rPr>
              <w:t xml:space="preserve">   </w:t>
            </w:r>
            <w:r w:rsidR="00A12A99" w:rsidRPr="007947AD">
              <w:rPr>
                <w:rFonts w:cs="Times New Roman"/>
                <w:szCs w:val="22"/>
                <w:lang w:val="en-US" w:bidi="th-TH"/>
              </w:rPr>
              <w:t>Limited</w:t>
            </w:r>
          </w:p>
        </w:tc>
        <w:tc>
          <w:tcPr>
            <w:tcW w:w="1602" w:type="dxa"/>
          </w:tcPr>
          <w:p w:rsidR="00ED76D5" w:rsidRPr="007947AD" w:rsidRDefault="00CB6A75" w:rsidP="00C71CE7">
            <w:pPr>
              <w:spacing w:line="240" w:lineRule="atLeast"/>
              <w:ind w:left="-18" w:right="-45"/>
              <w:jc w:val="center"/>
              <w:rPr>
                <w:rFonts w:cs="Times New Roman"/>
                <w:szCs w:val="22"/>
                <w:lang w:val="en-US"/>
              </w:rPr>
            </w:pPr>
            <w:r w:rsidRPr="007947AD">
              <w:rPr>
                <w:rFonts w:cs="Times New Roman"/>
                <w:szCs w:val="22"/>
                <w:lang w:val="en-US"/>
              </w:rPr>
              <w:t>Thailand</w:t>
            </w:r>
          </w:p>
        </w:tc>
        <w:tc>
          <w:tcPr>
            <w:tcW w:w="3510" w:type="dxa"/>
          </w:tcPr>
          <w:p w:rsidR="00ED76D5" w:rsidRPr="007947AD" w:rsidRDefault="00CB6A75" w:rsidP="00121439">
            <w:pPr>
              <w:pStyle w:val="block"/>
              <w:spacing w:after="0" w:line="240" w:lineRule="atLeast"/>
              <w:ind w:left="162" w:right="-108" w:hanging="180"/>
              <w:rPr>
                <w:rFonts w:cs="Times New Roman"/>
                <w:szCs w:val="22"/>
                <w:lang w:val="en-US"/>
              </w:rPr>
            </w:pPr>
            <w:r w:rsidRPr="007947AD">
              <w:rPr>
                <w:rFonts w:cs="Times New Roman"/>
                <w:szCs w:val="22"/>
                <w:lang w:val="en-US"/>
              </w:rPr>
              <w:t>Common directors</w:t>
            </w:r>
          </w:p>
        </w:tc>
      </w:tr>
      <w:tr w:rsidR="00563741" w:rsidRPr="00E41EC2" w:rsidTr="00E062CE">
        <w:tblPrEx>
          <w:tblLook w:val="0000" w:firstRow="0" w:lastRow="0" w:firstColumn="0" w:lastColumn="0" w:noHBand="0" w:noVBand="0"/>
        </w:tblPrEx>
        <w:tc>
          <w:tcPr>
            <w:tcW w:w="4230" w:type="dxa"/>
          </w:tcPr>
          <w:p w:rsidR="00563741" w:rsidRPr="00746DAA" w:rsidRDefault="00D04526" w:rsidP="00563741">
            <w:pPr>
              <w:spacing w:line="240" w:lineRule="atLeast"/>
              <w:ind w:left="342" w:right="-45" w:hanging="360"/>
              <w:rPr>
                <w:rFonts w:cs="Times New Roman"/>
                <w:szCs w:val="22"/>
                <w:lang w:val="en-US" w:bidi="th-TH"/>
              </w:rPr>
            </w:pPr>
            <w:hyperlink r:id="rId8" w:history="1">
              <w:proofErr w:type="spellStart"/>
              <w:r w:rsidR="00563741" w:rsidRPr="00746DAA">
                <w:rPr>
                  <w:rFonts w:cs="Times New Roman"/>
                  <w:szCs w:val="22"/>
                  <w:lang w:val="en-US" w:bidi="th-TH"/>
                </w:rPr>
                <w:t>A</w:t>
              </w:r>
              <w:r w:rsidR="00563741" w:rsidRPr="00746DAA">
                <w:rPr>
                  <w:szCs w:val="28"/>
                  <w:lang w:val="en-US" w:bidi="th-TH"/>
                </w:rPr>
                <w:t>rcaney</w:t>
              </w:r>
              <w:proofErr w:type="spellEnd"/>
              <w:r w:rsidR="00563741" w:rsidRPr="00746DAA">
                <w:rPr>
                  <w:szCs w:val="28"/>
                  <w:lang w:val="en-US" w:bidi="th-TH"/>
                </w:rPr>
                <w:t xml:space="preserve"> Group</w:t>
              </w:r>
            </w:hyperlink>
            <w:r w:rsidR="00563741" w:rsidRPr="00746DAA">
              <w:rPr>
                <w:rFonts w:cs="Times New Roman"/>
                <w:szCs w:val="22"/>
                <w:lang w:val="en-US" w:bidi="th-TH"/>
              </w:rPr>
              <w:t xml:space="preserve"> Co., Ltd.</w:t>
            </w:r>
          </w:p>
        </w:tc>
        <w:tc>
          <w:tcPr>
            <w:tcW w:w="1602" w:type="dxa"/>
          </w:tcPr>
          <w:p w:rsidR="00563741" w:rsidRPr="00746DAA" w:rsidRDefault="00563741" w:rsidP="00563741">
            <w:pPr>
              <w:spacing w:line="240" w:lineRule="atLeast"/>
              <w:ind w:left="-18" w:right="-45"/>
              <w:jc w:val="center"/>
              <w:rPr>
                <w:rFonts w:cs="Times New Roman"/>
                <w:szCs w:val="22"/>
                <w:lang w:val="en-US"/>
              </w:rPr>
            </w:pPr>
            <w:r w:rsidRPr="00746DAA">
              <w:rPr>
                <w:rFonts w:cs="Times New Roman"/>
                <w:szCs w:val="22"/>
                <w:lang w:val="en-US"/>
              </w:rPr>
              <w:t>Thailand</w:t>
            </w:r>
          </w:p>
        </w:tc>
        <w:tc>
          <w:tcPr>
            <w:tcW w:w="3510" w:type="dxa"/>
          </w:tcPr>
          <w:p w:rsidR="00563741" w:rsidRPr="00746DAA" w:rsidRDefault="00563741" w:rsidP="00563741">
            <w:pPr>
              <w:pStyle w:val="block"/>
              <w:spacing w:after="0" w:line="240" w:lineRule="atLeast"/>
              <w:ind w:left="162" w:right="-108" w:hanging="180"/>
              <w:rPr>
                <w:rFonts w:cs="Times New Roman"/>
                <w:szCs w:val="22"/>
                <w:lang w:val="en-US"/>
              </w:rPr>
            </w:pPr>
            <w:r w:rsidRPr="00746DAA">
              <w:rPr>
                <w:rFonts w:cs="Times New Roman"/>
                <w:szCs w:val="22"/>
                <w:lang w:val="en-US"/>
              </w:rPr>
              <w:t>Common directors</w:t>
            </w:r>
          </w:p>
        </w:tc>
      </w:tr>
      <w:tr w:rsidR="000F556A" w:rsidRPr="007947AD" w:rsidTr="00E062CE">
        <w:tblPrEx>
          <w:tblLook w:val="0000" w:firstRow="0" w:lastRow="0" w:firstColumn="0" w:lastColumn="0" w:noHBand="0" w:noVBand="0"/>
        </w:tblPrEx>
        <w:tc>
          <w:tcPr>
            <w:tcW w:w="4230" w:type="dxa"/>
          </w:tcPr>
          <w:p w:rsidR="000F556A" w:rsidRPr="00746DAA" w:rsidRDefault="000F556A" w:rsidP="000343FD">
            <w:pPr>
              <w:spacing w:line="240" w:lineRule="atLeast"/>
              <w:ind w:left="342" w:right="-45" w:hanging="360"/>
              <w:jc w:val="thaiDistribute"/>
              <w:rPr>
                <w:rFonts w:cs="Cordia New"/>
                <w:szCs w:val="28"/>
                <w:lang w:bidi="th-TH"/>
              </w:rPr>
            </w:pPr>
            <w:r w:rsidRPr="00746DAA">
              <w:rPr>
                <w:rFonts w:cs="Times New Roman"/>
                <w:szCs w:val="22"/>
                <w:lang w:val="en-US" w:bidi="th-TH"/>
              </w:rPr>
              <w:t>Southeast Management Company Limited</w:t>
            </w:r>
          </w:p>
          <w:p w:rsidR="000F556A" w:rsidRPr="00746DAA" w:rsidRDefault="003F2F00" w:rsidP="003F2F00">
            <w:pPr>
              <w:spacing w:line="240" w:lineRule="atLeast"/>
              <w:ind w:left="162" w:right="-45" w:hanging="162"/>
              <w:rPr>
                <w:rFonts w:cs="Cordia New"/>
                <w:szCs w:val="22"/>
                <w:cs/>
                <w:lang w:val="en-US" w:bidi="th-TH"/>
              </w:rPr>
            </w:pPr>
            <w:r>
              <w:rPr>
                <w:rFonts w:cs="Times New Roman"/>
                <w:szCs w:val="22"/>
                <w:lang w:val="en-US" w:bidi="th-TH"/>
              </w:rPr>
              <w:t xml:space="preserve">(Formerly, TCC Land Development </w:t>
            </w:r>
            <w:r w:rsidR="000F556A" w:rsidRPr="00746DAA">
              <w:rPr>
                <w:rFonts w:cs="Times New Roman"/>
                <w:szCs w:val="22"/>
                <w:lang w:val="en-US" w:bidi="th-TH"/>
              </w:rPr>
              <w:t>Company Limited)</w:t>
            </w:r>
          </w:p>
        </w:tc>
        <w:tc>
          <w:tcPr>
            <w:tcW w:w="1602" w:type="dxa"/>
          </w:tcPr>
          <w:p w:rsidR="000F556A" w:rsidRPr="00746DAA" w:rsidRDefault="000F556A" w:rsidP="000343FD">
            <w:pPr>
              <w:spacing w:line="240" w:lineRule="atLeast"/>
              <w:ind w:left="-18" w:right="-45"/>
              <w:jc w:val="center"/>
              <w:rPr>
                <w:rFonts w:cs="Times New Roman"/>
                <w:szCs w:val="22"/>
                <w:lang w:bidi="th-TH"/>
              </w:rPr>
            </w:pPr>
            <w:r w:rsidRPr="00746DAA">
              <w:rPr>
                <w:rFonts w:cs="Times New Roman"/>
                <w:szCs w:val="22"/>
                <w:lang w:bidi="th-TH"/>
              </w:rPr>
              <w:t>Thailand</w:t>
            </w:r>
          </w:p>
        </w:tc>
        <w:tc>
          <w:tcPr>
            <w:tcW w:w="3510" w:type="dxa"/>
          </w:tcPr>
          <w:p w:rsidR="000F556A" w:rsidRPr="00746DAA" w:rsidRDefault="000F556A" w:rsidP="000343FD">
            <w:pPr>
              <w:spacing w:line="240" w:lineRule="atLeast"/>
              <w:ind w:left="162" w:right="-18" w:hanging="180"/>
              <w:jc w:val="thaiDistribute"/>
              <w:rPr>
                <w:rFonts w:cs="Times New Roman"/>
                <w:szCs w:val="22"/>
                <w:lang w:val="en-US"/>
              </w:rPr>
            </w:pPr>
            <w:r w:rsidRPr="00746DAA">
              <w:rPr>
                <w:rFonts w:cs="Times New Roman"/>
                <w:szCs w:val="22"/>
                <w:lang w:val="en-US"/>
              </w:rPr>
              <w:t>Common directors</w:t>
            </w:r>
          </w:p>
        </w:tc>
      </w:tr>
      <w:tr w:rsidR="00563741" w:rsidRPr="007947AD" w:rsidTr="00E062CE">
        <w:tblPrEx>
          <w:tblLook w:val="0000" w:firstRow="0" w:lastRow="0" w:firstColumn="0" w:lastColumn="0" w:noHBand="0" w:noVBand="0"/>
        </w:tblPrEx>
        <w:tc>
          <w:tcPr>
            <w:tcW w:w="4230" w:type="dxa"/>
          </w:tcPr>
          <w:p w:rsidR="00563741" w:rsidRPr="007947AD" w:rsidRDefault="00563741" w:rsidP="00563741">
            <w:pPr>
              <w:spacing w:line="240" w:lineRule="atLeast"/>
              <w:ind w:left="342" w:right="-45" w:hanging="360"/>
              <w:rPr>
                <w:rFonts w:cs="Times New Roman"/>
                <w:szCs w:val="22"/>
                <w:rtl/>
                <w:cs/>
                <w:lang w:val="en-US" w:bidi="th-TH"/>
              </w:rPr>
            </w:pPr>
            <w:r w:rsidRPr="007947AD">
              <w:rPr>
                <w:rFonts w:cs="Times New Roman"/>
                <w:szCs w:val="22"/>
                <w:lang w:val="en-US" w:bidi="th-TH"/>
              </w:rPr>
              <w:t>T.C.C. Technology Company Limited</w:t>
            </w:r>
          </w:p>
        </w:tc>
        <w:tc>
          <w:tcPr>
            <w:tcW w:w="1602" w:type="dxa"/>
          </w:tcPr>
          <w:p w:rsidR="00563741" w:rsidRPr="007947AD" w:rsidRDefault="00563741" w:rsidP="00563741">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rsidR="00563741" w:rsidRPr="007947AD" w:rsidRDefault="00563741" w:rsidP="00563741">
            <w:pPr>
              <w:pStyle w:val="block"/>
              <w:spacing w:after="0" w:line="240" w:lineRule="atLeast"/>
              <w:ind w:left="162" w:right="-108" w:hanging="180"/>
              <w:rPr>
                <w:rFonts w:cs="Times New Roman"/>
                <w:szCs w:val="22"/>
                <w:rtl/>
                <w:cs/>
                <w:lang w:val="en-US"/>
              </w:rPr>
            </w:pPr>
            <w:r w:rsidRPr="007947AD">
              <w:rPr>
                <w:rFonts w:cs="Times New Roman"/>
                <w:szCs w:val="22"/>
                <w:lang w:val="en-US"/>
              </w:rPr>
              <w:t>Common directors</w:t>
            </w:r>
          </w:p>
        </w:tc>
      </w:tr>
      <w:tr w:rsidR="00563741" w:rsidRPr="007947AD" w:rsidTr="00E062CE">
        <w:tblPrEx>
          <w:tblLook w:val="0000" w:firstRow="0" w:lastRow="0" w:firstColumn="0" w:lastColumn="0" w:noHBand="0" w:noVBand="0"/>
        </w:tblPrEx>
        <w:tc>
          <w:tcPr>
            <w:tcW w:w="4230" w:type="dxa"/>
          </w:tcPr>
          <w:p w:rsidR="00563741" w:rsidRPr="007947AD" w:rsidRDefault="00235D6B" w:rsidP="003F2F00">
            <w:pPr>
              <w:spacing w:line="240" w:lineRule="atLeast"/>
              <w:ind w:left="162" w:right="-45" w:hanging="162"/>
              <w:rPr>
                <w:rFonts w:cs="Times New Roman"/>
                <w:szCs w:val="22"/>
              </w:rPr>
            </w:pPr>
            <w:r>
              <w:rPr>
                <w:rFonts w:cs="Times New Roman"/>
                <w:szCs w:val="22"/>
              </w:rPr>
              <w:t>North Park Service Apartment</w:t>
            </w:r>
            <w:r w:rsidR="00563741" w:rsidRPr="007947AD">
              <w:rPr>
                <w:rFonts w:cs="Times New Roman"/>
                <w:szCs w:val="22"/>
              </w:rPr>
              <w:t xml:space="preserve"> Company Limited</w:t>
            </w:r>
            <w:r w:rsidR="00CD02C7">
              <w:rPr>
                <w:rFonts w:cs="Times New Roman"/>
                <w:szCs w:val="22"/>
              </w:rPr>
              <w:t xml:space="preserve"> (Formerly, TCCCL North Park Company Limited)</w:t>
            </w:r>
          </w:p>
        </w:tc>
        <w:tc>
          <w:tcPr>
            <w:tcW w:w="1602" w:type="dxa"/>
          </w:tcPr>
          <w:p w:rsidR="00563741" w:rsidRPr="007947AD" w:rsidRDefault="00563741" w:rsidP="00563741">
            <w:pPr>
              <w:spacing w:line="240" w:lineRule="atLeast"/>
              <w:ind w:left="-18" w:right="-45"/>
              <w:jc w:val="center"/>
              <w:rPr>
                <w:rFonts w:cs="Times New Roman"/>
                <w:szCs w:val="22"/>
                <w:lang w:bidi="th-TH"/>
              </w:rPr>
            </w:pPr>
            <w:r w:rsidRPr="007947AD">
              <w:rPr>
                <w:rFonts w:cs="Times New Roman"/>
                <w:szCs w:val="22"/>
                <w:lang w:bidi="th-TH"/>
              </w:rPr>
              <w:t>Thailand</w:t>
            </w:r>
          </w:p>
        </w:tc>
        <w:tc>
          <w:tcPr>
            <w:tcW w:w="3510" w:type="dxa"/>
          </w:tcPr>
          <w:p w:rsidR="00563741" w:rsidRPr="007947AD" w:rsidRDefault="00563741" w:rsidP="00563741">
            <w:pPr>
              <w:spacing w:line="240" w:lineRule="atLeast"/>
              <w:ind w:left="162" w:right="-18" w:hanging="180"/>
              <w:jc w:val="thaiDistribute"/>
              <w:rPr>
                <w:rFonts w:cs="Times New Roman"/>
                <w:szCs w:val="22"/>
                <w:lang w:val="en-US"/>
              </w:rPr>
            </w:pPr>
            <w:r w:rsidRPr="007947AD">
              <w:rPr>
                <w:rFonts w:cs="Times New Roman"/>
                <w:szCs w:val="22"/>
                <w:lang w:val="en-US"/>
              </w:rPr>
              <w:t>Common directors</w:t>
            </w:r>
          </w:p>
        </w:tc>
      </w:tr>
      <w:tr w:rsidR="00563741" w:rsidRPr="00E41EC2" w:rsidTr="00E062CE">
        <w:tblPrEx>
          <w:tblLook w:val="0000" w:firstRow="0" w:lastRow="0" w:firstColumn="0" w:lastColumn="0" w:noHBand="0" w:noVBand="0"/>
        </w:tblPrEx>
        <w:tc>
          <w:tcPr>
            <w:tcW w:w="4230" w:type="dxa"/>
          </w:tcPr>
          <w:p w:rsidR="00563741" w:rsidRPr="007947AD" w:rsidRDefault="00563741" w:rsidP="00563741">
            <w:pPr>
              <w:spacing w:line="240" w:lineRule="atLeast"/>
              <w:ind w:left="342" w:right="-45" w:hanging="360"/>
              <w:jc w:val="thaiDistribute"/>
              <w:rPr>
                <w:rFonts w:cs="Times New Roman"/>
                <w:szCs w:val="22"/>
              </w:rPr>
            </w:pPr>
            <w:r w:rsidRPr="007947AD">
              <w:rPr>
                <w:rFonts w:cs="Times New Roman"/>
                <w:szCs w:val="22"/>
              </w:rPr>
              <w:t>TCC Assets (</w:t>
            </w:r>
            <w:r w:rsidRPr="007947AD">
              <w:rPr>
                <w:rFonts w:cs="Times New Roman"/>
                <w:szCs w:val="22"/>
                <w:lang w:val="en-US" w:bidi="th-TH"/>
              </w:rPr>
              <w:t>Thailand)</w:t>
            </w:r>
            <w:r w:rsidRPr="007947AD">
              <w:rPr>
                <w:rFonts w:cs="Times New Roman"/>
                <w:szCs w:val="22"/>
              </w:rPr>
              <w:t xml:space="preserve"> Company Limited</w:t>
            </w:r>
          </w:p>
        </w:tc>
        <w:tc>
          <w:tcPr>
            <w:tcW w:w="1602" w:type="dxa"/>
          </w:tcPr>
          <w:p w:rsidR="00563741" w:rsidRPr="007947AD" w:rsidRDefault="00563741" w:rsidP="00563741">
            <w:pPr>
              <w:spacing w:line="240" w:lineRule="atLeast"/>
              <w:ind w:left="-18" w:right="-45"/>
              <w:jc w:val="center"/>
              <w:rPr>
                <w:rFonts w:cs="Times New Roman"/>
                <w:szCs w:val="22"/>
                <w:lang w:bidi="th-TH"/>
              </w:rPr>
            </w:pPr>
            <w:r w:rsidRPr="007947AD">
              <w:rPr>
                <w:rFonts w:cs="Times New Roman"/>
                <w:szCs w:val="22"/>
                <w:lang w:bidi="th-TH"/>
              </w:rPr>
              <w:t>Thailand</w:t>
            </w:r>
          </w:p>
        </w:tc>
        <w:tc>
          <w:tcPr>
            <w:tcW w:w="3510" w:type="dxa"/>
          </w:tcPr>
          <w:p w:rsidR="00563741" w:rsidRPr="007947AD" w:rsidRDefault="00563741" w:rsidP="00563741">
            <w:pPr>
              <w:spacing w:line="240" w:lineRule="atLeast"/>
              <w:ind w:left="162" w:right="-18" w:hanging="180"/>
              <w:jc w:val="thaiDistribute"/>
              <w:rPr>
                <w:rFonts w:cs="Times New Roman"/>
                <w:szCs w:val="22"/>
                <w:lang w:val="en-US"/>
              </w:rPr>
            </w:pPr>
            <w:r w:rsidRPr="007947AD">
              <w:rPr>
                <w:rFonts w:cs="Times New Roman"/>
                <w:szCs w:val="22"/>
                <w:lang w:val="en-US"/>
              </w:rPr>
              <w:t>Common directors</w:t>
            </w:r>
          </w:p>
        </w:tc>
      </w:tr>
      <w:tr w:rsidR="00563741" w:rsidRPr="000607AE" w:rsidTr="00E062CE">
        <w:tblPrEx>
          <w:tblLook w:val="0000" w:firstRow="0" w:lastRow="0" w:firstColumn="0" w:lastColumn="0" w:noHBand="0" w:noVBand="0"/>
        </w:tblPrEx>
        <w:tc>
          <w:tcPr>
            <w:tcW w:w="4230" w:type="dxa"/>
          </w:tcPr>
          <w:p w:rsidR="00563741" w:rsidRPr="000607AE" w:rsidRDefault="00563741" w:rsidP="00563741">
            <w:pPr>
              <w:spacing w:line="240" w:lineRule="atLeast"/>
              <w:ind w:left="342" w:right="-45" w:hanging="360"/>
              <w:jc w:val="thaiDistribute"/>
              <w:rPr>
                <w:rFonts w:cs="Times New Roman"/>
                <w:szCs w:val="22"/>
              </w:rPr>
            </w:pPr>
            <w:proofErr w:type="spellStart"/>
            <w:r w:rsidRPr="000607AE">
              <w:rPr>
                <w:rFonts w:cs="Times New Roman"/>
                <w:szCs w:val="22"/>
              </w:rPr>
              <w:t>Shinasub</w:t>
            </w:r>
            <w:proofErr w:type="spellEnd"/>
            <w:r w:rsidRPr="000607AE">
              <w:rPr>
                <w:rFonts w:cs="Times New Roman"/>
                <w:szCs w:val="22"/>
              </w:rPr>
              <w:t xml:space="preserve"> </w:t>
            </w:r>
            <w:r w:rsidRPr="000607AE">
              <w:rPr>
                <w:rFonts w:cs="Times New Roman"/>
                <w:szCs w:val="22"/>
                <w:lang w:val="en-US" w:bidi="th-TH"/>
              </w:rPr>
              <w:t>Company Limited</w:t>
            </w:r>
          </w:p>
        </w:tc>
        <w:tc>
          <w:tcPr>
            <w:tcW w:w="1602" w:type="dxa"/>
          </w:tcPr>
          <w:p w:rsidR="00563741" w:rsidRPr="000607AE" w:rsidRDefault="00563741" w:rsidP="00563741">
            <w:pPr>
              <w:spacing w:line="240" w:lineRule="atLeast"/>
              <w:ind w:left="-18" w:right="-45"/>
              <w:jc w:val="center"/>
              <w:rPr>
                <w:rFonts w:cs="Times New Roman"/>
                <w:szCs w:val="22"/>
                <w:lang w:bidi="th-TH"/>
              </w:rPr>
            </w:pPr>
            <w:r w:rsidRPr="000607AE">
              <w:rPr>
                <w:rFonts w:cs="Times New Roman"/>
                <w:szCs w:val="22"/>
                <w:lang w:bidi="th-TH"/>
              </w:rPr>
              <w:t>Thailand</w:t>
            </w:r>
          </w:p>
        </w:tc>
        <w:tc>
          <w:tcPr>
            <w:tcW w:w="3510" w:type="dxa"/>
          </w:tcPr>
          <w:p w:rsidR="00563741" w:rsidRPr="000607AE" w:rsidRDefault="00563741" w:rsidP="00563741">
            <w:pPr>
              <w:spacing w:line="240" w:lineRule="atLeast"/>
              <w:ind w:left="162" w:right="-18" w:hanging="180"/>
              <w:jc w:val="thaiDistribute"/>
              <w:rPr>
                <w:rFonts w:cs="Times New Roman"/>
                <w:szCs w:val="22"/>
                <w:lang w:val="en-US"/>
              </w:rPr>
            </w:pPr>
            <w:r w:rsidRPr="000607AE">
              <w:rPr>
                <w:rFonts w:cs="Times New Roman"/>
                <w:szCs w:val="22"/>
                <w:lang w:val="en-US"/>
              </w:rPr>
              <w:t>Common directors</w:t>
            </w:r>
          </w:p>
        </w:tc>
      </w:tr>
      <w:tr w:rsidR="00563741" w:rsidRPr="000607AE" w:rsidTr="00E062CE">
        <w:tblPrEx>
          <w:tblLook w:val="0000" w:firstRow="0" w:lastRow="0" w:firstColumn="0" w:lastColumn="0" w:noHBand="0" w:noVBand="0"/>
        </w:tblPrEx>
        <w:tc>
          <w:tcPr>
            <w:tcW w:w="4230" w:type="dxa"/>
          </w:tcPr>
          <w:p w:rsidR="00563741" w:rsidRPr="000607AE" w:rsidRDefault="00563741" w:rsidP="00563741">
            <w:pPr>
              <w:spacing w:line="240" w:lineRule="atLeast"/>
              <w:ind w:left="342" w:right="-45" w:hanging="360"/>
              <w:jc w:val="thaiDistribute"/>
              <w:rPr>
                <w:rFonts w:cs="Times New Roman"/>
                <w:szCs w:val="22"/>
              </w:rPr>
            </w:pPr>
            <w:r w:rsidRPr="000607AE">
              <w:rPr>
                <w:rFonts w:cs="Times New Roman"/>
                <w:szCs w:val="22"/>
              </w:rPr>
              <w:t xml:space="preserve">Thai Beverage </w:t>
            </w:r>
            <w:r w:rsidRPr="000607AE">
              <w:rPr>
                <w:rFonts w:cs="Times New Roman"/>
                <w:szCs w:val="22"/>
                <w:lang w:val="en-US" w:bidi="th-TH"/>
              </w:rPr>
              <w:t>Public Company Limited</w:t>
            </w:r>
          </w:p>
        </w:tc>
        <w:tc>
          <w:tcPr>
            <w:tcW w:w="1602" w:type="dxa"/>
          </w:tcPr>
          <w:p w:rsidR="00563741" w:rsidRPr="000607AE" w:rsidRDefault="00563741" w:rsidP="00563741">
            <w:pPr>
              <w:spacing w:line="240" w:lineRule="atLeast"/>
              <w:ind w:left="-18" w:right="-45"/>
              <w:jc w:val="center"/>
              <w:rPr>
                <w:rFonts w:cs="Times New Roman"/>
                <w:szCs w:val="22"/>
                <w:lang w:bidi="th-TH"/>
              </w:rPr>
            </w:pPr>
            <w:r w:rsidRPr="000607AE">
              <w:rPr>
                <w:rFonts w:cs="Times New Roman"/>
                <w:szCs w:val="22"/>
                <w:lang w:bidi="th-TH"/>
              </w:rPr>
              <w:t>Thailand</w:t>
            </w:r>
          </w:p>
        </w:tc>
        <w:tc>
          <w:tcPr>
            <w:tcW w:w="3510" w:type="dxa"/>
          </w:tcPr>
          <w:p w:rsidR="00563741" w:rsidRPr="000607AE" w:rsidRDefault="00563741" w:rsidP="00563741">
            <w:pPr>
              <w:spacing w:line="240" w:lineRule="atLeast"/>
              <w:ind w:left="162" w:right="-18" w:hanging="180"/>
              <w:jc w:val="thaiDistribute"/>
              <w:rPr>
                <w:rFonts w:cs="Times New Roman"/>
                <w:szCs w:val="22"/>
                <w:lang w:val="en-US"/>
              </w:rPr>
            </w:pPr>
            <w:r w:rsidRPr="000607AE">
              <w:rPr>
                <w:rFonts w:cs="Times New Roman"/>
                <w:szCs w:val="22"/>
                <w:lang w:val="en-US"/>
              </w:rPr>
              <w:t>Common directors</w:t>
            </w:r>
          </w:p>
        </w:tc>
      </w:tr>
      <w:tr w:rsidR="00563741" w:rsidRPr="000607AE" w:rsidTr="00E062CE">
        <w:tblPrEx>
          <w:tblLook w:val="0000" w:firstRow="0" w:lastRow="0" w:firstColumn="0" w:lastColumn="0" w:noHBand="0" w:noVBand="0"/>
        </w:tblPrEx>
        <w:tc>
          <w:tcPr>
            <w:tcW w:w="4230" w:type="dxa"/>
          </w:tcPr>
          <w:p w:rsidR="00563741" w:rsidRPr="000607AE" w:rsidRDefault="00563741" w:rsidP="00563741">
            <w:pPr>
              <w:spacing w:line="240" w:lineRule="atLeast"/>
              <w:ind w:left="342" w:right="-45" w:hanging="360"/>
              <w:rPr>
                <w:rFonts w:cs="Times New Roman"/>
                <w:szCs w:val="22"/>
                <w:rtl/>
                <w:cs/>
                <w:lang w:val="en-US" w:bidi="th-TH"/>
              </w:rPr>
            </w:pPr>
            <w:proofErr w:type="spellStart"/>
            <w:r w:rsidRPr="000607AE">
              <w:rPr>
                <w:rFonts w:cs="Times New Roman"/>
                <w:szCs w:val="22"/>
                <w:lang w:val="en-US" w:bidi="th-TH"/>
              </w:rPr>
              <w:t>Berli</w:t>
            </w:r>
            <w:proofErr w:type="spellEnd"/>
            <w:r w:rsidRPr="000607AE">
              <w:rPr>
                <w:rFonts w:cs="Times New Roman"/>
                <w:szCs w:val="22"/>
                <w:lang w:val="en-US" w:bidi="th-TH"/>
              </w:rPr>
              <w:t xml:space="preserve"> </w:t>
            </w:r>
            <w:proofErr w:type="spellStart"/>
            <w:r w:rsidRPr="000607AE">
              <w:rPr>
                <w:rFonts w:cs="Times New Roman"/>
                <w:szCs w:val="22"/>
                <w:lang w:val="en-US" w:bidi="th-TH"/>
              </w:rPr>
              <w:t>Jucker</w:t>
            </w:r>
            <w:proofErr w:type="spellEnd"/>
            <w:r w:rsidRPr="000607AE">
              <w:rPr>
                <w:rFonts w:cs="Times New Roman"/>
                <w:szCs w:val="22"/>
                <w:lang w:val="en-US" w:bidi="th-TH"/>
              </w:rPr>
              <w:t xml:space="preserve"> Public Company Limited</w:t>
            </w:r>
          </w:p>
        </w:tc>
        <w:tc>
          <w:tcPr>
            <w:tcW w:w="1602" w:type="dxa"/>
          </w:tcPr>
          <w:p w:rsidR="00563741" w:rsidRPr="000607AE" w:rsidRDefault="00563741" w:rsidP="00563741">
            <w:pPr>
              <w:spacing w:line="240" w:lineRule="atLeast"/>
              <w:ind w:left="-18" w:right="-45"/>
              <w:jc w:val="center"/>
              <w:rPr>
                <w:rFonts w:cs="Times New Roman"/>
                <w:szCs w:val="22"/>
                <w:rtl/>
                <w:cs/>
                <w:lang w:val="en-US"/>
              </w:rPr>
            </w:pPr>
            <w:r w:rsidRPr="000607AE">
              <w:rPr>
                <w:rFonts w:cs="Times New Roman"/>
                <w:szCs w:val="22"/>
                <w:lang w:val="en-US"/>
              </w:rPr>
              <w:t>Thailand</w:t>
            </w:r>
          </w:p>
        </w:tc>
        <w:tc>
          <w:tcPr>
            <w:tcW w:w="3510" w:type="dxa"/>
          </w:tcPr>
          <w:p w:rsidR="00563741" w:rsidRPr="000607AE" w:rsidRDefault="00563741" w:rsidP="00563741">
            <w:pPr>
              <w:pStyle w:val="block"/>
              <w:spacing w:after="0" w:line="240" w:lineRule="atLeast"/>
              <w:ind w:left="162" w:right="-108" w:hanging="180"/>
              <w:rPr>
                <w:rFonts w:cs="Times New Roman"/>
                <w:szCs w:val="22"/>
                <w:rtl/>
                <w:cs/>
                <w:lang w:val="en-US"/>
              </w:rPr>
            </w:pPr>
            <w:r w:rsidRPr="000607AE">
              <w:rPr>
                <w:rFonts w:cs="Times New Roman"/>
                <w:szCs w:val="22"/>
                <w:lang w:val="en-US"/>
              </w:rPr>
              <w:t>Common directors</w:t>
            </w:r>
          </w:p>
        </w:tc>
      </w:tr>
      <w:tr w:rsidR="00563741" w:rsidRPr="000607AE" w:rsidTr="00E062CE">
        <w:tblPrEx>
          <w:tblLook w:val="0000" w:firstRow="0" w:lastRow="0" w:firstColumn="0" w:lastColumn="0" w:noHBand="0" w:noVBand="0"/>
        </w:tblPrEx>
        <w:tc>
          <w:tcPr>
            <w:tcW w:w="4230" w:type="dxa"/>
          </w:tcPr>
          <w:p w:rsidR="00563741" w:rsidRPr="000607AE" w:rsidRDefault="00563741" w:rsidP="00563741">
            <w:pPr>
              <w:spacing w:line="240" w:lineRule="atLeast"/>
              <w:ind w:left="342" w:right="-45" w:hanging="360"/>
              <w:rPr>
                <w:rFonts w:cs="Times New Roman"/>
                <w:szCs w:val="22"/>
                <w:lang w:val="en-US" w:bidi="th-TH"/>
              </w:rPr>
            </w:pPr>
            <w:proofErr w:type="spellStart"/>
            <w:r w:rsidRPr="000607AE">
              <w:rPr>
                <w:rFonts w:cs="Times New Roman"/>
                <w:szCs w:val="22"/>
                <w:lang w:val="en-US" w:bidi="th-TH"/>
              </w:rPr>
              <w:t>Horeca</w:t>
            </w:r>
            <w:proofErr w:type="spellEnd"/>
            <w:r w:rsidRPr="000607AE">
              <w:rPr>
                <w:rFonts w:cs="Times New Roman"/>
                <w:szCs w:val="22"/>
                <w:lang w:val="en-US" w:bidi="th-TH"/>
              </w:rPr>
              <w:t xml:space="preserve"> Management Company Limited</w:t>
            </w:r>
          </w:p>
        </w:tc>
        <w:tc>
          <w:tcPr>
            <w:tcW w:w="1602" w:type="dxa"/>
          </w:tcPr>
          <w:p w:rsidR="00563741" w:rsidRPr="000607AE" w:rsidRDefault="00563741" w:rsidP="00563741">
            <w:pPr>
              <w:spacing w:line="240" w:lineRule="atLeast"/>
              <w:ind w:left="-18" w:right="-45"/>
              <w:jc w:val="center"/>
              <w:rPr>
                <w:rFonts w:cs="Times New Roman"/>
                <w:szCs w:val="22"/>
                <w:lang w:val="en-US"/>
              </w:rPr>
            </w:pPr>
            <w:r w:rsidRPr="000607AE">
              <w:rPr>
                <w:rFonts w:cs="Times New Roman"/>
                <w:szCs w:val="22"/>
                <w:lang w:val="en-US"/>
              </w:rPr>
              <w:t>Thailand</w:t>
            </w:r>
          </w:p>
        </w:tc>
        <w:tc>
          <w:tcPr>
            <w:tcW w:w="3510" w:type="dxa"/>
          </w:tcPr>
          <w:p w:rsidR="00563741" w:rsidRPr="000607AE" w:rsidRDefault="00563741" w:rsidP="00563741">
            <w:pPr>
              <w:pStyle w:val="block"/>
              <w:spacing w:after="0" w:line="240" w:lineRule="atLeast"/>
              <w:ind w:left="162" w:right="-108" w:hanging="180"/>
              <w:rPr>
                <w:rFonts w:cs="Times New Roman"/>
                <w:szCs w:val="22"/>
                <w:lang w:val="en-US"/>
              </w:rPr>
            </w:pPr>
            <w:r w:rsidRPr="000607AE">
              <w:rPr>
                <w:rFonts w:cs="Times New Roman"/>
                <w:szCs w:val="22"/>
                <w:lang w:val="en-US"/>
              </w:rPr>
              <w:t>Common directors</w:t>
            </w:r>
          </w:p>
        </w:tc>
      </w:tr>
      <w:tr w:rsidR="00563741" w:rsidRPr="000607AE" w:rsidTr="00E062CE">
        <w:tblPrEx>
          <w:tblLook w:val="0000" w:firstRow="0" w:lastRow="0" w:firstColumn="0" w:lastColumn="0" w:noHBand="0" w:noVBand="0"/>
        </w:tblPrEx>
        <w:tc>
          <w:tcPr>
            <w:tcW w:w="4230" w:type="dxa"/>
          </w:tcPr>
          <w:p w:rsidR="00563741" w:rsidRPr="000607AE" w:rsidRDefault="00563741" w:rsidP="00563741">
            <w:pPr>
              <w:spacing w:line="240" w:lineRule="atLeast"/>
              <w:ind w:left="342" w:right="-45" w:hanging="360"/>
              <w:rPr>
                <w:rFonts w:cs="Times New Roman"/>
                <w:szCs w:val="22"/>
                <w:lang w:val="en-US" w:bidi="th-TH"/>
              </w:rPr>
            </w:pPr>
            <w:r w:rsidRPr="000607AE">
              <w:rPr>
                <w:rFonts w:cs="Times New Roman"/>
                <w:szCs w:val="22"/>
                <w:lang w:val="en-US" w:bidi="th-TH"/>
              </w:rPr>
              <w:t xml:space="preserve">Asia </w:t>
            </w:r>
            <w:proofErr w:type="spellStart"/>
            <w:r w:rsidRPr="000607AE">
              <w:rPr>
                <w:rFonts w:cs="Times New Roman"/>
                <w:szCs w:val="22"/>
                <w:lang w:val="en-US" w:bidi="th-TH"/>
              </w:rPr>
              <w:t>Horeca</w:t>
            </w:r>
            <w:proofErr w:type="spellEnd"/>
            <w:r w:rsidRPr="000607AE">
              <w:rPr>
                <w:rFonts w:cs="Times New Roman"/>
                <w:szCs w:val="22"/>
                <w:lang w:val="en-US" w:bidi="th-TH"/>
              </w:rPr>
              <w:t xml:space="preserve">  Company Limited</w:t>
            </w:r>
          </w:p>
        </w:tc>
        <w:tc>
          <w:tcPr>
            <w:tcW w:w="1602" w:type="dxa"/>
          </w:tcPr>
          <w:p w:rsidR="00563741" w:rsidRPr="000607AE" w:rsidRDefault="00563741" w:rsidP="00563741">
            <w:pPr>
              <w:spacing w:line="240" w:lineRule="atLeast"/>
              <w:ind w:left="-18" w:right="-45"/>
              <w:jc w:val="center"/>
              <w:rPr>
                <w:rFonts w:cs="Times New Roman"/>
                <w:szCs w:val="22"/>
                <w:lang w:val="en-US"/>
              </w:rPr>
            </w:pPr>
            <w:r w:rsidRPr="000607AE">
              <w:rPr>
                <w:rFonts w:cs="Times New Roman"/>
                <w:szCs w:val="22"/>
                <w:lang w:val="en-US"/>
              </w:rPr>
              <w:t>Thailand</w:t>
            </w:r>
          </w:p>
        </w:tc>
        <w:tc>
          <w:tcPr>
            <w:tcW w:w="3510" w:type="dxa"/>
          </w:tcPr>
          <w:p w:rsidR="00563741" w:rsidRPr="000607AE" w:rsidRDefault="00563741" w:rsidP="00563741">
            <w:pPr>
              <w:pStyle w:val="block"/>
              <w:spacing w:after="0" w:line="240" w:lineRule="atLeast"/>
              <w:ind w:left="162" w:right="-108" w:hanging="180"/>
              <w:rPr>
                <w:rFonts w:cs="Times New Roman"/>
                <w:szCs w:val="22"/>
                <w:lang w:val="en-US"/>
              </w:rPr>
            </w:pPr>
            <w:r w:rsidRPr="000607AE">
              <w:rPr>
                <w:rFonts w:cs="Times New Roman"/>
                <w:szCs w:val="22"/>
                <w:lang w:val="en-US"/>
              </w:rPr>
              <w:t>Common directors</w:t>
            </w:r>
          </w:p>
        </w:tc>
      </w:tr>
      <w:tr w:rsidR="00563741" w:rsidRPr="00796CEC" w:rsidTr="00E062CE">
        <w:tblPrEx>
          <w:tblLook w:val="0000" w:firstRow="0" w:lastRow="0" w:firstColumn="0" w:lastColumn="0" w:noHBand="0" w:noVBand="0"/>
        </w:tblPrEx>
        <w:tc>
          <w:tcPr>
            <w:tcW w:w="4230" w:type="dxa"/>
          </w:tcPr>
          <w:p w:rsidR="00563741" w:rsidRPr="00796CEC" w:rsidRDefault="00563741" w:rsidP="00563741">
            <w:pPr>
              <w:spacing w:line="240" w:lineRule="atLeast"/>
              <w:ind w:left="342" w:right="-45" w:hanging="360"/>
              <w:rPr>
                <w:rFonts w:cs="Times New Roman"/>
                <w:szCs w:val="22"/>
                <w:lang w:val="en-US" w:bidi="th-TH"/>
              </w:rPr>
            </w:pPr>
            <w:r w:rsidRPr="00796CEC">
              <w:rPr>
                <w:rFonts w:cs="Times New Roman"/>
                <w:szCs w:val="22"/>
                <w:lang w:val="en-US" w:bidi="th-TH"/>
              </w:rPr>
              <w:t xml:space="preserve">Inter </w:t>
            </w:r>
            <w:proofErr w:type="spellStart"/>
            <w:r w:rsidRPr="00796CEC">
              <w:rPr>
                <w:rFonts w:cs="Times New Roman"/>
                <w:szCs w:val="22"/>
                <w:lang w:val="en-US" w:bidi="th-TH"/>
              </w:rPr>
              <w:t>Horeca</w:t>
            </w:r>
            <w:proofErr w:type="spellEnd"/>
            <w:r w:rsidRPr="00796CEC">
              <w:rPr>
                <w:rFonts w:cs="Times New Roman"/>
                <w:szCs w:val="22"/>
                <w:lang w:val="en-US" w:bidi="th-TH"/>
              </w:rPr>
              <w:t xml:space="preserve">  Company Limited</w:t>
            </w:r>
          </w:p>
        </w:tc>
        <w:tc>
          <w:tcPr>
            <w:tcW w:w="1602" w:type="dxa"/>
          </w:tcPr>
          <w:p w:rsidR="00563741" w:rsidRPr="00796CEC" w:rsidRDefault="00563741" w:rsidP="00563741">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563741" w:rsidRPr="00796CEC" w:rsidRDefault="00563741" w:rsidP="00563741">
            <w:pPr>
              <w:pStyle w:val="block"/>
              <w:spacing w:after="0" w:line="240" w:lineRule="atLeast"/>
              <w:ind w:left="162" w:right="-108" w:hanging="180"/>
              <w:rPr>
                <w:rFonts w:cs="Times New Roman"/>
                <w:szCs w:val="22"/>
                <w:lang w:val="en-US"/>
              </w:rPr>
            </w:pPr>
            <w:r w:rsidRPr="00796CEC">
              <w:rPr>
                <w:rFonts w:cs="Times New Roman"/>
                <w:szCs w:val="22"/>
                <w:lang w:val="en-US"/>
              </w:rPr>
              <w:t>Common directors</w:t>
            </w:r>
          </w:p>
        </w:tc>
      </w:tr>
      <w:tr w:rsidR="00563741" w:rsidRPr="00796CEC" w:rsidTr="00E062CE">
        <w:tblPrEx>
          <w:tblLook w:val="0000" w:firstRow="0" w:lastRow="0" w:firstColumn="0" w:lastColumn="0" w:noHBand="0" w:noVBand="0"/>
        </w:tblPrEx>
        <w:tc>
          <w:tcPr>
            <w:tcW w:w="4230" w:type="dxa"/>
          </w:tcPr>
          <w:p w:rsidR="00563741" w:rsidRPr="00796CEC" w:rsidRDefault="00563741" w:rsidP="00563741">
            <w:pPr>
              <w:spacing w:line="240" w:lineRule="atLeast"/>
              <w:ind w:left="342" w:right="-45" w:hanging="360"/>
              <w:rPr>
                <w:rFonts w:cs="Times New Roman"/>
                <w:szCs w:val="22"/>
                <w:lang w:val="en-US" w:bidi="th-TH"/>
              </w:rPr>
            </w:pPr>
            <w:r w:rsidRPr="00796CEC">
              <w:rPr>
                <w:rFonts w:cs="Times New Roman"/>
                <w:szCs w:val="22"/>
                <w:lang w:val="en-US" w:bidi="th-TH"/>
              </w:rPr>
              <w:t>Thai Drinks Company Limited</w:t>
            </w:r>
          </w:p>
        </w:tc>
        <w:tc>
          <w:tcPr>
            <w:tcW w:w="1602" w:type="dxa"/>
          </w:tcPr>
          <w:p w:rsidR="00563741" w:rsidRPr="00796CEC" w:rsidRDefault="00563741" w:rsidP="00563741">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563741" w:rsidRPr="00796CEC" w:rsidRDefault="00563741" w:rsidP="00563741">
            <w:pPr>
              <w:pStyle w:val="block"/>
              <w:spacing w:after="0" w:line="240" w:lineRule="atLeast"/>
              <w:ind w:left="162" w:right="-108" w:hanging="180"/>
              <w:rPr>
                <w:rFonts w:cs="Times New Roman"/>
                <w:szCs w:val="22"/>
                <w:lang w:val="en-US"/>
              </w:rPr>
            </w:pPr>
            <w:r w:rsidRPr="00796CEC">
              <w:rPr>
                <w:rFonts w:cs="Times New Roman"/>
                <w:szCs w:val="22"/>
                <w:lang w:val="en-US"/>
              </w:rPr>
              <w:t>Common directors</w:t>
            </w:r>
          </w:p>
        </w:tc>
      </w:tr>
      <w:tr w:rsidR="00563741" w:rsidRPr="00796CEC" w:rsidTr="00E062CE">
        <w:tblPrEx>
          <w:tblLook w:val="0000" w:firstRow="0" w:lastRow="0" w:firstColumn="0" w:lastColumn="0" w:noHBand="0" w:noVBand="0"/>
        </w:tblPrEx>
        <w:tc>
          <w:tcPr>
            <w:tcW w:w="4230" w:type="dxa"/>
          </w:tcPr>
          <w:p w:rsidR="00563741" w:rsidRPr="00796CEC" w:rsidRDefault="00563741" w:rsidP="00563741">
            <w:pPr>
              <w:spacing w:line="240" w:lineRule="atLeast"/>
              <w:ind w:left="342" w:right="-45" w:hanging="360"/>
              <w:jc w:val="thaiDistribute"/>
              <w:rPr>
                <w:rFonts w:cs="Times New Roman"/>
                <w:szCs w:val="22"/>
                <w:lang w:val="en-US" w:bidi="th-TH"/>
              </w:rPr>
            </w:pPr>
            <w:proofErr w:type="spellStart"/>
            <w:r w:rsidRPr="00796CEC">
              <w:rPr>
                <w:rFonts w:cs="Times New Roman"/>
                <w:szCs w:val="22"/>
                <w:lang w:val="en-US" w:bidi="th-TH"/>
              </w:rPr>
              <w:t>Sermsuk</w:t>
            </w:r>
            <w:proofErr w:type="spellEnd"/>
            <w:r w:rsidRPr="00796CEC">
              <w:rPr>
                <w:rFonts w:cs="Times New Roman"/>
                <w:szCs w:val="22"/>
                <w:lang w:val="en-US" w:bidi="th-TH"/>
              </w:rPr>
              <w:t xml:space="preserve"> Public Company Limited </w:t>
            </w:r>
          </w:p>
        </w:tc>
        <w:tc>
          <w:tcPr>
            <w:tcW w:w="1602" w:type="dxa"/>
          </w:tcPr>
          <w:p w:rsidR="00563741" w:rsidRPr="00796CEC" w:rsidRDefault="00563741" w:rsidP="00563741">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563741" w:rsidRPr="00796CEC" w:rsidRDefault="00563741" w:rsidP="00563741">
            <w:pPr>
              <w:spacing w:line="240" w:lineRule="atLeast"/>
              <w:ind w:left="162" w:right="-108" w:hanging="180"/>
              <w:jc w:val="thaiDistribute"/>
              <w:rPr>
                <w:rFonts w:cs="Times New Roman"/>
                <w:szCs w:val="22"/>
                <w:lang w:val="en-US"/>
              </w:rPr>
            </w:pPr>
            <w:r w:rsidRPr="00796CEC">
              <w:rPr>
                <w:rFonts w:cs="Times New Roman"/>
                <w:szCs w:val="22"/>
                <w:lang w:val="en-US"/>
              </w:rPr>
              <w:t>Common directors</w:t>
            </w:r>
          </w:p>
        </w:tc>
      </w:tr>
      <w:tr w:rsidR="00563741" w:rsidRPr="00796CEC" w:rsidTr="00E062CE">
        <w:tblPrEx>
          <w:tblLook w:val="0000" w:firstRow="0" w:lastRow="0" w:firstColumn="0" w:lastColumn="0" w:noHBand="0" w:noVBand="0"/>
        </w:tblPrEx>
        <w:tc>
          <w:tcPr>
            <w:tcW w:w="4230" w:type="dxa"/>
          </w:tcPr>
          <w:p w:rsidR="00563741" w:rsidRPr="00796CEC" w:rsidRDefault="00563741" w:rsidP="00563741">
            <w:pPr>
              <w:spacing w:line="240" w:lineRule="atLeast"/>
              <w:ind w:right="-45"/>
              <w:jc w:val="thaiDistribute"/>
              <w:rPr>
                <w:rFonts w:cs="Times New Roman"/>
                <w:szCs w:val="22"/>
                <w:lang w:val="en-US" w:bidi="th-TH"/>
              </w:rPr>
            </w:pPr>
            <w:r w:rsidRPr="00796CEC">
              <w:rPr>
                <w:rFonts w:cs="Times New Roman"/>
                <w:szCs w:val="22"/>
                <w:lang w:val="en-US" w:bidi="th-TH"/>
              </w:rPr>
              <w:t>Chang International Company Limited</w:t>
            </w:r>
          </w:p>
        </w:tc>
        <w:tc>
          <w:tcPr>
            <w:tcW w:w="1602" w:type="dxa"/>
          </w:tcPr>
          <w:p w:rsidR="00563741" w:rsidRPr="00796CEC" w:rsidRDefault="00563741" w:rsidP="00563741">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563741" w:rsidRPr="00796CEC" w:rsidRDefault="00563741" w:rsidP="00563741">
            <w:pPr>
              <w:spacing w:line="240" w:lineRule="atLeast"/>
              <w:ind w:left="162" w:right="-108" w:hanging="180"/>
              <w:jc w:val="thaiDistribute"/>
              <w:rPr>
                <w:rFonts w:cs="Times New Roman"/>
                <w:szCs w:val="22"/>
                <w:lang w:val="en-US"/>
              </w:rPr>
            </w:pPr>
            <w:r w:rsidRPr="00796CEC">
              <w:rPr>
                <w:rFonts w:cs="Times New Roman"/>
                <w:szCs w:val="22"/>
                <w:lang w:val="en-US"/>
              </w:rPr>
              <w:t>Common directors</w:t>
            </w:r>
          </w:p>
        </w:tc>
      </w:tr>
      <w:tr w:rsidR="00563741" w:rsidRPr="00796CEC" w:rsidTr="00E062CE">
        <w:tblPrEx>
          <w:tblLook w:val="0000" w:firstRow="0" w:lastRow="0" w:firstColumn="0" w:lastColumn="0" w:noHBand="0" w:noVBand="0"/>
        </w:tblPrEx>
        <w:tc>
          <w:tcPr>
            <w:tcW w:w="4230" w:type="dxa"/>
          </w:tcPr>
          <w:p w:rsidR="00563741" w:rsidRPr="00796CEC" w:rsidRDefault="00563741" w:rsidP="00563741">
            <w:pPr>
              <w:spacing w:line="240" w:lineRule="atLeast"/>
              <w:ind w:left="342" w:right="-45" w:hanging="360"/>
              <w:jc w:val="thaiDistribute"/>
              <w:rPr>
                <w:rFonts w:cs="Times New Roman"/>
                <w:szCs w:val="22"/>
                <w:lang w:val="en-US" w:bidi="th-TH"/>
              </w:rPr>
            </w:pPr>
            <w:proofErr w:type="spellStart"/>
            <w:r w:rsidRPr="00796CEC">
              <w:rPr>
                <w:rFonts w:cs="Times New Roman"/>
                <w:szCs w:val="22"/>
                <w:lang w:val="en-US" w:bidi="th-TH"/>
              </w:rPr>
              <w:t>Bevtech</w:t>
            </w:r>
            <w:proofErr w:type="spellEnd"/>
            <w:r w:rsidRPr="00796CEC">
              <w:rPr>
                <w:rFonts w:cs="Times New Roman"/>
                <w:szCs w:val="22"/>
                <w:lang w:val="en-US" w:bidi="th-TH"/>
              </w:rPr>
              <w:t xml:space="preserve"> Company Limited</w:t>
            </w:r>
          </w:p>
        </w:tc>
        <w:tc>
          <w:tcPr>
            <w:tcW w:w="1602" w:type="dxa"/>
          </w:tcPr>
          <w:p w:rsidR="00563741" w:rsidRPr="00796CEC" w:rsidRDefault="00563741" w:rsidP="00563741">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563741" w:rsidRPr="00796CEC" w:rsidRDefault="00563741" w:rsidP="00563741">
            <w:pPr>
              <w:spacing w:line="240" w:lineRule="atLeast"/>
              <w:ind w:left="162" w:right="-108" w:hanging="180"/>
              <w:jc w:val="thaiDistribute"/>
              <w:rPr>
                <w:rFonts w:cs="Times New Roman"/>
                <w:szCs w:val="22"/>
                <w:lang w:val="en-US"/>
              </w:rPr>
            </w:pPr>
            <w:r w:rsidRPr="00796CEC">
              <w:rPr>
                <w:rFonts w:cs="Times New Roman"/>
                <w:szCs w:val="22"/>
                <w:lang w:val="en-US"/>
              </w:rPr>
              <w:t>Common directors</w:t>
            </w:r>
          </w:p>
        </w:tc>
      </w:tr>
      <w:tr w:rsidR="00563741" w:rsidRPr="00796CEC" w:rsidTr="00E062CE">
        <w:tblPrEx>
          <w:tblLook w:val="0000" w:firstRow="0" w:lastRow="0" w:firstColumn="0" w:lastColumn="0" w:noHBand="0" w:noVBand="0"/>
        </w:tblPrEx>
        <w:tc>
          <w:tcPr>
            <w:tcW w:w="4230" w:type="dxa"/>
          </w:tcPr>
          <w:p w:rsidR="00563741" w:rsidRPr="00796CEC" w:rsidRDefault="00563741" w:rsidP="00563741">
            <w:pPr>
              <w:spacing w:line="240" w:lineRule="atLeast"/>
              <w:ind w:left="342" w:right="-45" w:hanging="360"/>
              <w:jc w:val="thaiDistribute"/>
              <w:rPr>
                <w:rFonts w:cs="Times New Roman"/>
                <w:szCs w:val="22"/>
                <w:lang w:val="en-US" w:bidi="th-TH"/>
              </w:rPr>
            </w:pPr>
            <w:proofErr w:type="spellStart"/>
            <w:r w:rsidRPr="00796CEC">
              <w:rPr>
                <w:rFonts w:cs="Times New Roman"/>
                <w:szCs w:val="22"/>
                <w:lang w:val="en-US" w:bidi="th-TH"/>
              </w:rPr>
              <w:t>Kasemsubsiri</w:t>
            </w:r>
            <w:proofErr w:type="spellEnd"/>
            <w:r w:rsidRPr="00796CEC">
              <w:rPr>
                <w:rFonts w:cs="Times New Roman"/>
                <w:szCs w:val="22"/>
                <w:lang w:val="en-US" w:bidi="th-TH"/>
              </w:rPr>
              <w:t xml:space="preserve"> Company Limited</w:t>
            </w:r>
          </w:p>
        </w:tc>
        <w:tc>
          <w:tcPr>
            <w:tcW w:w="1602" w:type="dxa"/>
          </w:tcPr>
          <w:p w:rsidR="00563741" w:rsidRPr="00796CEC" w:rsidRDefault="00563741" w:rsidP="00563741">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563741" w:rsidRPr="00796CEC" w:rsidRDefault="00563741" w:rsidP="00563741">
            <w:pPr>
              <w:spacing w:line="240" w:lineRule="atLeast"/>
              <w:ind w:left="162" w:right="-18" w:hanging="180"/>
              <w:rPr>
                <w:rFonts w:cs="Times New Roman"/>
                <w:szCs w:val="22"/>
              </w:rPr>
            </w:pPr>
            <w:r w:rsidRPr="00796CEC">
              <w:rPr>
                <w:rFonts w:cs="Times New Roman"/>
                <w:szCs w:val="22"/>
                <w:lang w:val="en-US"/>
              </w:rPr>
              <w:t>Common directors</w:t>
            </w:r>
          </w:p>
        </w:tc>
      </w:tr>
      <w:tr w:rsidR="00563741" w:rsidRPr="00E41EC2" w:rsidTr="00E062CE">
        <w:tblPrEx>
          <w:tblLook w:val="0000" w:firstRow="0" w:lastRow="0" w:firstColumn="0" w:lastColumn="0" w:noHBand="0" w:noVBand="0"/>
        </w:tblPrEx>
        <w:tc>
          <w:tcPr>
            <w:tcW w:w="4230" w:type="dxa"/>
          </w:tcPr>
          <w:p w:rsidR="00E062CE" w:rsidRPr="00746DAA" w:rsidRDefault="00235D6B" w:rsidP="00563741">
            <w:pPr>
              <w:spacing w:line="240" w:lineRule="atLeast"/>
              <w:ind w:left="342" w:right="-45" w:hanging="360"/>
              <w:jc w:val="thaiDistribute"/>
              <w:rPr>
                <w:rFonts w:cs="Times New Roman"/>
                <w:szCs w:val="22"/>
                <w:lang w:val="en-US" w:bidi="th-TH"/>
              </w:rPr>
            </w:pPr>
            <w:r>
              <w:rPr>
                <w:rFonts w:cs="Times New Roman"/>
                <w:szCs w:val="22"/>
                <w:lang w:val="en-US" w:bidi="th-TH"/>
              </w:rPr>
              <w:t>One Bangkok Co., L</w:t>
            </w:r>
            <w:r w:rsidR="00E062CE" w:rsidRPr="00746DAA">
              <w:rPr>
                <w:rFonts w:cs="Times New Roman"/>
                <w:szCs w:val="22"/>
                <w:lang w:val="en-US" w:bidi="th-TH"/>
              </w:rPr>
              <w:t xml:space="preserve">td. (Formerly, </w:t>
            </w:r>
          </w:p>
          <w:p w:rsidR="00563741" w:rsidRPr="00746DAA" w:rsidRDefault="00235D6B" w:rsidP="00563741">
            <w:pPr>
              <w:spacing w:line="240" w:lineRule="atLeast"/>
              <w:ind w:left="342" w:right="-45" w:hanging="360"/>
              <w:jc w:val="thaiDistribute"/>
              <w:rPr>
                <w:rFonts w:cs="Times New Roman"/>
                <w:szCs w:val="22"/>
                <w:lang w:val="en-US" w:bidi="th-TH"/>
              </w:rPr>
            </w:pPr>
            <w:r>
              <w:rPr>
                <w:rFonts w:cs="Times New Roman"/>
                <w:szCs w:val="22"/>
                <w:lang w:val="en-US" w:bidi="th-TH"/>
              </w:rPr>
              <w:t xml:space="preserve">   </w:t>
            </w:r>
            <w:proofErr w:type="spellStart"/>
            <w:r w:rsidR="00563741" w:rsidRPr="00746DAA">
              <w:rPr>
                <w:rFonts w:cs="Times New Roman"/>
                <w:szCs w:val="22"/>
                <w:lang w:val="en-US" w:bidi="th-TH"/>
              </w:rPr>
              <w:t>Kasemsubwattana</w:t>
            </w:r>
            <w:proofErr w:type="spellEnd"/>
            <w:r w:rsidR="00563741" w:rsidRPr="00746DAA">
              <w:rPr>
                <w:rFonts w:cs="Times New Roman"/>
                <w:szCs w:val="22"/>
                <w:lang w:val="en-US" w:bidi="th-TH"/>
              </w:rPr>
              <w:t xml:space="preserve"> Company Limited</w:t>
            </w:r>
            <w:r w:rsidR="00E062CE" w:rsidRPr="00746DAA">
              <w:rPr>
                <w:rFonts w:cs="Times New Roman"/>
                <w:szCs w:val="22"/>
                <w:lang w:val="en-US" w:bidi="th-TH"/>
              </w:rPr>
              <w:t>)</w:t>
            </w:r>
          </w:p>
        </w:tc>
        <w:tc>
          <w:tcPr>
            <w:tcW w:w="1602" w:type="dxa"/>
          </w:tcPr>
          <w:p w:rsidR="00563741" w:rsidRPr="00746DAA" w:rsidRDefault="00563741" w:rsidP="00563741">
            <w:pPr>
              <w:spacing w:line="240" w:lineRule="atLeast"/>
              <w:ind w:left="-18" w:right="-45"/>
              <w:jc w:val="center"/>
              <w:rPr>
                <w:rFonts w:cs="Times New Roman"/>
                <w:szCs w:val="22"/>
                <w:lang w:val="en-US"/>
              </w:rPr>
            </w:pPr>
            <w:r w:rsidRPr="00746DAA">
              <w:rPr>
                <w:rFonts w:cs="Times New Roman"/>
                <w:szCs w:val="22"/>
                <w:lang w:val="en-US"/>
              </w:rPr>
              <w:t>Thailand</w:t>
            </w:r>
          </w:p>
        </w:tc>
        <w:tc>
          <w:tcPr>
            <w:tcW w:w="3510" w:type="dxa"/>
          </w:tcPr>
          <w:p w:rsidR="00563741" w:rsidRPr="00746DAA" w:rsidRDefault="00563741" w:rsidP="00563741">
            <w:pPr>
              <w:spacing w:line="240" w:lineRule="atLeast"/>
              <w:ind w:left="162" w:right="-18" w:hanging="180"/>
              <w:rPr>
                <w:rFonts w:cs="Times New Roman"/>
                <w:szCs w:val="22"/>
                <w:lang w:val="en-US"/>
              </w:rPr>
            </w:pPr>
            <w:r w:rsidRPr="00746DAA">
              <w:rPr>
                <w:rFonts w:cs="Times New Roman"/>
                <w:szCs w:val="22"/>
                <w:lang w:val="en-US"/>
              </w:rPr>
              <w:t>Common directors</w:t>
            </w:r>
          </w:p>
        </w:tc>
      </w:tr>
      <w:tr w:rsidR="00563741" w:rsidRPr="00E51417" w:rsidTr="00E062CE">
        <w:tc>
          <w:tcPr>
            <w:tcW w:w="4230" w:type="dxa"/>
          </w:tcPr>
          <w:p w:rsidR="00563741" w:rsidRPr="00DA334B" w:rsidRDefault="00563741" w:rsidP="00563741">
            <w:pPr>
              <w:spacing w:line="240" w:lineRule="atLeast"/>
              <w:ind w:left="342" w:right="-45" w:hanging="360"/>
              <w:jc w:val="thaiDistribute"/>
              <w:rPr>
                <w:rFonts w:cs="Times New Roman"/>
                <w:szCs w:val="22"/>
                <w:lang w:val="en-US" w:bidi="th-TH"/>
              </w:rPr>
            </w:pPr>
            <w:r w:rsidRPr="00DA334B">
              <w:rPr>
                <w:rFonts w:cs="Times New Roman"/>
                <w:szCs w:val="22"/>
                <w:lang w:val="en-US" w:bidi="th-TH"/>
              </w:rPr>
              <w:t>Seema Business Company Limited</w:t>
            </w:r>
          </w:p>
        </w:tc>
        <w:tc>
          <w:tcPr>
            <w:tcW w:w="1602" w:type="dxa"/>
          </w:tcPr>
          <w:p w:rsidR="00563741" w:rsidRPr="00DA334B" w:rsidRDefault="00563741" w:rsidP="00563741">
            <w:pPr>
              <w:spacing w:line="240" w:lineRule="atLeast"/>
              <w:ind w:left="-18" w:right="-45"/>
              <w:jc w:val="center"/>
              <w:rPr>
                <w:rFonts w:cs="Times New Roman"/>
                <w:szCs w:val="22"/>
                <w:lang w:val="en-US"/>
              </w:rPr>
            </w:pPr>
            <w:r w:rsidRPr="00DA334B">
              <w:rPr>
                <w:rFonts w:cs="Times New Roman"/>
                <w:szCs w:val="22"/>
                <w:lang w:val="en-US"/>
              </w:rPr>
              <w:t>Thailand</w:t>
            </w:r>
          </w:p>
        </w:tc>
        <w:tc>
          <w:tcPr>
            <w:tcW w:w="3510" w:type="dxa"/>
          </w:tcPr>
          <w:p w:rsidR="00563741" w:rsidRPr="00DA334B" w:rsidRDefault="00563741" w:rsidP="00563741">
            <w:pPr>
              <w:spacing w:line="240" w:lineRule="atLeast"/>
              <w:ind w:left="162" w:right="-18" w:hanging="180"/>
              <w:jc w:val="thaiDistribute"/>
              <w:rPr>
                <w:rFonts w:cs="Times New Roman"/>
                <w:szCs w:val="22"/>
                <w:lang w:val="en-US"/>
              </w:rPr>
            </w:pPr>
            <w:r w:rsidRPr="00DA334B">
              <w:rPr>
                <w:rFonts w:cs="Times New Roman"/>
                <w:szCs w:val="22"/>
                <w:lang w:val="en-US"/>
              </w:rPr>
              <w:t>Common directors</w:t>
            </w:r>
          </w:p>
        </w:tc>
      </w:tr>
      <w:tr w:rsidR="00563741" w:rsidRPr="00E41EC2" w:rsidTr="00E062CE">
        <w:tc>
          <w:tcPr>
            <w:tcW w:w="4230" w:type="dxa"/>
          </w:tcPr>
          <w:p w:rsidR="00563741" w:rsidRDefault="00563741" w:rsidP="00563741">
            <w:pPr>
              <w:spacing w:line="240" w:lineRule="atLeast"/>
              <w:ind w:left="342" w:right="-45" w:hanging="360"/>
              <w:rPr>
                <w:rFonts w:cs="Times New Roman"/>
                <w:szCs w:val="22"/>
                <w:lang w:val="en-US" w:bidi="th-TH"/>
              </w:rPr>
            </w:pPr>
            <w:r w:rsidRPr="00E51417">
              <w:rPr>
                <w:rFonts w:cs="Times New Roman"/>
                <w:szCs w:val="22"/>
                <w:lang w:val="en-US" w:bidi="th-TH"/>
              </w:rPr>
              <w:t>N.</w:t>
            </w:r>
            <w:r>
              <w:rPr>
                <w:rFonts w:cs="Times New Roman"/>
                <w:szCs w:val="22"/>
                <w:lang w:val="en-US" w:bidi="th-TH"/>
              </w:rPr>
              <w:t>C.C. Management and Development</w:t>
            </w:r>
          </w:p>
          <w:p w:rsidR="00563741" w:rsidRPr="00E51417" w:rsidRDefault="00563741" w:rsidP="00563741">
            <w:pPr>
              <w:spacing w:line="240" w:lineRule="atLeast"/>
              <w:ind w:left="342" w:right="-45" w:hanging="360"/>
              <w:rPr>
                <w:rFonts w:cs="Times New Roman"/>
                <w:szCs w:val="22"/>
                <w:lang w:val="en-US" w:bidi="th-TH"/>
              </w:rPr>
            </w:pPr>
            <w:r>
              <w:rPr>
                <w:rFonts w:cs="Times New Roman"/>
                <w:szCs w:val="22"/>
                <w:lang w:val="en-US" w:bidi="th-TH"/>
              </w:rPr>
              <w:t xml:space="preserve">   </w:t>
            </w:r>
            <w:r w:rsidRPr="00E51417">
              <w:rPr>
                <w:rFonts w:cs="Times New Roman"/>
                <w:szCs w:val="22"/>
                <w:lang w:val="en-US" w:bidi="th-TH"/>
              </w:rPr>
              <w:t>Company Limited</w:t>
            </w:r>
          </w:p>
        </w:tc>
        <w:tc>
          <w:tcPr>
            <w:tcW w:w="1602" w:type="dxa"/>
          </w:tcPr>
          <w:p w:rsidR="00563741" w:rsidRPr="00E51417" w:rsidRDefault="00563741" w:rsidP="00563741">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rsidR="00563741" w:rsidRPr="00E51417" w:rsidRDefault="00563741" w:rsidP="00563741">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563741" w:rsidRPr="00E51417" w:rsidTr="00E062CE">
        <w:tc>
          <w:tcPr>
            <w:tcW w:w="4230" w:type="dxa"/>
          </w:tcPr>
          <w:p w:rsidR="00563741" w:rsidRDefault="00563741" w:rsidP="00563741">
            <w:pPr>
              <w:spacing w:line="240" w:lineRule="atLeast"/>
              <w:ind w:left="342" w:right="-45" w:hanging="360"/>
              <w:jc w:val="thaiDistribute"/>
              <w:rPr>
                <w:rFonts w:cs="Times New Roman"/>
                <w:szCs w:val="22"/>
                <w:lang w:val="en-US" w:bidi="th-TH"/>
              </w:rPr>
            </w:pPr>
            <w:proofErr w:type="spellStart"/>
            <w:r w:rsidRPr="00E51417">
              <w:rPr>
                <w:rFonts w:cs="Times New Roman"/>
                <w:szCs w:val="22"/>
                <w:lang w:val="en-US" w:bidi="th-TH"/>
              </w:rPr>
              <w:t>Weerawong</w:t>
            </w:r>
            <w:proofErr w:type="spellEnd"/>
            <w:r w:rsidRPr="00E51417">
              <w:rPr>
                <w:rFonts w:cs="Times New Roman"/>
                <w:szCs w:val="22"/>
                <w:lang w:val="en-US" w:bidi="th-TH"/>
              </w:rPr>
              <w:t xml:space="preserve">, </w:t>
            </w:r>
            <w:proofErr w:type="spellStart"/>
            <w:r w:rsidRPr="00E51417">
              <w:rPr>
                <w:rFonts w:cs="Times New Roman"/>
                <w:szCs w:val="22"/>
                <w:lang w:val="en-US" w:bidi="th-TH"/>
              </w:rPr>
              <w:t>Chinnavat</w:t>
            </w:r>
            <w:proofErr w:type="spellEnd"/>
            <w:r>
              <w:rPr>
                <w:rFonts w:cs="Times New Roman"/>
                <w:szCs w:val="22"/>
                <w:lang w:val="en-US" w:bidi="th-TH"/>
              </w:rPr>
              <w:t xml:space="preserve"> &amp; Partners Company</w:t>
            </w:r>
          </w:p>
          <w:p w:rsidR="00563741" w:rsidRPr="00E51417" w:rsidRDefault="00563741" w:rsidP="00563741">
            <w:pPr>
              <w:spacing w:line="240" w:lineRule="atLeast"/>
              <w:ind w:left="342" w:right="-45" w:hanging="360"/>
              <w:jc w:val="thaiDistribute"/>
              <w:rPr>
                <w:rFonts w:cs="Times New Roman"/>
                <w:szCs w:val="22"/>
                <w:lang w:val="en-US" w:bidi="th-TH"/>
              </w:rPr>
            </w:pPr>
            <w:r>
              <w:rPr>
                <w:rFonts w:cs="Times New Roman"/>
                <w:szCs w:val="22"/>
                <w:lang w:val="en-US" w:bidi="th-TH"/>
              </w:rPr>
              <w:t xml:space="preserve">   </w:t>
            </w:r>
            <w:r w:rsidRPr="00E51417">
              <w:rPr>
                <w:rFonts w:cs="Times New Roman"/>
                <w:szCs w:val="22"/>
                <w:lang w:val="en-US" w:bidi="th-TH"/>
              </w:rPr>
              <w:t>Limited</w:t>
            </w:r>
          </w:p>
        </w:tc>
        <w:tc>
          <w:tcPr>
            <w:tcW w:w="1602" w:type="dxa"/>
          </w:tcPr>
          <w:p w:rsidR="00563741" w:rsidRPr="00E51417" w:rsidRDefault="00563741" w:rsidP="00563741">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rsidR="00563741" w:rsidRPr="00E51417" w:rsidRDefault="00563741" w:rsidP="00563741">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563741" w:rsidRPr="00E51417" w:rsidTr="00E062CE">
        <w:tc>
          <w:tcPr>
            <w:tcW w:w="4230" w:type="dxa"/>
          </w:tcPr>
          <w:p w:rsidR="00563741" w:rsidRPr="00E51417" w:rsidRDefault="00563741" w:rsidP="00563741">
            <w:pPr>
              <w:spacing w:line="240" w:lineRule="atLeast"/>
              <w:ind w:left="342" w:right="-45" w:hanging="360"/>
              <w:jc w:val="thaiDistribute"/>
              <w:rPr>
                <w:rFonts w:cs="Times New Roman"/>
                <w:szCs w:val="22"/>
                <w:lang w:val="en-US" w:bidi="th-TH"/>
              </w:rPr>
            </w:pPr>
            <w:r w:rsidRPr="00E51417">
              <w:rPr>
                <w:rFonts w:cs="Times New Roman"/>
                <w:szCs w:val="22"/>
                <w:lang w:val="en-US" w:bidi="th-TH"/>
              </w:rPr>
              <w:t>F&amp;B International Company Limited</w:t>
            </w:r>
          </w:p>
        </w:tc>
        <w:tc>
          <w:tcPr>
            <w:tcW w:w="1602" w:type="dxa"/>
          </w:tcPr>
          <w:p w:rsidR="00563741" w:rsidRPr="00E51417" w:rsidRDefault="00563741" w:rsidP="00563741">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rsidR="00563741" w:rsidRPr="00E51417" w:rsidRDefault="00563741" w:rsidP="00563741">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563741" w:rsidRPr="00E41EC2" w:rsidTr="00E062CE">
        <w:tc>
          <w:tcPr>
            <w:tcW w:w="4230" w:type="dxa"/>
          </w:tcPr>
          <w:p w:rsidR="00563741" w:rsidRPr="00E51417" w:rsidRDefault="00563741" w:rsidP="00563741">
            <w:pPr>
              <w:spacing w:line="240" w:lineRule="atLeast"/>
              <w:ind w:left="342" w:right="-45" w:hanging="360"/>
              <w:rPr>
                <w:rFonts w:cs="Times New Roman"/>
                <w:szCs w:val="22"/>
                <w:lang w:val="en-US" w:bidi="th-TH"/>
              </w:rPr>
            </w:pPr>
            <w:r w:rsidRPr="00E51417">
              <w:rPr>
                <w:rFonts w:cs="Times New Roman"/>
                <w:szCs w:val="22"/>
                <w:lang w:val="en-US" w:bidi="th-TH"/>
              </w:rPr>
              <w:t>Leap Solutions Asia Company Limited</w:t>
            </w:r>
          </w:p>
        </w:tc>
        <w:tc>
          <w:tcPr>
            <w:tcW w:w="1602" w:type="dxa"/>
          </w:tcPr>
          <w:p w:rsidR="00563741" w:rsidRPr="00E51417" w:rsidRDefault="00563741" w:rsidP="00563741">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rsidR="00563741" w:rsidRPr="00E41EC2" w:rsidRDefault="00563741" w:rsidP="00563741">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563741" w:rsidRPr="00CC28A4" w:rsidTr="00E062CE">
        <w:tc>
          <w:tcPr>
            <w:tcW w:w="4230" w:type="dxa"/>
          </w:tcPr>
          <w:p w:rsidR="00563741" w:rsidRPr="00DA334B" w:rsidRDefault="00563741" w:rsidP="00563741">
            <w:pPr>
              <w:spacing w:line="240" w:lineRule="atLeast"/>
              <w:ind w:left="342" w:right="-45" w:hanging="360"/>
              <w:rPr>
                <w:rFonts w:cs="Times New Roman"/>
                <w:szCs w:val="22"/>
                <w:lang w:val="en-US" w:bidi="th-TH"/>
              </w:rPr>
            </w:pPr>
            <w:r w:rsidRPr="00DA334B">
              <w:rPr>
                <w:rFonts w:cs="Times New Roman"/>
                <w:szCs w:val="22"/>
                <w:lang w:val="en-US" w:bidi="th-TH"/>
              </w:rPr>
              <w:t>Max Asia Company Limited</w:t>
            </w:r>
          </w:p>
        </w:tc>
        <w:tc>
          <w:tcPr>
            <w:tcW w:w="1602" w:type="dxa"/>
          </w:tcPr>
          <w:p w:rsidR="00563741" w:rsidRPr="00DA334B" w:rsidRDefault="00563741" w:rsidP="00563741">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563741" w:rsidRPr="00DA334B" w:rsidRDefault="00563741" w:rsidP="00563741">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563741" w:rsidRPr="00CC28A4" w:rsidTr="00E062CE">
        <w:tc>
          <w:tcPr>
            <w:tcW w:w="4230" w:type="dxa"/>
          </w:tcPr>
          <w:p w:rsidR="00563741" w:rsidRDefault="00563741" w:rsidP="00563741">
            <w:pPr>
              <w:spacing w:line="240" w:lineRule="atLeast"/>
              <w:ind w:left="342" w:right="-45" w:hanging="360"/>
              <w:rPr>
                <w:rFonts w:cs="Times New Roman"/>
                <w:szCs w:val="22"/>
                <w:lang w:val="en-US" w:bidi="th-TH"/>
              </w:rPr>
            </w:pPr>
            <w:proofErr w:type="spellStart"/>
            <w:r w:rsidRPr="00DA334B">
              <w:rPr>
                <w:rFonts w:cs="Times New Roman"/>
                <w:szCs w:val="22"/>
                <w:lang w:val="en-US" w:bidi="th-TH"/>
              </w:rPr>
              <w:t>Amarin</w:t>
            </w:r>
            <w:proofErr w:type="spellEnd"/>
            <w:r w:rsidRPr="00DA334B">
              <w:rPr>
                <w:rFonts w:cs="Times New Roman"/>
                <w:szCs w:val="22"/>
                <w:lang w:val="en-US" w:bidi="th-TH"/>
              </w:rPr>
              <w:t xml:space="preserve"> Printing and Publi</w:t>
            </w:r>
            <w:r>
              <w:rPr>
                <w:rFonts w:cs="Times New Roman"/>
                <w:szCs w:val="22"/>
                <w:lang w:val="en-US" w:bidi="th-TH"/>
              </w:rPr>
              <w:t>shing Public</w:t>
            </w:r>
          </w:p>
          <w:p w:rsidR="00563741" w:rsidRPr="00DA334B" w:rsidRDefault="00563741" w:rsidP="00563741">
            <w:pPr>
              <w:spacing w:line="240" w:lineRule="atLeast"/>
              <w:ind w:left="342" w:right="-45" w:hanging="360"/>
              <w:rPr>
                <w:rFonts w:cs="Times New Roman"/>
                <w:szCs w:val="22"/>
                <w:lang w:val="en-US" w:bidi="th-TH"/>
              </w:rPr>
            </w:pPr>
            <w:r>
              <w:rPr>
                <w:rFonts w:cs="Times New Roman"/>
                <w:szCs w:val="22"/>
                <w:lang w:val="en-US" w:bidi="th-TH"/>
              </w:rPr>
              <w:t xml:space="preserve">   </w:t>
            </w:r>
            <w:r w:rsidRPr="00DA334B">
              <w:rPr>
                <w:rFonts w:cs="Times New Roman"/>
                <w:szCs w:val="22"/>
                <w:lang w:val="en-US" w:bidi="th-TH"/>
              </w:rPr>
              <w:t>Company Limited</w:t>
            </w:r>
          </w:p>
        </w:tc>
        <w:tc>
          <w:tcPr>
            <w:tcW w:w="1602" w:type="dxa"/>
          </w:tcPr>
          <w:p w:rsidR="00563741" w:rsidRPr="00DA334B" w:rsidRDefault="00563741" w:rsidP="00563741">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563741" w:rsidRPr="00DA334B" w:rsidRDefault="00563741" w:rsidP="00563741">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563741" w:rsidRPr="00CC28A4" w:rsidTr="00E062CE">
        <w:tblPrEx>
          <w:tblLook w:val="0000" w:firstRow="0" w:lastRow="0" w:firstColumn="0" w:lastColumn="0" w:noHBand="0" w:noVBand="0"/>
        </w:tblPrEx>
        <w:tc>
          <w:tcPr>
            <w:tcW w:w="4230" w:type="dxa"/>
          </w:tcPr>
          <w:p w:rsidR="00563741" w:rsidRDefault="00563741" w:rsidP="00563741">
            <w:pPr>
              <w:spacing w:line="240" w:lineRule="atLeast"/>
              <w:ind w:left="342" w:right="-45" w:hanging="360"/>
              <w:rPr>
                <w:rFonts w:cs="Times New Roman"/>
                <w:szCs w:val="22"/>
                <w:lang w:val="en-US" w:bidi="th-TH"/>
              </w:rPr>
            </w:pPr>
            <w:proofErr w:type="spellStart"/>
            <w:r w:rsidRPr="00DA334B">
              <w:rPr>
                <w:rFonts w:cs="Times New Roman"/>
                <w:szCs w:val="22"/>
                <w:lang w:val="en-US" w:bidi="th-TH"/>
              </w:rPr>
              <w:t>Pracharat</w:t>
            </w:r>
            <w:proofErr w:type="spellEnd"/>
            <w:r w:rsidRPr="00DA334B">
              <w:rPr>
                <w:rFonts w:cs="Times New Roman"/>
                <w:szCs w:val="22"/>
                <w:lang w:val="en-US" w:bidi="th-TH"/>
              </w:rPr>
              <w:t xml:space="preserve"> </w:t>
            </w:r>
            <w:proofErr w:type="spellStart"/>
            <w:r w:rsidRPr="00DA334B">
              <w:rPr>
                <w:rFonts w:cs="Times New Roman"/>
                <w:szCs w:val="22"/>
                <w:lang w:val="en-US" w:bidi="th-TH"/>
              </w:rPr>
              <w:t>Rak</w:t>
            </w:r>
            <w:proofErr w:type="spellEnd"/>
            <w:r w:rsidRPr="00DA334B">
              <w:rPr>
                <w:rFonts w:cs="Times New Roman"/>
                <w:szCs w:val="22"/>
                <w:lang w:val="en-US" w:bidi="th-TH"/>
              </w:rPr>
              <w:t xml:space="preserve"> </w:t>
            </w:r>
            <w:proofErr w:type="spellStart"/>
            <w:r w:rsidRPr="00DA334B">
              <w:rPr>
                <w:rFonts w:cs="Times New Roman"/>
                <w:szCs w:val="22"/>
                <w:lang w:val="en-US" w:bidi="th-TH"/>
              </w:rPr>
              <w:t>Samakki</w:t>
            </w:r>
            <w:proofErr w:type="spellEnd"/>
            <w:r w:rsidRPr="00DA334B">
              <w:rPr>
                <w:rFonts w:cs="Times New Roman"/>
                <w:szCs w:val="22"/>
                <w:lang w:val="en-US" w:bidi="th-TH"/>
              </w:rPr>
              <w:t xml:space="preserve"> </w:t>
            </w:r>
            <w:r>
              <w:rPr>
                <w:rFonts w:cs="Times New Roman"/>
                <w:szCs w:val="22"/>
                <w:lang w:val="en-US" w:bidi="th-TH"/>
              </w:rPr>
              <w:t>(Social Enterprise)</w:t>
            </w:r>
          </w:p>
          <w:p w:rsidR="00563741" w:rsidRPr="00DA334B" w:rsidRDefault="00563741" w:rsidP="00563741">
            <w:pPr>
              <w:spacing w:line="240" w:lineRule="atLeast"/>
              <w:ind w:left="342" w:right="-45" w:hanging="360"/>
              <w:rPr>
                <w:rFonts w:cs="Times New Roman"/>
                <w:szCs w:val="22"/>
                <w:lang w:val="en-US" w:bidi="th-TH"/>
              </w:rPr>
            </w:pPr>
            <w:r>
              <w:rPr>
                <w:rFonts w:cs="Times New Roman"/>
                <w:szCs w:val="22"/>
                <w:lang w:val="en-US" w:bidi="th-TH"/>
              </w:rPr>
              <w:t xml:space="preserve">   </w:t>
            </w:r>
            <w:r w:rsidRPr="00DA334B">
              <w:rPr>
                <w:rFonts w:cs="Times New Roman"/>
                <w:szCs w:val="22"/>
                <w:lang w:val="en-US" w:bidi="th-TH"/>
              </w:rPr>
              <w:t xml:space="preserve">Thailand </w:t>
            </w:r>
            <w:proofErr w:type="spellStart"/>
            <w:r w:rsidRPr="00DA334B">
              <w:rPr>
                <w:rFonts w:cs="Times New Roman"/>
                <w:szCs w:val="22"/>
                <w:lang w:val="en-US" w:bidi="th-TH"/>
              </w:rPr>
              <w:t>Co.,Ltd</w:t>
            </w:r>
            <w:proofErr w:type="spellEnd"/>
            <w:r w:rsidRPr="00DA334B">
              <w:rPr>
                <w:rFonts w:cs="Times New Roman"/>
                <w:szCs w:val="22"/>
                <w:lang w:val="en-US" w:bidi="th-TH"/>
              </w:rPr>
              <w:t>.</w:t>
            </w:r>
          </w:p>
        </w:tc>
        <w:tc>
          <w:tcPr>
            <w:tcW w:w="1602" w:type="dxa"/>
          </w:tcPr>
          <w:p w:rsidR="00563741" w:rsidRPr="00DA334B" w:rsidRDefault="00563741" w:rsidP="00563741">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563741" w:rsidRPr="00DA334B" w:rsidRDefault="00563741" w:rsidP="00563741">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563741" w:rsidRPr="00CC28A4" w:rsidTr="00E062CE">
        <w:tblPrEx>
          <w:tblLook w:val="0000" w:firstRow="0" w:lastRow="0" w:firstColumn="0" w:lastColumn="0" w:noHBand="0" w:noVBand="0"/>
        </w:tblPrEx>
        <w:tc>
          <w:tcPr>
            <w:tcW w:w="4230" w:type="dxa"/>
          </w:tcPr>
          <w:p w:rsidR="00563741" w:rsidRPr="00DA334B" w:rsidRDefault="00563741" w:rsidP="00563741">
            <w:pPr>
              <w:spacing w:line="240" w:lineRule="atLeast"/>
              <w:ind w:left="342" w:right="-45" w:hanging="360"/>
              <w:jc w:val="thaiDistribute"/>
              <w:rPr>
                <w:rFonts w:cs="Times New Roman"/>
                <w:szCs w:val="22"/>
                <w:lang w:val="en-US" w:bidi="th-TH"/>
              </w:rPr>
            </w:pPr>
            <w:proofErr w:type="spellStart"/>
            <w:r w:rsidRPr="00DA334B">
              <w:rPr>
                <w:rFonts w:cs="Times New Roman"/>
                <w:szCs w:val="22"/>
                <w:lang w:val="en-US" w:bidi="th-TH"/>
              </w:rPr>
              <w:t>Pomthip</w:t>
            </w:r>
            <w:proofErr w:type="spellEnd"/>
            <w:r w:rsidRPr="00DA334B">
              <w:rPr>
                <w:rFonts w:cs="Times New Roman"/>
                <w:szCs w:val="22"/>
                <w:lang w:val="en-US" w:bidi="th-TH"/>
              </w:rPr>
              <w:t xml:space="preserve"> (2012) Company Limited</w:t>
            </w:r>
          </w:p>
        </w:tc>
        <w:tc>
          <w:tcPr>
            <w:tcW w:w="1602" w:type="dxa"/>
          </w:tcPr>
          <w:p w:rsidR="00563741" w:rsidRPr="00DA334B" w:rsidRDefault="00563741" w:rsidP="00563741">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563741" w:rsidRPr="00DA334B" w:rsidRDefault="00563741" w:rsidP="00563741">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563741" w:rsidRPr="00CC28A4" w:rsidTr="00E062CE">
        <w:tblPrEx>
          <w:tblLook w:val="0000" w:firstRow="0" w:lastRow="0" w:firstColumn="0" w:lastColumn="0" w:noHBand="0" w:noVBand="0"/>
        </w:tblPrEx>
        <w:tc>
          <w:tcPr>
            <w:tcW w:w="4230" w:type="dxa"/>
          </w:tcPr>
          <w:p w:rsidR="00563741" w:rsidRDefault="00563741" w:rsidP="00563741">
            <w:pPr>
              <w:spacing w:line="240" w:lineRule="atLeast"/>
              <w:ind w:left="342" w:right="-45" w:hanging="360"/>
              <w:jc w:val="thaiDistribute"/>
              <w:rPr>
                <w:rFonts w:cs="Times New Roman"/>
                <w:szCs w:val="22"/>
                <w:lang w:val="en-US" w:bidi="th-TH"/>
              </w:rPr>
            </w:pPr>
            <w:r w:rsidRPr="00DA334B">
              <w:rPr>
                <w:rFonts w:cs="Times New Roman"/>
                <w:szCs w:val="22"/>
                <w:lang w:val="en-US" w:bidi="th-TH"/>
              </w:rPr>
              <w:t>North P</w:t>
            </w:r>
            <w:r>
              <w:rPr>
                <w:rFonts w:cs="Times New Roman"/>
                <w:szCs w:val="22"/>
                <w:lang w:val="en-US" w:bidi="th-TH"/>
              </w:rPr>
              <w:t>ark Golf and Sport Club Company</w:t>
            </w:r>
          </w:p>
          <w:p w:rsidR="00563741" w:rsidRPr="00DA334B" w:rsidRDefault="00563741" w:rsidP="00563741">
            <w:pPr>
              <w:spacing w:line="240" w:lineRule="atLeast"/>
              <w:ind w:left="342" w:right="-45" w:hanging="360"/>
              <w:jc w:val="thaiDistribute"/>
              <w:rPr>
                <w:rFonts w:cs="Times New Roman"/>
                <w:szCs w:val="22"/>
                <w:lang w:val="en-US" w:bidi="th-TH"/>
              </w:rPr>
            </w:pPr>
            <w:r>
              <w:rPr>
                <w:rFonts w:cs="Times New Roman"/>
                <w:szCs w:val="22"/>
                <w:lang w:val="en-US" w:bidi="th-TH"/>
              </w:rPr>
              <w:t xml:space="preserve">   </w:t>
            </w:r>
            <w:r w:rsidRPr="00DA334B">
              <w:rPr>
                <w:rFonts w:cs="Times New Roman"/>
                <w:szCs w:val="22"/>
                <w:lang w:val="en-US" w:bidi="th-TH"/>
              </w:rPr>
              <w:t>Limited</w:t>
            </w:r>
          </w:p>
        </w:tc>
        <w:tc>
          <w:tcPr>
            <w:tcW w:w="1602" w:type="dxa"/>
          </w:tcPr>
          <w:p w:rsidR="00563741" w:rsidRPr="00DA334B" w:rsidRDefault="00563741" w:rsidP="00563741">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563741" w:rsidRPr="00DA334B" w:rsidRDefault="00563741" w:rsidP="00563741">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563741" w:rsidRPr="00CC28A4" w:rsidTr="00E062CE">
        <w:tblPrEx>
          <w:tblLook w:val="0000" w:firstRow="0" w:lastRow="0" w:firstColumn="0" w:lastColumn="0" w:noHBand="0" w:noVBand="0"/>
        </w:tblPrEx>
        <w:tc>
          <w:tcPr>
            <w:tcW w:w="4230" w:type="dxa"/>
          </w:tcPr>
          <w:p w:rsidR="00563741" w:rsidRPr="00DA334B" w:rsidRDefault="00563741" w:rsidP="00563741">
            <w:pPr>
              <w:spacing w:line="240" w:lineRule="atLeast"/>
              <w:ind w:left="342" w:right="-45" w:hanging="360"/>
              <w:jc w:val="thaiDistribute"/>
              <w:rPr>
                <w:rFonts w:cs="Times New Roman"/>
                <w:szCs w:val="22"/>
                <w:lang w:val="en-US" w:bidi="th-TH"/>
              </w:rPr>
            </w:pPr>
            <w:r w:rsidRPr="00DA334B">
              <w:rPr>
                <w:rFonts w:cs="Times New Roman"/>
                <w:szCs w:val="22"/>
                <w:lang w:val="en-US" w:bidi="th-TH"/>
              </w:rPr>
              <w:lastRenderedPageBreak/>
              <w:t>Thai Beverage Marketing Company Limited</w:t>
            </w:r>
          </w:p>
        </w:tc>
        <w:tc>
          <w:tcPr>
            <w:tcW w:w="1602" w:type="dxa"/>
          </w:tcPr>
          <w:p w:rsidR="00563741" w:rsidRPr="00DA334B" w:rsidRDefault="00563741" w:rsidP="00563741">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563741" w:rsidRPr="00DA334B" w:rsidRDefault="00563741" w:rsidP="00563741">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E062CE" w:rsidRPr="001D51A3" w:rsidTr="00E062CE">
        <w:tblPrEx>
          <w:tblLook w:val="0000" w:firstRow="0" w:lastRow="0" w:firstColumn="0" w:lastColumn="0" w:noHBand="0" w:noVBand="0"/>
        </w:tblPrEx>
        <w:tc>
          <w:tcPr>
            <w:tcW w:w="4230" w:type="dxa"/>
          </w:tcPr>
          <w:p w:rsidR="00E062CE" w:rsidRPr="001D51A3" w:rsidRDefault="00E062CE" w:rsidP="000343FD">
            <w:pPr>
              <w:spacing w:line="240" w:lineRule="atLeast"/>
              <w:ind w:left="342" w:right="-45" w:hanging="360"/>
              <w:jc w:val="thaiDistribute"/>
              <w:rPr>
                <w:rFonts w:cs="Times New Roman"/>
                <w:szCs w:val="22"/>
                <w:lang w:val="en-US" w:bidi="th-TH"/>
              </w:rPr>
            </w:pPr>
            <w:r w:rsidRPr="001D51A3">
              <w:rPr>
                <w:rFonts w:cs="Times New Roman"/>
                <w:szCs w:val="22"/>
                <w:lang w:val="en-US" w:bidi="th-TH"/>
              </w:rPr>
              <w:t>Inside Hotel Sukhumvit 50 Company Limited</w:t>
            </w:r>
          </w:p>
          <w:p w:rsidR="00235D6B" w:rsidRDefault="00235D6B" w:rsidP="000343FD">
            <w:pPr>
              <w:spacing w:line="240" w:lineRule="atLeast"/>
              <w:ind w:left="342" w:right="-45" w:hanging="360"/>
              <w:rPr>
                <w:rFonts w:cs="Times New Roman"/>
                <w:szCs w:val="22"/>
                <w:lang w:val="en-US" w:bidi="th-TH"/>
              </w:rPr>
            </w:pPr>
            <w:r>
              <w:rPr>
                <w:rFonts w:cs="Times New Roman"/>
                <w:szCs w:val="22"/>
                <w:lang w:val="en-US" w:bidi="th-TH"/>
              </w:rPr>
              <w:t xml:space="preserve">   (Formerly, Dhamma Land Property</w:t>
            </w:r>
          </w:p>
          <w:p w:rsidR="00E062CE" w:rsidRPr="001D51A3" w:rsidRDefault="00235D6B" w:rsidP="000343FD">
            <w:pPr>
              <w:spacing w:line="240" w:lineRule="atLeast"/>
              <w:ind w:left="342" w:right="-45" w:hanging="360"/>
              <w:rPr>
                <w:rFonts w:cs="Times New Roman"/>
                <w:szCs w:val="22"/>
                <w:lang w:val="en-US" w:bidi="th-TH"/>
              </w:rPr>
            </w:pPr>
            <w:r>
              <w:rPr>
                <w:rFonts w:cs="Times New Roman"/>
                <w:szCs w:val="22"/>
                <w:lang w:val="en-US" w:bidi="th-TH"/>
              </w:rPr>
              <w:t xml:space="preserve">   </w:t>
            </w:r>
            <w:r w:rsidR="00E062CE" w:rsidRPr="001D51A3">
              <w:rPr>
                <w:rFonts w:cs="Times New Roman"/>
                <w:szCs w:val="22"/>
                <w:lang w:val="en-US" w:bidi="th-TH"/>
              </w:rPr>
              <w:t>Development Company Limited)</w:t>
            </w:r>
          </w:p>
        </w:tc>
        <w:tc>
          <w:tcPr>
            <w:tcW w:w="1602" w:type="dxa"/>
          </w:tcPr>
          <w:p w:rsidR="00E062CE" w:rsidRPr="001D51A3" w:rsidRDefault="00E062CE" w:rsidP="000343FD">
            <w:pPr>
              <w:spacing w:line="240" w:lineRule="atLeast"/>
              <w:ind w:left="-18"/>
              <w:jc w:val="center"/>
              <w:rPr>
                <w:rFonts w:cs="Times New Roman"/>
                <w:szCs w:val="22"/>
                <w:lang w:val="en-US" w:bidi="th-TH"/>
              </w:rPr>
            </w:pPr>
            <w:r w:rsidRPr="001D51A3">
              <w:rPr>
                <w:rFonts w:cs="Times New Roman"/>
                <w:szCs w:val="22"/>
                <w:lang w:val="en-US" w:bidi="th-TH"/>
              </w:rPr>
              <w:t>Thailand</w:t>
            </w:r>
          </w:p>
        </w:tc>
        <w:tc>
          <w:tcPr>
            <w:tcW w:w="3510" w:type="dxa"/>
          </w:tcPr>
          <w:p w:rsidR="00E062CE" w:rsidRPr="001D51A3" w:rsidRDefault="00E062CE" w:rsidP="000343FD">
            <w:pPr>
              <w:spacing w:line="240" w:lineRule="atLeast"/>
              <w:ind w:left="162" w:right="-108" w:hanging="180"/>
              <w:jc w:val="thaiDistribute"/>
              <w:rPr>
                <w:rFonts w:cs="Times New Roman"/>
                <w:szCs w:val="22"/>
                <w:lang w:val="en-US"/>
              </w:rPr>
            </w:pPr>
            <w:r w:rsidRPr="001D51A3">
              <w:rPr>
                <w:rFonts w:cs="Times New Roman"/>
                <w:szCs w:val="22"/>
                <w:lang w:val="en-US"/>
              </w:rPr>
              <w:t>Common directors</w:t>
            </w:r>
          </w:p>
        </w:tc>
      </w:tr>
      <w:tr w:rsidR="00E062CE" w:rsidRPr="001D51A3" w:rsidTr="00E062CE">
        <w:tc>
          <w:tcPr>
            <w:tcW w:w="4230" w:type="dxa"/>
          </w:tcPr>
          <w:p w:rsidR="00E062CE" w:rsidRPr="001D51A3" w:rsidRDefault="00E062CE" w:rsidP="000343FD">
            <w:pPr>
              <w:spacing w:line="240" w:lineRule="atLeast"/>
              <w:ind w:left="342" w:right="-45" w:hanging="360"/>
              <w:jc w:val="thaiDistribute"/>
              <w:rPr>
                <w:rFonts w:cs="Times New Roman"/>
                <w:szCs w:val="22"/>
                <w:lang w:val="en-US" w:bidi="th-TH"/>
              </w:rPr>
            </w:pPr>
            <w:r w:rsidRPr="001D51A3">
              <w:rPr>
                <w:rFonts w:cs="Times New Roman"/>
                <w:szCs w:val="22"/>
                <w:lang w:val="en-US" w:bidi="th-TH"/>
              </w:rPr>
              <w:t>Bang Pa-in Paper Mill Industry Co., Ltd.</w:t>
            </w:r>
          </w:p>
        </w:tc>
        <w:tc>
          <w:tcPr>
            <w:tcW w:w="1602" w:type="dxa"/>
          </w:tcPr>
          <w:p w:rsidR="00E062CE" w:rsidRPr="001D51A3" w:rsidRDefault="00E062CE" w:rsidP="000343FD">
            <w:pPr>
              <w:spacing w:line="240" w:lineRule="auto"/>
              <w:ind w:left="-108" w:right="-25"/>
              <w:jc w:val="center"/>
              <w:rPr>
                <w:rFonts w:cs="Times New Roman"/>
                <w:szCs w:val="22"/>
                <w:lang w:val="en-US"/>
              </w:rPr>
            </w:pPr>
            <w:r w:rsidRPr="001D51A3">
              <w:rPr>
                <w:rFonts w:cs="Times New Roman"/>
                <w:szCs w:val="22"/>
                <w:lang w:val="en-US"/>
              </w:rPr>
              <w:t>Thailand</w:t>
            </w:r>
          </w:p>
        </w:tc>
        <w:tc>
          <w:tcPr>
            <w:tcW w:w="3510" w:type="dxa"/>
          </w:tcPr>
          <w:p w:rsidR="00E062CE" w:rsidRPr="001D51A3" w:rsidRDefault="00E062CE" w:rsidP="000343FD">
            <w:pPr>
              <w:spacing w:line="240" w:lineRule="atLeast"/>
              <w:ind w:left="162" w:right="-18" w:hanging="162"/>
              <w:jc w:val="thaiDistribute"/>
              <w:rPr>
                <w:rFonts w:cs="Times New Roman"/>
                <w:szCs w:val="22"/>
                <w:lang w:val="en-US"/>
              </w:rPr>
            </w:pPr>
            <w:r w:rsidRPr="001D51A3">
              <w:rPr>
                <w:rFonts w:cs="Times New Roman"/>
                <w:szCs w:val="22"/>
                <w:lang w:val="en-US"/>
              </w:rPr>
              <w:t>Common directors</w:t>
            </w:r>
          </w:p>
        </w:tc>
      </w:tr>
      <w:tr w:rsidR="00E062CE" w:rsidRPr="00744335" w:rsidTr="00E062CE">
        <w:tblPrEx>
          <w:tblLook w:val="0000" w:firstRow="0" w:lastRow="0" w:firstColumn="0" w:lastColumn="0" w:noHBand="0" w:noVBand="0"/>
        </w:tblPrEx>
        <w:tc>
          <w:tcPr>
            <w:tcW w:w="4230" w:type="dxa"/>
          </w:tcPr>
          <w:p w:rsidR="00E062CE" w:rsidRPr="001D51A3" w:rsidRDefault="00E062CE" w:rsidP="000343FD">
            <w:pPr>
              <w:spacing w:line="240" w:lineRule="atLeast"/>
              <w:ind w:left="342" w:right="-45" w:hanging="360"/>
              <w:jc w:val="thaiDistribute"/>
              <w:rPr>
                <w:rFonts w:cs="Cordia New"/>
                <w:szCs w:val="22"/>
                <w:lang w:val="en-US" w:bidi="th-TH"/>
              </w:rPr>
            </w:pPr>
            <w:r w:rsidRPr="001D51A3">
              <w:rPr>
                <w:rFonts w:cs="Times New Roman"/>
                <w:szCs w:val="22"/>
                <w:lang w:val="en-US" w:bidi="th-TH"/>
              </w:rPr>
              <w:t>SPM Food &amp; Beverages Co., Ltd.</w:t>
            </w:r>
          </w:p>
        </w:tc>
        <w:tc>
          <w:tcPr>
            <w:tcW w:w="1602" w:type="dxa"/>
          </w:tcPr>
          <w:p w:rsidR="00E062CE" w:rsidRPr="001D51A3" w:rsidRDefault="00E062CE" w:rsidP="000343FD">
            <w:pPr>
              <w:spacing w:line="240" w:lineRule="atLeast"/>
              <w:ind w:left="-18"/>
              <w:jc w:val="center"/>
              <w:rPr>
                <w:rFonts w:cs="Times New Roman"/>
                <w:szCs w:val="22"/>
              </w:rPr>
            </w:pPr>
            <w:r w:rsidRPr="001D51A3">
              <w:rPr>
                <w:rFonts w:cs="Times New Roman"/>
                <w:szCs w:val="22"/>
                <w:lang w:val="en-US"/>
              </w:rPr>
              <w:t>Thailand</w:t>
            </w:r>
          </w:p>
        </w:tc>
        <w:tc>
          <w:tcPr>
            <w:tcW w:w="3510" w:type="dxa"/>
          </w:tcPr>
          <w:p w:rsidR="00E062CE" w:rsidRPr="00823BBB" w:rsidRDefault="00E062CE" w:rsidP="000343FD">
            <w:pPr>
              <w:spacing w:line="240" w:lineRule="atLeast"/>
              <w:ind w:left="162" w:right="-18" w:hanging="180"/>
              <w:rPr>
                <w:rFonts w:cstheme="minorBidi"/>
                <w:szCs w:val="28"/>
                <w:cs/>
                <w:lang w:val="en-US" w:bidi="th-TH"/>
              </w:rPr>
            </w:pPr>
            <w:r w:rsidRPr="001D51A3">
              <w:rPr>
                <w:rFonts w:cs="Times New Roman"/>
                <w:szCs w:val="22"/>
                <w:lang w:val="en-US"/>
              </w:rPr>
              <w:t>Common director</w:t>
            </w:r>
            <w:r w:rsidR="00235D6B">
              <w:rPr>
                <w:rFonts w:cs="Times New Roman"/>
                <w:szCs w:val="22"/>
                <w:lang w:val="en-US"/>
              </w:rPr>
              <w:t>s</w:t>
            </w:r>
          </w:p>
        </w:tc>
      </w:tr>
      <w:tr w:rsidR="00563741" w:rsidRPr="00744335" w:rsidTr="00E062CE">
        <w:tblPrEx>
          <w:tblLook w:val="0000" w:firstRow="0" w:lastRow="0" w:firstColumn="0" w:lastColumn="0" w:noHBand="0" w:noVBand="0"/>
        </w:tblPrEx>
        <w:tc>
          <w:tcPr>
            <w:tcW w:w="4230" w:type="dxa"/>
          </w:tcPr>
          <w:p w:rsidR="00563741" w:rsidRPr="00744335" w:rsidRDefault="00563741" w:rsidP="00563741">
            <w:pPr>
              <w:spacing w:line="240" w:lineRule="atLeast"/>
              <w:ind w:left="342" w:right="-45" w:hanging="360"/>
              <w:jc w:val="thaiDistribute"/>
              <w:rPr>
                <w:rFonts w:cs="Times New Roman"/>
                <w:szCs w:val="22"/>
                <w:lang w:val="en-US" w:bidi="th-TH"/>
              </w:rPr>
            </w:pPr>
            <w:proofErr w:type="spellStart"/>
            <w:r w:rsidRPr="00744335">
              <w:rPr>
                <w:rFonts w:cs="Times New Roman"/>
                <w:szCs w:val="22"/>
                <w:lang w:val="en-US" w:bidi="th-TH"/>
              </w:rPr>
              <w:t>Ascott</w:t>
            </w:r>
            <w:proofErr w:type="spellEnd"/>
            <w:r w:rsidRPr="00744335">
              <w:rPr>
                <w:rFonts w:cs="Times New Roman"/>
                <w:szCs w:val="22"/>
                <w:lang w:val="en-US" w:bidi="th-TH"/>
              </w:rPr>
              <w:t xml:space="preserve"> International Management </w:t>
            </w:r>
          </w:p>
          <w:p w:rsidR="00563741" w:rsidRPr="00744335" w:rsidRDefault="00563741" w:rsidP="00563741">
            <w:pPr>
              <w:spacing w:line="240" w:lineRule="atLeast"/>
              <w:ind w:right="-45"/>
              <w:jc w:val="thaiDistribute"/>
              <w:rPr>
                <w:rFonts w:cs="Times New Roman"/>
                <w:szCs w:val="22"/>
                <w:cs/>
                <w:lang w:val="en-US" w:bidi="th-TH"/>
              </w:rPr>
            </w:pPr>
            <w:r>
              <w:rPr>
                <w:rFonts w:cs="Times New Roman"/>
                <w:szCs w:val="22"/>
                <w:lang w:val="en-US" w:bidi="th-TH"/>
              </w:rPr>
              <w:t xml:space="preserve">   </w:t>
            </w:r>
            <w:r w:rsidRPr="00744335">
              <w:rPr>
                <w:rFonts w:cs="Times New Roman"/>
                <w:szCs w:val="22"/>
                <w:lang w:val="en-US" w:bidi="th-TH"/>
              </w:rPr>
              <w:t>(Thailand) Limited</w:t>
            </w:r>
          </w:p>
        </w:tc>
        <w:tc>
          <w:tcPr>
            <w:tcW w:w="1602" w:type="dxa"/>
          </w:tcPr>
          <w:p w:rsidR="00563741" w:rsidRPr="00744335" w:rsidRDefault="00563741" w:rsidP="00563741">
            <w:pPr>
              <w:spacing w:line="240" w:lineRule="atLeast"/>
              <w:ind w:left="-18"/>
              <w:jc w:val="center"/>
              <w:rPr>
                <w:rFonts w:cs="Times New Roman"/>
                <w:szCs w:val="22"/>
              </w:rPr>
            </w:pPr>
            <w:r w:rsidRPr="00744335">
              <w:rPr>
                <w:rFonts w:cs="Times New Roman"/>
                <w:szCs w:val="22"/>
              </w:rPr>
              <w:t>Thailand</w:t>
            </w:r>
          </w:p>
        </w:tc>
        <w:tc>
          <w:tcPr>
            <w:tcW w:w="3510" w:type="dxa"/>
          </w:tcPr>
          <w:p w:rsidR="00563741" w:rsidRPr="00744335" w:rsidRDefault="00563741" w:rsidP="00563741">
            <w:pPr>
              <w:spacing w:line="240" w:lineRule="atLeast"/>
              <w:ind w:left="162" w:right="-18" w:hanging="180"/>
              <w:rPr>
                <w:rFonts w:cs="Times New Roman"/>
                <w:szCs w:val="22"/>
              </w:rPr>
            </w:pPr>
            <w:r w:rsidRPr="00744335">
              <w:rPr>
                <w:rFonts w:cs="Times New Roman"/>
                <w:szCs w:val="22"/>
                <w:lang w:val="en-US"/>
              </w:rPr>
              <w:t>Common director with a subsidiary</w:t>
            </w:r>
          </w:p>
        </w:tc>
      </w:tr>
      <w:tr w:rsidR="00563741" w:rsidRPr="00744335" w:rsidTr="00E062CE">
        <w:tblPrEx>
          <w:tblLook w:val="0000" w:firstRow="0" w:lastRow="0" w:firstColumn="0" w:lastColumn="0" w:noHBand="0" w:noVBand="0"/>
        </w:tblPrEx>
        <w:tc>
          <w:tcPr>
            <w:tcW w:w="4230" w:type="dxa"/>
          </w:tcPr>
          <w:p w:rsidR="00563741" w:rsidRPr="00744335" w:rsidRDefault="00563741" w:rsidP="00563741">
            <w:pPr>
              <w:spacing w:line="240" w:lineRule="atLeast"/>
              <w:ind w:left="342" w:right="-45" w:hanging="360"/>
              <w:jc w:val="thaiDistribute"/>
              <w:rPr>
                <w:rFonts w:cs="Times New Roman"/>
                <w:szCs w:val="22"/>
                <w:lang w:val="en-US" w:bidi="th-TH"/>
              </w:rPr>
            </w:pPr>
            <w:proofErr w:type="spellStart"/>
            <w:r w:rsidRPr="00744335">
              <w:rPr>
                <w:rFonts w:cs="Times New Roman"/>
                <w:szCs w:val="22"/>
                <w:lang w:val="en-US" w:bidi="th-TH"/>
              </w:rPr>
              <w:t>Numyuk</w:t>
            </w:r>
            <w:proofErr w:type="spellEnd"/>
            <w:r w:rsidRPr="00744335">
              <w:rPr>
                <w:rFonts w:cs="Times New Roman"/>
                <w:szCs w:val="22"/>
                <w:lang w:val="en-US" w:bidi="th-TH"/>
              </w:rPr>
              <w:t xml:space="preserve"> Co., Ltd.</w:t>
            </w:r>
          </w:p>
        </w:tc>
        <w:tc>
          <w:tcPr>
            <w:tcW w:w="1602" w:type="dxa"/>
          </w:tcPr>
          <w:p w:rsidR="00563741" w:rsidRPr="00744335" w:rsidRDefault="00563741" w:rsidP="00563741">
            <w:pPr>
              <w:spacing w:line="240" w:lineRule="atLeast"/>
              <w:ind w:left="-18"/>
              <w:jc w:val="center"/>
              <w:rPr>
                <w:rFonts w:cs="Times New Roman"/>
                <w:szCs w:val="22"/>
              </w:rPr>
            </w:pPr>
            <w:r w:rsidRPr="00744335">
              <w:rPr>
                <w:rFonts w:cs="Times New Roman"/>
                <w:szCs w:val="22"/>
              </w:rPr>
              <w:t>Thailand</w:t>
            </w:r>
          </w:p>
        </w:tc>
        <w:tc>
          <w:tcPr>
            <w:tcW w:w="3510" w:type="dxa"/>
          </w:tcPr>
          <w:p w:rsidR="00563741" w:rsidRPr="00744335" w:rsidRDefault="00563741" w:rsidP="00563741">
            <w:pPr>
              <w:spacing w:line="240" w:lineRule="atLeast"/>
              <w:ind w:left="162" w:right="-18" w:hanging="180"/>
              <w:rPr>
                <w:rFonts w:cs="Times New Roman"/>
                <w:szCs w:val="22"/>
                <w:lang w:val="en-US"/>
              </w:rPr>
            </w:pPr>
            <w:r w:rsidRPr="00744335">
              <w:rPr>
                <w:rFonts w:cs="Times New Roman"/>
                <w:szCs w:val="22"/>
                <w:lang w:val="en-US"/>
              </w:rPr>
              <w:t>Subsidiary of an entity which has  common directors</w:t>
            </w:r>
          </w:p>
        </w:tc>
      </w:tr>
      <w:tr w:rsidR="00563741" w:rsidRPr="00744335" w:rsidTr="00E062CE">
        <w:tblPrEx>
          <w:tblLook w:val="0000" w:firstRow="0" w:lastRow="0" w:firstColumn="0" w:lastColumn="0" w:noHBand="0" w:noVBand="0"/>
        </w:tblPrEx>
        <w:tc>
          <w:tcPr>
            <w:tcW w:w="4230" w:type="dxa"/>
          </w:tcPr>
          <w:p w:rsidR="00563741" w:rsidRPr="00744335" w:rsidRDefault="00563741" w:rsidP="00563741">
            <w:pPr>
              <w:spacing w:line="240" w:lineRule="atLeast"/>
              <w:ind w:left="342" w:right="-45" w:hanging="360"/>
              <w:jc w:val="thaiDistribute"/>
              <w:rPr>
                <w:rFonts w:cs="Times New Roman"/>
                <w:szCs w:val="22"/>
                <w:lang w:val="en-US" w:bidi="th-TH"/>
              </w:rPr>
            </w:pPr>
            <w:r w:rsidRPr="00744335">
              <w:rPr>
                <w:rFonts w:cs="Times New Roman"/>
                <w:szCs w:val="22"/>
                <w:lang w:val="en-US" w:bidi="th-TH"/>
              </w:rPr>
              <w:t>Golden Wealth Company Limited</w:t>
            </w:r>
          </w:p>
        </w:tc>
        <w:tc>
          <w:tcPr>
            <w:tcW w:w="1602" w:type="dxa"/>
          </w:tcPr>
          <w:p w:rsidR="00563741" w:rsidRPr="00744335" w:rsidRDefault="00563741" w:rsidP="00563741">
            <w:pPr>
              <w:spacing w:line="240" w:lineRule="atLeast"/>
              <w:ind w:left="-18"/>
              <w:jc w:val="center"/>
              <w:rPr>
                <w:rFonts w:cs="Times New Roman"/>
                <w:szCs w:val="22"/>
              </w:rPr>
            </w:pPr>
            <w:r w:rsidRPr="00744335">
              <w:rPr>
                <w:rFonts w:cs="Times New Roman"/>
                <w:szCs w:val="22"/>
              </w:rPr>
              <w:t>Thailand</w:t>
            </w:r>
          </w:p>
        </w:tc>
        <w:tc>
          <w:tcPr>
            <w:tcW w:w="3510" w:type="dxa"/>
          </w:tcPr>
          <w:p w:rsidR="00563741" w:rsidRPr="00744335" w:rsidRDefault="00563741" w:rsidP="00563741">
            <w:pPr>
              <w:spacing w:line="240" w:lineRule="atLeast"/>
              <w:ind w:left="162" w:right="-18" w:hanging="180"/>
              <w:rPr>
                <w:rFonts w:cs="Times New Roman"/>
                <w:szCs w:val="22"/>
                <w:lang w:val="en-US"/>
              </w:rPr>
            </w:pPr>
            <w:r w:rsidRPr="00744335">
              <w:rPr>
                <w:rFonts w:cs="Times New Roman"/>
                <w:szCs w:val="22"/>
                <w:lang w:val="en-US"/>
              </w:rPr>
              <w:t>Subsidiary of an entity which has  common directors</w:t>
            </w:r>
          </w:p>
        </w:tc>
      </w:tr>
      <w:tr w:rsidR="00823BBB" w:rsidRPr="00744335" w:rsidTr="00E062CE">
        <w:tblPrEx>
          <w:tblLook w:val="0000" w:firstRow="0" w:lastRow="0" w:firstColumn="0" w:lastColumn="0" w:noHBand="0" w:noVBand="0"/>
        </w:tblPrEx>
        <w:tc>
          <w:tcPr>
            <w:tcW w:w="4230" w:type="dxa"/>
          </w:tcPr>
          <w:p w:rsidR="00823BBB" w:rsidRPr="00744335" w:rsidRDefault="00823BBB" w:rsidP="00823BBB">
            <w:pPr>
              <w:spacing w:line="240" w:lineRule="atLeast"/>
              <w:ind w:left="342" w:right="-45" w:hanging="360"/>
              <w:jc w:val="thaiDistribute"/>
              <w:rPr>
                <w:rFonts w:cs="Times New Roman"/>
                <w:szCs w:val="22"/>
                <w:lang w:val="en-US" w:bidi="th-TH"/>
              </w:rPr>
            </w:pPr>
            <w:r>
              <w:rPr>
                <w:rFonts w:cs="Times New Roman"/>
                <w:szCs w:val="22"/>
                <w:lang w:val="en-US" w:bidi="th-TH"/>
              </w:rPr>
              <w:t>Big</w:t>
            </w:r>
            <w:r>
              <w:rPr>
                <w:rFonts w:cstheme="minorBidi" w:hint="cs"/>
                <w:szCs w:val="22"/>
                <w:cs/>
                <w:lang w:val="en-US" w:bidi="th-TH"/>
              </w:rPr>
              <w:t xml:space="preserve"> </w:t>
            </w:r>
            <w:r w:rsidR="00B976D0">
              <w:rPr>
                <w:rFonts w:cs="Times New Roman"/>
                <w:szCs w:val="22"/>
                <w:lang w:val="en-US" w:bidi="th-TH"/>
              </w:rPr>
              <w:t>C S</w:t>
            </w:r>
            <w:r>
              <w:rPr>
                <w:rFonts w:cs="Times New Roman"/>
                <w:szCs w:val="22"/>
                <w:lang w:val="en-US" w:bidi="th-TH"/>
              </w:rPr>
              <w:t xml:space="preserve">upercenter </w:t>
            </w:r>
            <w:r w:rsidR="00C17B56">
              <w:rPr>
                <w:rFonts w:cs="Times New Roman"/>
                <w:szCs w:val="22"/>
                <w:lang w:val="en-US" w:bidi="th-TH"/>
              </w:rPr>
              <w:t>Public Company Limited</w:t>
            </w:r>
          </w:p>
        </w:tc>
        <w:tc>
          <w:tcPr>
            <w:tcW w:w="1602" w:type="dxa"/>
          </w:tcPr>
          <w:p w:rsidR="00823BBB" w:rsidRPr="00744335" w:rsidRDefault="00823BBB" w:rsidP="00823BBB">
            <w:pPr>
              <w:spacing w:line="240" w:lineRule="atLeast"/>
              <w:ind w:left="-18"/>
              <w:jc w:val="center"/>
              <w:rPr>
                <w:rFonts w:cs="Times New Roman"/>
                <w:szCs w:val="22"/>
              </w:rPr>
            </w:pPr>
            <w:r w:rsidRPr="00744335">
              <w:rPr>
                <w:rFonts w:cs="Times New Roman"/>
                <w:szCs w:val="22"/>
              </w:rPr>
              <w:t>Thailand</w:t>
            </w:r>
          </w:p>
        </w:tc>
        <w:tc>
          <w:tcPr>
            <w:tcW w:w="3510" w:type="dxa"/>
          </w:tcPr>
          <w:p w:rsidR="00823BBB" w:rsidRPr="00744335" w:rsidRDefault="00823BBB" w:rsidP="00823BBB">
            <w:pPr>
              <w:spacing w:line="240" w:lineRule="atLeast"/>
              <w:ind w:left="162" w:right="-18" w:hanging="180"/>
              <w:rPr>
                <w:rFonts w:cs="Times New Roman"/>
                <w:szCs w:val="22"/>
                <w:lang w:val="en-US"/>
              </w:rPr>
            </w:pPr>
            <w:r w:rsidRPr="00744335">
              <w:rPr>
                <w:rFonts w:cs="Times New Roman"/>
                <w:szCs w:val="22"/>
                <w:lang w:val="en-US"/>
              </w:rPr>
              <w:t>Subsidiary of an entity which has  common directors</w:t>
            </w:r>
          </w:p>
        </w:tc>
      </w:tr>
      <w:tr w:rsidR="00823BBB" w:rsidRPr="00744335" w:rsidTr="00E062CE">
        <w:tblPrEx>
          <w:tblLook w:val="0000" w:firstRow="0" w:lastRow="0" w:firstColumn="0" w:lastColumn="0" w:noHBand="0" w:noVBand="0"/>
        </w:tblPrEx>
        <w:tc>
          <w:tcPr>
            <w:tcW w:w="4230" w:type="dxa"/>
          </w:tcPr>
          <w:p w:rsidR="00823BBB" w:rsidRPr="00654147" w:rsidRDefault="00823BBB" w:rsidP="00823BBB">
            <w:pPr>
              <w:spacing w:line="240" w:lineRule="atLeast"/>
              <w:ind w:left="342" w:right="-45" w:hanging="360"/>
              <w:jc w:val="thaiDistribute"/>
              <w:rPr>
                <w:rFonts w:cstheme="minorBidi"/>
                <w:szCs w:val="22"/>
                <w:cs/>
                <w:lang w:val="en-US" w:bidi="th-TH"/>
              </w:rPr>
            </w:pPr>
            <w:r w:rsidRPr="00654147">
              <w:rPr>
                <w:rFonts w:cs="Times New Roman"/>
                <w:szCs w:val="22"/>
                <w:lang w:val="en-US" w:bidi="th-TH"/>
              </w:rPr>
              <w:t>Stonehenge Inter Public Company Limited</w:t>
            </w:r>
          </w:p>
        </w:tc>
        <w:tc>
          <w:tcPr>
            <w:tcW w:w="1602" w:type="dxa"/>
          </w:tcPr>
          <w:p w:rsidR="00823BBB" w:rsidRPr="00654147" w:rsidRDefault="00823BBB" w:rsidP="00823BBB">
            <w:pPr>
              <w:spacing w:line="240" w:lineRule="atLeast"/>
              <w:ind w:left="-18"/>
              <w:jc w:val="center"/>
              <w:rPr>
                <w:szCs w:val="28"/>
                <w:lang w:val="en-US" w:bidi="th-TH"/>
              </w:rPr>
            </w:pPr>
            <w:r w:rsidRPr="00654147">
              <w:rPr>
                <w:szCs w:val="28"/>
                <w:lang w:val="en-US" w:bidi="th-TH"/>
              </w:rPr>
              <w:t>Thailand</w:t>
            </w:r>
          </w:p>
        </w:tc>
        <w:tc>
          <w:tcPr>
            <w:tcW w:w="3510" w:type="dxa"/>
          </w:tcPr>
          <w:p w:rsidR="00823BBB" w:rsidRPr="00654147" w:rsidRDefault="00823BBB" w:rsidP="00823BBB">
            <w:pPr>
              <w:spacing w:line="240" w:lineRule="atLeast"/>
              <w:ind w:left="162" w:right="-18" w:hanging="180"/>
              <w:rPr>
                <w:rFonts w:cs="Times New Roman"/>
                <w:szCs w:val="22"/>
                <w:lang w:val="en-US"/>
              </w:rPr>
            </w:pPr>
            <w:r w:rsidRPr="00654147">
              <w:rPr>
                <w:rFonts w:cs="Times New Roman"/>
                <w:szCs w:val="22"/>
                <w:lang w:val="en-US"/>
              </w:rPr>
              <w:t xml:space="preserve">Associate of </w:t>
            </w:r>
            <w:r w:rsidRPr="00654147">
              <w:rPr>
                <w:rFonts w:cs="Times New Roman"/>
                <w:szCs w:val="22"/>
              </w:rPr>
              <w:t xml:space="preserve">major shareholder of the Company  </w:t>
            </w:r>
          </w:p>
        </w:tc>
      </w:tr>
      <w:tr w:rsidR="00C74AE4" w:rsidRPr="00744335" w:rsidTr="00E062CE">
        <w:tc>
          <w:tcPr>
            <w:tcW w:w="4230" w:type="dxa"/>
          </w:tcPr>
          <w:p w:rsidR="00C74AE4" w:rsidRPr="00744335" w:rsidRDefault="00C74AE4" w:rsidP="00C74AE4">
            <w:pPr>
              <w:spacing w:line="240" w:lineRule="atLeast"/>
              <w:ind w:left="342" w:right="-45" w:hanging="360"/>
              <w:jc w:val="thaiDistribute"/>
              <w:rPr>
                <w:rFonts w:cs="Times New Roman"/>
                <w:szCs w:val="22"/>
                <w:lang w:val="en-US" w:bidi="th-TH"/>
              </w:rPr>
            </w:pPr>
            <w:r w:rsidRPr="00744335">
              <w:rPr>
                <w:rFonts w:cs="Times New Roman"/>
                <w:szCs w:val="22"/>
                <w:lang w:val="en-US" w:bidi="th-TH"/>
              </w:rPr>
              <w:t>Forward System Company Limited</w:t>
            </w:r>
          </w:p>
        </w:tc>
        <w:tc>
          <w:tcPr>
            <w:tcW w:w="1602" w:type="dxa"/>
          </w:tcPr>
          <w:p w:rsidR="00C74AE4" w:rsidRPr="00744335" w:rsidRDefault="00C74AE4" w:rsidP="00C74AE4">
            <w:pPr>
              <w:spacing w:line="240" w:lineRule="atLeast"/>
              <w:ind w:left="-18"/>
              <w:jc w:val="center"/>
              <w:rPr>
                <w:rFonts w:cs="Times New Roman"/>
                <w:szCs w:val="22"/>
              </w:rPr>
            </w:pPr>
            <w:r w:rsidRPr="00744335">
              <w:rPr>
                <w:rFonts w:cs="Times New Roman"/>
                <w:szCs w:val="22"/>
              </w:rPr>
              <w:t>Thailand</w:t>
            </w:r>
          </w:p>
        </w:tc>
        <w:tc>
          <w:tcPr>
            <w:tcW w:w="3510" w:type="dxa"/>
          </w:tcPr>
          <w:p w:rsidR="00C74AE4" w:rsidRPr="00654147" w:rsidRDefault="00C74AE4" w:rsidP="00C74AE4">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C74AE4" w:rsidRPr="00744335" w:rsidTr="00E062CE">
        <w:tc>
          <w:tcPr>
            <w:tcW w:w="4230" w:type="dxa"/>
          </w:tcPr>
          <w:p w:rsidR="00C74AE4" w:rsidRPr="00744335" w:rsidRDefault="00C74AE4" w:rsidP="00C74AE4">
            <w:pPr>
              <w:spacing w:line="240" w:lineRule="atLeast"/>
              <w:ind w:left="342" w:right="-45" w:hanging="360"/>
              <w:jc w:val="thaiDistribute"/>
              <w:rPr>
                <w:rFonts w:cs="Times New Roman"/>
                <w:szCs w:val="22"/>
                <w:rtl/>
                <w:cs/>
              </w:rPr>
            </w:pPr>
            <w:proofErr w:type="spellStart"/>
            <w:r w:rsidRPr="00744335">
              <w:rPr>
                <w:rFonts w:cs="Times New Roman"/>
                <w:szCs w:val="22"/>
                <w:lang w:val="en-US" w:bidi="th-TH"/>
              </w:rPr>
              <w:t>Lerdrattakarn</w:t>
            </w:r>
            <w:proofErr w:type="spellEnd"/>
            <w:r w:rsidRPr="00744335">
              <w:rPr>
                <w:rFonts w:cs="Times New Roman"/>
                <w:szCs w:val="22"/>
                <w:lang w:val="en-US" w:bidi="th-TH"/>
              </w:rPr>
              <w:t xml:space="preserve"> Co., Ltd.</w:t>
            </w:r>
          </w:p>
        </w:tc>
        <w:tc>
          <w:tcPr>
            <w:tcW w:w="1602" w:type="dxa"/>
          </w:tcPr>
          <w:p w:rsidR="00C74AE4" w:rsidRPr="00744335" w:rsidRDefault="00C74AE4" w:rsidP="00C74AE4">
            <w:pPr>
              <w:spacing w:line="240" w:lineRule="auto"/>
              <w:ind w:left="-108" w:right="-25"/>
              <w:jc w:val="center"/>
              <w:rPr>
                <w:rFonts w:cs="Times New Roman"/>
                <w:szCs w:val="22"/>
                <w:rtl/>
                <w:cs/>
              </w:rPr>
            </w:pPr>
            <w:r w:rsidRPr="00744335">
              <w:rPr>
                <w:rFonts w:cs="Times New Roman"/>
                <w:szCs w:val="22"/>
              </w:rPr>
              <w:t>Thailand</w:t>
            </w:r>
          </w:p>
        </w:tc>
        <w:tc>
          <w:tcPr>
            <w:tcW w:w="3510" w:type="dxa"/>
          </w:tcPr>
          <w:p w:rsidR="00C74AE4" w:rsidRPr="00654147" w:rsidRDefault="00C74AE4" w:rsidP="00C74AE4">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C74AE4" w:rsidRPr="00744335" w:rsidTr="00E062CE">
        <w:tc>
          <w:tcPr>
            <w:tcW w:w="4230" w:type="dxa"/>
          </w:tcPr>
          <w:p w:rsidR="00C74AE4" w:rsidRPr="00744335" w:rsidRDefault="00C74AE4" w:rsidP="00C74AE4">
            <w:pPr>
              <w:spacing w:line="240" w:lineRule="atLeast"/>
              <w:ind w:left="342" w:right="-45" w:hanging="360"/>
              <w:jc w:val="thaiDistribute"/>
              <w:rPr>
                <w:rFonts w:cs="Times New Roman"/>
                <w:szCs w:val="22"/>
                <w:lang w:val="en-US" w:bidi="th-TH"/>
              </w:rPr>
            </w:pPr>
            <w:r>
              <w:rPr>
                <w:rFonts w:cs="Times New Roman"/>
                <w:szCs w:val="22"/>
                <w:lang w:val="en-US" w:bidi="th-TH"/>
              </w:rPr>
              <w:t>Grand Unity Development Co., Ltd</w:t>
            </w:r>
            <w:r w:rsidRPr="002C71F2">
              <w:rPr>
                <w:rFonts w:cs="Times New Roman"/>
                <w:szCs w:val="22"/>
                <w:lang w:val="en-US" w:bidi="th-TH"/>
              </w:rPr>
              <w:t>.</w:t>
            </w:r>
          </w:p>
        </w:tc>
        <w:tc>
          <w:tcPr>
            <w:tcW w:w="1602" w:type="dxa"/>
          </w:tcPr>
          <w:p w:rsidR="00C74AE4" w:rsidRPr="00744335" w:rsidRDefault="00C74AE4" w:rsidP="00C74AE4">
            <w:pPr>
              <w:spacing w:line="240" w:lineRule="auto"/>
              <w:ind w:left="-108" w:right="-25"/>
              <w:jc w:val="center"/>
              <w:rPr>
                <w:rFonts w:cs="Times New Roman"/>
                <w:szCs w:val="22"/>
                <w:rtl/>
                <w:cs/>
              </w:rPr>
            </w:pPr>
            <w:r w:rsidRPr="00744335">
              <w:rPr>
                <w:rFonts w:cs="Times New Roman"/>
                <w:szCs w:val="22"/>
              </w:rPr>
              <w:t>Thailand</w:t>
            </w:r>
          </w:p>
        </w:tc>
        <w:tc>
          <w:tcPr>
            <w:tcW w:w="3510" w:type="dxa"/>
          </w:tcPr>
          <w:p w:rsidR="00C74AE4" w:rsidRPr="00654147" w:rsidRDefault="00C74AE4" w:rsidP="00C74AE4">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C74AE4" w:rsidRPr="00744335" w:rsidTr="00E062CE">
        <w:tc>
          <w:tcPr>
            <w:tcW w:w="4230" w:type="dxa"/>
          </w:tcPr>
          <w:p w:rsidR="00C74AE4" w:rsidRPr="00744335" w:rsidRDefault="00C74AE4" w:rsidP="00C74AE4">
            <w:pPr>
              <w:spacing w:line="240" w:lineRule="atLeast"/>
              <w:ind w:left="342" w:right="-45" w:hanging="360"/>
              <w:jc w:val="thaiDistribute"/>
              <w:rPr>
                <w:rFonts w:cs="Times New Roman"/>
                <w:szCs w:val="22"/>
                <w:lang w:val="en-US" w:bidi="th-TH"/>
              </w:rPr>
            </w:pPr>
            <w:proofErr w:type="spellStart"/>
            <w:r>
              <w:rPr>
                <w:rFonts w:cs="Times New Roman"/>
                <w:szCs w:val="22"/>
                <w:lang w:val="en-US" w:bidi="th-TH"/>
              </w:rPr>
              <w:t>Univentures</w:t>
            </w:r>
            <w:proofErr w:type="spellEnd"/>
            <w:r>
              <w:rPr>
                <w:rFonts w:cs="Times New Roman"/>
                <w:szCs w:val="22"/>
                <w:lang w:val="en-US" w:bidi="th-TH"/>
              </w:rPr>
              <w:t xml:space="preserve"> Consulting Co., Ltd.</w:t>
            </w:r>
          </w:p>
        </w:tc>
        <w:tc>
          <w:tcPr>
            <w:tcW w:w="1602" w:type="dxa"/>
          </w:tcPr>
          <w:p w:rsidR="00C74AE4" w:rsidRPr="00744335" w:rsidRDefault="00C74AE4" w:rsidP="00C74AE4">
            <w:pPr>
              <w:spacing w:line="240" w:lineRule="auto"/>
              <w:ind w:left="-108" w:right="-25"/>
              <w:jc w:val="center"/>
              <w:rPr>
                <w:rFonts w:cs="Times New Roman"/>
                <w:szCs w:val="22"/>
                <w:rtl/>
                <w:cs/>
              </w:rPr>
            </w:pPr>
            <w:r w:rsidRPr="00744335">
              <w:rPr>
                <w:rFonts w:cs="Times New Roman"/>
                <w:szCs w:val="22"/>
              </w:rPr>
              <w:t>Thailand</w:t>
            </w:r>
          </w:p>
        </w:tc>
        <w:tc>
          <w:tcPr>
            <w:tcW w:w="3510" w:type="dxa"/>
          </w:tcPr>
          <w:p w:rsidR="00C74AE4" w:rsidRPr="00654147" w:rsidRDefault="00C74AE4" w:rsidP="00C74AE4">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C74AE4" w:rsidRPr="00744335" w:rsidTr="00E062CE">
        <w:tc>
          <w:tcPr>
            <w:tcW w:w="4230" w:type="dxa"/>
          </w:tcPr>
          <w:p w:rsidR="00C74AE4" w:rsidRPr="00654147" w:rsidRDefault="00C74AE4" w:rsidP="00C74AE4">
            <w:pPr>
              <w:spacing w:line="240" w:lineRule="atLeast"/>
              <w:ind w:left="342" w:right="-45" w:hanging="360"/>
              <w:jc w:val="thaiDistribute"/>
              <w:rPr>
                <w:szCs w:val="28"/>
                <w:lang w:val="en-US" w:bidi="th-TH"/>
              </w:rPr>
            </w:pPr>
            <w:r w:rsidRPr="00654147">
              <w:rPr>
                <w:szCs w:val="28"/>
                <w:lang w:val="en-US" w:bidi="th-TH"/>
              </w:rPr>
              <w:t>LRK</w:t>
            </w:r>
            <w:r w:rsidRPr="00654147">
              <w:rPr>
                <w:rFonts w:hint="cs"/>
                <w:szCs w:val="28"/>
                <w:cs/>
                <w:lang w:val="en-US" w:bidi="th-TH"/>
              </w:rPr>
              <w:t xml:space="preserve">  </w:t>
            </w:r>
            <w:r w:rsidRPr="00654147">
              <w:rPr>
                <w:rFonts w:cs="Times New Roman"/>
                <w:szCs w:val="22"/>
                <w:lang w:val="en-US" w:bidi="th-TH"/>
              </w:rPr>
              <w:t>Development Co., Ltd.</w:t>
            </w:r>
          </w:p>
        </w:tc>
        <w:tc>
          <w:tcPr>
            <w:tcW w:w="1602" w:type="dxa"/>
          </w:tcPr>
          <w:p w:rsidR="00C74AE4" w:rsidRPr="00654147" w:rsidRDefault="00C74AE4" w:rsidP="00C74AE4">
            <w:pPr>
              <w:spacing w:line="240" w:lineRule="auto"/>
              <w:ind w:left="-108" w:right="-25"/>
              <w:jc w:val="center"/>
              <w:rPr>
                <w:rFonts w:cs="Times New Roman"/>
                <w:szCs w:val="22"/>
              </w:rPr>
            </w:pPr>
            <w:r w:rsidRPr="00654147">
              <w:rPr>
                <w:rFonts w:cs="Times New Roman"/>
                <w:szCs w:val="22"/>
              </w:rPr>
              <w:t>Thailand</w:t>
            </w:r>
          </w:p>
        </w:tc>
        <w:tc>
          <w:tcPr>
            <w:tcW w:w="3510" w:type="dxa"/>
          </w:tcPr>
          <w:p w:rsidR="00C74AE4" w:rsidRPr="00654147" w:rsidRDefault="00C74AE4" w:rsidP="00C74AE4">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C74AE4" w:rsidRPr="00744335" w:rsidTr="00E062CE">
        <w:tc>
          <w:tcPr>
            <w:tcW w:w="4230" w:type="dxa"/>
          </w:tcPr>
          <w:p w:rsidR="00C74AE4" w:rsidRPr="00654147" w:rsidRDefault="00C74AE4" w:rsidP="00C74AE4">
            <w:pPr>
              <w:spacing w:line="240" w:lineRule="atLeast"/>
              <w:ind w:left="342" w:right="-45" w:hanging="360"/>
              <w:jc w:val="thaiDistribute"/>
              <w:rPr>
                <w:szCs w:val="28"/>
                <w:lang w:val="en-US" w:bidi="th-TH"/>
              </w:rPr>
            </w:pPr>
            <w:r w:rsidRPr="00654147">
              <w:rPr>
                <w:rFonts w:cs="Times New Roman"/>
                <w:szCs w:val="22"/>
                <w:lang w:val="en-US" w:bidi="th-TH"/>
              </w:rPr>
              <w:t>A</w:t>
            </w:r>
            <w:r w:rsidRPr="00654147">
              <w:rPr>
                <w:szCs w:val="28"/>
                <w:lang w:val="en-US" w:bidi="th-TH"/>
              </w:rPr>
              <w:t>head All Co., Ltd.</w:t>
            </w:r>
          </w:p>
        </w:tc>
        <w:tc>
          <w:tcPr>
            <w:tcW w:w="1602" w:type="dxa"/>
          </w:tcPr>
          <w:p w:rsidR="00C74AE4" w:rsidRPr="00654147" w:rsidRDefault="00C74AE4" w:rsidP="00C74AE4">
            <w:pPr>
              <w:spacing w:line="240" w:lineRule="auto"/>
              <w:ind w:left="-108" w:right="-25"/>
              <w:jc w:val="center"/>
              <w:rPr>
                <w:rFonts w:cs="Times New Roman"/>
                <w:szCs w:val="22"/>
              </w:rPr>
            </w:pPr>
            <w:r w:rsidRPr="00654147">
              <w:rPr>
                <w:rFonts w:cs="Times New Roman"/>
                <w:szCs w:val="22"/>
              </w:rPr>
              <w:t>Thailand</w:t>
            </w:r>
          </w:p>
        </w:tc>
        <w:tc>
          <w:tcPr>
            <w:tcW w:w="3510" w:type="dxa"/>
          </w:tcPr>
          <w:p w:rsidR="00C74AE4" w:rsidRPr="00654147" w:rsidRDefault="00C74AE4" w:rsidP="00C74AE4">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823BBB" w:rsidRPr="00744335" w:rsidTr="00E062CE">
        <w:tc>
          <w:tcPr>
            <w:tcW w:w="4230" w:type="dxa"/>
          </w:tcPr>
          <w:p w:rsidR="00823BBB" w:rsidRPr="00654147" w:rsidRDefault="00823BBB" w:rsidP="00823BBB">
            <w:pPr>
              <w:spacing w:line="240" w:lineRule="atLeast"/>
              <w:ind w:left="342" w:right="-45" w:hanging="360"/>
              <w:jc w:val="thaiDistribute"/>
              <w:rPr>
                <w:rFonts w:cs="Times New Roman"/>
                <w:spacing w:val="-8"/>
                <w:szCs w:val="22"/>
              </w:rPr>
            </w:pPr>
            <w:r w:rsidRPr="00654147">
              <w:rPr>
                <w:rFonts w:cs="Times New Roman"/>
                <w:spacing w:val="-8"/>
                <w:szCs w:val="22"/>
                <w:lang w:val="en-US" w:bidi="th-TH"/>
              </w:rPr>
              <w:t>Fraser Hospitality (Thailand) Company Limited</w:t>
            </w:r>
          </w:p>
        </w:tc>
        <w:tc>
          <w:tcPr>
            <w:tcW w:w="1602" w:type="dxa"/>
          </w:tcPr>
          <w:p w:rsidR="00823BBB" w:rsidRPr="00654147" w:rsidRDefault="00823BBB" w:rsidP="00823BBB">
            <w:pPr>
              <w:spacing w:line="240" w:lineRule="atLeast"/>
              <w:ind w:left="-18"/>
              <w:jc w:val="center"/>
              <w:rPr>
                <w:rFonts w:cs="Times New Roman"/>
                <w:szCs w:val="22"/>
              </w:rPr>
            </w:pPr>
            <w:r w:rsidRPr="00654147">
              <w:rPr>
                <w:rFonts w:cs="Times New Roman"/>
                <w:szCs w:val="22"/>
              </w:rPr>
              <w:t>Thailand</w:t>
            </w:r>
          </w:p>
        </w:tc>
        <w:tc>
          <w:tcPr>
            <w:tcW w:w="3510" w:type="dxa"/>
          </w:tcPr>
          <w:p w:rsidR="00823BBB" w:rsidRPr="00654147" w:rsidRDefault="00823BBB" w:rsidP="00823BBB">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823BBB" w:rsidRPr="00744335" w:rsidTr="00E062CE">
        <w:tc>
          <w:tcPr>
            <w:tcW w:w="4230" w:type="dxa"/>
          </w:tcPr>
          <w:p w:rsidR="00823BBB" w:rsidRDefault="007972F6" w:rsidP="00823BBB">
            <w:pPr>
              <w:spacing w:line="240" w:lineRule="atLeast"/>
              <w:ind w:left="342" w:right="-45" w:hanging="360"/>
              <w:jc w:val="thaiDistribute"/>
              <w:rPr>
                <w:rFonts w:cs="Times New Roman"/>
                <w:szCs w:val="22"/>
                <w:lang w:val="en-US" w:bidi="th-TH"/>
              </w:rPr>
            </w:pPr>
            <w:r>
              <w:rPr>
                <w:rFonts w:cs="Times New Roman"/>
                <w:szCs w:val="22"/>
                <w:lang w:val="en-US" w:bidi="th-TH"/>
              </w:rPr>
              <w:t xml:space="preserve">Fraser </w:t>
            </w:r>
            <w:r w:rsidR="00823BBB" w:rsidRPr="00744335">
              <w:rPr>
                <w:rFonts w:cs="Times New Roman"/>
                <w:szCs w:val="22"/>
                <w:lang w:val="en-US" w:bidi="th-TH"/>
              </w:rPr>
              <w:t>Management Service PTE LTD</w:t>
            </w:r>
          </w:p>
          <w:p w:rsidR="007972F6" w:rsidRPr="00744335" w:rsidRDefault="00B976D0" w:rsidP="007972F6">
            <w:pPr>
              <w:spacing w:line="240" w:lineRule="atLeast"/>
              <w:ind w:left="130" w:right="-43" w:hanging="144"/>
              <w:jc w:val="thaiDistribute"/>
              <w:rPr>
                <w:rFonts w:cs="Times New Roman"/>
                <w:szCs w:val="22"/>
                <w:lang w:val="en-US" w:bidi="th-TH"/>
              </w:rPr>
            </w:pPr>
            <w:r>
              <w:rPr>
                <w:rFonts w:cs="Times New Roman"/>
                <w:sz w:val="20"/>
                <w:lang w:val="en-US" w:bidi="th-TH"/>
              </w:rPr>
              <w:t xml:space="preserve">   </w:t>
            </w:r>
            <w:r w:rsidR="007972F6" w:rsidRPr="007972F6">
              <w:rPr>
                <w:rFonts w:cs="Times New Roman"/>
                <w:sz w:val="20"/>
                <w:lang w:val="en-US" w:bidi="th-TH"/>
              </w:rPr>
              <w:t>(Formerly, FCL Management Service PTE LTD)</w:t>
            </w:r>
          </w:p>
        </w:tc>
        <w:tc>
          <w:tcPr>
            <w:tcW w:w="1602" w:type="dxa"/>
          </w:tcPr>
          <w:p w:rsidR="00823BBB" w:rsidRPr="00744335" w:rsidRDefault="00823BBB" w:rsidP="00823BBB">
            <w:pPr>
              <w:spacing w:line="240" w:lineRule="atLeast"/>
              <w:ind w:left="-18"/>
              <w:jc w:val="center"/>
              <w:rPr>
                <w:rFonts w:cs="Times New Roman"/>
                <w:szCs w:val="22"/>
              </w:rPr>
            </w:pPr>
            <w:r w:rsidRPr="00744335">
              <w:rPr>
                <w:rFonts w:cs="Times New Roman"/>
                <w:szCs w:val="22"/>
              </w:rPr>
              <w:t>Singapore</w:t>
            </w:r>
          </w:p>
        </w:tc>
        <w:tc>
          <w:tcPr>
            <w:tcW w:w="3510" w:type="dxa"/>
          </w:tcPr>
          <w:p w:rsidR="00823BBB" w:rsidRPr="00744335" w:rsidRDefault="00823BBB" w:rsidP="00823BBB">
            <w:pPr>
              <w:spacing w:line="240" w:lineRule="atLeast"/>
              <w:ind w:left="162" w:right="-108" w:hanging="162"/>
              <w:jc w:val="thaiDistribute"/>
              <w:rPr>
                <w:rFonts w:cs="Times New Roman"/>
                <w:szCs w:val="22"/>
                <w:lang w:val="en-US"/>
              </w:rPr>
            </w:pPr>
            <w:r>
              <w:rPr>
                <w:rFonts w:cs="Times New Roman"/>
                <w:szCs w:val="22"/>
              </w:rPr>
              <w:t>Subsidiary</w:t>
            </w:r>
            <w:r w:rsidRPr="00744335">
              <w:rPr>
                <w:rFonts w:cs="Times New Roman"/>
                <w:szCs w:val="22"/>
              </w:rPr>
              <w:t xml:space="preserve"> of </w:t>
            </w:r>
            <w:r>
              <w:rPr>
                <w:rFonts w:cs="Times New Roman"/>
                <w:szCs w:val="22"/>
              </w:rPr>
              <w:t>major shareholder of the Company</w:t>
            </w:r>
            <w:r w:rsidRPr="00744335">
              <w:rPr>
                <w:rFonts w:cs="Times New Roman"/>
                <w:szCs w:val="22"/>
              </w:rPr>
              <w:t xml:space="preserve">  </w:t>
            </w:r>
          </w:p>
        </w:tc>
      </w:tr>
      <w:tr w:rsidR="00823BBB" w:rsidRPr="00744335" w:rsidTr="00E062CE">
        <w:tc>
          <w:tcPr>
            <w:tcW w:w="4230" w:type="dxa"/>
          </w:tcPr>
          <w:p w:rsidR="00823BBB" w:rsidRPr="00654147" w:rsidRDefault="00823BBB" w:rsidP="00823BBB">
            <w:pPr>
              <w:spacing w:line="240" w:lineRule="atLeast"/>
              <w:ind w:left="342" w:right="-45" w:hanging="360"/>
              <w:jc w:val="thaiDistribute"/>
              <w:rPr>
                <w:rFonts w:cs="Times New Roman"/>
                <w:szCs w:val="22"/>
                <w:lang w:val="en-US" w:bidi="th-TH"/>
              </w:rPr>
            </w:pPr>
            <w:r w:rsidRPr="00654147">
              <w:rPr>
                <w:rFonts w:cs="Times New Roman"/>
                <w:szCs w:val="22"/>
                <w:lang w:val="en-US" w:bidi="th-TH"/>
              </w:rPr>
              <w:t>Fraser Property Limited</w:t>
            </w:r>
          </w:p>
        </w:tc>
        <w:tc>
          <w:tcPr>
            <w:tcW w:w="1602" w:type="dxa"/>
          </w:tcPr>
          <w:p w:rsidR="00823BBB" w:rsidRPr="00654147" w:rsidRDefault="00823BBB" w:rsidP="00823BBB">
            <w:pPr>
              <w:spacing w:line="240" w:lineRule="atLeast"/>
              <w:ind w:left="-18"/>
              <w:jc w:val="center"/>
              <w:rPr>
                <w:rFonts w:cs="Times New Roman"/>
                <w:szCs w:val="22"/>
              </w:rPr>
            </w:pPr>
            <w:r w:rsidRPr="00654147">
              <w:rPr>
                <w:rFonts w:cs="Times New Roman"/>
                <w:szCs w:val="22"/>
              </w:rPr>
              <w:t>Singapore</w:t>
            </w:r>
          </w:p>
        </w:tc>
        <w:tc>
          <w:tcPr>
            <w:tcW w:w="3510" w:type="dxa"/>
          </w:tcPr>
          <w:p w:rsidR="00823BBB" w:rsidRPr="00654147" w:rsidRDefault="00823BBB" w:rsidP="00823BBB">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823BBB" w:rsidRPr="00744335" w:rsidTr="00E062CE">
        <w:tc>
          <w:tcPr>
            <w:tcW w:w="4230" w:type="dxa"/>
          </w:tcPr>
          <w:p w:rsidR="00823BBB" w:rsidRPr="00654147" w:rsidRDefault="00823BBB" w:rsidP="00823BBB">
            <w:pPr>
              <w:spacing w:line="240" w:lineRule="atLeast"/>
              <w:ind w:left="342" w:right="-45" w:hanging="360"/>
              <w:jc w:val="thaiDistribute"/>
              <w:rPr>
                <w:rFonts w:cs="Times New Roman"/>
                <w:szCs w:val="22"/>
                <w:lang w:val="en-US" w:bidi="th-TH"/>
              </w:rPr>
            </w:pPr>
            <w:r w:rsidRPr="00654147">
              <w:rPr>
                <w:rFonts w:cs="Times New Roman"/>
                <w:szCs w:val="22"/>
                <w:lang w:val="en-US" w:bidi="th-TH"/>
              </w:rPr>
              <w:t>Fraser Property Corporate Service PTE LTD</w:t>
            </w:r>
          </w:p>
          <w:p w:rsidR="00823BBB" w:rsidRPr="00654147" w:rsidRDefault="00823BBB" w:rsidP="00823BBB">
            <w:pPr>
              <w:spacing w:line="240" w:lineRule="atLeast"/>
              <w:ind w:left="342" w:right="-45" w:hanging="360"/>
              <w:jc w:val="thaiDistribute"/>
              <w:rPr>
                <w:rFonts w:cs="Times New Roman"/>
                <w:szCs w:val="22"/>
                <w:lang w:val="en-US" w:bidi="th-TH"/>
              </w:rPr>
            </w:pPr>
          </w:p>
        </w:tc>
        <w:tc>
          <w:tcPr>
            <w:tcW w:w="1602" w:type="dxa"/>
          </w:tcPr>
          <w:p w:rsidR="00823BBB" w:rsidRPr="00654147" w:rsidRDefault="00823BBB" w:rsidP="00823BBB">
            <w:pPr>
              <w:spacing w:line="240" w:lineRule="atLeast"/>
              <w:ind w:left="-18"/>
              <w:jc w:val="center"/>
              <w:rPr>
                <w:rFonts w:cs="Times New Roman"/>
                <w:szCs w:val="22"/>
                <w:lang w:val="en-US"/>
              </w:rPr>
            </w:pPr>
            <w:r w:rsidRPr="00654147">
              <w:rPr>
                <w:rFonts w:cs="Times New Roman"/>
                <w:szCs w:val="22"/>
                <w:lang w:val="en-US"/>
              </w:rPr>
              <w:t>Singapore</w:t>
            </w:r>
          </w:p>
        </w:tc>
        <w:tc>
          <w:tcPr>
            <w:tcW w:w="3510" w:type="dxa"/>
          </w:tcPr>
          <w:p w:rsidR="00823BBB" w:rsidRPr="00654147" w:rsidRDefault="00823BBB" w:rsidP="00823BBB">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823BBB" w:rsidRPr="00744335" w:rsidTr="00E062CE">
        <w:tc>
          <w:tcPr>
            <w:tcW w:w="4230" w:type="dxa"/>
          </w:tcPr>
          <w:p w:rsidR="00823BBB" w:rsidRPr="00654147" w:rsidRDefault="00823BBB" w:rsidP="00823BBB">
            <w:pPr>
              <w:spacing w:line="240" w:lineRule="atLeast"/>
              <w:ind w:left="342" w:right="-45" w:hanging="360"/>
              <w:rPr>
                <w:rFonts w:cs="Times New Roman"/>
                <w:szCs w:val="22"/>
                <w:lang w:val="en-US" w:bidi="th-TH"/>
              </w:rPr>
            </w:pPr>
            <w:r w:rsidRPr="00654147">
              <w:rPr>
                <w:rFonts w:cs="Times New Roman"/>
                <w:szCs w:val="22"/>
                <w:lang w:val="en-US" w:bidi="th-TH"/>
              </w:rPr>
              <w:t>TICON Industrial Connection Public</w:t>
            </w:r>
          </w:p>
          <w:p w:rsidR="00823BBB" w:rsidRPr="00654147" w:rsidRDefault="00823BBB" w:rsidP="00823BBB">
            <w:pPr>
              <w:spacing w:line="240" w:lineRule="atLeast"/>
              <w:ind w:left="342" w:right="-45" w:hanging="360"/>
              <w:jc w:val="thaiDistribute"/>
              <w:rPr>
                <w:rFonts w:cs="Times New Roman"/>
                <w:szCs w:val="22"/>
                <w:lang w:val="en-US" w:bidi="th-TH"/>
              </w:rPr>
            </w:pPr>
            <w:r w:rsidRPr="00654147">
              <w:rPr>
                <w:rFonts w:cs="Times New Roman"/>
                <w:szCs w:val="22"/>
                <w:lang w:val="en-US" w:bidi="th-TH"/>
              </w:rPr>
              <w:t xml:space="preserve">   Company Limited</w:t>
            </w:r>
          </w:p>
        </w:tc>
        <w:tc>
          <w:tcPr>
            <w:tcW w:w="1602" w:type="dxa"/>
          </w:tcPr>
          <w:p w:rsidR="00823BBB" w:rsidRPr="00654147" w:rsidRDefault="00823BBB" w:rsidP="00823BBB">
            <w:pPr>
              <w:spacing w:line="240" w:lineRule="auto"/>
              <w:ind w:left="-108" w:right="-25"/>
              <w:jc w:val="center"/>
              <w:rPr>
                <w:rFonts w:cs="Times New Roman"/>
                <w:szCs w:val="22"/>
                <w:lang w:val="en-US"/>
              </w:rPr>
            </w:pPr>
            <w:r w:rsidRPr="00654147">
              <w:rPr>
                <w:rFonts w:cs="Times New Roman"/>
                <w:szCs w:val="22"/>
                <w:lang w:val="en-US"/>
              </w:rPr>
              <w:t>Thailand</w:t>
            </w:r>
          </w:p>
        </w:tc>
        <w:tc>
          <w:tcPr>
            <w:tcW w:w="3510" w:type="dxa"/>
          </w:tcPr>
          <w:p w:rsidR="00823BBB" w:rsidRPr="00654147" w:rsidRDefault="00823BBB" w:rsidP="00823BBB">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654147" w:rsidRPr="00744335" w:rsidTr="00E062CE">
        <w:tc>
          <w:tcPr>
            <w:tcW w:w="4230" w:type="dxa"/>
          </w:tcPr>
          <w:p w:rsidR="00654147" w:rsidRPr="00744335" w:rsidRDefault="00654147" w:rsidP="00654147">
            <w:pPr>
              <w:spacing w:line="240" w:lineRule="atLeast"/>
              <w:ind w:left="342" w:right="-45" w:hanging="360"/>
              <w:jc w:val="thaiDistribute"/>
              <w:rPr>
                <w:rFonts w:cs="Times New Roman"/>
                <w:szCs w:val="22"/>
                <w:lang w:val="en-US" w:bidi="th-TH"/>
              </w:rPr>
            </w:pPr>
            <w:r w:rsidRPr="00744335">
              <w:rPr>
                <w:rFonts w:cs="Times New Roman"/>
                <w:szCs w:val="22"/>
                <w:lang w:val="en-US" w:bidi="th-TH"/>
              </w:rPr>
              <w:t>Food of Asia Company Limited</w:t>
            </w:r>
          </w:p>
        </w:tc>
        <w:tc>
          <w:tcPr>
            <w:tcW w:w="1602" w:type="dxa"/>
          </w:tcPr>
          <w:p w:rsidR="00654147" w:rsidRPr="00744335" w:rsidRDefault="00654147" w:rsidP="00654147">
            <w:pPr>
              <w:spacing w:line="240" w:lineRule="auto"/>
              <w:ind w:left="-108" w:right="-25"/>
              <w:jc w:val="center"/>
              <w:rPr>
                <w:rFonts w:cs="Times New Roman"/>
                <w:szCs w:val="22"/>
                <w:lang w:val="en-US"/>
              </w:rPr>
            </w:pPr>
            <w:r w:rsidRPr="00744335">
              <w:rPr>
                <w:rFonts w:cs="Times New Roman"/>
                <w:szCs w:val="22"/>
                <w:lang w:val="en-US"/>
              </w:rPr>
              <w:t>Thailand</w:t>
            </w:r>
          </w:p>
        </w:tc>
        <w:tc>
          <w:tcPr>
            <w:tcW w:w="3510" w:type="dxa"/>
          </w:tcPr>
          <w:p w:rsidR="00654147" w:rsidRPr="00AF7624" w:rsidRDefault="00654147" w:rsidP="00654147">
            <w:pPr>
              <w:spacing w:line="240" w:lineRule="atLeast"/>
              <w:ind w:left="162" w:right="-18" w:hanging="180"/>
              <w:rPr>
                <w:rFonts w:cs="Times New Roman"/>
                <w:szCs w:val="22"/>
                <w:lang w:val="en-US"/>
              </w:rPr>
            </w:pPr>
            <w:r w:rsidRPr="00AF7624">
              <w:rPr>
                <w:rFonts w:cs="Times New Roman"/>
                <w:szCs w:val="22"/>
                <w:lang w:val="en-US"/>
              </w:rPr>
              <w:t>Subsidiary  of   an  entity  which  has</w:t>
            </w:r>
            <w:r w:rsidRPr="00AF7624">
              <w:rPr>
                <w:rFonts w:cs="Times New Roman"/>
                <w:szCs w:val="22"/>
                <w:lang w:val="en-US"/>
              </w:rPr>
              <w:br/>
              <w:t>common directors</w:t>
            </w:r>
          </w:p>
        </w:tc>
      </w:tr>
      <w:tr w:rsidR="00654147" w:rsidRPr="00744335" w:rsidTr="00E062CE">
        <w:tc>
          <w:tcPr>
            <w:tcW w:w="4230" w:type="dxa"/>
          </w:tcPr>
          <w:p w:rsidR="00654147" w:rsidRPr="00744335" w:rsidRDefault="00654147" w:rsidP="00654147">
            <w:pPr>
              <w:spacing w:line="240" w:lineRule="atLeast"/>
              <w:ind w:left="342" w:right="-45" w:hanging="360"/>
              <w:jc w:val="thaiDistribute"/>
              <w:rPr>
                <w:rFonts w:cs="Times New Roman"/>
                <w:szCs w:val="22"/>
                <w:lang w:val="en-US" w:bidi="th-TH"/>
              </w:rPr>
            </w:pPr>
            <w:r w:rsidRPr="00744335">
              <w:rPr>
                <w:rFonts w:cs="Times New Roman"/>
                <w:szCs w:val="22"/>
                <w:lang w:val="en-US" w:bidi="th-TH"/>
              </w:rPr>
              <w:t>Tonic International Company Limited</w:t>
            </w:r>
          </w:p>
        </w:tc>
        <w:tc>
          <w:tcPr>
            <w:tcW w:w="1602" w:type="dxa"/>
          </w:tcPr>
          <w:p w:rsidR="00654147" w:rsidRPr="00744335" w:rsidRDefault="00654147" w:rsidP="00654147">
            <w:pPr>
              <w:spacing w:line="240" w:lineRule="auto"/>
              <w:ind w:left="-108" w:right="-25"/>
              <w:jc w:val="center"/>
              <w:rPr>
                <w:rFonts w:cs="Times New Roman"/>
                <w:szCs w:val="22"/>
                <w:lang w:val="en-US"/>
              </w:rPr>
            </w:pPr>
            <w:r w:rsidRPr="00744335">
              <w:rPr>
                <w:rFonts w:cs="Times New Roman"/>
                <w:szCs w:val="22"/>
                <w:lang w:val="en-US"/>
              </w:rPr>
              <w:t>Thailand</w:t>
            </w:r>
          </w:p>
        </w:tc>
        <w:tc>
          <w:tcPr>
            <w:tcW w:w="3510" w:type="dxa"/>
          </w:tcPr>
          <w:p w:rsidR="00654147" w:rsidRPr="00AF7624" w:rsidRDefault="00654147" w:rsidP="00654147">
            <w:pPr>
              <w:spacing w:line="240" w:lineRule="atLeast"/>
              <w:ind w:left="162" w:right="-18" w:hanging="180"/>
              <w:rPr>
                <w:rFonts w:cs="Times New Roman"/>
                <w:szCs w:val="22"/>
                <w:lang w:val="en-US"/>
              </w:rPr>
            </w:pPr>
            <w:r w:rsidRPr="00AF7624">
              <w:rPr>
                <w:rFonts w:cs="Times New Roman"/>
                <w:szCs w:val="22"/>
                <w:lang w:val="en-US"/>
              </w:rPr>
              <w:t>Subsidiary  of   an  entity  which  has</w:t>
            </w:r>
            <w:r w:rsidRPr="00AF7624">
              <w:rPr>
                <w:rFonts w:cs="Times New Roman"/>
                <w:szCs w:val="22"/>
                <w:lang w:val="en-US"/>
              </w:rPr>
              <w:br/>
              <w:t>common directors</w:t>
            </w:r>
          </w:p>
        </w:tc>
      </w:tr>
      <w:tr w:rsidR="00654147" w:rsidRPr="00CC28A4" w:rsidTr="00E062CE">
        <w:tc>
          <w:tcPr>
            <w:tcW w:w="4230" w:type="dxa"/>
          </w:tcPr>
          <w:p w:rsidR="00654147" w:rsidRPr="00DA334B" w:rsidRDefault="00654147" w:rsidP="00654147">
            <w:pPr>
              <w:spacing w:line="240" w:lineRule="atLeast"/>
              <w:ind w:left="342" w:right="-45" w:hanging="360"/>
              <w:jc w:val="thaiDistribute"/>
              <w:rPr>
                <w:rFonts w:cs="Times New Roman"/>
                <w:szCs w:val="22"/>
                <w:lang w:val="en-US" w:bidi="th-TH"/>
              </w:rPr>
            </w:pPr>
            <w:r w:rsidRPr="00DA334B">
              <w:rPr>
                <w:rFonts w:cs="Times New Roman"/>
                <w:szCs w:val="22"/>
                <w:lang w:val="en-US" w:bidi="th-TH"/>
              </w:rPr>
              <w:t>Thai Show 2013 Company Limited</w:t>
            </w:r>
          </w:p>
        </w:tc>
        <w:tc>
          <w:tcPr>
            <w:tcW w:w="1602" w:type="dxa"/>
          </w:tcPr>
          <w:p w:rsidR="00654147" w:rsidRPr="00DA334B" w:rsidRDefault="00654147" w:rsidP="00654147">
            <w:pPr>
              <w:spacing w:line="240" w:lineRule="auto"/>
              <w:ind w:left="-108" w:right="-25"/>
              <w:jc w:val="center"/>
              <w:rPr>
                <w:rFonts w:cs="Times New Roman"/>
                <w:szCs w:val="22"/>
                <w:lang w:val="en-US"/>
              </w:rPr>
            </w:pPr>
            <w:r w:rsidRPr="00DA334B">
              <w:rPr>
                <w:rFonts w:cs="Times New Roman"/>
                <w:szCs w:val="22"/>
                <w:lang w:val="en-US"/>
              </w:rPr>
              <w:t>Thailand</w:t>
            </w:r>
          </w:p>
        </w:tc>
        <w:tc>
          <w:tcPr>
            <w:tcW w:w="3510" w:type="dxa"/>
          </w:tcPr>
          <w:p w:rsidR="00654147" w:rsidRPr="00AF7624" w:rsidRDefault="00654147" w:rsidP="00654147">
            <w:pPr>
              <w:spacing w:line="240" w:lineRule="atLeast"/>
              <w:ind w:left="162" w:right="-18" w:hanging="180"/>
              <w:rPr>
                <w:rFonts w:cs="Times New Roman"/>
                <w:szCs w:val="22"/>
                <w:lang w:val="en-US"/>
              </w:rPr>
            </w:pPr>
            <w:r w:rsidRPr="00AF7624">
              <w:rPr>
                <w:rFonts w:cs="Times New Roman"/>
                <w:szCs w:val="22"/>
                <w:lang w:val="en-US"/>
              </w:rPr>
              <w:t>Subsidiary  of   an  entity  which  has</w:t>
            </w:r>
            <w:r w:rsidRPr="00AF7624">
              <w:rPr>
                <w:rFonts w:cs="Times New Roman"/>
                <w:szCs w:val="22"/>
                <w:lang w:val="en-US"/>
              </w:rPr>
              <w:br/>
              <w:t>common directors</w:t>
            </w:r>
          </w:p>
        </w:tc>
      </w:tr>
      <w:tr w:rsidR="00654147" w:rsidRPr="00CC28A4" w:rsidTr="00E062CE">
        <w:tc>
          <w:tcPr>
            <w:tcW w:w="4230" w:type="dxa"/>
          </w:tcPr>
          <w:p w:rsidR="00654147" w:rsidRPr="00DA334B" w:rsidRDefault="00654147" w:rsidP="00654147">
            <w:pPr>
              <w:spacing w:line="240" w:lineRule="atLeast"/>
              <w:ind w:left="342" w:right="-45" w:hanging="360"/>
              <w:jc w:val="thaiDistribute"/>
              <w:rPr>
                <w:rFonts w:cs="Times New Roman"/>
                <w:szCs w:val="22"/>
                <w:lang w:val="en-US" w:bidi="th-TH"/>
              </w:rPr>
            </w:pPr>
            <w:r w:rsidRPr="00DA334B">
              <w:rPr>
                <w:rFonts w:cs="Times New Roman"/>
                <w:szCs w:val="22"/>
                <w:lang w:val="en-US" w:bidi="th-TH"/>
              </w:rPr>
              <w:t>Asset World Leisure Company Limited</w:t>
            </w:r>
          </w:p>
        </w:tc>
        <w:tc>
          <w:tcPr>
            <w:tcW w:w="1602" w:type="dxa"/>
          </w:tcPr>
          <w:p w:rsidR="00654147" w:rsidRPr="00DA334B" w:rsidRDefault="00654147" w:rsidP="00654147">
            <w:pPr>
              <w:spacing w:line="240" w:lineRule="auto"/>
              <w:ind w:left="-108" w:right="-25"/>
              <w:jc w:val="center"/>
              <w:rPr>
                <w:rFonts w:cs="Times New Roman"/>
                <w:szCs w:val="22"/>
                <w:lang w:val="en-US"/>
              </w:rPr>
            </w:pPr>
            <w:r w:rsidRPr="00DA334B">
              <w:rPr>
                <w:rFonts w:cs="Times New Roman"/>
                <w:szCs w:val="22"/>
                <w:lang w:val="en-US"/>
              </w:rPr>
              <w:t>Thailand</w:t>
            </w:r>
          </w:p>
        </w:tc>
        <w:tc>
          <w:tcPr>
            <w:tcW w:w="3510" w:type="dxa"/>
          </w:tcPr>
          <w:p w:rsidR="00654147" w:rsidRPr="00AF7624" w:rsidRDefault="00654147" w:rsidP="00654147">
            <w:pPr>
              <w:spacing w:line="240" w:lineRule="atLeast"/>
              <w:ind w:left="162" w:right="-18" w:hanging="180"/>
              <w:rPr>
                <w:rFonts w:cs="Times New Roman"/>
                <w:szCs w:val="22"/>
                <w:lang w:val="en-US"/>
              </w:rPr>
            </w:pPr>
            <w:r w:rsidRPr="00AF7624">
              <w:rPr>
                <w:rFonts w:cs="Times New Roman"/>
                <w:szCs w:val="22"/>
                <w:lang w:val="en-US"/>
              </w:rPr>
              <w:t>Subsidiary  of   an  entity  which  has</w:t>
            </w:r>
            <w:r w:rsidRPr="00AF7624">
              <w:rPr>
                <w:rFonts w:cs="Times New Roman"/>
                <w:szCs w:val="22"/>
                <w:lang w:val="en-US"/>
              </w:rPr>
              <w:br/>
              <w:t>common directors</w:t>
            </w:r>
          </w:p>
        </w:tc>
      </w:tr>
      <w:tr w:rsidR="00654147" w:rsidRPr="00CC28A4" w:rsidTr="00E062CE">
        <w:tc>
          <w:tcPr>
            <w:tcW w:w="4230" w:type="dxa"/>
          </w:tcPr>
          <w:p w:rsidR="00654147" w:rsidRPr="00DA334B" w:rsidRDefault="00654147" w:rsidP="00654147">
            <w:pPr>
              <w:spacing w:line="240" w:lineRule="atLeast"/>
              <w:ind w:left="342" w:right="-45" w:hanging="360"/>
              <w:jc w:val="thaiDistribute"/>
              <w:rPr>
                <w:rFonts w:cs="Times New Roman"/>
                <w:szCs w:val="22"/>
                <w:lang w:val="en-US" w:bidi="th-TH"/>
              </w:rPr>
            </w:pPr>
            <w:r w:rsidRPr="00DA334B">
              <w:rPr>
                <w:rFonts w:cs="Times New Roman"/>
                <w:szCs w:val="22"/>
                <w:lang w:val="en-US" w:bidi="th-TH"/>
              </w:rPr>
              <w:t xml:space="preserve">Asset World </w:t>
            </w:r>
            <w:proofErr w:type="spellStart"/>
            <w:r w:rsidRPr="00DA334B">
              <w:rPr>
                <w:rFonts w:cs="Times New Roman"/>
                <w:szCs w:val="22"/>
                <w:lang w:val="en-US" w:bidi="th-TH"/>
              </w:rPr>
              <w:t>Wex</w:t>
            </w:r>
            <w:proofErr w:type="spellEnd"/>
            <w:r w:rsidRPr="00DA334B">
              <w:rPr>
                <w:rFonts w:cs="Times New Roman"/>
                <w:szCs w:val="22"/>
                <w:lang w:val="en-US" w:bidi="th-TH"/>
              </w:rPr>
              <w:t xml:space="preserve"> Company Limited</w:t>
            </w:r>
          </w:p>
        </w:tc>
        <w:tc>
          <w:tcPr>
            <w:tcW w:w="1602" w:type="dxa"/>
          </w:tcPr>
          <w:p w:rsidR="00654147" w:rsidRPr="00DA334B" w:rsidRDefault="00654147" w:rsidP="00654147">
            <w:pPr>
              <w:spacing w:line="240" w:lineRule="auto"/>
              <w:ind w:left="-108" w:right="-25"/>
              <w:jc w:val="center"/>
              <w:rPr>
                <w:rFonts w:cs="Times New Roman"/>
                <w:szCs w:val="22"/>
                <w:lang w:val="en-US"/>
              </w:rPr>
            </w:pPr>
            <w:r w:rsidRPr="00DA334B">
              <w:rPr>
                <w:rFonts w:cs="Times New Roman"/>
                <w:szCs w:val="22"/>
                <w:lang w:val="en-US"/>
              </w:rPr>
              <w:t>Thailand</w:t>
            </w:r>
          </w:p>
        </w:tc>
        <w:tc>
          <w:tcPr>
            <w:tcW w:w="3510" w:type="dxa"/>
          </w:tcPr>
          <w:p w:rsidR="00654147" w:rsidRPr="00DA334B" w:rsidRDefault="00654147" w:rsidP="00654147">
            <w:pPr>
              <w:spacing w:line="240" w:lineRule="atLeast"/>
              <w:ind w:left="162" w:right="-18" w:hanging="162"/>
              <w:jc w:val="thaiDistribute"/>
              <w:rPr>
                <w:rFonts w:cs="Times New Roman"/>
                <w:szCs w:val="22"/>
              </w:rPr>
            </w:pPr>
            <w:r>
              <w:rPr>
                <w:rFonts w:cs="Times New Roman"/>
                <w:szCs w:val="22"/>
              </w:rPr>
              <w:t xml:space="preserve">Joint venture  of   an  entity  which  has </w:t>
            </w:r>
            <w:r w:rsidRPr="00DA334B">
              <w:rPr>
                <w:rFonts w:cs="Times New Roman"/>
                <w:szCs w:val="22"/>
              </w:rPr>
              <w:t>common directors</w:t>
            </w:r>
          </w:p>
        </w:tc>
      </w:tr>
      <w:tr w:rsidR="00654147" w:rsidRPr="00E41EC2" w:rsidTr="00E062CE">
        <w:tblPrEx>
          <w:tblLook w:val="0000" w:firstRow="0" w:lastRow="0" w:firstColumn="0" w:lastColumn="0" w:noHBand="0" w:noVBand="0"/>
        </w:tblPrEx>
        <w:tc>
          <w:tcPr>
            <w:tcW w:w="4230" w:type="dxa"/>
          </w:tcPr>
          <w:p w:rsidR="00654147" w:rsidRDefault="00654147" w:rsidP="00654147">
            <w:pPr>
              <w:spacing w:line="240" w:lineRule="atLeast"/>
              <w:ind w:left="342" w:right="-45" w:hanging="360"/>
              <w:jc w:val="thaiDistribute"/>
              <w:rPr>
                <w:rFonts w:cs="Times New Roman"/>
                <w:szCs w:val="22"/>
              </w:rPr>
            </w:pPr>
            <w:r w:rsidRPr="00DA334B">
              <w:rPr>
                <w:rFonts w:cs="Times New Roman"/>
                <w:szCs w:val="22"/>
              </w:rPr>
              <w:t xml:space="preserve">TCC </w:t>
            </w:r>
            <w:r>
              <w:rPr>
                <w:rFonts w:cs="Times New Roman"/>
                <w:szCs w:val="22"/>
              </w:rPr>
              <w:t>Hotel Assets Management Company</w:t>
            </w:r>
          </w:p>
          <w:p w:rsidR="00654147" w:rsidRPr="00DA334B" w:rsidRDefault="00654147" w:rsidP="00654147">
            <w:pPr>
              <w:spacing w:line="240" w:lineRule="atLeast"/>
              <w:ind w:left="342" w:right="-45" w:hanging="360"/>
              <w:jc w:val="thaiDistribute"/>
              <w:rPr>
                <w:rFonts w:cs="Times New Roman"/>
                <w:szCs w:val="22"/>
              </w:rPr>
            </w:pPr>
            <w:r>
              <w:rPr>
                <w:rFonts w:cs="Times New Roman"/>
                <w:szCs w:val="22"/>
              </w:rPr>
              <w:t xml:space="preserve">   </w:t>
            </w:r>
            <w:r w:rsidRPr="00DA334B">
              <w:rPr>
                <w:rFonts w:cs="Times New Roman"/>
                <w:szCs w:val="22"/>
              </w:rPr>
              <w:t>Limited</w:t>
            </w:r>
          </w:p>
        </w:tc>
        <w:tc>
          <w:tcPr>
            <w:tcW w:w="1602" w:type="dxa"/>
          </w:tcPr>
          <w:p w:rsidR="00654147" w:rsidRPr="005643C6" w:rsidRDefault="00654147" w:rsidP="00654147">
            <w:pPr>
              <w:spacing w:line="240" w:lineRule="auto"/>
              <w:ind w:left="-108" w:right="-25"/>
              <w:jc w:val="center"/>
              <w:rPr>
                <w:rFonts w:cs="Times New Roman"/>
                <w:szCs w:val="22"/>
                <w:lang w:val="en-US"/>
              </w:rPr>
            </w:pPr>
            <w:r w:rsidRPr="005643C6">
              <w:rPr>
                <w:rFonts w:cs="Times New Roman"/>
                <w:szCs w:val="22"/>
                <w:lang w:val="en-US"/>
              </w:rPr>
              <w:t>Thailand</w:t>
            </w:r>
          </w:p>
        </w:tc>
        <w:tc>
          <w:tcPr>
            <w:tcW w:w="3510" w:type="dxa"/>
          </w:tcPr>
          <w:p w:rsidR="00654147" w:rsidRPr="00DA334B" w:rsidRDefault="00654147" w:rsidP="00654147">
            <w:pPr>
              <w:spacing w:line="240" w:lineRule="atLeast"/>
              <w:ind w:left="162" w:right="-18" w:hanging="180"/>
              <w:jc w:val="thaiDistribute"/>
              <w:rPr>
                <w:rFonts w:cstheme="minorBidi"/>
                <w:szCs w:val="28"/>
                <w:cs/>
                <w:lang w:val="en-US" w:bidi="th-TH"/>
              </w:rPr>
            </w:pPr>
            <w:r w:rsidRPr="00DA334B">
              <w:rPr>
                <w:rFonts w:cs="Times New Roman"/>
                <w:szCs w:val="22"/>
              </w:rPr>
              <w:t>Major shareholders are relative of the</w:t>
            </w:r>
            <w:r w:rsidRPr="00DA334B">
              <w:rPr>
                <w:rFonts w:cs="Times New Roman"/>
                <w:szCs w:val="22"/>
              </w:rPr>
              <w:br/>
              <w:t>directors and/or the major</w:t>
            </w:r>
            <w:r w:rsidRPr="00DA334B">
              <w:rPr>
                <w:rFonts w:cs="Times New Roman"/>
                <w:szCs w:val="22"/>
              </w:rPr>
              <w:br/>
              <w:t>shareholders of the Company</w:t>
            </w:r>
          </w:p>
        </w:tc>
      </w:tr>
      <w:tr w:rsidR="00654147" w:rsidRPr="00E41EC2" w:rsidTr="00E062CE">
        <w:tblPrEx>
          <w:tblLook w:val="0000" w:firstRow="0" w:lastRow="0" w:firstColumn="0" w:lastColumn="0" w:noHBand="0" w:noVBand="0"/>
        </w:tblPrEx>
        <w:tc>
          <w:tcPr>
            <w:tcW w:w="4230" w:type="dxa"/>
          </w:tcPr>
          <w:p w:rsidR="00654147" w:rsidRPr="00654147" w:rsidRDefault="00654147" w:rsidP="00654147">
            <w:pPr>
              <w:spacing w:line="240" w:lineRule="atLeast"/>
              <w:ind w:left="342" w:right="-45" w:hanging="360"/>
              <w:jc w:val="thaiDistribute"/>
              <w:rPr>
                <w:szCs w:val="28"/>
                <w:lang w:val="en-US" w:bidi="th-TH"/>
              </w:rPr>
            </w:pPr>
            <w:proofErr w:type="spellStart"/>
            <w:r w:rsidRPr="00654147">
              <w:rPr>
                <w:szCs w:val="28"/>
                <w:lang w:val="en-US" w:bidi="th-TH"/>
              </w:rPr>
              <w:lastRenderedPageBreak/>
              <w:t>Bangna</w:t>
            </w:r>
            <w:proofErr w:type="spellEnd"/>
            <w:r w:rsidRPr="00654147">
              <w:rPr>
                <w:szCs w:val="28"/>
                <w:lang w:val="en-US" w:bidi="th-TH"/>
              </w:rPr>
              <w:t xml:space="preserve"> Glass Co., Ltd.</w:t>
            </w:r>
          </w:p>
        </w:tc>
        <w:tc>
          <w:tcPr>
            <w:tcW w:w="1602" w:type="dxa"/>
          </w:tcPr>
          <w:p w:rsidR="00654147" w:rsidRPr="00654147" w:rsidRDefault="00654147" w:rsidP="00654147">
            <w:pPr>
              <w:spacing w:line="240" w:lineRule="auto"/>
              <w:ind w:left="-108" w:right="-25"/>
              <w:jc w:val="center"/>
              <w:rPr>
                <w:rFonts w:cs="Times New Roman"/>
                <w:szCs w:val="22"/>
                <w:lang w:val="en-US"/>
              </w:rPr>
            </w:pPr>
            <w:r w:rsidRPr="00654147">
              <w:rPr>
                <w:rFonts w:cs="Times New Roman"/>
                <w:szCs w:val="22"/>
              </w:rPr>
              <w:t>Thailand</w:t>
            </w:r>
          </w:p>
        </w:tc>
        <w:tc>
          <w:tcPr>
            <w:tcW w:w="3510" w:type="dxa"/>
          </w:tcPr>
          <w:p w:rsidR="00654147" w:rsidRPr="00654147" w:rsidRDefault="00654147" w:rsidP="00654147">
            <w:pPr>
              <w:spacing w:line="240" w:lineRule="atLeast"/>
              <w:ind w:left="162" w:right="-18" w:hanging="180"/>
              <w:jc w:val="thaiDistribute"/>
              <w:rPr>
                <w:rFonts w:cs="Times New Roman"/>
                <w:szCs w:val="22"/>
              </w:rPr>
            </w:pPr>
            <w:r w:rsidRPr="00654147">
              <w:rPr>
                <w:rFonts w:cs="Times New Roman"/>
                <w:szCs w:val="22"/>
              </w:rPr>
              <w:t>Major shareholders are relative of the</w:t>
            </w:r>
            <w:r w:rsidRPr="00654147">
              <w:rPr>
                <w:rFonts w:cs="Times New Roman"/>
                <w:szCs w:val="22"/>
              </w:rPr>
              <w:br/>
              <w:t>directors and/or the major</w:t>
            </w:r>
            <w:r w:rsidRPr="00654147">
              <w:rPr>
                <w:rFonts w:cs="Times New Roman"/>
                <w:szCs w:val="22"/>
              </w:rPr>
              <w:br/>
              <w:t>shareholders of the Company</w:t>
            </w:r>
          </w:p>
        </w:tc>
      </w:tr>
      <w:tr w:rsidR="00823BBB" w:rsidRPr="00E41EC2" w:rsidTr="00E062CE">
        <w:tblPrEx>
          <w:tblLook w:val="0000" w:firstRow="0" w:lastRow="0" w:firstColumn="0" w:lastColumn="0" w:noHBand="0" w:noVBand="0"/>
        </w:tblPrEx>
        <w:tc>
          <w:tcPr>
            <w:tcW w:w="4230" w:type="dxa"/>
          </w:tcPr>
          <w:p w:rsidR="00823BBB" w:rsidRPr="00744335" w:rsidRDefault="00823BBB" w:rsidP="00823BBB">
            <w:pPr>
              <w:spacing w:line="240" w:lineRule="atLeast"/>
              <w:ind w:left="342" w:right="-45" w:hanging="360"/>
              <w:jc w:val="thaiDistribute"/>
              <w:rPr>
                <w:rFonts w:cs="Times New Roman"/>
                <w:szCs w:val="22"/>
                <w:lang w:val="en-US" w:bidi="th-TH"/>
              </w:rPr>
            </w:pPr>
            <w:r w:rsidRPr="00744335">
              <w:rPr>
                <w:rFonts w:cs="Times New Roman"/>
                <w:szCs w:val="22"/>
                <w:lang w:val="en-US" w:bidi="th-TH"/>
              </w:rPr>
              <w:t>Fraser Hospitality PTE LTD</w:t>
            </w:r>
          </w:p>
        </w:tc>
        <w:tc>
          <w:tcPr>
            <w:tcW w:w="1602" w:type="dxa"/>
          </w:tcPr>
          <w:p w:rsidR="00823BBB" w:rsidRPr="00744335" w:rsidRDefault="00823BBB" w:rsidP="00823BBB">
            <w:pPr>
              <w:spacing w:line="240" w:lineRule="atLeast"/>
              <w:ind w:left="-18"/>
              <w:jc w:val="center"/>
              <w:rPr>
                <w:rFonts w:cs="Times New Roman"/>
                <w:szCs w:val="22"/>
              </w:rPr>
            </w:pPr>
            <w:r w:rsidRPr="00744335">
              <w:rPr>
                <w:rFonts w:cs="Times New Roman"/>
                <w:szCs w:val="22"/>
              </w:rPr>
              <w:t>Singapore</w:t>
            </w:r>
          </w:p>
        </w:tc>
        <w:tc>
          <w:tcPr>
            <w:tcW w:w="3510" w:type="dxa"/>
          </w:tcPr>
          <w:p w:rsidR="00823BBB" w:rsidRPr="00744335" w:rsidRDefault="00823BBB" w:rsidP="00823BBB">
            <w:pPr>
              <w:spacing w:line="240" w:lineRule="atLeast"/>
              <w:ind w:left="162" w:right="-108" w:hanging="162"/>
              <w:jc w:val="thaiDistribute"/>
              <w:rPr>
                <w:rFonts w:cs="Times New Roman"/>
                <w:szCs w:val="22"/>
              </w:rPr>
            </w:pPr>
            <w:r w:rsidRPr="00744335">
              <w:rPr>
                <w:rFonts w:cs="Times New Roman"/>
                <w:szCs w:val="22"/>
                <w:lang w:val="en-US"/>
              </w:rPr>
              <w:t>Major shareholders are close relatives of the directors and/or the major shareholders of the Company</w:t>
            </w:r>
          </w:p>
        </w:tc>
      </w:tr>
      <w:tr w:rsidR="00654147" w:rsidRPr="00744335" w:rsidTr="00E062CE">
        <w:tblPrEx>
          <w:tblLook w:val="0000" w:firstRow="0" w:lastRow="0" w:firstColumn="0" w:lastColumn="0" w:noHBand="0" w:noVBand="0"/>
        </w:tblPrEx>
        <w:tc>
          <w:tcPr>
            <w:tcW w:w="4230" w:type="dxa"/>
          </w:tcPr>
          <w:p w:rsidR="00654147" w:rsidRPr="00744335" w:rsidRDefault="00654147" w:rsidP="00654147">
            <w:pPr>
              <w:spacing w:line="240" w:lineRule="atLeast"/>
              <w:ind w:left="342" w:right="-45" w:hanging="360"/>
              <w:jc w:val="thaiDistribute"/>
              <w:rPr>
                <w:rFonts w:cs="Times New Roman"/>
                <w:szCs w:val="22"/>
                <w:lang w:val="en-US" w:bidi="th-TH"/>
              </w:rPr>
            </w:pPr>
            <w:r w:rsidRPr="00744335">
              <w:rPr>
                <w:rFonts w:cs="Times New Roman"/>
                <w:szCs w:val="22"/>
                <w:lang w:val="en-US" w:bidi="th-TH"/>
              </w:rPr>
              <w:t>Fraser (Thailand) PTE LTD</w:t>
            </w:r>
          </w:p>
        </w:tc>
        <w:tc>
          <w:tcPr>
            <w:tcW w:w="1602" w:type="dxa"/>
          </w:tcPr>
          <w:p w:rsidR="00654147" w:rsidRPr="00744335" w:rsidRDefault="00654147" w:rsidP="00654147">
            <w:pPr>
              <w:spacing w:line="240" w:lineRule="atLeast"/>
              <w:ind w:left="-18"/>
              <w:jc w:val="center"/>
              <w:rPr>
                <w:rFonts w:cs="Times New Roman"/>
                <w:szCs w:val="22"/>
              </w:rPr>
            </w:pPr>
            <w:r w:rsidRPr="00744335">
              <w:rPr>
                <w:rFonts w:cs="Times New Roman"/>
                <w:szCs w:val="22"/>
              </w:rPr>
              <w:t>Singapore</w:t>
            </w:r>
          </w:p>
        </w:tc>
        <w:tc>
          <w:tcPr>
            <w:tcW w:w="3510" w:type="dxa"/>
          </w:tcPr>
          <w:p w:rsidR="00654147" w:rsidRPr="00744335" w:rsidRDefault="00654147" w:rsidP="00654147">
            <w:pPr>
              <w:spacing w:line="240" w:lineRule="atLeast"/>
              <w:ind w:left="162" w:right="-108" w:hanging="162"/>
              <w:rPr>
                <w:rFonts w:cs="Times New Roman"/>
                <w:szCs w:val="22"/>
              </w:rPr>
            </w:pPr>
            <w:r w:rsidRPr="00744335">
              <w:rPr>
                <w:rFonts w:cs="Times New Roman"/>
                <w:szCs w:val="22"/>
                <w:lang w:val="en-US"/>
              </w:rPr>
              <w:t>Major shareholders are close relatives of the directors and/or the major shareholders of the Company</w:t>
            </w:r>
            <w:r>
              <w:rPr>
                <w:rFonts w:cs="Times New Roman"/>
                <w:szCs w:val="22"/>
                <w:lang w:val="en-US"/>
              </w:rPr>
              <w:t xml:space="preserve"> and provide key management personnel service to the Company</w:t>
            </w:r>
          </w:p>
        </w:tc>
      </w:tr>
      <w:tr w:rsidR="00654147" w:rsidRPr="00CC28A4" w:rsidTr="00E062CE">
        <w:tblPrEx>
          <w:tblLook w:val="0000" w:firstRow="0" w:lastRow="0" w:firstColumn="0" w:lastColumn="0" w:noHBand="0" w:noVBand="0"/>
        </w:tblPrEx>
        <w:tc>
          <w:tcPr>
            <w:tcW w:w="4230" w:type="dxa"/>
          </w:tcPr>
          <w:p w:rsidR="00654147" w:rsidRPr="00CC28A4" w:rsidRDefault="00654147" w:rsidP="00654147">
            <w:pPr>
              <w:spacing w:line="240" w:lineRule="atLeast"/>
              <w:ind w:left="342" w:right="-45" w:hanging="360"/>
              <w:jc w:val="thaiDistribute"/>
              <w:rPr>
                <w:rFonts w:cs="Times New Roman"/>
                <w:szCs w:val="22"/>
                <w:lang w:val="en-US" w:bidi="th-TH"/>
              </w:rPr>
            </w:pPr>
            <w:r w:rsidRPr="00CC28A4">
              <w:rPr>
                <w:rFonts w:cs="Times New Roman"/>
                <w:szCs w:val="22"/>
                <w:lang w:val="en-US" w:bidi="th-TH"/>
              </w:rPr>
              <w:t>Quality Golf (Thailand) Co., Ltd.</w:t>
            </w:r>
          </w:p>
        </w:tc>
        <w:tc>
          <w:tcPr>
            <w:tcW w:w="1602" w:type="dxa"/>
          </w:tcPr>
          <w:p w:rsidR="00654147" w:rsidRPr="00CC28A4" w:rsidRDefault="00654147" w:rsidP="00654147">
            <w:pPr>
              <w:spacing w:line="240" w:lineRule="atLeast"/>
              <w:ind w:left="-18"/>
              <w:jc w:val="center"/>
              <w:rPr>
                <w:rFonts w:cs="Times New Roman"/>
                <w:szCs w:val="22"/>
              </w:rPr>
            </w:pPr>
            <w:r w:rsidRPr="00CC28A4">
              <w:rPr>
                <w:rFonts w:cs="Times New Roman"/>
                <w:szCs w:val="22"/>
              </w:rPr>
              <w:t>Thailand</w:t>
            </w:r>
          </w:p>
        </w:tc>
        <w:tc>
          <w:tcPr>
            <w:tcW w:w="3510" w:type="dxa"/>
          </w:tcPr>
          <w:p w:rsidR="00654147" w:rsidRPr="00CC28A4" w:rsidRDefault="00654147" w:rsidP="00654147">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service to the company</w:t>
            </w:r>
          </w:p>
        </w:tc>
      </w:tr>
      <w:tr w:rsidR="00654147" w:rsidRPr="00CC28A4" w:rsidTr="00E062CE">
        <w:tblPrEx>
          <w:tblLook w:val="0000" w:firstRow="0" w:lastRow="0" w:firstColumn="0" w:lastColumn="0" w:noHBand="0" w:noVBand="0"/>
        </w:tblPrEx>
        <w:tc>
          <w:tcPr>
            <w:tcW w:w="4230" w:type="dxa"/>
          </w:tcPr>
          <w:p w:rsidR="00654147" w:rsidRPr="00CC28A4" w:rsidRDefault="00654147" w:rsidP="00654147">
            <w:pPr>
              <w:spacing w:line="240" w:lineRule="atLeast"/>
              <w:ind w:left="342" w:right="-45" w:hanging="360"/>
              <w:jc w:val="thaiDistribute"/>
              <w:rPr>
                <w:rFonts w:cs="Times New Roman"/>
                <w:szCs w:val="22"/>
                <w:lang w:val="en-US" w:bidi="th-TH"/>
              </w:rPr>
            </w:pPr>
            <w:proofErr w:type="spellStart"/>
            <w:r w:rsidRPr="00CC28A4">
              <w:rPr>
                <w:rFonts w:cs="Times New Roman"/>
                <w:szCs w:val="22"/>
                <w:lang w:val="en-US" w:bidi="th-TH"/>
              </w:rPr>
              <w:t>Pinsiri</w:t>
            </w:r>
            <w:proofErr w:type="spellEnd"/>
            <w:r w:rsidRPr="00CC28A4">
              <w:rPr>
                <w:rFonts w:cs="Times New Roman"/>
                <w:szCs w:val="22"/>
                <w:lang w:val="en-US" w:bidi="th-TH"/>
              </w:rPr>
              <w:t xml:space="preserve"> Property Co., Ltd.</w:t>
            </w:r>
          </w:p>
        </w:tc>
        <w:tc>
          <w:tcPr>
            <w:tcW w:w="1602" w:type="dxa"/>
          </w:tcPr>
          <w:p w:rsidR="00654147" w:rsidRPr="00CC28A4" w:rsidRDefault="00654147" w:rsidP="00654147">
            <w:pPr>
              <w:spacing w:line="240" w:lineRule="atLeast"/>
              <w:ind w:left="-18"/>
              <w:jc w:val="center"/>
              <w:rPr>
                <w:rFonts w:cs="Times New Roman"/>
                <w:szCs w:val="22"/>
              </w:rPr>
            </w:pPr>
            <w:r w:rsidRPr="00CC28A4">
              <w:rPr>
                <w:rFonts w:cs="Times New Roman"/>
                <w:szCs w:val="22"/>
              </w:rPr>
              <w:t>Thailand</w:t>
            </w:r>
          </w:p>
        </w:tc>
        <w:tc>
          <w:tcPr>
            <w:tcW w:w="3510" w:type="dxa"/>
          </w:tcPr>
          <w:p w:rsidR="00654147" w:rsidRPr="00CC28A4" w:rsidRDefault="00654147" w:rsidP="00654147">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 xml:space="preserve">service </w:t>
            </w:r>
            <w:r>
              <w:rPr>
                <w:rFonts w:cs="Times New Roman"/>
                <w:szCs w:val="22"/>
                <w:lang w:val="en-US"/>
              </w:rPr>
              <w:t>to the Group</w:t>
            </w:r>
          </w:p>
        </w:tc>
      </w:tr>
      <w:tr w:rsidR="00654147" w:rsidRPr="00CC28A4" w:rsidTr="00E062CE">
        <w:tblPrEx>
          <w:tblLook w:val="0000" w:firstRow="0" w:lastRow="0" w:firstColumn="0" w:lastColumn="0" w:noHBand="0" w:noVBand="0"/>
        </w:tblPrEx>
        <w:tc>
          <w:tcPr>
            <w:tcW w:w="4230" w:type="dxa"/>
          </w:tcPr>
          <w:p w:rsidR="00654147" w:rsidRPr="00CC28A4" w:rsidRDefault="00654147" w:rsidP="00654147">
            <w:pPr>
              <w:spacing w:line="240" w:lineRule="atLeast"/>
              <w:ind w:left="342" w:right="-45" w:hanging="360"/>
              <w:jc w:val="thaiDistribute"/>
              <w:rPr>
                <w:rFonts w:cs="Times New Roman"/>
                <w:szCs w:val="22"/>
                <w:lang w:val="en-US" w:bidi="th-TH"/>
              </w:rPr>
            </w:pPr>
            <w:r w:rsidRPr="00CC28A4">
              <w:rPr>
                <w:rFonts w:cs="Times New Roman"/>
                <w:szCs w:val="22"/>
                <w:lang w:val="en-US" w:bidi="th-TH"/>
              </w:rPr>
              <w:t>Marriott International Thailand Co., Ltd.</w:t>
            </w:r>
          </w:p>
        </w:tc>
        <w:tc>
          <w:tcPr>
            <w:tcW w:w="1602" w:type="dxa"/>
          </w:tcPr>
          <w:p w:rsidR="00654147" w:rsidRPr="00CC28A4" w:rsidRDefault="00654147" w:rsidP="00654147">
            <w:pPr>
              <w:spacing w:line="240" w:lineRule="atLeast"/>
              <w:ind w:left="-18"/>
              <w:jc w:val="center"/>
              <w:rPr>
                <w:rFonts w:cs="Times New Roman"/>
                <w:szCs w:val="22"/>
                <w:lang w:val="en-US"/>
              </w:rPr>
            </w:pPr>
            <w:r w:rsidRPr="00CC28A4">
              <w:rPr>
                <w:rFonts w:cs="Times New Roman"/>
                <w:szCs w:val="22"/>
                <w:lang w:val="en-US"/>
              </w:rPr>
              <w:t>Thailand</w:t>
            </w:r>
          </w:p>
        </w:tc>
        <w:tc>
          <w:tcPr>
            <w:tcW w:w="3510" w:type="dxa"/>
          </w:tcPr>
          <w:p w:rsidR="00654147" w:rsidRPr="00CC28A4" w:rsidRDefault="00654147" w:rsidP="00654147">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 xml:space="preserve">service </w:t>
            </w:r>
            <w:r>
              <w:rPr>
                <w:rFonts w:cs="Times New Roman"/>
                <w:szCs w:val="22"/>
                <w:lang w:val="en-US"/>
              </w:rPr>
              <w:t>to the Group</w:t>
            </w:r>
          </w:p>
        </w:tc>
      </w:tr>
      <w:tr w:rsidR="00654147" w:rsidRPr="00CC28A4" w:rsidTr="00E062CE">
        <w:tblPrEx>
          <w:tblLook w:val="0000" w:firstRow="0" w:lastRow="0" w:firstColumn="0" w:lastColumn="0" w:noHBand="0" w:noVBand="0"/>
        </w:tblPrEx>
        <w:tc>
          <w:tcPr>
            <w:tcW w:w="4230" w:type="dxa"/>
          </w:tcPr>
          <w:p w:rsidR="00654147" w:rsidRPr="00CC28A4" w:rsidRDefault="00654147" w:rsidP="00654147">
            <w:pPr>
              <w:spacing w:line="240" w:lineRule="atLeast"/>
              <w:ind w:left="342" w:right="-45" w:hanging="360"/>
              <w:jc w:val="thaiDistribute"/>
              <w:rPr>
                <w:rFonts w:cs="Times New Roman"/>
                <w:szCs w:val="22"/>
                <w:lang w:val="en-US" w:bidi="th-TH"/>
              </w:rPr>
            </w:pPr>
            <w:r w:rsidRPr="00CC28A4">
              <w:rPr>
                <w:rFonts w:cs="Times New Roman"/>
                <w:szCs w:val="22"/>
                <w:lang w:val="en-US" w:bidi="th-TH"/>
              </w:rPr>
              <w:t>Luxury Hotel and Resort (Thailand) Co., Ltd.</w:t>
            </w:r>
          </w:p>
        </w:tc>
        <w:tc>
          <w:tcPr>
            <w:tcW w:w="1602" w:type="dxa"/>
          </w:tcPr>
          <w:p w:rsidR="00654147" w:rsidRPr="00CC28A4" w:rsidRDefault="00654147" w:rsidP="00654147">
            <w:pPr>
              <w:spacing w:line="240" w:lineRule="atLeast"/>
              <w:ind w:left="-18"/>
              <w:jc w:val="center"/>
              <w:rPr>
                <w:rFonts w:cs="Times New Roman"/>
                <w:szCs w:val="22"/>
                <w:lang w:val="en-US"/>
              </w:rPr>
            </w:pPr>
            <w:r w:rsidRPr="00CC28A4">
              <w:rPr>
                <w:rFonts w:cs="Times New Roman"/>
                <w:szCs w:val="22"/>
                <w:lang w:val="en-US"/>
              </w:rPr>
              <w:t>Thailand</w:t>
            </w:r>
          </w:p>
        </w:tc>
        <w:tc>
          <w:tcPr>
            <w:tcW w:w="3510" w:type="dxa"/>
          </w:tcPr>
          <w:p w:rsidR="00654147" w:rsidRPr="00CC28A4" w:rsidRDefault="00654147" w:rsidP="00654147">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 xml:space="preserve">service </w:t>
            </w:r>
            <w:r>
              <w:rPr>
                <w:rFonts w:cs="Times New Roman"/>
                <w:szCs w:val="22"/>
                <w:lang w:val="en-US"/>
              </w:rPr>
              <w:t>to the Group</w:t>
            </w:r>
          </w:p>
        </w:tc>
      </w:tr>
      <w:tr w:rsidR="00654147" w:rsidRPr="00E41EC2" w:rsidTr="00E062CE">
        <w:tblPrEx>
          <w:tblLook w:val="0000" w:firstRow="0" w:lastRow="0" w:firstColumn="0" w:lastColumn="0" w:noHBand="0" w:noVBand="0"/>
        </w:tblPrEx>
        <w:tc>
          <w:tcPr>
            <w:tcW w:w="4230" w:type="dxa"/>
          </w:tcPr>
          <w:p w:rsidR="00654147" w:rsidRPr="00CC28A4" w:rsidRDefault="00654147" w:rsidP="00654147">
            <w:pPr>
              <w:tabs>
                <w:tab w:val="left" w:pos="252"/>
              </w:tabs>
              <w:spacing w:line="240" w:lineRule="auto"/>
              <w:ind w:right="-25"/>
              <w:jc w:val="thaiDistribute"/>
              <w:rPr>
                <w:rFonts w:cs="Times New Roman"/>
                <w:szCs w:val="22"/>
                <w:rtl/>
                <w:cs/>
              </w:rPr>
            </w:pPr>
            <w:r w:rsidRPr="00CC28A4">
              <w:rPr>
                <w:rFonts w:cs="Times New Roman"/>
                <w:szCs w:val="22"/>
                <w:lang w:val="en-US" w:bidi="th-TH"/>
              </w:rPr>
              <w:t>Key Management personnel</w:t>
            </w:r>
          </w:p>
        </w:tc>
        <w:tc>
          <w:tcPr>
            <w:tcW w:w="1602" w:type="dxa"/>
          </w:tcPr>
          <w:p w:rsidR="00654147" w:rsidRPr="00CC28A4" w:rsidRDefault="00654147" w:rsidP="00654147">
            <w:pPr>
              <w:spacing w:line="240" w:lineRule="auto"/>
              <w:ind w:left="-108" w:right="-25"/>
              <w:jc w:val="center"/>
              <w:rPr>
                <w:rFonts w:cs="Times New Roman"/>
                <w:szCs w:val="22"/>
                <w:rtl/>
                <w:cs/>
              </w:rPr>
            </w:pPr>
            <w:r w:rsidRPr="00CC28A4">
              <w:rPr>
                <w:rFonts w:cs="Times New Roman"/>
                <w:szCs w:val="22"/>
              </w:rPr>
              <w:t>Thailand</w:t>
            </w:r>
          </w:p>
        </w:tc>
        <w:tc>
          <w:tcPr>
            <w:tcW w:w="3510" w:type="dxa"/>
          </w:tcPr>
          <w:p w:rsidR="00654147" w:rsidRPr="00E41EC2" w:rsidRDefault="00654147" w:rsidP="00654147">
            <w:pPr>
              <w:spacing w:line="240" w:lineRule="auto"/>
              <w:ind w:left="162" w:right="-25" w:hanging="162"/>
              <w:jc w:val="thaiDistribute"/>
              <w:rPr>
                <w:rFonts w:cs="Times New Roman"/>
                <w:szCs w:val="22"/>
                <w:rtl/>
                <w:cs/>
              </w:rPr>
            </w:pPr>
            <w:r w:rsidRPr="00CC28A4">
              <w:rPr>
                <w:rFonts w:cs="Times New Roman"/>
                <w:szCs w:val="22"/>
              </w:rPr>
              <w:t>Persons having authority and responsibility for planning, directing and controlling the activities of the entity, directly or indirectly, including any director (whether executive or otherwise) of the Group</w:t>
            </w:r>
          </w:p>
        </w:tc>
      </w:tr>
    </w:tbl>
    <w:p w:rsidR="00C167B5" w:rsidRPr="00E41EC2" w:rsidRDefault="00C167B5" w:rsidP="00716C66">
      <w:pPr>
        <w:pStyle w:val="BodyText"/>
        <w:spacing w:after="0" w:line="240" w:lineRule="atLeast"/>
        <w:jc w:val="both"/>
        <w:rPr>
          <w:rFonts w:cs="Times New Roman"/>
          <w:szCs w:val="22"/>
          <w:lang w:bidi="th-TH"/>
        </w:rPr>
      </w:pPr>
    </w:p>
    <w:p w:rsidR="00915389" w:rsidRPr="00E41EC2" w:rsidRDefault="00915389" w:rsidP="00915389">
      <w:pPr>
        <w:pStyle w:val="block"/>
        <w:spacing w:after="0" w:line="240" w:lineRule="atLeast"/>
        <w:ind w:left="540"/>
        <w:jc w:val="both"/>
        <w:rPr>
          <w:rFonts w:cs="Times New Roman"/>
          <w:szCs w:val="22"/>
        </w:rPr>
      </w:pPr>
      <w:r w:rsidRPr="00E41EC2">
        <w:rPr>
          <w:rFonts w:cs="Times New Roman"/>
          <w:szCs w:val="22"/>
        </w:rPr>
        <w:t>The pricing policies for particular types of transactions are explained further below:</w:t>
      </w:r>
    </w:p>
    <w:p w:rsidR="00530075" w:rsidRPr="00E41EC2" w:rsidRDefault="00530075" w:rsidP="00915389">
      <w:pPr>
        <w:pStyle w:val="block"/>
        <w:spacing w:after="0" w:line="240" w:lineRule="atLeast"/>
        <w:ind w:left="540"/>
        <w:jc w:val="both"/>
        <w:rPr>
          <w:rFonts w:cs="Times New Roman"/>
          <w:szCs w:val="22"/>
        </w:rPr>
      </w:pPr>
    </w:p>
    <w:tbl>
      <w:tblPr>
        <w:tblW w:w="9252" w:type="dxa"/>
        <w:tblInd w:w="450" w:type="dxa"/>
        <w:tblLayout w:type="fixed"/>
        <w:tblLook w:val="0000" w:firstRow="0" w:lastRow="0" w:firstColumn="0" w:lastColumn="0" w:noHBand="0" w:noVBand="0"/>
      </w:tblPr>
      <w:tblGrid>
        <w:gridCol w:w="3510"/>
        <w:gridCol w:w="5742"/>
      </w:tblGrid>
      <w:tr w:rsidR="00530075" w:rsidRPr="00E41EC2" w:rsidTr="00BC0EF2">
        <w:trPr>
          <w:trHeight w:val="20"/>
          <w:tblHeader/>
        </w:trPr>
        <w:tc>
          <w:tcPr>
            <w:tcW w:w="3510" w:type="dxa"/>
          </w:tcPr>
          <w:p w:rsidR="00530075" w:rsidRPr="00E41EC2" w:rsidRDefault="00530075" w:rsidP="00D845F4">
            <w:pPr>
              <w:spacing w:line="240" w:lineRule="atLeast"/>
              <w:ind w:right="-18"/>
              <w:rPr>
                <w:rFonts w:cs="Times New Roman"/>
                <w:b/>
                <w:bCs/>
                <w:szCs w:val="22"/>
              </w:rPr>
            </w:pPr>
            <w:r w:rsidRPr="00E41EC2">
              <w:rPr>
                <w:rFonts w:cs="Times New Roman"/>
                <w:b/>
                <w:bCs/>
                <w:szCs w:val="22"/>
              </w:rPr>
              <w:t xml:space="preserve">Transactions  </w:t>
            </w:r>
          </w:p>
        </w:tc>
        <w:tc>
          <w:tcPr>
            <w:tcW w:w="5742" w:type="dxa"/>
          </w:tcPr>
          <w:p w:rsidR="00530075" w:rsidRPr="00E41EC2" w:rsidRDefault="00530075" w:rsidP="00D845F4">
            <w:pPr>
              <w:spacing w:line="240" w:lineRule="atLeast"/>
              <w:ind w:right="-18"/>
              <w:rPr>
                <w:rFonts w:cs="Times New Roman"/>
                <w:b/>
                <w:bCs/>
                <w:szCs w:val="22"/>
              </w:rPr>
            </w:pPr>
            <w:r w:rsidRPr="00E41EC2">
              <w:rPr>
                <w:rFonts w:cs="Times New Roman"/>
                <w:b/>
                <w:bCs/>
                <w:szCs w:val="22"/>
              </w:rPr>
              <w:t xml:space="preserve">Pricing policies  </w:t>
            </w:r>
          </w:p>
        </w:tc>
      </w:tr>
      <w:tr w:rsidR="00530075" w:rsidRPr="00E41EC2" w:rsidTr="00BC0EF2">
        <w:trPr>
          <w:trHeight w:val="20"/>
        </w:trPr>
        <w:tc>
          <w:tcPr>
            <w:tcW w:w="3510" w:type="dxa"/>
          </w:tcPr>
          <w:p w:rsidR="00530075" w:rsidRPr="00E41EC2" w:rsidRDefault="00530075" w:rsidP="00D845F4">
            <w:pPr>
              <w:spacing w:line="240" w:lineRule="atLeast"/>
              <w:ind w:right="-108"/>
              <w:rPr>
                <w:rFonts w:cs="Times New Roman"/>
                <w:szCs w:val="22"/>
              </w:rPr>
            </w:pPr>
            <w:r w:rsidRPr="00E41EC2">
              <w:rPr>
                <w:rFonts w:cs="Times New Roman"/>
                <w:szCs w:val="22"/>
              </w:rPr>
              <w:t>Rental and service income</w:t>
            </w:r>
          </w:p>
        </w:tc>
        <w:tc>
          <w:tcPr>
            <w:tcW w:w="5742" w:type="dxa"/>
          </w:tcPr>
          <w:p w:rsidR="00530075" w:rsidRPr="002C2634" w:rsidRDefault="00DA334B" w:rsidP="00D845F4">
            <w:pPr>
              <w:spacing w:line="240" w:lineRule="atLeast"/>
              <w:ind w:right="-108"/>
              <w:rPr>
                <w:szCs w:val="28"/>
                <w:highlight w:val="green"/>
                <w:lang w:val="en-US" w:bidi="th-TH"/>
              </w:rPr>
            </w:pPr>
            <w:r w:rsidRPr="00E41EC2">
              <w:rPr>
                <w:rFonts w:cs="Times New Roman"/>
                <w:szCs w:val="22"/>
              </w:rPr>
              <w:t>Based on contractually agreed prices</w:t>
            </w:r>
          </w:p>
        </w:tc>
      </w:tr>
      <w:tr w:rsidR="00692DF3" w:rsidRPr="00E41EC2" w:rsidTr="00BC0EF2">
        <w:trPr>
          <w:trHeight w:val="20"/>
        </w:trPr>
        <w:tc>
          <w:tcPr>
            <w:tcW w:w="3510" w:type="dxa"/>
          </w:tcPr>
          <w:p w:rsidR="00692DF3" w:rsidRPr="00E41EC2" w:rsidRDefault="00692DF3" w:rsidP="00692DF3">
            <w:pPr>
              <w:spacing w:line="240" w:lineRule="atLeast"/>
              <w:ind w:right="-108"/>
              <w:rPr>
                <w:rFonts w:cs="Times New Roman"/>
                <w:szCs w:val="22"/>
              </w:rPr>
            </w:pPr>
            <w:r w:rsidRPr="00E41EC2">
              <w:rPr>
                <w:rFonts w:cs="Times New Roman"/>
                <w:szCs w:val="22"/>
              </w:rPr>
              <w:t>Management fee income</w:t>
            </w:r>
          </w:p>
        </w:tc>
        <w:tc>
          <w:tcPr>
            <w:tcW w:w="5742" w:type="dxa"/>
          </w:tcPr>
          <w:p w:rsidR="00692DF3" w:rsidRPr="00DA334B" w:rsidRDefault="00692DF3" w:rsidP="00692DF3">
            <w:pPr>
              <w:spacing w:line="240" w:lineRule="atLeast"/>
              <w:ind w:right="-108"/>
              <w:rPr>
                <w:szCs w:val="28"/>
                <w:lang w:val="en-US" w:bidi="th-TH"/>
              </w:rPr>
            </w:pPr>
            <w:r w:rsidRPr="00DA334B">
              <w:rPr>
                <w:rFonts w:cs="Times New Roman"/>
                <w:szCs w:val="22"/>
              </w:rPr>
              <w:t xml:space="preserve">Based on </w:t>
            </w:r>
            <w:r w:rsidRPr="00DA334B">
              <w:rPr>
                <w:szCs w:val="28"/>
                <w:lang w:val="en-US" w:bidi="th-TH"/>
              </w:rPr>
              <w:t>cost plus margin</w:t>
            </w:r>
          </w:p>
        </w:tc>
      </w:tr>
      <w:tr w:rsidR="00692DF3" w:rsidRPr="00E41EC2" w:rsidTr="00BC0EF2">
        <w:trPr>
          <w:trHeight w:val="20"/>
        </w:trPr>
        <w:tc>
          <w:tcPr>
            <w:tcW w:w="3510" w:type="dxa"/>
          </w:tcPr>
          <w:p w:rsidR="00692DF3" w:rsidRPr="00E41EC2" w:rsidRDefault="00692DF3" w:rsidP="00692DF3">
            <w:pPr>
              <w:spacing w:line="240" w:lineRule="atLeast"/>
              <w:ind w:right="-108"/>
              <w:rPr>
                <w:rFonts w:cs="Times New Roman"/>
                <w:szCs w:val="22"/>
              </w:rPr>
            </w:pPr>
            <w:r w:rsidRPr="00E41EC2">
              <w:rPr>
                <w:rFonts w:cs="Times New Roman"/>
                <w:szCs w:val="22"/>
              </w:rPr>
              <w:t>Property management fee income</w:t>
            </w:r>
          </w:p>
        </w:tc>
        <w:tc>
          <w:tcPr>
            <w:tcW w:w="5742" w:type="dxa"/>
          </w:tcPr>
          <w:p w:rsidR="00692DF3" w:rsidRPr="00DA334B" w:rsidRDefault="00DA334B" w:rsidP="00692DF3">
            <w:pPr>
              <w:spacing w:line="240" w:lineRule="atLeast"/>
              <w:ind w:right="-108"/>
              <w:rPr>
                <w:szCs w:val="28"/>
                <w:lang w:val="en-US" w:bidi="th-TH"/>
              </w:rPr>
            </w:pPr>
            <w:r w:rsidRPr="00DA334B">
              <w:rPr>
                <w:rFonts w:cs="Times New Roman"/>
                <w:szCs w:val="22"/>
              </w:rPr>
              <w:t>Based on contractually agreed prices</w:t>
            </w:r>
          </w:p>
        </w:tc>
      </w:tr>
      <w:tr w:rsidR="00692DF3" w:rsidRPr="00E41EC2" w:rsidTr="00BC0EF2">
        <w:trPr>
          <w:trHeight w:val="20"/>
        </w:trPr>
        <w:tc>
          <w:tcPr>
            <w:tcW w:w="3510" w:type="dxa"/>
          </w:tcPr>
          <w:p w:rsidR="00692DF3" w:rsidRPr="00E41EC2" w:rsidRDefault="00692DF3" w:rsidP="00692DF3">
            <w:pPr>
              <w:spacing w:line="240" w:lineRule="atLeast"/>
              <w:ind w:right="-108"/>
              <w:rPr>
                <w:rFonts w:cs="Times New Roman"/>
                <w:szCs w:val="22"/>
                <w:lang w:val="en-US" w:bidi="th-TH"/>
              </w:rPr>
            </w:pPr>
            <w:r w:rsidRPr="00E41EC2">
              <w:rPr>
                <w:rFonts w:cs="Times New Roman"/>
                <w:szCs w:val="22"/>
                <w:lang w:val="en-US" w:bidi="th-TH"/>
              </w:rPr>
              <w:t>Dividend income</w:t>
            </w:r>
          </w:p>
        </w:tc>
        <w:tc>
          <w:tcPr>
            <w:tcW w:w="5742" w:type="dxa"/>
          </w:tcPr>
          <w:p w:rsidR="00692DF3" w:rsidRPr="00DA334B" w:rsidRDefault="00692DF3" w:rsidP="00692DF3">
            <w:pPr>
              <w:spacing w:line="240" w:lineRule="atLeast"/>
              <w:ind w:left="144" w:right="-108" w:hanging="144"/>
              <w:rPr>
                <w:rFonts w:cs="Times New Roman"/>
                <w:szCs w:val="22"/>
                <w:lang w:val="en-US" w:bidi="th-TH"/>
              </w:rPr>
            </w:pPr>
            <w:r w:rsidRPr="00DA334B">
              <w:rPr>
                <w:rFonts w:cs="Times New Roman"/>
                <w:szCs w:val="22"/>
                <w:lang w:val="en-US" w:bidi="th-TH"/>
              </w:rPr>
              <w:t xml:space="preserve">In accordance with the resolution of shareholders’ meeting </w:t>
            </w:r>
          </w:p>
        </w:tc>
      </w:tr>
      <w:tr w:rsidR="00692DF3" w:rsidRPr="00E41EC2" w:rsidTr="00BC0EF2">
        <w:trPr>
          <w:trHeight w:val="20"/>
        </w:trPr>
        <w:tc>
          <w:tcPr>
            <w:tcW w:w="3510" w:type="dxa"/>
          </w:tcPr>
          <w:p w:rsidR="00692DF3" w:rsidRPr="00E41EC2" w:rsidRDefault="00692DF3" w:rsidP="00692DF3">
            <w:pPr>
              <w:spacing w:line="240" w:lineRule="atLeast"/>
              <w:ind w:right="-108"/>
              <w:rPr>
                <w:rFonts w:cs="Times New Roman"/>
                <w:szCs w:val="22"/>
                <w:lang w:val="en-US" w:bidi="th-TH"/>
              </w:rPr>
            </w:pPr>
            <w:r w:rsidRPr="00E41EC2">
              <w:rPr>
                <w:rFonts w:cs="Times New Roman"/>
                <w:szCs w:val="22"/>
                <w:lang w:val="en-US" w:bidi="th-TH"/>
              </w:rPr>
              <w:t>Sale of assets</w:t>
            </w:r>
          </w:p>
        </w:tc>
        <w:tc>
          <w:tcPr>
            <w:tcW w:w="5742" w:type="dxa"/>
          </w:tcPr>
          <w:p w:rsidR="00692DF3" w:rsidRPr="00DA334B" w:rsidRDefault="00DA334B" w:rsidP="00692DF3">
            <w:pPr>
              <w:spacing w:line="240" w:lineRule="atLeast"/>
              <w:ind w:right="-108"/>
              <w:rPr>
                <w:szCs w:val="28"/>
                <w:lang w:val="en-US" w:bidi="th-TH"/>
              </w:rPr>
            </w:pPr>
            <w:r w:rsidRPr="00DA334B">
              <w:rPr>
                <w:rFonts w:cs="Times New Roman"/>
                <w:szCs w:val="22"/>
              </w:rPr>
              <w:t>Based on contractually agreed prices</w:t>
            </w:r>
          </w:p>
        </w:tc>
      </w:tr>
      <w:tr w:rsidR="00692DF3" w:rsidRPr="00E41EC2" w:rsidTr="00BC0EF2">
        <w:trPr>
          <w:trHeight w:val="20"/>
        </w:trPr>
        <w:tc>
          <w:tcPr>
            <w:tcW w:w="3510" w:type="dxa"/>
          </w:tcPr>
          <w:p w:rsidR="00692DF3" w:rsidRPr="00E41EC2" w:rsidRDefault="00692DF3" w:rsidP="00692DF3">
            <w:pPr>
              <w:spacing w:line="240" w:lineRule="atLeast"/>
              <w:ind w:right="-108"/>
              <w:rPr>
                <w:rFonts w:cs="Times New Roman"/>
                <w:szCs w:val="22"/>
                <w:lang w:val="en-US" w:bidi="th-TH"/>
              </w:rPr>
            </w:pPr>
            <w:r w:rsidRPr="00E41EC2">
              <w:rPr>
                <w:rFonts w:cs="Times New Roman"/>
                <w:szCs w:val="22"/>
                <w:lang w:val="en-US" w:bidi="th-TH"/>
              </w:rPr>
              <w:t>Interest income</w:t>
            </w:r>
          </w:p>
        </w:tc>
        <w:tc>
          <w:tcPr>
            <w:tcW w:w="5742" w:type="dxa"/>
          </w:tcPr>
          <w:p w:rsidR="00692DF3" w:rsidRPr="00DA334B" w:rsidRDefault="00692DF3" w:rsidP="00692DF3">
            <w:pPr>
              <w:spacing w:line="240" w:lineRule="atLeast"/>
              <w:ind w:right="-108" w:hanging="18"/>
              <w:rPr>
                <w:rFonts w:cs="Times New Roman"/>
                <w:szCs w:val="22"/>
                <w:lang w:val="en-US" w:bidi="th-TH"/>
              </w:rPr>
            </w:pPr>
            <w:r w:rsidRPr="00DA334B">
              <w:rPr>
                <w:rFonts w:cs="Times New Roman"/>
                <w:szCs w:val="22"/>
                <w:lang w:val="en-US" w:bidi="th-TH"/>
              </w:rPr>
              <w:t>Base on cost of fund plus a certain percentage</w:t>
            </w:r>
          </w:p>
        </w:tc>
      </w:tr>
      <w:tr w:rsidR="00692DF3" w:rsidRPr="00E41EC2" w:rsidTr="00BC0EF2">
        <w:trPr>
          <w:trHeight w:val="20"/>
        </w:trPr>
        <w:tc>
          <w:tcPr>
            <w:tcW w:w="3510" w:type="dxa"/>
          </w:tcPr>
          <w:p w:rsidR="00692DF3" w:rsidRPr="00E41EC2" w:rsidRDefault="00692DF3" w:rsidP="00692DF3">
            <w:pPr>
              <w:spacing w:line="240" w:lineRule="atLeast"/>
              <w:ind w:right="-108"/>
              <w:rPr>
                <w:rFonts w:cs="Times New Roman"/>
                <w:szCs w:val="22"/>
                <w:lang w:val="en-US" w:bidi="th-TH"/>
              </w:rPr>
            </w:pPr>
            <w:r w:rsidRPr="00E41EC2">
              <w:rPr>
                <w:rFonts w:cs="Times New Roman"/>
                <w:szCs w:val="22"/>
                <w:lang w:val="en-US" w:bidi="th-TH"/>
              </w:rPr>
              <w:t>Interest expense</w:t>
            </w:r>
          </w:p>
        </w:tc>
        <w:tc>
          <w:tcPr>
            <w:tcW w:w="5742" w:type="dxa"/>
          </w:tcPr>
          <w:p w:rsidR="00692DF3" w:rsidRPr="00DA334B" w:rsidRDefault="00692DF3" w:rsidP="00692DF3">
            <w:pPr>
              <w:spacing w:line="240" w:lineRule="atLeast"/>
              <w:ind w:right="-108"/>
              <w:rPr>
                <w:rFonts w:cs="Times New Roman"/>
                <w:szCs w:val="22"/>
                <w:lang w:val="en-US" w:bidi="th-TH"/>
              </w:rPr>
            </w:pPr>
            <w:r w:rsidRPr="00DA334B">
              <w:rPr>
                <w:rFonts w:cs="Times New Roman"/>
                <w:szCs w:val="22"/>
                <w:lang w:val="en-US" w:bidi="th-TH"/>
              </w:rPr>
              <w:t xml:space="preserve">Base on cost of fund of lender plus fixed rate or fixed deposit </w:t>
            </w:r>
            <w:r w:rsidR="00DA334B" w:rsidRPr="00DA334B">
              <w:rPr>
                <w:rFonts w:cs="Times New Roman"/>
                <w:szCs w:val="22"/>
                <w:lang w:val="en-US" w:bidi="th-TH"/>
              </w:rPr>
              <w:br/>
              <w:t xml:space="preserve">   </w:t>
            </w:r>
            <w:r w:rsidRPr="00DA334B">
              <w:rPr>
                <w:rFonts w:cs="Times New Roman"/>
                <w:szCs w:val="22"/>
                <w:lang w:val="en-US" w:bidi="th-TH"/>
              </w:rPr>
              <w:t>12 months rate plus a certain percentage per agreement</w:t>
            </w:r>
          </w:p>
        </w:tc>
      </w:tr>
      <w:tr w:rsidR="00CE0D8F" w:rsidRPr="00E41EC2" w:rsidTr="00BC0EF2">
        <w:trPr>
          <w:trHeight w:val="227"/>
        </w:trPr>
        <w:tc>
          <w:tcPr>
            <w:tcW w:w="3510" w:type="dxa"/>
          </w:tcPr>
          <w:p w:rsidR="00CE0D8F" w:rsidRPr="00986956" w:rsidRDefault="00CE0D8F" w:rsidP="00CE0D8F">
            <w:pPr>
              <w:spacing w:line="240" w:lineRule="atLeast"/>
              <w:ind w:right="-108"/>
              <w:rPr>
                <w:rFonts w:cs="Times New Roman"/>
                <w:szCs w:val="22"/>
              </w:rPr>
            </w:pPr>
            <w:r w:rsidRPr="00986956">
              <w:rPr>
                <w:rFonts w:cs="Times New Roman"/>
                <w:szCs w:val="22"/>
              </w:rPr>
              <w:t>Purchase of goods</w:t>
            </w:r>
          </w:p>
        </w:tc>
        <w:tc>
          <w:tcPr>
            <w:tcW w:w="5742" w:type="dxa"/>
          </w:tcPr>
          <w:p w:rsidR="00CE0D8F" w:rsidRPr="00986956" w:rsidRDefault="00CE0D8F" w:rsidP="00CE0D8F">
            <w:pPr>
              <w:spacing w:line="240" w:lineRule="atLeast"/>
              <w:ind w:right="-108"/>
              <w:rPr>
                <w:rFonts w:cs="Times New Roman"/>
                <w:szCs w:val="22"/>
              </w:rPr>
            </w:pPr>
            <w:r w:rsidRPr="00986956">
              <w:rPr>
                <w:rFonts w:cs="Times New Roman"/>
                <w:szCs w:val="22"/>
              </w:rPr>
              <w:t>Based on contractually agreed prices</w:t>
            </w:r>
          </w:p>
        </w:tc>
      </w:tr>
      <w:tr w:rsidR="006B2BBE" w:rsidRPr="00E41EC2" w:rsidTr="00BC0EF2">
        <w:trPr>
          <w:trHeight w:val="227"/>
        </w:trPr>
        <w:tc>
          <w:tcPr>
            <w:tcW w:w="3510" w:type="dxa"/>
          </w:tcPr>
          <w:p w:rsidR="006B2BBE" w:rsidRPr="00986956" w:rsidRDefault="006B2BBE" w:rsidP="00CE0D8F">
            <w:pPr>
              <w:spacing w:line="240" w:lineRule="atLeast"/>
              <w:ind w:right="-108"/>
              <w:rPr>
                <w:rFonts w:cs="Times New Roman"/>
                <w:szCs w:val="22"/>
              </w:rPr>
            </w:pPr>
            <w:r w:rsidRPr="00986956">
              <w:rPr>
                <w:rFonts w:cs="Times New Roman"/>
                <w:szCs w:val="22"/>
              </w:rPr>
              <w:t>Purchase of land</w:t>
            </w:r>
          </w:p>
        </w:tc>
        <w:tc>
          <w:tcPr>
            <w:tcW w:w="5742" w:type="dxa"/>
          </w:tcPr>
          <w:p w:rsidR="006B2BBE" w:rsidRPr="00986956" w:rsidRDefault="006B2BBE" w:rsidP="00CE0D8F">
            <w:pPr>
              <w:spacing w:line="240" w:lineRule="atLeast"/>
              <w:ind w:right="-108"/>
              <w:rPr>
                <w:rFonts w:cs="Times New Roman"/>
                <w:szCs w:val="22"/>
              </w:rPr>
            </w:pPr>
            <w:r w:rsidRPr="00986956">
              <w:rPr>
                <w:rFonts w:cs="Times New Roman"/>
                <w:szCs w:val="22"/>
              </w:rPr>
              <w:t>Based on agreed prices</w:t>
            </w:r>
          </w:p>
        </w:tc>
      </w:tr>
      <w:tr w:rsidR="00823BBB" w:rsidRPr="00E41EC2" w:rsidTr="00BC0EF2">
        <w:trPr>
          <w:trHeight w:val="227"/>
        </w:trPr>
        <w:tc>
          <w:tcPr>
            <w:tcW w:w="3510" w:type="dxa"/>
          </w:tcPr>
          <w:p w:rsidR="00823BBB" w:rsidRPr="00E41EC2" w:rsidRDefault="00823BBB" w:rsidP="00823BBB">
            <w:pPr>
              <w:spacing w:line="240" w:lineRule="atLeast"/>
              <w:ind w:right="-108"/>
              <w:rPr>
                <w:rFonts w:cs="Times New Roman"/>
                <w:szCs w:val="22"/>
              </w:rPr>
            </w:pPr>
            <w:r w:rsidRPr="00E41EC2">
              <w:rPr>
                <w:rFonts w:cs="Times New Roman"/>
                <w:szCs w:val="22"/>
              </w:rPr>
              <w:t>Rental expense</w:t>
            </w:r>
          </w:p>
        </w:tc>
        <w:tc>
          <w:tcPr>
            <w:tcW w:w="5742" w:type="dxa"/>
          </w:tcPr>
          <w:p w:rsidR="00823BBB" w:rsidRPr="00E41EC2" w:rsidRDefault="00823BBB" w:rsidP="00823BBB">
            <w:pPr>
              <w:spacing w:line="240" w:lineRule="atLeast"/>
              <w:ind w:right="-108"/>
              <w:rPr>
                <w:rFonts w:cs="Times New Roman"/>
                <w:szCs w:val="22"/>
              </w:rPr>
            </w:pPr>
            <w:r w:rsidRPr="00E41EC2">
              <w:rPr>
                <w:rFonts w:cs="Times New Roman"/>
                <w:szCs w:val="22"/>
              </w:rPr>
              <w:t>Based on contractually agreed prices</w:t>
            </w:r>
          </w:p>
        </w:tc>
      </w:tr>
      <w:tr w:rsidR="00CE0D8F" w:rsidRPr="00E41EC2" w:rsidTr="00BC0EF2">
        <w:trPr>
          <w:trHeight w:val="20"/>
        </w:trPr>
        <w:tc>
          <w:tcPr>
            <w:tcW w:w="3510" w:type="dxa"/>
          </w:tcPr>
          <w:p w:rsidR="00CE0D8F" w:rsidRPr="00E41EC2" w:rsidRDefault="00CE0D8F" w:rsidP="00CE0D8F">
            <w:pPr>
              <w:spacing w:line="240" w:lineRule="atLeast"/>
              <w:ind w:right="-108"/>
              <w:rPr>
                <w:rFonts w:cs="Times New Roman"/>
                <w:szCs w:val="22"/>
              </w:rPr>
            </w:pPr>
            <w:r w:rsidRPr="00E41EC2">
              <w:rPr>
                <w:rFonts w:cs="Times New Roman"/>
                <w:szCs w:val="22"/>
              </w:rPr>
              <w:t>Management fee expense</w:t>
            </w:r>
          </w:p>
        </w:tc>
        <w:tc>
          <w:tcPr>
            <w:tcW w:w="5742" w:type="dxa"/>
          </w:tcPr>
          <w:p w:rsidR="00CE0D8F" w:rsidRPr="00E41EC2" w:rsidRDefault="00CE0D8F" w:rsidP="00CE0D8F">
            <w:pPr>
              <w:spacing w:line="240" w:lineRule="atLeast"/>
              <w:ind w:right="-108"/>
              <w:rPr>
                <w:rFonts w:cs="Times New Roman"/>
                <w:szCs w:val="22"/>
              </w:rPr>
            </w:pPr>
            <w:r w:rsidRPr="00E41EC2">
              <w:rPr>
                <w:rFonts w:cs="Times New Roman"/>
                <w:szCs w:val="22"/>
              </w:rPr>
              <w:t>Based on contractually agreed prices</w:t>
            </w:r>
          </w:p>
        </w:tc>
      </w:tr>
      <w:tr w:rsidR="00CE0D8F" w:rsidRPr="00E41EC2" w:rsidTr="00BC0EF2">
        <w:trPr>
          <w:trHeight w:val="20"/>
        </w:trPr>
        <w:tc>
          <w:tcPr>
            <w:tcW w:w="3510" w:type="dxa"/>
          </w:tcPr>
          <w:p w:rsidR="00CE0D8F" w:rsidRPr="00E41EC2" w:rsidRDefault="00CE0D8F" w:rsidP="00CE0D8F">
            <w:pPr>
              <w:spacing w:line="240" w:lineRule="atLeast"/>
              <w:ind w:right="-108"/>
              <w:rPr>
                <w:rFonts w:cs="Times New Roman"/>
                <w:szCs w:val="22"/>
                <w:lang w:val="en-US" w:bidi="th-TH"/>
              </w:rPr>
            </w:pPr>
            <w:r w:rsidRPr="00E41EC2">
              <w:rPr>
                <w:rFonts w:cs="Times New Roman"/>
                <w:szCs w:val="22"/>
                <w:lang w:val="en-US" w:bidi="th-TH"/>
              </w:rPr>
              <w:t>Central charge expense</w:t>
            </w:r>
          </w:p>
        </w:tc>
        <w:tc>
          <w:tcPr>
            <w:tcW w:w="5742" w:type="dxa"/>
          </w:tcPr>
          <w:p w:rsidR="00CE0D8F" w:rsidRPr="00E41EC2" w:rsidRDefault="00CE0D8F" w:rsidP="00CE0D8F">
            <w:pPr>
              <w:spacing w:line="240" w:lineRule="atLeast"/>
              <w:ind w:right="-108"/>
              <w:rPr>
                <w:rFonts w:cs="Times New Roman"/>
                <w:szCs w:val="22"/>
              </w:rPr>
            </w:pPr>
            <w:r w:rsidRPr="00E41EC2">
              <w:rPr>
                <w:rFonts w:cs="Times New Roman"/>
                <w:szCs w:val="22"/>
              </w:rPr>
              <w:t>Based on contractually agreed prices</w:t>
            </w:r>
          </w:p>
        </w:tc>
      </w:tr>
      <w:tr w:rsidR="00CE0D8F" w:rsidRPr="00E41EC2" w:rsidTr="00BC0EF2">
        <w:trPr>
          <w:trHeight w:val="20"/>
        </w:trPr>
        <w:tc>
          <w:tcPr>
            <w:tcW w:w="3510" w:type="dxa"/>
          </w:tcPr>
          <w:p w:rsidR="00CE0D8F" w:rsidRPr="00E41EC2" w:rsidRDefault="00CE0D8F" w:rsidP="00CE0D8F">
            <w:pPr>
              <w:spacing w:line="240" w:lineRule="atLeast"/>
              <w:ind w:right="-108"/>
              <w:rPr>
                <w:rFonts w:cs="Times New Roman"/>
                <w:szCs w:val="22"/>
              </w:rPr>
            </w:pPr>
            <w:r w:rsidRPr="00E41EC2">
              <w:rPr>
                <w:rFonts w:cs="Times New Roman"/>
                <w:szCs w:val="22"/>
              </w:rPr>
              <w:t>Professional fee expense</w:t>
            </w:r>
          </w:p>
        </w:tc>
        <w:tc>
          <w:tcPr>
            <w:tcW w:w="5742" w:type="dxa"/>
          </w:tcPr>
          <w:p w:rsidR="00CE0D8F" w:rsidRPr="00E41EC2" w:rsidRDefault="00CE0D8F" w:rsidP="00CE0D8F">
            <w:pPr>
              <w:spacing w:line="240" w:lineRule="atLeast"/>
              <w:ind w:right="-108"/>
              <w:rPr>
                <w:rFonts w:cs="Times New Roman"/>
                <w:szCs w:val="22"/>
              </w:rPr>
            </w:pPr>
            <w:r w:rsidRPr="00E41EC2">
              <w:rPr>
                <w:rFonts w:cs="Times New Roman"/>
                <w:szCs w:val="22"/>
              </w:rPr>
              <w:t>Based on agreed prices</w:t>
            </w:r>
          </w:p>
        </w:tc>
      </w:tr>
      <w:tr w:rsidR="00CE0D8F" w:rsidRPr="00E41EC2" w:rsidTr="00BC0EF2">
        <w:trPr>
          <w:trHeight w:val="20"/>
        </w:trPr>
        <w:tc>
          <w:tcPr>
            <w:tcW w:w="3510" w:type="dxa"/>
          </w:tcPr>
          <w:p w:rsidR="00CE0D8F" w:rsidRPr="00E41EC2" w:rsidRDefault="00CE0D8F" w:rsidP="00CE0D8F">
            <w:pPr>
              <w:spacing w:line="240" w:lineRule="atLeast"/>
              <w:ind w:right="-108"/>
              <w:rPr>
                <w:rFonts w:cs="Times New Roman"/>
                <w:szCs w:val="22"/>
              </w:rPr>
            </w:pPr>
            <w:r w:rsidRPr="00E41EC2">
              <w:rPr>
                <w:rFonts w:cs="Times New Roman"/>
                <w:szCs w:val="22"/>
              </w:rPr>
              <w:t>Other expenses</w:t>
            </w:r>
          </w:p>
        </w:tc>
        <w:tc>
          <w:tcPr>
            <w:tcW w:w="5742" w:type="dxa"/>
          </w:tcPr>
          <w:p w:rsidR="00CE0D8F" w:rsidRPr="00E41EC2" w:rsidRDefault="00CE0D8F" w:rsidP="00CE0D8F">
            <w:pPr>
              <w:spacing w:line="240" w:lineRule="atLeast"/>
              <w:ind w:right="-108"/>
              <w:rPr>
                <w:rFonts w:cs="Times New Roman"/>
                <w:szCs w:val="22"/>
              </w:rPr>
            </w:pPr>
            <w:r w:rsidRPr="00E41EC2">
              <w:rPr>
                <w:rFonts w:cs="Times New Roman"/>
                <w:szCs w:val="22"/>
              </w:rPr>
              <w:t>Based on agreed prices</w:t>
            </w:r>
          </w:p>
        </w:tc>
      </w:tr>
    </w:tbl>
    <w:p w:rsidR="007424F3" w:rsidRDefault="007424F3" w:rsidP="008537BD">
      <w:pPr>
        <w:pStyle w:val="block"/>
        <w:spacing w:after="0" w:line="240" w:lineRule="atLeast"/>
        <w:ind w:left="540" w:right="63"/>
        <w:rPr>
          <w:rFonts w:cs="Times New Roman"/>
          <w:szCs w:val="22"/>
        </w:rPr>
      </w:pPr>
    </w:p>
    <w:p w:rsidR="007424F3" w:rsidRDefault="007424F3">
      <w:pPr>
        <w:spacing w:line="240" w:lineRule="auto"/>
        <w:rPr>
          <w:rFonts w:cs="Times New Roman"/>
          <w:szCs w:val="22"/>
        </w:rPr>
      </w:pPr>
      <w:r>
        <w:rPr>
          <w:rFonts w:cs="Times New Roman"/>
          <w:szCs w:val="22"/>
        </w:rPr>
        <w:br w:type="page"/>
      </w:r>
    </w:p>
    <w:p w:rsidR="008537BD" w:rsidRPr="00304B93" w:rsidRDefault="008537BD" w:rsidP="00BC0EF2">
      <w:pPr>
        <w:pStyle w:val="block"/>
        <w:spacing w:after="0" w:line="240" w:lineRule="atLeast"/>
        <w:ind w:left="630" w:right="63"/>
        <w:jc w:val="both"/>
        <w:rPr>
          <w:rFonts w:cs="Times New Roman"/>
          <w:szCs w:val="22"/>
        </w:rPr>
      </w:pPr>
      <w:r w:rsidRPr="007F74B2">
        <w:rPr>
          <w:rFonts w:cs="Times New Roman"/>
          <w:szCs w:val="22"/>
        </w:rPr>
        <w:lastRenderedPageBreak/>
        <w:t>Signi</w:t>
      </w:r>
      <w:r w:rsidR="00AE65B5" w:rsidRPr="007F74B2">
        <w:rPr>
          <w:rFonts w:cs="Times New Roman"/>
          <w:szCs w:val="22"/>
        </w:rPr>
        <w:t xml:space="preserve">ficant transactions for the </w:t>
      </w:r>
      <w:r w:rsidR="00D17D7B" w:rsidRPr="007F74B2">
        <w:rPr>
          <w:rFonts w:cs="Times New Roman"/>
          <w:szCs w:val="22"/>
        </w:rPr>
        <w:t xml:space="preserve">year ended </w:t>
      </w:r>
      <w:r w:rsidR="00AE65B5" w:rsidRPr="007F74B2">
        <w:rPr>
          <w:rFonts w:cs="Times New Roman"/>
          <w:szCs w:val="22"/>
        </w:rPr>
        <w:t>30 September</w:t>
      </w:r>
      <w:r w:rsidR="00D17D7B" w:rsidRPr="007F74B2">
        <w:rPr>
          <w:rFonts w:cs="Times New Roman"/>
          <w:szCs w:val="22"/>
        </w:rPr>
        <w:t xml:space="preserve"> 2018 and </w:t>
      </w:r>
      <w:r w:rsidR="00A8242D" w:rsidRPr="007F74B2">
        <w:rPr>
          <w:rFonts w:cs="Times New Roman"/>
          <w:szCs w:val="22"/>
        </w:rPr>
        <w:t xml:space="preserve">for the period from 1 January 2017 to 30 September 2017 </w:t>
      </w:r>
      <w:r w:rsidRPr="007F74B2">
        <w:rPr>
          <w:rFonts w:cs="Times New Roman"/>
          <w:szCs w:val="22"/>
        </w:rPr>
        <w:t>with related parties were as follows:</w:t>
      </w:r>
    </w:p>
    <w:p w:rsidR="00076028" w:rsidRPr="00E41EC2" w:rsidRDefault="00076028" w:rsidP="009062F9">
      <w:pPr>
        <w:pStyle w:val="block"/>
        <w:spacing w:after="0" w:line="240" w:lineRule="atLeast"/>
        <w:ind w:left="540" w:right="63"/>
        <w:jc w:val="both"/>
        <w:rPr>
          <w:rFonts w:cs="Times New Roman"/>
          <w:szCs w:val="22"/>
        </w:rPr>
      </w:pPr>
    </w:p>
    <w:tbl>
      <w:tblPr>
        <w:tblW w:w="9187" w:type="dxa"/>
        <w:tblInd w:w="558" w:type="dxa"/>
        <w:tblLayout w:type="fixed"/>
        <w:tblLook w:val="0000" w:firstRow="0" w:lastRow="0" w:firstColumn="0" w:lastColumn="0" w:noHBand="0" w:noVBand="0"/>
      </w:tblPr>
      <w:tblGrid>
        <w:gridCol w:w="3642"/>
        <w:gridCol w:w="1134"/>
        <w:gridCol w:w="238"/>
        <w:gridCol w:w="1287"/>
        <w:gridCol w:w="251"/>
        <w:gridCol w:w="1112"/>
        <w:gridCol w:w="238"/>
        <w:gridCol w:w="1275"/>
        <w:gridCol w:w="10"/>
      </w:tblGrid>
      <w:tr w:rsidR="00D35C3E" w:rsidRPr="00D17D7B" w:rsidTr="005938E7">
        <w:trPr>
          <w:tblHeader/>
        </w:trPr>
        <w:tc>
          <w:tcPr>
            <w:tcW w:w="3642" w:type="dxa"/>
          </w:tcPr>
          <w:p w:rsidR="00D35C3E" w:rsidRPr="00D17D7B" w:rsidRDefault="00D35C3E" w:rsidP="00F2272A">
            <w:pPr>
              <w:spacing w:line="240" w:lineRule="atLeast"/>
              <w:ind w:right="-36"/>
              <w:rPr>
                <w:rFonts w:cs="Times New Roman"/>
                <w:b/>
                <w:bCs/>
                <w:i/>
                <w:iCs/>
                <w:szCs w:val="22"/>
              </w:rPr>
            </w:pPr>
          </w:p>
        </w:tc>
        <w:tc>
          <w:tcPr>
            <w:tcW w:w="2659" w:type="dxa"/>
            <w:gridSpan w:val="3"/>
          </w:tcPr>
          <w:p w:rsidR="00D35C3E" w:rsidRPr="00D17D7B" w:rsidRDefault="00D35C3E" w:rsidP="00D35C3E">
            <w:pPr>
              <w:pStyle w:val="acctmergecolhdg"/>
              <w:tabs>
                <w:tab w:val="right" w:pos="2876"/>
              </w:tabs>
              <w:spacing w:line="240" w:lineRule="atLeast"/>
              <w:ind w:left="-108" w:right="-108"/>
              <w:rPr>
                <w:rFonts w:cs="Times New Roman"/>
                <w:szCs w:val="22"/>
              </w:rPr>
            </w:pPr>
            <w:r w:rsidRPr="00D17D7B">
              <w:rPr>
                <w:rFonts w:cs="Times New Roman"/>
                <w:szCs w:val="22"/>
              </w:rPr>
              <w:t>Consolidated</w:t>
            </w:r>
            <w:r w:rsidRPr="00D17D7B">
              <w:rPr>
                <w:rFonts w:cs="Times New Roman"/>
                <w:szCs w:val="22"/>
              </w:rPr>
              <w:br/>
              <w:t>financial statements</w:t>
            </w:r>
          </w:p>
        </w:tc>
        <w:tc>
          <w:tcPr>
            <w:tcW w:w="251" w:type="dxa"/>
          </w:tcPr>
          <w:p w:rsidR="00D35C3E" w:rsidRPr="00D17D7B" w:rsidRDefault="00D35C3E" w:rsidP="00F2272A">
            <w:pPr>
              <w:spacing w:line="240" w:lineRule="atLeast"/>
              <w:ind w:left="-156" w:right="-135"/>
              <w:jc w:val="center"/>
              <w:rPr>
                <w:rFonts w:cs="Times New Roman"/>
                <w:szCs w:val="22"/>
              </w:rPr>
            </w:pPr>
          </w:p>
        </w:tc>
        <w:tc>
          <w:tcPr>
            <w:tcW w:w="2635" w:type="dxa"/>
            <w:gridSpan w:val="4"/>
          </w:tcPr>
          <w:p w:rsidR="00D35C3E" w:rsidRPr="00D17D7B" w:rsidRDefault="00D35C3E" w:rsidP="00D35C3E">
            <w:pPr>
              <w:pStyle w:val="acctmergecolhdg"/>
              <w:tabs>
                <w:tab w:val="right" w:pos="2876"/>
              </w:tabs>
              <w:spacing w:line="240" w:lineRule="atLeast"/>
              <w:ind w:left="-108" w:right="-108"/>
              <w:rPr>
                <w:rFonts w:cs="Times New Roman"/>
                <w:szCs w:val="22"/>
              </w:rPr>
            </w:pPr>
            <w:r w:rsidRPr="00D17D7B">
              <w:rPr>
                <w:rFonts w:cs="Times New Roman"/>
                <w:szCs w:val="22"/>
              </w:rPr>
              <w:t>Separate</w:t>
            </w:r>
          </w:p>
          <w:p w:rsidR="00D35C3E" w:rsidRPr="00D17D7B" w:rsidRDefault="00D35C3E" w:rsidP="00D35C3E">
            <w:pPr>
              <w:spacing w:line="240" w:lineRule="atLeast"/>
              <w:ind w:left="-108" w:right="-108"/>
              <w:jc w:val="center"/>
              <w:rPr>
                <w:rFonts w:cs="Times New Roman"/>
                <w:b/>
                <w:bCs/>
                <w:szCs w:val="22"/>
              </w:rPr>
            </w:pPr>
            <w:r w:rsidRPr="00D17D7B">
              <w:rPr>
                <w:rFonts w:cs="Times New Roman"/>
                <w:b/>
                <w:bCs/>
                <w:szCs w:val="22"/>
              </w:rPr>
              <w:t>financial statements</w:t>
            </w:r>
          </w:p>
        </w:tc>
      </w:tr>
      <w:tr w:rsidR="005938E7" w:rsidRPr="00D17D7B" w:rsidTr="005938E7">
        <w:trPr>
          <w:tblHeader/>
        </w:trPr>
        <w:tc>
          <w:tcPr>
            <w:tcW w:w="3642" w:type="dxa"/>
          </w:tcPr>
          <w:p w:rsidR="005938E7" w:rsidRPr="00D17D7B" w:rsidRDefault="005938E7" w:rsidP="005938E7">
            <w:pPr>
              <w:spacing w:line="240" w:lineRule="atLeast"/>
              <w:ind w:right="-36"/>
              <w:rPr>
                <w:rFonts w:cs="Times New Roman"/>
                <w:b/>
                <w:bCs/>
                <w:i/>
                <w:iCs/>
                <w:szCs w:val="22"/>
              </w:rPr>
            </w:pPr>
          </w:p>
        </w:tc>
        <w:tc>
          <w:tcPr>
            <w:tcW w:w="1134" w:type="dxa"/>
          </w:tcPr>
          <w:p w:rsidR="005A10F5" w:rsidRDefault="005A10F5" w:rsidP="005938E7">
            <w:pPr>
              <w:spacing w:line="240" w:lineRule="atLeast"/>
              <w:ind w:left="-108" w:right="-108"/>
              <w:jc w:val="center"/>
              <w:rPr>
                <w:rFonts w:cs="Times New Roman"/>
                <w:sz w:val="16"/>
                <w:szCs w:val="16"/>
              </w:rPr>
            </w:pPr>
          </w:p>
          <w:p w:rsidR="005938E7" w:rsidRPr="00A51576" w:rsidRDefault="005938E7" w:rsidP="005938E7">
            <w:pPr>
              <w:spacing w:line="240" w:lineRule="atLeast"/>
              <w:ind w:left="-108" w:right="-108"/>
              <w:jc w:val="center"/>
              <w:rPr>
                <w:rFonts w:cs="Times New Roman"/>
                <w:sz w:val="16"/>
                <w:szCs w:val="16"/>
              </w:rPr>
            </w:pPr>
            <w:r w:rsidRPr="00A51576">
              <w:rPr>
                <w:rFonts w:cs="Times New Roman"/>
                <w:sz w:val="16"/>
                <w:szCs w:val="16"/>
              </w:rPr>
              <w:t>For the year ended 3</w:t>
            </w:r>
            <w:r w:rsidR="00CA779F">
              <w:rPr>
                <w:rFonts w:cs="Times New Roman"/>
                <w:sz w:val="16"/>
                <w:szCs w:val="16"/>
              </w:rPr>
              <w:t>0 September</w:t>
            </w:r>
            <w:r w:rsidRPr="00A51576">
              <w:rPr>
                <w:rFonts w:cs="Times New Roman"/>
                <w:sz w:val="16"/>
                <w:szCs w:val="16"/>
              </w:rPr>
              <w:t xml:space="preserve"> 201</w:t>
            </w:r>
            <w:r>
              <w:rPr>
                <w:rFonts w:cs="Times New Roman"/>
                <w:sz w:val="16"/>
                <w:szCs w:val="16"/>
              </w:rPr>
              <w:t>8</w:t>
            </w:r>
          </w:p>
        </w:tc>
        <w:tc>
          <w:tcPr>
            <w:tcW w:w="238" w:type="dxa"/>
          </w:tcPr>
          <w:p w:rsidR="005938E7" w:rsidRPr="00A51576" w:rsidRDefault="005938E7" w:rsidP="005938E7">
            <w:pPr>
              <w:spacing w:line="240" w:lineRule="atLeast"/>
              <w:ind w:left="-156" w:right="-135"/>
              <w:jc w:val="center"/>
              <w:rPr>
                <w:rFonts w:cs="Times New Roman"/>
                <w:sz w:val="2"/>
                <w:szCs w:val="2"/>
              </w:rPr>
            </w:pPr>
          </w:p>
        </w:tc>
        <w:tc>
          <w:tcPr>
            <w:tcW w:w="1287" w:type="dxa"/>
          </w:tcPr>
          <w:p w:rsidR="005938E7" w:rsidRDefault="005938E7" w:rsidP="005938E7">
            <w:pPr>
              <w:spacing w:line="240" w:lineRule="atLeast"/>
              <w:ind w:left="-108" w:right="-108"/>
              <w:jc w:val="center"/>
              <w:rPr>
                <w:rFonts w:cs="Times New Roman"/>
                <w:sz w:val="16"/>
                <w:szCs w:val="16"/>
              </w:rPr>
            </w:pPr>
            <w:r w:rsidRPr="00A51576">
              <w:rPr>
                <w:rFonts w:cs="Times New Roman"/>
                <w:sz w:val="16"/>
                <w:szCs w:val="16"/>
              </w:rPr>
              <w:t>For the period</w:t>
            </w:r>
          </w:p>
          <w:p w:rsidR="005938E7" w:rsidRDefault="005A10F5" w:rsidP="005938E7">
            <w:pPr>
              <w:spacing w:line="240" w:lineRule="atLeast"/>
              <w:ind w:left="-108" w:right="-108"/>
              <w:jc w:val="center"/>
              <w:rPr>
                <w:rFonts w:cs="Times New Roman"/>
                <w:sz w:val="16"/>
                <w:szCs w:val="16"/>
              </w:rPr>
            </w:pPr>
            <w:r>
              <w:rPr>
                <w:rFonts w:cs="Times New Roman"/>
                <w:sz w:val="16"/>
                <w:szCs w:val="16"/>
              </w:rPr>
              <w:t>f</w:t>
            </w:r>
            <w:r w:rsidR="005938E7" w:rsidRPr="00A51576">
              <w:rPr>
                <w:rFonts w:cs="Times New Roman"/>
                <w:sz w:val="16"/>
                <w:szCs w:val="16"/>
              </w:rPr>
              <w:t>rom</w:t>
            </w:r>
            <w:r w:rsidR="005938E7">
              <w:rPr>
                <w:rFonts w:cs="Times New Roman"/>
                <w:sz w:val="16"/>
                <w:szCs w:val="16"/>
              </w:rPr>
              <w:t xml:space="preserve"> </w:t>
            </w:r>
          </w:p>
          <w:p w:rsidR="005938E7" w:rsidRPr="00A51576" w:rsidRDefault="005938E7" w:rsidP="005938E7">
            <w:pPr>
              <w:spacing w:line="240" w:lineRule="atLeast"/>
              <w:ind w:left="-108" w:right="-108"/>
              <w:jc w:val="center"/>
              <w:rPr>
                <w:rFonts w:cs="Times New Roman"/>
                <w:sz w:val="16"/>
                <w:szCs w:val="16"/>
              </w:rPr>
            </w:pPr>
            <w:r w:rsidRPr="00A51576">
              <w:rPr>
                <w:rFonts w:cs="Times New Roman"/>
                <w:sz w:val="16"/>
                <w:szCs w:val="16"/>
              </w:rPr>
              <w:t>1 January 2017 to</w:t>
            </w:r>
            <w:r>
              <w:rPr>
                <w:rFonts w:cs="Times New Roman"/>
                <w:sz w:val="16"/>
                <w:szCs w:val="16"/>
              </w:rPr>
              <w:t xml:space="preserve"> </w:t>
            </w:r>
            <w:r w:rsidRPr="00A51576">
              <w:rPr>
                <w:rFonts w:cs="Times New Roman"/>
                <w:sz w:val="16"/>
                <w:szCs w:val="16"/>
              </w:rPr>
              <w:t>30 September 2017</w:t>
            </w:r>
          </w:p>
        </w:tc>
        <w:tc>
          <w:tcPr>
            <w:tcW w:w="251" w:type="dxa"/>
          </w:tcPr>
          <w:p w:rsidR="005938E7" w:rsidRPr="00A51576" w:rsidRDefault="005938E7" w:rsidP="005938E7">
            <w:pPr>
              <w:spacing w:line="240" w:lineRule="atLeast"/>
              <w:ind w:left="-156" w:right="-135"/>
              <w:jc w:val="center"/>
              <w:rPr>
                <w:rFonts w:cs="Times New Roman"/>
                <w:sz w:val="16"/>
                <w:szCs w:val="16"/>
              </w:rPr>
            </w:pPr>
          </w:p>
        </w:tc>
        <w:tc>
          <w:tcPr>
            <w:tcW w:w="1112" w:type="dxa"/>
          </w:tcPr>
          <w:p w:rsidR="005A10F5" w:rsidRDefault="005A10F5" w:rsidP="005938E7">
            <w:pPr>
              <w:spacing w:line="240" w:lineRule="atLeast"/>
              <w:ind w:left="-108" w:right="-108"/>
              <w:jc w:val="center"/>
              <w:rPr>
                <w:rFonts w:cs="Times New Roman"/>
                <w:sz w:val="16"/>
                <w:szCs w:val="16"/>
              </w:rPr>
            </w:pPr>
          </w:p>
          <w:p w:rsidR="005938E7" w:rsidRPr="00A51576" w:rsidRDefault="005938E7" w:rsidP="005938E7">
            <w:pPr>
              <w:spacing w:line="240" w:lineRule="atLeast"/>
              <w:ind w:left="-108" w:right="-108"/>
              <w:jc w:val="center"/>
              <w:rPr>
                <w:rFonts w:cs="Times New Roman"/>
                <w:sz w:val="16"/>
                <w:szCs w:val="16"/>
              </w:rPr>
            </w:pPr>
            <w:r w:rsidRPr="00A51576">
              <w:rPr>
                <w:rFonts w:cs="Times New Roman"/>
                <w:sz w:val="16"/>
                <w:szCs w:val="16"/>
              </w:rPr>
              <w:t>For the year ended 3</w:t>
            </w:r>
            <w:r w:rsidR="00CA779F">
              <w:rPr>
                <w:rFonts w:cs="Times New Roman"/>
                <w:sz w:val="16"/>
                <w:szCs w:val="16"/>
              </w:rPr>
              <w:t>0</w:t>
            </w:r>
            <w:r w:rsidRPr="00A51576">
              <w:rPr>
                <w:rFonts w:cs="Times New Roman"/>
                <w:sz w:val="16"/>
                <w:szCs w:val="16"/>
              </w:rPr>
              <w:t xml:space="preserve"> </w:t>
            </w:r>
            <w:r w:rsidR="00CA779F">
              <w:rPr>
                <w:rFonts w:cs="Times New Roman"/>
                <w:sz w:val="16"/>
                <w:szCs w:val="16"/>
              </w:rPr>
              <w:t>September</w:t>
            </w:r>
            <w:r w:rsidRPr="00A51576">
              <w:rPr>
                <w:rFonts w:cs="Times New Roman"/>
                <w:sz w:val="16"/>
                <w:szCs w:val="16"/>
              </w:rPr>
              <w:t xml:space="preserve"> 201</w:t>
            </w:r>
            <w:r>
              <w:rPr>
                <w:rFonts w:cs="Times New Roman"/>
                <w:sz w:val="16"/>
                <w:szCs w:val="16"/>
              </w:rPr>
              <w:t>8</w:t>
            </w:r>
          </w:p>
        </w:tc>
        <w:tc>
          <w:tcPr>
            <w:tcW w:w="238" w:type="dxa"/>
          </w:tcPr>
          <w:p w:rsidR="005938E7" w:rsidRPr="00A51576" w:rsidRDefault="005938E7" w:rsidP="005938E7">
            <w:pPr>
              <w:spacing w:line="240" w:lineRule="atLeast"/>
              <w:ind w:left="-156" w:right="-135"/>
              <w:jc w:val="center"/>
              <w:rPr>
                <w:rFonts w:cs="Times New Roman"/>
                <w:sz w:val="2"/>
                <w:szCs w:val="2"/>
              </w:rPr>
            </w:pPr>
          </w:p>
        </w:tc>
        <w:tc>
          <w:tcPr>
            <w:tcW w:w="1285" w:type="dxa"/>
            <w:gridSpan w:val="2"/>
          </w:tcPr>
          <w:p w:rsidR="005938E7" w:rsidRDefault="005938E7" w:rsidP="005938E7">
            <w:pPr>
              <w:spacing w:line="240" w:lineRule="atLeast"/>
              <w:ind w:left="-108" w:right="-108"/>
              <w:jc w:val="center"/>
              <w:rPr>
                <w:rFonts w:cs="Times New Roman"/>
                <w:sz w:val="16"/>
                <w:szCs w:val="16"/>
              </w:rPr>
            </w:pPr>
            <w:r w:rsidRPr="00A51576">
              <w:rPr>
                <w:rFonts w:cs="Times New Roman"/>
                <w:sz w:val="16"/>
                <w:szCs w:val="16"/>
              </w:rPr>
              <w:t>For the period</w:t>
            </w:r>
          </w:p>
          <w:p w:rsidR="005938E7" w:rsidRDefault="005A10F5" w:rsidP="005938E7">
            <w:pPr>
              <w:spacing w:line="240" w:lineRule="atLeast"/>
              <w:ind w:left="-108" w:right="-108"/>
              <w:jc w:val="center"/>
              <w:rPr>
                <w:rFonts w:cs="Times New Roman"/>
                <w:sz w:val="16"/>
                <w:szCs w:val="16"/>
              </w:rPr>
            </w:pPr>
            <w:r>
              <w:rPr>
                <w:rFonts w:cs="Times New Roman"/>
                <w:sz w:val="16"/>
                <w:szCs w:val="16"/>
              </w:rPr>
              <w:t>f</w:t>
            </w:r>
            <w:r w:rsidR="005938E7" w:rsidRPr="00A51576">
              <w:rPr>
                <w:rFonts w:cs="Times New Roman"/>
                <w:sz w:val="16"/>
                <w:szCs w:val="16"/>
              </w:rPr>
              <w:t>rom</w:t>
            </w:r>
            <w:r w:rsidR="005938E7">
              <w:rPr>
                <w:rFonts w:cs="Times New Roman"/>
                <w:sz w:val="16"/>
                <w:szCs w:val="16"/>
              </w:rPr>
              <w:t xml:space="preserve"> </w:t>
            </w:r>
          </w:p>
          <w:p w:rsidR="005938E7" w:rsidRPr="00A51576" w:rsidRDefault="005938E7" w:rsidP="005938E7">
            <w:pPr>
              <w:spacing w:line="240" w:lineRule="atLeast"/>
              <w:ind w:left="-108" w:right="-108"/>
              <w:jc w:val="center"/>
              <w:rPr>
                <w:rFonts w:cs="Times New Roman"/>
                <w:sz w:val="16"/>
                <w:szCs w:val="16"/>
              </w:rPr>
            </w:pPr>
            <w:r w:rsidRPr="00A51576">
              <w:rPr>
                <w:rFonts w:cs="Times New Roman"/>
                <w:sz w:val="16"/>
                <w:szCs w:val="16"/>
              </w:rPr>
              <w:t>1 January 2017 to</w:t>
            </w:r>
            <w:r>
              <w:rPr>
                <w:rFonts w:cs="Times New Roman"/>
                <w:sz w:val="16"/>
                <w:szCs w:val="16"/>
              </w:rPr>
              <w:t xml:space="preserve"> </w:t>
            </w:r>
            <w:r w:rsidRPr="00A51576">
              <w:rPr>
                <w:rFonts w:cs="Times New Roman"/>
                <w:sz w:val="16"/>
                <w:szCs w:val="16"/>
              </w:rPr>
              <w:t>30 September 2017</w:t>
            </w:r>
          </w:p>
        </w:tc>
      </w:tr>
      <w:tr w:rsidR="005938E7" w:rsidRPr="00D17D7B" w:rsidTr="005938E7">
        <w:trPr>
          <w:gridAfter w:val="1"/>
          <w:wAfter w:w="10" w:type="dxa"/>
          <w:tblHeader/>
        </w:trPr>
        <w:tc>
          <w:tcPr>
            <w:tcW w:w="3642" w:type="dxa"/>
          </w:tcPr>
          <w:p w:rsidR="005938E7" w:rsidRPr="00D17D7B" w:rsidRDefault="005938E7" w:rsidP="005938E7">
            <w:pPr>
              <w:spacing w:line="240" w:lineRule="atLeast"/>
              <w:ind w:right="-36"/>
              <w:rPr>
                <w:rFonts w:cs="Times New Roman"/>
                <w:szCs w:val="22"/>
              </w:rPr>
            </w:pPr>
          </w:p>
        </w:tc>
        <w:tc>
          <w:tcPr>
            <w:tcW w:w="5535" w:type="dxa"/>
            <w:gridSpan w:val="7"/>
          </w:tcPr>
          <w:p w:rsidR="005938E7" w:rsidRPr="00D17D7B" w:rsidRDefault="005938E7" w:rsidP="005938E7">
            <w:pPr>
              <w:pStyle w:val="acctfourfigures"/>
              <w:spacing w:line="240" w:lineRule="atLeast"/>
              <w:ind w:left="-108" w:right="-108"/>
              <w:jc w:val="center"/>
              <w:rPr>
                <w:rFonts w:cs="Times New Roman"/>
                <w:i/>
                <w:iCs/>
                <w:szCs w:val="22"/>
              </w:rPr>
            </w:pPr>
            <w:r w:rsidRPr="00D17D7B">
              <w:rPr>
                <w:rFonts w:cs="Times New Roman"/>
                <w:i/>
                <w:iCs/>
                <w:szCs w:val="22"/>
              </w:rPr>
              <w:t>(in million Baht)</w:t>
            </w:r>
          </w:p>
        </w:tc>
      </w:tr>
      <w:tr w:rsidR="005938E7" w:rsidRPr="00D17D7B" w:rsidTr="005938E7">
        <w:tc>
          <w:tcPr>
            <w:tcW w:w="3642" w:type="dxa"/>
          </w:tcPr>
          <w:p w:rsidR="005938E7" w:rsidRPr="00D17D7B" w:rsidRDefault="005938E7" w:rsidP="005938E7">
            <w:pPr>
              <w:spacing w:line="240" w:lineRule="atLeast"/>
              <w:ind w:right="-43"/>
              <w:jc w:val="both"/>
              <w:rPr>
                <w:rFonts w:cs="Times New Roman"/>
                <w:b/>
                <w:bCs/>
                <w:szCs w:val="22"/>
                <w:lang w:val="en-US"/>
              </w:rPr>
            </w:pPr>
            <w:r w:rsidRPr="00D17D7B">
              <w:rPr>
                <w:rFonts w:cs="Times New Roman"/>
                <w:b/>
                <w:bCs/>
                <w:szCs w:val="22"/>
              </w:rPr>
              <w:t>Subsidiaries</w:t>
            </w:r>
          </w:p>
        </w:tc>
        <w:tc>
          <w:tcPr>
            <w:tcW w:w="1134" w:type="dxa"/>
          </w:tcPr>
          <w:p w:rsidR="005938E7" w:rsidRPr="00D17D7B" w:rsidRDefault="005938E7" w:rsidP="005938E7">
            <w:pPr>
              <w:tabs>
                <w:tab w:val="decimal" w:pos="522"/>
              </w:tabs>
              <w:spacing w:line="240" w:lineRule="atLeast"/>
              <w:ind w:left="-18" w:right="-90"/>
              <w:rPr>
                <w:rFonts w:cs="Times New Roman"/>
                <w:szCs w:val="22"/>
                <w:lang w:val="en-US" w:bidi="th-TH"/>
              </w:rPr>
            </w:pPr>
          </w:p>
        </w:tc>
        <w:tc>
          <w:tcPr>
            <w:tcW w:w="238" w:type="dxa"/>
          </w:tcPr>
          <w:p w:rsidR="005938E7" w:rsidRPr="00D17D7B" w:rsidRDefault="005938E7" w:rsidP="005938E7">
            <w:pPr>
              <w:tabs>
                <w:tab w:val="decimal" w:pos="522"/>
              </w:tabs>
              <w:spacing w:line="240" w:lineRule="atLeast"/>
              <w:ind w:left="-18" w:right="-90"/>
              <w:rPr>
                <w:rFonts w:cs="Times New Roman"/>
                <w:szCs w:val="22"/>
                <w:lang w:val="en-US" w:bidi="th-TH"/>
              </w:rPr>
            </w:pPr>
          </w:p>
        </w:tc>
        <w:tc>
          <w:tcPr>
            <w:tcW w:w="1287" w:type="dxa"/>
          </w:tcPr>
          <w:p w:rsidR="005938E7" w:rsidRPr="00D17D7B" w:rsidRDefault="005938E7" w:rsidP="005938E7">
            <w:pPr>
              <w:tabs>
                <w:tab w:val="decimal" w:pos="522"/>
              </w:tabs>
              <w:spacing w:line="240" w:lineRule="atLeast"/>
              <w:ind w:left="-18" w:right="-90"/>
              <w:rPr>
                <w:rFonts w:cs="Times New Roman"/>
                <w:szCs w:val="22"/>
                <w:lang w:val="en-US" w:bidi="th-TH"/>
              </w:rPr>
            </w:pPr>
          </w:p>
        </w:tc>
        <w:tc>
          <w:tcPr>
            <w:tcW w:w="251" w:type="dxa"/>
          </w:tcPr>
          <w:p w:rsidR="005938E7" w:rsidRPr="00D17D7B" w:rsidRDefault="005938E7" w:rsidP="005938E7">
            <w:pPr>
              <w:tabs>
                <w:tab w:val="decimal" w:pos="522"/>
              </w:tabs>
              <w:spacing w:line="240" w:lineRule="atLeast"/>
              <w:ind w:left="-18" w:right="-90"/>
              <w:rPr>
                <w:rFonts w:cs="Times New Roman"/>
                <w:szCs w:val="22"/>
                <w:lang w:val="en-US" w:bidi="th-TH"/>
              </w:rPr>
            </w:pPr>
          </w:p>
        </w:tc>
        <w:tc>
          <w:tcPr>
            <w:tcW w:w="1112" w:type="dxa"/>
          </w:tcPr>
          <w:p w:rsidR="005938E7" w:rsidRPr="00D17D7B" w:rsidRDefault="005938E7" w:rsidP="005938E7">
            <w:pPr>
              <w:tabs>
                <w:tab w:val="decimal" w:pos="522"/>
              </w:tabs>
              <w:spacing w:line="240" w:lineRule="atLeast"/>
              <w:ind w:left="-18" w:right="-90"/>
              <w:rPr>
                <w:rFonts w:cs="Times New Roman"/>
                <w:szCs w:val="22"/>
                <w:lang w:val="en-US" w:bidi="th-TH"/>
              </w:rPr>
            </w:pPr>
          </w:p>
        </w:tc>
        <w:tc>
          <w:tcPr>
            <w:tcW w:w="238" w:type="dxa"/>
          </w:tcPr>
          <w:p w:rsidR="005938E7" w:rsidRPr="00D17D7B" w:rsidRDefault="005938E7" w:rsidP="005938E7">
            <w:pPr>
              <w:tabs>
                <w:tab w:val="decimal" w:pos="522"/>
              </w:tabs>
              <w:spacing w:line="240" w:lineRule="atLeast"/>
              <w:ind w:left="-18" w:right="-90"/>
              <w:rPr>
                <w:rFonts w:cs="Times New Roman"/>
                <w:szCs w:val="22"/>
                <w:lang w:val="en-US" w:bidi="th-TH"/>
              </w:rPr>
            </w:pPr>
          </w:p>
        </w:tc>
        <w:tc>
          <w:tcPr>
            <w:tcW w:w="1285" w:type="dxa"/>
            <w:gridSpan w:val="2"/>
          </w:tcPr>
          <w:p w:rsidR="005938E7" w:rsidRPr="00D17D7B" w:rsidRDefault="005938E7" w:rsidP="005938E7">
            <w:pPr>
              <w:tabs>
                <w:tab w:val="decimal" w:pos="522"/>
              </w:tabs>
              <w:spacing w:line="240" w:lineRule="atLeast"/>
              <w:ind w:left="-18" w:right="-90"/>
              <w:rPr>
                <w:rFonts w:cs="Times New Roman"/>
                <w:szCs w:val="22"/>
                <w:lang w:val="en-US" w:bidi="th-TH"/>
              </w:rPr>
            </w:pP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 xml:space="preserve">Rental and service income </w:t>
            </w:r>
          </w:p>
        </w:tc>
        <w:tc>
          <w:tcPr>
            <w:tcW w:w="1134" w:type="dxa"/>
          </w:tcPr>
          <w:p w:rsidR="005938E7" w:rsidRPr="00D17D7B" w:rsidRDefault="007F74B2" w:rsidP="005A10F5">
            <w:pPr>
              <w:pStyle w:val="BodyText"/>
              <w:tabs>
                <w:tab w:val="decimal" w:pos="642"/>
              </w:tabs>
              <w:spacing w:after="0" w:line="240" w:lineRule="atLeast"/>
              <w:ind w:left="-78" w:right="-84"/>
              <w:rPr>
                <w:rFonts w:cs="Times New Roman"/>
                <w:szCs w:val="22"/>
              </w:rPr>
            </w:pPr>
            <w:r>
              <w:rPr>
                <w:rFonts w:cs="Times New Roman"/>
                <w:szCs w:val="22"/>
              </w:rPr>
              <w:t>-</w:t>
            </w:r>
          </w:p>
        </w:tc>
        <w:tc>
          <w:tcPr>
            <w:tcW w:w="238" w:type="dxa"/>
          </w:tcPr>
          <w:p w:rsidR="005938E7" w:rsidRPr="00D17D7B" w:rsidRDefault="005938E7" w:rsidP="005938E7">
            <w:pPr>
              <w:pStyle w:val="BodyText"/>
              <w:tabs>
                <w:tab w:val="decimal" w:pos="522"/>
              </w:tabs>
              <w:spacing w:after="0" w:line="240" w:lineRule="atLeast"/>
              <w:rPr>
                <w:rFonts w:cs="Times New Roman"/>
                <w:szCs w:val="22"/>
                <w:lang w:val="en-US" w:bidi="th-TH"/>
              </w:rPr>
            </w:pPr>
          </w:p>
        </w:tc>
        <w:tc>
          <w:tcPr>
            <w:tcW w:w="1287" w:type="dxa"/>
          </w:tcPr>
          <w:p w:rsidR="005938E7" w:rsidRPr="00D17D7B" w:rsidRDefault="005938E7" w:rsidP="005938E7">
            <w:pPr>
              <w:pStyle w:val="BodyText"/>
              <w:tabs>
                <w:tab w:val="decimal" w:pos="522"/>
              </w:tabs>
              <w:spacing w:after="0" w:line="240" w:lineRule="atLeast"/>
              <w:ind w:left="270" w:hanging="270"/>
              <w:jc w:val="center"/>
              <w:rPr>
                <w:rFonts w:cs="Times New Roman"/>
                <w:szCs w:val="22"/>
              </w:rPr>
            </w:pPr>
            <w:r w:rsidRPr="00D17D7B">
              <w:rPr>
                <w:rFonts w:cs="Times New Roman"/>
                <w:szCs w:val="22"/>
              </w:rPr>
              <w:t>-</w:t>
            </w:r>
          </w:p>
        </w:tc>
        <w:tc>
          <w:tcPr>
            <w:tcW w:w="251" w:type="dxa"/>
          </w:tcPr>
          <w:p w:rsidR="005938E7" w:rsidRPr="00D17D7B" w:rsidRDefault="005938E7" w:rsidP="005938E7">
            <w:pPr>
              <w:pStyle w:val="BodyText"/>
              <w:tabs>
                <w:tab w:val="decimal" w:pos="522"/>
              </w:tabs>
              <w:spacing w:after="0" w:line="240" w:lineRule="atLeast"/>
              <w:ind w:left="270" w:hanging="270"/>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Pr>
            </w:pPr>
            <w:r>
              <w:rPr>
                <w:rFonts w:cs="Times New Roman"/>
                <w:szCs w:val="22"/>
              </w:rPr>
              <w:t>5.84</w:t>
            </w:r>
          </w:p>
        </w:tc>
        <w:tc>
          <w:tcPr>
            <w:tcW w:w="238" w:type="dxa"/>
          </w:tcPr>
          <w:p w:rsidR="005938E7" w:rsidRPr="00D17D7B" w:rsidRDefault="005938E7" w:rsidP="005938E7">
            <w:pPr>
              <w:pStyle w:val="BodyText"/>
              <w:tabs>
                <w:tab w:val="decimal" w:pos="522"/>
              </w:tabs>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Pr>
            </w:pPr>
            <w:r w:rsidRPr="00D17D7B">
              <w:rPr>
                <w:rFonts w:cs="Times New Roman"/>
                <w:szCs w:val="22"/>
              </w:rPr>
              <w:t>4.16</w:t>
            </w: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Management fee income</w:t>
            </w:r>
          </w:p>
        </w:tc>
        <w:tc>
          <w:tcPr>
            <w:tcW w:w="1134" w:type="dxa"/>
          </w:tcPr>
          <w:p w:rsidR="005938E7" w:rsidRPr="00D17D7B" w:rsidRDefault="007F74B2" w:rsidP="005A10F5">
            <w:pPr>
              <w:pStyle w:val="BodyText"/>
              <w:tabs>
                <w:tab w:val="decimal" w:pos="642"/>
              </w:tabs>
              <w:spacing w:after="0" w:line="240" w:lineRule="atLeast"/>
              <w:ind w:left="-78" w:right="-84"/>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22"/>
              </w:tabs>
              <w:spacing w:after="0" w:line="240" w:lineRule="atLeast"/>
              <w:ind w:left="270" w:hanging="270"/>
              <w:jc w:val="center"/>
              <w:rPr>
                <w:rFonts w:cs="Times New Roman"/>
                <w:szCs w:val="22"/>
              </w:rPr>
            </w:pPr>
            <w:r w:rsidRPr="00D17D7B">
              <w:rPr>
                <w:rFonts w:cs="Times New Roman"/>
                <w:szCs w:val="22"/>
              </w:rPr>
              <w:t>-</w:t>
            </w:r>
          </w:p>
        </w:tc>
        <w:tc>
          <w:tcPr>
            <w:tcW w:w="251" w:type="dxa"/>
          </w:tcPr>
          <w:p w:rsidR="005938E7" w:rsidRPr="00D17D7B" w:rsidRDefault="005938E7" w:rsidP="005938E7">
            <w:pPr>
              <w:pStyle w:val="BodyText"/>
              <w:spacing w:after="0" w:line="240" w:lineRule="atLeast"/>
              <w:ind w:left="270" w:hanging="270"/>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tl/>
                <w:cs/>
              </w:rPr>
            </w:pPr>
            <w:r>
              <w:rPr>
                <w:rFonts w:cs="Times New Roman"/>
                <w:szCs w:val="22"/>
              </w:rPr>
              <w:t>260.40</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tl/>
                <w:cs/>
              </w:rPr>
            </w:pPr>
            <w:r w:rsidRPr="00D17D7B">
              <w:rPr>
                <w:rFonts w:cs="Times New Roman"/>
                <w:szCs w:val="22"/>
              </w:rPr>
              <w:t>263.25</w:t>
            </w: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Dividend income</w:t>
            </w:r>
          </w:p>
        </w:tc>
        <w:tc>
          <w:tcPr>
            <w:tcW w:w="1134" w:type="dxa"/>
          </w:tcPr>
          <w:p w:rsidR="005938E7" w:rsidRPr="00D17D7B" w:rsidRDefault="007F74B2" w:rsidP="005A10F5">
            <w:pPr>
              <w:pStyle w:val="BodyText"/>
              <w:tabs>
                <w:tab w:val="decimal" w:pos="642"/>
              </w:tabs>
              <w:spacing w:after="0" w:line="240" w:lineRule="atLeast"/>
              <w:ind w:left="-78" w:right="-84"/>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22"/>
              </w:tabs>
              <w:spacing w:after="0" w:line="240" w:lineRule="atLeast"/>
              <w:ind w:left="270" w:hanging="270"/>
              <w:jc w:val="center"/>
              <w:rPr>
                <w:rFonts w:cs="Times New Roman"/>
                <w:szCs w:val="22"/>
              </w:rPr>
            </w:pPr>
            <w:r w:rsidRPr="00D17D7B">
              <w:rPr>
                <w:rFonts w:cs="Times New Roman"/>
                <w:szCs w:val="22"/>
              </w:rPr>
              <w:t>-</w:t>
            </w:r>
          </w:p>
        </w:tc>
        <w:tc>
          <w:tcPr>
            <w:tcW w:w="251" w:type="dxa"/>
          </w:tcPr>
          <w:p w:rsidR="005938E7" w:rsidRPr="00D17D7B" w:rsidRDefault="005938E7" w:rsidP="005938E7">
            <w:pPr>
              <w:pStyle w:val="BodyText"/>
              <w:spacing w:after="0" w:line="240" w:lineRule="atLeast"/>
              <w:ind w:left="270" w:hanging="270"/>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tl/>
                <w:cs/>
              </w:rPr>
            </w:pPr>
            <w:r>
              <w:rPr>
                <w:rFonts w:cs="Times New Roman"/>
                <w:szCs w:val="22"/>
              </w:rPr>
              <w:t>1,781.27</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tl/>
                <w:cs/>
              </w:rPr>
            </w:pPr>
            <w:r w:rsidRPr="00D17D7B">
              <w:rPr>
                <w:rFonts w:cs="Times New Roman"/>
                <w:szCs w:val="22"/>
              </w:rPr>
              <w:t>569.64</w:t>
            </w: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Interest income</w:t>
            </w:r>
          </w:p>
        </w:tc>
        <w:tc>
          <w:tcPr>
            <w:tcW w:w="1134" w:type="dxa"/>
          </w:tcPr>
          <w:p w:rsidR="005938E7" w:rsidRPr="00D17D7B" w:rsidRDefault="007F74B2" w:rsidP="005A10F5">
            <w:pPr>
              <w:pStyle w:val="BodyText"/>
              <w:tabs>
                <w:tab w:val="decimal" w:pos="642"/>
              </w:tabs>
              <w:spacing w:after="0" w:line="240" w:lineRule="atLeast"/>
              <w:ind w:left="-78" w:right="-84"/>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22"/>
              </w:tabs>
              <w:spacing w:after="0" w:line="240" w:lineRule="atLeast"/>
              <w:ind w:left="270" w:hanging="270"/>
              <w:jc w:val="center"/>
              <w:rPr>
                <w:rFonts w:cs="Times New Roman"/>
                <w:szCs w:val="22"/>
              </w:rPr>
            </w:pPr>
            <w:r w:rsidRPr="00D17D7B">
              <w:rPr>
                <w:rFonts w:cs="Times New Roman"/>
                <w:szCs w:val="22"/>
              </w:rPr>
              <w:t>-</w:t>
            </w:r>
          </w:p>
        </w:tc>
        <w:tc>
          <w:tcPr>
            <w:tcW w:w="251" w:type="dxa"/>
          </w:tcPr>
          <w:p w:rsidR="005938E7" w:rsidRPr="00D17D7B" w:rsidRDefault="005938E7" w:rsidP="005938E7">
            <w:pPr>
              <w:pStyle w:val="BodyText"/>
              <w:spacing w:after="0" w:line="240" w:lineRule="atLeast"/>
              <w:ind w:left="270" w:hanging="270"/>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tl/>
                <w:cs/>
              </w:rPr>
            </w:pPr>
            <w:r>
              <w:rPr>
                <w:rFonts w:cs="Times New Roman"/>
                <w:szCs w:val="22"/>
              </w:rPr>
              <w:t>737.89</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tl/>
                <w:cs/>
              </w:rPr>
            </w:pPr>
            <w:r w:rsidRPr="00D17D7B">
              <w:rPr>
                <w:rFonts w:cs="Times New Roman"/>
                <w:szCs w:val="22"/>
              </w:rPr>
              <w:t>416.60</w:t>
            </w: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Interest expense</w:t>
            </w:r>
          </w:p>
        </w:tc>
        <w:tc>
          <w:tcPr>
            <w:tcW w:w="1134" w:type="dxa"/>
          </w:tcPr>
          <w:p w:rsidR="005938E7" w:rsidRPr="00D17D7B" w:rsidRDefault="007F74B2" w:rsidP="005A10F5">
            <w:pPr>
              <w:pStyle w:val="BodyText"/>
              <w:tabs>
                <w:tab w:val="decimal" w:pos="642"/>
              </w:tabs>
              <w:spacing w:after="0" w:line="240" w:lineRule="atLeast"/>
              <w:ind w:left="-78" w:right="-84"/>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22"/>
              </w:tabs>
              <w:spacing w:after="0" w:line="240" w:lineRule="atLeast"/>
              <w:ind w:left="270" w:hanging="270"/>
              <w:jc w:val="center"/>
              <w:rPr>
                <w:rFonts w:cs="Times New Roman"/>
                <w:szCs w:val="22"/>
              </w:rPr>
            </w:pPr>
            <w:r w:rsidRPr="00D17D7B">
              <w:rPr>
                <w:rFonts w:cs="Times New Roman"/>
                <w:szCs w:val="22"/>
              </w:rPr>
              <w:t>-</w:t>
            </w:r>
          </w:p>
        </w:tc>
        <w:tc>
          <w:tcPr>
            <w:tcW w:w="251" w:type="dxa"/>
          </w:tcPr>
          <w:p w:rsidR="005938E7" w:rsidRPr="00D17D7B" w:rsidRDefault="005938E7" w:rsidP="005938E7">
            <w:pPr>
              <w:pStyle w:val="BodyText"/>
              <w:spacing w:after="0" w:line="240" w:lineRule="atLeast"/>
              <w:ind w:left="270" w:hanging="270"/>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Pr>
            </w:pPr>
            <w:r>
              <w:rPr>
                <w:rFonts w:cs="Times New Roman"/>
                <w:szCs w:val="22"/>
              </w:rPr>
              <w:t>150.08</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Pr>
            </w:pPr>
            <w:r w:rsidRPr="00D17D7B">
              <w:rPr>
                <w:rFonts w:cs="Times New Roman"/>
                <w:szCs w:val="22"/>
              </w:rPr>
              <w:t>111.57</w:t>
            </w: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Management fee expense</w:t>
            </w:r>
          </w:p>
        </w:tc>
        <w:tc>
          <w:tcPr>
            <w:tcW w:w="1134" w:type="dxa"/>
          </w:tcPr>
          <w:p w:rsidR="005938E7" w:rsidRPr="00D17D7B" w:rsidRDefault="007F74B2" w:rsidP="005A10F5">
            <w:pPr>
              <w:pStyle w:val="BodyText"/>
              <w:tabs>
                <w:tab w:val="decimal" w:pos="642"/>
              </w:tabs>
              <w:spacing w:after="0" w:line="240" w:lineRule="atLeast"/>
              <w:ind w:left="-78" w:right="-84"/>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22"/>
              </w:tabs>
              <w:spacing w:after="0" w:line="240" w:lineRule="atLeast"/>
              <w:ind w:left="270" w:hanging="270"/>
              <w:jc w:val="center"/>
              <w:rPr>
                <w:rFonts w:cs="Times New Roman"/>
                <w:szCs w:val="22"/>
              </w:rPr>
            </w:pPr>
            <w:r w:rsidRPr="00D17D7B">
              <w:rPr>
                <w:rFonts w:cs="Times New Roman"/>
                <w:szCs w:val="22"/>
              </w:rPr>
              <w:t>-</w:t>
            </w:r>
          </w:p>
        </w:tc>
        <w:tc>
          <w:tcPr>
            <w:tcW w:w="251" w:type="dxa"/>
          </w:tcPr>
          <w:p w:rsidR="005938E7" w:rsidRPr="00D17D7B" w:rsidRDefault="005938E7" w:rsidP="005938E7">
            <w:pPr>
              <w:pStyle w:val="BodyText"/>
              <w:spacing w:after="0" w:line="240" w:lineRule="atLeast"/>
              <w:ind w:left="270" w:hanging="270"/>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Pr>
            </w:pPr>
            <w:r>
              <w:rPr>
                <w:rFonts w:cs="Times New Roman"/>
                <w:szCs w:val="22"/>
              </w:rPr>
              <w:t>56.40</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Pr>
            </w:pPr>
            <w:r w:rsidRPr="00D17D7B">
              <w:rPr>
                <w:rFonts w:cs="Times New Roman"/>
                <w:szCs w:val="22"/>
              </w:rPr>
              <w:t>37.80</w:t>
            </w:r>
          </w:p>
        </w:tc>
      </w:tr>
      <w:tr w:rsidR="007F74B2" w:rsidRPr="00D17D7B" w:rsidTr="005938E7">
        <w:tc>
          <w:tcPr>
            <w:tcW w:w="3642" w:type="dxa"/>
          </w:tcPr>
          <w:p w:rsidR="007F74B2" w:rsidRPr="00D17D7B" w:rsidRDefault="005A10F5" w:rsidP="005938E7">
            <w:pPr>
              <w:pStyle w:val="BodyText"/>
              <w:spacing w:after="0" w:line="240" w:lineRule="atLeast"/>
              <w:ind w:left="270" w:hanging="270"/>
              <w:rPr>
                <w:rFonts w:cs="Times New Roman"/>
                <w:szCs w:val="22"/>
              </w:rPr>
            </w:pPr>
            <w:r>
              <w:rPr>
                <w:rFonts w:cs="Times New Roman"/>
                <w:szCs w:val="22"/>
                <w:lang w:val="en-US" w:bidi="th-TH"/>
              </w:rPr>
              <w:t>S</w:t>
            </w:r>
            <w:r w:rsidR="007F74B2" w:rsidRPr="00E41EC2">
              <w:rPr>
                <w:rFonts w:cs="Times New Roman"/>
                <w:szCs w:val="22"/>
                <w:lang w:val="en-US" w:bidi="th-TH"/>
              </w:rPr>
              <w:t>ale</w:t>
            </w:r>
            <w:r>
              <w:rPr>
                <w:rFonts w:cs="Times New Roman"/>
                <w:szCs w:val="22"/>
                <w:lang w:val="en-US" w:bidi="th-TH"/>
              </w:rPr>
              <w:t>s</w:t>
            </w:r>
            <w:r w:rsidR="007F74B2" w:rsidRPr="00E41EC2">
              <w:rPr>
                <w:rFonts w:cs="Times New Roman"/>
                <w:szCs w:val="22"/>
                <w:lang w:val="en-US" w:bidi="th-TH"/>
              </w:rPr>
              <w:t xml:space="preserve"> of assets</w:t>
            </w:r>
          </w:p>
        </w:tc>
        <w:tc>
          <w:tcPr>
            <w:tcW w:w="1134" w:type="dxa"/>
          </w:tcPr>
          <w:p w:rsidR="007F74B2" w:rsidRDefault="007F74B2" w:rsidP="005A10F5">
            <w:pPr>
              <w:pStyle w:val="BodyText"/>
              <w:tabs>
                <w:tab w:val="decimal" w:pos="642"/>
              </w:tabs>
              <w:spacing w:after="0" w:line="240" w:lineRule="atLeast"/>
              <w:ind w:left="-78" w:right="-84"/>
              <w:rPr>
                <w:rFonts w:cs="Times New Roman"/>
                <w:szCs w:val="22"/>
              </w:rPr>
            </w:pPr>
            <w:r>
              <w:rPr>
                <w:rFonts w:cs="Times New Roman"/>
                <w:szCs w:val="22"/>
              </w:rPr>
              <w:t>-</w:t>
            </w:r>
          </w:p>
        </w:tc>
        <w:tc>
          <w:tcPr>
            <w:tcW w:w="238" w:type="dxa"/>
          </w:tcPr>
          <w:p w:rsidR="007F74B2" w:rsidRPr="00D17D7B" w:rsidRDefault="007F74B2" w:rsidP="005938E7">
            <w:pPr>
              <w:pStyle w:val="BodyText"/>
              <w:spacing w:after="0" w:line="240" w:lineRule="atLeast"/>
              <w:ind w:left="270" w:hanging="270"/>
              <w:rPr>
                <w:rFonts w:cs="Times New Roman"/>
                <w:szCs w:val="22"/>
              </w:rPr>
            </w:pPr>
          </w:p>
        </w:tc>
        <w:tc>
          <w:tcPr>
            <w:tcW w:w="1287" w:type="dxa"/>
          </w:tcPr>
          <w:p w:rsidR="007F74B2" w:rsidRPr="00D17D7B" w:rsidRDefault="007F74B2" w:rsidP="005938E7">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51" w:type="dxa"/>
          </w:tcPr>
          <w:p w:rsidR="007F74B2" w:rsidRPr="00D17D7B" w:rsidRDefault="007F74B2" w:rsidP="005938E7">
            <w:pPr>
              <w:pStyle w:val="BodyText"/>
              <w:spacing w:after="0" w:line="240" w:lineRule="atLeast"/>
              <w:ind w:left="270" w:hanging="270"/>
              <w:rPr>
                <w:rFonts w:cs="Times New Roman"/>
                <w:szCs w:val="22"/>
              </w:rPr>
            </w:pPr>
          </w:p>
        </w:tc>
        <w:tc>
          <w:tcPr>
            <w:tcW w:w="1112" w:type="dxa"/>
          </w:tcPr>
          <w:p w:rsidR="007F74B2" w:rsidRDefault="007F74B2" w:rsidP="005938E7">
            <w:pPr>
              <w:pStyle w:val="BodyText"/>
              <w:tabs>
                <w:tab w:val="decimal" w:pos="525"/>
              </w:tabs>
              <w:spacing w:after="0" w:line="240" w:lineRule="atLeast"/>
              <w:ind w:hanging="108"/>
              <w:jc w:val="right"/>
              <w:rPr>
                <w:rFonts w:cs="Times New Roman"/>
                <w:szCs w:val="22"/>
              </w:rPr>
            </w:pPr>
            <w:r>
              <w:rPr>
                <w:rFonts w:cs="Times New Roman"/>
                <w:szCs w:val="22"/>
              </w:rPr>
              <w:t>0.09</w:t>
            </w:r>
          </w:p>
        </w:tc>
        <w:tc>
          <w:tcPr>
            <w:tcW w:w="238" w:type="dxa"/>
          </w:tcPr>
          <w:p w:rsidR="007F74B2" w:rsidRPr="00D17D7B" w:rsidRDefault="007F74B2" w:rsidP="005938E7">
            <w:pPr>
              <w:pStyle w:val="BodyText"/>
              <w:spacing w:after="0" w:line="240" w:lineRule="atLeast"/>
              <w:ind w:left="270" w:hanging="270"/>
              <w:jc w:val="right"/>
              <w:rPr>
                <w:rFonts w:cs="Times New Roman"/>
                <w:szCs w:val="22"/>
              </w:rPr>
            </w:pPr>
          </w:p>
        </w:tc>
        <w:tc>
          <w:tcPr>
            <w:tcW w:w="1285" w:type="dxa"/>
            <w:gridSpan w:val="2"/>
          </w:tcPr>
          <w:p w:rsidR="007F74B2" w:rsidRPr="00D17D7B" w:rsidRDefault="007F74B2" w:rsidP="005A10F5">
            <w:pPr>
              <w:pStyle w:val="BodyText"/>
              <w:tabs>
                <w:tab w:val="decimal" w:pos="792"/>
              </w:tabs>
              <w:spacing w:after="0" w:line="240" w:lineRule="atLeast"/>
              <w:ind w:left="-108" w:right="-83"/>
              <w:rPr>
                <w:rFonts w:cs="Times New Roman"/>
                <w:szCs w:val="22"/>
              </w:rPr>
            </w:pPr>
            <w:r>
              <w:rPr>
                <w:rFonts w:cs="Times New Roman"/>
                <w:szCs w:val="22"/>
              </w:rPr>
              <w:t>-</w:t>
            </w: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Other expenses</w:t>
            </w:r>
          </w:p>
        </w:tc>
        <w:tc>
          <w:tcPr>
            <w:tcW w:w="1134" w:type="dxa"/>
          </w:tcPr>
          <w:p w:rsidR="005938E7" w:rsidRPr="00D17D7B" w:rsidRDefault="007F74B2" w:rsidP="005A10F5">
            <w:pPr>
              <w:pStyle w:val="BodyText"/>
              <w:tabs>
                <w:tab w:val="decimal" w:pos="642"/>
              </w:tabs>
              <w:spacing w:after="0" w:line="240" w:lineRule="atLeast"/>
              <w:ind w:left="-78" w:right="-84"/>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jc w:val="center"/>
              <w:rPr>
                <w:rFonts w:cs="Times New Roman"/>
                <w:szCs w:val="22"/>
              </w:rPr>
            </w:pPr>
          </w:p>
        </w:tc>
        <w:tc>
          <w:tcPr>
            <w:tcW w:w="1287" w:type="dxa"/>
          </w:tcPr>
          <w:p w:rsidR="005938E7" w:rsidRPr="00D17D7B" w:rsidRDefault="005938E7" w:rsidP="005938E7">
            <w:pPr>
              <w:pStyle w:val="BodyText"/>
              <w:tabs>
                <w:tab w:val="decimal" w:pos="522"/>
              </w:tabs>
              <w:spacing w:after="0" w:line="240" w:lineRule="atLeast"/>
              <w:ind w:left="270" w:hanging="270"/>
              <w:jc w:val="center"/>
              <w:rPr>
                <w:rFonts w:cs="Times New Roman"/>
                <w:szCs w:val="22"/>
              </w:rPr>
            </w:pPr>
            <w:r w:rsidRPr="00D17D7B">
              <w:rPr>
                <w:rFonts w:cs="Times New Roman"/>
                <w:szCs w:val="22"/>
              </w:rPr>
              <w:t>-</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Pr>
            </w:pPr>
            <w:r>
              <w:rPr>
                <w:rFonts w:cs="Times New Roman"/>
                <w:szCs w:val="22"/>
              </w:rPr>
              <w:t>0.11</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Pr>
            </w:pPr>
            <w:r w:rsidRPr="00D17D7B">
              <w:rPr>
                <w:rFonts w:cs="Times New Roman"/>
                <w:szCs w:val="22"/>
              </w:rPr>
              <w:t>0.24</w:t>
            </w:r>
          </w:p>
        </w:tc>
      </w:tr>
      <w:tr w:rsidR="005938E7" w:rsidRPr="00D17D7B" w:rsidTr="005938E7">
        <w:tc>
          <w:tcPr>
            <w:tcW w:w="3642" w:type="dxa"/>
          </w:tcPr>
          <w:p w:rsidR="005938E7" w:rsidRPr="00D17D7B" w:rsidRDefault="005938E7" w:rsidP="005938E7">
            <w:pPr>
              <w:pStyle w:val="BodyText"/>
              <w:spacing w:after="0" w:line="240" w:lineRule="auto"/>
              <w:ind w:left="270" w:hanging="270"/>
              <w:rPr>
                <w:rFonts w:cs="Times New Roman"/>
                <w:szCs w:val="22"/>
              </w:rPr>
            </w:pPr>
          </w:p>
        </w:tc>
        <w:tc>
          <w:tcPr>
            <w:tcW w:w="1134" w:type="dxa"/>
          </w:tcPr>
          <w:p w:rsidR="005938E7" w:rsidRPr="00D17D7B" w:rsidRDefault="005938E7" w:rsidP="005938E7">
            <w:pPr>
              <w:pStyle w:val="BodyText"/>
              <w:tabs>
                <w:tab w:val="decimal" w:pos="522"/>
              </w:tabs>
              <w:spacing w:after="0" w:line="240" w:lineRule="auto"/>
              <w:ind w:left="270" w:hanging="270"/>
              <w:rPr>
                <w:rFonts w:cs="Times New Roman"/>
                <w:szCs w:val="22"/>
              </w:rPr>
            </w:pPr>
          </w:p>
        </w:tc>
        <w:tc>
          <w:tcPr>
            <w:tcW w:w="238" w:type="dxa"/>
          </w:tcPr>
          <w:p w:rsidR="005938E7" w:rsidRPr="00D17D7B" w:rsidRDefault="005938E7" w:rsidP="005938E7">
            <w:pPr>
              <w:pStyle w:val="BodyText"/>
              <w:spacing w:after="0" w:line="240" w:lineRule="auto"/>
              <w:ind w:left="270" w:hanging="270"/>
              <w:rPr>
                <w:rFonts w:cs="Times New Roman"/>
                <w:szCs w:val="22"/>
              </w:rPr>
            </w:pPr>
          </w:p>
        </w:tc>
        <w:tc>
          <w:tcPr>
            <w:tcW w:w="1287" w:type="dxa"/>
          </w:tcPr>
          <w:p w:rsidR="005938E7" w:rsidRPr="00D17D7B" w:rsidRDefault="005938E7" w:rsidP="005938E7">
            <w:pPr>
              <w:pStyle w:val="BodyText"/>
              <w:tabs>
                <w:tab w:val="decimal" w:pos="522"/>
              </w:tabs>
              <w:spacing w:after="0" w:line="240" w:lineRule="auto"/>
              <w:ind w:left="270" w:hanging="270"/>
              <w:rPr>
                <w:rFonts w:cs="Times New Roman"/>
                <w:szCs w:val="22"/>
              </w:rPr>
            </w:pPr>
          </w:p>
        </w:tc>
        <w:tc>
          <w:tcPr>
            <w:tcW w:w="251" w:type="dxa"/>
          </w:tcPr>
          <w:p w:rsidR="005938E7" w:rsidRPr="00D17D7B" w:rsidRDefault="005938E7" w:rsidP="005938E7">
            <w:pPr>
              <w:pStyle w:val="BodyText"/>
              <w:spacing w:after="0" w:line="240" w:lineRule="auto"/>
              <w:ind w:left="270" w:hanging="270"/>
              <w:rPr>
                <w:rFonts w:cs="Times New Roman"/>
                <w:szCs w:val="22"/>
              </w:rPr>
            </w:pPr>
          </w:p>
        </w:tc>
        <w:tc>
          <w:tcPr>
            <w:tcW w:w="1112" w:type="dxa"/>
          </w:tcPr>
          <w:p w:rsidR="005938E7" w:rsidRPr="00D17D7B" w:rsidRDefault="005938E7" w:rsidP="005938E7">
            <w:pPr>
              <w:pStyle w:val="BodyText"/>
              <w:tabs>
                <w:tab w:val="decimal" w:pos="525"/>
              </w:tabs>
              <w:spacing w:after="0" w:line="240" w:lineRule="auto"/>
              <w:ind w:hanging="108"/>
              <w:rPr>
                <w:rFonts w:cs="Times New Roman"/>
                <w:szCs w:val="22"/>
              </w:rPr>
            </w:pPr>
          </w:p>
        </w:tc>
        <w:tc>
          <w:tcPr>
            <w:tcW w:w="238" w:type="dxa"/>
          </w:tcPr>
          <w:p w:rsidR="005938E7" w:rsidRPr="00D17D7B" w:rsidRDefault="005938E7" w:rsidP="005938E7">
            <w:pPr>
              <w:pStyle w:val="BodyText"/>
              <w:spacing w:after="0" w:line="240" w:lineRule="auto"/>
              <w:ind w:left="270" w:hanging="270"/>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uto"/>
              <w:ind w:hanging="108"/>
              <w:rPr>
                <w:rFonts w:cs="Times New Roman"/>
                <w:szCs w:val="22"/>
              </w:rPr>
            </w:pP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b/>
                <w:bCs/>
                <w:szCs w:val="22"/>
              </w:rPr>
            </w:pPr>
            <w:r w:rsidRPr="00D17D7B">
              <w:rPr>
                <w:rFonts w:cs="Times New Roman"/>
                <w:b/>
                <w:bCs/>
                <w:szCs w:val="22"/>
              </w:rPr>
              <w:t>Joint venture</w:t>
            </w:r>
          </w:p>
        </w:tc>
        <w:tc>
          <w:tcPr>
            <w:tcW w:w="1134" w:type="dxa"/>
          </w:tcPr>
          <w:p w:rsidR="005938E7" w:rsidRPr="00D17D7B" w:rsidRDefault="005938E7" w:rsidP="005938E7">
            <w:pPr>
              <w:pStyle w:val="BodyText"/>
              <w:tabs>
                <w:tab w:val="decimal" w:pos="522"/>
              </w:tabs>
              <w:spacing w:after="0" w:line="240" w:lineRule="atLeast"/>
              <w:ind w:left="270" w:hanging="270"/>
              <w:rPr>
                <w:rFonts w:cs="Times New Roman"/>
                <w:szCs w:val="22"/>
              </w:rPr>
            </w:pP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22"/>
              </w:tabs>
              <w:spacing w:after="0" w:line="240" w:lineRule="atLeast"/>
              <w:ind w:left="270" w:hanging="270"/>
              <w:rPr>
                <w:rFonts w:cs="Times New Roman"/>
                <w:szCs w:val="22"/>
              </w:rPr>
            </w:pPr>
          </w:p>
        </w:tc>
        <w:tc>
          <w:tcPr>
            <w:tcW w:w="251" w:type="dxa"/>
          </w:tcPr>
          <w:p w:rsidR="005938E7" w:rsidRPr="00D17D7B" w:rsidRDefault="005938E7" w:rsidP="005938E7">
            <w:pPr>
              <w:pStyle w:val="BodyText"/>
              <w:spacing w:after="0" w:line="240" w:lineRule="atLeast"/>
              <w:ind w:left="270" w:hanging="270"/>
              <w:rPr>
                <w:rFonts w:cs="Times New Roman"/>
                <w:szCs w:val="22"/>
              </w:rPr>
            </w:pPr>
          </w:p>
        </w:tc>
        <w:tc>
          <w:tcPr>
            <w:tcW w:w="1112" w:type="dxa"/>
          </w:tcPr>
          <w:p w:rsidR="005938E7" w:rsidRPr="00D17D7B" w:rsidRDefault="005938E7" w:rsidP="005938E7">
            <w:pPr>
              <w:pStyle w:val="BodyText"/>
              <w:tabs>
                <w:tab w:val="decimal" w:pos="525"/>
              </w:tabs>
              <w:spacing w:after="0" w:line="240" w:lineRule="atLeast"/>
              <w:ind w:hanging="108"/>
              <w:rPr>
                <w:rFonts w:cs="Times New Roman"/>
                <w:szCs w:val="22"/>
              </w:rPr>
            </w:pP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rPr>
                <w:rFonts w:cs="Times New Roman"/>
                <w:szCs w:val="22"/>
              </w:rPr>
            </w:pP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Management fee income</w:t>
            </w:r>
          </w:p>
        </w:tc>
        <w:tc>
          <w:tcPr>
            <w:tcW w:w="1134" w:type="dxa"/>
          </w:tcPr>
          <w:p w:rsidR="005938E7" w:rsidRPr="00D17D7B" w:rsidRDefault="007F74B2" w:rsidP="005938E7">
            <w:pPr>
              <w:pStyle w:val="BodyText"/>
              <w:tabs>
                <w:tab w:val="decimal" w:pos="567"/>
              </w:tabs>
              <w:spacing w:after="0" w:line="240" w:lineRule="atLeast"/>
              <w:ind w:left="270" w:right="50" w:hanging="270"/>
              <w:jc w:val="right"/>
              <w:rPr>
                <w:rFonts w:cs="Times New Roman"/>
                <w:szCs w:val="22"/>
              </w:rPr>
            </w:pPr>
            <w:r>
              <w:rPr>
                <w:rFonts w:cs="Times New Roman"/>
                <w:szCs w:val="22"/>
              </w:rPr>
              <w:t>64.80</w:t>
            </w: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67"/>
              </w:tabs>
              <w:spacing w:after="0" w:line="240" w:lineRule="atLeast"/>
              <w:ind w:left="270" w:right="50" w:hanging="270"/>
              <w:jc w:val="right"/>
              <w:rPr>
                <w:rFonts w:cs="Times New Roman"/>
                <w:szCs w:val="22"/>
              </w:rPr>
            </w:pPr>
            <w:r w:rsidRPr="00D17D7B">
              <w:rPr>
                <w:rFonts w:cs="Times New Roman"/>
                <w:szCs w:val="22"/>
              </w:rPr>
              <w:t>33.75</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Pr>
            </w:pPr>
            <w:r>
              <w:rPr>
                <w:rFonts w:cs="Times New Roman"/>
                <w:szCs w:val="22"/>
              </w:rPr>
              <w:t>64.80</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Pr>
            </w:pPr>
            <w:r w:rsidRPr="00D17D7B">
              <w:rPr>
                <w:rFonts w:cs="Times New Roman"/>
                <w:szCs w:val="22"/>
              </w:rPr>
              <w:t>33.75</w:t>
            </w:r>
          </w:p>
        </w:tc>
      </w:tr>
      <w:tr w:rsidR="005938E7" w:rsidRPr="00D17D7B" w:rsidTr="005938E7">
        <w:tc>
          <w:tcPr>
            <w:tcW w:w="3642" w:type="dxa"/>
          </w:tcPr>
          <w:p w:rsidR="005938E7" w:rsidRPr="00D17D7B" w:rsidRDefault="005938E7" w:rsidP="005938E7">
            <w:pPr>
              <w:pStyle w:val="BodyText"/>
              <w:spacing w:after="0" w:line="240" w:lineRule="auto"/>
              <w:ind w:left="270" w:hanging="270"/>
              <w:rPr>
                <w:rFonts w:cs="Times New Roman"/>
                <w:szCs w:val="22"/>
              </w:rPr>
            </w:pPr>
          </w:p>
        </w:tc>
        <w:tc>
          <w:tcPr>
            <w:tcW w:w="1134" w:type="dxa"/>
          </w:tcPr>
          <w:p w:rsidR="005938E7" w:rsidRPr="00D17D7B" w:rsidRDefault="005938E7" w:rsidP="005938E7">
            <w:pPr>
              <w:pStyle w:val="BodyText"/>
              <w:tabs>
                <w:tab w:val="decimal" w:pos="477"/>
              </w:tabs>
              <w:spacing w:after="0" w:line="240" w:lineRule="auto"/>
              <w:ind w:left="270" w:right="50" w:hanging="270"/>
              <w:jc w:val="right"/>
              <w:rPr>
                <w:rFonts w:cs="Times New Roman"/>
                <w:szCs w:val="22"/>
              </w:rPr>
            </w:pPr>
          </w:p>
        </w:tc>
        <w:tc>
          <w:tcPr>
            <w:tcW w:w="238" w:type="dxa"/>
          </w:tcPr>
          <w:p w:rsidR="005938E7" w:rsidRPr="00D17D7B" w:rsidRDefault="005938E7" w:rsidP="005938E7">
            <w:pPr>
              <w:pStyle w:val="BodyText"/>
              <w:spacing w:after="0" w:line="240" w:lineRule="auto"/>
              <w:ind w:left="270" w:hanging="270"/>
              <w:rPr>
                <w:rFonts w:cs="Times New Roman"/>
                <w:szCs w:val="22"/>
              </w:rPr>
            </w:pPr>
          </w:p>
        </w:tc>
        <w:tc>
          <w:tcPr>
            <w:tcW w:w="1287" w:type="dxa"/>
          </w:tcPr>
          <w:p w:rsidR="005938E7" w:rsidRPr="00D17D7B" w:rsidRDefault="005938E7" w:rsidP="005938E7">
            <w:pPr>
              <w:pStyle w:val="BodyText"/>
              <w:tabs>
                <w:tab w:val="decimal" w:pos="477"/>
              </w:tabs>
              <w:spacing w:after="0" w:line="240" w:lineRule="auto"/>
              <w:ind w:left="270" w:right="50" w:hanging="270"/>
              <w:jc w:val="right"/>
              <w:rPr>
                <w:rFonts w:cs="Times New Roman"/>
                <w:szCs w:val="22"/>
              </w:rPr>
            </w:pPr>
          </w:p>
        </w:tc>
        <w:tc>
          <w:tcPr>
            <w:tcW w:w="251" w:type="dxa"/>
          </w:tcPr>
          <w:p w:rsidR="005938E7" w:rsidRPr="00D17D7B" w:rsidRDefault="005938E7" w:rsidP="005938E7">
            <w:pPr>
              <w:pStyle w:val="BodyText"/>
              <w:spacing w:after="0" w:line="240" w:lineRule="auto"/>
              <w:ind w:left="270" w:hanging="270"/>
              <w:jc w:val="right"/>
              <w:rPr>
                <w:rFonts w:cs="Times New Roman"/>
                <w:szCs w:val="22"/>
              </w:rPr>
            </w:pPr>
          </w:p>
        </w:tc>
        <w:tc>
          <w:tcPr>
            <w:tcW w:w="1112" w:type="dxa"/>
          </w:tcPr>
          <w:p w:rsidR="005938E7" w:rsidRPr="00D17D7B" w:rsidRDefault="005938E7" w:rsidP="005938E7">
            <w:pPr>
              <w:pStyle w:val="BodyText"/>
              <w:tabs>
                <w:tab w:val="decimal" w:pos="525"/>
              </w:tabs>
              <w:spacing w:after="0" w:line="240" w:lineRule="auto"/>
              <w:ind w:hanging="108"/>
              <w:jc w:val="right"/>
              <w:rPr>
                <w:rFonts w:cs="Times New Roman"/>
                <w:szCs w:val="22"/>
              </w:rPr>
            </w:pPr>
          </w:p>
        </w:tc>
        <w:tc>
          <w:tcPr>
            <w:tcW w:w="238" w:type="dxa"/>
          </w:tcPr>
          <w:p w:rsidR="005938E7" w:rsidRPr="00D17D7B" w:rsidRDefault="005938E7" w:rsidP="005938E7">
            <w:pPr>
              <w:pStyle w:val="BodyText"/>
              <w:spacing w:after="0" w:line="240" w:lineRule="auto"/>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uto"/>
              <w:ind w:hanging="108"/>
              <w:jc w:val="right"/>
              <w:rPr>
                <w:rFonts w:cs="Times New Roman"/>
                <w:szCs w:val="22"/>
              </w:rPr>
            </w:pP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b/>
                <w:bCs/>
                <w:szCs w:val="22"/>
              </w:rPr>
            </w:pPr>
            <w:r w:rsidRPr="00D17D7B">
              <w:rPr>
                <w:rFonts w:cs="Times New Roman"/>
                <w:b/>
                <w:bCs/>
                <w:szCs w:val="22"/>
              </w:rPr>
              <w:t>Associates</w:t>
            </w:r>
          </w:p>
        </w:tc>
        <w:tc>
          <w:tcPr>
            <w:tcW w:w="1134" w:type="dxa"/>
          </w:tcPr>
          <w:p w:rsidR="005938E7" w:rsidRPr="00D17D7B" w:rsidRDefault="005938E7" w:rsidP="005938E7">
            <w:pPr>
              <w:pStyle w:val="BodyText"/>
              <w:tabs>
                <w:tab w:val="decimal" w:pos="477"/>
              </w:tabs>
              <w:spacing w:after="0" w:line="240" w:lineRule="atLeast"/>
              <w:ind w:left="270" w:right="50" w:hanging="270"/>
              <w:jc w:val="right"/>
              <w:rPr>
                <w:rFonts w:cs="Times New Roman"/>
                <w:szCs w:val="22"/>
              </w:rPr>
            </w:pP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477"/>
              </w:tabs>
              <w:spacing w:after="0" w:line="240" w:lineRule="atLeast"/>
              <w:ind w:left="270" w:right="50" w:hanging="270"/>
              <w:jc w:val="right"/>
              <w:rPr>
                <w:rFonts w:cs="Times New Roman"/>
                <w:szCs w:val="22"/>
              </w:rPr>
            </w:pP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5938E7" w:rsidP="005938E7">
            <w:pPr>
              <w:pStyle w:val="BodyText"/>
              <w:tabs>
                <w:tab w:val="decimal" w:pos="525"/>
              </w:tabs>
              <w:spacing w:after="0" w:line="240" w:lineRule="atLeast"/>
              <w:ind w:hanging="108"/>
              <w:jc w:val="right"/>
              <w:rPr>
                <w:rFonts w:cs="Times New Roman"/>
                <w:szCs w:val="22"/>
              </w:rPr>
            </w:pP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Pr>
            </w:pPr>
          </w:p>
        </w:tc>
      </w:tr>
      <w:tr w:rsidR="00B976D0" w:rsidRPr="00D17D7B" w:rsidTr="005938E7">
        <w:tc>
          <w:tcPr>
            <w:tcW w:w="3642" w:type="dxa"/>
          </w:tcPr>
          <w:p w:rsidR="00B976D0" w:rsidRPr="00D17D7B" w:rsidRDefault="00B976D0" w:rsidP="00B976D0">
            <w:pPr>
              <w:pStyle w:val="BodyText"/>
              <w:spacing w:after="0" w:line="240" w:lineRule="atLeast"/>
              <w:ind w:left="270" w:hanging="270"/>
              <w:rPr>
                <w:rFonts w:cs="Times New Roman"/>
                <w:szCs w:val="22"/>
              </w:rPr>
            </w:pPr>
            <w:r w:rsidRPr="00D17D7B">
              <w:rPr>
                <w:rFonts w:cs="Times New Roman"/>
                <w:szCs w:val="22"/>
              </w:rPr>
              <w:t xml:space="preserve">Rental and service income </w:t>
            </w:r>
          </w:p>
        </w:tc>
        <w:tc>
          <w:tcPr>
            <w:tcW w:w="1134" w:type="dxa"/>
          </w:tcPr>
          <w:p w:rsidR="00B976D0" w:rsidRPr="00D17D7B" w:rsidRDefault="00B976D0" w:rsidP="00B976D0">
            <w:pPr>
              <w:pStyle w:val="BodyText"/>
              <w:tabs>
                <w:tab w:val="decimal" w:pos="567"/>
              </w:tabs>
              <w:spacing w:after="0" w:line="240" w:lineRule="atLeast"/>
              <w:ind w:left="207" w:right="50" w:hanging="207"/>
              <w:jc w:val="right"/>
              <w:rPr>
                <w:rFonts w:cs="Times New Roman"/>
                <w:szCs w:val="22"/>
              </w:rPr>
            </w:pPr>
            <w:r>
              <w:rPr>
                <w:rFonts w:cs="Times New Roman"/>
                <w:szCs w:val="22"/>
              </w:rPr>
              <w:t>382.53</w:t>
            </w:r>
          </w:p>
        </w:tc>
        <w:tc>
          <w:tcPr>
            <w:tcW w:w="238" w:type="dxa"/>
          </w:tcPr>
          <w:p w:rsidR="00B976D0" w:rsidRPr="00D17D7B" w:rsidRDefault="00B976D0" w:rsidP="00B976D0">
            <w:pPr>
              <w:pStyle w:val="BodyText"/>
              <w:spacing w:after="0" w:line="240" w:lineRule="atLeast"/>
              <w:ind w:left="270" w:hanging="270"/>
              <w:rPr>
                <w:rFonts w:cs="Times New Roman"/>
                <w:szCs w:val="22"/>
              </w:rPr>
            </w:pPr>
          </w:p>
        </w:tc>
        <w:tc>
          <w:tcPr>
            <w:tcW w:w="1287" w:type="dxa"/>
          </w:tcPr>
          <w:p w:rsidR="00B976D0" w:rsidRPr="00D17D7B" w:rsidRDefault="00B976D0" w:rsidP="00B976D0">
            <w:pPr>
              <w:pStyle w:val="BodyText"/>
              <w:tabs>
                <w:tab w:val="decimal" w:pos="567"/>
              </w:tabs>
              <w:spacing w:after="0" w:line="240" w:lineRule="atLeast"/>
              <w:ind w:left="207" w:right="50" w:hanging="207"/>
              <w:jc w:val="right"/>
              <w:rPr>
                <w:rFonts w:cs="Times New Roman"/>
                <w:szCs w:val="22"/>
              </w:rPr>
            </w:pPr>
            <w:r w:rsidRPr="00D17D7B">
              <w:rPr>
                <w:rFonts w:cs="Times New Roman"/>
                <w:szCs w:val="22"/>
              </w:rPr>
              <w:t>268.44</w:t>
            </w:r>
          </w:p>
        </w:tc>
        <w:tc>
          <w:tcPr>
            <w:tcW w:w="251" w:type="dxa"/>
          </w:tcPr>
          <w:p w:rsidR="00B976D0" w:rsidRPr="00D17D7B" w:rsidRDefault="00B976D0" w:rsidP="00B976D0">
            <w:pPr>
              <w:pStyle w:val="BodyText"/>
              <w:spacing w:after="0" w:line="240" w:lineRule="atLeast"/>
              <w:ind w:left="270" w:hanging="270"/>
              <w:jc w:val="right"/>
              <w:rPr>
                <w:rFonts w:cs="Times New Roman"/>
                <w:szCs w:val="22"/>
              </w:rPr>
            </w:pPr>
          </w:p>
        </w:tc>
        <w:tc>
          <w:tcPr>
            <w:tcW w:w="1112" w:type="dxa"/>
          </w:tcPr>
          <w:p w:rsidR="00B976D0" w:rsidRPr="00D17D7B" w:rsidRDefault="00B976D0" w:rsidP="00B976D0">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8" w:type="dxa"/>
          </w:tcPr>
          <w:p w:rsidR="00B976D0" w:rsidRPr="00D17D7B" w:rsidRDefault="00B976D0" w:rsidP="00B976D0">
            <w:pPr>
              <w:pStyle w:val="BodyText"/>
              <w:spacing w:after="0" w:line="240" w:lineRule="atLeast"/>
              <w:ind w:left="270" w:hanging="270"/>
              <w:jc w:val="right"/>
              <w:rPr>
                <w:rFonts w:cs="Times New Roman"/>
                <w:szCs w:val="22"/>
              </w:rPr>
            </w:pPr>
          </w:p>
        </w:tc>
        <w:tc>
          <w:tcPr>
            <w:tcW w:w="1285" w:type="dxa"/>
            <w:gridSpan w:val="2"/>
          </w:tcPr>
          <w:p w:rsidR="00B976D0" w:rsidRPr="00D17D7B" w:rsidRDefault="00B976D0" w:rsidP="00B976D0">
            <w:pPr>
              <w:pStyle w:val="BodyText"/>
              <w:tabs>
                <w:tab w:val="decimal" w:pos="525"/>
              </w:tabs>
              <w:spacing w:after="0" w:line="240" w:lineRule="atLeast"/>
              <w:ind w:right="272" w:hanging="108"/>
              <w:jc w:val="right"/>
              <w:rPr>
                <w:rFonts w:cs="Times New Roman"/>
                <w:szCs w:val="22"/>
              </w:rPr>
            </w:pPr>
            <w:r w:rsidRPr="00D17D7B">
              <w:rPr>
                <w:rFonts w:cs="Times New Roman"/>
                <w:szCs w:val="22"/>
              </w:rPr>
              <w:t>-</w:t>
            </w: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Property management fee income</w:t>
            </w:r>
          </w:p>
        </w:tc>
        <w:tc>
          <w:tcPr>
            <w:tcW w:w="1134" w:type="dxa"/>
          </w:tcPr>
          <w:p w:rsidR="005938E7" w:rsidRPr="00D17D7B" w:rsidRDefault="007F74B2" w:rsidP="005938E7">
            <w:pPr>
              <w:pStyle w:val="BodyText"/>
              <w:tabs>
                <w:tab w:val="decimal" w:pos="567"/>
              </w:tabs>
              <w:spacing w:after="0" w:line="240" w:lineRule="atLeast"/>
              <w:ind w:left="207" w:right="50" w:hanging="207"/>
              <w:jc w:val="right"/>
              <w:rPr>
                <w:rFonts w:cs="Times New Roman"/>
                <w:szCs w:val="22"/>
                <w:cs/>
                <w:lang w:bidi="th-TH"/>
              </w:rPr>
            </w:pPr>
            <w:r>
              <w:rPr>
                <w:rFonts w:cs="Times New Roman"/>
                <w:szCs w:val="22"/>
                <w:lang w:bidi="th-TH"/>
              </w:rPr>
              <w:t>77.98</w:t>
            </w: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67"/>
              </w:tabs>
              <w:spacing w:after="0" w:line="240" w:lineRule="atLeast"/>
              <w:ind w:left="207" w:right="50" w:hanging="207"/>
              <w:jc w:val="right"/>
              <w:rPr>
                <w:rFonts w:cs="Times New Roman"/>
                <w:szCs w:val="22"/>
                <w:cs/>
                <w:lang w:bidi="th-TH"/>
              </w:rPr>
            </w:pPr>
            <w:r w:rsidRPr="00D17D7B">
              <w:rPr>
                <w:rFonts w:cs="Times New Roman"/>
                <w:szCs w:val="22"/>
                <w:lang w:bidi="th-TH"/>
              </w:rPr>
              <w:t>44.84</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right="272" w:hanging="108"/>
              <w:jc w:val="right"/>
              <w:rPr>
                <w:rFonts w:cs="Times New Roman"/>
                <w:szCs w:val="22"/>
              </w:rPr>
            </w:pPr>
            <w:r w:rsidRPr="00D17D7B">
              <w:rPr>
                <w:rFonts w:cs="Times New Roman"/>
                <w:szCs w:val="22"/>
              </w:rPr>
              <w:t>-</w:t>
            </w:r>
          </w:p>
        </w:tc>
      </w:tr>
      <w:tr w:rsidR="005938E7" w:rsidRPr="00D17D7B" w:rsidTr="005938E7">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Dividend income</w:t>
            </w:r>
          </w:p>
        </w:tc>
        <w:tc>
          <w:tcPr>
            <w:tcW w:w="1134" w:type="dxa"/>
          </w:tcPr>
          <w:p w:rsidR="005938E7" w:rsidRPr="00D17D7B" w:rsidRDefault="007F74B2" w:rsidP="005A10F5">
            <w:pPr>
              <w:pStyle w:val="BodyText"/>
              <w:tabs>
                <w:tab w:val="decimal" w:pos="642"/>
              </w:tabs>
              <w:spacing w:after="0" w:line="240" w:lineRule="atLeast"/>
              <w:ind w:left="-78" w:right="-84"/>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22"/>
              </w:tabs>
              <w:spacing w:after="0" w:line="240" w:lineRule="atLeast"/>
              <w:ind w:left="270" w:hanging="270"/>
              <w:jc w:val="center"/>
              <w:rPr>
                <w:rFonts w:cs="Times New Roman"/>
                <w:szCs w:val="22"/>
              </w:rPr>
            </w:pPr>
            <w:r w:rsidRPr="00D17D7B">
              <w:rPr>
                <w:rFonts w:cs="Times New Roman"/>
                <w:szCs w:val="22"/>
              </w:rPr>
              <w:t>-</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Pr>
            </w:pPr>
            <w:r>
              <w:rPr>
                <w:rFonts w:cs="Times New Roman"/>
                <w:szCs w:val="22"/>
              </w:rPr>
              <w:t>155.18</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153B71">
            <w:pPr>
              <w:pStyle w:val="BodyText"/>
              <w:tabs>
                <w:tab w:val="decimal" w:pos="525"/>
              </w:tabs>
              <w:spacing w:after="0" w:line="240" w:lineRule="atLeast"/>
              <w:ind w:hanging="108"/>
              <w:jc w:val="right"/>
              <w:rPr>
                <w:rFonts w:cs="Times New Roman"/>
                <w:szCs w:val="22"/>
              </w:rPr>
            </w:pPr>
            <w:r w:rsidRPr="00D17D7B">
              <w:rPr>
                <w:rFonts w:cs="Times New Roman"/>
                <w:szCs w:val="22"/>
              </w:rPr>
              <w:t>141.0</w:t>
            </w:r>
            <w:r w:rsidR="00153B71">
              <w:rPr>
                <w:rFonts w:cs="Times New Roman"/>
                <w:szCs w:val="22"/>
              </w:rPr>
              <w:t>7</w:t>
            </w:r>
          </w:p>
        </w:tc>
      </w:tr>
      <w:tr w:rsidR="005938E7" w:rsidRPr="00D17D7B" w:rsidTr="005938E7">
        <w:trPr>
          <w:trHeight w:val="254"/>
        </w:trPr>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Interest income</w:t>
            </w:r>
          </w:p>
        </w:tc>
        <w:tc>
          <w:tcPr>
            <w:tcW w:w="1134" w:type="dxa"/>
          </w:tcPr>
          <w:p w:rsidR="005938E7" w:rsidRPr="00D17D7B" w:rsidRDefault="007F74B2" w:rsidP="005938E7">
            <w:pPr>
              <w:pStyle w:val="BodyText"/>
              <w:tabs>
                <w:tab w:val="decimal" w:pos="567"/>
              </w:tabs>
              <w:spacing w:after="0" w:line="240" w:lineRule="atLeast"/>
              <w:ind w:left="207" w:right="50" w:hanging="207"/>
              <w:jc w:val="right"/>
              <w:rPr>
                <w:rFonts w:cs="Times New Roman"/>
                <w:szCs w:val="22"/>
              </w:rPr>
            </w:pPr>
            <w:r>
              <w:rPr>
                <w:rFonts w:cs="Times New Roman"/>
                <w:szCs w:val="22"/>
              </w:rPr>
              <w:t>10.70</w:t>
            </w: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67"/>
              </w:tabs>
              <w:spacing w:after="0" w:line="240" w:lineRule="atLeast"/>
              <w:ind w:left="207" w:right="50" w:hanging="207"/>
              <w:jc w:val="right"/>
              <w:rPr>
                <w:rFonts w:cs="Times New Roman"/>
                <w:szCs w:val="22"/>
              </w:rPr>
            </w:pPr>
            <w:r w:rsidRPr="00D17D7B">
              <w:rPr>
                <w:rFonts w:cs="Times New Roman"/>
                <w:szCs w:val="22"/>
              </w:rPr>
              <w:t>8.22</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Pr>
            </w:pPr>
            <w:r>
              <w:rPr>
                <w:rFonts w:cs="Times New Roman"/>
                <w:szCs w:val="22"/>
              </w:rPr>
              <w:t>10.70</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Pr>
            </w:pPr>
            <w:r w:rsidRPr="00D17D7B">
              <w:rPr>
                <w:rFonts w:cs="Times New Roman"/>
                <w:szCs w:val="22"/>
              </w:rPr>
              <w:t>8.22</w:t>
            </w:r>
          </w:p>
        </w:tc>
      </w:tr>
      <w:tr w:rsidR="005938E7" w:rsidRPr="00D17D7B" w:rsidTr="005938E7">
        <w:trPr>
          <w:trHeight w:val="80"/>
        </w:trPr>
        <w:tc>
          <w:tcPr>
            <w:tcW w:w="3642" w:type="dxa"/>
          </w:tcPr>
          <w:p w:rsidR="005938E7" w:rsidRPr="00D17D7B" w:rsidRDefault="005A10F5" w:rsidP="005938E7">
            <w:pPr>
              <w:pStyle w:val="BodyText"/>
              <w:spacing w:after="0" w:line="240" w:lineRule="atLeast"/>
              <w:ind w:left="270" w:hanging="270"/>
              <w:rPr>
                <w:rFonts w:cs="Times New Roman"/>
                <w:szCs w:val="22"/>
              </w:rPr>
            </w:pPr>
            <w:r>
              <w:rPr>
                <w:rFonts w:cs="Times New Roman"/>
                <w:szCs w:val="22"/>
              </w:rPr>
              <w:t>Rental expense</w:t>
            </w:r>
          </w:p>
        </w:tc>
        <w:tc>
          <w:tcPr>
            <w:tcW w:w="1134" w:type="dxa"/>
          </w:tcPr>
          <w:p w:rsidR="005938E7" w:rsidRPr="00D17D7B" w:rsidRDefault="007F74B2" w:rsidP="005938E7">
            <w:pPr>
              <w:pStyle w:val="BodyText"/>
              <w:tabs>
                <w:tab w:val="decimal" w:pos="567"/>
              </w:tabs>
              <w:spacing w:after="0" w:line="240" w:lineRule="atLeast"/>
              <w:ind w:left="207" w:right="50" w:hanging="207"/>
              <w:jc w:val="right"/>
              <w:rPr>
                <w:rFonts w:cs="Times New Roman"/>
                <w:szCs w:val="22"/>
              </w:rPr>
            </w:pPr>
            <w:r>
              <w:rPr>
                <w:rFonts w:cs="Times New Roman"/>
                <w:szCs w:val="22"/>
              </w:rPr>
              <w:t>90.62</w:t>
            </w: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67"/>
              </w:tabs>
              <w:spacing w:after="0" w:line="240" w:lineRule="atLeast"/>
              <w:ind w:left="207" w:right="50" w:hanging="207"/>
              <w:jc w:val="right"/>
              <w:rPr>
                <w:rFonts w:cs="Times New Roman"/>
                <w:szCs w:val="22"/>
              </w:rPr>
            </w:pPr>
            <w:r w:rsidRPr="00D17D7B">
              <w:rPr>
                <w:rFonts w:cs="Times New Roman"/>
                <w:szCs w:val="22"/>
              </w:rPr>
              <w:t>65.47</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Pr>
            </w:pPr>
            <w:r>
              <w:rPr>
                <w:rFonts w:cs="Times New Roman"/>
                <w:szCs w:val="22"/>
              </w:rPr>
              <w:t>19.98</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Pr>
            </w:pPr>
            <w:r w:rsidRPr="00D17D7B">
              <w:rPr>
                <w:rFonts w:cs="Times New Roman"/>
                <w:szCs w:val="22"/>
              </w:rPr>
              <w:t>14.64</w:t>
            </w:r>
          </w:p>
        </w:tc>
      </w:tr>
      <w:tr w:rsidR="005938E7" w:rsidRPr="00D17D7B" w:rsidTr="005938E7">
        <w:trPr>
          <w:trHeight w:val="80"/>
        </w:trPr>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Other expenses</w:t>
            </w:r>
          </w:p>
        </w:tc>
        <w:tc>
          <w:tcPr>
            <w:tcW w:w="1134" w:type="dxa"/>
          </w:tcPr>
          <w:p w:rsidR="005938E7" w:rsidRPr="00D17D7B" w:rsidRDefault="007F74B2" w:rsidP="005938E7">
            <w:pPr>
              <w:pStyle w:val="BodyText"/>
              <w:tabs>
                <w:tab w:val="decimal" w:pos="567"/>
              </w:tabs>
              <w:spacing w:after="0" w:line="240" w:lineRule="atLeast"/>
              <w:ind w:left="207" w:right="50" w:hanging="207"/>
              <w:jc w:val="right"/>
              <w:rPr>
                <w:rFonts w:cs="Times New Roman"/>
                <w:szCs w:val="22"/>
              </w:rPr>
            </w:pPr>
            <w:r>
              <w:rPr>
                <w:rFonts w:cs="Times New Roman"/>
                <w:szCs w:val="22"/>
              </w:rPr>
              <w:t>1.88</w:t>
            </w: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67"/>
              </w:tabs>
              <w:spacing w:after="0" w:line="240" w:lineRule="atLeast"/>
              <w:ind w:left="207" w:right="50" w:hanging="207"/>
              <w:jc w:val="right"/>
              <w:rPr>
                <w:rFonts w:cs="Times New Roman"/>
                <w:szCs w:val="22"/>
              </w:rPr>
            </w:pPr>
            <w:r w:rsidRPr="00D17D7B">
              <w:rPr>
                <w:rFonts w:cs="Times New Roman"/>
                <w:szCs w:val="22"/>
              </w:rPr>
              <w:t>1.58</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7F74B2" w:rsidP="005938E7">
            <w:pPr>
              <w:pStyle w:val="BodyText"/>
              <w:tabs>
                <w:tab w:val="decimal" w:pos="525"/>
              </w:tabs>
              <w:spacing w:after="0" w:line="240" w:lineRule="atLeast"/>
              <w:ind w:hanging="108"/>
              <w:jc w:val="right"/>
              <w:rPr>
                <w:rFonts w:cs="Times New Roman"/>
                <w:szCs w:val="22"/>
              </w:rPr>
            </w:pPr>
            <w:r>
              <w:rPr>
                <w:rFonts w:cs="Times New Roman"/>
                <w:szCs w:val="22"/>
              </w:rPr>
              <w:t>0.75</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hanging="108"/>
              <w:jc w:val="right"/>
              <w:rPr>
                <w:rFonts w:cs="Times New Roman"/>
                <w:szCs w:val="22"/>
              </w:rPr>
            </w:pPr>
            <w:r w:rsidRPr="00D17D7B">
              <w:rPr>
                <w:rFonts w:cs="Times New Roman"/>
                <w:szCs w:val="22"/>
              </w:rPr>
              <w:t>0.47</w:t>
            </w:r>
          </w:p>
        </w:tc>
      </w:tr>
      <w:tr w:rsidR="005938E7" w:rsidRPr="00D17D7B" w:rsidTr="005938E7">
        <w:trPr>
          <w:trHeight w:val="80"/>
        </w:trPr>
        <w:tc>
          <w:tcPr>
            <w:tcW w:w="3642" w:type="dxa"/>
          </w:tcPr>
          <w:p w:rsidR="005938E7" w:rsidRPr="00D17D7B" w:rsidRDefault="005938E7" w:rsidP="005938E7">
            <w:pPr>
              <w:pStyle w:val="BodyText"/>
              <w:spacing w:after="0" w:line="240" w:lineRule="auto"/>
              <w:ind w:left="270" w:hanging="270"/>
              <w:rPr>
                <w:rFonts w:cs="Times New Roman"/>
                <w:szCs w:val="22"/>
              </w:rPr>
            </w:pPr>
          </w:p>
        </w:tc>
        <w:tc>
          <w:tcPr>
            <w:tcW w:w="1134" w:type="dxa"/>
          </w:tcPr>
          <w:p w:rsidR="005938E7" w:rsidRPr="00D17D7B" w:rsidRDefault="005938E7" w:rsidP="005938E7">
            <w:pPr>
              <w:pStyle w:val="BodyText"/>
              <w:tabs>
                <w:tab w:val="decimal" w:pos="522"/>
              </w:tabs>
              <w:spacing w:after="0" w:line="240" w:lineRule="auto"/>
              <w:ind w:left="270" w:hanging="270"/>
              <w:rPr>
                <w:rFonts w:cs="Times New Roman"/>
                <w:szCs w:val="22"/>
              </w:rPr>
            </w:pPr>
          </w:p>
        </w:tc>
        <w:tc>
          <w:tcPr>
            <w:tcW w:w="238" w:type="dxa"/>
          </w:tcPr>
          <w:p w:rsidR="005938E7" w:rsidRPr="00D17D7B" w:rsidRDefault="005938E7" w:rsidP="005938E7">
            <w:pPr>
              <w:pStyle w:val="BodyText"/>
              <w:spacing w:after="0" w:line="240" w:lineRule="auto"/>
              <w:ind w:left="270" w:hanging="270"/>
              <w:rPr>
                <w:rFonts w:cs="Times New Roman"/>
                <w:szCs w:val="22"/>
              </w:rPr>
            </w:pPr>
          </w:p>
        </w:tc>
        <w:tc>
          <w:tcPr>
            <w:tcW w:w="1287" w:type="dxa"/>
          </w:tcPr>
          <w:p w:rsidR="005938E7" w:rsidRPr="00D17D7B" w:rsidRDefault="005938E7" w:rsidP="005938E7">
            <w:pPr>
              <w:pStyle w:val="BodyText"/>
              <w:tabs>
                <w:tab w:val="decimal" w:pos="522"/>
              </w:tabs>
              <w:spacing w:after="0" w:line="240" w:lineRule="auto"/>
              <w:ind w:left="270" w:right="-101" w:hanging="270"/>
              <w:jc w:val="right"/>
              <w:rPr>
                <w:rFonts w:cs="Times New Roman"/>
                <w:szCs w:val="22"/>
              </w:rPr>
            </w:pPr>
          </w:p>
        </w:tc>
        <w:tc>
          <w:tcPr>
            <w:tcW w:w="251" w:type="dxa"/>
          </w:tcPr>
          <w:p w:rsidR="005938E7" w:rsidRPr="00D17D7B" w:rsidRDefault="005938E7" w:rsidP="005938E7">
            <w:pPr>
              <w:pStyle w:val="BodyText"/>
              <w:spacing w:after="0" w:line="240" w:lineRule="auto"/>
              <w:ind w:left="270" w:hanging="270"/>
              <w:rPr>
                <w:rFonts w:cs="Times New Roman"/>
                <w:szCs w:val="22"/>
              </w:rPr>
            </w:pPr>
          </w:p>
        </w:tc>
        <w:tc>
          <w:tcPr>
            <w:tcW w:w="1112" w:type="dxa"/>
          </w:tcPr>
          <w:p w:rsidR="005938E7" w:rsidRPr="00D17D7B" w:rsidRDefault="005938E7" w:rsidP="005938E7">
            <w:pPr>
              <w:pStyle w:val="BodyText"/>
              <w:tabs>
                <w:tab w:val="decimal" w:pos="522"/>
              </w:tabs>
              <w:spacing w:after="0" w:line="240" w:lineRule="auto"/>
              <w:ind w:hanging="108"/>
              <w:rPr>
                <w:rFonts w:cs="Times New Roman"/>
                <w:szCs w:val="22"/>
              </w:rPr>
            </w:pPr>
          </w:p>
        </w:tc>
        <w:tc>
          <w:tcPr>
            <w:tcW w:w="238" w:type="dxa"/>
          </w:tcPr>
          <w:p w:rsidR="005938E7" w:rsidRPr="00D17D7B" w:rsidRDefault="005938E7" w:rsidP="005938E7">
            <w:pPr>
              <w:pStyle w:val="BodyText"/>
              <w:spacing w:after="0" w:line="240" w:lineRule="auto"/>
              <w:ind w:left="270" w:hanging="270"/>
              <w:rPr>
                <w:rFonts w:cs="Times New Roman"/>
                <w:szCs w:val="22"/>
              </w:rPr>
            </w:pPr>
          </w:p>
        </w:tc>
        <w:tc>
          <w:tcPr>
            <w:tcW w:w="1285" w:type="dxa"/>
            <w:gridSpan w:val="2"/>
          </w:tcPr>
          <w:p w:rsidR="005938E7" w:rsidRPr="00D17D7B" w:rsidRDefault="005938E7" w:rsidP="005938E7">
            <w:pPr>
              <w:pStyle w:val="BodyText"/>
              <w:tabs>
                <w:tab w:val="decimal" w:pos="522"/>
              </w:tabs>
              <w:spacing w:after="0" w:line="240" w:lineRule="auto"/>
              <w:ind w:left="270" w:hanging="270"/>
              <w:rPr>
                <w:rFonts w:cs="Times New Roman"/>
                <w:szCs w:val="22"/>
              </w:rPr>
            </w:pPr>
          </w:p>
        </w:tc>
      </w:tr>
      <w:tr w:rsidR="005938E7" w:rsidRPr="00D17D7B" w:rsidTr="005938E7">
        <w:trPr>
          <w:trHeight w:val="80"/>
        </w:trPr>
        <w:tc>
          <w:tcPr>
            <w:tcW w:w="3642" w:type="dxa"/>
          </w:tcPr>
          <w:p w:rsidR="005938E7" w:rsidRPr="00D17D7B" w:rsidRDefault="005938E7" w:rsidP="005938E7">
            <w:pPr>
              <w:spacing w:line="240" w:lineRule="atLeast"/>
              <w:ind w:right="-43"/>
              <w:jc w:val="both"/>
              <w:rPr>
                <w:rFonts w:cs="Times New Roman"/>
                <w:b/>
                <w:bCs/>
                <w:szCs w:val="22"/>
              </w:rPr>
            </w:pPr>
            <w:r w:rsidRPr="00D17D7B">
              <w:rPr>
                <w:rFonts w:cs="Times New Roman"/>
                <w:b/>
                <w:bCs/>
                <w:szCs w:val="22"/>
              </w:rPr>
              <w:t>Other related parties</w:t>
            </w:r>
          </w:p>
        </w:tc>
        <w:tc>
          <w:tcPr>
            <w:tcW w:w="1134" w:type="dxa"/>
          </w:tcPr>
          <w:p w:rsidR="005938E7" w:rsidRPr="00D17D7B" w:rsidRDefault="005938E7" w:rsidP="005938E7">
            <w:pPr>
              <w:tabs>
                <w:tab w:val="decimal" w:pos="432"/>
                <w:tab w:val="decimal" w:pos="522"/>
              </w:tabs>
              <w:spacing w:line="240" w:lineRule="atLeast"/>
              <w:ind w:left="-18" w:right="-90"/>
              <w:rPr>
                <w:rFonts w:cs="Times New Roman"/>
                <w:szCs w:val="22"/>
                <w:lang w:val="en-US" w:bidi="th-TH"/>
              </w:rPr>
            </w:pPr>
          </w:p>
        </w:tc>
        <w:tc>
          <w:tcPr>
            <w:tcW w:w="238" w:type="dxa"/>
          </w:tcPr>
          <w:p w:rsidR="005938E7" w:rsidRPr="00D17D7B" w:rsidRDefault="005938E7" w:rsidP="005938E7">
            <w:pPr>
              <w:tabs>
                <w:tab w:val="decimal" w:pos="432"/>
              </w:tabs>
              <w:spacing w:line="240" w:lineRule="atLeast"/>
              <w:ind w:left="-18" w:right="-90"/>
              <w:rPr>
                <w:rFonts w:cs="Times New Roman"/>
                <w:szCs w:val="22"/>
                <w:lang w:val="en-US" w:bidi="th-TH"/>
              </w:rPr>
            </w:pPr>
          </w:p>
        </w:tc>
        <w:tc>
          <w:tcPr>
            <w:tcW w:w="1287" w:type="dxa"/>
          </w:tcPr>
          <w:p w:rsidR="005938E7" w:rsidRPr="00D17D7B" w:rsidRDefault="005938E7" w:rsidP="005938E7">
            <w:pPr>
              <w:tabs>
                <w:tab w:val="decimal" w:pos="432"/>
                <w:tab w:val="decimal" w:pos="522"/>
              </w:tabs>
              <w:spacing w:line="240" w:lineRule="atLeast"/>
              <w:ind w:left="-18" w:right="-90"/>
              <w:rPr>
                <w:rFonts w:cs="Times New Roman"/>
                <w:szCs w:val="22"/>
                <w:lang w:val="en-US" w:bidi="th-TH"/>
              </w:rPr>
            </w:pPr>
          </w:p>
        </w:tc>
        <w:tc>
          <w:tcPr>
            <w:tcW w:w="251" w:type="dxa"/>
          </w:tcPr>
          <w:p w:rsidR="005938E7" w:rsidRPr="00D17D7B" w:rsidRDefault="005938E7" w:rsidP="005938E7">
            <w:pPr>
              <w:tabs>
                <w:tab w:val="decimal" w:pos="432"/>
              </w:tabs>
              <w:spacing w:line="240" w:lineRule="atLeast"/>
              <w:ind w:left="-18" w:right="-90"/>
              <w:rPr>
                <w:rFonts w:cs="Times New Roman"/>
                <w:szCs w:val="22"/>
                <w:lang w:val="en-US" w:bidi="th-TH"/>
              </w:rPr>
            </w:pPr>
          </w:p>
        </w:tc>
        <w:tc>
          <w:tcPr>
            <w:tcW w:w="1112" w:type="dxa"/>
          </w:tcPr>
          <w:p w:rsidR="005938E7" w:rsidRPr="00D17D7B" w:rsidRDefault="005938E7" w:rsidP="005938E7">
            <w:pPr>
              <w:tabs>
                <w:tab w:val="decimal" w:pos="432"/>
                <w:tab w:val="decimal" w:pos="522"/>
              </w:tabs>
              <w:spacing w:line="240" w:lineRule="atLeast"/>
              <w:ind w:left="-18" w:right="-90"/>
              <w:rPr>
                <w:rFonts w:cs="Times New Roman"/>
                <w:szCs w:val="22"/>
                <w:lang w:val="en-US" w:bidi="th-TH"/>
              </w:rPr>
            </w:pPr>
          </w:p>
        </w:tc>
        <w:tc>
          <w:tcPr>
            <w:tcW w:w="238" w:type="dxa"/>
          </w:tcPr>
          <w:p w:rsidR="005938E7" w:rsidRPr="00D17D7B" w:rsidRDefault="005938E7" w:rsidP="005938E7">
            <w:pPr>
              <w:tabs>
                <w:tab w:val="decimal" w:pos="432"/>
              </w:tabs>
              <w:spacing w:line="240" w:lineRule="atLeast"/>
              <w:ind w:left="-18" w:right="-90"/>
              <w:rPr>
                <w:rFonts w:cs="Times New Roman"/>
                <w:szCs w:val="22"/>
                <w:lang w:val="en-US" w:bidi="th-TH"/>
              </w:rPr>
            </w:pPr>
          </w:p>
        </w:tc>
        <w:tc>
          <w:tcPr>
            <w:tcW w:w="1285" w:type="dxa"/>
            <w:gridSpan w:val="2"/>
          </w:tcPr>
          <w:p w:rsidR="005938E7" w:rsidRPr="00D17D7B" w:rsidRDefault="005938E7" w:rsidP="005938E7">
            <w:pPr>
              <w:tabs>
                <w:tab w:val="decimal" w:pos="432"/>
                <w:tab w:val="decimal" w:pos="522"/>
              </w:tabs>
              <w:spacing w:line="240" w:lineRule="atLeast"/>
              <w:ind w:left="-18" w:right="-90"/>
              <w:rPr>
                <w:rFonts w:cs="Times New Roman"/>
                <w:szCs w:val="22"/>
                <w:lang w:val="en-US" w:bidi="th-TH"/>
              </w:rPr>
            </w:pPr>
          </w:p>
        </w:tc>
      </w:tr>
      <w:tr w:rsidR="00B976D0" w:rsidRPr="00D17D7B" w:rsidTr="005938E7">
        <w:trPr>
          <w:trHeight w:val="80"/>
        </w:trPr>
        <w:tc>
          <w:tcPr>
            <w:tcW w:w="3642" w:type="dxa"/>
          </w:tcPr>
          <w:p w:rsidR="00B976D0" w:rsidRPr="00D17D7B" w:rsidRDefault="00B976D0" w:rsidP="00B976D0">
            <w:pPr>
              <w:pStyle w:val="BodyText"/>
              <w:spacing w:after="0" w:line="240" w:lineRule="atLeast"/>
              <w:ind w:left="270" w:hanging="270"/>
              <w:rPr>
                <w:rFonts w:cs="Times New Roman"/>
                <w:szCs w:val="22"/>
              </w:rPr>
            </w:pPr>
            <w:r w:rsidRPr="00D17D7B">
              <w:rPr>
                <w:rFonts w:cs="Times New Roman"/>
                <w:szCs w:val="22"/>
              </w:rPr>
              <w:t xml:space="preserve">Rental and service income </w:t>
            </w:r>
          </w:p>
        </w:tc>
        <w:tc>
          <w:tcPr>
            <w:tcW w:w="1134" w:type="dxa"/>
          </w:tcPr>
          <w:p w:rsidR="00B976D0" w:rsidRPr="00D17D7B" w:rsidRDefault="00B976D0" w:rsidP="00B976D0">
            <w:pPr>
              <w:pStyle w:val="BodyText"/>
              <w:tabs>
                <w:tab w:val="decimal" w:pos="567"/>
              </w:tabs>
              <w:spacing w:after="0" w:line="240" w:lineRule="atLeast"/>
              <w:ind w:left="207" w:hanging="207"/>
              <w:jc w:val="right"/>
              <w:rPr>
                <w:rFonts w:cs="Times New Roman"/>
                <w:szCs w:val="22"/>
              </w:rPr>
            </w:pPr>
            <w:r>
              <w:rPr>
                <w:rFonts w:cs="Times New Roman"/>
                <w:szCs w:val="22"/>
              </w:rPr>
              <w:t>6.82</w:t>
            </w:r>
          </w:p>
        </w:tc>
        <w:tc>
          <w:tcPr>
            <w:tcW w:w="238" w:type="dxa"/>
          </w:tcPr>
          <w:p w:rsidR="00B976D0" w:rsidRPr="00D17D7B" w:rsidRDefault="00B976D0" w:rsidP="00B976D0">
            <w:pPr>
              <w:pStyle w:val="BodyText"/>
              <w:spacing w:after="0" w:line="240" w:lineRule="atLeast"/>
              <w:ind w:left="270" w:hanging="270"/>
              <w:jc w:val="right"/>
              <w:rPr>
                <w:rFonts w:cs="Times New Roman"/>
                <w:szCs w:val="22"/>
              </w:rPr>
            </w:pPr>
          </w:p>
        </w:tc>
        <w:tc>
          <w:tcPr>
            <w:tcW w:w="1287" w:type="dxa"/>
          </w:tcPr>
          <w:p w:rsidR="00B976D0" w:rsidRPr="00D17D7B" w:rsidRDefault="00B976D0" w:rsidP="00B976D0">
            <w:pPr>
              <w:pStyle w:val="BodyText"/>
              <w:tabs>
                <w:tab w:val="decimal" w:pos="567"/>
              </w:tabs>
              <w:spacing w:after="0" w:line="240" w:lineRule="atLeast"/>
              <w:ind w:left="207" w:hanging="207"/>
              <w:jc w:val="right"/>
              <w:rPr>
                <w:rFonts w:cs="Times New Roman"/>
                <w:szCs w:val="22"/>
              </w:rPr>
            </w:pPr>
            <w:r w:rsidRPr="00D17D7B">
              <w:rPr>
                <w:rFonts w:cs="Times New Roman"/>
                <w:szCs w:val="22"/>
              </w:rPr>
              <w:t>5.12</w:t>
            </w:r>
          </w:p>
        </w:tc>
        <w:tc>
          <w:tcPr>
            <w:tcW w:w="251" w:type="dxa"/>
          </w:tcPr>
          <w:p w:rsidR="00B976D0" w:rsidRPr="00D17D7B" w:rsidRDefault="00B976D0" w:rsidP="00B976D0">
            <w:pPr>
              <w:pStyle w:val="BodyText"/>
              <w:tabs>
                <w:tab w:val="decimal" w:pos="321"/>
              </w:tabs>
              <w:spacing w:after="0" w:line="240" w:lineRule="atLeast"/>
              <w:ind w:left="270" w:hanging="270"/>
              <w:jc w:val="right"/>
              <w:rPr>
                <w:rFonts w:cs="Times New Roman"/>
                <w:szCs w:val="22"/>
              </w:rPr>
            </w:pPr>
          </w:p>
        </w:tc>
        <w:tc>
          <w:tcPr>
            <w:tcW w:w="1112" w:type="dxa"/>
          </w:tcPr>
          <w:p w:rsidR="00B976D0" w:rsidRPr="00D17D7B" w:rsidRDefault="00B976D0" w:rsidP="00B976D0">
            <w:pPr>
              <w:pStyle w:val="BodyText"/>
              <w:tabs>
                <w:tab w:val="decimal" w:pos="615"/>
              </w:tabs>
              <w:spacing w:after="0" w:line="240" w:lineRule="atLeast"/>
              <w:ind w:hanging="108"/>
              <w:jc w:val="right"/>
              <w:rPr>
                <w:rFonts w:cs="Times New Roman"/>
                <w:szCs w:val="22"/>
              </w:rPr>
            </w:pPr>
            <w:r>
              <w:rPr>
                <w:rFonts w:cs="Times New Roman"/>
                <w:szCs w:val="22"/>
              </w:rPr>
              <w:t>5.51</w:t>
            </w:r>
          </w:p>
        </w:tc>
        <w:tc>
          <w:tcPr>
            <w:tcW w:w="238" w:type="dxa"/>
          </w:tcPr>
          <w:p w:rsidR="00B976D0" w:rsidRPr="00D17D7B" w:rsidRDefault="00B976D0" w:rsidP="00B976D0">
            <w:pPr>
              <w:pStyle w:val="BodyText"/>
              <w:spacing w:after="0" w:line="240" w:lineRule="atLeast"/>
              <w:ind w:left="270" w:hanging="270"/>
              <w:jc w:val="right"/>
              <w:rPr>
                <w:rFonts w:cs="Times New Roman"/>
                <w:szCs w:val="22"/>
              </w:rPr>
            </w:pPr>
          </w:p>
        </w:tc>
        <w:tc>
          <w:tcPr>
            <w:tcW w:w="1285" w:type="dxa"/>
            <w:gridSpan w:val="2"/>
          </w:tcPr>
          <w:p w:rsidR="00B976D0" w:rsidRPr="00D17D7B" w:rsidRDefault="00B976D0" w:rsidP="00B976D0">
            <w:pPr>
              <w:pStyle w:val="BodyText"/>
              <w:tabs>
                <w:tab w:val="decimal" w:pos="615"/>
              </w:tabs>
              <w:spacing w:after="0" w:line="240" w:lineRule="atLeast"/>
              <w:ind w:hanging="108"/>
              <w:jc w:val="right"/>
              <w:rPr>
                <w:rFonts w:cs="Times New Roman"/>
                <w:szCs w:val="22"/>
              </w:rPr>
            </w:pPr>
            <w:r w:rsidRPr="00D17D7B">
              <w:rPr>
                <w:rFonts w:cs="Times New Roman"/>
                <w:szCs w:val="22"/>
              </w:rPr>
              <w:t>4.93</w:t>
            </w:r>
          </w:p>
        </w:tc>
      </w:tr>
      <w:tr w:rsidR="005938E7" w:rsidRPr="00D17D7B" w:rsidTr="005938E7">
        <w:trPr>
          <w:trHeight w:val="80"/>
        </w:trPr>
        <w:tc>
          <w:tcPr>
            <w:tcW w:w="3642" w:type="dxa"/>
          </w:tcPr>
          <w:p w:rsidR="005938E7" w:rsidRPr="00D17D7B" w:rsidRDefault="005938E7" w:rsidP="005938E7">
            <w:pPr>
              <w:pStyle w:val="BodyText"/>
              <w:spacing w:after="0" w:line="240" w:lineRule="atLeast"/>
              <w:rPr>
                <w:rFonts w:cs="Times New Roman"/>
                <w:szCs w:val="22"/>
              </w:rPr>
            </w:pPr>
            <w:r w:rsidRPr="00D17D7B">
              <w:rPr>
                <w:rFonts w:cs="Times New Roman"/>
                <w:szCs w:val="22"/>
              </w:rPr>
              <w:t>Management fee income</w:t>
            </w:r>
          </w:p>
        </w:tc>
        <w:tc>
          <w:tcPr>
            <w:tcW w:w="1134" w:type="dxa"/>
          </w:tcPr>
          <w:p w:rsidR="005938E7" w:rsidRPr="00D17D7B" w:rsidRDefault="007F74B2" w:rsidP="005A10F5">
            <w:pPr>
              <w:pStyle w:val="BodyText"/>
              <w:tabs>
                <w:tab w:val="decimal" w:pos="642"/>
              </w:tabs>
              <w:spacing w:after="0" w:line="240" w:lineRule="atLeast"/>
              <w:ind w:left="-78" w:right="-84"/>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7" w:type="dxa"/>
          </w:tcPr>
          <w:p w:rsidR="005938E7" w:rsidRPr="00D17D7B" w:rsidRDefault="005938E7" w:rsidP="005938E7">
            <w:pPr>
              <w:pStyle w:val="BodyText"/>
              <w:tabs>
                <w:tab w:val="decimal" w:pos="567"/>
              </w:tabs>
              <w:spacing w:after="0" w:line="240" w:lineRule="atLeast"/>
              <w:ind w:left="207" w:hanging="207"/>
              <w:jc w:val="right"/>
              <w:rPr>
                <w:rFonts w:cs="Times New Roman"/>
                <w:szCs w:val="22"/>
              </w:rPr>
            </w:pPr>
            <w:r w:rsidRPr="00D17D7B">
              <w:rPr>
                <w:rFonts w:cs="Times New Roman"/>
                <w:szCs w:val="22"/>
              </w:rPr>
              <w:t>0.63</w:t>
            </w:r>
          </w:p>
        </w:tc>
        <w:tc>
          <w:tcPr>
            <w:tcW w:w="251" w:type="dxa"/>
          </w:tcPr>
          <w:p w:rsidR="005938E7" w:rsidRPr="00D17D7B" w:rsidRDefault="005938E7" w:rsidP="005938E7">
            <w:pPr>
              <w:pStyle w:val="BodyText"/>
              <w:tabs>
                <w:tab w:val="decimal" w:pos="321"/>
              </w:tabs>
              <w:spacing w:after="0" w:line="240" w:lineRule="atLeast"/>
              <w:ind w:left="270" w:hanging="270"/>
              <w:jc w:val="right"/>
              <w:rPr>
                <w:rFonts w:cs="Times New Roman"/>
                <w:szCs w:val="22"/>
              </w:rPr>
            </w:pPr>
          </w:p>
        </w:tc>
        <w:tc>
          <w:tcPr>
            <w:tcW w:w="1112" w:type="dxa"/>
          </w:tcPr>
          <w:p w:rsidR="005938E7" w:rsidRPr="00D17D7B" w:rsidRDefault="00E26D95" w:rsidP="00E26D95">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615"/>
              </w:tabs>
              <w:spacing w:after="0" w:line="240" w:lineRule="atLeast"/>
              <w:ind w:hanging="108"/>
              <w:jc w:val="right"/>
              <w:rPr>
                <w:rFonts w:cs="Times New Roman"/>
                <w:szCs w:val="22"/>
              </w:rPr>
            </w:pPr>
            <w:r w:rsidRPr="00D17D7B">
              <w:rPr>
                <w:rFonts w:cs="Times New Roman"/>
                <w:szCs w:val="22"/>
              </w:rPr>
              <w:t>0.63</w:t>
            </w:r>
          </w:p>
        </w:tc>
      </w:tr>
      <w:tr w:rsidR="005938E7" w:rsidRPr="00D17D7B" w:rsidTr="005938E7">
        <w:trPr>
          <w:trHeight w:val="80"/>
        </w:trPr>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Interest expense</w:t>
            </w:r>
          </w:p>
        </w:tc>
        <w:tc>
          <w:tcPr>
            <w:tcW w:w="1134" w:type="dxa"/>
          </w:tcPr>
          <w:p w:rsidR="005938E7" w:rsidRPr="00D17D7B" w:rsidRDefault="007F74B2" w:rsidP="005938E7">
            <w:pPr>
              <w:pStyle w:val="BodyText"/>
              <w:tabs>
                <w:tab w:val="decimal" w:pos="657"/>
              </w:tabs>
              <w:spacing w:after="0" w:line="240" w:lineRule="atLeast"/>
              <w:ind w:left="207" w:hanging="207"/>
              <w:jc w:val="right"/>
              <w:rPr>
                <w:rFonts w:cs="Times New Roman"/>
                <w:szCs w:val="22"/>
              </w:rPr>
            </w:pPr>
            <w:r>
              <w:rPr>
                <w:rFonts w:cs="Times New Roman"/>
                <w:szCs w:val="22"/>
              </w:rPr>
              <w:t>14.80</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7" w:type="dxa"/>
          </w:tcPr>
          <w:p w:rsidR="005938E7" w:rsidRPr="00D17D7B" w:rsidRDefault="005938E7" w:rsidP="005938E7">
            <w:pPr>
              <w:pStyle w:val="BodyText"/>
              <w:tabs>
                <w:tab w:val="decimal" w:pos="657"/>
              </w:tabs>
              <w:spacing w:after="0" w:line="240" w:lineRule="atLeast"/>
              <w:ind w:left="207" w:hanging="207"/>
              <w:jc w:val="right"/>
              <w:rPr>
                <w:rFonts w:cs="Times New Roman"/>
                <w:szCs w:val="22"/>
              </w:rPr>
            </w:pPr>
            <w:r w:rsidRPr="00D17D7B">
              <w:rPr>
                <w:rFonts w:cs="Times New Roman"/>
                <w:szCs w:val="22"/>
              </w:rPr>
              <w:t>11.07</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E26D95" w:rsidP="005938E7">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right="272" w:hanging="108"/>
              <w:jc w:val="right"/>
              <w:rPr>
                <w:rFonts w:cs="Times New Roman"/>
                <w:szCs w:val="22"/>
              </w:rPr>
            </w:pPr>
            <w:r w:rsidRPr="00D17D7B">
              <w:rPr>
                <w:rFonts w:cs="Times New Roman"/>
                <w:szCs w:val="22"/>
              </w:rPr>
              <w:t>-</w:t>
            </w:r>
          </w:p>
        </w:tc>
      </w:tr>
      <w:tr w:rsidR="007F74B2" w:rsidRPr="00D17D7B" w:rsidTr="005938E7">
        <w:trPr>
          <w:trHeight w:val="80"/>
        </w:trPr>
        <w:tc>
          <w:tcPr>
            <w:tcW w:w="3642" w:type="dxa"/>
          </w:tcPr>
          <w:p w:rsidR="007F74B2" w:rsidRPr="00986956" w:rsidRDefault="007F74B2" w:rsidP="005938E7">
            <w:pPr>
              <w:pStyle w:val="BodyText"/>
              <w:spacing w:after="0" w:line="240" w:lineRule="atLeast"/>
              <w:ind w:left="270" w:hanging="270"/>
              <w:rPr>
                <w:rFonts w:cs="Times New Roman"/>
                <w:szCs w:val="22"/>
              </w:rPr>
            </w:pPr>
            <w:r w:rsidRPr="00986956">
              <w:rPr>
                <w:rFonts w:cs="Times New Roman"/>
                <w:szCs w:val="22"/>
              </w:rPr>
              <w:t>Purchase of goods</w:t>
            </w:r>
          </w:p>
        </w:tc>
        <w:tc>
          <w:tcPr>
            <w:tcW w:w="1134" w:type="dxa"/>
          </w:tcPr>
          <w:p w:rsidR="007F74B2" w:rsidRDefault="007F74B2" w:rsidP="005938E7">
            <w:pPr>
              <w:pStyle w:val="BodyText"/>
              <w:tabs>
                <w:tab w:val="decimal" w:pos="657"/>
              </w:tabs>
              <w:spacing w:after="0" w:line="240" w:lineRule="atLeast"/>
              <w:ind w:left="207" w:hanging="207"/>
              <w:jc w:val="right"/>
              <w:rPr>
                <w:rFonts w:cs="Times New Roman"/>
                <w:szCs w:val="22"/>
              </w:rPr>
            </w:pPr>
            <w:r>
              <w:rPr>
                <w:rFonts w:cs="Times New Roman"/>
                <w:szCs w:val="22"/>
              </w:rPr>
              <w:t>6.39</w:t>
            </w:r>
          </w:p>
        </w:tc>
        <w:tc>
          <w:tcPr>
            <w:tcW w:w="238" w:type="dxa"/>
          </w:tcPr>
          <w:p w:rsidR="007F74B2" w:rsidRPr="00D17D7B" w:rsidRDefault="007F74B2" w:rsidP="005938E7">
            <w:pPr>
              <w:pStyle w:val="BodyText"/>
              <w:spacing w:after="0" w:line="240" w:lineRule="atLeast"/>
              <w:ind w:left="270" w:hanging="270"/>
              <w:jc w:val="right"/>
              <w:rPr>
                <w:rFonts w:cs="Times New Roman"/>
                <w:szCs w:val="22"/>
              </w:rPr>
            </w:pPr>
          </w:p>
        </w:tc>
        <w:tc>
          <w:tcPr>
            <w:tcW w:w="1287" w:type="dxa"/>
          </w:tcPr>
          <w:p w:rsidR="007F74B2" w:rsidRPr="00D17D7B" w:rsidRDefault="007F74B2" w:rsidP="007F74B2">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51" w:type="dxa"/>
          </w:tcPr>
          <w:p w:rsidR="007F74B2" w:rsidRPr="00D17D7B" w:rsidRDefault="007F74B2" w:rsidP="005938E7">
            <w:pPr>
              <w:pStyle w:val="BodyText"/>
              <w:spacing w:after="0" w:line="240" w:lineRule="atLeast"/>
              <w:ind w:left="270" w:hanging="270"/>
              <w:jc w:val="right"/>
              <w:rPr>
                <w:rFonts w:cs="Times New Roman"/>
                <w:szCs w:val="22"/>
              </w:rPr>
            </w:pPr>
          </w:p>
        </w:tc>
        <w:tc>
          <w:tcPr>
            <w:tcW w:w="1112" w:type="dxa"/>
          </w:tcPr>
          <w:p w:rsidR="007F74B2" w:rsidRPr="00D17D7B" w:rsidRDefault="007F74B2" w:rsidP="005938E7">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8" w:type="dxa"/>
          </w:tcPr>
          <w:p w:rsidR="007F74B2" w:rsidRPr="00D17D7B" w:rsidRDefault="007F74B2" w:rsidP="005938E7">
            <w:pPr>
              <w:pStyle w:val="BodyText"/>
              <w:spacing w:after="0" w:line="240" w:lineRule="atLeast"/>
              <w:ind w:left="270" w:hanging="270"/>
              <w:jc w:val="right"/>
              <w:rPr>
                <w:rFonts w:cs="Times New Roman"/>
                <w:szCs w:val="22"/>
              </w:rPr>
            </w:pPr>
          </w:p>
        </w:tc>
        <w:tc>
          <w:tcPr>
            <w:tcW w:w="1285" w:type="dxa"/>
            <w:gridSpan w:val="2"/>
          </w:tcPr>
          <w:p w:rsidR="007F74B2" w:rsidRPr="00D17D7B" w:rsidRDefault="007F74B2" w:rsidP="005938E7">
            <w:pPr>
              <w:pStyle w:val="BodyText"/>
              <w:tabs>
                <w:tab w:val="decimal" w:pos="525"/>
              </w:tabs>
              <w:spacing w:after="0" w:line="240" w:lineRule="atLeast"/>
              <w:ind w:right="272" w:hanging="108"/>
              <w:jc w:val="right"/>
              <w:rPr>
                <w:rFonts w:cs="Times New Roman"/>
                <w:szCs w:val="22"/>
              </w:rPr>
            </w:pPr>
            <w:r>
              <w:rPr>
                <w:rFonts w:cs="Times New Roman"/>
                <w:szCs w:val="22"/>
              </w:rPr>
              <w:t>-</w:t>
            </w:r>
          </w:p>
        </w:tc>
      </w:tr>
      <w:tr w:rsidR="007F74B2" w:rsidRPr="00D17D7B" w:rsidTr="005938E7">
        <w:trPr>
          <w:trHeight w:val="80"/>
        </w:trPr>
        <w:tc>
          <w:tcPr>
            <w:tcW w:w="3642" w:type="dxa"/>
          </w:tcPr>
          <w:p w:rsidR="007F74B2" w:rsidRPr="00986956" w:rsidRDefault="007F74B2" w:rsidP="005938E7">
            <w:pPr>
              <w:pStyle w:val="BodyText"/>
              <w:spacing w:after="0" w:line="240" w:lineRule="atLeast"/>
              <w:ind w:left="270" w:hanging="270"/>
              <w:rPr>
                <w:rFonts w:cs="Times New Roman"/>
                <w:szCs w:val="22"/>
              </w:rPr>
            </w:pPr>
            <w:r w:rsidRPr="00986956">
              <w:rPr>
                <w:rFonts w:cs="Times New Roman"/>
                <w:szCs w:val="22"/>
              </w:rPr>
              <w:t>Purchase of land</w:t>
            </w:r>
          </w:p>
        </w:tc>
        <w:tc>
          <w:tcPr>
            <w:tcW w:w="1134" w:type="dxa"/>
          </w:tcPr>
          <w:p w:rsidR="007F74B2" w:rsidRDefault="007F74B2" w:rsidP="005938E7">
            <w:pPr>
              <w:pStyle w:val="BodyText"/>
              <w:tabs>
                <w:tab w:val="decimal" w:pos="657"/>
              </w:tabs>
              <w:spacing w:after="0" w:line="240" w:lineRule="atLeast"/>
              <w:ind w:left="207" w:hanging="207"/>
              <w:jc w:val="right"/>
              <w:rPr>
                <w:rFonts w:cs="Times New Roman"/>
                <w:szCs w:val="22"/>
              </w:rPr>
            </w:pPr>
            <w:r>
              <w:rPr>
                <w:rFonts w:cs="Times New Roman"/>
                <w:szCs w:val="22"/>
              </w:rPr>
              <w:t>317.33</w:t>
            </w:r>
          </w:p>
        </w:tc>
        <w:tc>
          <w:tcPr>
            <w:tcW w:w="238" w:type="dxa"/>
          </w:tcPr>
          <w:p w:rsidR="007F74B2" w:rsidRPr="00D17D7B" w:rsidRDefault="007F74B2" w:rsidP="005938E7">
            <w:pPr>
              <w:pStyle w:val="BodyText"/>
              <w:spacing w:after="0" w:line="240" w:lineRule="atLeast"/>
              <w:ind w:left="270" w:hanging="270"/>
              <w:jc w:val="right"/>
              <w:rPr>
                <w:rFonts w:cs="Times New Roman"/>
                <w:szCs w:val="22"/>
              </w:rPr>
            </w:pPr>
          </w:p>
        </w:tc>
        <w:tc>
          <w:tcPr>
            <w:tcW w:w="1287" w:type="dxa"/>
          </w:tcPr>
          <w:p w:rsidR="007F74B2" w:rsidRDefault="007F74B2" w:rsidP="007F74B2">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51" w:type="dxa"/>
          </w:tcPr>
          <w:p w:rsidR="007F74B2" w:rsidRPr="00D17D7B" w:rsidRDefault="007F74B2" w:rsidP="005938E7">
            <w:pPr>
              <w:pStyle w:val="BodyText"/>
              <w:spacing w:after="0" w:line="240" w:lineRule="atLeast"/>
              <w:ind w:left="270" w:hanging="270"/>
              <w:jc w:val="right"/>
              <w:rPr>
                <w:rFonts w:cs="Times New Roman"/>
                <w:szCs w:val="22"/>
              </w:rPr>
            </w:pPr>
          </w:p>
        </w:tc>
        <w:tc>
          <w:tcPr>
            <w:tcW w:w="1112" w:type="dxa"/>
          </w:tcPr>
          <w:p w:rsidR="007F74B2" w:rsidRDefault="007F74B2" w:rsidP="005938E7">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8" w:type="dxa"/>
          </w:tcPr>
          <w:p w:rsidR="007F74B2" w:rsidRPr="00D17D7B" w:rsidRDefault="007F74B2" w:rsidP="005938E7">
            <w:pPr>
              <w:pStyle w:val="BodyText"/>
              <w:spacing w:after="0" w:line="240" w:lineRule="atLeast"/>
              <w:ind w:left="270" w:hanging="270"/>
              <w:jc w:val="right"/>
              <w:rPr>
                <w:rFonts w:cs="Times New Roman"/>
                <w:szCs w:val="22"/>
              </w:rPr>
            </w:pPr>
          </w:p>
        </w:tc>
        <w:tc>
          <w:tcPr>
            <w:tcW w:w="1285" w:type="dxa"/>
            <w:gridSpan w:val="2"/>
          </w:tcPr>
          <w:p w:rsidR="007F74B2" w:rsidRDefault="007F74B2" w:rsidP="005938E7">
            <w:pPr>
              <w:pStyle w:val="BodyText"/>
              <w:tabs>
                <w:tab w:val="decimal" w:pos="525"/>
              </w:tabs>
              <w:spacing w:after="0" w:line="240" w:lineRule="atLeast"/>
              <w:ind w:right="272" w:hanging="108"/>
              <w:jc w:val="right"/>
              <w:rPr>
                <w:rFonts w:cs="Times New Roman"/>
                <w:szCs w:val="22"/>
              </w:rPr>
            </w:pPr>
            <w:r>
              <w:rPr>
                <w:rFonts w:cs="Times New Roman"/>
                <w:szCs w:val="22"/>
              </w:rPr>
              <w:t>-</w:t>
            </w:r>
          </w:p>
        </w:tc>
      </w:tr>
      <w:tr w:rsidR="00033A7F" w:rsidRPr="00D17D7B" w:rsidTr="005938E7">
        <w:trPr>
          <w:trHeight w:val="80"/>
        </w:trPr>
        <w:tc>
          <w:tcPr>
            <w:tcW w:w="3642" w:type="dxa"/>
          </w:tcPr>
          <w:p w:rsidR="00033A7F" w:rsidRPr="00986956" w:rsidRDefault="005A10F5" w:rsidP="005938E7">
            <w:pPr>
              <w:pStyle w:val="BodyText"/>
              <w:spacing w:after="0" w:line="240" w:lineRule="atLeast"/>
              <w:ind w:left="270" w:hanging="270"/>
              <w:rPr>
                <w:rFonts w:cs="Times New Roman"/>
                <w:szCs w:val="22"/>
              </w:rPr>
            </w:pPr>
            <w:r>
              <w:rPr>
                <w:rFonts w:cs="Times New Roman"/>
                <w:szCs w:val="22"/>
              </w:rPr>
              <w:t>Rental expense</w:t>
            </w:r>
          </w:p>
        </w:tc>
        <w:tc>
          <w:tcPr>
            <w:tcW w:w="1134" w:type="dxa"/>
          </w:tcPr>
          <w:p w:rsidR="00033A7F" w:rsidRDefault="00033A7F" w:rsidP="005938E7">
            <w:pPr>
              <w:pStyle w:val="BodyText"/>
              <w:tabs>
                <w:tab w:val="decimal" w:pos="657"/>
              </w:tabs>
              <w:spacing w:after="0" w:line="240" w:lineRule="atLeast"/>
              <w:ind w:left="207" w:hanging="207"/>
              <w:jc w:val="right"/>
              <w:rPr>
                <w:rFonts w:cs="Times New Roman"/>
                <w:szCs w:val="22"/>
              </w:rPr>
            </w:pPr>
            <w:r>
              <w:rPr>
                <w:rFonts w:cs="Times New Roman"/>
                <w:szCs w:val="22"/>
              </w:rPr>
              <w:t>31.81</w:t>
            </w:r>
          </w:p>
        </w:tc>
        <w:tc>
          <w:tcPr>
            <w:tcW w:w="238" w:type="dxa"/>
          </w:tcPr>
          <w:p w:rsidR="00033A7F" w:rsidRPr="00D17D7B" w:rsidRDefault="00033A7F" w:rsidP="005938E7">
            <w:pPr>
              <w:pStyle w:val="BodyText"/>
              <w:spacing w:after="0" w:line="240" w:lineRule="atLeast"/>
              <w:ind w:left="270" w:hanging="270"/>
              <w:jc w:val="right"/>
              <w:rPr>
                <w:rFonts w:cs="Times New Roman"/>
                <w:szCs w:val="22"/>
              </w:rPr>
            </w:pPr>
          </w:p>
        </w:tc>
        <w:tc>
          <w:tcPr>
            <w:tcW w:w="1287" w:type="dxa"/>
          </w:tcPr>
          <w:p w:rsidR="00033A7F" w:rsidRDefault="00033A7F" w:rsidP="00033A7F">
            <w:pPr>
              <w:pStyle w:val="BodyText"/>
              <w:tabs>
                <w:tab w:val="decimal" w:pos="657"/>
              </w:tabs>
              <w:spacing w:after="0" w:line="240" w:lineRule="atLeast"/>
              <w:ind w:left="207" w:hanging="207"/>
              <w:jc w:val="right"/>
              <w:rPr>
                <w:rFonts w:cs="Times New Roman"/>
                <w:szCs w:val="22"/>
              </w:rPr>
            </w:pPr>
            <w:r>
              <w:rPr>
                <w:rFonts w:cs="Times New Roman"/>
                <w:szCs w:val="22"/>
              </w:rPr>
              <w:t>15.09</w:t>
            </w:r>
          </w:p>
        </w:tc>
        <w:tc>
          <w:tcPr>
            <w:tcW w:w="251" w:type="dxa"/>
          </w:tcPr>
          <w:p w:rsidR="00033A7F" w:rsidRPr="00D17D7B" w:rsidRDefault="00033A7F" w:rsidP="005938E7">
            <w:pPr>
              <w:pStyle w:val="BodyText"/>
              <w:spacing w:after="0" w:line="240" w:lineRule="atLeast"/>
              <w:ind w:left="270" w:hanging="270"/>
              <w:jc w:val="right"/>
              <w:rPr>
                <w:rFonts w:cs="Times New Roman"/>
                <w:szCs w:val="22"/>
              </w:rPr>
            </w:pPr>
          </w:p>
        </w:tc>
        <w:tc>
          <w:tcPr>
            <w:tcW w:w="1112" w:type="dxa"/>
          </w:tcPr>
          <w:p w:rsidR="00033A7F" w:rsidRDefault="00033A7F" w:rsidP="00033A7F">
            <w:pPr>
              <w:pStyle w:val="BodyText"/>
              <w:tabs>
                <w:tab w:val="decimal" w:pos="525"/>
              </w:tabs>
              <w:spacing w:after="0" w:line="240" w:lineRule="atLeast"/>
              <w:ind w:hanging="108"/>
              <w:jc w:val="right"/>
              <w:rPr>
                <w:rFonts w:cs="Times New Roman"/>
                <w:szCs w:val="22"/>
              </w:rPr>
            </w:pPr>
            <w:r w:rsidRPr="00033A7F">
              <w:rPr>
                <w:rFonts w:cs="Times New Roman"/>
                <w:szCs w:val="22"/>
              </w:rPr>
              <w:t>20.48</w:t>
            </w:r>
          </w:p>
        </w:tc>
        <w:tc>
          <w:tcPr>
            <w:tcW w:w="238" w:type="dxa"/>
          </w:tcPr>
          <w:p w:rsidR="00033A7F" w:rsidRPr="00D17D7B" w:rsidRDefault="00033A7F" w:rsidP="005938E7">
            <w:pPr>
              <w:pStyle w:val="BodyText"/>
              <w:spacing w:after="0" w:line="240" w:lineRule="atLeast"/>
              <w:ind w:left="270" w:hanging="270"/>
              <w:jc w:val="right"/>
              <w:rPr>
                <w:rFonts w:cs="Times New Roman"/>
                <w:szCs w:val="22"/>
              </w:rPr>
            </w:pPr>
          </w:p>
        </w:tc>
        <w:tc>
          <w:tcPr>
            <w:tcW w:w="1285" w:type="dxa"/>
            <w:gridSpan w:val="2"/>
          </w:tcPr>
          <w:p w:rsidR="00033A7F" w:rsidRDefault="00033A7F" w:rsidP="00033A7F">
            <w:pPr>
              <w:pStyle w:val="BodyText"/>
              <w:tabs>
                <w:tab w:val="decimal" w:pos="615"/>
              </w:tabs>
              <w:spacing w:after="0" w:line="240" w:lineRule="atLeast"/>
              <w:ind w:hanging="108"/>
              <w:jc w:val="right"/>
              <w:rPr>
                <w:rFonts w:cs="Times New Roman"/>
                <w:szCs w:val="22"/>
              </w:rPr>
            </w:pPr>
            <w:r>
              <w:rPr>
                <w:rFonts w:cs="Times New Roman"/>
                <w:szCs w:val="22"/>
              </w:rPr>
              <w:t>7.12</w:t>
            </w:r>
          </w:p>
        </w:tc>
      </w:tr>
      <w:tr w:rsidR="005938E7" w:rsidRPr="00D17D7B" w:rsidTr="005938E7">
        <w:trPr>
          <w:trHeight w:val="80"/>
        </w:trPr>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Management fee expense</w:t>
            </w:r>
          </w:p>
        </w:tc>
        <w:tc>
          <w:tcPr>
            <w:tcW w:w="1134" w:type="dxa"/>
          </w:tcPr>
          <w:p w:rsidR="005938E7" w:rsidRPr="00D17D7B" w:rsidRDefault="00033A7F" w:rsidP="005938E7">
            <w:pPr>
              <w:pStyle w:val="BodyText"/>
              <w:tabs>
                <w:tab w:val="decimal" w:pos="657"/>
              </w:tabs>
              <w:spacing w:after="0" w:line="240" w:lineRule="atLeast"/>
              <w:ind w:left="207" w:hanging="207"/>
              <w:jc w:val="right"/>
              <w:rPr>
                <w:rFonts w:cs="Times New Roman"/>
                <w:szCs w:val="22"/>
              </w:rPr>
            </w:pPr>
            <w:r>
              <w:rPr>
                <w:rFonts w:cs="Times New Roman"/>
                <w:szCs w:val="22"/>
              </w:rPr>
              <w:t>58.68</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7" w:type="dxa"/>
          </w:tcPr>
          <w:p w:rsidR="005938E7" w:rsidRPr="00D17D7B" w:rsidRDefault="005938E7" w:rsidP="005938E7">
            <w:pPr>
              <w:pStyle w:val="BodyText"/>
              <w:tabs>
                <w:tab w:val="decimal" w:pos="657"/>
              </w:tabs>
              <w:spacing w:after="0" w:line="240" w:lineRule="atLeast"/>
              <w:ind w:left="207" w:hanging="207"/>
              <w:jc w:val="right"/>
              <w:rPr>
                <w:rFonts w:cs="Times New Roman"/>
                <w:szCs w:val="22"/>
              </w:rPr>
            </w:pPr>
            <w:r w:rsidRPr="00D17D7B">
              <w:rPr>
                <w:rFonts w:cs="Times New Roman"/>
                <w:szCs w:val="22"/>
              </w:rPr>
              <w:t>45.67</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033A7F" w:rsidP="00033A7F">
            <w:pPr>
              <w:pStyle w:val="BodyText"/>
              <w:tabs>
                <w:tab w:val="decimal" w:pos="525"/>
              </w:tabs>
              <w:spacing w:after="0" w:line="240" w:lineRule="atLeast"/>
              <w:ind w:hanging="108"/>
              <w:jc w:val="right"/>
              <w:rPr>
                <w:rFonts w:cs="Times New Roman"/>
                <w:szCs w:val="22"/>
              </w:rPr>
            </w:pPr>
            <w:r>
              <w:rPr>
                <w:rFonts w:cs="Times New Roman"/>
                <w:szCs w:val="22"/>
              </w:rPr>
              <w:t>25.62</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615"/>
              </w:tabs>
              <w:spacing w:after="0" w:line="240" w:lineRule="atLeast"/>
              <w:ind w:hanging="108"/>
              <w:jc w:val="right"/>
              <w:rPr>
                <w:rFonts w:cs="Times New Roman"/>
                <w:szCs w:val="22"/>
              </w:rPr>
            </w:pPr>
            <w:r w:rsidRPr="00D17D7B">
              <w:rPr>
                <w:rFonts w:cs="Times New Roman"/>
                <w:szCs w:val="22"/>
              </w:rPr>
              <w:t>15.82</w:t>
            </w:r>
          </w:p>
        </w:tc>
      </w:tr>
      <w:tr w:rsidR="005938E7" w:rsidRPr="00D17D7B" w:rsidTr="005938E7">
        <w:trPr>
          <w:trHeight w:val="80"/>
        </w:trPr>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br w:type="page"/>
              <w:t>Central charge expense</w:t>
            </w:r>
          </w:p>
        </w:tc>
        <w:tc>
          <w:tcPr>
            <w:tcW w:w="1134" w:type="dxa"/>
          </w:tcPr>
          <w:p w:rsidR="005938E7" w:rsidRPr="00D17D7B" w:rsidRDefault="00033A7F" w:rsidP="005938E7">
            <w:pPr>
              <w:pStyle w:val="BodyText"/>
              <w:tabs>
                <w:tab w:val="decimal" w:pos="657"/>
              </w:tabs>
              <w:spacing w:after="0" w:line="240" w:lineRule="atLeast"/>
              <w:ind w:left="207" w:hanging="207"/>
              <w:jc w:val="right"/>
              <w:rPr>
                <w:rFonts w:cs="Times New Roman"/>
                <w:szCs w:val="22"/>
              </w:rPr>
            </w:pPr>
            <w:r>
              <w:rPr>
                <w:rFonts w:cs="Times New Roman"/>
                <w:szCs w:val="22"/>
              </w:rPr>
              <w:t>7.23</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7" w:type="dxa"/>
          </w:tcPr>
          <w:p w:rsidR="005938E7" w:rsidRPr="00D17D7B" w:rsidRDefault="005938E7" w:rsidP="005938E7">
            <w:pPr>
              <w:pStyle w:val="BodyText"/>
              <w:tabs>
                <w:tab w:val="decimal" w:pos="657"/>
              </w:tabs>
              <w:spacing w:after="0" w:line="240" w:lineRule="atLeast"/>
              <w:ind w:left="207" w:hanging="207"/>
              <w:jc w:val="right"/>
              <w:rPr>
                <w:rFonts w:cs="Times New Roman"/>
                <w:szCs w:val="22"/>
              </w:rPr>
            </w:pPr>
            <w:r w:rsidRPr="00D17D7B">
              <w:rPr>
                <w:rFonts w:cs="Times New Roman"/>
                <w:szCs w:val="22"/>
              </w:rPr>
              <w:t>4.03</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033A7F" w:rsidP="005938E7">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right="272" w:hanging="108"/>
              <w:jc w:val="right"/>
              <w:rPr>
                <w:rFonts w:cs="Times New Roman"/>
                <w:szCs w:val="22"/>
              </w:rPr>
            </w:pPr>
            <w:r w:rsidRPr="00D17D7B">
              <w:rPr>
                <w:rFonts w:cs="Times New Roman"/>
                <w:szCs w:val="22"/>
              </w:rPr>
              <w:t>-</w:t>
            </w:r>
          </w:p>
        </w:tc>
      </w:tr>
      <w:tr w:rsidR="005938E7" w:rsidRPr="00D17D7B" w:rsidTr="005938E7">
        <w:trPr>
          <w:trHeight w:val="80"/>
        </w:trPr>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Professional fee</w:t>
            </w:r>
          </w:p>
        </w:tc>
        <w:tc>
          <w:tcPr>
            <w:tcW w:w="1134" w:type="dxa"/>
          </w:tcPr>
          <w:p w:rsidR="005938E7" w:rsidRPr="00D17D7B" w:rsidRDefault="00033A7F" w:rsidP="005938E7">
            <w:pPr>
              <w:pStyle w:val="BodyText"/>
              <w:tabs>
                <w:tab w:val="decimal" w:pos="657"/>
              </w:tabs>
              <w:spacing w:after="0" w:line="240" w:lineRule="atLeast"/>
              <w:ind w:left="207" w:hanging="207"/>
              <w:jc w:val="right"/>
              <w:rPr>
                <w:rFonts w:cs="Times New Roman"/>
                <w:szCs w:val="22"/>
              </w:rPr>
            </w:pPr>
            <w:r>
              <w:rPr>
                <w:rFonts w:cs="Times New Roman"/>
                <w:szCs w:val="22"/>
              </w:rPr>
              <w:t>10.81</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7" w:type="dxa"/>
          </w:tcPr>
          <w:p w:rsidR="005938E7" w:rsidRPr="00D17D7B" w:rsidRDefault="005938E7" w:rsidP="005938E7">
            <w:pPr>
              <w:pStyle w:val="BodyText"/>
              <w:tabs>
                <w:tab w:val="decimal" w:pos="657"/>
              </w:tabs>
              <w:spacing w:after="0" w:line="240" w:lineRule="atLeast"/>
              <w:ind w:left="207" w:hanging="207"/>
              <w:jc w:val="right"/>
              <w:rPr>
                <w:rFonts w:cs="Times New Roman"/>
                <w:szCs w:val="22"/>
              </w:rPr>
            </w:pPr>
            <w:r w:rsidRPr="00D17D7B">
              <w:rPr>
                <w:rFonts w:cs="Times New Roman"/>
                <w:szCs w:val="22"/>
              </w:rPr>
              <w:t>7.79</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033A7F" w:rsidP="005938E7">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5938E7" w:rsidP="005938E7">
            <w:pPr>
              <w:pStyle w:val="BodyText"/>
              <w:tabs>
                <w:tab w:val="decimal" w:pos="525"/>
              </w:tabs>
              <w:spacing w:after="0" w:line="240" w:lineRule="atLeast"/>
              <w:ind w:right="272" w:hanging="108"/>
              <w:jc w:val="right"/>
              <w:rPr>
                <w:rFonts w:cs="Times New Roman"/>
                <w:szCs w:val="22"/>
              </w:rPr>
            </w:pPr>
            <w:r w:rsidRPr="00D17D7B">
              <w:rPr>
                <w:rFonts w:cs="Times New Roman"/>
                <w:szCs w:val="22"/>
              </w:rPr>
              <w:t>-</w:t>
            </w:r>
          </w:p>
        </w:tc>
      </w:tr>
      <w:tr w:rsidR="005938E7" w:rsidRPr="00D17D7B" w:rsidTr="005938E7">
        <w:trPr>
          <w:trHeight w:val="80"/>
        </w:trPr>
        <w:tc>
          <w:tcPr>
            <w:tcW w:w="3642" w:type="dxa"/>
          </w:tcPr>
          <w:p w:rsidR="005938E7" w:rsidRPr="00D17D7B" w:rsidRDefault="005938E7" w:rsidP="005938E7">
            <w:pPr>
              <w:pStyle w:val="BodyText"/>
              <w:spacing w:after="0" w:line="240" w:lineRule="atLeast"/>
              <w:ind w:left="270" w:hanging="270"/>
              <w:rPr>
                <w:rFonts w:cs="Times New Roman"/>
                <w:szCs w:val="22"/>
              </w:rPr>
            </w:pPr>
            <w:r w:rsidRPr="00D17D7B">
              <w:rPr>
                <w:rFonts w:cs="Times New Roman"/>
                <w:szCs w:val="22"/>
              </w:rPr>
              <w:t>Other expenses</w:t>
            </w:r>
          </w:p>
        </w:tc>
        <w:tc>
          <w:tcPr>
            <w:tcW w:w="1134" w:type="dxa"/>
          </w:tcPr>
          <w:p w:rsidR="005938E7" w:rsidRPr="00D17D7B" w:rsidRDefault="00071E51" w:rsidP="00071E51">
            <w:pPr>
              <w:pStyle w:val="BodyText"/>
              <w:tabs>
                <w:tab w:val="decimal" w:pos="657"/>
              </w:tabs>
              <w:spacing w:after="0" w:line="240" w:lineRule="atLeast"/>
              <w:ind w:left="207" w:hanging="207"/>
              <w:jc w:val="right"/>
              <w:rPr>
                <w:rFonts w:cs="Times New Roman"/>
                <w:szCs w:val="22"/>
              </w:rPr>
            </w:pPr>
            <w:r>
              <w:rPr>
                <w:rFonts w:cs="Times New Roman"/>
                <w:szCs w:val="22"/>
              </w:rPr>
              <w:t>25</w:t>
            </w:r>
            <w:r w:rsidR="00033A7F">
              <w:rPr>
                <w:rFonts w:cs="Times New Roman"/>
                <w:szCs w:val="22"/>
              </w:rPr>
              <w:t>.</w:t>
            </w:r>
            <w:r>
              <w:rPr>
                <w:rFonts w:cs="Times New Roman"/>
                <w:szCs w:val="22"/>
              </w:rPr>
              <w:t>98</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7" w:type="dxa"/>
          </w:tcPr>
          <w:p w:rsidR="005938E7" w:rsidRPr="00D17D7B" w:rsidRDefault="00071E51" w:rsidP="005938E7">
            <w:pPr>
              <w:pStyle w:val="BodyText"/>
              <w:tabs>
                <w:tab w:val="decimal" w:pos="657"/>
              </w:tabs>
              <w:spacing w:after="0" w:line="240" w:lineRule="atLeast"/>
              <w:ind w:left="207" w:hanging="207"/>
              <w:jc w:val="right"/>
              <w:rPr>
                <w:rFonts w:cs="Times New Roman"/>
                <w:szCs w:val="22"/>
              </w:rPr>
            </w:pPr>
            <w:r>
              <w:rPr>
                <w:rFonts w:cs="Times New Roman"/>
                <w:szCs w:val="22"/>
              </w:rPr>
              <w:t>19</w:t>
            </w:r>
            <w:r w:rsidR="00E26D95">
              <w:rPr>
                <w:rFonts w:cs="Times New Roman"/>
                <w:szCs w:val="22"/>
              </w:rPr>
              <w:t>.27</w:t>
            </w:r>
          </w:p>
        </w:tc>
        <w:tc>
          <w:tcPr>
            <w:tcW w:w="251" w:type="dxa"/>
          </w:tcPr>
          <w:p w:rsidR="005938E7" w:rsidRPr="00D17D7B" w:rsidRDefault="005938E7" w:rsidP="005938E7">
            <w:pPr>
              <w:pStyle w:val="BodyText"/>
              <w:spacing w:after="0" w:line="240" w:lineRule="atLeast"/>
              <w:ind w:left="270" w:hanging="270"/>
              <w:jc w:val="right"/>
              <w:rPr>
                <w:rFonts w:cs="Times New Roman"/>
                <w:szCs w:val="22"/>
              </w:rPr>
            </w:pPr>
          </w:p>
        </w:tc>
        <w:tc>
          <w:tcPr>
            <w:tcW w:w="1112" w:type="dxa"/>
          </w:tcPr>
          <w:p w:rsidR="005938E7" w:rsidRPr="00D17D7B" w:rsidRDefault="00033A7F" w:rsidP="005938E7">
            <w:pPr>
              <w:pStyle w:val="BodyText"/>
              <w:tabs>
                <w:tab w:val="decimal" w:pos="615"/>
              </w:tabs>
              <w:spacing w:after="0" w:line="240" w:lineRule="atLeast"/>
              <w:ind w:hanging="108"/>
              <w:jc w:val="right"/>
              <w:rPr>
                <w:rFonts w:cs="Times New Roman"/>
                <w:szCs w:val="22"/>
              </w:rPr>
            </w:pPr>
            <w:r>
              <w:rPr>
                <w:rFonts w:cs="Times New Roman"/>
                <w:szCs w:val="22"/>
              </w:rPr>
              <w:t>11.9</w:t>
            </w:r>
            <w:r w:rsidR="00071E51">
              <w:rPr>
                <w:rFonts w:cs="Times New Roman"/>
                <w:szCs w:val="22"/>
              </w:rPr>
              <w:t>7</w:t>
            </w:r>
          </w:p>
        </w:tc>
        <w:tc>
          <w:tcPr>
            <w:tcW w:w="238" w:type="dxa"/>
          </w:tcPr>
          <w:p w:rsidR="005938E7" w:rsidRPr="00D17D7B" w:rsidRDefault="005938E7" w:rsidP="005938E7">
            <w:pPr>
              <w:pStyle w:val="BodyText"/>
              <w:spacing w:after="0" w:line="240" w:lineRule="atLeast"/>
              <w:ind w:left="270" w:hanging="270"/>
              <w:jc w:val="right"/>
              <w:rPr>
                <w:rFonts w:cs="Times New Roman"/>
                <w:szCs w:val="22"/>
              </w:rPr>
            </w:pPr>
          </w:p>
        </w:tc>
        <w:tc>
          <w:tcPr>
            <w:tcW w:w="1285" w:type="dxa"/>
            <w:gridSpan w:val="2"/>
          </w:tcPr>
          <w:p w:rsidR="005938E7" w:rsidRPr="00D17D7B" w:rsidRDefault="00E26D95" w:rsidP="005938E7">
            <w:pPr>
              <w:pStyle w:val="BodyText"/>
              <w:tabs>
                <w:tab w:val="decimal" w:pos="615"/>
              </w:tabs>
              <w:spacing w:after="0" w:line="240" w:lineRule="atLeast"/>
              <w:ind w:hanging="108"/>
              <w:jc w:val="right"/>
              <w:rPr>
                <w:rFonts w:cs="Times New Roman"/>
                <w:szCs w:val="22"/>
              </w:rPr>
            </w:pPr>
            <w:r>
              <w:rPr>
                <w:rFonts w:cs="Times New Roman"/>
                <w:szCs w:val="22"/>
              </w:rPr>
              <w:t>9.50</w:t>
            </w:r>
          </w:p>
        </w:tc>
      </w:tr>
      <w:tr w:rsidR="005938E7" w:rsidRPr="00D17D7B" w:rsidTr="005938E7">
        <w:trPr>
          <w:trHeight w:val="80"/>
        </w:trPr>
        <w:tc>
          <w:tcPr>
            <w:tcW w:w="3642" w:type="dxa"/>
          </w:tcPr>
          <w:p w:rsidR="00986956" w:rsidRPr="00D17D7B" w:rsidRDefault="00986956" w:rsidP="007424F3">
            <w:pPr>
              <w:pStyle w:val="BodyText"/>
              <w:spacing w:after="0" w:line="240" w:lineRule="auto"/>
              <w:rPr>
                <w:rFonts w:cs="Times New Roman"/>
                <w:szCs w:val="22"/>
              </w:rPr>
            </w:pPr>
          </w:p>
        </w:tc>
        <w:tc>
          <w:tcPr>
            <w:tcW w:w="1134" w:type="dxa"/>
          </w:tcPr>
          <w:p w:rsidR="005938E7" w:rsidRPr="00D17D7B" w:rsidRDefault="005938E7" w:rsidP="005938E7">
            <w:pPr>
              <w:pStyle w:val="BodyText"/>
              <w:tabs>
                <w:tab w:val="decimal" w:pos="522"/>
              </w:tabs>
              <w:spacing w:after="0" w:line="240" w:lineRule="auto"/>
              <w:ind w:left="270" w:hanging="270"/>
              <w:rPr>
                <w:rFonts w:cs="Times New Roman"/>
                <w:szCs w:val="22"/>
              </w:rPr>
            </w:pPr>
          </w:p>
        </w:tc>
        <w:tc>
          <w:tcPr>
            <w:tcW w:w="238" w:type="dxa"/>
          </w:tcPr>
          <w:p w:rsidR="005938E7" w:rsidRPr="00D17D7B" w:rsidRDefault="005938E7" w:rsidP="005938E7">
            <w:pPr>
              <w:pStyle w:val="BodyText"/>
              <w:spacing w:after="0" w:line="240" w:lineRule="auto"/>
              <w:ind w:left="270" w:hanging="270"/>
              <w:rPr>
                <w:rFonts w:cs="Times New Roman"/>
                <w:szCs w:val="22"/>
              </w:rPr>
            </w:pPr>
          </w:p>
        </w:tc>
        <w:tc>
          <w:tcPr>
            <w:tcW w:w="1287" w:type="dxa"/>
          </w:tcPr>
          <w:p w:rsidR="005938E7" w:rsidRPr="00D17D7B" w:rsidRDefault="005938E7" w:rsidP="005938E7">
            <w:pPr>
              <w:pStyle w:val="BodyText"/>
              <w:tabs>
                <w:tab w:val="decimal" w:pos="522"/>
              </w:tabs>
              <w:spacing w:after="0" w:line="240" w:lineRule="auto"/>
              <w:ind w:left="270" w:hanging="270"/>
              <w:rPr>
                <w:rFonts w:cs="Times New Roman"/>
                <w:szCs w:val="22"/>
              </w:rPr>
            </w:pPr>
          </w:p>
        </w:tc>
        <w:tc>
          <w:tcPr>
            <w:tcW w:w="251" w:type="dxa"/>
          </w:tcPr>
          <w:p w:rsidR="005938E7" w:rsidRPr="00D17D7B" w:rsidRDefault="005938E7" w:rsidP="005938E7">
            <w:pPr>
              <w:pStyle w:val="BodyText"/>
              <w:spacing w:after="0" w:line="240" w:lineRule="auto"/>
              <w:ind w:left="270" w:hanging="270"/>
              <w:rPr>
                <w:rFonts w:cs="Times New Roman"/>
                <w:szCs w:val="22"/>
              </w:rPr>
            </w:pPr>
          </w:p>
        </w:tc>
        <w:tc>
          <w:tcPr>
            <w:tcW w:w="1112" w:type="dxa"/>
          </w:tcPr>
          <w:p w:rsidR="005938E7" w:rsidRPr="00D17D7B" w:rsidRDefault="005938E7" w:rsidP="005938E7">
            <w:pPr>
              <w:pStyle w:val="BodyText"/>
              <w:tabs>
                <w:tab w:val="decimal" w:pos="615"/>
              </w:tabs>
              <w:spacing w:after="0" w:line="240" w:lineRule="auto"/>
              <w:ind w:hanging="108"/>
              <w:rPr>
                <w:rFonts w:cs="Times New Roman"/>
                <w:szCs w:val="22"/>
              </w:rPr>
            </w:pPr>
          </w:p>
        </w:tc>
        <w:tc>
          <w:tcPr>
            <w:tcW w:w="238" w:type="dxa"/>
          </w:tcPr>
          <w:p w:rsidR="005938E7" w:rsidRPr="00D17D7B" w:rsidRDefault="005938E7" w:rsidP="005938E7">
            <w:pPr>
              <w:pStyle w:val="BodyText"/>
              <w:spacing w:after="0" w:line="240" w:lineRule="auto"/>
              <w:ind w:left="270" w:hanging="270"/>
              <w:rPr>
                <w:rFonts w:cs="Times New Roman"/>
                <w:szCs w:val="22"/>
              </w:rPr>
            </w:pPr>
          </w:p>
        </w:tc>
        <w:tc>
          <w:tcPr>
            <w:tcW w:w="1285" w:type="dxa"/>
            <w:gridSpan w:val="2"/>
          </w:tcPr>
          <w:p w:rsidR="005938E7" w:rsidRPr="00D17D7B" w:rsidRDefault="005938E7" w:rsidP="005938E7">
            <w:pPr>
              <w:pStyle w:val="BodyText"/>
              <w:tabs>
                <w:tab w:val="decimal" w:pos="615"/>
              </w:tabs>
              <w:spacing w:after="0" w:line="240" w:lineRule="auto"/>
              <w:ind w:hanging="108"/>
              <w:rPr>
                <w:rFonts w:cs="Times New Roman"/>
                <w:szCs w:val="22"/>
              </w:rPr>
            </w:pPr>
          </w:p>
        </w:tc>
      </w:tr>
      <w:tr w:rsidR="005938E7" w:rsidRPr="00D17D7B" w:rsidTr="005938E7">
        <w:trPr>
          <w:trHeight w:val="80"/>
        </w:trPr>
        <w:tc>
          <w:tcPr>
            <w:tcW w:w="3642" w:type="dxa"/>
          </w:tcPr>
          <w:p w:rsidR="005938E7" w:rsidRPr="00D17D7B" w:rsidRDefault="005938E7" w:rsidP="005938E7">
            <w:pPr>
              <w:pStyle w:val="BodyText"/>
              <w:spacing w:after="0" w:line="240" w:lineRule="atLeast"/>
              <w:ind w:left="270" w:hanging="270"/>
              <w:rPr>
                <w:rFonts w:cs="Times New Roman"/>
                <w:b/>
                <w:bCs/>
                <w:szCs w:val="22"/>
              </w:rPr>
            </w:pPr>
            <w:r w:rsidRPr="00D17D7B">
              <w:rPr>
                <w:rFonts w:cs="Times New Roman"/>
                <w:b/>
                <w:bCs/>
                <w:szCs w:val="22"/>
              </w:rPr>
              <w:t>Key management personnel</w:t>
            </w:r>
          </w:p>
        </w:tc>
        <w:tc>
          <w:tcPr>
            <w:tcW w:w="1134" w:type="dxa"/>
          </w:tcPr>
          <w:p w:rsidR="005938E7" w:rsidRPr="00D17D7B" w:rsidRDefault="005938E7" w:rsidP="005938E7">
            <w:pPr>
              <w:pStyle w:val="BodyText"/>
              <w:tabs>
                <w:tab w:val="decimal" w:pos="522"/>
              </w:tabs>
              <w:spacing w:after="0" w:line="240" w:lineRule="atLeast"/>
              <w:ind w:left="270" w:hanging="270"/>
              <w:rPr>
                <w:rFonts w:cs="Times New Roman"/>
                <w:szCs w:val="22"/>
              </w:rPr>
            </w:pP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7" w:type="dxa"/>
          </w:tcPr>
          <w:p w:rsidR="005938E7" w:rsidRPr="00D17D7B" w:rsidRDefault="005938E7" w:rsidP="005938E7">
            <w:pPr>
              <w:pStyle w:val="BodyText"/>
              <w:tabs>
                <w:tab w:val="decimal" w:pos="522"/>
              </w:tabs>
              <w:spacing w:after="0" w:line="240" w:lineRule="atLeast"/>
              <w:ind w:left="270" w:hanging="270"/>
              <w:rPr>
                <w:rFonts w:cs="Times New Roman"/>
                <w:szCs w:val="22"/>
              </w:rPr>
            </w:pPr>
          </w:p>
        </w:tc>
        <w:tc>
          <w:tcPr>
            <w:tcW w:w="251" w:type="dxa"/>
          </w:tcPr>
          <w:p w:rsidR="005938E7" w:rsidRPr="00D17D7B" w:rsidRDefault="005938E7" w:rsidP="005938E7">
            <w:pPr>
              <w:pStyle w:val="BodyText"/>
              <w:spacing w:after="0" w:line="240" w:lineRule="atLeast"/>
              <w:ind w:left="270" w:hanging="270"/>
              <w:rPr>
                <w:rFonts w:cs="Times New Roman"/>
                <w:szCs w:val="22"/>
              </w:rPr>
            </w:pPr>
          </w:p>
        </w:tc>
        <w:tc>
          <w:tcPr>
            <w:tcW w:w="1112" w:type="dxa"/>
          </w:tcPr>
          <w:p w:rsidR="005938E7" w:rsidRPr="00D17D7B" w:rsidRDefault="005938E7" w:rsidP="005938E7">
            <w:pPr>
              <w:pStyle w:val="BodyText"/>
              <w:tabs>
                <w:tab w:val="decimal" w:pos="615"/>
              </w:tabs>
              <w:spacing w:after="0" w:line="240" w:lineRule="atLeast"/>
              <w:ind w:hanging="108"/>
              <w:rPr>
                <w:rFonts w:cs="Times New Roman"/>
                <w:szCs w:val="22"/>
              </w:rPr>
            </w:pPr>
          </w:p>
        </w:tc>
        <w:tc>
          <w:tcPr>
            <w:tcW w:w="238" w:type="dxa"/>
          </w:tcPr>
          <w:p w:rsidR="005938E7" w:rsidRPr="00D17D7B" w:rsidRDefault="005938E7" w:rsidP="005938E7">
            <w:pPr>
              <w:pStyle w:val="BodyText"/>
              <w:spacing w:after="0" w:line="240" w:lineRule="atLeast"/>
              <w:ind w:left="270" w:hanging="270"/>
              <w:rPr>
                <w:rFonts w:cs="Times New Roman"/>
                <w:szCs w:val="22"/>
              </w:rPr>
            </w:pPr>
          </w:p>
        </w:tc>
        <w:tc>
          <w:tcPr>
            <w:tcW w:w="1285" w:type="dxa"/>
            <w:gridSpan w:val="2"/>
          </w:tcPr>
          <w:p w:rsidR="005938E7" w:rsidRPr="00D17D7B" w:rsidRDefault="005938E7" w:rsidP="005938E7">
            <w:pPr>
              <w:pStyle w:val="BodyText"/>
              <w:tabs>
                <w:tab w:val="decimal" w:pos="615"/>
              </w:tabs>
              <w:spacing w:after="0" w:line="240" w:lineRule="atLeast"/>
              <w:ind w:hanging="108"/>
              <w:rPr>
                <w:rFonts w:cs="Times New Roman"/>
                <w:szCs w:val="22"/>
              </w:rPr>
            </w:pPr>
          </w:p>
        </w:tc>
      </w:tr>
      <w:tr w:rsidR="005938E7" w:rsidRPr="00D17D7B" w:rsidTr="005938E7">
        <w:trPr>
          <w:trHeight w:val="80"/>
        </w:trPr>
        <w:tc>
          <w:tcPr>
            <w:tcW w:w="3642" w:type="dxa"/>
          </w:tcPr>
          <w:p w:rsidR="005938E7" w:rsidRPr="00D17D7B" w:rsidRDefault="005938E7" w:rsidP="005938E7">
            <w:pPr>
              <w:spacing w:line="240" w:lineRule="atLeast"/>
              <w:rPr>
                <w:rFonts w:cs="Times New Roman"/>
                <w:szCs w:val="22"/>
              </w:rPr>
            </w:pPr>
            <w:r w:rsidRPr="00D17D7B">
              <w:rPr>
                <w:rFonts w:cs="Times New Roman"/>
                <w:szCs w:val="22"/>
              </w:rPr>
              <w:t>Key management personnel</w:t>
            </w:r>
          </w:p>
          <w:p w:rsidR="005938E7" w:rsidRPr="00D17D7B" w:rsidRDefault="005938E7" w:rsidP="005938E7">
            <w:pPr>
              <w:spacing w:line="240" w:lineRule="atLeast"/>
              <w:rPr>
                <w:rFonts w:cs="Times New Roman"/>
                <w:szCs w:val="22"/>
              </w:rPr>
            </w:pPr>
            <w:r w:rsidRPr="00D17D7B">
              <w:rPr>
                <w:rFonts w:cs="Times New Roman"/>
                <w:szCs w:val="22"/>
              </w:rPr>
              <w:t xml:space="preserve">   compensation</w:t>
            </w:r>
          </w:p>
        </w:tc>
        <w:tc>
          <w:tcPr>
            <w:tcW w:w="1134" w:type="dxa"/>
          </w:tcPr>
          <w:p w:rsidR="005938E7" w:rsidRPr="00D17D7B" w:rsidRDefault="005938E7" w:rsidP="005938E7">
            <w:pPr>
              <w:tabs>
                <w:tab w:val="decimal" w:pos="522"/>
              </w:tabs>
              <w:spacing w:line="240" w:lineRule="atLeast"/>
              <w:ind w:left="-18" w:right="-90"/>
              <w:rPr>
                <w:rFonts w:cs="Times New Roman"/>
                <w:szCs w:val="22"/>
                <w:lang w:val="en-US" w:bidi="th-TH"/>
              </w:rPr>
            </w:pPr>
          </w:p>
        </w:tc>
        <w:tc>
          <w:tcPr>
            <w:tcW w:w="238" w:type="dxa"/>
          </w:tcPr>
          <w:p w:rsidR="005938E7" w:rsidRPr="00D17D7B" w:rsidRDefault="005938E7" w:rsidP="005938E7">
            <w:pPr>
              <w:tabs>
                <w:tab w:val="decimal" w:pos="522"/>
              </w:tabs>
              <w:spacing w:line="240" w:lineRule="atLeast"/>
              <w:ind w:left="-18" w:right="-90"/>
              <w:rPr>
                <w:rFonts w:cs="Times New Roman"/>
                <w:szCs w:val="22"/>
                <w:lang w:val="en-US" w:bidi="th-TH"/>
              </w:rPr>
            </w:pPr>
          </w:p>
        </w:tc>
        <w:tc>
          <w:tcPr>
            <w:tcW w:w="1287" w:type="dxa"/>
          </w:tcPr>
          <w:p w:rsidR="005938E7" w:rsidRPr="00D17D7B" w:rsidRDefault="005938E7" w:rsidP="005938E7">
            <w:pPr>
              <w:tabs>
                <w:tab w:val="decimal" w:pos="522"/>
              </w:tabs>
              <w:spacing w:line="240" w:lineRule="atLeast"/>
              <w:ind w:left="-18" w:right="-90"/>
              <w:rPr>
                <w:rFonts w:cs="Times New Roman"/>
                <w:szCs w:val="22"/>
                <w:lang w:val="en-US" w:bidi="th-TH"/>
              </w:rPr>
            </w:pPr>
          </w:p>
        </w:tc>
        <w:tc>
          <w:tcPr>
            <w:tcW w:w="251" w:type="dxa"/>
          </w:tcPr>
          <w:p w:rsidR="005938E7" w:rsidRPr="00D17D7B" w:rsidRDefault="005938E7" w:rsidP="005938E7">
            <w:pPr>
              <w:tabs>
                <w:tab w:val="decimal" w:pos="522"/>
              </w:tabs>
              <w:spacing w:line="240" w:lineRule="atLeast"/>
              <w:ind w:left="-18" w:right="-90"/>
              <w:rPr>
                <w:rFonts w:cs="Times New Roman"/>
                <w:szCs w:val="22"/>
                <w:lang w:val="en-US" w:bidi="th-TH"/>
              </w:rPr>
            </w:pPr>
          </w:p>
        </w:tc>
        <w:tc>
          <w:tcPr>
            <w:tcW w:w="1112" w:type="dxa"/>
          </w:tcPr>
          <w:p w:rsidR="005938E7" w:rsidRPr="00D17D7B" w:rsidRDefault="005938E7" w:rsidP="005938E7">
            <w:pPr>
              <w:pStyle w:val="BodyText"/>
              <w:tabs>
                <w:tab w:val="decimal" w:pos="615"/>
              </w:tabs>
              <w:spacing w:after="0" w:line="240" w:lineRule="atLeast"/>
              <w:ind w:hanging="108"/>
              <w:rPr>
                <w:rFonts w:cs="Times New Roman"/>
                <w:szCs w:val="22"/>
              </w:rPr>
            </w:pPr>
          </w:p>
        </w:tc>
        <w:tc>
          <w:tcPr>
            <w:tcW w:w="238" w:type="dxa"/>
          </w:tcPr>
          <w:p w:rsidR="005938E7" w:rsidRPr="00D17D7B" w:rsidRDefault="005938E7" w:rsidP="005938E7">
            <w:pPr>
              <w:tabs>
                <w:tab w:val="decimal" w:pos="522"/>
              </w:tabs>
              <w:spacing w:line="240" w:lineRule="atLeast"/>
              <w:ind w:left="-18" w:right="-90"/>
              <w:rPr>
                <w:rFonts w:cs="Times New Roman"/>
                <w:szCs w:val="22"/>
                <w:lang w:val="en-US" w:bidi="th-TH"/>
              </w:rPr>
            </w:pPr>
          </w:p>
        </w:tc>
        <w:tc>
          <w:tcPr>
            <w:tcW w:w="1285" w:type="dxa"/>
            <w:gridSpan w:val="2"/>
          </w:tcPr>
          <w:p w:rsidR="005938E7" w:rsidRPr="00D17D7B" w:rsidRDefault="005938E7" w:rsidP="005938E7">
            <w:pPr>
              <w:pStyle w:val="BodyText"/>
              <w:tabs>
                <w:tab w:val="decimal" w:pos="615"/>
              </w:tabs>
              <w:spacing w:after="0" w:line="240" w:lineRule="atLeast"/>
              <w:ind w:hanging="108"/>
              <w:rPr>
                <w:rFonts w:cs="Times New Roman"/>
                <w:szCs w:val="22"/>
              </w:rPr>
            </w:pPr>
          </w:p>
        </w:tc>
      </w:tr>
      <w:tr w:rsidR="005938E7" w:rsidRPr="00D17D7B" w:rsidTr="00986956">
        <w:trPr>
          <w:trHeight w:val="80"/>
        </w:trPr>
        <w:tc>
          <w:tcPr>
            <w:tcW w:w="3642" w:type="dxa"/>
          </w:tcPr>
          <w:p w:rsidR="005938E7" w:rsidRPr="00D17D7B" w:rsidRDefault="005938E7" w:rsidP="005938E7">
            <w:pPr>
              <w:spacing w:line="240" w:lineRule="atLeast"/>
              <w:rPr>
                <w:rFonts w:cs="Times New Roman"/>
                <w:szCs w:val="22"/>
              </w:rPr>
            </w:pPr>
            <w:r w:rsidRPr="00D17D7B">
              <w:rPr>
                <w:rFonts w:cs="Times New Roman"/>
                <w:szCs w:val="22"/>
              </w:rPr>
              <w:t xml:space="preserve">   Short-term employee benefit</w:t>
            </w:r>
            <w:r w:rsidR="005A10F5">
              <w:rPr>
                <w:rFonts w:cs="Times New Roman"/>
                <w:szCs w:val="22"/>
              </w:rPr>
              <w:t>s</w:t>
            </w:r>
          </w:p>
        </w:tc>
        <w:tc>
          <w:tcPr>
            <w:tcW w:w="1134" w:type="dxa"/>
          </w:tcPr>
          <w:p w:rsidR="005938E7" w:rsidRPr="00D17D7B" w:rsidRDefault="00E26D95" w:rsidP="005938E7">
            <w:pPr>
              <w:pStyle w:val="BodyText"/>
              <w:tabs>
                <w:tab w:val="decimal" w:pos="567"/>
              </w:tabs>
              <w:spacing w:after="0" w:line="240" w:lineRule="atLeast"/>
              <w:ind w:left="207" w:hanging="207"/>
              <w:jc w:val="right"/>
              <w:rPr>
                <w:rFonts w:cs="Times New Roman"/>
                <w:szCs w:val="22"/>
              </w:rPr>
            </w:pPr>
            <w:r>
              <w:rPr>
                <w:rFonts w:cs="Times New Roman"/>
                <w:szCs w:val="22"/>
              </w:rPr>
              <w:t>72.05</w:t>
            </w:r>
          </w:p>
        </w:tc>
        <w:tc>
          <w:tcPr>
            <w:tcW w:w="238" w:type="dxa"/>
          </w:tcPr>
          <w:p w:rsidR="005938E7" w:rsidRPr="00D17D7B" w:rsidRDefault="005938E7" w:rsidP="005938E7">
            <w:pPr>
              <w:tabs>
                <w:tab w:val="decimal" w:pos="522"/>
              </w:tabs>
              <w:spacing w:line="240" w:lineRule="atLeast"/>
              <w:ind w:left="-18" w:right="-90"/>
              <w:jc w:val="right"/>
              <w:rPr>
                <w:rFonts w:cs="Times New Roman"/>
                <w:szCs w:val="22"/>
                <w:lang w:val="en-US" w:bidi="th-TH"/>
              </w:rPr>
            </w:pPr>
          </w:p>
        </w:tc>
        <w:tc>
          <w:tcPr>
            <w:tcW w:w="1287" w:type="dxa"/>
          </w:tcPr>
          <w:p w:rsidR="005938E7" w:rsidRPr="00D17D7B" w:rsidRDefault="005938E7" w:rsidP="005938E7">
            <w:pPr>
              <w:pStyle w:val="BodyText"/>
              <w:tabs>
                <w:tab w:val="decimal" w:pos="567"/>
              </w:tabs>
              <w:spacing w:after="0" w:line="240" w:lineRule="atLeast"/>
              <w:ind w:left="207" w:hanging="207"/>
              <w:jc w:val="right"/>
              <w:rPr>
                <w:rFonts w:cs="Times New Roman"/>
                <w:szCs w:val="22"/>
              </w:rPr>
            </w:pPr>
            <w:r w:rsidRPr="00D17D7B">
              <w:rPr>
                <w:rFonts w:cs="Times New Roman"/>
                <w:szCs w:val="22"/>
              </w:rPr>
              <w:t>49.05</w:t>
            </w:r>
          </w:p>
        </w:tc>
        <w:tc>
          <w:tcPr>
            <w:tcW w:w="251" w:type="dxa"/>
          </w:tcPr>
          <w:p w:rsidR="005938E7" w:rsidRPr="00D17D7B" w:rsidRDefault="005938E7" w:rsidP="005938E7">
            <w:pPr>
              <w:tabs>
                <w:tab w:val="decimal" w:pos="522"/>
              </w:tabs>
              <w:spacing w:line="240" w:lineRule="atLeast"/>
              <w:ind w:left="-18" w:right="-90"/>
              <w:jc w:val="right"/>
              <w:rPr>
                <w:rFonts w:cs="Times New Roman"/>
                <w:szCs w:val="22"/>
                <w:lang w:val="en-US" w:bidi="th-TH"/>
              </w:rPr>
            </w:pPr>
          </w:p>
        </w:tc>
        <w:tc>
          <w:tcPr>
            <w:tcW w:w="1112" w:type="dxa"/>
          </w:tcPr>
          <w:p w:rsidR="005938E7" w:rsidRPr="00D17D7B" w:rsidRDefault="00E26D95" w:rsidP="005938E7">
            <w:pPr>
              <w:pStyle w:val="BodyText"/>
              <w:tabs>
                <w:tab w:val="decimal" w:pos="615"/>
              </w:tabs>
              <w:spacing w:after="0" w:line="240" w:lineRule="atLeast"/>
              <w:ind w:hanging="108"/>
              <w:jc w:val="right"/>
              <w:rPr>
                <w:rFonts w:cs="Times New Roman"/>
                <w:szCs w:val="22"/>
              </w:rPr>
            </w:pPr>
            <w:r>
              <w:rPr>
                <w:rFonts w:cs="Times New Roman"/>
                <w:szCs w:val="22"/>
              </w:rPr>
              <w:t>55.06</w:t>
            </w:r>
          </w:p>
        </w:tc>
        <w:tc>
          <w:tcPr>
            <w:tcW w:w="238" w:type="dxa"/>
          </w:tcPr>
          <w:p w:rsidR="005938E7" w:rsidRPr="00D17D7B" w:rsidRDefault="005938E7" w:rsidP="005938E7">
            <w:pPr>
              <w:tabs>
                <w:tab w:val="decimal" w:pos="522"/>
              </w:tabs>
              <w:spacing w:line="240" w:lineRule="atLeast"/>
              <w:ind w:left="-18" w:right="-90"/>
              <w:jc w:val="right"/>
              <w:rPr>
                <w:rFonts w:cs="Times New Roman"/>
                <w:szCs w:val="22"/>
                <w:lang w:val="en-US" w:bidi="th-TH"/>
              </w:rPr>
            </w:pPr>
          </w:p>
        </w:tc>
        <w:tc>
          <w:tcPr>
            <w:tcW w:w="1285" w:type="dxa"/>
            <w:gridSpan w:val="2"/>
          </w:tcPr>
          <w:p w:rsidR="005938E7" w:rsidRPr="00D17D7B" w:rsidRDefault="005938E7" w:rsidP="005938E7">
            <w:pPr>
              <w:pStyle w:val="BodyText"/>
              <w:tabs>
                <w:tab w:val="decimal" w:pos="615"/>
              </w:tabs>
              <w:spacing w:after="0" w:line="240" w:lineRule="atLeast"/>
              <w:ind w:hanging="108"/>
              <w:jc w:val="right"/>
              <w:rPr>
                <w:rFonts w:cs="Times New Roman"/>
                <w:szCs w:val="22"/>
              </w:rPr>
            </w:pPr>
            <w:r w:rsidRPr="00D17D7B">
              <w:rPr>
                <w:rFonts w:cs="Times New Roman"/>
                <w:szCs w:val="22"/>
              </w:rPr>
              <w:t>38.96</w:t>
            </w:r>
          </w:p>
        </w:tc>
      </w:tr>
      <w:tr w:rsidR="00986956" w:rsidRPr="00D17D7B" w:rsidTr="00986956">
        <w:trPr>
          <w:trHeight w:val="80"/>
        </w:trPr>
        <w:tc>
          <w:tcPr>
            <w:tcW w:w="3642" w:type="dxa"/>
          </w:tcPr>
          <w:p w:rsidR="00986956" w:rsidRPr="00D17D7B" w:rsidRDefault="00986956" w:rsidP="005938E7">
            <w:pPr>
              <w:spacing w:line="240" w:lineRule="atLeast"/>
              <w:rPr>
                <w:rFonts w:cs="Times New Roman"/>
                <w:szCs w:val="22"/>
                <w:rtl/>
                <w:cs/>
              </w:rPr>
            </w:pPr>
            <w:r w:rsidRPr="00D17D7B">
              <w:rPr>
                <w:rFonts w:cs="Times New Roman"/>
                <w:szCs w:val="22"/>
              </w:rPr>
              <w:t xml:space="preserve">   Post-employment benefit</w:t>
            </w:r>
            <w:r w:rsidR="005A10F5">
              <w:rPr>
                <w:rFonts w:cs="Times New Roman"/>
                <w:szCs w:val="22"/>
              </w:rPr>
              <w:t>s</w:t>
            </w:r>
          </w:p>
        </w:tc>
        <w:tc>
          <w:tcPr>
            <w:tcW w:w="1134" w:type="dxa"/>
            <w:tcBorders>
              <w:bottom w:val="single" w:sz="4" w:space="0" w:color="auto"/>
            </w:tcBorders>
          </w:tcPr>
          <w:p w:rsidR="00986956" w:rsidRPr="00D17D7B" w:rsidRDefault="00986956" w:rsidP="005938E7">
            <w:pPr>
              <w:pStyle w:val="BodyText"/>
              <w:tabs>
                <w:tab w:val="decimal" w:pos="567"/>
              </w:tabs>
              <w:spacing w:after="0" w:line="240" w:lineRule="atLeast"/>
              <w:ind w:left="207" w:hanging="207"/>
              <w:jc w:val="right"/>
              <w:rPr>
                <w:rFonts w:cs="Times New Roman"/>
                <w:szCs w:val="22"/>
              </w:rPr>
            </w:pPr>
            <w:r>
              <w:rPr>
                <w:rFonts w:cs="Times New Roman"/>
                <w:szCs w:val="22"/>
              </w:rPr>
              <w:t>5.94</w:t>
            </w:r>
          </w:p>
        </w:tc>
        <w:tc>
          <w:tcPr>
            <w:tcW w:w="238" w:type="dxa"/>
          </w:tcPr>
          <w:p w:rsidR="00986956" w:rsidRPr="00D17D7B" w:rsidRDefault="00986956" w:rsidP="005938E7">
            <w:pPr>
              <w:tabs>
                <w:tab w:val="decimal" w:pos="522"/>
              </w:tabs>
              <w:spacing w:line="240" w:lineRule="atLeast"/>
              <w:ind w:left="-18" w:right="-90"/>
              <w:jc w:val="right"/>
              <w:rPr>
                <w:rFonts w:cs="Times New Roman"/>
                <w:szCs w:val="22"/>
                <w:lang w:val="en-US" w:bidi="th-TH"/>
              </w:rPr>
            </w:pPr>
          </w:p>
        </w:tc>
        <w:tc>
          <w:tcPr>
            <w:tcW w:w="1287" w:type="dxa"/>
            <w:tcBorders>
              <w:bottom w:val="single" w:sz="4" w:space="0" w:color="auto"/>
            </w:tcBorders>
          </w:tcPr>
          <w:p w:rsidR="00986956" w:rsidRPr="00D17D7B" w:rsidRDefault="00986956" w:rsidP="005938E7">
            <w:pPr>
              <w:pStyle w:val="BodyText"/>
              <w:tabs>
                <w:tab w:val="decimal" w:pos="567"/>
              </w:tabs>
              <w:spacing w:after="0" w:line="240" w:lineRule="atLeast"/>
              <w:ind w:left="207" w:hanging="207"/>
              <w:jc w:val="right"/>
              <w:rPr>
                <w:rFonts w:cs="Times New Roman"/>
                <w:szCs w:val="22"/>
              </w:rPr>
            </w:pPr>
            <w:r w:rsidRPr="00D17D7B">
              <w:rPr>
                <w:rFonts w:cs="Times New Roman"/>
                <w:szCs w:val="22"/>
              </w:rPr>
              <w:t>3.70</w:t>
            </w:r>
          </w:p>
        </w:tc>
        <w:tc>
          <w:tcPr>
            <w:tcW w:w="251" w:type="dxa"/>
          </w:tcPr>
          <w:p w:rsidR="00986956" w:rsidRPr="00D17D7B" w:rsidRDefault="00986956" w:rsidP="005938E7">
            <w:pPr>
              <w:tabs>
                <w:tab w:val="decimal" w:pos="522"/>
              </w:tabs>
              <w:spacing w:line="240" w:lineRule="atLeast"/>
              <w:ind w:left="-18" w:right="-90"/>
              <w:jc w:val="right"/>
              <w:rPr>
                <w:rFonts w:cs="Times New Roman"/>
                <w:szCs w:val="22"/>
                <w:lang w:val="en-US" w:bidi="th-TH"/>
              </w:rPr>
            </w:pPr>
          </w:p>
        </w:tc>
        <w:tc>
          <w:tcPr>
            <w:tcW w:w="1112" w:type="dxa"/>
            <w:tcBorders>
              <w:bottom w:val="single" w:sz="4" w:space="0" w:color="auto"/>
            </w:tcBorders>
          </w:tcPr>
          <w:p w:rsidR="00986956" w:rsidRPr="00D17D7B" w:rsidRDefault="00986956" w:rsidP="005938E7">
            <w:pPr>
              <w:pStyle w:val="BodyText"/>
              <w:tabs>
                <w:tab w:val="decimal" w:pos="615"/>
              </w:tabs>
              <w:spacing w:after="0" w:line="240" w:lineRule="atLeast"/>
              <w:ind w:hanging="108"/>
              <w:jc w:val="right"/>
              <w:rPr>
                <w:rFonts w:cs="Times New Roman"/>
                <w:szCs w:val="22"/>
              </w:rPr>
            </w:pPr>
            <w:r>
              <w:rPr>
                <w:rFonts w:cs="Times New Roman"/>
                <w:szCs w:val="22"/>
              </w:rPr>
              <w:t>4.93</w:t>
            </w:r>
          </w:p>
        </w:tc>
        <w:tc>
          <w:tcPr>
            <w:tcW w:w="238" w:type="dxa"/>
          </w:tcPr>
          <w:p w:rsidR="00986956" w:rsidRPr="00D17D7B" w:rsidRDefault="00986956" w:rsidP="005938E7">
            <w:pPr>
              <w:tabs>
                <w:tab w:val="decimal" w:pos="522"/>
              </w:tabs>
              <w:spacing w:line="240" w:lineRule="atLeast"/>
              <w:ind w:left="-18" w:right="-90"/>
              <w:jc w:val="right"/>
              <w:rPr>
                <w:rFonts w:cs="Times New Roman"/>
                <w:szCs w:val="22"/>
                <w:lang w:val="en-US" w:bidi="th-TH"/>
              </w:rPr>
            </w:pPr>
          </w:p>
        </w:tc>
        <w:tc>
          <w:tcPr>
            <w:tcW w:w="1285" w:type="dxa"/>
            <w:gridSpan w:val="2"/>
            <w:tcBorders>
              <w:bottom w:val="single" w:sz="4" w:space="0" w:color="auto"/>
            </w:tcBorders>
          </w:tcPr>
          <w:p w:rsidR="00986956" w:rsidRPr="00D17D7B" w:rsidRDefault="00986956" w:rsidP="005938E7">
            <w:pPr>
              <w:pStyle w:val="BodyText"/>
              <w:tabs>
                <w:tab w:val="decimal" w:pos="615"/>
              </w:tabs>
              <w:spacing w:after="0" w:line="240" w:lineRule="atLeast"/>
              <w:ind w:hanging="108"/>
              <w:jc w:val="right"/>
              <w:rPr>
                <w:rFonts w:cs="Times New Roman"/>
                <w:szCs w:val="22"/>
              </w:rPr>
            </w:pPr>
            <w:r w:rsidRPr="00D17D7B">
              <w:rPr>
                <w:rFonts w:cs="Times New Roman"/>
                <w:szCs w:val="22"/>
              </w:rPr>
              <w:t>3.07</w:t>
            </w:r>
          </w:p>
        </w:tc>
      </w:tr>
      <w:tr w:rsidR="00986956" w:rsidRPr="00D17D7B" w:rsidTr="00986956">
        <w:trPr>
          <w:trHeight w:val="80"/>
        </w:trPr>
        <w:tc>
          <w:tcPr>
            <w:tcW w:w="3642" w:type="dxa"/>
          </w:tcPr>
          <w:p w:rsidR="00986956" w:rsidRPr="00D17D7B" w:rsidRDefault="00986956" w:rsidP="005938E7">
            <w:pPr>
              <w:spacing w:line="240" w:lineRule="atLeast"/>
              <w:ind w:left="162" w:hanging="162"/>
              <w:rPr>
                <w:rFonts w:cs="Times New Roman"/>
                <w:b/>
                <w:bCs/>
                <w:szCs w:val="22"/>
              </w:rPr>
            </w:pPr>
            <w:r w:rsidRPr="00D17D7B">
              <w:rPr>
                <w:rFonts w:cs="Times New Roman"/>
                <w:b/>
                <w:bCs/>
                <w:szCs w:val="22"/>
              </w:rPr>
              <w:t>Total key management personnel compensation</w:t>
            </w:r>
          </w:p>
        </w:tc>
        <w:tc>
          <w:tcPr>
            <w:tcW w:w="1134" w:type="dxa"/>
            <w:tcBorders>
              <w:top w:val="single" w:sz="4" w:space="0" w:color="auto"/>
              <w:bottom w:val="double" w:sz="4" w:space="0" w:color="auto"/>
            </w:tcBorders>
          </w:tcPr>
          <w:p w:rsidR="00986956" w:rsidRDefault="00986956" w:rsidP="005938E7">
            <w:pPr>
              <w:pStyle w:val="BodyText"/>
              <w:tabs>
                <w:tab w:val="decimal" w:pos="567"/>
              </w:tabs>
              <w:spacing w:after="0" w:line="240" w:lineRule="atLeast"/>
              <w:ind w:left="207" w:hanging="207"/>
              <w:jc w:val="right"/>
              <w:rPr>
                <w:rFonts w:cs="Times New Roman"/>
                <w:szCs w:val="22"/>
              </w:rPr>
            </w:pPr>
          </w:p>
          <w:p w:rsidR="00986956" w:rsidRPr="00E26D95" w:rsidRDefault="00986956" w:rsidP="005938E7">
            <w:pPr>
              <w:pStyle w:val="BodyText"/>
              <w:tabs>
                <w:tab w:val="decimal" w:pos="567"/>
              </w:tabs>
              <w:spacing w:after="0" w:line="240" w:lineRule="atLeast"/>
              <w:ind w:left="207" w:hanging="207"/>
              <w:jc w:val="right"/>
              <w:rPr>
                <w:rFonts w:cs="Times New Roman"/>
                <w:b/>
                <w:bCs/>
                <w:szCs w:val="22"/>
              </w:rPr>
            </w:pPr>
            <w:r w:rsidRPr="00E26D95">
              <w:rPr>
                <w:rFonts w:cs="Times New Roman"/>
                <w:b/>
                <w:bCs/>
                <w:szCs w:val="22"/>
              </w:rPr>
              <w:t>77.99</w:t>
            </w:r>
          </w:p>
        </w:tc>
        <w:tc>
          <w:tcPr>
            <w:tcW w:w="238" w:type="dxa"/>
          </w:tcPr>
          <w:p w:rsidR="00986956" w:rsidRPr="00D17D7B" w:rsidRDefault="00986956" w:rsidP="005938E7">
            <w:pPr>
              <w:pStyle w:val="BodyText"/>
              <w:tabs>
                <w:tab w:val="decimal" w:pos="411"/>
              </w:tabs>
              <w:spacing w:after="0" w:line="240" w:lineRule="atLeast"/>
              <w:ind w:left="270" w:hanging="270"/>
              <w:jc w:val="right"/>
              <w:rPr>
                <w:rFonts w:cs="Times New Roman"/>
                <w:szCs w:val="22"/>
              </w:rPr>
            </w:pPr>
          </w:p>
        </w:tc>
        <w:tc>
          <w:tcPr>
            <w:tcW w:w="1287" w:type="dxa"/>
            <w:tcBorders>
              <w:top w:val="single" w:sz="4" w:space="0" w:color="auto"/>
              <w:bottom w:val="double" w:sz="4" w:space="0" w:color="auto"/>
            </w:tcBorders>
          </w:tcPr>
          <w:p w:rsidR="00986956" w:rsidRPr="00D17D7B" w:rsidRDefault="00986956" w:rsidP="005938E7">
            <w:pPr>
              <w:pStyle w:val="BodyText"/>
              <w:tabs>
                <w:tab w:val="decimal" w:pos="567"/>
              </w:tabs>
              <w:spacing w:after="0" w:line="240" w:lineRule="atLeast"/>
              <w:ind w:left="207" w:hanging="207"/>
              <w:jc w:val="right"/>
              <w:rPr>
                <w:rFonts w:cs="Times New Roman"/>
                <w:b/>
                <w:bCs/>
                <w:szCs w:val="22"/>
              </w:rPr>
            </w:pPr>
          </w:p>
          <w:p w:rsidR="00986956" w:rsidRPr="00D17D7B" w:rsidRDefault="00986956" w:rsidP="005938E7">
            <w:pPr>
              <w:pStyle w:val="BodyText"/>
              <w:tabs>
                <w:tab w:val="decimal" w:pos="567"/>
              </w:tabs>
              <w:spacing w:after="0" w:line="240" w:lineRule="atLeast"/>
              <w:ind w:left="207" w:hanging="207"/>
              <w:jc w:val="right"/>
              <w:rPr>
                <w:rFonts w:cs="Times New Roman"/>
                <w:szCs w:val="22"/>
              </w:rPr>
            </w:pPr>
            <w:r w:rsidRPr="00D17D7B">
              <w:rPr>
                <w:rFonts w:cs="Times New Roman"/>
                <w:b/>
                <w:bCs/>
                <w:szCs w:val="22"/>
              </w:rPr>
              <w:t>52.75</w:t>
            </w:r>
          </w:p>
        </w:tc>
        <w:tc>
          <w:tcPr>
            <w:tcW w:w="251" w:type="dxa"/>
          </w:tcPr>
          <w:p w:rsidR="00986956" w:rsidRPr="00D17D7B" w:rsidRDefault="00986956" w:rsidP="005938E7">
            <w:pPr>
              <w:tabs>
                <w:tab w:val="decimal" w:pos="522"/>
              </w:tabs>
              <w:spacing w:line="240" w:lineRule="atLeast"/>
              <w:ind w:left="-18" w:right="-90"/>
              <w:jc w:val="right"/>
              <w:rPr>
                <w:rFonts w:cs="Times New Roman"/>
                <w:b/>
                <w:bCs/>
                <w:szCs w:val="22"/>
                <w:lang w:val="en-US" w:bidi="th-TH"/>
              </w:rPr>
            </w:pPr>
          </w:p>
        </w:tc>
        <w:tc>
          <w:tcPr>
            <w:tcW w:w="1112" w:type="dxa"/>
            <w:tcBorders>
              <w:top w:val="single" w:sz="4" w:space="0" w:color="auto"/>
              <w:bottom w:val="double" w:sz="4" w:space="0" w:color="auto"/>
            </w:tcBorders>
          </w:tcPr>
          <w:p w:rsidR="00986956" w:rsidRDefault="00986956" w:rsidP="005938E7">
            <w:pPr>
              <w:pStyle w:val="BodyText"/>
              <w:tabs>
                <w:tab w:val="decimal" w:pos="615"/>
              </w:tabs>
              <w:spacing w:after="0" w:line="240" w:lineRule="atLeast"/>
              <w:ind w:hanging="108"/>
              <w:jc w:val="right"/>
              <w:rPr>
                <w:rFonts w:cs="Times New Roman"/>
                <w:b/>
                <w:bCs/>
                <w:szCs w:val="22"/>
              </w:rPr>
            </w:pPr>
          </w:p>
          <w:p w:rsidR="00986956" w:rsidRPr="00D17D7B" w:rsidRDefault="00986956" w:rsidP="005938E7">
            <w:pPr>
              <w:pStyle w:val="BodyText"/>
              <w:tabs>
                <w:tab w:val="decimal" w:pos="615"/>
              </w:tabs>
              <w:spacing w:after="0" w:line="240" w:lineRule="atLeast"/>
              <w:ind w:hanging="108"/>
              <w:jc w:val="right"/>
              <w:rPr>
                <w:rFonts w:cs="Times New Roman"/>
                <w:b/>
                <w:bCs/>
                <w:szCs w:val="22"/>
              </w:rPr>
            </w:pPr>
            <w:r>
              <w:rPr>
                <w:rFonts w:cs="Times New Roman"/>
                <w:b/>
                <w:bCs/>
                <w:szCs w:val="22"/>
              </w:rPr>
              <w:t>59.99</w:t>
            </w:r>
          </w:p>
        </w:tc>
        <w:tc>
          <w:tcPr>
            <w:tcW w:w="238" w:type="dxa"/>
          </w:tcPr>
          <w:p w:rsidR="00986956" w:rsidRPr="00D17D7B" w:rsidRDefault="00986956" w:rsidP="005938E7">
            <w:pPr>
              <w:tabs>
                <w:tab w:val="decimal" w:pos="522"/>
              </w:tabs>
              <w:spacing w:line="240" w:lineRule="atLeast"/>
              <w:ind w:left="-18" w:right="-90"/>
              <w:jc w:val="right"/>
              <w:rPr>
                <w:rFonts w:cs="Times New Roman"/>
                <w:b/>
                <w:bCs/>
                <w:szCs w:val="22"/>
                <w:lang w:val="en-US" w:bidi="th-TH"/>
              </w:rPr>
            </w:pPr>
          </w:p>
        </w:tc>
        <w:tc>
          <w:tcPr>
            <w:tcW w:w="1285" w:type="dxa"/>
            <w:gridSpan w:val="2"/>
            <w:tcBorders>
              <w:top w:val="single" w:sz="4" w:space="0" w:color="auto"/>
              <w:bottom w:val="double" w:sz="4" w:space="0" w:color="auto"/>
            </w:tcBorders>
          </w:tcPr>
          <w:p w:rsidR="00986956" w:rsidRPr="00D17D7B" w:rsidRDefault="00986956" w:rsidP="005938E7">
            <w:pPr>
              <w:pStyle w:val="BodyText"/>
              <w:tabs>
                <w:tab w:val="decimal" w:pos="615"/>
              </w:tabs>
              <w:spacing w:after="0" w:line="240" w:lineRule="atLeast"/>
              <w:ind w:hanging="108"/>
              <w:jc w:val="right"/>
              <w:rPr>
                <w:rFonts w:cs="Times New Roman"/>
                <w:b/>
                <w:bCs/>
                <w:szCs w:val="22"/>
              </w:rPr>
            </w:pPr>
          </w:p>
          <w:p w:rsidR="00986956" w:rsidRPr="00D17D7B" w:rsidRDefault="00986956" w:rsidP="005938E7">
            <w:pPr>
              <w:pStyle w:val="BodyText"/>
              <w:tabs>
                <w:tab w:val="decimal" w:pos="615"/>
              </w:tabs>
              <w:spacing w:after="0" w:line="240" w:lineRule="atLeast"/>
              <w:ind w:hanging="108"/>
              <w:jc w:val="right"/>
              <w:rPr>
                <w:rFonts w:cs="Times New Roman"/>
                <w:b/>
                <w:bCs/>
                <w:szCs w:val="22"/>
              </w:rPr>
            </w:pPr>
            <w:r w:rsidRPr="00D17D7B">
              <w:rPr>
                <w:rFonts w:cs="Times New Roman"/>
                <w:b/>
                <w:bCs/>
                <w:szCs w:val="22"/>
              </w:rPr>
              <w:t>42.03</w:t>
            </w:r>
          </w:p>
        </w:tc>
      </w:tr>
    </w:tbl>
    <w:p w:rsidR="007424F3" w:rsidRDefault="007424F3" w:rsidP="00AA381D">
      <w:pPr>
        <w:spacing w:line="240" w:lineRule="atLeast"/>
        <w:ind w:left="540" w:firstLine="90"/>
        <w:rPr>
          <w:rFonts w:cs="Times New Roman"/>
          <w:szCs w:val="22"/>
        </w:rPr>
      </w:pPr>
    </w:p>
    <w:p w:rsidR="007424F3" w:rsidRDefault="007424F3">
      <w:pPr>
        <w:spacing w:line="240" w:lineRule="auto"/>
        <w:rPr>
          <w:rFonts w:cs="Times New Roman"/>
          <w:szCs w:val="22"/>
        </w:rPr>
      </w:pPr>
      <w:r>
        <w:rPr>
          <w:rFonts w:cs="Times New Roman"/>
          <w:szCs w:val="22"/>
        </w:rPr>
        <w:br w:type="page"/>
      </w:r>
    </w:p>
    <w:p w:rsidR="00915389" w:rsidRPr="00E41EC2" w:rsidRDefault="00D17D7B" w:rsidP="00A61F4A">
      <w:pPr>
        <w:spacing w:line="240" w:lineRule="auto"/>
        <w:ind w:left="630"/>
        <w:rPr>
          <w:rFonts w:cs="Times New Roman"/>
          <w:szCs w:val="22"/>
        </w:rPr>
      </w:pPr>
      <w:r>
        <w:rPr>
          <w:rFonts w:cs="Times New Roman"/>
          <w:szCs w:val="22"/>
        </w:rPr>
        <w:lastRenderedPageBreak/>
        <w:t>Balances as at 30 September 2018 and 2017</w:t>
      </w:r>
      <w:r w:rsidR="00915389" w:rsidRPr="00E41EC2">
        <w:rPr>
          <w:rFonts w:cs="Times New Roman"/>
          <w:szCs w:val="22"/>
        </w:rPr>
        <w:t xml:space="preserve"> with related parties were as follows:</w:t>
      </w:r>
    </w:p>
    <w:p w:rsidR="00915389" w:rsidRPr="004322FE" w:rsidRDefault="00915389" w:rsidP="004322FE">
      <w:pPr>
        <w:pStyle w:val="block"/>
        <w:spacing w:after="0" w:line="140" w:lineRule="atLeast"/>
        <w:ind w:left="547" w:right="58"/>
        <w:jc w:val="both"/>
        <w:rPr>
          <w:rFonts w:cs="Times New Roman"/>
          <w:sz w:val="18"/>
          <w:szCs w:val="18"/>
        </w:rPr>
      </w:pPr>
    </w:p>
    <w:tbl>
      <w:tblPr>
        <w:tblW w:w="9522" w:type="dxa"/>
        <w:tblInd w:w="558" w:type="dxa"/>
        <w:tblLayout w:type="fixed"/>
        <w:tblLook w:val="0000" w:firstRow="0" w:lastRow="0" w:firstColumn="0" w:lastColumn="0" w:noHBand="0" w:noVBand="0"/>
      </w:tblPr>
      <w:tblGrid>
        <w:gridCol w:w="4392"/>
        <w:gridCol w:w="990"/>
        <w:gridCol w:w="270"/>
        <w:gridCol w:w="990"/>
        <w:gridCol w:w="270"/>
        <w:gridCol w:w="1080"/>
        <w:gridCol w:w="270"/>
        <w:gridCol w:w="1260"/>
      </w:tblGrid>
      <w:tr w:rsidR="00915389" w:rsidRPr="00E41EC2" w:rsidTr="001A5A43">
        <w:tc>
          <w:tcPr>
            <w:tcW w:w="4392" w:type="dxa"/>
          </w:tcPr>
          <w:p w:rsidR="00915389" w:rsidRPr="00E41EC2" w:rsidRDefault="00A10C5E" w:rsidP="00A61F4A">
            <w:pPr>
              <w:spacing w:line="240" w:lineRule="atLeast"/>
              <w:ind w:left="-36" w:right="-36"/>
              <w:rPr>
                <w:rFonts w:cs="Times New Roman"/>
                <w:szCs w:val="22"/>
              </w:rPr>
            </w:pPr>
            <w:r w:rsidRPr="00E41EC2">
              <w:rPr>
                <w:rFonts w:cs="Times New Roman"/>
                <w:b/>
                <w:bCs/>
                <w:i/>
                <w:iCs/>
                <w:szCs w:val="22"/>
                <w:lang w:val="en-US" w:bidi="th-TH"/>
              </w:rPr>
              <w:t>Trade accounts receivable</w:t>
            </w:r>
            <w:r w:rsidR="00002DA7" w:rsidRPr="00E41EC2">
              <w:rPr>
                <w:rFonts w:cs="Times New Roman"/>
                <w:b/>
                <w:bCs/>
                <w:i/>
                <w:iCs/>
                <w:szCs w:val="22"/>
                <w:lang w:val="en-US" w:bidi="th-TH"/>
              </w:rPr>
              <w:t xml:space="preserve"> </w:t>
            </w:r>
            <w:r w:rsidR="00A61F4A">
              <w:rPr>
                <w:rFonts w:cs="Times New Roman"/>
                <w:b/>
                <w:bCs/>
                <w:i/>
                <w:iCs/>
                <w:szCs w:val="22"/>
                <w:lang w:val="en-US" w:bidi="th-TH"/>
              </w:rPr>
              <w:t>-</w:t>
            </w:r>
            <w:r w:rsidR="00002DA7" w:rsidRPr="00E41EC2">
              <w:rPr>
                <w:rFonts w:cs="Times New Roman"/>
                <w:b/>
                <w:bCs/>
                <w:i/>
                <w:iCs/>
                <w:szCs w:val="22"/>
                <w:lang w:val="en-US" w:bidi="th-TH"/>
              </w:rPr>
              <w:t xml:space="preserve"> related parties</w:t>
            </w:r>
          </w:p>
        </w:tc>
        <w:tc>
          <w:tcPr>
            <w:tcW w:w="2250" w:type="dxa"/>
            <w:gridSpan w:val="3"/>
          </w:tcPr>
          <w:p w:rsidR="00915389" w:rsidRPr="00E41EC2" w:rsidRDefault="00915389" w:rsidP="00C71CE7">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c>
          <w:tcPr>
            <w:tcW w:w="270" w:type="dxa"/>
          </w:tcPr>
          <w:p w:rsidR="00915389" w:rsidRPr="00E41EC2" w:rsidRDefault="00915389" w:rsidP="00C71CE7">
            <w:pPr>
              <w:spacing w:line="240" w:lineRule="atLeast"/>
              <w:ind w:right="-43"/>
              <w:jc w:val="center"/>
              <w:rPr>
                <w:rFonts w:cs="Times New Roman"/>
                <w:szCs w:val="22"/>
                <w:u w:val="single"/>
              </w:rPr>
            </w:pPr>
          </w:p>
        </w:tc>
        <w:tc>
          <w:tcPr>
            <w:tcW w:w="2610" w:type="dxa"/>
            <w:gridSpan w:val="3"/>
          </w:tcPr>
          <w:p w:rsidR="00915389" w:rsidRPr="00E41EC2" w:rsidRDefault="00915389" w:rsidP="00C71CE7">
            <w:pPr>
              <w:pStyle w:val="acctmergecolhdg"/>
              <w:spacing w:line="240" w:lineRule="atLeast"/>
              <w:ind w:left="-108" w:right="-108"/>
              <w:rPr>
                <w:rFonts w:cs="Times New Roman"/>
                <w:szCs w:val="22"/>
              </w:rPr>
            </w:pPr>
            <w:r w:rsidRPr="00E41EC2">
              <w:rPr>
                <w:rFonts w:cs="Times New Roman"/>
                <w:szCs w:val="22"/>
              </w:rPr>
              <w:t>Separate</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r>
      <w:tr w:rsidR="00D17D7B" w:rsidRPr="00E41EC2" w:rsidTr="001A5A43">
        <w:tc>
          <w:tcPr>
            <w:tcW w:w="4392" w:type="dxa"/>
          </w:tcPr>
          <w:p w:rsidR="00D17D7B" w:rsidRPr="00E41EC2" w:rsidRDefault="00D17D7B" w:rsidP="00D17D7B">
            <w:pPr>
              <w:spacing w:line="240" w:lineRule="atLeast"/>
              <w:ind w:right="-36"/>
              <w:rPr>
                <w:rFonts w:cs="Times New Roman"/>
                <w:szCs w:val="22"/>
              </w:rPr>
            </w:pPr>
          </w:p>
        </w:tc>
        <w:tc>
          <w:tcPr>
            <w:tcW w:w="990"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2018</w:t>
            </w:r>
          </w:p>
        </w:tc>
        <w:tc>
          <w:tcPr>
            <w:tcW w:w="270" w:type="dxa"/>
          </w:tcPr>
          <w:p w:rsidR="00D17D7B" w:rsidRPr="00E41EC2" w:rsidRDefault="00D17D7B" w:rsidP="00D17D7B">
            <w:pPr>
              <w:spacing w:line="240" w:lineRule="atLeast"/>
              <w:ind w:left="-156" w:right="-135"/>
              <w:jc w:val="center"/>
              <w:rPr>
                <w:rFonts w:cs="Times New Roman"/>
                <w:szCs w:val="22"/>
              </w:rPr>
            </w:pPr>
          </w:p>
        </w:tc>
        <w:tc>
          <w:tcPr>
            <w:tcW w:w="990"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2017</w:t>
            </w:r>
          </w:p>
        </w:tc>
        <w:tc>
          <w:tcPr>
            <w:tcW w:w="270" w:type="dxa"/>
          </w:tcPr>
          <w:p w:rsidR="00D17D7B" w:rsidRPr="00E41EC2" w:rsidRDefault="00D17D7B" w:rsidP="00D17D7B">
            <w:pPr>
              <w:spacing w:line="240" w:lineRule="atLeast"/>
              <w:ind w:left="-156" w:right="-135"/>
              <w:jc w:val="center"/>
              <w:rPr>
                <w:rFonts w:cs="Times New Roman"/>
                <w:szCs w:val="22"/>
              </w:rPr>
            </w:pPr>
          </w:p>
        </w:tc>
        <w:tc>
          <w:tcPr>
            <w:tcW w:w="1080"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2018</w:t>
            </w:r>
          </w:p>
        </w:tc>
        <w:tc>
          <w:tcPr>
            <w:tcW w:w="270" w:type="dxa"/>
          </w:tcPr>
          <w:p w:rsidR="00D17D7B" w:rsidRPr="00E41EC2" w:rsidRDefault="00D17D7B" w:rsidP="00D17D7B">
            <w:pPr>
              <w:spacing w:line="240" w:lineRule="atLeast"/>
              <w:ind w:left="-156" w:right="-135"/>
              <w:jc w:val="center"/>
              <w:rPr>
                <w:rFonts w:cs="Times New Roman"/>
                <w:szCs w:val="22"/>
              </w:rPr>
            </w:pPr>
          </w:p>
        </w:tc>
        <w:tc>
          <w:tcPr>
            <w:tcW w:w="1260"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2017</w:t>
            </w:r>
          </w:p>
        </w:tc>
      </w:tr>
      <w:tr w:rsidR="00D17D7B" w:rsidRPr="00154FF3" w:rsidTr="001A5A43">
        <w:tc>
          <w:tcPr>
            <w:tcW w:w="4392" w:type="dxa"/>
          </w:tcPr>
          <w:p w:rsidR="00D17D7B" w:rsidRPr="00E41EC2" w:rsidRDefault="00D17D7B" w:rsidP="00D17D7B">
            <w:pPr>
              <w:spacing w:line="240" w:lineRule="atLeast"/>
              <w:ind w:left="27"/>
              <w:rPr>
                <w:rFonts w:cs="Times New Roman"/>
                <w:b/>
                <w:bCs/>
                <w:i/>
                <w:iCs/>
                <w:szCs w:val="22"/>
              </w:rPr>
            </w:pPr>
          </w:p>
        </w:tc>
        <w:tc>
          <w:tcPr>
            <w:tcW w:w="5130" w:type="dxa"/>
            <w:gridSpan w:val="7"/>
          </w:tcPr>
          <w:p w:rsidR="00D17D7B" w:rsidRPr="00154FF3" w:rsidRDefault="00D17D7B" w:rsidP="00D17D7B">
            <w:pPr>
              <w:tabs>
                <w:tab w:val="decimal" w:pos="882"/>
              </w:tabs>
              <w:spacing w:line="240" w:lineRule="atLeast"/>
              <w:ind w:left="-108" w:right="-90"/>
              <w:jc w:val="center"/>
              <w:rPr>
                <w:rFonts w:cs="Times New Roman"/>
                <w:b/>
                <w:bCs/>
                <w:szCs w:val="22"/>
              </w:rPr>
            </w:pPr>
            <w:r w:rsidRPr="00154FF3">
              <w:rPr>
                <w:rFonts w:cs="Times New Roman"/>
                <w:i/>
                <w:iCs/>
                <w:szCs w:val="22"/>
              </w:rPr>
              <w:t>(in million Baht)</w:t>
            </w:r>
          </w:p>
        </w:tc>
      </w:tr>
      <w:tr w:rsidR="00D17D7B" w:rsidRPr="00154FF3" w:rsidTr="001A5A43">
        <w:tc>
          <w:tcPr>
            <w:tcW w:w="4392" w:type="dxa"/>
          </w:tcPr>
          <w:p w:rsidR="00D17D7B" w:rsidRPr="00154FF3" w:rsidRDefault="00D17D7B" w:rsidP="00D17D7B">
            <w:pPr>
              <w:spacing w:line="240" w:lineRule="atLeast"/>
              <w:ind w:left="-36"/>
              <w:rPr>
                <w:rFonts w:cs="Times New Roman"/>
                <w:szCs w:val="22"/>
              </w:rPr>
            </w:pPr>
            <w:r w:rsidRPr="00154FF3">
              <w:rPr>
                <w:rFonts w:cs="Times New Roman"/>
                <w:szCs w:val="22"/>
              </w:rPr>
              <w:t>Subsidiaries</w:t>
            </w:r>
          </w:p>
        </w:tc>
        <w:tc>
          <w:tcPr>
            <w:tcW w:w="990" w:type="dxa"/>
          </w:tcPr>
          <w:p w:rsidR="00D17D7B" w:rsidRPr="00154FF3" w:rsidRDefault="00284A67" w:rsidP="00D17D7B">
            <w:pPr>
              <w:tabs>
                <w:tab w:val="decimal" w:pos="522"/>
              </w:tabs>
              <w:ind w:left="-90" w:right="-104"/>
              <w:rPr>
                <w:rFonts w:cs="Times New Roman"/>
                <w:szCs w:val="22"/>
              </w:rPr>
            </w:pPr>
            <w:r>
              <w:rPr>
                <w:rFonts w:cs="Times New Roman"/>
                <w:szCs w:val="22"/>
              </w:rPr>
              <w:t>-</w:t>
            </w:r>
          </w:p>
        </w:tc>
        <w:tc>
          <w:tcPr>
            <w:tcW w:w="270" w:type="dxa"/>
          </w:tcPr>
          <w:p w:rsidR="00D17D7B" w:rsidRPr="00154FF3" w:rsidRDefault="00D17D7B" w:rsidP="00D17D7B">
            <w:pPr>
              <w:tabs>
                <w:tab w:val="decimal" w:pos="522"/>
              </w:tabs>
              <w:ind w:left="-90" w:right="-104"/>
              <w:rPr>
                <w:rFonts w:cs="Times New Roman"/>
                <w:szCs w:val="22"/>
              </w:rPr>
            </w:pPr>
          </w:p>
        </w:tc>
        <w:tc>
          <w:tcPr>
            <w:tcW w:w="990" w:type="dxa"/>
          </w:tcPr>
          <w:p w:rsidR="00D17D7B" w:rsidRPr="00154FF3" w:rsidRDefault="00D17D7B" w:rsidP="00D17D7B">
            <w:pPr>
              <w:tabs>
                <w:tab w:val="decimal" w:pos="522"/>
              </w:tabs>
              <w:ind w:left="-90" w:right="-104"/>
              <w:rPr>
                <w:rFonts w:cs="Times New Roman"/>
                <w:szCs w:val="22"/>
              </w:rPr>
            </w:pPr>
            <w:r w:rsidRPr="00154FF3">
              <w:rPr>
                <w:rFonts w:cs="Times New Roman"/>
                <w:szCs w:val="22"/>
              </w:rPr>
              <w:t>-</w:t>
            </w:r>
          </w:p>
        </w:tc>
        <w:tc>
          <w:tcPr>
            <w:tcW w:w="270" w:type="dxa"/>
          </w:tcPr>
          <w:p w:rsidR="00D17D7B" w:rsidRPr="00154FF3" w:rsidRDefault="00D17D7B" w:rsidP="00D17D7B">
            <w:pPr>
              <w:tabs>
                <w:tab w:val="decimal" w:pos="522"/>
              </w:tabs>
              <w:ind w:left="-90" w:right="-104"/>
              <w:rPr>
                <w:rFonts w:cs="Times New Roman"/>
                <w:szCs w:val="22"/>
              </w:rPr>
            </w:pPr>
          </w:p>
        </w:tc>
        <w:tc>
          <w:tcPr>
            <w:tcW w:w="1080" w:type="dxa"/>
          </w:tcPr>
          <w:p w:rsidR="00D17D7B" w:rsidRPr="00154FF3" w:rsidRDefault="00284A67" w:rsidP="001A5A43">
            <w:pPr>
              <w:tabs>
                <w:tab w:val="decimal" w:pos="612"/>
              </w:tabs>
              <w:ind w:right="-104"/>
              <w:rPr>
                <w:rFonts w:cs="Times New Roman"/>
                <w:szCs w:val="22"/>
              </w:rPr>
            </w:pPr>
            <w:r>
              <w:rPr>
                <w:rFonts w:cs="Times New Roman"/>
                <w:szCs w:val="22"/>
              </w:rPr>
              <w:t>12.64</w:t>
            </w:r>
          </w:p>
        </w:tc>
        <w:tc>
          <w:tcPr>
            <w:tcW w:w="270" w:type="dxa"/>
          </w:tcPr>
          <w:p w:rsidR="00D17D7B" w:rsidRPr="00154FF3" w:rsidRDefault="00D17D7B" w:rsidP="00D17D7B">
            <w:pPr>
              <w:tabs>
                <w:tab w:val="decimal" w:pos="522"/>
              </w:tabs>
              <w:ind w:left="-90" w:right="-104"/>
              <w:rPr>
                <w:rFonts w:cs="Times New Roman"/>
                <w:szCs w:val="22"/>
              </w:rPr>
            </w:pPr>
          </w:p>
        </w:tc>
        <w:tc>
          <w:tcPr>
            <w:tcW w:w="1260" w:type="dxa"/>
          </w:tcPr>
          <w:p w:rsidR="00D17D7B" w:rsidRPr="00154FF3" w:rsidRDefault="00D17D7B" w:rsidP="001A5A43">
            <w:pPr>
              <w:tabs>
                <w:tab w:val="decimal" w:pos="702"/>
              </w:tabs>
              <w:ind w:left="-108" w:right="-104"/>
              <w:rPr>
                <w:rFonts w:cs="Times New Roman"/>
                <w:szCs w:val="22"/>
              </w:rPr>
            </w:pPr>
            <w:r w:rsidRPr="00154FF3">
              <w:rPr>
                <w:rFonts w:cs="Times New Roman"/>
                <w:szCs w:val="22"/>
              </w:rPr>
              <w:t>11.47</w:t>
            </w:r>
          </w:p>
        </w:tc>
      </w:tr>
      <w:tr w:rsidR="00D17D7B" w:rsidRPr="00154FF3" w:rsidTr="001A5A43">
        <w:tc>
          <w:tcPr>
            <w:tcW w:w="4392" w:type="dxa"/>
          </w:tcPr>
          <w:p w:rsidR="00D17D7B" w:rsidRPr="00154FF3" w:rsidRDefault="00D17D7B" w:rsidP="00D17D7B">
            <w:pPr>
              <w:spacing w:line="240" w:lineRule="atLeast"/>
              <w:ind w:left="-36"/>
              <w:rPr>
                <w:rFonts w:cs="Times New Roman"/>
                <w:szCs w:val="22"/>
              </w:rPr>
            </w:pPr>
            <w:r w:rsidRPr="00154FF3">
              <w:rPr>
                <w:szCs w:val="28"/>
                <w:lang w:val="en-US" w:bidi="th-TH"/>
              </w:rPr>
              <w:t>Other r</w:t>
            </w:r>
            <w:r w:rsidRPr="00154FF3">
              <w:rPr>
                <w:rFonts w:cs="Times New Roman"/>
                <w:szCs w:val="22"/>
              </w:rPr>
              <w:t>elated parties</w:t>
            </w:r>
          </w:p>
        </w:tc>
        <w:tc>
          <w:tcPr>
            <w:tcW w:w="990" w:type="dxa"/>
            <w:tcBorders>
              <w:bottom w:val="single" w:sz="4" w:space="0" w:color="auto"/>
            </w:tcBorders>
          </w:tcPr>
          <w:p w:rsidR="00D17D7B" w:rsidRPr="00154FF3" w:rsidRDefault="00284A67" w:rsidP="00D17D7B">
            <w:pPr>
              <w:tabs>
                <w:tab w:val="decimal" w:pos="522"/>
              </w:tabs>
              <w:ind w:left="-90" w:right="-104"/>
              <w:rPr>
                <w:rFonts w:cs="Times New Roman"/>
                <w:szCs w:val="22"/>
              </w:rPr>
            </w:pPr>
            <w:r>
              <w:rPr>
                <w:rFonts w:cs="Times New Roman"/>
                <w:szCs w:val="22"/>
              </w:rPr>
              <w:t>1.18</w:t>
            </w:r>
          </w:p>
        </w:tc>
        <w:tc>
          <w:tcPr>
            <w:tcW w:w="270" w:type="dxa"/>
          </w:tcPr>
          <w:p w:rsidR="00D17D7B" w:rsidRPr="00154FF3" w:rsidRDefault="00D17D7B" w:rsidP="00D17D7B">
            <w:pPr>
              <w:tabs>
                <w:tab w:val="decimal" w:pos="522"/>
              </w:tabs>
              <w:ind w:left="-90" w:right="-104"/>
              <w:rPr>
                <w:rFonts w:cs="Times New Roman"/>
                <w:szCs w:val="22"/>
              </w:rPr>
            </w:pPr>
          </w:p>
        </w:tc>
        <w:tc>
          <w:tcPr>
            <w:tcW w:w="990" w:type="dxa"/>
            <w:tcBorders>
              <w:bottom w:val="single" w:sz="4" w:space="0" w:color="auto"/>
            </w:tcBorders>
          </w:tcPr>
          <w:p w:rsidR="00D17D7B" w:rsidRPr="00154FF3" w:rsidRDefault="00D17D7B" w:rsidP="001A5A43">
            <w:pPr>
              <w:tabs>
                <w:tab w:val="decimal" w:pos="522"/>
              </w:tabs>
              <w:ind w:left="-90" w:right="-104"/>
              <w:rPr>
                <w:rFonts w:cs="Times New Roman"/>
                <w:szCs w:val="22"/>
              </w:rPr>
            </w:pPr>
            <w:r w:rsidRPr="00154FF3">
              <w:rPr>
                <w:rFonts w:cs="Times New Roman"/>
                <w:szCs w:val="22"/>
              </w:rPr>
              <w:t>1.29</w:t>
            </w:r>
          </w:p>
        </w:tc>
        <w:tc>
          <w:tcPr>
            <w:tcW w:w="270" w:type="dxa"/>
          </w:tcPr>
          <w:p w:rsidR="00D17D7B" w:rsidRPr="00154FF3" w:rsidRDefault="00D17D7B" w:rsidP="00D17D7B">
            <w:pPr>
              <w:tabs>
                <w:tab w:val="decimal" w:pos="522"/>
              </w:tabs>
              <w:ind w:left="-90" w:right="-104"/>
              <w:rPr>
                <w:rFonts w:cs="Times New Roman"/>
                <w:szCs w:val="22"/>
              </w:rPr>
            </w:pPr>
          </w:p>
        </w:tc>
        <w:tc>
          <w:tcPr>
            <w:tcW w:w="1080" w:type="dxa"/>
            <w:tcBorders>
              <w:bottom w:val="single" w:sz="4" w:space="0" w:color="auto"/>
            </w:tcBorders>
            <w:shd w:val="clear" w:color="auto" w:fill="auto"/>
          </w:tcPr>
          <w:p w:rsidR="00D17D7B" w:rsidRPr="00986956" w:rsidRDefault="00284A67" w:rsidP="001A5A43">
            <w:pPr>
              <w:tabs>
                <w:tab w:val="decimal" w:pos="612"/>
              </w:tabs>
              <w:ind w:right="-104"/>
              <w:rPr>
                <w:rFonts w:cs="Times New Roman"/>
                <w:szCs w:val="22"/>
              </w:rPr>
            </w:pPr>
            <w:r w:rsidRPr="00986956">
              <w:rPr>
                <w:rFonts w:cs="Times New Roman"/>
                <w:szCs w:val="22"/>
              </w:rPr>
              <w:t>0.9</w:t>
            </w:r>
            <w:r w:rsidR="00D920E2" w:rsidRPr="00986956">
              <w:rPr>
                <w:rFonts w:cs="Times New Roman"/>
                <w:szCs w:val="22"/>
              </w:rPr>
              <w:t>7</w:t>
            </w:r>
          </w:p>
        </w:tc>
        <w:tc>
          <w:tcPr>
            <w:tcW w:w="270" w:type="dxa"/>
          </w:tcPr>
          <w:p w:rsidR="00D17D7B" w:rsidRPr="00154FF3" w:rsidRDefault="00D17D7B" w:rsidP="00D17D7B">
            <w:pPr>
              <w:tabs>
                <w:tab w:val="decimal" w:pos="522"/>
              </w:tabs>
              <w:ind w:left="-90" w:right="-104"/>
              <w:rPr>
                <w:rFonts w:cs="Times New Roman"/>
                <w:szCs w:val="22"/>
              </w:rPr>
            </w:pPr>
          </w:p>
        </w:tc>
        <w:tc>
          <w:tcPr>
            <w:tcW w:w="1260" w:type="dxa"/>
            <w:tcBorders>
              <w:bottom w:val="single" w:sz="4" w:space="0" w:color="auto"/>
            </w:tcBorders>
          </w:tcPr>
          <w:p w:rsidR="00D17D7B" w:rsidRPr="00154FF3" w:rsidRDefault="00D17D7B" w:rsidP="001A5A43">
            <w:pPr>
              <w:tabs>
                <w:tab w:val="decimal" w:pos="702"/>
              </w:tabs>
              <w:ind w:left="-108" w:right="-104"/>
              <w:rPr>
                <w:rFonts w:cs="Times New Roman"/>
                <w:szCs w:val="22"/>
              </w:rPr>
            </w:pPr>
            <w:r w:rsidRPr="00154FF3">
              <w:rPr>
                <w:rFonts w:cs="Times New Roman"/>
                <w:szCs w:val="22"/>
              </w:rPr>
              <w:t>1.18</w:t>
            </w:r>
          </w:p>
        </w:tc>
      </w:tr>
      <w:tr w:rsidR="00D17D7B" w:rsidRPr="00E41EC2" w:rsidTr="001A5A43">
        <w:trPr>
          <w:trHeight w:val="262"/>
        </w:trPr>
        <w:tc>
          <w:tcPr>
            <w:tcW w:w="4392" w:type="dxa"/>
          </w:tcPr>
          <w:p w:rsidR="00D17D7B" w:rsidRPr="00154FF3" w:rsidRDefault="00D17D7B" w:rsidP="00D17D7B">
            <w:pPr>
              <w:spacing w:line="240" w:lineRule="atLeast"/>
              <w:ind w:left="-36"/>
              <w:rPr>
                <w:rFonts w:cs="Times New Roman"/>
                <w:b/>
                <w:bCs/>
                <w:szCs w:val="22"/>
              </w:rPr>
            </w:pPr>
            <w:r w:rsidRPr="00154FF3">
              <w:rPr>
                <w:rFonts w:cs="Times New Roman"/>
                <w:b/>
                <w:bCs/>
                <w:szCs w:val="22"/>
              </w:rPr>
              <w:t>Total</w:t>
            </w:r>
          </w:p>
        </w:tc>
        <w:tc>
          <w:tcPr>
            <w:tcW w:w="990" w:type="dxa"/>
            <w:tcBorders>
              <w:top w:val="single" w:sz="4" w:space="0" w:color="auto"/>
              <w:bottom w:val="double" w:sz="4" w:space="0" w:color="auto"/>
            </w:tcBorders>
          </w:tcPr>
          <w:p w:rsidR="00D17D7B" w:rsidRPr="00154FF3" w:rsidRDefault="00284A67" w:rsidP="00D17D7B">
            <w:pPr>
              <w:tabs>
                <w:tab w:val="decimal" w:pos="522"/>
              </w:tabs>
              <w:ind w:left="-90" w:right="-104"/>
              <w:rPr>
                <w:rFonts w:cs="Times New Roman"/>
                <w:b/>
                <w:bCs/>
                <w:szCs w:val="22"/>
              </w:rPr>
            </w:pPr>
            <w:r>
              <w:rPr>
                <w:rFonts w:cs="Times New Roman"/>
                <w:b/>
                <w:bCs/>
                <w:szCs w:val="22"/>
              </w:rPr>
              <w:t>1.18</w:t>
            </w:r>
          </w:p>
        </w:tc>
        <w:tc>
          <w:tcPr>
            <w:tcW w:w="270" w:type="dxa"/>
          </w:tcPr>
          <w:p w:rsidR="00D17D7B" w:rsidRPr="00154FF3" w:rsidRDefault="00D17D7B" w:rsidP="00D17D7B">
            <w:pPr>
              <w:tabs>
                <w:tab w:val="decimal" w:pos="522"/>
              </w:tabs>
              <w:ind w:left="-90" w:right="-104"/>
              <w:rPr>
                <w:rFonts w:cs="Times New Roman"/>
                <w:szCs w:val="22"/>
              </w:rPr>
            </w:pPr>
          </w:p>
        </w:tc>
        <w:tc>
          <w:tcPr>
            <w:tcW w:w="990" w:type="dxa"/>
            <w:tcBorders>
              <w:top w:val="single" w:sz="4" w:space="0" w:color="auto"/>
              <w:bottom w:val="double" w:sz="4" w:space="0" w:color="auto"/>
            </w:tcBorders>
          </w:tcPr>
          <w:p w:rsidR="00D17D7B" w:rsidRPr="00154FF3" w:rsidRDefault="00D17D7B" w:rsidP="00D17D7B">
            <w:pPr>
              <w:tabs>
                <w:tab w:val="decimal" w:pos="522"/>
              </w:tabs>
              <w:ind w:left="-90" w:right="-104"/>
              <w:rPr>
                <w:rFonts w:cs="Times New Roman"/>
                <w:b/>
                <w:bCs/>
                <w:szCs w:val="22"/>
              </w:rPr>
            </w:pPr>
            <w:r w:rsidRPr="00154FF3">
              <w:rPr>
                <w:rFonts w:cs="Times New Roman"/>
                <w:b/>
                <w:bCs/>
                <w:szCs w:val="22"/>
              </w:rPr>
              <w:t>1.29</w:t>
            </w:r>
          </w:p>
        </w:tc>
        <w:tc>
          <w:tcPr>
            <w:tcW w:w="270" w:type="dxa"/>
          </w:tcPr>
          <w:p w:rsidR="00D17D7B" w:rsidRPr="00154FF3" w:rsidRDefault="00D17D7B" w:rsidP="00D17D7B">
            <w:pPr>
              <w:tabs>
                <w:tab w:val="decimal" w:pos="522"/>
              </w:tabs>
              <w:ind w:left="-90" w:right="-104"/>
              <w:rPr>
                <w:rFonts w:cs="Times New Roman"/>
                <w:b/>
                <w:bCs/>
                <w:szCs w:val="22"/>
              </w:rPr>
            </w:pPr>
          </w:p>
        </w:tc>
        <w:tc>
          <w:tcPr>
            <w:tcW w:w="1080" w:type="dxa"/>
            <w:tcBorders>
              <w:top w:val="single" w:sz="4" w:space="0" w:color="auto"/>
              <w:bottom w:val="double" w:sz="4" w:space="0" w:color="auto"/>
            </w:tcBorders>
            <w:shd w:val="clear" w:color="auto" w:fill="auto"/>
          </w:tcPr>
          <w:p w:rsidR="00D17D7B" w:rsidRPr="00986956" w:rsidRDefault="00284A67" w:rsidP="001A5A43">
            <w:pPr>
              <w:tabs>
                <w:tab w:val="decimal" w:pos="612"/>
              </w:tabs>
              <w:ind w:right="-104"/>
              <w:rPr>
                <w:rFonts w:cs="Times New Roman"/>
                <w:b/>
                <w:bCs/>
                <w:szCs w:val="22"/>
              </w:rPr>
            </w:pPr>
            <w:r w:rsidRPr="00986956">
              <w:rPr>
                <w:rFonts w:cs="Times New Roman"/>
                <w:b/>
                <w:bCs/>
                <w:szCs w:val="22"/>
              </w:rPr>
              <w:t>13.6</w:t>
            </w:r>
            <w:r w:rsidR="00D920E2" w:rsidRPr="00986956">
              <w:rPr>
                <w:rFonts w:cs="Times New Roman"/>
                <w:b/>
                <w:bCs/>
                <w:szCs w:val="22"/>
              </w:rPr>
              <w:t>1</w:t>
            </w:r>
          </w:p>
        </w:tc>
        <w:tc>
          <w:tcPr>
            <w:tcW w:w="270" w:type="dxa"/>
          </w:tcPr>
          <w:p w:rsidR="00D17D7B" w:rsidRPr="00154FF3" w:rsidRDefault="00D17D7B" w:rsidP="00D17D7B">
            <w:pPr>
              <w:tabs>
                <w:tab w:val="decimal" w:pos="522"/>
              </w:tabs>
              <w:ind w:left="-90" w:right="-104"/>
              <w:rPr>
                <w:rFonts w:cs="Times New Roman"/>
                <w:b/>
                <w:bCs/>
                <w:szCs w:val="22"/>
              </w:rPr>
            </w:pPr>
          </w:p>
        </w:tc>
        <w:tc>
          <w:tcPr>
            <w:tcW w:w="1260" w:type="dxa"/>
            <w:tcBorders>
              <w:top w:val="single" w:sz="4" w:space="0" w:color="auto"/>
              <w:bottom w:val="double" w:sz="4" w:space="0" w:color="auto"/>
            </w:tcBorders>
          </w:tcPr>
          <w:p w:rsidR="00D17D7B" w:rsidRPr="00154FF3" w:rsidRDefault="00D17D7B" w:rsidP="001A5A43">
            <w:pPr>
              <w:tabs>
                <w:tab w:val="decimal" w:pos="702"/>
              </w:tabs>
              <w:ind w:left="-108" w:right="-104"/>
              <w:rPr>
                <w:rFonts w:cs="Times New Roman"/>
                <w:b/>
                <w:bCs/>
                <w:szCs w:val="22"/>
              </w:rPr>
            </w:pPr>
            <w:r w:rsidRPr="00154FF3">
              <w:rPr>
                <w:rFonts w:cs="Times New Roman"/>
                <w:b/>
                <w:bCs/>
                <w:szCs w:val="22"/>
              </w:rPr>
              <w:t>12.65</w:t>
            </w:r>
          </w:p>
        </w:tc>
      </w:tr>
    </w:tbl>
    <w:p w:rsidR="00986956" w:rsidRPr="004322FE" w:rsidRDefault="00986956" w:rsidP="004322FE">
      <w:pPr>
        <w:spacing w:line="160" w:lineRule="atLeast"/>
        <w:rPr>
          <w:sz w:val="18"/>
          <w:szCs w:val="16"/>
        </w:rPr>
      </w:pPr>
    </w:p>
    <w:tbl>
      <w:tblPr>
        <w:tblW w:w="9522" w:type="dxa"/>
        <w:tblInd w:w="558" w:type="dxa"/>
        <w:tblLayout w:type="fixed"/>
        <w:tblLook w:val="0000" w:firstRow="0" w:lastRow="0" w:firstColumn="0" w:lastColumn="0" w:noHBand="0" w:noVBand="0"/>
      </w:tblPr>
      <w:tblGrid>
        <w:gridCol w:w="4392"/>
        <w:gridCol w:w="990"/>
        <w:gridCol w:w="270"/>
        <w:gridCol w:w="990"/>
        <w:gridCol w:w="270"/>
        <w:gridCol w:w="1080"/>
        <w:gridCol w:w="270"/>
        <w:gridCol w:w="1260"/>
      </w:tblGrid>
      <w:tr w:rsidR="00D17D7B" w:rsidRPr="00E41EC2" w:rsidTr="001A5A43">
        <w:trPr>
          <w:trHeight w:val="281"/>
        </w:trPr>
        <w:tc>
          <w:tcPr>
            <w:tcW w:w="4392" w:type="dxa"/>
          </w:tcPr>
          <w:p w:rsidR="00D17D7B" w:rsidRPr="00E41EC2" w:rsidRDefault="00D17D7B" w:rsidP="00D17D7B">
            <w:pPr>
              <w:spacing w:line="240" w:lineRule="atLeast"/>
              <w:ind w:right="-36"/>
              <w:rPr>
                <w:rFonts w:cs="Times New Roman"/>
                <w:b/>
                <w:bCs/>
                <w:i/>
                <w:iCs/>
                <w:szCs w:val="22"/>
              </w:rPr>
            </w:pPr>
            <w:r w:rsidRPr="00E41EC2">
              <w:rPr>
                <w:rFonts w:cs="Times New Roman"/>
                <w:b/>
                <w:bCs/>
                <w:i/>
                <w:iCs/>
                <w:szCs w:val="22"/>
              </w:rPr>
              <w:t xml:space="preserve">Amounts due from related parties </w:t>
            </w:r>
          </w:p>
        </w:tc>
        <w:tc>
          <w:tcPr>
            <w:tcW w:w="2250" w:type="dxa"/>
            <w:gridSpan w:val="3"/>
            <w:vMerge w:val="restart"/>
          </w:tcPr>
          <w:p w:rsidR="00D17D7B" w:rsidRPr="00E41EC2" w:rsidRDefault="00D17D7B" w:rsidP="00D17D7B">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D17D7B" w:rsidRPr="00E41EC2" w:rsidRDefault="00D17D7B" w:rsidP="00D17D7B">
            <w:pPr>
              <w:spacing w:line="240" w:lineRule="atLeast"/>
              <w:ind w:left="-18"/>
              <w:jc w:val="center"/>
              <w:rPr>
                <w:rFonts w:cs="Times New Roman"/>
                <w:b/>
                <w:i/>
                <w:iCs/>
                <w:szCs w:val="22"/>
              </w:rPr>
            </w:pPr>
            <w:r w:rsidRPr="00E41EC2">
              <w:rPr>
                <w:rFonts w:cs="Times New Roman"/>
                <w:b/>
                <w:szCs w:val="22"/>
              </w:rPr>
              <w:t>financial statements</w:t>
            </w:r>
          </w:p>
        </w:tc>
        <w:tc>
          <w:tcPr>
            <w:tcW w:w="270" w:type="dxa"/>
          </w:tcPr>
          <w:p w:rsidR="00D17D7B" w:rsidRPr="00E41EC2" w:rsidRDefault="00D17D7B" w:rsidP="00D17D7B">
            <w:pPr>
              <w:tabs>
                <w:tab w:val="decimal" w:pos="972"/>
              </w:tabs>
              <w:spacing w:line="240" w:lineRule="atLeast"/>
              <w:ind w:left="-18"/>
              <w:jc w:val="thaiDistribute"/>
              <w:rPr>
                <w:rFonts w:cs="Times New Roman"/>
                <w:b/>
                <w:i/>
                <w:iCs/>
                <w:szCs w:val="22"/>
              </w:rPr>
            </w:pPr>
          </w:p>
        </w:tc>
        <w:tc>
          <w:tcPr>
            <w:tcW w:w="2610" w:type="dxa"/>
            <w:gridSpan w:val="3"/>
            <w:vMerge w:val="restart"/>
          </w:tcPr>
          <w:p w:rsidR="00D17D7B" w:rsidRPr="00E41EC2" w:rsidRDefault="00D17D7B" w:rsidP="00D17D7B">
            <w:pPr>
              <w:pStyle w:val="acctmergecolhdg"/>
              <w:spacing w:line="240" w:lineRule="atLeast"/>
              <w:ind w:left="-108" w:right="-108"/>
              <w:rPr>
                <w:rFonts w:cs="Times New Roman"/>
                <w:szCs w:val="22"/>
              </w:rPr>
            </w:pPr>
            <w:r w:rsidRPr="00E41EC2">
              <w:rPr>
                <w:rFonts w:cs="Times New Roman"/>
                <w:szCs w:val="22"/>
              </w:rPr>
              <w:t>Separate</w:t>
            </w:r>
          </w:p>
          <w:p w:rsidR="00D17D7B" w:rsidRPr="00E41EC2" w:rsidRDefault="00D17D7B" w:rsidP="00D17D7B">
            <w:pPr>
              <w:spacing w:line="240" w:lineRule="atLeast"/>
              <w:ind w:left="-18"/>
              <w:jc w:val="right"/>
              <w:rPr>
                <w:rFonts w:cs="Times New Roman"/>
                <w:b/>
                <w:i/>
                <w:iCs/>
                <w:szCs w:val="22"/>
              </w:rPr>
            </w:pPr>
            <w:r w:rsidRPr="00E41EC2">
              <w:rPr>
                <w:rFonts w:cs="Times New Roman"/>
                <w:b/>
                <w:szCs w:val="22"/>
              </w:rPr>
              <w:t>financial statements</w:t>
            </w:r>
          </w:p>
        </w:tc>
      </w:tr>
      <w:tr w:rsidR="00D17D7B" w:rsidRPr="00E41EC2" w:rsidTr="001A5A43">
        <w:trPr>
          <w:trHeight w:val="281"/>
        </w:trPr>
        <w:tc>
          <w:tcPr>
            <w:tcW w:w="4392" w:type="dxa"/>
          </w:tcPr>
          <w:p w:rsidR="00D17D7B" w:rsidRPr="00E41EC2" w:rsidRDefault="00D17D7B" w:rsidP="00D17D7B">
            <w:pPr>
              <w:spacing w:line="240" w:lineRule="atLeast"/>
              <w:ind w:right="-36"/>
              <w:rPr>
                <w:rFonts w:cs="Times New Roman"/>
                <w:b/>
                <w:bCs/>
                <w:i/>
                <w:iCs/>
                <w:szCs w:val="22"/>
              </w:rPr>
            </w:pPr>
            <w:r>
              <w:rPr>
                <w:rFonts w:cs="Times New Roman"/>
                <w:b/>
                <w:bCs/>
                <w:i/>
                <w:iCs/>
                <w:szCs w:val="22"/>
              </w:rPr>
              <w:t xml:space="preserve">   </w:t>
            </w:r>
            <w:r w:rsidRPr="00E41EC2">
              <w:rPr>
                <w:rFonts w:cs="Times New Roman"/>
                <w:b/>
                <w:bCs/>
                <w:i/>
                <w:iCs/>
                <w:szCs w:val="22"/>
                <w:lang w:val="en-US"/>
              </w:rPr>
              <w:t>(current)</w:t>
            </w:r>
          </w:p>
        </w:tc>
        <w:tc>
          <w:tcPr>
            <w:tcW w:w="2250" w:type="dxa"/>
            <w:gridSpan w:val="3"/>
            <w:vMerge/>
          </w:tcPr>
          <w:p w:rsidR="00D17D7B" w:rsidRPr="00E41EC2" w:rsidRDefault="00D17D7B" w:rsidP="00D17D7B">
            <w:pPr>
              <w:spacing w:line="240" w:lineRule="atLeast"/>
              <w:ind w:left="-18"/>
              <w:jc w:val="center"/>
              <w:rPr>
                <w:rFonts w:cs="Times New Roman"/>
                <w:i/>
                <w:iCs/>
                <w:szCs w:val="22"/>
              </w:rPr>
            </w:pPr>
          </w:p>
        </w:tc>
        <w:tc>
          <w:tcPr>
            <w:tcW w:w="270" w:type="dxa"/>
          </w:tcPr>
          <w:p w:rsidR="00D17D7B" w:rsidRPr="00E41EC2" w:rsidRDefault="00D17D7B" w:rsidP="00D17D7B">
            <w:pPr>
              <w:tabs>
                <w:tab w:val="decimal" w:pos="972"/>
              </w:tabs>
              <w:spacing w:line="240" w:lineRule="atLeast"/>
              <w:ind w:left="-18"/>
              <w:jc w:val="thaiDistribute"/>
              <w:rPr>
                <w:rFonts w:cs="Times New Roman"/>
                <w:i/>
                <w:iCs/>
                <w:szCs w:val="22"/>
              </w:rPr>
            </w:pPr>
          </w:p>
        </w:tc>
        <w:tc>
          <w:tcPr>
            <w:tcW w:w="2610" w:type="dxa"/>
            <w:gridSpan w:val="3"/>
            <w:vMerge/>
          </w:tcPr>
          <w:p w:rsidR="00D17D7B" w:rsidRPr="00E41EC2" w:rsidRDefault="00D17D7B" w:rsidP="00D17D7B">
            <w:pPr>
              <w:spacing w:line="240" w:lineRule="atLeast"/>
              <w:ind w:left="-18"/>
              <w:jc w:val="right"/>
              <w:rPr>
                <w:rFonts w:cs="Times New Roman"/>
                <w:i/>
                <w:iCs/>
                <w:szCs w:val="22"/>
              </w:rPr>
            </w:pPr>
          </w:p>
        </w:tc>
      </w:tr>
      <w:tr w:rsidR="00D17D7B" w:rsidRPr="00E41EC2" w:rsidTr="001A5A43">
        <w:trPr>
          <w:trHeight w:val="281"/>
        </w:trPr>
        <w:tc>
          <w:tcPr>
            <w:tcW w:w="4392" w:type="dxa"/>
          </w:tcPr>
          <w:p w:rsidR="00D17D7B" w:rsidRPr="00E41EC2" w:rsidRDefault="00D17D7B" w:rsidP="00D17D7B">
            <w:pPr>
              <w:spacing w:line="240" w:lineRule="atLeast"/>
              <w:ind w:right="-36"/>
              <w:rPr>
                <w:rFonts w:cs="Times New Roman"/>
                <w:b/>
                <w:bCs/>
                <w:i/>
                <w:iCs/>
                <w:szCs w:val="22"/>
              </w:rPr>
            </w:pPr>
          </w:p>
        </w:tc>
        <w:tc>
          <w:tcPr>
            <w:tcW w:w="990"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2018</w:t>
            </w:r>
          </w:p>
        </w:tc>
        <w:tc>
          <w:tcPr>
            <w:tcW w:w="270" w:type="dxa"/>
          </w:tcPr>
          <w:p w:rsidR="00D17D7B" w:rsidRPr="00E41EC2" w:rsidRDefault="00D17D7B" w:rsidP="00D17D7B">
            <w:pPr>
              <w:spacing w:line="240" w:lineRule="atLeast"/>
              <w:ind w:left="-156" w:right="-135"/>
              <w:jc w:val="center"/>
              <w:rPr>
                <w:rFonts w:cs="Times New Roman"/>
                <w:szCs w:val="22"/>
              </w:rPr>
            </w:pPr>
          </w:p>
        </w:tc>
        <w:tc>
          <w:tcPr>
            <w:tcW w:w="990"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2017</w:t>
            </w:r>
          </w:p>
        </w:tc>
        <w:tc>
          <w:tcPr>
            <w:tcW w:w="270" w:type="dxa"/>
          </w:tcPr>
          <w:p w:rsidR="00D17D7B" w:rsidRPr="00E41EC2" w:rsidRDefault="00D17D7B" w:rsidP="00D17D7B">
            <w:pPr>
              <w:spacing w:line="240" w:lineRule="atLeast"/>
              <w:ind w:left="-156" w:right="-135"/>
              <w:jc w:val="center"/>
              <w:rPr>
                <w:rFonts w:cs="Times New Roman"/>
                <w:szCs w:val="22"/>
              </w:rPr>
            </w:pPr>
          </w:p>
        </w:tc>
        <w:tc>
          <w:tcPr>
            <w:tcW w:w="1080"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2018</w:t>
            </w:r>
          </w:p>
        </w:tc>
        <w:tc>
          <w:tcPr>
            <w:tcW w:w="270" w:type="dxa"/>
          </w:tcPr>
          <w:p w:rsidR="00D17D7B" w:rsidRPr="00E41EC2" w:rsidRDefault="00D17D7B" w:rsidP="00D17D7B">
            <w:pPr>
              <w:spacing w:line="240" w:lineRule="atLeast"/>
              <w:ind w:left="-156" w:right="-135"/>
              <w:jc w:val="center"/>
              <w:rPr>
                <w:rFonts w:cs="Times New Roman"/>
                <w:szCs w:val="22"/>
              </w:rPr>
            </w:pPr>
          </w:p>
        </w:tc>
        <w:tc>
          <w:tcPr>
            <w:tcW w:w="1260"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2017</w:t>
            </w:r>
          </w:p>
        </w:tc>
      </w:tr>
      <w:tr w:rsidR="00D17D7B" w:rsidRPr="00E41EC2" w:rsidTr="001A5A43">
        <w:trPr>
          <w:trHeight w:val="281"/>
        </w:trPr>
        <w:tc>
          <w:tcPr>
            <w:tcW w:w="4392" w:type="dxa"/>
          </w:tcPr>
          <w:p w:rsidR="00D17D7B" w:rsidRPr="00E41EC2" w:rsidRDefault="00D17D7B" w:rsidP="00D17D7B">
            <w:pPr>
              <w:spacing w:line="240" w:lineRule="atLeast"/>
              <w:ind w:left="-18"/>
              <w:jc w:val="right"/>
              <w:rPr>
                <w:rFonts w:cs="Times New Roman"/>
                <w:i/>
                <w:iCs/>
                <w:szCs w:val="22"/>
              </w:rPr>
            </w:pPr>
          </w:p>
        </w:tc>
        <w:tc>
          <w:tcPr>
            <w:tcW w:w="5130" w:type="dxa"/>
            <w:gridSpan w:val="7"/>
          </w:tcPr>
          <w:p w:rsidR="00D17D7B" w:rsidRPr="00E41EC2" w:rsidRDefault="00D17D7B" w:rsidP="00D17D7B">
            <w:pPr>
              <w:spacing w:line="240" w:lineRule="atLeast"/>
              <w:ind w:left="-18"/>
              <w:jc w:val="center"/>
              <w:rPr>
                <w:rFonts w:cs="Times New Roman"/>
                <w:i/>
                <w:iCs/>
                <w:szCs w:val="22"/>
              </w:rPr>
            </w:pPr>
            <w:r w:rsidRPr="00E41EC2">
              <w:rPr>
                <w:rFonts w:cs="Times New Roman"/>
                <w:i/>
                <w:iCs/>
                <w:szCs w:val="22"/>
              </w:rPr>
              <w:t>(in million Baht)</w:t>
            </w:r>
          </w:p>
        </w:tc>
      </w:tr>
      <w:tr w:rsidR="00D17D7B" w:rsidRPr="00154FF3" w:rsidTr="001A5A43">
        <w:tc>
          <w:tcPr>
            <w:tcW w:w="4392" w:type="dxa"/>
          </w:tcPr>
          <w:p w:rsidR="00D17D7B" w:rsidRPr="00154FF3" w:rsidRDefault="00D17D7B" w:rsidP="00D17D7B">
            <w:pPr>
              <w:tabs>
                <w:tab w:val="decimal" w:pos="522"/>
                <w:tab w:val="decimal" w:pos="612"/>
              </w:tabs>
              <w:spacing w:line="240" w:lineRule="atLeast"/>
              <w:ind w:right="-72"/>
              <w:rPr>
                <w:rFonts w:cs="Times New Roman"/>
                <w:szCs w:val="22"/>
                <w:lang w:val="en-US" w:bidi="th-TH"/>
              </w:rPr>
            </w:pPr>
            <w:r w:rsidRPr="00154FF3">
              <w:rPr>
                <w:rFonts w:cs="Times New Roman"/>
                <w:szCs w:val="22"/>
                <w:lang w:val="en-US" w:bidi="th-TH"/>
              </w:rPr>
              <w:t>Subsidiaries</w:t>
            </w:r>
          </w:p>
        </w:tc>
        <w:tc>
          <w:tcPr>
            <w:tcW w:w="990" w:type="dxa"/>
          </w:tcPr>
          <w:p w:rsidR="00D17D7B" w:rsidRPr="00154FF3" w:rsidRDefault="00284A67" w:rsidP="000F47E3">
            <w:pPr>
              <w:tabs>
                <w:tab w:val="decimal" w:pos="522"/>
              </w:tabs>
              <w:ind w:left="-90" w:right="-104"/>
              <w:rPr>
                <w:rFonts w:cs="Times New Roman"/>
                <w:szCs w:val="22"/>
              </w:rPr>
            </w:pPr>
            <w:r>
              <w:rPr>
                <w:rFonts w:cs="Times New Roman"/>
                <w:szCs w:val="22"/>
              </w:rPr>
              <w:t>-</w:t>
            </w:r>
          </w:p>
        </w:tc>
        <w:tc>
          <w:tcPr>
            <w:tcW w:w="270" w:type="dxa"/>
          </w:tcPr>
          <w:p w:rsidR="00D17D7B" w:rsidRPr="00154FF3" w:rsidRDefault="00D17D7B" w:rsidP="00D17D7B">
            <w:pPr>
              <w:tabs>
                <w:tab w:val="decimal" w:pos="522"/>
              </w:tabs>
              <w:ind w:left="-90" w:right="-104"/>
              <w:rPr>
                <w:rFonts w:cs="Times New Roman"/>
                <w:szCs w:val="22"/>
              </w:rPr>
            </w:pPr>
          </w:p>
        </w:tc>
        <w:tc>
          <w:tcPr>
            <w:tcW w:w="990" w:type="dxa"/>
          </w:tcPr>
          <w:p w:rsidR="00D17D7B" w:rsidRPr="00154FF3" w:rsidRDefault="00D17D7B" w:rsidP="00D17D7B">
            <w:pPr>
              <w:tabs>
                <w:tab w:val="decimal" w:pos="522"/>
              </w:tabs>
              <w:ind w:left="-90" w:right="-104"/>
              <w:rPr>
                <w:rFonts w:cs="Times New Roman"/>
                <w:szCs w:val="22"/>
              </w:rPr>
            </w:pPr>
            <w:r w:rsidRPr="00154FF3">
              <w:rPr>
                <w:rFonts w:cs="Times New Roman"/>
                <w:szCs w:val="22"/>
              </w:rPr>
              <w:t>-</w:t>
            </w:r>
          </w:p>
        </w:tc>
        <w:tc>
          <w:tcPr>
            <w:tcW w:w="270" w:type="dxa"/>
          </w:tcPr>
          <w:p w:rsidR="00D17D7B" w:rsidRPr="00154FF3" w:rsidRDefault="00D17D7B" w:rsidP="00D17D7B">
            <w:pPr>
              <w:tabs>
                <w:tab w:val="decimal" w:pos="522"/>
              </w:tabs>
              <w:ind w:left="-90" w:right="-104"/>
              <w:rPr>
                <w:rFonts w:cs="Times New Roman"/>
                <w:szCs w:val="22"/>
              </w:rPr>
            </w:pPr>
          </w:p>
        </w:tc>
        <w:tc>
          <w:tcPr>
            <w:tcW w:w="1080" w:type="dxa"/>
          </w:tcPr>
          <w:p w:rsidR="00D17D7B" w:rsidRPr="00154FF3" w:rsidRDefault="00284A67" w:rsidP="001A5A43">
            <w:pPr>
              <w:tabs>
                <w:tab w:val="decimal" w:pos="612"/>
              </w:tabs>
              <w:ind w:right="-104"/>
              <w:rPr>
                <w:rFonts w:cs="Times New Roman"/>
                <w:szCs w:val="22"/>
              </w:rPr>
            </w:pPr>
            <w:r>
              <w:rPr>
                <w:rFonts w:cs="Times New Roman"/>
                <w:szCs w:val="22"/>
              </w:rPr>
              <w:t>-</w:t>
            </w:r>
          </w:p>
        </w:tc>
        <w:tc>
          <w:tcPr>
            <w:tcW w:w="270" w:type="dxa"/>
          </w:tcPr>
          <w:p w:rsidR="00D17D7B" w:rsidRPr="00154FF3" w:rsidRDefault="00D17D7B" w:rsidP="00D17D7B">
            <w:pPr>
              <w:tabs>
                <w:tab w:val="decimal" w:pos="522"/>
              </w:tabs>
              <w:ind w:left="-90" w:right="-104"/>
              <w:rPr>
                <w:rFonts w:cs="Times New Roman"/>
                <w:szCs w:val="22"/>
              </w:rPr>
            </w:pPr>
          </w:p>
        </w:tc>
        <w:tc>
          <w:tcPr>
            <w:tcW w:w="1260" w:type="dxa"/>
          </w:tcPr>
          <w:p w:rsidR="00D17D7B" w:rsidRPr="00154FF3" w:rsidRDefault="00D17D7B" w:rsidP="001A5A43">
            <w:pPr>
              <w:tabs>
                <w:tab w:val="decimal" w:pos="702"/>
              </w:tabs>
              <w:ind w:left="-108" w:right="-104"/>
              <w:rPr>
                <w:rFonts w:cs="Times New Roman"/>
                <w:szCs w:val="22"/>
              </w:rPr>
            </w:pPr>
            <w:r w:rsidRPr="00154FF3">
              <w:rPr>
                <w:rFonts w:cs="Times New Roman"/>
                <w:szCs w:val="22"/>
              </w:rPr>
              <w:t>32.10</w:t>
            </w:r>
          </w:p>
        </w:tc>
      </w:tr>
      <w:tr w:rsidR="00D17D7B" w:rsidRPr="00154FF3" w:rsidTr="001A5A43">
        <w:tc>
          <w:tcPr>
            <w:tcW w:w="4392" w:type="dxa"/>
          </w:tcPr>
          <w:p w:rsidR="00D17D7B" w:rsidRPr="00154FF3" w:rsidRDefault="00D17D7B" w:rsidP="00D17D7B">
            <w:pPr>
              <w:tabs>
                <w:tab w:val="decimal" w:pos="522"/>
                <w:tab w:val="decimal" w:pos="612"/>
              </w:tabs>
              <w:spacing w:line="240" w:lineRule="atLeast"/>
              <w:ind w:right="-72"/>
              <w:rPr>
                <w:rFonts w:cs="Times New Roman"/>
                <w:szCs w:val="22"/>
                <w:lang w:val="en-US" w:bidi="th-TH"/>
              </w:rPr>
            </w:pPr>
            <w:r w:rsidRPr="00154FF3">
              <w:rPr>
                <w:rFonts w:cs="Times New Roman"/>
                <w:szCs w:val="22"/>
              </w:rPr>
              <w:t>Associates</w:t>
            </w:r>
          </w:p>
        </w:tc>
        <w:tc>
          <w:tcPr>
            <w:tcW w:w="990" w:type="dxa"/>
          </w:tcPr>
          <w:p w:rsidR="00D17D7B" w:rsidRPr="00154FF3" w:rsidRDefault="00BC0EF2" w:rsidP="00D17D7B">
            <w:pPr>
              <w:tabs>
                <w:tab w:val="decimal" w:pos="522"/>
              </w:tabs>
              <w:ind w:left="-90" w:right="-104"/>
              <w:rPr>
                <w:rFonts w:cs="Times New Roman"/>
                <w:szCs w:val="22"/>
              </w:rPr>
            </w:pPr>
            <w:r>
              <w:rPr>
                <w:rFonts w:cs="Times New Roman"/>
                <w:szCs w:val="22"/>
              </w:rPr>
              <w:t>10.01</w:t>
            </w:r>
          </w:p>
        </w:tc>
        <w:tc>
          <w:tcPr>
            <w:tcW w:w="270" w:type="dxa"/>
          </w:tcPr>
          <w:p w:rsidR="00D17D7B" w:rsidRPr="00154FF3" w:rsidRDefault="00D17D7B" w:rsidP="00D17D7B">
            <w:pPr>
              <w:tabs>
                <w:tab w:val="decimal" w:pos="522"/>
              </w:tabs>
              <w:ind w:left="-90" w:right="-104"/>
              <w:rPr>
                <w:rFonts w:cs="Times New Roman"/>
                <w:szCs w:val="22"/>
              </w:rPr>
            </w:pPr>
          </w:p>
        </w:tc>
        <w:tc>
          <w:tcPr>
            <w:tcW w:w="990" w:type="dxa"/>
          </w:tcPr>
          <w:p w:rsidR="00D17D7B" w:rsidRPr="00154FF3" w:rsidRDefault="00D17D7B" w:rsidP="00D17D7B">
            <w:pPr>
              <w:tabs>
                <w:tab w:val="decimal" w:pos="522"/>
              </w:tabs>
              <w:ind w:left="-90" w:right="-104"/>
              <w:rPr>
                <w:rFonts w:cs="Times New Roman"/>
                <w:szCs w:val="22"/>
              </w:rPr>
            </w:pPr>
            <w:r w:rsidRPr="00154FF3">
              <w:rPr>
                <w:rFonts w:cs="Times New Roman"/>
                <w:szCs w:val="22"/>
              </w:rPr>
              <w:t>5.74</w:t>
            </w:r>
          </w:p>
        </w:tc>
        <w:tc>
          <w:tcPr>
            <w:tcW w:w="270" w:type="dxa"/>
          </w:tcPr>
          <w:p w:rsidR="00D17D7B" w:rsidRPr="00154FF3" w:rsidRDefault="00D17D7B" w:rsidP="00D17D7B">
            <w:pPr>
              <w:tabs>
                <w:tab w:val="decimal" w:pos="522"/>
              </w:tabs>
              <w:ind w:left="-90" w:right="-104"/>
              <w:rPr>
                <w:rFonts w:cs="Times New Roman"/>
                <w:szCs w:val="22"/>
              </w:rPr>
            </w:pPr>
          </w:p>
        </w:tc>
        <w:tc>
          <w:tcPr>
            <w:tcW w:w="1080" w:type="dxa"/>
          </w:tcPr>
          <w:p w:rsidR="00D17D7B" w:rsidRPr="00154FF3" w:rsidRDefault="00284A67" w:rsidP="001A5A43">
            <w:pPr>
              <w:tabs>
                <w:tab w:val="decimal" w:pos="612"/>
              </w:tabs>
              <w:ind w:right="-104"/>
              <w:rPr>
                <w:rFonts w:cs="Times New Roman"/>
                <w:szCs w:val="22"/>
              </w:rPr>
            </w:pPr>
            <w:r>
              <w:rPr>
                <w:rFonts w:cs="Times New Roman"/>
                <w:szCs w:val="22"/>
              </w:rPr>
              <w:t>-</w:t>
            </w:r>
          </w:p>
        </w:tc>
        <w:tc>
          <w:tcPr>
            <w:tcW w:w="270" w:type="dxa"/>
          </w:tcPr>
          <w:p w:rsidR="00D17D7B" w:rsidRPr="00154FF3" w:rsidRDefault="00D17D7B" w:rsidP="00D17D7B">
            <w:pPr>
              <w:tabs>
                <w:tab w:val="decimal" w:pos="522"/>
              </w:tabs>
              <w:ind w:left="-90" w:right="-104"/>
              <w:rPr>
                <w:rFonts w:cs="Times New Roman"/>
                <w:szCs w:val="22"/>
              </w:rPr>
            </w:pPr>
          </w:p>
        </w:tc>
        <w:tc>
          <w:tcPr>
            <w:tcW w:w="1260" w:type="dxa"/>
          </w:tcPr>
          <w:p w:rsidR="00D17D7B" w:rsidRPr="00154FF3" w:rsidRDefault="00D17D7B" w:rsidP="001A5A43">
            <w:pPr>
              <w:tabs>
                <w:tab w:val="decimal" w:pos="702"/>
              </w:tabs>
              <w:ind w:left="-108" w:right="-104"/>
              <w:rPr>
                <w:rFonts w:cs="Times New Roman"/>
                <w:szCs w:val="22"/>
              </w:rPr>
            </w:pPr>
            <w:r w:rsidRPr="00154FF3">
              <w:rPr>
                <w:rFonts w:cs="Times New Roman"/>
                <w:szCs w:val="22"/>
              </w:rPr>
              <w:t>-</w:t>
            </w:r>
          </w:p>
        </w:tc>
      </w:tr>
      <w:tr w:rsidR="00D17D7B" w:rsidRPr="00154FF3" w:rsidTr="001A5A43">
        <w:tc>
          <w:tcPr>
            <w:tcW w:w="4392" w:type="dxa"/>
          </w:tcPr>
          <w:p w:rsidR="00D17D7B" w:rsidRPr="00154FF3" w:rsidRDefault="00D17D7B" w:rsidP="00D17D7B">
            <w:pPr>
              <w:tabs>
                <w:tab w:val="decimal" w:pos="522"/>
                <w:tab w:val="decimal" w:pos="612"/>
              </w:tabs>
              <w:spacing w:line="240" w:lineRule="atLeast"/>
              <w:ind w:right="-72"/>
              <w:rPr>
                <w:rFonts w:cs="Times New Roman"/>
                <w:szCs w:val="22"/>
                <w:lang w:val="en-US" w:bidi="th-TH"/>
              </w:rPr>
            </w:pPr>
            <w:r w:rsidRPr="00154FF3">
              <w:rPr>
                <w:rFonts w:cs="Times New Roman"/>
                <w:szCs w:val="22"/>
                <w:lang w:val="en-US" w:bidi="th-TH"/>
              </w:rPr>
              <w:t>Joint venture</w:t>
            </w:r>
          </w:p>
        </w:tc>
        <w:tc>
          <w:tcPr>
            <w:tcW w:w="990" w:type="dxa"/>
          </w:tcPr>
          <w:p w:rsidR="00D17D7B" w:rsidRPr="00154FF3" w:rsidRDefault="00284A67" w:rsidP="00D17D7B">
            <w:pPr>
              <w:tabs>
                <w:tab w:val="decimal" w:pos="522"/>
              </w:tabs>
              <w:ind w:left="-90" w:right="-104"/>
              <w:rPr>
                <w:rFonts w:cs="Times New Roman"/>
                <w:szCs w:val="22"/>
              </w:rPr>
            </w:pPr>
            <w:r>
              <w:rPr>
                <w:rFonts w:cs="Times New Roman"/>
                <w:szCs w:val="22"/>
              </w:rPr>
              <w:t>-</w:t>
            </w:r>
          </w:p>
        </w:tc>
        <w:tc>
          <w:tcPr>
            <w:tcW w:w="270" w:type="dxa"/>
          </w:tcPr>
          <w:p w:rsidR="00D17D7B" w:rsidRPr="00154FF3" w:rsidRDefault="00D17D7B" w:rsidP="00D17D7B">
            <w:pPr>
              <w:tabs>
                <w:tab w:val="decimal" w:pos="522"/>
              </w:tabs>
              <w:ind w:left="-90" w:right="-104"/>
              <w:rPr>
                <w:rFonts w:cs="Times New Roman"/>
                <w:szCs w:val="22"/>
              </w:rPr>
            </w:pPr>
          </w:p>
        </w:tc>
        <w:tc>
          <w:tcPr>
            <w:tcW w:w="990" w:type="dxa"/>
          </w:tcPr>
          <w:p w:rsidR="00D17D7B" w:rsidRPr="00154FF3" w:rsidRDefault="00D17D7B" w:rsidP="00D17D7B">
            <w:pPr>
              <w:tabs>
                <w:tab w:val="decimal" w:pos="522"/>
              </w:tabs>
              <w:ind w:left="-90" w:right="-104"/>
              <w:rPr>
                <w:rFonts w:cs="Times New Roman"/>
                <w:szCs w:val="22"/>
              </w:rPr>
            </w:pPr>
            <w:r w:rsidRPr="00154FF3">
              <w:rPr>
                <w:rFonts w:cs="Times New Roman"/>
                <w:szCs w:val="22"/>
              </w:rPr>
              <w:t>4.01</w:t>
            </w:r>
          </w:p>
        </w:tc>
        <w:tc>
          <w:tcPr>
            <w:tcW w:w="270" w:type="dxa"/>
          </w:tcPr>
          <w:p w:rsidR="00D17D7B" w:rsidRPr="00154FF3" w:rsidRDefault="00D17D7B" w:rsidP="00D17D7B">
            <w:pPr>
              <w:tabs>
                <w:tab w:val="decimal" w:pos="522"/>
              </w:tabs>
              <w:ind w:left="-90" w:right="-104"/>
              <w:rPr>
                <w:rFonts w:cs="Times New Roman"/>
                <w:szCs w:val="22"/>
              </w:rPr>
            </w:pPr>
          </w:p>
        </w:tc>
        <w:tc>
          <w:tcPr>
            <w:tcW w:w="1080" w:type="dxa"/>
          </w:tcPr>
          <w:p w:rsidR="00D17D7B" w:rsidRPr="00154FF3" w:rsidRDefault="00284A67" w:rsidP="001A5A43">
            <w:pPr>
              <w:tabs>
                <w:tab w:val="decimal" w:pos="612"/>
              </w:tabs>
              <w:ind w:right="-104"/>
              <w:rPr>
                <w:rFonts w:cs="Times New Roman"/>
                <w:szCs w:val="22"/>
              </w:rPr>
            </w:pPr>
            <w:r>
              <w:rPr>
                <w:rFonts w:cs="Times New Roman"/>
                <w:szCs w:val="22"/>
              </w:rPr>
              <w:t>-</w:t>
            </w:r>
          </w:p>
        </w:tc>
        <w:tc>
          <w:tcPr>
            <w:tcW w:w="270" w:type="dxa"/>
          </w:tcPr>
          <w:p w:rsidR="00D17D7B" w:rsidRPr="00154FF3" w:rsidRDefault="00D17D7B" w:rsidP="00D17D7B">
            <w:pPr>
              <w:tabs>
                <w:tab w:val="decimal" w:pos="522"/>
              </w:tabs>
              <w:ind w:left="-90" w:right="-104"/>
              <w:rPr>
                <w:rFonts w:cs="Times New Roman"/>
                <w:szCs w:val="22"/>
              </w:rPr>
            </w:pPr>
          </w:p>
        </w:tc>
        <w:tc>
          <w:tcPr>
            <w:tcW w:w="1260" w:type="dxa"/>
          </w:tcPr>
          <w:p w:rsidR="00D17D7B" w:rsidRPr="00154FF3" w:rsidRDefault="00D17D7B" w:rsidP="001A5A43">
            <w:pPr>
              <w:tabs>
                <w:tab w:val="decimal" w:pos="702"/>
              </w:tabs>
              <w:ind w:left="-108" w:right="-104"/>
              <w:rPr>
                <w:rFonts w:cs="Times New Roman"/>
                <w:szCs w:val="22"/>
              </w:rPr>
            </w:pPr>
            <w:r w:rsidRPr="00154FF3">
              <w:rPr>
                <w:rFonts w:cs="Times New Roman"/>
                <w:szCs w:val="22"/>
              </w:rPr>
              <w:t>4.01</w:t>
            </w:r>
          </w:p>
        </w:tc>
      </w:tr>
      <w:tr w:rsidR="00D17D7B" w:rsidRPr="00E41EC2" w:rsidTr="001A5A43">
        <w:tc>
          <w:tcPr>
            <w:tcW w:w="4392" w:type="dxa"/>
          </w:tcPr>
          <w:p w:rsidR="00D17D7B" w:rsidRPr="00154FF3" w:rsidRDefault="00D17D7B" w:rsidP="00D17D7B">
            <w:pPr>
              <w:tabs>
                <w:tab w:val="decimal" w:pos="522"/>
                <w:tab w:val="decimal" w:pos="612"/>
              </w:tabs>
              <w:spacing w:line="240" w:lineRule="atLeast"/>
              <w:ind w:right="-72"/>
              <w:rPr>
                <w:rFonts w:cs="Times New Roman"/>
                <w:b/>
                <w:bCs/>
                <w:szCs w:val="22"/>
                <w:lang w:val="en-US" w:bidi="th-TH"/>
              </w:rPr>
            </w:pPr>
            <w:r w:rsidRPr="00154FF3">
              <w:rPr>
                <w:rFonts w:cs="Times New Roman"/>
                <w:b/>
                <w:bCs/>
                <w:szCs w:val="22"/>
                <w:lang w:val="en-US" w:bidi="th-TH"/>
              </w:rPr>
              <w:t>Total</w:t>
            </w:r>
          </w:p>
        </w:tc>
        <w:tc>
          <w:tcPr>
            <w:tcW w:w="990" w:type="dxa"/>
            <w:tcBorders>
              <w:top w:val="single" w:sz="4" w:space="0" w:color="auto"/>
              <w:bottom w:val="double" w:sz="4" w:space="0" w:color="auto"/>
            </w:tcBorders>
          </w:tcPr>
          <w:p w:rsidR="00D17D7B" w:rsidRPr="00154FF3" w:rsidRDefault="00BC0EF2" w:rsidP="00D17D7B">
            <w:pPr>
              <w:tabs>
                <w:tab w:val="decimal" w:pos="522"/>
              </w:tabs>
              <w:ind w:left="-90" w:right="-104"/>
              <w:rPr>
                <w:rFonts w:cs="Times New Roman"/>
                <w:b/>
                <w:bCs/>
                <w:szCs w:val="22"/>
              </w:rPr>
            </w:pPr>
            <w:r>
              <w:rPr>
                <w:rFonts w:cs="Times New Roman"/>
                <w:b/>
                <w:bCs/>
                <w:szCs w:val="22"/>
              </w:rPr>
              <w:t>10.01</w:t>
            </w:r>
          </w:p>
        </w:tc>
        <w:tc>
          <w:tcPr>
            <w:tcW w:w="270" w:type="dxa"/>
          </w:tcPr>
          <w:p w:rsidR="00D17D7B" w:rsidRPr="00154FF3" w:rsidRDefault="00D17D7B" w:rsidP="00D17D7B">
            <w:pPr>
              <w:tabs>
                <w:tab w:val="decimal" w:pos="522"/>
              </w:tabs>
              <w:ind w:left="-90" w:right="-104"/>
              <w:rPr>
                <w:rFonts w:cs="Times New Roman"/>
                <w:szCs w:val="22"/>
              </w:rPr>
            </w:pPr>
          </w:p>
        </w:tc>
        <w:tc>
          <w:tcPr>
            <w:tcW w:w="990" w:type="dxa"/>
            <w:tcBorders>
              <w:top w:val="single" w:sz="4" w:space="0" w:color="auto"/>
              <w:bottom w:val="double" w:sz="4" w:space="0" w:color="auto"/>
            </w:tcBorders>
          </w:tcPr>
          <w:p w:rsidR="00D17D7B" w:rsidRPr="00154FF3" w:rsidRDefault="00D17D7B" w:rsidP="00D17D7B">
            <w:pPr>
              <w:tabs>
                <w:tab w:val="decimal" w:pos="522"/>
              </w:tabs>
              <w:ind w:left="-90" w:right="-104"/>
              <w:rPr>
                <w:rFonts w:cs="Times New Roman"/>
                <w:b/>
                <w:bCs/>
                <w:szCs w:val="22"/>
              </w:rPr>
            </w:pPr>
            <w:r w:rsidRPr="00154FF3">
              <w:rPr>
                <w:rFonts w:cs="Times New Roman"/>
                <w:b/>
                <w:bCs/>
                <w:szCs w:val="22"/>
              </w:rPr>
              <w:t>9.75</w:t>
            </w:r>
          </w:p>
        </w:tc>
        <w:tc>
          <w:tcPr>
            <w:tcW w:w="270" w:type="dxa"/>
          </w:tcPr>
          <w:p w:rsidR="00D17D7B" w:rsidRPr="00154FF3" w:rsidRDefault="00D17D7B" w:rsidP="00D17D7B">
            <w:pPr>
              <w:tabs>
                <w:tab w:val="decimal" w:pos="522"/>
              </w:tabs>
              <w:ind w:left="-90" w:right="-104"/>
              <w:rPr>
                <w:rFonts w:cs="Times New Roman"/>
                <w:szCs w:val="22"/>
              </w:rPr>
            </w:pPr>
          </w:p>
        </w:tc>
        <w:tc>
          <w:tcPr>
            <w:tcW w:w="1080" w:type="dxa"/>
            <w:tcBorders>
              <w:top w:val="single" w:sz="4" w:space="0" w:color="auto"/>
              <w:bottom w:val="double" w:sz="4" w:space="0" w:color="auto"/>
            </w:tcBorders>
          </w:tcPr>
          <w:p w:rsidR="00D17D7B" w:rsidRPr="00154FF3" w:rsidRDefault="00284A67" w:rsidP="001A5A43">
            <w:pPr>
              <w:tabs>
                <w:tab w:val="decimal" w:pos="612"/>
              </w:tabs>
              <w:ind w:right="-104"/>
              <w:rPr>
                <w:rFonts w:cs="Times New Roman"/>
                <w:b/>
                <w:bCs/>
                <w:szCs w:val="22"/>
              </w:rPr>
            </w:pPr>
            <w:r>
              <w:rPr>
                <w:rFonts w:cs="Times New Roman"/>
                <w:b/>
                <w:bCs/>
                <w:szCs w:val="22"/>
              </w:rPr>
              <w:t>-</w:t>
            </w:r>
          </w:p>
        </w:tc>
        <w:tc>
          <w:tcPr>
            <w:tcW w:w="270" w:type="dxa"/>
          </w:tcPr>
          <w:p w:rsidR="00D17D7B" w:rsidRPr="00154FF3" w:rsidRDefault="00D17D7B" w:rsidP="00D17D7B">
            <w:pPr>
              <w:tabs>
                <w:tab w:val="decimal" w:pos="522"/>
              </w:tabs>
              <w:ind w:left="-90" w:right="-104"/>
              <w:rPr>
                <w:rFonts w:cs="Times New Roman"/>
                <w:b/>
                <w:bCs/>
                <w:szCs w:val="22"/>
              </w:rPr>
            </w:pPr>
          </w:p>
        </w:tc>
        <w:tc>
          <w:tcPr>
            <w:tcW w:w="1260" w:type="dxa"/>
            <w:tcBorders>
              <w:top w:val="single" w:sz="4" w:space="0" w:color="auto"/>
              <w:bottom w:val="double" w:sz="4" w:space="0" w:color="auto"/>
            </w:tcBorders>
          </w:tcPr>
          <w:p w:rsidR="00D17D7B" w:rsidRPr="00154FF3" w:rsidRDefault="00D17D7B" w:rsidP="001A5A43">
            <w:pPr>
              <w:tabs>
                <w:tab w:val="decimal" w:pos="702"/>
              </w:tabs>
              <w:ind w:left="-108" w:right="-104"/>
              <w:rPr>
                <w:rFonts w:cs="Times New Roman"/>
                <w:b/>
                <w:bCs/>
                <w:szCs w:val="22"/>
              </w:rPr>
            </w:pPr>
            <w:r w:rsidRPr="00154FF3">
              <w:rPr>
                <w:rFonts w:cs="Times New Roman"/>
                <w:b/>
                <w:bCs/>
                <w:szCs w:val="22"/>
              </w:rPr>
              <w:t>36.11</w:t>
            </w:r>
          </w:p>
        </w:tc>
      </w:tr>
    </w:tbl>
    <w:p w:rsidR="00986956" w:rsidRPr="004322FE" w:rsidRDefault="00986956" w:rsidP="004322FE">
      <w:pPr>
        <w:spacing w:line="120" w:lineRule="atLeast"/>
        <w:rPr>
          <w:sz w:val="18"/>
          <w:szCs w:val="16"/>
        </w:rPr>
      </w:pPr>
    </w:p>
    <w:tbl>
      <w:tblPr>
        <w:tblW w:w="9522" w:type="dxa"/>
        <w:tblInd w:w="558" w:type="dxa"/>
        <w:tblLayout w:type="fixed"/>
        <w:tblLook w:val="0000" w:firstRow="0" w:lastRow="0" w:firstColumn="0" w:lastColumn="0" w:noHBand="0" w:noVBand="0"/>
      </w:tblPr>
      <w:tblGrid>
        <w:gridCol w:w="4392"/>
        <w:gridCol w:w="990"/>
        <w:gridCol w:w="270"/>
        <w:gridCol w:w="990"/>
        <w:gridCol w:w="252"/>
        <w:gridCol w:w="1098"/>
        <w:gridCol w:w="270"/>
        <w:gridCol w:w="1260"/>
      </w:tblGrid>
      <w:tr w:rsidR="00D17D7B" w:rsidRPr="00E41EC2" w:rsidTr="001A5A43">
        <w:tc>
          <w:tcPr>
            <w:tcW w:w="4392" w:type="dxa"/>
            <w:vAlign w:val="bottom"/>
          </w:tcPr>
          <w:p w:rsidR="00D17D7B" w:rsidRPr="00E41EC2" w:rsidRDefault="00D17D7B" w:rsidP="00D17D7B">
            <w:pPr>
              <w:spacing w:line="240" w:lineRule="atLeast"/>
              <w:ind w:right="-36"/>
              <w:rPr>
                <w:rFonts w:cs="Times New Roman"/>
                <w:b/>
                <w:bCs/>
                <w:i/>
                <w:iCs/>
                <w:szCs w:val="22"/>
              </w:rPr>
            </w:pPr>
            <w:r w:rsidRPr="00E41EC2">
              <w:rPr>
                <w:rFonts w:cs="Times New Roman"/>
                <w:b/>
                <w:bCs/>
                <w:i/>
                <w:iCs/>
                <w:szCs w:val="22"/>
              </w:rPr>
              <w:t xml:space="preserve">Amounts due from related parties </w:t>
            </w:r>
          </w:p>
          <w:p w:rsidR="00D17D7B" w:rsidRPr="00E41EC2" w:rsidRDefault="00D17D7B" w:rsidP="00D17D7B">
            <w:pPr>
              <w:spacing w:line="240" w:lineRule="atLeast"/>
              <w:ind w:left="252" w:right="-36" w:hanging="252"/>
              <w:rPr>
                <w:rFonts w:cs="Times New Roman"/>
                <w:b/>
                <w:bCs/>
                <w:i/>
                <w:iCs/>
                <w:szCs w:val="22"/>
              </w:rPr>
            </w:pPr>
            <w:r w:rsidRPr="00E41EC2">
              <w:rPr>
                <w:rFonts w:cs="Times New Roman"/>
                <w:b/>
                <w:bCs/>
                <w:i/>
                <w:iCs/>
                <w:szCs w:val="22"/>
                <w:lang w:val="en-US"/>
              </w:rPr>
              <w:t xml:space="preserve">    (non-current)</w:t>
            </w:r>
          </w:p>
        </w:tc>
        <w:tc>
          <w:tcPr>
            <w:tcW w:w="2250" w:type="dxa"/>
            <w:gridSpan w:val="3"/>
          </w:tcPr>
          <w:p w:rsidR="00D17D7B" w:rsidRPr="00E41EC2" w:rsidRDefault="00D17D7B" w:rsidP="00D17D7B">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D17D7B" w:rsidRPr="00E41EC2" w:rsidRDefault="00D17D7B" w:rsidP="00D17D7B">
            <w:pPr>
              <w:pStyle w:val="acctmergecolhdg"/>
              <w:spacing w:line="240" w:lineRule="atLeast"/>
              <w:rPr>
                <w:rFonts w:cs="Times New Roman"/>
                <w:szCs w:val="22"/>
              </w:rPr>
            </w:pPr>
            <w:r w:rsidRPr="00E41EC2">
              <w:rPr>
                <w:rFonts w:cs="Times New Roman"/>
                <w:szCs w:val="22"/>
              </w:rPr>
              <w:t>financial statements</w:t>
            </w:r>
          </w:p>
        </w:tc>
        <w:tc>
          <w:tcPr>
            <w:tcW w:w="252" w:type="dxa"/>
          </w:tcPr>
          <w:p w:rsidR="00D17D7B" w:rsidRPr="00E41EC2" w:rsidRDefault="00D17D7B" w:rsidP="00D17D7B">
            <w:pPr>
              <w:spacing w:line="240" w:lineRule="atLeast"/>
              <w:ind w:right="-43"/>
              <w:jc w:val="center"/>
              <w:rPr>
                <w:rFonts w:cs="Times New Roman"/>
                <w:szCs w:val="22"/>
                <w:u w:val="single"/>
              </w:rPr>
            </w:pPr>
          </w:p>
        </w:tc>
        <w:tc>
          <w:tcPr>
            <w:tcW w:w="2628" w:type="dxa"/>
            <w:gridSpan w:val="3"/>
          </w:tcPr>
          <w:p w:rsidR="00D17D7B" w:rsidRPr="00E41EC2" w:rsidRDefault="00D17D7B" w:rsidP="00D17D7B">
            <w:pPr>
              <w:pStyle w:val="acctmergecolhdg"/>
              <w:spacing w:line="240" w:lineRule="atLeast"/>
              <w:ind w:left="-108" w:right="-108"/>
              <w:rPr>
                <w:rFonts w:cs="Times New Roman"/>
                <w:szCs w:val="22"/>
              </w:rPr>
            </w:pPr>
            <w:r w:rsidRPr="00E41EC2">
              <w:rPr>
                <w:rFonts w:cs="Times New Roman"/>
                <w:szCs w:val="22"/>
              </w:rPr>
              <w:t>Separate</w:t>
            </w:r>
          </w:p>
          <w:p w:rsidR="00D17D7B" w:rsidRPr="00E41EC2" w:rsidRDefault="00D17D7B" w:rsidP="00D17D7B">
            <w:pPr>
              <w:pStyle w:val="acctmergecolhdg"/>
              <w:spacing w:line="240" w:lineRule="atLeast"/>
              <w:rPr>
                <w:rFonts w:cs="Times New Roman"/>
                <w:szCs w:val="22"/>
              </w:rPr>
            </w:pPr>
            <w:r w:rsidRPr="00E41EC2">
              <w:rPr>
                <w:rFonts w:cs="Times New Roman"/>
                <w:szCs w:val="22"/>
              </w:rPr>
              <w:t>financial statements</w:t>
            </w:r>
          </w:p>
        </w:tc>
      </w:tr>
      <w:tr w:rsidR="00D17D7B" w:rsidRPr="00E41EC2" w:rsidTr="001A5A43">
        <w:tc>
          <w:tcPr>
            <w:tcW w:w="4392" w:type="dxa"/>
          </w:tcPr>
          <w:p w:rsidR="00D17D7B" w:rsidRPr="00E41EC2" w:rsidRDefault="00D17D7B" w:rsidP="00D17D7B">
            <w:pPr>
              <w:spacing w:line="240" w:lineRule="atLeast"/>
              <w:ind w:right="-36" w:firstLine="162"/>
              <w:rPr>
                <w:rFonts w:cs="Times New Roman"/>
                <w:szCs w:val="22"/>
              </w:rPr>
            </w:pPr>
          </w:p>
        </w:tc>
        <w:tc>
          <w:tcPr>
            <w:tcW w:w="990"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2018</w:t>
            </w:r>
          </w:p>
        </w:tc>
        <w:tc>
          <w:tcPr>
            <w:tcW w:w="270" w:type="dxa"/>
          </w:tcPr>
          <w:p w:rsidR="00D17D7B" w:rsidRPr="00E41EC2" w:rsidRDefault="00D17D7B" w:rsidP="00D17D7B">
            <w:pPr>
              <w:spacing w:line="240" w:lineRule="atLeast"/>
              <w:ind w:left="-156" w:right="-135"/>
              <w:jc w:val="center"/>
              <w:rPr>
                <w:rFonts w:cs="Times New Roman"/>
                <w:szCs w:val="22"/>
              </w:rPr>
            </w:pPr>
          </w:p>
        </w:tc>
        <w:tc>
          <w:tcPr>
            <w:tcW w:w="990"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2017</w:t>
            </w:r>
          </w:p>
        </w:tc>
        <w:tc>
          <w:tcPr>
            <w:tcW w:w="252" w:type="dxa"/>
          </w:tcPr>
          <w:p w:rsidR="00D17D7B" w:rsidRPr="00E41EC2" w:rsidRDefault="00D17D7B" w:rsidP="00D17D7B">
            <w:pPr>
              <w:spacing w:line="240" w:lineRule="atLeast"/>
              <w:ind w:left="-156" w:right="-135"/>
              <w:jc w:val="center"/>
              <w:rPr>
                <w:rFonts w:cs="Times New Roman"/>
                <w:szCs w:val="22"/>
              </w:rPr>
            </w:pPr>
          </w:p>
        </w:tc>
        <w:tc>
          <w:tcPr>
            <w:tcW w:w="1098"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2018</w:t>
            </w:r>
          </w:p>
        </w:tc>
        <w:tc>
          <w:tcPr>
            <w:tcW w:w="270" w:type="dxa"/>
          </w:tcPr>
          <w:p w:rsidR="00D17D7B" w:rsidRPr="00E41EC2" w:rsidRDefault="00D17D7B" w:rsidP="00D17D7B">
            <w:pPr>
              <w:spacing w:line="240" w:lineRule="atLeast"/>
              <w:ind w:left="-156" w:right="-135"/>
              <w:jc w:val="center"/>
              <w:rPr>
                <w:rFonts w:cs="Times New Roman"/>
                <w:szCs w:val="22"/>
              </w:rPr>
            </w:pPr>
          </w:p>
        </w:tc>
        <w:tc>
          <w:tcPr>
            <w:tcW w:w="1260" w:type="dxa"/>
          </w:tcPr>
          <w:p w:rsidR="00D17D7B" w:rsidRPr="00E41EC2" w:rsidRDefault="00D17D7B" w:rsidP="00D17D7B">
            <w:pPr>
              <w:spacing w:line="240" w:lineRule="atLeast"/>
              <w:ind w:left="-108" w:right="-108"/>
              <w:jc w:val="center"/>
              <w:rPr>
                <w:rFonts w:cs="Times New Roman"/>
                <w:szCs w:val="22"/>
              </w:rPr>
            </w:pPr>
            <w:r>
              <w:rPr>
                <w:rFonts w:cs="Times New Roman"/>
                <w:szCs w:val="22"/>
              </w:rPr>
              <w:t>2017</w:t>
            </w:r>
          </w:p>
        </w:tc>
      </w:tr>
      <w:tr w:rsidR="00D17D7B" w:rsidRPr="00E41EC2" w:rsidTr="001A5A43">
        <w:tc>
          <w:tcPr>
            <w:tcW w:w="4392" w:type="dxa"/>
          </w:tcPr>
          <w:p w:rsidR="00D17D7B" w:rsidRPr="00E41EC2" w:rsidRDefault="00D17D7B" w:rsidP="00D17D7B">
            <w:pPr>
              <w:spacing w:line="240" w:lineRule="atLeast"/>
              <w:ind w:left="27"/>
              <w:rPr>
                <w:rFonts w:cs="Times New Roman"/>
                <w:b/>
                <w:bCs/>
                <w:i/>
                <w:iCs/>
                <w:szCs w:val="22"/>
              </w:rPr>
            </w:pPr>
          </w:p>
        </w:tc>
        <w:tc>
          <w:tcPr>
            <w:tcW w:w="5130" w:type="dxa"/>
            <w:gridSpan w:val="7"/>
          </w:tcPr>
          <w:p w:rsidR="00D17D7B" w:rsidRPr="00E41EC2" w:rsidRDefault="00D17D7B" w:rsidP="00D17D7B">
            <w:pPr>
              <w:tabs>
                <w:tab w:val="decimal" w:pos="882"/>
              </w:tabs>
              <w:spacing w:line="240" w:lineRule="atLeast"/>
              <w:ind w:left="-108" w:right="-90"/>
              <w:jc w:val="center"/>
              <w:rPr>
                <w:rFonts w:cs="Times New Roman"/>
                <w:b/>
                <w:bCs/>
                <w:szCs w:val="22"/>
              </w:rPr>
            </w:pPr>
            <w:r w:rsidRPr="00E41EC2">
              <w:rPr>
                <w:rFonts w:cs="Times New Roman"/>
                <w:i/>
                <w:iCs/>
                <w:szCs w:val="22"/>
              </w:rPr>
              <w:t>(in million Baht)</w:t>
            </w:r>
          </w:p>
        </w:tc>
      </w:tr>
      <w:tr w:rsidR="00D17D7B" w:rsidRPr="00154FF3" w:rsidTr="001A5A43">
        <w:tc>
          <w:tcPr>
            <w:tcW w:w="4392" w:type="dxa"/>
          </w:tcPr>
          <w:p w:rsidR="00D17D7B" w:rsidRPr="00154FF3" w:rsidRDefault="00D17D7B" w:rsidP="00D17D7B">
            <w:pPr>
              <w:tabs>
                <w:tab w:val="decimal" w:pos="522"/>
                <w:tab w:val="decimal" w:pos="612"/>
              </w:tabs>
              <w:spacing w:line="240" w:lineRule="atLeast"/>
              <w:ind w:right="-72"/>
              <w:rPr>
                <w:rFonts w:cs="Times New Roman"/>
                <w:szCs w:val="22"/>
                <w:lang w:val="en-US" w:bidi="th-TH"/>
              </w:rPr>
            </w:pPr>
            <w:r w:rsidRPr="00154FF3">
              <w:rPr>
                <w:rFonts w:cs="Times New Roman"/>
                <w:szCs w:val="22"/>
                <w:lang w:val="en-US" w:bidi="th-TH"/>
              </w:rPr>
              <w:t>Subsidiaries</w:t>
            </w:r>
          </w:p>
        </w:tc>
        <w:tc>
          <w:tcPr>
            <w:tcW w:w="990" w:type="dxa"/>
          </w:tcPr>
          <w:p w:rsidR="00D17D7B" w:rsidRPr="00154FF3" w:rsidRDefault="00284A67" w:rsidP="00D17D7B">
            <w:pPr>
              <w:tabs>
                <w:tab w:val="decimal" w:pos="522"/>
              </w:tabs>
              <w:ind w:left="-90" w:right="-104"/>
              <w:rPr>
                <w:rFonts w:cs="Times New Roman"/>
                <w:szCs w:val="22"/>
              </w:rPr>
            </w:pPr>
            <w:r>
              <w:rPr>
                <w:rFonts w:cs="Times New Roman"/>
                <w:szCs w:val="22"/>
              </w:rPr>
              <w:t>-</w:t>
            </w:r>
          </w:p>
        </w:tc>
        <w:tc>
          <w:tcPr>
            <w:tcW w:w="270" w:type="dxa"/>
          </w:tcPr>
          <w:p w:rsidR="00D17D7B" w:rsidRPr="00154FF3" w:rsidRDefault="00D17D7B" w:rsidP="00D17D7B">
            <w:pPr>
              <w:tabs>
                <w:tab w:val="decimal" w:pos="522"/>
              </w:tabs>
              <w:ind w:left="-90" w:right="-104"/>
              <w:rPr>
                <w:rFonts w:cs="Times New Roman"/>
                <w:szCs w:val="22"/>
              </w:rPr>
            </w:pPr>
          </w:p>
        </w:tc>
        <w:tc>
          <w:tcPr>
            <w:tcW w:w="990" w:type="dxa"/>
          </w:tcPr>
          <w:p w:rsidR="00D17D7B" w:rsidRPr="00154FF3" w:rsidRDefault="00D17D7B" w:rsidP="00D17D7B">
            <w:pPr>
              <w:tabs>
                <w:tab w:val="decimal" w:pos="522"/>
              </w:tabs>
              <w:ind w:left="-90" w:right="-104"/>
              <w:rPr>
                <w:rFonts w:cs="Times New Roman"/>
                <w:szCs w:val="22"/>
              </w:rPr>
            </w:pPr>
            <w:r w:rsidRPr="00154FF3">
              <w:rPr>
                <w:rFonts w:cs="Times New Roman"/>
                <w:szCs w:val="22"/>
              </w:rPr>
              <w:t>-</w:t>
            </w:r>
          </w:p>
        </w:tc>
        <w:tc>
          <w:tcPr>
            <w:tcW w:w="252" w:type="dxa"/>
          </w:tcPr>
          <w:p w:rsidR="00D17D7B" w:rsidRPr="00154FF3" w:rsidRDefault="00D17D7B" w:rsidP="00D17D7B">
            <w:pPr>
              <w:tabs>
                <w:tab w:val="decimal" w:pos="522"/>
              </w:tabs>
              <w:ind w:left="-90" w:right="-104"/>
              <w:rPr>
                <w:rFonts w:cs="Times New Roman"/>
                <w:szCs w:val="22"/>
              </w:rPr>
            </w:pPr>
          </w:p>
        </w:tc>
        <w:tc>
          <w:tcPr>
            <w:tcW w:w="1098" w:type="dxa"/>
          </w:tcPr>
          <w:p w:rsidR="00D17D7B" w:rsidRPr="00154FF3" w:rsidRDefault="00284A67" w:rsidP="001A5A43">
            <w:pPr>
              <w:tabs>
                <w:tab w:val="decimal" w:pos="630"/>
              </w:tabs>
              <w:ind w:right="-104"/>
              <w:rPr>
                <w:rFonts w:cs="Times New Roman"/>
                <w:szCs w:val="22"/>
              </w:rPr>
            </w:pPr>
            <w:r>
              <w:rPr>
                <w:rFonts w:cs="Times New Roman"/>
                <w:szCs w:val="22"/>
              </w:rPr>
              <w:t>2.57</w:t>
            </w:r>
          </w:p>
        </w:tc>
        <w:tc>
          <w:tcPr>
            <w:tcW w:w="270" w:type="dxa"/>
          </w:tcPr>
          <w:p w:rsidR="00D17D7B" w:rsidRPr="00154FF3" w:rsidRDefault="00D17D7B" w:rsidP="00D17D7B">
            <w:pPr>
              <w:tabs>
                <w:tab w:val="decimal" w:pos="522"/>
              </w:tabs>
              <w:ind w:left="-90" w:right="-104"/>
              <w:rPr>
                <w:rFonts w:cs="Times New Roman"/>
                <w:szCs w:val="22"/>
              </w:rPr>
            </w:pPr>
          </w:p>
        </w:tc>
        <w:tc>
          <w:tcPr>
            <w:tcW w:w="1260" w:type="dxa"/>
          </w:tcPr>
          <w:p w:rsidR="00D17D7B" w:rsidRPr="00154FF3" w:rsidRDefault="00D17D7B" w:rsidP="001A5A43">
            <w:pPr>
              <w:tabs>
                <w:tab w:val="decimal" w:pos="702"/>
              </w:tabs>
              <w:ind w:left="-108" w:right="-104"/>
              <w:rPr>
                <w:rFonts w:cs="Times New Roman"/>
                <w:szCs w:val="22"/>
              </w:rPr>
            </w:pPr>
            <w:r w:rsidRPr="00154FF3">
              <w:rPr>
                <w:rFonts w:cs="Times New Roman"/>
                <w:szCs w:val="22"/>
              </w:rPr>
              <w:t>16.27</w:t>
            </w:r>
          </w:p>
        </w:tc>
      </w:tr>
      <w:tr w:rsidR="00D17D7B" w:rsidRPr="00154FF3" w:rsidTr="001A5A43">
        <w:tc>
          <w:tcPr>
            <w:tcW w:w="4392" w:type="dxa"/>
          </w:tcPr>
          <w:p w:rsidR="00D17D7B" w:rsidRPr="00154FF3" w:rsidRDefault="00D17D7B" w:rsidP="00D17D7B">
            <w:pPr>
              <w:tabs>
                <w:tab w:val="decimal" w:pos="522"/>
                <w:tab w:val="decimal" w:pos="612"/>
              </w:tabs>
              <w:spacing w:line="240" w:lineRule="atLeast"/>
              <w:ind w:right="-72"/>
              <w:rPr>
                <w:rFonts w:cs="Times New Roman"/>
                <w:szCs w:val="22"/>
                <w:lang w:val="en-US" w:bidi="th-TH"/>
              </w:rPr>
            </w:pPr>
            <w:r w:rsidRPr="00154FF3">
              <w:rPr>
                <w:rFonts w:cs="Times New Roman"/>
                <w:i/>
                <w:iCs/>
                <w:szCs w:val="22"/>
                <w:lang w:val="en-US" w:bidi="th-TH"/>
              </w:rPr>
              <w:t>Less</w:t>
            </w:r>
            <w:r w:rsidRPr="00154FF3">
              <w:rPr>
                <w:rFonts w:cs="Times New Roman"/>
                <w:szCs w:val="22"/>
                <w:lang w:val="en-US" w:bidi="th-TH"/>
              </w:rPr>
              <w:t xml:space="preserve"> allowance for doubtful accounts</w:t>
            </w:r>
          </w:p>
        </w:tc>
        <w:tc>
          <w:tcPr>
            <w:tcW w:w="990" w:type="dxa"/>
          </w:tcPr>
          <w:p w:rsidR="00D17D7B" w:rsidRPr="00154FF3" w:rsidRDefault="00284A67" w:rsidP="00D17D7B">
            <w:pPr>
              <w:tabs>
                <w:tab w:val="decimal" w:pos="522"/>
              </w:tabs>
              <w:ind w:left="-90" w:right="-104"/>
              <w:rPr>
                <w:rFonts w:cs="Times New Roman"/>
                <w:szCs w:val="22"/>
                <w:rtl/>
                <w:cs/>
              </w:rPr>
            </w:pPr>
            <w:r>
              <w:rPr>
                <w:rFonts w:cs="Times New Roman"/>
                <w:szCs w:val="22"/>
              </w:rPr>
              <w:t>-</w:t>
            </w:r>
          </w:p>
        </w:tc>
        <w:tc>
          <w:tcPr>
            <w:tcW w:w="270" w:type="dxa"/>
          </w:tcPr>
          <w:p w:rsidR="00D17D7B" w:rsidRPr="00154FF3" w:rsidRDefault="00D17D7B" w:rsidP="00D17D7B">
            <w:pPr>
              <w:tabs>
                <w:tab w:val="decimal" w:pos="522"/>
              </w:tabs>
              <w:ind w:left="-90" w:right="-104"/>
              <w:rPr>
                <w:rFonts w:cs="Times New Roman"/>
                <w:szCs w:val="22"/>
              </w:rPr>
            </w:pPr>
          </w:p>
        </w:tc>
        <w:tc>
          <w:tcPr>
            <w:tcW w:w="990" w:type="dxa"/>
          </w:tcPr>
          <w:p w:rsidR="00D17D7B" w:rsidRPr="00154FF3" w:rsidRDefault="00D17D7B" w:rsidP="00D17D7B">
            <w:pPr>
              <w:tabs>
                <w:tab w:val="decimal" w:pos="522"/>
              </w:tabs>
              <w:ind w:left="-90" w:right="-104"/>
              <w:rPr>
                <w:rFonts w:cs="Times New Roman"/>
                <w:szCs w:val="22"/>
                <w:rtl/>
                <w:cs/>
              </w:rPr>
            </w:pPr>
            <w:r w:rsidRPr="00154FF3">
              <w:rPr>
                <w:rFonts w:cs="Times New Roman"/>
                <w:szCs w:val="22"/>
              </w:rPr>
              <w:t>-</w:t>
            </w:r>
          </w:p>
        </w:tc>
        <w:tc>
          <w:tcPr>
            <w:tcW w:w="252" w:type="dxa"/>
          </w:tcPr>
          <w:p w:rsidR="00D17D7B" w:rsidRPr="00154FF3" w:rsidRDefault="00D17D7B" w:rsidP="00D17D7B">
            <w:pPr>
              <w:tabs>
                <w:tab w:val="decimal" w:pos="522"/>
              </w:tabs>
              <w:ind w:left="-90" w:right="-104"/>
              <w:rPr>
                <w:rFonts w:cs="Times New Roman"/>
                <w:szCs w:val="22"/>
              </w:rPr>
            </w:pPr>
          </w:p>
        </w:tc>
        <w:tc>
          <w:tcPr>
            <w:tcW w:w="1098" w:type="dxa"/>
          </w:tcPr>
          <w:p w:rsidR="00D17D7B" w:rsidRPr="00154FF3" w:rsidRDefault="00284A67" w:rsidP="001A5A43">
            <w:pPr>
              <w:tabs>
                <w:tab w:val="decimal" w:pos="630"/>
              </w:tabs>
              <w:ind w:right="-104"/>
              <w:rPr>
                <w:rFonts w:cs="Times New Roman"/>
                <w:szCs w:val="22"/>
                <w:cs/>
                <w:lang w:val="en-US" w:bidi="th-TH"/>
              </w:rPr>
            </w:pPr>
            <w:r>
              <w:rPr>
                <w:rFonts w:cs="Times New Roman"/>
                <w:szCs w:val="22"/>
                <w:lang w:val="en-US" w:bidi="th-TH"/>
              </w:rPr>
              <w:t>-</w:t>
            </w:r>
          </w:p>
        </w:tc>
        <w:tc>
          <w:tcPr>
            <w:tcW w:w="270" w:type="dxa"/>
          </w:tcPr>
          <w:p w:rsidR="00D17D7B" w:rsidRPr="00154FF3" w:rsidRDefault="00D17D7B" w:rsidP="00D17D7B">
            <w:pPr>
              <w:tabs>
                <w:tab w:val="decimal" w:pos="522"/>
              </w:tabs>
              <w:ind w:left="-90" w:right="-104"/>
              <w:rPr>
                <w:rFonts w:cs="Times New Roman"/>
                <w:szCs w:val="22"/>
              </w:rPr>
            </w:pPr>
          </w:p>
        </w:tc>
        <w:tc>
          <w:tcPr>
            <w:tcW w:w="1260" w:type="dxa"/>
          </w:tcPr>
          <w:p w:rsidR="00D17D7B" w:rsidRPr="00154FF3" w:rsidRDefault="00D17D7B" w:rsidP="001A5A43">
            <w:pPr>
              <w:tabs>
                <w:tab w:val="decimal" w:pos="702"/>
              </w:tabs>
              <w:ind w:left="-108" w:right="-104"/>
              <w:rPr>
                <w:rFonts w:cs="Times New Roman"/>
                <w:szCs w:val="22"/>
                <w:cs/>
                <w:lang w:val="en-US" w:bidi="th-TH"/>
              </w:rPr>
            </w:pPr>
            <w:r w:rsidRPr="00154FF3">
              <w:rPr>
                <w:rFonts w:cs="Times New Roman"/>
                <w:szCs w:val="22"/>
                <w:lang w:val="en-US" w:bidi="th-TH"/>
              </w:rPr>
              <w:t>(13.70)</w:t>
            </w:r>
          </w:p>
        </w:tc>
      </w:tr>
      <w:tr w:rsidR="00D17D7B" w:rsidRPr="00E41EC2" w:rsidTr="001A5A43">
        <w:tc>
          <w:tcPr>
            <w:tcW w:w="4392" w:type="dxa"/>
          </w:tcPr>
          <w:p w:rsidR="00D17D7B" w:rsidRPr="00154FF3" w:rsidRDefault="004322FE" w:rsidP="00D17D7B">
            <w:pPr>
              <w:spacing w:line="240" w:lineRule="atLeast"/>
              <w:ind w:right="-43"/>
              <w:rPr>
                <w:rFonts w:cs="Times New Roman"/>
                <w:i/>
                <w:iCs/>
                <w:szCs w:val="22"/>
              </w:rPr>
            </w:pPr>
            <w:r>
              <w:rPr>
                <w:rFonts w:cs="Times New Roman"/>
                <w:b/>
                <w:bCs/>
                <w:szCs w:val="22"/>
              </w:rPr>
              <w:t>Net</w:t>
            </w:r>
          </w:p>
        </w:tc>
        <w:tc>
          <w:tcPr>
            <w:tcW w:w="990" w:type="dxa"/>
            <w:tcBorders>
              <w:top w:val="single" w:sz="4" w:space="0" w:color="auto"/>
              <w:bottom w:val="double" w:sz="4" w:space="0" w:color="auto"/>
            </w:tcBorders>
          </w:tcPr>
          <w:p w:rsidR="00D17D7B" w:rsidRPr="008455C3" w:rsidRDefault="00284A67" w:rsidP="00D17D7B">
            <w:pPr>
              <w:tabs>
                <w:tab w:val="decimal" w:pos="522"/>
              </w:tabs>
              <w:ind w:left="-90" w:right="-104"/>
              <w:rPr>
                <w:rFonts w:cs="Times New Roman"/>
                <w:b/>
                <w:bCs/>
                <w:szCs w:val="22"/>
              </w:rPr>
            </w:pPr>
            <w:r>
              <w:rPr>
                <w:rFonts w:cs="Times New Roman"/>
                <w:b/>
                <w:bCs/>
                <w:szCs w:val="22"/>
              </w:rPr>
              <w:t>-</w:t>
            </w:r>
          </w:p>
        </w:tc>
        <w:tc>
          <w:tcPr>
            <w:tcW w:w="270" w:type="dxa"/>
          </w:tcPr>
          <w:p w:rsidR="00D17D7B" w:rsidRPr="00154FF3" w:rsidRDefault="00D17D7B" w:rsidP="00D17D7B">
            <w:pPr>
              <w:tabs>
                <w:tab w:val="decimal" w:pos="522"/>
                <w:tab w:val="decimal" w:pos="803"/>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D17D7B" w:rsidRPr="008455C3" w:rsidRDefault="00D17D7B" w:rsidP="00D17D7B">
            <w:pPr>
              <w:tabs>
                <w:tab w:val="decimal" w:pos="522"/>
              </w:tabs>
              <w:ind w:left="-90" w:right="-104"/>
              <w:rPr>
                <w:rFonts w:cs="Times New Roman"/>
                <w:b/>
                <w:bCs/>
                <w:szCs w:val="22"/>
              </w:rPr>
            </w:pPr>
            <w:r w:rsidRPr="008455C3">
              <w:rPr>
                <w:rFonts w:cs="Times New Roman"/>
                <w:b/>
                <w:bCs/>
                <w:szCs w:val="22"/>
              </w:rPr>
              <w:t>-</w:t>
            </w:r>
          </w:p>
        </w:tc>
        <w:tc>
          <w:tcPr>
            <w:tcW w:w="252" w:type="dxa"/>
          </w:tcPr>
          <w:p w:rsidR="00D17D7B" w:rsidRPr="00154FF3" w:rsidRDefault="00D17D7B" w:rsidP="00D17D7B">
            <w:pPr>
              <w:tabs>
                <w:tab w:val="decimal" w:pos="522"/>
                <w:tab w:val="decimal" w:pos="803"/>
              </w:tabs>
              <w:spacing w:line="240" w:lineRule="atLeast"/>
              <w:ind w:left="-18" w:right="-90"/>
              <w:rPr>
                <w:rFonts w:cs="Times New Roman"/>
                <w:b/>
                <w:bCs/>
                <w:szCs w:val="22"/>
                <w:lang w:val="en-US" w:bidi="th-TH"/>
              </w:rPr>
            </w:pPr>
          </w:p>
        </w:tc>
        <w:tc>
          <w:tcPr>
            <w:tcW w:w="1098" w:type="dxa"/>
            <w:tcBorders>
              <w:top w:val="single" w:sz="4" w:space="0" w:color="auto"/>
              <w:bottom w:val="double" w:sz="4" w:space="0" w:color="auto"/>
            </w:tcBorders>
          </w:tcPr>
          <w:p w:rsidR="00D17D7B" w:rsidRPr="00154FF3" w:rsidRDefault="00284A67" w:rsidP="001A5A43">
            <w:pPr>
              <w:tabs>
                <w:tab w:val="decimal" w:pos="630"/>
              </w:tabs>
              <w:spacing w:line="240" w:lineRule="atLeast"/>
              <w:ind w:left="-18" w:right="-90"/>
              <w:rPr>
                <w:rFonts w:cs="Times New Roman"/>
                <w:b/>
                <w:bCs/>
                <w:szCs w:val="22"/>
                <w:lang w:val="en-US" w:bidi="th-TH"/>
              </w:rPr>
            </w:pPr>
            <w:r>
              <w:rPr>
                <w:rFonts w:cs="Times New Roman"/>
                <w:b/>
                <w:bCs/>
                <w:szCs w:val="22"/>
                <w:lang w:val="en-US" w:bidi="th-TH"/>
              </w:rPr>
              <w:t>2.57</w:t>
            </w:r>
          </w:p>
        </w:tc>
        <w:tc>
          <w:tcPr>
            <w:tcW w:w="270" w:type="dxa"/>
          </w:tcPr>
          <w:p w:rsidR="00D17D7B" w:rsidRPr="00154FF3" w:rsidRDefault="00D17D7B" w:rsidP="00D17D7B">
            <w:pPr>
              <w:tabs>
                <w:tab w:val="decimal" w:pos="522"/>
                <w:tab w:val="decimal" w:pos="803"/>
              </w:tabs>
              <w:spacing w:line="240" w:lineRule="atLeast"/>
              <w:ind w:left="-18" w:right="-90"/>
              <w:rPr>
                <w:rFonts w:cs="Times New Roman"/>
                <w:b/>
                <w:bCs/>
                <w:szCs w:val="22"/>
                <w:lang w:val="en-US" w:bidi="th-TH"/>
              </w:rPr>
            </w:pPr>
          </w:p>
        </w:tc>
        <w:tc>
          <w:tcPr>
            <w:tcW w:w="1260" w:type="dxa"/>
            <w:tcBorders>
              <w:top w:val="single" w:sz="4" w:space="0" w:color="auto"/>
              <w:bottom w:val="double" w:sz="4" w:space="0" w:color="auto"/>
            </w:tcBorders>
          </w:tcPr>
          <w:p w:rsidR="00D17D7B" w:rsidRPr="00154FF3" w:rsidRDefault="00D17D7B" w:rsidP="001A5A43">
            <w:pPr>
              <w:tabs>
                <w:tab w:val="decimal" w:pos="702"/>
              </w:tabs>
              <w:spacing w:line="240" w:lineRule="atLeast"/>
              <w:ind w:left="-108" w:right="-90"/>
              <w:rPr>
                <w:rFonts w:cs="Times New Roman"/>
                <w:b/>
                <w:bCs/>
                <w:szCs w:val="22"/>
                <w:lang w:val="en-US" w:bidi="th-TH"/>
              </w:rPr>
            </w:pPr>
            <w:r w:rsidRPr="00154FF3">
              <w:rPr>
                <w:rFonts w:cs="Times New Roman"/>
                <w:b/>
                <w:bCs/>
                <w:szCs w:val="22"/>
                <w:lang w:val="en-US" w:bidi="th-TH"/>
              </w:rPr>
              <w:t>2.57</w:t>
            </w:r>
          </w:p>
        </w:tc>
      </w:tr>
      <w:tr w:rsidR="00D17D7B" w:rsidRPr="00E41EC2" w:rsidTr="001A5A43">
        <w:tc>
          <w:tcPr>
            <w:tcW w:w="4392" w:type="dxa"/>
          </w:tcPr>
          <w:p w:rsidR="00D17D7B" w:rsidRPr="00E41EC2" w:rsidRDefault="00D17D7B" w:rsidP="00D17D7B">
            <w:pPr>
              <w:spacing w:line="240" w:lineRule="atLeast"/>
              <w:ind w:left="-18" w:right="-43"/>
              <w:rPr>
                <w:rFonts w:cs="Times New Roman"/>
                <w:b/>
                <w:bCs/>
                <w:szCs w:val="22"/>
              </w:rPr>
            </w:pPr>
          </w:p>
        </w:tc>
        <w:tc>
          <w:tcPr>
            <w:tcW w:w="990" w:type="dxa"/>
            <w:tcBorders>
              <w:top w:val="double" w:sz="4" w:space="0" w:color="auto"/>
            </w:tcBorders>
          </w:tcPr>
          <w:p w:rsidR="00D17D7B" w:rsidRPr="00E41EC2" w:rsidRDefault="00D17D7B" w:rsidP="00D17D7B">
            <w:pPr>
              <w:tabs>
                <w:tab w:val="decimal" w:pos="522"/>
              </w:tabs>
              <w:spacing w:line="240" w:lineRule="atLeast"/>
              <w:ind w:left="-18" w:right="-90"/>
              <w:rPr>
                <w:rFonts w:cs="Times New Roman"/>
                <w:b/>
                <w:bCs/>
                <w:szCs w:val="22"/>
              </w:rPr>
            </w:pPr>
          </w:p>
        </w:tc>
        <w:tc>
          <w:tcPr>
            <w:tcW w:w="270" w:type="dxa"/>
          </w:tcPr>
          <w:p w:rsidR="00D17D7B" w:rsidRPr="00E41EC2" w:rsidRDefault="00D17D7B" w:rsidP="00D17D7B">
            <w:pPr>
              <w:tabs>
                <w:tab w:val="decimal" w:pos="522"/>
                <w:tab w:val="decimal" w:pos="803"/>
              </w:tabs>
              <w:spacing w:line="240" w:lineRule="atLeast"/>
              <w:ind w:left="-18" w:right="-90"/>
              <w:rPr>
                <w:rFonts w:cs="Times New Roman"/>
                <w:b/>
                <w:bCs/>
                <w:szCs w:val="22"/>
                <w:lang w:val="en-US" w:bidi="th-TH"/>
              </w:rPr>
            </w:pPr>
          </w:p>
        </w:tc>
        <w:tc>
          <w:tcPr>
            <w:tcW w:w="990" w:type="dxa"/>
            <w:tcBorders>
              <w:top w:val="double" w:sz="4" w:space="0" w:color="auto"/>
            </w:tcBorders>
          </w:tcPr>
          <w:p w:rsidR="00D17D7B" w:rsidRPr="00E41EC2" w:rsidRDefault="00D17D7B" w:rsidP="00D17D7B">
            <w:pPr>
              <w:tabs>
                <w:tab w:val="decimal" w:pos="522"/>
              </w:tabs>
              <w:spacing w:line="240" w:lineRule="atLeast"/>
              <w:ind w:left="-18" w:right="-90"/>
              <w:rPr>
                <w:rFonts w:cs="Times New Roman"/>
                <w:b/>
                <w:bCs/>
                <w:szCs w:val="22"/>
              </w:rPr>
            </w:pPr>
          </w:p>
        </w:tc>
        <w:tc>
          <w:tcPr>
            <w:tcW w:w="252" w:type="dxa"/>
          </w:tcPr>
          <w:p w:rsidR="00D17D7B" w:rsidRPr="00E41EC2" w:rsidRDefault="00D17D7B" w:rsidP="00D17D7B">
            <w:pPr>
              <w:tabs>
                <w:tab w:val="decimal" w:pos="522"/>
                <w:tab w:val="decimal" w:pos="803"/>
              </w:tabs>
              <w:spacing w:line="240" w:lineRule="atLeast"/>
              <w:ind w:left="-18" w:right="-90"/>
              <w:rPr>
                <w:rFonts w:cs="Times New Roman"/>
                <w:b/>
                <w:bCs/>
                <w:szCs w:val="22"/>
                <w:lang w:val="en-US" w:bidi="th-TH"/>
              </w:rPr>
            </w:pPr>
          </w:p>
        </w:tc>
        <w:tc>
          <w:tcPr>
            <w:tcW w:w="1098" w:type="dxa"/>
            <w:tcBorders>
              <w:top w:val="double" w:sz="4" w:space="0" w:color="auto"/>
            </w:tcBorders>
          </w:tcPr>
          <w:p w:rsidR="00D17D7B" w:rsidRPr="00E41EC2" w:rsidRDefault="00D17D7B" w:rsidP="00D17D7B">
            <w:pPr>
              <w:tabs>
                <w:tab w:val="decimal" w:pos="522"/>
              </w:tabs>
              <w:spacing w:line="240" w:lineRule="atLeast"/>
              <w:ind w:left="-18" w:right="-90"/>
              <w:rPr>
                <w:rFonts w:cs="Times New Roman"/>
                <w:b/>
                <w:bCs/>
                <w:szCs w:val="22"/>
                <w:lang w:val="en-US" w:bidi="th-TH"/>
              </w:rPr>
            </w:pPr>
          </w:p>
        </w:tc>
        <w:tc>
          <w:tcPr>
            <w:tcW w:w="270" w:type="dxa"/>
          </w:tcPr>
          <w:p w:rsidR="00D17D7B" w:rsidRPr="00E41EC2" w:rsidRDefault="00D17D7B" w:rsidP="00D17D7B">
            <w:pPr>
              <w:tabs>
                <w:tab w:val="decimal" w:pos="522"/>
                <w:tab w:val="decimal" w:pos="803"/>
              </w:tabs>
              <w:spacing w:line="240" w:lineRule="atLeast"/>
              <w:ind w:left="-18" w:right="-90"/>
              <w:rPr>
                <w:rFonts w:cs="Times New Roman"/>
                <w:b/>
                <w:bCs/>
                <w:szCs w:val="22"/>
                <w:lang w:val="en-US" w:bidi="th-TH"/>
              </w:rPr>
            </w:pPr>
          </w:p>
        </w:tc>
        <w:tc>
          <w:tcPr>
            <w:tcW w:w="1260" w:type="dxa"/>
            <w:tcBorders>
              <w:top w:val="double" w:sz="4" w:space="0" w:color="auto"/>
            </w:tcBorders>
          </w:tcPr>
          <w:p w:rsidR="00D17D7B" w:rsidRPr="00E41EC2" w:rsidRDefault="00D17D7B" w:rsidP="00D17D7B">
            <w:pPr>
              <w:tabs>
                <w:tab w:val="decimal" w:pos="522"/>
              </w:tabs>
              <w:spacing w:line="240" w:lineRule="atLeast"/>
              <w:ind w:left="-18" w:right="-90"/>
              <w:rPr>
                <w:rFonts w:cs="Times New Roman"/>
                <w:b/>
                <w:bCs/>
                <w:szCs w:val="22"/>
                <w:lang w:val="en-US" w:bidi="th-TH"/>
              </w:rPr>
            </w:pPr>
          </w:p>
        </w:tc>
      </w:tr>
      <w:tr w:rsidR="00D920E2" w:rsidRPr="00E41EC2" w:rsidTr="001A5A43">
        <w:tc>
          <w:tcPr>
            <w:tcW w:w="4392" w:type="dxa"/>
          </w:tcPr>
          <w:p w:rsidR="00D920E2" w:rsidRPr="00E41EC2" w:rsidRDefault="00D920E2" w:rsidP="00D920E2">
            <w:pPr>
              <w:autoSpaceDE w:val="0"/>
              <w:autoSpaceDN w:val="0"/>
              <w:adjustRightInd w:val="0"/>
              <w:spacing w:line="240" w:lineRule="auto"/>
              <w:ind w:right="-231"/>
              <w:rPr>
                <w:rFonts w:cs="Times New Roman"/>
                <w:szCs w:val="22"/>
                <w:lang w:val="en-US" w:bidi="th-TH"/>
              </w:rPr>
            </w:pPr>
            <w:r>
              <w:rPr>
                <w:rFonts w:cs="Times New Roman"/>
                <w:szCs w:val="22"/>
                <w:lang w:val="en-US"/>
              </w:rPr>
              <w:t xml:space="preserve">Reversal of </w:t>
            </w:r>
            <w:r w:rsidR="00C17B56">
              <w:t>b</w:t>
            </w:r>
            <w:r w:rsidRPr="00652CD2">
              <w:t>ad and doubtful debts expense</w:t>
            </w:r>
            <w:r>
              <w:t xml:space="preserve"> </w:t>
            </w:r>
          </w:p>
        </w:tc>
        <w:tc>
          <w:tcPr>
            <w:tcW w:w="990" w:type="dxa"/>
          </w:tcPr>
          <w:p w:rsidR="00D920E2" w:rsidRPr="00E41EC2" w:rsidRDefault="00D920E2" w:rsidP="00D920E2">
            <w:pPr>
              <w:tabs>
                <w:tab w:val="decimal" w:pos="522"/>
              </w:tabs>
              <w:ind w:left="-90" w:right="-104"/>
              <w:rPr>
                <w:rFonts w:cs="Times New Roman"/>
                <w:szCs w:val="22"/>
              </w:rPr>
            </w:pPr>
          </w:p>
        </w:tc>
        <w:tc>
          <w:tcPr>
            <w:tcW w:w="270" w:type="dxa"/>
          </w:tcPr>
          <w:p w:rsidR="00D920E2" w:rsidRPr="00E41EC2" w:rsidRDefault="00D920E2" w:rsidP="00D920E2">
            <w:pPr>
              <w:tabs>
                <w:tab w:val="decimal" w:pos="522"/>
                <w:tab w:val="decimal" w:pos="803"/>
              </w:tabs>
              <w:spacing w:line="240" w:lineRule="atLeast"/>
              <w:ind w:left="-18" w:right="-90"/>
              <w:rPr>
                <w:rFonts w:cs="Times New Roman"/>
                <w:szCs w:val="22"/>
                <w:lang w:val="en-US" w:bidi="th-TH"/>
              </w:rPr>
            </w:pPr>
          </w:p>
        </w:tc>
        <w:tc>
          <w:tcPr>
            <w:tcW w:w="990" w:type="dxa"/>
            <w:shd w:val="clear" w:color="auto" w:fill="auto"/>
          </w:tcPr>
          <w:p w:rsidR="00D920E2" w:rsidRPr="00E41EC2" w:rsidRDefault="00D920E2" w:rsidP="00D920E2">
            <w:pPr>
              <w:tabs>
                <w:tab w:val="decimal" w:pos="522"/>
              </w:tabs>
              <w:ind w:left="-90" w:right="-104"/>
              <w:rPr>
                <w:rFonts w:cs="Times New Roman"/>
                <w:szCs w:val="22"/>
              </w:rPr>
            </w:pPr>
          </w:p>
        </w:tc>
        <w:tc>
          <w:tcPr>
            <w:tcW w:w="252" w:type="dxa"/>
            <w:shd w:val="clear" w:color="auto" w:fill="auto"/>
          </w:tcPr>
          <w:p w:rsidR="00D920E2" w:rsidRPr="00E41EC2" w:rsidRDefault="00D920E2" w:rsidP="00D920E2">
            <w:pPr>
              <w:tabs>
                <w:tab w:val="decimal" w:pos="522"/>
                <w:tab w:val="decimal" w:pos="803"/>
              </w:tabs>
              <w:spacing w:line="240" w:lineRule="atLeast"/>
              <w:ind w:left="-18" w:right="-90"/>
              <w:rPr>
                <w:rFonts w:cs="Times New Roman"/>
                <w:szCs w:val="22"/>
                <w:lang w:val="en-US" w:bidi="th-TH"/>
              </w:rPr>
            </w:pPr>
          </w:p>
        </w:tc>
        <w:tc>
          <w:tcPr>
            <w:tcW w:w="1098" w:type="dxa"/>
            <w:shd w:val="clear" w:color="auto" w:fill="auto"/>
          </w:tcPr>
          <w:p w:rsidR="00D920E2" w:rsidRPr="00E41EC2" w:rsidRDefault="00D920E2" w:rsidP="00D920E2">
            <w:pPr>
              <w:tabs>
                <w:tab w:val="decimal" w:pos="432"/>
              </w:tabs>
              <w:ind w:left="-90" w:right="-104"/>
              <w:rPr>
                <w:rFonts w:cs="Times New Roman"/>
                <w:szCs w:val="22"/>
              </w:rPr>
            </w:pPr>
          </w:p>
        </w:tc>
        <w:tc>
          <w:tcPr>
            <w:tcW w:w="270" w:type="dxa"/>
          </w:tcPr>
          <w:p w:rsidR="00D920E2" w:rsidRPr="00E41EC2" w:rsidRDefault="00D920E2" w:rsidP="00D920E2">
            <w:pPr>
              <w:tabs>
                <w:tab w:val="decimal" w:pos="522"/>
                <w:tab w:val="decimal" w:pos="803"/>
              </w:tabs>
              <w:spacing w:line="240" w:lineRule="atLeast"/>
              <w:ind w:left="-18" w:right="-90"/>
              <w:rPr>
                <w:rFonts w:cs="Times New Roman"/>
                <w:szCs w:val="22"/>
                <w:lang w:val="en-US" w:bidi="th-TH"/>
              </w:rPr>
            </w:pPr>
          </w:p>
        </w:tc>
        <w:tc>
          <w:tcPr>
            <w:tcW w:w="1260" w:type="dxa"/>
          </w:tcPr>
          <w:p w:rsidR="00D920E2" w:rsidRPr="00E41EC2" w:rsidRDefault="00D920E2" w:rsidP="00D920E2">
            <w:pPr>
              <w:tabs>
                <w:tab w:val="decimal" w:pos="432"/>
              </w:tabs>
              <w:ind w:left="-90" w:right="-104"/>
              <w:rPr>
                <w:rFonts w:cs="Times New Roman"/>
                <w:szCs w:val="22"/>
              </w:rPr>
            </w:pPr>
          </w:p>
        </w:tc>
      </w:tr>
      <w:tr w:rsidR="00D920E2" w:rsidRPr="00E41EC2" w:rsidTr="001A5A43">
        <w:tc>
          <w:tcPr>
            <w:tcW w:w="4392" w:type="dxa"/>
          </w:tcPr>
          <w:p w:rsidR="00D920E2" w:rsidRPr="00E41EC2" w:rsidRDefault="00D920E2" w:rsidP="00D920E2">
            <w:pPr>
              <w:autoSpaceDE w:val="0"/>
              <w:autoSpaceDN w:val="0"/>
              <w:adjustRightInd w:val="0"/>
              <w:spacing w:line="240" w:lineRule="auto"/>
              <w:rPr>
                <w:rFonts w:cs="Times New Roman"/>
                <w:szCs w:val="22"/>
                <w:lang w:val="en-US" w:bidi="th-TH"/>
              </w:rPr>
            </w:pPr>
            <w:r w:rsidRPr="00E41EC2">
              <w:rPr>
                <w:rFonts w:cs="Times New Roman"/>
                <w:szCs w:val="22"/>
                <w:lang w:val="en-US" w:bidi="th-TH"/>
              </w:rPr>
              <w:t xml:space="preserve">   for the </w:t>
            </w:r>
            <w:r>
              <w:rPr>
                <w:rFonts w:cs="Times New Roman"/>
                <w:szCs w:val="22"/>
                <w:lang w:val="en-US" w:bidi="th-TH"/>
              </w:rPr>
              <w:t>year/ period</w:t>
            </w:r>
          </w:p>
        </w:tc>
        <w:tc>
          <w:tcPr>
            <w:tcW w:w="990" w:type="dxa"/>
            <w:tcBorders>
              <w:bottom w:val="double" w:sz="4" w:space="0" w:color="auto"/>
            </w:tcBorders>
          </w:tcPr>
          <w:p w:rsidR="00D920E2" w:rsidRPr="004322FE" w:rsidRDefault="00D920E2" w:rsidP="00D920E2">
            <w:pPr>
              <w:tabs>
                <w:tab w:val="decimal" w:pos="522"/>
              </w:tabs>
              <w:spacing w:line="240" w:lineRule="atLeast"/>
              <w:ind w:left="-18" w:right="-90"/>
              <w:rPr>
                <w:rFonts w:cs="Times New Roman"/>
                <w:b/>
                <w:bCs/>
                <w:szCs w:val="22"/>
              </w:rPr>
            </w:pPr>
            <w:r w:rsidRPr="004322FE">
              <w:rPr>
                <w:rFonts w:cs="Times New Roman"/>
                <w:b/>
                <w:bCs/>
                <w:szCs w:val="22"/>
              </w:rPr>
              <w:t>-</w:t>
            </w:r>
          </w:p>
        </w:tc>
        <w:tc>
          <w:tcPr>
            <w:tcW w:w="270" w:type="dxa"/>
          </w:tcPr>
          <w:p w:rsidR="00D920E2" w:rsidRPr="004322FE" w:rsidRDefault="00D920E2" w:rsidP="00D920E2">
            <w:pPr>
              <w:tabs>
                <w:tab w:val="decimal" w:pos="522"/>
                <w:tab w:val="decimal" w:pos="803"/>
              </w:tabs>
              <w:spacing w:line="240" w:lineRule="atLeast"/>
              <w:ind w:left="-18" w:right="-90"/>
              <w:rPr>
                <w:rFonts w:cs="Times New Roman"/>
                <w:b/>
                <w:bCs/>
                <w:szCs w:val="22"/>
                <w:lang w:val="en-US" w:bidi="th-TH"/>
              </w:rPr>
            </w:pPr>
          </w:p>
        </w:tc>
        <w:tc>
          <w:tcPr>
            <w:tcW w:w="990" w:type="dxa"/>
            <w:tcBorders>
              <w:bottom w:val="double" w:sz="4" w:space="0" w:color="auto"/>
            </w:tcBorders>
            <w:shd w:val="clear" w:color="auto" w:fill="auto"/>
          </w:tcPr>
          <w:p w:rsidR="00D920E2" w:rsidRPr="004322FE" w:rsidRDefault="00D920E2" w:rsidP="00D920E2">
            <w:pPr>
              <w:tabs>
                <w:tab w:val="decimal" w:pos="522"/>
              </w:tabs>
              <w:spacing w:line="240" w:lineRule="atLeast"/>
              <w:ind w:left="-18" w:right="-90"/>
              <w:rPr>
                <w:rFonts w:cs="Times New Roman"/>
                <w:b/>
                <w:bCs/>
                <w:szCs w:val="22"/>
              </w:rPr>
            </w:pPr>
            <w:r w:rsidRPr="004322FE">
              <w:rPr>
                <w:rFonts w:cs="Times New Roman"/>
                <w:b/>
                <w:bCs/>
                <w:szCs w:val="22"/>
              </w:rPr>
              <w:t>-</w:t>
            </w:r>
          </w:p>
        </w:tc>
        <w:tc>
          <w:tcPr>
            <w:tcW w:w="252" w:type="dxa"/>
            <w:shd w:val="clear" w:color="auto" w:fill="auto"/>
          </w:tcPr>
          <w:p w:rsidR="00D920E2" w:rsidRPr="004322FE" w:rsidRDefault="00D920E2" w:rsidP="00D920E2">
            <w:pPr>
              <w:tabs>
                <w:tab w:val="decimal" w:pos="522"/>
                <w:tab w:val="decimal" w:pos="803"/>
              </w:tabs>
              <w:spacing w:line="240" w:lineRule="atLeast"/>
              <w:ind w:left="-18" w:right="-90"/>
              <w:rPr>
                <w:rFonts w:cs="Times New Roman"/>
                <w:b/>
                <w:bCs/>
                <w:szCs w:val="22"/>
                <w:lang w:val="en-US" w:bidi="th-TH"/>
              </w:rPr>
            </w:pPr>
          </w:p>
        </w:tc>
        <w:tc>
          <w:tcPr>
            <w:tcW w:w="1098" w:type="dxa"/>
            <w:tcBorders>
              <w:bottom w:val="double" w:sz="4" w:space="0" w:color="auto"/>
            </w:tcBorders>
            <w:shd w:val="clear" w:color="auto" w:fill="auto"/>
          </w:tcPr>
          <w:p w:rsidR="00D920E2" w:rsidRPr="004322FE" w:rsidRDefault="00D920E2" w:rsidP="001A5A43">
            <w:pPr>
              <w:tabs>
                <w:tab w:val="decimal" w:pos="630"/>
              </w:tabs>
              <w:spacing w:line="240" w:lineRule="atLeast"/>
              <w:ind w:left="-18" w:right="-90"/>
              <w:rPr>
                <w:rFonts w:cs="Times New Roman"/>
                <w:b/>
                <w:bCs/>
                <w:szCs w:val="22"/>
                <w:lang w:val="en-US" w:bidi="th-TH"/>
              </w:rPr>
            </w:pPr>
            <w:r w:rsidRPr="004322FE">
              <w:rPr>
                <w:rFonts w:cs="Times New Roman"/>
                <w:b/>
                <w:bCs/>
                <w:szCs w:val="22"/>
                <w:lang w:val="en-US" w:bidi="th-TH"/>
              </w:rPr>
              <w:t>(13.70)</w:t>
            </w:r>
          </w:p>
        </w:tc>
        <w:tc>
          <w:tcPr>
            <w:tcW w:w="270" w:type="dxa"/>
          </w:tcPr>
          <w:p w:rsidR="00D920E2" w:rsidRPr="004322FE" w:rsidRDefault="00D920E2" w:rsidP="00D920E2">
            <w:pPr>
              <w:tabs>
                <w:tab w:val="decimal" w:pos="522"/>
                <w:tab w:val="decimal" w:pos="803"/>
              </w:tabs>
              <w:spacing w:line="240" w:lineRule="atLeast"/>
              <w:ind w:left="-18" w:right="-90"/>
              <w:rPr>
                <w:rFonts w:cs="Times New Roman"/>
                <w:b/>
                <w:bCs/>
                <w:szCs w:val="22"/>
                <w:lang w:val="en-US" w:bidi="th-TH"/>
              </w:rPr>
            </w:pPr>
          </w:p>
        </w:tc>
        <w:tc>
          <w:tcPr>
            <w:tcW w:w="1260" w:type="dxa"/>
            <w:tcBorders>
              <w:bottom w:val="double" w:sz="4" w:space="0" w:color="auto"/>
            </w:tcBorders>
          </w:tcPr>
          <w:p w:rsidR="00D920E2" w:rsidRPr="004322FE" w:rsidRDefault="00D920E2" w:rsidP="001A5A43">
            <w:pPr>
              <w:tabs>
                <w:tab w:val="decimal" w:pos="702"/>
              </w:tabs>
              <w:spacing w:line="240" w:lineRule="atLeast"/>
              <w:ind w:left="-108" w:right="-90"/>
              <w:rPr>
                <w:rFonts w:cs="Times New Roman"/>
                <w:b/>
                <w:bCs/>
                <w:szCs w:val="22"/>
                <w:lang w:val="en-US" w:bidi="th-TH"/>
              </w:rPr>
            </w:pPr>
            <w:r w:rsidRPr="004322FE">
              <w:rPr>
                <w:rFonts w:cs="Times New Roman"/>
                <w:b/>
                <w:bCs/>
                <w:szCs w:val="22"/>
                <w:lang w:val="en-US" w:bidi="th-TH"/>
              </w:rPr>
              <w:t>-</w:t>
            </w:r>
          </w:p>
        </w:tc>
      </w:tr>
    </w:tbl>
    <w:p w:rsidR="00986956" w:rsidRPr="004322FE" w:rsidRDefault="00986956" w:rsidP="004322FE">
      <w:pPr>
        <w:spacing w:line="140" w:lineRule="atLeast"/>
        <w:rPr>
          <w:sz w:val="18"/>
          <w:szCs w:val="16"/>
        </w:rPr>
      </w:pPr>
    </w:p>
    <w:tbl>
      <w:tblPr>
        <w:tblW w:w="9522" w:type="dxa"/>
        <w:tblInd w:w="558" w:type="dxa"/>
        <w:tblLayout w:type="fixed"/>
        <w:tblLook w:val="0000" w:firstRow="0" w:lastRow="0" w:firstColumn="0" w:lastColumn="0" w:noHBand="0" w:noVBand="0"/>
      </w:tblPr>
      <w:tblGrid>
        <w:gridCol w:w="4392"/>
        <w:gridCol w:w="990"/>
        <w:gridCol w:w="270"/>
        <w:gridCol w:w="990"/>
        <w:gridCol w:w="252"/>
        <w:gridCol w:w="1098"/>
        <w:gridCol w:w="270"/>
        <w:gridCol w:w="1260"/>
      </w:tblGrid>
      <w:tr w:rsidR="00D920E2" w:rsidRPr="00E41EC2" w:rsidTr="001A5A43">
        <w:tc>
          <w:tcPr>
            <w:tcW w:w="4392" w:type="dxa"/>
            <w:vMerge w:val="restart"/>
          </w:tcPr>
          <w:p w:rsidR="00D920E2" w:rsidRPr="00E41EC2" w:rsidRDefault="00D920E2" w:rsidP="00D920E2">
            <w:pPr>
              <w:autoSpaceDE w:val="0"/>
              <w:autoSpaceDN w:val="0"/>
              <w:adjustRightInd w:val="0"/>
              <w:spacing w:line="240" w:lineRule="auto"/>
              <w:rPr>
                <w:rFonts w:cs="Times New Roman"/>
                <w:b/>
                <w:bCs/>
                <w:i/>
                <w:iCs/>
                <w:szCs w:val="22"/>
                <w:lang w:val="en-US" w:bidi="th-TH"/>
              </w:rPr>
            </w:pPr>
            <w:r w:rsidRPr="00E41EC2">
              <w:rPr>
                <w:b/>
                <w:bCs/>
                <w:i/>
                <w:iCs/>
                <w:szCs w:val="22"/>
              </w:rPr>
              <w:t xml:space="preserve">Rental and service deposits - </w:t>
            </w:r>
            <w:r w:rsidRPr="00E41EC2">
              <w:rPr>
                <w:rFonts w:cs="Times New Roman"/>
                <w:b/>
                <w:bCs/>
                <w:i/>
                <w:iCs/>
                <w:szCs w:val="22"/>
              </w:rPr>
              <w:t>related parties</w:t>
            </w:r>
          </w:p>
        </w:tc>
        <w:tc>
          <w:tcPr>
            <w:tcW w:w="2250" w:type="dxa"/>
            <w:gridSpan w:val="3"/>
            <w:vMerge w:val="restart"/>
          </w:tcPr>
          <w:p w:rsidR="00D920E2" w:rsidRPr="00E41EC2" w:rsidRDefault="00D920E2" w:rsidP="00D920E2">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D920E2" w:rsidRPr="00E41EC2" w:rsidRDefault="00D920E2" w:rsidP="00D920E2">
            <w:pPr>
              <w:pStyle w:val="acctmergecolhdg"/>
              <w:spacing w:line="240" w:lineRule="atLeast"/>
              <w:rPr>
                <w:rFonts w:cs="Times New Roman"/>
                <w:szCs w:val="22"/>
              </w:rPr>
            </w:pPr>
            <w:r w:rsidRPr="00E41EC2">
              <w:rPr>
                <w:rFonts w:cs="Times New Roman"/>
                <w:szCs w:val="22"/>
              </w:rPr>
              <w:t>financial statements</w:t>
            </w:r>
          </w:p>
        </w:tc>
        <w:tc>
          <w:tcPr>
            <w:tcW w:w="252" w:type="dxa"/>
            <w:shd w:val="clear" w:color="auto" w:fill="auto"/>
          </w:tcPr>
          <w:p w:rsidR="00D920E2" w:rsidRPr="00E41EC2" w:rsidRDefault="00D920E2" w:rsidP="00D920E2">
            <w:pPr>
              <w:spacing w:line="240" w:lineRule="atLeast"/>
              <w:ind w:right="-43"/>
              <w:jc w:val="center"/>
              <w:rPr>
                <w:rFonts w:cs="Times New Roman"/>
                <w:szCs w:val="22"/>
                <w:u w:val="single"/>
              </w:rPr>
            </w:pPr>
          </w:p>
        </w:tc>
        <w:tc>
          <w:tcPr>
            <w:tcW w:w="2628" w:type="dxa"/>
            <w:gridSpan w:val="3"/>
            <w:vMerge w:val="restart"/>
            <w:shd w:val="clear" w:color="auto" w:fill="auto"/>
          </w:tcPr>
          <w:p w:rsidR="00D920E2" w:rsidRPr="00E41EC2" w:rsidRDefault="00D920E2" w:rsidP="00D920E2">
            <w:pPr>
              <w:pStyle w:val="acctmergecolhdg"/>
              <w:spacing w:line="240" w:lineRule="atLeast"/>
              <w:ind w:left="-108" w:right="-108"/>
              <w:rPr>
                <w:rFonts w:cs="Times New Roman"/>
                <w:szCs w:val="22"/>
              </w:rPr>
            </w:pPr>
            <w:r w:rsidRPr="00E41EC2">
              <w:rPr>
                <w:rFonts w:cs="Times New Roman"/>
                <w:szCs w:val="22"/>
              </w:rPr>
              <w:t>Separate</w:t>
            </w:r>
          </w:p>
          <w:p w:rsidR="00D920E2" w:rsidRPr="00E41EC2" w:rsidRDefault="00D920E2" w:rsidP="00D920E2">
            <w:pPr>
              <w:pStyle w:val="acctmergecolhdg"/>
              <w:spacing w:line="240" w:lineRule="atLeast"/>
              <w:rPr>
                <w:rFonts w:cs="Times New Roman"/>
                <w:szCs w:val="22"/>
              </w:rPr>
            </w:pPr>
            <w:r w:rsidRPr="00E41EC2">
              <w:rPr>
                <w:rFonts w:cs="Times New Roman"/>
                <w:szCs w:val="22"/>
              </w:rPr>
              <w:t>financial statements</w:t>
            </w:r>
          </w:p>
        </w:tc>
      </w:tr>
      <w:tr w:rsidR="00D920E2" w:rsidRPr="00E41EC2" w:rsidTr="001A5A43">
        <w:tc>
          <w:tcPr>
            <w:tcW w:w="4392" w:type="dxa"/>
            <w:vMerge/>
          </w:tcPr>
          <w:p w:rsidR="00D920E2" w:rsidRPr="00E41EC2" w:rsidRDefault="00D920E2" w:rsidP="00D920E2">
            <w:pPr>
              <w:autoSpaceDE w:val="0"/>
              <w:autoSpaceDN w:val="0"/>
              <w:adjustRightInd w:val="0"/>
              <w:spacing w:line="240" w:lineRule="auto"/>
              <w:rPr>
                <w:rFonts w:cs="Times New Roman"/>
                <w:b/>
                <w:bCs/>
                <w:i/>
                <w:iCs/>
                <w:szCs w:val="22"/>
                <w:lang w:val="en-US" w:bidi="th-TH"/>
              </w:rPr>
            </w:pPr>
          </w:p>
        </w:tc>
        <w:tc>
          <w:tcPr>
            <w:tcW w:w="2250" w:type="dxa"/>
            <w:gridSpan w:val="3"/>
            <w:vMerge/>
          </w:tcPr>
          <w:p w:rsidR="00D920E2" w:rsidRPr="00E41EC2" w:rsidRDefault="00D920E2" w:rsidP="00D920E2">
            <w:pPr>
              <w:tabs>
                <w:tab w:val="decimal" w:pos="522"/>
              </w:tabs>
              <w:ind w:left="-90" w:right="-104"/>
              <w:rPr>
                <w:rFonts w:cs="Times New Roman"/>
                <w:szCs w:val="22"/>
                <w:rtl/>
                <w:cs/>
              </w:rPr>
            </w:pPr>
          </w:p>
        </w:tc>
        <w:tc>
          <w:tcPr>
            <w:tcW w:w="252" w:type="dxa"/>
            <w:shd w:val="clear" w:color="auto" w:fill="auto"/>
          </w:tcPr>
          <w:p w:rsidR="00D920E2" w:rsidRPr="00E41EC2" w:rsidRDefault="00D920E2" w:rsidP="00D920E2">
            <w:pPr>
              <w:tabs>
                <w:tab w:val="decimal" w:pos="522"/>
                <w:tab w:val="decimal" w:pos="803"/>
              </w:tabs>
              <w:spacing w:line="240" w:lineRule="atLeast"/>
              <w:ind w:left="-18" w:right="-90"/>
              <w:rPr>
                <w:rFonts w:cs="Times New Roman"/>
                <w:szCs w:val="22"/>
                <w:lang w:val="en-US" w:bidi="th-TH"/>
              </w:rPr>
            </w:pPr>
          </w:p>
        </w:tc>
        <w:tc>
          <w:tcPr>
            <w:tcW w:w="2628" w:type="dxa"/>
            <w:gridSpan w:val="3"/>
            <w:vMerge/>
            <w:shd w:val="clear" w:color="auto" w:fill="auto"/>
          </w:tcPr>
          <w:p w:rsidR="00D920E2" w:rsidRPr="00E41EC2" w:rsidRDefault="00D920E2" w:rsidP="00D920E2">
            <w:pPr>
              <w:tabs>
                <w:tab w:val="decimal" w:pos="432"/>
              </w:tabs>
              <w:ind w:left="-90" w:right="-104"/>
              <w:rPr>
                <w:rFonts w:cs="Times New Roman"/>
                <w:szCs w:val="22"/>
                <w:rtl/>
              </w:rPr>
            </w:pPr>
          </w:p>
        </w:tc>
      </w:tr>
      <w:tr w:rsidR="00D920E2" w:rsidRPr="00E41EC2" w:rsidTr="001A5A43">
        <w:tc>
          <w:tcPr>
            <w:tcW w:w="4392" w:type="dxa"/>
          </w:tcPr>
          <w:p w:rsidR="00D920E2" w:rsidRPr="00E41EC2" w:rsidRDefault="00D920E2" w:rsidP="00D920E2">
            <w:pPr>
              <w:autoSpaceDE w:val="0"/>
              <w:autoSpaceDN w:val="0"/>
              <w:adjustRightInd w:val="0"/>
              <w:spacing w:line="240" w:lineRule="auto"/>
              <w:rPr>
                <w:rFonts w:cs="Times New Roman"/>
                <w:b/>
                <w:bCs/>
                <w:i/>
                <w:iCs/>
                <w:szCs w:val="22"/>
                <w:lang w:val="en-US" w:bidi="th-TH"/>
              </w:rPr>
            </w:pPr>
          </w:p>
        </w:tc>
        <w:tc>
          <w:tcPr>
            <w:tcW w:w="990" w:type="dxa"/>
          </w:tcPr>
          <w:p w:rsidR="00D920E2" w:rsidRPr="00E41EC2" w:rsidRDefault="00D920E2" w:rsidP="00D920E2">
            <w:pPr>
              <w:spacing w:line="240" w:lineRule="atLeast"/>
              <w:ind w:left="-108" w:right="-108"/>
              <w:jc w:val="center"/>
              <w:rPr>
                <w:rFonts w:cs="Times New Roman"/>
                <w:szCs w:val="22"/>
              </w:rPr>
            </w:pPr>
            <w:r>
              <w:rPr>
                <w:rFonts w:cs="Times New Roman"/>
                <w:szCs w:val="22"/>
              </w:rPr>
              <w:t>2018</w:t>
            </w:r>
          </w:p>
        </w:tc>
        <w:tc>
          <w:tcPr>
            <w:tcW w:w="270" w:type="dxa"/>
          </w:tcPr>
          <w:p w:rsidR="00D920E2" w:rsidRPr="00E41EC2" w:rsidRDefault="00D920E2" w:rsidP="00D920E2">
            <w:pPr>
              <w:spacing w:line="240" w:lineRule="atLeast"/>
              <w:ind w:left="-156" w:right="-135"/>
              <w:jc w:val="center"/>
              <w:rPr>
                <w:rFonts w:cs="Times New Roman"/>
                <w:szCs w:val="22"/>
              </w:rPr>
            </w:pPr>
          </w:p>
        </w:tc>
        <w:tc>
          <w:tcPr>
            <w:tcW w:w="990" w:type="dxa"/>
            <w:shd w:val="clear" w:color="auto" w:fill="auto"/>
          </w:tcPr>
          <w:p w:rsidR="00D920E2" w:rsidRPr="00E41EC2" w:rsidRDefault="00D920E2" w:rsidP="00D920E2">
            <w:pPr>
              <w:spacing w:line="240" w:lineRule="atLeast"/>
              <w:ind w:left="-108" w:right="-108"/>
              <w:jc w:val="center"/>
              <w:rPr>
                <w:rFonts w:cs="Times New Roman"/>
                <w:szCs w:val="22"/>
              </w:rPr>
            </w:pPr>
            <w:r>
              <w:rPr>
                <w:rFonts w:cs="Times New Roman"/>
                <w:szCs w:val="22"/>
              </w:rPr>
              <w:t>2017</w:t>
            </w:r>
          </w:p>
        </w:tc>
        <w:tc>
          <w:tcPr>
            <w:tcW w:w="252" w:type="dxa"/>
            <w:shd w:val="clear" w:color="auto" w:fill="auto"/>
          </w:tcPr>
          <w:p w:rsidR="00D920E2" w:rsidRPr="00E41EC2" w:rsidRDefault="00D920E2" w:rsidP="00D920E2">
            <w:pPr>
              <w:spacing w:line="240" w:lineRule="atLeast"/>
              <w:ind w:left="-156" w:right="-135"/>
              <w:jc w:val="center"/>
              <w:rPr>
                <w:rFonts w:cs="Times New Roman"/>
                <w:szCs w:val="22"/>
              </w:rPr>
            </w:pPr>
          </w:p>
        </w:tc>
        <w:tc>
          <w:tcPr>
            <w:tcW w:w="1098" w:type="dxa"/>
            <w:shd w:val="clear" w:color="auto" w:fill="auto"/>
          </w:tcPr>
          <w:p w:rsidR="00D920E2" w:rsidRPr="00E41EC2" w:rsidRDefault="00D920E2" w:rsidP="00D920E2">
            <w:pPr>
              <w:spacing w:line="240" w:lineRule="atLeast"/>
              <w:ind w:left="-108" w:right="-108"/>
              <w:jc w:val="center"/>
              <w:rPr>
                <w:rFonts w:cs="Times New Roman"/>
                <w:szCs w:val="22"/>
              </w:rPr>
            </w:pPr>
            <w:r>
              <w:rPr>
                <w:rFonts w:cs="Times New Roman"/>
                <w:szCs w:val="22"/>
              </w:rPr>
              <w:t>2018</w:t>
            </w:r>
          </w:p>
        </w:tc>
        <w:tc>
          <w:tcPr>
            <w:tcW w:w="270" w:type="dxa"/>
          </w:tcPr>
          <w:p w:rsidR="00D920E2" w:rsidRPr="00E41EC2" w:rsidRDefault="00D920E2" w:rsidP="00D920E2">
            <w:pPr>
              <w:spacing w:line="240" w:lineRule="atLeast"/>
              <w:ind w:left="-156" w:right="-135"/>
              <w:jc w:val="center"/>
              <w:rPr>
                <w:rFonts w:cs="Times New Roman"/>
                <w:szCs w:val="22"/>
              </w:rPr>
            </w:pPr>
          </w:p>
        </w:tc>
        <w:tc>
          <w:tcPr>
            <w:tcW w:w="1260" w:type="dxa"/>
          </w:tcPr>
          <w:p w:rsidR="00D920E2" w:rsidRPr="00E41EC2" w:rsidRDefault="00D920E2" w:rsidP="00D920E2">
            <w:pPr>
              <w:spacing w:line="240" w:lineRule="atLeast"/>
              <w:ind w:left="-108" w:right="-108"/>
              <w:jc w:val="center"/>
              <w:rPr>
                <w:rFonts w:cs="Times New Roman"/>
                <w:szCs w:val="22"/>
              </w:rPr>
            </w:pPr>
            <w:r>
              <w:rPr>
                <w:rFonts w:cs="Times New Roman"/>
                <w:szCs w:val="22"/>
              </w:rPr>
              <w:t>2017</w:t>
            </w:r>
          </w:p>
        </w:tc>
      </w:tr>
      <w:tr w:rsidR="00D920E2" w:rsidRPr="00E41EC2" w:rsidTr="001A5A43">
        <w:tc>
          <w:tcPr>
            <w:tcW w:w="4392" w:type="dxa"/>
          </w:tcPr>
          <w:p w:rsidR="00D920E2" w:rsidRPr="00E41EC2" w:rsidRDefault="00D920E2" w:rsidP="00D920E2">
            <w:pPr>
              <w:autoSpaceDE w:val="0"/>
              <w:autoSpaceDN w:val="0"/>
              <w:adjustRightInd w:val="0"/>
              <w:spacing w:line="240" w:lineRule="auto"/>
              <w:rPr>
                <w:rFonts w:cs="Times New Roman"/>
                <w:b/>
                <w:bCs/>
                <w:i/>
                <w:iCs/>
                <w:szCs w:val="22"/>
                <w:lang w:val="en-US" w:bidi="th-TH"/>
              </w:rPr>
            </w:pPr>
          </w:p>
        </w:tc>
        <w:tc>
          <w:tcPr>
            <w:tcW w:w="5130" w:type="dxa"/>
            <w:gridSpan w:val="7"/>
          </w:tcPr>
          <w:p w:rsidR="00D920E2" w:rsidRPr="00E41EC2" w:rsidRDefault="00D920E2" w:rsidP="00D920E2">
            <w:pPr>
              <w:tabs>
                <w:tab w:val="decimal" w:pos="432"/>
              </w:tabs>
              <w:ind w:left="-90" w:right="-104"/>
              <w:jc w:val="center"/>
              <w:rPr>
                <w:rFonts w:cs="Times New Roman"/>
                <w:szCs w:val="22"/>
                <w:rtl/>
              </w:rPr>
            </w:pPr>
            <w:r w:rsidRPr="00E41EC2">
              <w:rPr>
                <w:rFonts w:cs="Times New Roman"/>
                <w:i/>
                <w:iCs/>
                <w:szCs w:val="22"/>
              </w:rPr>
              <w:t>(in million Baht)</w:t>
            </w:r>
          </w:p>
        </w:tc>
      </w:tr>
      <w:tr w:rsidR="00D920E2" w:rsidRPr="00E41EC2" w:rsidTr="001A5A43">
        <w:tc>
          <w:tcPr>
            <w:tcW w:w="4392" w:type="dxa"/>
          </w:tcPr>
          <w:p w:rsidR="00D920E2" w:rsidRPr="00803B8A" w:rsidRDefault="00D920E2" w:rsidP="00D920E2">
            <w:pPr>
              <w:autoSpaceDE w:val="0"/>
              <w:autoSpaceDN w:val="0"/>
              <w:adjustRightInd w:val="0"/>
              <w:spacing w:line="240" w:lineRule="auto"/>
              <w:rPr>
                <w:rFonts w:cs="Times New Roman"/>
                <w:b/>
                <w:bCs/>
                <w:i/>
                <w:iCs/>
                <w:szCs w:val="22"/>
                <w:lang w:val="en-US" w:bidi="th-TH"/>
              </w:rPr>
            </w:pPr>
            <w:r w:rsidRPr="00803B8A">
              <w:rPr>
                <w:rFonts w:cs="Times New Roman"/>
                <w:szCs w:val="22"/>
              </w:rPr>
              <w:t>Associates</w:t>
            </w:r>
          </w:p>
        </w:tc>
        <w:tc>
          <w:tcPr>
            <w:tcW w:w="990" w:type="dxa"/>
            <w:tcBorders>
              <w:bottom w:val="double" w:sz="4" w:space="0" w:color="auto"/>
            </w:tcBorders>
          </w:tcPr>
          <w:p w:rsidR="00D920E2" w:rsidRPr="00803B8A" w:rsidRDefault="00D920E2" w:rsidP="00D920E2">
            <w:pPr>
              <w:tabs>
                <w:tab w:val="decimal" w:pos="522"/>
              </w:tabs>
              <w:ind w:left="-90" w:right="-104"/>
              <w:rPr>
                <w:rFonts w:cs="Times New Roman"/>
                <w:b/>
                <w:bCs/>
                <w:szCs w:val="22"/>
              </w:rPr>
            </w:pPr>
            <w:r>
              <w:rPr>
                <w:rFonts w:cs="Times New Roman"/>
                <w:b/>
                <w:bCs/>
                <w:szCs w:val="22"/>
              </w:rPr>
              <w:t>8.00</w:t>
            </w:r>
          </w:p>
        </w:tc>
        <w:tc>
          <w:tcPr>
            <w:tcW w:w="270" w:type="dxa"/>
          </w:tcPr>
          <w:p w:rsidR="00D920E2" w:rsidRPr="00803B8A" w:rsidRDefault="00D920E2" w:rsidP="00D920E2">
            <w:pPr>
              <w:tabs>
                <w:tab w:val="decimal" w:pos="522"/>
                <w:tab w:val="decimal" w:pos="803"/>
              </w:tabs>
              <w:spacing w:line="240" w:lineRule="atLeast"/>
              <w:ind w:left="-18" w:right="-90"/>
              <w:rPr>
                <w:rFonts w:cs="Times New Roman"/>
                <w:b/>
                <w:bCs/>
                <w:szCs w:val="22"/>
                <w:lang w:val="en-US" w:bidi="th-TH"/>
              </w:rPr>
            </w:pPr>
          </w:p>
        </w:tc>
        <w:tc>
          <w:tcPr>
            <w:tcW w:w="990" w:type="dxa"/>
            <w:tcBorders>
              <w:bottom w:val="double" w:sz="4" w:space="0" w:color="auto"/>
            </w:tcBorders>
            <w:shd w:val="clear" w:color="auto" w:fill="auto"/>
          </w:tcPr>
          <w:p w:rsidR="00D920E2" w:rsidRPr="00803B8A" w:rsidRDefault="00D920E2" w:rsidP="00D920E2">
            <w:pPr>
              <w:tabs>
                <w:tab w:val="decimal" w:pos="522"/>
              </w:tabs>
              <w:ind w:left="-90" w:right="-104"/>
              <w:rPr>
                <w:rFonts w:cs="Times New Roman"/>
                <w:b/>
                <w:bCs/>
                <w:szCs w:val="22"/>
              </w:rPr>
            </w:pPr>
            <w:r w:rsidRPr="00803B8A">
              <w:rPr>
                <w:rFonts w:cs="Times New Roman"/>
                <w:b/>
                <w:bCs/>
                <w:szCs w:val="22"/>
              </w:rPr>
              <w:t>7.19</w:t>
            </w:r>
          </w:p>
        </w:tc>
        <w:tc>
          <w:tcPr>
            <w:tcW w:w="252" w:type="dxa"/>
            <w:shd w:val="clear" w:color="auto" w:fill="auto"/>
          </w:tcPr>
          <w:p w:rsidR="00D920E2" w:rsidRPr="00803B8A" w:rsidRDefault="00D920E2" w:rsidP="00D920E2">
            <w:pPr>
              <w:tabs>
                <w:tab w:val="decimal" w:pos="522"/>
                <w:tab w:val="decimal" w:pos="803"/>
              </w:tabs>
              <w:spacing w:line="240" w:lineRule="atLeast"/>
              <w:ind w:left="-18" w:right="-90"/>
              <w:rPr>
                <w:rFonts w:cs="Times New Roman"/>
                <w:szCs w:val="22"/>
                <w:lang w:val="en-US" w:bidi="th-TH"/>
              </w:rPr>
            </w:pPr>
          </w:p>
        </w:tc>
        <w:tc>
          <w:tcPr>
            <w:tcW w:w="1098" w:type="dxa"/>
            <w:tcBorders>
              <w:bottom w:val="double" w:sz="4" w:space="0" w:color="auto"/>
            </w:tcBorders>
            <w:shd w:val="clear" w:color="auto" w:fill="auto"/>
          </w:tcPr>
          <w:p w:rsidR="00D920E2" w:rsidRPr="00803B8A" w:rsidRDefault="00D920E2" w:rsidP="001A5A43">
            <w:pPr>
              <w:tabs>
                <w:tab w:val="decimal" w:pos="630"/>
              </w:tabs>
              <w:ind w:left="-90" w:right="-104"/>
              <w:rPr>
                <w:rFonts w:cs="Times New Roman"/>
                <w:b/>
                <w:bCs/>
                <w:szCs w:val="22"/>
              </w:rPr>
            </w:pPr>
            <w:r>
              <w:rPr>
                <w:rFonts w:cs="Times New Roman"/>
                <w:b/>
                <w:bCs/>
                <w:szCs w:val="22"/>
              </w:rPr>
              <w:t>5.02</w:t>
            </w:r>
          </w:p>
        </w:tc>
        <w:tc>
          <w:tcPr>
            <w:tcW w:w="270" w:type="dxa"/>
          </w:tcPr>
          <w:p w:rsidR="00D920E2" w:rsidRPr="00803B8A" w:rsidRDefault="00D920E2" w:rsidP="00D920E2">
            <w:pPr>
              <w:tabs>
                <w:tab w:val="decimal" w:pos="522"/>
                <w:tab w:val="decimal" w:pos="803"/>
              </w:tabs>
              <w:spacing w:line="240" w:lineRule="atLeast"/>
              <w:ind w:left="-18" w:right="-90"/>
              <w:rPr>
                <w:rFonts w:cs="Times New Roman"/>
                <w:szCs w:val="22"/>
                <w:lang w:val="en-US" w:bidi="th-TH"/>
              </w:rPr>
            </w:pPr>
          </w:p>
        </w:tc>
        <w:tc>
          <w:tcPr>
            <w:tcW w:w="1260" w:type="dxa"/>
            <w:tcBorders>
              <w:bottom w:val="double" w:sz="4" w:space="0" w:color="auto"/>
            </w:tcBorders>
          </w:tcPr>
          <w:p w:rsidR="00D920E2" w:rsidRPr="00803B8A" w:rsidRDefault="00D920E2" w:rsidP="001A5A43">
            <w:pPr>
              <w:tabs>
                <w:tab w:val="decimal" w:pos="702"/>
              </w:tabs>
              <w:ind w:left="-90" w:right="-104"/>
              <w:rPr>
                <w:rFonts w:cs="Times New Roman"/>
                <w:b/>
                <w:bCs/>
                <w:szCs w:val="22"/>
              </w:rPr>
            </w:pPr>
            <w:r w:rsidRPr="00803B8A">
              <w:rPr>
                <w:rFonts w:cs="Times New Roman"/>
                <w:b/>
                <w:bCs/>
                <w:szCs w:val="22"/>
              </w:rPr>
              <w:t>4.65</w:t>
            </w:r>
          </w:p>
        </w:tc>
      </w:tr>
    </w:tbl>
    <w:p w:rsidR="00922269" w:rsidRPr="004322FE" w:rsidRDefault="00922269" w:rsidP="004322FE">
      <w:pPr>
        <w:spacing w:line="140" w:lineRule="atLeast"/>
        <w:rPr>
          <w:sz w:val="18"/>
          <w:szCs w:val="16"/>
        </w:rPr>
      </w:pPr>
    </w:p>
    <w:tbl>
      <w:tblPr>
        <w:tblW w:w="9522" w:type="dxa"/>
        <w:tblInd w:w="558" w:type="dxa"/>
        <w:tblLayout w:type="fixed"/>
        <w:tblLook w:val="0000" w:firstRow="0" w:lastRow="0" w:firstColumn="0" w:lastColumn="0" w:noHBand="0" w:noVBand="0"/>
      </w:tblPr>
      <w:tblGrid>
        <w:gridCol w:w="1872"/>
        <w:gridCol w:w="1260"/>
        <w:gridCol w:w="540"/>
        <w:gridCol w:w="720"/>
        <w:gridCol w:w="360"/>
        <w:gridCol w:w="270"/>
        <w:gridCol w:w="360"/>
        <w:gridCol w:w="270"/>
        <w:gridCol w:w="630"/>
        <w:gridCol w:w="236"/>
        <w:gridCol w:w="124"/>
        <w:gridCol w:w="236"/>
        <w:gridCol w:w="754"/>
        <w:gridCol w:w="270"/>
        <w:gridCol w:w="90"/>
        <w:gridCol w:w="270"/>
        <w:gridCol w:w="900"/>
        <w:gridCol w:w="360"/>
      </w:tblGrid>
      <w:tr w:rsidR="00986956" w:rsidRPr="00E41EC2" w:rsidTr="00FA51B3">
        <w:trPr>
          <w:trHeight w:val="767"/>
        </w:trPr>
        <w:tc>
          <w:tcPr>
            <w:tcW w:w="1872" w:type="dxa"/>
            <w:vMerge w:val="restart"/>
          </w:tcPr>
          <w:p w:rsidR="00986956" w:rsidRDefault="00986956" w:rsidP="00986956">
            <w:pPr>
              <w:autoSpaceDE w:val="0"/>
              <w:autoSpaceDN w:val="0"/>
              <w:adjustRightInd w:val="0"/>
              <w:spacing w:line="240" w:lineRule="auto"/>
              <w:rPr>
                <w:rFonts w:cs="Times New Roman"/>
                <w:b/>
                <w:bCs/>
                <w:i/>
                <w:iCs/>
                <w:szCs w:val="22"/>
                <w:lang w:val="en-US" w:bidi="th-TH"/>
              </w:rPr>
            </w:pPr>
            <w:r>
              <w:rPr>
                <w:rFonts w:cs="Times New Roman"/>
                <w:b/>
                <w:bCs/>
                <w:i/>
                <w:iCs/>
                <w:szCs w:val="22"/>
                <w:lang w:val="en-US" w:bidi="th-TH"/>
              </w:rPr>
              <w:t xml:space="preserve">Long-term loans  </w:t>
            </w:r>
            <w:r>
              <w:rPr>
                <w:rFonts w:cs="Times New Roman"/>
                <w:b/>
                <w:bCs/>
                <w:i/>
                <w:iCs/>
                <w:szCs w:val="22"/>
                <w:lang w:val="en-US" w:bidi="th-TH"/>
              </w:rPr>
              <w:br/>
              <w:t xml:space="preserve">   and accrued </w:t>
            </w:r>
            <w:r>
              <w:rPr>
                <w:rFonts w:cs="Times New Roman"/>
                <w:b/>
                <w:bCs/>
                <w:i/>
                <w:iCs/>
                <w:szCs w:val="22"/>
                <w:lang w:val="en-US" w:bidi="th-TH"/>
              </w:rPr>
              <w:br/>
              <w:t xml:space="preserve">   interest </w:t>
            </w:r>
            <w:r w:rsidRPr="00E41EC2">
              <w:rPr>
                <w:rFonts w:cs="Times New Roman"/>
                <w:b/>
                <w:bCs/>
                <w:i/>
                <w:iCs/>
                <w:szCs w:val="22"/>
                <w:lang w:val="en-US" w:bidi="th-TH"/>
              </w:rPr>
              <w:t xml:space="preserve">to  </w:t>
            </w:r>
          </w:p>
          <w:p w:rsidR="00986956" w:rsidRPr="00E41EC2" w:rsidRDefault="00986956" w:rsidP="00986956">
            <w:pPr>
              <w:autoSpaceDE w:val="0"/>
              <w:autoSpaceDN w:val="0"/>
              <w:adjustRightInd w:val="0"/>
              <w:spacing w:line="240" w:lineRule="auto"/>
              <w:rPr>
                <w:rFonts w:cs="Times New Roman"/>
                <w:b/>
                <w:bCs/>
                <w:i/>
                <w:iCs/>
                <w:szCs w:val="22"/>
                <w:lang w:val="en-US"/>
              </w:rPr>
            </w:pPr>
            <w:r>
              <w:rPr>
                <w:rFonts w:cs="Times New Roman"/>
                <w:b/>
                <w:bCs/>
                <w:i/>
                <w:iCs/>
                <w:szCs w:val="22"/>
                <w:lang w:val="en-US" w:bidi="th-TH"/>
              </w:rPr>
              <w:t xml:space="preserve">   </w:t>
            </w:r>
            <w:r w:rsidRPr="00E41EC2">
              <w:rPr>
                <w:rFonts w:cs="Times New Roman"/>
                <w:b/>
                <w:bCs/>
                <w:i/>
                <w:iCs/>
                <w:szCs w:val="22"/>
                <w:lang w:val="en-US" w:bidi="th-TH"/>
              </w:rPr>
              <w:t>related parties</w:t>
            </w:r>
          </w:p>
        </w:tc>
        <w:tc>
          <w:tcPr>
            <w:tcW w:w="2520" w:type="dxa"/>
            <w:gridSpan w:val="3"/>
            <w:vAlign w:val="bottom"/>
          </w:tcPr>
          <w:p w:rsidR="00986956" w:rsidRDefault="00986956" w:rsidP="00B25694">
            <w:pPr>
              <w:pStyle w:val="acctmergecolhdg"/>
              <w:tabs>
                <w:tab w:val="right" w:pos="2876"/>
              </w:tabs>
              <w:spacing w:line="240" w:lineRule="atLeast"/>
              <w:ind w:left="-108" w:right="-108"/>
              <w:rPr>
                <w:rFonts w:cs="Times New Roman"/>
                <w:bCs/>
                <w:szCs w:val="22"/>
                <w:lang w:bidi="th-TH"/>
              </w:rPr>
            </w:pPr>
          </w:p>
          <w:p w:rsidR="00986956" w:rsidRPr="00E41EC2" w:rsidRDefault="00986956" w:rsidP="00B25694">
            <w:pPr>
              <w:pStyle w:val="acctmergecolhdg"/>
              <w:tabs>
                <w:tab w:val="right" w:pos="2876"/>
              </w:tabs>
              <w:spacing w:line="240" w:lineRule="atLeast"/>
              <w:ind w:left="-108" w:right="-108"/>
              <w:rPr>
                <w:rFonts w:cs="Times New Roman"/>
                <w:szCs w:val="22"/>
              </w:rPr>
            </w:pPr>
            <w:r w:rsidRPr="00E41EC2">
              <w:rPr>
                <w:rFonts w:cs="Times New Roman"/>
                <w:bCs/>
                <w:szCs w:val="22"/>
                <w:lang w:bidi="th-TH"/>
              </w:rPr>
              <w:t>Interest rate</w:t>
            </w:r>
          </w:p>
        </w:tc>
        <w:tc>
          <w:tcPr>
            <w:tcW w:w="2250" w:type="dxa"/>
            <w:gridSpan w:val="7"/>
            <w:vAlign w:val="bottom"/>
          </w:tcPr>
          <w:p w:rsidR="00986956" w:rsidRPr="00E41EC2" w:rsidRDefault="00986956" w:rsidP="00B25694">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986956" w:rsidRPr="00E41EC2" w:rsidRDefault="00986956" w:rsidP="00B25694">
            <w:pPr>
              <w:tabs>
                <w:tab w:val="decimal" w:pos="522"/>
              </w:tabs>
              <w:ind w:left="-90" w:right="-104"/>
              <w:jc w:val="center"/>
              <w:rPr>
                <w:rFonts w:cs="Times New Roman"/>
                <w:b/>
                <w:szCs w:val="22"/>
                <w:rtl/>
                <w:cs/>
              </w:rPr>
            </w:pPr>
            <w:r w:rsidRPr="00E41EC2">
              <w:rPr>
                <w:rFonts w:cs="Times New Roman"/>
                <w:b/>
                <w:szCs w:val="22"/>
              </w:rPr>
              <w:t>financial statements</w:t>
            </w:r>
          </w:p>
        </w:tc>
        <w:tc>
          <w:tcPr>
            <w:tcW w:w="236" w:type="dxa"/>
            <w:shd w:val="clear" w:color="auto" w:fill="auto"/>
          </w:tcPr>
          <w:p w:rsidR="00986956" w:rsidRPr="00E41EC2" w:rsidRDefault="00986956" w:rsidP="00433125">
            <w:pPr>
              <w:tabs>
                <w:tab w:val="decimal" w:pos="522"/>
                <w:tab w:val="decimal" w:pos="803"/>
              </w:tabs>
              <w:spacing w:line="240" w:lineRule="atLeast"/>
              <w:ind w:left="-18" w:right="-90"/>
              <w:rPr>
                <w:rFonts w:cs="Times New Roman"/>
                <w:szCs w:val="22"/>
                <w:lang w:val="en-US" w:bidi="th-TH"/>
              </w:rPr>
            </w:pPr>
          </w:p>
        </w:tc>
        <w:tc>
          <w:tcPr>
            <w:tcW w:w="2644" w:type="dxa"/>
            <w:gridSpan w:val="6"/>
            <w:shd w:val="clear" w:color="auto" w:fill="auto"/>
            <w:vAlign w:val="bottom"/>
          </w:tcPr>
          <w:p w:rsidR="00986956" w:rsidRPr="00E41EC2" w:rsidRDefault="00986956" w:rsidP="00B25694">
            <w:pPr>
              <w:pStyle w:val="acctmergecolhdg"/>
              <w:tabs>
                <w:tab w:val="right" w:pos="2876"/>
              </w:tabs>
              <w:spacing w:line="240" w:lineRule="atLeast"/>
              <w:ind w:left="-108" w:right="-108"/>
              <w:rPr>
                <w:rFonts w:cs="Times New Roman"/>
                <w:szCs w:val="22"/>
              </w:rPr>
            </w:pPr>
            <w:r w:rsidRPr="00E41EC2">
              <w:rPr>
                <w:rFonts w:cs="Times New Roman"/>
                <w:szCs w:val="22"/>
              </w:rPr>
              <w:t>Separate</w:t>
            </w:r>
          </w:p>
          <w:p w:rsidR="00986956" w:rsidRPr="00E41EC2" w:rsidRDefault="00986956" w:rsidP="00B25694">
            <w:pPr>
              <w:tabs>
                <w:tab w:val="decimal" w:pos="432"/>
                <w:tab w:val="right" w:pos="2876"/>
              </w:tabs>
              <w:ind w:left="-90" w:right="-104"/>
              <w:jc w:val="center"/>
              <w:rPr>
                <w:rFonts w:cs="Times New Roman"/>
                <w:b/>
                <w:szCs w:val="22"/>
                <w:rtl/>
              </w:rPr>
            </w:pPr>
            <w:r w:rsidRPr="00E41EC2">
              <w:rPr>
                <w:rFonts w:cs="Times New Roman"/>
                <w:b/>
                <w:szCs w:val="22"/>
              </w:rPr>
              <w:t>financial statements</w:t>
            </w:r>
          </w:p>
        </w:tc>
      </w:tr>
      <w:tr w:rsidR="00986956" w:rsidRPr="00E41EC2" w:rsidTr="00FA51B3">
        <w:trPr>
          <w:trHeight w:val="254"/>
        </w:trPr>
        <w:tc>
          <w:tcPr>
            <w:tcW w:w="1872" w:type="dxa"/>
            <w:vMerge/>
          </w:tcPr>
          <w:p w:rsidR="00986956" w:rsidRPr="00E41EC2" w:rsidRDefault="00986956" w:rsidP="00081F6B">
            <w:pPr>
              <w:autoSpaceDE w:val="0"/>
              <w:autoSpaceDN w:val="0"/>
              <w:adjustRightInd w:val="0"/>
              <w:spacing w:line="240" w:lineRule="auto"/>
              <w:rPr>
                <w:rFonts w:cs="Times New Roman"/>
                <w:b/>
                <w:bCs/>
                <w:i/>
                <w:iCs/>
                <w:szCs w:val="22"/>
                <w:lang w:val="en-US" w:bidi="th-TH"/>
              </w:rPr>
            </w:pPr>
          </w:p>
        </w:tc>
        <w:tc>
          <w:tcPr>
            <w:tcW w:w="1260" w:type="dxa"/>
          </w:tcPr>
          <w:p w:rsidR="00986956" w:rsidRPr="00E41EC2" w:rsidRDefault="00986956" w:rsidP="00081F6B">
            <w:pPr>
              <w:spacing w:line="240" w:lineRule="atLeast"/>
              <w:ind w:left="-108" w:right="-108"/>
              <w:jc w:val="center"/>
              <w:rPr>
                <w:rFonts w:cs="Times New Roman"/>
                <w:szCs w:val="22"/>
              </w:rPr>
            </w:pPr>
            <w:r>
              <w:rPr>
                <w:rFonts w:cs="Times New Roman"/>
                <w:szCs w:val="22"/>
              </w:rPr>
              <w:t>2018</w:t>
            </w:r>
          </w:p>
        </w:tc>
        <w:tc>
          <w:tcPr>
            <w:tcW w:w="1260" w:type="dxa"/>
            <w:gridSpan w:val="2"/>
          </w:tcPr>
          <w:p w:rsidR="00986956" w:rsidRPr="00E41EC2" w:rsidRDefault="00986956" w:rsidP="00081F6B">
            <w:pPr>
              <w:spacing w:line="240" w:lineRule="atLeast"/>
              <w:ind w:left="-108" w:right="-108"/>
              <w:jc w:val="center"/>
              <w:rPr>
                <w:rFonts w:cs="Times New Roman"/>
                <w:szCs w:val="22"/>
              </w:rPr>
            </w:pPr>
            <w:r>
              <w:rPr>
                <w:rFonts w:cs="Times New Roman"/>
                <w:szCs w:val="22"/>
              </w:rPr>
              <w:t>2017</w:t>
            </w:r>
          </w:p>
        </w:tc>
        <w:tc>
          <w:tcPr>
            <w:tcW w:w="990" w:type="dxa"/>
            <w:gridSpan w:val="3"/>
          </w:tcPr>
          <w:p w:rsidR="00986956" w:rsidRPr="00E41EC2" w:rsidRDefault="00986956" w:rsidP="00081F6B">
            <w:pPr>
              <w:spacing w:line="240" w:lineRule="atLeast"/>
              <w:ind w:left="-108" w:right="-108"/>
              <w:jc w:val="center"/>
              <w:rPr>
                <w:rFonts w:cs="Times New Roman"/>
                <w:szCs w:val="22"/>
              </w:rPr>
            </w:pPr>
            <w:r>
              <w:rPr>
                <w:rFonts w:cs="Times New Roman"/>
                <w:szCs w:val="22"/>
              </w:rPr>
              <w:t>2018</w:t>
            </w:r>
          </w:p>
        </w:tc>
        <w:tc>
          <w:tcPr>
            <w:tcW w:w="270" w:type="dxa"/>
          </w:tcPr>
          <w:p w:rsidR="00986956" w:rsidRPr="00E41EC2" w:rsidRDefault="00986956" w:rsidP="00081F6B">
            <w:pPr>
              <w:spacing w:line="240" w:lineRule="atLeast"/>
              <w:ind w:left="-156" w:right="-135"/>
              <w:jc w:val="center"/>
              <w:rPr>
                <w:rFonts w:cs="Times New Roman"/>
                <w:szCs w:val="22"/>
              </w:rPr>
            </w:pPr>
          </w:p>
        </w:tc>
        <w:tc>
          <w:tcPr>
            <w:tcW w:w="990" w:type="dxa"/>
            <w:gridSpan w:val="3"/>
          </w:tcPr>
          <w:p w:rsidR="00986956" w:rsidRPr="00E41EC2" w:rsidRDefault="00986956" w:rsidP="00081F6B">
            <w:pPr>
              <w:spacing w:line="240" w:lineRule="atLeast"/>
              <w:ind w:left="-108" w:right="-108"/>
              <w:jc w:val="center"/>
              <w:rPr>
                <w:rFonts w:cs="Times New Roman"/>
                <w:szCs w:val="22"/>
              </w:rPr>
            </w:pPr>
            <w:r>
              <w:rPr>
                <w:rFonts w:cs="Times New Roman"/>
                <w:szCs w:val="22"/>
              </w:rPr>
              <w:t>2017</w:t>
            </w:r>
          </w:p>
        </w:tc>
        <w:tc>
          <w:tcPr>
            <w:tcW w:w="236" w:type="dxa"/>
            <w:shd w:val="clear" w:color="auto" w:fill="auto"/>
          </w:tcPr>
          <w:p w:rsidR="00986956" w:rsidRPr="00E41EC2" w:rsidRDefault="00986956" w:rsidP="00081F6B">
            <w:pPr>
              <w:spacing w:line="240" w:lineRule="atLeast"/>
              <w:ind w:left="-156" w:right="-135"/>
              <w:jc w:val="center"/>
              <w:rPr>
                <w:rFonts w:cs="Times New Roman"/>
                <w:szCs w:val="22"/>
              </w:rPr>
            </w:pPr>
          </w:p>
        </w:tc>
        <w:tc>
          <w:tcPr>
            <w:tcW w:w="1114" w:type="dxa"/>
            <w:gridSpan w:val="3"/>
            <w:shd w:val="clear" w:color="auto" w:fill="auto"/>
          </w:tcPr>
          <w:p w:rsidR="00986956" w:rsidRPr="00E41EC2" w:rsidRDefault="00986956" w:rsidP="00081F6B">
            <w:pPr>
              <w:spacing w:line="240" w:lineRule="atLeast"/>
              <w:ind w:left="-108" w:right="-108"/>
              <w:jc w:val="center"/>
              <w:rPr>
                <w:rFonts w:cs="Times New Roman"/>
                <w:szCs w:val="22"/>
              </w:rPr>
            </w:pPr>
            <w:r>
              <w:rPr>
                <w:rFonts w:cs="Times New Roman"/>
                <w:szCs w:val="22"/>
              </w:rPr>
              <w:t>2018</w:t>
            </w:r>
          </w:p>
        </w:tc>
        <w:tc>
          <w:tcPr>
            <w:tcW w:w="270" w:type="dxa"/>
            <w:shd w:val="clear" w:color="auto" w:fill="auto"/>
          </w:tcPr>
          <w:p w:rsidR="00986956" w:rsidRPr="00E41EC2" w:rsidRDefault="00986956" w:rsidP="00081F6B">
            <w:pPr>
              <w:spacing w:line="240" w:lineRule="atLeast"/>
              <w:ind w:left="-156" w:right="-135"/>
              <w:jc w:val="center"/>
              <w:rPr>
                <w:rFonts w:cs="Times New Roman"/>
                <w:szCs w:val="22"/>
              </w:rPr>
            </w:pPr>
          </w:p>
        </w:tc>
        <w:tc>
          <w:tcPr>
            <w:tcW w:w="1260" w:type="dxa"/>
            <w:gridSpan w:val="2"/>
            <w:shd w:val="clear" w:color="auto" w:fill="auto"/>
          </w:tcPr>
          <w:p w:rsidR="00986956" w:rsidRPr="00E41EC2" w:rsidRDefault="00986956" w:rsidP="00081F6B">
            <w:pPr>
              <w:spacing w:line="240" w:lineRule="atLeast"/>
              <w:ind w:left="-108" w:right="-108"/>
              <w:jc w:val="center"/>
              <w:rPr>
                <w:rFonts w:cs="Times New Roman"/>
                <w:szCs w:val="22"/>
              </w:rPr>
            </w:pPr>
            <w:r>
              <w:rPr>
                <w:rFonts w:cs="Times New Roman"/>
                <w:szCs w:val="22"/>
              </w:rPr>
              <w:t>2017</w:t>
            </w:r>
          </w:p>
        </w:tc>
      </w:tr>
      <w:tr w:rsidR="00081F6B" w:rsidRPr="00E41EC2" w:rsidTr="00FA51B3">
        <w:tc>
          <w:tcPr>
            <w:tcW w:w="1872" w:type="dxa"/>
          </w:tcPr>
          <w:p w:rsidR="00081F6B" w:rsidRPr="00E41EC2" w:rsidRDefault="00081F6B" w:rsidP="00081F6B">
            <w:pPr>
              <w:autoSpaceDE w:val="0"/>
              <w:autoSpaceDN w:val="0"/>
              <w:adjustRightInd w:val="0"/>
              <w:spacing w:line="240" w:lineRule="auto"/>
              <w:rPr>
                <w:rFonts w:cs="Times New Roman"/>
                <w:b/>
                <w:bCs/>
                <w:i/>
                <w:iCs/>
                <w:szCs w:val="22"/>
                <w:lang w:val="en-US" w:bidi="th-TH"/>
              </w:rPr>
            </w:pPr>
          </w:p>
        </w:tc>
        <w:tc>
          <w:tcPr>
            <w:tcW w:w="2520" w:type="dxa"/>
            <w:gridSpan w:val="3"/>
          </w:tcPr>
          <w:p w:rsidR="00081F6B" w:rsidRPr="00E41EC2" w:rsidRDefault="00081F6B" w:rsidP="00081F6B">
            <w:pPr>
              <w:pStyle w:val="acctmergecolhdg"/>
              <w:tabs>
                <w:tab w:val="right" w:pos="2876"/>
              </w:tabs>
              <w:spacing w:line="240" w:lineRule="atLeast"/>
              <w:ind w:left="-108" w:right="-108"/>
              <w:rPr>
                <w:rFonts w:cs="Times New Roman"/>
                <w:b w:val="0"/>
                <w:bCs/>
                <w:i/>
                <w:iCs/>
                <w:szCs w:val="22"/>
              </w:rPr>
            </w:pPr>
            <w:r w:rsidRPr="00E41EC2">
              <w:rPr>
                <w:rFonts w:cs="Times New Roman"/>
                <w:b w:val="0"/>
                <w:bCs/>
                <w:i/>
                <w:iCs/>
                <w:szCs w:val="22"/>
              </w:rPr>
              <w:t>(% per annum)</w:t>
            </w:r>
          </w:p>
        </w:tc>
        <w:tc>
          <w:tcPr>
            <w:tcW w:w="5130" w:type="dxa"/>
            <w:gridSpan w:val="14"/>
          </w:tcPr>
          <w:p w:rsidR="00081F6B" w:rsidRPr="00E41EC2" w:rsidRDefault="00081F6B" w:rsidP="00081F6B">
            <w:pPr>
              <w:pStyle w:val="acctmergecolhdg"/>
              <w:tabs>
                <w:tab w:val="right" w:pos="2876"/>
              </w:tabs>
              <w:spacing w:line="240" w:lineRule="atLeast"/>
              <w:ind w:left="-108" w:right="-108"/>
              <w:rPr>
                <w:rFonts w:cs="Times New Roman"/>
                <w:b w:val="0"/>
                <w:bCs/>
                <w:szCs w:val="22"/>
              </w:rPr>
            </w:pPr>
            <w:r w:rsidRPr="00E41EC2">
              <w:rPr>
                <w:rFonts w:cs="Times New Roman"/>
                <w:b w:val="0"/>
                <w:bCs/>
                <w:i/>
                <w:iCs/>
                <w:szCs w:val="22"/>
              </w:rPr>
              <w:t>(in million Baht)</w:t>
            </w:r>
          </w:p>
        </w:tc>
      </w:tr>
      <w:tr w:rsidR="00081F6B" w:rsidRPr="00E41EC2" w:rsidTr="00FA51B3">
        <w:tc>
          <w:tcPr>
            <w:tcW w:w="1872" w:type="dxa"/>
          </w:tcPr>
          <w:p w:rsidR="00081F6B" w:rsidRPr="00E41EC2" w:rsidRDefault="00081F6B" w:rsidP="00081F6B">
            <w:pPr>
              <w:tabs>
                <w:tab w:val="decimal" w:pos="522"/>
                <w:tab w:val="decimal" w:pos="612"/>
              </w:tabs>
              <w:spacing w:line="240" w:lineRule="atLeast"/>
              <w:ind w:right="-72"/>
              <w:rPr>
                <w:rFonts w:cs="Times New Roman"/>
                <w:b/>
                <w:bCs/>
                <w:i/>
                <w:iCs/>
                <w:szCs w:val="22"/>
                <w:lang w:val="en-US" w:bidi="th-TH"/>
              </w:rPr>
            </w:pPr>
            <w:r>
              <w:rPr>
                <w:rFonts w:cs="Times New Roman"/>
                <w:szCs w:val="22"/>
                <w:lang w:val="en-US" w:bidi="th-TH"/>
              </w:rPr>
              <w:t>Subsidiaries</w:t>
            </w:r>
          </w:p>
        </w:tc>
        <w:tc>
          <w:tcPr>
            <w:tcW w:w="1260" w:type="dxa"/>
          </w:tcPr>
          <w:p w:rsidR="00081F6B" w:rsidRPr="00E41EC2" w:rsidRDefault="00081F6B" w:rsidP="00081F6B">
            <w:pPr>
              <w:tabs>
                <w:tab w:val="decimal" w:pos="522"/>
              </w:tabs>
              <w:ind w:right="-104"/>
              <w:rPr>
                <w:rFonts w:cs="Times New Roman"/>
                <w:szCs w:val="22"/>
              </w:rPr>
            </w:pPr>
          </w:p>
        </w:tc>
        <w:tc>
          <w:tcPr>
            <w:tcW w:w="1260" w:type="dxa"/>
            <w:gridSpan w:val="2"/>
          </w:tcPr>
          <w:p w:rsidR="00081F6B" w:rsidRPr="00E41EC2" w:rsidRDefault="00081F6B" w:rsidP="00081F6B">
            <w:pPr>
              <w:tabs>
                <w:tab w:val="decimal" w:pos="522"/>
              </w:tabs>
              <w:ind w:right="-104"/>
              <w:rPr>
                <w:rFonts w:cs="Times New Roman"/>
                <w:szCs w:val="22"/>
              </w:rPr>
            </w:pPr>
          </w:p>
        </w:tc>
        <w:tc>
          <w:tcPr>
            <w:tcW w:w="990" w:type="dxa"/>
            <w:gridSpan w:val="3"/>
          </w:tcPr>
          <w:p w:rsidR="00081F6B" w:rsidRPr="00E41EC2" w:rsidRDefault="00081F6B" w:rsidP="00081F6B">
            <w:pPr>
              <w:tabs>
                <w:tab w:val="decimal" w:pos="522"/>
              </w:tabs>
              <w:ind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shd w:val="clear" w:color="auto" w:fill="auto"/>
          </w:tcPr>
          <w:p w:rsidR="00081F6B" w:rsidRPr="00E41EC2" w:rsidRDefault="00081F6B" w:rsidP="00081F6B">
            <w:pPr>
              <w:tabs>
                <w:tab w:val="decimal" w:pos="522"/>
              </w:tabs>
              <w:ind w:right="-104"/>
              <w:rPr>
                <w:rFonts w:cs="Times New Roman"/>
                <w:szCs w:val="22"/>
              </w:rPr>
            </w:pPr>
          </w:p>
        </w:tc>
        <w:tc>
          <w:tcPr>
            <w:tcW w:w="236" w:type="dxa"/>
            <w:shd w:val="clear" w:color="auto" w:fill="auto"/>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114" w:type="dxa"/>
            <w:gridSpan w:val="3"/>
            <w:shd w:val="clear" w:color="auto" w:fill="auto"/>
          </w:tcPr>
          <w:p w:rsidR="00081F6B" w:rsidRPr="00E41EC2" w:rsidRDefault="00081F6B" w:rsidP="00081F6B">
            <w:pPr>
              <w:tabs>
                <w:tab w:val="decimal" w:pos="522"/>
              </w:tabs>
              <w:ind w:left="-90"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2"/>
          </w:tcPr>
          <w:p w:rsidR="00081F6B" w:rsidRPr="00E41EC2" w:rsidRDefault="00081F6B" w:rsidP="00081F6B">
            <w:pPr>
              <w:tabs>
                <w:tab w:val="decimal" w:pos="522"/>
              </w:tabs>
              <w:ind w:left="-90" w:right="-104"/>
              <w:rPr>
                <w:rFonts w:cs="Times New Roman"/>
                <w:szCs w:val="22"/>
              </w:rPr>
            </w:pPr>
          </w:p>
        </w:tc>
      </w:tr>
      <w:tr w:rsidR="00081F6B" w:rsidRPr="00E41EC2" w:rsidTr="00FA51B3">
        <w:tc>
          <w:tcPr>
            <w:tcW w:w="1872" w:type="dxa"/>
          </w:tcPr>
          <w:p w:rsidR="00081F6B" w:rsidRPr="00E41EC2" w:rsidRDefault="00081F6B" w:rsidP="00081F6B">
            <w:pPr>
              <w:tabs>
                <w:tab w:val="left" w:pos="272"/>
                <w:tab w:val="decimal" w:pos="522"/>
                <w:tab w:val="decimal" w:pos="612"/>
              </w:tabs>
              <w:spacing w:line="240" w:lineRule="atLeast"/>
              <w:ind w:right="-72"/>
              <w:rPr>
                <w:rFonts w:cs="Times New Roman"/>
                <w:i/>
                <w:iCs/>
                <w:szCs w:val="22"/>
                <w:lang w:val="en-US" w:bidi="th-TH"/>
              </w:rPr>
            </w:pPr>
            <w:r w:rsidRPr="00E41EC2">
              <w:rPr>
                <w:rFonts w:cs="Times New Roman"/>
                <w:szCs w:val="22"/>
                <w:lang w:val="en-US" w:bidi="th-TH"/>
              </w:rPr>
              <w:t xml:space="preserve">   Long-term loans</w:t>
            </w:r>
          </w:p>
        </w:tc>
        <w:tc>
          <w:tcPr>
            <w:tcW w:w="1260" w:type="dxa"/>
          </w:tcPr>
          <w:p w:rsidR="00081F6B" w:rsidRPr="00E41EC2" w:rsidRDefault="00081F6B" w:rsidP="00081F6B">
            <w:pPr>
              <w:tabs>
                <w:tab w:val="decimal" w:pos="522"/>
              </w:tabs>
              <w:ind w:right="-104"/>
              <w:rPr>
                <w:rFonts w:cs="Times New Roman"/>
                <w:szCs w:val="22"/>
              </w:rPr>
            </w:pPr>
          </w:p>
        </w:tc>
        <w:tc>
          <w:tcPr>
            <w:tcW w:w="1260" w:type="dxa"/>
            <w:gridSpan w:val="2"/>
          </w:tcPr>
          <w:p w:rsidR="00081F6B" w:rsidRPr="00E41EC2" w:rsidRDefault="00081F6B" w:rsidP="00081F6B">
            <w:pPr>
              <w:tabs>
                <w:tab w:val="decimal" w:pos="522"/>
              </w:tabs>
              <w:ind w:right="-104"/>
              <w:rPr>
                <w:rFonts w:cs="Times New Roman"/>
                <w:szCs w:val="22"/>
              </w:rPr>
            </w:pPr>
          </w:p>
        </w:tc>
        <w:tc>
          <w:tcPr>
            <w:tcW w:w="990" w:type="dxa"/>
            <w:gridSpan w:val="3"/>
          </w:tcPr>
          <w:p w:rsidR="00081F6B" w:rsidRPr="00E41EC2" w:rsidRDefault="000C5C31" w:rsidP="00081F6B">
            <w:pPr>
              <w:tabs>
                <w:tab w:val="decimal" w:pos="522"/>
              </w:tabs>
              <w:ind w:right="-104"/>
              <w:rPr>
                <w:rFonts w:cs="Times New Roman"/>
                <w:szCs w:val="22"/>
              </w:rPr>
            </w:pPr>
            <w:r>
              <w:rPr>
                <w:rFonts w:cs="Times New Roman"/>
                <w:szCs w:val="22"/>
              </w:rPr>
              <w:t>-</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shd w:val="clear" w:color="auto" w:fill="auto"/>
          </w:tcPr>
          <w:p w:rsidR="00081F6B" w:rsidRPr="00BB0B13" w:rsidRDefault="00081F6B" w:rsidP="00081F6B">
            <w:pPr>
              <w:tabs>
                <w:tab w:val="decimal" w:pos="522"/>
              </w:tabs>
              <w:spacing w:line="240" w:lineRule="atLeast"/>
              <w:ind w:left="-18" w:right="-90"/>
              <w:rPr>
                <w:rFonts w:cs="Times New Roman"/>
                <w:b/>
                <w:bCs/>
                <w:szCs w:val="22"/>
                <w:lang w:val="en-US" w:bidi="th-TH"/>
              </w:rPr>
            </w:pPr>
            <w:r w:rsidRPr="00BB0B13">
              <w:rPr>
                <w:rFonts w:cs="Times New Roman"/>
                <w:b/>
                <w:bCs/>
                <w:szCs w:val="22"/>
                <w:lang w:val="en-US" w:bidi="th-TH"/>
              </w:rPr>
              <w:t>-</w:t>
            </w: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shd w:val="clear" w:color="auto" w:fill="auto"/>
          </w:tcPr>
          <w:p w:rsidR="00081F6B" w:rsidRPr="00E41EC2" w:rsidRDefault="000C5C31" w:rsidP="001A5A43">
            <w:pPr>
              <w:tabs>
                <w:tab w:val="decimal" w:pos="646"/>
              </w:tabs>
              <w:ind w:left="-74" w:right="-104"/>
              <w:rPr>
                <w:rFonts w:cs="Times New Roman"/>
                <w:szCs w:val="22"/>
              </w:rPr>
            </w:pPr>
            <w:r>
              <w:rPr>
                <w:rFonts w:cs="Times New Roman"/>
                <w:szCs w:val="22"/>
              </w:rPr>
              <w:t>17,732.64</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2"/>
          </w:tcPr>
          <w:p w:rsidR="00081F6B" w:rsidRPr="00E41EC2" w:rsidRDefault="00081F6B" w:rsidP="001A5A43">
            <w:pPr>
              <w:tabs>
                <w:tab w:val="decimal" w:pos="702"/>
              </w:tabs>
              <w:ind w:left="-90" w:right="-104"/>
              <w:rPr>
                <w:rFonts w:cs="Times New Roman"/>
                <w:szCs w:val="22"/>
              </w:rPr>
            </w:pPr>
            <w:r>
              <w:rPr>
                <w:rFonts w:cs="Times New Roman"/>
                <w:szCs w:val="22"/>
              </w:rPr>
              <w:t>11,788.04</w:t>
            </w:r>
          </w:p>
        </w:tc>
      </w:tr>
      <w:tr w:rsidR="00081F6B" w:rsidRPr="00E41EC2" w:rsidTr="00FA51B3">
        <w:tc>
          <w:tcPr>
            <w:tcW w:w="1872" w:type="dxa"/>
          </w:tcPr>
          <w:p w:rsidR="00081F6B" w:rsidRPr="00E41EC2" w:rsidRDefault="00081F6B" w:rsidP="00081F6B">
            <w:pPr>
              <w:tabs>
                <w:tab w:val="left" w:pos="272"/>
                <w:tab w:val="decimal" w:pos="522"/>
                <w:tab w:val="decimal" w:pos="612"/>
              </w:tabs>
              <w:spacing w:line="240" w:lineRule="atLeast"/>
              <w:ind w:left="138" w:right="-72"/>
              <w:rPr>
                <w:rFonts w:cs="Times New Roman"/>
                <w:szCs w:val="22"/>
                <w:lang w:val="en-US" w:bidi="th-TH"/>
              </w:rPr>
            </w:pPr>
            <w:r w:rsidRPr="00755CB7">
              <w:rPr>
                <w:rFonts w:cs="Times New Roman"/>
                <w:szCs w:val="22"/>
                <w:lang w:val="en-US" w:bidi="th-TH"/>
              </w:rPr>
              <w:t xml:space="preserve">Interest  </w:t>
            </w:r>
          </w:p>
        </w:tc>
        <w:tc>
          <w:tcPr>
            <w:tcW w:w="1260" w:type="dxa"/>
          </w:tcPr>
          <w:p w:rsidR="00081F6B" w:rsidRPr="00E41EC2" w:rsidRDefault="00081F6B" w:rsidP="00081F6B">
            <w:pPr>
              <w:tabs>
                <w:tab w:val="decimal" w:pos="522"/>
              </w:tabs>
              <w:ind w:right="-104"/>
              <w:rPr>
                <w:rFonts w:cs="Times New Roman"/>
                <w:szCs w:val="22"/>
              </w:rPr>
            </w:pPr>
          </w:p>
        </w:tc>
        <w:tc>
          <w:tcPr>
            <w:tcW w:w="1260" w:type="dxa"/>
            <w:gridSpan w:val="2"/>
          </w:tcPr>
          <w:p w:rsidR="00081F6B" w:rsidRPr="00E41EC2" w:rsidRDefault="00081F6B" w:rsidP="00081F6B">
            <w:pPr>
              <w:tabs>
                <w:tab w:val="decimal" w:pos="522"/>
              </w:tabs>
              <w:ind w:right="-104"/>
              <w:rPr>
                <w:rFonts w:cs="Times New Roman"/>
                <w:szCs w:val="22"/>
              </w:rPr>
            </w:pPr>
          </w:p>
        </w:tc>
        <w:tc>
          <w:tcPr>
            <w:tcW w:w="990" w:type="dxa"/>
            <w:gridSpan w:val="3"/>
          </w:tcPr>
          <w:p w:rsidR="00081F6B" w:rsidRDefault="00081F6B" w:rsidP="00081F6B">
            <w:pPr>
              <w:tabs>
                <w:tab w:val="decimal" w:pos="522"/>
              </w:tabs>
              <w:ind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shd w:val="clear" w:color="auto" w:fill="auto"/>
          </w:tcPr>
          <w:p w:rsidR="00081F6B" w:rsidRPr="00BB0B13" w:rsidRDefault="00081F6B" w:rsidP="00081F6B">
            <w:pPr>
              <w:tabs>
                <w:tab w:val="decimal" w:pos="522"/>
              </w:tabs>
              <w:spacing w:line="240" w:lineRule="atLeast"/>
              <w:ind w:left="-18" w:right="-90"/>
              <w:rPr>
                <w:rFonts w:cs="Times New Roman"/>
                <w:b/>
                <w:bCs/>
                <w:szCs w:val="22"/>
                <w:lang w:val="en-US" w:bidi="th-TH"/>
              </w:rPr>
            </w:pP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shd w:val="clear" w:color="auto" w:fill="auto"/>
          </w:tcPr>
          <w:p w:rsidR="00081F6B" w:rsidRDefault="00081F6B" w:rsidP="001A5A43">
            <w:pPr>
              <w:tabs>
                <w:tab w:val="decimal" w:pos="522"/>
                <w:tab w:val="decimal" w:pos="646"/>
              </w:tabs>
              <w:ind w:left="-74"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2"/>
          </w:tcPr>
          <w:p w:rsidR="00081F6B" w:rsidRDefault="00081F6B" w:rsidP="00081F6B">
            <w:pPr>
              <w:tabs>
                <w:tab w:val="decimal" w:pos="594"/>
              </w:tabs>
              <w:ind w:left="-90" w:right="-104"/>
              <w:rPr>
                <w:rFonts w:cs="Times New Roman"/>
                <w:szCs w:val="22"/>
              </w:rPr>
            </w:pPr>
          </w:p>
        </w:tc>
      </w:tr>
      <w:tr w:rsidR="00081F6B" w:rsidRPr="00E41EC2" w:rsidTr="00FA51B3">
        <w:tc>
          <w:tcPr>
            <w:tcW w:w="1872" w:type="dxa"/>
          </w:tcPr>
          <w:p w:rsidR="00081F6B" w:rsidRPr="00E41EC2" w:rsidRDefault="00081F6B" w:rsidP="00081F6B">
            <w:pPr>
              <w:tabs>
                <w:tab w:val="left" w:pos="272"/>
                <w:tab w:val="decimal" w:pos="522"/>
                <w:tab w:val="decimal" w:pos="612"/>
              </w:tabs>
              <w:spacing w:line="240" w:lineRule="atLeast"/>
              <w:ind w:right="-72"/>
              <w:rPr>
                <w:rFonts w:cs="Times New Roman"/>
                <w:szCs w:val="22"/>
                <w:lang w:val="en-US" w:bidi="th-TH"/>
              </w:rPr>
            </w:pPr>
            <w:r>
              <w:rPr>
                <w:rFonts w:cs="Times New Roman"/>
                <w:szCs w:val="22"/>
                <w:lang w:val="en-US" w:bidi="th-TH"/>
              </w:rPr>
              <w:t xml:space="preserve">      </w:t>
            </w:r>
            <w:r w:rsidRPr="00755CB7">
              <w:rPr>
                <w:rFonts w:cs="Times New Roman"/>
                <w:szCs w:val="22"/>
                <w:lang w:val="en-US" w:bidi="th-TH"/>
              </w:rPr>
              <w:t>receivable</w:t>
            </w:r>
          </w:p>
        </w:tc>
        <w:tc>
          <w:tcPr>
            <w:tcW w:w="1260" w:type="dxa"/>
          </w:tcPr>
          <w:p w:rsidR="00081F6B" w:rsidRPr="00803B8A" w:rsidRDefault="00E755BA" w:rsidP="001A5A43">
            <w:pPr>
              <w:ind w:left="-108" w:right="-104"/>
              <w:jc w:val="center"/>
              <w:rPr>
                <w:rFonts w:cs="Times New Roman"/>
                <w:sz w:val="20"/>
              </w:rPr>
            </w:pPr>
            <w:r>
              <w:rPr>
                <w:rFonts w:cs="Times New Roman"/>
                <w:sz w:val="20"/>
              </w:rPr>
              <w:t>5.022-6.500</w:t>
            </w:r>
          </w:p>
        </w:tc>
        <w:tc>
          <w:tcPr>
            <w:tcW w:w="1260" w:type="dxa"/>
            <w:gridSpan w:val="2"/>
          </w:tcPr>
          <w:p w:rsidR="00081F6B" w:rsidRPr="00803B8A" w:rsidRDefault="00BB0B13" w:rsidP="001A5A43">
            <w:pPr>
              <w:ind w:left="-108" w:right="-104"/>
              <w:jc w:val="center"/>
              <w:rPr>
                <w:rFonts w:cs="Times New Roman"/>
                <w:sz w:val="20"/>
              </w:rPr>
            </w:pPr>
            <w:r w:rsidRPr="00BB0B13">
              <w:rPr>
                <w:rFonts w:cs="Times New Roman"/>
                <w:sz w:val="20"/>
              </w:rPr>
              <w:t>5.525-6.500</w:t>
            </w:r>
          </w:p>
        </w:tc>
        <w:tc>
          <w:tcPr>
            <w:tcW w:w="990" w:type="dxa"/>
            <w:gridSpan w:val="3"/>
            <w:tcBorders>
              <w:bottom w:val="single" w:sz="4" w:space="0" w:color="auto"/>
            </w:tcBorders>
          </w:tcPr>
          <w:p w:rsidR="00081F6B" w:rsidRPr="00E41EC2" w:rsidRDefault="000C5C31" w:rsidP="00081F6B">
            <w:pPr>
              <w:tabs>
                <w:tab w:val="decimal" w:pos="522"/>
              </w:tabs>
              <w:ind w:right="-104"/>
              <w:rPr>
                <w:rFonts w:cs="Times New Roman"/>
                <w:szCs w:val="22"/>
              </w:rPr>
            </w:pPr>
            <w:r>
              <w:rPr>
                <w:rFonts w:cs="Times New Roman"/>
                <w:szCs w:val="22"/>
              </w:rPr>
              <w:t>-</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tcBorders>
              <w:bottom w:val="single" w:sz="4" w:space="0" w:color="auto"/>
            </w:tcBorders>
            <w:shd w:val="clear" w:color="auto" w:fill="auto"/>
          </w:tcPr>
          <w:p w:rsidR="00081F6B" w:rsidRPr="00BB0B13" w:rsidRDefault="00081F6B" w:rsidP="00081F6B">
            <w:pPr>
              <w:tabs>
                <w:tab w:val="decimal" w:pos="522"/>
              </w:tabs>
              <w:spacing w:line="240" w:lineRule="atLeast"/>
              <w:ind w:left="-18" w:right="-90"/>
              <w:rPr>
                <w:rFonts w:cs="Times New Roman"/>
                <w:b/>
                <w:bCs/>
                <w:szCs w:val="22"/>
                <w:lang w:val="en-US" w:bidi="th-TH"/>
              </w:rPr>
            </w:pPr>
            <w:r w:rsidRPr="00BB0B13">
              <w:rPr>
                <w:rFonts w:cs="Times New Roman"/>
                <w:b/>
                <w:bCs/>
                <w:szCs w:val="22"/>
                <w:lang w:val="en-US" w:bidi="th-TH"/>
              </w:rPr>
              <w:t>-</w:t>
            </w: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tcBorders>
              <w:bottom w:val="single" w:sz="4" w:space="0" w:color="auto"/>
            </w:tcBorders>
            <w:shd w:val="clear" w:color="auto" w:fill="auto"/>
          </w:tcPr>
          <w:p w:rsidR="00081F6B" w:rsidRPr="00E41EC2" w:rsidRDefault="000C5C31" w:rsidP="001A5A43">
            <w:pPr>
              <w:tabs>
                <w:tab w:val="decimal" w:pos="646"/>
              </w:tabs>
              <w:ind w:left="-74" w:right="-104"/>
              <w:rPr>
                <w:rFonts w:cs="Times New Roman"/>
                <w:szCs w:val="22"/>
              </w:rPr>
            </w:pPr>
            <w:r>
              <w:rPr>
                <w:rFonts w:cs="Times New Roman"/>
                <w:szCs w:val="22"/>
              </w:rPr>
              <w:t>1,178.96</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2"/>
            <w:tcBorders>
              <w:bottom w:val="single" w:sz="4" w:space="0" w:color="auto"/>
            </w:tcBorders>
          </w:tcPr>
          <w:p w:rsidR="00081F6B" w:rsidRPr="00E41EC2" w:rsidRDefault="00081F6B" w:rsidP="001A5A43">
            <w:pPr>
              <w:tabs>
                <w:tab w:val="decimal" w:pos="702"/>
              </w:tabs>
              <w:ind w:left="-164" w:right="-104"/>
              <w:rPr>
                <w:rFonts w:cs="Times New Roman"/>
                <w:szCs w:val="22"/>
              </w:rPr>
            </w:pPr>
            <w:r>
              <w:rPr>
                <w:rFonts w:cs="Times New Roman"/>
                <w:szCs w:val="22"/>
              </w:rPr>
              <w:t>631.31</w:t>
            </w:r>
          </w:p>
        </w:tc>
      </w:tr>
      <w:tr w:rsidR="00081F6B" w:rsidRPr="00E41EC2" w:rsidTr="00FA51B3">
        <w:tc>
          <w:tcPr>
            <w:tcW w:w="3132" w:type="dxa"/>
            <w:gridSpan w:val="2"/>
          </w:tcPr>
          <w:p w:rsidR="00081F6B" w:rsidRPr="00E41EC2" w:rsidRDefault="00081F6B" w:rsidP="001A5A43">
            <w:pPr>
              <w:tabs>
                <w:tab w:val="decimal" w:pos="522"/>
              </w:tabs>
              <w:ind w:right="-104"/>
              <w:jc w:val="center"/>
              <w:rPr>
                <w:rFonts w:cs="Times New Roman"/>
                <w:b/>
                <w:bCs/>
                <w:szCs w:val="22"/>
              </w:rPr>
            </w:pPr>
          </w:p>
        </w:tc>
        <w:tc>
          <w:tcPr>
            <w:tcW w:w="1260" w:type="dxa"/>
            <w:gridSpan w:val="2"/>
          </w:tcPr>
          <w:p w:rsidR="00081F6B" w:rsidRPr="00E41EC2" w:rsidRDefault="00081F6B" w:rsidP="001A5A43">
            <w:pPr>
              <w:tabs>
                <w:tab w:val="decimal" w:pos="252"/>
                <w:tab w:val="decimal" w:pos="522"/>
              </w:tabs>
              <w:ind w:right="-104"/>
              <w:jc w:val="center"/>
              <w:rPr>
                <w:rFonts w:cs="Times New Roman"/>
                <w:b/>
                <w:bCs/>
                <w:szCs w:val="22"/>
              </w:rPr>
            </w:pPr>
          </w:p>
        </w:tc>
        <w:tc>
          <w:tcPr>
            <w:tcW w:w="990" w:type="dxa"/>
            <w:gridSpan w:val="3"/>
            <w:tcBorders>
              <w:top w:val="single" w:sz="4" w:space="0" w:color="auto"/>
              <w:bottom w:val="single" w:sz="4" w:space="0" w:color="auto"/>
            </w:tcBorders>
          </w:tcPr>
          <w:p w:rsidR="00081F6B" w:rsidRPr="00E41EC2" w:rsidRDefault="000C5C31" w:rsidP="00081F6B">
            <w:pPr>
              <w:tabs>
                <w:tab w:val="decimal" w:pos="522"/>
              </w:tabs>
              <w:ind w:right="-104"/>
              <w:rPr>
                <w:rFonts w:cs="Times New Roman"/>
                <w:b/>
                <w:bCs/>
                <w:szCs w:val="22"/>
              </w:rPr>
            </w:pPr>
            <w:r>
              <w:rPr>
                <w:rFonts w:cs="Times New Roman"/>
                <w:b/>
                <w:bCs/>
                <w:szCs w:val="22"/>
              </w:rPr>
              <w:t>-</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tcBorders>
              <w:top w:val="single" w:sz="4" w:space="0" w:color="auto"/>
              <w:bottom w:val="single" w:sz="4" w:space="0" w:color="auto"/>
            </w:tcBorders>
            <w:shd w:val="clear" w:color="auto" w:fill="auto"/>
          </w:tcPr>
          <w:p w:rsidR="00081F6B" w:rsidRPr="00BB0B13" w:rsidRDefault="00081F6B" w:rsidP="00081F6B">
            <w:pPr>
              <w:tabs>
                <w:tab w:val="decimal" w:pos="522"/>
              </w:tabs>
              <w:ind w:right="-104"/>
              <w:rPr>
                <w:rFonts w:cs="Times New Roman"/>
                <w:szCs w:val="22"/>
              </w:rPr>
            </w:pPr>
            <w:r w:rsidRPr="00BB0B13">
              <w:rPr>
                <w:rFonts w:cs="Times New Roman"/>
                <w:szCs w:val="22"/>
              </w:rPr>
              <w:t>-</w:t>
            </w: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tcBorders>
              <w:top w:val="single" w:sz="4" w:space="0" w:color="auto"/>
              <w:bottom w:val="single" w:sz="4" w:space="0" w:color="auto"/>
            </w:tcBorders>
            <w:shd w:val="clear" w:color="auto" w:fill="auto"/>
          </w:tcPr>
          <w:p w:rsidR="00081F6B" w:rsidRPr="004E3AEA" w:rsidRDefault="000C5C31" w:rsidP="001A5A43">
            <w:pPr>
              <w:tabs>
                <w:tab w:val="decimal" w:pos="646"/>
              </w:tabs>
              <w:ind w:left="-74" w:right="-104"/>
              <w:rPr>
                <w:rFonts w:cs="Times New Roman"/>
                <w:b/>
                <w:bCs/>
                <w:szCs w:val="22"/>
              </w:rPr>
            </w:pPr>
            <w:r w:rsidRPr="004E3AEA">
              <w:rPr>
                <w:rFonts w:cs="Times New Roman"/>
                <w:b/>
                <w:bCs/>
                <w:szCs w:val="22"/>
              </w:rPr>
              <w:t>18,911.60</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2"/>
            <w:tcBorders>
              <w:top w:val="single" w:sz="4" w:space="0" w:color="auto"/>
              <w:bottom w:val="single" w:sz="4" w:space="0" w:color="auto"/>
            </w:tcBorders>
          </w:tcPr>
          <w:p w:rsidR="00081F6B" w:rsidRPr="00E41EC2" w:rsidRDefault="00081F6B" w:rsidP="001A5A43">
            <w:pPr>
              <w:tabs>
                <w:tab w:val="decimal" w:pos="702"/>
              </w:tabs>
              <w:ind w:left="-90" w:right="-104"/>
              <w:rPr>
                <w:rFonts w:cs="Times New Roman"/>
                <w:b/>
                <w:bCs/>
                <w:szCs w:val="22"/>
              </w:rPr>
            </w:pPr>
            <w:r>
              <w:rPr>
                <w:rFonts w:cs="Times New Roman"/>
                <w:b/>
                <w:bCs/>
                <w:szCs w:val="22"/>
              </w:rPr>
              <w:t>12,419.35</w:t>
            </w:r>
          </w:p>
        </w:tc>
      </w:tr>
      <w:tr w:rsidR="00081F6B" w:rsidRPr="00E41EC2" w:rsidTr="00FA51B3">
        <w:tc>
          <w:tcPr>
            <w:tcW w:w="1872" w:type="dxa"/>
          </w:tcPr>
          <w:p w:rsidR="00081F6B" w:rsidRPr="00E41EC2" w:rsidRDefault="00081F6B" w:rsidP="00081F6B">
            <w:pPr>
              <w:tabs>
                <w:tab w:val="decimal" w:pos="522"/>
                <w:tab w:val="decimal" w:pos="612"/>
              </w:tabs>
              <w:spacing w:line="240" w:lineRule="atLeast"/>
              <w:ind w:right="-72"/>
              <w:rPr>
                <w:rFonts w:cs="Times New Roman"/>
                <w:b/>
                <w:bCs/>
                <w:i/>
                <w:iCs/>
                <w:szCs w:val="22"/>
                <w:lang w:val="en-US" w:bidi="th-TH"/>
              </w:rPr>
            </w:pPr>
            <w:r w:rsidRPr="00E41EC2">
              <w:rPr>
                <w:rFonts w:cs="Times New Roman"/>
                <w:szCs w:val="22"/>
                <w:lang w:val="en-US" w:bidi="th-TH"/>
              </w:rPr>
              <w:t>Associate</w:t>
            </w:r>
          </w:p>
        </w:tc>
        <w:tc>
          <w:tcPr>
            <w:tcW w:w="1260" w:type="dxa"/>
          </w:tcPr>
          <w:p w:rsidR="00081F6B" w:rsidRPr="00E41EC2" w:rsidRDefault="00081F6B" w:rsidP="001A5A43">
            <w:pPr>
              <w:tabs>
                <w:tab w:val="decimal" w:pos="522"/>
              </w:tabs>
              <w:ind w:right="-104"/>
              <w:jc w:val="center"/>
              <w:rPr>
                <w:rFonts w:cs="Times New Roman"/>
                <w:szCs w:val="22"/>
              </w:rPr>
            </w:pPr>
          </w:p>
        </w:tc>
        <w:tc>
          <w:tcPr>
            <w:tcW w:w="1260" w:type="dxa"/>
            <w:gridSpan w:val="2"/>
          </w:tcPr>
          <w:p w:rsidR="00081F6B" w:rsidRPr="00E41EC2" w:rsidRDefault="00081F6B" w:rsidP="001A5A43">
            <w:pPr>
              <w:tabs>
                <w:tab w:val="decimal" w:pos="522"/>
              </w:tabs>
              <w:ind w:right="-104"/>
              <w:jc w:val="center"/>
              <w:rPr>
                <w:rFonts w:cs="Times New Roman"/>
                <w:szCs w:val="22"/>
              </w:rPr>
            </w:pPr>
          </w:p>
        </w:tc>
        <w:tc>
          <w:tcPr>
            <w:tcW w:w="990" w:type="dxa"/>
            <w:gridSpan w:val="3"/>
          </w:tcPr>
          <w:p w:rsidR="00081F6B" w:rsidRPr="00E41EC2" w:rsidRDefault="00081F6B" w:rsidP="00081F6B">
            <w:pPr>
              <w:tabs>
                <w:tab w:val="decimal" w:pos="522"/>
              </w:tabs>
              <w:ind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shd w:val="clear" w:color="auto" w:fill="auto"/>
          </w:tcPr>
          <w:p w:rsidR="00081F6B" w:rsidRPr="00E41EC2" w:rsidRDefault="00081F6B" w:rsidP="00081F6B">
            <w:pPr>
              <w:tabs>
                <w:tab w:val="decimal" w:pos="522"/>
              </w:tabs>
              <w:ind w:right="-104"/>
              <w:rPr>
                <w:rFonts w:cs="Times New Roman"/>
                <w:szCs w:val="22"/>
              </w:rPr>
            </w:pP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shd w:val="clear" w:color="auto" w:fill="auto"/>
          </w:tcPr>
          <w:p w:rsidR="00081F6B" w:rsidRPr="00E41EC2" w:rsidRDefault="00081F6B" w:rsidP="000F47E3">
            <w:pPr>
              <w:tabs>
                <w:tab w:val="decimal" w:pos="522"/>
              </w:tabs>
              <w:ind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2"/>
          </w:tcPr>
          <w:p w:rsidR="00081F6B" w:rsidRPr="00E41EC2" w:rsidRDefault="00081F6B" w:rsidP="00081F6B">
            <w:pPr>
              <w:tabs>
                <w:tab w:val="decimal" w:pos="522"/>
              </w:tabs>
              <w:ind w:left="-90" w:right="-104"/>
              <w:rPr>
                <w:rFonts w:cs="Times New Roman"/>
                <w:szCs w:val="22"/>
              </w:rPr>
            </w:pPr>
          </w:p>
        </w:tc>
      </w:tr>
      <w:tr w:rsidR="00081F6B" w:rsidRPr="00E41EC2" w:rsidTr="00FA51B3">
        <w:tc>
          <w:tcPr>
            <w:tcW w:w="1872" w:type="dxa"/>
          </w:tcPr>
          <w:p w:rsidR="00081F6B" w:rsidRPr="00E41EC2" w:rsidRDefault="00081F6B" w:rsidP="00081F6B">
            <w:pPr>
              <w:spacing w:line="240" w:lineRule="atLeast"/>
              <w:ind w:left="-36" w:right="-72"/>
              <w:rPr>
                <w:rFonts w:cs="Times New Roman"/>
                <w:i/>
                <w:iCs/>
                <w:szCs w:val="22"/>
                <w:lang w:val="en-US" w:bidi="th-TH"/>
              </w:rPr>
            </w:pPr>
            <w:r>
              <w:rPr>
                <w:rFonts w:cs="Times New Roman"/>
                <w:szCs w:val="22"/>
                <w:lang w:val="en-US" w:bidi="th-TH"/>
              </w:rPr>
              <w:t xml:space="preserve"> </w:t>
            </w:r>
            <w:r w:rsidRPr="00E41EC2">
              <w:rPr>
                <w:rFonts w:cs="Times New Roman"/>
                <w:szCs w:val="22"/>
                <w:lang w:val="en-US" w:bidi="th-TH"/>
              </w:rPr>
              <w:t xml:space="preserve">   Long-term loans</w:t>
            </w:r>
          </w:p>
        </w:tc>
        <w:tc>
          <w:tcPr>
            <w:tcW w:w="1260" w:type="dxa"/>
          </w:tcPr>
          <w:p w:rsidR="00081F6B" w:rsidRPr="00E41EC2" w:rsidRDefault="00081F6B" w:rsidP="001A5A43">
            <w:pPr>
              <w:tabs>
                <w:tab w:val="decimal" w:pos="522"/>
              </w:tabs>
              <w:ind w:right="-104"/>
              <w:jc w:val="center"/>
              <w:rPr>
                <w:rFonts w:cs="Times New Roman"/>
                <w:szCs w:val="22"/>
              </w:rPr>
            </w:pPr>
          </w:p>
        </w:tc>
        <w:tc>
          <w:tcPr>
            <w:tcW w:w="1260" w:type="dxa"/>
            <w:gridSpan w:val="2"/>
          </w:tcPr>
          <w:p w:rsidR="00081F6B" w:rsidRPr="00E41EC2" w:rsidRDefault="00081F6B" w:rsidP="001A5A43">
            <w:pPr>
              <w:tabs>
                <w:tab w:val="decimal" w:pos="522"/>
              </w:tabs>
              <w:ind w:right="-104"/>
              <w:jc w:val="center"/>
              <w:rPr>
                <w:rFonts w:cs="Times New Roman"/>
                <w:szCs w:val="22"/>
              </w:rPr>
            </w:pPr>
          </w:p>
        </w:tc>
        <w:tc>
          <w:tcPr>
            <w:tcW w:w="990" w:type="dxa"/>
            <w:gridSpan w:val="3"/>
          </w:tcPr>
          <w:p w:rsidR="00081F6B" w:rsidRPr="00E41EC2" w:rsidRDefault="000C5C31" w:rsidP="001A5A43">
            <w:pPr>
              <w:tabs>
                <w:tab w:val="decimal" w:pos="522"/>
              </w:tabs>
              <w:ind w:right="-104"/>
              <w:rPr>
                <w:rFonts w:cs="Times New Roman"/>
                <w:szCs w:val="22"/>
              </w:rPr>
            </w:pPr>
            <w:r>
              <w:rPr>
                <w:rFonts w:cs="Times New Roman"/>
                <w:szCs w:val="22"/>
              </w:rPr>
              <w:t>241.74</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shd w:val="clear" w:color="auto" w:fill="auto"/>
          </w:tcPr>
          <w:p w:rsidR="00081F6B" w:rsidRPr="00E41EC2" w:rsidRDefault="00081F6B" w:rsidP="00081F6B">
            <w:pPr>
              <w:tabs>
                <w:tab w:val="decimal" w:pos="522"/>
              </w:tabs>
              <w:ind w:right="-104"/>
              <w:rPr>
                <w:rFonts w:cs="Times New Roman"/>
                <w:szCs w:val="22"/>
              </w:rPr>
            </w:pPr>
            <w:r>
              <w:rPr>
                <w:rFonts w:cs="Times New Roman"/>
                <w:szCs w:val="22"/>
              </w:rPr>
              <w:t>241.74</w:t>
            </w: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shd w:val="clear" w:color="auto" w:fill="auto"/>
          </w:tcPr>
          <w:p w:rsidR="00081F6B" w:rsidRPr="00E41EC2" w:rsidRDefault="000C5C31" w:rsidP="001A5A43">
            <w:pPr>
              <w:tabs>
                <w:tab w:val="decimal" w:pos="646"/>
              </w:tabs>
              <w:ind w:left="-74" w:right="-104"/>
              <w:rPr>
                <w:rFonts w:cs="Times New Roman"/>
                <w:szCs w:val="22"/>
              </w:rPr>
            </w:pPr>
            <w:r>
              <w:rPr>
                <w:rFonts w:cs="Times New Roman"/>
                <w:szCs w:val="22"/>
              </w:rPr>
              <w:t>241.74</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2"/>
          </w:tcPr>
          <w:p w:rsidR="00081F6B" w:rsidRPr="00E41EC2" w:rsidRDefault="00081F6B" w:rsidP="001A5A43">
            <w:pPr>
              <w:tabs>
                <w:tab w:val="decimal" w:pos="702"/>
              </w:tabs>
              <w:ind w:left="-164" w:right="-104"/>
              <w:rPr>
                <w:rFonts w:cs="Times New Roman"/>
                <w:szCs w:val="22"/>
              </w:rPr>
            </w:pPr>
            <w:r>
              <w:rPr>
                <w:rFonts w:cs="Times New Roman"/>
                <w:szCs w:val="22"/>
              </w:rPr>
              <w:t>241.74</w:t>
            </w:r>
          </w:p>
        </w:tc>
      </w:tr>
      <w:tr w:rsidR="00081F6B" w:rsidRPr="00E41EC2" w:rsidTr="00FA51B3">
        <w:tc>
          <w:tcPr>
            <w:tcW w:w="1872" w:type="dxa"/>
          </w:tcPr>
          <w:p w:rsidR="00081F6B" w:rsidRDefault="00081F6B" w:rsidP="00081F6B">
            <w:pPr>
              <w:spacing w:line="240" w:lineRule="atLeast"/>
              <w:ind w:left="138" w:right="-72"/>
              <w:rPr>
                <w:rFonts w:cs="Times New Roman"/>
                <w:szCs w:val="22"/>
                <w:lang w:val="en-US" w:bidi="th-TH"/>
              </w:rPr>
            </w:pPr>
            <w:r w:rsidRPr="00755CB7">
              <w:rPr>
                <w:rFonts w:cs="Times New Roman"/>
                <w:szCs w:val="22"/>
                <w:lang w:val="en-US" w:bidi="th-TH"/>
              </w:rPr>
              <w:t>Interest</w:t>
            </w:r>
          </w:p>
        </w:tc>
        <w:tc>
          <w:tcPr>
            <w:tcW w:w="1260" w:type="dxa"/>
          </w:tcPr>
          <w:p w:rsidR="00081F6B" w:rsidRPr="00E41EC2" w:rsidRDefault="00081F6B" w:rsidP="001A5A43">
            <w:pPr>
              <w:tabs>
                <w:tab w:val="decimal" w:pos="522"/>
              </w:tabs>
              <w:ind w:right="-104"/>
              <w:jc w:val="center"/>
              <w:rPr>
                <w:rFonts w:cs="Times New Roman"/>
                <w:szCs w:val="22"/>
              </w:rPr>
            </w:pPr>
          </w:p>
        </w:tc>
        <w:tc>
          <w:tcPr>
            <w:tcW w:w="1260" w:type="dxa"/>
            <w:gridSpan w:val="2"/>
          </w:tcPr>
          <w:p w:rsidR="00081F6B" w:rsidRPr="00E41EC2" w:rsidRDefault="00081F6B" w:rsidP="001A5A43">
            <w:pPr>
              <w:tabs>
                <w:tab w:val="decimal" w:pos="522"/>
              </w:tabs>
              <w:ind w:right="-104"/>
              <w:jc w:val="center"/>
              <w:rPr>
                <w:rFonts w:cs="Times New Roman"/>
                <w:szCs w:val="22"/>
              </w:rPr>
            </w:pPr>
          </w:p>
        </w:tc>
        <w:tc>
          <w:tcPr>
            <w:tcW w:w="990" w:type="dxa"/>
            <w:gridSpan w:val="3"/>
          </w:tcPr>
          <w:p w:rsidR="00081F6B" w:rsidRDefault="00081F6B" w:rsidP="00081F6B">
            <w:pPr>
              <w:tabs>
                <w:tab w:val="decimal" w:pos="522"/>
              </w:tabs>
              <w:ind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shd w:val="clear" w:color="auto" w:fill="auto"/>
          </w:tcPr>
          <w:p w:rsidR="00081F6B" w:rsidRDefault="00081F6B" w:rsidP="00081F6B">
            <w:pPr>
              <w:tabs>
                <w:tab w:val="decimal" w:pos="522"/>
              </w:tabs>
              <w:ind w:right="-104"/>
              <w:rPr>
                <w:rFonts w:cs="Times New Roman"/>
                <w:szCs w:val="22"/>
              </w:rPr>
            </w:pP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shd w:val="clear" w:color="auto" w:fill="auto"/>
          </w:tcPr>
          <w:p w:rsidR="00081F6B" w:rsidRDefault="00081F6B" w:rsidP="001A5A43">
            <w:pPr>
              <w:ind w:left="-74"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2"/>
          </w:tcPr>
          <w:p w:rsidR="00081F6B" w:rsidRDefault="00081F6B" w:rsidP="00081F6B">
            <w:pPr>
              <w:tabs>
                <w:tab w:val="decimal" w:pos="594"/>
              </w:tabs>
              <w:ind w:right="-104"/>
              <w:rPr>
                <w:rFonts w:cs="Times New Roman"/>
                <w:szCs w:val="22"/>
              </w:rPr>
            </w:pPr>
          </w:p>
        </w:tc>
      </w:tr>
      <w:tr w:rsidR="00081F6B" w:rsidRPr="00E41EC2" w:rsidTr="00FA51B3">
        <w:tc>
          <w:tcPr>
            <w:tcW w:w="1872" w:type="dxa"/>
          </w:tcPr>
          <w:p w:rsidR="00081F6B" w:rsidRPr="00E41EC2" w:rsidRDefault="00081F6B" w:rsidP="00081F6B">
            <w:pPr>
              <w:tabs>
                <w:tab w:val="decimal" w:pos="522"/>
                <w:tab w:val="decimal" w:pos="612"/>
              </w:tabs>
              <w:spacing w:line="240" w:lineRule="atLeast"/>
              <w:ind w:right="-72"/>
              <w:rPr>
                <w:rFonts w:cs="Times New Roman"/>
                <w:szCs w:val="22"/>
                <w:lang w:val="en-US" w:bidi="th-TH"/>
              </w:rPr>
            </w:pPr>
            <w:r>
              <w:rPr>
                <w:rFonts w:cs="Times New Roman"/>
                <w:szCs w:val="22"/>
                <w:lang w:val="en-US" w:bidi="th-TH"/>
              </w:rPr>
              <w:t xml:space="preserve">      </w:t>
            </w:r>
            <w:r w:rsidRPr="00755CB7">
              <w:rPr>
                <w:rFonts w:cs="Times New Roman"/>
                <w:szCs w:val="22"/>
                <w:lang w:val="en-US" w:bidi="th-TH"/>
              </w:rPr>
              <w:t>receivable</w:t>
            </w:r>
            <w:r w:rsidRPr="00E41EC2">
              <w:rPr>
                <w:rFonts w:cs="Times New Roman"/>
                <w:szCs w:val="22"/>
                <w:lang w:val="en-US" w:bidi="th-TH"/>
              </w:rPr>
              <w:t xml:space="preserve">        </w:t>
            </w:r>
          </w:p>
        </w:tc>
        <w:tc>
          <w:tcPr>
            <w:tcW w:w="1260" w:type="dxa"/>
          </w:tcPr>
          <w:p w:rsidR="00081F6B" w:rsidRPr="00803B8A" w:rsidRDefault="00E755BA" w:rsidP="001A5A43">
            <w:pPr>
              <w:ind w:left="-108" w:right="-104"/>
              <w:jc w:val="center"/>
              <w:rPr>
                <w:rFonts w:cs="Times New Roman"/>
                <w:sz w:val="20"/>
              </w:rPr>
            </w:pPr>
            <w:r>
              <w:rPr>
                <w:rFonts w:cs="Times New Roman"/>
                <w:sz w:val="20"/>
              </w:rPr>
              <w:t>4.425</w:t>
            </w:r>
          </w:p>
        </w:tc>
        <w:tc>
          <w:tcPr>
            <w:tcW w:w="1260" w:type="dxa"/>
            <w:gridSpan w:val="2"/>
          </w:tcPr>
          <w:p w:rsidR="00081F6B" w:rsidRPr="00803B8A" w:rsidRDefault="00BB0B13" w:rsidP="001A5A43">
            <w:pPr>
              <w:ind w:left="-108" w:right="-104"/>
              <w:jc w:val="center"/>
              <w:rPr>
                <w:rFonts w:cs="Times New Roman"/>
                <w:sz w:val="20"/>
              </w:rPr>
            </w:pPr>
            <w:r w:rsidRPr="00BB0B13">
              <w:rPr>
                <w:rFonts w:cs="Times New Roman"/>
                <w:sz w:val="20"/>
              </w:rPr>
              <w:t>4.425-4.675</w:t>
            </w:r>
          </w:p>
        </w:tc>
        <w:tc>
          <w:tcPr>
            <w:tcW w:w="990" w:type="dxa"/>
            <w:gridSpan w:val="3"/>
            <w:tcBorders>
              <w:bottom w:val="single" w:sz="4" w:space="0" w:color="auto"/>
            </w:tcBorders>
          </w:tcPr>
          <w:p w:rsidR="00081F6B" w:rsidRPr="00E41EC2" w:rsidRDefault="000C5C31" w:rsidP="00081F6B">
            <w:pPr>
              <w:tabs>
                <w:tab w:val="decimal" w:pos="522"/>
              </w:tabs>
              <w:ind w:right="-104"/>
              <w:rPr>
                <w:rFonts w:cs="Times New Roman"/>
                <w:szCs w:val="22"/>
              </w:rPr>
            </w:pPr>
            <w:r>
              <w:rPr>
                <w:rFonts w:cs="Times New Roman"/>
                <w:szCs w:val="22"/>
              </w:rPr>
              <w:t>19.05</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tcBorders>
              <w:bottom w:val="single" w:sz="4" w:space="0" w:color="auto"/>
            </w:tcBorders>
            <w:shd w:val="clear" w:color="auto" w:fill="auto"/>
          </w:tcPr>
          <w:p w:rsidR="00081F6B" w:rsidRPr="00E41EC2" w:rsidRDefault="00081F6B" w:rsidP="00081F6B">
            <w:pPr>
              <w:tabs>
                <w:tab w:val="decimal" w:pos="522"/>
              </w:tabs>
              <w:ind w:right="-104"/>
              <w:rPr>
                <w:rFonts w:cs="Times New Roman"/>
                <w:szCs w:val="22"/>
              </w:rPr>
            </w:pPr>
            <w:r>
              <w:rPr>
                <w:rFonts w:cs="Times New Roman"/>
                <w:szCs w:val="22"/>
              </w:rPr>
              <w:t>8.35</w:t>
            </w: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tcBorders>
              <w:bottom w:val="single" w:sz="4" w:space="0" w:color="auto"/>
            </w:tcBorders>
            <w:shd w:val="clear" w:color="auto" w:fill="auto"/>
          </w:tcPr>
          <w:p w:rsidR="00081F6B" w:rsidRPr="00E41EC2" w:rsidRDefault="000C5C31" w:rsidP="001A5A43">
            <w:pPr>
              <w:tabs>
                <w:tab w:val="decimal" w:pos="646"/>
              </w:tabs>
              <w:ind w:left="-74" w:right="-104"/>
              <w:rPr>
                <w:rFonts w:cs="Times New Roman"/>
                <w:szCs w:val="22"/>
              </w:rPr>
            </w:pPr>
            <w:r>
              <w:rPr>
                <w:rFonts w:cs="Times New Roman"/>
                <w:szCs w:val="22"/>
              </w:rPr>
              <w:t>19.05</w:t>
            </w:r>
          </w:p>
        </w:tc>
        <w:tc>
          <w:tcPr>
            <w:tcW w:w="270" w:type="dxa"/>
          </w:tcPr>
          <w:p w:rsidR="00081F6B" w:rsidRPr="00E41EC2" w:rsidRDefault="00081F6B" w:rsidP="001A5A43">
            <w:pPr>
              <w:tabs>
                <w:tab w:val="decimal" w:pos="702"/>
              </w:tabs>
              <w:spacing w:line="240" w:lineRule="atLeast"/>
              <w:ind w:left="-108" w:right="-90"/>
              <w:jc w:val="center"/>
              <w:rPr>
                <w:rFonts w:cs="Times New Roman"/>
                <w:szCs w:val="22"/>
                <w:lang w:val="en-US" w:bidi="th-TH"/>
              </w:rPr>
            </w:pPr>
          </w:p>
        </w:tc>
        <w:tc>
          <w:tcPr>
            <w:tcW w:w="1260" w:type="dxa"/>
            <w:gridSpan w:val="2"/>
            <w:tcBorders>
              <w:bottom w:val="single" w:sz="4" w:space="0" w:color="auto"/>
            </w:tcBorders>
          </w:tcPr>
          <w:p w:rsidR="00081F6B" w:rsidRPr="00E41EC2" w:rsidRDefault="00081F6B" w:rsidP="001A5A43">
            <w:pPr>
              <w:tabs>
                <w:tab w:val="decimal" w:pos="702"/>
              </w:tabs>
              <w:ind w:left="-108" w:right="-104"/>
              <w:rPr>
                <w:rFonts w:cs="Times New Roman"/>
                <w:szCs w:val="22"/>
              </w:rPr>
            </w:pPr>
            <w:r>
              <w:rPr>
                <w:rFonts w:cs="Times New Roman"/>
                <w:szCs w:val="22"/>
              </w:rPr>
              <w:t>8.35</w:t>
            </w:r>
          </w:p>
        </w:tc>
      </w:tr>
      <w:tr w:rsidR="00081F6B" w:rsidRPr="00E41EC2" w:rsidTr="00FA51B3">
        <w:tc>
          <w:tcPr>
            <w:tcW w:w="3132" w:type="dxa"/>
            <w:gridSpan w:val="2"/>
          </w:tcPr>
          <w:p w:rsidR="00081F6B" w:rsidRPr="00E41EC2" w:rsidRDefault="00081F6B" w:rsidP="00081F6B">
            <w:pPr>
              <w:tabs>
                <w:tab w:val="decimal" w:pos="522"/>
              </w:tabs>
              <w:ind w:right="-104"/>
              <w:rPr>
                <w:rFonts w:cs="Times New Roman"/>
                <w:b/>
                <w:bCs/>
                <w:szCs w:val="22"/>
              </w:rPr>
            </w:pPr>
          </w:p>
        </w:tc>
        <w:tc>
          <w:tcPr>
            <w:tcW w:w="1260" w:type="dxa"/>
            <w:gridSpan w:val="2"/>
          </w:tcPr>
          <w:p w:rsidR="00081F6B" w:rsidRPr="00E41EC2" w:rsidRDefault="00081F6B" w:rsidP="00081F6B">
            <w:pPr>
              <w:tabs>
                <w:tab w:val="decimal" w:pos="252"/>
                <w:tab w:val="decimal" w:pos="522"/>
              </w:tabs>
              <w:ind w:right="-104"/>
              <w:rPr>
                <w:rFonts w:cs="Times New Roman"/>
                <w:b/>
                <w:bCs/>
                <w:szCs w:val="22"/>
              </w:rPr>
            </w:pPr>
          </w:p>
        </w:tc>
        <w:tc>
          <w:tcPr>
            <w:tcW w:w="990" w:type="dxa"/>
            <w:gridSpan w:val="3"/>
            <w:tcBorders>
              <w:top w:val="single" w:sz="4" w:space="0" w:color="auto"/>
              <w:bottom w:val="single" w:sz="4" w:space="0" w:color="auto"/>
            </w:tcBorders>
          </w:tcPr>
          <w:p w:rsidR="00081F6B" w:rsidRPr="00E41EC2" w:rsidRDefault="000C5C31" w:rsidP="00081F6B">
            <w:pPr>
              <w:tabs>
                <w:tab w:val="decimal" w:pos="522"/>
              </w:tabs>
              <w:ind w:right="-104"/>
              <w:rPr>
                <w:rFonts w:cs="Times New Roman"/>
                <w:b/>
                <w:bCs/>
                <w:szCs w:val="22"/>
              </w:rPr>
            </w:pPr>
            <w:r>
              <w:rPr>
                <w:rFonts w:cs="Times New Roman"/>
                <w:b/>
                <w:bCs/>
                <w:szCs w:val="22"/>
              </w:rPr>
              <w:t>260.79</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tcBorders>
              <w:top w:val="single" w:sz="4" w:space="0" w:color="auto"/>
              <w:bottom w:val="single" w:sz="4" w:space="0" w:color="auto"/>
            </w:tcBorders>
            <w:shd w:val="clear" w:color="auto" w:fill="auto"/>
          </w:tcPr>
          <w:p w:rsidR="00081F6B" w:rsidRPr="00E41EC2" w:rsidRDefault="00081F6B" w:rsidP="00081F6B">
            <w:pPr>
              <w:tabs>
                <w:tab w:val="decimal" w:pos="522"/>
              </w:tabs>
              <w:ind w:right="-104"/>
              <w:rPr>
                <w:rFonts w:cs="Times New Roman"/>
                <w:b/>
                <w:bCs/>
                <w:szCs w:val="22"/>
              </w:rPr>
            </w:pPr>
            <w:r>
              <w:rPr>
                <w:rFonts w:cs="Times New Roman"/>
                <w:b/>
                <w:bCs/>
                <w:szCs w:val="22"/>
              </w:rPr>
              <w:t>250.09</w:t>
            </w: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tcBorders>
              <w:top w:val="single" w:sz="4" w:space="0" w:color="auto"/>
              <w:bottom w:val="single" w:sz="4" w:space="0" w:color="auto"/>
            </w:tcBorders>
            <w:shd w:val="clear" w:color="auto" w:fill="auto"/>
          </w:tcPr>
          <w:p w:rsidR="00081F6B" w:rsidRPr="004E3AEA" w:rsidRDefault="000C5C31" w:rsidP="001A5A43">
            <w:pPr>
              <w:tabs>
                <w:tab w:val="decimal" w:pos="646"/>
              </w:tabs>
              <w:ind w:left="-74" w:right="-104"/>
              <w:rPr>
                <w:rFonts w:cs="Times New Roman"/>
                <w:b/>
                <w:bCs/>
                <w:szCs w:val="22"/>
              </w:rPr>
            </w:pPr>
            <w:r w:rsidRPr="004E3AEA">
              <w:rPr>
                <w:rFonts w:cs="Times New Roman"/>
                <w:b/>
                <w:bCs/>
                <w:szCs w:val="22"/>
              </w:rPr>
              <w:t>260.79</w:t>
            </w:r>
          </w:p>
        </w:tc>
        <w:tc>
          <w:tcPr>
            <w:tcW w:w="270" w:type="dxa"/>
          </w:tcPr>
          <w:p w:rsidR="00081F6B" w:rsidRPr="00E41EC2" w:rsidRDefault="00081F6B" w:rsidP="001A5A43">
            <w:pPr>
              <w:tabs>
                <w:tab w:val="decimal" w:pos="702"/>
              </w:tabs>
              <w:spacing w:line="240" w:lineRule="atLeast"/>
              <w:ind w:left="-108" w:right="-90"/>
              <w:jc w:val="center"/>
              <w:rPr>
                <w:rFonts w:cs="Times New Roman"/>
                <w:szCs w:val="22"/>
                <w:lang w:val="en-US" w:bidi="th-TH"/>
              </w:rPr>
            </w:pPr>
          </w:p>
        </w:tc>
        <w:tc>
          <w:tcPr>
            <w:tcW w:w="1260" w:type="dxa"/>
            <w:gridSpan w:val="2"/>
            <w:tcBorders>
              <w:top w:val="single" w:sz="4" w:space="0" w:color="auto"/>
              <w:bottom w:val="single" w:sz="4" w:space="0" w:color="auto"/>
            </w:tcBorders>
          </w:tcPr>
          <w:p w:rsidR="00081F6B" w:rsidRPr="004E3AEA" w:rsidRDefault="00081F6B" w:rsidP="001A5A43">
            <w:pPr>
              <w:tabs>
                <w:tab w:val="decimal" w:pos="702"/>
              </w:tabs>
              <w:ind w:left="-108" w:right="-104"/>
              <w:rPr>
                <w:rFonts w:cs="Times New Roman"/>
                <w:b/>
                <w:bCs/>
                <w:szCs w:val="22"/>
              </w:rPr>
            </w:pPr>
            <w:r w:rsidRPr="004E3AEA">
              <w:rPr>
                <w:rFonts w:cs="Times New Roman"/>
                <w:b/>
                <w:bCs/>
                <w:szCs w:val="22"/>
              </w:rPr>
              <w:t>250.09</w:t>
            </w:r>
          </w:p>
        </w:tc>
      </w:tr>
      <w:tr w:rsidR="00081F6B" w:rsidRPr="00E41EC2" w:rsidTr="00FA51B3">
        <w:tc>
          <w:tcPr>
            <w:tcW w:w="3132" w:type="dxa"/>
            <w:gridSpan w:val="2"/>
          </w:tcPr>
          <w:p w:rsidR="00081F6B" w:rsidRPr="00E41EC2" w:rsidRDefault="00081F6B" w:rsidP="00081F6B">
            <w:pPr>
              <w:tabs>
                <w:tab w:val="left" w:pos="234"/>
              </w:tabs>
              <w:ind w:left="54" w:right="-104" w:hanging="54"/>
              <w:rPr>
                <w:rFonts w:cs="Times New Roman"/>
                <w:b/>
                <w:bCs/>
                <w:szCs w:val="22"/>
              </w:rPr>
            </w:pPr>
            <w:r w:rsidRPr="00E41EC2">
              <w:rPr>
                <w:rFonts w:cs="Times New Roman"/>
                <w:b/>
                <w:bCs/>
                <w:szCs w:val="22"/>
              </w:rPr>
              <w:t>Total</w:t>
            </w:r>
          </w:p>
        </w:tc>
        <w:tc>
          <w:tcPr>
            <w:tcW w:w="1260" w:type="dxa"/>
            <w:gridSpan w:val="2"/>
          </w:tcPr>
          <w:p w:rsidR="00081F6B" w:rsidRPr="00E41EC2" w:rsidRDefault="00081F6B" w:rsidP="00081F6B">
            <w:pPr>
              <w:tabs>
                <w:tab w:val="decimal" w:pos="252"/>
                <w:tab w:val="decimal" w:pos="522"/>
              </w:tabs>
              <w:ind w:right="-104"/>
              <w:rPr>
                <w:rFonts w:cs="Times New Roman"/>
                <w:b/>
                <w:bCs/>
                <w:szCs w:val="22"/>
              </w:rPr>
            </w:pPr>
          </w:p>
        </w:tc>
        <w:tc>
          <w:tcPr>
            <w:tcW w:w="990" w:type="dxa"/>
            <w:gridSpan w:val="3"/>
            <w:tcBorders>
              <w:top w:val="single" w:sz="4" w:space="0" w:color="auto"/>
              <w:bottom w:val="single" w:sz="4" w:space="0" w:color="auto"/>
            </w:tcBorders>
          </w:tcPr>
          <w:p w:rsidR="00081F6B" w:rsidRPr="00E41EC2" w:rsidRDefault="000C5C31" w:rsidP="00081F6B">
            <w:pPr>
              <w:tabs>
                <w:tab w:val="decimal" w:pos="522"/>
              </w:tabs>
              <w:ind w:right="-104"/>
              <w:rPr>
                <w:rFonts w:cs="Times New Roman"/>
                <w:b/>
                <w:bCs/>
                <w:szCs w:val="22"/>
              </w:rPr>
            </w:pPr>
            <w:r>
              <w:rPr>
                <w:rFonts w:cs="Times New Roman"/>
                <w:b/>
                <w:bCs/>
                <w:szCs w:val="22"/>
              </w:rPr>
              <w:t>260.79</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tcBorders>
              <w:top w:val="single" w:sz="4" w:space="0" w:color="auto"/>
              <w:bottom w:val="single" w:sz="4" w:space="0" w:color="auto"/>
            </w:tcBorders>
            <w:shd w:val="clear" w:color="auto" w:fill="auto"/>
          </w:tcPr>
          <w:p w:rsidR="00081F6B" w:rsidRPr="00E41EC2" w:rsidRDefault="00081F6B" w:rsidP="00081F6B">
            <w:pPr>
              <w:tabs>
                <w:tab w:val="decimal" w:pos="522"/>
              </w:tabs>
              <w:ind w:right="-104"/>
              <w:rPr>
                <w:rFonts w:cs="Times New Roman"/>
                <w:b/>
                <w:bCs/>
                <w:szCs w:val="22"/>
              </w:rPr>
            </w:pPr>
            <w:r>
              <w:rPr>
                <w:rFonts w:cs="Times New Roman"/>
                <w:b/>
                <w:bCs/>
                <w:szCs w:val="22"/>
              </w:rPr>
              <w:t>250.09</w:t>
            </w: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tcBorders>
              <w:top w:val="single" w:sz="4" w:space="0" w:color="auto"/>
              <w:bottom w:val="single" w:sz="4" w:space="0" w:color="auto"/>
            </w:tcBorders>
            <w:shd w:val="clear" w:color="auto" w:fill="auto"/>
          </w:tcPr>
          <w:p w:rsidR="00081F6B" w:rsidRPr="004E3AEA" w:rsidRDefault="000C5C31" w:rsidP="001A5A43">
            <w:pPr>
              <w:tabs>
                <w:tab w:val="decimal" w:pos="646"/>
              </w:tabs>
              <w:ind w:left="-74" w:right="-104"/>
              <w:rPr>
                <w:rFonts w:cs="Times New Roman"/>
                <w:b/>
                <w:bCs/>
                <w:szCs w:val="22"/>
              </w:rPr>
            </w:pPr>
            <w:r w:rsidRPr="004E3AEA">
              <w:rPr>
                <w:rFonts w:cs="Times New Roman"/>
                <w:b/>
                <w:bCs/>
                <w:szCs w:val="22"/>
              </w:rPr>
              <w:t>19,172.39</w:t>
            </w:r>
          </w:p>
        </w:tc>
        <w:tc>
          <w:tcPr>
            <w:tcW w:w="270" w:type="dxa"/>
          </w:tcPr>
          <w:p w:rsidR="00081F6B" w:rsidRPr="00E41EC2" w:rsidRDefault="00081F6B" w:rsidP="001A5A43">
            <w:pPr>
              <w:tabs>
                <w:tab w:val="decimal" w:pos="702"/>
              </w:tabs>
              <w:spacing w:line="240" w:lineRule="atLeast"/>
              <w:ind w:left="-108" w:right="-90"/>
              <w:jc w:val="center"/>
              <w:rPr>
                <w:rFonts w:cs="Times New Roman"/>
                <w:szCs w:val="22"/>
                <w:lang w:val="en-US" w:bidi="th-TH"/>
              </w:rPr>
            </w:pPr>
          </w:p>
        </w:tc>
        <w:tc>
          <w:tcPr>
            <w:tcW w:w="1260" w:type="dxa"/>
            <w:gridSpan w:val="2"/>
            <w:tcBorders>
              <w:top w:val="single" w:sz="4" w:space="0" w:color="auto"/>
              <w:bottom w:val="single" w:sz="4" w:space="0" w:color="auto"/>
            </w:tcBorders>
          </w:tcPr>
          <w:p w:rsidR="00081F6B" w:rsidRPr="004E3AEA" w:rsidRDefault="00081F6B" w:rsidP="001A5A43">
            <w:pPr>
              <w:tabs>
                <w:tab w:val="decimal" w:pos="702"/>
              </w:tabs>
              <w:ind w:left="-108" w:right="-104"/>
              <w:rPr>
                <w:rFonts w:cs="Times New Roman"/>
                <w:b/>
                <w:bCs/>
                <w:szCs w:val="22"/>
              </w:rPr>
            </w:pPr>
            <w:r w:rsidRPr="004E3AEA">
              <w:rPr>
                <w:rFonts w:cs="Times New Roman"/>
                <w:b/>
                <w:bCs/>
                <w:szCs w:val="22"/>
              </w:rPr>
              <w:t>12,669.44</w:t>
            </w:r>
          </w:p>
        </w:tc>
      </w:tr>
      <w:tr w:rsidR="00081F6B" w:rsidRPr="00E41EC2" w:rsidTr="00FA51B3">
        <w:tc>
          <w:tcPr>
            <w:tcW w:w="3132" w:type="dxa"/>
            <w:gridSpan w:val="2"/>
          </w:tcPr>
          <w:p w:rsidR="00081F6B" w:rsidRPr="00E41EC2" w:rsidRDefault="00081F6B" w:rsidP="00081F6B">
            <w:pPr>
              <w:tabs>
                <w:tab w:val="left" w:pos="234"/>
                <w:tab w:val="decimal" w:pos="522"/>
              </w:tabs>
              <w:ind w:left="54" w:right="-104" w:hanging="54"/>
              <w:rPr>
                <w:rFonts w:cs="Times New Roman"/>
                <w:szCs w:val="22"/>
              </w:rPr>
            </w:pPr>
          </w:p>
        </w:tc>
        <w:tc>
          <w:tcPr>
            <w:tcW w:w="1260" w:type="dxa"/>
            <w:gridSpan w:val="2"/>
          </w:tcPr>
          <w:p w:rsidR="00081F6B" w:rsidRPr="00E41EC2" w:rsidRDefault="00081F6B" w:rsidP="00081F6B">
            <w:pPr>
              <w:tabs>
                <w:tab w:val="decimal" w:pos="252"/>
                <w:tab w:val="decimal" w:pos="522"/>
              </w:tabs>
              <w:ind w:right="-104"/>
              <w:rPr>
                <w:rFonts w:cs="Times New Roman"/>
                <w:szCs w:val="22"/>
              </w:rPr>
            </w:pPr>
          </w:p>
        </w:tc>
        <w:tc>
          <w:tcPr>
            <w:tcW w:w="990" w:type="dxa"/>
            <w:gridSpan w:val="3"/>
          </w:tcPr>
          <w:p w:rsidR="00081F6B" w:rsidRPr="00E41EC2" w:rsidRDefault="00081F6B" w:rsidP="00081F6B">
            <w:pPr>
              <w:tabs>
                <w:tab w:val="decimal" w:pos="522"/>
              </w:tabs>
              <w:ind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990" w:type="dxa"/>
            <w:gridSpan w:val="3"/>
            <w:shd w:val="clear" w:color="auto" w:fill="auto"/>
          </w:tcPr>
          <w:p w:rsidR="00081F6B" w:rsidRPr="00E41EC2" w:rsidRDefault="00081F6B" w:rsidP="00081F6B">
            <w:pPr>
              <w:tabs>
                <w:tab w:val="decimal" w:pos="522"/>
              </w:tabs>
              <w:ind w:right="-104"/>
              <w:rPr>
                <w:rFonts w:cs="Times New Roman"/>
                <w:szCs w:val="22"/>
              </w:rPr>
            </w:pP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shd w:val="clear" w:color="auto" w:fill="auto"/>
          </w:tcPr>
          <w:p w:rsidR="00081F6B" w:rsidRPr="00E41EC2" w:rsidRDefault="00081F6B" w:rsidP="00081F6B">
            <w:pPr>
              <w:tabs>
                <w:tab w:val="decimal" w:pos="594"/>
              </w:tabs>
              <w:ind w:left="-90"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2"/>
          </w:tcPr>
          <w:p w:rsidR="00081F6B" w:rsidRPr="00E41EC2" w:rsidRDefault="00081F6B" w:rsidP="00081F6B">
            <w:pPr>
              <w:tabs>
                <w:tab w:val="decimal" w:pos="522"/>
              </w:tabs>
              <w:ind w:left="-90" w:right="-104"/>
              <w:rPr>
                <w:rFonts w:cs="Times New Roman"/>
                <w:szCs w:val="22"/>
              </w:rPr>
            </w:pPr>
          </w:p>
        </w:tc>
      </w:tr>
      <w:tr w:rsidR="00FA51B3" w:rsidRPr="00E41EC2" w:rsidTr="00FA51B3">
        <w:trPr>
          <w:gridAfter w:val="1"/>
          <w:wAfter w:w="360" w:type="dxa"/>
        </w:trPr>
        <w:tc>
          <w:tcPr>
            <w:tcW w:w="3132" w:type="dxa"/>
            <w:gridSpan w:val="2"/>
            <w:vMerge w:val="restart"/>
          </w:tcPr>
          <w:p w:rsidR="00FA51B3" w:rsidRPr="00E41EC2" w:rsidRDefault="00FA51B3" w:rsidP="00FA51B3">
            <w:pPr>
              <w:autoSpaceDE w:val="0"/>
              <w:autoSpaceDN w:val="0"/>
              <w:adjustRightInd w:val="0"/>
              <w:spacing w:line="240" w:lineRule="auto"/>
              <w:rPr>
                <w:rFonts w:cs="Times New Roman"/>
                <w:i/>
                <w:iCs/>
                <w:szCs w:val="22"/>
                <w:lang w:val="en-US" w:bidi="th-TH"/>
              </w:rPr>
            </w:pPr>
            <w:r>
              <w:rPr>
                <w:rFonts w:cs="Times New Roman"/>
                <w:b/>
                <w:bCs/>
                <w:i/>
                <w:iCs/>
                <w:szCs w:val="22"/>
                <w:lang w:val="en-US" w:bidi="th-TH"/>
              </w:rPr>
              <w:lastRenderedPageBreak/>
              <w:t xml:space="preserve">Long-term loans and accrued </w:t>
            </w:r>
            <w:r>
              <w:rPr>
                <w:rFonts w:cs="Times New Roman"/>
                <w:b/>
                <w:bCs/>
                <w:i/>
                <w:iCs/>
                <w:szCs w:val="22"/>
                <w:lang w:val="en-US" w:bidi="th-TH"/>
              </w:rPr>
              <w:br/>
              <w:t xml:space="preserve">   interest to </w:t>
            </w:r>
            <w:r w:rsidRPr="00E41EC2">
              <w:rPr>
                <w:rFonts w:cs="Times New Roman"/>
                <w:b/>
                <w:bCs/>
                <w:i/>
                <w:iCs/>
                <w:szCs w:val="22"/>
                <w:lang w:val="en-US" w:bidi="th-TH"/>
              </w:rPr>
              <w:t>related parties</w:t>
            </w:r>
          </w:p>
        </w:tc>
        <w:tc>
          <w:tcPr>
            <w:tcW w:w="540" w:type="dxa"/>
          </w:tcPr>
          <w:p w:rsidR="00FA51B3" w:rsidRPr="00E41EC2" w:rsidRDefault="00FA51B3" w:rsidP="00FA51B3">
            <w:pPr>
              <w:tabs>
                <w:tab w:val="decimal" w:pos="522"/>
              </w:tabs>
              <w:ind w:right="-104"/>
              <w:rPr>
                <w:rFonts w:cs="Times New Roman"/>
                <w:szCs w:val="22"/>
              </w:rPr>
            </w:pPr>
          </w:p>
        </w:tc>
        <w:tc>
          <w:tcPr>
            <w:tcW w:w="2610" w:type="dxa"/>
            <w:gridSpan w:val="6"/>
            <w:vMerge w:val="restart"/>
            <w:vAlign w:val="bottom"/>
          </w:tcPr>
          <w:p w:rsidR="00FA51B3" w:rsidRPr="00E41EC2" w:rsidRDefault="00FA51B3" w:rsidP="00FA51B3">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FA51B3" w:rsidRPr="00E41EC2" w:rsidRDefault="00FA51B3" w:rsidP="00FA51B3">
            <w:pPr>
              <w:tabs>
                <w:tab w:val="decimal" w:pos="522"/>
              </w:tabs>
              <w:ind w:left="-90" w:right="-104"/>
              <w:jc w:val="center"/>
              <w:rPr>
                <w:rFonts w:cs="Times New Roman"/>
                <w:b/>
                <w:szCs w:val="22"/>
                <w:rtl/>
                <w:cs/>
              </w:rPr>
            </w:pPr>
            <w:r w:rsidRPr="00E41EC2">
              <w:rPr>
                <w:rFonts w:cs="Times New Roman"/>
                <w:b/>
                <w:szCs w:val="22"/>
              </w:rPr>
              <w:t>financial statements</w:t>
            </w:r>
          </w:p>
        </w:tc>
        <w:tc>
          <w:tcPr>
            <w:tcW w:w="236" w:type="dxa"/>
            <w:shd w:val="clear" w:color="auto" w:fill="auto"/>
          </w:tcPr>
          <w:p w:rsidR="00FA51B3" w:rsidRPr="00E41EC2" w:rsidRDefault="00FA51B3" w:rsidP="00FA51B3">
            <w:pPr>
              <w:tabs>
                <w:tab w:val="decimal" w:pos="522"/>
                <w:tab w:val="decimal" w:pos="803"/>
              </w:tabs>
              <w:spacing w:line="240" w:lineRule="atLeast"/>
              <w:ind w:left="-18" w:right="-90"/>
              <w:rPr>
                <w:rFonts w:cs="Times New Roman"/>
                <w:szCs w:val="22"/>
                <w:lang w:val="en-US" w:bidi="th-TH"/>
              </w:rPr>
            </w:pPr>
          </w:p>
        </w:tc>
        <w:tc>
          <w:tcPr>
            <w:tcW w:w="2644" w:type="dxa"/>
            <w:gridSpan w:val="7"/>
            <w:vMerge w:val="restart"/>
            <w:shd w:val="clear" w:color="auto" w:fill="auto"/>
            <w:vAlign w:val="bottom"/>
          </w:tcPr>
          <w:p w:rsidR="00FA51B3" w:rsidRPr="00E41EC2" w:rsidRDefault="00FA51B3" w:rsidP="00FA51B3">
            <w:pPr>
              <w:pStyle w:val="acctmergecolhdg"/>
              <w:tabs>
                <w:tab w:val="right" w:pos="2876"/>
              </w:tabs>
              <w:spacing w:line="240" w:lineRule="atLeast"/>
              <w:ind w:left="-108" w:right="-108"/>
              <w:rPr>
                <w:rFonts w:cs="Times New Roman"/>
                <w:szCs w:val="22"/>
              </w:rPr>
            </w:pPr>
            <w:r w:rsidRPr="00E41EC2">
              <w:rPr>
                <w:rFonts w:cs="Times New Roman"/>
                <w:szCs w:val="22"/>
              </w:rPr>
              <w:t>Separate</w:t>
            </w:r>
          </w:p>
          <w:p w:rsidR="00FA51B3" w:rsidRPr="00E41EC2" w:rsidRDefault="00FA51B3" w:rsidP="00FA51B3">
            <w:pPr>
              <w:tabs>
                <w:tab w:val="decimal" w:pos="432"/>
                <w:tab w:val="right" w:pos="2876"/>
              </w:tabs>
              <w:ind w:left="-90" w:right="-104"/>
              <w:jc w:val="center"/>
              <w:rPr>
                <w:rFonts w:cs="Times New Roman"/>
                <w:b/>
                <w:szCs w:val="22"/>
                <w:rtl/>
              </w:rPr>
            </w:pPr>
            <w:r w:rsidRPr="00E41EC2">
              <w:rPr>
                <w:rFonts w:cs="Times New Roman"/>
                <w:b/>
                <w:szCs w:val="22"/>
              </w:rPr>
              <w:t>financial statements</w:t>
            </w:r>
          </w:p>
        </w:tc>
      </w:tr>
      <w:tr w:rsidR="00FA51B3" w:rsidRPr="00E41EC2" w:rsidTr="00FA51B3">
        <w:trPr>
          <w:gridAfter w:val="1"/>
          <w:wAfter w:w="360" w:type="dxa"/>
        </w:trPr>
        <w:tc>
          <w:tcPr>
            <w:tcW w:w="3132" w:type="dxa"/>
            <w:gridSpan w:val="2"/>
            <w:vMerge/>
          </w:tcPr>
          <w:p w:rsidR="00FA51B3" w:rsidRPr="00E41EC2" w:rsidRDefault="00FA51B3" w:rsidP="00081F6B">
            <w:pPr>
              <w:tabs>
                <w:tab w:val="decimal" w:pos="522"/>
              </w:tabs>
              <w:ind w:right="-104"/>
              <w:rPr>
                <w:rFonts w:cs="Times New Roman"/>
                <w:i/>
                <w:iCs/>
                <w:szCs w:val="22"/>
                <w:lang w:val="en-US" w:bidi="th-TH"/>
              </w:rPr>
            </w:pPr>
          </w:p>
        </w:tc>
        <w:tc>
          <w:tcPr>
            <w:tcW w:w="540" w:type="dxa"/>
          </w:tcPr>
          <w:p w:rsidR="00FA51B3" w:rsidRPr="00E41EC2" w:rsidRDefault="00FA51B3" w:rsidP="00081F6B">
            <w:pPr>
              <w:tabs>
                <w:tab w:val="decimal" w:pos="522"/>
              </w:tabs>
              <w:ind w:right="-104"/>
              <w:rPr>
                <w:rFonts w:cs="Times New Roman"/>
                <w:szCs w:val="22"/>
              </w:rPr>
            </w:pPr>
          </w:p>
        </w:tc>
        <w:tc>
          <w:tcPr>
            <w:tcW w:w="2610" w:type="dxa"/>
            <w:gridSpan w:val="6"/>
            <w:vMerge/>
          </w:tcPr>
          <w:p w:rsidR="00FA51B3" w:rsidRDefault="00FA51B3" w:rsidP="00081F6B">
            <w:pPr>
              <w:tabs>
                <w:tab w:val="decimal" w:pos="522"/>
              </w:tabs>
              <w:ind w:right="-104"/>
              <w:rPr>
                <w:rFonts w:cs="Times New Roman"/>
                <w:szCs w:val="22"/>
              </w:rPr>
            </w:pPr>
          </w:p>
        </w:tc>
        <w:tc>
          <w:tcPr>
            <w:tcW w:w="236" w:type="dxa"/>
            <w:shd w:val="clear" w:color="auto" w:fill="auto"/>
          </w:tcPr>
          <w:p w:rsidR="00FA51B3" w:rsidRPr="00E41EC2" w:rsidRDefault="00FA51B3" w:rsidP="00081F6B">
            <w:pPr>
              <w:tabs>
                <w:tab w:val="decimal" w:pos="594"/>
                <w:tab w:val="decimal" w:pos="803"/>
              </w:tabs>
              <w:spacing w:line="240" w:lineRule="atLeast"/>
              <w:ind w:left="-18" w:right="-90"/>
              <w:jc w:val="center"/>
              <w:rPr>
                <w:rFonts w:cs="Times New Roman"/>
                <w:szCs w:val="22"/>
                <w:lang w:val="en-US" w:bidi="th-TH"/>
              </w:rPr>
            </w:pPr>
          </w:p>
        </w:tc>
        <w:tc>
          <w:tcPr>
            <w:tcW w:w="2644" w:type="dxa"/>
            <w:gridSpan w:val="7"/>
            <w:vMerge/>
            <w:shd w:val="clear" w:color="auto" w:fill="auto"/>
          </w:tcPr>
          <w:p w:rsidR="00FA51B3" w:rsidRDefault="00FA51B3" w:rsidP="00081F6B">
            <w:pPr>
              <w:tabs>
                <w:tab w:val="decimal" w:pos="594"/>
              </w:tabs>
              <w:ind w:left="-90" w:right="-104"/>
              <w:rPr>
                <w:rFonts w:cs="Times New Roman"/>
                <w:szCs w:val="22"/>
                <w:lang w:bidi="th-TH"/>
              </w:rPr>
            </w:pPr>
          </w:p>
        </w:tc>
      </w:tr>
      <w:tr w:rsidR="00FA51B3" w:rsidRPr="00E41EC2" w:rsidTr="00FA51B3">
        <w:trPr>
          <w:gridAfter w:val="1"/>
          <w:wAfter w:w="360" w:type="dxa"/>
        </w:trPr>
        <w:tc>
          <w:tcPr>
            <w:tcW w:w="3132" w:type="dxa"/>
            <w:gridSpan w:val="2"/>
          </w:tcPr>
          <w:p w:rsidR="00FA51B3" w:rsidRPr="00E41EC2" w:rsidRDefault="00FA51B3" w:rsidP="00FA51B3">
            <w:pPr>
              <w:tabs>
                <w:tab w:val="decimal" w:pos="522"/>
              </w:tabs>
              <w:ind w:right="-104"/>
              <w:rPr>
                <w:rFonts w:cs="Times New Roman"/>
                <w:i/>
                <w:iCs/>
                <w:szCs w:val="22"/>
                <w:lang w:val="en-US" w:bidi="th-TH"/>
              </w:rPr>
            </w:pPr>
          </w:p>
        </w:tc>
        <w:tc>
          <w:tcPr>
            <w:tcW w:w="540" w:type="dxa"/>
          </w:tcPr>
          <w:p w:rsidR="00FA51B3" w:rsidRPr="00E41EC2" w:rsidRDefault="00FA51B3" w:rsidP="00FA51B3">
            <w:pPr>
              <w:tabs>
                <w:tab w:val="decimal" w:pos="522"/>
              </w:tabs>
              <w:ind w:right="-104"/>
              <w:rPr>
                <w:rFonts w:cs="Times New Roman"/>
                <w:szCs w:val="22"/>
              </w:rPr>
            </w:pPr>
          </w:p>
        </w:tc>
        <w:tc>
          <w:tcPr>
            <w:tcW w:w="1080" w:type="dxa"/>
            <w:gridSpan w:val="2"/>
          </w:tcPr>
          <w:p w:rsidR="00FA51B3" w:rsidRPr="00E41EC2" w:rsidRDefault="00FA51B3" w:rsidP="00FA51B3">
            <w:pPr>
              <w:spacing w:line="240" w:lineRule="atLeast"/>
              <w:ind w:left="-108" w:right="-108"/>
              <w:jc w:val="center"/>
              <w:rPr>
                <w:rFonts w:cs="Times New Roman"/>
                <w:szCs w:val="22"/>
              </w:rPr>
            </w:pPr>
            <w:r>
              <w:rPr>
                <w:rFonts w:cs="Times New Roman"/>
                <w:szCs w:val="22"/>
              </w:rPr>
              <w:t>2018</w:t>
            </w:r>
          </w:p>
        </w:tc>
        <w:tc>
          <w:tcPr>
            <w:tcW w:w="270" w:type="dxa"/>
          </w:tcPr>
          <w:p w:rsidR="00FA51B3" w:rsidRPr="00E41EC2" w:rsidRDefault="00FA51B3" w:rsidP="00FA51B3">
            <w:pPr>
              <w:spacing w:line="240" w:lineRule="atLeast"/>
              <w:ind w:left="-156" w:right="-135"/>
              <w:jc w:val="center"/>
              <w:rPr>
                <w:rFonts w:cs="Times New Roman"/>
                <w:szCs w:val="22"/>
              </w:rPr>
            </w:pPr>
          </w:p>
        </w:tc>
        <w:tc>
          <w:tcPr>
            <w:tcW w:w="1260" w:type="dxa"/>
            <w:gridSpan w:val="3"/>
            <w:shd w:val="clear" w:color="auto" w:fill="auto"/>
          </w:tcPr>
          <w:p w:rsidR="00FA51B3" w:rsidRPr="00E41EC2" w:rsidRDefault="00FA51B3" w:rsidP="00FA51B3">
            <w:pPr>
              <w:spacing w:line="240" w:lineRule="atLeast"/>
              <w:ind w:left="-108" w:right="-108"/>
              <w:jc w:val="center"/>
              <w:rPr>
                <w:rFonts w:cs="Times New Roman"/>
                <w:szCs w:val="22"/>
              </w:rPr>
            </w:pPr>
            <w:r>
              <w:rPr>
                <w:rFonts w:cs="Times New Roman"/>
                <w:szCs w:val="22"/>
              </w:rPr>
              <w:t>2017</w:t>
            </w:r>
          </w:p>
        </w:tc>
        <w:tc>
          <w:tcPr>
            <w:tcW w:w="236" w:type="dxa"/>
            <w:shd w:val="clear" w:color="auto" w:fill="auto"/>
          </w:tcPr>
          <w:p w:rsidR="00FA51B3" w:rsidRPr="00E41EC2" w:rsidRDefault="00FA51B3" w:rsidP="00FA51B3">
            <w:pPr>
              <w:spacing w:line="240" w:lineRule="atLeast"/>
              <w:ind w:left="-156" w:right="-135"/>
              <w:jc w:val="center"/>
              <w:rPr>
                <w:rFonts w:cs="Times New Roman"/>
                <w:szCs w:val="22"/>
              </w:rPr>
            </w:pPr>
          </w:p>
        </w:tc>
        <w:tc>
          <w:tcPr>
            <w:tcW w:w="1114" w:type="dxa"/>
            <w:gridSpan w:val="3"/>
            <w:shd w:val="clear" w:color="auto" w:fill="auto"/>
          </w:tcPr>
          <w:p w:rsidR="00FA51B3" w:rsidRPr="00E41EC2" w:rsidRDefault="00FA51B3" w:rsidP="00FA51B3">
            <w:pPr>
              <w:spacing w:line="240" w:lineRule="atLeast"/>
              <w:ind w:left="-108" w:right="-108"/>
              <w:jc w:val="center"/>
              <w:rPr>
                <w:rFonts w:cs="Times New Roman"/>
                <w:szCs w:val="22"/>
              </w:rPr>
            </w:pPr>
            <w:r>
              <w:rPr>
                <w:rFonts w:cs="Times New Roman"/>
                <w:szCs w:val="22"/>
              </w:rPr>
              <w:t>2018</w:t>
            </w:r>
          </w:p>
        </w:tc>
        <w:tc>
          <w:tcPr>
            <w:tcW w:w="270" w:type="dxa"/>
          </w:tcPr>
          <w:p w:rsidR="00FA51B3" w:rsidRPr="00E41EC2" w:rsidRDefault="00FA51B3" w:rsidP="00FA51B3">
            <w:pPr>
              <w:spacing w:line="240" w:lineRule="atLeast"/>
              <w:ind w:left="-156" w:right="-135"/>
              <w:jc w:val="center"/>
              <w:rPr>
                <w:rFonts w:cs="Times New Roman"/>
                <w:szCs w:val="22"/>
              </w:rPr>
            </w:pPr>
          </w:p>
        </w:tc>
        <w:tc>
          <w:tcPr>
            <w:tcW w:w="1260" w:type="dxa"/>
            <w:gridSpan w:val="3"/>
          </w:tcPr>
          <w:p w:rsidR="00FA51B3" w:rsidRPr="00E41EC2" w:rsidRDefault="00FA51B3" w:rsidP="00FA51B3">
            <w:pPr>
              <w:spacing w:line="240" w:lineRule="atLeast"/>
              <w:ind w:left="-108" w:right="-108"/>
              <w:jc w:val="center"/>
              <w:rPr>
                <w:rFonts w:cs="Times New Roman"/>
                <w:szCs w:val="22"/>
              </w:rPr>
            </w:pPr>
            <w:r>
              <w:rPr>
                <w:rFonts w:cs="Times New Roman"/>
                <w:szCs w:val="22"/>
              </w:rPr>
              <w:t>2017</w:t>
            </w:r>
          </w:p>
        </w:tc>
      </w:tr>
      <w:tr w:rsidR="00FA51B3" w:rsidRPr="00E41EC2" w:rsidTr="00FA51B3">
        <w:trPr>
          <w:gridAfter w:val="1"/>
          <w:wAfter w:w="360" w:type="dxa"/>
        </w:trPr>
        <w:tc>
          <w:tcPr>
            <w:tcW w:w="3132" w:type="dxa"/>
            <w:gridSpan w:val="2"/>
          </w:tcPr>
          <w:p w:rsidR="00FA51B3" w:rsidRPr="00E41EC2" w:rsidRDefault="00FA51B3" w:rsidP="00081F6B">
            <w:pPr>
              <w:tabs>
                <w:tab w:val="decimal" w:pos="522"/>
              </w:tabs>
              <w:ind w:right="-104"/>
              <w:rPr>
                <w:rFonts w:cs="Times New Roman"/>
                <w:i/>
                <w:iCs/>
                <w:szCs w:val="22"/>
                <w:lang w:val="en-US" w:bidi="th-TH"/>
              </w:rPr>
            </w:pPr>
          </w:p>
        </w:tc>
        <w:tc>
          <w:tcPr>
            <w:tcW w:w="540" w:type="dxa"/>
          </w:tcPr>
          <w:p w:rsidR="00FA51B3" w:rsidRPr="00E41EC2" w:rsidRDefault="00FA51B3" w:rsidP="00081F6B">
            <w:pPr>
              <w:tabs>
                <w:tab w:val="decimal" w:pos="522"/>
              </w:tabs>
              <w:ind w:right="-104"/>
              <w:rPr>
                <w:rFonts w:cs="Times New Roman"/>
                <w:szCs w:val="22"/>
              </w:rPr>
            </w:pPr>
          </w:p>
        </w:tc>
        <w:tc>
          <w:tcPr>
            <w:tcW w:w="5490" w:type="dxa"/>
            <w:gridSpan w:val="14"/>
          </w:tcPr>
          <w:p w:rsidR="00FA51B3" w:rsidRPr="00FA51B3" w:rsidRDefault="00FA51B3" w:rsidP="00FA51B3">
            <w:pPr>
              <w:tabs>
                <w:tab w:val="decimal" w:pos="594"/>
              </w:tabs>
              <w:ind w:left="-90" w:right="-104"/>
              <w:jc w:val="center"/>
              <w:rPr>
                <w:rFonts w:cs="Times New Roman"/>
                <w:szCs w:val="22"/>
                <w:lang w:bidi="th-TH"/>
              </w:rPr>
            </w:pPr>
            <w:r w:rsidRPr="00FA51B3">
              <w:rPr>
                <w:rFonts w:cs="Times New Roman"/>
                <w:i/>
                <w:iCs/>
                <w:szCs w:val="22"/>
              </w:rPr>
              <w:t>(in million Baht)</w:t>
            </w:r>
          </w:p>
        </w:tc>
      </w:tr>
      <w:tr w:rsidR="00081F6B" w:rsidRPr="00E41EC2" w:rsidTr="00FA51B3">
        <w:trPr>
          <w:gridAfter w:val="1"/>
          <w:wAfter w:w="360" w:type="dxa"/>
        </w:trPr>
        <w:tc>
          <w:tcPr>
            <w:tcW w:w="3132" w:type="dxa"/>
            <w:gridSpan w:val="2"/>
          </w:tcPr>
          <w:p w:rsidR="00081F6B" w:rsidRPr="00E41EC2" w:rsidRDefault="00081F6B" w:rsidP="00081F6B">
            <w:pPr>
              <w:tabs>
                <w:tab w:val="decimal" w:pos="522"/>
              </w:tabs>
              <w:ind w:right="-104"/>
              <w:rPr>
                <w:rFonts w:cs="Times New Roman"/>
                <w:szCs w:val="22"/>
                <w:lang w:val="en-US" w:bidi="th-TH"/>
              </w:rPr>
            </w:pPr>
            <w:r w:rsidRPr="00E41EC2">
              <w:rPr>
                <w:rFonts w:cs="Times New Roman"/>
                <w:i/>
                <w:iCs/>
                <w:szCs w:val="22"/>
                <w:lang w:val="en-US" w:bidi="th-TH"/>
              </w:rPr>
              <w:t>Less</w:t>
            </w:r>
            <w:r w:rsidRPr="00E41EC2">
              <w:rPr>
                <w:rFonts w:cs="Times New Roman"/>
                <w:szCs w:val="22"/>
                <w:lang w:val="en-US" w:bidi="th-TH"/>
              </w:rPr>
              <w:t xml:space="preserve"> allowance for doubtful     </w:t>
            </w:r>
          </w:p>
          <w:p w:rsidR="00081F6B" w:rsidRPr="00E41EC2" w:rsidRDefault="00081F6B" w:rsidP="00081F6B">
            <w:pPr>
              <w:tabs>
                <w:tab w:val="decimal" w:pos="972"/>
              </w:tabs>
              <w:ind w:right="-104"/>
              <w:rPr>
                <w:rFonts w:cs="Times New Roman"/>
                <w:szCs w:val="22"/>
              </w:rPr>
            </w:pPr>
            <w:r w:rsidRPr="00E41EC2">
              <w:rPr>
                <w:rFonts w:cs="Times New Roman"/>
                <w:szCs w:val="22"/>
                <w:lang w:val="en-US" w:bidi="th-TH"/>
              </w:rPr>
              <w:t>accounts</w:t>
            </w:r>
          </w:p>
        </w:tc>
        <w:tc>
          <w:tcPr>
            <w:tcW w:w="540" w:type="dxa"/>
          </w:tcPr>
          <w:p w:rsidR="00081F6B" w:rsidRPr="00E41EC2" w:rsidRDefault="00081F6B" w:rsidP="00081F6B">
            <w:pPr>
              <w:tabs>
                <w:tab w:val="decimal" w:pos="522"/>
              </w:tabs>
              <w:ind w:right="-104"/>
              <w:rPr>
                <w:rFonts w:cs="Times New Roman"/>
                <w:szCs w:val="22"/>
              </w:rPr>
            </w:pPr>
          </w:p>
        </w:tc>
        <w:tc>
          <w:tcPr>
            <w:tcW w:w="1080" w:type="dxa"/>
            <w:gridSpan w:val="2"/>
            <w:tcBorders>
              <w:bottom w:val="single" w:sz="4" w:space="0" w:color="auto"/>
            </w:tcBorders>
          </w:tcPr>
          <w:p w:rsidR="00081F6B" w:rsidRDefault="00081F6B" w:rsidP="00FA51B3">
            <w:pPr>
              <w:tabs>
                <w:tab w:val="decimal" w:pos="702"/>
              </w:tabs>
              <w:ind w:right="-104"/>
              <w:rPr>
                <w:rFonts w:cs="Times New Roman"/>
                <w:szCs w:val="22"/>
              </w:rPr>
            </w:pPr>
          </w:p>
          <w:p w:rsidR="000C5C31" w:rsidRPr="00E41EC2" w:rsidRDefault="00B25694" w:rsidP="00FA51B3">
            <w:pPr>
              <w:tabs>
                <w:tab w:val="decimal" w:pos="612"/>
              </w:tabs>
              <w:ind w:left="-108" w:right="-104"/>
              <w:rPr>
                <w:rFonts w:cs="Times New Roman"/>
                <w:szCs w:val="22"/>
              </w:rPr>
            </w:pPr>
            <w:r>
              <w:rPr>
                <w:rFonts w:cs="Times New Roman"/>
                <w:szCs w:val="22"/>
              </w:rPr>
              <w:t>(28.21</w:t>
            </w:r>
            <w:r w:rsidR="000C5C31">
              <w:rPr>
                <w:rFonts w:cs="Times New Roman"/>
                <w:szCs w:val="22"/>
              </w:rPr>
              <w:t>)</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3"/>
            <w:tcBorders>
              <w:bottom w:val="single" w:sz="4" w:space="0" w:color="auto"/>
            </w:tcBorders>
            <w:shd w:val="clear" w:color="auto" w:fill="auto"/>
          </w:tcPr>
          <w:p w:rsidR="00081F6B" w:rsidRDefault="00081F6B" w:rsidP="008E551E">
            <w:pPr>
              <w:tabs>
                <w:tab w:val="decimal" w:pos="702"/>
              </w:tabs>
              <w:ind w:left="-108" w:right="-104"/>
              <w:rPr>
                <w:rFonts w:cs="Times New Roman"/>
                <w:szCs w:val="22"/>
              </w:rPr>
            </w:pPr>
          </w:p>
          <w:p w:rsidR="00081F6B" w:rsidRPr="00E41EC2" w:rsidRDefault="00081F6B" w:rsidP="003C11B0">
            <w:pPr>
              <w:tabs>
                <w:tab w:val="decimal" w:pos="702"/>
              </w:tabs>
              <w:ind w:left="-108" w:right="-104"/>
              <w:rPr>
                <w:rFonts w:cs="Times New Roman"/>
                <w:szCs w:val="22"/>
              </w:rPr>
            </w:pPr>
            <w:r>
              <w:rPr>
                <w:rFonts w:cs="Times New Roman"/>
                <w:szCs w:val="22"/>
              </w:rPr>
              <w:t>(17.51)</w:t>
            </w: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szCs w:val="22"/>
                <w:lang w:val="en-US" w:bidi="th-TH"/>
              </w:rPr>
            </w:pPr>
          </w:p>
        </w:tc>
        <w:tc>
          <w:tcPr>
            <w:tcW w:w="1114" w:type="dxa"/>
            <w:gridSpan w:val="3"/>
            <w:tcBorders>
              <w:bottom w:val="single" w:sz="4" w:space="0" w:color="auto"/>
            </w:tcBorders>
            <w:shd w:val="clear" w:color="auto" w:fill="auto"/>
          </w:tcPr>
          <w:p w:rsidR="00081F6B" w:rsidRPr="00B25694" w:rsidRDefault="00081F6B" w:rsidP="00081F6B">
            <w:pPr>
              <w:tabs>
                <w:tab w:val="decimal" w:pos="594"/>
              </w:tabs>
              <w:ind w:left="-90" w:right="-104"/>
              <w:rPr>
                <w:rFonts w:cs="Times New Roman"/>
                <w:szCs w:val="22"/>
                <w:lang w:bidi="th-TH"/>
              </w:rPr>
            </w:pPr>
          </w:p>
          <w:p w:rsidR="000C5C31" w:rsidRPr="00B25694" w:rsidRDefault="000C5C31" w:rsidP="003C11B0">
            <w:pPr>
              <w:tabs>
                <w:tab w:val="decimal" w:pos="736"/>
              </w:tabs>
              <w:ind w:left="-90" w:right="-104"/>
              <w:rPr>
                <w:rFonts w:cs="Times New Roman"/>
                <w:szCs w:val="22"/>
                <w:cs/>
                <w:lang w:bidi="th-TH"/>
              </w:rPr>
            </w:pPr>
            <w:r w:rsidRPr="00B25694">
              <w:rPr>
                <w:rFonts w:cs="Times New Roman"/>
                <w:szCs w:val="22"/>
                <w:lang w:bidi="th-TH"/>
              </w:rPr>
              <w:t>(1,33</w:t>
            </w:r>
            <w:r w:rsidR="00E755BA" w:rsidRPr="00B25694">
              <w:rPr>
                <w:rFonts w:cs="Times New Roman"/>
                <w:szCs w:val="22"/>
                <w:lang w:bidi="th-TH"/>
              </w:rPr>
              <w:t>9</w:t>
            </w:r>
            <w:r w:rsidRPr="00B25694">
              <w:rPr>
                <w:rFonts w:cs="Times New Roman"/>
                <w:szCs w:val="22"/>
                <w:lang w:bidi="th-TH"/>
              </w:rPr>
              <w:t>.6</w:t>
            </w:r>
            <w:r w:rsidR="004322FE">
              <w:rPr>
                <w:rFonts w:cs="Times New Roman"/>
                <w:szCs w:val="22"/>
                <w:lang w:bidi="th-TH"/>
              </w:rPr>
              <w:t>5</w:t>
            </w:r>
            <w:r w:rsidRPr="00B25694">
              <w:rPr>
                <w:rFonts w:cs="Times New Roman"/>
                <w:szCs w:val="22"/>
                <w:lang w:bidi="th-TH"/>
              </w:rPr>
              <w:t>)</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3"/>
            <w:tcBorders>
              <w:bottom w:val="single" w:sz="4" w:space="0" w:color="auto"/>
            </w:tcBorders>
          </w:tcPr>
          <w:p w:rsidR="00081F6B" w:rsidRDefault="00081F6B" w:rsidP="008E551E">
            <w:pPr>
              <w:tabs>
                <w:tab w:val="decimal" w:pos="702"/>
              </w:tabs>
              <w:ind w:left="-90" w:right="-104"/>
              <w:rPr>
                <w:rFonts w:cs="Times New Roman"/>
                <w:szCs w:val="22"/>
                <w:lang w:bidi="th-TH"/>
              </w:rPr>
            </w:pPr>
          </w:p>
          <w:p w:rsidR="00081F6B" w:rsidRPr="00E41EC2" w:rsidRDefault="00081F6B" w:rsidP="003C11B0">
            <w:pPr>
              <w:tabs>
                <w:tab w:val="decimal" w:pos="702"/>
              </w:tabs>
              <w:ind w:left="-90" w:right="-104"/>
              <w:rPr>
                <w:rFonts w:cs="Times New Roman"/>
                <w:szCs w:val="22"/>
                <w:cs/>
                <w:lang w:bidi="th-TH"/>
              </w:rPr>
            </w:pPr>
            <w:r>
              <w:rPr>
                <w:rFonts w:cs="Times New Roman"/>
                <w:szCs w:val="22"/>
                <w:lang w:bidi="th-TH"/>
              </w:rPr>
              <w:t>(1,259.50)</w:t>
            </w:r>
          </w:p>
        </w:tc>
      </w:tr>
      <w:tr w:rsidR="00081F6B" w:rsidRPr="00E41EC2" w:rsidTr="00FA51B3">
        <w:trPr>
          <w:gridAfter w:val="1"/>
          <w:wAfter w:w="360" w:type="dxa"/>
        </w:trPr>
        <w:tc>
          <w:tcPr>
            <w:tcW w:w="3132" w:type="dxa"/>
            <w:gridSpan w:val="2"/>
          </w:tcPr>
          <w:p w:rsidR="00081F6B" w:rsidRPr="00922269" w:rsidRDefault="00081F6B" w:rsidP="00081F6B">
            <w:pPr>
              <w:tabs>
                <w:tab w:val="decimal" w:pos="522"/>
                <w:tab w:val="decimal" w:pos="612"/>
              </w:tabs>
              <w:spacing w:line="240" w:lineRule="atLeast"/>
              <w:ind w:right="-72"/>
              <w:rPr>
                <w:rFonts w:cs="Times New Roman"/>
                <w:b/>
                <w:bCs/>
                <w:szCs w:val="22"/>
              </w:rPr>
            </w:pPr>
            <w:r w:rsidRPr="00922269">
              <w:rPr>
                <w:rFonts w:cs="Times New Roman"/>
                <w:b/>
                <w:bCs/>
                <w:szCs w:val="22"/>
                <w:lang w:val="en-US" w:bidi="th-TH"/>
              </w:rPr>
              <w:t>Net</w:t>
            </w:r>
          </w:p>
        </w:tc>
        <w:tc>
          <w:tcPr>
            <w:tcW w:w="540" w:type="dxa"/>
          </w:tcPr>
          <w:p w:rsidR="00081F6B" w:rsidRPr="00E41EC2" w:rsidRDefault="00081F6B" w:rsidP="00081F6B">
            <w:pPr>
              <w:tabs>
                <w:tab w:val="decimal" w:pos="522"/>
              </w:tabs>
              <w:ind w:right="-104"/>
              <w:rPr>
                <w:rFonts w:cs="Times New Roman"/>
                <w:b/>
                <w:bCs/>
                <w:szCs w:val="22"/>
              </w:rPr>
            </w:pPr>
          </w:p>
        </w:tc>
        <w:tc>
          <w:tcPr>
            <w:tcW w:w="1080" w:type="dxa"/>
            <w:gridSpan w:val="2"/>
            <w:tcBorders>
              <w:top w:val="single" w:sz="4" w:space="0" w:color="auto"/>
              <w:bottom w:val="double" w:sz="4" w:space="0" w:color="auto"/>
            </w:tcBorders>
          </w:tcPr>
          <w:p w:rsidR="00081F6B" w:rsidRPr="00E41EC2" w:rsidRDefault="000C5C31" w:rsidP="003C11B0">
            <w:pPr>
              <w:tabs>
                <w:tab w:val="decimal" w:pos="612"/>
              </w:tabs>
              <w:ind w:left="-108" w:right="-104"/>
              <w:rPr>
                <w:rFonts w:cs="Times New Roman"/>
                <w:b/>
                <w:bCs/>
                <w:szCs w:val="22"/>
              </w:rPr>
            </w:pPr>
            <w:r>
              <w:rPr>
                <w:rFonts w:cs="Times New Roman"/>
                <w:b/>
                <w:bCs/>
                <w:szCs w:val="22"/>
              </w:rPr>
              <w:t>232.5</w:t>
            </w:r>
            <w:r w:rsidR="00B25694">
              <w:rPr>
                <w:rFonts w:cs="Times New Roman"/>
                <w:b/>
                <w:bCs/>
                <w:szCs w:val="22"/>
              </w:rPr>
              <w:t>8</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b/>
                <w:bCs/>
                <w:szCs w:val="22"/>
                <w:lang w:val="en-US" w:bidi="th-TH"/>
              </w:rPr>
            </w:pPr>
          </w:p>
        </w:tc>
        <w:tc>
          <w:tcPr>
            <w:tcW w:w="1260" w:type="dxa"/>
            <w:gridSpan w:val="3"/>
            <w:tcBorders>
              <w:top w:val="single" w:sz="4" w:space="0" w:color="auto"/>
              <w:bottom w:val="double" w:sz="4" w:space="0" w:color="auto"/>
            </w:tcBorders>
            <w:shd w:val="clear" w:color="auto" w:fill="auto"/>
          </w:tcPr>
          <w:p w:rsidR="00081F6B" w:rsidRPr="00E41EC2" w:rsidRDefault="00081F6B" w:rsidP="008E551E">
            <w:pPr>
              <w:tabs>
                <w:tab w:val="decimal" w:pos="702"/>
              </w:tabs>
              <w:ind w:left="-108" w:right="-104"/>
              <w:rPr>
                <w:rFonts w:cs="Times New Roman"/>
                <w:b/>
                <w:bCs/>
                <w:szCs w:val="22"/>
              </w:rPr>
            </w:pPr>
            <w:r>
              <w:rPr>
                <w:rFonts w:cs="Times New Roman"/>
                <w:b/>
                <w:bCs/>
                <w:szCs w:val="22"/>
              </w:rPr>
              <w:t>232.58</w:t>
            </w:r>
          </w:p>
        </w:tc>
        <w:tc>
          <w:tcPr>
            <w:tcW w:w="236" w:type="dxa"/>
            <w:shd w:val="clear" w:color="auto" w:fill="auto"/>
          </w:tcPr>
          <w:p w:rsidR="00081F6B" w:rsidRPr="00E41EC2" w:rsidRDefault="00081F6B" w:rsidP="00081F6B">
            <w:pPr>
              <w:tabs>
                <w:tab w:val="decimal" w:pos="594"/>
                <w:tab w:val="decimal" w:pos="803"/>
              </w:tabs>
              <w:spacing w:line="240" w:lineRule="atLeast"/>
              <w:ind w:left="-18" w:right="-90"/>
              <w:jc w:val="center"/>
              <w:rPr>
                <w:rFonts w:cs="Times New Roman"/>
                <w:b/>
                <w:bCs/>
                <w:szCs w:val="22"/>
                <w:lang w:val="en-US" w:bidi="th-TH"/>
              </w:rPr>
            </w:pPr>
          </w:p>
        </w:tc>
        <w:tc>
          <w:tcPr>
            <w:tcW w:w="1114" w:type="dxa"/>
            <w:gridSpan w:val="3"/>
            <w:tcBorders>
              <w:top w:val="single" w:sz="4" w:space="0" w:color="auto"/>
              <w:bottom w:val="double" w:sz="4" w:space="0" w:color="auto"/>
            </w:tcBorders>
            <w:shd w:val="clear" w:color="auto" w:fill="auto"/>
          </w:tcPr>
          <w:p w:rsidR="00081F6B" w:rsidRPr="00B25694" w:rsidRDefault="000C5C31" w:rsidP="008E551E">
            <w:pPr>
              <w:tabs>
                <w:tab w:val="decimal" w:pos="646"/>
              </w:tabs>
              <w:ind w:left="-90" w:right="-104"/>
              <w:rPr>
                <w:rFonts w:cs="Times New Roman"/>
                <w:b/>
                <w:bCs/>
                <w:szCs w:val="22"/>
              </w:rPr>
            </w:pPr>
            <w:r w:rsidRPr="00B25694">
              <w:rPr>
                <w:rFonts w:cs="Times New Roman"/>
                <w:b/>
                <w:bCs/>
                <w:szCs w:val="22"/>
              </w:rPr>
              <w:t>17,83</w:t>
            </w:r>
            <w:r w:rsidR="00E755BA" w:rsidRPr="00B25694">
              <w:rPr>
                <w:rFonts w:cs="Times New Roman"/>
                <w:b/>
                <w:bCs/>
                <w:szCs w:val="22"/>
              </w:rPr>
              <w:t>2</w:t>
            </w:r>
            <w:r w:rsidRPr="00B25694">
              <w:rPr>
                <w:rFonts w:cs="Times New Roman"/>
                <w:b/>
                <w:bCs/>
                <w:szCs w:val="22"/>
              </w:rPr>
              <w:t>.7</w:t>
            </w:r>
            <w:r w:rsidR="004322FE">
              <w:rPr>
                <w:rFonts w:cs="Times New Roman"/>
                <w:b/>
                <w:bCs/>
                <w:szCs w:val="22"/>
              </w:rPr>
              <w:t>4</w:t>
            </w:r>
          </w:p>
        </w:tc>
        <w:tc>
          <w:tcPr>
            <w:tcW w:w="270" w:type="dxa"/>
          </w:tcPr>
          <w:p w:rsidR="00081F6B" w:rsidRPr="00E41EC2" w:rsidRDefault="00081F6B" w:rsidP="00081F6B">
            <w:pPr>
              <w:tabs>
                <w:tab w:val="decimal" w:pos="522"/>
                <w:tab w:val="decimal" w:pos="803"/>
              </w:tabs>
              <w:spacing w:line="240" w:lineRule="atLeast"/>
              <w:ind w:left="-18" w:right="-90"/>
              <w:jc w:val="center"/>
              <w:rPr>
                <w:rFonts w:cs="Times New Roman"/>
                <w:b/>
                <w:bCs/>
                <w:szCs w:val="22"/>
                <w:lang w:val="en-US" w:bidi="th-TH"/>
              </w:rPr>
            </w:pPr>
          </w:p>
        </w:tc>
        <w:tc>
          <w:tcPr>
            <w:tcW w:w="1260" w:type="dxa"/>
            <w:gridSpan w:val="3"/>
            <w:tcBorders>
              <w:top w:val="single" w:sz="4" w:space="0" w:color="auto"/>
              <w:bottom w:val="double" w:sz="4" w:space="0" w:color="auto"/>
            </w:tcBorders>
          </w:tcPr>
          <w:p w:rsidR="00081F6B" w:rsidRPr="00E41EC2" w:rsidRDefault="00081F6B" w:rsidP="008E551E">
            <w:pPr>
              <w:tabs>
                <w:tab w:val="decimal" w:pos="702"/>
              </w:tabs>
              <w:ind w:left="-90" w:right="-104"/>
              <w:rPr>
                <w:rFonts w:cs="Times New Roman"/>
                <w:b/>
                <w:bCs/>
                <w:szCs w:val="22"/>
              </w:rPr>
            </w:pPr>
            <w:r>
              <w:rPr>
                <w:rFonts w:cs="Times New Roman"/>
                <w:b/>
                <w:bCs/>
                <w:szCs w:val="22"/>
              </w:rPr>
              <w:t>11,409.94</w:t>
            </w:r>
          </w:p>
        </w:tc>
      </w:tr>
      <w:tr w:rsidR="00081F6B" w:rsidRPr="00E41EC2" w:rsidTr="00FA51B3">
        <w:trPr>
          <w:gridAfter w:val="1"/>
          <w:wAfter w:w="360" w:type="dxa"/>
        </w:trPr>
        <w:tc>
          <w:tcPr>
            <w:tcW w:w="3132" w:type="dxa"/>
            <w:gridSpan w:val="2"/>
          </w:tcPr>
          <w:p w:rsidR="00081F6B" w:rsidRPr="00E41EC2" w:rsidRDefault="00081F6B" w:rsidP="00081F6B">
            <w:pPr>
              <w:tabs>
                <w:tab w:val="decimal" w:pos="522"/>
              </w:tabs>
              <w:ind w:right="-104"/>
              <w:rPr>
                <w:rFonts w:cs="Times New Roman"/>
                <w:szCs w:val="22"/>
              </w:rPr>
            </w:pPr>
          </w:p>
        </w:tc>
        <w:tc>
          <w:tcPr>
            <w:tcW w:w="540" w:type="dxa"/>
          </w:tcPr>
          <w:p w:rsidR="00081F6B" w:rsidRPr="00E41EC2" w:rsidRDefault="00081F6B" w:rsidP="00081F6B">
            <w:pPr>
              <w:tabs>
                <w:tab w:val="decimal" w:pos="522"/>
              </w:tabs>
              <w:ind w:right="-104"/>
              <w:rPr>
                <w:rFonts w:cs="Times New Roman"/>
                <w:szCs w:val="22"/>
              </w:rPr>
            </w:pPr>
          </w:p>
        </w:tc>
        <w:tc>
          <w:tcPr>
            <w:tcW w:w="1080" w:type="dxa"/>
            <w:gridSpan w:val="2"/>
            <w:tcBorders>
              <w:top w:val="double" w:sz="4" w:space="0" w:color="auto"/>
            </w:tcBorders>
          </w:tcPr>
          <w:p w:rsidR="00081F6B" w:rsidRPr="00E41EC2" w:rsidRDefault="00081F6B" w:rsidP="00FA51B3">
            <w:pPr>
              <w:tabs>
                <w:tab w:val="decimal" w:pos="702"/>
              </w:tabs>
              <w:ind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rPr>
                <w:rFonts w:cs="Times New Roman"/>
                <w:szCs w:val="22"/>
                <w:lang w:val="en-US" w:bidi="th-TH"/>
              </w:rPr>
            </w:pPr>
          </w:p>
        </w:tc>
        <w:tc>
          <w:tcPr>
            <w:tcW w:w="1260" w:type="dxa"/>
            <w:gridSpan w:val="3"/>
            <w:tcBorders>
              <w:top w:val="double" w:sz="4" w:space="0" w:color="auto"/>
            </w:tcBorders>
            <w:shd w:val="clear" w:color="auto" w:fill="auto"/>
          </w:tcPr>
          <w:p w:rsidR="00081F6B" w:rsidRPr="00E41EC2" w:rsidRDefault="00081F6B" w:rsidP="00081F6B">
            <w:pPr>
              <w:tabs>
                <w:tab w:val="decimal" w:pos="522"/>
              </w:tabs>
              <w:ind w:right="-104"/>
              <w:rPr>
                <w:rFonts w:cs="Times New Roman"/>
                <w:szCs w:val="22"/>
              </w:rPr>
            </w:pPr>
          </w:p>
        </w:tc>
        <w:tc>
          <w:tcPr>
            <w:tcW w:w="236" w:type="dxa"/>
            <w:shd w:val="clear" w:color="auto" w:fill="auto"/>
          </w:tcPr>
          <w:p w:rsidR="00081F6B" w:rsidRPr="00E41EC2" w:rsidRDefault="00081F6B" w:rsidP="00081F6B">
            <w:pPr>
              <w:tabs>
                <w:tab w:val="decimal" w:pos="594"/>
                <w:tab w:val="decimal" w:pos="803"/>
              </w:tabs>
              <w:spacing w:line="240" w:lineRule="atLeast"/>
              <w:ind w:left="-18" w:right="-90"/>
              <w:rPr>
                <w:rFonts w:cs="Times New Roman"/>
                <w:szCs w:val="22"/>
                <w:lang w:val="en-US" w:bidi="th-TH"/>
              </w:rPr>
            </w:pPr>
          </w:p>
        </w:tc>
        <w:tc>
          <w:tcPr>
            <w:tcW w:w="1114" w:type="dxa"/>
            <w:gridSpan w:val="3"/>
            <w:tcBorders>
              <w:top w:val="double" w:sz="4" w:space="0" w:color="auto"/>
            </w:tcBorders>
            <w:shd w:val="clear" w:color="auto" w:fill="auto"/>
          </w:tcPr>
          <w:p w:rsidR="00081F6B" w:rsidRPr="00B25694" w:rsidRDefault="00081F6B" w:rsidP="00081F6B">
            <w:pPr>
              <w:tabs>
                <w:tab w:val="decimal" w:pos="594"/>
              </w:tabs>
              <w:ind w:left="-90" w:right="-104"/>
              <w:rPr>
                <w:rFonts w:cs="Times New Roman"/>
                <w:szCs w:val="22"/>
              </w:rPr>
            </w:pPr>
          </w:p>
        </w:tc>
        <w:tc>
          <w:tcPr>
            <w:tcW w:w="270" w:type="dxa"/>
          </w:tcPr>
          <w:p w:rsidR="00081F6B" w:rsidRPr="00E41EC2" w:rsidRDefault="00081F6B" w:rsidP="00081F6B">
            <w:pPr>
              <w:tabs>
                <w:tab w:val="decimal" w:pos="522"/>
                <w:tab w:val="decimal" w:pos="803"/>
              </w:tabs>
              <w:spacing w:line="240" w:lineRule="atLeast"/>
              <w:ind w:left="-18" w:right="-90"/>
              <w:rPr>
                <w:rFonts w:cs="Times New Roman"/>
                <w:szCs w:val="22"/>
                <w:lang w:val="en-US" w:bidi="th-TH"/>
              </w:rPr>
            </w:pPr>
          </w:p>
        </w:tc>
        <w:tc>
          <w:tcPr>
            <w:tcW w:w="1260" w:type="dxa"/>
            <w:gridSpan w:val="3"/>
            <w:tcBorders>
              <w:top w:val="double" w:sz="4" w:space="0" w:color="auto"/>
            </w:tcBorders>
          </w:tcPr>
          <w:p w:rsidR="00081F6B" w:rsidRPr="00E41EC2" w:rsidRDefault="00081F6B" w:rsidP="00081F6B">
            <w:pPr>
              <w:tabs>
                <w:tab w:val="decimal" w:pos="522"/>
              </w:tabs>
              <w:ind w:left="-90" w:right="-104"/>
              <w:rPr>
                <w:rFonts w:cs="Times New Roman"/>
                <w:szCs w:val="22"/>
              </w:rPr>
            </w:pPr>
          </w:p>
        </w:tc>
      </w:tr>
      <w:tr w:rsidR="00081F6B" w:rsidRPr="000D6A67" w:rsidTr="00FA51B3">
        <w:trPr>
          <w:gridAfter w:val="1"/>
          <w:wAfter w:w="360" w:type="dxa"/>
        </w:trPr>
        <w:tc>
          <w:tcPr>
            <w:tcW w:w="3672" w:type="dxa"/>
            <w:gridSpan w:val="3"/>
          </w:tcPr>
          <w:p w:rsidR="00081F6B" w:rsidRPr="000D6A67" w:rsidRDefault="00E755BA" w:rsidP="00081F6B">
            <w:pPr>
              <w:tabs>
                <w:tab w:val="decimal" w:pos="522"/>
              </w:tabs>
              <w:ind w:right="-104"/>
              <w:rPr>
                <w:rFonts w:cs="Times New Roman"/>
                <w:szCs w:val="22"/>
              </w:rPr>
            </w:pPr>
            <w:r>
              <w:rPr>
                <w:rFonts w:cs="Times New Roman"/>
                <w:szCs w:val="22"/>
                <w:lang w:bidi="th-TH"/>
              </w:rPr>
              <w:t>Bad</w:t>
            </w:r>
            <w:r w:rsidR="00081F6B" w:rsidRPr="000D6A67">
              <w:rPr>
                <w:rFonts w:cs="Times New Roman"/>
                <w:szCs w:val="22"/>
              </w:rPr>
              <w:t xml:space="preserve"> and doubtful debt expenses</w:t>
            </w:r>
          </w:p>
        </w:tc>
        <w:tc>
          <w:tcPr>
            <w:tcW w:w="1080" w:type="dxa"/>
            <w:gridSpan w:val="2"/>
          </w:tcPr>
          <w:p w:rsidR="00081F6B" w:rsidRPr="000D6A67" w:rsidRDefault="00081F6B" w:rsidP="00FA51B3">
            <w:pPr>
              <w:tabs>
                <w:tab w:val="decimal" w:pos="702"/>
              </w:tabs>
              <w:ind w:right="-104"/>
              <w:rPr>
                <w:rFonts w:cs="Times New Roman"/>
                <w:szCs w:val="22"/>
              </w:rPr>
            </w:pPr>
          </w:p>
        </w:tc>
        <w:tc>
          <w:tcPr>
            <w:tcW w:w="270" w:type="dxa"/>
          </w:tcPr>
          <w:p w:rsidR="00081F6B" w:rsidRPr="000D6A67" w:rsidRDefault="00081F6B" w:rsidP="00081F6B">
            <w:pPr>
              <w:tabs>
                <w:tab w:val="decimal" w:pos="522"/>
                <w:tab w:val="decimal" w:pos="803"/>
              </w:tabs>
              <w:spacing w:line="240" w:lineRule="atLeast"/>
              <w:ind w:left="-18" w:right="-90"/>
              <w:rPr>
                <w:rFonts w:cs="Times New Roman"/>
                <w:szCs w:val="22"/>
                <w:lang w:val="en-US" w:bidi="th-TH"/>
              </w:rPr>
            </w:pPr>
          </w:p>
        </w:tc>
        <w:tc>
          <w:tcPr>
            <w:tcW w:w="1260" w:type="dxa"/>
            <w:gridSpan w:val="3"/>
            <w:shd w:val="clear" w:color="auto" w:fill="auto"/>
          </w:tcPr>
          <w:p w:rsidR="00081F6B" w:rsidRPr="000D6A67" w:rsidRDefault="00081F6B" w:rsidP="00081F6B">
            <w:pPr>
              <w:tabs>
                <w:tab w:val="decimal" w:pos="522"/>
              </w:tabs>
              <w:ind w:right="-104"/>
              <w:rPr>
                <w:rFonts w:cs="Times New Roman"/>
                <w:szCs w:val="22"/>
              </w:rPr>
            </w:pPr>
          </w:p>
        </w:tc>
        <w:tc>
          <w:tcPr>
            <w:tcW w:w="236" w:type="dxa"/>
            <w:shd w:val="clear" w:color="auto" w:fill="auto"/>
          </w:tcPr>
          <w:p w:rsidR="00081F6B" w:rsidRPr="000D6A67" w:rsidRDefault="00081F6B" w:rsidP="00081F6B">
            <w:pPr>
              <w:tabs>
                <w:tab w:val="decimal" w:pos="594"/>
                <w:tab w:val="decimal" w:pos="803"/>
              </w:tabs>
              <w:spacing w:line="240" w:lineRule="atLeast"/>
              <w:ind w:left="-18" w:right="-90"/>
              <w:rPr>
                <w:rFonts w:cs="Times New Roman"/>
                <w:szCs w:val="22"/>
                <w:lang w:val="en-US" w:bidi="th-TH"/>
              </w:rPr>
            </w:pPr>
          </w:p>
        </w:tc>
        <w:tc>
          <w:tcPr>
            <w:tcW w:w="1114" w:type="dxa"/>
            <w:gridSpan w:val="3"/>
            <w:shd w:val="clear" w:color="auto" w:fill="auto"/>
          </w:tcPr>
          <w:p w:rsidR="00081F6B" w:rsidRPr="00B25694" w:rsidRDefault="00081F6B" w:rsidP="00081F6B">
            <w:pPr>
              <w:tabs>
                <w:tab w:val="decimal" w:pos="594"/>
              </w:tabs>
              <w:ind w:left="-90" w:right="-104"/>
              <w:rPr>
                <w:rFonts w:cs="Times New Roman"/>
                <w:szCs w:val="22"/>
              </w:rPr>
            </w:pPr>
          </w:p>
        </w:tc>
        <w:tc>
          <w:tcPr>
            <w:tcW w:w="270" w:type="dxa"/>
          </w:tcPr>
          <w:p w:rsidR="00081F6B" w:rsidRPr="000D6A67" w:rsidRDefault="00081F6B" w:rsidP="00081F6B">
            <w:pPr>
              <w:tabs>
                <w:tab w:val="decimal" w:pos="522"/>
                <w:tab w:val="decimal" w:pos="803"/>
              </w:tabs>
              <w:spacing w:line="240" w:lineRule="atLeast"/>
              <w:ind w:left="-18" w:right="-90"/>
              <w:rPr>
                <w:rFonts w:cs="Times New Roman"/>
                <w:szCs w:val="22"/>
                <w:lang w:val="en-US" w:bidi="th-TH"/>
              </w:rPr>
            </w:pPr>
          </w:p>
        </w:tc>
        <w:tc>
          <w:tcPr>
            <w:tcW w:w="1260" w:type="dxa"/>
            <w:gridSpan w:val="3"/>
          </w:tcPr>
          <w:p w:rsidR="00081F6B" w:rsidRPr="000D6A67" w:rsidRDefault="00081F6B" w:rsidP="00081F6B">
            <w:pPr>
              <w:tabs>
                <w:tab w:val="decimal" w:pos="522"/>
              </w:tabs>
              <w:ind w:left="-90" w:right="-104"/>
              <w:rPr>
                <w:rFonts w:cs="Times New Roman"/>
                <w:szCs w:val="22"/>
              </w:rPr>
            </w:pPr>
          </w:p>
        </w:tc>
      </w:tr>
      <w:tr w:rsidR="00081F6B" w:rsidRPr="00E41EC2" w:rsidTr="00FA51B3">
        <w:trPr>
          <w:gridAfter w:val="1"/>
          <w:wAfter w:w="360" w:type="dxa"/>
        </w:trPr>
        <w:tc>
          <w:tcPr>
            <w:tcW w:w="3132" w:type="dxa"/>
            <w:gridSpan w:val="2"/>
          </w:tcPr>
          <w:p w:rsidR="00081F6B" w:rsidRPr="000D6A67" w:rsidRDefault="00081F6B" w:rsidP="00081F6B">
            <w:pPr>
              <w:tabs>
                <w:tab w:val="decimal" w:pos="522"/>
              </w:tabs>
              <w:ind w:right="-104"/>
              <w:rPr>
                <w:rFonts w:cs="Times New Roman"/>
                <w:szCs w:val="22"/>
              </w:rPr>
            </w:pPr>
            <w:r w:rsidRPr="000D6A67">
              <w:rPr>
                <w:rFonts w:cs="Times New Roman"/>
                <w:szCs w:val="22"/>
              </w:rPr>
              <w:t xml:space="preserve">   for the </w:t>
            </w:r>
            <w:r w:rsidR="00BB0B13">
              <w:rPr>
                <w:rFonts w:cs="Times New Roman"/>
                <w:szCs w:val="22"/>
              </w:rPr>
              <w:t>year/</w:t>
            </w:r>
            <w:r>
              <w:rPr>
                <w:rFonts w:cs="Times New Roman"/>
                <w:szCs w:val="22"/>
              </w:rPr>
              <w:t>period</w:t>
            </w:r>
          </w:p>
        </w:tc>
        <w:tc>
          <w:tcPr>
            <w:tcW w:w="540" w:type="dxa"/>
          </w:tcPr>
          <w:p w:rsidR="00081F6B" w:rsidRPr="000D6A67" w:rsidRDefault="00081F6B" w:rsidP="00081F6B">
            <w:pPr>
              <w:tabs>
                <w:tab w:val="decimal" w:pos="522"/>
              </w:tabs>
              <w:ind w:right="-104"/>
              <w:rPr>
                <w:rFonts w:cs="Times New Roman"/>
                <w:szCs w:val="22"/>
              </w:rPr>
            </w:pPr>
          </w:p>
        </w:tc>
        <w:tc>
          <w:tcPr>
            <w:tcW w:w="1080" w:type="dxa"/>
            <w:gridSpan w:val="2"/>
            <w:tcBorders>
              <w:bottom w:val="double" w:sz="4" w:space="0" w:color="auto"/>
            </w:tcBorders>
          </w:tcPr>
          <w:p w:rsidR="00081F6B" w:rsidRPr="000D6A67" w:rsidRDefault="000C5C31" w:rsidP="00FA51B3">
            <w:pPr>
              <w:tabs>
                <w:tab w:val="decimal" w:pos="612"/>
              </w:tabs>
              <w:ind w:left="-108" w:right="-108"/>
              <w:rPr>
                <w:rFonts w:cs="Times New Roman"/>
                <w:szCs w:val="22"/>
              </w:rPr>
            </w:pPr>
            <w:r>
              <w:rPr>
                <w:rFonts w:cs="Times New Roman"/>
                <w:szCs w:val="22"/>
              </w:rPr>
              <w:t>10.</w:t>
            </w:r>
            <w:r w:rsidR="00B25694">
              <w:rPr>
                <w:rFonts w:cs="Times New Roman"/>
                <w:szCs w:val="22"/>
              </w:rPr>
              <w:t>70</w:t>
            </w:r>
          </w:p>
        </w:tc>
        <w:tc>
          <w:tcPr>
            <w:tcW w:w="270" w:type="dxa"/>
          </w:tcPr>
          <w:p w:rsidR="00081F6B" w:rsidRPr="000D6A67"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3"/>
            <w:tcBorders>
              <w:bottom w:val="double" w:sz="4" w:space="0" w:color="auto"/>
            </w:tcBorders>
            <w:shd w:val="clear" w:color="auto" w:fill="auto"/>
          </w:tcPr>
          <w:p w:rsidR="00081F6B" w:rsidRPr="000D6A67" w:rsidRDefault="00081F6B" w:rsidP="008E551E">
            <w:pPr>
              <w:tabs>
                <w:tab w:val="decimal" w:pos="702"/>
              </w:tabs>
              <w:ind w:left="-108" w:right="-108"/>
              <w:rPr>
                <w:rFonts w:cs="Times New Roman"/>
                <w:szCs w:val="22"/>
              </w:rPr>
            </w:pPr>
            <w:r w:rsidRPr="000D6A67">
              <w:rPr>
                <w:rFonts w:cs="Times New Roman"/>
                <w:szCs w:val="22"/>
              </w:rPr>
              <w:t>8.23</w:t>
            </w:r>
          </w:p>
        </w:tc>
        <w:tc>
          <w:tcPr>
            <w:tcW w:w="236" w:type="dxa"/>
            <w:shd w:val="clear" w:color="auto" w:fill="auto"/>
          </w:tcPr>
          <w:p w:rsidR="00081F6B" w:rsidRPr="000D6A67" w:rsidRDefault="00081F6B" w:rsidP="00081F6B">
            <w:pPr>
              <w:tabs>
                <w:tab w:val="decimal" w:pos="594"/>
                <w:tab w:val="decimal" w:pos="803"/>
              </w:tabs>
              <w:spacing w:line="240" w:lineRule="atLeast"/>
              <w:ind w:left="-18" w:right="-90"/>
              <w:jc w:val="center"/>
              <w:rPr>
                <w:rFonts w:cs="Times New Roman"/>
                <w:b/>
                <w:bCs/>
                <w:szCs w:val="22"/>
                <w:lang w:val="en-US" w:bidi="th-TH"/>
              </w:rPr>
            </w:pPr>
          </w:p>
        </w:tc>
        <w:tc>
          <w:tcPr>
            <w:tcW w:w="1114" w:type="dxa"/>
            <w:gridSpan w:val="3"/>
            <w:tcBorders>
              <w:bottom w:val="double" w:sz="4" w:space="0" w:color="auto"/>
            </w:tcBorders>
            <w:shd w:val="clear" w:color="auto" w:fill="auto"/>
          </w:tcPr>
          <w:p w:rsidR="00081F6B" w:rsidRPr="00B25694" w:rsidRDefault="00E755BA" w:rsidP="008E551E">
            <w:pPr>
              <w:tabs>
                <w:tab w:val="decimal" w:pos="646"/>
              </w:tabs>
              <w:ind w:left="-90" w:right="-104"/>
              <w:rPr>
                <w:rFonts w:cs="Times New Roman"/>
                <w:szCs w:val="22"/>
              </w:rPr>
            </w:pPr>
            <w:r w:rsidRPr="00B25694">
              <w:rPr>
                <w:rFonts w:cs="Times New Roman"/>
                <w:szCs w:val="22"/>
              </w:rPr>
              <w:t>80</w:t>
            </w:r>
            <w:r w:rsidR="000C5C31" w:rsidRPr="00B25694">
              <w:rPr>
                <w:rFonts w:cs="Times New Roman"/>
                <w:szCs w:val="22"/>
              </w:rPr>
              <w:t>.1</w:t>
            </w:r>
            <w:r w:rsidR="00B25694" w:rsidRPr="00B25694">
              <w:rPr>
                <w:rFonts w:cs="Times New Roman"/>
                <w:szCs w:val="22"/>
              </w:rPr>
              <w:t>4</w:t>
            </w:r>
          </w:p>
        </w:tc>
        <w:tc>
          <w:tcPr>
            <w:tcW w:w="270" w:type="dxa"/>
          </w:tcPr>
          <w:p w:rsidR="00081F6B" w:rsidRPr="000D6A67" w:rsidRDefault="00081F6B" w:rsidP="00081F6B">
            <w:pPr>
              <w:tabs>
                <w:tab w:val="decimal" w:pos="522"/>
                <w:tab w:val="decimal" w:pos="803"/>
              </w:tabs>
              <w:spacing w:line="240" w:lineRule="atLeast"/>
              <w:ind w:left="-18" w:right="-90"/>
              <w:jc w:val="center"/>
              <w:rPr>
                <w:rFonts w:cs="Times New Roman"/>
                <w:szCs w:val="22"/>
                <w:lang w:val="en-US" w:bidi="th-TH"/>
              </w:rPr>
            </w:pPr>
          </w:p>
        </w:tc>
        <w:tc>
          <w:tcPr>
            <w:tcW w:w="1260" w:type="dxa"/>
            <w:gridSpan w:val="3"/>
            <w:tcBorders>
              <w:bottom w:val="double" w:sz="4" w:space="0" w:color="auto"/>
            </w:tcBorders>
          </w:tcPr>
          <w:p w:rsidR="00081F6B" w:rsidRPr="000D6A67" w:rsidRDefault="00081F6B" w:rsidP="008E551E">
            <w:pPr>
              <w:tabs>
                <w:tab w:val="decimal" w:pos="702"/>
              </w:tabs>
              <w:ind w:left="-90" w:right="-104"/>
              <w:rPr>
                <w:rFonts w:cs="Times New Roman"/>
                <w:szCs w:val="22"/>
              </w:rPr>
            </w:pPr>
            <w:r w:rsidRPr="000D6A67">
              <w:rPr>
                <w:rFonts w:cs="Times New Roman"/>
                <w:szCs w:val="22"/>
              </w:rPr>
              <w:t>212.38</w:t>
            </w:r>
          </w:p>
        </w:tc>
      </w:tr>
    </w:tbl>
    <w:p w:rsidR="007424F3" w:rsidRDefault="007424F3" w:rsidP="007A696B">
      <w:pPr>
        <w:pStyle w:val="block"/>
        <w:spacing w:after="0" w:line="240" w:lineRule="atLeast"/>
        <w:ind w:left="0" w:right="-117" w:firstLine="630"/>
        <w:jc w:val="thaiDistribute"/>
        <w:rPr>
          <w:i/>
          <w:iCs/>
          <w:szCs w:val="28"/>
          <w:lang w:val="en-US" w:bidi="th-TH"/>
        </w:rPr>
      </w:pPr>
    </w:p>
    <w:p w:rsidR="009A7C3B" w:rsidRPr="00E41EC2" w:rsidRDefault="009A7C3B" w:rsidP="007A696B">
      <w:pPr>
        <w:pStyle w:val="block"/>
        <w:spacing w:after="0" w:line="240" w:lineRule="atLeast"/>
        <w:ind w:left="0" w:right="-117" w:firstLine="630"/>
        <w:jc w:val="thaiDistribute"/>
        <w:rPr>
          <w:i/>
          <w:iCs/>
          <w:szCs w:val="28"/>
          <w:lang w:val="en-US" w:bidi="th-TH"/>
        </w:rPr>
      </w:pPr>
      <w:r w:rsidRPr="00E41EC2">
        <w:rPr>
          <w:i/>
          <w:iCs/>
          <w:szCs w:val="28"/>
          <w:lang w:val="en-US" w:bidi="th-TH"/>
        </w:rPr>
        <w:t xml:space="preserve">Impairment testing </w:t>
      </w:r>
    </w:p>
    <w:p w:rsidR="009A7C3B" w:rsidRPr="007A696B" w:rsidRDefault="009A7C3B" w:rsidP="009A7C3B">
      <w:pPr>
        <w:pStyle w:val="block"/>
        <w:spacing w:after="0" w:line="240" w:lineRule="atLeast"/>
        <w:ind w:left="0" w:right="-117" w:firstLine="720"/>
        <w:jc w:val="thaiDistribute"/>
        <w:rPr>
          <w:rFonts w:cs="Times New Roman"/>
          <w:i/>
          <w:iCs/>
          <w:szCs w:val="22"/>
          <w:lang w:val="en-US" w:bidi="th-TH"/>
        </w:rPr>
      </w:pPr>
    </w:p>
    <w:p w:rsidR="009A7C3B" w:rsidRPr="007A696B" w:rsidRDefault="009A7C3B" w:rsidP="007A696B">
      <w:pPr>
        <w:pStyle w:val="block"/>
        <w:spacing w:after="0" w:line="240" w:lineRule="atLeast"/>
        <w:ind w:left="630" w:right="-117" w:hanging="270"/>
        <w:jc w:val="thaiDistribute"/>
        <w:rPr>
          <w:rFonts w:cs="Times New Roman"/>
          <w:szCs w:val="22"/>
        </w:rPr>
      </w:pPr>
      <w:r w:rsidRPr="007A696B">
        <w:rPr>
          <w:rFonts w:cs="Times New Roman"/>
          <w:szCs w:val="22"/>
          <w:lang w:val="en-US" w:bidi="th-TH"/>
        </w:rPr>
        <w:tab/>
      </w:r>
      <w:r w:rsidR="007A696B" w:rsidRPr="007A696B">
        <w:rPr>
          <w:rFonts w:cs="Times New Roman"/>
          <w:szCs w:val="22"/>
        </w:rPr>
        <w:t xml:space="preserve">Impairment </w:t>
      </w:r>
      <w:r w:rsidRPr="007A696B">
        <w:rPr>
          <w:rFonts w:cs="Times New Roman"/>
          <w:szCs w:val="22"/>
        </w:rPr>
        <w:t xml:space="preserve">testing of loans to related parties </w:t>
      </w:r>
      <w:r w:rsidRPr="007A696B">
        <w:rPr>
          <w:rFonts w:cs="Times New Roman"/>
          <w:szCs w:val="22"/>
          <w:cs/>
          <w:lang w:bidi="th-TH"/>
        </w:rPr>
        <w:t>(</w:t>
      </w:r>
      <w:r w:rsidR="001D0F11" w:rsidRPr="007A696B">
        <w:rPr>
          <w:rFonts w:cs="Times New Roman"/>
          <w:szCs w:val="22"/>
        </w:rPr>
        <w:t xml:space="preserve">see </w:t>
      </w:r>
      <w:r w:rsidRPr="007A696B">
        <w:rPr>
          <w:rFonts w:cs="Times New Roman"/>
          <w:szCs w:val="22"/>
        </w:rPr>
        <w:t>note 11</w:t>
      </w:r>
      <w:r w:rsidRPr="007A696B">
        <w:rPr>
          <w:rFonts w:cs="Times New Roman"/>
          <w:szCs w:val="22"/>
          <w:cs/>
          <w:lang w:bidi="th-TH"/>
        </w:rPr>
        <w:t>)</w:t>
      </w:r>
    </w:p>
    <w:p w:rsidR="009A7C3B" w:rsidRPr="007A696B" w:rsidRDefault="009A7C3B" w:rsidP="009A7C3B">
      <w:pPr>
        <w:pStyle w:val="block"/>
        <w:spacing w:after="0" w:line="240" w:lineRule="atLeast"/>
        <w:ind w:left="450" w:right="-27" w:firstLine="180"/>
        <w:jc w:val="thaiDistribute"/>
        <w:rPr>
          <w:rFonts w:cs="Times New Roman"/>
          <w:szCs w:val="22"/>
        </w:rPr>
      </w:pPr>
    </w:p>
    <w:p w:rsidR="00204BFE" w:rsidRPr="00AC3339" w:rsidRDefault="009A7C3B" w:rsidP="007A696B">
      <w:pPr>
        <w:pStyle w:val="block"/>
        <w:spacing w:after="0" w:line="240" w:lineRule="atLeast"/>
        <w:ind w:left="630" w:right="-27"/>
        <w:jc w:val="thaiDistribute"/>
        <w:rPr>
          <w:rFonts w:cs="Times New Roman"/>
          <w:szCs w:val="22"/>
        </w:rPr>
      </w:pPr>
      <w:r w:rsidRPr="00AC3339">
        <w:rPr>
          <w:rFonts w:cs="Times New Roman"/>
          <w:szCs w:val="22"/>
        </w:rPr>
        <w:t>M</w:t>
      </w:r>
      <w:r w:rsidRPr="00AC3339">
        <w:rPr>
          <w:szCs w:val="28"/>
          <w:lang w:bidi="th-TH"/>
        </w:rPr>
        <w:t>o</w:t>
      </w:r>
      <w:r w:rsidR="0069397A" w:rsidRPr="00AC3339">
        <w:rPr>
          <w:rFonts w:cs="Times New Roman"/>
          <w:szCs w:val="22"/>
        </w:rPr>
        <w:t xml:space="preserve">vements during </w:t>
      </w:r>
      <w:r w:rsidR="00081F6B" w:rsidRPr="00AC3339">
        <w:rPr>
          <w:rFonts w:cs="Times New Roman"/>
          <w:szCs w:val="22"/>
        </w:rPr>
        <w:t>the year ended</w:t>
      </w:r>
      <w:r w:rsidR="00105187" w:rsidRPr="00AC3339">
        <w:rPr>
          <w:rFonts w:cs="Times New Roman"/>
          <w:szCs w:val="22"/>
        </w:rPr>
        <w:t xml:space="preserve"> 30 September 201</w:t>
      </w:r>
      <w:r w:rsidR="00081F6B" w:rsidRPr="00AC3339">
        <w:rPr>
          <w:rFonts w:cs="Times New Roman"/>
          <w:szCs w:val="22"/>
        </w:rPr>
        <w:t>8</w:t>
      </w:r>
      <w:r w:rsidR="006B3C54" w:rsidRPr="00AC3339">
        <w:rPr>
          <w:rFonts w:cs="Times New Roman"/>
          <w:szCs w:val="22"/>
        </w:rPr>
        <w:t xml:space="preserve"> and </w:t>
      </w:r>
      <w:r w:rsidR="00CA779F" w:rsidRPr="00AC3339">
        <w:rPr>
          <w:rFonts w:cs="Times New Roman"/>
          <w:szCs w:val="22"/>
        </w:rPr>
        <w:t xml:space="preserve">the period from 1 January 2017 to 30 September 2017 </w:t>
      </w:r>
      <w:r w:rsidR="007A696B" w:rsidRPr="00AC3339">
        <w:rPr>
          <w:rFonts w:cs="Times New Roman"/>
          <w:szCs w:val="22"/>
        </w:rPr>
        <w:t>of long-term loans to related</w:t>
      </w:r>
      <w:r w:rsidR="0069397A" w:rsidRPr="00AC3339">
        <w:rPr>
          <w:rFonts w:cs="Times New Roman"/>
          <w:szCs w:val="22"/>
        </w:rPr>
        <w:t xml:space="preserve"> parties were as follows:</w:t>
      </w:r>
    </w:p>
    <w:p w:rsidR="00204BFE" w:rsidRPr="00AC3339" w:rsidRDefault="00204BFE" w:rsidP="0069397A">
      <w:pPr>
        <w:pStyle w:val="block"/>
        <w:spacing w:after="0" w:line="240" w:lineRule="atLeast"/>
        <w:ind w:left="0" w:right="63"/>
        <w:jc w:val="both"/>
        <w:rPr>
          <w:rFonts w:cs="Times New Roman"/>
          <w:szCs w:val="22"/>
        </w:rPr>
      </w:pPr>
    </w:p>
    <w:tbl>
      <w:tblPr>
        <w:tblW w:w="9162" w:type="dxa"/>
        <w:tblInd w:w="558" w:type="dxa"/>
        <w:tblLayout w:type="fixed"/>
        <w:tblLook w:val="0000" w:firstRow="0" w:lastRow="0" w:firstColumn="0" w:lastColumn="0" w:noHBand="0" w:noVBand="0"/>
      </w:tblPr>
      <w:tblGrid>
        <w:gridCol w:w="3672"/>
        <w:gridCol w:w="1105"/>
        <w:gridCol w:w="252"/>
        <w:gridCol w:w="1253"/>
        <w:gridCol w:w="270"/>
        <w:gridCol w:w="1121"/>
        <w:gridCol w:w="243"/>
        <w:gridCol w:w="1246"/>
      </w:tblGrid>
      <w:tr w:rsidR="00A10C5E" w:rsidRPr="00AC3339" w:rsidTr="003C11B0">
        <w:trPr>
          <w:tblHeader/>
        </w:trPr>
        <w:tc>
          <w:tcPr>
            <w:tcW w:w="3672" w:type="dxa"/>
          </w:tcPr>
          <w:p w:rsidR="00A10C5E" w:rsidRPr="00AC3339" w:rsidRDefault="00A10C5E" w:rsidP="00614535">
            <w:pPr>
              <w:spacing w:line="240" w:lineRule="atLeast"/>
              <w:rPr>
                <w:rFonts w:cs="Times New Roman"/>
                <w:b/>
                <w:bCs/>
                <w:i/>
                <w:iCs/>
                <w:szCs w:val="22"/>
              </w:rPr>
            </w:pPr>
            <w:r w:rsidRPr="00AC3339">
              <w:rPr>
                <w:rFonts w:cs="Times New Roman"/>
                <w:b/>
                <w:bCs/>
                <w:i/>
                <w:iCs/>
                <w:szCs w:val="22"/>
              </w:rPr>
              <w:t xml:space="preserve">Long-term loans to related parties </w:t>
            </w:r>
          </w:p>
          <w:p w:rsidR="00614535" w:rsidRPr="00AC3339" w:rsidRDefault="00614535" w:rsidP="00FF2658">
            <w:pPr>
              <w:spacing w:line="240" w:lineRule="atLeast"/>
              <w:rPr>
                <w:rFonts w:cs="Times New Roman"/>
                <w:b/>
                <w:bCs/>
                <w:i/>
                <w:iCs/>
                <w:szCs w:val="22"/>
              </w:rPr>
            </w:pPr>
            <w:r w:rsidRPr="00AC3339">
              <w:rPr>
                <w:rFonts w:cs="Times New Roman"/>
                <w:b/>
                <w:bCs/>
                <w:i/>
                <w:iCs/>
                <w:szCs w:val="22"/>
              </w:rPr>
              <w:t xml:space="preserve">   (not including </w:t>
            </w:r>
            <w:r w:rsidR="00FF2658" w:rsidRPr="00AC3339">
              <w:rPr>
                <w:rFonts w:cs="Times New Roman"/>
                <w:b/>
                <w:bCs/>
                <w:i/>
                <w:iCs/>
                <w:szCs w:val="22"/>
              </w:rPr>
              <w:t>accrued interest</w:t>
            </w:r>
            <w:r w:rsidRPr="00AC3339">
              <w:rPr>
                <w:rFonts w:cs="Times New Roman"/>
                <w:b/>
                <w:bCs/>
                <w:i/>
                <w:iCs/>
                <w:szCs w:val="22"/>
              </w:rPr>
              <w:t>)</w:t>
            </w:r>
          </w:p>
        </w:tc>
        <w:tc>
          <w:tcPr>
            <w:tcW w:w="2610" w:type="dxa"/>
            <w:gridSpan w:val="3"/>
          </w:tcPr>
          <w:p w:rsidR="00A10C5E" w:rsidRPr="00AC3339" w:rsidRDefault="00A10C5E" w:rsidP="00A10C5E">
            <w:pPr>
              <w:pStyle w:val="acctmergecolhdg"/>
              <w:tabs>
                <w:tab w:val="right" w:pos="2876"/>
              </w:tabs>
              <w:spacing w:line="240" w:lineRule="atLeast"/>
              <w:ind w:left="-108" w:right="-108"/>
              <w:rPr>
                <w:rFonts w:cs="Times New Roman"/>
                <w:szCs w:val="22"/>
              </w:rPr>
            </w:pPr>
            <w:r w:rsidRPr="00AC3339">
              <w:rPr>
                <w:rFonts w:cs="Times New Roman"/>
                <w:szCs w:val="22"/>
              </w:rPr>
              <w:t>Consolidated</w:t>
            </w:r>
          </w:p>
          <w:p w:rsidR="00A10C5E" w:rsidRPr="00AC3339" w:rsidRDefault="00A10C5E" w:rsidP="00A10C5E">
            <w:pPr>
              <w:pStyle w:val="acctmergecolhdg"/>
              <w:spacing w:line="240" w:lineRule="atLeast"/>
              <w:rPr>
                <w:rFonts w:cs="Times New Roman"/>
                <w:szCs w:val="22"/>
              </w:rPr>
            </w:pPr>
            <w:r w:rsidRPr="00AC3339">
              <w:rPr>
                <w:rFonts w:cs="Times New Roman"/>
                <w:szCs w:val="22"/>
              </w:rPr>
              <w:t>financial statements</w:t>
            </w:r>
          </w:p>
        </w:tc>
        <w:tc>
          <w:tcPr>
            <w:tcW w:w="270" w:type="dxa"/>
          </w:tcPr>
          <w:p w:rsidR="00A10C5E" w:rsidRPr="00AC3339" w:rsidRDefault="00A10C5E" w:rsidP="00A10C5E">
            <w:pPr>
              <w:spacing w:line="240" w:lineRule="atLeast"/>
              <w:ind w:right="-43"/>
              <w:jc w:val="center"/>
              <w:rPr>
                <w:rFonts w:cs="Times New Roman"/>
                <w:szCs w:val="22"/>
                <w:u w:val="single"/>
              </w:rPr>
            </w:pPr>
          </w:p>
        </w:tc>
        <w:tc>
          <w:tcPr>
            <w:tcW w:w="2610" w:type="dxa"/>
            <w:gridSpan w:val="3"/>
          </w:tcPr>
          <w:p w:rsidR="00A10C5E" w:rsidRPr="00AC3339" w:rsidRDefault="00A10C5E" w:rsidP="00A10C5E">
            <w:pPr>
              <w:pStyle w:val="acctmergecolhdg"/>
              <w:spacing w:line="240" w:lineRule="atLeast"/>
              <w:ind w:left="-108" w:right="-108"/>
              <w:rPr>
                <w:rFonts w:cs="Times New Roman"/>
                <w:szCs w:val="22"/>
              </w:rPr>
            </w:pPr>
            <w:r w:rsidRPr="00AC3339">
              <w:rPr>
                <w:rFonts w:cs="Times New Roman"/>
                <w:szCs w:val="22"/>
              </w:rPr>
              <w:t>Separate</w:t>
            </w:r>
          </w:p>
          <w:p w:rsidR="00A10C5E" w:rsidRPr="00AC3339" w:rsidRDefault="00A10C5E" w:rsidP="00A10C5E">
            <w:pPr>
              <w:pStyle w:val="acctmergecolhdg"/>
              <w:spacing w:line="240" w:lineRule="atLeast"/>
              <w:rPr>
                <w:rFonts w:cs="Times New Roman"/>
                <w:szCs w:val="22"/>
              </w:rPr>
            </w:pPr>
            <w:r w:rsidRPr="00AC3339">
              <w:rPr>
                <w:rFonts w:cs="Times New Roman"/>
                <w:szCs w:val="22"/>
              </w:rPr>
              <w:t>financial statements</w:t>
            </w:r>
          </w:p>
        </w:tc>
      </w:tr>
      <w:tr w:rsidR="00A22075" w:rsidRPr="00AC3339" w:rsidTr="003C11B0">
        <w:trPr>
          <w:tblHeader/>
        </w:trPr>
        <w:tc>
          <w:tcPr>
            <w:tcW w:w="3672" w:type="dxa"/>
            <w:vAlign w:val="bottom"/>
          </w:tcPr>
          <w:p w:rsidR="00A22075" w:rsidRPr="00AC3339" w:rsidRDefault="00A22075" w:rsidP="00A22075">
            <w:pPr>
              <w:spacing w:line="240" w:lineRule="atLeast"/>
              <w:rPr>
                <w:rFonts w:cs="Times New Roman"/>
                <w:i/>
                <w:iCs/>
                <w:szCs w:val="22"/>
              </w:rPr>
            </w:pPr>
          </w:p>
        </w:tc>
        <w:tc>
          <w:tcPr>
            <w:tcW w:w="1105" w:type="dxa"/>
          </w:tcPr>
          <w:p w:rsidR="00B25694" w:rsidRDefault="00B25694" w:rsidP="00A22075">
            <w:pPr>
              <w:spacing w:line="240" w:lineRule="atLeast"/>
              <w:ind w:left="-108" w:right="-108"/>
              <w:jc w:val="center"/>
              <w:rPr>
                <w:rFonts w:cs="Times New Roman"/>
                <w:sz w:val="16"/>
                <w:szCs w:val="16"/>
              </w:rPr>
            </w:pPr>
          </w:p>
          <w:p w:rsidR="00A22075" w:rsidRPr="00B25694" w:rsidRDefault="00A22075" w:rsidP="00A22075">
            <w:pPr>
              <w:spacing w:line="240" w:lineRule="atLeast"/>
              <w:ind w:left="-108" w:right="-108"/>
              <w:jc w:val="center"/>
              <w:rPr>
                <w:rFonts w:cs="Times New Roman"/>
                <w:sz w:val="16"/>
                <w:szCs w:val="16"/>
              </w:rPr>
            </w:pPr>
            <w:r w:rsidRPr="00B25694">
              <w:rPr>
                <w:rFonts w:cs="Times New Roman"/>
                <w:sz w:val="16"/>
                <w:szCs w:val="16"/>
              </w:rPr>
              <w:t>F</w:t>
            </w:r>
            <w:r w:rsidR="00B25694" w:rsidRPr="00B25694">
              <w:rPr>
                <w:rFonts w:cs="Times New Roman"/>
                <w:sz w:val="16"/>
                <w:szCs w:val="16"/>
              </w:rPr>
              <w:t>or the year ended 30</w:t>
            </w:r>
            <w:r w:rsidRPr="00B25694">
              <w:rPr>
                <w:rFonts w:cs="Times New Roman"/>
                <w:sz w:val="16"/>
                <w:szCs w:val="16"/>
              </w:rPr>
              <w:t xml:space="preserve"> September</w:t>
            </w:r>
            <w:r w:rsidR="00B25694">
              <w:rPr>
                <w:rFonts w:cs="Times New Roman"/>
                <w:sz w:val="16"/>
                <w:szCs w:val="16"/>
              </w:rPr>
              <w:t xml:space="preserve"> 2018</w:t>
            </w:r>
          </w:p>
        </w:tc>
        <w:tc>
          <w:tcPr>
            <w:tcW w:w="252" w:type="dxa"/>
          </w:tcPr>
          <w:p w:rsidR="00A22075" w:rsidRPr="00B25694" w:rsidRDefault="00A22075" w:rsidP="00A22075">
            <w:pPr>
              <w:spacing w:line="240" w:lineRule="atLeast"/>
              <w:ind w:left="-156" w:right="-135"/>
              <w:jc w:val="center"/>
              <w:rPr>
                <w:rFonts w:cs="Times New Roman"/>
                <w:sz w:val="16"/>
                <w:szCs w:val="16"/>
              </w:rPr>
            </w:pPr>
          </w:p>
        </w:tc>
        <w:tc>
          <w:tcPr>
            <w:tcW w:w="1253" w:type="dxa"/>
          </w:tcPr>
          <w:p w:rsidR="00B25694" w:rsidRDefault="00A22075" w:rsidP="00B25694">
            <w:pPr>
              <w:spacing w:line="240" w:lineRule="atLeast"/>
              <w:ind w:left="-108" w:right="-108"/>
              <w:jc w:val="center"/>
              <w:rPr>
                <w:rFonts w:cs="Times New Roman"/>
                <w:sz w:val="16"/>
                <w:szCs w:val="16"/>
              </w:rPr>
            </w:pPr>
            <w:r w:rsidRPr="00B25694">
              <w:rPr>
                <w:rFonts w:cs="Times New Roman"/>
                <w:sz w:val="16"/>
                <w:szCs w:val="16"/>
              </w:rPr>
              <w:t>For the period</w:t>
            </w:r>
            <w:r w:rsidR="00B25694">
              <w:rPr>
                <w:rFonts w:cs="Times New Roman"/>
                <w:sz w:val="16"/>
                <w:szCs w:val="16"/>
              </w:rPr>
              <w:t xml:space="preserve"> </w:t>
            </w:r>
          </w:p>
          <w:p w:rsidR="00B25694" w:rsidRDefault="00A22075" w:rsidP="00B25694">
            <w:pPr>
              <w:spacing w:line="240" w:lineRule="atLeast"/>
              <w:ind w:left="-108" w:right="-108"/>
              <w:jc w:val="center"/>
              <w:rPr>
                <w:rFonts w:cs="Times New Roman"/>
                <w:sz w:val="16"/>
                <w:szCs w:val="16"/>
              </w:rPr>
            </w:pPr>
            <w:r w:rsidRPr="00B25694">
              <w:rPr>
                <w:rFonts w:cs="Times New Roman"/>
                <w:sz w:val="16"/>
                <w:szCs w:val="16"/>
              </w:rPr>
              <w:t xml:space="preserve">from </w:t>
            </w:r>
          </w:p>
          <w:p w:rsidR="00A22075" w:rsidRPr="00B25694" w:rsidRDefault="00A22075" w:rsidP="00B25694">
            <w:pPr>
              <w:spacing w:line="240" w:lineRule="atLeast"/>
              <w:ind w:left="-108" w:right="-108"/>
              <w:jc w:val="center"/>
              <w:rPr>
                <w:rFonts w:cs="Times New Roman"/>
                <w:sz w:val="16"/>
                <w:szCs w:val="16"/>
              </w:rPr>
            </w:pPr>
            <w:r w:rsidRPr="00B25694">
              <w:rPr>
                <w:rFonts w:cs="Times New Roman"/>
                <w:sz w:val="16"/>
                <w:szCs w:val="16"/>
              </w:rPr>
              <w:t>1 January 2017 to 30 September</w:t>
            </w:r>
            <w:r w:rsidR="00B25694">
              <w:rPr>
                <w:rFonts w:cs="Times New Roman"/>
                <w:sz w:val="16"/>
                <w:szCs w:val="16"/>
              </w:rPr>
              <w:t xml:space="preserve"> 2017</w:t>
            </w:r>
          </w:p>
        </w:tc>
        <w:tc>
          <w:tcPr>
            <w:tcW w:w="270" w:type="dxa"/>
          </w:tcPr>
          <w:p w:rsidR="00A22075" w:rsidRPr="00B25694" w:rsidRDefault="00A22075" w:rsidP="00A22075">
            <w:pPr>
              <w:spacing w:line="240" w:lineRule="atLeast"/>
              <w:ind w:left="-156" w:right="-135"/>
              <w:jc w:val="center"/>
              <w:rPr>
                <w:rFonts w:cs="Times New Roman"/>
                <w:sz w:val="16"/>
                <w:szCs w:val="16"/>
              </w:rPr>
            </w:pPr>
          </w:p>
        </w:tc>
        <w:tc>
          <w:tcPr>
            <w:tcW w:w="1121" w:type="dxa"/>
          </w:tcPr>
          <w:p w:rsidR="00B25694" w:rsidRDefault="00B25694" w:rsidP="00A22075">
            <w:pPr>
              <w:spacing w:line="240" w:lineRule="atLeast"/>
              <w:ind w:left="-108" w:right="-108"/>
              <w:jc w:val="center"/>
              <w:rPr>
                <w:rFonts w:cs="Times New Roman"/>
                <w:sz w:val="16"/>
                <w:szCs w:val="16"/>
              </w:rPr>
            </w:pPr>
          </w:p>
          <w:p w:rsidR="00A22075" w:rsidRPr="00B25694" w:rsidRDefault="00B25694" w:rsidP="00A22075">
            <w:pPr>
              <w:spacing w:line="240" w:lineRule="atLeast"/>
              <w:ind w:left="-108" w:right="-108"/>
              <w:jc w:val="center"/>
              <w:rPr>
                <w:rFonts w:cs="Times New Roman"/>
                <w:sz w:val="16"/>
                <w:szCs w:val="16"/>
              </w:rPr>
            </w:pPr>
            <w:r w:rsidRPr="00B25694">
              <w:rPr>
                <w:rFonts w:cs="Times New Roman"/>
                <w:sz w:val="16"/>
                <w:szCs w:val="16"/>
              </w:rPr>
              <w:t>For the year ended 30</w:t>
            </w:r>
            <w:r w:rsidR="00A22075" w:rsidRPr="00B25694">
              <w:rPr>
                <w:rFonts w:cs="Times New Roman"/>
                <w:sz w:val="16"/>
                <w:szCs w:val="16"/>
              </w:rPr>
              <w:t xml:space="preserve"> September</w:t>
            </w:r>
            <w:r>
              <w:rPr>
                <w:rFonts w:cs="Times New Roman"/>
                <w:sz w:val="16"/>
                <w:szCs w:val="16"/>
              </w:rPr>
              <w:t xml:space="preserve"> 2018</w:t>
            </w:r>
          </w:p>
        </w:tc>
        <w:tc>
          <w:tcPr>
            <w:tcW w:w="243" w:type="dxa"/>
          </w:tcPr>
          <w:p w:rsidR="00A22075" w:rsidRPr="00B25694" w:rsidRDefault="00A22075" w:rsidP="00A22075">
            <w:pPr>
              <w:spacing w:line="240" w:lineRule="atLeast"/>
              <w:ind w:left="-156" w:right="-135"/>
              <w:jc w:val="center"/>
              <w:rPr>
                <w:rFonts w:cs="Times New Roman"/>
                <w:sz w:val="16"/>
                <w:szCs w:val="16"/>
              </w:rPr>
            </w:pPr>
          </w:p>
        </w:tc>
        <w:tc>
          <w:tcPr>
            <w:tcW w:w="1246" w:type="dxa"/>
          </w:tcPr>
          <w:p w:rsidR="00B25694" w:rsidRDefault="00A22075" w:rsidP="00A22075">
            <w:pPr>
              <w:spacing w:line="240" w:lineRule="atLeast"/>
              <w:ind w:left="-108" w:right="-108"/>
              <w:jc w:val="center"/>
              <w:rPr>
                <w:rFonts w:cs="Times New Roman"/>
                <w:sz w:val="16"/>
                <w:szCs w:val="16"/>
              </w:rPr>
            </w:pPr>
            <w:r w:rsidRPr="00B25694">
              <w:rPr>
                <w:rFonts w:cs="Times New Roman"/>
                <w:sz w:val="16"/>
                <w:szCs w:val="16"/>
              </w:rPr>
              <w:t xml:space="preserve">For the period from </w:t>
            </w:r>
          </w:p>
          <w:p w:rsidR="00A22075" w:rsidRPr="00B25694" w:rsidRDefault="00A22075" w:rsidP="00A22075">
            <w:pPr>
              <w:spacing w:line="240" w:lineRule="atLeast"/>
              <w:ind w:left="-108" w:right="-108"/>
              <w:jc w:val="center"/>
              <w:rPr>
                <w:rFonts w:cs="Times New Roman"/>
                <w:sz w:val="16"/>
                <w:szCs w:val="16"/>
              </w:rPr>
            </w:pPr>
            <w:r w:rsidRPr="00B25694">
              <w:rPr>
                <w:rFonts w:cs="Times New Roman"/>
                <w:sz w:val="16"/>
                <w:szCs w:val="16"/>
              </w:rPr>
              <w:t>1 January 2017 to 30 September</w:t>
            </w:r>
            <w:r w:rsidR="00B25694">
              <w:rPr>
                <w:rFonts w:cs="Times New Roman"/>
                <w:sz w:val="16"/>
                <w:szCs w:val="16"/>
              </w:rPr>
              <w:t xml:space="preserve"> 2017</w:t>
            </w:r>
          </w:p>
        </w:tc>
      </w:tr>
      <w:tr w:rsidR="00A22075" w:rsidRPr="00E41EC2" w:rsidTr="003C11B0">
        <w:trPr>
          <w:tblHeader/>
        </w:trPr>
        <w:tc>
          <w:tcPr>
            <w:tcW w:w="3672" w:type="dxa"/>
          </w:tcPr>
          <w:p w:rsidR="00A22075" w:rsidRPr="00AC3339" w:rsidRDefault="00A22075" w:rsidP="00A22075">
            <w:pPr>
              <w:spacing w:line="240" w:lineRule="atLeast"/>
              <w:ind w:left="27"/>
              <w:rPr>
                <w:rFonts w:cs="Times New Roman"/>
                <w:b/>
                <w:bCs/>
                <w:i/>
                <w:iCs/>
                <w:szCs w:val="22"/>
              </w:rPr>
            </w:pPr>
          </w:p>
        </w:tc>
        <w:tc>
          <w:tcPr>
            <w:tcW w:w="5490" w:type="dxa"/>
            <w:gridSpan w:val="7"/>
          </w:tcPr>
          <w:p w:rsidR="00A22075" w:rsidRPr="00E41EC2" w:rsidRDefault="00A22075" w:rsidP="00A22075">
            <w:pPr>
              <w:tabs>
                <w:tab w:val="decimal" w:pos="882"/>
              </w:tabs>
              <w:spacing w:line="240" w:lineRule="atLeast"/>
              <w:ind w:left="-18"/>
              <w:jc w:val="center"/>
              <w:rPr>
                <w:rFonts w:cs="Times New Roman"/>
                <w:b/>
                <w:bCs/>
                <w:szCs w:val="22"/>
              </w:rPr>
            </w:pPr>
            <w:r w:rsidRPr="00AC3339">
              <w:rPr>
                <w:rFonts w:cs="Times New Roman"/>
                <w:i/>
                <w:iCs/>
                <w:szCs w:val="22"/>
              </w:rPr>
              <w:t>(in million Baht)</w:t>
            </w:r>
          </w:p>
        </w:tc>
      </w:tr>
      <w:tr w:rsidR="00A22075" w:rsidRPr="00E41EC2" w:rsidTr="003C11B0">
        <w:tc>
          <w:tcPr>
            <w:tcW w:w="3672" w:type="dxa"/>
          </w:tcPr>
          <w:p w:rsidR="00A22075" w:rsidRPr="00E41EC2" w:rsidRDefault="00A22075" w:rsidP="00A22075">
            <w:pPr>
              <w:spacing w:line="240" w:lineRule="atLeast"/>
              <w:ind w:left="27"/>
              <w:rPr>
                <w:rFonts w:cs="Times New Roman"/>
                <w:szCs w:val="22"/>
              </w:rPr>
            </w:pPr>
            <w:r w:rsidRPr="00E41EC2">
              <w:rPr>
                <w:rFonts w:cs="Times New Roman"/>
                <w:szCs w:val="22"/>
              </w:rPr>
              <w:t>Subsidiaries</w:t>
            </w:r>
          </w:p>
        </w:tc>
        <w:tc>
          <w:tcPr>
            <w:tcW w:w="5490" w:type="dxa"/>
            <w:gridSpan w:val="7"/>
          </w:tcPr>
          <w:p w:rsidR="00A22075" w:rsidRPr="00E41EC2" w:rsidRDefault="00A22075" w:rsidP="00A22075">
            <w:pPr>
              <w:tabs>
                <w:tab w:val="decimal" w:pos="882"/>
              </w:tabs>
              <w:spacing w:line="240" w:lineRule="atLeast"/>
              <w:ind w:left="-18"/>
              <w:jc w:val="center"/>
              <w:rPr>
                <w:rFonts w:cs="Times New Roman"/>
                <w:i/>
                <w:iCs/>
                <w:szCs w:val="22"/>
              </w:rPr>
            </w:pPr>
          </w:p>
        </w:tc>
      </w:tr>
      <w:tr w:rsidR="00A22075" w:rsidRPr="00E41EC2" w:rsidTr="003C11B0">
        <w:trPr>
          <w:trHeight w:val="218"/>
        </w:trPr>
        <w:tc>
          <w:tcPr>
            <w:tcW w:w="3672" w:type="dxa"/>
          </w:tcPr>
          <w:p w:rsidR="00A22075" w:rsidRPr="00E41EC2" w:rsidRDefault="00A22075" w:rsidP="00A22075">
            <w:pPr>
              <w:spacing w:line="240" w:lineRule="atLeast"/>
              <w:ind w:left="27"/>
              <w:rPr>
                <w:rFonts w:cs="Times New Roman"/>
                <w:szCs w:val="22"/>
                <w:lang w:val="en-US"/>
              </w:rPr>
            </w:pPr>
            <w:r w:rsidRPr="00E41EC2">
              <w:rPr>
                <w:rFonts w:cs="Times New Roman"/>
                <w:szCs w:val="22"/>
              </w:rPr>
              <w:t xml:space="preserve">At 1 </w:t>
            </w:r>
            <w:r>
              <w:rPr>
                <w:rFonts w:cs="Times New Roman"/>
                <w:szCs w:val="22"/>
              </w:rPr>
              <w:t xml:space="preserve">October/ 1 </w:t>
            </w:r>
            <w:r w:rsidRPr="00E41EC2">
              <w:rPr>
                <w:rFonts w:cs="Times New Roman"/>
                <w:szCs w:val="22"/>
              </w:rPr>
              <w:t>January</w:t>
            </w:r>
          </w:p>
        </w:tc>
        <w:tc>
          <w:tcPr>
            <w:tcW w:w="1105" w:type="dxa"/>
          </w:tcPr>
          <w:p w:rsidR="00A22075" w:rsidRPr="00EC5716" w:rsidRDefault="00EC5716" w:rsidP="004322FE">
            <w:pPr>
              <w:tabs>
                <w:tab w:val="decimal" w:pos="612"/>
              </w:tabs>
              <w:spacing w:line="240" w:lineRule="atLeast"/>
              <w:ind w:left="-18" w:right="-90"/>
              <w:rPr>
                <w:szCs w:val="28"/>
                <w:lang w:val="en-US" w:bidi="th-TH"/>
              </w:rPr>
            </w:pPr>
            <w:r>
              <w:rPr>
                <w:szCs w:val="28"/>
                <w:lang w:val="en-US" w:bidi="th-TH"/>
              </w:rPr>
              <w:t>-</w:t>
            </w:r>
          </w:p>
        </w:tc>
        <w:tc>
          <w:tcPr>
            <w:tcW w:w="252" w:type="dxa"/>
          </w:tcPr>
          <w:p w:rsidR="00A22075" w:rsidRPr="00E41EC2" w:rsidRDefault="00A22075" w:rsidP="00A22075">
            <w:pPr>
              <w:tabs>
                <w:tab w:val="decimal" w:pos="522"/>
                <w:tab w:val="decimal" w:pos="675"/>
              </w:tabs>
              <w:spacing w:line="240" w:lineRule="atLeast"/>
              <w:ind w:right="-90"/>
              <w:rPr>
                <w:rFonts w:cs="Times New Roman"/>
                <w:szCs w:val="22"/>
                <w:lang w:val="en-US" w:bidi="th-TH"/>
              </w:rPr>
            </w:pPr>
          </w:p>
        </w:tc>
        <w:tc>
          <w:tcPr>
            <w:tcW w:w="1253" w:type="dxa"/>
          </w:tcPr>
          <w:p w:rsidR="00A22075" w:rsidRPr="00E41EC2" w:rsidRDefault="00A22075" w:rsidP="003C11B0">
            <w:pPr>
              <w:tabs>
                <w:tab w:val="decimal" w:pos="695"/>
              </w:tabs>
              <w:spacing w:line="240" w:lineRule="atLeast"/>
              <w:ind w:left="-99" w:right="-90"/>
              <w:rPr>
                <w:rFonts w:cs="Times New Roman"/>
                <w:szCs w:val="22"/>
                <w:lang w:val="en-US" w:bidi="th-TH"/>
              </w:rPr>
            </w:pPr>
            <w:r>
              <w:rPr>
                <w:rFonts w:cs="Times New Roman"/>
                <w:szCs w:val="22"/>
                <w:lang w:val="en-US" w:bidi="th-TH"/>
              </w:rPr>
              <w:t>-</w:t>
            </w:r>
          </w:p>
        </w:tc>
        <w:tc>
          <w:tcPr>
            <w:tcW w:w="270" w:type="dxa"/>
          </w:tcPr>
          <w:p w:rsidR="00A22075" w:rsidRPr="00E41EC2" w:rsidRDefault="00A22075" w:rsidP="00A22075">
            <w:pPr>
              <w:tabs>
                <w:tab w:val="decimal" w:pos="522"/>
                <w:tab w:val="decimal" w:pos="675"/>
              </w:tabs>
              <w:spacing w:line="240" w:lineRule="atLeast"/>
              <w:ind w:right="-90"/>
              <w:rPr>
                <w:rFonts w:cs="Times New Roman"/>
                <w:szCs w:val="22"/>
                <w:lang w:val="en-US" w:bidi="th-TH"/>
              </w:rPr>
            </w:pPr>
          </w:p>
        </w:tc>
        <w:tc>
          <w:tcPr>
            <w:tcW w:w="1121" w:type="dxa"/>
          </w:tcPr>
          <w:p w:rsidR="00A22075" w:rsidRPr="00EC5716" w:rsidRDefault="00EC5716" w:rsidP="00A22075">
            <w:pPr>
              <w:tabs>
                <w:tab w:val="decimal" w:pos="646"/>
              </w:tabs>
              <w:spacing w:line="240" w:lineRule="atLeast"/>
              <w:ind w:right="-90"/>
              <w:rPr>
                <w:rFonts w:cstheme="minorBidi"/>
                <w:szCs w:val="22"/>
                <w:cs/>
                <w:lang w:val="en-US" w:bidi="th-TH"/>
              </w:rPr>
            </w:pPr>
            <w:r>
              <w:rPr>
                <w:rFonts w:cstheme="minorBidi"/>
                <w:szCs w:val="22"/>
                <w:lang w:val="en-US" w:bidi="th-TH"/>
              </w:rPr>
              <w:t>11,788.04</w:t>
            </w:r>
          </w:p>
        </w:tc>
        <w:tc>
          <w:tcPr>
            <w:tcW w:w="243" w:type="dxa"/>
          </w:tcPr>
          <w:p w:rsidR="00A22075" w:rsidRPr="00E41EC2" w:rsidRDefault="00A22075" w:rsidP="00A22075">
            <w:pPr>
              <w:tabs>
                <w:tab w:val="decimal" w:pos="522"/>
                <w:tab w:val="decimal" w:pos="675"/>
              </w:tabs>
              <w:spacing w:line="240" w:lineRule="atLeast"/>
              <w:ind w:right="-90"/>
              <w:rPr>
                <w:rFonts w:cs="Times New Roman"/>
                <w:szCs w:val="22"/>
                <w:lang w:val="en-US" w:bidi="th-TH"/>
              </w:rPr>
            </w:pPr>
          </w:p>
        </w:tc>
        <w:tc>
          <w:tcPr>
            <w:tcW w:w="1246" w:type="dxa"/>
          </w:tcPr>
          <w:p w:rsidR="00A22075" w:rsidRPr="00E41EC2" w:rsidRDefault="00A22075" w:rsidP="002F7596">
            <w:pPr>
              <w:tabs>
                <w:tab w:val="decimal" w:pos="688"/>
              </w:tabs>
              <w:spacing w:line="240" w:lineRule="atLeast"/>
              <w:ind w:left="-112" w:right="-90"/>
              <w:rPr>
                <w:rFonts w:cs="Times New Roman"/>
                <w:szCs w:val="22"/>
                <w:lang w:val="en-US" w:bidi="th-TH"/>
              </w:rPr>
            </w:pPr>
            <w:r>
              <w:rPr>
                <w:rFonts w:cs="Times New Roman"/>
                <w:szCs w:val="22"/>
                <w:lang w:val="en-US" w:bidi="th-TH"/>
              </w:rPr>
              <w:t>8,783.15</w:t>
            </w:r>
          </w:p>
        </w:tc>
      </w:tr>
      <w:tr w:rsidR="00A22075" w:rsidRPr="00E41EC2" w:rsidTr="003C11B0">
        <w:tc>
          <w:tcPr>
            <w:tcW w:w="3672" w:type="dxa"/>
          </w:tcPr>
          <w:p w:rsidR="00A22075" w:rsidRPr="00E41EC2" w:rsidRDefault="00A22075" w:rsidP="00A22075">
            <w:pPr>
              <w:spacing w:line="240" w:lineRule="atLeast"/>
              <w:ind w:left="27"/>
              <w:rPr>
                <w:rFonts w:cs="Times New Roman"/>
                <w:szCs w:val="22"/>
              </w:rPr>
            </w:pPr>
            <w:r w:rsidRPr="00E41EC2">
              <w:rPr>
                <w:rFonts w:cs="Times New Roman"/>
                <w:szCs w:val="22"/>
              </w:rPr>
              <w:t>Increase</w:t>
            </w:r>
          </w:p>
        </w:tc>
        <w:tc>
          <w:tcPr>
            <w:tcW w:w="1105" w:type="dxa"/>
          </w:tcPr>
          <w:p w:rsidR="00A22075" w:rsidRPr="00EC5716" w:rsidRDefault="00EC5716" w:rsidP="004322FE">
            <w:pPr>
              <w:tabs>
                <w:tab w:val="decimal" w:pos="612"/>
              </w:tabs>
              <w:spacing w:line="240" w:lineRule="atLeast"/>
              <w:ind w:left="-18" w:right="-90"/>
              <w:rPr>
                <w:szCs w:val="28"/>
                <w:lang w:val="en-US" w:bidi="th-TH"/>
              </w:rPr>
            </w:pPr>
            <w:r>
              <w:rPr>
                <w:szCs w:val="28"/>
                <w:lang w:val="en-US" w:bidi="th-TH"/>
              </w:rPr>
              <w:t>-</w:t>
            </w:r>
          </w:p>
        </w:tc>
        <w:tc>
          <w:tcPr>
            <w:tcW w:w="252" w:type="dxa"/>
          </w:tcPr>
          <w:p w:rsidR="00A22075" w:rsidRPr="00E41EC2" w:rsidRDefault="00A22075" w:rsidP="00A22075">
            <w:pPr>
              <w:tabs>
                <w:tab w:val="decimal" w:pos="522"/>
                <w:tab w:val="decimal" w:pos="675"/>
              </w:tabs>
              <w:spacing w:line="240" w:lineRule="atLeast"/>
              <w:ind w:right="-90"/>
              <w:rPr>
                <w:rFonts w:cs="Times New Roman"/>
                <w:szCs w:val="22"/>
                <w:lang w:val="en-US" w:bidi="th-TH"/>
              </w:rPr>
            </w:pPr>
          </w:p>
        </w:tc>
        <w:tc>
          <w:tcPr>
            <w:tcW w:w="1253" w:type="dxa"/>
          </w:tcPr>
          <w:p w:rsidR="00A22075" w:rsidRPr="00E41EC2" w:rsidRDefault="00A22075" w:rsidP="003C11B0">
            <w:pPr>
              <w:tabs>
                <w:tab w:val="decimal" w:pos="695"/>
              </w:tabs>
              <w:spacing w:line="240" w:lineRule="atLeast"/>
              <w:ind w:left="-99" w:right="-90"/>
              <w:rPr>
                <w:rFonts w:cs="Times New Roman"/>
                <w:szCs w:val="22"/>
                <w:lang w:val="en-US" w:bidi="th-TH"/>
              </w:rPr>
            </w:pPr>
            <w:r>
              <w:rPr>
                <w:rFonts w:cs="Times New Roman"/>
                <w:szCs w:val="22"/>
                <w:lang w:val="en-US" w:bidi="th-TH"/>
              </w:rPr>
              <w:t>-</w:t>
            </w:r>
          </w:p>
        </w:tc>
        <w:tc>
          <w:tcPr>
            <w:tcW w:w="270" w:type="dxa"/>
          </w:tcPr>
          <w:p w:rsidR="00A22075" w:rsidRPr="00E41EC2" w:rsidRDefault="00A22075" w:rsidP="00A22075">
            <w:pPr>
              <w:tabs>
                <w:tab w:val="decimal" w:pos="522"/>
                <w:tab w:val="decimal" w:pos="675"/>
              </w:tabs>
              <w:spacing w:line="240" w:lineRule="atLeast"/>
              <w:ind w:right="-90"/>
              <w:rPr>
                <w:rFonts w:cs="Times New Roman"/>
                <w:szCs w:val="22"/>
                <w:lang w:val="en-US" w:bidi="th-TH"/>
              </w:rPr>
            </w:pPr>
          </w:p>
        </w:tc>
        <w:tc>
          <w:tcPr>
            <w:tcW w:w="1121" w:type="dxa"/>
          </w:tcPr>
          <w:p w:rsidR="00A22075" w:rsidRPr="00E41EC2" w:rsidRDefault="00EC5716" w:rsidP="00A22075">
            <w:pPr>
              <w:tabs>
                <w:tab w:val="decimal" w:pos="646"/>
              </w:tabs>
              <w:spacing w:line="240" w:lineRule="atLeast"/>
              <w:ind w:left="-112" w:right="-90"/>
              <w:rPr>
                <w:rFonts w:cs="Times New Roman"/>
                <w:szCs w:val="22"/>
                <w:lang w:val="en-US" w:bidi="th-TH"/>
              </w:rPr>
            </w:pPr>
            <w:r>
              <w:rPr>
                <w:rFonts w:cs="Times New Roman"/>
                <w:szCs w:val="22"/>
                <w:lang w:val="en-US" w:bidi="th-TH"/>
              </w:rPr>
              <w:t>18,631.60</w:t>
            </w:r>
          </w:p>
        </w:tc>
        <w:tc>
          <w:tcPr>
            <w:tcW w:w="243" w:type="dxa"/>
          </w:tcPr>
          <w:p w:rsidR="00A22075" w:rsidRPr="00E41EC2" w:rsidRDefault="00A22075" w:rsidP="00A22075">
            <w:pPr>
              <w:tabs>
                <w:tab w:val="decimal" w:pos="522"/>
                <w:tab w:val="decimal" w:pos="675"/>
              </w:tabs>
              <w:spacing w:line="240" w:lineRule="atLeast"/>
              <w:ind w:right="-90"/>
              <w:rPr>
                <w:rFonts w:cs="Times New Roman"/>
                <w:szCs w:val="22"/>
                <w:lang w:val="en-US" w:bidi="th-TH"/>
              </w:rPr>
            </w:pPr>
          </w:p>
        </w:tc>
        <w:tc>
          <w:tcPr>
            <w:tcW w:w="1246" w:type="dxa"/>
          </w:tcPr>
          <w:p w:rsidR="00A22075" w:rsidRPr="00E41EC2" w:rsidRDefault="00A22075" w:rsidP="008E551E">
            <w:pPr>
              <w:tabs>
                <w:tab w:val="decimal" w:pos="688"/>
              </w:tabs>
              <w:spacing w:line="240" w:lineRule="atLeast"/>
              <w:ind w:left="-112" w:right="-90"/>
              <w:rPr>
                <w:rFonts w:cs="Times New Roman"/>
                <w:szCs w:val="22"/>
                <w:lang w:val="en-US" w:bidi="th-TH"/>
              </w:rPr>
            </w:pPr>
            <w:r>
              <w:rPr>
                <w:rFonts w:cs="Times New Roman"/>
                <w:szCs w:val="22"/>
                <w:lang w:val="en-US" w:bidi="th-TH"/>
              </w:rPr>
              <w:t>6,731.60</w:t>
            </w:r>
          </w:p>
        </w:tc>
      </w:tr>
      <w:tr w:rsidR="00A22075" w:rsidRPr="00E41EC2" w:rsidTr="003C11B0">
        <w:tc>
          <w:tcPr>
            <w:tcW w:w="3672" w:type="dxa"/>
          </w:tcPr>
          <w:p w:rsidR="00A22075" w:rsidRPr="00E41EC2" w:rsidRDefault="00A22075" w:rsidP="00A22075">
            <w:pPr>
              <w:spacing w:line="240" w:lineRule="atLeast"/>
              <w:ind w:left="27"/>
              <w:rPr>
                <w:rFonts w:cs="Times New Roman"/>
                <w:szCs w:val="22"/>
              </w:rPr>
            </w:pPr>
            <w:r w:rsidRPr="00E41EC2">
              <w:rPr>
                <w:rFonts w:cs="Times New Roman"/>
                <w:szCs w:val="22"/>
              </w:rPr>
              <w:t>Decrease</w:t>
            </w:r>
          </w:p>
        </w:tc>
        <w:tc>
          <w:tcPr>
            <w:tcW w:w="1105" w:type="dxa"/>
          </w:tcPr>
          <w:p w:rsidR="00A22075" w:rsidRPr="00E41EC2" w:rsidRDefault="00EC5716" w:rsidP="004322FE">
            <w:pPr>
              <w:tabs>
                <w:tab w:val="decimal" w:pos="612"/>
              </w:tabs>
              <w:spacing w:line="240" w:lineRule="atLeast"/>
              <w:ind w:left="-18" w:right="-90"/>
              <w:rPr>
                <w:rFonts w:cs="Times New Roman"/>
                <w:szCs w:val="22"/>
                <w:lang w:val="en-US" w:bidi="th-TH"/>
              </w:rPr>
            </w:pPr>
            <w:r>
              <w:rPr>
                <w:rFonts w:cs="Times New Roman"/>
                <w:szCs w:val="22"/>
                <w:lang w:val="en-US" w:bidi="th-TH"/>
              </w:rPr>
              <w:t>-</w:t>
            </w:r>
          </w:p>
        </w:tc>
        <w:tc>
          <w:tcPr>
            <w:tcW w:w="252" w:type="dxa"/>
            <w:vMerge w:val="restart"/>
          </w:tcPr>
          <w:p w:rsidR="00A22075" w:rsidRPr="00E41EC2" w:rsidRDefault="00A22075" w:rsidP="00A22075">
            <w:pPr>
              <w:tabs>
                <w:tab w:val="decimal" w:pos="522"/>
                <w:tab w:val="decimal" w:pos="675"/>
              </w:tabs>
              <w:spacing w:line="240" w:lineRule="atLeast"/>
              <w:ind w:right="-90"/>
              <w:rPr>
                <w:rFonts w:cs="Times New Roman"/>
                <w:szCs w:val="22"/>
                <w:lang w:val="en-US" w:bidi="th-TH"/>
              </w:rPr>
            </w:pPr>
          </w:p>
        </w:tc>
        <w:tc>
          <w:tcPr>
            <w:tcW w:w="1253" w:type="dxa"/>
          </w:tcPr>
          <w:p w:rsidR="00A22075" w:rsidRPr="00E41EC2" w:rsidRDefault="00A22075" w:rsidP="003C11B0">
            <w:pPr>
              <w:tabs>
                <w:tab w:val="decimal" w:pos="695"/>
              </w:tabs>
              <w:spacing w:line="240" w:lineRule="atLeast"/>
              <w:ind w:left="-99" w:right="-90"/>
              <w:rPr>
                <w:rFonts w:cs="Times New Roman"/>
                <w:szCs w:val="22"/>
                <w:lang w:val="en-US" w:bidi="th-TH"/>
              </w:rPr>
            </w:pPr>
            <w:r>
              <w:rPr>
                <w:rFonts w:cs="Times New Roman"/>
                <w:szCs w:val="22"/>
                <w:lang w:val="en-US" w:bidi="th-TH"/>
              </w:rPr>
              <w:t>-</w:t>
            </w:r>
          </w:p>
        </w:tc>
        <w:tc>
          <w:tcPr>
            <w:tcW w:w="270" w:type="dxa"/>
            <w:vMerge w:val="restart"/>
          </w:tcPr>
          <w:p w:rsidR="00A22075" w:rsidRPr="00E41EC2" w:rsidRDefault="00A22075" w:rsidP="00A22075">
            <w:pPr>
              <w:tabs>
                <w:tab w:val="decimal" w:pos="522"/>
                <w:tab w:val="decimal" w:pos="675"/>
              </w:tabs>
              <w:spacing w:line="240" w:lineRule="atLeast"/>
              <w:ind w:right="-90"/>
              <w:rPr>
                <w:rFonts w:cs="Times New Roman"/>
                <w:szCs w:val="22"/>
                <w:lang w:val="en-US" w:bidi="th-TH"/>
              </w:rPr>
            </w:pPr>
          </w:p>
        </w:tc>
        <w:tc>
          <w:tcPr>
            <w:tcW w:w="1121" w:type="dxa"/>
          </w:tcPr>
          <w:p w:rsidR="00A22075" w:rsidRPr="00E41EC2" w:rsidRDefault="00EC5716" w:rsidP="00A22075">
            <w:pPr>
              <w:tabs>
                <w:tab w:val="decimal" w:pos="793"/>
              </w:tabs>
              <w:spacing w:line="240" w:lineRule="atLeast"/>
              <w:ind w:left="-112" w:right="-90"/>
              <w:rPr>
                <w:rFonts w:cs="Times New Roman"/>
                <w:szCs w:val="22"/>
                <w:cs/>
                <w:lang w:val="en-US" w:bidi="th-TH"/>
              </w:rPr>
            </w:pPr>
            <w:r>
              <w:rPr>
                <w:rFonts w:cs="Times New Roman"/>
                <w:szCs w:val="22"/>
                <w:lang w:val="en-US" w:bidi="th-TH"/>
              </w:rPr>
              <w:t>(12,</w:t>
            </w:r>
            <w:r w:rsidR="000C4B23">
              <w:rPr>
                <w:rFonts w:cs="Times New Roman"/>
                <w:szCs w:val="22"/>
                <w:lang w:val="en-US" w:bidi="th-TH"/>
              </w:rPr>
              <w:t>687.00)</w:t>
            </w:r>
          </w:p>
        </w:tc>
        <w:tc>
          <w:tcPr>
            <w:tcW w:w="243" w:type="dxa"/>
            <w:vMerge w:val="restart"/>
          </w:tcPr>
          <w:p w:rsidR="00A22075" w:rsidRPr="00E41EC2" w:rsidRDefault="00A22075" w:rsidP="00A22075">
            <w:pPr>
              <w:tabs>
                <w:tab w:val="decimal" w:pos="522"/>
                <w:tab w:val="decimal" w:pos="675"/>
              </w:tabs>
              <w:spacing w:line="240" w:lineRule="atLeast"/>
              <w:ind w:right="-90"/>
              <w:rPr>
                <w:rFonts w:cs="Times New Roman"/>
                <w:szCs w:val="22"/>
                <w:lang w:val="en-US" w:bidi="th-TH"/>
              </w:rPr>
            </w:pPr>
          </w:p>
        </w:tc>
        <w:tc>
          <w:tcPr>
            <w:tcW w:w="1246" w:type="dxa"/>
          </w:tcPr>
          <w:p w:rsidR="00A22075" w:rsidRPr="00E41EC2" w:rsidRDefault="00A22075" w:rsidP="008E551E">
            <w:pPr>
              <w:tabs>
                <w:tab w:val="decimal" w:pos="688"/>
              </w:tabs>
              <w:spacing w:line="240" w:lineRule="atLeast"/>
              <w:ind w:left="-112" w:right="-90"/>
              <w:rPr>
                <w:rFonts w:cs="Times New Roman"/>
                <w:szCs w:val="22"/>
                <w:cs/>
                <w:lang w:val="en-US" w:bidi="th-TH"/>
              </w:rPr>
            </w:pPr>
            <w:r>
              <w:rPr>
                <w:rFonts w:cs="Times New Roman"/>
                <w:szCs w:val="22"/>
                <w:lang w:val="en-US" w:bidi="th-TH"/>
              </w:rPr>
              <w:t>(3,726.71)</w:t>
            </w:r>
          </w:p>
        </w:tc>
      </w:tr>
      <w:tr w:rsidR="00A22075" w:rsidRPr="00E41EC2" w:rsidTr="003C11B0">
        <w:tc>
          <w:tcPr>
            <w:tcW w:w="3672" w:type="dxa"/>
          </w:tcPr>
          <w:p w:rsidR="00A22075" w:rsidRPr="00E41EC2" w:rsidRDefault="00A22075" w:rsidP="00A22075">
            <w:pPr>
              <w:spacing w:line="240" w:lineRule="atLeast"/>
              <w:ind w:left="27"/>
              <w:rPr>
                <w:rFonts w:cs="Times New Roman"/>
                <w:b/>
                <w:bCs/>
                <w:szCs w:val="22"/>
              </w:rPr>
            </w:pPr>
            <w:r w:rsidRPr="00E41EC2">
              <w:rPr>
                <w:rFonts w:cs="Times New Roman"/>
                <w:b/>
                <w:bCs/>
                <w:szCs w:val="22"/>
              </w:rPr>
              <w:t xml:space="preserve">At </w:t>
            </w:r>
            <w:r>
              <w:rPr>
                <w:rFonts w:cs="Times New Roman"/>
                <w:b/>
                <w:bCs/>
                <w:szCs w:val="22"/>
              </w:rPr>
              <w:t>30 September</w:t>
            </w:r>
          </w:p>
        </w:tc>
        <w:tc>
          <w:tcPr>
            <w:tcW w:w="1105" w:type="dxa"/>
            <w:tcBorders>
              <w:top w:val="single" w:sz="4" w:space="0" w:color="auto"/>
              <w:bottom w:val="single" w:sz="4" w:space="0" w:color="auto"/>
            </w:tcBorders>
          </w:tcPr>
          <w:p w:rsidR="00A22075" w:rsidRPr="008A3B99" w:rsidRDefault="00EC5716" w:rsidP="004322FE">
            <w:pPr>
              <w:tabs>
                <w:tab w:val="decimal" w:pos="612"/>
              </w:tabs>
              <w:spacing w:line="240" w:lineRule="atLeast"/>
              <w:ind w:left="-18" w:right="-90"/>
              <w:rPr>
                <w:rFonts w:cs="Times New Roman"/>
                <w:b/>
                <w:bCs/>
                <w:szCs w:val="22"/>
                <w:lang w:val="en-US" w:bidi="th-TH"/>
              </w:rPr>
            </w:pPr>
            <w:r>
              <w:rPr>
                <w:rFonts w:cs="Times New Roman"/>
                <w:b/>
                <w:bCs/>
                <w:szCs w:val="22"/>
                <w:lang w:val="en-US" w:bidi="th-TH"/>
              </w:rPr>
              <w:t>-</w:t>
            </w:r>
          </w:p>
        </w:tc>
        <w:tc>
          <w:tcPr>
            <w:tcW w:w="252" w:type="dxa"/>
            <w:vMerge/>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53" w:type="dxa"/>
            <w:tcBorders>
              <w:top w:val="single" w:sz="4" w:space="0" w:color="auto"/>
              <w:bottom w:val="single" w:sz="4" w:space="0" w:color="auto"/>
            </w:tcBorders>
          </w:tcPr>
          <w:p w:rsidR="00A22075" w:rsidRPr="008A3B99" w:rsidRDefault="00A22075" w:rsidP="003C11B0">
            <w:pPr>
              <w:tabs>
                <w:tab w:val="decimal" w:pos="695"/>
              </w:tabs>
              <w:spacing w:line="240" w:lineRule="atLeast"/>
              <w:ind w:left="-99" w:right="-90"/>
              <w:rPr>
                <w:rFonts w:cs="Times New Roman"/>
                <w:b/>
                <w:bCs/>
                <w:szCs w:val="22"/>
                <w:lang w:val="en-US" w:bidi="th-TH"/>
              </w:rPr>
            </w:pPr>
            <w:r>
              <w:rPr>
                <w:rFonts w:cs="Times New Roman"/>
                <w:b/>
                <w:bCs/>
                <w:szCs w:val="22"/>
                <w:lang w:val="en-US" w:bidi="th-TH"/>
              </w:rPr>
              <w:t>-</w:t>
            </w:r>
          </w:p>
        </w:tc>
        <w:tc>
          <w:tcPr>
            <w:tcW w:w="270" w:type="dxa"/>
            <w:vMerge/>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121" w:type="dxa"/>
            <w:tcBorders>
              <w:top w:val="single" w:sz="4" w:space="0" w:color="auto"/>
              <w:bottom w:val="single" w:sz="4" w:space="0" w:color="auto"/>
            </w:tcBorders>
          </w:tcPr>
          <w:p w:rsidR="00A22075" w:rsidRPr="00E41EC2" w:rsidRDefault="000C4B23" w:rsidP="00A22075">
            <w:pPr>
              <w:tabs>
                <w:tab w:val="decimal" w:pos="646"/>
              </w:tabs>
              <w:spacing w:line="240" w:lineRule="atLeast"/>
              <w:ind w:left="-112" w:right="-90"/>
              <w:rPr>
                <w:rFonts w:cs="Times New Roman"/>
                <w:b/>
                <w:bCs/>
                <w:szCs w:val="22"/>
                <w:lang w:val="en-US" w:bidi="th-TH"/>
              </w:rPr>
            </w:pPr>
            <w:r>
              <w:rPr>
                <w:rFonts w:cs="Times New Roman"/>
                <w:b/>
                <w:bCs/>
                <w:szCs w:val="22"/>
                <w:lang w:val="en-US" w:bidi="th-TH"/>
              </w:rPr>
              <w:t>17,732.64</w:t>
            </w:r>
          </w:p>
        </w:tc>
        <w:tc>
          <w:tcPr>
            <w:tcW w:w="243" w:type="dxa"/>
            <w:vMerge/>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46" w:type="dxa"/>
            <w:tcBorders>
              <w:top w:val="single" w:sz="4" w:space="0" w:color="auto"/>
              <w:bottom w:val="single" w:sz="4" w:space="0" w:color="auto"/>
            </w:tcBorders>
          </w:tcPr>
          <w:p w:rsidR="00A22075" w:rsidRPr="00E41EC2" w:rsidRDefault="00A22075" w:rsidP="008E551E">
            <w:pPr>
              <w:tabs>
                <w:tab w:val="decimal" w:pos="688"/>
              </w:tabs>
              <w:spacing w:line="240" w:lineRule="atLeast"/>
              <w:ind w:left="-112" w:right="-90"/>
              <w:rPr>
                <w:rFonts w:cs="Times New Roman"/>
                <w:b/>
                <w:bCs/>
                <w:szCs w:val="22"/>
                <w:lang w:val="en-US" w:bidi="th-TH"/>
              </w:rPr>
            </w:pPr>
            <w:r>
              <w:rPr>
                <w:rFonts w:cs="Times New Roman"/>
                <w:b/>
                <w:bCs/>
                <w:szCs w:val="22"/>
                <w:lang w:val="en-US" w:bidi="th-TH"/>
              </w:rPr>
              <w:t>11,788.04</w:t>
            </w:r>
          </w:p>
        </w:tc>
      </w:tr>
      <w:tr w:rsidR="00A22075" w:rsidRPr="00E41EC2" w:rsidTr="003C11B0">
        <w:tc>
          <w:tcPr>
            <w:tcW w:w="3672" w:type="dxa"/>
          </w:tcPr>
          <w:p w:rsidR="00A22075" w:rsidRPr="00E41EC2" w:rsidRDefault="00A22075" w:rsidP="00A22075">
            <w:pPr>
              <w:tabs>
                <w:tab w:val="left" w:pos="1351"/>
              </w:tabs>
              <w:spacing w:line="240" w:lineRule="atLeast"/>
              <w:rPr>
                <w:rFonts w:cs="Times New Roman"/>
                <w:b/>
                <w:bCs/>
                <w:szCs w:val="22"/>
              </w:rPr>
            </w:pPr>
          </w:p>
        </w:tc>
        <w:tc>
          <w:tcPr>
            <w:tcW w:w="1105" w:type="dxa"/>
            <w:tcBorders>
              <w:top w:val="single" w:sz="4" w:space="0" w:color="auto"/>
            </w:tcBorders>
          </w:tcPr>
          <w:p w:rsidR="00A22075" w:rsidRPr="00E41EC2" w:rsidRDefault="00A22075" w:rsidP="00A22075">
            <w:pPr>
              <w:tabs>
                <w:tab w:val="decimal" w:pos="522"/>
              </w:tabs>
              <w:spacing w:line="240" w:lineRule="atLeast"/>
              <w:ind w:left="-18" w:right="-90"/>
              <w:rPr>
                <w:rFonts w:cs="Times New Roman"/>
                <w:b/>
                <w:bCs/>
                <w:szCs w:val="22"/>
                <w:lang w:val="en-US" w:bidi="th-TH"/>
              </w:rPr>
            </w:pPr>
          </w:p>
        </w:tc>
        <w:tc>
          <w:tcPr>
            <w:tcW w:w="252"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53" w:type="dxa"/>
            <w:tcBorders>
              <w:top w:val="single" w:sz="4" w:space="0" w:color="auto"/>
            </w:tcBorders>
          </w:tcPr>
          <w:p w:rsidR="00A22075" w:rsidRPr="00E41EC2" w:rsidRDefault="00A22075" w:rsidP="00A22075">
            <w:pPr>
              <w:tabs>
                <w:tab w:val="decimal" w:pos="522"/>
              </w:tabs>
              <w:spacing w:line="240" w:lineRule="atLeast"/>
              <w:ind w:left="-18" w:right="-90"/>
              <w:rPr>
                <w:rFonts w:cs="Times New Roman"/>
                <w:b/>
                <w:bCs/>
                <w:szCs w:val="22"/>
                <w:lang w:val="en-US" w:bidi="th-TH"/>
              </w:rPr>
            </w:pPr>
          </w:p>
        </w:tc>
        <w:tc>
          <w:tcPr>
            <w:tcW w:w="270"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121" w:type="dxa"/>
            <w:tcBorders>
              <w:top w:val="single" w:sz="4" w:space="0" w:color="auto"/>
            </w:tcBorders>
          </w:tcPr>
          <w:p w:rsidR="00A22075" w:rsidRPr="00E41EC2" w:rsidRDefault="00A22075" w:rsidP="00A22075">
            <w:pPr>
              <w:tabs>
                <w:tab w:val="decimal" w:pos="522"/>
              </w:tabs>
              <w:spacing w:line="240" w:lineRule="atLeast"/>
              <w:ind w:left="-18" w:right="-90"/>
              <w:rPr>
                <w:rFonts w:cs="Times New Roman"/>
                <w:b/>
                <w:bCs/>
                <w:szCs w:val="22"/>
                <w:lang w:val="en-US" w:bidi="th-TH"/>
              </w:rPr>
            </w:pPr>
          </w:p>
        </w:tc>
        <w:tc>
          <w:tcPr>
            <w:tcW w:w="243"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46" w:type="dxa"/>
            <w:tcBorders>
              <w:top w:val="single" w:sz="4" w:space="0" w:color="auto"/>
            </w:tcBorders>
          </w:tcPr>
          <w:p w:rsidR="00A22075" w:rsidRPr="00E41EC2" w:rsidRDefault="00A22075" w:rsidP="00A22075">
            <w:pPr>
              <w:tabs>
                <w:tab w:val="decimal" w:pos="522"/>
              </w:tabs>
              <w:spacing w:line="240" w:lineRule="atLeast"/>
              <w:ind w:left="-18" w:right="-90"/>
              <w:rPr>
                <w:rFonts w:cs="Times New Roman"/>
                <w:b/>
                <w:bCs/>
                <w:szCs w:val="22"/>
                <w:lang w:val="en-US" w:bidi="th-TH"/>
              </w:rPr>
            </w:pPr>
          </w:p>
        </w:tc>
      </w:tr>
      <w:tr w:rsidR="00A22075" w:rsidRPr="00E41EC2" w:rsidTr="003C11B0">
        <w:tc>
          <w:tcPr>
            <w:tcW w:w="3672" w:type="dxa"/>
          </w:tcPr>
          <w:p w:rsidR="00A22075" w:rsidRPr="00E41EC2" w:rsidRDefault="00A22075" w:rsidP="00A22075">
            <w:pPr>
              <w:tabs>
                <w:tab w:val="left" w:pos="1351"/>
              </w:tabs>
              <w:spacing w:line="240" w:lineRule="atLeast"/>
              <w:ind w:left="27"/>
              <w:rPr>
                <w:rFonts w:cs="Times New Roman"/>
                <w:b/>
                <w:bCs/>
                <w:szCs w:val="22"/>
              </w:rPr>
            </w:pPr>
            <w:r w:rsidRPr="00E41EC2">
              <w:rPr>
                <w:rFonts w:cs="Times New Roman"/>
                <w:szCs w:val="22"/>
              </w:rPr>
              <w:t>Associate</w:t>
            </w:r>
          </w:p>
        </w:tc>
        <w:tc>
          <w:tcPr>
            <w:tcW w:w="1105" w:type="dxa"/>
          </w:tcPr>
          <w:p w:rsidR="00A22075" w:rsidRPr="00E41EC2" w:rsidRDefault="00A22075" w:rsidP="00A22075">
            <w:pPr>
              <w:tabs>
                <w:tab w:val="decimal" w:pos="522"/>
              </w:tabs>
              <w:spacing w:line="240" w:lineRule="atLeast"/>
              <w:ind w:left="-18" w:right="-90"/>
              <w:rPr>
                <w:rFonts w:cs="Times New Roman"/>
                <w:b/>
                <w:bCs/>
                <w:szCs w:val="22"/>
                <w:lang w:val="en-US" w:bidi="th-TH"/>
              </w:rPr>
            </w:pPr>
          </w:p>
        </w:tc>
        <w:tc>
          <w:tcPr>
            <w:tcW w:w="252"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53" w:type="dxa"/>
          </w:tcPr>
          <w:p w:rsidR="00A22075" w:rsidRPr="00E41EC2" w:rsidRDefault="00A22075" w:rsidP="00A22075">
            <w:pPr>
              <w:tabs>
                <w:tab w:val="decimal" w:pos="522"/>
              </w:tabs>
              <w:spacing w:line="240" w:lineRule="atLeast"/>
              <w:ind w:left="-18" w:right="-90"/>
              <w:rPr>
                <w:rFonts w:cs="Times New Roman"/>
                <w:b/>
                <w:bCs/>
                <w:szCs w:val="22"/>
                <w:lang w:val="en-US" w:bidi="th-TH"/>
              </w:rPr>
            </w:pPr>
          </w:p>
        </w:tc>
        <w:tc>
          <w:tcPr>
            <w:tcW w:w="270"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121" w:type="dxa"/>
          </w:tcPr>
          <w:p w:rsidR="00A22075" w:rsidRPr="00E41EC2" w:rsidRDefault="00A22075" w:rsidP="00A22075">
            <w:pPr>
              <w:tabs>
                <w:tab w:val="decimal" w:pos="522"/>
              </w:tabs>
              <w:spacing w:line="240" w:lineRule="atLeast"/>
              <w:ind w:left="-18" w:right="-90"/>
              <w:rPr>
                <w:rFonts w:cs="Times New Roman"/>
                <w:b/>
                <w:bCs/>
                <w:szCs w:val="22"/>
                <w:lang w:val="en-US" w:bidi="th-TH"/>
              </w:rPr>
            </w:pPr>
          </w:p>
        </w:tc>
        <w:tc>
          <w:tcPr>
            <w:tcW w:w="243"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46" w:type="dxa"/>
          </w:tcPr>
          <w:p w:rsidR="00A22075" w:rsidRPr="00E41EC2" w:rsidRDefault="00A22075" w:rsidP="00A22075">
            <w:pPr>
              <w:tabs>
                <w:tab w:val="decimal" w:pos="522"/>
              </w:tabs>
              <w:spacing w:line="240" w:lineRule="atLeast"/>
              <w:ind w:left="-18" w:right="-90"/>
              <w:rPr>
                <w:rFonts w:cs="Times New Roman"/>
                <w:b/>
                <w:bCs/>
                <w:szCs w:val="22"/>
                <w:lang w:val="en-US" w:bidi="th-TH"/>
              </w:rPr>
            </w:pPr>
          </w:p>
        </w:tc>
      </w:tr>
      <w:tr w:rsidR="00A22075" w:rsidRPr="00E41EC2" w:rsidTr="003C11B0">
        <w:tc>
          <w:tcPr>
            <w:tcW w:w="3672" w:type="dxa"/>
          </w:tcPr>
          <w:p w:rsidR="00A22075" w:rsidRPr="00E41EC2" w:rsidRDefault="00A22075" w:rsidP="00A22075">
            <w:pPr>
              <w:spacing w:line="240" w:lineRule="atLeast"/>
              <w:ind w:left="27"/>
              <w:rPr>
                <w:rFonts w:cs="Times New Roman"/>
                <w:szCs w:val="22"/>
                <w:lang w:val="en-US"/>
              </w:rPr>
            </w:pPr>
            <w:r w:rsidRPr="00E41EC2">
              <w:rPr>
                <w:rFonts w:cs="Times New Roman"/>
                <w:szCs w:val="22"/>
              </w:rPr>
              <w:t xml:space="preserve">At 1 </w:t>
            </w:r>
            <w:r>
              <w:rPr>
                <w:rFonts w:cs="Times New Roman"/>
                <w:szCs w:val="22"/>
              </w:rPr>
              <w:t xml:space="preserve">October/ 1 </w:t>
            </w:r>
            <w:r w:rsidRPr="00E41EC2">
              <w:rPr>
                <w:rFonts w:cs="Times New Roman"/>
                <w:szCs w:val="22"/>
              </w:rPr>
              <w:t>January</w:t>
            </w:r>
          </w:p>
        </w:tc>
        <w:tc>
          <w:tcPr>
            <w:tcW w:w="1105" w:type="dxa"/>
          </w:tcPr>
          <w:p w:rsidR="00A22075" w:rsidRPr="00E41EC2" w:rsidRDefault="000C4B23" w:rsidP="00A22075">
            <w:pPr>
              <w:tabs>
                <w:tab w:val="decimal" w:pos="582"/>
              </w:tabs>
              <w:spacing w:line="240" w:lineRule="atLeast"/>
              <w:ind w:left="-18" w:right="-90"/>
              <w:rPr>
                <w:rFonts w:cs="Times New Roman"/>
                <w:szCs w:val="22"/>
                <w:lang w:val="en-US" w:bidi="th-TH"/>
              </w:rPr>
            </w:pPr>
            <w:r>
              <w:rPr>
                <w:rFonts w:cs="Times New Roman"/>
                <w:szCs w:val="22"/>
                <w:lang w:val="en-US" w:bidi="th-TH"/>
              </w:rPr>
              <w:t>241.74</w:t>
            </w:r>
          </w:p>
        </w:tc>
        <w:tc>
          <w:tcPr>
            <w:tcW w:w="252"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53" w:type="dxa"/>
          </w:tcPr>
          <w:p w:rsidR="00A22075" w:rsidRPr="00E41EC2" w:rsidRDefault="00A22075" w:rsidP="008E551E">
            <w:pPr>
              <w:tabs>
                <w:tab w:val="decimal" w:pos="711"/>
              </w:tabs>
              <w:spacing w:line="240" w:lineRule="atLeast"/>
              <w:ind w:left="-99" w:right="-90"/>
              <w:rPr>
                <w:rFonts w:cs="Times New Roman"/>
                <w:szCs w:val="22"/>
                <w:lang w:val="en-US" w:bidi="th-TH"/>
              </w:rPr>
            </w:pPr>
            <w:r>
              <w:rPr>
                <w:rFonts w:cs="Times New Roman"/>
                <w:szCs w:val="22"/>
                <w:lang w:val="en-US" w:bidi="th-TH"/>
              </w:rPr>
              <w:t>241.74</w:t>
            </w:r>
          </w:p>
        </w:tc>
        <w:tc>
          <w:tcPr>
            <w:tcW w:w="270"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121" w:type="dxa"/>
          </w:tcPr>
          <w:p w:rsidR="00A22075" w:rsidRPr="000C4B23" w:rsidRDefault="000C4B23" w:rsidP="00A22075">
            <w:pPr>
              <w:tabs>
                <w:tab w:val="decimal" w:pos="646"/>
              </w:tabs>
              <w:spacing w:line="240" w:lineRule="atLeast"/>
              <w:ind w:right="-90"/>
              <w:rPr>
                <w:rFonts w:cstheme="minorBidi"/>
                <w:szCs w:val="22"/>
                <w:cs/>
                <w:lang w:val="en-US" w:bidi="th-TH"/>
              </w:rPr>
            </w:pPr>
            <w:r>
              <w:rPr>
                <w:rFonts w:cs="Times New Roman"/>
                <w:szCs w:val="22"/>
                <w:lang w:val="en-US" w:bidi="th-TH"/>
              </w:rPr>
              <w:t>241.74</w:t>
            </w:r>
          </w:p>
        </w:tc>
        <w:tc>
          <w:tcPr>
            <w:tcW w:w="243"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46" w:type="dxa"/>
          </w:tcPr>
          <w:p w:rsidR="00A22075" w:rsidRPr="00E41EC2" w:rsidRDefault="00A22075" w:rsidP="008E551E">
            <w:pPr>
              <w:tabs>
                <w:tab w:val="decimal" w:pos="688"/>
              </w:tabs>
              <w:spacing w:line="240" w:lineRule="atLeast"/>
              <w:ind w:left="-122" w:right="-90"/>
              <w:rPr>
                <w:rFonts w:cs="Times New Roman"/>
                <w:szCs w:val="22"/>
                <w:lang w:val="en-US" w:bidi="th-TH"/>
              </w:rPr>
            </w:pPr>
            <w:r>
              <w:rPr>
                <w:rFonts w:cs="Times New Roman"/>
                <w:szCs w:val="22"/>
                <w:lang w:val="en-US" w:bidi="th-TH"/>
              </w:rPr>
              <w:t>241.74</w:t>
            </w:r>
          </w:p>
        </w:tc>
      </w:tr>
      <w:tr w:rsidR="00A22075" w:rsidRPr="00E41EC2" w:rsidTr="003C11B0">
        <w:tc>
          <w:tcPr>
            <w:tcW w:w="3672" w:type="dxa"/>
          </w:tcPr>
          <w:p w:rsidR="00A22075" w:rsidRPr="00E41EC2" w:rsidRDefault="00A22075" w:rsidP="00A22075">
            <w:pPr>
              <w:spacing w:line="240" w:lineRule="atLeast"/>
              <w:ind w:left="27"/>
              <w:rPr>
                <w:rFonts w:cs="Times New Roman"/>
                <w:szCs w:val="22"/>
              </w:rPr>
            </w:pPr>
            <w:r w:rsidRPr="00E41EC2">
              <w:rPr>
                <w:rFonts w:cs="Times New Roman"/>
                <w:szCs w:val="22"/>
              </w:rPr>
              <w:t>Increase</w:t>
            </w:r>
          </w:p>
        </w:tc>
        <w:tc>
          <w:tcPr>
            <w:tcW w:w="1105" w:type="dxa"/>
          </w:tcPr>
          <w:p w:rsidR="00A22075" w:rsidRPr="00E41EC2" w:rsidRDefault="000C4B23" w:rsidP="004322FE">
            <w:pPr>
              <w:tabs>
                <w:tab w:val="decimal" w:pos="612"/>
              </w:tabs>
              <w:spacing w:line="240" w:lineRule="atLeast"/>
              <w:ind w:left="-18" w:right="-90"/>
              <w:rPr>
                <w:rFonts w:cs="Times New Roman"/>
                <w:szCs w:val="22"/>
                <w:lang w:val="en-US" w:bidi="th-TH"/>
              </w:rPr>
            </w:pPr>
            <w:r>
              <w:rPr>
                <w:rFonts w:cs="Times New Roman"/>
                <w:szCs w:val="22"/>
                <w:lang w:val="en-US" w:bidi="th-TH"/>
              </w:rPr>
              <w:t>-</w:t>
            </w:r>
          </w:p>
        </w:tc>
        <w:tc>
          <w:tcPr>
            <w:tcW w:w="252"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53" w:type="dxa"/>
          </w:tcPr>
          <w:p w:rsidR="00A22075" w:rsidRPr="00E41EC2" w:rsidRDefault="00A22075" w:rsidP="008E551E">
            <w:pPr>
              <w:tabs>
                <w:tab w:val="decimal" w:pos="711"/>
              </w:tabs>
              <w:spacing w:line="240" w:lineRule="atLeast"/>
              <w:ind w:left="-99" w:right="-90"/>
              <w:rPr>
                <w:rFonts w:cs="Times New Roman"/>
                <w:szCs w:val="22"/>
                <w:lang w:val="en-US" w:bidi="th-TH"/>
              </w:rPr>
            </w:pPr>
            <w:r>
              <w:rPr>
                <w:rFonts w:cs="Times New Roman"/>
                <w:szCs w:val="22"/>
                <w:lang w:val="en-US" w:bidi="th-TH"/>
              </w:rPr>
              <w:t>-</w:t>
            </w:r>
          </w:p>
        </w:tc>
        <w:tc>
          <w:tcPr>
            <w:tcW w:w="270"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121" w:type="dxa"/>
          </w:tcPr>
          <w:p w:rsidR="00A22075" w:rsidRPr="000C4B23" w:rsidRDefault="000C4B23" w:rsidP="00A22075">
            <w:pPr>
              <w:tabs>
                <w:tab w:val="decimal" w:pos="646"/>
              </w:tabs>
              <w:spacing w:line="240" w:lineRule="atLeast"/>
              <w:ind w:right="-90"/>
              <w:rPr>
                <w:szCs w:val="28"/>
                <w:lang w:val="en-US" w:bidi="th-TH"/>
              </w:rPr>
            </w:pPr>
            <w:r>
              <w:rPr>
                <w:szCs w:val="28"/>
                <w:lang w:val="en-US" w:bidi="th-TH"/>
              </w:rPr>
              <w:t>-</w:t>
            </w:r>
          </w:p>
        </w:tc>
        <w:tc>
          <w:tcPr>
            <w:tcW w:w="243"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46" w:type="dxa"/>
          </w:tcPr>
          <w:p w:rsidR="00A22075" w:rsidRPr="00E41EC2" w:rsidRDefault="00A22075" w:rsidP="008E551E">
            <w:pPr>
              <w:tabs>
                <w:tab w:val="decimal" w:pos="688"/>
              </w:tabs>
              <w:spacing w:line="240" w:lineRule="atLeast"/>
              <w:ind w:left="-122" w:right="-90"/>
              <w:rPr>
                <w:rFonts w:cs="Times New Roman"/>
                <w:szCs w:val="22"/>
                <w:lang w:val="en-US" w:bidi="th-TH"/>
              </w:rPr>
            </w:pPr>
            <w:r>
              <w:rPr>
                <w:rFonts w:cs="Times New Roman"/>
                <w:szCs w:val="22"/>
                <w:lang w:val="en-US" w:bidi="th-TH"/>
              </w:rPr>
              <w:t>-</w:t>
            </w:r>
          </w:p>
        </w:tc>
      </w:tr>
      <w:tr w:rsidR="00A22075" w:rsidRPr="00E41EC2" w:rsidTr="003C11B0">
        <w:tc>
          <w:tcPr>
            <w:tcW w:w="3672" w:type="dxa"/>
          </w:tcPr>
          <w:p w:rsidR="00A22075" w:rsidRPr="00E41EC2" w:rsidRDefault="00A22075" w:rsidP="00A22075">
            <w:pPr>
              <w:spacing w:line="240" w:lineRule="atLeast"/>
              <w:ind w:left="27"/>
              <w:rPr>
                <w:rFonts w:cs="Times New Roman"/>
                <w:b/>
                <w:bCs/>
                <w:szCs w:val="22"/>
              </w:rPr>
            </w:pPr>
            <w:r w:rsidRPr="00E41EC2">
              <w:rPr>
                <w:rFonts w:cs="Times New Roman"/>
                <w:b/>
                <w:bCs/>
                <w:szCs w:val="22"/>
              </w:rPr>
              <w:t xml:space="preserve">At </w:t>
            </w:r>
            <w:r>
              <w:rPr>
                <w:rFonts w:cs="Times New Roman"/>
                <w:b/>
                <w:bCs/>
                <w:szCs w:val="22"/>
              </w:rPr>
              <w:t>30 September</w:t>
            </w:r>
          </w:p>
        </w:tc>
        <w:tc>
          <w:tcPr>
            <w:tcW w:w="1105" w:type="dxa"/>
            <w:tcBorders>
              <w:top w:val="single" w:sz="4" w:space="0" w:color="auto"/>
              <w:bottom w:val="single" w:sz="4" w:space="0" w:color="auto"/>
            </w:tcBorders>
          </w:tcPr>
          <w:p w:rsidR="00A22075" w:rsidRPr="00E41EC2" w:rsidRDefault="000C4B23" w:rsidP="00A22075">
            <w:pPr>
              <w:tabs>
                <w:tab w:val="decimal" w:pos="582"/>
              </w:tabs>
              <w:spacing w:line="240" w:lineRule="atLeast"/>
              <w:ind w:right="-90"/>
              <w:rPr>
                <w:rFonts w:cs="Times New Roman"/>
                <w:b/>
                <w:bCs/>
                <w:szCs w:val="22"/>
                <w:lang w:val="en-US" w:bidi="th-TH"/>
              </w:rPr>
            </w:pPr>
            <w:r>
              <w:rPr>
                <w:rFonts w:cs="Times New Roman"/>
                <w:b/>
                <w:bCs/>
                <w:szCs w:val="22"/>
                <w:lang w:val="en-US" w:bidi="th-TH"/>
              </w:rPr>
              <w:t>241.74</w:t>
            </w:r>
          </w:p>
        </w:tc>
        <w:tc>
          <w:tcPr>
            <w:tcW w:w="252"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53" w:type="dxa"/>
            <w:tcBorders>
              <w:top w:val="single" w:sz="4" w:space="0" w:color="auto"/>
              <w:bottom w:val="single" w:sz="4" w:space="0" w:color="auto"/>
            </w:tcBorders>
          </w:tcPr>
          <w:p w:rsidR="00A22075" w:rsidRPr="00E41EC2" w:rsidRDefault="00A22075" w:rsidP="008E551E">
            <w:pPr>
              <w:tabs>
                <w:tab w:val="decimal" w:pos="711"/>
              </w:tabs>
              <w:spacing w:line="240" w:lineRule="atLeast"/>
              <w:ind w:left="-99" w:right="-90"/>
              <w:rPr>
                <w:rFonts w:cs="Times New Roman"/>
                <w:b/>
                <w:bCs/>
                <w:szCs w:val="22"/>
                <w:lang w:val="en-US" w:bidi="th-TH"/>
              </w:rPr>
            </w:pPr>
            <w:r>
              <w:rPr>
                <w:rFonts w:cs="Times New Roman"/>
                <w:b/>
                <w:bCs/>
                <w:szCs w:val="22"/>
                <w:lang w:val="en-US" w:bidi="th-TH"/>
              </w:rPr>
              <w:t>241.74</w:t>
            </w:r>
          </w:p>
        </w:tc>
        <w:tc>
          <w:tcPr>
            <w:tcW w:w="270"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121" w:type="dxa"/>
            <w:tcBorders>
              <w:top w:val="single" w:sz="4" w:space="0" w:color="auto"/>
              <w:bottom w:val="single" w:sz="4" w:space="0" w:color="auto"/>
            </w:tcBorders>
          </w:tcPr>
          <w:p w:rsidR="00A22075" w:rsidRPr="00E41EC2" w:rsidRDefault="000C4B23" w:rsidP="00A22075">
            <w:pPr>
              <w:tabs>
                <w:tab w:val="decimal" w:pos="626"/>
              </w:tabs>
              <w:spacing w:line="240" w:lineRule="atLeast"/>
              <w:ind w:right="-90"/>
              <w:rPr>
                <w:rFonts w:cs="Times New Roman"/>
                <w:b/>
                <w:bCs/>
                <w:szCs w:val="22"/>
                <w:lang w:val="en-US" w:bidi="th-TH"/>
              </w:rPr>
            </w:pPr>
            <w:r>
              <w:rPr>
                <w:rFonts w:cs="Times New Roman"/>
                <w:b/>
                <w:bCs/>
                <w:szCs w:val="22"/>
                <w:lang w:val="en-US" w:bidi="th-TH"/>
              </w:rPr>
              <w:t>241.74</w:t>
            </w:r>
          </w:p>
        </w:tc>
        <w:tc>
          <w:tcPr>
            <w:tcW w:w="243"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46" w:type="dxa"/>
            <w:tcBorders>
              <w:top w:val="single" w:sz="4" w:space="0" w:color="auto"/>
              <w:bottom w:val="single" w:sz="4" w:space="0" w:color="auto"/>
            </w:tcBorders>
          </w:tcPr>
          <w:p w:rsidR="00A22075" w:rsidRPr="00E41EC2" w:rsidRDefault="00A22075" w:rsidP="008E551E">
            <w:pPr>
              <w:tabs>
                <w:tab w:val="decimal" w:pos="688"/>
              </w:tabs>
              <w:spacing w:line="240" w:lineRule="atLeast"/>
              <w:ind w:left="-122" w:right="-90"/>
              <w:rPr>
                <w:rFonts w:cs="Times New Roman"/>
                <w:b/>
                <w:bCs/>
                <w:szCs w:val="22"/>
                <w:lang w:val="en-US" w:bidi="th-TH"/>
              </w:rPr>
            </w:pPr>
            <w:r>
              <w:rPr>
                <w:rFonts w:cs="Times New Roman"/>
                <w:b/>
                <w:bCs/>
                <w:szCs w:val="22"/>
                <w:lang w:val="en-US" w:bidi="th-TH"/>
              </w:rPr>
              <w:t>241.74</w:t>
            </w:r>
          </w:p>
        </w:tc>
      </w:tr>
      <w:tr w:rsidR="00A22075" w:rsidRPr="00E41EC2" w:rsidTr="003C11B0">
        <w:tc>
          <w:tcPr>
            <w:tcW w:w="3672" w:type="dxa"/>
          </w:tcPr>
          <w:p w:rsidR="00F0473F" w:rsidRPr="00E41EC2" w:rsidRDefault="00F0473F" w:rsidP="003D44FA">
            <w:pPr>
              <w:spacing w:line="240" w:lineRule="atLeast"/>
              <w:rPr>
                <w:rFonts w:cs="Times New Roman"/>
                <w:b/>
                <w:bCs/>
                <w:szCs w:val="22"/>
              </w:rPr>
            </w:pPr>
          </w:p>
        </w:tc>
        <w:tc>
          <w:tcPr>
            <w:tcW w:w="1105" w:type="dxa"/>
            <w:tcBorders>
              <w:top w:val="single" w:sz="4" w:space="0" w:color="auto"/>
            </w:tcBorders>
          </w:tcPr>
          <w:p w:rsidR="00A22075" w:rsidRDefault="00A22075" w:rsidP="00A22075">
            <w:pPr>
              <w:tabs>
                <w:tab w:val="decimal" w:pos="582"/>
              </w:tabs>
              <w:spacing w:line="240" w:lineRule="atLeast"/>
              <w:ind w:right="-90"/>
              <w:rPr>
                <w:rFonts w:cs="Times New Roman"/>
                <w:b/>
                <w:bCs/>
                <w:szCs w:val="22"/>
                <w:lang w:val="en-US" w:bidi="th-TH"/>
              </w:rPr>
            </w:pPr>
          </w:p>
        </w:tc>
        <w:tc>
          <w:tcPr>
            <w:tcW w:w="252"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53" w:type="dxa"/>
            <w:tcBorders>
              <w:top w:val="single" w:sz="4" w:space="0" w:color="auto"/>
            </w:tcBorders>
          </w:tcPr>
          <w:p w:rsidR="00A22075" w:rsidRPr="00E41EC2" w:rsidRDefault="00A22075" w:rsidP="00A22075">
            <w:pPr>
              <w:tabs>
                <w:tab w:val="decimal" w:pos="582"/>
              </w:tabs>
              <w:spacing w:line="240" w:lineRule="atLeast"/>
              <w:ind w:right="-90"/>
              <w:rPr>
                <w:rFonts w:cs="Times New Roman"/>
                <w:b/>
                <w:bCs/>
                <w:szCs w:val="22"/>
                <w:lang w:val="en-US" w:bidi="th-TH"/>
              </w:rPr>
            </w:pPr>
          </w:p>
        </w:tc>
        <w:tc>
          <w:tcPr>
            <w:tcW w:w="270"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121" w:type="dxa"/>
            <w:tcBorders>
              <w:top w:val="single" w:sz="4" w:space="0" w:color="auto"/>
            </w:tcBorders>
          </w:tcPr>
          <w:p w:rsidR="00A22075" w:rsidRDefault="00A22075" w:rsidP="00A22075">
            <w:pPr>
              <w:tabs>
                <w:tab w:val="decimal" w:pos="626"/>
              </w:tabs>
              <w:spacing w:line="240" w:lineRule="atLeast"/>
              <w:ind w:right="-90"/>
              <w:rPr>
                <w:rFonts w:cs="Times New Roman"/>
                <w:b/>
                <w:bCs/>
                <w:szCs w:val="22"/>
                <w:lang w:val="en-US" w:bidi="th-TH"/>
              </w:rPr>
            </w:pPr>
          </w:p>
        </w:tc>
        <w:tc>
          <w:tcPr>
            <w:tcW w:w="243" w:type="dxa"/>
          </w:tcPr>
          <w:p w:rsidR="00A22075" w:rsidRPr="00E41EC2" w:rsidRDefault="00A22075" w:rsidP="00A22075">
            <w:pPr>
              <w:tabs>
                <w:tab w:val="decimal" w:pos="522"/>
                <w:tab w:val="decimal" w:pos="675"/>
              </w:tabs>
              <w:spacing w:line="240" w:lineRule="atLeast"/>
              <w:ind w:right="-90"/>
              <w:rPr>
                <w:rFonts w:cs="Times New Roman"/>
                <w:b/>
                <w:bCs/>
                <w:szCs w:val="22"/>
                <w:lang w:val="en-US" w:bidi="th-TH"/>
              </w:rPr>
            </w:pPr>
          </w:p>
        </w:tc>
        <w:tc>
          <w:tcPr>
            <w:tcW w:w="1246" w:type="dxa"/>
            <w:tcBorders>
              <w:top w:val="single" w:sz="4" w:space="0" w:color="auto"/>
            </w:tcBorders>
          </w:tcPr>
          <w:p w:rsidR="00A22075" w:rsidRPr="00E41EC2" w:rsidRDefault="00A22075" w:rsidP="00A22075">
            <w:pPr>
              <w:tabs>
                <w:tab w:val="decimal" w:pos="626"/>
              </w:tabs>
              <w:spacing w:line="240" w:lineRule="atLeast"/>
              <w:ind w:right="-90"/>
              <w:rPr>
                <w:rFonts w:cs="Times New Roman"/>
                <w:b/>
                <w:bCs/>
                <w:szCs w:val="22"/>
                <w:lang w:val="en-US" w:bidi="th-TH"/>
              </w:rPr>
            </w:pPr>
          </w:p>
        </w:tc>
      </w:tr>
      <w:tr w:rsidR="00A22075" w:rsidRPr="00E41EC2" w:rsidTr="003C11B0">
        <w:trPr>
          <w:trHeight w:val="241"/>
        </w:trPr>
        <w:tc>
          <w:tcPr>
            <w:tcW w:w="3672" w:type="dxa"/>
          </w:tcPr>
          <w:p w:rsidR="00A22075" w:rsidRPr="00E41EC2" w:rsidRDefault="00A22075" w:rsidP="00A22075">
            <w:pPr>
              <w:spacing w:line="240" w:lineRule="atLeast"/>
              <w:rPr>
                <w:rFonts w:cs="Times New Roman"/>
                <w:b/>
                <w:bCs/>
                <w:szCs w:val="22"/>
              </w:rPr>
            </w:pPr>
            <w:r w:rsidRPr="00E41EC2">
              <w:rPr>
                <w:rFonts w:cs="Times New Roman"/>
                <w:b/>
                <w:bCs/>
                <w:szCs w:val="22"/>
              </w:rPr>
              <w:t>Total</w:t>
            </w:r>
          </w:p>
        </w:tc>
        <w:tc>
          <w:tcPr>
            <w:tcW w:w="5490" w:type="dxa"/>
            <w:gridSpan w:val="7"/>
          </w:tcPr>
          <w:p w:rsidR="00A22075" w:rsidRPr="00E41EC2" w:rsidRDefault="00A22075" w:rsidP="00A22075">
            <w:pPr>
              <w:tabs>
                <w:tab w:val="decimal" w:pos="882"/>
              </w:tabs>
              <w:spacing w:line="240" w:lineRule="atLeast"/>
              <w:ind w:left="-18"/>
              <w:jc w:val="center"/>
              <w:rPr>
                <w:rFonts w:cs="Times New Roman"/>
                <w:i/>
                <w:iCs/>
                <w:szCs w:val="22"/>
              </w:rPr>
            </w:pPr>
          </w:p>
        </w:tc>
      </w:tr>
      <w:tr w:rsidR="00A22075" w:rsidRPr="00E41EC2" w:rsidTr="003C11B0">
        <w:trPr>
          <w:trHeight w:val="257"/>
        </w:trPr>
        <w:tc>
          <w:tcPr>
            <w:tcW w:w="3672" w:type="dxa"/>
            <w:shd w:val="clear" w:color="auto" w:fill="auto"/>
          </w:tcPr>
          <w:p w:rsidR="00A22075" w:rsidRPr="00E41EC2" w:rsidRDefault="00A22075" w:rsidP="00A22075">
            <w:pPr>
              <w:spacing w:line="240" w:lineRule="atLeast"/>
              <w:ind w:left="-18" w:right="-43" w:firstLine="18"/>
              <w:rPr>
                <w:rFonts w:cs="Times New Roman"/>
                <w:szCs w:val="22"/>
              </w:rPr>
            </w:pPr>
            <w:r w:rsidRPr="00E41EC2">
              <w:rPr>
                <w:rFonts w:cs="Times New Roman"/>
                <w:szCs w:val="22"/>
              </w:rPr>
              <w:t xml:space="preserve">At 1 </w:t>
            </w:r>
            <w:r w:rsidR="00AE1C6D">
              <w:rPr>
                <w:rFonts w:cs="Times New Roman"/>
                <w:szCs w:val="22"/>
              </w:rPr>
              <w:t xml:space="preserve">October/ 1 </w:t>
            </w:r>
            <w:r w:rsidRPr="00E41EC2">
              <w:rPr>
                <w:rFonts w:cs="Times New Roman"/>
                <w:szCs w:val="22"/>
              </w:rPr>
              <w:t>January</w:t>
            </w:r>
          </w:p>
        </w:tc>
        <w:tc>
          <w:tcPr>
            <w:tcW w:w="1105" w:type="dxa"/>
            <w:shd w:val="clear" w:color="auto" w:fill="auto"/>
          </w:tcPr>
          <w:p w:rsidR="00A22075" w:rsidRPr="00E41EC2" w:rsidRDefault="000C4B23" w:rsidP="00A22075">
            <w:pPr>
              <w:tabs>
                <w:tab w:val="decimal" w:pos="582"/>
              </w:tabs>
              <w:spacing w:line="240" w:lineRule="atLeast"/>
              <w:ind w:left="-18" w:right="-90"/>
              <w:rPr>
                <w:rFonts w:cs="Times New Roman"/>
                <w:szCs w:val="22"/>
                <w:lang w:val="en-US" w:bidi="th-TH"/>
              </w:rPr>
            </w:pPr>
            <w:r>
              <w:rPr>
                <w:rFonts w:cs="Times New Roman"/>
                <w:szCs w:val="22"/>
                <w:lang w:val="en-US" w:bidi="th-TH"/>
              </w:rPr>
              <w:t>241.74</w:t>
            </w:r>
          </w:p>
        </w:tc>
        <w:tc>
          <w:tcPr>
            <w:tcW w:w="252" w:type="dxa"/>
            <w:shd w:val="clear" w:color="auto" w:fill="auto"/>
          </w:tcPr>
          <w:p w:rsidR="00A22075" w:rsidRPr="00E41EC2" w:rsidRDefault="00A22075" w:rsidP="00A22075">
            <w:pPr>
              <w:tabs>
                <w:tab w:val="decimal" w:pos="522"/>
              </w:tabs>
              <w:spacing w:line="240" w:lineRule="atLeast"/>
              <w:ind w:left="-18" w:right="-90"/>
              <w:rPr>
                <w:rFonts w:cs="Times New Roman"/>
                <w:szCs w:val="22"/>
                <w:lang w:val="en-US" w:bidi="th-TH"/>
              </w:rPr>
            </w:pPr>
          </w:p>
        </w:tc>
        <w:tc>
          <w:tcPr>
            <w:tcW w:w="1253" w:type="dxa"/>
            <w:shd w:val="clear" w:color="auto" w:fill="auto"/>
          </w:tcPr>
          <w:p w:rsidR="00A22075" w:rsidRPr="00E41EC2" w:rsidRDefault="00A22075" w:rsidP="008E551E">
            <w:pPr>
              <w:tabs>
                <w:tab w:val="decimal" w:pos="695"/>
              </w:tabs>
              <w:spacing w:line="240" w:lineRule="atLeast"/>
              <w:ind w:left="-115" w:right="-90"/>
              <w:rPr>
                <w:rFonts w:cs="Times New Roman"/>
                <w:szCs w:val="22"/>
                <w:lang w:val="en-US" w:bidi="th-TH"/>
              </w:rPr>
            </w:pPr>
            <w:r>
              <w:rPr>
                <w:rFonts w:cs="Times New Roman"/>
                <w:szCs w:val="22"/>
                <w:lang w:val="en-US" w:bidi="th-TH"/>
              </w:rPr>
              <w:t>241.74</w:t>
            </w:r>
          </w:p>
        </w:tc>
        <w:tc>
          <w:tcPr>
            <w:tcW w:w="270" w:type="dxa"/>
            <w:shd w:val="clear" w:color="auto" w:fill="auto"/>
          </w:tcPr>
          <w:p w:rsidR="00A22075" w:rsidRPr="00E41EC2" w:rsidRDefault="00A22075" w:rsidP="00A22075">
            <w:pPr>
              <w:tabs>
                <w:tab w:val="decimal" w:pos="522"/>
              </w:tabs>
              <w:spacing w:line="240" w:lineRule="atLeast"/>
              <w:ind w:left="-18" w:right="-90"/>
              <w:rPr>
                <w:rFonts w:cs="Times New Roman"/>
                <w:szCs w:val="22"/>
                <w:lang w:val="en-US" w:bidi="th-TH"/>
              </w:rPr>
            </w:pPr>
          </w:p>
        </w:tc>
        <w:tc>
          <w:tcPr>
            <w:tcW w:w="1121" w:type="dxa"/>
            <w:shd w:val="clear" w:color="auto" w:fill="auto"/>
          </w:tcPr>
          <w:p w:rsidR="00A22075" w:rsidRPr="00E41EC2" w:rsidRDefault="000C4B23" w:rsidP="00A22075">
            <w:pPr>
              <w:tabs>
                <w:tab w:val="decimal" w:pos="646"/>
              </w:tabs>
              <w:spacing w:line="240" w:lineRule="atLeast"/>
              <w:ind w:right="-90"/>
              <w:rPr>
                <w:rFonts w:cs="Times New Roman"/>
                <w:szCs w:val="22"/>
                <w:lang w:val="en-US" w:bidi="th-TH"/>
              </w:rPr>
            </w:pPr>
            <w:r>
              <w:rPr>
                <w:rFonts w:cs="Times New Roman"/>
                <w:szCs w:val="22"/>
                <w:lang w:val="en-US" w:bidi="th-TH"/>
              </w:rPr>
              <w:t>12,029.78</w:t>
            </w:r>
          </w:p>
        </w:tc>
        <w:tc>
          <w:tcPr>
            <w:tcW w:w="243" w:type="dxa"/>
            <w:shd w:val="clear" w:color="auto" w:fill="auto"/>
          </w:tcPr>
          <w:p w:rsidR="00A22075" w:rsidRPr="00E41EC2" w:rsidRDefault="00A22075" w:rsidP="00A22075">
            <w:pPr>
              <w:tabs>
                <w:tab w:val="decimal" w:pos="522"/>
              </w:tabs>
              <w:spacing w:line="240" w:lineRule="atLeast"/>
              <w:ind w:left="-18" w:right="-90"/>
              <w:rPr>
                <w:rFonts w:cs="Times New Roman"/>
                <w:szCs w:val="22"/>
                <w:lang w:val="en-US" w:bidi="th-TH"/>
              </w:rPr>
            </w:pPr>
          </w:p>
        </w:tc>
        <w:tc>
          <w:tcPr>
            <w:tcW w:w="1246" w:type="dxa"/>
            <w:shd w:val="clear" w:color="auto" w:fill="auto"/>
          </w:tcPr>
          <w:p w:rsidR="00A22075" w:rsidRPr="00E41EC2" w:rsidRDefault="00A22075" w:rsidP="008E551E">
            <w:pPr>
              <w:tabs>
                <w:tab w:val="decimal" w:pos="688"/>
              </w:tabs>
              <w:spacing w:line="240" w:lineRule="atLeast"/>
              <w:ind w:left="-122" w:right="-90"/>
              <w:rPr>
                <w:rFonts w:cs="Times New Roman"/>
                <w:szCs w:val="22"/>
                <w:lang w:val="en-US" w:bidi="th-TH"/>
              </w:rPr>
            </w:pPr>
            <w:r>
              <w:rPr>
                <w:rFonts w:cs="Times New Roman"/>
                <w:szCs w:val="22"/>
                <w:lang w:val="en-US" w:bidi="th-TH"/>
              </w:rPr>
              <w:t>9,024.89</w:t>
            </w:r>
          </w:p>
        </w:tc>
      </w:tr>
      <w:tr w:rsidR="00A22075" w:rsidRPr="00E41EC2" w:rsidTr="003C11B0">
        <w:trPr>
          <w:trHeight w:val="241"/>
        </w:trPr>
        <w:tc>
          <w:tcPr>
            <w:tcW w:w="3672" w:type="dxa"/>
            <w:shd w:val="clear" w:color="auto" w:fill="auto"/>
          </w:tcPr>
          <w:p w:rsidR="00A22075" w:rsidRPr="00E41EC2" w:rsidRDefault="00A22075" w:rsidP="00A22075">
            <w:pPr>
              <w:spacing w:line="240" w:lineRule="atLeast"/>
              <w:rPr>
                <w:rFonts w:cs="Times New Roman"/>
                <w:szCs w:val="22"/>
              </w:rPr>
            </w:pPr>
            <w:r w:rsidRPr="00E41EC2">
              <w:rPr>
                <w:rFonts w:cs="Times New Roman"/>
                <w:szCs w:val="22"/>
              </w:rPr>
              <w:t>Increase</w:t>
            </w:r>
          </w:p>
        </w:tc>
        <w:tc>
          <w:tcPr>
            <w:tcW w:w="1105" w:type="dxa"/>
            <w:shd w:val="clear" w:color="auto" w:fill="auto"/>
          </w:tcPr>
          <w:p w:rsidR="00A22075" w:rsidRPr="00E41EC2" w:rsidRDefault="000C4B23" w:rsidP="004322FE">
            <w:pPr>
              <w:tabs>
                <w:tab w:val="decimal" w:pos="612"/>
              </w:tabs>
              <w:spacing w:line="240" w:lineRule="atLeast"/>
              <w:ind w:left="-18" w:right="-90"/>
              <w:rPr>
                <w:rFonts w:cs="Times New Roman"/>
                <w:szCs w:val="22"/>
                <w:lang w:val="en-US" w:bidi="th-TH"/>
              </w:rPr>
            </w:pPr>
            <w:r>
              <w:rPr>
                <w:rFonts w:cs="Times New Roman"/>
                <w:szCs w:val="22"/>
                <w:lang w:val="en-US" w:bidi="th-TH"/>
              </w:rPr>
              <w:t>-</w:t>
            </w:r>
          </w:p>
        </w:tc>
        <w:tc>
          <w:tcPr>
            <w:tcW w:w="252" w:type="dxa"/>
            <w:shd w:val="clear" w:color="auto" w:fill="auto"/>
          </w:tcPr>
          <w:p w:rsidR="00A22075" w:rsidRPr="00E41EC2" w:rsidRDefault="00A22075" w:rsidP="00A22075">
            <w:pPr>
              <w:tabs>
                <w:tab w:val="decimal" w:pos="522"/>
              </w:tabs>
              <w:spacing w:line="240" w:lineRule="atLeast"/>
              <w:ind w:left="-18" w:right="-90"/>
              <w:rPr>
                <w:rFonts w:cs="Times New Roman"/>
                <w:szCs w:val="22"/>
                <w:lang w:val="en-US" w:bidi="th-TH"/>
              </w:rPr>
            </w:pPr>
          </w:p>
        </w:tc>
        <w:tc>
          <w:tcPr>
            <w:tcW w:w="1253" w:type="dxa"/>
            <w:shd w:val="clear" w:color="auto" w:fill="auto"/>
          </w:tcPr>
          <w:p w:rsidR="00A22075" w:rsidRPr="00E41EC2" w:rsidRDefault="00A22075" w:rsidP="008E551E">
            <w:pPr>
              <w:tabs>
                <w:tab w:val="decimal" w:pos="695"/>
              </w:tabs>
              <w:spacing w:line="240" w:lineRule="atLeast"/>
              <w:ind w:left="-115" w:right="-90"/>
              <w:rPr>
                <w:rFonts w:cs="Times New Roman"/>
                <w:szCs w:val="22"/>
                <w:lang w:val="en-US" w:bidi="th-TH"/>
              </w:rPr>
            </w:pPr>
            <w:r>
              <w:rPr>
                <w:rFonts w:cs="Times New Roman"/>
                <w:szCs w:val="22"/>
                <w:lang w:val="en-US" w:bidi="th-TH"/>
              </w:rPr>
              <w:t>-</w:t>
            </w:r>
          </w:p>
        </w:tc>
        <w:tc>
          <w:tcPr>
            <w:tcW w:w="270" w:type="dxa"/>
            <w:shd w:val="clear" w:color="auto" w:fill="auto"/>
          </w:tcPr>
          <w:p w:rsidR="00A22075" w:rsidRPr="00E41EC2" w:rsidRDefault="00A22075" w:rsidP="00A22075">
            <w:pPr>
              <w:tabs>
                <w:tab w:val="decimal" w:pos="522"/>
              </w:tabs>
              <w:spacing w:line="240" w:lineRule="atLeast"/>
              <w:ind w:left="-18" w:right="-90"/>
              <w:rPr>
                <w:rFonts w:cs="Times New Roman"/>
                <w:szCs w:val="22"/>
                <w:lang w:val="en-US" w:bidi="th-TH"/>
              </w:rPr>
            </w:pPr>
          </w:p>
        </w:tc>
        <w:tc>
          <w:tcPr>
            <w:tcW w:w="1121" w:type="dxa"/>
            <w:shd w:val="clear" w:color="auto" w:fill="auto"/>
          </w:tcPr>
          <w:p w:rsidR="00A22075" w:rsidRPr="00E41EC2" w:rsidRDefault="000C4B23" w:rsidP="00A22075">
            <w:pPr>
              <w:tabs>
                <w:tab w:val="decimal" w:pos="646"/>
              </w:tabs>
              <w:spacing w:line="240" w:lineRule="atLeast"/>
              <w:ind w:right="-90"/>
              <w:rPr>
                <w:rFonts w:cs="Times New Roman"/>
                <w:szCs w:val="22"/>
                <w:lang w:val="en-US" w:bidi="th-TH"/>
              </w:rPr>
            </w:pPr>
            <w:r>
              <w:rPr>
                <w:rFonts w:cs="Times New Roman"/>
                <w:szCs w:val="22"/>
                <w:lang w:val="en-US" w:bidi="th-TH"/>
              </w:rPr>
              <w:t>18,631.60</w:t>
            </w:r>
          </w:p>
        </w:tc>
        <w:tc>
          <w:tcPr>
            <w:tcW w:w="243" w:type="dxa"/>
            <w:shd w:val="clear" w:color="auto" w:fill="auto"/>
          </w:tcPr>
          <w:p w:rsidR="00A22075" w:rsidRPr="00E41EC2" w:rsidRDefault="00A22075" w:rsidP="00A22075">
            <w:pPr>
              <w:tabs>
                <w:tab w:val="decimal" w:pos="522"/>
              </w:tabs>
              <w:spacing w:line="240" w:lineRule="atLeast"/>
              <w:ind w:left="-18" w:right="-90"/>
              <w:rPr>
                <w:rFonts w:cs="Times New Roman"/>
                <w:szCs w:val="22"/>
                <w:lang w:val="en-US" w:bidi="th-TH"/>
              </w:rPr>
            </w:pPr>
          </w:p>
        </w:tc>
        <w:tc>
          <w:tcPr>
            <w:tcW w:w="1246" w:type="dxa"/>
            <w:shd w:val="clear" w:color="auto" w:fill="auto"/>
          </w:tcPr>
          <w:p w:rsidR="00A22075" w:rsidRPr="00E41EC2" w:rsidRDefault="00A22075" w:rsidP="008E551E">
            <w:pPr>
              <w:tabs>
                <w:tab w:val="decimal" w:pos="688"/>
              </w:tabs>
              <w:spacing w:line="240" w:lineRule="atLeast"/>
              <w:ind w:left="-122" w:right="-90"/>
              <w:rPr>
                <w:rFonts w:cs="Times New Roman"/>
                <w:szCs w:val="22"/>
                <w:lang w:val="en-US" w:bidi="th-TH"/>
              </w:rPr>
            </w:pPr>
            <w:r>
              <w:rPr>
                <w:rFonts w:cs="Times New Roman"/>
                <w:szCs w:val="22"/>
                <w:lang w:val="en-US" w:bidi="th-TH"/>
              </w:rPr>
              <w:t>6,731.60</w:t>
            </w:r>
          </w:p>
        </w:tc>
      </w:tr>
      <w:tr w:rsidR="00A22075" w:rsidRPr="00E41EC2" w:rsidTr="003C11B0">
        <w:trPr>
          <w:trHeight w:val="257"/>
        </w:trPr>
        <w:tc>
          <w:tcPr>
            <w:tcW w:w="3672" w:type="dxa"/>
            <w:shd w:val="clear" w:color="auto" w:fill="auto"/>
          </w:tcPr>
          <w:p w:rsidR="00A22075" w:rsidRPr="00E41EC2" w:rsidRDefault="00A22075" w:rsidP="00A22075">
            <w:pPr>
              <w:spacing w:line="240" w:lineRule="atLeast"/>
              <w:rPr>
                <w:rFonts w:cs="Times New Roman"/>
                <w:szCs w:val="22"/>
              </w:rPr>
            </w:pPr>
            <w:r w:rsidRPr="00E41EC2">
              <w:rPr>
                <w:rFonts w:cs="Times New Roman"/>
                <w:szCs w:val="22"/>
              </w:rPr>
              <w:t>Decrease</w:t>
            </w:r>
          </w:p>
        </w:tc>
        <w:tc>
          <w:tcPr>
            <w:tcW w:w="1105" w:type="dxa"/>
            <w:shd w:val="clear" w:color="auto" w:fill="auto"/>
          </w:tcPr>
          <w:p w:rsidR="00A22075" w:rsidRPr="00A00B9E" w:rsidRDefault="000C4B23" w:rsidP="004322FE">
            <w:pPr>
              <w:tabs>
                <w:tab w:val="decimal" w:pos="612"/>
              </w:tabs>
              <w:spacing w:line="240" w:lineRule="atLeast"/>
              <w:ind w:left="-18" w:right="-90"/>
              <w:rPr>
                <w:rFonts w:cs="Times New Roman"/>
                <w:szCs w:val="22"/>
                <w:lang w:val="en-US" w:bidi="th-TH"/>
              </w:rPr>
            </w:pPr>
            <w:r>
              <w:rPr>
                <w:rFonts w:cs="Times New Roman"/>
                <w:szCs w:val="22"/>
                <w:lang w:val="en-US" w:bidi="th-TH"/>
              </w:rPr>
              <w:t>-</w:t>
            </w:r>
          </w:p>
        </w:tc>
        <w:tc>
          <w:tcPr>
            <w:tcW w:w="252" w:type="dxa"/>
            <w:shd w:val="clear" w:color="auto" w:fill="auto"/>
          </w:tcPr>
          <w:p w:rsidR="00A22075" w:rsidRPr="00E41EC2" w:rsidRDefault="00A22075" w:rsidP="00A22075">
            <w:pPr>
              <w:tabs>
                <w:tab w:val="decimal" w:pos="522"/>
              </w:tabs>
              <w:spacing w:line="240" w:lineRule="atLeast"/>
              <w:ind w:left="-18" w:right="-90"/>
              <w:rPr>
                <w:rFonts w:cs="Times New Roman"/>
                <w:szCs w:val="22"/>
                <w:lang w:val="en-US" w:bidi="th-TH"/>
              </w:rPr>
            </w:pPr>
          </w:p>
        </w:tc>
        <w:tc>
          <w:tcPr>
            <w:tcW w:w="1253" w:type="dxa"/>
            <w:shd w:val="clear" w:color="auto" w:fill="auto"/>
          </w:tcPr>
          <w:p w:rsidR="00A22075" w:rsidRPr="00A00B9E" w:rsidRDefault="00A22075" w:rsidP="008E551E">
            <w:pPr>
              <w:tabs>
                <w:tab w:val="decimal" w:pos="695"/>
              </w:tabs>
              <w:spacing w:line="240" w:lineRule="atLeast"/>
              <w:ind w:left="-115" w:right="-90"/>
              <w:rPr>
                <w:rFonts w:cs="Times New Roman"/>
                <w:szCs w:val="22"/>
                <w:lang w:val="en-US" w:bidi="th-TH"/>
              </w:rPr>
            </w:pPr>
            <w:r w:rsidRPr="00A00B9E">
              <w:rPr>
                <w:rFonts w:cs="Times New Roman"/>
                <w:szCs w:val="22"/>
                <w:lang w:val="en-US" w:bidi="th-TH"/>
              </w:rPr>
              <w:t xml:space="preserve">   -</w:t>
            </w:r>
          </w:p>
        </w:tc>
        <w:tc>
          <w:tcPr>
            <w:tcW w:w="270" w:type="dxa"/>
            <w:shd w:val="clear" w:color="auto" w:fill="auto"/>
          </w:tcPr>
          <w:p w:rsidR="00A22075" w:rsidRPr="00E41EC2" w:rsidRDefault="00A22075" w:rsidP="00A22075">
            <w:pPr>
              <w:tabs>
                <w:tab w:val="decimal" w:pos="522"/>
              </w:tabs>
              <w:spacing w:line="240" w:lineRule="atLeast"/>
              <w:ind w:left="-18" w:right="-90"/>
              <w:rPr>
                <w:rFonts w:cs="Times New Roman"/>
                <w:szCs w:val="22"/>
                <w:lang w:val="en-US" w:bidi="th-TH"/>
              </w:rPr>
            </w:pPr>
          </w:p>
        </w:tc>
        <w:tc>
          <w:tcPr>
            <w:tcW w:w="1121" w:type="dxa"/>
            <w:shd w:val="clear" w:color="auto" w:fill="auto"/>
          </w:tcPr>
          <w:p w:rsidR="00A22075" w:rsidRPr="00E41EC2" w:rsidRDefault="000C4B23" w:rsidP="00A22075">
            <w:pPr>
              <w:tabs>
                <w:tab w:val="decimal" w:pos="793"/>
              </w:tabs>
              <w:spacing w:line="240" w:lineRule="atLeast"/>
              <w:ind w:left="-112" w:right="-90"/>
              <w:rPr>
                <w:rFonts w:cs="Times New Roman"/>
                <w:szCs w:val="22"/>
                <w:cs/>
                <w:lang w:val="en-US" w:bidi="th-TH"/>
              </w:rPr>
            </w:pPr>
            <w:r>
              <w:rPr>
                <w:rFonts w:cs="Times New Roman"/>
                <w:szCs w:val="22"/>
                <w:lang w:val="en-US" w:bidi="th-TH"/>
              </w:rPr>
              <w:t>(12,687.00)</w:t>
            </w:r>
          </w:p>
        </w:tc>
        <w:tc>
          <w:tcPr>
            <w:tcW w:w="243" w:type="dxa"/>
            <w:shd w:val="clear" w:color="auto" w:fill="auto"/>
          </w:tcPr>
          <w:p w:rsidR="00A22075" w:rsidRPr="00E41EC2" w:rsidRDefault="00A22075" w:rsidP="00A22075">
            <w:pPr>
              <w:tabs>
                <w:tab w:val="decimal" w:pos="522"/>
              </w:tabs>
              <w:spacing w:line="240" w:lineRule="atLeast"/>
              <w:ind w:left="-18" w:right="-90"/>
              <w:rPr>
                <w:rFonts w:cs="Times New Roman"/>
                <w:szCs w:val="22"/>
                <w:lang w:val="en-US" w:bidi="th-TH"/>
              </w:rPr>
            </w:pPr>
          </w:p>
        </w:tc>
        <w:tc>
          <w:tcPr>
            <w:tcW w:w="1246" w:type="dxa"/>
            <w:shd w:val="clear" w:color="auto" w:fill="auto"/>
          </w:tcPr>
          <w:p w:rsidR="00A22075" w:rsidRPr="00E41EC2" w:rsidRDefault="00A22075" w:rsidP="008E551E">
            <w:pPr>
              <w:tabs>
                <w:tab w:val="decimal" w:pos="688"/>
              </w:tabs>
              <w:spacing w:line="240" w:lineRule="atLeast"/>
              <w:ind w:left="-122" w:right="-90"/>
              <w:rPr>
                <w:rFonts w:cs="Times New Roman"/>
                <w:szCs w:val="22"/>
                <w:cs/>
                <w:lang w:val="en-US" w:bidi="th-TH"/>
              </w:rPr>
            </w:pPr>
            <w:r>
              <w:rPr>
                <w:rFonts w:cs="Times New Roman"/>
                <w:szCs w:val="22"/>
                <w:lang w:val="en-US" w:bidi="th-TH"/>
              </w:rPr>
              <w:t>(3,726.71)</w:t>
            </w:r>
          </w:p>
        </w:tc>
      </w:tr>
      <w:tr w:rsidR="00A22075" w:rsidRPr="00F0524A" w:rsidTr="003C11B0">
        <w:trPr>
          <w:trHeight w:val="241"/>
        </w:trPr>
        <w:tc>
          <w:tcPr>
            <w:tcW w:w="3672" w:type="dxa"/>
          </w:tcPr>
          <w:p w:rsidR="00A22075" w:rsidRPr="00AE55C9" w:rsidRDefault="00A22075" w:rsidP="00A22075">
            <w:pPr>
              <w:spacing w:line="240" w:lineRule="atLeast"/>
              <w:rPr>
                <w:rFonts w:cs="Times New Roman"/>
                <w:b/>
                <w:bCs/>
                <w:szCs w:val="22"/>
              </w:rPr>
            </w:pPr>
            <w:r w:rsidRPr="00AE55C9">
              <w:rPr>
                <w:rFonts w:cs="Times New Roman"/>
                <w:b/>
                <w:bCs/>
                <w:szCs w:val="22"/>
              </w:rPr>
              <w:t>At 30 September</w:t>
            </w:r>
          </w:p>
        </w:tc>
        <w:tc>
          <w:tcPr>
            <w:tcW w:w="1105" w:type="dxa"/>
            <w:tcBorders>
              <w:top w:val="single" w:sz="4" w:space="0" w:color="auto"/>
              <w:bottom w:val="double" w:sz="4" w:space="0" w:color="auto"/>
            </w:tcBorders>
          </w:tcPr>
          <w:p w:rsidR="00A22075" w:rsidRPr="00AE55C9" w:rsidRDefault="000C4B23" w:rsidP="00A22075">
            <w:pPr>
              <w:tabs>
                <w:tab w:val="decimal" w:pos="582"/>
              </w:tabs>
              <w:spacing w:line="240" w:lineRule="atLeast"/>
              <w:ind w:right="-90"/>
              <w:rPr>
                <w:rFonts w:cs="Times New Roman"/>
                <w:b/>
                <w:bCs/>
                <w:szCs w:val="22"/>
                <w:lang w:val="en-US" w:bidi="th-TH"/>
              </w:rPr>
            </w:pPr>
            <w:r>
              <w:rPr>
                <w:rFonts w:cs="Times New Roman"/>
                <w:b/>
                <w:bCs/>
                <w:szCs w:val="22"/>
                <w:lang w:val="en-US" w:bidi="th-TH"/>
              </w:rPr>
              <w:t>241.74</w:t>
            </w:r>
          </w:p>
        </w:tc>
        <w:tc>
          <w:tcPr>
            <w:tcW w:w="252" w:type="dxa"/>
          </w:tcPr>
          <w:p w:rsidR="00A22075" w:rsidRPr="00AE55C9" w:rsidRDefault="00A22075" w:rsidP="00A22075">
            <w:pPr>
              <w:tabs>
                <w:tab w:val="decimal" w:pos="522"/>
              </w:tabs>
              <w:spacing w:line="240" w:lineRule="atLeast"/>
              <w:ind w:left="-18" w:right="-90"/>
              <w:rPr>
                <w:rFonts w:cs="Times New Roman"/>
                <w:b/>
                <w:bCs/>
                <w:szCs w:val="22"/>
                <w:lang w:val="en-US" w:bidi="th-TH"/>
              </w:rPr>
            </w:pPr>
          </w:p>
        </w:tc>
        <w:tc>
          <w:tcPr>
            <w:tcW w:w="1253" w:type="dxa"/>
            <w:tcBorders>
              <w:top w:val="single" w:sz="4" w:space="0" w:color="auto"/>
              <w:bottom w:val="double" w:sz="4" w:space="0" w:color="auto"/>
            </w:tcBorders>
          </w:tcPr>
          <w:p w:rsidR="00A22075" w:rsidRPr="00AE55C9" w:rsidRDefault="00A22075" w:rsidP="008E551E">
            <w:pPr>
              <w:tabs>
                <w:tab w:val="decimal" w:pos="695"/>
              </w:tabs>
              <w:spacing w:line="240" w:lineRule="atLeast"/>
              <w:ind w:right="-90"/>
              <w:rPr>
                <w:rFonts w:cs="Times New Roman"/>
                <w:b/>
                <w:bCs/>
                <w:szCs w:val="22"/>
                <w:lang w:val="en-US" w:bidi="th-TH"/>
              </w:rPr>
            </w:pPr>
            <w:r w:rsidRPr="00AE55C9">
              <w:rPr>
                <w:rFonts w:cs="Times New Roman"/>
                <w:b/>
                <w:bCs/>
                <w:szCs w:val="22"/>
                <w:lang w:val="en-US" w:bidi="th-TH"/>
              </w:rPr>
              <w:t>241.74</w:t>
            </w:r>
          </w:p>
        </w:tc>
        <w:tc>
          <w:tcPr>
            <w:tcW w:w="270" w:type="dxa"/>
          </w:tcPr>
          <w:p w:rsidR="00A22075" w:rsidRPr="00AE55C9" w:rsidRDefault="00A22075" w:rsidP="00A22075">
            <w:pPr>
              <w:tabs>
                <w:tab w:val="decimal" w:pos="522"/>
              </w:tabs>
              <w:spacing w:line="240" w:lineRule="atLeast"/>
              <w:ind w:left="-18" w:right="-90"/>
              <w:rPr>
                <w:rFonts w:cs="Times New Roman"/>
                <w:b/>
                <w:bCs/>
                <w:szCs w:val="22"/>
                <w:lang w:val="en-US" w:bidi="th-TH"/>
              </w:rPr>
            </w:pPr>
          </w:p>
        </w:tc>
        <w:tc>
          <w:tcPr>
            <w:tcW w:w="1121" w:type="dxa"/>
            <w:tcBorders>
              <w:top w:val="single" w:sz="4" w:space="0" w:color="auto"/>
              <w:bottom w:val="double" w:sz="4" w:space="0" w:color="auto"/>
            </w:tcBorders>
          </w:tcPr>
          <w:p w:rsidR="00A22075" w:rsidRPr="00BC43D7" w:rsidRDefault="000C4B23" w:rsidP="00A22075">
            <w:pPr>
              <w:tabs>
                <w:tab w:val="decimal" w:pos="646"/>
              </w:tabs>
              <w:spacing w:line="240" w:lineRule="atLeast"/>
              <w:ind w:right="-90"/>
              <w:rPr>
                <w:rFonts w:cs="Times New Roman"/>
                <w:b/>
                <w:bCs/>
                <w:szCs w:val="22"/>
                <w:lang w:val="en-US" w:bidi="th-TH"/>
              </w:rPr>
            </w:pPr>
            <w:r>
              <w:rPr>
                <w:rFonts w:cs="Times New Roman"/>
                <w:b/>
                <w:bCs/>
                <w:szCs w:val="22"/>
                <w:lang w:val="en-US" w:bidi="th-TH"/>
              </w:rPr>
              <w:t>17,974.38</w:t>
            </w:r>
          </w:p>
        </w:tc>
        <w:tc>
          <w:tcPr>
            <w:tcW w:w="243" w:type="dxa"/>
          </w:tcPr>
          <w:p w:rsidR="00A22075" w:rsidRPr="00AE55C9" w:rsidRDefault="00A22075" w:rsidP="00A22075">
            <w:pPr>
              <w:tabs>
                <w:tab w:val="decimal" w:pos="522"/>
                <w:tab w:val="decimal" w:pos="626"/>
              </w:tabs>
              <w:spacing w:line="240" w:lineRule="atLeast"/>
              <w:ind w:left="-18" w:right="-90"/>
              <w:rPr>
                <w:rFonts w:cs="Times New Roman"/>
                <w:b/>
                <w:bCs/>
                <w:szCs w:val="22"/>
                <w:lang w:val="en-US" w:bidi="th-TH"/>
              </w:rPr>
            </w:pPr>
          </w:p>
        </w:tc>
        <w:tc>
          <w:tcPr>
            <w:tcW w:w="1246" w:type="dxa"/>
            <w:tcBorders>
              <w:top w:val="single" w:sz="4" w:space="0" w:color="auto"/>
              <w:bottom w:val="double" w:sz="4" w:space="0" w:color="auto"/>
            </w:tcBorders>
          </w:tcPr>
          <w:p w:rsidR="00A22075" w:rsidRPr="00BC43D7" w:rsidRDefault="00A22075" w:rsidP="008E551E">
            <w:pPr>
              <w:tabs>
                <w:tab w:val="decimal" w:pos="688"/>
              </w:tabs>
              <w:spacing w:line="240" w:lineRule="atLeast"/>
              <w:ind w:left="-122" w:right="-90"/>
              <w:rPr>
                <w:rFonts w:cs="Times New Roman"/>
                <w:b/>
                <w:bCs/>
                <w:szCs w:val="22"/>
                <w:lang w:val="en-US" w:bidi="th-TH"/>
              </w:rPr>
            </w:pPr>
            <w:r w:rsidRPr="00BC43D7">
              <w:rPr>
                <w:rFonts w:cs="Times New Roman"/>
                <w:b/>
                <w:bCs/>
                <w:szCs w:val="22"/>
                <w:lang w:val="en-US" w:bidi="th-TH"/>
              </w:rPr>
              <w:t>12,029.78</w:t>
            </w:r>
          </w:p>
        </w:tc>
      </w:tr>
    </w:tbl>
    <w:p w:rsidR="00F0473F" w:rsidRDefault="00F0473F"/>
    <w:tbl>
      <w:tblPr>
        <w:tblW w:w="9162" w:type="dxa"/>
        <w:tblInd w:w="558" w:type="dxa"/>
        <w:tblLayout w:type="fixed"/>
        <w:tblLook w:val="0000" w:firstRow="0" w:lastRow="0" w:firstColumn="0" w:lastColumn="0" w:noHBand="0" w:noVBand="0"/>
      </w:tblPr>
      <w:tblGrid>
        <w:gridCol w:w="3672"/>
        <w:gridCol w:w="1105"/>
        <w:gridCol w:w="236"/>
        <w:gridCol w:w="1269"/>
        <w:gridCol w:w="270"/>
        <w:gridCol w:w="1121"/>
        <w:gridCol w:w="243"/>
        <w:gridCol w:w="1246"/>
      </w:tblGrid>
      <w:tr w:rsidR="00A22075" w:rsidRPr="00E41EC2" w:rsidTr="00F0473F">
        <w:trPr>
          <w:trHeight w:val="515"/>
        </w:trPr>
        <w:tc>
          <w:tcPr>
            <w:tcW w:w="3672" w:type="dxa"/>
          </w:tcPr>
          <w:p w:rsidR="00A22075" w:rsidRPr="00E41EC2" w:rsidRDefault="00A22075" w:rsidP="00A22075">
            <w:pPr>
              <w:tabs>
                <w:tab w:val="left" w:pos="1406"/>
              </w:tabs>
              <w:spacing w:line="240" w:lineRule="atLeast"/>
              <w:ind w:left="-18" w:right="-198"/>
              <w:rPr>
                <w:rFonts w:cs="Times New Roman"/>
                <w:b/>
                <w:bCs/>
                <w:i/>
                <w:iCs/>
                <w:szCs w:val="22"/>
              </w:rPr>
            </w:pPr>
            <w:r w:rsidRPr="00E41EC2">
              <w:rPr>
                <w:rFonts w:cs="Times New Roman"/>
                <w:b/>
                <w:bCs/>
                <w:i/>
                <w:iCs/>
                <w:szCs w:val="22"/>
                <w:lang w:val="en-US" w:bidi="th-TH"/>
              </w:rPr>
              <w:t>Trade accounts payable - related</w:t>
            </w:r>
          </w:p>
        </w:tc>
        <w:tc>
          <w:tcPr>
            <w:tcW w:w="2610" w:type="dxa"/>
            <w:gridSpan w:val="3"/>
          </w:tcPr>
          <w:p w:rsidR="00A22075" w:rsidRPr="00E41EC2" w:rsidRDefault="00A22075" w:rsidP="00A22075">
            <w:pPr>
              <w:pStyle w:val="acctmergecolhdg"/>
              <w:spacing w:line="240" w:lineRule="atLeast"/>
              <w:rPr>
                <w:rFonts w:cs="Times New Roman"/>
                <w:szCs w:val="22"/>
              </w:rPr>
            </w:pPr>
            <w:r w:rsidRPr="00E41EC2">
              <w:rPr>
                <w:rFonts w:cs="Times New Roman"/>
                <w:szCs w:val="22"/>
              </w:rPr>
              <w:t>Consolidated</w:t>
            </w:r>
          </w:p>
          <w:p w:rsidR="00A22075" w:rsidRPr="00E41EC2" w:rsidRDefault="00A22075" w:rsidP="00A22075">
            <w:pPr>
              <w:pStyle w:val="acctmergecolhdg"/>
              <w:spacing w:line="240" w:lineRule="atLeast"/>
              <w:rPr>
                <w:rFonts w:cs="Times New Roman"/>
                <w:szCs w:val="22"/>
              </w:rPr>
            </w:pPr>
            <w:r w:rsidRPr="00E41EC2">
              <w:rPr>
                <w:rFonts w:cs="Times New Roman"/>
                <w:szCs w:val="22"/>
              </w:rPr>
              <w:t>financial statements</w:t>
            </w:r>
          </w:p>
        </w:tc>
        <w:tc>
          <w:tcPr>
            <w:tcW w:w="270" w:type="dxa"/>
          </w:tcPr>
          <w:p w:rsidR="00A22075" w:rsidRPr="00E41EC2" w:rsidRDefault="00A22075" w:rsidP="00A22075">
            <w:pPr>
              <w:spacing w:line="240" w:lineRule="atLeast"/>
              <w:ind w:right="-43"/>
              <w:jc w:val="center"/>
              <w:rPr>
                <w:rFonts w:cs="Times New Roman"/>
                <w:szCs w:val="22"/>
                <w:u w:val="single"/>
              </w:rPr>
            </w:pPr>
          </w:p>
        </w:tc>
        <w:tc>
          <w:tcPr>
            <w:tcW w:w="2610" w:type="dxa"/>
            <w:gridSpan w:val="3"/>
          </w:tcPr>
          <w:p w:rsidR="00A22075" w:rsidRPr="00E41EC2" w:rsidRDefault="00A22075" w:rsidP="00A22075">
            <w:pPr>
              <w:pStyle w:val="acctmergecolhdg"/>
              <w:spacing w:line="240" w:lineRule="atLeast"/>
              <w:rPr>
                <w:rFonts w:cs="Times New Roman"/>
                <w:szCs w:val="22"/>
              </w:rPr>
            </w:pPr>
            <w:r w:rsidRPr="00E41EC2">
              <w:rPr>
                <w:rFonts w:cs="Times New Roman"/>
                <w:szCs w:val="22"/>
              </w:rPr>
              <w:t>Separate</w:t>
            </w:r>
          </w:p>
          <w:p w:rsidR="00A22075" w:rsidRPr="00E41EC2" w:rsidRDefault="00A22075" w:rsidP="00A22075">
            <w:pPr>
              <w:pStyle w:val="acctmergecolhdg"/>
              <w:spacing w:line="240" w:lineRule="atLeast"/>
              <w:rPr>
                <w:rFonts w:cs="Times New Roman"/>
                <w:szCs w:val="22"/>
              </w:rPr>
            </w:pPr>
            <w:r w:rsidRPr="00E41EC2">
              <w:rPr>
                <w:rFonts w:cs="Times New Roman"/>
                <w:szCs w:val="22"/>
              </w:rPr>
              <w:t>financial statements</w:t>
            </w:r>
          </w:p>
        </w:tc>
      </w:tr>
      <w:tr w:rsidR="00A22075" w:rsidRPr="00E41EC2" w:rsidTr="00F0473F">
        <w:trPr>
          <w:trHeight w:val="241"/>
        </w:trPr>
        <w:tc>
          <w:tcPr>
            <w:tcW w:w="3672" w:type="dxa"/>
          </w:tcPr>
          <w:p w:rsidR="00A22075" w:rsidRPr="00E41EC2" w:rsidRDefault="00A22075" w:rsidP="00A22075">
            <w:pPr>
              <w:spacing w:line="240" w:lineRule="atLeast"/>
              <w:ind w:right="-36"/>
              <w:rPr>
                <w:rFonts w:cs="Times New Roman"/>
                <w:szCs w:val="22"/>
              </w:rPr>
            </w:pPr>
          </w:p>
        </w:tc>
        <w:tc>
          <w:tcPr>
            <w:tcW w:w="1105" w:type="dxa"/>
          </w:tcPr>
          <w:p w:rsidR="00A22075" w:rsidRPr="00E41EC2" w:rsidRDefault="00A22075" w:rsidP="00A22075">
            <w:pPr>
              <w:spacing w:line="240" w:lineRule="atLeast"/>
              <w:ind w:left="-108" w:right="-108"/>
              <w:jc w:val="center"/>
              <w:rPr>
                <w:rFonts w:cs="Times New Roman"/>
                <w:szCs w:val="22"/>
              </w:rPr>
            </w:pPr>
            <w:r>
              <w:rPr>
                <w:rFonts w:cs="Times New Roman"/>
                <w:szCs w:val="22"/>
              </w:rPr>
              <w:t>2018</w:t>
            </w:r>
          </w:p>
        </w:tc>
        <w:tc>
          <w:tcPr>
            <w:tcW w:w="236" w:type="dxa"/>
          </w:tcPr>
          <w:p w:rsidR="00A22075" w:rsidRPr="00E41EC2" w:rsidRDefault="00A22075" w:rsidP="00A22075">
            <w:pPr>
              <w:spacing w:line="240" w:lineRule="atLeast"/>
              <w:ind w:left="-156" w:right="-135"/>
              <w:jc w:val="center"/>
              <w:rPr>
                <w:rFonts w:cs="Times New Roman"/>
                <w:szCs w:val="22"/>
              </w:rPr>
            </w:pPr>
          </w:p>
        </w:tc>
        <w:tc>
          <w:tcPr>
            <w:tcW w:w="1269" w:type="dxa"/>
          </w:tcPr>
          <w:p w:rsidR="00A22075" w:rsidRPr="00E41EC2" w:rsidRDefault="00A22075" w:rsidP="00A22075">
            <w:pPr>
              <w:spacing w:line="240" w:lineRule="atLeast"/>
              <w:ind w:left="-108" w:right="-108"/>
              <w:jc w:val="center"/>
              <w:rPr>
                <w:rFonts w:cs="Times New Roman"/>
                <w:szCs w:val="22"/>
              </w:rPr>
            </w:pPr>
            <w:r>
              <w:rPr>
                <w:rFonts w:cs="Times New Roman"/>
                <w:szCs w:val="22"/>
              </w:rPr>
              <w:t>2017</w:t>
            </w:r>
          </w:p>
        </w:tc>
        <w:tc>
          <w:tcPr>
            <w:tcW w:w="270" w:type="dxa"/>
          </w:tcPr>
          <w:p w:rsidR="00A22075" w:rsidRPr="00E41EC2" w:rsidRDefault="00A22075" w:rsidP="00A22075">
            <w:pPr>
              <w:spacing w:line="240" w:lineRule="atLeast"/>
              <w:ind w:left="-156" w:right="-135"/>
              <w:jc w:val="center"/>
              <w:rPr>
                <w:rFonts w:cs="Times New Roman"/>
                <w:szCs w:val="22"/>
              </w:rPr>
            </w:pPr>
          </w:p>
        </w:tc>
        <w:tc>
          <w:tcPr>
            <w:tcW w:w="1121" w:type="dxa"/>
          </w:tcPr>
          <w:p w:rsidR="00A22075" w:rsidRPr="00E41EC2" w:rsidRDefault="00A22075" w:rsidP="00A22075">
            <w:pPr>
              <w:spacing w:line="240" w:lineRule="atLeast"/>
              <w:ind w:left="-108" w:right="-108"/>
              <w:jc w:val="center"/>
              <w:rPr>
                <w:rFonts w:cs="Times New Roman"/>
                <w:szCs w:val="22"/>
              </w:rPr>
            </w:pPr>
            <w:r>
              <w:rPr>
                <w:rFonts w:cs="Times New Roman"/>
                <w:szCs w:val="22"/>
              </w:rPr>
              <w:t>2018</w:t>
            </w:r>
          </w:p>
        </w:tc>
        <w:tc>
          <w:tcPr>
            <w:tcW w:w="243" w:type="dxa"/>
          </w:tcPr>
          <w:p w:rsidR="00A22075" w:rsidRPr="00E41EC2" w:rsidRDefault="00A22075" w:rsidP="00A22075">
            <w:pPr>
              <w:spacing w:line="240" w:lineRule="atLeast"/>
              <w:ind w:left="-156" w:right="-135"/>
              <w:jc w:val="center"/>
              <w:rPr>
                <w:rFonts w:cs="Times New Roman"/>
                <w:szCs w:val="22"/>
              </w:rPr>
            </w:pPr>
          </w:p>
        </w:tc>
        <w:tc>
          <w:tcPr>
            <w:tcW w:w="1246" w:type="dxa"/>
          </w:tcPr>
          <w:p w:rsidR="00A22075" w:rsidRPr="00E41EC2" w:rsidRDefault="00A22075" w:rsidP="00A22075">
            <w:pPr>
              <w:spacing w:line="240" w:lineRule="atLeast"/>
              <w:ind w:left="-108" w:right="-108"/>
              <w:jc w:val="center"/>
              <w:rPr>
                <w:rFonts w:cs="Times New Roman"/>
                <w:szCs w:val="22"/>
              </w:rPr>
            </w:pPr>
            <w:r>
              <w:rPr>
                <w:rFonts w:cs="Times New Roman"/>
                <w:szCs w:val="22"/>
              </w:rPr>
              <w:t>2017</w:t>
            </w:r>
          </w:p>
        </w:tc>
      </w:tr>
      <w:tr w:rsidR="00A22075" w:rsidRPr="00E41EC2" w:rsidTr="00F0473F">
        <w:trPr>
          <w:trHeight w:val="257"/>
        </w:trPr>
        <w:tc>
          <w:tcPr>
            <w:tcW w:w="3672" w:type="dxa"/>
          </w:tcPr>
          <w:p w:rsidR="00A22075" w:rsidRPr="00E41EC2" w:rsidRDefault="00A22075" w:rsidP="00A22075">
            <w:pPr>
              <w:spacing w:line="240" w:lineRule="atLeast"/>
              <w:ind w:left="27"/>
              <w:rPr>
                <w:rFonts w:cs="Times New Roman"/>
                <w:b/>
                <w:bCs/>
                <w:i/>
                <w:iCs/>
                <w:szCs w:val="22"/>
              </w:rPr>
            </w:pPr>
          </w:p>
        </w:tc>
        <w:tc>
          <w:tcPr>
            <w:tcW w:w="5490" w:type="dxa"/>
            <w:gridSpan w:val="7"/>
          </w:tcPr>
          <w:p w:rsidR="00A22075" w:rsidRPr="00E41EC2" w:rsidRDefault="00A22075" w:rsidP="00A22075">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A22075" w:rsidRPr="00E41EC2" w:rsidTr="00F0473F">
        <w:trPr>
          <w:trHeight w:val="257"/>
        </w:trPr>
        <w:tc>
          <w:tcPr>
            <w:tcW w:w="3672" w:type="dxa"/>
          </w:tcPr>
          <w:p w:rsidR="00A22075" w:rsidRPr="00E41EC2" w:rsidRDefault="00A22075" w:rsidP="00A22075">
            <w:pPr>
              <w:spacing w:line="240" w:lineRule="atLeast"/>
              <w:ind w:left="-18" w:right="-198"/>
              <w:rPr>
                <w:rFonts w:cs="Times New Roman"/>
                <w:b/>
                <w:bCs/>
                <w:i/>
                <w:iCs/>
                <w:szCs w:val="22"/>
              </w:rPr>
            </w:pPr>
            <w:r w:rsidRPr="00E41EC2">
              <w:rPr>
                <w:rFonts w:cs="Times New Roman"/>
                <w:szCs w:val="22"/>
              </w:rPr>
              <w:t>Associate</w:t>
            </w:r>
          </w:p>
        </w:tc>
        <w:tc>
          <w:tcPr>
            <w:tcW w:w="1105" w:type="dxa"/>
          </w:tcPr>
          <w:p w:rsidR="00A22075" w:rsidRPr="00F0473F" w:rsidRDefault="000C4B23" w:rsidP="00A22075">
            <w:pPr>
              <w:tabs>
                <w:tab w:val="decimal" w:pos="570"/>
              </w:tabs>
              <w:spacing w:line="240" w:lineRule="atLeast"/>
              <w:ind w:left="-18" w:right="-90"/>
              <w:rPr>
                <w:rFonts w:cs="Times New Roman"/>
                <w:szCs w:val="22"/>
                <w:lang w:val="en-US" w:bidi="th-TH"/>
              </w:rPr>
            </w:pPr>
            <w:r w:rsidRPr="00F0473F">
              <w:rPr>
                <w:rFonts w:cs="Times New Roman"/>
                <w:szCs w:val="22"/>
                <w:lang w:val="en-US" w:bidi="th-TH"/>
              </w:rPr>
              <w:t>4.64</w:t>
            </w:r>
          </w:p>
        </w:tc>
        <w:tc>
          <w:tcPr>
            <w:tcW w:w="236" w:type="dxa"/>
          </w:tcPr>
          <w:p w:rsidR="00A22075" w:rsidRPr="00E41EC2" w:rsidRDefault="00A22075" w:rsidP="00A22075">
            <w:pPr>
              <w:spacing w:line="240" w:lineRule="atLeast"/>
              <w:ind w:left="-18"/>
              <w:jc w:val="center"/>
              <w:rPr>
                <w:rFonts w:cs="Times New Roman"/>
                <w:szCs w:val="22"/>
              </w:rPr>
            </w:pPr>
          </w:p>
        </w:tc>
        <w:tc>
          <w:tcPr>
            <w:tcW w:w="1269" w:type="dxa"/>
          </w:tcPr>
          <w:p w:rsidR="00A22075" w:rsidRPr="00E41EC2" w:rsidRDefault="00A22075" w:rsidP="008E551E">
            <w:pPr>
              <w:tabs>
                <w:tab w:val="decimal" w:pos="711"/>
              </w:tabs>
              <w:spacing w:line="240" w:lineRule="atLeast"/>
              <w:ind w:left="-99" w:right="-90"/>
              <w:rPr>
                <w:rFonts w:cs="Times New Roman"/>
                <w:szCs w:val="22"/>
                <w:lang w:val="en-US" w:bidi="th-TH"/>
              </w:rPr>
            </w:pPr>
            <w:r>
              <w:rPr>
                <w:rFonts w:cs="Times New Roman"/>
                <w:szCs w:val="22"/>
                <w:lang w:val="en-US" w:bidi="th-TH"/>
              </w:rPr>
              <w:t>1.89</w:t>
            </w:r>
          </w:p>
        </w:tc>
        <w:tc>
          <w:tcPr>
            <w:tcW w:w="270" w:type="dxa"/>
          </w:tcPr>
          <w:p w:rsidR="00A22075" w:rsidRPr="00E41EC2" w:rsidRDefault="00A22075" w:rsidP="00A22075">
            <w:pPr>
              <w:tabs>
                <w:tab w:val="decimal" w:pos="972"/>
              </w:tabs>
              <w:spacing w:line="240" w:lineRule="atLeast"/>
              <w:ind w:left="-18"/>
              <w:jc w:val="thaiDistribute"/>
              <w:rPr>
                <w:rFonts w:cs="Times New Roman"/>
                <w:szCs w:val="22"/>
              </w:rPr>
            </w:pPr>
          </w:p>
        </w:tc>
        <w:tc>
          <w:tcPr>
            <w:tcW w:w="1121" w:type="dxa"/>
          </w:tcPr>
          <w:p w:rsidR="00A22075" w:rsidRPr="00E41EC2" w:rsidRDefault="000C4B23" w:rsidP="003C11B0">
            <w:pPr>
              <w:tabs>
                <w:tab w:val="decimal" w:pos="612"/>
              </w:tabs>
              <w:spacing w:line="240" w:lineRule="atLeast"/>
              <w:ind w:left="-108" w:right="-90"/>
              <w:rPr>
                <w:rFonts w:cs="Times New Roman"/>
                <w:szCs w:val="22"/>
                <w:lang w:val="en-US" w:bidi="th-TH"/>
              </w:rPr>
            </w:pPr>
            <w:r>
              <w:rPr>
                <w:rFonts w:cs="Times New Roman"/>
                <w:szCs w:val="22"/>
                <w:lang w:val="en-US" w:bidi="th-TH"/>
              </w:rPr>
              <w:t>-</w:t>
            </w:r>
          </w:p>
        </w:tc>
        <w:tc>
          <w:tcPr>
            <w:tcW w:w="243" w:type="dxa"/>
          </w:tcPr>
          <w:p w:rsidR="00A22075" w:rsidRPr="00E41EC2" w:rsidRDefault="00A22075" w:rsidP="00A22075">
            <w:pPr>
              <w:tabs>
                <w:tab w:val="decimal" w:pos="522"/>
              </w:tabs>
              <w:spacing w:line="240" w:lineRule="atLeast"/>
              <w:ind w:left="-18" w:right="-90"/>
              <w:rPr>
                <w:rFonts w:cs="Times New Roman"/>
                <w:szCs w:val="22"/>
                <w:lang w:val="en-US" w:bidi="th-TH"/>
              </w:rPr>
            </w:pPr>
          </w:p>
        </w:tc>
        <w:tc>
          <w:tcPr>
            <w:tcW w:w="1246" w:type="dxa"/>
          </w:tcPr>
          <w:p w:rsidR="00A22075" w:rsidRPr="00E41EC2" w:rsidRDefault="00A22075" w:rsidP="008E551E">
            <w:pPr>
              <w:tabs>
                <w:tab w:val="decimal" w:pos="688"/>
              </w:tabs>
              <w:spacing w:line="240" w:lineRule="atLeast"/>
              <w:ind w:left="-122" w:right="-90"/>
              <w:rPr>
                <w:rFonts w:cs="Times New Roman"/>
                <w:szCs w:val="22"/>
                <w:lang w:val="en-US" w:bidi="th-TH"/>
              </w:rPr>
            </w:pPr>
            <w:r>
              <w:rPr>
                <w:rFonts w:cs="Times New Roman"/>
                <w:szCs w:val="22"/>
                <w:lang w:val="en-US" w:bidi="th-TH"/>
              </w:rPr>
              <w:t>-</w:t>
            </w:r>
          </w:p>
        </w:tc>
      </w:tr>
      <w:tr w:rsidR="00A22075" w:rsidRPr="00E41EC2" w:rsidTr="00F0473F">
        <w:trPr>
          <w:trHeight w:val="241"/>
        </w:trPr>
        <w:tc>
          <w:tcPr>
            <w:tcW w:w="3672" w:type="dxa"/>
          </w:tcPr>
          <w:p w:rsidR="00A22075" w:rsidRPr="00E41EC2" w:rsidRDefault="00A22075" w:rsidP="00A22075">
            <w:pPr>
              <w:spacing w:line="240" w:lineRule="atLeast"/>
              <w:ind w:left="-18" w:right="-198"/>
              <w:rPr>
                <w:rFonts w:cs="Times New Roman"/>
                <w:b/>
                <w:bCs/>
                <w:i/>
                <w:iCs/>
                <w:szCs w:val="22"/>
              </w:rPr>
            </w:pPr>
            <w:r w:rsidRPr="00E41EC2">
              <w:rPr>
                <w:rFonts w:cs="Times New Roman"/>
                <w:szCs w:val="22"/>
                <w:lang w:val="en-US" w:bidi="th-TH"/>
              </w:rPr>
              <w:t>Other related parties</w:t>
            </w:r>
          </w:p>
        </w:tc>
        <w:tc>
          <w:tcPr>
            <w:tcW w:w="1105" w:type="dxa"/>
            <w:tcBorders>
              <w:bottom w:val="single" w:sz="4" w:space="0" w:color="auto"/>
            </w:tcBorders>
          </w:tcPr>
          <w:p w:rsidR="00A22075" w:rsidRPr="00F0473F" w:rsidRDefault="006A58CD" w:rsidP="00A22075">
            <w:pPr>
              <w:tabs>
                <w:tab w:val="decimal" w:pos="570"/>
              </w:tabs>
              <w:spacing w:line="240" w:lineRule="atLeast"/>
              <w:ind w:left="-18" w:right="-90"/>
              <w:rPr>
                <w:rFonts w:cs="Times New Roman"/>
                <w:szCs w:val="22"/>
                <w:lang w:val="en-US" w:bidi="th-TH"/>
              </w:rPr>
            </w:pPr>
            <w:r w:rsidRPr="00F0473F">
              <w:rPr>
                <w:rFonts w:cs="Times New Roman"/>
                <w:szCs w:val="22"/>
                <w:lang w:val="en-US" w:bidi="th-TH"/>
              </w:rPr>
              <w:t>2</w:t>
            </w:r>
            <w:r w:rsidR="000C4B23" w:rsidRPr="00F0473F">
              <w:rPr>
                <w:rFonts w:cs="Times New Roman"/>
                <w:szCs w:val="22"/>
                <w:lang w:val="en-US" w:bidi="th-TH"/>
              </w:rPr>
              <w:t>.</w:t>
            </w:r>
            <w:r w:rsidRPr="00F0473F">
              <w:rPr>
                <w:rFonts w:cs="Times New Roman"/>
                <w:szCs w:val="22"/>
                <w:lang w:val="en-US" w:bidi="th-TH"/>
              </w:rPr>
              <w:t>93</w:t>
            </w:r>
          </w:p>
        </w:tc>
        <w:tc>
          <w:tcPr>
            <w:tcW w:w="236" w:type="dxa"/>
          </w:tcPr>
          <w:p w:rsidR="00A22075" w:rsidRPr="00E41EC2" w:rsidRDefault="00A22075" w:rsidP="00A22075">
            <w:pPr>
              <w:spacing w:line="240" w:lineRule="atLeast"/>
              <w:ind w:left="-18"/>
              <w:jc w:val="center"/>
              <w:rPr>
                <w:rFonts w:cs="Times New Roman"/>
                <w:szCs w:val="22"/>
              </w:rPr>
            </w:pPr>
          </w:p>
        </w:tc>
        <w:tc>
          <w:tcPr>
            <w:tcW w:w="1269" w:type="dxa"/>
            <w:tcBorders>
              <w:bottom w:val="single" w:sz="4" w:space="0" w:color="auto"/>
            </w:tcBorders>
          </w:tcPr>
          <w:p w:rsidR="00A22075" w:rsidRPr="00E41EC2" w:rsidRDefault="00A22075" w:rsidP="008E551E">
            <w:pPr>
              <w:tabs>
                <w:tab w:val="decimal" w:pos="711"/>
              </w:tabs>
              <w:spacing w:line="240" w:lineRule="atLeast"/>
              <w:ind w:left="-99" w:right="-90"/>
              <w:rPr>
                <w:rFonts w:cs="Times New Roman"/>
                <w:szCs w:val="22"/>
                <w:lang w:val="en-US" w:bidi="th-TH"/>
              </w:rPr>
            </w:pPr>
            <w:r>
              <w:rPr>
                <w:rFonts w:cs="Times New Roman"/>
                <w:szCs w:val="22"/>
                <w:lang w:val="en-US" w:bidi="th-TH"/>
              </w:rPr>
              <w:t>2.19</w:t>
            </w:r>
          </w:p>
        </w:tc>
        <w:tc>
          <w:tcPr>
            <w:tcW w:w="270" w:type="dxa"/>
          </w:tcPr>
          <w:p w:rsidR="00A22075" w:rsidRPr="00E41EC2" w:rsidRDefault="00A22075" w:rsidP="00A22075">
            <w:pPr>
              <w:tabs>
                <w:tab w:val="decimal" w:pos="972"/>
              </w:tabs>
              <w:spacing w:line="240" w:lineRule="atLeast"/>
              <w:ind w:left="-18"/>
              <w:jc w:val="thaiDistribute"/>
              <w:rPr>
                <w:rFonts w:cs="Times New Roman"/>
                <w:szCs w:val="22"/>
              </w:rPr>
            </w:pPr>
          </w:p>
        </w:tc>
        <w:tc>
          <w:tcPr>
            <w:tcW w:w="1121" w:type="dxa"/>
            <w:tcBorders>
              <w:bottom w:val="single" w:sz="4" w:space="0" w:color="auto"/>
            </w:tcBorders>
          </w:tcPr>
          <w:p w:rsidR="00A22075" w:rsidRPr="00E41EC2" w:rsidRDefault="000C4B23" w:rsidP="008E551E">
            <w:pPr>
              <w:tabs>
                <w:tab w:val="decimal" w:pos="612"/>
              </w:tabs>
              <w:spacing w:line="240" w:lineRule="atLeast"/>
              <w:ind w:left="-18" w:right="-90"/>
              <w:rPr>
                <w:rFonts w:cs="Times New Roman"/>
                <w:szCs w:val="22"/>
                <w:lang w:val="en-US" w:bidi="th-TH"/>
              </w:rPr>
            </w:pPr>
            <w:r>
              <w:rPr>
                <w:rFonts w:cs="Times New Roman"/>
                <w:szCs w:val="22"/>
                <w:lang w:val="en-US" w:bidi="th-TH"/>
              </w:rPr>
              <w:t>1.17</w:t>
            </w:r>
          </w:p>
        </w:tc>
        <w:tc>
          <w:tcPr>
            <w:tcW w:w="243" w:type="dxa"/>
          </w:tcPr>
          <w:p w:rsidR="00A22075" w:rsidRPr="00E41EC2" w:rsidRDefault="00A22075" w:rsidP="00A22075">
            <w:pPr>
              <w:tabs>
                <w:tab w:val="decimal" w:pos="522"/>
              </w:tabs>
              <w:spacing w:line="240" w:lineRule="atLeast"/>
              <w:ind w:left="-18" w:right="-90"/>
              <w:rPr>
                <w:rFonts w:cs="Times New Roman"/>
                <w:szCs w:val="22"/>
                <w:lang w:val="en-US" w:bidi="th-TH"/>
              </w:rPr>
            </w:pPr>
          </w:p>
        </w:tc>
        <w:tc>
          <w:tcPr>
            <w:tcW w:w="1246" w:type="dxa"/>
            <w:tcBorders>
              <w:bottom w:val="single" w:sz="4" w:space="0" w:color="auto"/>
            </w:tcBorders>
          </w:tcPr>
          <w:p w:rsidR="00A22075" w:rsidRPr="00E41EC2" w:rsidRDefault="00A22075" w:rsidP="008E551E">
            <w:pPr>
              <w:tabs>
                <w:tab w:val="decimal" w:pos="688"/>
              </w:tabs>
              <w:spacing w:line="240" w:lineRule="atLeast"/>
              <w:ind w:left="-122" w:right="-90"/>
              <w:rPr>
                <w:rFonts w:cs="Times New Roman"/>
                <w:szCs w:val="22"/>
                <w:lang w:val="en-US" w:bidi="th-TH"/>
              </w:rPr>
            </w:pPr>
            <w:r>
              <w:rPr>
                <w:rFonts w:cs="Times New Roman"/>
                <w:szCs w:val="22"/>
                <w:lang w:val="en-US" w:bidi="th-TH"/>
              </w:rPr>
              <w:t>1.53</w:t>
            </w:r>
          </w:p>
        </w:tc>
      </w:tr>
      <w:tr w:rsidR="00A22075" w:rsidRPr="00E41EC2" w:rsidTr="00F0473F">
        <w:trPr>
          <w:trHeight w:val="257"/>
        </w:trPr>
        <w:tc>
          <w:tcPr>
            <w:tcW w:w="3672" w:type="dxa"/>
          </w:tcPr>
          <w:p w:rsidR="00A22075" w:rsidRPr="00E41EC2" w:rsidRDefault="00A22075" w:rsidP="00A22075">
            <w:pPr>
              <w:spacing w:line="240" w:lineRule="atLeast"/>
              <w:ind w:left="-18" w:right="-198"/>
              <w:rPr>
                <w:rFonts w:cs="Times New Roman"/>
                <w:b/>
                <w:bCs/>
                <w:szCs w:val="22"/>
              </w:rPr>
            </w:pPr>
            <w:r w:rsidRPr="00E41EC2">
              <w:rPr>
                <w:b/>
                <w:bCs/>
                <w:szCs w:val="28"/>
                <w:lang w:val="en-US" w:bidi="th-TH"/>
              </w:rPr>
              <w:t>T</w:t>
            </w:r>
            <w:proofErr w:type="spellStart"/>
            <w:r w:rsidRPr="00E41EC2">
              <w:rPr>
                <w:rFonts w:cs="Times New Roman"/>
                <w:b/>
                <w:bCs/>
                <w:szCs w:val="22"/>
              </w:rPr>
              <w:t>otal</w:t>
            </w:r>
            <w:proofErr w:type="spellEnd"/>
          </w:p>
        </w:tc>
        <w:tc>
          <w:tcPr>
            <w:tcW w:w="1105" w:type="dxa"/>
            <w:tcBorders>
              <w:top w:val="single" w:sz="4" w:space="0" w:color="auto"/>
              <w:bottom w:val="double" w:sz="4" w:space="0" w:color="auto"/>
            </w:tcBorders>
          </w:tcPr>
          <w:p w:rsidR="00A22075" w:rsidRPr="00E41EC2" w:rsidRDefault="006A58CD" w:rsidP="00A22075">
            <w:pPr>
              <w:tabs>
                <w:tab w:val="decimal" w:pos="570"/>
              </w:tabs>
              <w:spacing w:line="240" w:lineRule="atLeast"/>
              <w:ind w:left="-18" w:right="-90"/>
              <w:rPr>
                <w:rFonts w:cs="Times New Roman"/>
                <w:b/>
                <w:bCs/>
                <w:szCs w:val="22"/>
                <w:lang w:val="en-US" w:bidi="th-TH"/>
              </w:rPr>
            </w:pPr>
            <w:r>
              <w:rPr>
                <w:rFonts w:cs="Times New Roman"/>
                <w:b/>
                <w:bCs/>
                <w:szCs w:val="22"/>
                <w:lang w:val="en-US" w:bidi="th-TH"/>
              </w:rPr>
              <w:t>7.57</w:t>
            </w:r>
          </w:p>
        </w:tc>
        <w:tc>
          <w:tcPr>
            <w:tcW w:w="236" w:type="dxa"/>
          </w:tcPr>
          <w:p w:rsidR="00A22075" w:rsidRPr="00E41EC2" w:rsidRDefault="00A22075" w:rsidP="00A22075">
            <w:pPr>
              <w:spacing w:line="240" w:lineRule="atLeast"/>
              <w:ind w:left="-18"/>
              <w:jc w:val="center"/>
              <w:rPr>
                <w:rFonts w:cs="Times New Roman"/>
                <w:b/>
                <w:bCs/>
                <w:szCs w:val="22"/>
              </w:rPr>
            </w:pPr>
          </w:p>
        </w:tc>
        <w:tc>
          <w:tcPr>
            <w:tcW w:w="1269" w:type="dxa"/>
            <w:tcBorders>
              <w:top w:val="single" w:sz="4" w:space="0" w:color="auto"/>
              <w:bottom w:val="double" w:sz="4" w:space="0" w:color="auto"/>
            </w:tcBorders>
          </w:tcPr>
          <w:p w:rsidR="00A22075" w:rsidRPr="00E41EC2" w:rsidRDefault="00A22075" w:rsidP="008E551E">
            <w:pPr>
              <w:tabs>
                <w:tab w:val="decimal" w:pos="711"/>
              </w:tabs>
              <w:spacing w:line="240" w:lineRule="atLeast"/>
              <w:ind w:left="-99" w:right="-90"/>
              <w:rPr>
                <w:rFonts w:cs="Times New Roman"/>
                <w:b/>
                <w:bCs/>
                <w:szCs w:val="22"/>
                <w:lang w:val="en-US" w:bidi="th-TH"/>
              </w:rPr>
            </w:pPr>
            <w:r>
              <w:rPr>
                <w:rFonts w:cs="Times New Roman"/>
                <w:b/>
                <w:bCs/>
                <w:szCs w:val="22"/>
                <w:lang w:val="en-US" w:bidi="th-TH"/>
              </w:rPr>
              <w:t>4.08</w:t>
            </w:r>
          </w:p>
        </w:tc>
        <w:tc>
          <w:tcPr>
            <w:tcW w:w="270" w:type="dxa"/>
          </w:tcPr>
          <w:p w:rsidR="00A22075" w:rsidRPr="00E41EC2" w:rsidRDefault="00A22075" w:rsidP="00A22075">
            <w:pPr>
              <w:tabs>
                <w:tab w:val="decimal" w:pos="972"/>
              </w:tabs>
              <w:spacing w:line="240" w:lineRule="atLeast"/>
              <w:ind w:left="-18"/>
              <w:jc w:val="thaiDistribute"/>
              <w:rPr>
                <w:rFonts w:cs="Times New Roman"/>
                <w:b/>
                <w:bCs/>
                <w:szCs w:val="22"/>
              </w:rPr>
            </w:pPr>
          </w:p>
        </w:tc>
        <w:tc>
          <w:tcPr>
            <w:tcW w:w="1121" w:type="dxa"/>
            <w:tcBorders>
              <w:top w:val="single" w:sz="4" w:space="0" w:color="auto"/>
              <w:bottom w:val="double" w:sz="4" w:space="0" w:color="auto"/>
            </w:tcBorders>
          </w:tcPr>
          <w:p w:rsidR="00A22075" w:rsidRPr="00E41EC2" w:rsidRDefault="000C4B23" w:rsidP="00A22075">
            <w:pPr>
              <w:tabs>
                <w:tab w:val="decimal" w:pos="606"/>
              </w:tabs>
              <w:spacing w:line="240" w:lineRule="atLeast"/>
              <w:ind w:left="-18" w:right="-90"/>
              <w:rPr>
                <w:rFonts w:cs="Times New Roman"/>
                <w:b/>
                <w:bCs/>
                <w:szCs w:val="22"/>
                <w:lang w:val="en-US" w:bidi="th-TH"/>
              </w:rPr>
            </w:pPr>
            <w:r>
              <w:rPr>
                <w:rFonts w:cs="Times New Roman"/>
                <w:b/>
                <w:bCs/>
                <w:szCs w:val="22"/>
                <w:lang w:val="en-US" w:bidi="th-TH"/>
              </w:rPr>
              <w:t>1.17</w:t>
            </w:r>
          </w:p>
        </w:tc>
        <w:tc>
          <w:tcPr>
            <w:tcW w:w="243" w:type="dxa"/>
          </w:tcPr>
          <w:p w:rsidR="00A22075" w:rsidRPr="00E41EC2" w:rsidRDefault="00A22075" w:rsidP="00A22075">
            <w:pPr>
              <w:tabs>
                <w:tab w:val="decimal" w:pos="882"/>
              </w:tabs>
              <w:spacing w:line="240" w:lineRule="atLeast"/>
              <w:ind w:left="-18"/>
              <w:jc w:val="thaiDistribute"/>
              <w:rPr>
                <w:rFonts w:cs="Times New Roman"/>
                <w:szCs w:val="22"/>
              </w:rPr>
            </w:pPr>
          </w:p>
        </w:tc>
        <w:tc>
          <w:tcPr>
            <w:tcW w:w="1246" w:type="dxa"/>
            <w:tcBorders>
              <w:top w:val="single" w:sz="4" w:space="0" w:color="auto"/>
              <w:bottom w:val="double" w:sz="4" w:space="0" w:color="auto"/>
            </w:tcBorders>
          </w:tcPr>
          <w:p w:rsidR="00A22075" w:rsidRPr="00E41EC2" w:rsidRDefault="00A22075" w:rsidP="008E551E">
            <w:pPr>
              <w:tabs>
                <w:tab w:val="decimal" w:pos="688"/>
              </w:tabs>
              <w:spacing w:line="240" w:lineRule="atLeast"/>
              <w:ind w:left="-122" w:right="-90"/>
              <w:rPr>
                <w:rFonts w:cs="Times New Roman"/>
                <w:b/>
                <w:bCs/>
                <w:szCs w:val="22"/>
                <w:lang w:val="en-US" w:bidi="th-TH"/>
              </w:rPr>
            </w:pPr>
            <w:r>
              <w:rPr>
                <w:rFonts w:cs="Times New Roman"/>
                <w:b/>
                <w:bCs/>
                <w:szCs w:val="22"/>
                <w:lang w:val="en-US" w:bidi="th-TH"/>
              </w:rPr>
              <w:t>1.53</w:t>
            </w:r>
          </w:p>
        </w:tc>
      </w:tr>
    </w:tbl>
    <w:p w:rsidR="003D44FA" w:rsidRDefault="003D44FA"/>
    <w:p w:rsidR="003D44FA" w:rsidRDefault="003D44FA">
      <w:pPr>
        <w:spacing w:line="240" w:lineRule="auto"/>
      </w:pPr>
      <w:r>
        <w:br w:type="page"/>
      </w:r>
    </w:p>
    <w:tbl>
      <w:tblPr>
        <w:tblW w:w="9162" w:type="dxa"/>
        <w:tblInd w:w="558" w:type="dxa"/>
        <w:tblLayout w:type="fixed"/>
        <w:tblLook w:val="0000" w:firstRow="0" w:lastRow="0" w:firstColumn="0" w:lastColumn="0" w:noHBand="0" w:noVBand="0"/>
      </w:tblPr>
      <w:tblGrid>
        <w:gridCol w:w="3670"/>
        <w:gridCol w:w="1107"/>
        <w:gridCol w:w="236"/>
        <w:gridCol w:w="1269"/>
        <w:gridCol w:w="270"/>
        <w:gridCol w:w="1121"/>
        <w:gridCol w:w="243"/>
        <w:gridCol w:w="1246"/>
      </w:tblGrid>
      <w:tr w:rsidR="005333B9" w:rsidRPr="0058032F" w:rsidTr="005333B9">
        <w:trPr>
          <w:trHeight w:val="143"/>
        </w:trPr>
        <w:tc>
          <w:tcPr>
            <w:tcW w:w="3670" w:type="dxa"/>
          </w:tcPr>
          <w:p w:rsidR="005333B9" w:rsidRPr="005333B9" w:rsidRDefault="005333B9" w:rsidP="005333B9">
            <w:pPr>
              <w:tabs>
                <w:tab w:val="left" w:pos="1406"/>
              </w:tabs>
              <w:spacing w:line="240" w:lineRule="atLeast"/>
              <w:ind w:left="-18" w:right="-198"/>
              <w:rPr>
                <w:rFonts w:cs="Times New Roman"/>
                <w:b/>
                <w:bCs/>
                <w:i/>
                <w:iCs/>
                <w:szCs w:val="22"/>
                <w:lang w:val="en-US" w:bidi="th-TH"/>
              </w:rPr>
            </w:pPr>
            <w:r w:rsidRPr="0058032F">
              <w:rPr>
                <w:rFonts w:cs="Times New Roman"/>
                <w:b/>
                <w:bCs/>
                <w:i/>
                <w:iCs/>
                <w:szCs w:val="22"/>
                <w:lang w:val="en-US" w:bidi="th-TH"/>
              </w:rPr>
              <w:lastRenderedPageBreak/>
              <w:t>Other payable - related</w:t>
            </w:r>
          </w:p>
        </w:tc>
        <w:tc>
          <w:tcPr>
            <w:tcW w:w="2612" w:type="dxa"/>
            <w:gridSpan w:val="3"/>
          </w:tcPr>
          <w:p w:rsidR="005333B9" w:rsidRPr="0058032F" w:rsidRDefault="005333B9" w:rsidP="005333B9">
            <w:pPr>
              <w:pStyle w:val="acctmergecolhdg"/>
              <w:spacing w:line="240" w:lineRule="atLeast"/>
              <w:rPr>
                <w:rFonts w:cs="Times New Roman"/>
                <w:szCs w:val="22"/>
              </w:rPr>
            </w:pPr>
            <w:r w:rsidRPr="0058032F">
              <w:rPr>
                <w:rFonts w:cs="Times New Roman"/>
                <w:szCs w:val="22"/>
              </w:rPr>
              <w:t>Consolidated</w:t>
            </w:r>
          </w:p>
          <w:p w:rsidR="005333B9" w:rsidRPr="0058032F" w:rsidRDefault="005333B9" w:rsidP="005333B9">
            <w:pPr>
              <w:pStyle w:val="acctmergecolhdg"/>
              <w:spacing w:line="240" w:lineRule="atLeast"/>
              <w:rPr>
                <w:rFonts w:cs="Times New Roman"/>
                <w:szCs w:val="22"/>
              </w:rPr>
            </w:pPr>
            <w:r w:rsidRPr="0058032F">
              <w:rPr>
                <w:rFonts w:cs="Times New Roman"/>
                <w:szCs w:val="22"/>
              </w:rPr>
              <w:t>financial statements</w:t>
            </w:r>
          </w:p>
        </w:tc>
        <w:tc>
          <w:tcPr>
            <w:tcW w:w="270" w:type="dxa"/>
          </w:tcPr>
          <w:p w:rsidR="005333B9" w:rsidRPr="005333B9" w:rsidRDefault="005333B9" w:rsidP="005333B9">
            <w:pPr>
              <w:tabs>
                <w:tab w:val="decimal" w:pos="972"/>
              </w:tabs>
              <w:spacing w:line="240" w:lineRule="atLeast"/>
              <w:ind w:left="-18"/>
              <w:jc w:val="thaiDistribute"/>
              <w:rPr>
                <w:rFonts w:cs="Times New Roman"/>
                <w:szCs w:val="22"/>
              </w:rPr>
            </w:pPr>
          </w:p>
        </w:tc>
        <w:tc>
          <w:tcPr>
            <w:tcW w:w="2610" w:type="dxa"/>
            <w:gridSpan w:val="3"/>
          </w:tcPr>
          <w:p w:rsidR="005333B9" w:rsidRPr="0058032F" w:rsidRDefault="005333B9" w:rsidP="005333B9">
            <w:pPr>
              <w:pStyle w:val="acctmergecolhdg"/>
              <w:spacing w:line="240" w:lineRule="atLeast"/>
              <w:rPr>
                <w:rFonts w:cs="Times New Roman"/>
                <w:szCs w:val="22"/>
              </w:rPr>
            </w:pPr>
            <w:r w:rsidRPr="0058032F">
              <w:rPr>
                <w:rFonts w:cs="Times New Roman"/>
                <w:szCs w:val="22"/>
              </w:rPr>
              <w:t>Separate</w:t>
            </w:r>
          </w:p>
          <w:p w:rsidR="005333B9" w:rsidRPr="005333B9" w:rsidRDefault="005333B9" w:rsidP="005333B9">
            <w:pPr>
              <w:pStyle w:val="acctmergecolhdg"/>
              <w:rPr>
                <w:rFonts w:cs="Times New Roman"/>
                <w:szCs w:val="22"/>
              </w:rPr>
            </w:pPr>
            <w:r w:rsidRPr="0058032F">
              <w:rPr>
                <w:rFonts w:cs="Times New Roman"/>
                <w:szCs w:val="22"/>
              </w:rPr>
              <w:t>financial statements</w:t>
            </w:r>
          </w:p>
        </w:tc>
      </w:tr>
      <w:tr w:rsidR="005333B9" w:rsidRPr="0058032F" w:rsidTr="005333B9">
        <w:trPr>
          <w:trHeight w:val="257"/>
        </w:trPr>
        <w:tc>
          <w:tcPr>
            <w:tcW w:w="3670" w:type="dxa"/>
          </w:tcPr>
          <w:p w:rsidR="005333B9" w:rsidRPr="0058032F" w:rsidRDefault="005333B9" w:rsidP="005333B9">
            <w:pPr>
              <w:spacing w:line="240" w:lineRule="atLeast"/>
              <w:ind w:right="-36"/>
              <w:rPr>
                <w:rFonts w:cs="Times New Roman"/>
                <w:szCs w:val="22"/>
              </w:rPr>
            </w:pPr>
          </w:p>
        </w:tc>
        <w:tc>
          <w:tcPr>
            <w:tcW w:w="1107" w:type="dxa"/>
          </w:tcPr>
          <w:p w:rsidR="005333B9" w:rsidRPr="0058032F" w:rsidRDefault="005333B9" w:rsidP="005333B9">
            <w:pPr>
              <w:spacing w:line="240" w:lineRule="atLeast"/>
              <w:ind w:left="-108" w:right="-108"/>
              <w:jc w:val="center"/>
              <w:rPr>
                <w:rFonts w:cs="Times New Roman"/>
                <w:szCs w:val="22"/>
              </w:rPr>
            </w:pPr>
            <w:r w:rsidRPr="0058032F">
              <w:rPr>
                <w:rFonts w:cs="Times New Roman"/>
                <w:szCs w:val="22"/>
              </w:rPr>
              <w:t>2018</w:t>
            </w:r>
          </w:p>
        </w:tc>
        <w:tc>
          <w:tcPr>
            <w:tcW w:w="236" w:type="dxa"/>
          </w:tcPr>
          <w:p w:rsidR="005333B9" w:rsidRPr="0058032F" w:rsidRDefault="005333B9" w:rsidP="005333B9">
            <w:pPr>
              <w:spacing w:line="240" w:lineRule="atLeast"/>
              <w:ind w:left="-156" w:right="-135"/>
              <w:jc w:val="center"/>
              <w:rPr>
                <w:rFonts w:cs="Times New Roman"/>
                <w:szCs w:val="22"/>
              </w:rPr>
            </w:pPr>
          </w:p>
        </w:tc>
        <w:tc>
          <w:tcPr>
            <w:tcW w:w="1269" w:type="dxa"/>
          </w:tcPr>
          <w:p w:rsidR="005333B9" w:rsidRPr="0058032F" w:rsidRDefault="005333B9" w:rsidP="005333B9">
            <w:pPr>
              <w:spacing w:line="240" w:lineRule="atLeast"/>
              <w:ind w:left="-108" w:right="-108"/>
              <w:jc w:val="center"/>
              <w:rPr>
                <w:rFonts w:cs="Times New Roman"/>
                <w:szCs w:val="22"/>
              </w:rPr>
            </w:pPr>
            <w:r w:rsidRPr="0058032F">
              <w:rPr>
                <w:rFonts w:cs="Times New Roman"/>
                <w:szCs w:val="22"/>
              </w:rPr>
              <w:t>2017</w:t>
            </w:r>
          </w:p>
        </w:tc>
        <w:tc>
          <w:tcPr>
            <w:tcW w:w="270" w:type="dxa"/>
          </w:tcPr>
          <w:p w:rsidR="005333B9" w:rsidRPr="0058032F" w:rsidRDefault="005333B9" w:rsidP="005333B9">
            <w:pPr>
              <w:spacing w:line="240" w:lineRule="atLeast"/>
              <w:ind w:left="-156" w:right="-135"/>
              <w:jc w:val="center"/>
              <w:rPr>
                <w:rFonts w:cs="Times New Roman"/>
                <w:szCs w:val="22"/>
              </w:rPr>
            </w:pPr>
          </w:p>
        </w:tc>
        <w:tc>
          <w:tcPr>
            <w:tcW w:w="1121" w:type="dxa"/>
          </w:tcPr>
          <w:p w:rsidR="005333B9" w:rsidRPr="0058032F" w:rsidRDefault="005333B9" w:rsidP="005333B9">
            <w:pPr>
              <w:spacing w:line="240" w:lineRule="atLeast"/>
              <w:ind w:left="-108" w:right="-108"/>
              <w:jc w:val="center"/>
              <w:rPr>
                <w:rFonts w:cs="Times New Roman"/>
                <w:szCs w:val="22"/>
              </w:rPr>
            </w:pPr>
            <w:r w:rsidRPr="0058032F">
              <w:rPr>
                <w:rFonts w:cs="Times New Roman"/>
                <w:szCs w:val="22"/>
              </w:rPr>
              <w:t>2018</w:t>
            </w:r>
          </w:p>
        </w:tc>
        <w:tc>
          <w:tcPr>
            <w:tcW w:w="243" w:type="dxa"/>
          </w:tcPr>
          <w:p w:rsidR="005333B9" w:rsidRPr="0058032F" w:rsidRDefault="005333B9" w:rsidP="005333B9">
            <w:pPr>
              <w:spacing w:line="240" w:lineRule="atLeast"/>
              <w:ind w:left="-156" w:right="-135"/>
              <w:jc w:val="center"/>
              <w:rPr>
                <w:rFonts w:cs="Times New Roman"/>
                <w:szCs w:val="22"/>
              </w:rPr>
            </w:pPr>
          </w:p>
        </w:tc>
        <w:tc>
          <w:tcPr>
            <w:tcW w:w="1246" w:type="dxa"/>
          </w:tcPr>
          <w:p w:rsidR="005333B9" w:rsidRPr="0058032F" w:rsidRDefault="005333B9" w:rsidP="005333B9">
            <w:pPr>
              <w:spacing w:line="240" w:lineRule="atLeast"/>
              <w:ind w:left="-108" w:right="-108"/>
              <w:jc w:val="center"/>
              <w:rPr>
                <w:rFonts w:cs="Times New Roman"/>
                <w:szCs w:val="22"/>
              </w:rPr>
            </w:pPr>
            <w:r w:rsidRPr="0058032F">
              <w:rPr>
                <w:rFonts w:cs="Times New Roman"/>
                <w:szCs w:val="22"/>
              </w:rPr>
              <w:t>2017</w:t>
            </w:r>
          </w:p>
        </w:tc>
      </w:tr>
      <w:tr w:rsidR="005333B9" w:rsidRPr="0058032F" w:rsidTr="005333B9">
        <w:trPr>
          <w:trHeight w:val="257"/>
        </w:trPr>
        <w:tc>
          <w:tcPr>
            <w:tcW w:w="3670" w:type="dxa"/>
          </w:tcPr>
          <w:p w:rsidR="005333B9" w:rsidRPr="0058032F" w:rsidRDefault="005333B9" w:rsidP="005333B9">
            <w:pPr>
              <w:spacing w:line="240" w:lineRule="atLeast"/>
              <w:ind w:left="27"/>
              <w:rPr>
                <w:rFonts w:cs="Times New Roman"/>
                <w:b/>
                <w:bCs/>
                <w:i/>
                <w:iCs/>
                <w:szCs w:val="22"/>
              </w:rPr>
            </w:pPr>
          </w:p>
        </w:tc>
        <w:tc>
          <w:tcPr>
            <w:tcW w:w="5492" w:type="dxa"/>
            <w:gridSpan w:val="7"/>
          </w:tcPr>
          <w:p w:rsidR="005333B9" w:rsidRPr="0058032F" w:rsidRDefault="005333B9" w:rsidP="005333B9">
            <w:pPr>
              <w:tabs>
                <w:tab w:val="decimal" w:pos="606"/>
              </w:tabs>
              <w:spacing w:line="240" w:lineRule="atLeast"/>
              <w:ind w:left="-18" w:right="-90"/>
              <w:jc w:val="center"/>
              <w:rPr>
                <w:rFonts w:cs="Times New Roman"/>
                <w:b/>
                <w:bCs/>
                <w:szCs w:val="22"/>
                <w:lang w:val="en-US" w:bidi="th-TH"/>
              </w:rPr>
            </w:pPr>
            <w:r w:rsidRPr="0058032F">
              <w:rPr>
                <w:rFonts w:cs="Times New Roman"/>
                <w:i/>
                <w:iCs/>
                <w:szCs w:val="22"/>
              </w:rPr>
              <w:t>(in million Baht)</w:t>
            </w:r>
          </w:p>
        </w:tc>
      </w:tr>
      <w:tr w:rsidR="005333B9" w:rsidRPr="0058032F" w:rsidTr="005333B9">
        <w:trPr>
          <w:trHeight w:val="257"/>
        </w:trPr>
        <w:tc>
          <w:tcPr>
            <w:tcW w:w="3670" w:type="dxa"/>
          </w:tcPr>
          <w:p w:rsidR="005333B9" w:rsidRPr="0058032F" w:rsidRDefault="005333B9" w:rsidP="005333B9">
            <w:pPr>
              <w:spacing w:line="240" w:lineRule="atLeast"/>
              <w:ind w:left="-18" w:right="-198"/>
              <w:rPr>
                <w:rFonts w:cs="Times New Roman"/>
                <w:b/>
                <w:bCs/>
                <w:i/>
                <w:iCs/>
                <w:szCs w:val="22"/>
              </w:rPr>
            </w:pPr>
            <w:r w:rsidRPr="0058032F">
              <w:rPr>
                <w:rFonts w:cs="Times New Roman"/>
                <w:szCs w:val="22"/>
              </w:rPr>
              <w:t>Subsidiar</w:t>
            </w:r>
            <w:r w:rsidR="000B0DBC">
              <w:rPr>
                <w:rFonts w:cs="Times New Roman"/>
                <w:szCs w:val="22"/>
              </w:rPr>
              <w:t>ies</w:t>
            </w:r>
          </w:p>
        </w:tc>
        <w:tc>
          <w:tcPr>
            <w:tcW w:w="1107" w:type="dxa"/>
          </w:tcPr>
          <w:p w:rsidR="005333B9" w:rsidRPr="0058032F" w:rsidRDefault="005333B9" w:rsidP="001C17F6">
            <w:pPr>
              <w:tabs>
                <w:tab w:val="decimal" w:pos="570"/>
              </w:tabs>
              <w:spacing w:line="240" w:lineRule="atLeast"/>
              <w:ind w:left="-106" w:right="-90"/>
              <w:rPr>
                <w:rFonts w:cs="Times New Roman"/>
                <w:szCs w:val="22"/>
                <w:lang w:val="en-US" w:bidi="th-TH"/>
              </w:rPr>
            </w:pPr>
            <w:r w:rsidRPr="0058032F">
              <w:rPr>
                <w:rFonts w:cs="Times New Roman"/>
                <w:szCs w:val="22"/>
                <w:lang w:val="en-US" w:bidi="th-TH"/>
              </w:rPr>
              <w:t>-</w:t>
            </w:r>
          </w:p>
        </w:tc>
        <w:tc>
          <w:tcPr>
            <w:tcW w:w="236" w:type="dxa"/>
          </w:tcPr>
          <w:p w:rsidR="005333B9" w:rsidRPr="0058032F" w:rsidRDefault="005333B9" w:rsidP="005333B9">
            <w:pPr>
              <w:spacing w:line="240" w:lineRule="atLeast"/>
              <w:ind w:left="-18"/>
              <w:jc w:val="center"/>
              <w:rPr>
                <w:rFonts w:cs="Times New Roman"/>
                <w:szCs w:val="22"/>
              </w:rPr>
            </w:pPr>
          </w:p>
        </w:tc>
        <w:tc>
          <w:tcPr>
            <w:tcW w:w="1269" w:type="dxa"/>
          </w:tcPr>
          <w:p w:rsidR="005333B9" w:rsidRPr="0058032F" w:rsidRDefault="005333B9" w:rsidP="001C17F6">
            <w:pPr>
              <w:tabs>
                <w:tab w:val="decimal" w:pos="711"/>
              </w:tabs>
              <w:spacing w:line="240" w:lineRule="atLeast"/>
              <w:ind w:left="-99" w:right="-90"/>
              <w:rPr>
                <w:rFonts w:cs="Times New Roman"/>
                <w:szCs w:val="22"/>
                <w:lang w:val="en-US" w:bidi="th-TH"/>
              </w:rPr>
            </w:pPr>
            <w:r w:rsidRPr="0058032F">
              <w:rPr>
                <w:rFonts w:cs="Times New Roman"/>
                <w:szCs w:val="22"/>
                <w:lang w:val="en-US" w:bidi="th-TH"/>
              </w:rPr>
              <w:t>-</w:t>
            </w:r>
          </w:p>
        </w:tc>
        <w:tc>
          <w:tcPr>
            <w:tcW w:w="270" w:type="dxa"/>
          </w:tcPr>
          <w:p w:rsidR="005333B9" w:rsidRPr="0058032F" w:rsidRDefault="005333B9" w:rsidP="005333B9">
            <w:pPr>
              <w:tabs>
                <w:tab w:val="decimal" w:pos="972"/>
              </w:tabs>
              <w:spacing w:line="240" w:lineRule="atLeast"/>
              <w:ind w:left="-18"/>
              <w:jc w:val="thaiDistribute"/>
              <w:rPr>
                <w:rFonts w:cs="Times New Roman"/>
                <w:szCs w:val="22"/>
              </w:rPr>
            </w:pPr>
          </w:p>
        </w:tc>
        <w:tc>
          <w:tcPr>
            <w:tcW w:w="1121" w:type="dxa"/>
          </w:tcPr>
          <w:p w:rsidR="005333B9" w:rsidRPr="0058032F" w:rsidRDefault="005333B9" w:rsidP="005333B9">
            <w:pPr>
              <w:tabs>
                <w:tab w:val="decimal" w:pos="584"/>
              </w:tabs>
              <w:spacing w:line="240" w:lineRule="atLeast"/>
              <w:ind w:left="-18" w:right="-90"/>
              <w:rPr>
                <w:rFonts w:cs="Times New Roman"/>
                <w:szCs w:val="22"/>
                <w:lang w:val="en-US" w:bidi="th-TH"/>
              </w:rPr>
            </w:pPr>
            <w:r w:rsidRPr="0058032F">
              <w:rPr>
                <w:rFonts w:cs="Times New Roman"/>
                <w:szCs w:val="22"/>
                <w:lang w:val="en-US" w:bidi="th-TH"/>
              </w:rPr>
              <w:t>0.05</w:t>
            </w:r>
          </w:p>
        </w:tc>
        <w:tc>
          <w:tcPr>
            <w:tcW w:w="243" w:type="dxa"/>
          </w:tcPr>
          <w:p w:rsidR="005333B9" w:rsidRPr="0058032F" w:rsidRDefault="005333B9" w:rsidP="005333B9">
            <w:pPr>
              <w:tabs>
                <w:tab w:val="decimal" w:pos="522"/>
              </w:tabs>
              <w:spacing w:line="240" w:lineRule="atLeast"/>
              <w:ind w:left="-18" w:right="-90"/>
              <w:rPr>
                <w:rFonts w:cs="Times New Roman"/>
                <w:szCs w:val="22"/>
                <w:lang w:val="en-US" w:bidi="th-TH"/>
              </w:rPr>
            </w:pPr>
          </w:p>
        </w:tc>
        <w:tc>
          <w:tcPr>
            <w:tcW w:w="1246" w:type="dxa"/>
          </w:tcPr>
          <w:p w:rsidR="005333B9" w:rsidRPr="0058032F" w:rsidRDefault="005333B9" w:rsidP="008B4829">
            <w:pPr>
              <w:tabs>
                <w:tab w:val="decimal" w:pos="688"/>
              </w:tabs>
              <w:spacing w:line="240" w:lineRule="atLeast"/>
              <w:ind w:left="-122" w:right="-90"/>
              <w:rPr>
                <w:rFonts w:cs="Times New Roman"/>
                <w:szCs w:val="22"/>
                <w:lang w:val="en-US" w:bidi="th-TH"/>
              </w:rPr>
            </w:pPr>
            <w:r w:rsidRPr="0058032F">
              <w:rPr>
                <w:rFonts w:cs="Times New Roman"/>
                <w:szCs w:val="22"/>
                <w:lang w:val="en-US" w:bidi="th-TH"/>
              </w:rPr>
              <w:t>-</w:t>
            </w:r>
          </w:p>
        </w:tc>
      </w:tr>
      <w:tr w:rsidR="005333B9" w:rsidRPr="0058032F" w:rsidTr="005333B9">
        <w:trPr>
          <w:trHeight w:val="257"/>
        </w:trPr>
        <w:tc>
          <w:tcPr>
            <w:tcW w:w="3670" w:type="dxa"/>
          </w:tcPr>
          <w:p w:rsidR="005333B9" w:rsidRPr="0058032F" w:rsidRDefault="005333B9" w:rsidP="005333B9">
            <w:pPr>
              <w:spacing w:line="240" w:lineRule="atLeast"/>
              <w:ind w:left="-18" w:right="-198"/>
              <w:rPr>
                <w:rFonts w:cs="Times New Roman"/>
                <w:b/>
                <w:bCs/>
                <w:i/>
                <w:iCs/>
                <w:szCs w:val="22"/>
              </w:rPr>
            </w:pPr>
            <w:r w:rsidRPr="0058032F">
              <w:rPr>
                <w:rFonts w:cs="Times New Roman"/>
                <w:szCs w:val="22"/>
                <w:lang w:val="en-US" w:bidi="th-TH"/>
              </w:rPr>
              <w:t>Other related parties</w:t>
            </w:r>
          </w:p>
        </w:tc>
        <w:tc>
          <w:tcPr>
            <w:tcW w:w="1107" w:type="dxa"/>
            <w:tcBorders>
              <w:bottom w:val="single" w:sz="4" w:space="0" w:color="auto"/>
            </w:tcBorders>
          </w:tcPr>
          <w:p w:rsidR="005333B9" w:rsidRPr="0058032F" w:rsidRDefault="005333B9" w:rsidP="001C17F6">
            <w:pPr>
              <w:tabs>
                <w:tab w:val="decimal" w:pos="570"/>
              </w:tabs>
              <w:spacing w:line="240" w:lineRule="atLeast"/>
              <w:ind w:left="-106" w:right="-90"/>
              <w:rPr>
                <w:rFonts w:cs="Times New Roman"/>
                <w:szCs w:val="22"/>
                <w:lang w:val="en-US" w:bidi="th-TH"/>
              </w:rPr>
            </w:pPr>
            <w:r w:rsidRPr="0058032F">
              <w:rPr>
                <w:rFonts w:cs="Times New Roman"/>
                <w:szCs w:val="22"/>
                <w:lang w:val="en-US" w:bidi="th-TH"/>
              </w:rPr>
              <w:t>15.09</w:t>
            </w:r>
          </w:p>
        </w:tc>
        <w:tc>
          <w:tcPr>
            <w:tcW w:w="236" w:type="dxa"/>
          </w:tcPr>
          <w:p w:rsidR="005333B9" w:rsidRPr="0058032F" w:rsidRDefault="005333B9" w:rsidP="005333B9">
            <w:pPr>
              <w:spacing w:line="240" w:lineRule="atLeast"/>
              <w:ind w:left="-18"/>
              <w:jc w:val="center"/>
              <w:rPr>
                <w:rFonts w:cs="Times New Roman"/>
                <w:szCs w:val="22"/>
              </w:rPr>
            </w:pPr>
          </w:p>
        </w:tc>
        <w:tc>
          <w:tcPr>
            <w:tcW w:w="1269" w:type="dxa"/>
            <w:tcBorders>
              <w:bottom w:val="single" w:sz="4" w:space="0" w:color="auto"/>
            </w:tcBorders>
          </w:tcPr>
          <w:p w:rsidR="005333B9" w:rsidRPr="0058032F" w:rsidRDefault="005333B9" w:rsidP="001C17F6">
            <w:pPr>
              <w:tabs>
                <w:tab w:val="decimal" w:pos="711"/>
              </w:tabs>
              <w:spacing w:line="240" w:lineRule="atLeast"/>
              <w:ind w:left="-99" w:right="-90"/>
              <w:rPr>
                <w:rFonts w:cs="Times New Roman"/>
                <w:szCs w:val="22"/>
                <w:lang w:val="en-US" w:bidi="th-TH"/>
              </w:rPr>
            </w:pPr>
            <w:r w:rsidRPr="0058032F">
              <w:rPr>
                <w:rFonts w:cs="Times New Roman"/>
                <w:szCs w:val="22"/>
                <w:lang w:val="en-US" w:bidi="th-TH"/>
              </w:rPr>
              <w:t>4.03</w:t>
            </w:r>
          </w:p>
        </w:tc>
        <w:tc>
          <w:tcPr>
            <w:tcW w:w="270" w:type="dxa"/>
          </w:tcPr>
          <w:p w:rsidR="005333B9" w:rsidRPr="0058032F" w:rsidRDefault="005333B9" w:rsidP="005333B9">
            <w:pPr>
              <w:tabs>
                <w:tab w:val="decimal" w:pos="972"/>
              </w:tabs>
              <w:spacing w:line="240" w:lineRule="atLeast"/>
              <w:ind w:left="-18"/>
              <w:jc w:val="thaiDistribute"/>
              <w:rPr>
                <w:rFonts w:cs="Times New Roman"/>
                <w:szCs w:val="22"/>
              </w:rPr>
            </w:pPr>
          </w:p>
        </w:tc>
        <w:tc>
          <w:tcPr>
            <w:tcW w:w="1121" w:type="dxa"/>
            <w:tcBorders>
              <w:bottom w:val="single" w:sz="4" w:space="0" w:color="auto"/>
            </w:tcBorders>
          </w:tcPr>
          <w:p w:rsidR="005333B9" w:rsidRPr="0058032F" w:rsidRDefault="005333B9" w:rsidP="005333B9">
            <w:pPr>
              <w:tabs>
                <w:tab w:val="decimal" w:pos="606"/>
              </w:tabs>
              <w:spacing w:line="240" w:lineRule="atLeast"/>
              <w:ind w:left="-18" w:right="-90"/>
              <w:rPr>
                <w:rFonts w:cs="Times New Roman"/>
                <w:szCs w:val="22"/>
                <w:lang w:val="en-US" w:bidi="th-TH"/>
              </w:rPr>
            </w:pPr>
            <w:r w:rsidRPr="0058032F">
              <w:rPr>
                <w:rFonts w:cs="Times New Roman"/>
                <w:szCs w:val="22"/>
                <w:lang w:val="en-US" w:bidi="th-TH"/>
              </w:rPr>
              <w:t>13.56</w:t>
            </w:r>
          </w:p>
        </w:tc>
        <w:tc>
          <w:tcPr>
            <w:tcW w:w="243" w:type="dxa"/>
          </w:tcPr>
          <w:p w:rsidR="005333B9" w:rsidRPr="0058032F" w:rsidRDefault="005333B9" w:rsidP="005333B9">
            <w:pPr>
              <w:tabs>
                <w:tab w:val="decimal" w:pos="522"/>
              </w:tabs>
              <w:spacing w:line="240" w:lineRule="atLeast"/>
              <w:ind w:left="-18" w:right="-90"/>
              <w:rPr>
                <w:rFonts w:cs="Times New Roman"/>
                <w:szCs w:val="22"/>
                <w:lang w:val="en-US" w:bidi="th-TH"/>
              </w:rPr>
            </w:pPr>
          </w:p>
        </w:tc>
        <w:tc>
          <w:tcPr>
            <w:tcW w:w="1246" w:type="dxa"/>
            <w:tcBorders>
              <w:bottom w:val="single" w:sz="4" w:space="0" w:color="auto"/>
            </w:tcBorders>
          </w:tcPr>
          <w:p w:rsidR="005333B9" w:rsidRPr="0058032F" w:rsidRDefault="005333B9" w:rsidP="008B4829">
            <w:pPr>
              <w:tabs>
                <w:tab w:val="decimal" w:pos="688"/>
              </w:tabs>
              <w:spacing w:line="240" w:lineRule="atLeast"/>
              <w:ind w:left="-122" w:right="-90"/>
              <w:rPr>
                <w:rFonts w:cs="Times New Roman"/>
                <w:szCs w:val="22"/>
                <w:lang w:val="en-US" w:bidi="th-TH"/>
              </w:rPr>
            </w:pPr>
            <w:r w:rsidRPr="0058032F">
              <w:rPr>
                <w:rFonts w:cs="Times New Roman"/>
                <w:szCs w:val="22"/>
                <w:lang w:val="en-US" w:bidi="th-TH"/>
              </w:rPr>
              <w:t>2.39</w:t>
            </w:r>
          </w:p>
        </w:tc>
      </w:tr>
      <w:tr w:rsidR="005333B9" w:rsidRPr="00536F05" w:rsidTr="005333B9">
        <w:trPr>
          <w:trHeight w:val="257"/>
        </w:trPr>
        <w:tc>
          <w:tcPr>
            <w:tcW w:w="3670" w:type="dxa"/>
          </w:tcPr>
          <w:p w:rsidR="005333B9" w:rsidRPr="0058032F" w:rsidRDefault="005333B9" w:rsidP="005333B9">
            <w:pPr>
              <w:spacing w:line="240" w:lineRule="atLeast"/>
              <w:ind w:left="-18" w:right="-198"/>
              <w:rPr>
                <w:rFonts w:cs="Times New Roman"/>
                <w:b/>
                <w:bCs/>
                <w:szCs w:val="22"/>
              </w:rPr>
            </w:pPr>
            <w:r w:rsidRPr="0058032F">
              <w:rPr>
                <w:b/>
                <w:bCs/>
                <w:szCs w:val="28"/>
                <w:lang w:val="en-US" w:bidi="th-TH"/>
              </w:rPr>
              <w:t>T</w:t>
            </w:r>
            <w:proofErr w:type="spellStart"/>
            <w:r w:rsidRPr="0058032F">
              <w:rPr>
                <w:rFonts w:cs="Times New Roman"/>
                <w:b/>
                <w:bCs/>
                <w:szCs w:val="22"/>
              </w:rPr>
              <w:t>otal</w:t>
            </w:r>
            <w:proofErr w:type="spellEnd"/>
          </w:p>
        </w:tc>
        <w:tc>
          <w:tcPr>
            <w:tcW w:w="1107" w:type="dxa"/>
            <w:tcBorders>
              <w:top w:val="single" w:sz="4" w:space="0" w:color="auto"/>
              <w:bottom w:val="double" w:sz="4" w:space="0" w:color="auto"/>
            </w:tcBorders>
          </w:tcPr>
          <w:p w:rsidR="005333B9" w:rsidRPr="0058032F" w:rsidRDefault="005333B9" w:rsidP="001C17F6">
            <w:pPr>
              <w:tabs>
                <w:tab w:val="decimal" w:pos="570"/>
              </w:tabs>
              <w:spacing w:line="240" w:lineRule="atLeast"/>
              <w:ind w:left="-106" w:right="-90"/>
              <w:rPr>
                <w:rFonts w:cs="Times New Roman"/>
                <w:b/>
                <w:bCs/>
                <w:szCs w:val="22"/>
                <w:lang w:val="en-US" w:bidi="th-TH"/>
              </w:rPr>
            </w:pPr>
            <w:r w:rsidRPr="0058032F">
              <w:rPr>
                <w:rFonts w:cs="Times New Roman"/>
                <w:b/>
                <w:bCs/>
                <w:szCs w:val="22"/>
                <w:lang w:val="en-US" w:bidi="th-TH"/>
              </w:rPr>
              <w:t>15.09</w:t>
            </w:r>
          </w:p>
        </w:tc>
        <w:tc>
          <w:tcPr>
            <w:tcW w:w="236" w:type="dxa"/>
          </w:tcPr>
          <w:p w:rsidR="005333B9" w:rsidRPr="0058032F" w:rsidRDefault="005333B9" w:rsidP="005333B9">
            <w:pPr>
              <w:spacing w:line="240" w:lineRule="atLeast"/>
              <w:ind w:left="-18"/>
              <w:jc w:val="center"/>
              <w:rPr>
                <w:rFonts w:cs="Times New Roman"/>
                <w:b/>
                <w:bCs/>
                <w:szCs w:val="22"/>
              </w:rPr>
            </w:pPr>
          </w:p>
        </w:tc>
        <w:tc>
          <w:tcPr>
            <w:tcW w:w="1269" w:type="dxa"/>
            <w:tcBorders>
              <w:top w:val="single" w:sz="4" w:space="0" w:color="auto"/>
              <w:bottom w:val="double" w:sz="4" w:space="0" w:color="auto"/>
            </w:tcBorders>
          </w:tcPr>
          <w:p w:rsidR="005333B9" w:rsidRPr="0058032F" w:rsidRDefault="005333B9" w:rsidP="001C17F6">
            <w:pPr>
              <w:tabs>
                <w:tab w:val="decimal" w:pos="711"/>
              </w:tabs>
              <w:spacing w:line="240" w:lineRule="atLeast"/>
              <w:ind w:left="-99" w:right="-90"/>
              <w:rPr>
                <w:rFonts w:cs="Times New Roman"/>
                <w:b/>
                <w:bCs/>
                <w:szCs w:val="22"/>
                <w:lang w:val="en-US" w:bidi="th-TH"/>
              </w:rPr>
            </w:pPr>
            <w:r w:rsidRPr="0058032F">
              <w:rPr>
                <w:rFonts w:cs="Times New Roman"/>
                <w:b/>
                <w:bCs/>
                <w:szCs w:val="22"/>
                <w:lang w:val="en-US" w:bidi="th-TH"/>
              </w:rPr>
              <w:t>4.03</w:t>
            </w:r>
          </w:p>
        </w:tc>
        <w:tc>
          <w:tcPr>
            <w:tcW w:w="270" w:type="dxa"/>
          </w:tcPr>
          <w:p w:rsidR="005333B9" w:rsidRPr="0058032F" w:rsidRDefault="005333B9" w:rsidP="005333B9">
            <w:pPr>
              <w:tabs>
                <w:tab w:val="decimal" w:pos="972"/>
              </w:tabs>
              <w:spacing w:line="240" w:lineRule="atLeast"/>
              <w:ind w:left="-18"/>
              <w:jc w:val="thaiDistribute"/>
              <w:rPr>
                <w:rFonts w:cs="Times New Roman"/>
                <w:b/>
                <w:bCs/>
                <w:szCs w:val="22"/>
              </w:rPr>
            </w:pPr>
          </w:p>
        </w:tc>
        <w:tc>
          <w:tcPr>
            <w:tcW w:w="1121" w:type="dxa"/>
            <w:tcBorders>
              <w:top w:val="single" w:sz="4" w:space="0" w:color="auto"/>
              <w:bottom w:val="double" w:sz="4" w:space="0" w:color="auto"/>
            </w:tcBorders>
          </w:tcPr>
          <w:p w:rsidR="005333B9" w:rsidRPr="0058032F" w:rsidRDefault="005333B9" w:rsidP="005333B9">
            <w:pPr>
              <w:tabs>
                <w:tab w:val="decimal" w:pos="606"/>
              </w:tabs>
              <w:spacing w:line="240" w:lineRule="atLeast"/>
              <w:ind w:left="-18" w:right="-90"/>
              <w:rPr>
                <w:rFonts w:cs="Times New Roman"/>
                <w:b/>
                <w:bCs/>
                <w:szCs w:val="22"/>
                <w:lang w:val="en-US" w:bidi="th-TH"/>
              </w:rPr>
            </w:pPr>
            <w:r w:rsidRPr="0058032F">
              <w:rPr>
                <w:rFonts w:cs="Times New Roman"/>
                <w:b/>
                <w:bCs/>
                <w:szCs w:val="22"/>
                <w:lang w:val="en-US" w:bidi="th-TH"/>
              </w:rPr>
              <w:t>13.61</w:t>
            </w:r>
          </w:p>
        </w:tc>
        <w:tc>
          <w:tcPr>
            <w:tcW w:w="243" w:type="dxa"/>
          </w:tcPr>
          <w:p w:rsidR="005333B9" w:rsidRPr="0058032F" w:rsidRDefault="005333B9" w:rsidP="005333B9">
            <w:pPr>
              <w:tabs>
                <w:tab w:val="decimal" w:pos="882"/>
              </w:tabs>
              <w:spacing w:line="240" w:lineRule="atLeast"/>
              <w:ind w:left="-18"/>
              <w:jc w:val="thaiDistribute"/>
              <w:rPr>
                <w:rFonts w:cs="Times New Roman"/>
                <w:szCs w:val="22"/>
              </w:rPr>
            </w:pPr>
          </w:p>
        </w:tc>
        <w:tc>
          <w:tcPr>
            <w:tcW w:w="1246" w:type="dxa"/>
            <w:tcBorders>
              <w:top w:val="single" w:sz="4" w:space="0" w:color="auto"/>
              <w:bottom w:val="double" w:sz="4" w:space="0" w:color="auto"/>
            </w:tcBorders>
          </w:tcPr>
          <w:p w:rsidR="005333B9" w:rsidRPr="0058032F" w:rsidRDefault="005333B9" w:rsidP="008B4829">
            <w:pPr>
              <w:tabs>
                <w:tab w:val="decimal" w:pos="688"/>
              </w:tabs>
              <w:spacing w:line="240" w:lineRule="atLeast"/>
              <w:ind w:left="-122" w:right="-90"/>
              <w:rPr>
                <w:rFonts w:cs="Times New Roman"/>
                <w:b/>
                <w:bCs/>
                <w:szCs w:val="22"/>
                <w:lang w:val="en-US" w:bidi="th-TH"/>
              </w:rPr>
            </w:pPr>
            <w:r w:rsidRPr="0058032F">
              <w:rPr>
                <w:rFonts w:cs="Times New Roman"/>
                <w:b/>
                <w:bCs/>
                <w:szCs w:val="22"/>
                <w:lang w:val="en-US" w:bidi="th-TH"/>
              </w:rPr>
              <w:t>2.39</w:t>
            </w:r>
          </w:p>
        </w:tc>
      </w:tr>
    </w:tbl>
    <w:p w:rsidR="005333B9" w:rsidRDefault="005333B9"/>
    <w:tbl>
      <w:tblPr>
        <w:tblW w:w="9162" w:type="dxa"/>
        <w:tblInd w:w="558" w:type="dxa"/>
        <w:tblLayout w:type="fixed"/>
        <w:tblLook w:val="0000" w:firstRow="0" w:lastRow="0" w:firstColumn="0" w:lastColumn="0" w:noHBand="0" w:noVBand="0"/>
      </w:tblPr>
      <w:tblGrid>
        <w:gridCol w:w="3670"/>
        <w:gridCol w:w="1107"/>
        <w:gridCol w:w="261"/>
        <w:gridCol w:w="1244"/>
        <w:gridCol w:w="270"/>
        <w:gridCol w:w="1080"/>
        <w:gridCol w:w="270"/>
        <w:gridCol w:w="1260"/>
      </w:tblGrid>
      <w:tr w:rsidR="00F0473F" w:rsidRPr="00E41EC2" w:rsidTr="005333B9">
        <w:trPr>
          <w:trHeight w:val="143"/>
        </w:trPr>
        <w:tc>
          <w:tcPr>
            <w:tcW w:w="3670" w:type="dxa"/>
          </w:tcPr>
          <w:p w:rsidR="00F0473F" w:rsidRPr="00E41EC2" w:rsidRDefault="00F0473F" w:rsidP="00B976D0">
            <w:pPr>
              <w:tabs>
                <w:tab w:val="left" w:pos="1406"/>
              </w:tabs>
              <w:spacing w:line="240" w:lineRule="atLeast"/>
              <w:ind w:left="-18" w:right="-198"/>
              <w:rPr>
                <w:rFonts w:cs="Times New Roman"/>
                <w:b/>
                <w:bCs/>
                <w:i/>
                <w:iCs/>
                <w:szCs w:val="22"/>
              </w:rPr>
            </w:pPr>
            <w:r w:rsidRPr="00E41EC2">
              <w:rPr>
                <w:rFonts w:cs="Times New Roman"/>
                <w:b/>
                <w:bCs/>
                <w:i/>
                <w:iCs/>
                <w:szCs w:val="22"/>
                <w:lang w:val="en-US" w:bidi="th-TH"/>
              </w:rPr>
              <w:t>Deferred annual rental income</w:t>
            </w:r>
            <w:r w:rsidR="000B0DBC">
              <w:rPr>
                <w:rFonts w:cs="Times New Roman"/>
                <w:b/>
                <w:bCs/>
                <w:i/>
                <w:iCs/>
                <w:szCs w:val="22"/>
                <w:lang w:val="en-US" w:bidi="th-TH"/>
              </w:rPr>
              <w:br/>
              <w:t xml:space="preserve">   (presented under other</w:t>
            </w:r>
            <w:r w:rsidR="00B976D0">
              <w:rPr>
                <w:rFonts w:cs="Times New Roman"/>
                <w:b/>
                <w:bCs/>
                <w:i/>
                <w:iCs/>
                <w:szCs w:val="22"/>
                <w:lang w:val="en-US" w:bidi="th-TH"/>
              </w:rPr>
              <w:t xml:space="preserve"> payables</w:t>
            </w:r>
            <w:r w:rsidR="000B0DBC">
              <w:rPr>
                <w:rFonts w:cs="Times New Roman"/>
                <w:b/>
                <w:bCs/>
                <w:i/>
                <w:iCs/>
                <w:szCs w:val="22"/>
                <w:lang w:val="en-US" w:bidi="th-TH"/>
              </w:rPr>
              <w:t>)</w:t>
            </w:r>
          </w:p>
        </w:tc>
        <w:tc>
          <w:tcPr>
            <w:tcW w:w="2612" w:type="dxa"/>
            <w:gridSpan w:val="3"/>
          </w:tcPr>
          <w:p w:rsidR="00F0473F" w:rsidRPr="00E41EC2" w:rsidRDefault="00F0473F" w:rsidP="003D44FA">
            <w:pPr>
              <w:pStyle w:val="acctmergecolhdg"/>
              <w:spacing w:line="240" w:lineRule="atLeast"/>
              <w:rPr>
                <w:rFonts w:cs="Times New Roman"/>
                <w:szCs w:val="22"/>
              </w:rPr>
            </w:pPr>
            <w:r w:rsidRPr="00E41EC2">
              <w:rPr>
                <w:rFonts w:cs="Times New Roman"/>
                <w:szCs w:val="22"/>
              </w:rPr>
              <w:t>Consolidated</w:t>
            </w:r>
          </w:p>
          <w:p w:rsidR="00F0473F" w:rsidRPr="00E41EC2" w:rsidRDefault="00F0473F" w:rsidP="003D44FA">
            <w:pPr>
              <w:pStyle w:val="acctmergecolhdg"/>
              <w:spacing w:line="240" w:lineRule="atLeast"/>
              <w:rPr>
                <w:rFonts w:cs="Times New Roman"/>
                <w:szCs w:val="22"/>
              </w:rPr>
            </w:pPr>
            <w:r w:rsidRPr="00E41EC2">
              <w:rPr>
                <w:rFonts w:cs="Times New Roman"/>
                <w:szCs w:val="22"/>
              </w:rPr>
              <w:t>financial statements</w:t>
            </w:r>
          </w:p>
        </w:tc>
        <w:tc>
          <w:tcPr>
            <w:tcW w:w="270" w:type="dxa"/>
          </w:tcPr>
          <w:p w:rsidR="00F0473F" w:rsidRPr="00E41EC2" w:rsidRDefault="00F0473F" w:rsidP="003D44FA">
            <w:pPr>
              <w:tabs>
                <w:tab w:val="decimal" w:pos="972"/>
              </w:tabs>
              <w:spacing w:line="240" w:lineRule="atLeast"/>
              <w:ind w:left="-18"/>
              <w:jc w:val="thaiDistribute"/>
              <w:rPr>
                <w:rFonts w:cs="Times New Roman"/>
                <w:szCs w:val="22"/>
              </w:rPr>
            </w:pPr>
          </w:p>
        </w:tc>
        <w:tc>
          <w:tcPr>
            <w:tcW w:w="2610" w:type="dxa"/>
            <w:gridSpan w:val="3"/>
          </w:tcPr>
          <w:p w:rsidR="00F0473F" w:rsidRPr="00E41EC2" w:rsidRDefault="00F0473F" w:rsidP="003D44FA">
            <w:pPr>
              <w:pStyle w:val="acctmergecolhdg"/>
              <w:spacing w:line="240" w:lineRule="atLeast"/>
              <w:rPr>
                <w:rFonts w:cs="Times New Roman"/>
                <w:szCs w:val="22"/>
              </w:rPr>
            </w:pPr>
            <w:r w:rsidRPr="00E41EC2">
              <w:rPr>
                <w:rFonts w:cs="Times New Roman"/>
                <w:szCs w:val="22"/>
              </w:rPr>
              <w:t>Separate</w:t>
            </w:r>
          </w:p>
          <w:p w:rsidR="00F0473F" w:rsidRPr="00E41EC2" w:rsidRDefault="00F0473F" w:rsidP="003D44FA">
            <w:pPr>
              <w:tabs>
                <w:tab w:val="decimal" w:pos="882"/>
              </w:tabs>
              <w:spacing w:line="240" w:lineRule="atLeast"/>
              <w:ind w:left="-18"/>
              <w:jc w:val="center"/>
              <w:rPr>
                <w:rFonts w:cs="Times New Roman"/>
                <w:szCs w:val="22"/>
              </w:rPr>
            </w:pPr>
            <w:r w:rsidRPr="00E41EC2">
              <w:rPr>
                <w:rFonts w:cs="Times New Roman"/>
                <w:b/>
                <w:szCs w:val="22"/>
              </w:rPr>
              <w:t>financial statements</w:t>
            </w:r>
          </w:p>
        </w:tc>
      </w:tr>
      <w:tr w:rsidR="00F0473F" w:rsidRPr="00E41EC2" w:rsidTr="005333B9">
        <w:trPr>
          <w:trHeight w:val="143"/>
        </w:trPr>
        <w:tc>
          <w:tcPr>
            <w:tcW w:w="3670" w:type="dxa"/>
          </w:tcPr>
          <w:p w:rsidR="00F0473F" w:rsidRPr="00E41EC2" w:rsidRDefault="00F0473F" w:rsidP="003D44FA">
            <w:pPr>
              <w:spacing w:line="240" w:lineRule="atLeast"/>
              <w:ind w:right="-198"/>
              <w:rPr>
                <w:rFonts w:cs="Times New Roman"/>
                <w:b/>
                <w:bCs/>
                <w:szCs w:val="22"/>
              </w:rPr>
            </w:pPr>
          </w:p>
        </w:tc>
        <w:tc>
          <w:tcPr>
            <w:tcW w:w="1107" w:type="dxa"/>
          </w:tcPr>
          <w:p w:rsidR="00F0473F" w:rsidRPr="00E41EC2" w:rsidRDefault="00F0473F" w:rsidP="003D44FA">
            <w:pPr>
              <w:spacing w:line="240" w:lineRule="atLeast"/>
              <w:ind w:left="-108" w:right="-108"/>
              <w:jc w:val="center"/>
              <w:rPr>
                <w:rFonts w:cs="Times New Roman"/>
                <w:szCs w:val="22"/>
              </w:rPr>
            </w:pPr>
            <w:r>
              <w:rPr>
                <w:rFonts w:cs="Times New Roman"/>
                <w:szCs w:val="22"/>
              </w:rPr>
              <w:t>2018</w:t>
            </w:r>
          </w:p>
        </w:tc>
        <w:tc>
          <w:tcPr>
            <w:tcW w:w="261" w:type="dxa"/>
          </w:tcPr>
          <w:p w:rsidR="00F0473F" w:rsidRPr="00E41EC2" w:rsidRDefault="00F0473F" w:rsidP="003D44FA">
            <w:pPr>
              <w:spacing w:line="240" w:lineRule="atLeast"/>
              <w:ind w:left="-156" w:right="-135"/>
              <w:jc w:val="center"/>
              <w:rPr>
                <w:rFonts w:cs="Times New Roman"/>
                <w:szCs w:val="22"/>
              </w:rPr>
            </w:pPr>
          </w:p>
        </w:tc>
        <w:tc>
          <w:tcPr>
            <w:tcW w:w="1244" w:type="dxa"/>
          </w:tcPr>
          <w:p w:rsidR="00F0473F" w:rsidRPr="00E41EC2" w:rsidRDefault="00F0473F" w:rsidP="003D44FA">
            <w:pPr>
              <w:spacing w:line="240" w:lineRule="atLeast"/>
              <w:ind w:left="-108" w:right="-108"/>
              <w:jc w:val="center"/>
              <w:rPr>
                <w:rFonts w:cs="Times New Roman"/>
                <w:szCs w:val="22"/>
              </w:rPr>
            </w:pPr>
            <w:r>
              <w:rPr>
                <w:rFonts w:cs="Times New Roman"/>
                <w:szCs w:val="22"/>
              </w:rPr>
              <w:t>2017</w:t>
            </w:r>
          </w:p>
        </w:tc>
        <w:tc>
          <w:tcPr>
            <w:tcW w:w="270" w:type="dxa"/>
          </w:tcPr>
          <w:p w:rsidR="00F0473F" w:rsidRPr="00E41EC2" w:rsidRDefault="00F0473F" w:rsidP="003D44FA">
            <w:pPr>
              <w:spacing w:line="240" w:lineRule="atLeast"/>
              <w:ind w:left="-156" w:right="-135"/>
              <w:jc w:val="center"/>
              <w:rPr>
                <w:rFonts w:cs="Times New Roman"/>
                <w:szCs w:val="22"/>
              </w:rPr>
            </w:pPr>
          </w:p>
        </w:tc>
        <w:tc>
          <w:tcPr>
            <w:tcW w:w="1080" w:type="dxa"/>
          </w:tcPr>
          <w:p w:rsidR="00F0473F" w:rsidRPr="00E41EC2" w:rsidRDefault="00F0473F" w:rsidP="003D44FA">
            <w:pPr>
              <w:spacing w:line="240" w:lineRule="atLeast"/>
              <w:ind w:left="-108" w:right="-108"/>
              <w:jc w:val="center"/>
              <w:rPr>
                <w:rFonts w:cs="Times New Roman"/>
                <w:szCs w:val="22"/>
              </w:rPr>
            </w:pPr>
            <w:r>
              <w:rPr>
                <w:rFonts w:cs="Times New Roman"/>
                <w:szCs w:val="22"/>
              </w:rPr>
              <w:t>2018</w:t>
            </w:r>
          </w:p>
        </w:tc>
        <w:tc>
          <w:tcPr>
            <w:tcW w:w="270" w:type="dxa"/>
          </w:tcPr>
          <w:p w:rsidR="00F0473F" w:rsidRPr="00E41EC2" w:rsidRDefault="00F0473F" w:rsidP="003D44FA">
            <w:pPr>
              <w:spacing w:line="240" w:lineRule="atLeast"/>
              <w:ind w:left="-156" w:right="-135"/>
              <w:jc w:val="center"/>
              <w:rPr>
                <w:rFonts w:cs="Times New Roman"/>
                <w:szCs w:val="22"/>
              </w:rPr>
            </w:pPr>
          </w:p>
        </w:tc>
        <w:tc>
          <w:tcPr>
            <w:tcW w:w="1260" w:type="dxa"/>
          </w:tcPr>
          <w:p w:rsidR="00F0473F" w:rsidRPr="00E41EC2" w:rsidRDefault="00F0473F" w:rsidP="003D44FA">
            <w:pPr>
              <w:spacing w:line="240" w:lineRule="atLeast"/>
              <w:ind w:left="-108" w:right="-108"/>
              <w:jc w:val="center"/>
              <w:rPr>
                <w:rFonts w:cs="Times New Roman"/>
                <w:szCs w:val="22"/>
              </w:rPr>
            </w:pPr>
            <w:r>
              <w:rPr>
                <w:rFonts w:cs="Times New Roman"/>
                <w:szCs w:val="22"/>
              </w:rPr>
              <w:t>2017</w:t>
            </w:r>
          </w:p>
        </w:tc>
      </w:tr>
      <w:tr w:rsidR="00F0473F" w:rsidRPr="00E41EC2" w:rsidTr="005333B9">
        <w:trPr>
          <w:trHeight w:val="143"/>
        </w:trPr>
        <w:tc>
          <w:tcPr>
            <w:tcW w:w="3670" w:type="dxa"/>
          </w:tcPr>
          <w:p w:rsidR="00F0473F" w:rsidRPr="00E41EC2" w:rsidRDefault="00F0473F" w:rsidP="003D44FA">
            <w:pPr>
              <w:spacing w:line="240" w:lineRule="atLeast"/>
              <w:ind w:right="-198"/>
              <w:rPr>
                <w:rFonts w:cs="Times New Roman"/>
                <w:b/>
                <w:bCs/>
                <w:szCs w:val="22"/>
              </w:rPr>
            </w:pPr>
          </w:p>
        </w:tc>
        <w:tc>
          <w:tcPr>
            <w:tcW w:w="5492" w:type="dxa"/>
            <w:gridSpan w:val="7"/>
          </w:tcPr>
          <w:p w:rsidR="00F0473F" w:rsidRPr="00E41EC2" w:rsidRDefault="00F0473F" w:rsidP="003D44FA">
            <w:pPr>
              <w:tabs>
                <w:tab w:val="decimal" w:pos="882"/>
              </w:tabs>
              <w:spacing w:line="240" w:lineRule="atLeast"/>
              <w:ind w:left="-18"/>
              <w:jc w:val="center"/>
              <w:rPr>
                <w:rFonts w:cs="Times New Roman"/>
                <w:szCs w:val="22"/>
              </w:rPr>
            </w:pPr>
            <w:r w:rsidRPr="00E41EC2">
              <w:rPr>
                <w:rFonts w:cs="Times New Roman"/>
                <w:i/>
                <w:iCs/>
                <w:szCs w:val="22"/>
              </w:rPr>
              <w:t>(in million Baht)</w:t>
            </w:r>
          </w:p>
        </w:tc>
      </w:tr>
      <w:tr w:rsidR="00F0473F" w:rsidRPr="00E41EC2" w:rsidTr="005333B9">
        <w:trPr>
          <w:trHeight w:val="143"/>
        </w:trPr>
        <w:tc>
          <w:tcPr>
            <w:tcW w:w="3670" w:type="dxa"/>
          </w:tcPr>
          <w:p w:rsidR="00F0473F" w:rsidRPr="00E41EC2" w:rsidRDefault="00F0473F" w:rsidP="003D44FA">
            <w:pPr>
              <w:spacing w:line="240" w:lineRule="atLeast"/>
              <w:ind w:right="-198"/>
              <w:rPr>
                <w:rFonts w:cs="Times New Roman"/>
                <w:b/>
                <w:bCs/>
                <w:szCs w:val="22"/>
              </w:rPr>
            </w:pPr>
            <w:r w:rsidRPr="00E41EC2">
              <w:rPr>
                <w:rFonts w:cs="Times New Roman"/>
                <w:szCs w:val="22"/>
              </w:rPr>
              <w:t>Associate</w:t>
            </w:r>
            <w:r>
              <w:rPr>
                <w:rFonts w:cs="Times New Roman"/>
                <w:szCs w:val="22"/>
              </w:rPr>
              <w:t>s</w:t>
            </w:r>
          </w:p>
        </w:tc>
        <w:tc>
          <w:tcPr>
            <w:tcW w:w="1107" w:type="dxa"/>
            <w:tcBorders>
              <w:bottom w:val="double" w:sz="4" w:space="0" w:color="auto"/>
            </w:tcBorders>
          </w:tcPr>
          <w:p w:rsidR="00F0473F" w:rsidRPr="00A00B9E" w:rsidRDefault="00F0473F" w:rsidP="003D44FA">
            <w:pPr>
              <w:tabs>
                <w:tab w:val="decimal" w:pos="522"/>
              </w:tabs>
              <w:spacing w:line="240" w:lineRule="atLeast"/>
              <w:ind w:left="-18" w:right="-90"/>
              <w:rPr>
                <w:rFonts w:cs="Times New Roman"/>
                <w:b/>
                <w:bCs/>
                <w:szCs w:val="22"/>
                <w:lang w:val="en-US" w:bidi="th-TH"/>
              </w:rPr>
            </w:pPr>
            <w:r>
              <w:rPr>
                <w:rFonts w:cs="Times New Roman"/>
                <w:b/>
                <w:bCs/>
                <w:szCs w:val="22"/>
                <w:lang w:val="en-US" w:bidi="th-TH"/>
              </w:rPr>
              <w:t>16.30</w:t>
            </w:r>
          </w:p>
        </w:tc>
        <w:tc>
          <w:tcPr>
            <w:tcW w:w="261" w:type="dxa"/>
          </w:tcPr>
          <w:p w:rsidR="00F0473F" w:rsidRPr="00A00B9E" w:rsidRDefault="00F0473F" w:rsidP="003D44FA">
            <w:pPr>
              <w:spacing w:line="240" w:lineRule="atLeast"/>
              <w:ind w:left="-18"/>
              <w:jc w:val="center"/>
              <w:rPr>
                <w:rFonts w:cs="Times New Roman"/>
                <w:b/>
                <w:bCs/>
                <w:szCs w:val="22"/>
              </w:rPr>
            </w:pPr>
          </w:p>
        </w:tc>
        <w:tc>
          <w:tcPr>
            <w:tcW w:w="1244" w:type="dxa"/>
            <w:tcBorders>
              <w:bottom w:val="double" w:sz="4" w:space="0" w:color="auto"/>
            </w:tcBorders>
          </w:tcPr>
          <w:p w:rsidR="00F0473F" w:rsidRPr="00A00B9E" w:rsidRDefault="00F0473F" w:rsidP="001C17F6">
            <w:pPr>
              <w:tabs>
                <w:tab w:val="decimal" w:pos="686"/>
              </w:tabs>
              <w:spacing w:line="240" w:lineRule="atLeast"/>
              <w:ind w:left="-124" w:right="-90"/>
              <w:rPr>
                <w:rFonts w:cs="Times New Roman"/>
                <w:b/>
                <w:bCs/>
                <w:szCs w:val="22"/>
                <w:lang w:val="en-US" w:bidi="th-TH"/>
              </w:rPr>
            </w:pPr>
            <w:r w:rsidRPr="00A00B9E">
              <w:rPr>
                <w:rFonts w:cs="Times New Roman"/>
                <w:b/>
                <w:bCs/>
                <w:szCs w:val="22"/>
                <w:lang w:val="en-US" w:bidi="th-TH"/>
              </w:rPr>
              <w:t>16.97</w:t>
            </w:r>
          </w:p>
        </w:tc>
        <w:tc>
          <w:tcPr>
            <w:tcW w:w="270" w:type="dxa"/>
          </w:tcPr>
          <w:p w:rsidR="00F0473F" w:rsidRPr="00A00B9E" w:rsidRDefault="00F0473F" w:rsidP="003D44FA">
            <w:pPr>
              <w:tabs>
                <w:tab w:val="decimal" w:pos="972"/>
              </w:tabs>
              <w:spacing w:line="240" w:lineRule="atLeast"/>
              <w:ind w:left="-18"/>
              <w:jc w:val="thaiDistribute"/>
              <w:rPr>
                <w:rFonts w:cs="Times New Roman"/>
                <w:b/>
                <w:bCs/>
                <w:szCs w:val="22"/>
              </w:rPr>
            </w:pPr>
          </w:p>
        </w:tc>
        <w:tc>
          <w:tcPr>
            <w:tcW w:w="1080" w:type="dxa"/>
            <w:tcBorders>
              <w:bottom w:val="double" w:sz="4" w:space="0" w:color="auto"/>
            </w:tcBorders>
          </w:tcPr>
          <w:p w:rsidR="00F0473F" w:rsidRPr="00A00B9E" w:rsidRDefault="00F0473F" w:rsidP="008B4829">
            <w:pPr>
              <w:tabs>
                <w:tab w:val="decimal" w:pos="612"/>
              </w:tabs>
              <w:spacing w:line="240" w:lineRule="atLeast"/>
              <w:ind w:left="-108" w:right="-90"/>
              <w:rPr>
                <w:rFonts w:cs="Times New Roman"/>
                <w:b/>
                <w:bCs/>
                <w:szCs w:val="22"/>
                <w:lang w:val="en-US" w:bidi="th-TH"/>
              </w:rPr>
            </w:pPr>
            <w:r>
              <w:rPr>
                <w:rFonts w:cs="Times New Roman"/>
                <w:b/>
                <w:bCs/>
                <w:szCs w:val="22"/>
                <w:lang w:val="en-US" w:bidi="th-TH"/>
              </w:rPr>
              <w:t>-</w:t>
            </w:r>
          </w:p>
        </w:tc>
        <w:tc>
          <w:tcPr>
            <w:tcW w:w="270" w:type="dxa"/>
          </w:tcPr>
          <w:p w:rsidR="00F0473F" w:rsidRPr="00A00B9E" w:rsidRDefault="00F0473F" w:rsidP="003D44FA">
            <w:pPr>
              <w:tabs>
                <w:tab w:val="decimal" w:pos="522"/>
              </w:tabs>
              <w:spacing w:line="240" w:lineRule="atLeast"/>
              <w:ind w:left="-18" w:right="-90"/>
              <w:rPr>
                <w:rFonts w:cs="Times New Roman"/>
                <w:b/>
                <w:bCs/>
                <w:szCs w:val="22"/>
                <w:lang w:val="en-US" w:bidi="th-TH"/>
              </w:rPr>
            </w:pPr>
          </w:p>
        </w:tc>
        <w:tc>
          <w:tcPr>
            <w:tcW w:w="1260" w:type="dxa"/>
            <w:tcBorders>
              <w:bottom w:val="double" w:sz="4" w:space="0" w:color="auto"/>
            </w:tcBorders>
          </w:tcPr>
          <w:p w:rsidR="00F0473F" w:rsidRPr="00A00B9E" w:rsidRDefault="00F0473F" w:rsidP="008B4829">
            <w:pPr>
              <w:tabs>
                <w:tab w:val="decimal" w:pos="702"/>
              </w:tabs>
              <w:spacing w:line="240" w:lineRule="atLeast"/>
              <w:ind w:left="-108" w:right="-90"/>
              <w:rPr>
                <w:rFonts w:cs="Times New Roman"/>
                <w:b/>
                <w:bCs/>
                <w:szCs w:val="22"/>
                <w:lang w:val="en-US" w:bidi="th-TH"/>
              </w:rPr>
            </w:pPr>
            <w:r w:rsidRPr="00A00B9E">
              <w:rPr>
                <w:rFonts w:cs="Times New Roman"/>
                <w:b/>
                <w:bCs/>
                <w:szCs w:val="22"/>
                <w:lang w:val="en-US" w:bidi="th-TH"/>
              </w:rPr>
              <w:t>-</w:t>
            </w:r>
          </w:p>
        </w:tc>
      </w:tr>
    </w:tbl>
    <w:p w:rsidR="00F0473F" w:rsidRDefault="00F0473F"/>
    <w:tbl>
      <w:tblPr>
        <w:tblW w:w="9162" w:type="dxa"/>
        <w:tblInd w:w="558" w:type="dxa"/>
        <w:tblLayout w:type="fixed"/>
        <w:tblLook w:val="0000" w:firstRow="0" w:lastRow="0" w:firstColumn="0" w:lastColumn="0" w:noHBand="0" w:noVBand="0"/>
      </w:tblPr>
      <w:tblGrid>
        <w:gridCol w:w="3672"/>
        <w:gridCol w:w="1107"/>
        <w:gridCol w:w="261"/>
        <w:gridCol w:w="1242"/>
        <w:gridCol w:w="270"/>
        <w:gridCol w:w="1080"/>
        <w:gridCol w:w="270"/>
        <w:gridCol w:w="1260"/>
      </w:tblGrid>
      <w:tr w:rsidR="00F0473F" w:rsidRPr="00E41EC2" w:rsidTr="00F0473F">
        <w:tc>
          <w:tcPr>
            <w:tcW w:w="3672" w:type="dxa"/>
          </w:tcPr>
          <w:p w:rsidR="00F0473F" w:rsidRPr="00E41EC2" w:rsidRDefault="00F0473F" w:rsidP="003D44FA">
            <w:pPr>
              <w:spacing w:line="240" w:lineRule="atLeast"/>
              <w:ind w:left="-18" w:right="-198"/>
              <w:rPr>
                <w:rFonts w:cs="Times New Roman"/>
                <w:b/>
                <w:bCs/>
                <w:i/>
                <w:iCs/>
                <w:szCs w:val="22"/>
              </w:rPr>
            </w:pPr>
            <w:r w:rsidRPr="00E41EC2">
              <w:rPr>
                <w:rFonts w:cs="Times New Roman"/>
                <w:b/>
                <w:bCs/>
                <w:i/>
                <w:iCs/>
                <w:szCs w:val="22"/>
              </w:rPr>
              <w:t>Amounts due to related party</w:t>
            </w:r>
          </w:p>
        </w:tc>
        <w:tc>
          <w:tcPr>
            <w:tcW w:w="2610" w:type="dxa"/>
            <w:gridSpan w:val="3"/>
            <w:vMerge w:val="restart"/>
          </w:tcPr>
          <w:p w:rsidR="00F0473F" w:rsidRPr="00E41EC2" w:rsidRDefault="00F0473F" w:rsidP="003D44FA">
            <w:pPr>
              <w:pStyle w:val="acctmergecolhdg"/>
              <w:spacing w:line="240" w:lineRule="atLeast"/>
              <w:rPr>
                <w:rFonts w:cs="Times New Roman"/>
                <w:szCs w:val="22"/>
              </w:rPr>
            </w:pPr>
            <w:r w:rsidRPr="00E41EC2">
              <w:rPr>
                <w:rFonts w:cs="Times New Roman"/>
                <w:szCs w:val="22"/>
              </w:rPr>
              <w:t>Consolidated</w:t>
            </w:r>
          </w:p>
          <w:p w:rsidR="00F0473F" w:rsidRPr="00E41EC2" w:rsidRDefault="00F0473F" w:rsidP="003D44FA">
            <w:pPr>
              <w:spacing w:line="240" w:lineRule="atLeast"/>
              <w:ind w:left="-18"/>
              <w:jc w:val="center"/>
              <w:rPr>
                <w:rFonts w:cs="Times New Roman"/>
                <w:szCs w:val="22"/>
              </w:rPr>
            </w:pPr>
            <w:r w:rsidRPr="00E41EC2">
              <w:rPr>
                <w:rFonts w:cs="Times New Roman"/>
                <w:b/>
                <w:szCs w:val="22"/>
              </w:rPr>
              <w:t>financial statements</w:t>
            </w:r>
          </w:p>
        </w:tc>
        <w:tc>
          <w:tcPr>
            <w:tcW w:w="270" w:type="dxa"/>
          </w:tcPr>
          <w:p w:rsidR="00F0473F" w:rsidRPr="00E41EC2" w:rsidRDefault="00F0473F" w:rsidP="003D44FA">
            <w:pPr>
              <w:tabs>
                <w:tab w:val="decimal" w:pos="972"/>
              </w:tabs>
              <w:spacing w:line="240" w:lineRule="atLeast"/>
              <w:ind w:left="-18"/>
              <w:jc w:val="thaiDistribute"/>
              <w:rPr>
                <w:rFonts w:cs="Times New Roman"/>
                <w:szCs w:val="22"/>
              </w:rPr>
            </w:pPr>
          </w:p>
        </w:tc>
        <w:tc>
          <w:tcPr>
            <w:tcW w:w="2610" w:type="dxa"/>
            <w:gridSpan w:val="3"/>
            <w:vMerge w:val="restart"/>
          </w:tcPr>
          <w:p w:rsidR="00F0473F" w:rsidRPr="00E41EC2" w:rsidRDefault="00F0473F" w:rsidP="003D44FA">
            <w:pPr>
              <w:pStyle w:val="acctmergecolhdg"/>
              <w:spacing w:line="240" w:lineRule="atLeast"/>
              <w:rPr>
                <w:rFonts w:cs="Times New Roman"/>
                <w:szCs w:val="22"/>
              </w:rPr>
            </w:pPr>
            <w:r w:rsidRPr="00E41EC2">
              <w:rPr>
                <w:rFonts w:cs="Times New Roman"/>
                <w:szCs w:val="22"/>
              </w:rPr>
              <w:t>Separate</w:t>
            </w:r>
          </w:p>
          <w:p w:rsidR="00F0473F" w:rsidRPr="00E41EC2" w:rsidRDefault="00F0473F" w:rsidP="003D44FA">
            <w:pPr>
              <w:tabs>
                <w:tab w:val="decimal" w:pos="882"/>
              </w:tabs>
              <w:spacing w:line="240" w:lineRule="atLeast"/>
              <w:ind w:left="-18"/>
              <w:jc w:val="center"/>
              <w:rPr>
                <w:rFonts w:cs="Times New Roman"/>
                <w:szCs w:val="22"/>
              </w:rPr>
            </w:pPr>
            <w:r w:rsidRPr="00E41EC2">
              <w:rPr>
                <w:rFonts w:cs="Times New Roman"/>
                <w:b/>
                <w:szCs w:val="22"/>
              </w:rPr>
              <w:t>financial statements</w:t>
            </w:r>
          </w:p>
        </w:tc>
      </w:tr>
      <w:tr w:rsidR="00F0473F" w:rsidRPr="00E41EC2" w:rsidTr="00F0473F">
        <w:tc>
          <w:tcPr>
            <w:tcW w:w="3672" w:type="dxa"/>
          </w:tcPr>
          <w:p w:rsidR="00F0473F" w:rsidRPr="00E41EC2" w:rsidRDefault="00F0473F" w:rsidP="003D44FA">
            <w:pPr>
              <w:spacing w:line="240" w:lineRule="atLeast"/>
              <w:ind w:left="-18" w:right="-198"/>
              <w:rPr>
                <w:rFonts w:cs="Times New Roman"/>
                <w:b/>
                <w:bCs/>
                <w:i/>
                <w:iCs/>
                <w:szCs w:val="22"/>
              </w:rPr>
            </w:pPr>
            <w:r w:rsidRPr="00E41EC2">
              <w:rPr>
                <w:rFonts w:cs="Times New Roman"/>
                <w:b/>
                <w:bCs/>
                <w:i/>
                <w:iCs/>
                <w:szCs w:val="22"/>
              </w:rPr>
              <w:t xml:space="preserve">   (current)</w:t>
            </w:r>
          </w:p>
        </w:tc>
        <w:tc>
          <w:tcPr>
            <w:tcW w:w="2610" w:type="dxa"/>
            <w:gridSpan w:val="3"/>
            <w:vMerge/>
          </w:tcPr>
          <w:p w:rsidR="00F0473F" w:rsidRPr="00E41EC2" w:rsidRDefault="00F0473F" w:rsidP="003D44FA">
            <w:pPr>
              <w:spacing w:line="240" w:lineRule="atLeast"/>
              <w:ind w:left="-18"/>
              <w:jc w:val="center"/>
              <w:rPr>
                <w:rFonts w:cs="Times New Roman"/>
                <w:szCs w:val="22"/>
              </w:rPr>
            </w:pPr>
          </w:p>
        </w:tc>
        <w:tc>
          <w:tcPr>
            <w:tcW w:w="270" w:type="dxa"/>
          </w:tcPr>
          <w:p w:rsidR="00F0473F" w:rsidRPr="00E41EC2" w:rsidRDefault="00F0473F" w:rsidP="003D44FA">
            <w:pPr>
              <w:tabs>
                <w:tab w:val="decimal" w:pos="972"/>
              </w:tabs>
              <w:spacing w:line="240" w:lineRule="atLeast"/>
              <w:ind w:left="-18"/>
              <w:jc w:val="thaiDistribute"/>
              <w:rPr>
                <w:rFonts w:cs="Times New Roman"/>
                <w:szCs w:val="22"/>
              </w:rPr>
            </w:pPr>
          </w:p>
        </w:tc>
        <w:tc>
          <w:tcPr>
            <w:tcW w:w="2610" w:type="dxa"/>
            <w:gridSpan w:val="3"/>
            <w:vMerge/>
          </w:tcPr>
          <w:p w:rsidR="00F0473F" w:rsidRPr="00E41EC2" w:rsidRDefault="00F0473F" w:rsidP="003D44FA">
            <w:pPr>
              <w:tabs>
                <w:tab w:val="decimal" w:pos="882"/>
              </w:tabs>
              <w:spacing w:line="240" w:lineRule="atLeast"/>
              <w:ind w:left="-18"/>
              <w:jc w:val="thaiDistribute"/>
              <w:rPr>
                <w:rFonts w:cs="Times New Roman"/>
                <w:szCs w:val="22"/>
              </w:rPr>
            </w:pPr>
          </w:p>
        </w:tc>
      </w:tr>
      <w:tr w:rsidR="00F0473F" w:rsidRPr="00E41EC2" w:rsidTr="00F0473F">
        <w:tc>
          <w:tcPr>
            <w:tcW w:w="3672" w:type="dxa"/>
          </w:tcPr>
          <w:p w:rsidR="00F0473F" w:rsidRPr="00E41EC2" w:rsidRDefault="00F0473F" w:rsidP="003D44FA">
            <w:pPr>
              <w:spacing w:line="240" w:lineRule="atLeast"/>
              <w:ind w:left="-18" w:right="-198"/>
              <w:rPr>
                <w:rFonts w:cs="Times New Roman"/>
                <w:b/>
                <w:bCs/>
                <w:i/>
                <w:iCs/>
                <w:szCs w:val="22"/>
              </w:rPr>
            </w:pPr>
          </w:p>
        </w:tc>
        <w:tc>
          <w:tcPr>
            <w:tcW w:w="1107" w:type="dxa"/>
          </w:tcPr>
          <w:p w:rsidR="00F0473F" w:rsidRPr="00E41EC2" w:rsidRDefault="00F0473F" w:rsidP="003D44FA">
            <w:pPr>
              <w:spacing w:line="240" w:lineRule="atLeast"/>
              <w:ind w:left="-108" w:right="-108"/>
              <w:jc w:val="center"/>
              <w:rPr>
                <w:rFonts w:cs="Times New Roman"/>
                <w:szCs w:val="22"/>
              </w:rPr>
            </w:pPr>
            <w:r>
              <w:rPr>
                <w:rFonts w:cs="Times New Roman"/>
                <w:szCs w:val="22"/>
              </w:rPr>
              <w:t>2018</w:t>
            </w:r>
          </w:p>
        </w:tc>
        <w:tc>
          <w:tcPr>
            <w:tcW w:w="261" w:type="dxa"/>
          </w:tcPr>
          <w:p w:rsidR="00F0473F" w:rsidRPr="00E41EC2" w:rsidRDefault="00F0473F" w:rsidP="003D44FA">
            <w:pPr>
              <w:spacing w:line="240" w:lineRule="atLeast"/>
              <w:ind w:left="-156" w:right="-135"/>
              <w:jc w:val="center"/>
              <w:rPr>
                <w:rFonts w:cs="Times New Roman"/>
                <w:szCs w:val="22"/>
              </w:rPr>
            </w:pPr>
          </w:p>
        </w:tc>
        <w:tc>
          <w:tcPr>
            <w:tcW w:w="1242" w:type="dxa"/>
          </w:tcPr>
          <w:p w:rsidR="00F0473F" w:rsidRPr="00E41EC2" w:rsidRDefault="00F0473F" w:rsidP="003D44FA">
            <w:pPr>
              <w:spacing w:line="240" w:lineRule="atLeast"/>
              <w:ind w:left="-108" w:right="-108"/>
              <w:jc w:val="center"/>
              <w:rPr>
                <w:rFonts w:cs="Times New Roman"/>
                <w:szCs w:val="22"/>
              </w:rPr>
            </w:pPr>
            <w:r>
              <w:rPr>
                <w:rFonts w:cs="Times New Roman"/>
                <w:szCs w:val="22"/>
              </w:rPr>
              <w:t xml:space="preserve"> 2017</w:t>
            </w:r>
          </w:p>
        </w:tc>
        <w:tc>
          <w:tcPr>
            <w:tcW w:w="270" w:type="dxa"/>
          </w:tcPr>
          <w:p w:rsidR="00F0473F" w:rsidRPr="00E41EC2" w:rsidRDefault="00F0473F" w:rsidP="003D44FA">
            <w:pPr>
              <w:spacing w:line="240" w:lineRule="atLeast"/>
              <w:ind w:left="-156" w:right="-135"/>
              <w:jc w:val="center"/>
              <w:rPr>
                <w:rFonts w:cs="Times New Roman"/>
                <w:szCs w:val="22"/>
              </w:rPr>
            </w:pPr>
          </w:p>
        </w:tc>
        <w:tc>
          <w:tcPr>
            <w:tcW w:w="1080" w:type="dxa"/>
          </w:tcPr>
          <w:p w:rsidR="00F0473F" w:rsidRPr="00E41EC2" w:rsidRDefault="00F0473F" w:rsidP="003D44FA">
            <w:pPr>
              <w:spacing w:line="240" w:lineRule="atLeast"/>
              <w:ind w:left="-108" w:right="-108"/>
              <w:jc w:val="center"/>
              <w:rPr>
                <w:rFonts w:cs="Times New Roman"/>
                <w:szCs w:val="22"/>
              </w:rPr>
            </w:pPr>
            <w:r>
              <w:rPr>
                <w:rFonts w:cs="Times New Roman"/>
                <w:szCs w:val="22"/>
              </w:rPr>
              <w:t>2018</w:t>
            </w:r>
          </w:p>
        </w:tc>
        <w:tc>
          <w:tcPr>
            <w:tcW w:w="270" w:type="dxa"/>
          </w:tcPr>
          <w:p w:rsidR="00F0473F" w:rsidRPr="00E41EC2" w:rsidRDefault="00F0473F" w:rsidP="003D44FA">
            <w:pPr>
              <w:spacing w:line="240" w:lineRule="atLeast"/>
              <w:ind w:left="-156" w:right="-135"/>
              <w:jc w:val="center"/>
              <w:rPr>
                <w:rFonts w:cs="Times New Roman"/>
                <w:szCs w:val="22"/>
              </w:rPr>
            </w:pPr>
          </w:p>
        </w:tc>
        <w:tc>
          <w:tcPr>
            <w:tcW w:w="1260" w:type="dxa"/>
          </w:tcPr>
          <w:p w:rsidR="00F0473F" w:rsidRPr="00E41EC2" w:rsidRDefault="00F0473F" w:rsidP="003D44FA">
            <w:pPr>
              <w:spacing w:line="240" w:lineRule="atLeast"/>
              <w:ind w:left="-108" w:right="-108"/>
              <w:jc w:val="center"/>
              <w:rPr>
                <w:rFonts w:cs="Times New Roman"/>
                <w:szCs w:val="22"/>
              </w:rPr>
            </w:pPr>
            <w:r>
              <w:rPr>
                <w:rFonts w:cs="Times New Roman"/>
                <w:szCs w:val="22"/>
              </w:rPr>
              <w:t>2017</w:t>
            </w:r>
          </w:p>
        </w:tc>
      </w:tr>
      <w:tr w:rsidR="00F0473F" w:rsidRPr="00E41EC2" w:rsidTr="00F0473F">
        <w:tc>
          <w:tcPr>
            <w:tcW w:w="3672" w:type="dxa"/>
          </w:tcPr>
          <w:p w:rsidR="00F0473F" w:rsidRPr="00E41EC2" w:rsidRDefault="00F0473F" w:rsidP="003D44FA">
            <w:pPr>
              <w:spacing w:line="240" w:lineRule="atLeast"/>
              <w:ind w:left="-18" w:right="-198"/>
              <w:rPr>
                <w:rFonts w:cs="Times New Roman"/>
                <w:b/>
                <w:bCs/>
                <w:i/>
                <w:iCs/>
                <w:szCs w:val="22"/>
              </w:rPr>
            </w:pPr>
          </w:p>
        </w:tc>
        <w:tc>
          <w:tcPr>
            <w:tcW w:w="5490" w:type="dxa"/>
            <w:gridSpan w:val="7"/>
          </w:tcPr>
          <w:p w:rsidR="00F0473F" w:rsidRPr="00E41EC2" w:rsidRDefault="00F0473F" w:rsidP="003D44FA">
            <w:pPr>
              <w:spacing w:line="240" w:lineRule="atLeast"/>
              <w:ind w:left="-108" w:right="-108"/>
              <w:jc w:val="center"/>
              <w:rPr>
                <w:rFonts w:cs="Times New Roman"/>
                <w:szCs w:val="22"/>
              </w:rPr>
            </w:pPr>
            <w:r w:rsidRPr="00E41EC2">
              <w:rPr>
                <w:rFonts w:cs="Times New Roman"/>
                <w:i/>
                <w:iCs/>
                <w:szCs w:val="22"/>
              </w:rPr>
              <w:t>(in million Baht)</w:t>
            </w:r>
          </w:p>
        </w:tc>
      </w:tr>
      <w:tr w:rsidR="00F0473F" w:rsidRPr="00E41EC2" w:rsidTr="00F0473F">
        <w:tc>
          <w:tcPr>
            <w:tcW w:w="3672" w:type="dxa"/>
          </w:tcPr>
          <w:p w:rsidR="00F0473F" w:rsidRPr="00E41EC2" w:rsidRDefault="00F0473F" w:rsidP="003D44FA">
            <w:pPr>
              <w:spacing w:line="240" w:lineRule="atLeast"/>
              <w:ind w:right="-43"/>
              <w:rPr>
                <w:rFonts w:cs="Times New Roman"/>
                <w:szCs w:val="22"/>
              </w:rPr>
            </w:pPr>
            <w:r w:rsidRPr="00E41EC2">
              <w:rPr>
                <w:rFonts w:cs="Times New Roman"/>
                <w:szCs w:val="22"/>
              </w:rPr>
              <w:t>Subsidiaries</w:t>
            </w:r>
          </w:p>
        </w:tc>
        <w:tc>
          <w:tcPr>
            <w:tcW w:w="1107" w:type="dxa"/>
          </w:tcPr>
          <w:p w:rsidR="00F0473F" w:rsidRPr="00E41EC2" w:rsidRDefault="00F0473F" w:rsidP="003D44FA">
            <w:pPr>
              <w:tabs>
                <w:tab w:val="decimal" w:pos="582"/>
              </w:tabs>
              <w:spacing w:line="240" w:lineRule="atLeast"/>
              <w:ind w:left="-18" w:right="-90"/>
              <w:rPr>
                <w:rFonts w:cs="Times New Roman"/>
                <w:szCs w:val="22"/>
                <w:lang w:val="en-US" w:bidi="th-TH"/>
              </w:rPr>
            </w:pPr>
            <w:r>
              <w:rPr>
                <w:rFonts w:cs="Times New Roman"/>
                <w:szCs w:val="22"/>
                <w:lang w:val="en-US" w:bidi="th-TH"/>
              </w:rPr>
              <w:t>-</w:t>
            </w:r>
          </w:p>
        </w:tc>
        <w:tc>
          <w:tcPr>
            <w:tcW w:w="261" w:type="dxa"/>
          </w:tcPr>
          <w:p w:rsidR="00F0473F" w:rsidRPr="00E41EC2" w:rsidRDefault="00F0473F" w:rsidP="003D44FA">
            <w:pPr>
              <w:tabs>
                <w:tab w:val="decimal" w:pos="522"/>
                <w:tab w:val="decimal" w:pos="803"/>
              </w:tabs>
              <w:spacing w:line="240" w:lineRule="atLeast"/>
              <w:ind w:left="-18" w:right="-90"/>
              <w:rPr>
                <w:rFonts w:cs="Times New Roman"/>
                <w:b/>
                <w:bCs/>
                <w:szCs w:val="22"/>
                <w:lang w:val="en-US" w:bidi="th-TH"/>
              </w:rPr>
            </w:pPr>
          </w:p>
        </w:tc>
        <w:tc>
          <w:tcPr>
            <w:tcW w:w="1242" w:type="dxa"/>
          </w:tcPr>
          <w:p w:rsidR="00F0473F" w:rsidRPr="00E41EC2" w:rsidRDefault="00F0473F" w:rsidP="001C17F6">
            <w:pPr>
              <w:tabs>
                <w:tab w:val="decimal" w:pos="684"/>
              </w:tabs>
              <w:spacing w:line="240" w:lineRule="atLeast"/>
              <w:ind w:left="-126" w:right="-90"/>
              <w:rPr>
                <w:rFonts w:cs="Times New Roman"/>
                <w:szCs w:val="22"/>
                <w:lang w:val="en-US" w:bidi="th-TH"/>
              </w:rPr>
            </w:pPr>
            <w:r>
              <w:rPr>
                <w:rFonts w:cs="Times New Roman"/>
                <w:szCs w:val="22"/>
                <w:lang w:val="en-US" w:bidi="th-TH"/>
              </w:rPr>
              <w:t>-</w:t>
            </w:r>
          </w:p>
        </w:tc>
        <w:tc>
          <w:tcPr>
            <w:tcW w:w="270" w:type="dxa"/>
          </w:tcPr>
          <w:p w:rsidR="00F0473F" w:rsidRPr="00E41EC2" w:rsidRDefault="00F0473F" w:rsidP="003D44FA">
            <w:pPr>
              <w:tabs>
                <w:tab w:val="decimal" w:pos="522"/>
                <w:tab w:val="decimal" w:pos="803"/>
              </w:tabs>
              <w:spacing w:line="240" w:lineRule="atLeast"/>
              <w:ind w:left="-18" w:right="-90"/>
              <w:rPr>
                <w:rFonts w:cs="Times New Roman"/>
                <w:b/>
                <w:bCs/>
                <w:szCs w:val="22"/>
                <w:lang w:val="en-US" w:bidi="th-TH"/>
              </w:rPr>
            </w:pPr>
          </w:p>
        </w:tc>
        <w:tc>
          <w:tcPr>
            <w:tcW w:w="1080" w:type="dxa"/>
          </w:tcPr>
          <w:p w:rsidR="00F0473F" w:rsidRPr="00E41EC2" w:rsidRDefault="00F0473F" w:rsidP="008B4829">
            <w:pPr>
              <w:tabs>
                <w:tab w:val="decimal" w:pos="612"/>
              </w:tabs>
              <w:spacing w:line="240" w:lineRule="atLeast"/>
              <w:ind w:left="-108" w:right="-90"/>
              <w:rPr>
                <w:rFonts w:cs="Times New Roman"/>
                <w:szCs w:val="22"/>
                <w:lang w:val="en-US" w:bidi="th-TH"/>
              </w:rPr>
            </w:pPr>
            <w:r>
              <w:rPr>
                <w:rFonts w:cs="Times New Roman"/>
                <w:szCs w:val="22"/>
              </w:rPr>
              <w:t>19.80</w:t>
            </w:r>
          </w:p>
        </w:tc>
        <w:tc>
          <w:tcPr>
            <w:tcW w:w="270" w:type="dxa"/>
          </w:tcPr>
          <w:p w:rsidR="00F0473F" w:rsidRPr="00E41EC2" w:rsidRDefault="00F0473F" w:rsidP="003D44FA">
            <w:pPr>
              <w:tabs>
                <w:tab w:val="decimal" w:pos="522"/>
                <w:tab w:val="decimal" w:pos="803"/>
              </w:tabs>
              <w:spacing w:line="240" w:lineRule="atLeast"/>
              <w:ind w:left="-18" w:right="-90"/>
              <w:rPr>
                <w:rFonts w:cs="Times New Roman"/>
                <w:b/>
                <w:bCs/>
                <w:szCs w:val="22"/>
                <w:lang w:val="en-US" w:bidi="th-TH"/>
              </w:rPr>
            </w:pPr>
          </w:p>
        </w:tc>
        <w:tc>
          <w:tcPr>
            <w:tcW w:w="1260" w:type="dxa"/>
          </w:tcPr>
          <w:p w:rsidR="00F0473F" w:rsidRPr="00E41EC2" w:rsidRDefault="00F0473F" w:rsidP="008B4829">
            <w:pPr>
              <w:tabs>
                <w:tab w:val="decimal" w:pos="702"/>
              </w:tabs>
              <w:spacing w:line="240" w:lineRule="atLeast"/>
              <w:ind w:left="-108" w:right="-90"/>
              <w:rPr>
                <w:rFonts w:cs="Times New Roman"/>
                <w:szCs w:val="22"/>
                <w:lang w:val="en-US" w:bidi="th-TH"/>
              </w:rPr>
            </w:pPr>
            <w:r>
              <w:rPr>
                <w:rFonts w:cs="Times New Roman"/>
                <w:szCs w:val="22"/>
                <w:lang w:val="en-US" w:bidi="th-TH"/>
              </w:rPr>
              <w:t>-</w:t>
            </w:r>
          </w:p>
        </w:tc>
      </w:tr>
      <w:tr w:rsidR="00F0473F" w:rsidRPr="00E41EC2" w:rsidTr="00F0473F">
        <w:tc>
          <w:tcPr>
            <w:tcW w:w="3672" w:type="dxa"/>
          </w:tcPr>
          <w:p w:rsidR="00F0473F" w:rsidRPr="00E41EC2" w:rsidRDefault="00F0473F" w:rsidP="003D44FA">
            <w:pPr>
              <w:spacing w:line="240" w:lineRule="atLeast"/>
              <w:ind w:left="-18" w:right="-198"/>
              <w:rPr>
                <w:rFonts w:cs="Times New Roman"/>
                <w:szCs w:val="22"/>
              </w:rPr>
            </w:pPr>
            <w:r w:rsidRPr="00E41EC2">
              <w:rPr>
                <w:rFonts w:cs="Times New Roman"/>
                <w:szCs w:val="22"/>
              </w:rPr>
              <w:t>Associates</w:t>
            </w:r>
          </w:p>
        </w:tc>
        <w:tc>
          <w:tcPr>
            <w:tcW w:w="1107" w:type="dxa"/>
            <w:tcBorders>
              <w:bottom w:val="single" w:sz="4" w:space="0" w:color="auto"/>
            </w:tcBorders>
          </w:tcPr>
          <w:p w:rsidR="00F0473F" w:rsidRPr="00E41EC2" w:rsidRDefault="00F0473F" w:rsidP="003D44FA">
            <w:pPr>
              <w:tabs>
                <w:tab w:val="decimal" w:pos="522"/>
              </w:tabs>
              <w:spacing w:line="240" w:lineRule="atLeast"/>
              <w:ind w:left="-18" w:right="-90"/>
              <w:rPr>
                <w:rFonts w:cs="Times New Roman"/>
                <w:szCs w:val="22"/>
              </w:rPr>
            </w:pPr>
            <w:r>
              <w:rPr>
                <w:rFonts w:cs="Times New Roman"/>
                <w:szCs w:val="22"/>
              </w:rPr>
              <w:t>0.03</w:t>
            </w:r>
          </w:p>
        </w:tc>
        <w:tc>
          <w:tcPr>
            <w:tcW w:w="261" w:type="dxa"/>
          </w:tcPr>
          <w:p w:rsidR="00F0473F" w:rsidRPr="00E41EC2" w:rsidRDefault="00F0473F" w:rsidP="003D44FA">
            <w:pPr>
              <w:spacing w:line="240" w:lineRule="atLeast"/>
              <w:ind w:left="-18"/>
              <w:jc w:val="center"/>
              <w:rPr>
                <w:rFonts w:cs="Times New Roman"/>
                <w:szCs w:val="22"/>
              </w:rPr>
            </w:pPr>
          </w:p>
        </w:tc>
        <w:tc>
          <w:tcPr>
            <w:tcW w:w="1242" w:type="dxa"/>
            <w:tcBorders>
              <w:bottom w:val="single" w:sz="4" w:space="0" w:color="auto"/>
            </w:tcBorders>
          </w:tcPr>
          <w:p w:rsidR="00F0473F" w:rsidRPr="00E41EC2" w:rsidRDefault="00F0473F" w:rsidP="001C17F6">
            <w:pPr>
              <w:tabs>
                <w:tab w:val="decimal" w:pos="684"/>
              </w:tabs>
              <w:spacing w:line="240" w:lineRule="atLeast"/>
              <w:ind w:left="-126" w:right="-90"/>
              <w:rPr>
                <w:rFonts w:cs="Times New Roman"/>
                <w:szCs w:val="22"/>
              </w:rPr>
            </w:pPr>
            <w:r>
              <w:rPr>
                <w:rFonts w:cs="Times New Roman"/>
                <w:szCs w:val="22"/>
              </w:rPr>
              <w:t>0.16</w:t>
            </w:r>
          </w:p>
        </w:tc>
        <w:tc>
          <w:tcPr>
            <w:tcW w:w="270" w:type="dxa"/>
          </w:tcPr>
          <w:p w:rsidR="00F0473F" w:rsidRPr="00E41EC2" w:rsidRDefault="00F0473F" w:rsidP="003D44FA">
            <w:pPr>
              <w:tabs>
                <w:tab w:val="decimal" w:pos="972"/>
              </w:tabs>
              <w:spacing w:line="240" w:lineRule="atLeast"/>
              <w:ind w:left="-18"/>
              <w:jc w:val="thaiDistribute"/>
              <w:rPr>
                <w:rFonts w:cs="Times New Roman"/>
                <w:szCs w:val="22"/>
              </w:rPr>
            </w:pPr>
          </w:p>
        </w:tc>
        <w:tc>
          <w:tcPr>
            <w:tcW w:w="1080" w:type="dxa"/>
            <w:tcBorders>
              <w:bottom w:val="single" w:sz="4" w:space="0" w:color="auto"/>
            </w:tcBorders>
          </w:tcPr>
          <w:p w:rsidR="00F0473F" w:rsidRPr="00E41EC2" w:rsidRDefault="00F0473F" w:rsidP="008B4829">
            <w:pPr>
              <w:tabs>
                <w:tab w:val="decimal" w:pos="612"/>
              </w:tabs>
              <w:spacing w:line="240" w:lineRule="atLeast"/>
              <w:ind w:left="-108"/>
              <w:jc w:val="thaiDistribute"/>
              <w:rPr>
                <w:rFonts w:cs="Times New Roman"/>
                <w:szCs w:val="22"/>
              </w:rPr>
            </w:pPr>
            <w:r>
              <w:rPr>
                <w:rFonts w:cs="Times New Roman"/>
                <w:szCs w:val="22"/>
                <w:lang w:val="en-US" w:bidi="th-TH"/>
              </w:rPr>
              <w:t>-</w:t>
            </w:r>
          </w:p>
        </w:tc>
        <w:tc>
          <w:tcPr>
            <w:tcW w:w="270" w:type="dxa"/>
          </w:tcPr>
          <w:p w:rsidR="00F0473F" w:rsidRPr="00E41EC2" w:rsidRDefault="00F0473F" w:rsidP="003D44FA">
            <w:pPr>
              <w:tabs>
                <w:tab w:val="decimal" w:pos="882"/>
              </w:tabs>
              <w:spacing w:line="240" w:lineRule="atLeast"/>
              <w:ind w:left="-18"/>
              <w:jc w:val="thaiDistribute"/>
              <w:rPr>
                <w:rFonts w:cs="Times New Roman"/>
                <w:szCs w:val="22"/>
              </w:rPr>
            </w:pPr>
          </w:p>
        </w:tc>
        <w:tc>
          <w:tcPr>
            <w:tcW w:w="1260" w:type="dxa"/>
            <w:tcBorders>
              <w:bottom w:val="single" w:sz="4" w:space="0" w:color="auto"/>
            </w:tcBorders>
          </w:tcPr>
          <w:p w:rsidR="00F0473F" w:rsidRPr="00E41EC2" w:rsidRDefault="00F0473F" w:rsidP="008B4829">
            <w:pPr>
              <w:tabs>
                <w:tab w:val="decimal" w:pos="702"/>
              </w:tabs>
              <w:spacing w:line="240" w:lineRule="atLeast"/>
              <w:ind w:left="-108"/>
              <w:jc w:val="thaiDistribute"/>
              <w:rPr>
                <w:rFonts w:cs="Times New Roman"/>
                <w:szCs w:val="22"/>
              </w:rPr>
            </w:pPr>
            <w:r>
              <w:rPr>
                <w:rFonts w:cs="Times New Roman"/>
                <w:szCs w:val="22"/>
              </w:rPr>
              <w:t>0.12</w:t>
            </w:r>
          </w:p>
        </w:tc>
      </w:tr>
      <w:tr w:rsidR="00F0473F" w:rsidRPr="00E41EC2" w:rsidTr="00F0473F">
        <w:tc>
          <w:tcPr>
            <w:tcW w:w="3672" w:type="dxa"/>
          </w:tcPr>
          <w:p w:rsidR="00F0473F" w:rsidRPr="00E41EC2" w:rsidRDefault="00F0473F" w:rsidP="003D44FA">
            <w:pPr>
              <w:spacing w:line="240" w:lineRule="atLeast"/>
              <w:ind w:right="-43"/>
              <w:rPr>
                <w:rFonts w:cs="Times New Roman"/>
                <w:b/>
                <w:bCs/>
                <w:szCs w:val="22"/>
              </w:rPr>
            </w:pPr>
            <w:r w:rsidRPr="00E41EC2">
              <w:rPr>
                <w:rFonts w:cs="Times New Roman"/>
                <w:b/>
                <w:bCs/>
                <w:szCs w:val="22"/>
              </w:rPr>
              <w:t>Total</w:t>
            </w:r>
          </w:p>
        </w:tc>
        <w:tc>
          <w:tcPr>
            <w:tcW w:w="1107" w:type="dxa"/>
            <w:tcBorders>
              <w:top w:val="single" w:sz="4" w:space="0" w:color="auto"/>
              <w:bottom w:val="double" w:sz="4" w:space="0" w:color="auto"/>
            </w:tcBorders>
          </w:tcPr>
          <w:p w:rsidR="00F0473F" w:rsidRPr="00E41EC2" w:rsidRDefault="00F0473F" w:rsidP="003D44FA">
            <w:pPr>
              <w:tabs>
                <w:tab w:val="decimal" w:pos="522"/>
              </w:tabs>
              <w:spacing w:line="240" w:lineRule="atLeast"/>
              <w:ind w:left="-18" w:right="-90"/>
              <w:rPr>
                <w:rFonts w:cs="Times New Roman"/>
                <w:b/>
                <w:bCs/>
                <w:szCs w:val="22"/>
                <w:lang w:val="en-US" w:bidi="th-TH"/>
              </w:rPr>
            </w:pPr>
            <w:r>
              <w:rPr>
                <w:rFonts w:cs="Times New Roman"/>
                <w:b/>
                <w:bCs/>
                <w:szCs w:val="22"/>
                <w:lang w:val="en-US" w:bidi="th-TH"/>
              </w:rPr>
              <w:t>0.03</w:t>
            </w:r>
          </w:p>
        </w:tc>
        <w:tc>
          <w:tcPr>
            <w:tcW w:w="261" w:type="dxa"/>
          </w:tcPr>
          <w:p w:rsidR="00F0473F" w:rsidRPr="00E41EC2" w:rsidRDefault="00F0473F" w:rsidP="003D44FA">
            <w:pPr>
              <w:tabs>
                <w:tab w:val="decimal" w:pos="522"/>
                <w:tab w:val="decimal" w:pos="803"/>
              </w:tabs>
              <w:spacing w:line="240" w:lineRule="atLeast"/>
              <w:ind w:left="-18" w:right="-90"/>
              <w:rPr>
                <w:rFonts w:cs="Times New Roman"/>
                <w:b/>
                <w:bCs/>
                <w:szCs w:val="22"/>
                <w:lang w:val="en-US" w:bidi="th-TH"/>
              </w:rPr>
            </w:pPr>
          </w:p>
        </w:tc>
        <w:tc>
          <w:tcPr>
            <w:tcW w:w="1242" w:type="dxa"/>
            <w:tcBorders>
              <w:top w:val="single" w:sz="4" w:space="0" w:color="auto"/>
              <w:bottom w:val="double" w:sz="4" w:space="0" w:color="auto"/>
            </w:tcBorders>
          </w:tcPr>
          <w:p w:rsidR="00F0473F" w:rsidRPr="00E41EC2" w:rsidRDefault="00F0473F" w:rsidP="001C17F6">
            <w:pPr>
              <w:tabs>
                <w:tab w:val="decimal" w:pos="684"/>
              </w:tabs>
              <w:spacing w:line="240" w:lineRule="atLeast"/>
              <w:ind w:left="-126" w:right="-90"/>
              <w:rPr>
                <w:rFonts w:cs="Times New Roman"/>
                <w:b/>
                <w:bCs/>
                <w:szCs w:val="22"/>
                <w:lang w:val="en-US" w:bidi="th-TH"/>
              </w:rPr>
            </w:pPr>
            <w:r>
              <w:rPr>
                <w:rFonts w:cs="Times New Roman"/>
                <w:b/>
                <w:bCs/>
                <w:szCs w:val="22"/>
                <w:lang w:val="en-US" w:bidi="th-TH"/>
              </w:rPr>
              <w:t>0.16</w:t>
            </w:r>
          </w:p>
        </w:tc>
        <w:tc>
          <w:tcPr>
            <w:tcW w:w="270" w:type="dxa"/>
          </w:tcPr>
          <w:p w:rsidR="00F0473F" w:rsidRPr="00E41EC2" w:rsidRDefault="00F0473F" w:rsidP="003D44FA">
            <w:pPr>
              <w:tabs>
                <w:tab w:val="decimal" w:pos="522"/>
                <w:tab w:val="decimal" w:pos="803"/>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rsidR="00F0473F" w:rsidRPr="00E41EC2" w:rsidRDefault="00F0473F" w:rsidP="008B4829">
            <w:pPr>
              <w:tabs>
                <w:tab w:val="decimal" w:pos="612"/>
              </w:tabs>
              <w:spacing w:line="240" w:lineRule="atLeast"/>
              <w:ind w:left="-108" w:right="-90"/>
              <w:rPr>
                <w:rFonts w:cs="Times New Roman"/>
                <w:b/>
                <w:bCs/>
                <w:szCs w:val="22"/>
                <w:lang w:val="en-US" w:bidi="th-TH"/>
              </w:rPr>
            </w:pPr>
            <w:r>
              <w:rPr>
                <w:rFonts w:cs="Times New Roman"/>
                <w:b/>
                <w:bCs/>
                <w:szCs w:val="22"/>
                <w:lang w:val="en-US" w:bidi="th-TH"/>
              </w:rPr>
              <w:t>19.80</w:t>
            </w:r>
          </w:p>
        </w:tc>
        <w:tc>
          <w:tcPr>
            <w:tcW w:w="270" w:type="dxa"/>
          </w:tcPr>
          <w:p w:rsidR="00F0473F" w:rsidRPr="00E41EC2" w:rsidRDefault="00F0473F" w:rsidP="003D44FA">
            <w:pPr>
              <w:tabs>
                <w:tab w:val="decimal" w:pos="522"/>
                <w:tab w:val="decimal" w:pos="803"/>
              </w:tabs>
              <w:spacing w:line="240" w:lineRule="atLeast"/>
              <w:ind w:left="-18" w:right="-90"/>
              <w:rPr>
                <w:rFonts w:cs="Times New Roman"/>
                <w:b/>
                <w:bCs/>
                <w:szCs w:val="22"/>
                <w:lang w:val="en-US" w:bidi="th-TH"/>
              </w:rPr>
            </w:pPr>
          </w:p>
        </w:tc>
        <w:tc>
          <w:tcPr>
            <w:tcW w:w="1260" w:type="dxa"/>
            <w:tcBorders>
              <w:top w:val="single" w:sz="4" w:space="0" w:color="auto"/>
              <w:bottom w:val="double" w:sz="4" w:space="0" w:color="auto"/>
            </w:tcBorders>
          </w:tcPr>
          <w:p w:rsidR="00F0473F" w:rsidRPr="00E41EC2" w:rsidRDefault="00F0473F" w:rsidP="008B4829">
            <w:pPr>
              <w:tabs>
                <w:tab w:val="decimal" w:pos="702"/>
              </w:tabs>
              <w:spacing w:line="240" w:lineRule="atLeast"/>
              <w:ind w:left="-108" w:right="-90"/>
              <w:rPr>
                <w:rFonts w:cs="Times New Roman"/>
                <w:b/>
                <w:bCs/>
                <w:szCs w:val="22"/>
                <w:lang w:val="en-US" w:bidi="th-TH"/>
              </w:rPr>
            </w:pPr>
            <w:r>
              <w:rPr>
                <w:rFonts w:cs="Times New Roman"/>
                <w:b/>
                <w:bCs/>
                <w:szCs w:val="22"/>
                <w:lang w:val="en-US" w:bidi="th-TH"/>
              </w:rPr>
              <w:t>0.12</w:t>
            </w:r>
          </w:p>
        </w:tc>
      </w:tr>
    </w:tbl>
    <w:p w:rsidR="00F0473F" w:rsidRDefault="00F0473F"/>
    <w:tbl>
      <w:tblPr>
        <w:tblW w:w="9180" w:type="dxa"/>
        <w:tblInd w:w="540" w:type="dxa"/>
        <w:tblLayout w:type="fixed"/>
        <w:tblLook w:val="0000" w:firstRow="0" w:lastRow="0" w:firstColumn="0" w:lastColumn="0" w:noHBand="0" w:noVBand="0"/>
      </w:tblPr>
      <w:tblGrid>
        <w:gridCol w:w="1890"/>
        <w:gridCol w:w="900"/>
        <w:gridCol w:w="900"/>
        <w:gridCol w:w="1098"/>
        <w:gridCol w:w="252"/>
        <w:gridCol w:w="1260"/>
        <w:gridCol w:w="270"/>
        <w:gridCol w:w="1080"/>
        <w:gridCol w:w="252"/>
        <w:gridCol w:w="1278"/>
      </w:tblGrid>
      <w:tr w:rsidR="00F0473F" w:rsidRPr="00E41EC2" w:rsidTr="001C17F6">
        <w:trPr>
          <w:trHeight w:val="767"/>
        </w:trPr>
        <w:tc>
          <w:tcPr>
            <w:tcW w:w="1890" w:type="dxa"/>
            <w:vMerge w:val="restart"/>
          </w:tcPr>
          <w:p w:rsidR="00F0473F" w:rsidRPr="00E41EC2" w:rsidRDefault="00F0473F" w:rsidP="00A00B9E">
            <w:pPr>
              <w:spacing w:line="240" w:lineRule="atLeast"/>
              <w:ind w:left="162" w:right="-36" w:hanging="162"/>
              <w:rPr>
                <w:rFonts w:cs="Times New Roman"/>
                <w:b/>
                <w:bCs/>
                <w:i/>
                <w:iCs/>
                <w:szCs w:val="22"/>
              </w:rPr>
            </w:pPr>
            <w:r w:rsidRPr="00E41EC2">
              <w:br w:type="page"/>
            </w:r>
            <w:r w:rsidRPr="00E41EC2">
              <w:rPr>
                <w:rFonts w:cs="Times New Roman"/>
                <w:b/>
                <w:bCs/>
                <w:i/>
                <w:iCs/>
                <w:szCs w:val="22"/>
                <w:lang w:val="en-US" w:bidi="th-TH"/>
              </w:rPr>
              <w:t>Long</w:t>
            </w:r>
            <w:r w:rsidRPr="00E41EC2">
              <w:rPr>
                <w:rFonts w:cs="Times New Roman"/>
                <w:b/>
                <w:bCs/>
                <w:i/>
                <w:iCs/>
                <w:szCs w:val="22"/>
              </w:rPr>
              <w:t xml:space="preserve">-term loans and </w:t>
            </w:r>
            <w:r>
              <w:rPr>
                <w:rFonts w:cs="Times New Roman"/>
                <w:b/>
                <w:bCs/>
                <w:i/>
                <w:iCs/>
                <w:szCs w:val="22"/>
              </w:rPr>
              <w:t xml:space="preserve">accrued </w:t>
            </w:r>
          </w:p>
          <w:p w:rsidR="00F0473F" w:rsidRDefault="00F0473F" w:rsidP="0087361C">
            <w:pPr>
              <w:spacing w:line="240" w:lineRule="atLeast"/>
              <w:ind w:left="162" w:right="-36" w:hanging="162"/>
              <w:rPr>
                <w:rFonts w:cs="Times New Roman"/>
                <w:b/>
                <w:bCs/>
                <w:i/>
                <w:iCs/>
                <w:szCs w:val="22"/>
                <w:lang w:val="en-US" w:bidi="th-TH"/>
              </w:rPr>
            </w:pPr>
            <w:r>
              <w:rPr>
                <w:rFonts w:cs="Times New Roman"/>
                <w:b/>
                <w:bCs/>
                <w:i/>
                <w:iCs/>
                <w:szCs w:val="22"/>
              </w:rPr>
              <w:t xml:space="preserve">   interest</w:t>
            </w:r>
            <w:r w:rsidRPr="00E41EC2">
              <w:rPr>
                <w:rFonts w:cs="Times New Roman"/>
                <w:b/>
                <w:bCs/>
                <w:i/>
                <w:iCs/>
                <w:szCs w:val="22"/>
              </w:rPr>
              <w:t xml:space="preserve"> </w:t>
            </w:r>
            <w:r w:rsidRPr="00E41EC2">
              <w:rPr>
                <w:rFonts w:cs="Times New Roman"/>
                <w:b/>
                <w:bCs/>
                <w:i/>
                <w:iCs/>
                <w:szCs w:val="22"/>
                <w:lang w:val="en-US" w:bidi="th-TH"/>
              </w:rPr>
              <w:t>from</w:t>
            </w:r>
            <w:r>
              <w:rPr>
                <w:rFonts w:cs="Times New Roman"/>
                <w:b/>
                <w:bCs/>
                <w:i/>
                <w:iCs/>
                <w:szCs w:val="22"/>
                <w:lang w:val="en-US" w:bidi="th-TH"/>
              </w:rPr>
              <w:t xml:space="preserve">  </w:t>
            </w:r>
          </w:p>
          <w:p w:rsidR="00F0473F" w:rsidRPr="00E41EC2" w:rsidRDefault="00F0473F" w:rsidP="0087361C">
            <w:pPr>
              <w:spacing w:line="240" w:lineRule="atLeast"/>
              <w:ind w:left="162" w:right="-36" w:hanging="162"/>
              <w:rPr>
                <w:rFonts w:cs="Times New Roman"/>
                <w:b/>
                <w:bCs/>
                <w:i/>
                <w:iCs/>
                <w:szCs w:val="22"/>
              </w:rPr>
            </w:pPr>
            <w:r>
              <w:rPr>
                <w:rFonts w:cs="Times New Roman"/>
                <w:b/>
                <w:bCs/>
                <w:i/>
                <w:iCs/>
                <w:szCs w:val="22"/>
                <w:lang w:val="en-US" w:bidi="th-TH"/>
              </w:rPr>
              <w:t xml:space="preserve">   </w:t>
            </w:r>
            <w:r w:rsidRPr="00E41EC2">
              <w:rPr>
                <w:rFonts w:cs="Times New Roman"/>
                <w:b/>
                <w:bCs/>
                <w:i/>
                <w:iCs/>
                <w:szCs w:val="22"/>
                <w:lang w:val="en-US" w:bidi="th-TH"/>
              </w:rPr>
              <w:t>related parties</w:t>
            </w:r>
          </w:p>
        </w:tc>
        <w:tc>
          <w:tcPr>
            <w:tcW w:w="1800" w:type="dxa"/>
            <w:gridSpan w:val="2"/>
            <w:vAlign w:val="bottom"/>
          </w:tcPr>
          <w:p w:rsidR="00F0473F" w:rsidRPr="00E41EC2" w:rsidRDefault="00F0473F" w:rsidP="00F0473F">
            <w:pPr>
              <w:spacing w:line="240" w:lineRule="atLeast"/>
              <w:ind w:left="-108" w:right="-108"/>
              <w:jc w:val="center"/>
              <w:rPr>
                <w:rFonts w:cs="Times New Roman"/>
                <w:i/>
                <w:iCs/>
                <w:szCs w:val="22"/>
              </w:rPr>
            </w:pPr>
            <w:r w:rsidRPr="00E41EC2">
              <w:rPr>
                <w:rFonts w:cs="Times New Roman"/>
                <w:b/>
                <w:bCs/>
                <w:szCs w:val="22"/>
                <w:lang w:bidi="th-TH"/>
              </w:rPr>
              <w:br/>
              <w:t>Interest rate</w:t>
            </w:r>
          </w:p>
        </w:tc>
        <w:tc>
          <w:tcPr>
            <w:tcW w:w="2610" w:type="dxa"/>
            <w:gridSpan w:val="3"/>
            <w:vAlign w:val="bottom"/>
          </w:tcPr>
          <w:p w:rsidR="00F0473F" w:rsidRPr="00E41EC2" w:rsidRDefault="00F0473F" w:rsidP="00F0473F">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F0473F" w:rsidRPr="00E41EC2" w:rsidRDefault="00F0473F" w:rsidP="00F0473F">
            <w:pPr>
              <w:pStyle w:val="acctmergecolhdg"/>
              <w:spacing w:line="240" w:lineRule="atLeast"/>
              <w:rPr>
                <w:rFonts w:cs="Times New Roman"/>
                <w:szCs w:val="22"/>
              </w:rPr>
            </w:pPr>
            <w:r w:rsidRPr="00E41EC2">
              <w:rPr>
                <w:rFonts w:cs="Times New Roman"/>
                <w:szCs w:val="22"/>
              </w:rPr>
              <w:t>financial statements</w:t>
            </w:r>
          </w:p>
        </w:tc>
        <w:tc>
          <w:tcPr>
            <w:tcW w:w="270" w:type="dxa"/>
            <w:vAlign w:val="bottom"/>
          </w:tcPr>
          <w:p w:rsidR="00F0473F" w:rsidRPr="00E41EC2" w:rsidRDefault="00F0473F" w:rsidP="00F0473F">
            <w:pPr>
              <w:spacing w:line="240" w:lineRule="atLeast"/>
              <w:ind w:right="-43"/>
              <w:jc w:val="center"/>
              <w:rPr>
                <w:rFonts w:cs="Times New Roman"/>
                <w:szCs w:val="22"/>
                <w:u w:val="single"/>
              </w:rPr>
            </w:pPr>
          </w:p>
        </w:tc>
        <w:tc>
          <w:tcPr>
            <w:tcW w:w="2610" w:type="dxa"/>
            <w:gridSpan w:val="3"/>
            <w:vAlign w:val="bottom"/>
          </w:tcPr>
          <w:p w:rsidR="00F0473F" w:rsidRPr="00E41EC2" w:rsidRDefault="00F0473F" w:rsidP="00F0473F">
            <w:pPr>
              <w:pStyle w:val="acctmergecolhdg"/>
              <w:spacing w:line="240" w:lineRule="atLeast"/>
              <w:ind w:left="-108" w:right="-108"/>
              <w:rPr>
                <w:rFonts w:cs="Times New Roman"/>
                <w:szCs w:val="22"/>
              </w:rPr>
            </w:pPr>
            <w:r w:rsidRPr="00E41EC2">
              <w:rPr>
                <w:rFonts w:cs="Times New Roman"/>
                <w:szCs w:val="22"/>
              </w:rPr>
              <w:t>Separate</w:t>
            </w:r>
          </w:p>
          <w:p w:rsidR="00F0473F" w:rsidRPr="00E41EC2" w:rsidRDefault="00F0473F" w:rsidP="00F0473F">
            <w:pPr>
              <w:pStyle w:val="acctmergecolhdg"/>
              <w:spacing w:line="240" w:lineRule="atLeast"/>
              <w:rPr>
                <w:rFonts w:cs="Times New Roman"/>
                <w:szCs w:val="22"/>
              </w:rPr>
            </w:pPr>
            <w:r w:rsidRPr="00E41EC2">
              <w:rPr>
                <w:rFonts w:cs="Times New Roman"/>
                <w:szCs w:val="22"/>
              </w:rPr>
              <w:t>financial statements</w:t>
            </w:r>
          </w:p>
        </w:tc>
      </w:tr>
      <w:tr w:rsidR="00F0473F" w:rsidRPr="00E41EC2" w:rsidTr="001C17F6">
        <w:trPr>
          <w:trHeight w:val="259"/>
        </w:trPr>
        <w:tc>
          <w:tcPr>
            <w:tcW w:w="1890" w:type="dxa"/>
            <w:vMerge/>
          </w:tcPr>
          <w:p w:rsidR="00F0473F" w:rsidRPr="00E41EC2" w:rsidRDefault="00F0473F" w:rsidP="0087361C">
            <w:pPr>
              <w:spacing w:line="240" w:lineRule="atLeast"/>
              <w:ind w:left="162" w:right="-36" w:hanging="162"/>
              <w:rPr>
                <w:rFonts w:cs="Times New Roman"/>
                <w:b/>
                <w:bCs/>
                <w:i/>
                <w:iCs/>
                <w:szCs w:val="22"/>
              </w:rPr>
            </w:pPr>
          </w:p>
        </w:tc>
        <w:tc>
          <w:tcPr>
            <w:tcW w:w="900" w:type="dxa"/>
          </w:tcPr>
          <w:p w:rsidR="00F0473F" w:rsidRPr="00E41EC2" w:rsidRDefault="00F0473F" w:rsidP="0087361C">
            <w:pPr>
              <w:spacing w:line="240" w:lineRule="atLeast"/>
              <w:ind w:left="-108" w:right="-108"/>
              <w:jc w:val="center"/>
              <w:rPr>
                <w:rFonts w:cs="Times New Roman"/>
                <w:szCs w:val="22"/>
              </w:rPr>
            </w:pPr>
            <w:r>
              <w:rPr>
                <w:rFonts w:cs="Times New Roman"/>
                <w:szCs w:val="22"/>
              </w:rPr>
              <w:t>2018</w:t>
            </w:r>
          </w:p>
        </w:tc>
        <w:tc>
          <w:tcPr>
            <w:tcW w:w="900" w:type="dxa"/>
          </w:tcPr>
          <w:p w:rsidR="00F0473F" w:rsidRPr="00E41EC2" w:rsidRDefault="00F0473F" w:rsidP="0087361C">
            <w:pPr>
              <w:spacing w:line="240" w:lineRule="atLeast"/>
              <w:ind w:left="-108" w:right="-108"/>
              <w:jc w:val="center"/>
              <w:rPr>
                <w:rFonts w:cs="Times New Roman"/>
                <w:szCs w:val="22"/>
              </w:rPr>
            </w:pPr>
            <w:r>
              <w:rPr>
                <w:rFonts w:cs="Times New Roman"/>
                <w:szCs w:val="22"/>
              </w:rPr>
              <w:t>2017</w:t>
            </w:r>
          </w:p>
        </w:tc>
        <w:tc>
          <w:tcPr>
            <w:tcW w:w="1098" w:type="dxa"/>
          </w:tcPr>
          <w:p w:rsidR="00F0473F" w:rsidRPr="00E41EC2" w:rsidRDefault="00F0473F" w:rsidP="0087361C">
            <w:pPr>
              <w:spacing w:line="240" w:lineRule="atLeast"/>
              <w:ind w:left="-108" w:right="-108"/>
              <w:jc w:val="center"/>
              <w:rPr>
                <w:rFonts w:cs="Times New Roman"/>
                <w:szCs w:val="22"/>
              </w:rPr>
            </w:pPr>
            <w:r>
              <w:rPr>
                <w:rFonts w:cs="Times New Roman"/>
                <w:szCs w:val="22"/>
              </w:rPr>
              <w:t>2018</w:t>
            </w:r>
          </w:p>
        </w:tc>
        <w:tc>
          <w:tcPr>
            <w:tcW w:w="252" w:type="dxa"/>
          </w:tcPr>
          <w:p w:rsidR="00F0473F" w:rsidRPr="00E41EC2" w:rsidRDefault="00F0473F" w:rsidP="0087361C">
            <w:pPr>
              <w:spacing w:line="240" w:lineRule="atLeast"/>
              <w:ind w:left="-156" w:right="-135"/>
              <w:jc w:val="center"/>
              <w:rPr>
                <w:rFonts w:cs="Times New Roman"/>
                <w:szCs w:val="22"/>
              </w:rPr>
            </w:pPr>
          </w:p>
        </w:tc>
        <w:tc>
          <w:tcPr>
            <w:tcW w:w="1260" w:type="dxa"/>
          </w:tcPr>
          <w:p w:rsidR="00F0473F" w:rsidRPr="00E41EC2" w:rsidRDefault="00F0473F" w:rsidP="0087361C">
            <w:pPr>
              <w:spacing w:line="240" w:lineRule="atLeast"/>
              <w:ind w:left="-108" w:right="-108"/>
              <w:jc w:val="center"/>
              <w:rPr>
                <w:rFonts w:cs="Times New Roman"/>
                <w:szCs w:val="22"/>
              </w:rPr>
            </w:pPr>
            <w:r>
              <w:rPr>
                <w:rFonts w:cs="Times New Roman"/>
                <w:szCs w:val="22"/>
              </w:rPr>
              <w:t>2017</w:t>
            </w:r>
          </w:p>
        </w:tc>
        <w:tc>
          <w:tcPr>
            <w:tcW w:w="270" w:type="dxa"/>
          </w:tcPr>
          <w:p w:rsidR="00F0473F" w:rsidRPr="00E41EC2" w:rsidRDefault="00F0473F" w:rsidP="0087361C">
            <w:pPr>
              <w:spacing w:line="240" w:lineRule="atLeast"/>
              <w:ind w:left="-156" w:right="-135"/>
              <w:jc w:val="center"/>
              <w:rPr>
                <w:rFonts w:cs="Times New Roman"/>
                <w:szCs w:val="22"/>
              </w:rPr>
            </w:pPr>
          </w:p>
        </w:tc>
        <w:tc>
          <w:tcPr>
            <w:tcW w:w="1080" w:type="dxa"/>
          </w:tcPr>
          <w:p w:rsidR="00F0473F" w:rsidRPr="00E41EC2" w:rsidRDefault="00F0473F" w:rsidP="0087361C">
            <w:pPr>
              <w:spacing w:line="240" w:lineRule="atLeast"/>
              <w:ind w:left="-108" w:right="-108"/>
              <w:jc w:val="center"/>
              <w:rPr>
                <w:rFonts w:cs="Times New Roman"/>
                <w:szCs w:val="22"/>
              </w:rPr>
            </w:pPr>
            <w:r>
              <w:rPr>
                <w:rFonts w:cs="Times New Roman"/>
                <w:szCs w:val="22"/>
              </w:rPr>
              <w:t>2018</w:t>
            </w:r>
          </w:p>
        </w:tc>
        <w:tc>
          <w:tcPr>
            <w:tcW w:w="252" w:type="dxa"/>
          </w:tcPr>
          <w:p w:rsidR="00F0473F" w:rsidRPr="00E41EC2" w:rsidRDefault="00F0473F" w:rsidP="0087361C">
            <w:pPr>
              <w:spacing w:line="240" w:lineRule="atLeast"/>
              <w:ind w:left="-156" w:right="-135"/>
              <w:jc w:val="center"/>
              <w:rPr>
                <w:rFonts w:cs="Times New Roman"/>
                <w:szCs w:val="22"/>
              </w:rPr>
            </w:pPr>
          </w:p>
        </w:tc>
        <w:tc>
          <w:tcPr>
            <w:tcW w:w="1278" w:type="dxa"/>
          </w:tcPr>
          <w:p w:rsidR="00F0473F" w:rsidRPr="00E41EC2" w:rsidRDefault="00F0473F" w:rsidP="0087361C">
            <w:pPr>
              <w:spacing w:line="240" w:lineRule="atLeast"/>
              <w:ind w:left="-108" w:right="-108"/>
              <w:jc w:val="center"/>
              <w:rPr>
                <w:rFonts w:cs="Times New Roman"/>
                <w:szCs w:val="22"/>
              </w:rPr>
            </w:pPr>
            <w:r>
              <w:rPr>
                <w:rFonts w:cs="Times New Roman"/>
                <w:szCs w:val="22"/>
              </w:rPr>
              <w:t>2017</w:t>
            </w:r>
          </w:p>
        </w:tc>
      </w:tr>
      <w:tr w:rsidR="0087361C" w:rsidRPr="00E41EC2" w:rsidTr="001C17F6">
        <w:trPr>
          <w:trHeight w:val="243"/>
        </w:trPr>
        <w:tc>
          <w:tcPr>
            <w:tcW w:w="1890" w:type="dxa"/>
          </w:tcPr>
          <w:p w:rsidR="0087361C" w:rsidRPr="00E41EC2" w:rsidRDefault="0087361C" w:rsidP="0087361C">
            <w:pPr>
              <w:spacing w:line="240" w:lineRule="atLeast"/>
              <w:ind w:left="162" w:right="-36" w:hanging="162"/>
              <w:rPr>
                <w:rFonts w:cs="Times New Roman"/>
                <w:b/>
                <w:bCs/>
                <w:i/>
                <w:iCs/>
                <w:szCs w:val="22"/>
              </w:rPr>
            </w:pPr>
          </w:p>
        </w:tc>
        <w:tc>
          <w:tcPr>
            <w:tcW w:w="1800" w:type="dxa"/>
            <w:gridSpan w:val="2"/>
          </w:tcPr>
          <w:p w:rsidR="0087361C" w:rsidRPr="00E41EC2" w:rsidRDefault="0087361C" w:rsidP="0087361C">
            <w:pPr>
              <w:spacing w:line="240" w:lineRule="atLeast"/>
              <w:ind w:left="-108" w:right="-108"/>
              <w:jc w:val="center"/>
              <w:rPr>
                <w:rFonts w:cs="Times New Roman"/>
                <w:i/>
                <w:iCs/>
                <w:szCs w:val="22"/>
              </w:rPr>
            </w:pPr>
            <w:r w:rsidRPr="00E41EC2">
              <w:rPr>
                <w:rFonts w:cs="Times New Roman"/>
                <w:i/>
                <w:iCs/>
                <w:szCs w:val="22"/>
              </w:rPr>
              <w:t>(% per annum)</w:t>
            </w:r>
          </w:p>
        </w:tc>
        <w:tc>
          <w:tcPr>
            <w:tcW w:w="5490" w:type="dxa"/>
            <w:gridSpan w:val="7"/>
          </w:tcPr>
          <w:p w:rsidR="0087361C" w:rsidRPr="00E41EC2" w:rsidRDefault="0087361C" w:rsidP="0087361C">
            <w:pPr>
              <w:tabs>
                <w:tab w:val="decimal" w:pos="585"/>
              </w:tabs>
              <w:spacing w:line="240" w:lineRule="atLeast"/>
              <w:ind w:left="-130" w:right="-115"/>
              <w:jc w:val="center"/>
              <w:rPr>
                <w:rFonts w:cs="Times New Roman"/>
                <w:b/>
                <w:bCs/>
                <w:szCs w:val="22"/>
              </w:rPr>
            </w:pPr>
            <w:r w:rsidRPr="00E41EC2">
              <w:rPr>
                <w:rFonts w:cs="Times New Roman"/>
                <w:i/>
                <w:iCs/>
                <w:szCs w:val="22"/>
              </w:rPr>
              <w:t>(in million Baht)</w:t>
            </w:r>
          </w:p>
        </w:tc>
      </w:tr>
      <w:tr w:rsidR="0087361C" w:rsidRPr="00E41EC2" w:rsidTr="001C17F6">
        <w:trPr>
          <w:trHeight w:val="259"/>
        </w:trPr>
        <w:tc>
          <w:tcPr>
            <w:tcW w:w="2790" w:type="dxa"/>
            <w:gridSpan w:val="2"/>
            <w:vAlign w:val="bottom"/>
          </w:tcPr>
          <w:p w:rsidR="0087361C" w:rsidRPr="00E41EC2" w:rsidRDefault="0087361C" w:rsidP="0087361C">
            <w:pPr>
              <w:spacing w:line="240" w:lineRule="atLeast"/>
              <w:ind w:left="-18" w:right="-36" w:firstLine="18"/>
              <w:rPr>
                <w:rFonts w:cs="Times New Roman"/>
                <w:szCs w:val="22"/>
              </w:rPr>
            </w:pPr>
            <w:r w:rsidRPr="00E41EC2">
              <w:rPr>
                <w:rFonts w:cs="Times New Roman"/>
                <w:szCs w:val="22"/>
              </w:rPr>
              <w:t>Subsidiaries</w:t>
            </w:r>
          </w:p>
        </w:tc>
        <w:tc>
          <w:tcPr>
            <w:tcW w:w="900" w:type="dxa"/>
            <w:tcBorders>
              <w:left w:val="nil"/>
            </w:tcBorders>
            <w:vAlign w:val="bottom"/>
          </w:tcPr>
          <w:p w:rsidR="0087361C" w:rsidRPr="00E41EC2" w:rsidRDefault="0087361C" w:rsidP="0087361C">
            <w:pPr>
              <w:spacing w:line="240" w:lineRule="atLeast"/>
              <w:ind w:right="-36"/>
              <w:rPr>
                <w:rFonts w:cs="Times New Roman"/>
                <w:szCs w:val="22"/>
              </w:rPr>
            </w:pPr>
          </w:p>
        </w:tc>
        <w:tc>
          <w:tcPr>
            <w:tcW w:w="1098" w:type="dxa"/>
          </w:tcPr>
          <w:p w:rsidR="0087361C" w:rsidRPr="00E41EC2" w:rsidRDefault="0087361C" w:rsidP="0087361C">
            <w:pPr>
              <w:tabs>
                <w:tab w:val="decimal" w:pos="432"/>
              </w:tabs>
              <w:spacing w:line="240" w:lineRule="atLeast"/>
              <w:ind w:left="-18" w:right="-90"/>
              <w:rPr>
                <w:rFonts w:cs="Times New Roman"/>
                <w:b/>
                <w:bCs/>
                <w:szCs w:val="22"/>
                <w:cs/>
                <w:lang w:val="en-US" w:bidi="th-TH"/>
              </w:rPr>
            </w:pPr>
          </w:p>
        </w:tc>
        <w:tc>
          <w:tcPr>
            <w:tcW w:w="252" w:type="dxa"/>
          </w:tcPr>
          <w:p w:rsidR="0087361C" w:rsidRPr="00E41EC2" w:rsidRDefault="0087361C" w:rsidP="0087361C">
            <w:pPr>
              <w:tabs>
                <w:tab w:val="decimal" w:pos="432"/>
              </w:tabs>
              <w:spacing w:line="240" w:lineRule="atLeast"/>
              <w:ind w:left="-18" w:right="-90"/>
              <w:rPr>
                <w:rFonts w:cs="Times New Roman"/>
                <w:b/>
                <w:bCs/>
                <w:szCs w:val="22"/>
                <w:lang w:val="en-US" w:bidi="th-TH"/>
              </w:rPr>
            </w:pPr>
          </w:p>
        </w:tc>
        <w:tc>
          <w:tcPr>
            <w:tcW w:w="1260" w:type="dxa"/>
          </w:tcPr>
          <w:p w:rsidR="0087361C" w:rsidRPr="00E41EC2" w:rsidRDefault="0087361C" w:rsidP="0087361C">
            <w:pPr>
              <w:tabs>
                <w:tab w:val="decimal" w:pos="432"/>
              </w:tabs>
              <w:spacing w:line="240" w:lineRule="atLeast"/>
              <w:ind w:left="-18" w:right="-90"/>
              <w:rPr>
                <w:rFonts w:cs="Times New Roman"/>
                <w:b/>
                <w:bCs/>
                <w:szCs w:val="22"/>
                <w:lang w:val="en-US" w:bidi="th-TH"/>
              </w:rPr>
            </w:pPr>
          </w:p>
        </w:tc>
        <w:tc>
          <w:tcPr>
            <w:tcW w:w="270" w:type="dxa"/>
          </w:tcPr>
          <w:p w:rsidR="0087361C" w:rsidRPr="00E41EC2" w:rsidRDefault="0087361C" w:rsidP="0087361C">
            <w:pPr>
              <w:tabs>
                <w:tab w:val="decimal" w:pos="522"/>
              </w:tabs>
              <w:spacing w:line="240" w:lineRule="atLeast"/>
              <w:ind w:left="-18" w:right="-90"/>
              <w:rPr>
                <w:rFonts w:cs="Times New Roman"/>
                <w:b/>
                <w:bCs/>
                <w:szCs w:val="22"/>
                <w:lang w:val="en-US" w:bidi="th-TH"/>
              </w:rPr>
            </w:pPr>
          </w:p>
        </w:tc>
        <w:tc>
          <w:tcPr>
            <w:tcW w:w="1080" w:type="dxa"/>
          </w:tcPr>
          <w:p w:rsidR="0087361C" w:rsidRPr="00E41EC2" w:rsidRDefault="0087361C" w:rsidP="0087361C">
            <w:pPr>
              <w:tabs>
                <w:tab w:val="decimal" w:pos="522"/>
              </w:tabs>
              <w:spacing w:line="240" w:lineRule="atLeast"/>
              <w:ind w:left="-18" w:right="-90"/>
              <w:rPr>
                <w:rFonts w:cs="Times New Roman"/>
                <w:b/>
                <w:bCs/>
                <w:szCs w:val="22"/>
                <w:lang w:val="en-US" w:bidi="th-TH"/>
              </w:rPr>
            </w:pPr>
          </w:p>
        </w:tc>
        <w:tc>
          <w:tcPr>
            <w:tcW w:w="252" w:type="dxa"/>
          </w:tcPr>
          <w:p w:rsidR="0087361C" w:rsidRPr="00E41EC2" w:rsidRDefault="0087361C" w:rsidP="0087361C">
            <w:pPr>
              <w:tabs>
                <w:tab w:val="decimal" w:pos="522"/>
              </w:tabs>
              <w:spacing w:line="240" w:lineRule="atLeast"/>
              <w:ind w:left="-18" w:right="-90"/>
              <w:rPr>
                <w:rFonts w:cs="Times New Roman"/>
                <w:b/>
                <w:bCs/>
                <w:szCs w:val="22"/>
                <w:lang w:val="en-US" w:bidi="th-TH"/>
              </w:rPr>
            </w:pPr>
          </w:p>
        </w:tc>
        <w:tc>
          <w:tcPr>
            <w:tcW w:w="1278" w:type="dxa"/>
          </w:tcPr>
          <w:p w:rsidR="0087361C" w:rsidRPr="00E41EC2" w:rsidRDefault="0087361C" w:rsidP="0087361C">
            <w:pPr>
              <w:tabs>
                <w:tab w:val="decimal" w:pos="522"/>
              </w:tabs>
              <w:spacing w:line="240" w:lineRule="atLeast"/>
              <w:ind w:left="-18" w:right="-90"/>
              <w:rPr>
                <w:rFonts w:cs="Times New Roman"/>
                <w:b/>
                <w:bCs/>
                <w:szCs w:val="22"/>
                <w:lang w:val="en-US" w:bidi="th-TH"/>
              </w:rPr>
            </w:pPr>
          </w:p>
        </w:tc>
      </w:tr>
      <w:tr w:rsidR="00026022" w:rsidRPr="00E41EC2" w:rsidTr="007972F6">
        <w:trPr>
          <w:trHeight w:val="259"/>
        </w:trPr>
        <w:tc>
          <w:tcPr>
            <w:tcW w:w="1890" w:type="dxa"/>
          </w:tcPr>
          <w:p w:rsidR="00026022" w:rsidRPr="00E41EC2" w:rsidRDefault="00026022" w:rsidP="00026022">
            <w:pPr>
              <w:tabs>
                <w:tab w:val="center" w:pos="2245"/>
                <w:tab w:val="left" w:pos="2745"/>
              </w:tabs>
              <w:spacing w:line="240" w:lineRule="atLeast"/>
              <w:ind w:left="162" w:right="-108" w:hanging="135"/>
              <w:rPr>
                <w:rFonts w:cs="Times New Roman"/>
                <w:szCs w:val="22"/>
              </w:rPr>
            </w:pPr>
            <w:r w:rsidRPr="00E41EC2">
              <w:rPr>
                <w:rFonts w:cs="Times New Roman"/>
                <w:szCs w:val="22"/>
              </w:rPr>
              <w:t xml:space="preserve">   Long-term loans</w:t>
            </w:r>
          </w:p>
        </w:tc>
        <w:tc>
          <w:tcPr>
            <w:tcW w:w="900" w:type="dxa"/>
          </w:tcPr>
          <w:p w:rsidR="00026022" w:rsidRPr="00173202" w:rsidRDefault="00026022" w:rsidP="00026022">
            <w:pPr>
              <w:tabs>
                <w:tab w:val="center" w:pos="2245"/>
              </w:tabs>
              <w:spacing w:line="240" w:lineRule="atLeast"/>
              <w:rPr>
                <w:rFonts w:cs="Times New Roman"/>
                <w:szCs w:val="22"/>
              </w:rPr>
            </w:pPr>
          </w:p>
        </w:tc>
        <w:tc>
          <w:tcPr>
            <w:tcW w:w="900" w:type="dxa"/>
            <w:tcBorders>
              <w:left w:val="nil"/>
            </w:tcBorders>
          </w:tcPr>
          <w:p w:rsidR="00026022" w:rsidRPr="00173202" w:rsidRDefault="00026022" w:rsidP="00026022">
            <w:pPr>
              <w:tabs>
                <w:tab w:val="center" w:pos="2245"/>
              </w:tabs>
              <w:spacing w:line="240" w:lineRule="atLeast"/>
              <w:rPr>
                <w:rFonts w:cs="Times New Roman"/>
                <w:szCs w:val="22"/>
              </w:rPr>
            </w:pPr>
          </w:p>
        </w:tc>
        <w:tc>
          <w:tcPr>
            <w:tcW w:w="1098" w:type="dxa"/>
          </w:tcPr>
          <w:p w:rsidR="00026022" w:rsidRPr="00E41EC2" w:rsidRDefault="00026022" w:rsidP="00026022">
            <w:pPr>
              <w:tabs>
                <w:tab w:val="decimal" w:pos="522"/>
              </w:tabs>
              <w:spacing w:line="240" w:lineRule="atLeast"/>
              <w:ind w:left="-18" w:right="-90"/>
              <w:rPr>
                <w:rFonts w:cs="Times New Roman"/>
                <w:szCs w:val="22"/>
                <w:cs/>
                <w:lang w:val="en-US" w:bidi="th-TH"/>
              </w:rPr>
            </w:pPr>
            <w:r>
              <w:rPr>
                <w:rFonts w:cs="Times New Roman"/>
                <w:szCs w:val="22"/>
                <w:lang w:val="en-US" w:bidi="th-TH"/>
              </w:rPr>
              <w:t>-</w:t>
            </w:r>
          </w:p>
        </w:tc>
        <w:tc>
          <w:tcPr>
            <w:tcW w:w="252" w:type="dxa"/>
          </w:tcPr>
          <w:p w:rsidR="00026022" w:rsidRPr="00E41EC2" w:rsidRDefault="00026022" w:rsidP="00026022">
            <w:pPr>
              <w:tabs>
                <w:tab w:val="decimal" w:pos="612"/>
              </w:tabs>
              <w:spacing w:line="240" w:lineRule="atLeast"/>
              <w:ind w:left="-18" w:right="-90"/>
              <w:rPr>
                <w:rFonts w:cs="Times New Roman"/>
                <w:szCs w:val="22"/>
                <w:lang w:val="en-US" w:bidi="th-TH"/>
              </w:rPr>
            </w:pPr>
          </w:p>
        </w:tc>
        <w:tc>
          <w:tcPr>
            <w:tcW w:w="1260" w:type="dxa"/>
          </w:tcPr>
          <w:p w:rsidR="00026022" w:rsidRPr="007B3E3B" w:rsidRDefault="00026022" w:rsidP="00026022">
            <w:pPr>
              <w:tabs>
                <w:tab w:val="decimal" w:pos="702"/>
              </w:tabs>
              <w:spacing w:line="240" w:lineRule="atLeast"/>
              <w:ind w:left="-108" w:right="-90"/>
              <w:rPr>
                <w:rFonts w:cstheme="minorBidi"/>
                <w:szCs w:val="22"/>
                <w:cs/>
                <w:lang w:val="en-US" w:bidi="th-TH"/>
              </w:rPr>
            </w:pPr>
            <w:r w:rsidRPr="00E41EC2">
              <w:rPr>
                <w:rFonts w:cs="Times New Roman"/>
                <w:szCs w:val="22"/>
                <w:lang w:val="en-US" w:bidi="th-TH"/>
              </w:rPr>
              <w:t>-</w:t>
            </w:r>
          </w:p>
        </w:tc>
        <w:tc>
          <w:tcPr>
            <w:tcW w:w="270" w:type="dxa"/>
          </w:tcPr>
          <w:p w:rsidR="00026022" w:rsidRPr="00E41EC2" w:rsidRDefault="00026022" w:rsidP="00026022">
            <w:pPr>
              <w:tabs>
                <w:tab w:val="decimal" w:pos="522"/>
              </w:tabs>
              <w:spacing w:line="240" w:lineRule="atLeast"/>
              <w:ind w:left="-18" w:right="-90"/>
              <w:rPr>
                <w:rFonts w:cs="Times New Roman"/>
                <w:szCs w:val="22"/>
                <w:lang w:val="en-US" w:bidi="th-TH"/>
              </w:rPr>
            </w:pPr>
          </w:p>
        </w:tc>
        <w:tc>
          <w:tcPr>
            <w:tcW w:w="1080" w:type="dxa"/>
          </w:tcPr>
          <w:p w:rsidR="00026022" w:rsidRPr="00E41EC2" w:rsidRDefault="00026022" w:rsidP="00026022">
            <w:pPr>
              <w:tabs>
                <w:tab w:val="decimal" w:pos="612"/>
              </w:tabs>
              <w:spacing w:line="240" w:lineRule="atLeast"/>
              <w:ind w:left="-108" w:right="-90"/>
              <w:rPr>
                <w:rFonts w:cs="Times New Roman"/>
                <w:szCs w:val="22"/>
                <w:lang w:val="en-US" w:bidi="th-TH"/>
              </w:rPr>
            </w:pPr>
            <w:r>
              <w:rPr>
                <w:rFonts w:cs="Times New Roman"/>
                <w:szCs w:val="22"/>
                <w:lang w:val="en-US" w:bidi="th-TH"/>
              </w:rPr>
              <w:t>4,431.15</w:t>
            </w:r>
          </w:p>
        </w:tc>
        <w:tc>
          <w:tcPr>
            <w:tcW w:w="252" w:type="dxa"/>
          </w:tcPr>
          <w:p w:rsidR="00026022" w:rsidRPr="00E41EC2" w:rsidRDefault="00026022" w:rsidP="00026022">
            <w:pPr>
              <w:tabs>
                <w:tab w:val="decimal" w:pos="972"/>
              </w:tabs>
              <w:spacing w:line="240" w:lineRule="atLeast"/>
              <w:ind w:left="-18" w:right="-90"/>
              <w:rPr>
                <w:rFonts w:cs="Times New Roman"/>
                <w:szCs w:val="22"/>
                <w:lang w:val="en-US" w:bidi="th-TH"/>
              </w:rPr>
            </w:pPr>
          </w:p>
        </w:tc>
        <w:tc>
          <w:tcPr>
            <w:tcW w:w="1278" w:type="dxa"/>
          </w:tcPr>
          <w:p w:rsidR="00026022" w:rsidRPr="00E41EC2" w:rsidRDefault="00026022" w:rsidP="00026022">
            <w:pPr>
              <w:tabs>
                <w:tab w:val="decimal" w:pos="720"/>
              </w:tabs>
              <w:spacing w:line="240" w:lineRule="atLeast"/>
              <w:ind w:left="-90" w:right="-90"/>
              <w:rPr>
                <w:rFonts w:cs="Times New Roman"/>
                <w:szCs w:val="22"/>
                <w:lang w:val="en-US" w:bidi="th-TH"/>
              </w:rPr>
            </w:pPr>
            <w:r>
              <w:rPr>
                <w:rFonts w:cs="Times New Roman"/>
                <w:szCs w:val="22"/>
                <w:lang w:val="en-US" w:bidi="th-TH"/>
              </w:rPr>
              <w:t>4,514.35</w:t>
            </w:r>
          </w:p>
        </w:tc>
      </w:tr>
      <w:tr w:rsidR="00026022" w:rsidRPr="00E41EC2" w:rsidTr="001C17F6">
        <w:trPr>
          <w:trHeight w:val="200"/>
        </w:trPr>
        <w:tc>
          <w:tcPr>
            <w:tcW w:w="1890" w:type="dxa"/>
          </w:tcPr>
          <w:p w:rsidR="00026022" w:rsidRPr="00E41EC2" w:rsidRDefault="00026022" w:rsidP="00026022">
            <w:pPr>
              <w:tabs>
                <w:tab w:val="center" w:pos="2245"/>
              </w:tabs>
              <w:spacing w:line="240" w:lineRule="atLeast"/>
              <w:rPr>
                <w:rFonts w:cs="Times New Roman"/>
                <w:szCs w:val="22"/>
              </w:rPr>
            </w:pPr>
            <w:r>
              <w:rPr>
                <w:rFonts w:cs="Times New Roman"/>
                <w:szCs w:val="22"/>
              </w:rPr>
              <w:t xml:space="preserve">   </w:t>
            </w:r>
            <w:r w:rsidRPr="00E41EC2">
              <w:rPr>
                <w:rFonts w:cs="Times New Roman"/>
                <w:szCs w:val="22"/>
              </w:rPr>
              <w:t>Interest payable</w:t>
            </w:r>
          </w:p>
        </w:tc>
        <w:tc>
          <w:tcPr>
            <w:tcW w:w="900" w:type="dxa"/>
          </w:tcPr>
          <w:p w:rsidR="00026022" w:rsidRPr="00173202" w:rsidRDefault="00026022" w:rsidP="00026022">
            <w:pPr>
              <w:tabs>
                <w:tab w:val="center" w:pos="2245"/>
              </w:tabs>
              <w:spacing w:line="240" w:lineRule="atLeast"/>
              <w:rPr>
                <w:rFonts w:cs="Times New Roman"/>
                <w:szCs w:val="22"/>
              </w:rPr>
            </w:pPr>
            <w:r w:rsidRPr="00173202">
              <w:rPr>
                <w:rFonts w:cs="Times New Roman"/>
                <w:szCs w:val="22"/>
              </w:rPr>
              <w:t>3.30-5.288</w:t>
            </w:r>
          </w:p>
        </w:tc>
        <w:tc>
          <w:tcPr>
            <w:tcW w:w="900" w:type="dxa"/>
            <w:tcBorders>
              <w:left w:val="nil"/>
            </w:tcBorders>
          </w:tcPr>
          <w:p w:rsidR="00026022" w:rsidRPr="00173202" w:rsidRDefault="007B4BB3" w:rsidP="00026022">
            <w:pPr>
              <w:tabs>
                <w:tab w:val="center" w:pos="2245"/>
              </w:tabs>
              <w:spacing w:line="240" w:lineRule="atLeast"/>
              <w:rPr>
                <w:rFonts w:cs="Times New Roman"/>
                <w:szCs w:val="22"/>
              </w:rPr>
            </w:pPr>
            <w:r>
              <w:rPr>
                <w:rFonts w:cs="Times New Roman"/>
                <w:szCs w:val="22"/>
              </w:rPr>
              <w:t>3.30-5.525</w:t>
            </w:r>
          </w:p>
        </w:tc>
        <w:tc>
          <w:tcPr>
            <w:tcW w:w="1098" w:type="dxa"/>
          </w:tcPr>
          <w:p w:rsidR="00026022" w:rsidRDefault="00026022" w:rsidP="00026022">
            <w:pPr>
              <w:tabs>
                <w:tab w:val="decimal" w:pos="522"/>
              </w:tabs>
              <w:spacing w:line="240" w:lineRule="atLeast"/>
              <w:ind w:left="-18" w:right="-90"/>
              <w:rPr>
                <w:rFonts w:cs="Times New Roman"/>
                <w:szCs w:val="22"/>
                <w:lang w:val="en-US" w:bidi="th-TH"/>
              </w:rPr>
            </w:pPr>
          </w:p>
          <w:p w:rsidR="00026022" w:rsidRPr="00E41EC2" w:rsidRDefault="00026022" w:rsidP="00026022">
            <w:pPr>
              <w:tabs>
                <w:tab w:val="decimal" w:pos="522"/>
              </w:tabs>
              <w:spacing w:line="240" w:lineRule="atLeast"/>
              <w:ind w:left="-18" w:right="-90"/>
              <w:rPr>
                <w:rFonts w:cs="Times New Roman"/>
                <w:szCs w:val="22"/>
                <w:cs/>
                <w:lang w:val="en-US" w:bidi="th-TH"/>
              </w:rPr>
            </w:pPr>
            <w:r>
              <w:rPr>
                <w:rFonts w:cs="Times New Roman"/>
                <w:szCs w:val="22"/>
                <w:lang w:val="en-US" w:bidi="th-TH"/>
              </w:rPr>
              <w:t>-</w:t>
            </w:r>
          </w:p>
        </w:tc>
        <w:tc>
          <w:tcPr>
            <w:tcW w:w="252" w:type="dxa"/>
          </w:tcPr>
          <w:p w:rsidR="00026022" w:rsidRPr="00E41EC2" w:rsidRDefault="00026022" w:rsidP="00026022">
            <w:pPr>
              <w:tabs>
                <w:tab w:val="decimal" w:pos="594"/>
              </w:tabs>
              <w:spacing w:line="240" w:lineRule="atLeast"/>
              <w:ind w:left="-18" w:right="-90"/>
              <w:rPr>
                <w:rFonts w:cs="Times New Roman"/>
                <w:szCs w:val="22"/>
                <w:lang w:val="en-US" w:bidi="th-TH"/>
              </w:rPr>
            </w:pPr>
          </w:p>
        </w:tc>
        <w:tc>
          <w:tcPr>
            <w:tcW w:w="1260" w:type="dxa"/>
          </w:tcPr>
          <w:p w:rsidR="00026022" w:rsidRDefault="00026022" w:rsidP="00026022">
            <w:pPr>
              <w:tabs>
                <w:tab w:val="decimal" w:pos="702"/>
              </w:tabs>
              <w:spacing w:line="240" w:lineRule="atLeast"/>
              <w:ind w:left="-108" w:right="-90"/>
              <w:rPr>
                <w:rFonts w:cs="Times New Roman"/>
                <w:szCs w:val="22"/>
                <w:lang w:val="en-US" w:bidi="th-TH"/>
              </w:rPr>
            </w:pPr>
          </w:p>
          <w:p w:rsidR="00026022" w:rsidRPr="00E41EC2" w:rsidRDefault="00026022" w:rsidP="00026022">
            <w:pPr>
              <w:tabs>
                <w:tab w:val="decimal" w:pos="702"/>
              </w:tabs>
              <w:spacing w:line="240" w:lineRule="atLeast"/>
              <w:ind w:left="-108" w:right="-90"/>
              <w:rPr>
                <w:rFonts w:cs="Times New Roman"/>
                <w:szCs w:val="22"/>
                <w:cs/>
                <w:lang w:val="en-US" w:bidi="th-TH"/>
              </w:rPr>
            </w:pPr>
            <w:r>
              <w:rPr>
                <w:rFonts w:cs="Times New Roman"/>
                <w:szCs w:val="22"/>
                <w:lang w:val="en-US" w:bidi="th-TH"/>
              </w:rPr>
              <w:t>-</w:t>
            </w:r>
          </w:p>
        </w:tc>
        <w:tc>
          <w:tcPr>
            <w:tcW w:w="270" w:type="dxa"/>
          </w:tcPr>
          <w:p w:rsidR="00026022" w:rsidRPr="00E41EC2" w:rsidRDefault="00026022" w:rsidP="00026022">
            <w:pPr>
              <w:tabs>
                <w:tab w:val="decimal" w:pos="522"/>
              </w:tabs>
              <w:spacing w:line="240" w:lineRule="atLeast"/>
              <w:ind w:left="-18" w:right="-90"/>
              <w:rPr>
                <w:rFonts w:cs="Times New Roman"/>
                <w:szCs w:val="22"/>
                <w:lang w:val="en-US" w:bidi="th-TH"/>
              </w:rPr>
            </w:pPr>
          </w:p>
        </w:tc>
        <w:tc>
          <w:tcPr>
            <w:tcW w:w="1080" w:type="dxa"/>
          </w:tcPr>
          <w:p w:rsidR="00026022" w:rsidRDefault="00026022" w:rsidP="00026022">
            <w:pPr>
              <w:tabs>
                <w:tab w:val="decimal" w:pos="612"/>
              </w:tabs>
              <w:spacing w:line="240" w:lineRule="atLeast"/>
              <w:ind w:left="-108" w:right="-90"/>
              <w:rPr>
                <w:rFonts w:cs="Times New Roman"/>
                <w:szCs w:val="22"/>
                <w:lang w:val="en-US" w:bidi="th-TH"/>
              </w:rPr>
            </w:pPr>
          </w:p>
          <w:p w:rsidR="00026022" w:rsidRPr="00E41EC2" w:rsidRDefault="00026022" w:rsidP="00026022">
            <w:pPr>
              <w:tabs>
                <w:tab w:val="decimal" w:pos="612"/>
              </w:tabs>
              <w:spacing w:line="240" w:lineRule="atLeast"/>
              <w:ind w:left="-108" w:right="-90"/>
              <w:rPr>
                <w:rFonts w:cs="Times New Roman"/>
                <w:szCs w:val="22"/>
                <w:lang w:val="en-US" w:bidi="th-TH"/>
              </w:rPr>
            </w:pPr>
            <w:r>
              <w:rPr>
                <w:rFonts w:cs="Times New Roman"/>
                <w:szCs w:val="22"/>
                <w:lang w:val="en-US" w:bidi="th-TH"/>
              </w:rPr>
              <w:t>176.84</w:t>
            </w:r>
          </w:p>
        </w:tc>
        <w:tc>
          <w:tcPr>
            <w:tcW w:w="252" w:type="dxa"/>
          </w:tcPr>
          <w:p w:rsidR="00026022" w:rsidRPr="00E41EC2" w:rsidRDefault="00026022" w:rsidP="00026022">
            <w:pPr>
              <w:tabs>
                <w:tab w:val="decimal" w:pos="376"/>
              </w:tabs>
              <w:spacing w:line="240" w:lineRule="atLeast"/>
              <w:ind w:left="-18" w:right="-90"/>
              <w:rPr>
                <w:rFonts w:cs="Times New Roman"/>
                <w:szCs w:val="22"/>
                <w:lang w:val="en-US" w:bidi="th-TH"/>
              </w:rPr>
            </w:pPr>
          </w:p>
        </w:tc>
        <w:tc>
          <w:tcPr>
            <w:tcW w:w="1278" w:type="dxa"/>
          </w:tcPr>
          <w:p w:rsidR="00026022" w:rsidRDefault="00026022" w:rsidP="00026022">
            <w:pPr>
              <w:tabs>
                <w:tab w:val="decimal" w:pos="720"/>
              </w:tabs>
              <w:spacing w:line="240" w:lineRule="atLeast"/>
              <w:ind w:left="-90" w:right="-90"/>
              <w:rPr>
                <w:rFonts w:cs="Times New Roman"/>
                <w:szCs w:val="22"/>
                <w:lang w:val="en-US" w:bidi="th-TH"/>
              </w:rPr>
            </w:pPr>
          </w:p>
          <w:p w:rsidR="00026022" w:rsidRPr="00F0473F" w:rsidRDefault="00026022" w:rsidP="00026022">
            <w:pPr>
              <w:tabs>
                <w:tab w:val="decimal" w:pos="720"/>
              </w:tabs>
              <w:spacing w:line="240" w:lineRule="atLeast"/>
              <w:ind w:left="-90" w:right="-90"/>
              <w:rPr>
                <w:rFonts w:cs="Times New Roman"/>
                <w:szCs w:val="22"/>
                <w:lang w:val="en-US" w:bidi="th-TH"/>
              </w:rPr>
            </w:pPr>
            <w:r w:rsidRPr="00F0473F">
              <w:rPr>
                <w:rFonts w:cs="Times New Roman"/>
                <w:szCs w:val="22"/>
                <w:lang w:val="en-US" w:bidi="th-TH"/>
              </w:rPr>
              <w:t>148.6</w:t>
            </w:r>
            <w:r w:rsidR="00B976D0">
              <w:rPr>
                <w:rFonts w:cs="Times New Roman"/>
                <w:szCs w:val="22"/>
                <w:lang w:val="en-US" w:bidi="th-TH"/>
              </w:rPr>
              <w:t>3</w:t>
            </w:r>
          </w:p>
        </w:tc>
      </w:tr>
      <w:tr w:rsidR="00026022" w:rsidRPr="00E41EC2" w:rsidTr="001C17F6">
        <w:trPr>
          <w:trHeight w:val="227"/>
        </w:trPr>
        <w:tc>
          <w:tcPr>
            <w:tcW w:w="2790" w:type="dxa"/>
            <w:gridSpan w:val="2"/>
            <w:vAlign w:val="bottom"/>
          </w:tcPr>
          <w:p w:rsidR="00026022" w:rsidRPr="00E41EC2" w:rsidRDefault="00026022" w:rsidP="00026022">
            <w:pPr>
              <w:spacing w:line="240" w:lineRule="atLeast"/>
              <w:ind w:left="-18" w:right="-36" w:firstLine="18"/>
              <w:rPr>
                <w:rFonts w:cs="Times New Roman"/>
                <w:szCs w:val="22"/>
              </w:rPr>
            </w:pPr>
            <w:r w:rsidRPr="00E41EC2">
              <w:rPr>
                <w:rFonts w:cs="Times New Roman"/>
                <w:b/>
                <w:bCs/>
                <w:szCs w:val="22"/>
              </w:rPr>
              <w:t>Total</w:t>
            </w:r>
          </w:p>
        </w:tc>
        <w:tc>
          <w:tcPr>
            <w:tcW w:w="900" w:type="dxa"/>
            <w:tcBorders>
              <w:left w:val="nil"/>
            </w:tcBorders>
            <w:vAlign w:val="bottom"/>
          </w:tcPr>
          <w:p w:rsidR="00026022" w:rsidRPr="00E41EC2" w:rsidRDefault="00026022" w:rsidP="00026022">
            <w:pPr>
              <w:spacing w:line="240" w:lineRule="atLeast"/>
              <w:ind w:right="-36"/>
              <w:rPr>
                <w:rFonts w:cs="Times New Roman"/>
                <w:szCs w:val="22"/>
              </w:rPr>
            </w:pPr>
          </w:p>
        </w:tc>
        <w:tc>
          <w:tcPr>
            <w:tcW w:w="1098" w:type="dxa"/>
            <w:tcBorders>
              <w:top w:val="single" w:sz="4" w:space="0" w:color="auto"/>
              <w:bottom w:val="double" w:sz="4" w:space="0" w:color="auto"/>
            </w:tcBorders>
          </w:tcPr>
          <w:p w:rsidR="00026022" w:rsidRPr="001C17F6" w:rsidRDefault="00026022" w:rsidP="00026022">
            <w:pPr>
              <w:tabs>
                <w:tab w:val="decimal" w:pos="522"/>
              </w:tabs>
              <w:spacing w:line="240" w:lineRule="atLeast"/>
              <w:ind w:left="-18" w:right="-90"/>
              <w:rPr>
                <w:rFonts w:cs="Times New Roman"/>
                <w:b/>
                <w:bCs/>
                <w:szCs w:val="22"/>
                <w:cs/>
                <w:lang w:val="en-US" w:bidi="th-TH"/>
              </w:rPr>
            </w:pPr>
            <w:r w:rsidRPr="001C17F6">
              <w:rPr>
                <w:rFonts w:cs="Times New Roman"/>
                <w:b/>
                <w:bCs/>
                <w:szCs w:val="22"/>
                <w:lang w:val="en-US" w:bidi="th-TH"/>
              </w:rPr>
              <w:t>-</w:t>
            </w:r>
          </w:p>
        </w:tc>
        <w:tc>
          <w:tcPr>
            <w:tcW w:w="252" w:type="dxa"/>
          </w:tcPr>
          <w:p w:rsidR="00026022" w:rsidRPr="001C17F6" w:rsidRDefault="00026022" w:rsidP="00026022">
            <w:pPr>
              <w:tabs>
                <w:tab w:val="decimal" w:pos="594"/>
              </w:tabs>
              <w:spacing w:line="240" w:lineRule="atLeast"/>
              <w:ind w:left="-18" w:right="-90"/>
              <w:rPr>
                <w:rFonts w:cs="Times New Roman"/>
                <w:b/>
                <w:bCs/>
                <w:szCs w:val="22"/>
                <w:lang w:val="en-US" w:bidi="th-TH"/>
              </w:rPr>
            </w:pPr>
          </w:p>
        </w:tc>
        <w:tc>
          <w:tcPr>
            <w:tcW w:w="1260" w:type="dxa"/>
            <w:tcBorders>
              <w:top w:val="single" w:sz="4" w:space="0" w:color="auto"/>
              <w:bottom w:val="double" w:sz="4" w:space="0" w:color="auto"/>
            </w:tcBorders>
          </w:tcPr>
          <w:p w:rsidR="00026022" w:rsidRPr="001C17F6" w:rsidRDefault="00026022" w:rsidP="00026022">
            <w:pPr>
              <w:tabs>
                <w:tab w:val="decimal" w:pos="702"/>
              </w:tabs>
              <w:spacing w:line="240" w:lineRule="atLeast"/>
              <w:ind w:left="-108" w:right="-90"/>
              <w:rPr>
                <w:rFonts w:cs="Times New Roman"/>
                <w:b/>
                <w:bCs/>
                <w:szCs w:val="22"/>
                <w:lang w:val="en-US" w:bidi="th-TH"/>
              </w:rPr>
            </w:pPr>
            <w:r w:rsidRPr="001C17F6">
              <w:rPr>
                <w:rFonts w:cs="Times New Roman"/>
                <w:b/>
                <w:bCs/>
                <w:szCs w:val="22"/>
                <w:lang w:val="en-US" w:bidi="th-TH"/>
              </w:rPr>
              <w:t>-</w:t>
            </w:r>
          </w:p>
        </w:tc>
        <w:tc>
          <w:tcPr>
            <w:tcW w:w="270" w:type="dxa"/>
          </w:tcPr>
          <w:p w:rsidR="00026022" w:rsidRPr="00E41EC2" w:rsidRDefault="00026022" w:rsidP="00026022">
            <w:pPr>
              <w:tabs>
                <w:tab w:val="decimal" w:pos="522"/>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rsidR="00026022" w:rsidRPr="00E41EC2" w:rsidRDefault="00026022" w:rsidP="00026022">
            <w:pPr>
              <w:tabs>
                <w:tab w:val="decimal" w:pos="612"/>
              </w:tabs>
              <w:spacing w:line="240" w:lineRule="atLeast"/>
              <w:ind w:left="-108" w:right="-90"/>
              <w:rPr>
                <w:rFonts w:cs="Times New Roman"/>
                <w:b/>
                <w:bCs/>
                <w:szCs w:val="22"/>
                <w:lang w:val="en-US" w:bidi="th-TH"/>
              </w:rPr>
            </w:pPr>
            <w:r>
              <w:rPr>
                <w:rFonts w:cs="Times New Roman"/>
                <w:b/>
                <w:bCs/>
                <w:szCs w:val="22"/>
                <w:lang w:val="en-US" w:bidi="th-TH"/>
              </w:rPr>
              <w:t>4,607.99</w:t>
            </w:r>
          </w:p>
        </w:tc>
        <w:tc>
          <w:tcPr>
            <w:tcW w:w="252" w:type="dxa"/>
          </w:tcPr>
          <w:p w:rsidR="00026022" w:rsidRPr="00E41EC2" w:rsidRDefault="00026022" w:rsidP="00026022">
            <w:pPr>
              <w:tabs>
                <w:tab w:val="decimal" w:pos="376"/>
              </w:tabs>
              <w:spacing w:line="240" w:lineRule="atLeast"/>
              <w:ind w:left="-18" w:right="-90"/>
              <w:rPr>
                <w:rFonts w:cs="Times New Roman"/>
                <w:b/>
                <w:bCs/>
                <w:szCs w:val="22"/>
                <w:lang w:val="en-US" w:bidi="th-TH"/>
              </w:rPr>
            </w:pPr>
          </w:p>
        </w:tc>
        <w:tc>
          <w:tcPr>
            <w:tcW w:w="1278" w:type="dxa"/>
            <w:tcBorders>
              <w:top w:val="single" w:sz="4" w:space="0" w:color="auto"/>
              <w:bottom w:val="double" w:sz="4" w:space="0" w:color="auto"/>
            </w:tcBorders>
          </w:tcPr>
          <w:p w:rsidR="00026022" w:rsidRPr="00F0473F" w:rsidRDefault="00026022" w:rsidP="00026022">
            <w:pPr>
              <w:tabs>
                <w:tab w:val="decimal" w:pos="720"/>
              </w:tabs>
              <w:spacing w:line="240" w:lineRule="atLeast"/>
              <w:ind w:left="-90" w:right="-90"/>
              <w:rPr>
                <w:rFonts w:cs="Times New Roman"/>
                <w:b/>
                <w:bCs/>
                <w:szCs w:val="22"/>
                <w:lang w:val="en-US" w:bidi="th-TH"/>
              </w:rPr>
            </w:pPr>
            <w:r w:rsidRPr="00F0473F">
              <w:rPr>
                <w:rFonts w:cs="Times New Roman"/>
                <w:b/>
                <w:bCs/>
                <w:szCs w:val="22"/>
                <w:lang w:val="en-US" w:bidi="th-TH"/>
              </w:rPr>
              <w:t>4,662.9</w:t>
            </w:r>
            <w:r w:rsidR="00B976D0">
              <w:rPr>
                <w:rFonts w:cs="Times New Roman"/>
                <w:b/>
                <w:bCs/>
                <w:szCs w:val="22"/>
                <w:lang w:val="en-US" w:bidi="th-TH"/>
              </w:rPr>
              <w:t>8</w:t>
            </w:r>
          </w:p>
        </w:tc>
      </w:tr>
    </w:tbl>
    <w:p w:rsidR="00327F19" w:rsidRPr="00E41EC2" w:rsidRDefault="00327F19" w:rsidP="00DE0EFB">
      <w:pPr>
        <w:spacing w:line="240" w:lineRule="auto"/>
        <w:jc w:val="center"/>
        <w:rPr>
          <w:rFonts w:cs="Times New Roman"/>
          <w:sz w:val="20"/>
          <w:szCs w:val="18"/>
          <w:lang w:val="en-US"/>
        </w:rPr>
      </w:pPr>
    </w:p>
    <w:p w:rsidR="00915389" w:rsidRPr="007B3E3B" w:rsidRDefault="008E36EC" w:rsidP="005333B9">
      <w:pPr>
        <w:pStyle w:val="block"/>
        <w:spacing w:after="0" w:line="240" w:lineRule="atLeast"/>
        <w:ind w:left="630" w:right="-27"/>
        <w:jc w:val="thaiDistribute"/>
        <w:rPr>
          <w:rFonts w:cs="Times New Roman"/>
          <w:szCs w:val="22"/>
          <w:lang w:val="en-US"/>
        </w:rPr>
      </w:pPr>
      <w:r>
        <w:rPr>
          <w:rFonts w:cs="Times New Roman"/>
          <w:spacing w:val="-4"/>
          <w:szCs w:val="22"/>
        </w:rPr>
        <w:t xml:space="preserve">Movements during the year ended 30 September 2018 and </w:t>
      </w:r>
      <w:r w:rsidR="007B3E3B" w:rsidRPr="00816628">
        <w:rPr>
          <w:rFonts w:cs="Times New Roman"/>
          <w:spacing w:val="-4"/>
          <w:szCs w:val="22"/>
        </w:rPr>
        <w:t xml:space="preserve">the period from 1 January 2017 to 30 September 2017 </w:t>
      </w:r>
      <w:r w:rsidR="00915389" w:rsidRPr="00B6450D">
        <w:rPr>
          <w:rFonts w:cs="Times New Roman"/>
          <w:szCs w:val="22"/>
        </w:rPr>
        <w:t>of long-term loans from related parties were as follows:</w:t>
      </w:r>
    </w:p>
    <w:p w:rsidR="005F57EE" w:rsidRPr="00E41EC2" w:rsidRDefault="005F57EE" w:rsidP="00327F19">
      <w:pPr>
        <w:spacing w:line="240" w:lineRule="auto"/>
        <w:rPr>
          <w:rFonts w:cs="Times New Roman"/>
          <w:szCs w:val="22"/>
          <w:lang w:val="en-US"/>
        </w:rPr>
      </w:pPr>
    </w:p>
    <w:tbl>
      <w:tblPr>
        <w:tblW w:w="9180" w:type="dxa"/>
        <w:tblInd w:w="540" w:type="dxa"/>
        <w:tblLayout w:type="fixed"/>
        <w:tblLook w:val="0000" w:firstRow="0" w:lastRow="0" w:firstColumn="0" w:lastColumn="0" w:noHBand="0" w:noVBand="0"/>
      </w:tblPr>
      <w:tblGrid>
        <w:gridCol w:w="3690"/>
        <w:gridCol w:w="1080"/>
        <w:gridCol w:w="236"/>
        <w:gridCol w:w="1294"/>
        <w:gridCol w:w="270"/>
        <w:gridCol w:w="1080"/>
        <w:gridCol w:w="238"/>
        <w:gridCol w:w="1292"/>
      </w:tblGrid>
      <w:tr w:rsidR="008A7F98" w:rsidRPr="00E41EC2" w:rsidTr="001C17F6">
        <w:trPr>
          <w:tblHeader/>
        </w:trPr>
        <w:tc>
          <w:tcPr>
            <w:tcW w:w="3690" w:type="dxa"/>
          </w:tcPr>
          <w:p w:rsidR="00A10C5E" w:rsidRPr="008E36EC" w:rsidRDefault="00A10C5E" w:rsidP="00A10C5E">
            <w:pPr>
              <w:spacing w:line="240" w:lineRule="atLeast"/>
              <w:ind w:right="-209"/>
              <w:rPr>
                <w:rFonts w:cs="Times New Roman"/>
                <w:b/>
                <w:bCs/>
                <w:i/>
                <w:iCs/>
                <w:szCs w:val="22"/>
              </w:rPr>
            </w:pPr>
            <w:r w:rsidRPr="008E36EC">
              <w:rPr>
                <w:rFonts w:cs="Times New Roman"/>
                <w:b/>
                <w:bCs/>
                <w:i/>
                <w:iCs/>
                <w:szCs w:val="22"/>
              </w:rPr>
              <w:t>Long-term loans from related parties</w:t>
            </w:r>
          </w:p>
          <w:p w:rsidR="00614535" w:rsidRPr="008E36EC" w:rsidRDefault="00614535" w:rsidP="00FF2658">
            <w:pPr>
              <w:spacing w:line="240" w:lineRule="atLeast"/>
              <w:ind w:right="-209"/>
              <w:rPr>
                <w:rFonts w:cs="Times New Roman"/>
                <w:b/>
                <w:bCs/>
                <w:i/>
                <w:iCs/>
                <w:szCs w:val="22"/>
              </w:rPr>
            </w:pPr>
            <w:r w:rsidRPr="008E36EC">
              <w:rPr>
                <w:rFonts w:cs="Times New Roman"/>
                <w:b/>
                <w:bCs/>
                <w:i/>
                <w:iCs/>
                <w:szCs w:val="22"/>
              </w:rPr>
              <w:t xml:space="preserve">   (</w:t>
            </w:r>
            <w:r w:rsidRPr="008E36EC">
              <w:rPr>
                <w:rFonts w:cs="Times New Roman"/>
                <w:b/>
                <w:bCs/>
                <w:i/>
                <w:iCs/>
                <w:szCs w:val="22"/>
                <w:lang w:val="en-US" w:bidi="th-TH"/>
              </w:rPr>
              <w:t xml:space="preserve">not </w:t>
            </w:r>
            <w:r w:rsidRPr="008E36EC">
              <w:rPr>
                <w:rFonts w:cs="Times New Roman"/>
                <w:b/>
                <w:bCs/>
                <w:i/>
                <w:iCs/>
                <w:szCs w:val="22"/>
              </w:rPr>
              <w:t xml:space="preserve">including </w:t>
            </w:r>
            <w:r w:rsidR="00FF2658" w:rsidRPr="008E36EC">
              <w:rPr>
                <w:rFonts w:cs="Times New Roman"/>
                <w:b/>
                <w:bCs/>
                <w:i/>
                <w:iCs/>
                <w:szCs w:val="22"/>
              </w:rPr>
              <w:t>accrued interest</w:t>
            </w:r>
            <w:r w:rsidRPr="008E36EC">
              <w:rPr>
                <w:rFonts w:cs="Times New Roman"/>
                <w:b/>
                <w:bCs/>
                <w:i/>
                <w:iCs/>
                <w:szCs w:val="22"/>
              </w:rPr>
              <w:t>)</w:t>
            </w:r>
          </w:p>
        </w:tc>
        <w:tc>
          <w:tcPr>
            <w:tcW w:w="2610" w:type="dxa"/>
            <w:gridSpan w:val="3"/>
          </w:tcPr>
          <w:p w:rsidR="00A10C5E" w:rsidRPr="008E36EC" w:rsidRDefault="00A10C5E" w:rsidP="00A10C5E">
            <w:pPr>
              <w:pStyle w:val="acctmergecolhdg"/>
              <w:spacing w:line="240" w:lineRule="atLeast"/>
              <w:rPr>
                <w:rFonts w:cs="Times New Roman"/>
                <w:szCs w:val="22"/>
              </w:rPr>
            </w:pPr>
            <w:r w:rsidRPr="008E36EC">
              <w:rPr>
                <w:rFonts w:cs="Times New Roman"/>
                <w:szCs w:val="22"/>
              </w:rPr>
              <w:t>Consolidated</w:t>
            </w:r>
          </w:p>
          <w:p w:rsidR="00A10C5E" w:rsidRPr="008E36EC" w:rsidRDefault="00A10C5E" w:rsidP="00A10C5E">
            <w:pPr>
              <w:pStyle w:val="acctmergecolhdg"/>
              <w:spacing w:line="240" w:lineRule="atLeast"/>
              <w:rPr>
                <w:rFonts w:cs="Times New Roman"/>
                <w:szCs w:val="22"/>
              </w:rPr>
            </w:pPr>
            <w:r w:rsidRPr="008E36EC">
              <w:rPr>
                <w:rFonts w:cs="Times New Roman"/>
                <w:szCs w:val="22"/>
              </w:rPr>
              <w:t>financial statements</w:t>
            </w:r>
          </w:p>
        </w:tc>
        <w:tc>
          <w:tcPr>
            <w:tcW w:w="270" w:type="dxa"/>
          </w:tcPr>
          <w:p w:rsidR="00A10C5E" w:rsidRPr="008E36EC" w:rsidRDefault="00A10C5E" w:rsidP="00A10C5E">
            <w:pPr>
              <w:spacing w:line="240" w:lineRule="atLeast"/>
              <w:ind w:right="-43"/>
              <w:jc w:val="center"/>
              <w:rPr>
                <w:rFonts w:cs="Times New Roman"/>
                <w:szCs w:val="22"/>
                <w:u w:val="single"/>
              </w:rPr>
            </w:pPr>
          </w:p>
        </w:tc>
        <w:tc>
          <w:tcPr>
            <w:tcW w:w="2610" w:type="dxa"/>
            <w:gridSpan w:val="3"/>
          </w:tcPr>
          <w:p w:rsidR="00A10C5E" w:rsidRPr="008E36EC" w:rsidRDefault="00A10C5E" w:rsidP="00A10C5E">
            <w:pPr>
              <w:pStyle w:val="acctmergecolhdg"/>
              <w:spacing w:line="240" w:lineRule="atLeast"/>
              <w:rPr>
                <w:rFonts w:cs="Times New Roman"/>
                <w:szCs w:val="22"/>
              </w:rPr>
            </w:pPr>
            <w:r w:rsidRPr="008E36EC">
              <w:rPr>
                <w:rFonts w:cs="Times New Roman"/>
                <w:szCs w:val="22"/>
              </w:rPr>
              <w:t>Separate</w:t>
            </w:r>
          </w:p>
          <w:p w:rsidR="00A10C5E" w:rsidRPr="008E36EC" w:rsidRDefault="00A10C5E" w:rsidP="00A10C5E">
            <w:pPr>
              <w:pStyle w:val="acctmergecolhdg"/>
              <w:spacing w:line="240" w:lineRule="atLeast"/>
              <w:rPr>
                <w:rFonts w:cs="Times New Roman"/>
                <w:szCs w:val="22"/>
              </w:rPr>
            </w:pPr>
            <w:r w:rsidRPr="008E36EC">
              <w:rPr>
                <w:rFonts w:cs="Times New Roman"/>
                <w:szCs w:val="22"/>
              </w:rPr>
              <w:t>financial statements</w:t>
            </w:r>
          </w:p>
        </w:tc>
      </w:tr>
      <w:tr w:rsidR="00903783" w:rsidRPr="00457D48" w:rsidTr="001C17F6">
        <w:trPr>
          <w:tblHeader/>
        </w:trPr>
        <w:tc>
          <w:tcPr>
            <w:tcW w:w="3690" w:type="dxa"/>
          </w:tcPr>
          <w:p w:rsidR="00903783" w:rsidRPr="00457D48" w:rsidRDefault="00903783" w:rsidP="00903783">
            <w:pPr>
              <w:spacing w:line="240" w:lineRule="atLeast"/>
              <w:ind w:right="-209"/>
              <w:rPr>
                <w:rFonts w:cs="Times New Roman"/>
                <w:b/>
                <w:bCs/>
                <w:i/>
                <w:iCs/>
                <w:szCs w:val="22"/>
                <w:lang w:val="en-US"/>
              </w:rPr>
            </w:pPr>
          </w:p>
        </w:tc>
        <w:tc>
          <w:tcPr>
            <w:tcW w:w="1080" w:type="dxa"/>
          </w:tcPr>
          <w:p w:rsidR="00903783" w:rsidRDefault="00903783" w:rsidP="00903783">
            <w:pPr>
              <w:spacing w:line="240" w:lineRule="atLeast"/>
              <w:ind w:left="-108" w:right="-108"/>
              <w:jc w:val="center"/>
              <w:rPr>
                <w:rFonts w:cs="Times New Roman"/>
                <w:sz w:val="16"/>
                <w:szCs w:val="16"/>
              </w:rPr>
            </w:pPr>
          </w:p>
          <w:p w:rsidR="00903783" w:rsidRPr="00B25694" w:rsidRDefault="00903783" w:rsidP="00903783">
            <w:pPr>
              <w:spacing w:line="240" w:lineRule="atLeast"/>
              <w:ind w:left="-108" w:right="-108"/>
              <w:jc w:val="center"/>
              <w:rPr>
                <w:rFonts w:cs="Times New Roman"/>
                <w:sz w:val="16"/>
                <w:szCs w:val="16"/>
              </w:rPr>
            </w:pPr>
            <w:r w:rsidRPr="00B25694">
              <w:rPr>
                <w:rFonts w:cs="Times New Roman"/>
                <w:sz w:val="16"/>
                <w:szCs w:val="16"/>
              </w:rPr>
              <w:t>For the year ended 30 September</w:t>
            </w:r>
            <w:r>
              <w:rPr>
                <w:rFonts w:cs="Times New Roman"/>
                <w:sz w:val="16"/>
                <w:szCs w:val="16"/>
              </w:rPr>
              <w:t xml:space="preserve"> 2018</w:t>
            </w:r>
          </w:p>
        </w:tc>
        <w:tc>
          <w:tcPr>
            <w:tcW w:w="236" w:type="dxa"/>
          </w:tcPr>
          <w:p w:rsidR="00903783" w:rsidRPr="00903783" w:rsidRDefault="00903783" w:rsidP="00903783">
            <w:pPr>
              <w:spacing w:line="240" w:lineRule="atLeast"/>
              <w:ind w:left="-156" w:right="-135"/>
              <w:jc w:val="center"/>
              <w:rPr>
                <w:rFonts w:cs="Times New Roman"/>
                <w:sz w:val="16"/>
                <w:szCs w:val="16"/>
              </w:rPr>
            </w:pPr>
          </w:p>
        </w:tc>
        <w:tc>
          <w:tcPr>
            <w:tcW w:w="1294" w:type="dxa"/>
          </w:tcPr>
          <w:p w:rsidR="00903783" w:rsidRPr="00903783" w:rsidRDefault="00903783" w:rsidP="00903783">
            <w:pPr>
              <w:spacing w:line="240" w:lineRule="atLeast"/>
              <w:ind w:left="-108" w:right="-108"/>
              <w:jc w:val="center"/>
              <w:rPr>
                <w:rFonts w:cs="Times New Roman"/>
                <w:sz w:val="16"/>
                <w:szCs w:val="16"/>
              </w:rPr>
            </w:pPr>
            <w:r w:rsidRPr="00903783">
              <w:rPr>
                <w:rFonts w:cs="Times New Roman"/>
                <w:sz w:val="16"/>
                <w:szCs w:val="16"/>
              </w:rPr>
              <w:t xml:space="preserve">For the period </w:t>
            </w:r>
          </w:p>
          <w:p w:rsidR="00903783" w:rsidRPr="00903783" w:rsidRDefault="00903783" w:rsidP="00903783">
            <w:pPr>
              <w:spacing w:line="240" w:lineRule="atLeast"/>
              <w:ind w:left="-108" w:right="-108"/>
              <w:jc w:val="center"/>
              <w:rPr>
                <w:rFonts w:cs="Times New Roman"/>
                <w:sz w:val="16"/>
                <w:szCs w:val="16"/>
              </w:rPr>
            </w:pPr>
            <w:r w:rsidRPr="00903783">
              <w:rPr>
                <w:rFonts w:cs="Times New Roman"/>
                <w:sz w:val="16"/>
                <w:szCs w:val="16"/>
              </w:rPr>
              <w:t xml:space="preserve">from </w:t>
            </w:r>
          </w:p>
          <w:p w:rsidR="00903783" w:rsidRPr="00903783" w:rsidRDefault="00903783" w:rsidP="00903783">
            <w:pPr>
              <w:spacing w:line="240" w:lineRule="atLeast"/>
              <w:ind w:left="-108" w:right="-108"/>
              <w:jc w:val="center"/>
              <w:rPr>
                <w:rFonts w:cs="Times New Roman"/>
                <w:sz w:val="16"/>
                <w:szCs w:val="16"/>
              </w:rPr>
            </w:pPr>
            <w:r w:rsidRPr="00903783">
              <w:rPr>
                <w:rFonts w:cs="Times New Roman"/>
                <w:sz w:val="16"/>
                <w:szCs w:val="16"/>
              </w:rPr>
              <w:t>1 January 2017 to 30 September 2017</w:t>
            </w:r>
          </w:p>
        </w:tc>
        <w:tc>
          <w:tcPr>
            <w:tcW w:w="270" w:type="dxa"/>
          </w:tcPr>
          <w:p w:rsidR="00903783" w:rsidRPr="00903783" w:rsidRDefault="00903783" w:rsidP="00903783">
            <w:pPr>
              <w:spacing w:line="240" w:lineRule="atLeast"/>
              <w:ind w:left="-156" w:right="-135"/>
              <w:jc w:val="center"/>
              <w:rPr>
                <w:rFonts w:cs="Times New Roman"/>
                <w:sz w:val="16"/>
                <w:szCs w:val="16"/>
              </w:rPr>
            </w:pPr>
          </w:p>
        </w:tc>
        <w:tc>
          <w:tcPr>
            <w:tcW w:w="1080" w:type="dxa"/>
          </w:tcPr>
          <w:p w:rsidR="00903783" w:rsidRPr="00903783" w:rsidRDefault="00903783" w:rsidP="00903783">
            <w:pPr>
              <w:spacing w:line="240" w:lineRule="atLeast"/>
              <w:ind w:right="-108"/>
              <w:rPr>
                <w:rFonts w:cs="Times New Roman"/>
                <w:sz w:val="16"/>
                <w:szCs w:val="16"/>
              </w:rPr>
            </w:pPr>
          </w:p>
          <w:p w:rsidR="00903783" w:rsidRPr="00903783" w:rsidRDefault="00903783" w:rsidP="00903783">
            <w:pPr>
              <w:spacing w:line="240" w:lineRule="atLeast"/>
              <w:ind w:left="-95" w:right="-108" w:hanging="13"/>
              <w:jc w:val="center"/>
              <w:rPr>
                <w:rFonts w:cs="Times New Roman"/>
                <w:sz w:val="16"/>
                <w:szCs w:val="16"/>
              </w:rPr>
            </w:pPr>
            <w:r w:rsidRPr="00903783">
              <w:rPr>
                <w:rFonts w:cs="Times New Roman"/>
                <w:sz w:val="16"/>
                <w:szCs w:val="16"/>
              </w:rPr>
              <w:t>For the year ended 30 September 2018</w:t>
            </w:r>
          </w:p>
        </w:tc>
        <w:tc>
          <w:tcPr>
            <w:tcW w:w="238" w:type="dxa"/>
          </w:tcPr>
          <w:p w:rsidR="00903783" w:rsidRPr="00903783" w:rsidRDefault="00903783" w:rsidP="00903783">
            <w:pPr>
              <w:spacing w:line="240" w:lineRule="atLeast"/>
              <w:ind w:left="-156" w:right="-135"/>
              <w:jc w:val="center"/>
              <w:rPr>
                <w:rFonts w:cs="Times New Roman"/>
                <w:sz w:val="16"/>
                <w:szCs w:val="16"/>
              </w:rPr>
            </w:pPr>
          </w:p>
        </w:tc>
        <w:tc>
          <w:tcPr>
            <w:tcW w:w="1292" w:type="dxa"/>
          </w:tcPr>
          <w:p w:rsidR="000B0DBC" w:rsidRPr="000B0DBC" w:rsidRDefault="000B0DBC" w:rsidP="000B0DBC">
            <w:pPr>
              <w:spacing w:line="240" w:lineRule="atLeast"/>
              <w:ind w:left="-147" w:right="-108"/>
              <w:jc w:val="center"/>
              <w:rPr>
                <w:rFonts w:cs="Times New Roman"/>
                <w:sz w:val="16"/>
                <w:szCs w:val="16"/>
              </w:rPr>
            </w:pPr>
            <w:r w:rsidRPr="000B0DBC">
              <w:rPr>
                <w:rFonts w:cs="Times New Roman"/>
                <w:sz w:val="16"/>
                <w:szCs w:val="16"/>
              </w:rPr>
              <w:t xml:space="preserve">For the period </w:t>
            </w:r>
          </w:p>
          <w:p w:rsidR="000B0DBC" w:rsidRPr="000B0DBC" w:rsidRDefault="000B0DBC" w:rsidP="000B0DBC">
            <w:pPr>
              <w:spacing w:line="240" w:lineRule="atLeast"/>
              <w:ind w:left="-166" w:right="-108"/>
              <w:jc w:val="center"/>
              <w:rPr>
                <w:rFonts w:cs="Times New Roman"/>
                <w:sz w:val="16"/>
                <w:szCs w:val="16"/>
              </w:rPr>
            </w:pPr>
            <w:r w:rsidRPr="000B0DBC">
              <w:rPr>
                <w:rFonts w:cs="Times New Roman"/>
                <w:sz w:val="16"/>
                <w:szCs w:val="16"/>
              </w:rPr>
              <w:t xml:space="preserve">from </w:t>
            </w:r>
          </w:p>
          <w:p w:rsidR="000B0DBC" w:rsidRDefault="000B0DBC" w:rsidP="000B0DBC">
            <w:pPr>
              <w:spacing w:line="240" w:lineRule="atLeast"/>
              <w:ind w:left="-166" w:right="-108"/>
              <w:jc w:val="center"/>
              <w:rPr>
                <w:rFonts w:cs="Times New Roman"/>
                <w:sz w:val="16"/>
                <w:szCs w:val="16"/>
              </w:rPr>
            </w:pPr>
            <w:r>
              <w:rPr>
                <w:rFonts w:cs="Times New Roman"/>
                <w:sz w:val="16"/>
                <w:szCs w:val="16"/>
              </w:rPr>
              <w:t>1 January 2017 to</w:t>
            </w:r>
          </w:p>
          <w:p w:rsidR="00903783" w:rsidRPr="00903783" w:rsidRDefault="000B0DBC" w:rsidP="000B0DBC">
            <w:pPr>
              <w:spacing w:line="240" w:lineRule="atLeast"/>
              <w:ind w:left="-166" w:right="-108"/>
              <w:jc w:val="center"/>
              <w:rPr>
                <w:rFonts w:cs="Times New Roman"/>
                <w:sz w:val="16"/>
                <w:szCs w:val="16"/>
              </w:rPr>
            </w:pPr>
            <w:r w:rsidRPr="000B0DBC">
              <w:rPr>
                <w:rFonts w:cs="Times New Roman"/>
                <w:sz w:val="16"/>
                <w:szCs w:val="16"/>
              </w:rPr>
              <w:t>30 September 2017</w:t>
            </w:r>
          </w:p>
        </w:tc>
      </w:tr>
      <w:tr w:rsidR="00903783" w:rsidRPr="00E41EC2" w:rsidTr="001C17F6">
        <w:tc>
          <w:tcPr>
            <w:tcW w:w="3690" w:type="dxa"/>
          </w:tcPr>
          <w:p w:rsidR="00903783" w:rsidRPr="008E36EC" w:rsidRDefault="00903783" w:rsidP="00903783">
            <w:pPr>
              <w:spacing w:line="240" w:lineRule="atLeast"/>
              <w:rPr>
                <w:rFonts w:cs="Times New Roman"/>
                <w:b/>
                <w:bCs/>
                <w:i/>
                <w:iCs/>
                <w:szCs w:val="22"/>
              </w:rPr>
            </w:pPr>
          </w:p>
        </w:tc>
        <w:tc>
          <w:tcPr>
            <w:tcW w:w="5490" w:type="dxa"/>
            <w:gridSpan w:val="7"/>
          </w:tcPr>
          <w:p w:rsidR="00903783" w:rsidRPr="008E36EC" w:rsidRDefault="00903783" w:rsidP="00903783">
            <w:pPr>
              <w:tabs>
                <w:tab w:val="decimal" w:pos="882"/>
              </w:tabs>
              <w:spacing w:line="240" w:lineRule="atLeast"/>
              <w:ind w:left="-18"/>
              <w:jc w:val="center"/>
              <w:rPr>
                <w:rFonts w:cs="Times New Roman"/>
                <w:b/>
                <w:bCs/>
                <w:szCs w:val="22"/>
              </w:rPr>
            </w:pPr>
            <w:r w:rsidRPr="008E36EC">
              <w:rPr>
                <w:rFonts w:cs="Times New Roman"/>
                <w:i/>
                <w:iCs/>
                <w:szCs w:val="22"/>
              </w:rPr>
              <w:t>(in million Baht)</w:t>
            </w:r>
          </w:p>
        </w:tc>
      </w:tr>
      <w:tr w:rsidR="00903783" w:rsidRPr="00E41EC2" w:rsidTr="001C17F6">
        <w:tc>
          <w:tcPr>
            <w:tcW w:w="3690" w:type="dxa"/>
          </w:tcPr>
          <w:p w:rsidR="00903783" w:rsidRPr="008E36EC" w:rsidRDefault="00903783" w:rsidP="00903783">
            <w:pPr>
              <w:spacing w:line="240" w:lineRule="atLeast"/>
              <w:rPr>
                <w:rFonts w:cs="Times New Roman"/>
                <w:szCs w:val="22"/>
              </w:rPr>
            </w:pPr>
            <w:r w:rsidRPr="008E36EC">
              <w:rPr>
                <w:rFonts w:cs="Times New Roman"/>
                <w:szCs w:val="22"/>
              </w:rPr>
              <w:t>Subsidiaries</w:t>
            </w:r>
          </w:p>
        </w:tc>
        <w:tc>
          <w:tcPr>
            <w:tcW w:w="5490" w:type="dxa"/>
            <w:gridSpan w:val="7"/>
          </w:tcPr>
          <w:p w:rsidR="00903783" w:rsidRPr="008E36EC" w:rsidRDefault="00903783" w:rsidP="00903783">
            <w:pPr>
              <w:tabs>
                <w:tab w:val="decimal" w:pos="882"/>
              </w:tabs>
              <w:spacing w:line="240" w:lineRule="atLeast"/>
              <w:ind w:left="-18"/>
              <w:jc w:val="center"/>
              <w:rPr>
                <w:rFonts w:cs="Times New Roman"/>
                <w:i/>
                <w:iCs/>
                <w:szCs w:val="22"/>
              </w:rPr>
            </w:pPr>
          </w:p>
        </w:tc>
      </w:tr>
      <w:tr w:rsidR="00903783" w:rsidRPr="00E41EC2" w:rsidTr="001C17F6">
        <w:tc>
          <w:tcPr>
            <w:tcW w:w="3690" w:type="dxa"/>
            <w:shd w:val="clear" w:color="auto" w:fill="auto"/>
          </w:tcPr>
          <w:p w:rsidR="00903783" w:rsidRPr="008E36EC" w:rsidRDefault="00903783" w:rsidP="00903783">
            <w:pPr>
              <w:spacing w:line="240" w:lineRule="atLeast"/>
              <w:ind w:left="-18" w:right="-43" w:firstLine="18"/>
              <w:rPr>
                <w:rFonts w:cs="Times New Roman"/>
                <w:szCs w:val="22"/>
              </w:rPr>
            </w:pPr>
            <w:r w:rsidRPr="008E36EC">
              <w:rPr>
                <w:rFonts w:cs="Times New Roman"/>
                <w:szCs w:val="22"/>
              </w:rPr>
              <w:t xml:space="preserve">At 1 </w:t>
            </w:r>
            <w:r>
              <w:rPr>
                <w:rFonts w:cs="Times New Roman"/>
                <w:szCs w:val="22"/>
              </w:rPr>
              <w:t xml:space="preserve">October/ 1 </w:t>
            </w:r>
            <w:r w:rsidRPr="008E36EC">
              <w:rPr>
                <w:rFonts w:cs="Times New Roman"/>
                <w:szCs w:val="22"/>
              </w:rPr>
              <w:t>January</w:t>
            </w:r>
          </w:p>
        </w:tc>
        <w:tc>
          <w:tcPr>
            <w:tcW w:w="1080" w:type="dxa"/>
            <w:shd w:val="clear" w:color="auto" w:fill="auto"/>
          </w:tcPr>
          <w:p w:rsidR="00903783" w:rsidRPr="008E36EC" w:rsidRDefault="00903783" w:rsidP="001C17F6">
            <w:pPr>
              <w:tabs>
                <w:tab w:val="decimal" w:pos="522"/>
              </w:tabs>
              <w:spacing w:line="240" w:lineRule="atLeast"/>
              <w:ind w:left="-108" w:right="-90"/>
              <w:rPr>
                <w:rFonts w:cs="Times New Roman"/>
                <w:szCs w:val="22"/>
                <w:lang w:val="en-US" w:bidi="th-TH"/>
              </w:rPr>
            </w:pPr>
            <w:r>
              <w:rPr>
                <w:rFonts w:cs="Times New Roman"/>
                <w:szCs w:val="22"/>
                <w:lang w:val="en-US" w:bidi="th-TH"/>
              </w:rPr>
              <w:t>-</w:t>
            </w:r>
          </w:p>
        </w:tc>
        <w:tc>
          <w:tcPr>
            <w:tcW w:w="236" w:type="dxa"/>
            <w:shd w:val="clear" w:color="auto" w:fill="auto"/>
          </w:tcPr>
          <w:p w:rsidR="00903783" w:rsidRPr="008E36EC" w:rsidRDefault="00903783" w:rsidP="00903783">
            <w:pPr>
              <w:tabs>
                <w:tab w:val="decimal" w:pos="522"/>
              </w:tabs>
              <w:spacing w:line="240" w:lineRule="atLeast"/>
              <w:ind w:left="-18" w:right="-90"/>
              <w:rPr>
                <w:rFonts w:cs="Times New Roman"/>
                <w:szCs w:val="22"/>
                <w:lang w:val="en-US" w:bidi="th-TH"/>
              </w:rPr>
            </w:pPr>
          </w:p>
        </w:tc>
        <w:tc>
          <w:tcPr>
            <w:tcW w:w="1294" w:type="dxa"/>
            <w:shd w:val="clear" w:color="auto" w:fill="auto"/>
          </w:tcPr>
          <w:p w:rsidR="00903783" w:rsidRPr="008E36EC" w:rsidRDefault="00903783" w:rsidP="008B4829">
            <w:pPr>
              <w:tabs>
                <w:tab w:val="decimal" w:pos="736"/>
              </w:tabs>
              <w:spacing w:line="240" w:lineRule="atLeast"/>
              <w:ind w:left="-74" w:right="-90"/>
              <w:rPr>
                <w:rFonts w:cs="Times New Roman"/>
                <w:szCs w:val="22"/>
                <w:lang w:val="en-US" w:bidi="th-TH"/>
              </w:rPr>
            </w:pPr>
            <w:r w:rsidRPr="008E36EC">
              <w:rPr>
                <w:rFonts w:cs="Times New Roman"/>
                <w:szCs w:val="22"/>
                <w:lang w:val="en-US" w:bidi="th-TH"/>
              </w:rPr>
              <w:t>-</w:t>
            </w:r>
          </w:p>
        </w:tc>
        <w:tc>
          <w:tcPr>
            <w:tcW w:w="270" w:type="dxa"/>
            <w:shd w:val="clear" w:color="auto" w:fill="auto"/>
          </w:tcPr>
          <w:p w:rsidR="00903783" w:rsidRPr="008E36EC" w:rsidRDefault="00903783" w:rsidP="00903783">
            <w:pPr>
              <w:tabs>
                <w:tab w:val="decimal" w:pos="522"/>
              </w:tabs>
              <w:spacing w:line="240" w:lineRule="atLeast"/>
              <w:ind w:left="-18" w:right="-90"/>
              <w:rPr>
                <w:rFonts w:cs="Times New Roman"/>
                <w:szCs w:val="22"/>
                <w:lang w:val="en-US" w:bidi="th-TH"/>
              </w:rPr>
            </w:pPr>
          </w:p>
        </w:tc>
        <w:tc>
          <w:tcPr>
            <w:tcW w:w="1080" w:type="dxa"/>
            <w:shd w:val="clear" w:color="auto" w:fill="auto"/>
          </w:tcPr>
          <w:p w:rsidR="00903783" w:rsidRPr="008E36EC" w:rsidRDefault="00903783" w:rsidP="008B4829">
            <w:pPr>
              <w:tabs>
                <w:tab w:val="decimal" w:pos="612"/>
              </w:tabs>
              <w:spacing w:line="240" w:lineRule="atLeast"/>
              <w:ind w:left="-108" w:right="-90"/>
              <w:rPr>
                <w:rFonts w:cs="Times New Roman"/>
                <w:szCs w:val="22"/>
                <w:lang w:val="en-US" w:bidi="th-TH"/>
              </w:rPr>
            </w:pPr>
            <w:r>
              <w:rPr>
                <w:rFonts w:cs="Times New Roman"/>
                <w:szCs w:val="22"/>
                <w:lang w:val="en-US" w:bidi="th-TH"/>
              </w:rPr>
              <w:t>4,514.35</w:t>
            </w:r>
          </w:p>
        </w:tc>
        <w:tc>
          <w:tcPr>
            <w:tcW w:w="238" w:type="dxa"/>
            <w:shd w:val="clear" w:color="auto" w:fill="auto"/>
          </w:tcPr>
          <w:p w:rsidR="00903783" w:rsidRPr="008E36EC" w:rsidRDefault="00903783" w:rsidP="00903783">
            <w:pPr>
              <w:tabs>
                <w:tab w:val="decimal" w:pos="522"/>
              </w:tabs>
              <w:spacing w:line="240" w:lineRule="atLeast"/>
              <w:ind w:left="-18" w:right="-90"/>
              <w:rPr>
                <w:rFonts w:cs="Times New Roman"/>
                <w:szCs w:val="22"/>
                <w:lang w:val="en-US" w:bidi="th-TH"/>
              </w:rPr>
            </w:pPr>
          </w:p>
        </w:tc>
        <w:tc>
          <w:tcPr>
            <w:tcW w:w="1292" w:type="dxa"/>
            <w:shd w:val="clear" w:color="auto" w:fill="auto"/>
          </w:tcPr>
          <w:p w:rsidR="00903783" w:rsidRPr="008E36EC" w:rsidRDefault="00903783" w:rsidP="008B4829">
            <w:pPr>
              <w:tabs>
                <w:tab w:val="decimal" w:pos="734"/>
              </w:tabs>
              <w:spacing w:line="240" w:lineRule="atLeast"/>
              <w:ind w:left="-76" w:right="-90"/>
              <w:rPr>
                <w:rFonts w:cs="Times New Roman"/>
                <w:szCs w:val="22"/>
                <w:lang w:val="en-US" w:bidi="th-TH"/>
              </w:rPr>
            </w:pPr>
            <w:r w:rsidRPr="008E36EC">
              <w:rPr>
                <w:rFonts w:cs="Times New Roman"/>
                <w:szCs w:val="22"/>
                <w:lang w:val="en-US" w:bidi="th-TH"/>
              </w:rPr>
              <w:t>4,572.96</w:t>
            </w:r>
          </w:p>
        </w:tc>
      </w:tr>
      <w:tr w:rsidR="00903783" w:rsidRPr="00E41EC2" w:rsidTr="001C17F6">
        <w:tc>
          <w:tcPr>
            <w:tcW w:w="3690" w:type="dxa"/>
            <w:shd w:val="clear" w:color="auto" w:fill="auto"/>
          </w:tcPr>
          <w:p w:rsidR="00903783" w:rsidRPr="008E36EC" w:rsidRDefault="00903783" w:rsidP="00903783">
            <w:pPr>
              <w:spacing w:line="240" w:lineRule="atLeast"/>
              <w:rPr>
                <w:rFonts w:cs="Times New Roman"/>
                <w:szCs w:val="22"/>
              </w:rPr>
            </w:pPr>
            <w:r w:rsidRPr="008E36EC">
              <w:rPr>
                <w:rFonts w:cs="Times New Roman"/>
                <w:szCs w:val="22"/>
              </w:rPr>
              <w:t>Increase</w:t>
            </w:r>
          </w:p>
        </w:tc>
        <w:tc>
          <w:tcPr>
            <w:tcW w:w="1080" w:type="dxa"/>
            <w:shd w:val="clear" w:color="auto" w:fill="auto"/>
          </w:tcPr>
          <w:p w:rsidR="00903783" w:rsidRPr="008E36EC" w:rsidRDefault="00903783" w:rsidP="001C17F6">
            <w:pPr>
              <w:tabs>
                <w:tab w:val="decimal" w:pos="522"/>
              </w:tabs>
              <w:spacing w:line="240" w:lineRule="atLeast"/>
              <w:ind w:left="-108" w:right="-90"/>
              <w:rPr>
                <w:rFonts w:cs="Times New Roman"/>
                <w:szCs w:val="22"/>
                <w:lang w:val="en-US" w:bidi="th-TH"/>
              </w:rPr>
            </w:pPr>
            <w:r>
              <w:rPr>
                <w:rFonts w:cs="Times New Roman"/>
                <w:szCs w:val="22"/>
                <w:lang w:val="en-US" w:bidi="th-TH"/>
              </w:rPr>
              <w:t>-</w:t>
            </w:r>
          </w:p>
        </w:tc>
        <w:tc>
          <w:tcPr>
            <w:tcW w:w="236" w:type="dxa"/>
            <w:shd w:val="clear" w:color="auto" w:fill="auto"/>
          </w:tcPr>
          <w:p w:rsidR="00903783" w:rsidRPr="008E36EC" w:rsidRDefault="00903783" w:rsidP="00903783">
            <w:pPr>
              <w:tabs>
                <w:tab w:val="decimal" w:pos="522"/>
              </w:tabs>
              <w:spacing w:line="240" w:lineRule="atLeast"/>
              <w:ind w:left="-18" w:right="-90"/>
              <w:rPr>
                <w:rFonts w:cs="Times New Roman"/>
                <w:szCs w:val="22"/>
                <w:lang w:val="en-US" w:bidi="th-TH"/>
              </w:rPr>
            </w:pPr>
          </w:p>
        </w:tc>
        <w:tc>
          <w:tcPr>
            <w:tcW w:w="1294" w:type="dxa"/>
            <w:shd w:val="clear" w:color="auto" w:fill="auto"/>
          </w:tcPr>
          <w:p w:rsidR="00903783" w:rsidRPr="008E36EC" w:rsidRDefault="00903783" w:rsidP="008B4829">
            <w:pPr>
              <w:tabs>
                <w:tab w:val="decimal" w:pos="736"/>
              </w:tabs>
              <w:spacing w:line="240" w:lineRule="atLeast"/>
              <w:ind w:left="-74" w:right="-90"/>
              <w:rPr>
                <w:rFonts w:cs="Times New Roman"/>
                <w:szCs w:val="22"/>
                <w:lang w:val="en-US" w:bidi="th-TH"/>
              </w:rPr>
            </w:pPr>
            <w:r w:rsidRPr="008E36EC">
              <w:rPr>
                <w:rFonts w:cs="Times New Roman"/>
                <w:szCs w:val="22"/>
                <w:lang w:val="en-US" w:bidi="th-TH"/>
              </w:rPr>
              <w:t>-</w:t>
            </w:r>
          </w:p>
        </w:tc>
        <w:tc>
          <w:tcPr>
            <w:tcW w:w="270" w:type="dxa"/>
            <w:shd w:val="clear" w:color="auto" w:fill="auto"/>
          </w:tcPr>
          <w:p w:rsidR="00903783" w:rsidRPr="008E36EC" w:rsidRDefault="00903783" w:rsidP="00903783">
            <w:pPr>
              <w:tabs>
                <w:tab w:val="decimal" w:pos="522"/>
              </w:tabs>
              <w:spacing w:line="240" w:lineRule="atLeast"/>
              <w:ind w:left="-18" w:right="-90"/>
              <w:rPr>
                <w:rFonts w:cs="Times New Roman"/>
                <w:szCs w:val="22"/>
                <w:lang w:val="en-US" w:bidi="th-TH"/>
              </w:rPr>
            </w:pPr>
          </w:p>
        </w:tc>
        <w:tc>
          <w:tcPr>
            <w:tcW w:w="1080" w:type="dxa"/>
            <w:shd w:val="clear" w:color="auto" w:fill="auto"/>
          </w:tcPr>
          <w:p w:rsidR="00903783" w:rsidRPr="008E36EC" w:rsidRDefault="00903783" w:rsidP="008B4829">
            <w:pPr>
              <w:tabs>
                <w:tab w:val="decimal" w:pos="612"/>
              </w:tabs>
              <w:spacing w:line="240" w:lineRule="atLeast"/>
              <w:ind w:left="-108" w:right="-90"/>
              <w:rPr>
                <w:rFonts w:cs="Times New Roman"/>
                <w:szCs w:val="22"/>
                <w:lang w:val="en-US" w:bidi="th-TH"/>
              </w:rPr>
            </w:pPr>
            <w:r>
              <w:rPr>
                <w:rFonts w:cs="Times New Roman"/>
                <w:szCs w:val="22"/>
                <w:lang w:val="en-US" w:bidi="th-TH"/>
              </w:rPr>
              <w:t>619.30</w:t>
            </w:r>
          </w:p>
        </w:tc>
        <w:tc>
          <w:tcPr>
            <w:tcW w:w="238" w:type="dxa"/>
            <w:shd w:val="clear" w:color="auto" w:fill="auto"/>
          </w:tcPr>
          <w:p w:rsidR="00903783" w:rsidRPr="008E36EC" w:rsidRDefault="00903783" w:rsidP="00903783">
            <w:pPr>
              <w:tabs>
                <w:tab w:val="decimal" w:pos="522"/>
              </w:tabs>
              <w:spacing w:line="240" w:lineRule="atLeast"/>
              <w:ind w:left="-18" w:right="-90"/>
              <w:rPr>
                <w:rFonts w:cs="Times New Roman"/>
                <w:szCs w:val="22"/>
                <w:lang w:val="en-US" w:bidi="th-TH"/>
              </w:rPr>
            </w:pPr>
          </w:p>
        </w:tc>
        <w:tc>
          <w:tcPr>
            <w:tcW w:w="1292" w:type="dxa"/>
            <w:shd w:val="clear" w:color="auto" w:fill="auto"/>
          </w:tcPr>
          <w:p w:rsidR="00903783" w:rsidRPr="008E36EC" w:rsidRDefault="00903783" w:rsidP="008B4829">
            <w:pPr>
              <w:tabs>
                <w:tab w:val="decimal" w:pos="734"/>
              </w:tabs>
              <w:spacing w:line="240" w:lineRule="atLeast"/>
              <w:ind w:left="-76" w:right="-90"/>
              <w:rPr>
                <w:rFonts w:cs="Times New Roman"/>
                <w:szCs w:val="22"/>
                <w:lang w:val="en-US" w:bidi="th-TH"/>
              </w:rPr>
            </w:pPr>
            <w:r w:rsidRPr="008E36EC">
              <w:rPr>
                <w:rFonts w:cs="Times New Roman"/>
                <w:szCs w:val="22"/>
                <w:lang w:val="en-US" w:bidi="th-TH"/>
              </w:rPr>
              <w:t>225.99</w:t>
            </w:r>
          </w:p>
        </w:tc>
      </w:tr>
      <w:tr w:rsidR="00903783" w:rsidRPr="00E41EC2" w:rsidTr="001C17F6">
        <w:tc>
          <w:tcPr>
            <w:tcW w:w="3690" w:type="dxa"/>
            <w:shd w:val="clear" w:color="auto" w:fill="auto"/>
          </w:tcPr>
          <w:p w:rsidR="00903783" w:rsidRPr="008E36EC" w:rsidRDefault="00903783" w:rsidP="00903783">
            <w:pPr>
              <w:spacing w:line="240" w:lineRule="atLeast"/>
              <w:rPr>
                <w:rFonts w:cs="Times New Roman"/>
                <w:szCs w:val="22"/>
              </w:rPr>
            </w:pPr>
            <w:r w:rsidRPr="008E36EC">
              <w:rPr>
                <w:rFonts w:cs="Times New Roman"/>
                <w:szCs w:val="22"/>
              </w:rPr>
              <w:t>Decrease</w:t>
            </w:r>
          </w:p>
        </w:tc>
        <w:tc>
          <w:tcPr>
            <w:tcW w:w="1080" w:type="dxa"/>
            <w:tcBorders>
              <w:bottom w:val="single" w:sz="4" w:space="0" w:color="auto"/>
            </w:tcBorders>
            <w:shd w:val="clear" w:color="auto" w:fill="auto"/>
          </w:tcPr>
          <w:p w:rsidR="00903783" w:rsidRPr="008E36EC" w:rsidRDefault="00903783" w:rsidP="001C17F6">
            <w:pPr>
              <w:tabs>
                <w:tab w:val="decimal" w:pos="522"/>
              </w:tabs>
              <w:spacing w:line="240" w:lineRule="atLeast"/>
              <w:ind w:left="-108" w:right="-90"/>
              <w:rPr>
                <w:rFonts w:cs="Times New Roman"/>
                <w:szCs w:val="22"/>
                <w:lang w:val="en-US" w:bidi="th-TH"/>
              </w:rPr>
            </w:pPr>
            <w:r>
              <w:rPr>
                <w:rFonts w:cs="Times New Roman"/>
                <w:szCs w:val="22"/>
                <w:lang w:val="en-US" w:bidi="th-TH"/>
              </w:rPr>
              <w:t>-</w:t>
            </w:r>
          </w:p>
        </w:tc>
        <w:tc>
          <w:tcPr>
            <w:tcW w:w="236" w:type="dxa"/>
            <w:shd w:val="clear" w:color="auto" w:fill="auto"/>
          </w:tcPr>
          <w:p w:rsidR="00903783" w:rsidRPr="008E36EC" w:rsidRDefault="00903783" w:rsidP="00903783">
            <w:pPr>
              <w:tabs>
                <w:tab w:val="decimal" w:pos="522"/>
              </w:tabs>
              <w:spacing w:line="240" w:lineRule="atLeast"/>
              <w:ind w:left="-18" w:right="-90"/>
              <w:rPr>
                <w:rFonts w:cs="Times New Roman"/>
                <w:szCs w:val="22"/>
                <w:lang w:val="en-US" w:bidi="th-TH"/>
              </w:rPr>
            </w:pPr>
          </w:p>
        </w:tc>
        <w:tc>
          <w:tcPr>
            <w:tcW w:w="1294" w:type="dxa"/>
            <w:tcBorders>
              <w:bottom w:val="single" w:sz="4" w:space="0" w:color="auto"/>
            </w:tcBorders>
            <w:shd w:val="clear" w:color="auto" w:fill="auto"/>
          </w:tcPr>
          <w:p w:rsidR="00903783" w:rsidRPr="008E36EC" w:rsidRDefault="00903783" w:rsidP="008B4829">
            <w:pPr>
              <w:tabs>
                <w:tab w:val="decimal" w:pos="736"/>
              </w:tabs>
              <w:spacing w:line="240" w:lineRule="atLeast"/>
              <w:ind w:left="-74" w:right="-90"/>
              <w:rPr>
                <w:rFonts w:cs="Times New Roman"/>
                <w:szCs w:val="22"/>
                <w:lang w:val="en-US" w:bidi="th-TH"/>
              </w:rPr>
            </w:pPr>
            <w:r w:rsidRPr="008E36EC">
              <w:rPr>
                <w:rFonts w:cs="Times New Roman"/>
                <w:szCs w:val="22"/>
                <w:lang w:val="en-US" w:bidi="th-TH"/>
              </w:rPr>
              <w:t>-</w:t>
            </w:r>
          </w:p>
        </w:tc>
        <w:tc>
          <w:tcPr>
            <w:tcW w:w="270" w:type="dxa"/>
            <w:shd w:val="clear" w:color="auto" w:fill="auto"/>
          </w:tcPr>
          <w:p w:rsidR="00903783" w:rsidRPr="008E36EC" w:rsidRDefault="00903783" w:rsidP="00903783">
            <w:pPr>
              <w:tabs>
                <w:tab w:val="decimal" w:pos="522"/>
              </w:tabs>
              <w:spacing w:line="240" w:lineRule="atLeast"/>
              <w:ind w:left="-18" w:right="-90"/>
              <w:rPr>
                <w:rFonts w:cs="Times New Roman"/>
                <w:szCs w:val="22"/>
                <w:lang w:val="en-US" w:bidi="th-TH"/>
              </w:rPr>
            </w:pPr>
          </w:p>
        </w:tc>
        <w:tc>
          <w:tcPr>
            <w:tcW w:w="1080" w:type="dxa"/>
            <w:tcBorders>
              <w:bottom w:val="single" w:sz="4" w:space="0" w:color="auto"/>
            </w:tcBorders>
            <w:shd w:val="clear" w:color="auto" w:fill="auto"/>
          </w:tcPr>
          <w:p w:rsidR="00903783" w:rsidRPr="008E36EC" w:rsidRDefault="00903783" w:rsidP="008B4829">
            <w:pPr>
              <w:tabs>
                <w:tab w:val="decimal" w:pos="612"/>
              </w:tabs>
              <w:spacing w:line="240" w:lineRule="atLeast"/>
              <w:ind w:left="-108" w:right="-90"/>
              <w:rPr>
                <w:rFonts w:cs="Times New Roman"/>
                <w:szCs w:val="22"/>
                <w:cs/>
                <w:lang w:val="en-US" w:bidi="th-TH"/>
              </w:rPr>
            </w:pPr>
            <w:r>
              <w:rPr>
                <w:rFonts w:cs="Times New Roman"/>
                <w:szCs w:val="22"/>
                <w:lang w:val="en-US" w:bidi="th-TH"/>
              </w:rPr>
              <w:t>(702.50)</w:t>
            </w:r>
          </w:p>
        </w:tc>
        <w:tc>
          <w:tcPr>
            <w:tcW w:w="238" w:type="dxa"/>
            <w:shd w:val="clear" w:color="auto" w:fill="auto"/>
          </w:tcPr>
          <w:p w:rsidR="00903783" w:rsidRPr="008E36EC" w:rsidRDefault="00903783" w:rsidP="00903783">
            <w:pPr>
              <w:tabs>
                <w:tab w:val="decimal" w:pos="522"/>
              </w:tabs>
              <w:spacing w:line="240" w:lineRule="atLeast"/>
              <w:ind w:left="-18" w:right="-90"/>
              <w:rPr>
                <w:rFonts w:cs="Times New Roman"/>
                <w:szCs w:val="22"/>
                <w:lang w:val="en-US" w:bidi="th-TH"/>
              </w:rPr>
            </w:pPr>
          </w:p>
        </w:tc>
        <w:tc>
          <w:tcPr>
            <w:tcW w:w="1292" w:type="dxa"/>
            <w:tcBorders>
              <w:bottom w:val="single" w:sz="4" w:space="0" w:color="auto"/>
            </w:tcBorders>
            <w:shd w:val="clear" w:color="auto" w:fill="auto"/>
          </w:tcPr>
          <w:p w:rsidR="00903783" w:rsidRPr="008E36EC" w:rsidRDefault="00903783" w:rsidP="008B4829">
            <w:pPr>
              <w:tabs>
                <w:tab w:val="decimal" w:pos="734"/>
              </w:tabs>
              <w:spacing w:line="240" w:lineRule="atLeast"/>
              <w:ind w:left="-76" w:right="-90"/>
              <w:rPr>
                <w:rFonts w:cs="Times New Roman"/>
                <w:szCs w:val="22"/>
                <w:cs/>
                <w:lang w:val="en-US" w:bidi="th-TH"/>
              </w:rPr>
            </w:pPr>
            <w:r w:rsidRPr="008E36EC">
              <w:rPr>
                <w:rFonts w:cs="Times New Roman"/>
                <w:szCs w:val="22"/>
                <w:lang w:val="en-US" w:bidi="th-TH"/>
              </w:rPr>
              <w:t>(284.60)</w:t>
            </w:r>
          </w:p>
        </w:tc>
      </w:tr>
      <w:tr w:rsidR="00903783" w:rsidRPr="00E41EC2" w:rsidTr="001C17F6">
        <w:tc>
          <w:tcPr>
            <w:tcW w:w="3690" w:type="dxa"/>
          </w:tcPr>
          <w:p w:rsidR="00903783" w:rsidRPr="008E36EC" w:rsidRDefault="00903783" w:rsidP="00903783">
            <w:pPr>
              <w:spacing w:line="240" w:lineRule="atLeast"/>
              <w:rPr>
                <w:rFonts w:cs="Times New Roman"/>
                <w:b/>
                <w:bCs/>
                <w:szCs w:val="22"/>
              </w:rPr>
            </w:pPr>
            <w:r w:rsidRPr="008E36EC">
              <w:rPr>
                <w:rFonts w:cs="Times New Roman"/>
                <w:b/>
                <w:bCs/>
                <w:szCs w:val="22"/>
              </w:rPr>
              <w:t xml:space="preserve">At </w:t>
            </w:r>
            <w:r>
              <w:rPr>
                <w:rFonts w:cs="Times New Roman"/>
                <w:b/>
                <w:bCs/>
                <w:szCs w:val="22"/>
              </w:rPr>
              <w:t>30 September</w:t>
            </w:r>
          </w:p>
        </w:tc>
        <w:tc>
          <w:tcPr>
            <w:tcW w:w="1080" w:type="dxa"/>
            <w:tcBorders>
              <w:top w:val="single" w:sz="4" w:space="0" w:color="auto"/>
              <w:bottom w:val="double" w:sz="4" w:space="0" w:color="auto"/>
            </w:tcBorders>
          </w:tcPr>
          <w:p w:rsidR="00903783" w:rsidRPr="008E36EC" w:rsidRDefault="00903783" w:rsidP="001C17F6">
            <w:pPr>
              <w:tabs>
                <w:tab w:val="decimal" w:pos="522"/>
              </w:tabs>
              <w:spacing w:line="240" w:lineRule="atLeast"/>
              <w:ind w:left="-108" w:right="-90"/>
              <w:rPr>
                <w:rFonts w:cs="Times New Roman"/>
                <w:b/>
                <w:bCs/>
                <w:szCs w:val="22"/>
                <w:lang w:val="en-US" w:bidi="th-TH"/>
              </w:rPr>
            </w:pPr>
            <w:r>
              <w:rPr>
                <w:rFonts w:cs="Times New Roman"/>
                <w:b/>
                <w:bCs/>
                <w:szCs w:val="22"/>
                <w:lang w:val="en-US" w:bidi="th-TH"/>
              </w:rPr>
              <w:t>-</w:t>
            </w:r>
          </w:p>
        </w:tc>
        <w:tc>
          <w:tcPr>
            <w:tcW w:w="236" w:type="dxa"/>
          </w:tcPr>
          <w:p w:rsidR="00903783" w:rsidRPr="008E36EC" w:rsidRDefault="00903783" w:rsidP="00903783">
            <w:pPr>
              <w:tabs>
                <w:tab w:val="decimal" w:pos="522"/>
              </w:tabs>
              <w:spacing w:line="240" w:lineRule="atLeast"/>
              <w:ind w:left="-18" w:right="-90"/>
              <w:rPr>
                <w:rFonts w:cs="Times New Roman"/>
                <w:b/>
                <w:bCs/>
                <w:szCs w:val="22"/>
                <w:lang w:val="en-US" w:bidi="th-TH"/>
              </w:rPr>
            </w:pPr>
          </w:p>
        </w:tc>
        <w:tc>
          <w:tcPr>
            <w:tcW w:w="1294" w:type="dxa"/>
            <w:tcBorders>
              <w:top w:val="single" w:sz="4" w:space="0" w:color="auto"/>
              <w:bottom w:val="double" w:sz="4" w:space="0" w:color="auto"/>
            </w:tcBorders>
          </w:tcPr>
          <w:p w:rsidR="00903783" w:rsidRPr="008E36EC" w:rsidRDefault="00903783" w:rsidP="008B4829">
            <w:pPr>
              <w:tabs>
                <w:tab w:val="decimal" w:pos="736"/>
              </w:tabs>
              <w:spacing w:line="240" w:lineRule="atLeast"/>
              <w:ind w:left="-74" w:right="-90"/>
              <w:rPr>
                <w:rFonts w:cs="Times New Roman"/>
                <w:b/>
                <w:bCs/>
                <w:szCs w:val="22"/>
                <w:lang w:val="en-US" w:bidi="th-TH"/>
              </w:rPr>
            </w:pPr>
            <w:r w:rsidRPr="008E36EC">
              <w:rPr>
                <w:rFonts w:cs="Times New Roman"/>
                <w:b/>
                <w:bCs/>
                <w:szCs w:val="22"/>
                <w:lang w:val="en-US" w:bidi="th-TH"/>
              </w:rPr>
              <w:t>-</w:t>
            </w:r>
          </w:p>
        </w:tc>
        <w:tc>
          <w:tcPr>
            <w:tcW w:w="270" w:type="dxa"/>
          </w:tcPr>
          <w:p w:rsidR="00903783" w:rsidRPr="008E36EC" w:rsidRDefault="00903783" w:rsidP="00903783">
            <w:pPr>
              <w:tabs>
                <w:tab w:val="decimal" w:pos="522"/>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rsidR="00903783" w:rsidRPr="008E36EC" w:rsidRDefault="00903783" w:rsidP="008B4829">
            <w:pPr>
              <w:tabs>
                <w:tab w:val="decimal" w:pos="612"/>
              </w:tabs>
              <w:spacing w:line="240" w:lineRule="atLeast"/>
              <w:ind w:left="-108" w:right="-90"/>
              <w:rPr>
                <w:rFonts w:cs="Times New Roman"/>
                <w:b/>
                <w:bCs/>
                <w:szCs w:val="22"/>
                <w:lang w:val="en-US" w:bidi="th-TH"/>
              </w:rPr>
            </w:pPr>
            <w:r>
              <w:rPr>
                <w:rFonts w:cs="Times New Roman"/>
                <w:b/>
                <w:bCs/>
                <w:szCs w:val="22"/>
                <w:lang w:val="en-US" w:bidi="th-TH"/>
              </w:rPr>
              <w:t>4,431.15</w:t>
            </w:r>
          </w:p>
        </w:tc>
        <w:tc>
          <w:tcPr>
            <w:tcW w:w="238" w:type="dxa"/>
          </w:tcPr>
          <w:p w:rsidR="00903783" w:rsidRPr="008E36EC" w:rsidRDefault="00903783" w:rsidP="00903783">
            <w:pPr>
              <w:tabs>
                <w:tab w:val="decimal" w:pos="522"/>
              </w:tabs>
              <w:spacing w:line="240" w:lineRule="atLeast"/>
              <w:ind w:left="-18" w:right="-90"/>
              <w:rPr>
                <w:rFonts w:cs="Times New Roman"/>
                <w:szCs w:val="22"/>
                <w:lang w:val="en-US" w:bidi="th-TH"/>
              </w:rPr>
            </w:pPr>
          </w:p>
        </w:tc>
        <w:tc>
          <w:tcPr>
            <w:tcW w:w="1292" w:type="dxa"/>
            <w:tcBorders>
              <w:top w:val="single" w:sz="4" w:space="0" w:color="auto"/>
              <w:bottom w:val="double" w:sz="4" w:space="0" w:color="auto"/>
            </w:tcBorders>
          </w:tcPr>
          <w:p w:rsidR="00903783" w:rsidRPr="008E36EC" w:rsidRDefault="00903783" w:rsidP="00903783">
            <w:pPr>
              <w:tabs>
                <w:tab w:val="decimal" w:pos="734"/>
              </w:tabs>
              <w:spacing w:line="240" w:lineRule="atLeast"/>
              <w:ind w:right="-90"/>
              <w:rPr>
                <w:rFonts w:cs="Times New Roman"/>
                <w:b/>
                <w:bCs/>
                <w:szCs w:val="22"/>
                <w:lang w:val="en-US" w:bidi="th-TH"/>
              </w:rPr>
            </w:pPr>
            <w:r w:rsidRPr="008E36EC">
              <w:rPr>
                <w:rFonts w:cs="Times New Roman"/>
                <w:b/>
                <w:bCs/>
                <w:szCs w:val="22"/>
                <w:lang w:val="en-US" w:bidi="th-TH"/>
              </w:rPr>
              <w:t>4,514.35</w:t>
            </w:r>
          </w:p>
        </w:tc>
      </w:tr>
    </w:tbl>
    <w:p w:rsidR="00903783" w:rsidRDefault="00903783" w:rsidP="00A96D32">
      <w:pPr>
        <w:spacing w:line="240" w:lineRule="auto"/>
        <w:ind w:right="-27"/>
        <w:jc w:val="thaiDistribute"/>
        <w:rPr>
          <w:rFonts w:cs="Times New Roman"/>
          <w:szCs w:val="22"/>
          <w:lang w:val="en-US"/>
        </w:rPr>
      </w:pPr>
    </w:p>
    <w:p w:rsidR="00903783" w:rsidRDefault="00903783">
      <w:pPr>
        <w:spacing w:line="240" w:lineRule="auto"/>
        <w:rPr>
          <w:rFonts w:cs="Times New Roman"/>
          <w:szCs w:val="22"/>
          <w:lang w:val="en-US"/>
        </w:rPr>
      </w:pPr>
      <w:r>
        <w:rPr>
          <w:rFonts w:cs="Times New Roman"/>
          <w:szCs w:val="22"/>
          <w:lang w:val="en-US"/>
        </w:rPr>
        <w:br w:type="page"/>
      </w:r>
    </w:p>
    <w:tbl>
      <w:tblPr>
        <w:tblW w:w="9450" w:type="dxa"/>
        <w:tblInd w:w="450" w:type="dxa"/>
        <w:tblLayout w:type="fixed"/>
        <w:tblLook w:val="0000" w:firstRow="0" w:lastRow="0" w:firstColumn="0" w:lastColumn="0" w:noHBand="0" w:noVBand="0"/>
      </w:tblPr>
      <w:tblGrid>
        <w:gridCol w:w="2232"/>
        <w:gridCol w:w="828"/>
        <w:gridCol w:w="900"/>
        <w:gridCol w:w="1080"/>
        <w:gridCol w:w="270"/>
        <w:gridCol w:w="1260"/>
        <w:gridCol w:w="270"/>
        <w:gridCol w:w="1080"/>
        <w:gridCol w:w="270"/>
        <w:gridCol w:w="1260"/>
      </w:tblGrid>
      <w:tr w:rsidR="00B81094" w:rsidRPr="00E41EC2" w:rsidTr="00BB73EF">
        <w:trPr>
          <w:trHeight w:val="785"/>
        </w:trPr>
        <w:tc>
          <w:tcPr>
            <w:tcW w:w="2232" w:type="dxa"/>
            <w:vMerge w:val="restart"/>
          </w:tcPr>
          <w:p w:rsidR="00B81094" w:rsidRPr="00E41EC2" w:rsidRDefault="00B81094" w:rsidP="00FF2658">
            <w:pPr>
              <w:spacing w:line="240" w:lineRule="atLeast"/>
              <w:ind w:left="162" w:right="-36" w:hanging="162"/>
              <w:rPr>
                <w:rFonts w:cs="Times New Roman"/>
                <w:b/>
                <w:bCs/>
                <w:i/>
                <w:iCs/>
                <w:szCs w:val="22"/>
              </w:rPr>
            </w:pPr>
            <w:r w:rsidRPr="00E41EC2">
              <w:rPr>
                <w:rFonts w:cs="Times New Roman"/>
                <w:b/>
                <w:bCs/>
                <w:i/>
                <w:iCs/>
                <w:szCs w:val="22"/>
                <w:lang w:val="en-US" w:bidi="th-TH"/>
              </w:rPr>
              <w:lastRenderedPageBreak/>
              <w:t>Long</w:t>
            </w:r>
            <w:r w:rsidRPr="00E41EC2">
              <w:rPr>
                <w:rFonts w:cs="Times New Roman"/>
                <w:b/>
                <w:bCs/>
                <w:i/>
                <w:iCs/>
                <w:szCs w:val="22"/>
              </w:rPr>
              <w:t xml:space="preserve">-term loans and </w:t>
            </w:r>
            <w:r>
              <w:rPr>
                <w:rFonts w:cs="Times New Roman"/>
                <w:b/>
                <w:bCs/>
                <w:i/>
                <w:iCs/>
                <w:szCs w:val="22"/>
              </w:rPr>
              <w:t>accrued interest</w:t>
            </w:r>
            <w:r w:rsidRPr="00E41EC2">
              <w:rPr>
                <w:rFonts w:cs="Times New Roman"/>
                <w:b/>
                <w:bCs/>
                <w:i/>
                <w:iCs/>
                <w:szCs w:val="22"/>
              </w:rPr>
              <w:t xml:space="preserve"> </w:t>
            </w:r>
          </w:p>
          <w:p w:rsidR="00B81094" w:rsidRPr="00E41EC2" w:rsidRDefault="00B81094" w:rsidP="008E36EC">
            <w:pPr>
              <w:spacing w:line="240" w:lineRule="atLeast"/>
              <w:ind w:left="162" w:right="-36" w:hanging="162"/>
              <w:rPr>
                <w:rFonts w:cs="Times New Roman"/>
                <w:b/>
                <w:bCs/>
                <w:i/>
                <w:iCs/>
                <w:szCs w:val="22"/>
              </w:rPr>
            </w:pPr>
            <w:r w:rsidRPr="00E41EC2">
              <w:rPr>
                <w:rFonts w:cs="Times New Roman"/>
                <w:b/>
                <w:bCs/>
                <w:i/>
                <w:iCs/>
                <w:szCs w:val="22"/>
              </w:rPr>
              <w:t xml:space="preserve">  </w:t>
            </w:r>
            <w:r w:rsidR="00F467AC">
              <w:rPr>
                <w:rFonts w:cs="Times New Roman"/>
                <w:b/>
                <w:bCs/>
                <w:i/>
                <w:iCs/>
                <w:szCs w:val="22"/>
              </w:rPr>
              <w:t xml:space="preserve"> </w:t>
            </w:r>
            <w:r w:rsidRPr="00E41EC2">
              <w:rPr>
                <w:rFonts w:cs="Times New Roman"/>
                <w:b/>
                <w:bCs/>
                <w:i/>
                <w:iCs/>
                <w:szCs w:val="22"/>
              </w:rPr>
              <w:t>from shareholder of subsidiary</w:t>
            </w:r>
          </w:p>
        </w:tc>
        <w:tc>
          <w:tcPr>
            <w:tcW w:w="1728" w:type="dxa"/>
            <w:gridSpan w:val="2"/>
            <w:vAlign w:val="bottom"/>
          </w:tcPr>
          <w:p w:rsidR="00B81094" w:rsidRPr="00E41EC2" w:rsidRDefault="00B81094" w:rsidP="00B81094">
            <w:pPr>
              <w:spacing w:line="240" w:lineRule="atLeast"/>
              <w:ind w:left="-108" w:right="-108"/>
              <w:jc w:val="center"/>
              <w:rPr>
                <w:rFonts w:cs="Times New Roman"/>
                <w:b/>
                <w:bCs/>
                <w:sz w:val="18"/>
                <w:szCs w:val="18"/>
                <w:lang w:bidi="th-TH"/>
              </w:rPr>
            </w:pPr>
          </w:p>
          <w:p w:rsidR="00B81094" w:rsidRPr="00E41EC2" w:rsidRDefault="00B81094" w:rsidP="00B81094">
            <w:pPr>
              <w:spacing w:line="240" w:lineRule="atLeast"/>
              <w:ind w:left="-108" w:right="-108"/>
              <w:jc w:val="center"/>
              <w:rPr>
                <w:rFonts w:cs="Times New Roman"/>
                <w:i/>
                <w:iCs/>
                <w:szCs w:val="22"/>
              </w:rPr>
            </w:pPr>
            <w:r w:rsidRPr="00E41EC2">
              <w:rPr>
                <w:rFonts w:cs="Times New Roman"/>
                <w:b/>
                <w:bCs/>
                <w:szCs w:val="22"/>
                <w:lang w:bidi="th-TH"/>
              </w:rPr>
              <w:t>Interest rate</w:t>
            </w:r>
          </w:p>
        </w:tc>
        <w:tc>
          <w:tcPr>
            <w:tcW w:w="2610" w:type="dxa"/>
            <w:gridSpan w:val="3"/>
            <w:vAlign w:val="bottom"/>
          </w:tcPr>
          <w:p w:rsidR="00B81094" w:rsidRPr="00E41EC2" w:rsidRDefault="00B81094" w:rsidP="00B81094">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B81094" w:rsidRPr="00E41EC2" w:rsidRDefault="00B81094" w:rsidP="00B81094">
            <w:pPr>
              <w:pStyle w:val="acctmergecolhdg"/>
              <w:spacing w:line="240" w:lineRule="atLeast"/>
              <w:rPr>
                <w:rFonts w:cs="Times New Roman"/>
                <w:szCs w:val="22"/>
              </w:rPr>
            </w:pPr>
            <w:r w:rsidRPr="00E41EC2">
              <w:rPr>
                <w:rFonts w:cs="Times New Roman"/>
                <w:szCs w:val="22"/>
              </w:rPr>
              <w:t>financial statements</w:t>
            </w:r>
          </w:p>
        </w:tc>
        <w:tc>
          <w:tcPr>
            <w:tcW w:w="270" w:type="dxa"/>
            <w:vAlign w:val="bottom"/>
          </w:tcPr>
          <w:p w:rsidR="00B81094" w:rsidRPr="00E41EC2" w:rsidRDefault="00B81094" w:rsidP="00B81094">
            <w:pPr>
              <w:spacing w:line="240" w:lineRule="atLeast"/>
              <w:ind w:right="-43"/>
              <w:jc w:val="center"/>
              <w:rPr>
                <w:rFonts w:cs="Times New Roman"/>
                <w:szCs w:val="22"/>
                <w:u w:val="single"/>
              </w:rPr>
            </w:pPr>
          </w:p>
        </w:tc>
        <w:tc>
          <w:tcPr>
            <w:tcW w:w="2610" w:type="dxa"/>
            <w:gridSpan w:val="3"/>
            <w:vAlign w:val="bottom"/>
          </w:tcPr>
          <w:p w:rsidR="00B81094" w:rsidRPr="00E41EC2" w:rsidRDefault="00B81094" w:rsidP="00B81094">
            <w:pPr>
              <w:pStyle w:val="acctmergecolhdg"/>
              <w:spacing w:line="240" w:lineRule="atLeast"/>
              <w:ind w:left="-108" w:right="-108"/>
              <w:rPr>
                <w:rFonts w:cs="Times New Roman"/>
                <w:szCs w:val="22"/>
              </w:rPr>
            </w:pPr>
            <w:r w:rsidRPr="00E41EC2">
              <w:rPr>
                <w:rFonts w:cs="Times New Roman"/>
                <w:szCs w:val="22"/>
              </w:rPr>
              <w:t>Separate</w:t>
            </w:r>
          </w:p>
          <w:p w:rsidR="00B81094" w:rsidRPr="00E41EC2" w:rsidRDefault="00B81094" w:rsidP="00B81094">
            <w:pPr>
              <w:pStyle w:val="acctmergecolhdg"/>
              <w:spacing w:line="240" w:lineRule="atLeast"/>
              <w:rPr>
                <w:rFonts w:cs="Times New Roman"/>
                <w:szCs w:val="22"/>
              </w:rPr>
            </w:pPr>
            <w:r w:rsidRPr="00E41EC2">
              <w:rPr>
                <w:rFonts w:cs="Times New Roman"/>
                <w:szCs w:val="22"/>
              </w:rPr>
              <w:t>financial statements</w:t>
            </w:r>
          </w:p>
        </w:tc>
      </w:tr>
      <w:tr w:rsidR="00B81094" w:rsidRPr="00E41EC2" w:rsidTr="00BB73EF">
        <w:tc>
          <w:tcPr>
            <w:tcW w:w="2232" w:type="dxa"/>
            <w:vMerge/>
          </w:tcPr>
          <w:p w:rsidR="00B81094" w:rsidRPr="00E41EC2" w:rsidRDefault="00B81094" w:rsidP="008E36EC">
            <w:pPr>
              <w:spacing w:line="240" w:lineRule="atLeast"/>
              <w:ind w:left="162" w:right="-36" w:hanging="162"/>
              <w:rPr>
                <w:rFonts w:cs="Times New Roman"/>
                <w:b/>
                <w:bCs/>
                <w:i/>
                <w:iCs/>
                <w:szCs w:val="22"/>
              </w:rPr>
            </w:pPr>
          </w:p>
        </w:tc>
        <w:tc>
          <w:tcPr>
            <w:tcW w:w="828" w:type="dxa"/>
          </w:tcPr>
          <w:p w:rsidR="00B81094" w:rsidRPr="00E41EC2" w:rsidRDefault="00B81094" w:rsidP="008E36EC">
            <w:pPr>
              <w:spacing w:line="240" w:lineRule="atLeast"/>
              <w:ind w:left="-108" w:right="-108"/>
              <w:jc w:val="center"/>
              <w:rPr>
                <w:rFonts w:cs="Times New Roman"/>
                <w:szCs w:val="22"/>
              </w:rPr>
            </w:pPr>
            <w:r>
              <w:rPr>
                <w:rFonts w:cs="Times New Roman"/>
                <w:szCs w:val="22"/>
              </w:rPr>
              <w:t>2018</w:t>
            </w:r>
          </w:p>
        </w:tc>
        <w:tc>
          <w:tcPr>
            <w:tcW w:w="900" w:type="dxa"/>
          </w:tcPr>
          <w:p w:rsidR="00B81094" w:rsidRPr="00E41EC2" w:rsidRDefault="00B81094" w:rsidP="008E36EC">
            <w:pPr>
              <w:spacing w:line="240" w:lineRule="atLeast"/>
              <w:ind w:left="-108" w:right="-108"/>
              <w:jc w:val="center"/>
              <w:rPr>
                <w:rFonts w:cs="Times New Roman"/>
                <w:szCs w:val="22"/>
              </w:rPr>
            </w:pPr>
            <w:r>
              <w:rPr>
                <w:rFonts w:cs="Times New Roman"/>
                <w:szCs w:val="22"/>
              </w:rPr>
              <w:t>2017</w:t>
            </w:r>
          </w:p>
        </w:tc>
        <w:tc>
          <w:tcPr>
            <w:tcW w:w="1080" w:type="dxa"/>
          </w:tcPr>
          <w:p w:rsidR="00B81094" w:rsidRPr="00E41EC2" w:rsidRDefault="00B81094" w:rsidP="008E36EC">
            <w:pPr>
              <w:spacing w:line="240" w:lineRule="atLeast"/>
              <w:ind w:left="-108" w:right="-108"/>
              <w:jc w:val="center"/>
              <w:rPr>
                <w:rFonts w:cs="Times New Roman"/>
                <w:szCs w:val="22"/>
              </w:rPr>
            </w:pPr>
            <w:r>
              <w:rPr>
                <w:rFonts w:cs="Times New Roman"/>
                <w:szCs w:val="22"/>
              </w:rPr>
              <w:t>2018</w:t>
            </w:r>
          </w:p>
        </w:tc>
        <w:tc>
          <w:tcPr>
            <w:tcW w:w="270" w:type="dxa"/>
          </w:tcPr>
          <w:p w:rsidR="00B81094" w:rsidRPr="00E41EC2" w:rsidRDefault="00B81094" w:rsidP="008E36EC">
            <w:pPr>
              <w:spacing w:line="240" w:lineRule="atLeast"/>
              <w:ind w:left="-156" w:right="-135"/>
              <w:jc w:val="center"/>
              <w:rPr>
                <w:rFonts w:cs="Times New Roman"/>
                <w:szCs w:val="22"/>
              </w:rPr>
            </w:pPr>
          </w:p>
        </w:tc>
        <w:tc>
          <w:tcPr>
            <w:tcW w:w="1260" w:type="dxa"/>
          </w:tcPr>
          <w:p w:rsidR="00B81094" w:rsidRPr="00E41EC2" w:rsidRDefault="00B81094" w:rsidP="008E36EC">
            <w:pPr>
              <w:spacing w:line="240" w:lineRule="atLeast"/>
              <w:ind w:left="-108" w:right="-108"/>
              <w:jc w:val="center"/>
              <w:rPr>
                <w:rFonts w:cs="Times New Roman"/>
                <w:szCs w:val="22"/>
              </w:rPr>
            </w:pPr>
            <w:r>
              <w:rPr>
                <w:rFonts w:cs="Times New Roman"/>
                <w:szCs w:val="22"/>
              </w:rPr>
              <w:t>2017</w:t>
            </w:r>
          </w:p>
        </w:tc>
        <w:tc>
          <w:tcPr>
            <w:tcW w:w="270" w:type="dxa"/>
          </w:tcPr>
          <w:p w:rsidR="00B81094" w:rsidRPr="00E41EC2" w:rsidRDefault="00B81094" w:rsidP="008E36EC">
            <w:pPr>
              <w:spacing w:line="240" w:lineRule="atLeast"/>
              <w:ind w:left="-156" w:right="-135"/>
              <w:jc w:val="center"/>
              <w:rPr>
                <w:rFonts w:cs="Times New Roman"/>
                <w:szCs w:val="22"/>
              </w:rPr>
            </w:pPr>
          </w:p>
        </w:tc>
        <w:tc>
          <w:tcPr>
            <w:tcW w:w="1080" w:type="dxa"/>
          </w:tcPr>
          <w:p w:rsidR="00B81094" w:rsidRPr="00E41EC2" w:rsidRDefault="00B81094" w:rsidP="008E36EC">
            <w:pPr>
              <w:spacing w:line="240" w:lineRule="atLeast"/>
              <w:ind w:left="-108" w:right="-108"/>
              <w:jc w:val="center"/>
              <w:rPr>
                <w:rFonts w:cs="Times New Roman"/>
                <w:szCs w:val="22"/>
              </w:rPr>
            </w:pPr>
            <w:r>
              <w:rPr>
                <w:rFonts w:cs="Times New Roman"/>
                <w:szCs w:val="22"/>
              </w:rPr>
              <w:t>2018</w:t>
            </w:r>
          </w:p>
        </w:tc>
        <w:tc>
          <w:tcPr>
            <w:tcW w:w="270" w:type="dxa"/>
          </w:tcPr>
          <w:p w:rsidR="00B81094" w:rsidRPr="00E41EC2" w:rsidRDefault="00B81094" w:rsidP="008E36EC">
            <w:pPr>
              <w:spacing w:line="240" w:lineRule="atLeast"/>
              <w:ind w:left="-156" w:right="-135"/>
              <w:jc w:val="center"/>
              <w:rPr>
                <w:rFonts w:cs="Times New Roman"/>
                <w:szCs w:val="22"/>
              </w:rPr>
            </w:pPr>
          </w:p>
        </w:tc>
        <w:tc>
          <w:tcPr>
            <w:tcW w:w="1260" w:type="dxa"/>
          </w:tcPr>
          <w:p w:rsidR="00B81094" w:rsidRPr="00E41EC2" w:rsidRDefault="00B81094" w:rsidP="008E36EC">
            <w:pPr>
              <w:spacing w:line="240" w:lineRule="atLeast"/>
              <w:ind w:left="-108" w:right="-108"/>
              <w:jc w:val="center"/>
              <w:rPr>
                <w:rFonts w:cs="Times New Roman"/>
                <w:szCs w:val="22"/>
              </w:rPr>
            </w:pPr>
            <w:r>
              <w:rPr>
                <w:rFonts w:cs="Times New Roman"/>
                <w:szCs w:val="22"/>
              </w:rPr>
              <w:t>2017</w:t>
            </w:r>
          </w:p>
        </w:tc>
      </w:tr>
      <w:tr w:rsidR="008E36EC" w:rsidRPr="00E41EC2" w:rsidTr="00BB73EF">
        <w:tc>
          <w:tcPr>
            <w:tcW w:w="2232" w:type="dxa"/>
          </w:tcPr>
          <w:p w:rsidR="008E36EC" w:rsidRPr="00E41EC2" w:rsidRDefault="008E36EC" w:rsidP="008E36EC">
            <w:pPr>
              <w:spacing w:line="240" w:lineRule="atLeast"/>
              <w:rPr>
                <w:rFonts w:cs="Times New Roman"/>
                <w:b/>
                <w:bCs/>
                <w:i/>
                <w:iCs/>
                <w:szCs w:val="22"/>
              </w:rPr>
            </w:pPr>
          </w:p>
        </w:tc>
        <w:tc>
          <w:tcPr>
            <w:tcW w:w="1728" w:type="dxa"/>
            <w:gridSpan w:val="2"/>
          </w:tcPr>
          <w:p w:rsidR="008E36EC" w:rsidRPr="00E41EC2" w:rsidRDefault="008E36EC" w:rsidP="008E36EC">
            <w:pPr>
              <w:spacing w:line="240" w:lineRule="atLeast"/>
              <w:jc w:val="center"/>
              <w:rPr>
                <w:rFonts w:cs="Times New Roman"/>
                <w:i/>
                <w:iCs/>
                <w:szCs w:val="22"/>
              </w:rPr>
            </w:pPr>
            <w:r w:rsidRPr="00E41EC2">
              <w:rPr>
                <w:rFonts w:cs="Times New Roman"/>
                <w:i/>
                <w:iCs/>
                <w:szCs w:val="22"/>
              </w:rPr>
              <w:t>(% per annum)</w:t>
            </w:r>
          </w:p>
        </w:tc>
        <w:tc>
          <w:tcPr>
            <w:tcW w:w="5490" w:type="dxa"/>
            <w:gridSpan w:val="7"/>
          </w:tcPr>
          <w:p w:rsidR="008E36EC" w:rsidRPr="00E41EC2" w:rsidRDefault="008E36EC" w:rsidP="008E36EC">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8E36EC" w:rsidRPr="00E41EC2" w:rsidTr="00BB73EF">
        <w:tc>
          <w:tcPr>
            <w:tcW w:w="2232" w:type="dxa"/>
          </w:tcPr>
          <w:p w:rsidR="008E36EC" w:rsidRPr="00E41EC2" w:rsidRDefault="008E36EC" w:rsidP="008E36EC">
            <w:pPr>
              <w:spacing w:line="240" w:lineRule="atLeast"/>
              <w:rPr>
                <w:rFonts w:cs="Times New Roman"/>
                <w:szCs w:val="22"/>
              </w:rPr>
            </w:pPr>
            <w:r w:rsidRPr="00E41EC2">
              <w:rPr>
                <w:rFonts w:cs="Times New Roman"/>
                <w:szCs w:val="22"/>
              </w:rPr>
              <w:t>Other related parties</w:t>
            </w:r>
          </w:p>
        </w:tc>
        <w:tc>
          <w:tcPr>
            <w:tcW w:w="828" w:type="dxa"/>
          </w:tcPr>
          <w:p w:rsidR="008E36EC" w:rsidRPr="00E41EC2" w:rsidRDefault="008E36EC" w:rsidP="008E36EC">
            <w:pPr>
              <w:tabs>
                <w:tab w:val="left" w:pos="375"/>
              </w:tabs>
              <w:spacing w:line="240" w:lineRule="atLeast"/>
              <w:rPr>
                <w:rFonts w:cs="Times New Roman"/>
                <w:szCs w:val="22"/>
              </w:rPr>
            </w:pPr>
            <w:r w:rsidRPr="00E41EC2">
              <w:rPr>
                <w:rFonts w:cs="Times New Roman"/>
                <w:szCs w:val="22"/>
              </w:rPr>
              <w:tab/>
            </w:r>
          </w:p>
        </w:tc>
        <w:tc>
          <w:tcPr>
            <w:tcW w:w="900" w:type="dxa"/>
          </w:tcPr>
          <w:p w:rsidR="008E36EC" w:rsidRPr="00E41EC2" w:rsidRDefault="008E36EC" w:rsidP="008E36EC">
            <w:pPr>
              <w:tabs>
                <w:tab w:val="left" w:pos="375"/>
              </w:tabs>
              <w:spacing w:line="240" w:lineRule="atLeast"/>
              <w:rPr>
                <w:rFonts w:cs="Times New Roman"/>
                <w:szCs w:val="22"/>
              </w:rPr>
            </w:pPr>
          </w:p>
        </w:tc>
        <w:tc>
          <w:tcPr>
            <w:tcW w:w="1080" w:type="dxa"/>
          </w:tcPr>
          <w:p w:rsidR="008E36EC" w:rsidRPr="00E41EC2" w:rsidRDefault="008E36EC" w:rsidP="008E36EC">
            <w:pPr>
              <w:tabs>
                <w:tab w:val="decimal" w:pos="432"/>
              </w:tabs>
              <w:spacing w:line="240" w:lineRule="atLeast"/>
              <w:ind w:left="-18" w:right="-90"/>
              <w:rPr>
                <w:rFonts w:cs="Times New Roman"/>
                <w:b/>
                <w:bCs/>
                <w:szCs w:val="22"/>
                <w:lang w:val="en-US" w:bidi="th-TH"/>
              </w:rPr>
            </w:pPr>
          </w:p>
        </w:tc>
        <w:tc>
          <w:tcPr>
            <w:tcW w:w="270" w:type="dxa"/>
          </w:tcPr>
          <w:p w:rsidR="008E36EC" w:rsidRPr="00E41EC2" w:rsidRDefault="008E36EC" w:rsidP="008E36EC">
            <w:pPr>
              <w:tabs>
                <w:tab w:val="decimal" w:pos="522"/>
              </w:tabs>
              <w:spacing w:line="240" w:lineRule="atLeast"/>
              <w:ind w:left="-18" w:right="-90"/>
              <w:rPr>
                <w:rFonts w:cs="Times New Roman"/>
                <w:b/>
                <w:bCs/>
                <w:szCs w:val="22"/>
                <w:lang w:val="en-US" w:bidi="th-TH"/>
              </w:rPr>
            </w:pPr>
          </w:p>
        </w:tc>
        <w:tc>
          <w:tcPr>
            <w:tcW w:w="1260" w:type="dxa"/>
          </w:tcPr>
          <w:p w:rsidR="008E36EC" w:rsidRPr="00E41EC2" w:rsidRDefault="008E36EC" w:rsidP="008E36EC">
            <w:pPr>
              <w:tabs>
                <w:tab w:val="decimal" w:pos="432"/>
              </w:tabs>
              <w:spacing w:line="240" w:lineRule="atLeast"/>
              <w:ind w:left="-18" w:right="-90"/>
              <w:rPr>
                <w:rFonts w:cs="Times New Roman"/>
                <w:b/>
                <w:bCs/>
                <w:szCs w:val="22"/>
                <w:lang w:val="en-US" w:bidi="th-TH"/>
              </w:rPr>
            </w:pPr>
          </w:p>
        </w:tc>
        <w:tc>
          <w:tcPr>
            <w:tcW w:w="270" w:type="dxa"/>
          </w:tcPr>
          <w:p w:rsidR="008E36EC" w:rsidRPr="00E41EC2" w:rsidRDefault="008E36EC" w:rsidP="008E36EC">
            <w:pPr>
              <w:tabs>
                <w:tab w:val="decimal" w:pos="522"/>
              </w:tabs>
              <w:spacing w:line="240" w:lineRule="atLeast"/>
              <w:ind w:left="-18" w:right="-90"/>
              <w:rPr>
                <w:rFonts w:cs="Times New Roman"/>
                <w:b/>
                <w:bCs/>
                <w:szCs w:val="22"/>
                <w:lang w:val="en-US" w:bidi="th-TH"/>
              </w:rPr>
            </w:pPr>
          </w:p>
        </w:tc>
        <w:tc>
          <w:tcPr>
            <w:tcW w:w="1080" w:type="dxa"/>
          </w:tcPr>
          <w:p w:rsidR="008E36EC" w:rsidRPr="00E41EC2" w:rsidRDefault="008E36EC" w:rsidP="008E36EC">
            <w:pPr>
              <w:tabs>
                <w:tab w:val="decimal" w:pos="522"/>
              </w:tabs>
              <w:spacing w:line="240" w:lineRule="atLeast"/>
              <w:ind w:left="-18" w:right="-90"/>
              <w:rPr>
                <w:rFonts w:cs="Times New Roman"/>
                <w:b/>
                <w:bCs/>
                <w:szCs w:val="22"/>
                <w:lang w:val="en-US" w:bidi="th-TH"/>
              </w:rPr>
            </w:pP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1260" w:type="dxa"/>
          </w:tcPr>
          <w:p w:rsidR="008E36EC" w:rsidRPr="00E41EC2" w:rsidRDefault="008E36EC" w:rsidP="008E36EC">
            <w:pPr>
              <w:tabs>
                <w:tab w:val="decimal" w:pos="522"/>
              </w:tabs>
              <w:spacing w:line="240" w:lineRule="atLeast"/>
              <w:ind w:left="-18" w:right="-90"/>
              <w:rPr>
                <w:rFonts w:cs="Times New Roman"/>
                <w:b/>
                <w:bCs/>
                <w:szCs w:val="22"/>
                <w:lang w:val="en-US" w:bidi="th-TH"/>
              </w:rPr>
            </w:pPr>
          </w:p>
        </w:tc>
      </w:tr>
      <w:tr w:rsidR="008E36EC" w:rsidRPr="00E41EC2" w:rsidTr="00BB73EF">
        <w:tc>
          <w:tcPr>
            <w:tcW w:w="2232" w:type="dxa"/>
          </w:tcPr>
          <w:p w:rsidR="008E36EC" w:rsidRPr="00E41EC2" w:rsidRDefault="008E36EC" w:rsidP="008E36EC">
            <w:pPr>
              <w:spacing w:line="240" w:lineRule="atLeast"/>
              <w:rPr>
                <w:rFonts w:cs="Times New Roman"/>
                <w:szCs w:val="22"/>
              </w:rPr>
            </w:pPr>
            <w:r w:rsidRPr="00E41EC2">
              <w:rPr>
                <w:rFonts w:cs="Times New Roman"/>
                <w:szCs w:val="22"/>
              </w:rPr>
              <w:t xml:space="preserve">   Long-term loans</w:t>
            </w:r>
          </w:p>
        </w:tc>
        <w:tc>
          <w:tcPr>
            <w:tcW w:w="828" w:type="dxa"/>
          </w:tcPr>
          <w:p w:rsidR="008E36EC" w:rsidRPr="00E41EC2" w:rsidRDefault="008E36EC" w:rsidP="008E36EC">
            <w:pPr>
              <w:tabs>
                <w:tab w:val="left" w:pos="585"/>
              </w:tabs>
              <w:spacing w:line="240" w:lineRule="atLeast"/>
              <w:rPr>
                <w:rFonts w:cs="Times New Roman"/>
                <w:szCs w:val="22"/>
              </w:rPr>
            </w:pPr>
            <w:r w:rsidRPr="00E41EC2">
              <w:rPr>
                <w:rFonts w:cs="Times New Roman"/>
                <w:szCs w:val="22"/>
              </w:rPr>
              <w:tab/>
            </w:r>
          </w:p>
        </w:tc>
        <w:tc>
          <w:tcPr>
            <w:tcW w:w="900" w:type="dxa"/>
          </w:tcPr>
          <w:p w:rsidR="008E36EC" w:rsidRPr="00E41EC2" w:rsidRDefault="008E36EC" w:rsidP="008E36EC">
            <w:pPr>
              <w:spacing w:line="240" w:lineRule="atLeast"/>
              <w:rPr>
                <w:rFonts w:cs="Times New Roman"/>
                <w:szCs w:val="22"/>
              </w:rPr>
            </w:pPr>
          </w:p>
        </w:tc>
        <w:tc>
          <w:tcPr>
            <w:tcW w:w="1080" w:type="dxa"/>
          </w:tcPr>
          <w:p w:rsidR="008E36EC" w:rsidRPr="00E41EC2" w:rsidRDefault="00354A56" w:rsidP="00BB73EF">
            <w:pPr>
              <w:tabs>
                <w:tab w:val="decimal" w:pos="612"/>
              </w:tabs>
              <w:spacing w:line="240" w:lineRule="atLeast"/>
              <w:ind w:left="-108" w:right="-108"/>
              <w:rPr>
                <w:rFonts w:cs="Times New Roman"/>
                <w:szCs w:val="22"/>
                <w:lang w:val="en-US" w:bidi="th-TH"/>
              </w:rPr>
            </w:pPr>
            <w:r>
              <w:rPr>
                <w:rFonts w:cs="Times New Roman"/>
                <w:szCs w:val="22"/>
                <w:lang w:val="en-US" w:bidi="th-TH"/>
              </w:rPr>
              <w:t>273.43</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1260" w:type="dxa"/>
          </w:tcPr>
          <w:p w:rsidR="008E36EC" w:rsidRPr="00E41EC2" w:rsidRDefault="008E36EC" w:rsidP="00BB73EF">
            <w:pPr>
              <w:tabs>
                <w:tab w:val="decimal" w:pos="702"/>
              </w:tabs>
              <w:spacing w:line="240" w:lineRule="atLeast"/>
              <w:ind w:left="-108" w:right="-108"/>
              <w:rPr>
                <w:rFonts w:cs="Times New Roman"/>
                <w:szCs w:val="22"/>
                <w:lang w:val="en-US" w:bidi="th-TH"/>
              </w:rPr>
            </w:pPr>
            <w:r>
              <w:rPr>
                <w:rFonts w:cs="Times New Roman"/>
                <w:szCs w:val="22"/>
                <w:lang w:val="en-US" w:bidi="th-TH"/>
              </w:rPr>
              <w:t>273.43</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1080" w:type="dxa"/>
          </w:tcPr>
          <w:p w:rsidR="008E36EC" w:rsidRPr="00E41EC2" w:rsidRDefault="00354A56" w:rsidP="008E36EC">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1260" w:type="dxa"/>
          </w:tcPr>
          <w:p w:rsidR="008E36EC" w:rsidRPr="00E41EC2" w:rsidRDefault="008E36EC" w:rsidP="00BB73EF">
            <w:pPr>
              <w:tabs>
                <w:tab w:val="decimal" w:pos="612"/>
              </w:tabs>
              <w:spacing w:line="240" w:lineRule="atLeast"/>
              <w:ind w:left="-18" w:right="-90"/>
              <w:rPr>
                <w:rFonts w:cs="Times New Roman"/>
                <w:szCs w:val="22"/>
                <w:lang w:val="en-US" w:bidi="th-TH"/>
              </w:rPr>
            </w:pPr>
            <w:r>
              <w:rPr>
                <w:rFonts w:cs="Times New Roman"/>
                <w:szCs w:val="22"/>
                <w:lang w:val="en-US" w:bidi="th-TH"/>
              </w:rPr>
              <w:t>-</w:t>
            </w:r>
          </w:p>
        </w:tc>
      </w:tr>
      <w:tr w:rsidR="008E36EC" w:rsidRPr="00E41EC2" w:rsidTr="00BB73EF">
        <w:tc>
          <w:tcPr>
            <w:tcW w:w="2232" w:type="dxa"/>
          </w:tcPr>
          <w:p w:rsidR="008E36EC" w:rsidRPr="00E41EC2" w:rsidRDefault="008E36EC" w:rsidP="008E36EC">
            <w:pPr>
              <w:tabs>
                <w:tab w:val="center" w:pos="2097"/>
              </w:tabs>
              <w:spacing w:line="240" w:lineRule="atLeast"/>
              <w:rPr>
                <w:rFonts w:cs="Times New Roman"/>
                <w:szCs w:val="22"/>
              </w:rPr>
            </w:pPr>
            <w:r w:rsidRPr="00E41EC2">
              <w:rPr>
                <w:rFonts w:cs="Times New Roman"/>
                <w:szCs w:val="22"/>
              </w:rPr>
              <w:t xml:space="preserve">   Interest payable</w:t>
            </w:r>
            <w:r w:rsidRPr="00E41EC2">
              <w:rPr>
                <w:rFonts w:cs="Times New Roman"/>
                <w:szCs w:val="22"/>
              </w:rPr>
              <w:tab/>
            </w:r>
          </w:p>
        </w:tc>
        <w:tc>
          <w:tcPr>
            <w:tcW w:w="828" w:type="dxa"/>
          </w:tcPr>
          <w:p w:rsidR="008E36EC" w:rsidRPr="00E41EC2" w:rsidRDefault="002A7589" w:rsidP="008E36EC">
            <w:pPr>
              <w:tabs>
                <w:tab w:val="center" w:pos="2097"/>
              </w:tabs>
              <w:spacing w:line="240" w:lineRule="atLeast"/>
              <w:jc w:val="center"/>
              <w:rPr>
                <w:rFonts w:cs="Times New Roman"/>
                <w:szCs w:val="22"/>
                <w:lang w:val="en-US"/>
              </w:rPr>
            </w:pPr>
            <w:r>
              <w:rPr>
                <w:rFonts w:cs="Times New Roman"/>
                <w:szCs w:val="22"/>
                <w:lang w:val="en-US"/>
              </w:rPr>
              <w:t>6.50</w:t>
            </w:r>
          </w:p>
        </w:tc>
        <w:tc>
          <w:tcPr>
            <w:tcW w:w="900" w:type="dxa"/>
          </w:tcPr>
          <w:p w:rsidR="008E36EC" w:rsidRPr="00E41EC2" w:rsidRDefault="008E36EC" w:rsidP="008E36EC">
            <w:pPr>
              <w:tabs>
                <w:tab w:val="center" w:pos="2097"/>
              </w:tabs>
              <w:spacing w:line="240" w:lineRule="atLeast"/>
              <w:jc w:val="center"/>
              <w:rPr>
                <w:rFonts w:cs="Times New Roman"/>
                <w:szCs w:val="22"/>
              </w:rPr>
            </w:pPr>
            <w:r w:rsidRPr="00E41EC2">
              <w:rPr>
                <w:rFonts w:cs="Times New Roman"/>
                <w:szCs w:val="22"/>
              </w:rPr>
              <w:t>6.50</w:t>
            </w:r>
          </w:p>
        </w:tc>
        <w:tc>
          <w:tcPr>
            <w:tcW w:w="1080" w:type="dxa"/>
            <w:tcBorders>
              <w:bottom w:val="single" w:sz="4" w:space="0" w:color="auto"/>
            </w:tcBorders>
          </w:tcPr>
          <w:p w:rsidR="008E36EC" w:rsidRPr="00E41EC2" w:rsidRDefault="00354A56" w:rsidP="00BB73EF">
            <w:pPr>
              <w:tabs>
                <w:tab w:val="decimal" w:pos="612"/>
              </w:tabs>
              <w:spacing w:line="240" w:lineRule="atLeast"/>
              <w:ind w:left="-108" w:right="-108"/>
              <w:rPr>
                <w:rFonts w:cs="Times New Roman"/>
                <w:szCs w:val="22"/>
                <w:lang w:val="en-US" w:bidi="th-TH"/>
              </w:rPr>
            </w:pPr>
            <w:r>
              <w:rPr>
                <w:rFonts w:cs="Times New Roman"/>
                <w:szCs w:val="22"/>
                <w:lang w:val="en-US" w:bidi="th-TH"/>
              </w:rPr>
              <w:t>252.11</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1260" w:type="dxa"/>
            <w:tcBorders>
              <w:bottom w:val="single" w:sz="4" w:space="0" w:color="auto"/>
            </w:tcBorders>
          </w:tcPr>
          <w:p w:rsidR="008E36EC" w:rsidRPr="00E41EC2" w:rsidRDefault="008E36EC" w:rsidP="00BB73EF">
            <w:pPr>
              <w:tabs>
                <w:tab w:val="decimal" w:pos="702"/>
              </w:tabs>
              <w:spacing w:line="240" w:lineRule="atLeast"/>
              <w:ind w:left="-108" w:right="-108"/>
              <w:rPr>
                <w:rFonts w:cs="Times New Roman"/>
                <w:szCs w:val="22"/>
                <w:lang w:val="en-US" w:bidi="th-TH"/>
              </w:rPr>
            </w:pPr>
            <w:r>
              <w:rPr>
                <w:rFonts w:cs="Times New Roman"/>
                <w:szCs w:val="22"/>
                <w:lang w:val="en-US" w:bidi="th-TH"/>
              </w:rPr>
              <w:t>237.31</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1080" w:type="dxa"/>
            <w:tcBorders>
              <w:bottom w:val="single" w:sz="4" w:space="0" w:color="auto"/>
            </w:tcBorders>
          </w:tcPr>
          <w:p w:rsidR="008E36EC" w:rsidRPr="00E41EC2" w:rsidRDefault="00354A56" w:rsidP="008E36EC">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1260" w:type="dxa"/>
            <w:tcBorders>
              <w:bottom w:val="single" w:sz="4" w:space="0" w:color="auto"/>
            </w:tcBorders>
          </w:tcPr>
          <w:p w:rsidR="008E36EC" w:rsidRPr="00E41EC2" w:rsidRDefault="008E36EC" w:rsidP="00BB73EF">
            <w:pPr>
              <w:tabs>
                <w:tab w:val="decimal" w:pos="612"/>
              </w:tabs>
              <w:spacing w:line="240" w:lineRule="atLeast"/>
              <w:ind w:left="-18" w:right="-90"/>
              <w:rPr>
                <w:rFonts w:cs="Times New Roman"/>
                <w:szCs w:val="22"/>
                <w:lang w:val="en-US" w:bidi="th-TH"/>
              </w:rPr>
            </w:pPr>
            <w:r>
              <w:rPr>
                <w:rFonts w:cs="Times New Roman"/>
                <w:szCs w:val="22"/>
                <w:lang w:val="en-US" w:bidi="th-TH"/>
              </w:rPr>
              <w:t>-</w:t>
            </w:r>
          </w:p>
        </w:tc>
      </w:tr>
      <w:tr w:rsidR="008E36EC" w:rsidRPr="00E41EC2" w:rsidTr="00BB73EF">
        <w:tc>
          <w:tcPr>
            <w:tcW w:w="3960" w:type="dxa"/>
            <w:gridSpan w:val="3"/>
          </w:tcPr>
          <w:p w:rsidR="008E36EC" w:rsidRPr="00B6450D" w:rsidRDefault="008E36EC" w:rsidP="008E36EC">
            <w:pPr>
              <w:spacing w:line="240" w:lineRule="atLeast"/>
              <w:rPr>
                <w:rFonts w:cs="Times New Roman"/>
                <w:b/>
                <w:bCs/>
                <w:szCs w:val="22"/>
              </w:rPr>
            </w:pPr>
            <w:r w:rsidRPr="00B6450D">
              <w:rPr>
                <w:rFonts w:cs="Times New Roman"/>
                <w:b/>
                <w:bCs/>
                <w:szCs w:val="22"/>
              </w:rPr>
              <w:t>Total</w:t>
            </w:r>
          </w:p>
        </w:tc>
        <w:tc>
          <w:tcPr>
            <w:tcW w:w="1080" w:type="dxa"/>
            <w:tcBorders>
              <w:top w:val="single" w:sz="4" w:space="0" w:color="auto"/>
              <w:bottom w:val="double" w:sz="4" w:space="0" w:color="auto"/>
            </w:tcBorders>
          </w:tcPr>
          <w:p w:rsidR="008E36EC" w:rsidRPr="00B6450D" w:rsidRDefault="00354A56" w:rsidP="00BB73EF">
            <w:pPr>
              <w:tabs>
                <w:tab w:val="decimal" w:pos="612"/>
              </w:tabs>
              <w:spacing w:line="240" w:lineRule="atLeast"/>
              <w:ind w:left="-108" w:right="-90"/>
              <w:rPr>
                <w:rFonts w:cs="Times New Roman"/>
                <w:b/>
                <w:bCs/>
                <w:szCs w:val="22"/>
                <w:lang w:val="en-US" w:bidi="th-TH"/>
              </w:rPr>
            </w:pPr>
            <w:r>
              <w:rPr>
                <w:rFonts w:cs="Times New Roman"/>
                <w:b/>
                <w:bCs/>
                <w:szCs w:val="22"/>
                <w:lang w:val="en-US" w:bidi="th-TH"/>
              </w:rPr>
              <w:t>525.54</w:t>
            </w:r>
          </w:p>
        </w:tc>
        <w:tc>
          <w:tcPr>
            <w:tcW w:w="270" w:type="dxa"/>
          </w:tcPr>
          <w:p w:rsidR="008E36EC" w:rsidRPr="00B6450D" w:rsidRDefault="008E36EC" w:rsidP="008E36EC">
            <w:pPr>
              <w:tabs>
                <w:tab w:val="decimal" w:pos="522"/>
              </w:tabs>
              <w:spacing w:line="240" w:lineRule="atLeast"/>
              <w:ind w:left="-18" w:right="-90"/>
              <w:rPr>
                <w:rFonts w:cs="Times New Roman"/>
                <w:b/>
                <w:bCs/>
                <w:szCs w:val="22"/>
                <w:lang w:val="en-US" w:bidi="th-TH"/>
              </w:rPr>
            </w:pPr>
          </w:p>
        </w:tc>
        <w:tc>
          <w:tcPr>
            <w:tcW w:w="1260" w:type="dxa"/>
            <w:tcBorders>
              <w:top w:val="single" w:sz="4" w:space="0" w:color="auto"/>
              <w:bottom w:val="double" w:sz="4" w:space="0" w:color="auto"/>
            </w:tcBorders>
          </w:tcPr>
          <w:p w:rsidR="008E36EC" w:rsidRPr="00B6450D" w:rsidRDefault="007B3E3B" w:rsidP="00BB73EF">
            <w:pPr>
              <w:tabs>
                <w:tab w:val="decimal" w:pos="702"/>
              </w:tabs>
              <w:spacing w:line="240" w:lineRule="atLeast"/>
              <w:ind w:left="-108" w:right="-90"/>
              <w:rPr>
                <w:rFonts w:cs="Times New Roman"/>
                <w:b/>
                <w:bCs/>
                <w:szCs w:val="22"/>
                <w:lang w:val="en-US" w:bidi="th-TH"/>
              </w:rPr>
            </w:pPr>
            <w:r w:rsidRPr="00457D48">
              <w:rPr>
                <w:rFonts w:cs="Times New Roman"/>
                <w:b/>
                <w:bCs/>
                <w:szCs w:val="22"/>
                <w:lang w:val="en-US" w:bidi="th-TH"/>
              </w:rPr>
              <w:t>510</w:t>
            </w:r>
            <w:r w:rsidR="008E36EC" w:rsidRPr="00457D48">
              <w:rPr>
                <w:rFonts w:cs="Times New Roman"/>
                <w:b/>
                <w:bCs/>
                <w:szCs w:val="22"/>
                <w:lang w:val="en-US" w:bidi="th-TH"/>
              </w:rPr>
              <w:t>.</w:t>
            </w:r>
            <w:r w:rsidRPr="00457D48">
              <w:rPr>
                <w:rFonts w:cs="Times New Roman"/>
                <w:b/>
                <w:bCs/>
                <w:szCs w:val="22"/>
                <w:lang w:val="en-US" w:bidi="th-TH"/>
              </w:rPr>
              <w:t>74</w:t>
            </w:r>
          </w:p>
        </w:tc>
        <w:tc>
          <w:tcPr>
            <w:tcW w:w="270" w:type="dxa"/>
          </w:tcPr>
          <w:p w:rsidR="008E36EC" w:rsidRPr="00B6450D" w:rsidRDefault="008E36EC" w:rsidP="008E36EC">
            <w:pPr>
              <w:tabs>
                <w:tab w:val="decimal" w:pos="522"/>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rsidR="008E36EC" w:rsidRPr="00B6450D" w:rsidRDefault="00354A56" w:rsidP="008E36EC">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c>
          <w:tcPr>
            <w:tcW w:w="270" w:type="dxa"/>
          </w:tcPr>
          <w:p w:rsidR="008E36EC" w:rsidRPr="00B6450D" w:rsidRDefault="008E36EC" w:rsidP="008E36EC">
            <w:pPr>
              <w:tabs>
                <w:tab w:val="decimal" w:pos="522"/>
              </w:tabs>
              <w:spacing w:line="240" w:lineRule="atLeast"/>
              <w:ind w:left="-18" w:right="-90"/>
              <w:rPr>
                <w:rFonts w:cs="Times New Roman"/>
                <w:b/>
                <w:bCs/>
                <w:szCs w:val="22"/>
                <w:lang w:val="en-US" w:bidi="th-TH"/>
              </w:rPr>
            </w:pPr>
          </w:p>
        </w:tc>
        <w:tc>
          <w:tcPr>
            <w:tcW w:w="1260" w:type="dxa"/>
            <w:tcBorders>
              <w:top w:val="single" w:sz="4" w:space="0" w:color="auto"/>
              <w:bottom w:val="double" w:sz="4" w:space="0" w:color="auto"/>
            </w:tcBorders>
          </w:tcPr>
          <w:p w:rsidR="008E36EC" w:rsidRPr="00E41EC2" w:rsidRDefault="008E36EC" w:rsidP="00BB73EF">
            <w:pPr>
              <w:tabs>
                <w:tab w:val="decimal" w:pos="612"/>
              </w:tabs>
              <w:spacing w:line="240" w:lineRule="atLeast"/>
              <w:ind w:left="-18" w:right="-90"/>
              <w:rPr>
                <w:rFonts w:cs="Times New Roman"/>
                <w:b/>
                <w:bCs/>
                <w:szCs w:val="22"/>
                <w:lang w:val="en-US" w:bidi="th-TH"/>
              </w:rPr>
            </w:pPr>
            <w:r w:rsidRPr="00B6450D">
              <w:rPr>
                <w:rFonts w:cs="Times New Roman"/>
                <w:b/>
                <w:bCs/>
                <w:szCs w:val="22"/>
                <w:lang w:val="en-US" w:bidi="th-TH"/>
              </w:rPr>
              <w:t>-</w:t>
            </w:r>
          </w:p>
        </w:tc>
      </w:tr>
    </w:tbl>
    <w:p w:rsidR="003B6DB1" w:rsidRDefault="003B6DB1" w:rsidP="00A96D32">
      <w:pPr>
        <w:spacing w:line="240" w:lineRule="auto"/>
        <w:ind w:right="-27"/>
        <w:jc w:val="thaiDistribute"/>
        <w:rPr>
          <w:rFonts w:cs="Times New Roman"/>
          <w:lang w:val="en-US"/>
        </w:rPr>
      </w:pPr>
    </w:p>
    <w:p w:rsidR="00400D30" w:rsidRPr="008E36EC" w:rsidRDefault="00400D30" w:rsidP="00ED1F9F">
      <w:pPr>
        <w:spacing w:line="240" w:lineRule="auto"/>
        <w:ind w:left="540"/>
        <w:jc w:val="thaiDistribute"/>
        <w:rPr>
          <w:rFonts w:cs="Times New Roman"/>
          <w:szCs w:val="22"/>
          <w:lang w:val="en-US"/>
        </w:rPr>
      </w:pPr>
      <w:r w:rsidRPr="008E36EC">
        <w:rPr>
          <w:rFonts w:cs="Times New Roman"/>
          <w:szCs w:val="22"/>
          <w:lang w:val="en-US"/>
        </w:rPr>
        <w:t xml:space="preserve">Movements during </w:t>
      </w:r>
      <w:r w:rsidR="008A1987" w:rsidRPr="008E36EC">
        <w:rPr>
          <w:rFonts w:cs="Times New Roman"/>
          <w:szCs w:val="22"/>
          <w:lang w:val="en-US"/>
        </w:rPr>
        <w:t xml:space="preserve">the </w:t>
      </w:r>
      <w:r w:rsidR="008E36EC" w:rsidRPr="008E36EC">
        <w:rPr>
          <w:rFonts w:cs="Times New Roman"/>
          <w:szCs w:val="22"/>
        </w:rPr>
        <w:t xml:space="preserve">year ended </w:t>
      </w:r>
      <w:r w:rsidR="0034043E" w:rsidRPr="008E36EC">
        <w:rPr>
          <w:rFonts w:cs="Times New Roman"/>
          <w:szCs w:val="22"/>
        </w:rPr>
        <w:t>30 September 2</w:t>
      </w:r>
      <w:r w:rsidR="008E36EC" w:rsidRPr="008E36EC">
        <w:rPr>
          <w:rFonts w:cs="Times New Roman"/>
          <w:szCs w:val="22"/>
        </w:rPr>
        <w:t>018 and</w:t>
      </w:r>
      <w:r w:rsidR="00132FA3" w:rsidRPr="00132FA3">
        <w:rPr>
          <w:rFonts w:cs="Times New Roman"/>
          <w:spacing w:val="-4"/>
          <w:szCs w:val="22"/>
        </w:rPr>
        <w:t xml:space="preserve"> </w:t>
      </w:r>
      <w:r w:rsidR="00132FA3" w:rsidRPr="00816628">
        <w:rPr>
          <w:rFonts w:cs="Times New Roman"/>
          <w:spacing w:val="-4"/>
          <w:szCs w:val="22"/>
        </w:rPr>
        <w:t xml:space="preserve">the period from 1 January 2017 to 30 September 2017 </w:t>
      </w:r>
      <w:r w:rsidRPr="008E36EC">
        <w:rPr>
          <w:rFonts w:cs="Times New Roman"/>
          <w:szCs w:val="22"/>
          <w:lang w:val="en-US"/>
        </w:rPr>
        <w:t xml:space="preserve">of long-term loans from </w:t>
      </w:r>
      <w:r w:rsidR="00AF34F4" w:rsidRPr="008E36EC">
        <w:rPr>
          <w:rFonts w:cs="Times New Roman"/>
          <w:szCs w:val="22"/>
          <w:lang w:val="en-US"/>
        </w:rPr>
        <w:t>shareholder of subsidiary</w:t>
      </w:r>
      <w:r w:rsidRPr="008E36EC">
        <w:rPr>
          <w:rFonts w:cs="Times New Roman"/>
          <w:szCs w:val="22"/>
          <w:lang w:val="en-US"/>
        </w:rPr>
        <w:t xml:space="preserve"> were as follows:</w:t>
      </w:r>
    </w:p>
    <w:p w:rsidR="00FF078C" w:rsidRPr="008E36EC" w:rsidRDefault="00FF078C" w:rsidP="00FB1E26">
      <w:pPr>
        <w:pStyle w:val="block"/>
        <w:spacing w:after="0" w:line="240" w:lineRule="atLeast"/>
        <w:ind w:left="0" w:right="63"/>
        <w:jc w:val="thaiDistribute"/>
        <w:rPr>
          <w:rFonts w:cs="Times New Roman"/>
          <w:szCs w:val="22"/>
          <w:lang w:val="en-US"/>
        </w:rPr>
      </w:pPr>
    </w:p>
    <w:tbl>
      <w:tblPr>
        <w:tblW w:w="9450" w:type="dxa"/>
        <w:tblInd w:w="450" w:type="dxa"/>
        <w:tblLayout w:type="fixed"/>
        <w:tblLook w:val="0000" w:firstRow="0" w:lastRow="0" w:firstColumn="0" w:lastColumn="0" w:noHBand="0" w:noVBand="0"/>
      </w:tblPr>
      <w:tblGrid>
        <w:gridCol w:w="3960"/>
        <w:gridCol w:w="1080"/>
        <w:gridCol w:w="238"/>
        <w:gridCol w:w="1292"/>
        <w:gridCol w:w="239"/>
        <w:gridCol w:w="1111"/>
        <w:gridCol w:w="252"/>
        <w:gridCol w:w="1278"/>
      </w:tblGrid>
      <w:tr w:rsidR="00FB1E26" w:rsidRPr="008E36EC" w:rsidTr="003E49FF">
        <w:trPr>
          <w:tblHeader/>
        </w:trPr>
        <w:tc>
          <w:tcPr>
            <w:tcW w:w="3960" w:type="dxa"/>
          </w:tcPr>
          <w:p w:rsidR="00A00B9E" w:rsidRPr="008E36EC" w:rsidRDefault="00FB1E26" w:rsidP="00FF2658">
            <w:pPr>
              <w:spacing w:line="240" w:lineRule="atLeast"/>
              <w:rPr>
                <w:rFonts w:cs="Times New Roman"/>
                <w:b/>
                <w:bCs/>
                <w:i/>
                <w:iCs/>
                <w:szCs w:val="22"/>
              </w:rPr>
            </w:pPr>
            <w:r w:rsidRPr="008E36EC">
              <w:rPr>
                <w:rFonts w:cs="Times New Roman"/>
                <w:b/>
                <w:bCs/>
                <w:i/>
                <w:iCs/>
                <w:szCs w:val="22"/>
              </w:rPr>
              <w:t>Long-term loans from</w:t>
            </w:r>
            <w:r w:rsidR="0034043E" w:rsidRPr="008E36EC">
              <w:rPr>
                <w:rFonts w:cs="Times New Roman"/>
                <w:b/>
                <w:bCs/>
                <w:i/>
                <w:iCs/>
                <w:szCs w:val="22"/>
              </w:rPr>
              <w:t xml:space="preserve"> shareholder of </w:t>
            </w:r>
          </w:p>
          <w:p w:rsidR="00FB1E26" w:rsidRPr="008E36EC" w:rsidRDefault="00A00B9E" w:rsidP="00A00B9E">
            <w:pPr>
              <w:spacing w:line="240" w:lineRule="atLeast"/>
              <w:rPr>
                <w:rFonts w:cs="Times New Roman"/>
                <w:b/>
                <w:bCs/>
                <w:i/>
                <w:iCs/>
                <w:szCs w:val="22"/>
              </w:rPr>
            </w:pPr>
            <w:r w:rsidRPr="008E36EC">
              <w:rPr>
                <w:rFonts w:cs="Times New Roman"/>
                <w:b/>
                <w:bCs/>
                <w:i/>
                <w:iCs/>
                <w:szCs w:val="22"/>
              </w:rPr>
              <w:t xml:space="preserve">   </w:t>
            </w:r>
            <w:r w:rsidR="00DE31D1" w:rsidRPr="008E36EC">
              <w:rPr>
                <w:rFonts w:cs="Times New Roman"/>
                <w:b/>
                <w:bCs/>
                <w:i/>
                <w:iCs/>
                <w:szCs w:val="22"/>
              </w:rPr>
              <w:t>subsidiary</w:t>
            </w:r>
            <w:r w:rsidR="00A96D32" w:rsidRPr="008E36EC">
              <w:rPr>
                <w:rFonts w:cs="Times New Roman"/>
                <w:b/>
                <w:bCs/>
                <w:i/>
                <w:iCs/>
                <w:szCs w:val="22"/>
              </w:rPr>
              <w:t xml:space="preserve"> (</w:t>
            </w:r>
            <w:r w:rsidR="00A96D32" w:rsidRPr="008E36EC">
              <w:rPr>
                <w:rFonts w:cs="Times New Roman"/>
                <w:b/>
                <w:bCs/>
                <w:i/>
                <w:iCs/>
                <w:szCs w:val="22"/>
                <w:lang w:val="en-US" w:bidi="th-TH"/>
              </w:rPr>
              <w:t xml:space="preserve">not </w:t>
            </w:r>
            <w:r w:rsidR="00A96D32" w:rsidRPr="008E36EC">
              <w:rPr>
                <w:rFonts w:cs="Times New Roman"/>
                <w:b/>
                <w:bCs/>
                <w:i/>
                <w:iCs/>
                <w:szCs w:val="22"/>
              </w:rPr>
              <w:t xml:space="preserve">including </w:t>
            </w:r>
            <w:r w:rsidR="00FF2658" w:rsidRPr="008E36EC">
              <w:rPr>
                <w:rFonts w:cs="Times New Roman"/>
                <w:b/>
                <w:bCs/>
                <w:i/>
                <w:iCs/>
                <w:szCs w:val="22"/>
              </w:rPr>
              <w:t xml:space="preserve">accrued </w:t>
            </w:r>
          </w:p>
        </w:tc>
        <w:tc>
          <w:tcPr>
            <w:tcW w:w="2610" w:type="dxa"/>
            <w:gridSpan w:val="3"/>
          </w:tcPr>
          <w:p w:rsidR="00FB1E26" w:rsidRPr="008E36EC" w:rsidRDefault="00FB1E26" w:rsidP="00FB1E26">
            <w:pPr>
              <w:pStyle w:val="acctmergecolhdg"/>
              <w:spacing w:line="240" w:lineRule="atLeast"/>
              <w:rPr>
                <w:rFonts w:cs="Times New Roman"/>
                <w:szCs w:val="22"/>
              </w:rPr>
            </w:pPr>
            <w:r w:rsidRPr="008E36EC">
              <w:rPr>
                <w:rFonts w:cs="Times New Roman"/>
                <w:szCs w:val="22"/>
              </w:rPr>
              <w:t>Consolidated</w:t>
            </w:r>
          </w:p>
          <w:p w:rsidR="00FB1E26" w:rsidRPr="008E36EC" w:rsidRDefault="00FB1E26" w:rsidP="00FB1E26">
            <w:pPr>
              <w:pStyle w:val="acctmergecolhdg"/>
              <w:spacing w:line="240" w:lineRule="atLeast"/>
              <w:rPr>
                <w:rFonts w:cs="Times New Roman"/>
                <w:szCs w:val="22"/>
              </w:rPr>
            </w:pPr>
            <w:r w:rsidRPr="008E36EC">
              <w:rPr>
                <w:rFonts w:cs="Times New Roman"/>
                <w:szCs w:val="22"/>
              </w:rPr>
              <w:t>financial statements</w:t>
            </w:r>
          </w:p>
        </w:tc>
        <w:tc>
          <w:tcPr>
            <w:tcW w:w="239" w:type="dxa"/>
          </w:tcPr>
          <w:p w:rsidR="00FB1E26" w:rsidRPr="008E36EC" w:rsidRDefault="00FB1E26" w:rsidP="00FB1E26">
            <w:pPr>
              <w:spacing w:line="240" w:lineRule="atLeast"/>
              <w:ind w:right="-43"/>
              <w:jc w:val="center"/>
              <w:rPr>
                <w:rFonts w:cs="Times New Roman"/>
                <w:szCs w:val="22"/>
                <w:u w:val="single"/>
              </w:rPr>
            </w:pPr>
          </w:p>
        </w:tc>
        <w:tc>
          <w:tcPr>
            <w:tcW w:w="2641" w:type="dxa"/>
            <w:gridSpan w:val="3"/>
          </w:tcPr>
          <w:p w:rsidR="00FB1E26" w:rsidRPr="008E36EC" w:rsidRDefault="00FB1E26" w:rsidP="00FB1E26">
            <w:pPr>
              <w:pStyle w:val="acctmergecolhdg"/>
              <w:spacing w:line="240" w:lineRule="atLeast"/>
              <w:rPr>
                <w:rFonts w:cs="Times New Roman"/>
                <w:szCs w:val="22"/>
              </w:rPr>
            </w:pPr>
            <w:r w:rsidRPr="008E36EC">
              <w:rPr>
                <w:rFonts w:cs="Times New Roman"/>
                <w:szCs w:val="22"/>
              </w:rPr>
              <w:t>Separate</w:t>
            </w:r>
          </w:p>
          <w:p w:rsidR="00FB1E26" w:rsidRPr="008E36EC" w:rsidRDefault="00FB1E26" w:rsidP="00FB1E26">
            <w:pPr>
              <w:pStyle w:val="acctmergecolhdg"/>
              <w:spacing w:line="240" w:lineRule="atLeast"/>
              <w:rPr>
                <w:rFonts w:cs="Times New Roman"/>
                <w:szCs w:val="22"/>
              </w:rPr>
            </w:pPr>
            <w:r w:rsidRPr="008E36EC">
              <w:rPr>
                <w:rFonts w:cs="Times New Roman"/>
                <w:szCs w:val="22"/>
              </w:rPr>
              <w:t>financial statements</w:t>
            </w:r>
          </w:p>
        </w:tc>
      </w:tr>
      <w:tr w:rsidR="00132FA3" w:rsidRPr="00457D48" w:rsidTr="003E49FF">
        <w:trPr>
          <w:tblHeader/>
        </w:trPr>
        <w:tc>
          <w:tcPr>
            <w:tcW w:w="3960" w:type="dxa"/>
          </w:tcPr>
          <w:p w:rsidR="00132FA3" w:rsidRPr="00457D48" w:rsidRDefault="00132FA3" w:rsidP="00132FA3">
            <w:pPr>
              <w:spacing w:line="240" w:lineRule="atLeast"/>
              <w:rPr>
                <w:rFonts w:cs="Times New Roman"/>
                <w:b/>
                <w:bCs/>
                <w:i/>
                <w:iCs/>
                <w:szCs w:val="22"/>
              </w:rPr>
            </w:pPr>
            <w:r w:rsidRPr="00457D48">
              <w:rPr>
                <w:rFonts w:cs="Times New Roman"/>
                <w:b/>
                <w:bCs/>
                <w:i/>
                <w:iCs/>
                <w:szCs w:val="22"/>
              </w:rPr>
              <w:t xml:space="preserve">   interest)</w:t>
            </w:r>
          </w:p>
        </w:tc>
        <w:tc>
          <w:tcPr>
            <w:tcW w:w="1080" w:type="dxa"/>
          </w:tcPr>
          <w:p w:rsidR="00903783" w:rsidRDefault="00903783" w:rsidP="00132FA3">
            <w:pPr>
              <w:spacing w:line="240" w:lineRule="atLeast"/>
              <w:ind w:left="-108" w:right="-108"/>
              <w:jc w:val="center"/>
              <w:rPr>
                <w:rFonts w:cs="Times New Roman"/>
                <w:sz w:val="16"/>
                <w:szCs w:val="16"/>
              </w:rPr>
            </w:pPr>
          </w:p>
          <w:p w:rsidR="00132FA3" w:rsidRPr="00903783" w:rsidRDefault="00132FA3" w:rsidP="00132FA3">
            <w:pPr>
              <w:spacing w:line="240" w:lineRule="atLeast"/>
              <w:ind w:left="-108" w:right="-108"/>
              <w:jc w:val="center"/>
              <w:rPr>
                <w:rFonts w:cs="Times New Roman"/>
                <w:sz w:val="16"/>
                <w:szCs w:val="16"/>
              </w:rPr>
            </w:pPr>
            <w:r w:rsidRPr="00903783">
              <w:rPr>
                <w:rFonts w:cs="Times New Roman"/>
                <w:sz w:val="16"/>
                <w:szCs w:val="16"/>
              </w:rPr>
              <w:t>For the year ended 30 September 2018</w:t>
            </w:r>
          </w:p>
        </w:tc>
        <w:tc>
          <w:tcPr>
            <w:tcW w:w="238" w:type="dxa"/>
          </w:tcPr>
          <w:p w:rsidR="00132FA3" w:rsidRPr="00903783" w:rsidRDefault="00132FA3" w:rsidP="00132FA3">
            <w:pPr>
              <w:spacing w:line="240" w:lineRule="atLeast"/>
              <w:ind w:left="-156" w:right="-135"/>
              <w:jc w:val="center"/>
              <w:rPr>
                <w:rFonts w:cs="Times New Roman"/>
                <w:sz w:val="16"/>
                <w:szCs w:val="16"/>
              </w:rPr>
            </w:pPr>
          </w:p>
        </w:tc>
        <w:tc>
          <w:tcPr>
            <w:tcW w:w="1292" w:type="dxa"/>
          </w:tcPr>
          <w:p w:rsidR="00903783" w:rsidRPr="00903783" w:rsidRDefault="00903783" w:rsidP="00903783">
            <w:pPr>
              <w:spacing w:line="240" w:lineRule="atLeast"/>
              <w:ind w:left="-108" w:right="-108"/>
              <w:jc w:val="center"/>
              <w:rPr>
                <w:rFonts w:cs="Times New Roman"/>
                <w:sz w:val="16"/>
                <w:szCs w:val="16"/>
              </w:rPr>
            </w:pPr>
            <w:r w:rsidRPr="00903783">
              <w:rPr>
                <w:rFonts w:cs="Times New Roman"/>
                <w:sz w:val="16"/>
                <w:szCs w:val="16"/>
              </w:rPr>
              <w:t xml:space="preserve">For the period </w:t>
            </w:r>
          </w:p>
          <w:p w:rsidR="00903783" w:rsidRPr="00903783" w:rsidRDefault="00903783" w:rsidP="00903783">
            <w:pPr>
              <w:spacing w:line="240" w:lineRule="atLeast"/>
              <w:ind w:left="-108" w:right="-108"/>
              <w:jc w:val="center"/>
              <w:rPr>
                <w:rFonts w:cs="Times New Roman"/>
                <w:sz w:val="16"/>
                <w:szCs w:val="16"/>
              </w:rPr>
            </w:pPr>
            <w:r w:rsidRPr="00903783">
              <w:rPr>
                <w:rFonts w:cs="Times New Roman"/>
                <w:sz w:val="16"/>
                <w:szCs w:val="16"/>
              </w:rPr>
              <w:t xml:space="preserve">from </w:t>
            </w:r>
          </w:p>
          <w:p w:rsidR="00132FA3" w:rsidRPr="00903783" w:rsidRDefault="00903783" w:rsidP="00903783">
            <w:pPr>
              <w:spacing w:line="240" w:lineRule="atLeast"/>
              <w:ind w:left="-108" w:right="-108"/>
              <w:jc w:val="center"/>
              <w:rPr>
                <w:rFonts w:cs="Times New Roman"/>
                <w:sz w:val="16"/>
                <w:szCs w:val="16"/>
              </w:rPr>
            </w:pPr>
            <w:r w:rsidRPr="00903783">
              <w:rPr>
                <w:rFonts w:cs="Times New Roman"/>
                <w:sz w:val="16"/>
                <w:szCs w:val="16"/>
              </w:rPr>
              <w:t>1 January 2017 to 30 September 2017</w:t>
            </w:r>
          </w:p>
        </w:tc>
        <w:tc>
          <w:tcPr>
            <w:tcW w:w="239" w:type="dxa"/>
          </w:tcPr>
          <w:p w:rsidR="00132FA3" w:rsidRPr="00903783" w:rsidRDefault="00132FA3" w:rsidP="00132FA3">
            <w:pPr>
              <w:spacing w:line="240" w:lineRule="atLeast"/>
              <w:ind w:left="-156" w:right="-135"/>
              <w:jc w:val="center"/>
              <w:rPr>
                <w:rFonts w:cs="Times New Roman"/>
                <w:sz w:val="16"/>
                <w:szCs w:val="16"/>
              </w:rPr>
            </w:pPr>
          </w:p>
        </w:tc>
        <w:tc>
          <w:tcPr>
            <w:tcW w:w="1111" w:type="dxa"/>
          </w:tcPr>
          <w:p w:rsidR="00903783" w:rsidRDefault="00903783" w:rsidP="00132FA3">
            <w:pPr>
              <w:spacing w:line="240" w:lineRule="atLeast"/>
              <w:ind w:left="-108" w:right="-108"/>
              <w:jc w:val="center"/>
              <w:rPr>
                <w:rFonts w:cs="Times New Roman"/>
                <w:sz w:val="16"/>
                <w:szCs w:val="16"/>
              </w:rPr>
            </w:pPr>
          </w:p>
          <w:p w:rsidR="00132FA3" w:rsidRPr="00903783" w:rsidRDefault="00132FA3" w:rsidP="00132FA3">
            <w:pPr>
              <w:spacing w:line="240" w:lineRule="atLeast"/>
              <w:ind w:left="-108" w:right="-108"/>
              <w:jc w:val="center"/>
              <w:rPr>
                <w:rFonts w:cs="Times New Roman"/>
                <w:sz w:val="16"/>
                <w:szCs w:val="16"/>
              </w:rPr>
            </w:pPr>
            <w:r w:rsidRPr="00903783">
              <w:rPr>
                <w:rFonts w:cs="Times New Roman"/>
                <w:sz w:val="16"/>
                <w:szCs w:val="16"/>
              </w:rPr>
              <w:t>For the year ended 30 September 2018</w:t>
            </w:r>
          </w:p>
        </w:tc>
        <w:tc>
          <w:tcPr>
            <w:tcW w:w="252" w:type="dxa"/>
          </w:tcPr>
          <w:p w:rsidR="00132FA3" w:rsidRPr="00903783" w:rsidRDefault="00132FA3" w:rsidP="00132FA3">
            <w:pPr>
              <w:spacing w:line="240" w:lineRule="atLeast"/>
              <w:ind w:left="-156" w:right="-135"/>
              <w:jc w:val="center"/>
              <w:rPr>
                <w:rFonts w:cs="Times New Roman"/>
                <w:sz w:val="16"/>
                <w:szCs w:val="16"/>
              </w:rPr>
            </w:pPr>
          </w:p>
        </w:tc>
        <w:tc>
          <w:tcPr>
            <w:tcW w:w="1278" w:type="dxa"/>
          </w:tcPr>
          <w:p w:rsidR="00903783" w:rsidRPr="00903783" w:rsidRDefault="00903783" w:rsidP="00903783">
            <w:pPr>
              <w:spacing w:line="240" w:lineRule="atLeast"/>
              <w:ind w:left="-108" w:right="-108"/>
              <w:jc w:val="center"/>
              <w:rPr>
                <w:rFonts w:cs="Times New Roman"/>
                <w:sz w:val="16"/>
                <w:szCs w:val="16"/>
              </w:rPr>
            </w:pPr>
            <w:r w:rsidRPr="00903783">
              <w:rPr>
                <w:rFonts w:cs="Times New Roman"/>
                <w:sz w:val="16"/>
                <w:szCs w:val="16"/>
              </w:rPr>
              <w:t xml:space="preserve">For the period </w:t>
            </w:r>
          </w:p>
          <w:p w:rsidR="00903783" w:rsidRPr="00903783" w:rsidRDefault="00903783" w:rsidP="00903783">
            <w:pPr>
              <w:spacing w:line="240" w:lineRule="atLeast"/>
              <w:ind w:left="-108" w:right="-108"/>
              <w:jc w:val="center"/>
              <w:rPr>
                <w:rFonts w:cs="Times New Roman"/>
                <w:sz w:val="16"/>
                <w:szCs w:val="16"/>
              </w:rPr>
            </w:pPr>
            <w:r w:rsidRPr="00903783">
              <w:rPr>
                <w:rFonts w:cs="Times New Roman"/>
                <w:sz w:val="16"/>
                <w:szCs w:val="16"/>
              </w:rPr>
              <w:t xml:space="preserve">from </w:t>
            </w:r>
          </w:p>
          <w:p w:rsidR="00132FA3" w:rsidRPr="00903783" w:rsidRDefault="00903783" w:rsidP="00903783">
            <w:pPr>
              <w:spacing w:line="240" w:lineRule="atLeast"/>
              <w:ind w:left="-108" w:right="-108"/>
              <w:jc w:val="center"/>
              <w:rPr>
                <w:rFonts w:cs="Times New Roman"/>
                <w:sz w:val="16"/>
                <w:szCs w:val="16"/>
              </w:rPr>
            </w:pPr>
            <w:r w:rsidRPr="00903783">
              <w:rPr>
                <w:rFonts w:cs="Times New Roman"/>
                <w:sz w:val="16"/>
                <w:szCs w:val="16"/>
              </w:rPr>
              <w:t>1 January 2017 to 30 September 2017</w:t>
            </w:r>
          </w:p>
        </w:tc>
      </w:tr>
      <w:tr w:rsidR="00132FA3" w:rsidRPr="008E36EC" w:rsidTr="003E49FF">
        <w:tc>
          <w:tcPr>
            <w:tcW w:w="3960" w:type="dxa"/>
          </w:tcPr>
          <w:p w:rsidR="00132FA3" w:rsidRPr="008E36EC" w:rsidRDefault="00132FA3" w:rsidP="00132FA3">
            <w:pPr>
              <w:spacing w:line="240" w:lineRule="atLeast"/>
              <w:rPr>
                <w:rFonts w:cs="Times New Roman"/>
                <w:b/>
                <w:bCs/>
                <w:i/>
                <w:iCs/>
                <w:szCs w:val="22"/>
              </w:rPr>
            </w:pPr>
          </w:p>
        </w:tc>
        <w:tc>
          <w:tcPr>
            <w:tcW w:w="5490" w:type="dxa"/>
            <w:gridSpan w:val="7"/>
          </w:tcPr>
          <w:p w:rsidR="00132FA3" w:rsidRPr="008E36EC" w:rsidRDefault="00132FA3" w:rsidP="00132FA3">
            <w:pPr>
              <w:tabs>
                <w:tab w:val="decimal" w:pos="882"/>
              </w:tabs>
              <w:spacing w:line="240" w:lineRule="atLeast"/>
              <w:ind w:left="-18"/>
              <w:jc w:val="center"/>
              <w:rPr>
                <w:rFonts w:cs="Times New Roman"/>
                <w:b/>
                <w:bCs/>
                <w:szCs w:val="22"/>
              </w:rPr>
            </w:pPr>
            <w:r w:rsidRPr="008E36EC">
              <w:rPr>
                <w:rFonts w:cs="Times New Roman"/>
                <w:i/>
                <w:iCs/>
                <w:szCs w:val="22"/>
              </w:rPr>
              <w:t>(in million Baht)</w:t>
            </w:r>
          </w:p>
        </w:tc>
      </w:tr>
      <w:tr w:rsidR="00132FA3" w:rsidRPr="008E36EC" w:rsidTr="003E49FF">
        <w:tc>
          <w:tcPr>
            <w:tcW w:w="3960" w:type="dxa"/>
          </w:tcPr>
          <w:p w:rsidR="00132FA3" w:rsidRPr="008E36EC" w:rsidRDefault="00132FA3" w:rsidP="00132FA3">
            <w:pPr>
              <w:spacing w:line="240" w:lineRule="atLeast"/>
              <w:rPr>
                <w:rFonts w:cs="Times New Roman"/>
                <w:szCs w:val="22"/>
              </w:rPr>
            </w:pPr>
            <w:r w:rsidRPr="008E36EC">
              <w:rPr>
                <w:rFonts w:cs="Times New Roman"/>
                <w:szCs w:val="22"/>
              </w:rPr>
              <w:t>Other related party</w:t>
            </w:r>
          </w:p>
        </w:tc>
        <w:tc>
          <w:tcPr>
            <w:tcW w:w="5490" w:type="dxa"/>
            <w:gridSpan w:val="7"/>
          </w:tcPr>
          <w:p w:rsidR="00132FA3" w:rsidRPr="008E36EC" w:rsidRDefault="00132FA3" w:rsidP="00132FA3">
            <w:pPr>
              <w:tabs>
                <w:tab w:val="decimal" w:pos="882"/>
              </w:tabs>
              <w:spacing w:line="240" w:lineRule="atLeast"/>
              <w:ind w:left="-18"/>
              <w:jc w:val="center"/>
              <w:rPr>
                <w:rFonts w:cs="Times New Roman"/>
                <w:i/>
                <w:iCs/>
                <w:szCs w:val="22"/>
              </w:rPr>
            </w:pPr>
          </w:p>
        </w:tc>
      </w:tr>
      <w:tr w:rsidR="00132FA3" w:rsidRPr="008E36EC" w:rsidTr="003E49FF">
        <w:tc>
          <w:tcPr>
            <w:tcW w:w="3960" w:type="dxa"/>
          </w:tcPr>
          <w:p w:rsidR="00132FA3" w:rsidRPr="008E36EC" w:rsidRDefault="00132FA3" w:rsidP="00132FA3">
            <w:pPr>
              <w:spacing w:line="240" w:lineRule="atLeast"/>
              <w:rPr>
                <w:rFonts w:cs="Times New Roman"/>
                <w:szCs w:val="22"/>
              </w:rPr>
            </w:pPr>
            <w:r w:rsidRPr="008E36EC">
              <w:rPr>
                <w:rFonts w:cs="Times New Roman"/>
                <w:szCs w:val="22"/>
              </w:rPr>
              <w:t xml:space="preserve">At 1 </w:t>
            </w:r>
            <w:r>
              <w:rPr>
                <w:rFonts w:cs="Times New Roman"/>
                <w:szCs w:val="22"/>
              </w:rPr>
              <w:t xml:space="preserve">October/ 1 </w:t>
            </w:r>
            <w:r w:rsidRPr="008E36EC">
              <w:rPr>
                <w:rFonts w:cs="Times New Roman"/>
                <w:szCs w:val="22"/>
              </w:rPr>
              <w:t>January</w:t>
            </w:r>
          </w:p>
        </w:tc>
        <w:tc>
          <w:tcPr>
            <w:tcW w:w="1080" w:type="dxa"/>
          </w:tcPr>
          <w:p w:rsidR="00132FA3" w:rsidRPr="008E36EC" w:rsidRDefault="00354A56" w:rsidP="00132FA3">
            <w:pPr>
              <w:tabs>
                <w:tab w:val="decimal" w:pos="702"/>
              </w:tabs>
              <w:spacing w:line="240" w:lineRule="atLeast"/>
              <w:ind w:left="-18" w:right="-28"/>
              <w:rPr>
                <w:rFonts w:cs="Times New Roman"/>
                <w:szCs w:val="22"/>
                <w:lang w:val="en-US" w:bidi="th-TH"/>
              </w:rPr>
            </w:pPr>
            <w:r>
              <w:rPr>
                <w:rFonts w:cs="Times New Roman"/>
                <w:szCs w:val="22"/>
                <w:lang w:val="en-US" w:bidi="th-TH"/>
              </w:rPr>
              <w:t>273.43</w:t>
            </w:r>
          </w:p>
        </w:tc>
        <w:tc>
          <w:tcPr>
            <w:tcW w:w="238" w:type="dxa"/>
          </w:tcPr>
          <w:p w:rsidR="00132FA3" w:rsidRPr="008E36EC" w:rsidRDefault="00132FA3" w:rsidP="00132FA3">
            <w:pPr>
              <w:tabs>
                <w:tab w:val="decimal" w:pos="522"/>
              </w:tabs>
              <w:spacing w:line="240" w:lineRule="atLeast"/>
              <w:ind w:left="-18" w:right="-90"/>
              <w:rPr>
                <w:rFonts w:cs="Times New Roman"/>
                <w:szCs w:val="22"/>
                <w:lang w:val="en-US" w:bidi="th-TH"/>
              </w:rPr>
            </w:pPr>
          </w:p>
        </w:tc>
        <w:tc>
          <w:tcPr>
            <w:tcW w:w="1292" w:type="dxa"/>
          </w:tcPr>
          <w:p w:rsidR="00132FA3" w:rsidRPr="008E36EC" w:rsidRDefault="00132FA3" w:rsidP="00BB73EF">
            <w:pPr>
              <w:tabs>
                <w:tab w:val="decimal" w:pos="734"/>
              </w:tabs>
              <w:spacing w:line="240" w:lineRule="atLeast"/>
              <w:ind w:left="-76" w:right="-108"/>
              <w:rPr>
                <w:rFonts w:cs="Times New Roman"/>
                <w:szCs w:val="22"/>
                <w:lang w:val="en-US" w:bidi="th-TH"/>
              </w:rPr>
            </w:pPr>
            <w:r w:rsidRPr="008E36EC">
              <w:rPr>
                <w:rFonts w:cs="Times New Roman"/>
                <w:szCs w:val="22"/>
                <w:lang w:val="en-US" w:bidi="th-TH"/>
              </w:rPr>
              <w:t>273.43</w:t>
            </w:r>
          </w:p>
        </w:tc>
        <w:tc>
          <w:tcPr>
            <w:tcW w:w="239" w:type="dxa"/>
          </w:tcPr>
          <w:p w:rsidR="00132FA3" w:rsidRPr="008E36EC" w:rsidRDefault="00132FA3" w:rsidP="00132FA3">
            <w:pPr>
              <w:tabs>
                <w:tab w:val="decimal" w:pos="522"/>
              </w:tabs>
              <w:spacing w:line="240" w:lineRule="atLeast"/>
              <w:ind w:right="-90"/>
              <w:rPr>
                <w:rFonts w:cs="Times New Roman"/>
                <w:szCs w:val="22"/>
                <w:lang w:val="en-US" w:bidi="th-TH"/>
              </w:rPr>
            </w:pPr>
          </w:p>
        </w:tc>
        <w:tc>
          <w:tcPr>
            <w:tcW w:w="1111" w:type="dxa"/>
          </w:tcPr>
          <w:p w:rsidR="00132FA3" w:rsidRPr="008E36EC" w:rsidRDefault="00354A56" w:rsidP="00F467AC">
            <w:pPr>
              <w:tabs>
                <w:tab w:val="decimal" w:pos="553"/>
              </w:tabs>
              <w:spacing w:line="240" w:lineRule="atLeast"/>
              <w:ind w:right="-90"/>
              <w:rPr>
                <w:rFonts w:cs="Times New Roman"/>
                <w:szCs w:val="22"/>
                <w:lang w:val="en-US" w:bidi="th-TH"/>
              </w:rPr>
            </w:pPr>
            <w:r>
              <w:rPr>
                <w:rFonts w:cs="Times New Roman"/>
                <w:szCs w:val="22"/>
                <w:lang w:val="en-US" w:bidi="th-TH"/>
              </w:rPr>
              <w:t>-</w:t>
            </w:r>
          </w:p>
        </w:tc>
        <w:tc>
          <w:tcPr>
            <w:tcW w:w="252" w:type="dxa"/>
          </w:tcPr>
          <w:p w:rsidR="00132FA3" w:rsidRPr="008E36EC" w:rsidRDefault="00132FA3" w:rsidP="00132FA3">
            <w:pPr>
              <w:tabs>
                <w:tab w:val="decimal" w:pos="522"/>
              </w:tabs>
              <w:spacing w:line="240" w:lineRule="atLeast"/>
              <w:ind w:right="-90"/>
              <w:rPr>
                <w:rFonts w:cs="Times New Roman"/>
                <w:szCs w:val="22"/>
                <w:lang w:val="en-US" w:bidi="th-TH"/>
              </w:rPr>
            </w:pPr>
          </w:p>
        </w:tc>
        <w:tc>
          <w:tcPr>
            <w:tcW w:w="1278" w:type="dxa"/>
          </w:tcPr>
          <w:p w:rsidR="00132FA3" w:rsidRPr="008E36EC" w:rsidRDefault="00132FA3" w:rsidP="00BB73EF">
            <w:pPr>
              <w:tabs>
                <w:tab w:val="decimal" w:pos="630"/>
              </w:tabs>
              <w:spacing w:line="240" w:lineRule="atLeast"/>
              <w:ind w:left="-90" w:right="-90"/>
              <w:rPr>
                <w:rFonts w:cs="Times New Roman"/>
                <w:szCs w:val="22"/>
                <w:lang w:val="en-US" w:bidi="th-TH"/>
              </w:rPr>
            </w:pPr>
            <w:r w:rsidRPr="008E36EC">
              <w:rPr>
                <w:rFonts w:cs="Times New Roman"/>
                <w:szCs w:val="22"/>
                <w:lang w:val="en-US" w:bidi="th-TH"/>
              </w:rPr>
              <w:t>-</w:t>
            </w:r>
          </w:p>
        </w:tc>
      </w:tr>
      <w:tr w:rsidR="00132FA3" w:rsidRPr="008E36EC" w:rsidTr="003E49FF">
        <w:tc>
          <w:tcPr>
            <w:tcW w:w="3960" w:type="dxa"/>
          </w:tcPr>
          <w:p w:rsidR="00132FA3" w:rsidRPr="008E36EC" w:rsidRDefault="00132FA3" w:rsidP="00132FA3">
            <w:pPr>
              <w:spacing w:line="240" w:lineRule="atLeast"/>
              <w:rPr>
                <w:rFonts w:cs="Times New Roman"/>
                <w:szCs w:val="22"/>
              </w:rPr>
            </w:pPr>
            <w:r w:rsidRPr="008E36EC">
              <w:rPr>
                <w:rFonts w:cs="Times New Roman"/>
                <w:szCs w:val="22"/>
              </w:rPr>
              <w:t>Increase</w:t>
            </w:r>
          </w:p>
        </w:tc>
        <w:tc>
          <w:tcPr>
            <w:tcW w:w="1080" w:type="dxa"/>
          </w:tcPr>
          <w:p w:rsidR="00132FA3" w:rsidRPr="008E36EC" w:rsidRDefault="00354A56" w:rsidP="00F467AC">
            <w:pPr>
              <w:tabs>
                <w:tab w:val="decimal" w:pos="612"/>
              </w:tabs>
              <w:spacing w:line="240" w:lineRule="atLeast"/>
              <w:ind w:left="-108" w:right="-90"/>
              <w:rPr>
                <w:rFonts w:cs="Times New Roman"/>
                <w:szCs w:val="22"/>
                <w:lang w:val="en-US" w:bidi="th-TH"/>
              </w:rPr>
            </w:pPr>
            <w:r>
              <w:rPr>
                <w:rFonts w:cs="Times New Roman"/>
                <w:szCs w:val="22"/>
                <w:lang w:val="en-US" w:bidi="th-TH"/>
              </w:rPr>
              <w:t>-</w:t>
            </w:r>
          </w:p>
        </w:tc>
        <w:tc>
          <w:tcPr>
            <w:tcW w:w="238" w:type="dxa"/>
          </w:tcPr>
          <w:p w:rsidR="00132FA3" w:rsidRPr="008E36EC" w:rsidRDefault="00132FA3" w:rsidP="00132FA3">
            <w:pPr>
              <w:tabs>
                <w:tab w:val="decimal" w:pos="522"/>
              </w:tabs>
              <w:spacing w:line="240" w:lineRule="atLeast"/>
              <w:ind w:left="-18" w:right="-90"/>
              <w:rPr>
                <w:rFonts w:cs="Times New Roman"/>
                <w:szCs w:val="22"/>
                <w:lang w:val="en-US" w:bidi="th-TH"/>
              </w:rPr>
            </w:pPr>
          </w:p>
        </w:tc>
        <w:tc>
          <w:tcPr>
            <w:tcW w:w="1292" w:type="dxa"/>
          </w:tcPr>
          <w:p w:rsidR="00132FA3" w:rsidRPr="008E36EC" w:rsidRDefault="00132FA3" w:rsidP="00BB73EF">
            <w:pPr>
              <w:tabs>
                <w:tab w:val="decimal" w:pos="734"/>
              </w:tabs>
              <w:spacing w:line="240" w:lineRule="atLeast"/>
              <w:ind w:left="-76" w:right="-90"/>
              <w:rPr>
                <w:rFonts w:cs="Times New Roman"/>
                <w:szCs w:val="22"/>
                <w:lang w:val="en-US" w:bidi="th-TH"/>
              </w:rPr>
            </w:pPr>
            <w:r w:rsidRPr="008E36EC">
              <w:rPr>
                <w:rFonts w:cs="Times New Roman"/>
                <w:szCs w:val="22"/>
                <w:lang w:val="en-US" w:bidi="th-TH"/>
              </w:rPr>
              <w:t>-</w:t>
            </w:r>
          </w:p>
        </w:tc>
        <w:tc>
          <w:tcPr>
            <w:tcW w:w="239" w:type="dxa"/>
          </w:tcPr>
          <w:p w:rsidR="00132FA3" w:rsidRPr="008E36EC" w:rsidRDefault="00132FA3" w:rsidP="00132FA3">
            <w:pPr>
              <w:tabs>
                <w:tab w:val="decimal" w:pos="522"/>
              </w:tabs>
              <w:spacing w:line="240" w:lineRule="atLeast"/>
              <w:ind w:right="-90"/>
              <w:rPr>
                <w:rFonts w:cs="Times New Roman"/>
                <w:szCs w:val="22"/>
                <w:lang w:val="en-US" w:bidi="th-TH"/>
              </w:rPr>
            </w:pPr>
          </w:p>
        </w:tc>
        <w:tc>
          <w:tcPr>
            <w:tcW w:w="1111" w:type="dxa"/>
          </w:tcPr>
          <w:p w:rsidR="00132FA3" w:rsidRPr="008E36EC" w:rsidRDefault="00354A56" w:rsidP="00F467AC">
            <w:pPr>
              <w:tabs>
                <w:tab w:val="decimal" w:pos="553"/>
              </w:tabs>
              <w:spacing w:line="240" w:lineRule="atLeast"/>
              <w:ind w:right="-90"/>
              <w:rPr>
                <w:rFonts w:cs="Times New Roman"/>
                <w:szCs w:val="22"/>
                <w:lang w:val="en-US" w:bidi="th-TH"/>
              </w:rPr>
            </w:pPr>
            <w:r>
              <w:rPr>
                <w:rFonts w:cs="Times New Roman"/>
                <w:szCs w:val="22"/>
                <w:lang w:val="en-US" w:bidi="th-TH"/>
              </w:rPr>
              <w:t>-</w:t>
            </w:r>
          </w:p>
        </w:tc>
        <w:tc>
          <w:tcPr>
            <w:tcW w:w="252" w:type="dxa"/>
          </w:tcPr>
          <w:p w:rsidR="00132FA3" w:rsidRPr="008E36EC" w:rsidRDefault="00132FA3" w:rsidP="00132FA3">
            <w:pPr>
              <w:tabs>
                <w:tab w:val="decimal" w:pos="522"/>
              </w:tabs>
              <w:spacing w:line="240" w:lineRule="atLeast"/>
              <w:ind w:right="-90"/>
              <w:rPr>
                <w:rFonts w:cs="Times New Roman"/>
                <w:szCs w:val="22"/>
                <w:lang w:val="en-US" w:bidi="th-TH"/>
              </w:rPr>
            </w:pPr>
          </w:p>
        </w:tc>
        <w:tc>
          <w:tcPr>
            <w:tcW w:w="1278" w:type="dxa"/>
          </w:tcPr>
          <w:p w:rsidR="00132FA3" w:rsidRPr="008E36EC" w:rsidRDefault="00132FA3" w:rsidP="00BB73EF">
            <w:pPr>
              <w:tabs>
                <w:tab w:val="decimal" w:pos="630"/>
              </w:tabs>
              <w:spacing w:line="240" w:lineRule="atLeast"/>
              <w:ind w:left="-90" w:right="-90"/>
              <w:rPr>
                <w:rFonts w:cs="Times New Roman"/>
                <w:szCs w:val="22"/>
                <w:lang w:val="en-US" w:bidi="th-TH"/>
              </w:rPr>
            </w:pPr>
            <w:r w:rsidRPr="008E36EC">
              <w:rPr>
                <w:rFonts w:cs="Times New Roman"/>
                <w:szCs w:val="22"/>
                <w:lang w:val="en-US" w:bidi="th-TH"/>
              </w:rPr>
              <w:t>-</w:t>
            </w:r>
          </w:p>
        </w:tc>
      </w:tr>
      <w:tr w:rsidR="00132FA3" w:rsidRPr="008E36EC" w:rsidTr="003E49FF">
        <w:trPr>
          <w:trHeight w:val="70"/>
        </w:trPr>
        <w:tc>
          <w:tcPr>
            <w:tcW w:w="3960" w:type="dxa"/>
          </w:tcPr>
          <w:p w:rsidR="00132FA3" w:rsidRPr="008E36EC" w:rsidRDefault="00132FA3" w:rsidP="00132FA3">
            <w:pPr>
              <w:spacing w:line="240" w:lineRule="atLeast"/>
              <w:rPr>
                <w:rFonts w:cs="Times New Roman"/>
                <w:b/>
                <w:bCs/>
                <w:szCs w:val="22"/>
                <w:lang w:val="en-US"/>
              </w:rPr>
            </w:pPr>
            <w:r w:rsidRPr="008E36EC">
              <w:rPr>
                <w:rFonts w:cs="Times New Roman"/>
                <w:b/>
                <w:bCs/>
                <w:szCs w:val="22"/>
              </w:rPr>
              <w:t xml:space="preserve">At </w:t>
            </w:r>
            <w:r>
              <w:rPr>
                <w:rFonts w:cs="Times New Roman"/>
                <w:b/>
                <w:bCs/>
                <w:szCs w:val="22"/>
              </w:rPr>
              <w:t>30 September</w:t>
            </w:r>
          </w:p>
        </w:tc>
        <w:tc>
          <w:tcPr>
            <w:tcW w:w="1080" w:type="dxa"/>
            <w:tcBorders>
              <w:top w:val="single" w:sz="4" w:space="0" w:color="auto"/>
              <w:bottom w:val="double" w:sz="4" w:space="0" w:color="auto"/>
            </w:tcBorders>
          </w:tcPr>
          <w:p w:rsidR="00132FA3" w:rsidRPr="008E36EC" w:rsidRDefault="00354A56" w:rsidP="00903783">
            <w:pPr>
              <w:tabs>
                <w:tab w:val="decimal" w:pos="612"/>
              </w:tabs>
              <w:spacing w:line="240" w:lineRule="atLeast"/>
              <w:ind w:left="-18" w:right="-90"/>
              <w:rPr>
                <w:rFonts w:cs="Times New Roman"/>
                <w:b/>
                <w:bCs/>
                <w:szCs w:val="22"/>
                <w:lang w:val="en-US" w:bidi="th-TH"/>
              </w:rPr>
            </w:pPr>
            <w:r>
              <w:rPr>
                <w:rFonts w:cs="Times New Roman"/>
                <w:b/>
                <w:bCs/>
                <w:szCs w:val="22"/>
                <w:lang w:val="en-US" w:bidi="th-TH"/>
              </w:rPr>
              <w:t>273.43</w:t>
            </w:r>
          </w:p>
        </w:tc>
        <w:tc>
          <w:tcPr>
            <w:tcW w:w="238" w:type="dxa"/>
          </w:tcPr>
          <w:p w:rsidR="00132FA3" w:rsidRPr="008E36EC" w:rsidRDefault="00132FA3" w:rsidP="00132FA3">
            <w:pPr>
              <w:tabs>
                <w:tab w:val="decimal" w:pos="522"/>
              </w:tabs>
              <w:spacing w:line="240" w:lineRule="atLeast"/>
              <w:ind w:left="-18" w:right="-90"/>
              <w:rPr>
                <w:rFonts w:cs="Times New Roman"/>
                <w:b/>
                <w:bCs/>
                <w:szCs w:val="22"/>
                <w:lang w:val="en-US" w:bidi="th-TH"/>
              </w:rPr>
            </w:pPr>
          </w:p>
        </w:tc>
        <w:tc>
          <w:tcPr>
            <w:tcW w:w="1292" w:type="dxa"/>
            <w:tcBorders>
              <w:top w:val="single" w:sz="4" w:space="0" w:color="auto"/>
              <w:bottom w:val="double" w:sz="4" w:space="0" w:color="auto"/>
            </w:tcBorders>
          </w:tcPr>
          <w:p w:rsidR="00132FA3" w:rsidRPr="00132FA3" w:rsidRDefault="00132FA3" w:rsidP="00BB73EF">
            <w:pPr>
              <w:tabs>
                <w:tab w:val="decimal" w:pos="734"/>
              </w:tabs>
              <w:spacing w:line="240" w:lineRule="atLeast"/>
              <w:ind w:left="-76" w:right="-108"/>
              <w:rPr>
                <w:rFonts w:cs="Times New Roman"/>
                <w:b/>
                <w:bCs/>
                <w:szCs w:val="22"/>
                <w:lang w:val="en-US" w:bidi="th-TH"/>
              </w:rPr>
            </w:pPr>
            <w:r w:rsidRPr="00132FA3">
              <w:rPr>
                <w:rFonts w:cs="Times New Roman"/>
                <w:b/>
                <w:bCs/>
                <w:szCs w:val="22"/>
                <w:lang w:val="en-US" w:bidi="th-TH"/>
              </w:rPr>
              <w:t>273.43</w:t>
            </w:r>
          </w:p>
        </w:tc>
        <w:tc>
          <w:tcPr>
            <w:tcW w:w="239" w:type="dxa"/>
          </w:tcPr>
          <w:p w:rsidR="00132FA3" w:rsidRPr="008E36EC" w:rsidRDefault="00132FA3" w:rsidP="00132FA3">
            <w:pPr>
              <w:tabs>
                <w:tab w:val="decimal" w:pos="522"/>
              </w:tabs>
              <w:spacing w:line="240" w:lineRule="atLeast"/>
              <w:ind w:right="-90"/>
              <w:rPr>
                <w:rFonts w:cs="Times New Roman"/>
                <w:b/>
                <w:bCs/>
                <w:szCs w:val="22"/>
                <w:lang w:val="en-US" w:bidi="th-TH"/>
              </w:rPr>
            </w:pPr>
          </w:p>
        </w:tc>
        <w:tc>
          <w:tcPr>
            <w:tcW w:w="1111" w:type="dxa"/>
            <w:tcBorders>
              <w:top w:val="single" w:sz="4" w:space="0" w:color="auto"/>
              <w:bottom w:val="double" w:sz="4" w:space="0" w:color="auto"/>
            </w:tcBorders>
          </w:tcPr>
          <w:p w:rsidR="00132FA3" w:rsidRPr="008E36EC" w:rsidRDefault="00354A56" w:rsidP="00F467AC">
            <w:pPr>
              <w:tabs>
                <w:tab w:val="decimal" w:pos="553"/>
              </w:tabs>
              <w:spacing w:line="240" w:lineRule="atLeast"/>
              <w:ind w:right="-90"/>
              <w:rPr>
                <w:rFonts w:cs="Times New Roman"/>
                <w:b/>
                <w:bCs/>
                <w:szCs w:val="22"/>
                <w:lang w:val="en-US" w:bidi="th-TH"/>
              </w:rPr>
            </w:pPr>
            <w:r>
              <w:rPr>
                <w:rFonts w:cs="Times New Roman"/>
                <w:b/>
                <w:bCs/>
                <w:szCs w:val="22"/>
                <w:lang w:val="en-US" w:bidi="th-TH"/>
              </w:rPr>
              <w:t>-</w:t>
            </w:r>
          </w:p>
        </w:tc>
        <w:tc>
          <w:tcPr>
            <w:tcW w:w="252" w:type="dxa"/>
          </w:tcPr>
          <w:p w:rsidR="00132FA3" w:rsidRPr="008E36EC" w:rsidRDefault="00132FA3" w:rsidP="00132FA3">
            <w:pPr>
              <w:tabs>
                <w:tab w:val="decimal" w:pos="522"/>
              </w:tabs>
              <w:spacing w:line="240" w:lineRule="atLeast"/>
              <w:ind w:right="-90"/>
              <w:rPr>
                <w:rFonts w:cs="Times New Roman"/>
                <w:b/>
                <w:bCs/>
                <w:szCs w:val="22"/>
                <w:lang w:val="en-US" w:bidi="th-TH"/>
              </w:rPr>
            </w:pPr>
          </w:p>
        </w:tc>
        <w:tc>
          <w:tcPr>
            <w:tcW w:w="1278" w:type="dxa"/>
            <w:tcBorders>
              <w:top w:val="single" w:sz="4" w:space="0" w:color="auto"/>
              <w:bottom w:val="double" w:sz="4" w:space="0" w:color="auto"/>
            </w:tcBorders>
          </w:tcPr>
          <w:p w:rsidR="00132FA3" w:rsidRPr="008E36EC" w:rsidRDefault="00132FA3" w:rsidP="00BB73EF">
            <w:pPr>
              <w:tabs>
                <w:tab w:val="decimal" w:pos="630"/>
              </w:tabs>
              <w:spacing w:line="240" w:lineRule="atLeast"/>
              <w:ind w:left="-90" w:right="-90"/>
              <w:rPr>
                <w:rFonts w:cs="Times New Roman"/>
                <w:b/>
                <w:bCs/>
                <w:szCs w:val="22"/>
                <w:lang w:val="en-US" w:bidi="th-TH"/>
              </w:rPr>
            </w:pPr>
            <w:r w:rsidRPr="008E36EC">
              <w:rPr>
                <w:rFonts w:cs="Times New Roman"/>
                <w:b/>
                <w:bCs/>
                <w:szCs w:val="22"/>
                <w:lang w:val="en-US" w:bidi="th-TH"/>
              </w:rPr>
              <w:t>-</w:t>
            </w:r>
          </w:p>
        </w:tc>
      </w:tr>
    </w:tbl>
    <w:p w:rsidR="00C71CE7" w:rsidRPr="008E36EC" w:rsidRDefault="00C71CE7" w:rsidP="00915389">
      <w:pPr>
        <w:spacing w:line="240" w:lineRule="atLeast"/>
        <w:rPr>
          <w:rFonts w:cs="Times New Roman"/>
          <w:szCs w:val="22"/>
        </w:rPr>
      </w:pPr>
    </w:p>
    <w:p w:rsidR="00922269" w:rsidRPr="00FC0A05" w:rsidRDefault="00922269" w:rsidP="00FC0A05">
      <w:pPr>
        <w:spacing w:line="240" w:lineRule="auto"/>
        <w:rPr>
          <w:rFonts w:cs="Times New Roman"/>
          <w:sz w:val="2"/>
          <w:szCs w:val="2"/>
        </w:rPr>
      </w:pPr>
    </w:p>
    <w:tbl>
      <w:tblPr>
        <w:tblW w:w="9450" w:type="dxa"/>
        <w:tblInd w:w="450" w:type="dxa"/>
        <w:tblLayout w:type="fixed"/>
        <w:tblLook w:val="0000" w:firstRow="0" w:lastRow="0" w:firstColumn="0" w:lastColumn="0" w:noHBand="0" w:noVBand="0"/>
      </w:tblPr>
      <w:tblGrid>
        <w:gridCol w:w="3960"/>
        <w:gridCol w:w="1080"/>
        <w:gridCol w:w="269"/>
        <w:gridCol w:w="1261"/>
        <w:gridCol w:w="270"/>
        <w:gridCol w:w="1080"/>
        <w:gridCol w:w="270"/>
        <w:gridCol w:w="1260"/>
      </w:tblGrid>
      <w:tr w:rsidR="008A7F98" w:rsidRPr="00E41EC2" w:rsidTr="009E4075">
        <w:tc>
          <w:tcPr>
            <w:tcW w:w="3960" w:type="dxa"/>
          </w:tcPr>
          <w:p w:rsidR="008A7F98" w:rsidRPr="00E41EC2" w:rsidRDefault="008A7F98" w:rsidP="005B2EEB">
            <w:pPr>
              <w:spacing w:line="240" w:lineRule="atLeast"/>
              <w:rPr>
                <w:rFonts w:cs="Times New Roman"/>
                <w:b/>
                <w:bCs/>
                <w:i/>
                <w:iCs/>
                <w:szCs w:val="22"/>
              </w:rPr>
            </w:pPr>
            <w:r w:rsidRPr="00E41EC2">
              <w:rPr>
                <w:rFonts w:cs="Times New Roman"/>
                <w:szCs w:val="22"/>
              </w:rPr>
              <w:br w:type="page"/>
            </w:r>
            <w:r w:rsidRPr="00E41EC2">
              <w:rPr>
                <w:rFonts w:cs="Times New Roman"/>
                <w:b/>
                <w:bCs/>
                <w:i/>
                <w:iCs/>
                <w:szCs w:val="22"/>
              </w:rPr>
              <w:t>Unearned leasehold rights</w:t>
            </w:r>
            <w:r w:rsidRPr="00E41EC2">
              <w:rPr>
                <w:rFonts w:cs="Times New Roman"/>
                <w:i/>
                <w:iCs/>
                <w:szCs w:val="22"/>
              </w:rPr>
              <w:t xml:space="preserve"> </w:t>
            </w:r>
          </w:p>
        </w:tc>
        <w:tc>
          <w:tcPr>
            <w:tcW w:w="2610" w:type="dxa"/>
            <w:gridSpan w:val="3"/>
          </w:tcPr>
          <w:p w:rsidR="008A7F98" w:rsidRPr="00E41EC2" w:rsidRDefault="008A7F98" w:rsidP="005B2EEB">
            <w:pPr>
              <w:pStyle w:val="acctmergecolhdg"/>
              <w:spacing w:line="240" w:lineRule="atLeast"/>
              <w:rPr>
                <w:rFonts w:cs="Times New Roman"/>
                <w:szCs w:val="22"/>
              </w:rPr>
            </w:pPr>
            <w:r w:rsidRPr="00E41EC2">
              <w:rPr>
                <w:rFonts w:cs="Times New Roman"/>
                <w:szCs w:val="22"/>
              </w:rPr>
              <w:t>Consolidated</w:t>
            </w:r>
          </w:p>
          <w:p w:rsidR="008A7F98" w:rsidRPr="00E41EC2" w:rsidRDefault="008A7F98" w:rsidP="005B2EEB">
            <w:pPr>
              <w:tabs>
                <w:tab w:val="decimal" w:pos="518"/>
              </w:tabs>
              <w:spacing w:line="240" w:lineRule="atLeast"/>
              <w:ind w:left="-18"/>
              <w:jc w:val="center"/>
              <w:rPr>
                <w:rFonts w:cs="Times New Roman"/>
                <w:b/>
                <w:szCs w:val="22"/>
              </w:rPr>
            </w:pPr>
            <w:r w:rsidRPr="00E41EC2">
              <w:rPr>
                <w:rFonts w:cs="Times New Roman"/>
                <w:b/>
                <w:szCs w:val="22"/>
              </w:rPr>
              <w:t>financial statements</w:t>
            </w:r>
          </w:p>
        </w:tc>
        <w:tc>
          <w:tcPr>
            <w:tcW w:w="270" w:type="dxa"/>
          </w:tcPr>
          <w:p w:rsidR="008A7F98" w:rsidRPr="00E41EC2" w:rsidRDefault="008A7F98" w:rsidP="005B2EEB">
            <w:pPr>
              <w:tabs>
                <w:tab w:val="decimal" w:pos="518"/>
              </w:tabs>
              <w:spacing w:line="240" w:lineRule="atLeast"/>
              <w:rPr>
                <w:rFonts w:cs="Times New Roman"/>
                <w:b/>
                <w:szCs w:val="22"/>
              </w:rPr>
            </w:pPr>
          </w:p>
        </w:tc>
        <w:tc>
          <w:tcPr>
            <w:tcW w:w="2610" w:type="dxa"/>
            <w:gridSpan w:val="3"/>
          </w:tcPr>
          <w:p w:rsidR="008A7F98" w:rsidRPr="00E41EC2" w:rsidRDefault="008A7F98" w:rsidP="005B2EEB">
            <w:pPr>
              <w:pStyle w:val="acctmergecolhdg"/>
              <w:spacing w:line="240" w:lineRule="atLeast"/>
              <w:rPr>
                <w:rFonts w:cs="Times New Roman"/>
                <w:szCs w:val="22"/>
              </w:rPr>
            </w:pPr>
            <w:r w:rsidRPr="00E41EC2">
              <w:rPr>
                <w:rFonts w:cs="Times New Roman"/>
                <w:szCs w:val="22"/>
              </w:rPr>
              <w:t>Separate</w:t>
            </w:r>
          </w:p>
          <w:p w:rsidR="008A7F98" w:rsidRPr="00E41EC2" w:rsidRDefault="008A7F98" w:rsidP="005B2EEB">
            <w:pPr>
              <w:pStyle w:val="acctmergecolhdg"/>
              <w:spacing w:line="240" w:lineRule="atLeast"/>
              <w:rPr>
                <w:rFonts w:cs="Times New Roman"/>
                <w:szCs w:val="22"/>
              </w:rPr>
            </w:pPr>
            <w:r w:rsidRPr="00E41EC2">
              <w:rPr>
                <w:rFonts w:cs="Times New Roman"/>
                <w:szCs w:val="22"/>
              </w:rPr>
              <w:t>financial statements</w:t>
            </w:r>
          </w:p>
        </w:tc>
      </w:tr>
      <w:tr w:rsidR="008A7F98" w:rsidRPr="00E41EC2" w:rsidTr="009E4075">
        <w:tc>
          <w:tcPr>
            <w:tcW w:w="3960" w:type="dxa"/>
          </w:tcPr>
          <w:p w:rsidR="008A7F98" w:rsidRPr="00E41EC2" w:rsidRDefault="008A7F98" w:rsidP="008E36EC">
            <w:pPr>
              <w:spacing w:line="240" w:lineRule="atLeast"/>
              <w:rPr>
                <w:rFonts w:cs="Times New Roman"/>
                <w:szCs w:val="22"/>
              </w:rPr>
            </w:pPr>
          </w:p>
        </w:tc>
        <w:tc>
          <w:tcPr>
            <w:tcW w:w="1080" w:type="dxa"/>
          </w:tcPr>
          <w:p w:rsidR="008A7F98" w:rsidRPr="008E36EC" w:rsidRDefault="008A7F98" w:rsidP="008E36EC">
            <w:pPr>
              <w:spacing w:line="240" w:lineRule="atLeast"/>
              <w:ind w:left="-108" w:right="-108"/>
              <w:jc w:val="center"/>
              <w:rPr>
                <w:rFonts w:cs="Times New Roman"/>
                <w:szCs w:val="22"/>
              </w:rPr>
            </w:pPr>
            <w:r w:rsidRPr="008E36EC">
              <w:rPr>
                <w:rFonts w:cs="Times New Roman"/>
                <w:szCs w:val="22"/>
              </w:rPr>
              <w:t>2018</w:t>
            </w:r>
          </w:p>
        </w:tc>
        <w:tc>
          <w:tcPr>
            <w:tcW w:w="269" w:type="dxa"/>
          </w:tcPr>
          <w:p w:rsidR="008A7F98" w:rsidRPr="008E36EC" w:rsidRDefault="008A7F98" w:rsidP="008E36EC">
            <w:pPr>
              <w:spacing w:line="240" w:lineRule="atLeast"/>
              <w:ind w:left="-156" w:right="-135"/>
              <w:jc w:val="center"/>
              <w:rPr>
                <w:rFonts w:cs="Times New Roman"/>
                <w:szCs w:val="22"/>
              </w:rPr>
            </w:pPr>
          </w:p>
        </w:tc>
        <w:tc>
          <w:tcPr>
            <w:tcW w:w="1261" w:type="dxa"/>
          </w:tcPr>
          <w:p w:rsidR="008A7F98" w:rsidRPr="008E36EC" w:rsidRDefault="008A7F98" w:rsidP="008E36EC">
            <w:pPr>
              <w:spacing w:line="240" w:lineRule="atLeast"/>
              <w:ind w:left="-108" w:right="-108"/>
              <w:jc w:val="center"/>
              <w:rPr>
                <w:rFonts w:cs="Times New Roman"/>
                <w:szCs w:val="22"/>
              </w:rPr>
            </w:pPr>
            <w:r w:rsidRPr="008E36EC">
              <w:rPr>
                <w:rFonts w:cs="Times New Roman"/>
                <w:szCs w:val="22"/>
              </w:rPr>
              <w:t>2017</w:t>
            </w:r>
          </w:p>
        </w:tc>
        <w:tc>
          <w:tcPr>
            <w:tcW w:w="270" w:type="dxa"/>
          </w:tcPr>
          <w:p w:rsidR="008A7F98" w:rsidRPr="008E36EC" w:rsidRDefault="008A7F98" w:rsidP="008E36EC">
            <w:pPr>
              <w:spacing w:line="240" w:lineRule="atLeast"/>
              <w:ind w:left="-156" w:right="-135"/>
              <w:jc w:val="center"/>
              <w:rPr>
                <w:rFonts w:cs="Times New Roman"/>
                <w:szCs w:val="22"/>
              </w:rPr>
            </w:pPr>
          </w:p>
        </w:tc>
        <w:tc>
          <w:tcPr>
            <w:tcW w:w="1080" w:type="dxa"/>
          </w:tcPr>
          <w:p w:rsidR="008A7F98" w:rsidRPr="008E36EC" w:rsidRDefault="008A7F98" w:rsidP="008E36EC">
            <w:pPr>
              <w:spacing w:line="240" w:lineRule="atLeast"/>
              <w:ind w:left="-108" w:right="-108"/>
              <w:jc w:val="center"/>
              <w:rPr>
                <w:rFonts w:cs="Times New Roman"/>
                <w:szCs w:val="22"/>
              </w:rPr>
            </w:pPr>
            <w:r w:rsidRPr="008E36EC">
              <w:rPr>
                <w:rFonts w:cs="Times New Roman"/>
                <w:szCs w:val="22"/>
              </w:rPr>
              <w:t>2018</w:t>
            </w:r>
          </w:p>
        </w:tc>
        <w:tc>
          <w:tcPr>
            <w:tcW w:w="270" w:type="dxa"/>
          </w:tcPr>
          <w:p w:rsidR="008A7F98" w:rsidRPr="008E36EC" w:rsidRDefault="008A7F98" w:rsidP="008E36EC">
            <w:pPr>
              <w:spacing w:line="240" w:lineRule="atLeast"/>
              <w:ind w:left="-156" w:right="-135"/>
              <w:jc w:val="center"/>
              <w:rPr>
                <w:rFonts w:cs="Times New Roman"/>
                <w:szCs w:val="22"/>
              </w:rPr>
            </w:pPr>
          </w:p>
        </w:tc>
        <w:tc>
          <w:tcPr>
            <w:tcW w:w="1260" w:type="dxa"/>
          </w:tcPr>
          <w:p w:rsidR="008A7F98" w:rsidRPr="008E36EC" w:rsidRDefault="008A7F98" w:rsidP="008E36EC">
            <w:pPr>
              <w:spacing w:line="240" w:lineRule="atLeast"/>
              <w:ind w:left="-108" w:right="-108"/>
              <w:jc w:val="center"/>
              <w:rPr>
                <w:rFonts w:cs="Times New Roman"/>
                <w:szCs w:val="22"/>
              </w:rPr>
            </w:pPr>
            <w:r w:rsidRPr="008E36EC">
              <w:rPr>
                <w:rFonts w:cs="Times New Roman"/>
                <w:szCs w:val="22"/>
              </w:rPr>
              <w:t>2017</w:t>
            </w:r>
          </w:p>
        </w:tc>
      </w:tr>
      <w:tr w:rsidR="008A7F98" w:rsidRPr="00E41EC2" w:rsidTr="009E4075">
        <w:tc>
          <w:tcPr>
            <w:tcW w:w="3960" w:type="dxa"/>
          </w:tcPr>
          <w:p w:rsidR="008A7F98" w:rsidRPr="00E41EC2" w:rsidRDefault="008A7F98" w:rsidP="008E36EC">
            <w:pPr>
              <w:spacing w:line="240" w:lineRule="atLeast"/>
              <w:rPr>
                <w:rFonts w:cs="Times New Roman"/>
                <w:szCs w:val="22"/>
              </w:rPr>
            </w:pPr>
          </w:p>
        </w:tc>
        <w:tc>
          <w:tcPr>
            <w:tcW w:w="5490" w:type="dxa"/>
            <w:gridSpan w:val="7"/>
          </w:tcPr>
          <w:p w:rsidR="008A7F98" w:rsidRPr="00E41EC2" w:rsidRDefault="008A7F98" w:rsidP="008E36EC">
            <w:pPr>
              <w:tabs>
                <w:tab w:val="decimal" w:pos="518"/>
              </w:tabs>
              <w:spacing w:line="240" w:lineRule="atLeast"/>
              <w:ind w:right="-108"/>
              <w:jc w:val="center"/>
              <w:rPr>
                <w:rFonts w:cs="Times New Roman"/>
                <w:b/>
                <w:bCs/>
                <w:szCs w:val="22"/>
              </w:rPr>
            </w:pPr>
            <w:r w:rsidRPr="00E41EC2">
              <w:rPr>
                <w:rFonts w:cs="Times New Roman"/>
                <w:i/>
                <w:iCs/>
                <w:szCs w:val="22"/>
              </w:rPr>
              <w:t>(in million Baht)</w:t>
            </w:r>
          </w:p>
        </w:tc>
      </w:tr>
      <w:tr w:rsidR="008A7F98" w:rsidRPr="00E41EC2" w:rsidTr="009E4075">
        <w:tc>
          <w:tcPr>
            <w:tcW w:w="3960" w:type="dxa"/>
          </w:tcPr>
          <w:p w:rsidR="008A7F98" w:rsidRPr="00E41EC2" w:rsidRDefault="008A7F98" w:rsidP="008E36EC">
            <w:pPr>
              <w:spacing w:line="240" w:lineRule="atLeast"/>
              <w:ind w:left="27"/>
              <w:rPr>
                <w:rFonts w:cs="Times New Roman"/>
                <w:szCs w:val="22"/>
              </w:rPr>
            </w:pPr>
            <w:r w:rsidRPr="00E41EC2">
              <w:rPr>
                <w:rFonts w:cs="Times New Roman"/>
                <w:szCs w:val="22"/>
              </w:rPr>
              <w:t>Associates</w:t>
            </w:r>
          </w:p>
        </w:tc>
        <w:tc>
          <w:tcPr>
            <w:tcW w:w="1080" w:type="dxa"/>
          </w:tcPr>
          <w:p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269" w:type="dxa"/>
          </w:tcPr>
          <w:p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1261" w:type="dxa"/>
          </w:tcPr>
          <w:p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270" w:type="dxa"/>
          </w:tcPr>
          <w:p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1080" w:type="dxa"/>
          </w:tcPr>
          <w:p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270" w:type="dxa"/>
          </w:tcPr>
          <w:p w:rsidR="008A7F98" w:rsidRPr="00E41EC2" w:rsidRDefault="008A7F98" w:rsidP="008E36EC">
            <w:pPr>
              <w:tabs>
                <w:tab w:val="decimal" w:pos="522"/>
              </w:tabs>
              <w:spacing w:line="240" w:lineRule="atLeast"/>
              <w:ind w:left="-18" w:right="-90"/>
              <w:rPr>
                <w:rFonts w:cs="Times New Roman"/>
                <w:szCs w:val="22"/>
                <w:lang w:val="en-US" w:bidi="th-TH"/>
              </w:rPr>
            </w:pPr>
          </w:p>
        </w:tc>
        <w:tc>
          <w:tcPr>
            <w:tcW w:w="1260" w:type="dxa"/>
          </w:tcPr>
          <w:p w:rsidR="008A7F98" w:rsidRPr="00E41EC2" w:rsidRDefault="008A7F98" w:rsidP="008E36EC">
            <w:pPr>
              <w:tabs>
                <w:tab w:val="decimal" w:pos="522"/>
              </w:tabs>
              <w:spacing w:line="240" w:lineRule="atLeast"/>
              <w:ind w:left="-18" w:right="-90"/>
              <w:rPr>
                <w:rFonts w:cs="Times New Roman"/>
                <w:b/>
                <w:bCs/>
                <w:szCs w:val="22"/>
                <w:lang w:val="en-US" w:bidi="th-TH"/>
              </w:rPr>
            </w:pPr>
          </w:p>
        </w:tc>
      </w:tr>
      <w:tr w:rsidR="008A7F98" w:rsidRPr="00E41EC2" w:rsidTr="009E4075">
        <w:tc>
          <w:tcPr>
            <w:tcW w:w="3960" w:type="dxa"/>
          </w:tcPr>
          <w:p w:rsidR="008A7F98" w:rsidRPr="00E41EC2" w:rsidRDefault="007B4BB3" w:rsidP="008E36EC">
            <w:pPr>
              <w:spacing w:line="240" w:lineRule="atLeast"/>
              <w:ind w:left="27"/>
              <w:rPr>
                <w:rFonts w:cs="Times New Roman"/>
                <w:szCs w:val="22"/>
              </w:rPr>
            </w:pPr>
            <w:r>
              <w:rPr>
                <w:rFonts w:cs="Times New Roman"/>
                <w:szCs w:val="22"/>
              </w:rPr>
              <w:t xml:space="preserve">   Current</w:t>
            </w:r>
          </w:p>
        </w:tc>
        <w:tc>
          <w:tcPr>
            <w:tcW w:w="1080" w:type="dxa"/>
          </w:tcPr>
          <w:p w:rsidR="008A7F98" w:rsidRPr="00E41EC2" w:rsidRDefault="008A7F98" w:rsidP="00F467AC">
            <w:pPr>
              <w:tabs>
                <w:tab w:val="decimal" w:pos="612"/>
              </w:tabs>
              <w:spacing w:line="240" w:lineRule="atLeast"/>
              <w:ind w:left="-108" w:right="-90"/>
              <w:rPr>
                <w:rFonts w:cs="Times New Roman"/>
                <w:szCs w:val="22"/>
                <w:lang w:val="en-US" w:bidi="th-TH"/>
              </w:rPr>
            </w:pPr>
            <w:r>
              <w:rPr>
                <w:rFonts w:cs="Times New Roman"/>
                <w:szCs w:val="22"/>
                <w:lang w:val="en-US" w:bidi="th-TH"/>
              </w:rPr>
              <w:t>306.06</w:t>
            </w:r>
          </w:p>
        </w:tc>
        <w:tc>
          <w:tcPr>
            <w:tcW w:w="269" w:type="dxa"/>
          </w:tcPr>
          <w:p w:rsidR="008A7F98" w:rsidRPr="00E41EC2" w:rsidRDefault="008A7F98" w:rsidP="008E36EC">
            <w:pPr>
              <w:tabs>
                <w:tab w:val="decimal" w:pos="522"/>
              </w:tabs>
              <w:spacing w:line="240" w:lineRule="atLeast"/>
              <w:ind w:left="-18" w:right="-90"/>
              <w:rPr>
                <w:rFonts w:cs="Times New Roman"/>
                <w:szCs w:val="22"/>
                <w:lang w:val="en-US" w:bidi="th-TH"/>
              </w:rPr>
            </w:pPr>
          </w:p>
        </w:tc>
        <w:tc>
          <w:tcPr>
            <w:tcW w:w="1261" w:type="dxa"/>
          </w:tcPr>
          <w:p w:rsidR="008A7F98" w:rsidRPr="00E41EC2" w:rsidRDefault="008A7F98" w:rsidP="00BB73EF">
            <w:pPr>
              <w:tabs>
                <w:tab w:val="decimal" w:pos="703"/>
              </w:tabs>
              <w:spacing w:line="240" w:lineRule="atLeast"/>
              <w:ind w:left="-107" w:right="-90"/>
              <w:rPr>
                <w:rFonts w:cs="Times New Roman"/>
                <w:szCs w:val="22"/>
                <w:lang w:val="en-US" w:bidi="th-TH"/>
              </w:rPr>
            </w:pPr>
            <w:r>
              <w:rPr>
                <w:rFonts w:cs="Times New Roman"/>
                <w:szCs w:val="22"/>
                <w:lang w:val="en-US" w:bidi="th-TH"/>
              </w:rPr>
              <w:t>306.06</w:t>
            </w:r>
          </w:p>
        </w:tc>
        <w:tc>
          <w:tcPr>
            <w:tcW w:w="270" w:type="dxa"/>
          </w:tcPr>
          <w:p w:rsidR="008A7F98" w:rsidRPr="00E41EC2" w:rsidRDefault="008A7F98" w:rsidP="008E36EC">
            <w:pPr>
              <w:tabs>
                <w:tab w:val="decimal" w:pos="522"/>
              </w:tabs>
              <w:spacing w:line="240" w:lineRule="atLeast"/>
              <w:ind w:left="-18" w:right="-90"/>
              <w:rPr>
                <w:rFonts w:cs="Times New Roman"/>
                <w:szCs w:val="22"/>
                <w:lang w:val="en-US" w:bidi="th-TH"/>
              </w:rPr>
            </w:pPr>
          </w:p>
        </w:tc>
        <w:tc>
          <w:tcPr>
            <w:tcW w:w="1080" w:type="dxa"/>
          </w:tcPr>
          <w:p w:rsidR="008A7F98" w:rsidRPr="00E41EC2" w:rsidRDefault="008A7F98" w:rsidP="008A7F98">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8A7F98" w:rsidRPr="00E41EC2" w:rsidRDefault="008A7F98" w:rsidP="008E36EC">
            <w:pPr>
              <w:tabs>
                <w:tab w:val="decimal" w:pos="522"/>
              </w:tabs>
              <w:spacing w:line="240" w:lineRule="atLeast"/>
              <w:ind w:left="-18" w:right="-90"/>
              <w:rPr>
                <w:rFonts w:cs="Times New Roman"/>
                <w:szCs w:val="22"/>
                <w:lang w:val="en-US" w:bidi="th-TH"/>
              </w:rPr>
            </w:pPr>
          </w:p>
        </w:tc>
        <w:tc>
          <w:tcPr>
            <w:tcW w:w="1260" w:type="dxa"/>
          </w:tcPr>
          <w:p w:rsidR="008A7F98" w:rsidRPr="00E41EC2" w:rsidRDefault="008A7F98" w:rsidP="00F467AC">
            <w:pPr>
              <w:tabs>
                <w:tab w:val="decimal" w:pos="612"/>
              </w:tabs>
              <w:spacing w:line="240" w:lineRule="atLeast"/>
              <w:ind w:left="-108" w:right="-90"/>
              <w:rPr>
                <w:rFonts w:cs="Times New Roman"/>
                <w:szCs w:val="22"/>
                <w:lang w:val="en-US" w:bidi="th-TH"/>
              </w:rPr>
            </w:pPr>
            <w:r>
              <w:rPr>
                <w:rFonts w:cs="Times New Roman"/>
                <w:szCs w:val="22"/>
                <w:lang w:val="en-US" w:bidi="th-TH"/>
              </w:rPr>
              <w:t>-</w:t>
            </w:r>
          </w:p>
        </w:tc>
      </w:tr>
      <w:tr w:rsidR="008A7F98" w:rsidRPr="00E41EC2" w:rsidTr="009E4075">
        <w:tc>
          <w:tcPr>
            <w:tcW w:w="3960" w:type="dxa"/>
          </w:tcPr>
          <w:p w:rsidR="008A7F98" w:rsidRPr="00E41EC2" w:rsidRDefault="008A7F98" w:rsidP="007B4BB3">
            <w:pPr>
              <w:spacing w:line="240" w:lineRule="atLeast"/>
              <w:ind w:left="27"/>
              <w:rPr>
                <w:rFonts w:cs="Times New Roman"/>
                <w:szCs w:val="22"/>
              </w:rPr>
            </w:pPr>
            <w:r w:rsidRPr="00E41EC2">
              <w:rPr>
                <w:rFonts w:cs="Times New Roman"/>
                <w:szCs w:val="22"/>
              </w:rPr>
              <w:t xml:space="preserve">   Non-Current</w:t>
            </w:r>
          </w:p>
        </w:tc>
        <w:tc>
          <w:tcPr>
            <w:tcW w:w="1080" w:type="dxa"/>
            <w:tcBorders>
              <w:bottom w:val="single" w:sz="4" w:space="0" w:color="auto"/>
            </w:tcBorders>
          </w:tcPr>
          <w:p w:rsidR="008A7F98" w:rsidRPr="00E41EC2" w:rsidRDefault="008A7F98" w:rsidP="00F467AC">
            <w:pPr>
              <w:tabs>
                <w:tab w:val="decimal" w:pos="612"/>
              </w:tabs>
              <w:spacing w:line="240" w:lineRule="atLeast"/>
              <w:ind w:left="-108" w:right="-90"/>
              <w:rPr>
                <w:rFonts w:cs="Times New Roman"/>
                <w:szCs w:val="22"/>
                <w:lang w:val="en-US" w:bidi="th-TH"/>
              </w:rPr>
            </w:pPr>
            <w:r>
              <w:rPr>
                <w:rFonts w:cs="Times New Roman"/>
                <w:szCs w:val="22"/>
                <w:lang w:val="en-US" w:bidi="th-TH"/>
              </w:rPr>
              <w:t>6,435.61</w:t>
            </w:r>
          </w:p>
        </w:tc>
        <w:tc>
          <w:tcPr>
            <w:tcW w:w="269" w:type="dxa"/>
          </w:tcPr>
          <w:p w:rsidR="008A7F98" w:rsidRPr="00E41EC2" w:rsidRDefault="008A7F98" w:rsidP="008E36EC">
            <w:pPr>
              <w:tabs>
                <w:tab w:val="decimal" w:pos="522"/>
              </w:tabs>
              <w:spacing w:line="240" w:lineRule="atLeast"/>
              <w:ind w:left="-18" w:right="-90"/>
              <w:rPr>
                <w:rFonts w:cs="Times New Roman"/>
                <w:szCs w:val="22"/>
                <w:lang w:val="en-US" w:bidi="th-TH"/>
              </w:rPr>
            </w:pPr>
          </w:p>
        </w:tc>
        <w:tc>
          <w:tcPr>
            <w:tcW w:w="1261" w:type="dxa"/>
            <w:tcBorders>
              <w:bottom w:val="single" w:sz="4" w:space="0" w:color="auto"/>
            </w:tcBorders>
          </w:tcPr>
          <w:p w:rsidR="008A7F98" w:rsidRPr="00E41EC2" w:rsidRDefault="008A7F98" w:rsidP="00BB73EF">
            <w:pPr>
              <w:tabs>
                <w:tab w:val="decimal" w:pos="703"/>
              </w:tabs>
              <w:spacing w:line="240" w:lineRule="atLeast"/>
              <w:ind w:left="-107" w:right="-90"/>
              <w:rPr>
                <w:rFonts w:cs="Times New Roman"/>
                <w:szCs w:val="22"/>
                <w:lang w:val="en-US" w:bidi="th-TH"/>
              </w:rPr>
            </w:pPr>
            <w:r>
              <w:rPr>
                <w:rFonts w:cs="Times New Roman"/>
                <w:szCs w:val="22"/>
                <w:lang w:val="en-US" w:bidi="th-TH"/>
              </w:rPr>
              <w:t>6,741.67</w:t>
            </w:r>
          </w:p>
        </w:tc>
        <w:tc>
          <w:tcPr>
            <w:tcW w:w="270" w:type="dxa"/>
          </w:tcPr>
          <w:p w:rsidR="008A7F98" w:rsidRPr="00E41EC2" w:rsidRDefault="008A7F98" w:rsidP="008E36EC">
            <w:pPr>
              <w:tabs>
                <w:tab w:val="decimal" w:pos="522"/>
              </w:tabs>
              <w:spacing w:line="240" w:lineRule="atLeast"/>
              <w:ind w:left="-18" w:right="-90"/>
              <w:rPr>
                <w:rFonts w:cs="Times New Roman"/>
                <w:szCs w:val="22"/>
                <w:lang w:val="en-US" w:bidi="th-TH"/>
              </w:rPr>
            </w:pPr>
          </w:p>
        </w:tc>
        <w:tc>
          <w:tcPr>
            <w:tcW w:w="1080" w:type="dxa"/>
            <w:tcBorders>
              <w:bottom w:val="single" w:sz="4" w:space="0" w:color="auto"/>
            </w:tcBorders>
          </w:tcPr>
          <w:p w:rsidR="008A7F98" w:rsidRPr="00E41EC2" w:rsidRDefault="008A7F98" w:rsidP="008A7F98">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8A7F98" w:rsidRPr="00E41EC2" w:rsidRDefault="008A7F98" w:rsidP="008E36EC">
            <w:pPr>
              <w:tabs>
                <w:tab w:val="decimal" w:pos="522"/>
              </w:tabs>
              <w:spacing w:line="240" w:lineRule="atLeast"/>
              <w:ind w:left="-18" w:right="-90"/>
              <w:rPr>
                <w:rFonts w:cs="Times New Roman"/>
                <w:szCs w:val="22"/>
                <w:lang w:val="en-US" w:bidi="th-TH"/>
              </w:rPr>
            </w:pPr>
          </w:p>
        </w:tc>
        <w:tc>
          <w:tcPr>
            <w:tcW w:w="1260" w:type="dxa"/>
            <w:tcBorders>
              <w:bottom w:val="single" w:sz="4" w:space="0" w:color="auto"/>
            </w:tcBorders>
          </w:tcPr>
          <w:p w:rsidR="008A7F98" w:rsidRPr="00E41EC2" w:rsidRDefault="008A7F98" w:rsidP="00F467AC">
            <w:pPr>
              <w:tabs>
                <w:tab w:val="decimal" w:pos="612"/>
              </w:tabs>
              <w:spacing w:line="240" w:lineRule="atLeast"/>
              <w:ind w:left="-108" w:right="-90"/>
              <w:rPr>
                <w:rFonts w:cs="Times New Roman"/>
                <w:szCs w:val="22"/>
                <w:lang w:val="en-US" w:bidi="th-TH"/>
              </w:rPr>
            </w:pPr>
            <w:r>
              <w:rPr>
                <w:rFonts w:cs="Times New Roman"/>
                <w:szCs w:val="22"/>
                <w:lang w:val="en-US" w:bidi="th-TH"/>
              </w:rPr>
              <w:t>-</w:t>
            </w:r>
          </w:p>
        </w:tc>
      </w:tr>
      <w:tr w:rsidR="008A7F98" w:rsidRPr="00E41EC2" w:rsidTr="009E4075">
        <w:tc>
          <w:tcPr>
            <w:tcW w:w="3960" w:type="dxa"/>
          </w:tcPr>
          <w:p w:rsidR="008A7F98" w:rsidRPr="00E41EC2" w:rsidRDefault="008A7F98" w:rsidP="008E36EC">
            <w:pPr>
              <w:spacing w:line="240" w:lineRule="atLeast"/>
              <w:ind w:left="27"/>
              <w:rPr>
                <w:rFonts w:cs="Times New Roman"/>
                <w:b/>
                <w:bCs/>
                <w:szCs w:val="22"/>
              </w:rPr>
            </w:pPr>
            <w:r w:rsidRPr="00E41EC2">
              <w:rPr>
                <w:rFonts w:cs="Times New Roman"/>
                <w:b/>
                <w:bCs/>
                <w:szCs w:val="22"/>
              </w:rPr>
              <w:t>Total</w:t>
            </w:r>
          </w:p>
        </w:tc>
        <w:tc>
          <w:tcPr>
            <w:tcW w:w="1080" w:type="dxa"/>
            <w:tcBorders>
              <w:top w:val="single" w:sz="4" w:space="0" w:color="auto"/>
              <w:bottom w:val="double" w:sz="4" w:space="0" w:color="auto"/>
            </w:tcBorders>
          </w:tcPr>
          <w:p w:rsidR="008A7F98" w:rsidRPr="00E41EC2" w:rsidRDefault="008A7F98" w:rsidP="00F467AC">
            <w:pPr>
              <w:tabs>
                <w:tab w:val="decimal" w:pos="612"/>
              </w:tabs>
              <w:spacing w:line="240" w:lineRule="atLeast"/>
              <w:ind w:left="-108" w:right="-90"/>
              <w:rPr>
                <w:rFonts w:cs="Times New Roman"/>
                <w:b/>
                <w:bCs/>
                <w:szCs w:val="22"/>
                <w:lang w:val="en-US" w:bidi="th-TH"/>
              </w:rPr>
            </w:pPr>
            <w:r>
              <w:rPr>
                <w:rFonts w:cs="Times New Roman"/>
                <w:b/>
                <w:bCs/>
                <w:szCs w:val="22"/>
                <w:lang w:val="en-US" w:bidi="th-TH"/>
              </w:rPr>
              <w:t>6,741.67</w:t>
            </w:r>
          </w:p>
        </w:tc>
        <w:tc>
          <w:tcPr>
            <w:tcW w:w="269" w:type="dxa"/>
          </w:tcPr>
          <w:p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1261" w:type="dxa"/>
            <w:tcBorders>
              <w:top w:val="single" w:sz="4" w:space="0" w:color="auto"/>
              <w:bottom w:val="double" w:sz="4" w:space="0" w:color="auto"/>
            </w:tcBorders>
          </w:tcPr>
          <w:p w:rsidR="008A7F98" w:rsidRPr="00E41EC2" w:rsidRDefault="008A7F98" w:rsidP="008A7F98">
            <w:pPr>
              <w:tabs>
                <w:tab w:val="decimal" w:pos="703"/>
              </w:tabs>
              <w:spacing w:line="240" w:lineRule="atLeast"/>
              <w:ind w:left="-18" w:right="-90"/>
              <w:rPr>
                <w:rFonts w:cs="Times New Roman"/>
                <w:b/>
                <w:bCs/>
                <w:szCs w:val="22"/>
                <w:lang w:val="en-US" w:bidi="th-TH"/>
              </w:rPr>
            </w:pPr>
            <w:r>
              <w:rPr>
                <w:rFonts w:cs="Times New Roman"/>
                <w:b/>
                <w:bCs/>
                <w:szCs w:val="22"/>
                <w:lang w:val="en-US" w:bidi="th-TH"/>
              </w:rPr>
              <w:t>7,047.73</w:t>
            </w:r>
          </w:p>
        </w:tc>
        <w:tc>
          <w:tcPr>
            <w:tcW w:w="270" w:type="dxa"/>
          </w:tcPr>
          <w:p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rsidR="008A7F98" w:rsidRPr="00E41EC2" w:rsidRDefault="008A7F98" w:rsidP="008A7F98">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c>
          <w:tcPr>
            <w:tcW w:w="270" w:type="dxa"/>
          </w:tcPr>
          <w:p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1260" w:type="dxa"/>
            <w:tcBorders>
              <w:top w:val="single" w:sz="4" w:space="0" w:color="auto"/>
              <w:bottom w:val="double" w:sz="4" w:space="0" w:color="auto"/>
            </w:tcBorders>
          </w:tcPr>
          <w:p w:rsidR="008A7F98" w:rsidRPr="00E41EC2" w:rsidRDefault="008A7F98" w:rsidP="00F467AC">
            <w:pPr>
              <w:tabs>
                <w:tab w:val="decimal" w:pos="612"/>
              </w:tabs>
              <w:spacing w:line="240" w:lineRule="atLeast"/>
              <w:ind w:left="-108" w:right="-90"/>
              <w:rPr>
                <w:rFonts w:cs="Times New Roman"/>
                <w:b/>
                <w:bCs/>
                <w:szCs w:val="22"/>
                <w:lang w:val="en-US" w:bidi="th-TH"/>
              </w:rPr>
            </w:pPr>
            <w:r>
              <w:rPr>
                <w:rFonts w:cs="Times New Roman"/>
                <w:b/>
                <w:bCs/>
                <w:szCs w:val="22"/>
                <w:lang w:val="en-US" w:bidi="th-TH"/>
              </w:rPr>
              <w:t>-</w:t>
            </w:r>
          </w:p>
        </w:tc>
      </w:tr>
    </w:tbl>
    <w:p w:rsidR="008B385D" w:rsidRPr="008B385D" w:rsidRDefault="008B385D" w:rsidP="00757465">
      <w:pPr>
        <w:spacing w:line="240" w:lineRule="atLeast"/>
        <w:ind w:left="540"/>
        <w:jc w:val="thaiDistribute"/>
        <w:rPr>
          <w:rFonts w:cs="Times New Roman"/>
          <w:szCs w:val="22"/>
        </w:rPr>
      </w:pPr>
    </w:p>
    <w:p w:rsidR="00757465" w:rsidRPr="008B385D" w:rsidRDefault="00757465" w:rsidP="00757465">
      <w:pPr>
        <w:spacing w:line="240" w:lineRule="atLeast"/>
        <w:ind w:left="540"/>
        <w:jc w:val="thaiDistribute"/>
        <w:rPr>
          <w:rFonts w:cs="Times New Roman"/>
          <w:b/>
          <w:bCs/>
          <w:i/>
          <w:iCs/>
          <w:szCs w:val="22"/>
          <w:lang w:val="en-US" w:bidi="th-TH"/>
        </w:rPr>
      </w:pPr>
      <w:r w:rsidRPr="008B385D">
        <w:rPr>
          <w:rFonts w:cs="Times New Roman"/>
          <w:szCs w:val="22"/>
        </w:rPr>
        <w:t>Significant agreements relate to unear</w:t>
      </w:r>
      <w:r w:rsidR="00922269">
        <w:rPr>
          <w:rFonts w:cs="Times New Roman"/>
          <w:szCs w:val="22"/>
        </w:rPr>
        <w:t xml:space="preserve">ned leasehold rights (see note </w:t>
      </w:r>
      <w:r w:rsidR="00922269" w:rsidRPr="00030145">
        <w:rPr>
          <w:rFonts w:cs="Cordia New"/>
          <w:szCs w:val="28"/>
          <w:lang w:bidi="th-TH"/>
        </w:rPr>
        <w:t>2</w:t>
      </w:r>
      <w:r w:rsidRPr="008B385D">
        <w:rPr>
          <w:rFonts w:cs="Times New Roman"/>
          <w:szCs w:val="22"/>
        </w:rPr>
        <w:t>3).</w:t>
      </w:r>
    </w:p>
    <w:p w:rsidR="008A7F98" w:rsidRDefault="008A7F98" w:rsidP="00757465">
      <w:pPr>
        <w:spacing w:line="240" w:lineRule="atLeast"/>
        <w:ind w:left="540"/>
        <w:rPr>
          <w:rFonts w:cstheme="minorBidi"/>
          <w:b/>
          <w:bCs/>
          <w:i/>
          <w:iCs/>
          <w:szCs w:val="22"/>
          <w:lang w:val="en-US" w:bidi="th-TH"/>
        </w:rPr>
      </w:pPr>
    </w:p>
    <w:p w:rsidR="00757465" w:rsidRPr="00E41EC2" w:rsidRDefault="00757465" w:rsidP="00757465">
      <w:pPr>
        <w:spacing w:line="240" w:lineRule="atLeast"/>
        <w:ind w:left="540"/>
        <w:rPr>
          <w:rFonts w:cs="Times New Roman"/>
          <w:b/>
          <w:bCs/>
          <w:i/>
          <w:iCs/>
          <w:szCs w:val="22"/>
          <w:lang w:val="en-US" w:bidi="th-TH"/>
        </w:rPr>
      </w:pPr>
      <w:r w:rsidRPr="00E41EC2">
        <w:rPr>
          <w:rFonts w:cs="Times New Roman"/>
          <w:b/>
          <w:bCs/>
          <w:i/>
          <w:iCs/>
          <w:szCs w:val="22"/>
          <w:lang w:val="en-US" w:bidi="th-TH"/>
        </w:rPr>
        <w:t>Significant agreements with related parties</w:t>
      </w:r>
    </w:p>
    <w:p w:rsidR="00757465" w:rsidRPr="00E41EC2" w:rsidRDefault="00757465" w:rsidP="00757465">
      <w:pPr>
        <w:spacing w:line="240" w:lineRule="atLeast"/>
        <w:ind w:left="540"/>
        <w:rPr>
          <w:rFonts w:cs="Times New Roman"/>
          <w:b/>
          <w:bCs/>
          <w:i/>
          <w:iCs/>
          <w:szCs w:val="22"/>
          <w:lang w:val="en-US" w:bidi="th-TH"/>
        </w:rPr>
      </w:pPr>
    </w:p>
    <w:p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18" w:hanging="540"/>
        <w:jc w:val="both"/>
        <w:rPr>
          <w:rFonts w:cs="Times New Roman"/>
          <w:i/>
          <w:iCs/>
          <w:szCs w:val="22"/>
        </w:rPr>
      </w:pPr>
      <w:r w:rsidRPr="00E41EC2">
        <w:rPr>
          <w:rFonts w:cs="Times New Roman"/>
          <w:i/>
          <w:iCs/>
          <w:szCs w:val="22"/>
        </w:rPr>
        <w:t>Management agreements</w:t>
      </w:r>
    </w:p>
    <w:p w:rsidR="00757465" w:rsidRPr="00E41EC2" w:rsidRDefault="00757465" w:rsidP="008B385D">
      <w:pPr>
        <w:tabs>
          <w:tab w:val="left" w:pos="1080"/>
          <w:tab w:val="left" w:pos="1170"/>
        </w:tabs>
        <w:spacing w:line="240" w:lineRule="atLeast"/>
        <w:ind w:left="540"/>
        <w:jc w:val="both"/>
        <w:rPr>
          <w:rFonts w:cs="Times New Roman"/>
          <w:szCs w:val="22"/>
          <w:lang w:val="en-US" w:bidi="th-TH"/>
        </w:rPr>
      </w:pPr>
    </w:p>
    <w:p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r w:rsidRPr="00E41EC2">
        <w:rPr>
          <w:rFonts w:cs="Times New Roman"/>
          <w:szCs w:val="22"/>
        </w:rPr>
        <w:t>(a)</w:t>
      </w:r>
      <w:r w:rsidRPr="00E41EC2">
        <w:rPr>
          <w:rFonts w:cs="Times New Roman"/>
          <w:szCs w:val="22"/>
        </w:rPr>
        <w:tab/>
      </w:r>
      <w:r w:rsidRPr="00E41EC2">
        <w:rPr>
          <w:rFonts w:cs="Times New Roman"/>
          <w:szCs w:val="22"/>
        </w:rPr>
        <w:tab/>
        <w:t>The Company</w:t>
      </w:r>
      <w:r w:rsidR="001E136D" w:rsidRPr="00E41EC2">
        <w:rPr>
          <w:rFonts w:cs="Times New Roman"/>
          <w:szCs w:val="22"/>
        </w:rPr>
        <w:t xml:space="preserve"> </w:t>
      </w:r>
      <w:r w:rsidRPr="00E41EC2">
        <w:rPr>
          <w:rFonts w:cs="Times New Roman"/>
          <w:szCs w:val="22"/>
        </w:rPr>
        <w:t>had entered into service agreements with subsidiaries to provide services for general administration and management with monthly fixed service fee as stipulated in the agreements.</w:t>
      </w:r>
    </w:p>
    <w:p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p>
    <w:p w:rsidR="00914625" w:rsidRPr="00E41EC2" w:rsidRDefault="007236B1"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Pr>
          <w:rFonts w:cs="Times New Roman"/>
          <w:szCs w:val="22"/>
        </w:rPr>
        <w:t>(b)</w:t>
      </w:r>
      <w:r>
        <w:rPr>
          <w:rFonts w:cs="Times New Roman"/>
          <w:szCs w:val="22"/>
        </w:rPr>
        <w:tab/>
      </w:r>
      <w:r w:rsidRPr="00BC43D7">
        <w:rPr>
          <w:rFonts w:cs="Times New Roman"/>
          <w:szCs w:val="22"/>
        </w:rPr>
        <w:t>T</w:t>
      </w:r>
      <w:r w:rsidR="00757465" w:rsidRPr="00BC43D7">
        <w:rPr>
          <w:rFonts w:cs="Times New Roman"/>
          <w:szCs w:val="22"/>
        </w:rPr>
        <w:t xml:space="preserve">he Company had entered into service agreements with a joint venture to provide project management services, construction and project design with monthly </w:t>
      </w:r>
      <w:r w:rsidR="00914625" w:rsidRPr="00BC43D7">
        <w:rPr>
          <w:rFonts w:cs="Times New Roman"/>
          <w:szCs w:val="22"/>
        </w:rPr>
        <w:t>fixed service fee as stipulated in the agreements.</w:t>
      </w: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(c)</w:t>
      </w:r>
      <w:r w:rsidRPr="00E41EC2">
        <w:rPr>
          <w:rFonts w:cs="Times New Roman"/>
          <w:szCs w:val="22"/>
        </w:rPr>
        <w:tab/>
        <w:t xml:space="preserve">A subsidiary had entered into service agreements with subsidiaries to provide services for general administration and management </w:t>
      </w:r>
      <w:r w:rsidR="00914625" w:rsidRPr="00E41EC2">
        <w:rPr>
          <w:rFonts w:cs="Times New Roman"/>
          <w:szCs w:val="22"/>
        </w:rPr>
        <w:t>with monthly fixed service fee</w:t>
      </w:r>
      <w:r w:rsidRPr="00E41EC2">
        <w:rPr>
          <w:rFonts w:cs="Times New Roman"/>
          <w:szCs w:val="22"/>
        </w:rPr>
        <w:t xml:space="preserve"> </w:t>
      </w:r>
      <w:r w:rsidR="00914625" w:rsidRPr="00E41EC2">
        <w:rPr>
          <w:rFonts w:cs="Times New Roman"/>
          <w:szCs w:val="22"/>
        </w:rPr>
        <w:t>as stipulated in</w:t>
      </w:r>
      <w:r w:rsidR="00922269">
        <w:rPr>
          <w:rFonts w:cs="Times New Roman"/>
          <w:szCs w:val="22"/>
        </w:rPr>
        <w:t xml:space="preserve"> the agreements</w:t>
      </w:r>
      <w:r w:rsidR="001E136D" w:rsidRPr="00E41EC2">
        <w:rPr>
          <w:rFonts w:cs="Times New Roman"/>
          <w:szCs w:val="22"/>
        </w:rPr>
        <w:t>.</w:t>
      </w:r>
    </w:p>
    <w:p w:rsidR="00914625" w:rsidRPr="00E41EC2" w:rsidRDefault="0091462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(d)</w:t>
      </w:r>
      <w:r w:rsidRPr="00E41EC2">
        <w:rPr>
          <w:rFonts w:cs="Times New Roman"/>
          <w:szCs w:val="22"/>
        </w:rPr>
        <w:tab/>
        <w:t>A subsidiary had entered into service agreement with the Company to provide contract worke</w:t>
      </w:r>
      <w:r w:rsidR="00A00B9E">
        <w:rPr>
          <w:rFonts w:cs="Times New Roman"/>
          <w:szCs w:val="22"/>
        </w:rPr>
        <w:t xml:space="preserve">rs services for hotel business </w:t>
      </w:r>
      <w:r w:rsidRPr="00E41EC2">
        <w:rPr>
          <w:rFonts w:cs="Times New Roman"/>
          <w:szCs w:val="22"/>
        </w:rPr>
        <w:t xml:space="preserve">with monthly fixed service fee totally </w:t>
      </w:r>
      <w:r w:rsidR="00914625" w:rsidRPr="00E41EC2">
        <w:rPr>
          <w:rFonts w:cs="Times New Roman"/>
          <w:szCs w:val="22"/>
        </w:rPr>
        <w:t>as stipulated in the agreements.</w:t>
      </w:r>
    </w:p>
    <w:p w:rsidR="00757465" w:rsidRPr="00E41EC2" w:rsidRDefault="00757465" w:rsidP="008B385D">
      <w:pPr>
        <w:pStyle w:val="ListParagraph"/>
        <w:tabs>
          <w:tab w:val="right" w:pos="5220"/>
          <w:tab w:val="right" w:pos="5940"/>
          <w:tab w:val="left" w:pos="6210"/>
          <w:tab w:val="right" w:pos="7200"/>
          <w:tab w:val="left" w:pos="7650"/>
          <w:tab w:val="right" w:pos="8460"/>
        </w:tabs>
        <w:spacing w:line="240" w:lineRule="atLeast"/>
        <w:ind w:left="1170" w:right="-27"/>
        <w:jc w:val="thaiDistribute"/>
        <w:rPr>
          <w:rFonts w:cs="Times New Roman"/>
          <w:szCs w:val="22"/>
        </w:rPr>
      </w:pP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lastRenderedPageBreak/>
        <w:t>(e)</w:t>
      </w:r>
      <w:r w:rsidRPr="00E41EC2">
        <w:rPr>
          <w:rFonts w:cs="Times New Roman"/>
          <w:szCs w:val="22"/>
        </w:rPr>
        <w:tab/>
        <w:t>A subsidiary had entered into management agreements with a related company for management of service apartment project of the subsidiaries and trademarks. The term of agreement is 10 years, started from July 2003 and expired in April 2014. The Company opted for a renewal of 3 month</w:t>
      </w:r>
      <w:r w:rsidR="004606B0">
        <w:rPr>
          <w:rFonts w:cs="Times New Roman"/>
          <w:szCs w:val="22"/>
        </w:rPr>
        <w:t>s</w:t>
      </w:r>
      <w:r w:rsidRPr="00E41EC2">
        <w:rPr>
          <w:rFonts w:cs="Times New Roman"/>
          <w:szCs w:val="22"/>
        </w:rPr>
        <w:t xml:space="preserve"> short-term agreement. </w:t>
      </w:r>
    </w:p>
    <w:p w:rsidR="003B6DB1" w:rsidRDefault="003B6DB1">
      <w:pPr>
        <w:spacing w:line="240" w:lineRule="auto"/>
        <w:rPr>
          <w:rFonts w:cs="Times New Roman"/>
          <w:i/>
          <w:iCs/>
          <w:szCs w:val="22"/>
        </w:rPr>
      </w:pPr>
    </w:p>
    <w:p w:rsidR="00757465" w:rsidRPr="00251E27"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(f)</w:t>
      </w:r>
      <w:r w:rsidRPr="00E41EC2">
        <w:rPr>
          <w:rFonts w:cs="Times New Roman"/>
          <w:szCs w:val="22"/>
        </w:rPr>
        <w:tab/>
      </w:r>
      <w:r w:rsidR="003671B4">
        <w:rPr>
          <w:rFonts w:cs="Times New Roman"/>
          <w:szCs w:val="22"/>
        </w:rPr>
        <w:t>T</w:t>
      </w:r>
      <w:r w:rsidRPr="00251E27">
        <w:rPr>
          <w:rFonts w:cs="Times New Roman"/>
          <w:szCs w:val="22"/>
        </w:rPr>
        <w:t>he Company had entered into project management agreements with two companies for 10 years commencing on the year that project has been operated, with an option to extend for another period of 10 years. Such companies will provide management of company’s hotel and allow the Company to use trademark. The Company pays variable fees as stated in the agreement.</w:t>
      </w:r>
    </w:p>
    <w:p w:rsidR="00757465" w:rsidRPr="00251E27" w:rsidRDefault="00757465" w:rsidP="00757465">
      <w:pPr>
        <w:tabs>
          <w:tab w:val="right" w:pos="5220"/>
          <w:tab w:val="right" w:pos="5940"/>
          <w:tab w:val="left" w:pos="6210"/>
          <w:tab w:val="right" w:pos="7200"/>
          <w:tab w:val="left" w:pos="7650"/>
          <w:tab w:val="right" w:pos="8460"/>
        </w:tabs>
        <w:spacing w:line="240" w:lineRule="atLeast"/>
        <w:ind w:right="-27"/>
        <w:jc w:val="both"/>
        <w:rPr>
          <w:rFonts w:cs="Times New Roman"/>
          <w:szCs w:val="22"/>
        </w:rPr>
      </w:pPr>
    </w:p>
    <w:p w:rsidR="00757465" w:rsidRPr="00251E27" w:rsidRDefault="00757465" w:rsidP="008B385D">
      <w:pPr>
        <w:spacing w:line="240" w:lineRule="atLeast"/>
        <w:ind w:left="1080" w:hanging="585"/>
        <w:jc w:val="thaiDistribute"/>
        <w:rPr>
          <w:rFonts w:cs="Times New Roman"/>
          <w:szCs w:val="22"/>
        </w:rPr>
      </w:pPr>
      <w:r w:rsidRPr="00251E27">
        <w:rPr>
          <w:rFonts w:cs="Times New Roman"/>
          <w:szCs w:val="22"/>
        </w:rPr>
        <w:t>(g)</w:t>
      </w:r>
      <w:r w:rsidRPr="00251E27">
        <w:rPr>
          <w:rFonts w:cs="Times New Roman"/>
          <w:szCs w:val="22"/>
        </w:rPr>
        <w:tab/>
        <w:t xml:space="preserve">A subsidiary has </w:t>
      </w:r>
      <w:r w:rsidR="0034043E" w:rsidRPr="00251E27">
        <w:rPr>
          <w:rFonts w:cs="Times New Roman"/>
          <w:szCs w:val="22"/>
        </w:rPr>
        <w:t xml:space="preserve">entered into project management agreements </w:t>
      </w:r>
      <w:r w:rsidRPr="00251E27">
        <w:rPr>
          <w:rFonts w:cs="Times New Roman"/>
          <w:szCs w:val="22"/>
        </w:rPr>
        <w:t xml:space="preserve">with a related company for management of service apartment projects of the subsidiary and trademarks. The agreement is </w:t>
      </w:r>
      <w:r w:rsidR="0076066C">
        <w:rPr>
          <w:rFonts w:cs="Times New Roman"/>
          <w:szCs w:val="22"/>
        </w:rPr>
        <w:t>for 20 years ending 28 July 202</w:t>
      </w:r>
      <w:r w:rsidR="0076066C">
        <w:rPr>
          <w:rFonts w:cstheme="minorBidi"/>
          <w:szCs w:val="28"/>
          <w:lang w:bidi="th-TH"/>
        </w:rPr>
        <w:t>3</w:t>
      </w:r>
      <w:r w:rsidRPr="00251E27">
        <w:rPr>
          <w:rFonts w:cs="Times New Roman"/>
          <w:szCs w:val="22"/>
        </w:rPr>
        <w:t>, with an option to extend for another period of 10 years. The subsidiary pays variable fees as stated in the agreement.</w:t>
      </w:r>
    </w:p>
    <w:p w:rsidR="00757465" w:rsidRPr="00251E27"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710144" w:rsidRDefault="00757465" w:rsidP="001C57C4">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251E27">
        <w:rPr>
          <w:rFonts w:cs="Times New Roman"/>
          <w:szCs w:val="22"/>
        </w:rPr>
        <w:t>(h)</w:t>
      </w:r>
      <w:r w:rsidRPr="00251E27">
        <w:rPr>
          <w:rFonts w:cs="Times New Roman"/>
          <w:szCs w:val="22"/>
        </w:rPr>
        <w:tab/>
      </w:r>
      <w:r w:rsidR="001C57C4" w:rsidRPr="008A7F98">
        <w:rPr>
          <w:rFonts w:cs="Times New Roman"/>
          <w:szCs w:val="22"/>
        </w:rPr>
        <w:t>A subsidiary has entered into an agreement with a related company for management of property projects for a period of 2 years ending 22 December 2017. This company will provide service of project development and manage sales projects. The subsidiary has to pay service fee as stated in the agreement</w:t>
      </w:r>
      <w:r w:rsidR="003671B4">
        <w:rPr>
          <w:rFonts w:cs="Times New Roman"/>
          <w:szCs w:val="22"/>
        </w:rPr>
        <w:t>.</w:t>
      </w:r>
    </w:p>
    <w:p w:rsidR="00710144" w:rsidRPr="00710144" w:rsidRDefault="00710144" w:rsidP="00710144">
      <w:pPr>
        <w:pStyle w:val="ListParagraph"/>
        <w:tabs>
          <w:tab w:val="left" w:pos="720"/>
        </w:tabs>
        <w:ind w:left="1080" w:right="-27"/>
        <w:jc w:val="thaiDistribute"/>
        <w:rPr>
          <w:rFonts w:cs="Times New Roman"/>
          <w:szCs w:val="22"/>
        </w:rPr>
      </w:pPr>
    </w:p>
    <w:p w:rsidR="001C57C4" w:rsidRPr="00710144" w:rsidRDefault="001C57C4" w:rsidP="00F75647">
      <w:pPr>
        <w:numPr>
          <w:ilvl w:val="0"/>
          <w:numId w:val="20"/>
        </w:numPr>
        <w:spacing w:line="240" w:lineRule="auto"/>
        <w:ind w:left="1107" w:hanging="594"/>
        <w:jc w:val="thaiDistribute"/>
        <w:rPr>
          <w:rFonts w:cs="Times New Roman"/>
          <w:szCs w:val="22"/>
        </w:rPr>
      </w:pPr>
      <w:r w:rsidRPr="00710144">
        <w:rPr>
          <w:rFonts w:cs="Times New Roman"/>
          <w:szCs w:val="22"/>
        </w:rPr>
        <w:t>The Company and a subsidiary had entered into asset management agreements with a related company for 1 year to provide management service for hotel of the Group. The Company and the subsidiary have to pay service fees as stipulated in the agreement.</w:t>
      </w:r>
    </w:p>
    <w:p w:rsidR="002B50C5" w:rsidRDefault="002B50C5">
      <w:pPr>
        <w:spacing w:line="240" w:lineRule="auto"/>
        <w:rPr>
          <w:i/>
          <w:iCs/>
          <w:szCs w:val="22"/>
          <w:cs/>
          <w:lang w:bidi="th-TH"/>
        </w:rPr>
      </w:pP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i/>
          <w:iCs/>
          <w:szCs w:val="22"/>
          <w:lang w:bidi="th-TH"/>
        </w:rPr>
      </w:pPr>
      <w:r w:rsidRPr="00E41EC2">
        <w:rPr>
          <w:i/>
          <w:iCs/>
          <w:szCs w:val="22"/>
          <w:lang w:bidi="th-TH"/>
        </w:rPr>
        <w:t>Lease agreements</w:t>
      </w: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i/>
          <w:iCs/>
          <w:szCs w:val="22"/>
          <w:lang w:bidi="th-TH"/>
        </w:rPr>
      </w:pPr>
    </w:p>
    <w:p w:rsidR="00922269" w:rsidRDefault="00757465" w:rsidP="00922269">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w:t>
      </w:r>
      <w:r w:rsidR="0090403A">
        <w:rPr>
          <w:rFonts w:cs="Times New Roman"/>
          <w:szCs w:val="22"/>
        </w:rPr>
        <w:t>j</w:t>
      </w:r>
      <w:r w:rsidRPr="00E41EC2">
        <w:rPr>
          <w:rFonts w:cs="Times New Roman"/>
          <w:szCs w:val="22"/>
        </w:rPr>
        <w:t>)</w:t>
      </w:r>
      <w:r w:rsidRPr="00E41EC2">
        <w:rPr>
          <w:rFonts w:cs="Times New Roman"/>
          <w:szCs w:val="22"/>
        </w:rPr>
        <w:tab/>
        <w:t>During 2007, Golden Land (Mayfair) Co., Ltd., a wholly-owned subsidiary of the Company, entered into a lease agreement with Gold Property Fund (Lease Hold) (the “Fund”), an associate company in which the Company holds 33% of the fund units. The agreement provided that the Fund would lease the land and building of the Mayfair Marriott Project (the “Project”), a residential project and related business, from the subsidiary f</w:t>
      </w:r>
      <w:r w:rsidR="004606B0">
        <w:rPr>
          <w:rFonts w:cs="Times New Roman"/>
          <w:szCs w:val="22"/>
        </w:rPr>
        <w:t xml:space="preserve">or 30 years from 8 May 2007 to </w:t>
      </w:r>
      <w:r w:rsidRPr="00E41EC2">
        <w:rPr>
          <w:rFonts w:cs="Times New Roman"/>
          <w:szCs w:val="22"/>
        </w:rPr>
        <w:t>7 May 2037 for a sum of Baht 1,700</w:t>
      </w:r>
      <w:r w:rsidR="00F0524A">
        <w:rPr>
          <w:rFonts w:cs="Times New Roman"/>
          <w:szCs w:val="22"/>
        </w:rPr>
        <w:t>.00</w:t>
      </w:r>
      <w:r w:rsidRPr="00E41EC2">
        <w:rPr>
          <w:rFonts w:cs="Cordia New" w:hint="cs"/>
          <w:szCs w:val="28"/>
          <w:cs/>
          <w:lang w:bidi="th-TH"/>
        </w:rPr>
        <w:t xml:space="preserve"> </w:t>
      </w:r>
      <w:r w:rsidRPr="00E41EC2">
        <w:rPr>
          <w:rFonts w:cs="Times New Roman"/>
          <w:szCs w:val="22"/>
        </w:rPr>
        <w:t>million, payable on commencement of the lease, and an additional sum of Baht 258.80 million, also payable on commencement of the lease, in respect of a</w:t>
      </w:r>
      <w:r w:rsidR="004606B0">
        <w:rPr>
          <w:rFonts w:cs="Times New Roman"/>
          <w:szCs w:val="22"/>
        </w:rPr>
        <w:t xml:space="preserve">n extension of the lease for an </w:t>
      </w:r>
      <w:r w:rsidRPr="00E41EC2">
        <w:rPr>
          <w:rFonts w:cs="Times New Roman"/>
          <w:szCs w:val="22"/>
        </w:rPr>
        <w:t>additional 30 years. The Fund has, under the terms of the lease, options to purchase the leased assets for Baht 405.00 million at the completion of the first 30 years of the lease term or Baht 984.00</w:t>
      </w:r>
      <w:r w:rsidRPr="00E41EC2">
        <w:rPr>
          <w:rFonts w:cs="Cordia New" w:hint="cs"/>
          <w:szCs w:val="28"/>
          <w:cs/>
          <w:lang w:bidi="th-TH"/>
        </w:rPr>
        <w:t xml:space="preserve"> </w:t>
      </w:r>
      <w:r w:rsidRPr="00E41EC2">
        <w:rPr>
          <w:rFonts w:cs="Times New Roman"/>
          <w:szCs w:val="22"/>
        </w:rPr>
        <w:t>million upon completion of the second 30 year term. The subsidiary has mortgaged the leased assets and pledged its 100% shareholding in Grand Mayfair Co., Ltd. to the Fund as collateral for its performance under the agreement. The Company has also given guarantees to the Fund in this respect</w:t>
      </w:r>
      <w:r w:rsidR="004606B0">
        <w:rPr>
          <w:rFonts w:cs="Times New Roman"/>
          <w:szCs w:val="22"/>
        </w:rPr>
        <w:t>.</w:t>
      </w:r>
    </w:p>
    <w:p w:rsidR="00922269" w:rsidRDefault="00922269" w:rsidP="00922269">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3671B4"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w:t>
      </w:r>
      <w:r w:rsidR="0090403A">
        <w:rPr>
          <w:rFonts w:cs="Times New Roman"/>
          <w:szCs w:val="22"/>
        </w:rPr>
        <w:t>k</w:t>
      </w:r>
      <w:r w:rsidRPr="00E41EC2">
        <w:rPr>
          <w:rFonts w:cs="Times New Roman"/>
          <w:szCs w:val="22"/>
        </w:rPr>
        <w:t>)</w:t>
      </w:r>
      <w:r w:rsidRPr="00E41EC2">
        <w:rPr>
          <w:rFonts w:cs="Times New Roman"/>
          <w:szCs w:val="22"/>
        </w:rPr>
        <w:tab/>
      </w:r>
      <w:r w:rsidRPr="001C57C4">
        <w:rPr>
          <w:rFonts w:cs="Times New Roman"/>
          <w:szCs w:val="22"/>
        </w:rPr>
        <w:t>During 2007, Grand Mayfair Co., Ltd., a wholly-owned subsidiary of Golden Land (Mayfair) Co., Ltd., entered into an agreement with Gold Property Fund (Lease Hold) to sub-lease the land and buildings and to lease furniture and equipment of the Mayfair Marriott Project (See note (</w:t>
      </w:r>
      <w:proofErr w:type="spellStart"/>
      <w:r w:rsidRPr="001C57C4">
        <w:rPr>
          <w:rFonts w:cs="Times New Roman"/>
          <w:szCs w:val="22"/>
        </w:rPr>
        <w:t>i</w:t>
      </w:r>
      <w:proofErr w:type="spellEnd"/>
      <w:r w:rsidRPr="001C57C4">
        <w:rPr>
          <w:rFonts w:cs="Times New Roman"/>
          <w:szCs w:val="22"/>
        </w:rPr>
        <w:t>) above) for approximately 16 years from 8 May 2007 to 15 March 2023 unless the Fund exercises its right to renew the agreement for an additional 10 years. The rental payable to the Fund under the agreement comprises a fixed monthly sum of Baht 4</w:t>
      </w:r>
      <w:r w:rsidR="00F0524A" w:rsidRPr="001C57C4">
        <w:rPr>
          <w:rFonts w:cs="Times New Roman"/>
          <w:szCs w:val="22"/>
        </w:rPr>
        <w:t>.00</w:t>
      </w:r>
      <w:r w:rsidRPr="001C57C4">
        <w:rPr>
          <w:rFonts w:cs="Times New Roman"/>
          <w:szCs w:val="22"/>
        </w:rPr>
        <w:t xml:space="preserve"> million and a variable monthly sum to be determined based on the operating results of Grand Mayfair Co., Ltd.</w:t>
      </w:r>
    </w:p>
    <w:p w:rsidR="00757465" w:rsidRDefault="003671B4" w:rsidP="003671B4">
      <w:pPr>
        <w:spacing w:line="240" w:lineRule="auto"/>
        <w:rPr>
          <w:rFonts w:cs="Times New Roman"/>
          <w:szCs w:val="22"/>
        </w:rPr>
      </w:pPr>
      <w:r>
        <w:rPr>
          <w:rFonts w:cs="Times New Roman"/>
          <w:szCs w:val="22"/>
        </w:rPr>
        <w:br w:type="page"/>
      </w:r>
    </w:p>
    <w:tbl>
      <w:tblPr>
        <w:tblpPr w:leftFromText="180" w:rightFromText="180" w:vertAnchor="text" w:horzAnchor="margin" w:tblpX="450" w:tblpY="137"/>
        <w:tblW w:w="9011" w:type="dxa"/>
        <w:tblLayout w:type="fixed"/>
        <w:tblCellMar>
          <w:left w:w="79" w:type="dxa"/>
          <w:right w:w="79" w:type="dxa"/>
        </w:tblCellMar>
        <w:tblLook w:val="04A0" w:firstRow="1" w:lastRow="0" w:firstColumn="1" w:lastColumn="0" w:noHBand="0" w:noVBand="1"/>
      </w:tblPr>
      <w:tblGrid>
        <w:gridCol w:w="3150"/>
        <w:gridCol w:w="1350"/>
        <w:gridCol w:w="270"/>
        <w:gridCol w:w="1260"/>
        <w:gridCol w:w="270"/>
        <w:gridCol w:w="1271"/>
        <w:gridCol w:w="270"/>
        <w:gridCol w:w="1170"/>
      </w:tblGrid>
      <w:tr w:rsidR="006409F1" w:rsidTr="005333B9">
        <w:trPr>
          <w:cantSplit/>
          <w:tblHeader/>
        </w:trPr>
        <w:tc>
          <w:tcPr>
            <w:tcW w:w="3150" w:type="dxa"/>
          </w:tcPr>
          <w:p w:rsidR="006409F1" w:rsidRDefault="006409F1" w:rsidP="005333B9">
            <w:pPr>
              <w:spacing w:line="240" w:lineRule="atLeast"/>
              <w:ind w:left="191" w:right="-72" w:hanging="900"/>
              <w:rPr>
                <w:rFonts w:cs="Times New Roman"/>
                <w:szCs w:val="22"/>
              </w:rPr>
            </w:pPr>
          </w:p>
        </w:tc>
        <w:tc>
          <w:tcPr>
            <w:tcW w:w="2880" w:type="dxa"/>
            <w:gridSpan w:val="3"/>
            <w:hideMark/>
          </w:tcPr>
          <w:p w:rsidR="006409F1" w:rsidRDefault="006409F1" w:rsidP="005333B9">
            <w:pPr>
              <w:pStyle w:val="acctmergecolhdg"/>
              <w:spacing w:line="240" w:lineRule="atLeast"/>
              <w:rPr>
                <w:rFonts w:cs="Times New Roman"/>
                <w:szCs w:val="22"/>
              </w:rPr>
            </w:pPr>
            <w:r>
              <w:rPr>
                <w:rFonts w:cs="Times New Roman"/>
                <w:szCs w:val="22"/>
              </w:rPr>
              <w:t>Consolidated</w:t>
            </w:r>
          </w:p>
        </w:tc>
        <w:tc>
          <w:tcPr>
            <w:tcW w:w="270" w:type="dxa"/>
          </w:tcPr>
          <w:p w:rsidR="006409F1" w:rsidRDefault="006409F1" w:rsidP="005333B9">
            <w:pPr>
              <w:pStyle w:val="acctmergecolhdg"/>
              <w:spacing w:line="240" w:lineRule="atLeast"/>
              <w:rPr>
                <w:rFonts w:cs="Times New Roman"/>
                <w:szCs w:val="22"/>
              </w:rPr>
            </w:pPr>
          </w:p>
        </w:tc>
        <w:tc>
          <w:tcPr>
            <w:tcW w:w="2711" w:type="dxa"/>
            <w:gridSpan w:val="3"/>
            <w:hideMark/>
          </w:tcPr>
          <w:p w:rsidR="006409F1" w:rsidRDefault="006409F1" w:rsidP="005333B9">
            <w:pPr>
              <w:pStyle w:val="acctmergecolhdg"/>
              <w:spacing w:line="240" w:lineRule="atLeast"/>
              <w:rPr>
                <w:rFonts w:cs="Times New Roman"/>
                <w:szCs w:val="22"/>
              </w:rPr>
            </w:pPr>
            <w:r>
              <w:rPr>
                <w:rFonts w:cs="Times New Roman"/>
                <w:szCs w:val="22"/>
              </w:rPr>
              <w:t xml:space="preserve">Separate </w:t>
            </w:r>
          </w:p>
        </w:tc>
      </w:tr>
      <w:tr w:rsidR="006409F1" w:rsidTr="005333B9">
        <w:trPr>
          <w:cantSplit/>
          <w:tblHeader/>
        </w:trPr>
        <w:tc>
          <w:tcPr>
            <w:tcW w:w="3150" w:type="dxa"/>
          </w:tcPr>
          <w:p w:rsidR="006409F1" w:rsidRDefault="006409F1" w:rsidP="005333B9">
            <w:pPr>
              <w:spacing w:line="240" w:lineRule="atLeast"/>
              <w:ind w:left="191" w:right="-72" w:hanging="191"/>
              <w:rPr>
                <w:rFonts w:cs="Times New Roman"/>
                <w:szCs w:val="22"/>
              </w:rPr>
            </w:pPr>
          </w:p>
        </w:tc>
        <w:tc>
          <w:tcPr>
            <w:tcW w:w="2880" w:type="dxa"/>
            <w:gridSpan w:val="3"/>
            <w:hideMark/>
          </w:tcPr>
          <w:p w:rsidR="006409F1" w:rsidRDefault="006409F1" w:rsidP="005333B9">
            <w:pPr>
              <w:pStyle w:val="acctmergecolhdg"/>
              <w:spacing w:line="240" w:lineRule="atLeast"/>
              <w:rPr>
                <w:rFonts w:cs="Times New Roman"/>
                <w:szCs w:val="22"/>
              </w:rPr>
            </w:pPr>
            <w:r>
              <w:rPr>
                <w:rFonts w:cs="Times New Roman"/>
                <w:szCs w:val="22"/>
              </w:rPr>
              <w:t>financial statements</w:t>
            </w:r>
          </w:p>
        </w:tc>
        <w:tc>
          <w:tcPr>
            <w:tcW w:w="270" w:type="dxa"/>
          </w:tcPr>
          <w:p w:rsidR="006409F1" w:rsidRDefault="006409F1" w:rsidP="005333B9">
            <w:pPr>
              <w:pStyle w:val="acctmergecolhdg"/>
              <w:spacing w:line="240" w:lineRule="atLeast"/>
              <w:rPr>
                <w:rFonts w:cs="Times New Roman"/>
                <w:szCs w:val="22"/>
              </w:rPr>
            </w:pPr>
          </w:p>
        </w:tc>
        <w:tc>
          <w:tcPr>
            <w:tcW w:w="2711" w:type="dxa"/>
            <w:gridSpan w:val="3"/>
            <w:hideMark/>
          </w:tcPr>
          <w:p w:rsidR="006409F1" w:rsidRDefault="006409F1" w:rsidP="005333B9">
            <w:pPr>
              <w:pStyle w:val="acctmergecolhdg"/>
              <w:spacing w:line="240" w:lineRule="atLeast"/>
              <w:rPr>
                <w:rFonts w:cs="Times New Roman"/>
                <w:szCs w:val="22"/>
              </w:rPr>
            </w:pPr>
            <w:r>
              <w:rPr>
                <w:rFonts w:cs="Times New Roman"/>
                <w:szCs w:val="22"/>
              </w:rPr>
              <w:t>financial statements</w:t>
            </w:r>
          </w:p>
        </w:tc>
      </w:tr>
      <w:tr w:rsidR="006409F1" w:rsidTr="005333B9">
        <w:trPr>
          <w:cantSplit/>
          <w:tblHeader/>
        </w:trPr>
        <w:tc>
          <w:tcPr>
            <w:tcW w:w="3150" w:type="dxa"/>
          </w:tcPr>
          <w:p w:rsidR="006409F1" w:rsidRDefault="006409F1" w:rsidP="005333B9">
            <w:pPr>
              <w:spacing w:line="240" w:lineRule="atLeast"/>
              <w:ind w:left="191" w:right="-72" w:hanging="191"/>
              <w:rPr>
                <w:rFonts w:cs="Times New Roman"/>
                <w:b/>
                <w:bCs/>
                <w:i/>
                <w:iCs/>
                <w:szCs w:val="22"/>
              </w:rPr>
            </w:pPr>
          </w:p>
        </w:tc>
        <w:tc>
          <w:tcPr>
            <w:tcW w:w="1350" w:type="dxa"/>
            <w:hideMark/>
          </w:tcPr>
          <w:p w:rsidR="006409F1" w:rsidRDefault="006409F1" w:rsidP="005333B9">
            <w:pPr>
              <w:pStyle w:val="acctmergecolhdg"/>
              <w:spacing w:line="240" w:lineRule="atLeast"/>
              <w:rPr>
                <w:rFonts w:cs="Times New Roman"/>
                <w:b w:val="0"/>
                <w:bCs/>
              </w:rPr>
            </w:pPr>
            <w:r>
              <w:rPr>
                <w:rFonts w:cs="Times New Roman"/>
                <w:b w:val="0"/>
                <w:bCs/>
              </w:rPr>
              <w:t>2018</w:t>
            </w:r>
          </w:p>
        </w:tc>
        <w:tc>
          <w:tcPr>
            <w:tcW w:w="270" w:type="dxa"/>
          </w:tcPr>
          <w:p w:rsidR="006409F1" w:rsidRDefault="006409F1" w:rsidP="005333B9">
            <w:pPr>
              <w:pStyle w:val="acctmergecolhdg"/>
              <w:spacing w:line="240" w:lineRule="atLeast"/>
              <w:rPr>
                <w:rFonts w:cs="Times New Roman"/>
                <w:b w:val="0"/>
                <w:bCs/>
              </w:rPr>
            </w:pPr>
          </w:p>
        </w:tc>
        <w:tc>
          <w:tcPr>
            <w:tcW w:w="1260" w:type="dxa"/>
            <w:hideMark/>
          </w:tcPr>
          <w:p w:rsidR="006409F1" w:rsidRDefault="006409F1" w:rsidP="005333B9">
            <w:pPr>
              <w:pStyle w:val="acctmergecolhdg"/>
              <w:spacing w:line="240" w:lineRule="atLeast"/>
              <w:rPr>
                <w:rFonts w:cs="Times New Roman"/>
                <w:b w:val="0"/>
                <w:bCs/>
              </w:rPr>
            </w:pPr>
            <w:r>
              <w:rPr>
                <w:rFonts w:cs="Times New Roman"/>
                <w:b w:val="0"/>
                <w:bCs/>
              </w:rPr>
              <w:t>2017</w:t>
            </w:r>
          </w:p>
        </w:tc>
        <w:tc>
          <w:tcPr>
            <w:tcW w:w="270" w:type="dxa"/>
          </w:tcPr>
          <w:p w:rsidR="006409F1" w:rsidRDefault="006409F1" w:rsidP="005333B9">
            <w:pPr>
              <w:pStyle w:val="acctfourfigures"/>
              <w:tabs>
                <w:tab w:val="left" w:pos="720"/>
              </w:tabs>
              <w:spacing w:line="240" w:lineRule="atLeast"/>
              <w:ind w:left="-94" w:right="-124"/>
              <w:jc w:val="center"/>
              <w:rPr>
                <w:rFonts w:cs="Times New Roman"/>
                <w:szCs w:val="22"/>
              </w:rPr>
            </w:pPr>
          </w:p>
        </w:tc>
        <w:tc>
          <w:tcPr>
            <w:tcW w:w="1271" w:type="dxa"/>
            <w:hideMark/>
          </w:tcPr>
          <w:p w:rsidR="006409F1" w:rsidRDefault="006409F1" w:rsidP="005333B9">
            <w:pPr>
              <w:pStyle w:val="acctmergecolhdg"/>
              <w:spacing w:line="240" w:lineRule="atLeast"/>
              <w:rPr>
                <w:rFonts w:cs="Times New Roman"/>
                <w:b w:val="0"/>
                <w:bCs/>
              </w:rPr>
            </w:pPr>
            <w:r>
              <w:rPr>
                <w:rFonts w:cs="Times New Roman"/>
                <w:b w:val="0"/>
                <w:bCs/>
              </w:rPr>
              <w:t>2018</w:t>
            </w:r>
          </w:p>
        </w:tc>
        <w:tc>
          <w:tcPr>
            <w:tcW w:w="270" w:type="dxa"/>
          </w:tcPr>
          <w:p w:rsidR="006409F1" w:rsidRDefault="006409F1" w:rsidP="005333B9">
            <w:pPr>
              <w:pStyle w:val="acctmergecolhdg"/>
              <w:spacing w:line="240" w:lineRule="atLeast"/>
              <w:rPr>
                <w:rFonts w:cs="Times New Roman"/>
                <w:b w:val="0"/>
                <w:bCs/>
              </w:rPr>
            </w:pPr>
          </w:p>
        </w:tc>
        <w:tc>
          <w:tcPr>
            <w:tcW w:w="1170" w:type="dxa"/>
            <w:hideMark/>
          </w:tcPr>
          <w:p w:rsidR="006409F1" w:rsidRDefault="006409F1" w:rsidP="005333B9">
            <w:pPr>
              <w:pStyle w:val="acctmergecolhdg"/>
              <w:spacing w:line="240" w:lineRule="atLeast"/>
              <w:rPr>
                <w:rFonts w:cs="Times New Roman"/>
                <w:b w:val="0"/>
                <w:bCs/>
              </w:rPr>
            </w:pPr>
            <w:r>
              <w:rPr>
                <w:rFonts w:cs="Times New Roman"/>
                <w:b w:val="0"/>
                <w:bCs/>
              </w:rPr>
              <w:t>2017</w:t>
            </w:r>
          </w:p>
        </w:tc>
      </w:tr>
      <w:tr w:rsidR="006409F1" w:rsidTr="005333B9">
        <w:trPr>
          <w:cantSplit/>
          <w:tblHeader/>
        </w:trPr>
        <w:tc>
          <w:tcPr>
            <w:tcW w:w="3150" w:type="dxa"/>
          </w:tcPr>
          <w:p w:rsidR="006409F1" w:rsidRDefault="006409F1" w:rsidP="005333B9">
            <w:pPr>
              <w:spacing w:line="240" w:lineRule="atLeast"/>
              <w:ind w:left="191" w:right="-72" w:hanging="191"/>
              <w:rPr>
                <w:rFonts w:cs="Times New Roman"/>
                <w:b/>
                <w:bCs/>
                <w:i/>
                <w:iCs/>
                <w:szCs w:val="22"/>
              </w:rPr>
            </w:pPr>
          </w:p>
        </w:tc>
        <w:tc>
          <w:tcPr>
            <w:tcW w:w="5861" w:type="dxa"/>
            <w:gridSpan w:val="7"/>
            <w:hideMark/>
          </w:tcPr>
          <w:p w:rsidR="006409F1" w:rsidRDefault="006409F1" w:rsidP="005333B9">
            <w:pPr>
              <w:pStyle w:val="acctfourfigures"/>
              <w:tabs>
                <w:tab w:val="left" w:pos="720"/>
              </w:tabs>
              <w:spacing w:line="240" w:lineRule="atLeast"/>
              <w:jc w:val="center"/>
              <w:rPr>
                <w:rFonts w:cs="Times New Roman"/>
                <w:szCs w:val="22"/>
              </w:rPr>
            </w:pPr>
            <w:r>
              <w:rPr>
                <w:rFonts w:cs="Times New Roman"/>
                <w:i/>
                <w:iCs/>
                <w:szCs w:val="22"/>
              </w:rPr>
              <w:t>(in million Baht)</w:t>
            </w:r>
          </w:p>
        </w:tc>
      </w:tr>
      <w:tr w:rsidR="006409F1" w:rsidTr="005333B9">
        <w:trPr>
          <w:cantSplit/>
        </w:trPr>
        <w:tc>
          <w:tcPr>
            <w:tcW w:w="3150" w:type="dxa"/>
            <w:hideMark/>
          </w:tcPr>
          <w:p w:rsidR="006409F1" w:rsidRDefault="006409F1" w:rsidP="003671B4">
            <w:pPr>
              <w:spacing w:line="240" w:lineRule="auto"/>
              <w:ind w:right="-29"/>
              <w:rPr>
                <w:rFonts w:cs="Times New Roman"/>
                <w:b/>
                <w:bCs/>
                <w:i/>
                <w:iCs/>
                <w:szCs w:val="22"/>
              </w:rPr>
            </w:pPr>
            <w:r>
              <w:rPr>
                <w:rFonts w:cs="Times New Roman"/>
                <w:b/>
                <w:bCs/>
                <w:i/>
                <w:iCs/>
                <w:szCs w:val="22"/>
              </w:rPr>
              <w:t>Land lease commitment (</w:t>
            </w:r>
            <w:r w:rsidR="00ED1F9F">
              <w:rPr>
                <w:rFonts w:cs="Times New Roman"/>
                <w:b/>
                <w:bCs/>
                <w:i/>
                <w:iCs/>
                <w:szCs w:val="22"/>
              </w:rPr>
              <w:t>k</w:t>
            </w:r>
            <w:r>
              <w:rPr>
                <w:rFonts w:cs="Times New Roman"/>
                <w:b/>
                <w:bCs/>
                <w:i/>
                <w:iCs/>
                <w:szCs w:val="22"/>
              </w:rPr>
              <w:t>)</w:t>
            </w:r>
          </w:p>
        </w:tc>
        <w:tc>
          <w:tcPr>
            <w:tcW w:w="5861" w:type="dxa"/>
            <w:gridSpan w:val="7"/>
          </w:tcPr>
          <w:p w:rsidR="006409F1" w:rsidRDefault="006409F1" w:rsidP="005333B9">
            <w:pPr>
              <w:pStyle w:val="acctfourfigures"/>
              <w:tabs>
                <w:tab w:val="left" w:pos="720"/>
              </w:tabs>
              <w:spacing w:line="240" w:lineRule="atLeast"/>
              <w:jc w:val="center"/>
              <w:rPr>
                <w:rFonts w:cs="Times New Roman"/>
                <w:i/>
                <w:iCs/>
                <w:szCs w:val="22"/>
              </w:rPr>
            </w:pPr>
          </w:p>
        </w:tc>
      </w:tr>
      <w:tr w:rsidR="006409F1" w:rsidTr="005333B9">
        <w:trPr>
          <w:cantSplit/>
        </w:trPr>
        <w:tc>
          <w:tcPr>
            <w:tcW w:w="3150" w:type="dxa"/>
            <w:hideMark/>
          </w:tcPr>
          <w:p w:rsidR="006409F1" w:rsidRDefault="006409F1" w:rsidP="005333B9">
            <w:pPr>
              <w:spacing w:line="240" w:lineRule="auto"/>
              <w:ind w:right="-29"/>
              <w:rPr>
                <w:rFonts w:cs="Times New Roman"/>
                <w:szCs w:val="22"/>
              </w:rPr>
            </w:pPr>
            <w:r>
              <w:rPr>
                <w:rFonts w:cs="Times New Roman"/>
                <w:szCs w:val="22"/>
              </w:rPr>
              <w:t>Within one year</w:t>
            </w:r>
          </w:p>
        </w:tc>
        <w:tc>
          <w:tcPr>
            <w:tcW w:w="1350" w:type="dxa"/>
          </w:tcPr>
          <w:p w:rsidR="006409F1" w:rsidRPr="00F3649B" w:rsidRDefault="006409F1" w:rsidP="005333B9">
            <w:pPr>
              <w:tabs>
                <w:tab w:val="decimal" w:pos="891"/>
              </w:tabs>
              <w:spacing w:line="240" w:lineRule="auto"/>
              <w:ind w:left="-108"/>
              <w:jc w:val="right"/>
              <w:rPr>
                <w:rFonts w:cs="Times New Roman"/>
                <w:szCs w:val="22"/>
              </w:rPr>
            </w:pPr>
            <w:r>
              <w:rPr>
                <w:rFonts w:cs="Times New Roman"/>
                <w:szCs w:val="22"/>
              </w:rPr>
              <w:t>48.00</w:t>
            </w:r>
          </w:p>
        </w:tc>
        <w:tc>
          <w:tcPr>
            <w:tcW w:w="270" w:type="dxa"/>
          </w:tcPr>
          <w:p w:rsidR="006409F1" w:rsidRDefault="006409F1" w:rsidP="005333B9">
            <w:pPr>
              <w:tabs>
                <w:tab w:val="decimal" w:pos="792"/>
              </w:tabs>
              <w:spacing w:line="240" w:lineRule="auto"/>
              <w:ind w:left="-108" w:right="-108"/>
              <w:jc w:val="right"/>
              <w:rPr>
                <w:rFonts w:cs="Times New Roman"/>
                <w:szCs w:val="22"/>
              </w:rPr>
            </w:pPr>
          </w:p>
        </w:tc>
        <w:tc>
          <w:tcPr>
            <w:tcW w:w="1260" w:type="dxa"/>
          </w:tcPr>
          <w:p w:rsidR="006409F1" w:rsidRDefault="006409F1" w:rsidP="005333B9">
            <w:pPr>
              <w:tabs>
                <w:tab w:val="decimal" w:pos="891"/>
              </w:tabs>
              <w:spacing w:line="240" w:lineRule="auto"/>
              <w:ind w:left="-108"/>
              <w:jc w:val="right"/>
              <w:rPr>
                <w:rFonts w:cs="Times New Roman"/>
                <w:szCs w:val="22"/>
              </w:rPr>
            </w:pPr>
            <w:r>
              <w:rPr>
                <w:rFonts w:cs="Times New Roman"/>
                <w:szCs w:val="22"/>
              </w:rPr>
              <w:t>48.00</w:t>
            </w:r>
          </w:p>
        </w:tc>
        <w:tc>
          <w:tcPr>
            <w:tcW w:w="270" w:type="dxa"/>
          </w:tcPr>
          <w:p w:rsidR="006409F1" w:rsidRDefault="006409F1" w:rsidP="005333B9">
            <w:pPr>
              <w:tabs>
                <w:tab w:val="decimal" w:pos="813"/>
              </w:tabs>
              <w:spacing w:line="240" w:lineRule="auto"/>
              <w:ind w:left="-108" w:right="-108"/>
              <w:jc w:val="right"/>
              <w:rPr>
                <w:rFonts w:cs="Times New Roman"/>
                <w:szCs w:val="22"/>
              </w:rPr>
            </w:pPr>
          </w:p>
        </w:tc>
        <w:tc>
          <w:tcPr>
            <w:tcW w:w="1271" w:type="dxa"/>
          </w:tcPr>
          <w:p w:rsidR="006409F1" w:rsidRDefault="006409F1" w:rsidP="005333B9">
            <w:pPr>
              <w:tabs>
                <w:tab w:val="decimal" w:pos="522"/>
              </w:tabs>
              <w:spacing w:line="240" w:lineRule="auto"/>
              <w:ind w:left="-108"/>
              <w:jc w:val="center"/>
              <w:rPr>
                <w:rFonts w:cs="Times New Roman"/>
                <w:szCs w:val="22"/>
              </w:rPr>
            </w:pPr>
            <w:r>
              <w:rPr>
                <w:rFonts w:cs="Times New Roman"/>
                <w:szCs w:val="22"/>
              </w:rPr>
              <w:t>-</w:t>
            </w:r>
          </w:p>
        </w:tc>
        <w:tc>
          <w:tcPr>
            <w:tcW w:w="270" w:type="dxa"/>
          </w:tcPr>
          <w:p w:rsidR="006409F1" w:rsidRDefault="006409F1" w:rsidP="005333B9">
            <w:pPr>
              <w:tabs>
                <w:tab w:val="decimal" w:pos="813"/>
              </w:tabs>
              <w:spacing w:line="240" w:lineRule="auto"/>
              <w:ind w:left="-108" w:right="-108"/>
              <w:jc w:val="right"/>
              <w:rPr>
                <w:rFonts w:cs="Times New Roman"/>
                <w:szCs w:val="22"/>
              </w:rPr>
            </w:pPr>
          </w:p>
        </w:tc>
        <w:tc>
          <w:tcPr>
            <w:tcW w:w="1170" w:type="dxa"/>
          </w:tcPr>
          <w:p w:rsidR="006409F1" w:rsidRDefault="006409F1" w:rsidP="005333B9">
            <w:pPr>
              <w:tabs>
                <w:tab w:val="decimal" w:pos="522"/>
              </w:tabs>
              <w:spacing w:line="240" w:lineRule="auto"/>
              <w:ind w:left="-108"/>
              <w:jc w:val="center"/>
              <w:rPr>
                <w:rFonts w:cs="Times New Roman"/>
                <w:szCs w:val="22"/>
              </w:rPr>
            </w:pPr>
            <w:r>
              <w:rPr>
                <w:rFonts w:cs="Times New Roman"/>
                <w:szCs w:val="22"/>
              </w:rPr>
              <w:t>-</w:t>
            </w:r>
          </w:p>
        </w:tc>
      </w:tr>
      <w:tr w:rsidR="006409F1" w:rsidTr="005333B9">
        <w:trPr>
          <w:cantSplit/>
        </w:trPr>
        <w:tc>
          <w:tcPr>
            <w:tcW w:w="3150" w:type="dxa"/>
            <w:hideMark/>
          </w:tcPr>
          <w:p w:rsidR="006409F1" w:rsidRDefault="006409F1" w:rsidP="005333B9">
            <w:pPr>
              <w:spacing w:line="240" w:lineRule="auto"/>
              <w:ind w:left="191" w:right="-29" w:hanging="191"/>
              <w:rPr>
                <w:rFonts w:cs="Times New Roman"/>
                <w:szCs w:val="22"/>
              </w:rPr>
            </w:pPr>
            <w:r>
              <w:rPr>
                <w:rFonts w:cs="Times New Roman"/>
                <w:szCs w:val="22"/>
              </w:rPr>
              <w:t>After one year but within five years</w:t>
            </w:r>
          </w:p>
        </w:tc>
        <w:tc>
          <w:tcPr>
            <w:tcW w:w="1350" w:type="dxa"/>
          </w:tcPr>
          <w:p w:rsidR="006409F1" w:rsidRDefault="006409F1" w:rsidP="005333B9">
            <w:pPr>
              <w:tabs>
                <w:tab w:val="decimal" w:pos="891"/>
              </w:tabs>
              <w:spacing w:line="240" w:lineRule="auto"/>
              <w:ind w:left="-108"/>
              <w:jc w:val="right"/>
              <w:rPr>
                <w:rFonts w:cs="Times New Roman"/>
                <w:szCs w:val="22"/>
              </w:rPr>
            </w:pPr>
          </w:p>
          <w:p w:rsidR="006409F1" w:rsidRPr="00F3649B" w:rsidRDefault="006409F1" w:rsidP="005333B9">
            <w:pPr>
              <w:tabs>
                <w:tab w:val="decimal" w:pos="891"/>
              </w:tabs>
              <w:spacing w:line="240" w:lineRule="auto"/>
              <w:ind w:left="-108"/>
              <w:jc w:val="right"/>
              <w:rPr>
                <w:rFonts w:cs="Times New Roman"/>
                <w:szCs w:val="22"/>
              </w:rPr>
            </w:pPr>
            <w:r>
              <w:rPr>
                <w:rFonts w:cs="Times New Roman"/>
                <w:szCs w:val="22"/>
              </w:rPr>
              <w:t>178.21</w:t>
            </w:r>
          </w:p>
        </w:tc>
        <w:tc>
          <w:tcPr>
            <w:tcW w:w="270" w:type="dxa"/>
          </w:tcPr>
          <w:p w:rsidR="006409F1" w:rsidRDefault="006409F1" w:rsidP="005333B9">
            <w:pPr>
              <w:tabs>
                <w:tab w:val="decimal" w:pos="792"/>
              </w:tabs>
              <w:spacing w:line="240" w:lineRule="auto"/>
              <w:ind w:left="-108" w:right="-108"/>
              <w:jc w:val="right"/>
              <w:rPr>
                <w:rFonts w:cs="Times New Roman"/>
                <w:szCs w:val="22"/>
              </w:rPr>
            </w:pPr>
          </w:p>
        </w:tc>
        <w:tc>
          <w:tcPr>
            <w:tcW w:w="1260" w:type="dxa"/>
          </w:tcPr>
          <w:p w:rsidR="006409F1" w:rsidRDefault="006409F1" w:rsidP="005333B9">
            <w:pPr>
              <w:tabs>
                <w:tab w:val="decimal" w:pos="891"/>
              </w:tabs>
              <w:spacing w:line="240" w:lineRule="auto"/>
              <w:ind w:left="-108"/>
              <w:jc w:val="right"/>
              <w:rPr>
                <w:rFonts w:cs="Times New Roman"/>
                <w:szCs w:val="22"/>
              </w:rPr>
            </w:pPr>
          </w:p>
          <w:p w:rsidR="006409F1" w:rsidRDefault="006409F1" w:rsidP="005333B9">
            <w:pPr>
              <w:tabs>
                <w:tab w:val="decimal" w:pos="891"/>
              </w:tabs>
              <w:spacing w:line="240" w:lineRule="auto"/>
              <w:ind w:left="-108"/>
              <w:jc w:val="right"/>
              <w:rPr>
                <w:rFonts w:cs="Times New Roman"/>
                <w:szCs w:val="22"/>
              </w:rPr>
            </w:pPr>
            <w:r>
              <w:rPr>
                <w:rFonts w:cs="Times New Roman"/>
                <w:szCs w:val="22"/>
              </w:rPr>
              <w:t>192.00</w:t>
            </w:r>
          </w:p>
        </w:tc>
        <w:tc>
          <w:tcPr>
            <w:tcW w:w="270" w:type="dxa"/>
          </w:tcPr>
          <w:p w:rsidR="006409F1" w:rsidRDefault="006409F1" w:rsidP="005333B9">
            <w:pPr>
              <w:tabs>
                <w:tab w:val="decimal" w:pos="813"/>
              </w:tabs>
              <w:spacing w:line="240" w:lineRule="auto"/>
              <w:ind w:left="-108" w:right="-108"/>
              <w:jc w:val="right"/>
              <w:rPr>
                <w:rFonts w:cs="Times New Roman"/>
                <w:szCs w:val="22"/>
              </w:rPr>
            </w:pPr>
          </w:p>
        </w:tc>
        <w:tc>
          <w:tcPr>
            <w:tcW w:w="1271" w:type="dxa"/>
          </w:tcPr>
          <w:p w:rsidR="006409F1" w:rsidRDefault="006409F1" w:rsidP="005333B9">
            <w:pPr>
              <w:tabs>
                <w:tab w:val="decimal" w:pos="522"/>
              </w:tabs>
              <w:spacing w:line="240" w:lineRule="auto"/>
              <w:ind w:left="-108"/>
              <w:jc w:val="center"/>
              <w:rPr>
                <w:rFonts w:cs="Times New Roman"/>
                <w:szCs w:val="22"/>
              </w:rPr>
            </w:pPr>
            <w:r>
              <w:rPr>
                <w:rFonts w:cs="Times New Roman"/>
                <w:szCs w:val="22"/>
              </w:rPr>
              <w:t>-</w:t>
            </w:r>
          </w:p>
        </w:tc>
        <w:tc>
          <w:tcPr>
            <w:tcW w:w="270" w:type="dxa"/>
          </w:tcPr>
          <w:p w:rsidR="006409F1" w:rsidRDefault="006409F1" w:rsidP="005333B9">
            <w:pPr>
              <w:tabs>
                <w:tab w:val="decimal" w:pos="813"/>
              </w:tabs>
              <w:spacing w:line="240" w:lineRule="auto"/>
              <w:ind w:left="-108" w:right="-108"/>
              <w:jc w:val="right"/>
              <w:rPr>
                <w:rFonts w:cs="Times New Roman"/>
                <w:szCs w:val="22"/>
              </w:rPr>
            </w:pPr>
          </w:p>
        </w:tc>
        <w:tc>
          <w:tcPr>
            <w:tcW w:w="1170" w:type="dxa"/>
          </w:tcPr>
          <w:p w:rsidR="006409F1" w:rsidRDefault="006409F1" w:rsidP="005333B9">
            <w:pPr>
              <w:tabs>
                <w:tab w:val="decimal" w:pos="522"/>
              </w:tabs>
              <w:spacing w:line="240" w:lineRule="auto"/>
              <w:ind w:left="-108"/>
              <w:jc w:val="center"/>
              <w:rPr>
                <w:rFonts w:cs="Times New Roman"/>
                <w:szCs w:val="22"/>
              </w:rPr>
            </w:pPr>
            <w:r>
              <w:rPr>
                <w:rFonts w:cs="Times New Roman"/>
                <w:szCs w:val="22"/>
              </w:rPr>
              <w:t>-</w:t>
            </w:r>
          </w:p>
        </w:tc>
      </w:tr>
      <w:tr w:rsidR="006409F1" w:rsidTr="005333B9">
        <w:trPr>
          <w:cantSplit/>
        </w:trPr>
        <w:tc>
          <w:tcPr>
            <w:tcW w:w="3150" w:type="dxa"/>
            <w:hideMark/>
          </w:tcPr>
          <w:p w:rsidR="006409F1" w:rsidRDefault="006409F1" w:rsidP="005333B9">
            <w:pPr>
              <w:spacing w:line="240" w:lineRule="auto"/>
              <w:ind w:left="180" w:right="-108" w:hanging="180"/>
              <w:rPr>
                <w:rFonts w:cs="Times New Roman"/>
                <w:szCs w:val="22"/>
              </w:rPr>
            </w:pPr>
            <w:r>
              <w:rPr>
                <w:rFonts w:cs="Times New Roman"/>
                <w:szCs w:val="22"/>
              </w:rPr>
              <w:t>After five years</w:t>
            </w:r>
          </w:p>
        </w:tc>
        <w:tc>
          <w:tcPr>
            <w:tcW w:w="1350" w:type="dxa"/>
            <w:tcBorders>
              <w:top w:val="nil"/>
              <w:left w:val="nil"/>
              <w:bottom w:val="single" w:sz="4" w:space="0" w:color="auto"/>
              <w:right w:val="nil"/>
            </w:tcBorders>
          </w:tcPr>
          <w:p w:rsidR="006409F1" w:rsidRPr="00F3649B" w:rsidRDefault="006409F1" w:rsidP="003671B4">
            <w:pPr>
              <w:tabs>
                <w:tab w:val="decimal" w:pos="911"/>
              </w:tabs>
              <w:spacing w:line="240" w:lineRule="auto"/>
              <w:ind w:left="-108" w:right="-79"/>
              <w:rPr>
                <w:rFonts w:cs="Times New Roman"/>
                <w:szCs w:val="22"/>
              </w:rPr>
            </w:pPr>
            <w:r>
              <w:rPr>
                <w:rFonts w:cs="Times New Roman"/>
                <w:szCs w:val="22"/>
              </w:rPr>
              <w:t>-</w:t>
            </w:r>
          </w:p>
        </w:tc>
        <w:tc>
          <w:tcPr>
            <w:tcW w:w="270" w:type="dxa"/>
          </w:tcPr>
          <w:p w:rsidR="006409F1" w:rsidRDefault="006409F1" w:rsidP="005333B9">
            <w:pPr>
              <w:tabs>
                <w:tab w:val="decimal" w:pos="792"/>
              </w:tabs>
              <w:spacing w:line="240" w:lineRule="auto"/>
              <w:ind w:left="-108" w:right="-108"/>
              <w:jc w:val="right"/>
              <w:rPr>
                <w:rFonts w:cs="Times New Roman"/>
                <w:szCs w:val="22"/>
              </w:rPr>
            </w:pPr>
          </w:p>
        </w:tc>
        <w:tc>
          <w:tcPr>
            <w:tcW w:w="1260" w:type="dxa"/>
            <w:tcBorders>
              <w:top w:val="nil"/>
              <w:left w:val="nil"/>
              <w:bottom w:val="single" w:sz="4" w:space="0" w:color="auto"/>
              <w:right w:val="nil"/>
            </w:tcBorders>
          </w:tcPr>
          <w:p w:rsidR="006409F1" w:rsidRDefault="006409F1" w:rsidP="005333B9">
            <w:pPr>
              <w:tabs>
                <w:tab w:val="decimal" w:pos="891"/>
              </w:tabs>
              <w:spacing w:line="240" w:lineRule="auto"/>
              <w:jc w:val="right"/>
              <w:rPr>
                <w:rFonts w:cs="Times New Roman"/>
                <w:szCs w:val="22"/>
                <w:rtl/>
              </w:rPr>
            </w:pPr>
            <w:r>
              <w:rPr>
                <w:rFonts w:cs="Times New Roman"/>
                <w:szCs w:val="22"/>
              </w:rPr>
              <w:t>34.21</w:t>
            </w:r>
          </w:p>
        </w:tc>
        <w:tc>
          <w:tcPr>
            <w:tcW w:w="270" w:type="dxa"/>
          </w:tcPr>
          <w:p w:rsidR="006409F1" w:rsidRDefault="006409F1" w:rsidP="005333B9">
            <w:pPr>
              <w:tabs>
                <w:tab w:val="decimal" w:pos="813"/>
              </w:tabs>
              <w:spacing w:line="240" w:lineRule="auto"/>
              <w:ind w:left="-108" w:right="-108"/>
              <w:jc w:val="right"/>
              <w:rPr>
                <w:rFonts w:cs="Times New Roman"/>
                <w:szCs w:val="22"/>
              </w:rPr>
            </w:pPr>
          </w:p>
        </w:tc>
        <w:tc>
          <w:tcPr>
            <w:tcW w:w="1271" w:type="dxa"/>
            <w:tcBorders>
              <w:top w:val="nil"/>
              <w:left w:val="nil"/>
              <w:bottom w:val="single" w:sz="4" w:space="0" w:color="auto"/>
              <w:right w:val="nil"/>
            </w:tcBorders>
          </w:tcPr>
          <w:p w:rsidR="006409F1" w:rsidRDefault="006409F1" w:rsidP="005333B9">
            <w:pPr>
              <w:tabs>
                <w:tab w:val="decimal" w:pos="522"/>
              </w:tabs>
              <w:spacing w:line="240" w:lineRule="auto"/>
              <w:jc w:val="center"/>
              <w:rPr>
                <w:rFonts w:cs="Times New Roman"/>
                <w:szCs w:val="22"/>
              </w:rPr>
            </w:pPr>
            <w:r>
              <w:rPr>
                <w:rFonts w:cs="Times New Roman"/>
                <w:szCs w:val="22"/>
              </w:rPr>
              <w:t>-</w:t>
            </w:r>
          </w:p>
        </w:tc>
        <w:tc>
          <w:tcPr>
            <w:tcW w:w="270" w:type="dxa"/>
          </w:tcPr>
          <w:p w:rsidR="006409F1" w:rsidRDefault="006409F1" w:rsidP="005333B9">
            <w:pPr>
              <w:tabs>
                <w:tab w:val="decimal" w:pos="813"/>
              </w:tabs>
              <w:spacing w:line="240" w:lineRule="auto"/>
              <w:ind w:left="-108" w:right="-108"/>
              <w:jc w:val="right"/>
              <w:rPr>
                <w:rFonts w:cs="Times New Roman"/>
                <w:szCs w:val="22"/>
              </w:rPr>
            </w:pPr>
          </w:p>
        </w:tc>
        <w:tc>
          <w:tcPr>
            <w:tcW w:w="1170" w:type="dxa"/>
            <w:tcBorders>
              <w:top w:val="nil"/>
              <w:left w:val="nil"/>
              <w:bottom w:val="single" w:sz="4" w:space="0" w:color="auto"/>
              <w:right w:val="nil"/>
            </w:tcBorders>
          </w:tcPr>
          <w:p w:rsidR="006409F1" w:rsidRDefault="006409F1" w:rsidP="005333B9">
            <w:pPr>
              <w:tabs>
                <w:tab w:val="decimal" w:pos="522"/>
              </w:tabs>
              <w:spacing w:line="240" w:lineRule="auto"/>
              <w:jc w:val="center"/>
              <w:rPr>
                <w:rFonts w:cs="Times New Roman"/>
                <w:szCs w:val="22"/>
              </w:rPr>
            </w:pPr>
            <w:r>
              <w:rPr>
                <w:rFonts w:cs="Times New Roman"/>
                <w:szCs w:val="22"/>
              </w:rPr>
              <w:t>-</w:t>
            </w:r>
          </w:p>
        </w:tc>
      </w:tr>
      <w:tr w:rsidR="006409F1" w:rsidTr="005333B9">
        <w:trPr>
          <w:cantSplit/>
        </w:trPr>
        <w:tc>
          <w:tcPr>
            <w:tcW w:w="3150" w:type="dxa"/>
            <w:hideMark/>
          </w:tcPr>
          <w:p w:rsidR="006409F1" w:rsidRDefault="006409F1" w:rsidP="005333B9">
            <w:pPr>
              <w:spacing w:line="240" w:lineRule="auto"/>
              <w:ind w:right="-29"/>
              <w:rPr>
                <w:rFonts w:cs="Times New Roman"/>
                <w:b/>
                <w:bCs/>
                <w:szCs w:val="22"/>
              </w:rPr>
            </w:pPr>
            <w:r>
              <w:rPr>
                <w:rFonts w:cs="Times New Roman"/>
                <w:b/>
                <w:bCs/>
                <w:szCs w:val="22"/>
              </w:rPr>
              <w:t>Total</w:t>
            </w:r>
          </w:p>
        </w:tc>
        <w:tc>
          <w:tcPr>
            <w:tcW w:w="1350" w:type="dxa"/>
            <w:tcBorders>
              <w:top w:val="single" w:sz="4" w:space="0" w:color="auto"/>
              <w:left w:val="nil"/>
              <w:bottom w:val="double" w:sz="4" w:space="0" w:color="auto"/>
              <w:right w:val="nil"/>
            </w:tcBorders>
          </w:tcPr>
          <w:p w:rsidR="006409F1" w:rsidRPr="00F3649B" w:rsidRDefault="006409F1" w:rsidP="005333B9">
            <w:pPr>
              <w:tabs>
                <w:tab w:val="decimal" w:pos="891"/>
              </w:tabs>
              <w:spacing w:line="240" w:lineRule="auto"/>
              <w:ind w:left="-108"/>
              <w:jc w:val="right"/>
              <w:rPr>
                <w:rFonts w:cs="Times New Roman"/>
                <w:b/>
                <w:bCs/>
                <w:szCs w:val="22"/>
              </w:rPr>
            </w:pPr>
            <w:r>
              <w:rPr>
                <w:rFonts w:cs="Times New Roman"/>
                <w:b/>
                <w:bCs/>
                <w:szCs w:val="22"/>
              </w:rPr>
              <w:t>226.21</w:t>
            </w:r>
          </w:p>
        </w:tc>
        <w:tc>
          <w:tcPr>
            <w:tcW w:w="270" w:type="dxa"/>
          </w:tcPr>
          <w:p w:rsidR="006409F1" w:rsidRPr="00F3649B" w:rsidRDefault="006409F1" w:rsidP="005333B9">
            <w:pPr>
              <w:tabs>
                <w:tab w:val="decimal" w:pos="792"/>
              </w:tabs>
              <w:spacing w:line="240" w:lineRule="auto"/>
              <w:ind w:left="-108" w:right="-108"/>
              <w:jc w:val="right"/>
              <w:rPr>
                <w:rFonts w:cs="Times New Roman"/>
                <w:b/>
                <w:bCs/>
                <w:szCs w:val="22"/>
              </w:rPr>
            </w:pPr>
          </w:p>
        </w:tc>
        <w:tc>
          <w:tcPr>
            <w:tcW w:w="1260" w:type="dxa"/>
            <w:tcBorders>
              <w:top w:val="single" w:sz="4" w:space="0" w:color="auto"/>
              <w:left w:val="nil"/>
              <w:bottom w:val="double" w:sz="4" w:space="0" w:color="auto"/>
              <w:right w:val="nil"/>
            </w:tcBorders>
          </w:tcPr>
          <w:p w:rsidR="006409F1" w:rsidRPr="00F3649B" w:rsidRDefault="006409F1" w:rsidP="005333B9">
            <w:pPr>
              <w:tabs>
                <w:tab w:val="decimal" w:pos="891"/>
              </w:tabs>
              <w:spacing w:line="240" w:lineRule="auto"/>
              <w:ind w:left="-108"/>
              <w:jc w:val="right"/>
              <w:rPr>
                <w:rFonts w:cs="Times New Roman"/>
                <w:b/>
                <w:bCs/>
                <w:szCs w:val="22"/>
              </w:rPr>
            </w:pPr>
            <w:r>
              <w:rPr>
                <w:rFonts w:cs="Times New Roman"/>
                <w:b/>
                <w:bCs/>
                <w:szCs w:val="22"/>
              </w:rPr>
              <w:t>274.21</w:t>
            </w:r>
          </w:p>
        </w:tc>
        <w:tc>
          <w:tcPr>
            <w:tcW w:w="270" w:type="dxa"/>
          </w:tcPr>
          <w:p w:rsidR="006409F1" w:rsidRPr="00F3649B" w:rsidRDefault="006409F1" w:rsidP="005333B9">
            <w:pPr>
              <w:tabs>
                <w:tab w:val="decimal" w:pos="813"/>
              </w:tabs>
              <w:spacing w:line="240" w:lineRule="auto"/>
              <w:ind w:left="-108" w:right="-108"/>
              <w:jc w:val="right"/>
              <w:rPr>
                <w:rFonts w:cs="Times New Roman"/>
                <w:b/>
                <w:bCs/>
                <w:szCs w:val="22"/>
              </w:rPr>
            </w:pPr>
          </w:p>
        </w:tc>
        <w:tc>
          <w:tcPr>
            <w:tcW w:w="1271" w:type="dxa"/>
            <w:tcBorders>
              <w:top w:val="single" w:sz="4" w:space="0" w:color="auto"/>
              <w:left w:val="nil"/>
              <w:bottom w:val="double" w:sz="4" w:space="0" w:color="auto"/>
              <w:right w:val="nil"/>
            </w:tcBorders>
          </w:tcPr>
          <w:p w:rsidR="006409F1" w:rsidRPr="00F3649B" w:rsidRDefault="006409F1" w:rsidP="005333B9">
            <w:pPr>
              <w:tabs>
                <w:tab w:val="decimal" w:pos="522"/>
              </w:tabs>
              <w:spacing w:line="240" w:lineRule="auto"/>
              <w:ind w:left="-108"/>
              <w:jc w:val="center"/>
              <w:rPr>
                <w:rFonts w:cs="Times New Roman"/>
                <w:b/>
                <w:bCs/>
                <w:szCs w:val="22"/>
              </w:rPr>
            </w:pPr>
            <w:r>
              <w:rPr>
                <w:rFonts w:cs="Times New Roman"/>
                <w:b/>
                <w:bCs/>
                <w:szCs w:val="22"/>
              </w:rPr>
              <w:t>-</w:t>
            </w:r>
          </w:p>
        </w:tc>
        <w:tc>
          <w:tcPr>
            <w:tcW w:w="270" w:type="dxa"/>
          </w:tcPr>
          <w:p w:rsidR="006409F1" w:rsidRPr="00F3649B" w:rsidRDefault="006409F1" w:rsidP="005333B9">
            <w:pPr>
              <w:tabs>
                <w:tab w:val="decimal" w:pos="813"/>
              </w:tabs>
              <w:spacing w:line="240" w:lineRule="auto"/>
              <w:ind w:left="-108" w:right="-108"/>
              <w:jc w:val="right"/>
              <w:rPr>
                <w:rFonts w:cs="Times New Roman"/>
                <w:b/>
                <w:bCs/>
                <w:szCs w:val="22"/>
              </w:rPr>
            </w:pPr>
          </w:p>
        </w:tc>
        <w:tc>
          <w:tcPr>
            <w:tcW w:w="1170" w:type="dxa"/>
            <w:tcBorders>
              <w:top w:val="single" w:sz="4" w:space="0" w:color="auto"/>
              <w:left w:val="nil"/>
              <w:bottom w:val="double" w:sz="4" w:space="0" w:color="auto"/>
              <w:right w:val="nil"/>
            </w:tcBorders>
          </w:tcPr>
          <w:p w:rsidR="006409F1" w:rsidRPr="00F3649B" w:rsidRDefault="006409F1" w:rsidP="005333B9">
            <w:pPr>
              <w:tabs>
                <w:tab w:val="decimal" w:pos="522"/>
              </w:tabs>
              <w:spacing w:line="240" w:lineRule="auto"/>
              <w:ind w:left="-108"/>
              <w:jc w:val="center"/>
              <w:rPr>
                <w:rFonts w:cs="Times New Roman"/>
                <w:b/>
                <w:bCs/>
                <w:szCs w:val="22"/>
              </w:rPr>
            </w:pPr>
            <w:r>
              <w:rPr>
                <w:rFonts w:cs="Times New Roman"/>
                <w:b/>
                <w:bCs/>
                <w:szCs w:val="22"/>
              </w:rPr>
              <w:t>-</w:t>
            </w:r>
          </w:p>
        </w:tc>
      </w:tr>
    </w:tbl>
    <w:p w:rsidR="006409F1" w:rsidRPr="001C57C4" w:rsidRDefault="006409F1"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757465" w:rsidRPr="001C57C4" w:rsidRDefault="00757465" w:rsidP="008B385D">
      <w:pPr>
        <w:tabs>
          <w:tab w:val="left" w:pos="1080"/>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1C57C4">
        <w:rPr>
          <w:rFonts w:cs="Times New Roman"/>
          <w:szCs w:val="22"/>
        </w:rPr>
        <w:t>(</w:t>
      </w:r>
      <w:r w:rsidR="0090403A" w:rsidRPr="001C57C4">
        <w:rPr>
          <w:rFonts w:cs="Times New Roman"/>
          <w:szCs w:val="22"/>
        </w:rPr>
        <w:t>l</w:t>
      </w:r>
      <w:r w:rsidRPr="001C57C4">
        <w:rPr>
          <w:rFonts w:cs="Times New Roman"/>
          <w:szCs w:val="22"/>
        </w:rPr>
        <w:t>)</w:t>
      </w:r>
      <w:r w:rsidRPr="001C57C4">
        <w:rPr>
          <w:rFonts w:cs="Times New Roman"/>
          <w:szCs w:val="22"/>
        </w:rPr>
        <w:tab/>
      </w:r>
      <w:r w:rsidR="00162EC8" w:rsidRPr="001C57C4">
        <w:rPr>
          <w:rFonts w:cs="Times New Roman"/>
          <w:szCs w:val="22"/>
        </w:rPr>
        <w:t>During</w:t>
      </w:r>
      <w:r w:rsidR="00922269" w:rsidRPr="001C57C4">
        <w:rPr>
          <w:rFonts w:cs="Times New Roman"/>
          <w:szCs w:val="22"/>
        </w:rPr>
        <w:t xml:space="preserve"> 2011,</w:t>
      </w:r>
      <w:r w:rsidRPr="001C57C4">
        <w:rPr>
          <w:rFonts w:cs="Times New Roman"/>
          <w:szCs w:val="22"/>
        </w:rPr>
        <w:t xml:space="preserve"> the Company acquired rights to an agreement to lease land to a subsidiary on which is developed a residential building for rent, for a period of 41 years commencing on 23 December 2011 for a sum total rental of Baht 234</w:t>
      </w:r>
      <w:r w:rsidR="00A66822" w:rsidRPr="001C57C4">
        <w:rPr>
          <w:rFonts w:cs="Times New Roman"/>
          <w:szCs w:val="22"/>
        </w:rPr>
        <w:t>.</w:t>
      </w:r>
      <w:r w:rsidR="00F0524A" w:rsidRPr="001C57C4">
        <w:rPr>
          <w:rFonts w:cs="Times New Roman"/>
          <w:szCs w:val="22"/>
        </w:rPr>
        <w:t>17</w:t>
      </w:r>
      <w:r w:rsidRPr="001C57C4">
        <w:rPr>
          <w:rFonts w:cs="Times New Roman"/>
          <w:szCs w:val="22"/>
        </w:rPr>
        <w:t xml:space="preserve"> million. At the end of the lease period, the Company agrees to extend the lease period for another ten years with future rental commitments of Baht 85.16 million.</w:t>
      </w:r>
    </w:p>
    <w:p w:rsidR="003B6DB1" w:rsidRPr="001C57C4" w:rsidRDefault="003B6DB1">
      <w:pPr>
        <w:spacing w:line="240" w:lineRule="auto"/>
        <w:rPr>
          <w:i/>
          <w:iCs/>
          <w:szCs w:val="22"/>
          <w:lang w:bidi="th-TH"/>
        </w:rPr>
      </w:pPr>
    </w:p>
    <w:p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27" w:hanging="540"/>
        <w:jc w:val="both"/>
        <w:rPr>
          <w:i/>
          <w:iCs/>
          <w:szCs w:val="22"/>
          <w:lang w:bidi="th-TH"/>
        </w:rPr>
      </w:pPr>
      <w:r w:rsidRPr="001C57C4">
        <w:rPr>
          <w:i/>
          <w:iCs/>
          <w:szCs w:val="22"/>
          <w:lang w:bidi="th-TH"/>
        </w:rPr>
        <w:t>Property Management Agreement</w:t>
      </w: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757465" w:rsidRPr="00E41EC2" w:rsidRDefault="00757465" w:rsidP="008B385D">
      <w:pPr>
        <w:overflowPunct w:val="0"/>
        <w:autoSpaceDE w:val="0"/>
        <w:autoSpaceDN w:val="0"/>
        <w:adjustRightInd w:val="0"/>
        <w:spacing w:line="240" w:lineRule="atLeast"/>
        <w:ind w:left="1080" w:hanging="540"/>
        <w:contextualSpacing/>
        <w:jc w:val="thaiDistribute"/>
        <w:rPr>
          <w:rFonts w:cs="Times New Roman"/>
          <w:szCs w:val="22"/>
        </w:rPr>
      </w:pPr>
      <w:r w:rsidRPr="00E41EC2">
        <w:rPr>
          <w:rFonts w:cs="Times New Roman"/>
          <w:szCs w:val="22"/>
        </w:rPr>
        <w:t>(</w:t>
      </w:r>
      <w:r w:rsidR="0090403A">
        <w:rPr>
          <w:rFonts w:cs="Times New Roman"/>
          <w:szCs w:val="22"/>
        </w:rPr>
        <w:t>m</w:t>
      </w:r>
      <w:r w:rsidRPr="00E41EC2">
        <w:rPr>
          <w:rFonts w:cs="Times New Roman"/>
          <w:szCs w:val="22"/>
        </w:rPr>
        <w:t>)</w:t>
      </w:r>
      <w:r w:rsidRPr="00E41EC2">
        <w:rPr>
          <w:rFonts w:cs="Times New Roman"/>
          <w:szCs w:val="22"/>
        </w:rPr>
        <w:tab/>
        <w:t xml:space="preserve">In March 2016, North </w:t>
      </w:r>
      <w:proofErr w:type="spellStart"/>
      <w:r w:rsidRPr="00E41EC2">
        <w:rPr>
          <w:rFonts w:cs="Times New Roman"/>
          <w:szCs w:val="22"/>
        </w:rPr>
        <w:t>Sathorn</w:t>
      </w:r>
      <w:proofErr w:type="spellEnd"/>
      <w:r w:rsidRPr="00E41EC2">
        <w:rPr>
          <w:rFonts w:cs="Times New Roman"/>
          <w:szCs w:val="22"/>
        </w:rPr>
        <w:t xml:space="preserve"> Realty Co., Ltd., a subsidiary of the Compan</w:t>
      </w:r>
      <w:r w:rsidR="004606B0">
        <w:rPr>
          <w:rFonts w:cs="Times New Roman"/>
          <w:szCs w:val="22"/>
        </w:rPr>
        <w:t>y has been appointed from Trust</w:t>
      </w:r>
      <w:r w:rsidR="00385245" w:rsidRPr="00E41EC2">
        <w:rPr>
          <w:rFonts w:cs="Times New Roman"/>
          <w:szCs w:val="22"/>
        </w:rPr>
        <w:t xml:space="preserve">, </w:t>
      </w:r>
      <w:r w:rsidR="001E136D" w:rsidRPr="00E41EC2">
        <w:rPr>
          <w:rFonts w:cs="Times New Roman"/>
          <w:szCs w:val="22"/>
        </w:rPr>
        <w:t xml:space="preserve">subsidiary of </w:t>
      </w:r>
      <w:r w:rsidR="00385245" w:rsidRPr="00E41EC2">
        <w:rPr>
          <w:rFonts w:cs="Times New Roman"/>
          <w:szCs w:val="22"/>
        </w:rPr>
        <w:t>the C</w:t>
      </w:r>
      <w:r w:rsidR="001E136D" w:rsidRPr="00E41EC2">
        <w:rPr>
          <w:rFonts w:cs="Times New Roman"/>
          <w:szCs w:val="22"/>
        </w:rPr>
        <w:t xml:space="preserve">ompany </w:t>
      </w:r>
      <w:r w:rsidRPr="00E41EC2">
        <w:rPr>
          <w:rFonts w:cs="Times New Roman"/>
          <w:szCs w:val="22"/>
        </w:rPr>
        <w:t xml:space="preserve">to be a property manager. The fees are summarised as follow; </w:t>
      </w:r>
    </w:p>
    <w:p w:rsidR="004606B0" w:rsidRDefault="004606B0" w:rsidP="004606B0">
      <w:pPr>
        <w:spacing w:line="240" w:lineRule="auto"/>
        <w:rPr>
          <w:rFonts w:cs="Times New Roman"/>
          <w:szCs w:val="22"/>
        </w:rPr>
      </w:pPr>
    </w:p>
    <w:p w:rsidR="00757465" w:rsidRPr="004606B0" w:rsidRDefault="00757465" w:rsidP="00F75647">
      <w:pPr>
        <w:pStyle w:val="ListParagraph"/>
        <w:numPr>
          <w:ilvl w:val="0"/>
          <w:numId w:val="10"/>
        </w:numPr>
        <w:spacing w:line="240" w:lineRule="auto"/>
        <w:ind w:left="1526" w:hanging="446"/>
        <w:jc w:val="thaiDistribute"/>
        <w:rPr>
          <w:rFonts w:cs="Times New Roman"/>
          <w:szCs w:val="22"/>
          <w:lang w:val="en-US" w:bidi="th-TH"/>
        </w:rPr>
      </w:pPr>
      <w:r w:rsidRPr="004606B0">
        <w:rPr>
          <w:rFonts w:cs="Times New Roman"/>
          <w:szCs w:val="22"/>
        </w:rPr>
        <w:t xml:space="preserve">The base fee is approximately Baht 15 - 33 million per annum for Park Ventures </w:t>
      </w:r>
      <w:proofErr w:type="spellStart"/>
      <w:r w:rsidRPr="004606B0">
        <w:rPr>
          <w:rFonts w:cs="Times New Roman"/>
          <w:szCs w:val="22"/>
        </w:rPr>
        <w:t>Ecoplex</w:t>
      </w:r>
      <w:proofErr w:type="spellEnd"/>
      <w:r w:rsidRPr="004606B0">
        <w:rPr>
          <w:rFonts w:cs="Times New Roman"/>
          <w:szCs w:val="22"/>
        </w:rPr>
        <w:t xml:space="preserve"> Project and approximately Baht 19 - 45 million per annum for </w:t>
      </w:r>
      <w:proofErr w:type="spellStart"/>
      <w:r w:rsidRPr="004606B0">
        <w:rPr>
          <w:rFonts w:cs="Times New Roman"/>
          <w:szCs w:val="22"/>
        </w:rPr>
        <w:t>Sathorn</w:t>
      </w:r>
      <w:proofErr w:type="spellEnd"/>
      <w:r w:rsidRPr="004606B0">
        <w:rPr>
          <w:rFonts w:cs="Times New Roman"/>
          <w:szCs w:val="22"/>
        </w:rPr>
        <w:t xml:space="preserve"> Square Project</w:t>
      </w:r>
      <w:r w:rsidRPr="004606B0">
        <w:rPr>
          <w:szCs w:val="28"/>
        </w:rPr>
        <w:t>.</w:t>
      </w:r>
      <w:r w:rsidRPr="004606B0">
        <w:rPr>
          <w:rFonts w:cs="Times New Roman"/>
          <w:szCs w:val="22"/>
        </w:rPr>
        <w:t xml:space="preserve"> </w:t>
      </w:r>
      <w:r w:rsidRPr="004606B0">
        <w:rPr>
          <w:szCs w:val="28"/>
        </w:rPr>
        <w:t>The base fee</w:t>
      </w:r>
      <w:r w:rsidRPr="004606B0">
        <w:rPr>
          <w:rFonts w:cs="Times New Roman"/>
          <w:szCs w:val="22"/>
        </w:rPr>
        <w:t xml:space="preserve"> is calculated at the certain different fixed amount for each year as stipulated in the property management agreement. The base fee will be paid on monthly basis.</w:t>
      </w:r>
    </w:p>
    <w:p w:rsidR="00757465" w:rsidRPr="00E41EC2" w:rsidRDefault="00757465" w:rsidP="00757465">
      <w:pPr>
        <w:overflowPunct w:val="0"/>
        <w:autoSpaceDE w:val="0"/>
        <w:autoSpaceDN w:val="0"/>
        <w:adjustRightInd w:val="0"/>
        <w:spacing w:line="240" w:lineRule="atLeast"/>
        <w:ind w:left="1080" w:hanging="540"/>
        <w:contextualSpacing/>
        <w:jc w:val="thaiDistribute"/>
        <w:rPr>
          <w:rFonts w:cs="Times New Roman"/>
          <w:szCs w:val="22"/>
        </w:rPr>
      </w:pPr>
    </w:p>
    <w:p w:rsidR="00757465" w:rsidRPr="00E41EC2" w:rsidRDefault="00757465" w:rsidP="00F75647">
      <w:pPr>
        <w:pStyle w:val="ListParagraph"/>
        <w:numPr>
          <w:ilvl w:val="0"/>
          <w:numId w:val="10"/>
        </w:numPr>
        <w:overflowPunct w:val="0"/>
        <w:autoSpaceDE w:val="0"/>
        <w:autoSpaceDN w:val="0"/>
        <w:adjustRightInd w:val="0"/>
        <w:spacing w:line="240" w:lineRule="atLeast"/>
        <w:ind w:left="1530" w:hanging="450"/>
        <w:contextualSpacing/>
        <w:jc w:val="thaiDistribute"/>
        <w:rPr>
          <w:rFonts w:cs="Times New Roman"/>
          <w:szCs w:val="22"/>
          <w:lang w:val="en-US" w:bidi="th-TH"/>
        </w:rPr>
      </w:pPr>
      <w:r w:rsidRPr="00E41EC2">
        <w:rPr>
          <w:rFonts w:cs="Times New Roman"/>
          <w:szCs w:val="22"/>
        </w:rPr>
        <w:t>The variable fee</w:t>
      </w:r>
      <w:r w:rsidRPr="00E41EC2">
        <w:rPr>
          <w:rFonts w:cs="Cordia New"/>
          <w:szCs w:val="22"/>
          <w:rtl/>
          <w:cs/>
        </w:rPr>
        <w:t xml:space="preserve"> </w:t>
      </w:r>
      <w:r w:rsidRPr="00E41EC2">
        <w:rPr>
          <w:rFonts w:cs="Cordia New"/>
          <w:szCs w:val="22"/>
        </w:rPr>
        <w:t>for</w:t>
      </w:r>
      <w:r w:rsidRPr="00E41EC2">
        <w:rPr>
          <w:rFonts w:cs="Times New Roman"/>
          <w:szCs w:val="22"/>
        </w:rPr>
        <w:t xml:space="preserve"> Park Ventures </w:t>
      </w:r>
      <w:proofErr w:type="spellStart"/>
      <w:r w:rsidRPr="00E41EC2">
        <w:rPr>
          <w:rFonts w:cs="Times New Roman"/>
          <w:szCs w:val="22"/>
        </w:rPr>
        <w:t>Ecoplex</w:t>
      </w:r>
      <w:proofErr w:type="spellEnd"/>
      <w:r w:rsidRPr="00E41EC2">
        <w:rPr>
          <w:rFonts w:cs="Times New Roman"/>
          <w:szCs w:val="22"/>
        </w:rPr>
        <w:t xml:space="preserve"> Project is calculated at the rate of 3.50% - 4.75% per annum for the year 1 - 3 and 6.20% per annum for the fourth year onwards and for </w:t>
      </w:r>
      <w:proofErr w:type="spellStart"/>
      <w:r w:rsidRPr="00E41EC2">
        <w:rPr>
          <w:rFonts w:cs="Times New Roman"/>
          <w:szCs w:val="22"/>
        </w:rPr>
        <w:t>Sathorn</w:t>
      </w:r>
      <w:proofErr w:type="spellEnd"/>
      <w:r w:rsidRPr="00E41EC2">
        <w:rPr>
          <w:rFonts w:cs="Times New Roman"/>
          <w:szCs w:val="22"/>
        </w:rPr>
        <w:t xml:space="preserve"> Square Project is calculated at the rate of 1.55% - 3.45% per annum for the year </w:t>
      </w:r>
      <w:r w:rsidRPr="00E41EC2">
        <w:rPr>
          <w:rFonts w:cs="Times New Roman"/>
          <w:szCs w:val="22"/>
        </w:rPr>
        <w:br/>
        <w:t>1 - 3 and 4.65% per annum for the fourth year onwards. The variable fee is calculated based on percentage of revenue from rental and services provided under building rental which consist of office rental building space, commercial space (excluding revenue from multi-purpose area) and storage space. The variable fee will be paid on quarterly basis.</w:t>
      </w:r>
    </w:p>
    <w:p w:rsidR="004606B0" w:rsidRDefault="004606B0">
      <w:pPr>
        <w:spacing w:line="240" w:lineRule="auto"/>
        <w:rPr>
          <w:rFonts w:cs="Times New Roman"/>
          <w:szCs w:val="22"/>
        </w:rPr>
      </w:pPr>
    </w:p>
    <w:p w:rsidR="00757465" w:rsidRPr="00E41EC2" w:rsidRDefault="00922269" w:rsidP="008B385D">
      <w:pPr>
        <w:pStyle w:val="Heading2"/>
        <w:numPr>
          <w:ilvl w:val="0"/>
          <w:numId w:val="0"/>
        </w:numPr>
        <w:tabs>
          <w:tab w:val="left" w:pos="540"/>
        </w:tabs>
        <w:spacing w:before="0" w:after="0" w:line="240" w:lineRule="atLeast"/>
        <w:ind w:left="1080" w:right="-27" w:hanging="540"/>
        <w:rPr>
          <w:rFonts w:cs="Times New Roman"/>
          <w:sz w:val="22"/>
          <w:szCs w:val="22"/>
          <w:lang w:val="en-US"/>
        </w:rPr>
      </w:pPr>
      <w:r>
        <w:rPr>
          <w:rFonts w:cs="Times New Roman"/>
          <w:sz w:val="22"/>
          <w:szCs w:val="22"/>
          <w:lang w:val="en-US"/>
        </w:rPr>
        <w:t xml:space="preserve">Contingent liability </w:t>
      </w:r>
      <w:r w:rsidR="00385245" w:rsidRPr="00E41EC2">
        <w:rPr>
          <w:rFonts w:cs="Times New Roman"/>
          <w:sz w:val="22"/>
          <w:szCs w:val="22"/>
          <w:lang w:val="en-US"/>
        </w:rPr>
        <w:t>with related parties</w:t>
      </w:r>
    </w:p>
    <w:p w:rsidR="00757465" w:rsidRPr="004606B0" w:rsidRDefault="00757465" w:rsidP="004606B0">
      <w:pPr>
        <w:tabs>
          <w:tab w:val="right" w:pos="5220"/>
          <w:tab w:val="right" w:pos="5940"/>
          <w:tab w:val="left" w:pos="6210"/>
          <w:tab w:val="right" w:pos="7200"/>
          <w:tab w:val="left" w:pos="7650"/>
          <w:tab w:val="right" w:pos="8460"/>
        </w:tabs>
        <w:spacing w:line="160" w:lineRule="atLeast"/>
        <w:ind w:left="1094" w:right="-29" w:hanging="547"/>
        <w:jc w:val="both"/>
        <w:rPr>
          <w:rFonts w:cs="Times New Roman"/>
          <w:sz w:val="18"/>
          <w:szCs w:val="18"/>
        </w:rPr>
      </w:pPr>
    </w:p>
    <w:p w:rsidR="00757465" w:rsidRPr="00E41EC2" w:rsidRDefault="00385245" w:rsidP="00757465">
      <w:pPr>
        <w:tabs>
          <w:tab w:val="right" w:pos="5220"/>
          <w:tab w:val="right" w:pos="5940"/>
          <w:tab w:val="left" w:pos="6210"/>
          <w:tab w:val="right" w:pos="7200"/>
          <w:tab w:val="left" w:pos="7650"/>
          <w:tab w:val="right" w:pos="8460"/>
        </w:tabs>
        <w:spacing w:line="240" w:lineRule="atLeast"/>
        <w:ind w:left="540" w:right="-27"/>
        <w:jc w:val="thaiDistribute"/>
        <w:rPr>
          <w:rFonts w:cs="Times New Roman"/>
          <w:szCs w:val="22"/>
        </w:rPr>
      </w:pPr>
      <w:r w:rsidRPr="00870B77">
        <w:rPr>
          <w:rFonts w:cs="Times New Roman"/>
          <w:szCs w:val="22"/>
        </w:rPr>
        <w:t xml:space="preserve">As at </w:t>
      </w:r>
      <w:r w:rsidR="00F70119" w:rsidRPr="00870B77">
        <w:rPr>
          <w:rFonts w:cs="Times New Roman"/>
          <w:szCs w:val="22"/>
        </w:rPr>
        <w:t>30 September 201</w:t>
      </w:r>
      <w:r w:rsidR="002C1E1D">
        <w:rPr>
          <w:rFonts w:cs="Times New Roman"/>
          <w:szCs w:val="22"/>
        </w:rPr>
        <w:t>8</w:t>
      </w:r>
      <w:r w:rsidR="00757465" w:rsidRPr="00870B77">
        <w:rPr>
          <w:rFonts w:cs="Times New Roman"/>
          <w:szCs w:val="22"/>
        </w:rPr>
        <w:t xml:space="preserve">, the Company had </w:t>
      </w:r>
      <w:r w:rsidR="00162EC8" w:rsidRPr="00870B77">
        <w:rPr>
          <w:rFonts w:cs="Times New Roman"/>
          <w:szCs w:val="22"/>
        </w:rPr>
        <w:t xml:space="preserve">contingent liabilities from related parties’ </w:t>
      </w:r>
      <w:r w:rsidR="00757465" w:rsidRPr="00870B77">
        <w:rPr>
          <w:rFonts w:cs="Times New Roman"/>
          <w:szCs w:val="22"/>
        </w:rPr>
        <w:t xml:space="preserve">guarantees to financial institutions for interest-bearing liabilities and letter of guarantees of subsidiaries totalling Baht </w:t>
      </w:r>
      <w:r w:rsidR="00FB7201" w:rsidRPr="00FB7201">
        <w:rPr>
          <w:rFonts w:cs="Times New Roman"/>
          <w:szCs w:val="22"/>
        </w:rPr>
        <w:t>822.00</w:t>
      </w:r>
      <w:r w:rsidR="00034884" w:rsidRPr="00870B77">
        <w:rPr>
          <w:rFonts w:cs="Times New Roman"/>
          <w:szCs w:val="22"/>
        </w:rPr>
        <w:t xml:space="preserve"> </w:t>
      </w:r>
      <w:r w:rsidR="00757465" w:rsidRPr="00870B77">
        <w:rPr>
          <w:rFonts w:cs="Times New Roman"/>
          <w:szCs w:val="22"/>
        </w:rPr>
        <w:t xml:space="preserve">million </w:t>
      </w:r>
      <w:r w:rsidR="00757465" w:rsidRPr="00870B77">
        <w:rPr>
          <w:rFonts w:cs="Times New Roman"/>
          <w:i/>
          <w:iCs/>
          <w:szCs w:val="22"/>
        </w:rPr>
        <w:t>(</w:t>
      </w:r>
      <w:r w:rsidR="002C1E1D">
        <w:rPr>
          <w:rFonts w:cs="Times New Roman"/>
          <w:i/>
          <w:iCs/>
          <w:szCs w:val="22"/>
        </w:rPr>
        <w:t xml:space="preserve">30 September </w:t>
      </w:r>
      <w:r w:rsidR="002C1E1D">
        <w:rPr>
          <w:rFonts w:cstheme="minorBidi"/>
          <w:i/>
          <w:iCs/>
          <w:szCs w:val="28"/>
          <w:lang w:val="en-US" w:bidi="th-TH"/>
        </w:rPr>
        <w:t>2017</w:t>
      </w:r>
      <w:r w:rsidR="00757465" w:rsidRPr="00870B77">
        <w:rPr>
          <w:rFonts w:cs="Times New Roman"/>
          <w:i/>
          <w:iCs/>
          <w:szCs w:val="22"/>
        </w:rPr>
        <w:t xml:space="preserve">: Baht </w:t>
      </w:r>
      <w:r w:rsidR="002C1E1D">
        <w:rPr>
          <w:rFonts w:cs="Times New Roman"/>
          <w:i/>
          <w:iCs/>
          <w:szCs w:val="22"/>
        </w:rPr>
        <w:t>2</w:t>
      </w:r>
      <w:r w:rsidR="00757465" w:rsidRPr="00870B77">
        <w:rPr>
          <w:rFonts w:cs="Times New Roman"/>
          <w:i/>
          <w:iCs/>
          <w:szCs w:val="22"/>
        </w:rPr>
        <w:t>,</w:t>
      </w:r>
      <w:r w:rsidR="00FC0A05" w:rsidRPr="00870B77">
        <w:rPr>
          <w:rFonts w:cs="Times New Roman"/>
          <w:i/>
          <w:iCs/>
          <w:szCs w:val="22"/>
        </w:rPr>
        <w:t>24</w:t>
      </w:r>
      <w:r w:rsidR="002C1E1D">
        <w:rPr>
          <w:rFonts w:cs="Times New Roman"/>
          <w:i/>
          <w:iCs/>
          <w:szCs w:val="22"/>
        </w:rPr>
        <w:t>1</w:t>
      </w:r>
      <w:r w:rsidR="00FC0A05" w:rsidRPr="00870B77">
        <w:rPr>
          <w:rFonts w:cs="Times New Roman"/>
          <w:i/>
          <w:iCs/>
          <w:szCs w:val="22"/>
        </w:rPr>
        <w:t>.00</w:t>
      </w:r>
      <w:r w:rsidR="00757465" w:rsidRPr="00870B77">
        <w:rPr>
          <w:rFonts w:cs="Times New Roman"/>
          <w:i/>
          <w:iCs/>
          <w:szCs w:val="22"/>
          <w:lang w:val="en-US" w:bidi="th-TH"/>
        </w:rPr>
        <w:t xml:space="preserve"> </w:t>
      </w:r>
      <w:r w:rsidR="00757465" w:rsidRPr="00870B77">
        <w:rPr>
          <w:rFonts w:cs="Times New Roman"/>
          <w:i/>
          <w:iCs/>
          <w:szCs w:val="22"/>
        </w:rPr>
        <w:t>million)</w:t>
      </w:r>
      <w:r w:rsidR="00757465" w:rsidRPr="00870B77">
        <w:rPr>
          <w:rFonts w:cs="Times New Roman"/>
          <w:szCs w:val="22"/>
        </w:rPr>
        <w:t>. Generally, the guarantees are effective so long as the underlying obligations have not yet been discharged.</w:t>
      </w:r>
      <w:r w:rsidR="00757465" w:rsidRPr="00E41EC2">
        <w:rPr>
          <w:rFonts w:cs="Times New Roman"/>
          <w:szCs w:val="22"/>
        </w:rPr>
        <w:t xml:space="preserve"> </w:t>
      </w:r>
    </w:p>
    <w:p w:rsidR="00970369" w:rsidRPr="004606B0" w:rsidRDefault="00970369" w:rsidP="004606B0">
      <w:pPr>
        <w:spacing w:line="160" w:lineRule="atLeast"/>
        <w:ind w:right="-43"/>
        <w:rPr>
          <w:rFonts w:cs="Times New Roman"/>
          <w:i/>
          <w:iCs/>
          <w:sz w:val="18"/>
          <w:szCs w:val="18"/>
        </w:rPr>
      </w:pPr>
    </w:p>
    <w:p w:rsidR="00757465" w:rsidRPr="00BC43D7" w:rsidRDefault="00757465" w:rsidP="00757465">
      <w:pPr>
        <w:spacing w:line="240" w:lineRule="atLeast"/>
        <w:ind w:right="-36" w:firstLine="540"/>
        <w:rPr>
          <w:rFonts w:cs="Times New Roman"/>
          <w:b/>
          <w:bCs/>
          <w:i/>
          <w:iCs/>
          <w:szCs w:val="22"/>
        </w:rPr>
      </w:pPr>
      <w:r w:rsidRPr="00BC43D7">
        <w:rPr>
          <w:rFonts w:cs="Times New Roman"/>
          <w:b/>
          <w:bCs/>
          <w:i/>
          <w:iCs/>
          <w:szCs w:val="22"/>
        </w:rPr>
        <w:t>Long-term loans from related parties</w:t>
      </w:r>
    </w:p>
    <w:p w:rsidR="00757465" w:rsidRPr="00E41EC2" w:rsidRDefault="00757465" w:rsidP="004606B0">
      <w:pPr>
        <w:spacing w:line="140" w:lineRule="atLeast"/>
        <w:ind w:right="-43" w:firstLine="547"/>
        <w:rPr>
          <w:rFonts w:cs="Times New Roman"/>
          <w:i/>
          <w:iCs/>
          <w:sz w:val="20"/>
        </w:rPr>
      </w:pPr>
    </w:p>
    <w:p w:rsidR="00757465" w:rsidRPr="002C1E1D" w:rsidRDefault="00757465" w:rsidP="00757465">
      <w:pPr>
        <w:tabs>
          <w:tab w:val="left" w:pos="540"/>
        </w:tabs>
        <w:spacing w:line="240" w:lineRule="atLeast"/>
        <w:ind w:left="540" w:right="-36"/>
        <w:jc w:val="thaiDistribute"/>
        <w:rPr>
          <w:rFonts w:cstheme="minorBidi"/>
          <w:szCs w:val="22"/>
          <w:cs/>
          <w:lang w:bidi="th-TH"/>
        </w:rPr>
      </w:pPr>
      <w:r w:rsidRPr="00E41EC2">
        <w:rPr>
          <w:rFonts w:cs="Times New Roman"/>
          <w:szCs w:val="22"/>
        </w:rPr>
        <w:t>Long-term loans from subsidiaries and shareholder of a subsidiary are promissory notes which condition are to repay at call. Long-term loans from subsidiaries and shareholder of a subsidiary are classified as long-term liabilities because the lender confirms that it has currently no intention to require the borrower to repay any liability due to the lender within 12 months after the end of period.</w:t>
      </w:r>
    </w:p>
    <w:p w:rsidR="002E3D0D" w:rsidRDefault="002E3D0D">
      <w:pPr>
        <w:spacing w:line="240" w:lineRule="auto"/>
        <w:rPr>
          <w:rFonts w:cs="Times New Roman"/>
          <w:sz w:val="18"/>
          <w:szCs w:val="18"/>
        </w:rPr>
      </w:pPr>
      <w:r>
        <w:rPr>
          <w:rFonts w:cs="Times New Roman"/>
          <w:sz w:val="18"/>
          <w:szCs w:val="18"/>
        </w:rPr>
        <w:br w:type="page"/>
      </w:r>
    </w:p>
    <w:p w:rsidR="00915389" w:rsidRPr="00E41EC2" w:rsidRDefault="009F7C49" w:rsidP="00203A7C">
      <w:pPr>
        <w:pStyle w:val="Heading1"/>
        <w:keepNext w:val="0"/>
        <w:numPr>
          <w:ilvl w:val="0"/>
          <w:numId w:val="0"/>
        </w:numPr>
        <w:spacing w:before="0" w:after="0" w:line="240" w:lineRule="atLeast"/>
        <w:ind w:left="540" w:hanging="540"/>
        <w:rPr>
          <w:rFonts w:cs="Times New Roman"/>
        </w:rPr>
      </w:pPr>
      <w:r w:rsidRPr="00E41EC2">
        <w:rPr>
          <w:rFonts w:cs="Times New Roman"/>
        </w:rPr>
        <w:lastRenderedPageBreak/>
        <w:t>5</w:t>
      </w:r>
      <w:r w:rsidR="00203A7C" w:rsidRPr="00E41EC2">
        <w:rPr>
          <w:rFonts w:cs="Times New Roman"/>
        </w:rPr>
        <w:tab/>
      </w:r>
      <w:r w:rsidR="00915389" w:rsidRPr="00E41EC2">
        <w:rPr>
          <w:rFonts w:cs="Times New Roman"/>
        </w:rPr>
        <w:t>Cash and cash equivalents</w:t>
      </w:r>
    </w:p>
    <w:p w:rsidR="00915389" w:rsidRPr="004606B0" w:rsidRDefault="00915389" w:rsidP="004606B0">
      <w:pPr>
        <w:pStyle w:val="BodyText"/>
        <w:spacing w:after="0" w:line="60" w:lineRule="atLeast"/>
        <w:rPr>
          <w:rFonts w:cs="Times New Roman"/>
          <w:sz w:val="18"/>
          <w:szCs w:val="16"/>
        </w:rPr>
      </w:pPr>
    </w:p>
    <w:tbl>
      <w:tblPr>
        <w:tblW w:w="9360" w:type="dxa"/>
        <w:tblInd w:w="450" w:type="dxa"/>
        <w:tblLayout w:type="fixed"/>
        <w:tblLook w:val="0000" w:firstRow="0" w:lastRow="0" w:firstColumn="0" w:lastColumn="0" w:noHBand="0" w:noVBand="0"/>
      </w:tblPr>
      <w:tblGrid>
        <w:gridCol w:w="4500"/>
        <w:gridCol w:w="1080"/>
        <w:gridCol w:w="270"/>
        <w:gridCol w:w="990"/>
        <w:gridCol w:w="270"/>
        <w:gridCol w:w="990"/>
        <w:gridCol w:w="270"/>
        <w:gridCol w:w="990"/>
      </w:tblGrid>
      <w:tr w:rsidR="00915389" w:rsidRPr="00E41EC2" w:rsidTr="00BC43D7">
        <w:trPr>
          <w:tblHeader/>
        </w:trPr>
        <w:tc>
          <w:tcPr>
            <w:tcW w:w="4500" w:type="dxa"/>
          </w:tcPr>
          <w:p w:rsidR="00915389" w:rsidRPr="00E41EC2" w:rsidRDefault="00915389" w:rsidP="00C71CE7">
            <w:pPr>
              <w:spacing w:line="240" w:lineRule="atLeast"/>
              <w:ind w:right="-36"/>
              <w:rPr>
                <w:rFonts w:cs="Times New Roman"/>
                <w:szCs w:val="22"/>
              </w:rPr>
            </w:pPr>
          </w:p>
        </w:tc>
        <w:tc>
          <w:tcPr>
            <w:tcW w:w="2340"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Consolidated</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c>
          <w:tcPr>
            <w:tcW w:w="270" w:type="dxa"/>
          </w:tcPr>
          <w:p w:rsidR="00915389" w:rsidRPr="00E41EC2" w:rsidRDefault="00915389" w:rsidP="00C71CE7">
            <w:pPr>
              <w:spacing w:line="240" w:lineRule="atLeast"/>
              <w:ind w:right="-43"/>
              <w:jc w:val="center"/>
              <w:rPr>
                <w:rFonts w:cs="Times New Roman"/>
                <w:szCs w:val="22"/>
                <w:u w:val="single"/>
              </w:rPr>
            </w:pPr>
          </w:p>
        </w:tc>
        <w:tc>
          <w:tcPr>
            <w:tcW w:w="2250"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r>
      <w:tr w:rsidR="008E36EC" w:rsidRPr="00E41EC2" w:rsidTr="00BC43D7">
        <w:trPr>
          <w:tblHeader/>
        </w:trPr>
        <w:tc>
          <w:tcPr>
            <w:tcW w:w="4500" w:type="dxa"/>
          </w:tcPr>
          <w:p w:rsidR="008E36EC" w:rsidRPr="00E41EC2" w:rsidRDefault="008E36EC" w:rsidP="008E36EC">
            <w:pPr>
              <w:spacing w:line="240" w:lineRule="atLeast"/>
              <w:ind w:right="-36"/>
              <w:rPr>
                <w:rFonts w:cs="Times New Roman"/>
                <w:szCs w:val="22"/>
              </w:rPr>
            </w:pPr>
          </w:p>
        </w:tc>
        <w:tc>
          <w:tcPr>
            <w:tcW w:w="1080" w:type="dxa"/>
          </w:tcPr>
          <w:p w:rsidR="008E36EC" w:rsidRPr="008E36EC" w:rsidRDefault="008E36EC" w:rsidP="008E36EC">
            <w:pPr>
              <w:spacing w:line="240" w:lineRule="atLeast"/>
              <w:ind w:left="-108" w:right="-108"/>
              <w:jc w:val="center"/>
              <w:rPr>
                <w:rFonts w:cs="Times New Roman"/>
                <w:szCs w:val="22"/>
              </w:rPr>
            </w:pPr>
            <w:r w:rsidRPr="008E36EC">
              <w:rPr>
                <w:rFonts w:cs="Times New Roman"/>
                <w:szCs w:val="22"/>
              </w:rPr>
              <w:t>2018</w:t>
            </w:r>
          </w:p>
        </w:tc>
        <w:tc>
          <w:tcPr>
            <w:tcW w:w="270" w:type="dxa"/>
          </w:tcPr>
          <w:p w:rsidR="008E36EC" w:rsidRPr="008E36EC" w:rsidRDefault="008E36EC" w:rsidP="008E36EC">
            <w:pPr>
              <w:spacing w:line="240" w:lineRule="atLeast"/>
              <w:ind w:left="-156" w:right="-135"/>
              <w:jc w:val="center"/>
              <w:rPr>
                <w:rFonts w:cs="Times New Roman"/>
                <w:szCs w:val="22"/>
              </w:rPr>
            </w:pPr>
          </w:p>
        </w:tc>
        <w:tc>
          <w:tcPr>
            <w:tcW w:w="990" w:type="dxa"/>
          </w:tcPr>
          <w:p w:rsidR="008E36EC" w:rsidRPr="008E36EC" w:rsidRDefault="008E36EC" w:rsidP="008E36EC">
            <w:pPr>
              <w:spacing w:line="240" w:lineRule="atLeast"/>
              <w:ind w:left="-108" w:right="-108"/>
              <w:jc w:val="center"/>
              <w:rPr>
                <w:rFonts w:cs="Times New Roman"/>
                <w:szCs w:val="22"/>
              </w:rPr>
            </w:pPr>
            <w:r w:rsidRPr="008E36EC">
              <w:rPr>
                <w:rFonts w:cs="Times New Roman"/>
                <w:szCs w:val="22"/>
              </w:rPr>
              <w:t>2017</w:t>
            </w:r>
          </w:p>
        </w:tc>
        <w:tc>
          <w:tcPr>
            <w:tcW w:w="270" w:type="dxa"/>
          </w:tcPr>
          <w:p w:rsidR="008E36EC" w:rsidRPr="008E36EC" w:rsidRDefault="008E36EC" w:rsidP="008E36EC">
            <w:pPr>
              <w:spacing w:line="240" w:lineRule="atLeast"/>
              <w:ind w:left="-156" w:right="-135"/>
              <w:jc w:val="center"/>
              <w:rPr>
                <w:rFonts w:cs="Times New Roman"/>
                <w:szCs w:val="22"/>
              </w:rPr>
            </w:pPr>
          </w:p>
        </w:tc>
        <w:tc>
          <w:tcPr>
            <w:tcW w:w="990" w:type="dxa"/>
          </w:tcPr>
          <w:p w:rsidR="008E36EC" w:rsidRPr="008E36EC" w:rsidRDefault="008E36EC" w:rsidP="008E36EC">
            <w:pPr>
              <w:spacing w:line="240" w:lineRule="atLeast"/>
              <w:ind w:left="-108" w:right="-108"/>
              <w:jc w:val="center"/>
              <w:rPr>
                <w:rFonts w:cs="Times New Roman"/>
                <w:szCs w:val="22"/>
              </w:rPr>
            </w:pPr>
            <w:r w:rsidRPr="008E36EC">
              <w:rPr>
                <w:rFonts w:cs="Times New Roman"/>
                <w:szCs w:val="22"/>
              </w:rPr>
              <w:t>2018</w:t>
            </w:r>
          </w:p>
        </w:tc>
        <w:tc>
          <w:tcPr>
            <w:tcW w:w="270" w:type="dxa"/>
          </w:tcPr>
          <w:p w:rsidR="008E36EC" w:rsidRPr="008E36EC" w:rsidRDefault="008E36EC" w:rsidP="008E36EC">
            <w:pPr>
              <w:spacing w:line="240" w:lineRule="atLeast"/>
              <w:ind w:left="-156" w:right="-135"/>
              <w:jc w:val="center"/>
              <w:rPr>
                <w:rFonts w:cs="Times New Roman"/>
                <w:szCs w:val="22"/>
              </w:rPr>
            </w:pPr>
          </w:p>
        </w:tc>
        <w:tc>
          <w:tcPr>
            <w:tcW w:w="990" w:type="dxa"/>
          </w:tcPr>
          <w:p w:rsidR="008E36EC" w:rsidRPr="008E36EC" w:rsidRDefault="008E36EC" w:rsidP="008E36EC">
            <w:pPr>
              <w:spacing w:line="240" w:lineRule="atLeast"/>
              <w:ind w:left="-108" w:right="-108"/>
              <w:jc w:val="center"/>
              <w:rPr>
                <w:rFonts w:cs="Times New Roman"/>
                <w:szCs w:val="22"/>
              </w:rPr>
            </w:pPr>
            <w:r w:rsidRPr="008E36EC">
              <w:rPr>
                <w:rFonts w:cs="Times New Roman"/>
                <w:szCs w:val="22"/>
              </w:rPr>
              <w:t>2017</w:t>
            </w:r>
          </w:p>
        </w:tc>
      </w:tr>
      <w:tr w:rsidR="008E36EC" w:rsidRPr="00E41EC2" w:rsidTr="00BC43D7">
        <w:tc>
          <w:tcPr>
            <w:tcW w:w="4500" w:type="dxa"/>
          </w:tcPr>
          <w:p w:rsidR="008E36EC" w:rsidRPr="00E41EC2" w:rsidRDefault="008E36EC" w:rsidP="008E36EC">
            <w:pPr>
              <w:spacing w:line="240" w:lineRule="atLeast"/>
              <w:rPr>
                <w:rFonts w:cs="Times New Roman"/>
                <w:b/>
                <w:bCs/>
                <w:i/>
                <w:iCs/>
                <w:szCs w:val="22"/>
              </w:rPr>
            </w:pPr>
          </w:p>
        </w:tc>
        <w:tc>
          <w:tcPr>
            <w:tcW w:w="4860" w:type="dxa"/>
            <w:gridSpan w:val="7"/>
          </w:tcPr>
          <w:p w:rsidR="008E36EC" w:rsidRPr="00E41EC2" w:rsidRDefault="008E36EC" w:rsidP="008E36EC">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8E36EC" w:rsidRPr="00E41EC2" w:rsidTr="00BC43D7">
        <w:tc>
          <w:tcPr>
            <w:tcW w:w="4500" w:type="dxa"/>
          </w:tcPr>
          <w:p w:rsidR="008E36EC" w:rsidRPr="00E41EC2" w:rsidRDefault="008E36EC" w:rsidP="008E36EC">
            <w:pPr>
              <w:spacing w:line="240" w:lineRule="atLeast"/>
              <w:rPr>
                <w:rFonts w:cs="Times New Roman"/>
                <w:szCs w:val="22"/>
              </w:rPr>
            </w:pPr>
            <w:r w:rsidRPr="00E41EC2">
              <w:rPr>
                <w:rFonts w:cs="Times New Roman"/>
                <w:szCs w:val="22"/>
              </w:rPr>
              <w:t>Cash on hand</w:t>
            </w:r>
          </w:p>
        </w:tc>
        <w:tc>
          <w:tcPr>
            <w:tcW w:w="1080" w:type="dxa"/>
          </w:tcPr>
          <w:p w:rsidR="008E36EC" w:rsidRPr="00E41EC2" w:rsidRDefault="00032FCE" w:rsidP="002E3D0D">
            <w:pPr>
              <w:tabs>
                <w:tab w:val="decimal" w:pos="522"/>
              </w:tabs>
              <w:ind w:right="-108"/>
              <w:rPr>
                <w:rFonts w:cs="Times New Roman"/>
                <w:szCs w:val="22"/>
              </w:rPr>
            </w:pPr>
            <w:r>
              <w:rPr>
                <w:rFonts w:cs="Times New Roman"/>
                <w:szCs w:val="22"/>
              </w:rPr>
              <w:t>12.57</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8E36EC" w:rsidP="008E36EC">
            <w:pPr>
              <w:tabs>
                <w:tab w:val="decimal" w:pos="458"/>
              </w:tabs>
              <w:ind w:right="-108"/>
              <w:rPr>
                <w:rFonts w:cs="Times New Roman"/>
                <w:szCs w:val="22"/>
              </w:rPr>
            </w:pPr>
            <w:r>
              <w:rPr>
                <w:rFonts w:cs="Times New Roman"/>
                <w:szCs w:val="22"/>
              </w:rPr>
              <w:t>7.</w:t>
            </w:r>
            <w:r w:rsidR="00032FCE">
              <w:rPr>
                <w:rFonts w:cs="Times New Roman"/>
                <w:szCs w:val="22"/>
              </w:rPr>
              <w:t>09</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032FCE" w:rsidP="008E36EC">
            <w:pPr>
              <w:tabs>
                <w:tab w:val="decimal" w:pos="458"/>
              </w:tabs>
              <w:ind w:right="-108"/>
              <w:rPr>
                <w:rFonts w:cs="Times New Roman"/>
                <w:szCs w:val="22"/>
              </w:rPr>
            </w:pPr>
            <w:r>
              <w:rPr>
                <w:rFonts w:cs="Times New Roman"/>
                <w:szCs w:val="22"/>
              </w:rPr>
              <w:t>8.07</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8E36EC" w:rsidP="008E36EC">
            <w:pPr>
              <w:tabs>
                <w:tab w:val="decimal" w:pos="458"/>
              </w:tabs>
              <w:ind w:right="-108"/>
              <w:rPr>
                <w:rFonts w:cs="Times New Roman"/>
                <w:szCs w:val="22"/>
              </w:rPr>
            </w:pPr>
            <w:r>
              <w:rPr>
                <w:rFonts w:cs="Times New Roman"/>
                <w:szCs w:val="22"/>
              </w:rPr>
              <w:t>4.15</w:t>
            </w:r>
          </w:p>
        </w:tc>
      </w:tr>
      <w:tr w:rsidR="008E36EC" w:rsidRPr="00E41EC2" w:rsidTr="00BC43D7">
        <w:tc>
          <w:tcPr>
            <w:tcW w:w="4500" w:type="dxa"/>
          </w:tcPr>
          <w:p w:rsidR="008E36EC" w:rsidRPr="00E41EC2" w:rsidRDefault="008E36EC" w:rsidP="008E36EC">
            <w:pPr>
              <w:spacing w:line="240" w:lineRule="atLeast"/>
              <w:rPr>
                <w:rFonts w:cs="Times New Roman"/>
                <w:szCs w:val="22"/>
              </w:rPr>
            </w:pPr>
            <w:r w:rsidRPr="00E41EC2">
              <w:rPr>
                <w:rFonts w:cs="Times New Roman"/>
                <w:szCs w:val="22"/>
              </w:rPr>
              <w:t xml:space="preserve">Cash at bank - current accounts </w:t>
            </w:r>
          </w:p>
        </w:tc>
        <w:tc>
          <w:tcPr>
            <w:tcW w:w="1080" w:type="dxa"/>
          </w:tcPr>
          <w:p w:rsidR="008E36EC" w:rsidRPr="00E41EC2" w:rsidRDefault="009342B2" w:rsidP="002E3D0D">
            <w:pPr>
              <w:tabs>
                <w:tab w:val="decimal" w:pos="522"/>
              </w:tabs>
              <w:ind w:right="-108"/>
              <w:rPr>
                <w:rFonts w:cs="Times New Roman"/>
                <w:szCs w:val="22"/>
                <w:lang w:val="en-US"/>
              </w:rPr>
            </w:pPr>
            <w:r>
              <w:rPr>
                <w:rFonts w:cs="Times New Roman"/>
                <w:szCs w:val="22"/>
                <w:lang w:val="en-US"/>
              </w:rPr>
              <w:t>15.73</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032FCE" w:rsidP="008E36EC">
            <w:pPr>
              <w:tabs>
                <w:tab w:val="decimal" w:pos="458"/>
              </w:tabs>
              <w:ind w:right="-108"/>
              <w:rPr>
                <w:rFonts w:cs="Times New Roman"/>
                <w:szCs w:val="22"/>
                <w:lang w:val="en-US"/>
              </w:rPr>
            </w:pPr>
            <w:r>
              <w:rPr>
                <w:rFonts w:cs="Times New Roman"/>
                <w:szCs w:val="22"/>
                <w:lang w:val="en-US"/>
              </w:rPr>
              <w:t>3.44</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032FCE" w:rsidP="008E36EC">
            <w:pPr>
              <w:tabs>
                <w:tab w:val="decimal" w:pos="458"/>
              </w:tabs>
              <w:ind w:right="-108"/>
              <w:rPr>
                <w:rFonts w:cs="Times New Roman"/>
                <w:szCs w:val="22"/>
              </w:rPr>
            </w:pPr>
            <w:r>
              <w:rPr>
                <w:rFonts w:cs="Times New Roman"/>
                <w:szCs w:val="22"/>
              </w:rPr>
              <w:t>2.05</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032FCE" w:rsidP="008E36EC">
            <w:pPr>
              <w:tabs>
                <w:tab w:val="decimal" w:pos="458"/>
              </w:tabs>
              <w:ind w:right="-108"/>
              <w:rPr>
                <w:rFonts w:cs="Times New Roman"/>
                <w:szCs w:val="22"/>
              </w:rPr>
            </w:pPr>
            <w:r>
              <w:rPr>
                <w:rFonts w:cs="Times New Roman"/>
                <w:szCs w:val="22"/>
              </w:rPr>
              <w:t>0.33</w:t>
            </w:r>
          </w:p>
        </w:tc>
      </w:tr>
      <w:tr w:rsidR="008E36EC" w:rsidRPr="00E41EC2" w:rsidTr="00BC43D7">
        <w:tc>
          <w:tcPr>
            <w:tcW w:w="4500" w:type="dxa"/>
          </w:tcPr>
          <w:p w:rsidR="008E36EC" w:rsidRPr="00E41EC2" w:rsidRDefault="008E36EC" w:rsidP="008E36EC">
            <w:pPr>
              <w:spacing w:line="240" w:lineRule="atLeast"/>
              <w:rPr>
                <w:rFonts w:cs="Times New Roman"/>
                <w:szCs w:val="22"/>
              </w:rPr>
            </w:pPr>
            <w:r w:rsidRPr="00E41EC2">
              <w:rPr>
                <w:rFonts w:cs="Times New Roman"/>
                <w:szCs w:val="22"/>
              </w:rPr>
              <w:t>Cash at bank - savings accounts</w:t>
            </w:r>
          </w:p>
        </w:tc>
        <w:tc>
          <w:tcPr>
            <w:tcW w:w="1080" w:type="dxa"/>
          </w:tcPr>
          <w:p w:rsidR="008E36EC" w:rsidRPr="00E41EC2" w:rsidRDefault="009342B2" w:rsidP="002E3D0D">
            <w:pPr>
              <w:tabs>
                <w:tab w:val="decimal" w:pos="522"/>
              </w:tabs>
              <w:ind w:right="-108"/>
              <w:rPr>
                <w:rFonts w:cs="Times New Roman"/>
                <w:szCs w:val="22"/>
                <w:lang w:val="en-US"/>
              </w:rPr>
            </w:pPr>
            <w:r>
              <w:rPr>
                <w:rFonts w:cs="Times New Roman"/>
                <w:szCs w:val="22"/>
                <w:lang w:val="en-US"/>
              </w:rPr>
              <w:t>976</w:t>
            </w:r>
            <w:r w:rsidR="00032FCE">
              <w:rPr>
                <w:rFonts w:cs="Times New Roman"/>
                <w:szCs w:val="22"/>
                <w:lang w:val="en-US"/>
              </w:rPr>
              <w:t>.</w:t>
            </w:r>
            <w:r>
              <w:rPr>
                <w:rFonts w:cs="Times New Roman"/>
                <w:szCs w:val="22"/>
                <w:lang w:val="en-US"/>
              </w:rPr>
              <w:t>25</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8E36EC" w:rsidP="008E36EC">
            <w:pPr>
              <w:tabs>
                <w:tab w:val="decimal" w:pos="458"/>
              </w:tabs>
              <w:ind w:right="-108"/>
              <w:rPr>
                <w:rFonts w:cs="Times New Roman"/>
                <w:szCs w:val="22"/>
                <w:lang w:val="en-US"/>
              </w:rPr>
            </w:pPr>
            <w:r>
              <w:rPr>
                <w:rFonts w:cs="Times New Roman"/>
                <w:szCs w:val="22"/>
                <w:lang w:val="en-US"/>
              </w:rPr>
              <w:t>89</w:t>
            </w:r>
            <w:r w:rsidR="00032FCE">
              <w:rPr>
                <w:rFonts w:cs="Times New Roman"/>
                <w:szCs w:val="22"/>
                <w:lang w:val="en-US"/>
              </w:rPr>
              <w:t>2.60</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Del="00482815" w:rsidRDefault="00032FCE" w:rsidP="008E36EC">
            <w:pPr>
              <w:tabs>
                <w:tab w:val="decimal" w:pos="458"/>
              </w:tabs>
              <w:ind w:right="-108"/>
              <w:rPr>
                <w:rFonts w:cs="Times New Roman"/>
                <w:szCs w:val="22"/>
              </w:rPr>
            </w:pPr>
            <w:r>
              <w:rPr>
                <w:rFonts w:cs="Times New Roman"/>
                <w:szCs w:val="22"/>
              </w:rPr>
              <w:t>28.23</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Del="00482815" w:rsidRDefault="008E36EC" w:rsidP="008E36EC">
            <w:pPr>
              <w:tabs>
                <w:tab w:val="decimal" w:pos="458"/>
              </w:tabs>
              <w:ind w:right="-108"/>
              <w:rPr>
                <w:rFonts w:cs="Times New Roman"/>
                <w:szCs w:val="22"/>
              </w:rPr>
            </w:pPr>
            <w:r>
              <w:rPr>
                <w:rFonts w:cs="Times New Roman"/>
                <w:szCs w:val="22"/>
              </w:rPr>
              <w:t>133.</w:t>
            </w:r>
            <w:r w:rsidR="00032FCE">
              <w:rPr>
                <w:rFonts w:cs="Times New Roman"/>
                <w:szCs w:val="22"/>
              </w:rPr>
              <w:t>15</w:t>
            </w:r>
          </w:p>
        </w:tc>
      </w:tr>
      <w:tr w:rsidR="008E36EC" w:rsidRPr="00E41EC2" w:rsidTr="00BC43D7">
        <w:trPr>
          <w:trHeight w:val="281"/>
        </w:trPr>
        <w:tc>
          <w:tcPr>
            <w:tcW w:w="4500" w:type="dxa"/>
          </w:tcPr>
          <w:p w:rsidR="008E36EC" w:rsidRPr="00E41EC2" w:rsidRDefault="008E36EC" w:rsidP="008E36EC">
            <w:pPr>
              <w:spacing w:line="240" w:lineRule="atLeast"/>
              <w:rPr>
                <w:rFonts w:cs="Times New Roman"/>
                <w:szCs w:val="22"/>
              </w:rPr>
            </w:pPr>
            <w:r w:rsidRPr="00E41EC2">
              <w:rPr>
                <w:rFonts w:cs="Times New Roman"/>
              </w:rPr>
              <w:t>Highly liquid short-term investments</w:t>
            </w:r>
          </w:p>
        </w:tc>
        <w:tc>
          <w:tcPr>
            <w:tcW w:w="1080" w:type="dxa"/>
            <w:tcBorders>
              <w:bottom w:val="single" w:sz="4" w:space="0" w:color="auto"/>
            </w:tcBorders>
          </w:tcPr>
          <w:p w:rsidR="008E36EC" w:rsidRPr="00E41EC2" w:rsidRDefault="00032FCE" w:rsidP="002E3D0D">
            <w:pPr>
              <w:tabs>
                <w:tab w:val="decimal" w:pos="522"/>
              </w:tabs>
              <w:ind w:right="-108"/>
              <w:rPr>
                <w:rFonts w:cs="Times New Roman"/>
                <w:szCs w:val="22"/>
              </w:rPr>
            </w:pPr>
            <w:r>
              <w:rPr>
                <w:rFonts w:cs="Times New Roman"/>
                <w:szCs w:val="22"/>
              </w:rPr>
              <w:t>13.89</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8E36EC" w:rsidRPr="00E41EC2" w:rsidRDefault="008E36EC" w:rsidP="008E36EC">
            <w:pPr>
              <w:tabs>
                <w:tab w:val="decimal" w:pos="458"/>
              </w:tabs>
              <w:ind w:right="-108"/>
              <w:rPr>
                <w:rFonts w:cs="Times New Roman"/>
                <w:szCs w:val="22"/>
              </w:rPr>
            </w:pPr>
            <w:r>
              <w:rPr>
                <w:rFonts w:cs="Times New Roman"/>
                <w:szCs w:val="22"/>
              </w:rPr>
              <w:t>2.84</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8E36EC" w:rsidRPr="00E41EC2" w:rsidRDefault="00032FCE" w:rsidP="008E36EC">
            <w:pPr>
              <w:tabs>
                <w:tab w:val="decimal" w:pos="458"/>
              </w:tabs>
              <w:ind w:right="-108"/>
              <w:rPr>
                <w:rFonts w:cs="Times New Roman"/>
                <w:szCs w:val="22"/>
              </w:rPr>
            </w:pPr>
            <w:r>
              <w:rPr>
                <w:rFonts w:cs="Times New Roman"/>
                <w:szCs w:val="22"/>
              </w:rPr>
              <w:t>-</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8E36EC" w:rsidRPr="00E41EC2" w:rsidRDefault="008E36EC" w:rsidP="008E36EC">
            <w:pPr>
              <w:tabs>
                <w:tab w:val="decimal" w:pos="458"/>
              </w:tabs>
              <w:ind w:right="-108"/>
              <w:rPr>
                <w:rFonts w:cs="Times New Roman"/>
                <w:szCs w:val="22"/>
              </w:rPr>
            </w:pPr>
            <w:r>
              <w:rPr>
                <w:rFonts w:cs="Times New Roman"/>
                <w:szCs w:val="22"/>
              </w:rPr>
              <w:t>-</w:t>
            </w:r>
          </w:p>
        </w:tc>
      </w:tr>
      <w:tr w:rsidR="008E36EC" w:rsidRPr="00E41EC2" w:rsidTr="00BC43D7">
        <w:trPr>
          <w:trHeight w:val="281"/>
        </w:trPr>
        <w:tc>
          <w:tcPr>
            <w:tcW w:w="4500" w:type="dxa"/>
            <w:vAlign w:val="bottom"/>
          </w:tcPr>
          <w:p w:rsidR="008E36EC" w:rsidRDefault="008E36EC" w:rsidP="008E36EC">
            <w:pPr>
              <w:spacing w:line="240" w:lineRule="atLeast"/>
              <w:ind w:left="175" w:hanging="175"/>
              <w:rPr>
                <w:b/>
                <w:bCs/>
              </w:rPr>
            </w:pPr>
            <w:r w:rsidRPr="00E41EC2">
              <w:rPr>
                <w:b/>
                <w:bCs/>
              </w:rPr>
              <w:t xml:space="preserve">Cash and cash equivalents in the statement </w:t>
            </w:r>
          </w:p>
          <w:p w:rsidR="008E36EC" w:rsidRPr="00E41EC2" w:rsidRDefault="008E36EC" w:rsidP="008E36EC">
            <w:pPr>
              <w:spacing w:line="240" w:lineRule="atLeast"/>
              <w:ind w:left="175" w:hanging="175"/>
              <w:rPr>
                <w:b/>
                <w:bCs/>
              </w:rPr>
            </w:pPr>
            <w:r>
              <w:rPr>
                <w:b/>
                <w:bCs/>
              </w:rPr>
              <w:t xml:space="preserve">   </w:t>
            </w:r>
            <w:r w:rsidRPr="00E41EC2">
              <w:rPr>
                <w:b/>
                <w:bCs/>
              </w:rPr>
              <w:t xml:space="preserve">of financial position </w:t>
            </w:r>
          </w:p>
        </w:tc>
        <w:tc>
          <w:tcPr>
            <w:tcW w:w="1080" w:type="dxa"/>
            <w:tcBorders>
              <w:top w:val="single" w:sz="4" w:space="0" w:color="auto"/>
              <w:bottom w:val="double" w:sz="4" w:space="0" w:color="auto"/>
            </w:tcBorders>
          </w:tcPr>
          <w:p w:rsidR="008E36EC" w:rsidRPr="002E3D0D" w:rsidRDefault="008E36EC" w:rsidP="002E3D0D">
            <w:pPr>
              <w:tabs>
                <w:tab w:val="decimal" w:pos="522"/>
              </w:tabs>
              <w:ind w:right="-108"/>
              <w:rPr>
                <w:rFonts w:cs="Times New Roman"/>
                <w:b/>
                <w:bCs/>
                <w:szCs w:val="22"/>
              </w:rPr>
            </w:pPr>
          </w:p>
          <w:p w:rsidR="00032FCE" w:rsidRPr="002E3D0D" w:rsidRDefault="00032FCE" w:rsidP="002E3D0D">
            <w:pPr>
              <w:tabs>
                <w:tab w:val="decimal" w:pos="522"/>
              </w:tabs>
              <w:ind w:right="-108"/>
              <w:rPr>
                <w:rFonts w:cs="Times New Roman"/>
                <w:b/>
                <w:bCs/>
                <w:szCs w:val="22"/>
              </w:rPr>
            </w:pPr>
            <w:r w:rsidRPr="002E3D0D">
              <w:rPr>
                <w:rFonts w:cs="Times New Roman"/>
                <w:b/>
                <w:bCs/>
                <w:szCs w:val="22"/>
              </w:rPr>
              <w:t>1,018.44</w:t>
            </w:r>
          </w:p>
        </w:tc>
        <w:tc>
          <w:tcPr>
            <w:tcW w:w="270" w:type="dxa"/>
          </w:tcPr>
          <w:p w:rsidR="008E36EC" w:rsidRPr="00E41EC2" w:rsidRDefault="008E36EC" w:rsidP="008E36EC">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8E36EC" w:rsidRDefault="008E36EC" w:rsidP="008E36EC">
            <w:pPr>
              <w:tabs>
                <w:tab w:val="decimal" w:pos="458"/>
              </w:tabs>
              <w:ind w:right="-108"/>
              <w:rPr>
                <w:rFonts w:cs="Times New Roman"/>
                <w:b/>
                <w:bCs/>
                <w:szCs w:val="22"/>
              </w:rPr>
            </w:pPr>
          </w:p>
          <w:p w:rsidR="008E36EC" w:rsidRPr="003A08BA" w:rsidRDefault="008E36EC" w:rsidP="008E36EC">
            <w:pPr>
              <w:tabs>
                <w:tab w:val="decimal" w:pos="458"/>
              </w:tabs>
              <w:ind w:right="-108"/>
              <w:rPr>
                <w:rFonts w:cs="Times New Roman"/>
                <w:szCs w:val="22"/>
              </w:rPr>
            </w:pPr>
            <w:r>
              <w:rPr>
                <w:rFonts w:cs="Times New Roman"/>
                <w:b/>
                <w:bCs/>
                <w:szCs w:val="22"/>
              </w:rPr>
              <w:t>905.97</w:t>
            </w:r>
          </w:p>
        </w:tc>
        <w:tc>
          <w:tcPr>
            <w:tcW w:w="270" w:type="dxa"/>
          </w:tcPr>
          <w:p w:rsidR="008E36EC" w:rsidRPr="00E41EC2" w:rsidRDefault="008E36EC" w:rsidP="008E36EC">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8E36EC" w:rsidRDefault="008E36EC" w:rsidP="008E36EC">
            <w:pPr>
              <w:tabs>
                <w:tab w:val="decimal" w:pos="458"/>
              </w:tabs>
              <w:ind w:right="-108"/>
              <w:rPr>
                <w:rFonts w:cs="Times New Roman"/>
                <w:b/>
                <w:bCs/>
                <w:szCs w:val="22"/>
              </w:rPr>
            </w:pPr>
          </w:p>
          <w:p w:rsidR="00032FCE" w:rsidRPr="00E41EC2" w:rsidRDefault="00032FCE" w:rsidP="008E36EC">
            <w:pPr>
              <w:tabs>
                <w:tab w:val="decimal" w:pos="458"/>
              </w:tabs>
              <w:ind w:right="-108"/>
              <w:rPr>
                <w:rFonts w:cs="Times New Roman"/>
                <w:b/>
                <w:bCs/>
                <w:szCs w:val="22"/>
              </w:rPr>
            </w:pPr>
            <w:r>
              <w:rPr>
                <w:rFonts w:cs="Times New Roman"/>
                <w:b/>
                <w:bCs/>
                <w:szCs w:val="22"/>
              </w:rPr>
              <w:t>38.35</w:t>
            </w:r>
          </w:p>
        </w:tc>
        <w:tc>
          <w:tcPr>
            <w:tcW w:w="270" w:type="dxa"/>
          </w:tcPr>
          <w:p w:rsidR="008E36EC" w:rsidRPr="00E41EC2" w:rsidRDefault="008E36EC" w:rsidP="008E36EC">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8E36EC" w:rsidRDefault="008E36EC" w:rsidP="008E36EC">
            <w:pPr>
              <w:tabs>
                <w:tab w:val="decimal" w:pos="458"/>
              </w:tabs>
              <w:ind w:right="-108"/>
              <w:rPr>
                <w:rFonts w:cs="Times New Roman"/>
                <w:b/>
                <w:bCs/>
                <w:szCs w:val="22"/>
              </w:rPr>
            </w:pPr>
          </w:p>
          <w:p w:rsidR="008E36EC" w:rsidRPr="00E41EC2" w:rsidRDefault="008E36EC" w:rsidP="008E36EC">
            <w:pPr>
              <w:tabs>
                <w:tab w:val="decimal" w:pos="458"/>
              </w:tabs>
              <w:ind w:right="-108"/>
              <w:rPr>
                <w:rFonts w:cs="Times New Roman"/>
                <w:b/>
                <w:bCs/>
                <w:szCs w:val="22"/>
              </w:rPr>
            </w:pPr>
            <w:r>
              <w:rPr>
                <w:rFonts w:cs="Times New Roman"/>
                <w:b/>
                <w:bCs/>
                <w:szCs w:val="22"/>
              </w:rPr>
              <w:t>137.63</w:t>
            </w:r>
          </w:p>
        </w:tc>
      </w:tr>
      <w:tr w:rsidR="008E36EC" w:rsidRPr="00E41EC2" w:rsidTr="00BC43D7">
        <w:trPr>
          <w:trHeight w:val="281"/>
        </w:trPr>
        <w:tc>
          <w:tcPr>
            <w:tcW w:w="4500" w:type="dxa"/>
            <w:vAlign w:val="bottom"/>
          </w:tcPr>
          <w:p w:rsidR="008E36EC" w:rsidRDefault="008E36EC" w:rsidP="008E36EC">
            <w:pPr>
              <w:spacing w:line="240" w:lineRule="atLeast"/>
              <w:ind w:left="175" w:hanging="175"/>
              <w:rPr>
                <w:b/>
                <w:bCs/>
              </w:rPr>
            </w:pPr>
            <w:r w:rsidRPr="00E41EC2">
              <w:rPr>
                <w:b/>
                <w:bCs/>
              </w:rPr>
              <w:t xml:space="preserve">Cash and cash equivalents in the statement </w:t>
            </w:r>
          </w:p>
          <w:p w:rsidR="008E36EC" w:rsidRPr="00E41EC2" w:rsidRDefault="008E36EC" w:rsidP="008E36EC">
            <w:pPr>
              <w:spacing w:line="240" w:lineRule="atLeast"/>
              <w:ind w:left="175" w:hanging="175"/>
              <w:rPr>
                <w:b/>
                <w:bCs/>
              </w:rPr>
            </w:pPr>
            <w:r>
              <w:rPr>
                <w:b/>
                <w:bCs/>
              </w:rPr>
              <w:t xml:space="preserve">   </w:t>
            </w:r>
            <w:r w:rsidRPr="00E41EC2">
              <w:rPr>
                <w:b/>
                <w:bCs/>
              </w:rPr>
              <w:t>of cash flows</w:t>
            </w:r>
            <w:r w:rsidRPr="00E41EC2">
              <w:rPr>
                <w:b/>
                <w:bCs/>
                <w:color w:val="FF0000"/>
              </w:rPr>
              <w:t xml:space="preserve"> </w:t>
            </w:r>
          </w:p>
        </w:tc>
        <w:tc>
          <w:tcPr>
            <w:tcW w:w="1080" w:type="dxa"/>
            <w:tcBorders>
              <w:top w:val="double" w:sz="4" w:space="0" w:color="auto"/>
              <w:bottom w:val="double" w:sz="4" w:space="0" w:color="auto"/>
            </w:tcBorders>
          </w:tcPr>
          <w:p w:rsidR="008E36EC" w:rsidRDefault="008E36EC" w:rsidP="002E3D0D">
            <w:pPr>
              <w:tabs>
                <w:tab w:val="decimal" w:pos="522"/>
              </w:tabs>
              <w:ind w:right="-108"/>
              <w:rPr>
                <w:rFonts w:cs="Times New Roman"/>
                <w:b/>
                <w:bCs/>
                <w:szCs w:val="22"/>
              </w:rPr>
            </w:pPr>
          </w:p>
          <w:p w:rsidR="00032FCE" w:rsidRPr="00E41EC2" w:rsidRDefault="00032FCE" w:rsidP="002E3D0D">
            <w:pPr>
              <w:tabs>
                <w:tab w:val="decimal" w:pos="522"/>
              </w:tabs>
              <w:ind w:right="-108"/>
              <w:rPr>
                <w:rFonts w:cs="Times New Roman"/>
                <w:b/>
                <w:bCs/>
                <w:szCs w:val="22"/>
              </w:rPr>
            </w:pPr>
            <w:r>
              <w:rPr>
                <w:rFonts w:cs="Times New Roman"/>
                <w:b/>
                <w:bCs/>
                <w:szCs w:val="22"/>
              </w:rPr>
              <w:t>1,018.44</w:t>
            </w:r>
          </w:p>
        </w:tc>
        <w:tc>
          <w:tcPr>
            <w:tcW w:w="270" w:type="dxa"/>
          </w:tcPr>
          <w:p w:rsidR="008E36EC" w:rsidRPr="00E41EC2" w:rsidRDefault="008E36EC" w:rsidP="008E36EC">
            <w:pPr>
              <w:tabs>
                <w:tab w:val="decimal" w:pos="522"/>
              </w:tabs>
              <w:spacing w:line="240" w:lineRule="atLeast"/>
              <w:ind w:left="-18" w:right="-90"/>
              <w:rPr>
                <w:rFonts w:cs="Times New Roman"/>
                <w:b/>
                <w:bCs/>
                <w:szCs w:val="22"/>
                <w:lang w:val="en-US" w:bidi="th-TH"/>
              </w:rPr>
            </w:pPr>
          </w:p>
        </w:tc>
        <w:tc>
          <w:tcPr>
            <w:tcW w:w="990" w:type="dxa"/>
            <w:tcBorders>
              <w:top w:val="double" w:sz="4" w:space="0" w:color="auto"/>
              <w:bottom w:val="double" w:sz="4" w:space="0" w:color="auto"/>
            </w:tcBorders>
          </w:tcPr>
          <w:p w:rsidR="008E36EC" w:rsidRDefault="008E36EC" w:rsidP="008E36EC">
            <w:pPr>
              <w:tabs>
                <w:tab w:val="decimal" w:pos="458"/>
              </w:tabs>
              <w:ind w:right="-108"/>
              <w:rPr>
                <w:rFonts w:cs="Times New Roman"/>
                <w:b/>
                <w:bCs/>
                <w:szCs w:val="22"/>
              </w:rPr>
            </w:pPr>
          </w:p>
          <w:p w:rsidR="008E36EC" w:rsidRPr="00E41EC2" w:rsidRDefault="008E36EC" w:rsidP="008E36EC">
            <w:pPr>
              <w:tabs>
                <w:tab w:val="decimal" w:pos="458"/>
              </w:tabs>
              <w:ind w:right="-108"/>
              <w:rPr>
                <w:rFonts w:cs="Times New Roman"/>
                <w:b/>
                <w:bCs/>
                <w:szCs w:val="22"/>
              </w:rPr>
            </w:pPr>
            <w:r>
              <w:rPr>
                <w:rFonts w:cs="Times New Roman"/>
                <w:b/>
                <w:bCs/>
                <w:szCs w:val="22"/>
              </w:rPr>
              <w:t>905.97</w:t>
            </w:r>
          </w:p>
        </w:tc>
        <w:tc>
          <w:tcPr>
            <w:tcW w:w="270" w:type="dxa"/>
          </w:tcPr>
          <w:p w:rsidR="008E36EC" w:rsidRPr="00E41EC2" w:rsidRDefault="008E36EC" w:rsidP="008E36EC">
            <w:pPr>
              <w:tabs>
                <w:tab w:val="decimal" w:pos="522"/>
              </w:tabs>
              <w:spacing w:line="240" w:lineRule="atLeast"/>
              <w:ind w:left="-18" w:right="-90"/>
              <w:rPr>
                <w:rFonts w:cs="Times New Roman"/>
                <w:b/>
                <w:bCs/>
                <w:szCs w:val="22"/>
                <w:lang w:val="en-US" w:bidi="th-TH"/>
              </w:rPr>
            </w:pPr>
          </w:p>
        </w:tc>
        <w:tc>
          <w:tcPr>
            <w:tcW w:w="990" w:type="dxa"/>
            <w:tcBorders>
              <w:top w:val="double" w:sz="4" w:space="0" w:color="auto"/>
              <w:bottom w:val="double" w:sz="4" w:space="0" w:color="auto"/>
            </w:tcBorders>
          </w:tcPr>
          <w:p w:rsidR="008E36EC" w:rsidRDefault="008E36EC" w:rsidP="008E36EC">
            <w:pPr>
              <w:tabs>
                <w:tab w:val="decimal" w:pos="458"/>
              </w:tabs>
              <w:ind w:right="-108"/>
              <w:rPr>
                <w:rFonts w:cs="Times New Roman"/>
                <w:b/>
                <w:bCs/>
                <w:szCs w:val="22"/>
              </w:rPr>
            </w:pPr>
          </w:p>
          <w:p w:rsidR="00032FCE" w:rsidRPr="00E41EC2" w:rsidRDefault="00032FCE" w:rsidP="008E36EC">
            <w:pPr>
              <w:tabs>
                <w:tab w:val="decimal" w:pos="458"/>
              </w:tabs>
              <w:ind w:right="-108"/>
              <w:rPr>
                <w:rFonts w:cs="Times New Roman"/>
                <w:b/>
                <w:bCs/>
                <w:szCs w:val="22"/>
              </w:rPr>
            </w:pPr>
            <w:r>
              <w:rPr>
                <w:rFonts w:cs="Times New Roman"/>
                <w:b/>
                <w:bCs/>
                <w:szCs w:val="22"/>
              </w:rPr>
              <w:t>38.35</w:t>
            </w:r>
          </w:p>
        </w:tc>
        <w:tc>
          <w:tcPr>
            <w:tcW w:w="270" w:type="dxa"/>
          </w:tcPr>
          <w:p w:rsidR="008E36EC" w:rsidRPr="00E41EC2" w:rsidRDefault="008E36EC" w:rsidP="008E36EC">
            <w:pPr>
              <w:tabs>
                <w:tab w:val="decimal" w:pos="522"/>
              </w:tabs>
              <w:spacing w:line="240" w:lineRule="atLeast"/>
              <w:ind w:left="-18" w:right="-90"/>
              <w:rPr>
                <w:rFonts w:cs="Times New Roman"/>
                <w:b/>
                <w:bCs/>
                <w:szCs w:val="22"/>
                <w:lang w:val="en-US" w:bidi="th-TH"/>
              </w:rPr>
            </w:pPr>
          </w:p>
        </w:tc>
        <w:tc>
          <w:tcPr>
            <w:tcW w:w="990" w:type="dxa"/>
            <w:tcBorders>
              <w:top w:val="double" w:sz="4" w:space="0" w:color="auto"/>
              <w:bottom w:val="double" w:sz="4" w:space="0" w:color="auto"/>
            </w:tcBorders>
          </w:tcPr>
          <w:p w:rsidR="008E36EC" w:rsidRDefault="008E36EC" w:rsidP="008E36EC">
            <w:pPr>
              <w:tabs>
                <w:tab w:val="decimal" w:pos="458"/>
              </w:tabs>
              <w:ind w:right="-108"/>
              <w:rPr>
                <w:rFonts w:cs="Times New Roman"/>
                <w:b/>
                <w:bCs/>
                <w:szCs w:val="22"/>
              </w:rPr>
            </w:pPr>
          </w:p>
          <w:p w:rsidR="008E36EC" w:rsidRPr="00E41EC2" w:rsidRDefault="008E36EC" w:rsidP="008E36EC">
            <w:pPr>
              <w:tabs>
                <w:tab w:val="decimal" w:pos="458"/>
              </w:tabs>
              <w:ind w:right="-108"/>
              <w:rPr>
                <w:rFonts w:cs="Times New Roman"/>
                <w:b/>
                <w:bCs/>
                <w:szCs w:val="22"/>
              </w:rPr>
            </w:pPr>
            <w:r>
              <w:rPr>
                <w:rFonts w:cs="Times New Roman"/>
                <w:b/>
                <w:bCs/>
                <w:szCs w:val="22"/>
              </w:rPr>
              <w:t>137.63</w:t>
            </w:r>
          </w:p>
        </w:tc>
      </w:tr>
    </w:tbl>
    <w:p w:rsidR="00915389" w:rsidRPr="00E41EC2" w:rsidRDefault="00F26D51" w:rsidP="004606B0">
      <w:pPr>
        <w:tabs>
          <w:tab w:val="left" w:pos="6709"/>
        </w:tabs>
        <w:spacing w:line="160" w:lineRule="atLeast"/>
        <w:rPr>
          <w:rFonts w:cs="Times New Roman"/>
          <w:sz w:val="20"/>
        </w:rPr>
      </w:pPr>
      <w:r w:rsidRPr="00E41EC2">
        <w:rPr>
          <w:rFonts w:cs="Times New Roman"/>
          <w:sz w:val="20"/>
        </w:rPr>
        <w:tab/>
      </w:r>
    </w:p>
    <w:p w:rsidR="00915389" w:rsidRPr="00E41EC2" w:rsidRDefault="009F7C49" w:rsidP="00C167B5">
      <w:pPr>
        <w:spacing w:line="240" w:lineRule="auto"/>
        <w:rPr>
          <w:rFonts w:cs="Times New Roman"/>
          <w:b/>
          <w:bCs/>
          <w:sz w:val="24"/>
          <w:szCs w:val="24"/>
        </w:rPr>
      </w:pPr>
      <w:r w:rsidRPr="00E41EC2">
        <w:rPr>
          <w:rFonts w:cs="Times New Roman"/>
          <w:b/>
          <w:bCs/>
          <w:sz w:val="24"/>
          <w:szCs w:val="24"/>
        </w:rPr>
        <w:t>6</w:t>
      </w:r>
      <w:r w:rsidR="00915389" w:rsidRPr="00E41EC2">
        <w:rPr>
          <w:rFonts w:cs="Times New Roman"/>
          <w:b/>
          <w:bCs/>
          <w:sz w:val="24"/>
          <w:szCs w:val="24"/>
        </w:rPr>
        <w:tab/>
        <w:t>Other investments</w:t>
      </w:r>
    </w:p>
    <w:p w:rsidR="00915389" w:rsidRPr="004606B0" w:rsidRDefault="00915389" w:rsidP="004606B0">
      <w:pPr>
        <w:pStyle w:val="BodyText"/>
        <w:tabs>
          <w:tab w:val="left" w:pos="540"/>
        </w:tabs>
        <w:spacing w:after="0" w:line="160" w:lineRule="atLeast"/>
        <w:rPr>
          <w:rFonts w:cs="Times New Roman"/>
          <w:sz w:val="18"/>
          <w:szCs w:val="18"/>
        </w:rPr>
      </w:pPr>
    </w:p>
    <w:tbl>
      <w:tblPr>
        <w:tblW w:w="9090" w:type="dxa"/>
        <w:tblInd w:w="450" w:type="dxa"/>
        <w:tblLayout w:type="fixed"/>
        <w:tblLook w:val="0000" w:firstRow="0" w:lastRow="0" w:firstColumn="0" w:lastColumn="0" w:noHBand="0" w:noVBand="0"/>
      </w:tblPr>
      <w:tblGrid>
        <w:gridCol w:w="4230"/>
        <w:gridCol w:w="1080"/>
        <w:gridCol w:w="270"/>
        <w:gridCol w:w="990"/>
        <w:gridCol w:w="270"/>
        <w:gridCol w:w="990"/>
        <w:gridCol w:w="270"/>
        <w:gridCol w:w="990"/>
      </w:tblGrid>
      <w:tr w:rsidR="00915389" w:rsidRPr="00E41EC2" w:rsidTr="00BC43D7">
        <w:trPr>
          <w:tblHeader/>
        </w:trPr>
        <w:tc>
          <w:tcPr>
            <w:tcW w:w="4230" w:type="dxa"/>
          </w:tcPr>
          <w:p w:rsidR="00915389" w:rsidRPr="00E41EC2" w:rsidRDefault="00915389" w:rsidP="00C71CE7">
            <w:pPr>
              <w:spacing w:line="240" w:lineRule="atLeast"/>
              <w:ind w:right="-299"/>
              <w:rPr>
                <w:rFonts w:cs="Times New Roman"/>
                <w:szCs w:val="22"/>
              </w:rPr>
            </w:pPr>
          </w:p>
        </w:tc>
        <w:tc>
          <w:tcPr>
            <w:tcW w:w="2340"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Consolidated</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c>
          <w:tcPr>
            <w:tcW w:w="270" w:type="dxa"/>
          </w:tcPr>
          <w:p w:rsidR="00915389" w:rsidRPr="00E41EC2" w:rsidRDefault="00915389" w:rsidP="00C71CE7">
            <w:pPr>
              <w:spacing w:line="240" w:lineRule="atLeast"/>
              <w:ind w:right="-43"/>
              <w:jc w:val="center"/>
              <w:rPr>
                <w:rFonts w:cs="Times New Roman"/>
                <w:szCs w:val="22"/>
                <w:u w:val="single"/>
              </w:rPr>
            </w:pPr>
          </w:p>
        </w:tc>
        <w:tc>
          <w:tcPr>
            <w:tcW w:w="2250"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r>
      <w:tr w:rsidR="00F64F95" w:rsidRPr="00E41EC2" w:rsidTr="00BC43D7">
        <w:trPr>
          <w:tblHeader/>
        </w:trPr>
        <w:tc>
          <w:tcPr>
            <w:tcW w:w="4230" w:type="dxa"/>
          </w:tcPr>
          <w:p w:rsidR="00F64F95" w:rsidRPr="00E41EC2" w:rsidRDefault="00F64F95" w:rsidP="00F64F95">
            <w:pPr>
              <w:spacing w:line="240" w:lineRule="atLeast"/>
              <w:ind w:right="-299"/>
              <w:rPr>
                <w:rFonts w:cs="Times New Roman"/>
                <w:szCs w:val="22"/>
              </w:rPr>
            </w:pPr>
          </w:p>
        </w:tc>
        <w:tc>
          <w:tcPr>
            <w:tcW w:w="1080" w:type="dxa"/>
          </w:tcPr>
          <w:p w:rsidR="00F64F95" w:rsidRPr="00BA1A8B" w:rsidRDefault="008E36EC" w:rsidP="00F64F95">
            <w:pPr>
              <w:spacing w:line="240" w:lineRule="atLeast"/>
              <w:ind w:left="-108" w:right="-108"/>
              <w:jc w:val="center"/>
              <w:rPr>
                <w:szCs w:val="28"/>
                <w:lang w:bidi="th-TH"/>
              </w:rPr>
            </w:pPr>
            <w:r>
              <w:rPr>
                <w:rFonts w:cs="Times New Roman"/>
                <w:szCs w:val="22"/>
              </w:rPr>
              <w:t>2018</w:t>
            </w:r>
          </w:p>
        </w:tc>
        <w:tc>
          <w:tcPr>
            <w:tcW w:w="270" w:type="dxa"/>
          </w:tcPr>
          <w:p w:rsidR="00F64F95" w:rsidRPr="00E41EC2" w:rsidRDefault="00F64F95" w:rsidP="00F64F95">
            <w:pPr>
              <w:spacing w:line="240" w:lineRule="atLeast"/>
              <w:ind w:left="-156" w:right="-135"/>
              <w:jc w:val="center"/>
              <w:rPr>
                <w:rFonts w:cs="Times New Roman"/>
                <w:szCs w:val="22"/>
              </w:rPr>
            </w:pPr>
          </w:p>
        </w:tc>
        <w:tc>
          <w:tcPr>
            <w:tcW w:w="990" w:type="dxa"/>
          </w:tcPr>
          <w:p w:rsidR="00F64F95" w:rsidRPr="00BA1A8B" w:rsidRDefault="008E36EC" w:rsidP="00F64F95">
            <w:pPr>
              <w:spacing w:line="240" w:lineRule="atLeast"/>
              <w:ind w:left="-108" w:right="-108"/>
              <w:jc w:val="center"/>
              <w:rPr>
                <w:rFonts w:cstheme="minorBidi"/>
                <w:szCs w:val="28"/>
                <w:cs/>
                <w:lang w:bidi="th-TH"/>
              </w:rPr>
            </w:pPr>
            <w:r>
              <w:rPr>
                <w:rFonts w:cs="Times New Roman"/>
                <w:szCs w:val="22"/>
              </w:rPr>
              <w:t>2017</w:t>
            </w:r>
          </w:p>
        </w:tc>
        <w:tc>
          <w:tcPr>
            <w:tcW w:w="270" w:type="dxa"/>
          </w:tcPr>
          <w:p w:rsidR="00F64F95" w:rsidRPr="00E41EC2" w:rsidRDefault="00F64F95" w:rsidP="00F64F95">
            <w:pPr>
              <w:spacing w:line="240" w:lineRule="atLeast"/>
              <w:ind w:left="-156" w:right="-135"/>
              <w:jc w:val="center"/>
              <w:rPr>
                <w:rFonts w:cs="Times New Roman"/>
                <w:szCs w:val="22"/>
              </w:rPr>
            </w:pPr>
          </w:p>
        </w:tc>
        <w:tc>
          <w:tcPr>
            <w:tcW w:w="990" w:type="dxa"/>
          </w:tcPr>
          <w:p w:rsidR="00F64F95" w:rsidRPr="00E41EC2" w:rsidRDefault="008E36EC" w:rsidP="00F64F95">
            <w:pPr>
              <w:spacing w:line="240" w:lineRule="atLeast"/>
              <w:ind w:left="-108" w:right="-108"/>
              <w:jc w:val="center"/>
              <w:rPr>
                <w:rFonts w:cs="Times New Roman"/>
                <w:szCs w:val="22"/>
              </w:rPr>
            </w:pPr>
            <w:r>
              <w:rPr>
                <w:rFonts w:cs="Times New Roman"/>
                <w:szCs w:val="22"/>
              </w:rPr>
              <w:t>2018</w:t>
            </w:r>
          </w:p>
        </w:tc>
        <w:tc>
          <w:tcPr>
            <w:tcW w:w="270" w:type="dxa"/>
          </w:tcPr>
          <w:p w:rsidR="00F64F95" w:rsidRPr="00E41EC2" w:rsidRDefault="00F64F95" w:rsidP="00F64F95">
            <w:pPr>
              <w:spacing w:line="240" w:lineRule="atLeast"/>
              <w:ind w:left="-156" w:right="-135"/>
              <w:jc w:val="center"/>
              <w:rPr>
                <w:rFonts w:cs="Times New Roman"/>
                <w:szCs w:val="22"/>
              </w:rPr>
            </w:pPr>
          </w:p>
        </w:tc>
        <w:tc>
          <w:tcPr>
            <w:tcW w:w="990" w:type="dxa"/>
          </w:tcPr>
          <w:p w:rsidR="00F64F95" w:rsidRPr="00E41EC2" w:rsidRDefault="008E36EC" w:rsidP="00F64F95">
            <w:pPr>
              <w:spacing w:line="240" w:lineRule="atLeast"/>
              <w:ind w:left="-108" w:right="-108"/>
              <w:jc w:val="center"/>
              <w:rPr>
                <w:rFonts w:cs="Times New Roman"/>
                <w:szCs w:val="22"/>
              </w:rPr>
            </w:pPr>
            <w:r>
              <w:rPr>
                <w:rFonts w:cs="Times New Roman"/>
                <w:szCs w:val="22"/>
              </w:rPr>
              <w:t>2017</w:t>
            </w:r>
          </w:p>
        </w:tc>
      </w:tr>
      <w:tr w:rsidR="00F64F95" w:rsidRPr="00E41EC2" w:rsidTr="00BC43D7">
        <w:trPr>
          <w:tblHeader/>
        </w:trPr>
        <w:tc>
          <w:tcPr>
            <w:tcW w:w="4230" w:type="dxa"/>
          </w:tcPr>
          <w:p w:rsidR="00F64F95" w:rsidRPr="00E41EC2" w:rsidRDefault="00F64F95" w:rsidP="00F64F95">
            <w:pPr>
              <w:spacing w:line="240" w:lineRule="atLeast"/>
              <w:ind w:right="-299"/>
              <w:rPr>
                <w:rFonts w:cs="Times New Roman"/>
                <w:b/>
                <w:bCs/>
                <w:i/>
                <w:iCs/>
                <w:szCs w:val="22"/>
              </w:rPr>
            </w:pPr>
          </w:p>
        </w:tc>
        <w:tc>
          <w:tcPr>
            <w:tcW w:w="4860" w:type="dxa"/>
            <w:gridSpan w:val="7"/>
          </w:tcPr>
          <w:p w:rsidR="00F64F95" w:rsidRPr="00E41EC2" w:rsidRDefault="00F64F95" w:rsidP="00F64F95">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F64F95" w:rsidRPr="00E41EC2" w:rsidTr="008E36EC">
        <w:trPr>
          <w:trHeight w:val="254"/>
        </w:trPr>
        <w:tc>
          <w:tcPr>
            <w:tcW w:w="4230" w:type="dxa"/>
          </w:tcPr>
          <w:p w:rsidR="00F64F95" w:rsidRPr="00E41EC2" w:rsidRDefault="00F64F95" w:rsidP="00F64F95">
            <w:pPr>
              <w:spacing w:line="240" w:lineRule="atLeast"/>
              <w:ind w:right="-299"/>
              <w:rPr>
                <w:rFonts w:cs="Times New Roman"/>
                <w:b/>
                <w:bCs/>
                <w:i/>
                <w:iCs/>
              </w:rPr>
            </w:pPr>
            <w:r w:rsidRPr="00E41EC2">
              <w:rPr>
                <w:rFonts w:cs="Times New Roman"/>
                <w:b/>
                <w:bCs/>
                <w:i/>
                <w:iCs/>
              </w:rPr>
              <w:t>Current investments</w:t>
            </w:r>
          </w:p>
        </w:tc>
        <w:tc>
          <w:tcPr>
            <w:tcW w:w="108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E41EC2" w:rsidRDefault="00F64F95" w:rsidP="00F64F95">
            <w:pPr>
              <w:tabs>
                <w:tab w:val="decimal" w:pos="522"/>
              </w:tabs>
              <w:spacing w:line="240" w:lineRule="atLeast"/>
              <w:ind w:left="-18" w:right="-90"/>
              <w:rPr>
                <w:rFonts w:cs="Times New Roman"/>
                <w:szCs w:val="22"/>
                <w:lang w:val="en-US" w:bidi="th-TH"/>
              </w:rPr>
            </w:pPr>
          </w:p>
        </w:tc>
      </w:tr>
      <w:tr w:rsidR="008E36EC" w:rsidRPr="00E41EC2" w:rsidTr="00BC43D7">
        <w:trPr>
          <w:trHeight w:val="173"/>
        </w:trPr>
        <w:tc>
          <w:tcPr>
            <w:tcW w:w="4230" w:type="dxa"/>
          </w:tcPr>
          <w:p w:rsidR="008E36EC" w:rsidRPr="00E41EC2" w:rsidRDefault="008E36EC" w:rsidP="008E36EC">
            <w:pPr>
              <w:spacing w:line="240" w:lineRule="atLeast"/>
              <w:ind w:right="-299"/>
              <w:rPr>
                <w:rFonts w:cs="Times New Roman"/>
                <w:b/>
                <w:bCs/>
                <w:i/>
                <w:iCs/>
              </w:rPr>
            </w:pPr>
            <w:r w:rsidRPr="00E41EC2">
              <w:rPr>
                <w:rFonts w:cs="Times New Roman"/>
              </w:rPr>
              <w:t>Current investments - fixed deposits</w:t>
            </w:r>
          </w:p>
        </w:tc>
        <w:tc>
          <w:tcPr>
            <w:tcW w:w="1080" w:type="dxa"/>
          </w:tcPr>
          <w:p w:rsidR="008E36EC" w:rsidRPr="00E41EC2" w:rsidRDefault="00EE76E5" w:rsidP="008E36EC">
            <w:pPr>
              <w:tabs>
                <w:tab w:val="decimal" w:pos="458"/>
              </w:tabs>
              <w:ind w:right="-108"/>
              <w:rPr>
                <w:rFonts w:cs="Times New Roman"/>
                <w:szCs w:val="22"/>
                <w:lang w:val="en-US" w:bidi="th-TH"/>
              </w:rPr>
            </w:pPr>
            <w:r>
              <w:rPr>
                <w:rFonts w:cs="Times New Roman"/>
                <w:szCs w:val="22"/>
                <w:lang w:val="en-US" w:bidi="th-TH"/>
              </w:rPr>
              <w:t>8.75</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8E36EC" w:rsidP="008E36EC">
            <w:pPr>
              <w:tabs>
                <w:tab w:val="decimal" w:pos="458"/>
              </w:tabs>
              <w:ind w:right="-108"/>
              <w:rPr>
                <w:rFonts w:cs="Times New Roman"/>
                <w:szCs w:val="22"/>
                <w:lang w:val="en-US" w:bidi="th-TH"/>
              </w:rPr>
            </w:pPr>
            <w:r>
              <w:rPr>
                <w:rFonts w:cs="Times New Roman"/>
                <w:szCs w:val="22"/>
                <w:lang w:val="en-US" w:bidi="th-TH"/>
              </w:rPr>
              <w:t>9.86</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EE76E5" w:rsidP="008E36EC">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8E36EC" w:rsidP="008E36EC">
            <w:pPr>
              <w:tabs>
                <w:tab w:val="decimal" w:pos="522"/>
              </w:tabs>
              <w:spacing w:line="240" w:lineRule="atLeast"/>
              <w:ind w:left="-18" w:right="-90"/>
              <w:rPr>
                <w:rFonts w:cs="Times New Roman"/>
                <w:szCs w:val="22"/>
                <w:lang w:val="en-US" w:bidi="th-TH"/>
              </w:rPr>
            </w:pPr>
            <w:r>
              <w:rPr>
                <w:rFonts w:cs="Times New Roman"/>
                <w:szCs w:val="22"/>
                <w:lang w:val="en-US" w:bidi="th-TH"/>
              </w:rPr>
              <w:t>-</w:t>
            </w:r>
          </w:p>
        </w:tc>
      </w:tr>
      <w:tr w:rsidR="008E36EC" w:rsidRPr="00E41EC2" w:rsidTr="00BC43D7">
        <w:tc>
          <w:tcPr>
            <w:tcW w:w="4230" w:type="dxa"/>
          </w:tcPr>
          <w:p w:rsidR="008E36EC" w:rsidRPr="00E41EC2" w:rsidRDefault="008E36EC" w:rsidP="008E36EC">
            <w:pPr>
              <w:spacing w:line="240" w:lineRule="atLeast"/>
              <w:ind w:right="-299"/>
              <w:rPr>
                <w:rFonts w:cs="Times New Roman"/>
                <w:b/>
                <w:bCs/>
                <w:i/>
                <w:iCs/>
              </w:rPr>
            </w:pPr>
          </w:p>
        </w:tc>
        <w:tc>
          <w:tcPr>
            <w:tcW w:w="1080" w:type="dxa"/>
            <w:tcBorders>
              <w:top w:val="single" w:sz="4" w:space="0" w:color="auto"/>
              <w:bottom w:val="single" w:sz="4" w:space="0" w:color="auto"/>
            </w:tcBorders>
          </w:tcPr>
          <w:p w:rsidR="008E36EC" w:rsidRPr="00E41EC2" w:rsidRDefault="00EE76E5" w:rsidP="008E36EC">
            <w:pPr>
              <w:tabs>
                <w:tab w:val="decimal" w:pos="458"/>
              </w:tabs>
              <w:ind w:right="-108"/>
              <w:rPr>
                <w:rFonts w:cs="Times New Roman"/>
                <w:b/>
                <w:bCs/>
                <w:szCs w:val="22"/>
                <w:lang w:val="en-US" w:bidi="th-TH"/>
              </w:rPr>
            </w:pPr>
            <w:r>
              <w:rPr>
                <w:rFonts w:cs="Times New Roman"/>
                <w:b/>
                <w:bCs/>
                <w:szCs w:val="22"/>
                <w:lang w:val="en-US" w:bidi="th-TH"/>
              </w:rPr>
              <w:t>8.75</w:t>
            </w:r>
          </w:p>
        </w:tc>
        <w:tc>
          <w:tcPr>
            <w:tcW w:w="270" w:type="dxa"/>
          </w:tcPr>
          <w:p w:rsidR="008E36EC" w:rsidRPr="00E41EC2" w:rsidRDefault="008E36EC" w:rsidP="008E36EC">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single" w:sz="4" w:space="0" w:color="auto"/>
            </w:tcBorders>
          </w:tcPr>
          <w:p w:rsidR="008E36EC" w:rsidRPr="00E41EC2" w:rsidRDefault="008E36EC" w:rsidP="008E36EC">
            <w:pPr>
              <w:tabs>
                <w:tab w:val="decimal" w:pos="458"/>
              </w:tabs>
              <w:ind w:right="-108"/>
              <w:rPr>
                <w:rFonts w:cs="Times New Roman"/>
                <w:b/>
                <w:bCs/>
                <w:szCs w:val="22"/>
                <w:lang w:val="en-US" w:bidi="th-TH"/>
              </w:rPr>
            </w:pPr>
            <w:r>
              <w:rPr>
                <w:rFonts w:cs="Times New Roman"/>
                <w:b/>
                <w:bCs/>
                <w:szCs w:val="22"/>
                <w:lang w:val="en-US" w:bidi="th-TH"/>
              </w:rPr>
              <w:t>9.86</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Borders>
              <w:top w:val="single" w:sz="4" w:space="0" w:color="auto"/>
              <w:bottom w:val="single" w:sz="4" w:space="0" w:color="auto"/>
            </w:tcBorders>
          </w:tcPr>
          <w:p w:rsidR="008E36EC" w:rsidRPr="008B385D" w:rsidRDefault="00EE76E5" w:rsidP="008E36EC">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c>
          <w:tcPr>
            <w:tcW w:w="270" w:type="dxa"/>
          </w:tcPr>
          <w:p w:rsidR="008E36EC" w:rsidRPr="008B385D" w:rsidRDefault="008E36EC" w:rsidP="008E36EC">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single" w:sz="4" w:space="0" w:color="auto"/>
            </w:tcBorders>
          </w:tcPr>
          <w:p w:rsidR="008E36EC" w:rsidRPr="008B385D" w:rsidRDefault="008E36EC" w:rsidP="008E36EC">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r>
      <w:tr w:rsidR="008E36EC" w:rsidRPr="00E41EC2" w:rsidTr="00BC43D7">
        <w:tc>
          <w:tcPr>
            <w:tcW w:w="4230" w:type="dxa"/>
          </w:tcPr>
          <w:p w:rsidR="008E36EC" w:rsidRPr="004606B0" w:rsidRDefault="008E36EC" w:rsidP="008E36EC">
            <w:pPr>
              <w:spacing w:line="160" w:lineRule="atLeast"/>
              <w:ind w:right="-299"/>
              <w:rPr>
                <w:rFonts w:cs="Times New Roman"/>
                <w:b/>
                <w:bCs/>
                <w:i/>
                <w:iCs/>
                <w:sz w:val="18"/>
                <w:szCs w:val="18"/>
              </w:rPr>
            </w:pPr>
          </w:p>
        </w:tc>
        <w:tc>
          <w:tcPr>
            <w:tcW w:w="1080" w:type="dxa"/>
            <w:tcBorders>
              <w:top w:val="single" w:sz="4" w:space="0" w:color="auto"/>
            </w:tcBorders>
          </w:tcPr>
          <w:p w:rsidR="008E36EC" w:rsidRPr="004606B0" w:rsidRDefault="008E36EC" w:rsidP="008E36EC">
            <w:pPr>
              <w:tabs>
                <w:tab w:val="decimal" w:pos="522"/>
              </w:tabs>
              <w:spacing w:line="160" w:lineRule="atLeast"/>
              <w:ind w:left="-18" w:right="-90"/>
              <w:rPr>
                <w:rFonts w:cs="Times New Roman"/>
                <w:sz w:val="18"/>
                <w:szCs w:val="18"/>
                <w:lang w:val="en-US" w:bidi="th-TH"/>
              </w:rPr>
            </w:pPr>
          </w:p>
        </w:tc>
        <w:tc>
          <w:tcPr>
            <w:tcW w:w="270" w:type="dxa"/>
          </w:tcPr>
          <w:p w:rsidR="008E36EC" w:rsidRPr="004606B0" w:rsidRDefault="008E36EC" w:rsidP="008E36EC">
            <w:pPr>
              <w:tabs>
                <w:tab w:val="decimal" w:pos="522"/>
              </w:tabs>
              <w:spacing w:line="160" w:lineRule="atLeast"/>
              <w:ind w:left="-18" w:right="-90"/>
              <w:rPr>
                <w:rFonts w:cs="Times New Roman"/>
                <w:sz w:val="18"/>
                <w:szCs w:val="18"/>
                <w:lang w:val="en-US" w:bidi="th-TH"/>
              </w:rPr>
            </w:pPr>
          </w:p>
        </w:tc>
        <w:tc>
          <w:tcPr>
            <w:tcW w:w="990" w:type="dxa"/>
            <w:tcBorders>
              <w:top w:val="single" w:sz="4" w:space="0" w:color="auto"/>
            </w:tcBorders>
          </w:tcPr>
          <w:p w:rsidR="008E36EC" w:rsidRPr="004606B0" w:rsidRDefault="008E36EC" w:rsidP="008E36EC">
            <w:pPr>
              <w:tabs>
                <w:tab w:val="decimal" w:pos="522"/>
              </w:tabs>
              <w:spacing w:line="160" w:lineRule="atLeast"/>
              <w:ind w:left="-18" w:right="-90"/>
              <w:rPr>
                <w:rFonts w:cs="Times New Roman"/>
                <w:sz w:val="18"/>
                <w:szCs w:val="18"/>
                <w:lang w:val="en-US" w:bidi="th-TH"/>
              </w:rPr>
            </w:pPr>
          </w:p>
        </w:tc>
        <w:tc>
          <w:tcPr>
            <w:tcW w:w="270" w:type="dxa"/>
          </w:tcPr>
          <w:p w:rsidR="008E36EC" w:rsidRPr="004606B0" w:rsidRDefault="008E36EC" w:rsidP="008E36EC">
            <w:pPr>
              <w:tabs>
                <w:tab w:val="decimal" w:pos="522"/>
              </w:tabs>
              <w:spacing w:line="160" w:lineRule="atLeast"/>
              <w:ind w:left="-18" w:right="-90"/>
              <w:rPr>
                <w:rFonts w:cs="Times New Roman"/>
                <w:sz w:val="18"/>
                <w:szCs w:val="18"/>
                <w:lang w:val="en-US" w:bidi="th-TH"/>
              </w:rPr>
            </w:pPr>
          </w:p>
        </w:tc>
        <w:tc>
          <w:tcPr>
            <w:tcW w:w="990" w:type="dxa"/>
            <w:tcBorders>
              <w:top w:val="single" w:sz="4" w:space="0" w:color="auto"/>
            </w:tcBorders>
          </w:tcPr>
          <w:p w:rsidR="008E36EC" w:rsidRPr="004606B0" w:rsidRDefault="008E36EC" w:rsidP="008E36EC">
            <w:pPr>
              <w:tabs>
                <w:tab w:val="decimal" w:pos="522"/>
              </w:tabs>
              <w:spacing w:line="160" w:lineRule="atLeast"/>
              <w:ind w:left="-18" w:right="-90"/>
              <w:rPr>
                <w:rFonts w:cs="Times New Roman"/>
                <w:sz w:val="18"/>
                <w:szCs w:val="18"/>
                <w:lang w:val="en-US" w:bidi="th-TH"/>
              </w:rPr>
            </w:pPr>
          </w:p>
        </w:tc>
        <w:tc>
          <w:tcPr>
            <w:tcW w:w="270" w:type="dxa"/>
          </w:tcPr>
          <w:p w:rsidR="008E36EC" w:rsidRPr="004606B0" w:rsidRDefault="008E36EC" w:rsidP="008E36EC">
            <w:pPr>
              <w:tabs>
                <w:tab w:val="decimal" w:pos="522"/>
              </w:tabs>
              <w:spacing w:line="160" w:lineRule="atLeast"/>
              <w:ind w:left="-18" w:right="-90"/>
              <w:rPr>
                <w:rFonts w:cs="Times New Roman"/>
                <w:sz w:val="18"/>
                <w:szCs w:val="18"/>
                <w:lang w:val="en-US" w:bidi="th-TH"/>
              </w:rPr>
            </w:pPr>
          </w:p>
        </w:tc>
        <w:tc>
          <w:tcPr>
            <w:tcW w:w="990" w:type="dxa"/>
            <w:tcBorders>
              <w:top w:val="single" w:sz="4" w:space="0" w:color="auto"/>
            </w:tcBorders>
          </w:tcPr>
          <w:p w:rsidR="008E36EC" w:rsidRPr="004606B0" w:rsidRDefault="008E36EC" w:rsidP="008E36EC">
            <w:pPr>
              <w:tabs>
                <w:tab w:val="decimal" w:pos="522"/>
              </w:tabs>
              <w:spacing w:line="160" w:lineRule="atLeast"/>
              <w:ind w:left="-18" w:right="-90"/>
              <w:rPr>
                <w:rFonts w:cs="Times New Roman"/>
                <w:sz w:val="18"/>
                <w:szCs w:val="18"/>
                <w:lang w:val="en-US" w:bidi="th-TH"/>
              </w:rPr>
            </w:pPr>
          </w:p>
        </w:tc>
      </w:tr>
      <w:tr w:rsidR="008E36EC" w:rsidRPr="00E41EC2" w:rsidTr="00BC43D7">
        <w:tc>
          <w:tcPr>
            <w:tcW w:w="4230" w:type="dxa"/>
          </w:tcPr>
          <w:p w:rsidR="008E36EC" w:rsidRPr="00E41EC2" w:rsidRDefault="008E36EC" w:rsidP="008E36EC">
            <w:pPr>
              <w:spacing w:line="240" w:lineRule="atLeast"/>
              <w:ind w:right="-299"/>
              <w:rPr>
                <w:rFonts w:cs="Times New Roman"/>
                <w:b/>
                <w:bCs/>
                <w:i/>
                <w:iCs/>
              </w:rPr>
            </w:pPr>
            <w:r w:rsidRPr="00E41EC2">
              <w:rPr>
                <w:rFonts w:cs="Times New Roman"/>
                <w:b/>
                <w:bCs/>
                <w:i/>
                <w:iCs/>
              </w:rPr>
              <w:t>Long-term investment</w:t>
            </w:r>
          </w:p>
        </w:tc>
        <w:tc>
          <w:tcPr>
            <w:tcW w:w="108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Pr>
          <w:p w:rsidR="008E36EC" w:rsidRPr="00E41EC2" w:rsidRDefault="008E36EC" w:rsidP="008E36EC">
            <w:pPr>
              <w:tabs>
                <w:tab w:val="decimal" w:pos="522"/>
              </w:tabs>
              <w:spacing w:line="240" w:lineRule="atLeast"/>
              <w:ind w:left="-18" w:right="-90"/>
              <w:rPr>
                <w:rFonts w:cs="Times New Roman"/>
                <w:szCs w:val="22"/>
                <w:lang w:val="en-US" w:bidi="th-TH"/>
              </w:rPr>
            </w:pPr>
          </w:p>
        </w:tc>
      </w:tr>
      <w:tr w:rsidR="008E36EC" w:rsidRPr="00E41EC2" w:rsidTr="00BC43D7">
        <w:tc>
          <w:tcPr>
            <w:tcW w:w="4230" w:type="dxa"/>
          </w:tcPr>
          <w:p w:rsidR="008E36EC" w:rsidRPr="00E41EC2" w:rsidRDefault="008E36EC" w:rsidP="008E36EC">
            <w:pPr>
              <w:spacing w:line="240" w:lineRule="atLeast"/>
              <w:ind w:right="-299"/>
              <w:rPr>
                <w:rFonts w:cs="Times New Roman"/>
              </w:rPr>
            </w:pPr>
            <w:r w:rsidRPr="00E41EC2">
              <w:rPr>
                <w:rFonts w:cs="Times New Roman"/>
              </w:rPr>
              <w:t>Deposit at banks under commitments</w:t>
            </w:r>
          </w:p>
        </w:tc>
        <w:tc>
          <w:tcPr>
            <w:tcW w:w="1080" w:type="dxa"/>
            <w:tcBorders>
              <w:bottom w:val="single" w:sz="4" w:space="0" w:color="auto"/>
            </w:tcBorders>
          </w:tcPr>
          <w:p w:rsidR="008E36EC" w:rsidRPr="00E41EC2" w:rsidRDefault="00EE76E5" w:rsidP="008E36EC">
            <w:pPr>
              <w:tabs>
                <w:tab w:val="decimal" w:pos="458"/>
              </w:tabs>
              <w:ind w:right="-108"/>
              <w:rPr>
                <w:rFonts w:cs="Times New Roman"/>
                <w:szCs w:val="22"/>
              </w:rPr>
            </w:pPr>
            <w:r>
              <w:rPr>
                <w:rFonts w:cs="Times New Roman"/>
                <w:szCs w:val="22"/>
              </w:rPr>
              <w:t>5.25</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8E36EC" w:rsidRPr="00E41EC2" w:rsidRDefault="008E36EC" w:rsidP="008E36EC">
            <w:pPr>
              <w:tabs>
                <w:tab w:val="decimal" w:pos="458"/>
              </w:tabs>
              <w:ind w:right="-108"/>
              <w:rPr>
                <w:rFonts w:cs="Times New Roman"/>
                <w:szCs w:val="22"/>
              </w:rPr>
            </w:pPr>
            <w:r>
              <w:rPr>
                <w:rFonts w:cs="Times New Roman"/>
                <w:szCs w:val="22"/>
              </w:rPr>
              <w:t>5.46</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8E36EC" w:rsidRPr="00E41EC2" w:rsidRDefault="00EE76E5" w:rsidP="008E36EC">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8E36EC" w:rsidRPr="00E41EC2" w:rsidRDefault="008E36EC" w:rsidP="008E36EC">
            <w:pPr>
              <w:tabs>
                <w:tab w:val="decimal" w:pos="522"/>
              </w:tabs>
              <w:spacing w:line="240" w:lineRule="atLeast"/>
              <w:ind w:left="-18" w:right="-90"/>
              <w:rPr>
                <w:rFonts w:cs="Times New Roman"/>
                <w:szCs w:val="22"/>
                <w:lang w:val="en-US" w:bidi="th-TH"/>
              </w:rPr>
            </w:pPr>
            <w:r>
              <w:rPr>
                <w:rFonts w:cs="Times New Roman"/>
                <w:szCs w:val="22"/>
                <w:lang w:val="en-US" w:bidi="th-TH"/>
              </w:rPr>
              <w:t>-</w:t>
            </w:r>
          </w:p>
        </w:tc>
      </w:tr>
      <w:tr w:rsidR="008E36EC" w:rsidRPr="00E41EC2" w:rsidTr="00BC43D7">
        <w:tc>
          <w:tcPr>
            <w:tcW w:w="4230" w:type="dxa"/>
          </w:tcPr>
          <w:p w:rsidR="008E36EC" w:rsidRPr="00E41EC2" w:rsidRDefault="008E36EC" w:rsidP="008E36EC">
            <w:pPr>
              <w:spacing w:line="240" w:lineRule="atLeast"/>
              <w:ind w:right="-299"/>
              <w:rPr>
                <w:rFonts w:cs="Times New Roman"/>
                <w:b/>
                <w:bCs/>
              </w:rPr>
            </w:pPr>
            <w:r w:rsidRPr="00E41EC2">
              <w:rPr>
                <w:rFonts w:cs="Times New Roman"/>
                <w:b/>
                <w:bCs/>
              </w:rPr>
              <w:t>Total</w:t>
            </w:r>
          </w:p>
        </w:tc>
        <w:tc>
          <w:tcPr>
            <w:tcW w:w="1080" w:type="dxa"/>
            <w:tcBorders>
              <w:top w:val="single" w:sz="4" w:space="0" w:color="auto"/>
              <w:bottom w:val="double" w:sz="4" w:space="0" w:color="auto"/>
            </w:tcBorders>
          </w:tcPr>
          <w:p w:rsidR="008E36EC" w:rsidRPr="00E41EC2" w:rsidRDefault="00EE76E5" w:rsidP="008E36EC">
            <w:pPr>
              <w:tabs>
                <w:tab w:val="decimal" w:pos="458"/>
              </w:tabs>
              <w:ind w:right="-108"/>
              <w:rPr>
                <w:rFonts w:cs="Times New Roman"/>
                <w:b/>
                <w:bCs/>
                <w:szCs w:val="22"/>
              </w:rPr>
            </w:pPr>
            <w:r>
              <w:rPr>
                <w:rFonts w:cs="Times New Roman"/>
                <w:b/>
                <w:bCs/>
                <w:szCs w:val="22"/>
              </w:rPr>
              <w:t>14.00</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Borders>
              <w:top w:val="single" w:sz="4" w:space="0" w:color="auto"/>
              <w:bottom w:val="double" w:sz="4" w:space="0" w:color="auto"/>
            </w:tcBorders>
          </w:tcPr>
          <w:p w:rsidR="008E36EC" w:rsidRPr="00E41EC2" w:rsidRDefault="008E36EC" w:rsidP="008E36EC">
            <w:pPr>
              <w:tabs>
                <w:tab w:val="decimal" w:pos="458"/>
              </w:tabs>
              <w:ind w:right="-108"/>
              <w:rPr>
                <w:rFonts w:cs="Times New Roman"/>
                <w:b/>
                <w:bCs/>
                <w:szCs w:val="22"/>
              </w:rPr>
            </w:pPr>
            <w:r>
              <w:rPr>
                <w:rFonts w:cs="Times New Roman"/>
                <w:b/>
                <w:bCs/>
                <w:szCs w:val="22"/>
              </w:rPr>
              <w:t>15.32</w:t>
            </w:r>
          </w:p>
        </w:tc>
        <w:tc>
          <w:tcPr>
            <w:tcW w:w="270" w:type="dxa"/>
          </w:tcPr>
          <w:p w:rsidR="008E36EC" w:rsidRPr="00E41EC2" w:rsidRDefault="008E36EC" w:rsidP="008E36EC">
            <w:pPr>
              <w:tabs>
                <w:tab w:val="decimal" w:pos="522"/>
              </w:tabs>
              <w:spacing w:line="240" w:lineRule="atLeast"/>
              <w:ind w:left="-18" w:right="-90"/>
              <w:rPr>
                <w:rFonts w:cs="Times New Roman"/>
                <w:szCs w:val="22"/>
                <w:lang w:val="en-US" w:bidi="th-TH"/>
              </w:rPr>
            </w:pPr>
          </w:p>
        </w:tc>
        <w:tc>
          <w:tcPr>
            <w:tcW w:w="990" w:type="dxa"/>
            <w:tcBorders>
              <w:top w:val="single" w:sz="4" w:space="0" w:color="auto"/>
              <w:bottom w:val="double" w:sz="4" w:space="0" w:color="auto"/>
            </w:tcBorders>
          </w:tcPr>
          <w:p w:rsidR="008E36EC" w:rsidRPr="008B385D" w:rsidRDefault="00EE76E5" w:rsidP="008E36EC">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c>
          <w:tcPr>
            <w:tcW w:w="270" w:type="dxa"/>
          </w:tcPr>
          <w:p w:rsidR="008E36EC" w:rsidRPr="008B385D" w:rsidRDefault="008E36EC" w:rsidP="008E36EC">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8E36EC" w:rsidRPr="008B385D" w:rsidRDefault="008E36EC" w:rsidP="008E36EC">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r>
    </w:tbl>
    <w:p w:rsidR="00915389" w:rsidRPr="004606B0" w:rsidRDefault="00915389" w:rsidP="004606B0">
      <w:pPr>
        <w:spacing w:line="140" w:lineRule="atLeast"/>
        <w:ind w:left="547" w:right="14"/>
        <w:jc w:val="both"/>
        <w:rPr>
          <w:rFonts w:cs="Times New Roman"/>
          <w:sz w:val="18"/>
          <w:szCs w:val="18"/>
        </w:rPr>
      </w:pPr>
    </w:p>
    <w:p w:rsidR="00915389" w:rsidRPr="00870B77" w:rsidRDefault="00915389" w:rsidP="00915389">
      <w:pPr>
        <w:spacing w:line="240" w:lineRule="atLeast"/>
        <w:ind w:left="540" w:right="18"/>
        <w:jc w:val="both"/>
        <w:rPr>
          <w:rFonts w:cs="Times New Roman"/>
          <w:szCs w:val="22"/>
        </w:rPr>
      </w:pPr>
      <w:r w:rsidRPr="00870B77">
        <w:rPr>
          <w:rFonts w:cs="Times New Roman"/>
          <w:szCs w:val="22"/>
        </w:rPr>
        <w:t xml:space="preserve">As at </w:t>
      </w:r>
      <w:r w:rsidR="008E36EC">
        <w:rPr>
          <w:rFonts w:cs="Times New Roman"/>
          <w:szCs w:val="22"/>
        </w:rPr>
        <w:t>30 September 2018 and 2017</w:t>
      </w:r>
      <w:r w:rsidR="00D86169" w:rsidRPr="00870B77">
        <w:rPr>
          <w:rFonts w:cs="Times New Roman"/>
          <w:szCs w:val="22"/>
        </w:rPr>
        <w:t>, some</w:t>
      </w:r>
      <w:r w:rsidRPr="00870B77">
        <w:rPr>
          <w:rFonts w:cs="Times New Roman"/>
          <w:szCs w:val="22"/>
        </w:rPr>
        <w:t xml:space="preserve"> bank deposits </w:t>
      </w:r>
      <w:r w:rsidR="00C31B3D" w:rsidRPr="00870B77">
        <w:rPr>
          <w:rFonts w:cs="Times New Roman"/>
          <w:szCs w:val="22"/>
        </w:rPr>
        <w:t>of</w:t>
      </w:r>
      <w:r w:rsidRPr="00870B77">
        <w:rPr>
          <w:rFonts w:cs="Times New Roman"/>
          <w:szCs w:val="22"/>
        </w:rPr>
        <w:t xml:space="preserve"> subsidiaries were pledged as collateral for bank guarantees obtained from those banks.</w:t>
      </w:r>
    </w:p>
    <w:p w:rsidR="00C611B0" w:rsidRPr="002E3D0D" w:rsidRDefault="00C611B0" w:rsidP="004606B0">
      <w:pPr>
        <w:spacing w:line="180" w:lineRule="atLeast"/>
        <w:ind w:left="547" w:right="14"/>
        <w:jc w:val="both"/>
        <w:rPr>
          <w:rFonts w:cs="Times New Roman"/>
          <w:szCs w:val="22"/>
        </w:rPr>
      </w:pPr>
    </w:p>
    <w:p w:rsidR="00915389" w:rsidRPr="00E41EC2" w:rsidRDefault="00150518" w:rsidP="0029020E">
      <w:pPr>
        <w:spacing w:line="240" w:lineRule="auto"/>
        <w:rPr>
          <w:rFonts w:cs="Times New Roman"/>
          <w:b/>
          <w:bCs/>
          <w:sz w:val="24"/>
          <w:szCs w:val="24"/>
        </w:rPr>
      </w:pPr>
      <w:r w:rsidRPr="00E41EC2">
        <w:rPr>
          <w:rFonts w:cs="Times New Roman"/>
          <w:b/>
          <w:bCs/>
          <w:sz w:val="24"/>
          <w:szCs w:val="24"/>
        </w:rPr>
        <w:t>7</w:t>
      </w:r>
      <w:r w:rsidR="00915389" w:rsidRPr="00E41EC2">
        <w:rPr>
          <w:rFonts w:cs="Times New Roman"/>
          <w:b/>
          <w:bCs/>
          <w:sz w:val="24"/>
          <w:szCs w:val="24"/>
        </w:rPr>
        <w:tab/>
        <w:t>Trade accounts receivable</w:t>
      </w:r>
    </w:p>
    <w:p w:rsidR="009971FC" w:rsidRPr="004606B0" w:rsidRDefault="009971FC" w:rsidP="004606B0">
      <w:pPr>
        <w:spacing w:line="160" w:lineRule="atLeast"/>
        <w:rPr>
          <w:rFonts w:cs="Times New Roman"/>
          <w:sz w:val="16"/>
          <w:szCs w:val="16"/>
        </w:rPr>
      </w:pPr>
    </w:p>
    <w:tbl>
      <w:tblPr>
        <w:tblW w:w="9090" w:type="dxa"/>
        <w:tblInd w:w="450" w:type="dxa"/>
        <w:tblLayout w:type="fixed"/>
        <w:tblLook w:val="0000" w:firstRow="0" w:lastRow="0" w:firstColumn="0" w:lastColumn="0" w:noHBand="0" w:noVBand="0"/>
      </w:tblPr>
      <w:tblGrid>
        <w:gridCol w:w="2043"/>
        <w:gridCol w:w="1612"/>
        <w:gridCol w:w="575"/>
        <w:gridCol w:w="1062"/>
        <w:gridCol w:w="270"/>
        <w:gridCol w:w="1008"/>
        <w:gridCol w:w="270"/>
        <w:gridCol w:w="990"/>
        <w:gridCol w:w="270"/>
        <w:gridCol w:w="990"/>
      </w:tblGrid>
      <w:tr w:rsidR="00C31B3D" w:rsidRPr="00E41EC2" w:rsidTr="00BC43D7">
        <w:trPr>
          <w:tblHeader/>
        </w:trPr>
        <w:tc>
          <w:tcPr>
            <w:tcW w:w="3655" w:type="dxa"/>
            <w:gridSpan w:val="2"/>
          </w:tcPr>
          <w:p w:rsidR="00C31B3D" w:rsidRPr="00E41EC2" w:rsidRDefault="00C31B3D" w:rsidP="009D6192">
            <w:pPr>
              <w:spacing w:line="240" w:lineRule="atLeast"/>
              <w:ind w:right="-36"/>
              <w:rPr>
                <w:rFonts w:cs="Times New Roman"/>
                <w:szCs w:val="22"/>
              </w:rPr>
            </w:pPr>
          </w:p>
        </w:tc>
        <w:tc>
          <w:tcPr>
            <w:tcW w:w="575" w:type="dxa"/>
          </w:tcPr>
          <w:p w:rsidR="00C31B3D" w:rsidRPr="00E41EC2" w:rsidRDefault="00C31B3D" w:rsidP="009D6192">
            <w:pPr>
              <w:spacing w:line="240" w:lineRule="atLeast"/>
              <w:ind w:right="-36"/>
              <w:rPr>
                <w:rFonts w:cs="Times New Roman"/>
                <w:szCs w:val="22"/>
              </w:rPr>
            </w:pPr>
          </w:p>
        </w:tc>
        <w:tc>
          <w:tcPr>
            <w:tcW w:w="2340" w:type="dxa"/>
            <w:gridSpan w:val="3"/>
          </w:tcPr>
          <w:p w:rsidR="00C31B3D" w:rsidRPr="00E41EC2" w:rsidRDefault="00C31B3D" w:rsidP="009D6192">
            <w:pPr>
              <w:pStyle w:val="acctmergecolhdg"/>
              <w:spacing w:line="240" w:lineRule="atLeast"/>
              <w:rPr>
                <w:rFonts w:cs="Times New Roman"/>
                <w:szCs w:val="22"/>
              </w:rPr>
            </w:pPr>
            <w:r w:rsidRPr="00E41EC2">
              <w:rPr>
                <w:rFonts w:cs="Times New Roman"/>
                <w:szCs w:val="22"/>
              </w:rPr>
              <w:t>Consolidated</w:t>
            </w:r>
          </w:p>
          <w:p w:rsidR="00C31B3D" w:rsidRPr="00E41EC2" w:rsidRDefault="00C31B3D" w:rsidP="009D6192">
            <w:pPr>
              <w:pStyle w:val="acctmergecolhdg"/>
              <w:spacing w:line="240" w:lineRule="atLeast"/>
              <w:rPr>
                <w:rFonts w:cs="Times New Roman"/>
                <w:szCs w:val="22"/>
              </w:rPr>
            </w:pPr>
            <w:r w:rsidRPr="00E41EC2">
              <w:rPr>
                <w:rFonts w:cs="Times New Roman"/>
                <w:szCs w:val="22"/>
              </w:rPr>
              <w:t>financial statements</w:t>
            </w:r>
          </w:p>
        </w:tc>
        <w:tc>
          <w:tcPr>
            <w:tcW w:w="270" w:type="dxa"/>
          </w:tcPr>
          <w:p w:rsidR="00C31B3D" w:rsidRPr="00E41EC2" w:rsidRDefault="00C31B3D" w:rsidP="009D6192">
            <w:pPr>
              <w:spacing w:line="240" w:lineRule="atLeast"/>
              <w:ind w:right="-43"/>
              <w:jc w:val="center"/>
              <w:rPr>
                <w:rFonts w:cs="Times New Roman"/>
                <w:szCs w:val="22"/>
                <w:u w:val="single"/>
              </w:rPr>
            </w:pPr>
          </w:p>
        </w:tc>
        <w:tc>
          <w:tcPr>
            <w:tcW w:w="2250" w:type="dxa"/>
            <w:gridSpan w:val="3"/>
          </w:tcPr>
          <w:p w:rsidR="00C31B3D" w:rsidRPr="00E41EC2" w:rsidRDefault="00C31B3D" w:rsidP="009D6192">
            <w:pPr>
              <w:pStyle w:val="acctmergecolhdg"/>
              <w:spacing w:line="240" w:lineRule="atLeast"/>
              <w:rPr>
                <w:rFonts w:cs="Times New Roman"/>
                <w:szCs w:val="22"/>
              </w:rPr>
            </w:pPr>
            <w:r w:rsidRPr="00E41EC2">
              <w:rPr>
                <w:rFonts w:cs="Times New Roman"/>
                <w:szCs w:val="22"/>
              </w:rPr>
              <w:t>Separate</w:t>
            </w:r>
          </w:p>
          <w:p w:rsidR="00C31B3D" w:rsidRPr="00E41EC2" w:rsidRDefault="00C31B3D" w:rsidP="009D6192">
            <w:pPr>
              <w:pStyle w:val="acctmergecolhdg"/>
              <w:spacing w:line="240" w:lineRule="atLeast"/>
              <w:rPr>
                <w:rFonts w:cs="Times New Roman"/>
                <w:szCs w:val="22"/>
              </w:rPr>
            </w:pPr>
            <w:r w:rsidRPr="00E41EC2">
              <w:rPr>
                <w:rFonts w:cs="Times New Roman"/>
                <w:szCs w:val="22"/>
              </w:rPr>
              <w:t>financial statements</w:t>
            </w:r>
          </w:p>
        </w:tc>
      </w:tr>
      <w:tr w:rsidR="008E36EC" w:rsidRPr="00E41EC2" w:rsidTr="00BC43D7">
        <w:trPr>
          <w:tblHeader/>
        </w:trPr>
        <w:tc>
          <w:tcPr>
            <w:tcW w:w="2043" w:type="dxa"/>
          </w:tcPr>
          <w:p w:rsidR="008E36EC" w:rsidRPr="00E41EC2" w:rsidRDefault="008E36EC" w:rsidP="008E36EC">
            <w:pPr>
              <w:spacing w:line="240" w:lineRule="atLeast"/>
              <w:ind w:right="-36"/>
              <w:rPr>
                <w:rFonts w:cs="Times New Roman"/>
                <w:szCs w:val="22"/>
              </w:rPr>
            </w:pPr>
          </w:p>
        </w:tc>
        <w:tc>
          <w:tcPr>
            <w:tcW w:w="1612" w:type="dxa"/>
          </w:tcPr>
          <w:p w:rsidR="008E36EC" w:rsidRPr="00E41EC2" w:rsidRDefault="008E36EC" w:rsidP="008E36EC">
            <w:pPr>
              <w:spacing w:line="240" w:lineRule="atLeast"/>
              <w:ind w:right="-36"/>
              <w:jc w:val="right"/>
              <w:rPr>
                <w:i/>
                <w:iCs/>
                <w:szCs w:val="28"/>
                <w:lang w:val="en-US" w:bidi="th-TH"/>
              </w:rPr>
            </w:pPr>
          </w:p>
        </w:tc>
        <w:tc>
          <w:tcPr>
            <w:tcW w:w="575" w:type="dxa"/>
          </w:tcPr>
          <w:p w:rsidR="008E36EC" w:rsidRPr="00E41EC2" w:rsidRDefault="008E36EC" w:rsidP="008E36EC">
            <w:pPr>
              <w:spacing w:line="240" w:lineRule="atLeast"/>
              <w:ind w:left="-73" w:right="-36"/>
              <w:jc w:val="center"/>
              <w:rPr>
                <w:i/>
                <w:iCs/>
                <w:szCs w:val="28"/>
                <w:lang w:val="en-US" w:bidi="th-TH"/>
              </w:rPr>
            </w:pPr>
            <w:r w:rsidRPr="00E41EC2">
              <w:rPr>
                <w:i/>
                <w:iCs/>
                <w:szCs w:val="28"/>
                <w:lang w:val="en-US" w:bidi="th-TH"/>
              </w:rPr>
              <w:t>Note</w:t>
            </w:r>
          </w:p>
        </w:tc>
        <w:tc>
          <w:tcPr>
            <w:tcW w:w="1062" w:type="dxa"/>
          </w:tcPr>
          <w:p w:rsidR="008E36EC" w:rsidRPr="00BA1A8B" w:rsidRDefault="008E36EC" w:rsidP="008E36EC">
            <w:pPr>
              <w:spacing w:line="240" w:lineRule="atLeast"/>
              <w:ind w:left="-108" w:right="-108"/>
              <w:jc w:val="center"/>
              <w:rPr>
                <w:szCs w:val="28"/>
                <w:lang w:bidi="th-TH"/>
              </w:rPr>
            </w:pPr>
            <w:r>
              <w:rPr>
                <w:rFonts w:cs="Times New Roman"/>
                <w:szCs w:val="22"/>
              </w:rPr>
              <w:t>2018</w:t>
            </w:r>
          </w:p>
        </w:tc>
        <w:tc>
          <w:tcPr>
            <w:tcW w:w="270" w:type="dxa"/>
          </w:tcPr>
          <w:p w:rsidR="008E36EC" w:rsidRPr="00E41EC2" w:rsidRDefault="008E36EC" w:rsidP="008E36EC">
            <w:pPr>
              <w:spacing w:line="240" w:lineRule="atLeast"/>
              <w:ind w:left="-156" w:right="-135"/>
              <w:jc w:val="center"/>
              <w:rPr>
                <w:rFonts w:cs="Times New Roman"/>
                <w:szCs w:val="22"/>
              </w:rPr>
            </w:pPr>
          </w:p>
        </w:tc>
        <w:tc>
          <w:tcPr>
            <w:tcW w:w="1008" w:type="dxa"/>
          </w:tcPr>
          <w:p w:rsidR="008E36EC" w:rsidRPr="00BA1A8B" w:rsidRDefault="008E36EC" w:rsidP="008E36EC">
            <w:pPr>
              <w:spacing w:line="240" w:lineRule="atLeast"/>
              <w:ind w:left="-108" w:right="-108"/>
              <w:jc w:val="center"/>
              <w:rPr>
                <w:rFonts w:cstheme="minorBidi"/>
                <w:szCs w:val="28"/>
                <w:cs/>
                <w:lang w:bidi="th-TH"/>
              </w:rPr>
            </w:pPr>
            <w:r>
              <w:rPr>
                <w:rFonts w:cs="Times New Roman"/>
                <w:szCs w:val="22"/>
              </w:rPr>
              <w:t>2017</w:t>
            </w:r>
          </w:p>
        </w:tc>
        <w:tc>
          <w:tcPr>
            <w:tcW w:w="270" w:type="dxa"/>
          </w:tcPr>
          <w:p w:rsidR="008E36EC" w:rsidRPr="00E41EC2" w:rsidRDefault="008E36EC" w:rsidP="008E36EC">
            <w:pPr>
              <w:spacing w:line="240" w:lineRule="atLeast"/>
              <w:ind w:left="-156" w:right="-135"/>
              <w:jc w:val="center"/>
              <w:rPr>
                <w:rFonts w:cs="Times New Roman"/>
                <w:szCs w:val="22"/>
              </w:rPr>
            </w:pPr>
          </w:p>
        </w:tc>
        <w:tc>
          <w:tcPr>
            <w:tcW w:w="990" w:type="dxa"/>
          </w:tcPr>
          <w:p w:rsidR="008E36EC" w:rsidRPr="00E41EC2" w:rsidRDefault="008E36EC" w:rsidP="008E36EC">
            <w:pPr>
              <w:spacing w:line="240" w:lineRule="atLeast"/>
              <w:ind w:left="-108" w:right="-108"/>
              <w:jc w:val="center"/>
              <w:rPr>
                <w:rFonts w:cs="Times New Roman"/>
                <w:szCs w:val="22"/>
              </w:rPr>
            </w:pPr>
            <w:r>
              <w:rPr>
                <w:rFonts w:cs="Times New Roman"/>
                <w:szCs w:val="22"/>
              </w:rPr>
              <w:t>2018</w:t>
            </w:r>
          </w:p>
        </w:tc>
        <w:tc>
          <w:tcPr>
            <w:tcW w:w="270" w:type="dxa"/>
          </w:tcPr>
          <w:p w:rsidR="008E36EC" w:rsidRPr="00E41EC2" w:rsidRDefault="008E36EC" w:rsidP="008E36EC">
            <w:pPr>
              <w:spacing w:line="240" w:lineRule="atLeast"/>
              <w:ind w:left="-156" w:right="-135"/>
              <w:jc w:val="center"/>
              <w:rPr>
                <w:rFonts w:cs="Times New Roman"/>
                <w:szCs w:val="22"/>
              </w:rPr>
            </w:pPr>
          </w:p>
        </w:tc>
        <w:tc>
          <w:tcPr>
            <w:tcW w:w="990" w:type="dxa"/>
          </w:tcPr>
          <w:p w:rsidR="008E36EC" w:rsidRPr="00E41EC2" w:rsidRDefault="008E36EC" w:rsidP="008E36EC">
            <w:pPr>
              <w:spacing w:line="240" w:lineRule="atLeast"/>
              <w:ind w:left="-108" w:right="-108"/>
              <w:jc w:val="center"/>
              <w:rPr>
                <w:rFonts w:cs="Times New Roman"/>
                <w:szCs w:val="22"/>
              </w:rPr>
            </w:pPr>
            <w:r>
              <w:rPr>
                <w:rFonts w:cs="Times New Roman"/>
                <w:szCs w:val="22"/>
              </w:rPr>
              <w:t>2017</w:t>
            </w:r>
          </w:p>
        </w:tc>
      </w:tr>
      <w:tr w:rsidR="008E36EC" w:rsidRPr="00E41EC2" w:rsidTr="00BC43D7">
        <w:tc>
          <w:tcPr>
            <w:tcW w:w="2043" w:type="dxa"/>
          </w:tcPr>
          <w:p w:rsidR="008E36EC" w:rsidRPr="00E41EC2" w:rsidRDefault="008E36EC" w:rsidP="008E36EC">
            <w:pPr>
              <w:spacing w:line="240" w:lineRule="atLeast"/>
              <w:ind w:right="-36"/>
              <w:rPr>
                <w:rFonts w:cs="Times New Roman"/>
                <w:b/>
                <w:bCs/>
                <w:i/>
                <w:iCs/>
                <w:szCs w:val="22"/>
              </w:rPr>
            </w:pPr>
          </w:p>
        </w:tc>
        <w:tc>
          <w:tcPr>
            <w:tcW w:w="1612" w:type="dxa"/>
          </w:tcPr>
          <w:p w:rsidR="008E36EC" w:rsidRPr="00E41EC2" w:rsidRDefault="008E36EC" w:rsidP="008E36EC">
            <w:pPr>
              <w:spacing w:line="240" w:lineRule="atLeast"/>
              <w:ind w:right="162"/>
              <w:jc w:val="right"/>
              <w:rPr>
                <w:rFonts w:cs="Times New Roman"/>
                <w:i/>
                <w:iCs/>
                <w:szCs w:val="22"/>
              </w:rPr>
            </w:pPr>
          </w:p>
        </w:tc>
        <w:tc>
          <w:tcPr>
            <w:tcW w:w="575" w:type="dxa"/>
          </w:tcPr>
          <w:p w:rsidR="008E36EC" w:rsidRPr="00E41EC2" w:rsidRDefault="008E36EC" w:rsidP="008E36EC">
            <w:pPr>
              <w:spacing w:line="240" w:lineRule="atLeast"/>
              <w:ind w:right="162"/>
              <w:jc w:val="center"/>
              <w:rPr>
                <w:rFonts w:cs="Times New Roman"/>
                <w:i/>
                <w:iCs/>
                <w:szCs w:val="22"/>
              </w:rPr>
            </w:pPr>
          </w:p>
        </w:tc>
        <w:tc>
          <w:tcPr>
            <w:tcW w:w="4860" w:type="dxa"/>
            <w:gridSpan w:val="7"/>
          </w:tcPr>
          <w:p w:rsidR="008E36EC" w:rsidRPr="00E41EC2" w:rsidRDefault="008E36EC" w:rsidP="008E36EC">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8E36EC" w:rsidRPr="00E41EC2" w:rsidTr="00BC43D7">
        <w:tc>
          <w:tcPr>
            <w:tcW w:w="3655" w:type="dxa"/>
            <w:gridSpan w:val="2"/>
          </w:tcPr>
          <w:p w:rsidR="008E36EC" w:rsidRPr="00E41EC2" w:rsidRDefault="008E36EC" w:rsidP="008E36EC">
            <w:pPr>
              <w:pStyle w:val="BodyText"/>
              <w:spacing w:after="0" w:line="240" w:lineRule="atLeast"/>
              <w:ind w:right="54"/>
              <w:jc w:val="both"/>
              <w:rPr>
                <w:rFonts w:cs="Times New Roman"/>
                <w:szCs w:val="22"/>
                <w:lang w:bidi="th-TH"/>
              </w:rPr>
            </w:pPr>
            <w:r w:rsidRPr="00E41EC2">
              <w:rPr>
                <w:rFonts w:cs="Times New Roman"/>
                <w:szCs w:val="22"/>
                <w:lang w:bidi="th-TH"/>
              </w:rPr>
              <w:t>Related part</w:t>
            </w:r>
            <w:r>
              <w:rPr>
                <w:rFonts w:cs="Times New Roman"/>
                <w:szCs w:val="22"/>
                <w:lang w:bidi="th-TH"/>
              </w:rPr>
              <w:t>ies</w:t>
            </w:r>
          </w:p>
        </w:tc>
        <w:tc>
          <w:tcPr>
            <w:tcW w:w="575" w:type="dxa"/>
          </w:tcPr>
          <w:p w:rsidR="008E36EC" w:rsidRPr="00E41EC2" w:rsidRDefault="008E36EC" w:rsidP="008E36EC">
            <w:pPr>
              <w:pStyle w:val="BodyText"/>
              <w:spacing w:after="0" w:line="240" w:lineRule="atLeast"/>
              <w:ind w:right="54"/>
              <w:jc w:val="center"/>
              <w:rPr>
                <w:rFonts w:cs="Times New Roman"/>
                <w:i/>
                <w:iCs/>
                <w:szCs w:val="22"/>
                <w:lang w:bidi="th-TH"/>
              </w:rPr>
            </w:pPr>
            <w:r w:rsidRPr="00E41EC2">
              <w:rPr>
                <w:rFonts w:cs="Times New Roman"/>
                <w:i/>
                <w:iCs/>
                <w:szCs w:val="22"/>
                <w:lang w:bidi="th-TH"/>
              </w:rPr>
              <w:t>4</w:t>
            </w:r>
          </w:p>
        </w:tc>
        <w:tc>
          <w:tcPr>
            <w:tcW w:w="1062" w:type="dxa"/>
          </w:tcPr>
          <w:p w:rsidR="008E36EC" w:rsidRPr="00E41EC2" w:rsidRDefault="000343FD" w:rsidP="008E36EC">
            <w:pPr>
              <w:tabs>
                <w:tab w:val="decimal" w:pos="522"/>
              </w:tabs>
              <w:ind w:left="-90" w:right="-104"/>
              <w:rPr>
                <w:rFonts w:cs="Times New Roman"/>
                <w:szCs w:val="22"/>
              </w:rPr>
            </w:pPr>
            <w:r>
              <w:rPr>
                <w:rFonts w:cs="Times New Roman"/>
                <w:szCs w:val="22"/>
              </w:rPr>
              <w:t>1.18</w:t>
            </w:r>
          </w:p>
        </w:tc>
        <w:tc>
          <w:tcPr>
            <w:tcW w:w="270" w:type="dxa"/>
          </w:tcPr>
          <w:p w:rsidR="008E36EC" w:rsidRPr="00E41EC2" w:rsidRDefault="008E36EC" w:rsidP="008E36EC">
            <w:pPr>
              <w:tabs>
                <w:tab w:val="decimal" w:pos="508"/>
              </w:tabs>
              <w:ind w:left="-90" w:right="-104"/>
              <w:jc w:val="right"/>
              <w:rPr>
                <w:rFonts w:cs="Times New Roman"/>
                <w:szCs w:val="22"/>
              </w:rPr>
            </w:pPr>
          </w:p>
        </w:tc>
        <w:tc>
          <w:tcPr>
            <w:tcW w:w="1008" w:type="dxa"/>
          </w:tcPr>
          <w:p w:rsidR="008E36EC" w:rsidRPr="00E41EC2" w:rsidRDefault="008E36EC" w:rsidP="008E36EC">
            <w:pPr>
              <w:tabs>
                <w:tab w:val="decimal" w:pos="522"/>
              </w:tabs>
              <w:ind w:left="-90" w:right="-104"/>
              <w:rPr>
                <w:rFonts w:cs="Times New Roman"/>
                <w:szCs w:val="22"/>
              </w:rPr>
            </w:pPr>
            <w:r>
              <w:rPr>
                <w:rFonts w:cs="Times New Roman"/>
                <w:szCs w:val="22"/>
              </w:rPr>
              <w:t>1.29</w:t>
            </w:r>
          </w:p>
        </w:tc>
        <w:tc>
          <w:tcPr>
            <w:tcW w:w="270" w:type="dxa"/>
          </w:tcPr>
          <w:p w:rsidR="008E36EC" w:rsidRPr="00E41EC2" w:rsidRDefault="008E36EC" w:rsidP="008E36EC">
            <w:pPr>
              <w:tabs>
                <w:tab w:val="decimal" w:pos="508"/>
              </w:tabs>
              <w:ind w:left="-90" w:right="-104"/>
              <w:jc w:val="right"/>
              <w:rPr>
                <w:rFonts w:cs="Times New Roman"/>
                <w:szCs w:val="22"/>
              </w:rPr>
            </w:pPr>
          </w:p>
        </w:tc>
        <w:tc>
          <w:tcPr>
            <w:tcW w:w="990" w:type="dxa"/>
          </w:tcPr>
          <w:p w:rsidR="008E36EC" w:rsidRPr="002E3D0D" w:rsidRDefault="000343FD" w:rsidP="008E36EC">
            <w:pPr>
              <w:tabs>
                <w:tab w:val="decimal" w:pos="533"/>
              </w:tabs>
              <w:spacing w:line="240" w:lineRule="atLeast"/>
              <w:ind w:left="-108" w:right="-90"/>
              <w:rPr>
                <w:rFonts w:cs="Times New Roman"/>
                <w:szCs w:val="22"/>
                <w:lang w:val="en-US" w:bidi="th-TH"/>
              </w:rPr>
            </w:pPr>
            <w:r w:rsidRPr="002E3D0D">
              <w:rPr>
                <w:rFonts w:cs="Times New Roman"/>
                <w:szCs w:val="22"/>
                <w:lang w:val="en-US" w:bidi="th-TH"/>
              </w:rPr>
              <w:t>13.6</w:t>
            </w:r>
            <w:r w:rsidR="00D0305B" w:rsidRPr="002E3D0D">
              <w:rPr>
                <w:rFonts w:cs="Times New Roman"/>
                <w:szCs w:val="22"/>
                <w:lang w:val="en-US" w:bidi="th-TH"/>
              </w:rPr>
              <w:t>1</w:t>
            </w:r>
          </w:p>
        </w:tc>
        <w:tc>
          <w:tcPr>
            <w:tcW w:w="270" w:type="dxa"/>
            <w:vAlign w:val="bottom"/>
          </w:tcPr>
          <w:p w:rsidR="008E36EC" w:rsidRPr="002E3D0D" w:rsidRDefault="008E36EC" w:rsidP="008E36EC">
            <w:pPr>
              <w:tabs>
                <w:tab w:val="decimal" w:pos="533"/>
              </w:tabs>
              <w:spacing w:line="240" w:lineRule="atLeast"/>
              <w:ind w:left="-108" w:right="-90"/>
              <w:rPr>
                <w:rFonts w:cs="Times New Roman"/>
                <w:szCs w:val="22"/>
                <w:lang w:val="en-US" w:bidi="th-TH"/>
              </w:rPr>
            </w:pPr>
          </w:p>
        </w:tc>
        <w:tc>
          <w:tcPr>
            <w:tcW w:w="990" w:type="dxa"/>
          </w:tcPr>
          <w:p w:rsidR="008E36EC" w:rsidRPr="00E41EC2" w:rsidRDefault="008E36EC" w:rsidP="008E36EC">
            <w:pPr>
              <w:tabs>
                <w:tab w:val="decimal" w:pos="533"/>
              </w:tabs>
              <w:spacing w:line="240" w:lineRule="atLeast"/>
              <w:ind w:left="-108" w:right="-90"/>
              <w:rPr>
                <w:rFonts w:cs="Times New Roman"/>
                <w:szCs w:val="22"/>
                <w:lang w:val="en-US" w:bidi="th-TH"/>
              </w:rPr>
            </w:pPr>
            <w:r>
              <w:rPr>
                <w:rFonts w:cs="Times New Roman"/>
                <w:szCs w:val="22"/>
                <w:lang w:val="en-US" w:bidi="th-TH"/>
              </w:rPr>
              <w:t>12.65</w:t>
            </w:r>
          </w:p>
        </w:tc>
      </w:tr>
      <w:tr w:rsidR="008E36EC" w:rsidRPr="00E41EC2" w:rsidTr="00BC43D7">
        <w:tc>
          <w:tcPr>
            <w:tcW w:w="3655" w:type="dxa"/>
            <w:gridSpan w:val="2"/>
          </w:tcPr>
          <w:p w:rsidR="008E36EC" w:rsidRPr="00E41EC2" w:rsidRDefault="008E36EC" w:rsidP="008E36EC">
            <w:pPr>
              <w:pStyle w:val="BodyText"/>
              <w:spacing w:after="0" w:line="240" w:lineRule="atLeast"/>
              <w:ind w:right="-131"/>
              <w:jc w:val="both"/>
              <w:rPr>
                <w:rFonts w:cs="Times New Roman"/>
                <w:szCs w:val="22"/>
                <w:cs/>
                <w:lang w:bidi="th-TH"/>
              </w:rPr>
            </w:pPr>
            <w:r w:rsidRPr="00E41EC2">
              <w:rPr>
                <w:rFonts w:cs="Times New Roman"/>
                <w:szCs w:val="22"/>
                <w:lang w:bidi="th-TH"/>
              </w:rPr>
              <w:t>Other parties</w:t>
            </w:r>
          </w:p>
        </w:tc>
        <w:tc>
          <w:tcPr>
            <w:tcW w:w="575" w:type="dxa"/>
          </w:tcPr>
          <w:p w:rsidR="008E36EC" w:rsidRPr="00E41EC2" w:rsidRDefault="008E36EC" w:rsidP="008E36EC">
            <w:pPr>
              <w:pStyle w:val="BodyText"/>
              <w:spacing w:after="0" w:line="240" w:lineRule="atLeast"/>
              <w:ind w:right="-131"/>
              <w:jc w:val="center"/>
              <w:rPr>
                <w:rFonts w:cs="Times New Roman"/>
                <w:szCs w:val="22"/>
                <w:cs/>
                <w:lang w:bidi="th-TH"/>
              </w:rPr>
            </w:pPr>
          </w:p>
        </w:tc>
        <w:tc>
          <w:tcPr>
            <w:tcW w:w="1062" w:type="dxa"/>
            <w:tcBorders>
              <w:bottom w:val="single" w:sz="4" w:space="0" w:color="auto"/>
            </w:tcBorders>
          </w:tcPr>
          <w:p w:rsidR="008E36EC" w:rsidRPr="00E41EC2" w:rsidRDefault="000343FD" w:rsidP="008E36EC">
            <w:pPr>
              <w:tabs>
                <w:tab w:val="decimal" w:pos="522"/>
              </w:tabs>
              <w:ind w:left="-90" w:right="-104"/>
              <w:rPr>
                <w:rFonts w:cs="Times New Roman"/>
                <w:szCs w:val="22"/>
              </w:rPr>
            </w:pPr>
            <w:r>
              <w:rPr>
                <w:rFonts w:cs="Times New Roman"/>
                <w:szCs w:val="22"/>
              </w:rPr>
              <w:t>55.66</w:t>
            </w:r>
          </w:p>
        </w:tc>
        <w:tc>
          <w:tcPr>
            <w:tcW w:w="270" w:type="dxa"/>
          </w:tcPr>
          <w:p w:rsidR="008E36EC" w:rsidRPr="00E41EC2" w:rsidRDefault="008E36EC" w:rsidP="008E36EC">
            <w:pPr>
              <w:tabs>
                <w:tab w:val="decimal" w:pos="508"/>
              </w:tabs>
              <w:ind w:left="-90" w:right="-104"/>
              <w:jc w:val="right"/>
              <w:rPr>
                <w:rFonts w:cs="Times New Roman"/>
                <w:szCs w:val="22"/>
              </w:rPr>
            </w:pPr>
          </w:p>
        </w:tc>
        <w:tc>
          <w:tcPr>
            <w:tcW w:w="1008" w:type="dxa"/>
            <w:tcBorders>
              <w:bottom w:val="single" w:sz="4" w:space="0" w:color="auto"/>
            </w:tcBorders>
          </w:tcPr>
          <w:p w:rsidR="008E36EC" w:rsidRPr="00E41EC2" w:rsidRDefault="008E36EC" w:rsidP="008E36EC">
            <w:pPr>
              <w:tabs>
                <w:tab w:val="decimal" w:pos="522"/>
              </w:tabs>
              <w:ind w:left="-90" w:right="-104"/>
              <w:rPr>
                <w:rFonts w:cs="Times New Roman"/>
                <w:szCs w:val="22"/>
              </w:rPr>
            </w:pPr>
            <w:r>
              <w:rPr>
                <w:rFonts w:cs="Times New Roman"/>
                <w:szCs w:val="22"/>
              </w:rPr>
              <w:t>67.41</w:t>
            </w:r>
          </w:p>
        </w:tc>
        <w:tc>
          <w:tcPr>
            <w:tcW w:w="270" w:type="dxa"/>
          </w:tcPr>
          <w:p w:rsidR="008E36EC" w:rsidRPr="00E41EC2" w:rsidRDefault="008E36EC" w:rsidP="008E36EC">
            <w:pPr>
              <w:tabs>
                <w:tab w:val="decimal" w:pos="508"/>
              </w:tabs>
              <w:ind w:left="-90" w:right="-104"/>
              <w:jc w:val="right"/>
              <w:rPr>
                <w:rFonts w:cs="Times New Roman"/>
                <w:szCs w:val="22"/>
              </w:rPr>
            </w:pPr>
          </w:p>
        </w:tc>
        <w:tc>
          <w:tcPr>
            <w:tcW w:w="990" w:type="dxa"/>
            <w:tcBorders>
              <w:bottom w:val="single" w:sz="4" w:space="0" w:color="auto"/>
            </w:tcBorders>
          </w:tcPr>
          <w:p w:rsidR="008E36EC" w:rsidRPr="002E3D0D" w:rsidRDefault="000343FD" w:rsidP="008E36EC">
            <w:pPr>
              <w:tabs>
                <w:tab w:val="decimal" w:pos="533"/>
              </w:tabs>
              <w:spacing w:line="240" w:lineRule="atLeast"/>
              <w:ind w:left="-108" w:right="-90"/>
              <w:rPr>
                <w:rFonts w:cs="Times New Roman"/>
                <w:szCs w:val="22"/>
                <w:lang w:val="en-US" w:bidi="th-TH"/>
              </w:rPr>
            </w:pPr>
            <w:r w:rsidRPr="002E3D0D">
              <w:rPr>
                <w:rFonts w:cs="Times New Roman"/>
                <w:szCs w:val="22"/>
                <w:lang w:val="en-US" w:bidi="th-TH"/>
              </w:rPr>
              <w:t>31.52</w:t>
            </w:r>
          </w:p>
        </w:tc>
        <w:tc>
          <w:tcPr>
            <w:tcW w:w="270" w:type="dxa"/>
          </w:tcPr>
          <w:p w:rsidR="008E36EC" w:rsidRPr="002E3D0D" w:rsidRDefault="008E36EC" w:rsidP="008E36EC">
            <w:pPr>
              <w:tabs>
                <w:tab w:val="decimal" w:pos="508"/>
              </w:tabs>
              <w:ind w:left="-90" w:right="-104"/>
              <w:jc w:val="right"/>
              <w:rPr>
                <w:rFonts w:cs="Times New Roman"/>
                <w:szCs w:val="22"/>
              </w:rPr>
            </w:pPr>
          </w:p>
        </w:tc>
        <w:tc>
          <w:tcPr>
            <w:tcW w:w="990" w:type="dxa"/>
            <w:tcBorders>
              <w:bottom w:val="single" w:sz="4" w:space="0" w:color="auto"/>
            </w:tcBorders>
          </w:tcPr>
          <w:p w:rsidR="008E36EC" w:rsidRPr="00E41EC2" w:rsidRDefault="008E36EC" w:rsidP="008E36EC">
            <w:pPr>
              <w:tabs>
                <w:tab w:val="decimal" w:pos="533"/>
              </w:tabs>
              <w:spacing w:line="240" w:lineRule="atLeast"/>
              <w:ind w:left="-108" w:right="-90"/>
              <w:rPr>
                <w:rFonts w:cs="Times New Roman"/>
                <w:szCs w:val="22"/>
                <w:lang w:val="en-US" w:bidi="th-TH"/>
              </w:rPr>
            </w:pPr>
            <w:r>
              <w:rPr>
                <w:rFonts w:cs="Times New Roman"/>
                <w:szCs w:val="22"/>
                <w:lang w:val="en-US" w:bidi="th-TH"/>
              </w:rPr>
              <w:t>45.84</w:t>
            </w:r>
          </w:p>
        </w:tc>
      </w:tr>
      <w:tr w:rsidR="008E36EC" w:rsidRPr="00E41EC2" w:rsidTr="00BC43D7">
        <w:tc>
          <w:tcPr>
            <w:tcW w:w="3655" w:type="dxa"/>
            <w:gridSpan w:val="2"/>
          </w:tcPr>
          <w:p w:rsidR="008E36EC" w:rsidRPr="00E41EC2" w:rsidRDefault="008E36EC" w:rsidP="008E36EC">
            <w:pPr>
              <w:pStyle w:val="BodyText"/>
              <w:spacing w:after="0" w:line="240" w:lineRule="atLeast"/>
              <w:ind w:right="-131"/>
              <w:jc w:val="both"/>
              <w:rPr>
                <w:rFonts w:cs="Times New Roman"/>
                <w:b/>
                <w:bCs/>
                <w:szCs w:val="22"/>
                <w:lang w:val="en-US"/>
              </w:rPr>
            </w:pPr>
            <w:r w:rsidRPr="00E41EC2">
              <w:rPr>
                <w:rFonts w:cs="Times New Roman"/>
                <w:b/>
                <w:bCs/>
                <w:szCs w:val="22"/>
                <w:lang w:val="en-US"/>
              </w:rPr>
              <w:t>Total</w:t>
            </w:r>
          </w:p>
        </w:tc>
        <w:tc>
          <w:tcPr>
            <w:tcW w:w="575" w:type="dxa"/>
          </w:tcPr>
          <w:p w:rsidR="008E36EC" w:rsidRPr="00E41EC2" w:rsidRDefault="008E36EC" w:rsidP="008E36EC">
            <w:pPr>
              <w:pStyle w:val="BodyText"/>
              <w:spacing w:after="0" w:line="240" w:lineRule="atLeast"/>
              <w:ind w:right="-131"/>
              <w:jc w:val="center"/>
              <w:rPr>
                <w:rFonts w:cs="Times New Roman"/>
                <w:b/>
                <w:bCs/>
                <w:szCs w:val="22"/>
                <w:lang w:val="en-US"/>
              </w:rPr>
            </w:pPr>
          </w:p>
        </w:tc>
        <w:tc>
          <w:tcPr>
            <w:tcW w:w="1062" w:type="dxa"/>
            <w:tcBorders>
              <w:top w:val="single" w:sz="4" w:space="0" w:color="auto"/>
            </w:tcBorders>
          </w:tcPr>
          <w:p w:rsidR="008E36EC" w:rsidRPr="00E41EC2" w:rsidRDefault="000343FD" w:rsidP="008E36EC">
            <w:pPr>
              <w:tabs>
                <w:tab w:val="decimal" w:pos="522"/>
              </w:tabs>
              <w:ind w:left="-90" w:right="-104"/>
              <w:rPr>
                <w:rFonts w:cs="Times New Roman"/>
                <w:b/>
                <w:bCs/>
                <w:szCs w:val="22"/>
              </w:rPr>
            </w:pPr>
            <w:r>
              <w:rPr>
                <w:rFonts w:cs="Times New Roman"/>
                <w:b/>
                <w:bCs/>
                <w:szCs w:val="22"/>
              </w:rPr>
              <w:t>56.84</w:t>
            </w:r>
          </w:p>
        </w:tc>
        <w:tc>
          <w:tcPr>
            <w:tcW w:w="270" w:type="dxa"/>
          </w:tcPr>
          <w:p w:rsidR="008E36EC" w:rsidRPr="00E41EC2" w:rsidRDefault="008E36EC" w:rsidP="008E36EC">
            <w:pPr>
              <w:tabs>
                <w:tab w:val="decimal" w:pos="533"/>
              </w:tabs>
              <w:spacing w:line="240" w:lineRule="atLeast"/>
              <w:ind w:left="-108" w:right="-90"/>
              <w:rPr>
                <w:rFonts w:cs="Times New Roman"/>
                <w:b/>
                <w:bCs/>
                <w:szCs w:val="22"/>
                <w:lang w:val="en-US" w:bidi="th-TH"/>
              </w:rPr>
            </w:pPr>
          </w:p>
        </w:tc>
        <w:tc>
          <w:tcPr>
            <w:tcW w:w="1008" w:type="dxa"/>
            <w:tcBorders>
              <w:top w:val="single" w:sz="4" w:space="0" w:color="auto"/>
            </w:tcBorders>
          </w:tcPr>
          <w:p w:rsidR="008E36EC" w:rsidRPr="00E41EC2" w:rsidRDefault="008E36EC" w:rsidP="008E36EC">
            <w:pPr>
              <w:tabs>
                <w:tab w:val="decimal" w:pos="522"/>
              </w:tabs>
              <w:ind w:left="-90" w:right="-104"/>
              <w:rPr>
                <w:rFonts w:cs="Times New Roman"/>
                <w:b/>
                <w:bCs/>
                <w:szCs w:val="22"/>
              </w:rPr>
            </w:pPr>
            <w:r>
              <w:rPr>
                <w:rFonts w:cs="Times New Roman"/>
                <w:b/>
                <w:bCs/>
                <w:szCs w:val="22"/>
              </w:rPr>
              <w:t>68.70</w:t>
            </w:r>
          </w:p>
        </w:tc>
        <w:tc>
          <w:tcPr>
            <w:tcW w:w="270" w:type="dxa"/>
          </w:tcPr>
          <w:p w:rsidR="008E36EC" w:rsidRPr="00E41EC2" w:rsidRDefault="008E36EC" w:rsidP="008E36EC">
            <w:pPr>
              <w:tabs>
                <w:tab w:val="decimal" w:pos="533"/>
              </w:tabs>
              <w:spacing w:line="240" w:lineRule="atLeast"/>
              <w:ind w:left="-108" w:right="-90"/>
              <w:rPr>
                <w:rFonts w:cs="Times New Roman"/>
                <w:szCs w:val="22"/>
                <w:lang w:val="en-US" w:bidi="th-TH"/>
              </w:rPr>
            </w:pPr>
          </w:p>
        </w:tc>
        <w:tc>
          <w:tcPr>
            <w:tcW w:w="990" w:type="dxa"/>
            <w:tcBorders>
              <w:top w:val="single" w:sz="4" w:space="0" w:color="auto"/>
            </w:tcBorders>
          </w:tcPr>
          <w:p w:rsidR="008E36EC" w:rsidRPr="002E3D0D" w:rsidRDefault="000343FD" w:rsidP="008E36EC">
            <w:pPr>
              <w:tabs>
                <w:tab w:val="decimal" w:pos="533"/>
              </w:tabs>
              <w:spacing w:line="240" w:lineRule="atLeast"/>
              <w:ind w:left="-108" w:right="-90"/>
              <w:rPr>
                <w:rFonts w:cs="Times New Roman"/>
                <w:b/>
                <w:bCs/>
                <w:szCs w:val="22"/>
                <w:lang w:val="en-US" w:bidi="th-TH"/>
              </w:rPr>
            </w:pPr>
            <w:r w:rsidRPr="002E3D0D">
              <w:rPr>
                <w:rFonts w:cs="Times New Roman"/>
                <w:b/>
                <w:bCs/>
                <w:szCs w:val="22"/>
                <w:lang w:val="en-US" w:bidi="th-TH"/>
              </w:rPr>
              <w:t>45.1</w:t>
            </w:r>
            <w:r w:rsidR="00D0305B" w:rsidRPr="002E3D0D">
              <w:rPr>
                <w:rFonts w:cs="Times New Roman"/>
                <w:b/>
                <w:bCs/>
                <w:szCs w:val="22"/>
                <w:lang w:val="en-US" w:bidi="th-TH"/>
              </w:rPr>
              <w:t>3</w:t>
            </w:r>
          </w:p>
        </w:tc>
        <w:tc>
          <w:tcPr>
            <w:tcW w:w="270" w:type="dxa"/>
          </w:tcPr>
          <w:p w:rsidR="008E36EC" w:rsidRPr="002E3D0D" w:rsidRDefault="008E36EC" w:rsidP="008E36EC">
            <w:pPr>
              <w:tabs>
                <w:tab w:val="decimal" w:pos="533"/>
              </w:tabs>
              <w:spacing w:line="240" w:lineRule="atLeast"/>
              <w:ind w:left="-108" w:right="-90"/>
              <w:rPr>
                <w:rFonts w:cs="Times New Roman"/>
                <w:b/>
                <w:bCs/>
                <w:szCs w:val="22"/>
                <w:lang w:val="en-US" w:bidi="th-TH"/>
              </w:rPr>
            </w:pPr>
          </w:p>
        </w:tc>
        <w:tc>
          <w:tcPr>
            <w:tcW w:w="990" w:type="dxa"/>
            <w:tcBorders>
              <w:top w:val="single" w:sz="4" w:space="0" w:color="auto"/>
            </w:tcBorders>
          </w:tcPr>
          <w:p w:rsidR="008E36EC" w:rsidRPr="00E41EC2" w:rsidRDefault="008E36EC" w:rsidP="008E36EC">
            <w:pPr>
              <w:tabs>
                <w:tab w:val="decimal" w:pos="533"/>
              </w:tabs>
              <w:spacing w:line="240" w:lineRule="atLeast"/>
              <w:ind w:left="-108" w:right="-90"/>
              <w:rPr>
                <w:rFonts w:cs="Times New Roman"/>
                <w:b/>
                <w:bCs/>
                <w:szCs w:val="22"/>
                <w:lang w:val="en-US" w:bidi="th-TH"/>
              </w:rPr>
            </w:pPr>
            <w:r>
              <w:rPr>
                <w:rFonts w:cs="Times New Roman"/>
                <w:b/>
                <w:bCs/>
                <w:szCs w:val="22"/>
                <w:lang w:val="en-US" w:bidi="th-TH"/>
              </w:rPr>
              <w:t>58.49</w:t>
            </w:r>
          </w:p>
        </w:tc>
      </w:tr>
      <w:tr w:rsidR="008E36EC" w:rsidRPr="00E41EC2" w:rsidTr="00BC43D7">
        <w:tc>
          <w:tcPr>
            <w:tcW w:w="3655" w:type="dxa"/>
            <w:gridSpan w:val="2"/>
          </w:tcPr>
          <w:p w:rsidR="008E36EC" w:rsidRPr="00E41EC2" w:rsidRDefault="008E36EC" w:rsidP="008E36EC">
            <w:pPr>
              <w:pStyle w:val="BodyText"/>
              <w:spacing w:after="0" w:line="240" w:lineRule="atLeast"/>
              <w:ind w:right="-131"/>
              <w:jc w:val="both"/>
              <w:rPr>
                <w:rFonts w:cs="Times New Roman"/>
                <w:b/>
                <w:bCs/>
                <w:szCs w:val="22"/>
              </w:rPr>
            </w:pPr>
            <w:r w:rsidRPr="00E41EC2">
              <w:rPr>
                <w:rFonts w:cs="Times New Roman"/>
                <w:i/>
                <w:iCs/>
                <w:szCs w:val="22"/>
                <w:lang w:val="en-US"/>
              </w:rPr>
              <w:t>Less</w:t>
            </w:r>
            <w:r w:rsidRPr="00E41EC2">
              <w:rPr>
                <w:rFonts w:cs="Times New Roman"/>
                <w:szCs w:val="22"/>
                <w:lang w:val="en-US"/>
              </w:rPr>
              <w:t xml:space="preserve"> allowance for doubtful accounts</w:t>
            </w:r>
          </w:p>
        </w:tc>
        <w:tc>
          <w:tcPr>
            <w:tcW w:w="575" w:type="dxa"/>
          </w:tcPr>
          <w:p w:rsidR="008E36EC" w:rsidRPr="00E41EC2" w:rsidRDefault="008E36EC" w:rsidP="008E36EC">
            <w:pPr>
              <w:pStyle w:val="BodyText"/>
              <w:spacing w:after="0" w:line="240" w:lineRule="atLeast"/>
              <w:ind w:right="-131"/>
              <w:jc w:val="center"/>
              <w:rPr>
                <w:rFonts w:cs="Times New Roman"/>
                <w:b/>
                <w:bCs/>
                <w:szCs w:val="22"/>
              </w:rPr>
            </w:pPr>
          </w:p>
        </w:tc>
        <w:tc>
          <w:tcPr>
            <w:tcW w:w="1062" w:type="dxa"/>
            <w:tcBorders>
              <w:bottom w:val="single" w:sz="4" w:space="0" w:color="auto"/>
            </w:tcBorders>
          </w:tcPr>
          <w:p w:rsidR="008E36EC" w:rsidRPr="00E41EC2" w:rsidRDefault="00B94C53" w:rsidP="008E36EC">
            <w:pPr>
              <w:tabs>
                <w:tab w:val="decimal" w:pos="522"/>
              </w:tabs>
              <w:ind w:left="-90" w:right="-104"/>
              <w:rPr>
                <w:rFonts w:cs="Times New Roman"/>
                <w:szCs w:val="22"/>
              </w:rPr>
            </w:pPr>
            <w:r>
              <w:rPr>
                <w:rFonts w:cs="Times New Roman"/>
                <w:szCs w:val="22"/>
              </w:rPr>
              <w:t>(0.23)</w:t>
            </w:r>
          </w:p>
        </w:tc>
        <w:tc>
          <w:tcPr>
            <w:tcW w:w="270" w:type="dxa"/>
          </w:tcPr>
          <w:p w:rsidR="008E36EC" w:rsidRPr="00E41EC2" w:rsidRDefault="008E36EC" w:rsidP="008E36EC">
            <w:pPr>
              <w:tabs>
                <w:tab w:val="decimal" w:pos="533"/>
              </w:tabs>
              <w:spacing w:line="240" w:lineRule="atLeast"/>
              <w:ind w:left="-108" w:right="-90"/>
              <w:rPr>
                <w:rFonts w:cs="Times New Roman"/>
                <w:szCs w:val="22"/>
                <w:lang w:val="en-US" w:bidi="th-TH"/>
              </w:rPr>
            </w:pPr>
          </w:p>
        </w:tc>
        <w:tc>
          <w:tcPr>
            <w:tcW w:w="1008" w:type="dxa"/>
            <w:tcBorders>
              <w:bottom w:val="single" w:sz="4" w:space="0" w:color="auto"/>
            </w:tcBorders>
          </w:tcPr>
          <w:p w:rsidR="008E36EC" w:rsidRPr="00E41EC2" w:rsidRDefault="008E36EC" w:rsidP="008E36EC">
            <w:pPr>
              <w:tabs>
                <w:tab w:val="decimal" w:pos="522"/>
              </w:tabs>
              <w:ind w:left="-90" w:right="-104"/>
              <w:rPr>
                <w:rFonts w:cs="Times New Roman"/>
                <w:szCs w:val="22"/>
              </w:rPr>
            </w:pPr>
            <w:r>
              <w:rPr>
                <w:rFonts w:cs="Times New Roman"/>
                <w:szCs w:val="22"/>
              </w:rPr>
              <w:t>(0.43)</w:t>
            </w:r>
          </w:p>
        </w:tc>
        <w:tc>
          <w:tcPr>
            <w:tcW w:w="270" w:type="dxa"/>
          </w:tcPr>
          <w:p w:rsidR="008E36EC" w:rsidRPr="00E41EC2" w:rsidRDefault="008E36EC" w:rsidP="008E36EC">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tcPr>
          <w:p w:rsidR="008E36EC" w:rsidRPr="002E3D0D" w:rsidRDefault="000343FD" w:rsidP="008E36EC">
            <w:pPr>
              <w:tabs>
                <w:tab w:val="decimal" w:pos="533"/>
              </w:tabs>
              <w:spacing w:line="240" w:lineRule="atLeast"/>
              <w:ind w:left="-108" w:right="-90"/>
              <w:rPr>
                <w:rFonts w:cs="Times New Roman"/>
                <w:szCs w:val="22"/>
                <w:lang w:val="en-US" w:bidi="th-TH"/>
              </w:rPr>
            </w:pPr>
            <w:r w:rsidRPr="002E3D0D">
              <w:rPr>
                <w:rFonts w:cs="Times New Roman"/>
                <w:szCs w:val="22"/>
                <w:lang w:val="en-US" w:bidi="th-TH"/>
              </w:rPr>
              <w:t>-</w:t>
            </w:r>
          </w:p>
        </w:tc>
        <w:tc>
          <w:tcPr>
            <w:tcW w:w="270" w:type="dxa"/>
          </w:tcPr>
          <w:p w:rsidR="008E36EC" w:rsidRPr="002E3D0D" w:rsidRDefault="008E36EC" w:rsidP="008E36EC">
            <w:pPr>
              <w:tabs>
                <w:tab w:val="decimal" w:pos="533"/>
              </w:tabs>
              <w:spacing w:line="240" w:lineRule="atLeast"/>
              <w:ind w:left="-108" w:right="-90"/>
              <w:rPr>
                <w:rFonts w:cs="Times New Roman"/>
                <w:b/>
                <w:bCs/>
                <w:szCs w:val="22"/>
                <w:lang w:val="en-US" w:bidi="th-TH"/>
              </w:rPr>
            </w:pPr>
          </w:p>
        </w:tc>
        <w:tc>
          <w:tcPr>
            <w:tcW w:w="990" w:type="dxa"/>
            <w:tcBorders>
              <w:bottom w:val="single" w:sz="4" w:space="0" w:color="auto"/>
            </w:tcBorders>
          </w:tcPr>
          <w:p w:rsidR="008E36EC" w:rsidRPr="00E41EC2" w:rsidRDefault="008E36EC" w:rsidP="008E36EC">
            <w:pPr>
              <w:tabs>
                <w:tab w:val="decimal" w:pos="533"/>
              </w:tabs>
              <w:spacing w:line="240" w:lineRule="atLeast"/>
              <w:ind w:left="-108" w:right="-90"/>
              <w:rPr>
                <w:rFonts w:cs="Times New Roman"/>
                <w:szCs w:val="22"/>
                <w:lang w:val="en-US" w:bidi="th-TH"/>
              </w:rPr>
            </w:pPr>
            <w:r>
              <w:rPr>
                <w:rFonts w:cs="Times New Roman"/>
                <w:szCs w:val="22"/>
                <w:lang w:val="en-US" w:bidi="th-TH"/>
              </w:rPr>
              <w:t>-</w:t>
            </w:r>
          </w:p>
        </w:tc>
      </w:tr>
      <w:tr w:rsidR="008E36EC" w:rsidRPr="00E41EC2" w:rsidTr="00BC43D7">
        <w:tc>
          <w:tcPr>
            <w:tcW w:w="3655" w:type="dxa"/>
            <w:gridSpan w:val="2"/>
          </w:tcPr>
          <w:p w:rsidR="008E36EC" w:rsidRPr="00E41EC2" w:rsidRDefault="008E36EC" w:rsidP="008E36EC">
            <w:pPr>
              <w:pStyle w:val="BodyText"/>
              <w:spacing w:after="0" w:line="240" w:lineRule="auto"/>
              <w:ind w:right="-131"/>
              <w:jc w:val="both"/>
              <w:rPr>
                <w:rFonts w:cs="Times New Roman"/>
                <w:b/>
                <w:bCs/>
                <w:szCs w:val="22"/>
              </w:rPr>
            </w:pPr>
            <w:r w:rsidRPr="00E41EC2">
              <w:rPr>
                <w:rFonts w:cs="Times New Roman"/>
                <w:b/>
                <w:bCs/>
                <w:szCs w:val="22"/>
                <w:lang w:val="en-US"/>
              </w:rPr>
              <w:t>Net</w:t>
            </w:r>
          </w:p>
        </w:tc>
        <w:tc>
          <w:tcPr>
            <w:tcW w:w="575" w:type="dxa"/>
          </w:tcPr>
          <w:p w:rsidR="008E36EC" w:rsidRPr="00E41EC2" w:rsidRDefault="008E36EC" w:rsidP="008E36EC">
            <w:pPr>
              <w:pStyle w:val="BodyText"/>
              <w:spacing w:after="0" w:line="240" w:lineRule="auto"/>
              <w:ind w:right="-131"/>
              <w:jc w:val="center"/>
              <w:rPr>
                <w:rFonts w:cs="Times New Roman"/>
                <w:b/>
                <w:bCs/>
                <w:szCs w:val="22"/>
              </w:rPr>
            </w:pPr>
          </w:p>
        </w:tc>
        <w:tc>
          <w:tcPr>
            <w:tcW w:w="1062" w:type="dxa"/>
            <w:tcBorders>
              <w:top w:val="single" w:sz="4" w:space="0" w:color="auto"/>
              <w:bottom w:val="double" w:sz="4" w:space="0" w:color="auto"/>
            </w:tcBorders>
          </w:tcPr>
          <w:p w:rsidR="008E36EC" w:rsidRPr="00E41EC2" w:rsidRDefault="00B94C53" w:rsidP="008E36EC">
            <w:pPr>
              <w:tabs>
                <w:tab w:val="decimal" w:pos="522"/>
              </w:tabs>
              <w:spacing w:line="240" w:lineRule="auto"/>
              <w:ind w:left="-90" w:right="-104"/>
              <w:rPr>
                <w:rFonts w:cs="Times New Roman"/>
                <w:b/>
                <w:bCs/>
                <w:szCs w:val="22"/>
              </w:rPr>
            </w:pPr>
            <w:r>
              <w:rPr>
                <w:rFonts w:cs="Times New Roman"/>
                <w:b/>
                <w:bCs/>
                <w:szCs w:val="22"/>
              </w:rPr>
              <w:t>56.61</w:t>
            </w:r>
          </w:p>
        </w:tc>
        <w:tc>
          <w:tcPr>
            <w:tcW w:w="270" w:type="dxa"/>
          </w:tcPr>
          <w:p w:rsidR="008E36EC" w:rsidRPr="00E41EC2" w:rsidRDefault="008E36EC" w:rsidP="008E36EC">
            <w:pPr>
              <w:tabs>
                <w:tab w:val="decimal" w:pos="533"/>
              </w:tabs>
              <w:spacing w:line="240" w:lineRule="auto"/>
              <w:ind w:left="-108" w:right="-90"/>
              <w:rPr>
                <w:rFonts w:cs="Times New Roman"/>
                <w:b/>
                <w:bCs/>
                <w:szCs w:val="22"/>
                <w:lang w:val="en-US" w:bidi="th-TH"/>
              </w:rPr>
            </w:pPr>
          </w:p>
        </w:tc>
        <w:tc>
          <w:tcPr>
            <w:tcW w:w="1008" w:type="dxa"/>
            <w:tcBorders>
              <w:top w:val="single" w:sz="4" w:space="0" w:color="auto"/>
              <w:bottom w:val="double" w:sz="4" w:space="0" w:color="auto"/>
            </w:tcBorders>
          </w:tcPr>
          <w:p w:rsidR="008E36EC" w:rsidRPr="00E41EC2" w:rsidRDefault="008E36EC" w:rsidP="008E36EC">
            <w:pPr>
              <w:tabs>
                <w:tab w:val="decimal" w:pos="522"/>
              </w:tabs>
              <w:spacing w:line="240" w:lineRule="auto"/>
              <w:ind w:left="-90" w:right="-104"/>
              <w:rPr>
                <w:rFonts w:cs="Times New Roman"/>
                <w:b/>
                <w:bCs/>
                <w:szCs w:val="22"/>
              </w:rPr>
            </w:pPr>
            <w:r>
              <w:rPr>
                <w:rFonts w:cs="Times New Roman"/>
                <w:b/>
                <w:bCs/>
                <w:szCs w:val="22"/>
              </w:rPr>
              <w:t>68.27</w:t>
            </w:r>
          </w:p>
        </w:tc>
        <w:tc>
          <w:tcPr>
            <w:tcW w:w="270" w:type="dxa"/>
          </w:tcPr>
          <w:p w:rsidR="008E36EC" w:rsidRPr="00E41EC2" w:rsidRDefault="008E36EC" w:rsidP="008E36EC">
            <w:pPr>
              <w:tabs>
                <w:tab w:val="decimal" w:pos="533"/>
              </w:tabs>
              <w:spacing w:line="240" w:lineRule="auto"/>
              <w:ind w:left="-108" w:right="-90"/>
              <w:rPr>
                <w:rFonts w:cs="Times New Roman"/>
                <w:b/>
                <w:bCs/>
                <w:szCs w:val="22"/>
                <w:lang w:val="en-US" w:bidi="th-TH"/>
              </w:rPr>
            </w:pPr>
          </w:p>
        </w:tc>
        <w:tc>
          <w:tcPr>
            <w:tcW w:w="990" w:type="dxa"/>
            <w:tcBorders>
              <w:top w:val="single" w:sz="4" w:space="0" w:color="auto"/>
              <w:bottom w:val="double" w:sz="4" w:space="0" w:color="auto"/>
            </w:tcBorders>
          </w:tcPr>
          <w:p w:rsidR="008E36EC" w:rsidRPr="002E3D0D" w:rsidRDefault="000343FD" w:rsidP="008E36EC">
            <w:pPr>
              <w:tabs>
                <w:tab w:val="decimal" w:pos="533"/>
              </w:tabs>
              <w:spacing w:line="240" w:lineRule="auto"/>
              <w:ind w:left="-108" w:right="-90"/>
              <w:rPr>
                <w:rFonts w:cs="Times New Roman"/>
                <w:b/>
                <w:bCs/>
                <w:szCs w:val="22"/>
                <w:lang w:val="en-US" w:bidi="th-TH"/>
              </w:rPr>
            </w:pPr>
            <w:r w:rsidRPr="002E3D0D">
              <w:rPr>
                <w:rFonts w:cs="Times New Roman"/>
                <w:b/>
                <w:bCs/>
                <w:szCs w:val="22"/>
                <w:lang w:val="en-US" w:bidi="th-TH"/>
              </w:rPr>
              <w:t>45.1</w:t>
            </w:r>
            <w:r w:rsidR="00D0305B" w:rsidRPr="002E3D0D">
              <w:rPr>
                <w:rFonts w:cs="Times New Roman"/>
                <w:b/>
                <w:bCs/>
                <w:szCs w:val="22"/>
                <w:lang w:val="en-US" w:bidi="th-TH"/>
              </w:rPr>
              <w:t>3</w:t>
            </w:r>
          </w:p>
        </w:tc>
        <w:tc>
          <w:tcPr>
            <w:tcW w:w="270" w:type="dxa"/>
          </w:tcPr>
          <w:p w:rsidR="008E36EC" w:rsidRPr="002E3D0D" w:rsidRDefault="008E36EC" w:rsidP="008E36EC">
            <w:pPr>
              <w:tabs>
                <w:tab w:val="decimal" w:pos="533"/>
              </w:tabs>
              <w:spacing w:line="240" w:lineRule="auto"/>
              <w:ind w:left="-108" w:right="-90"/>
              <w:rPr>
                <w:rFonts w:cs="Times New Roman"/>
                <w:b/>
                <w:bCs/>
                <w:szCs w:val="22"/>
                <w:lang w:val="en-US" w:bidi="th-TH"/>
              </w:rPr>
            </w:pPr>
          </w:p>
        </w:tc>
        <w:tc>
          <w:tcPr>
            <w:tcW w:w="990" w:type="dxa"/>
            <w:tcBorders>
              <w:top w:val="single" w:sz="4" w:space="0" w:color="auto"/>
              <w:bottom w:val="double" w:sz="4" w:space="0" w:color="auto"/>
            </w:tcBorders>
          </w:tcPr>
          <w:p w:rsidR="008E36EC" w:rsidRPr="00E41EC2" w:rsidRDefault="008E36EC" w:rsidP="008E36EC">
            <w:pPr>
              <w:tabs>
                <w:tab w:val="decimal" w:pos="533"/>
              </w:tabs>
              <w:spacing w:line="240" w:lineRule="auto"/>
              <w:ind w:left="-108" w:right="-90"/>
              <w:rPr>
                <w:rFonts w:cs="Times New Roman"/>
                <w:b/>
                <w:bCs/>
                <w:szCs w:val="22"/>
                <w:lang w:val="en-US" w:bidi="th-TH"/>
              </w:rPr>
            </w:pPr>
            <w:r>
              <w:rPr>
                <w:rFonts w:cs="Times New Roman"/>
                <w:b/>
                <w:bCs/>
                <w:szCs w:val="22"/>
                <w:lang w:val="en-US" w:bidi="th-TH"/>
              </w:rPr>
              <w:t>58.49</w:t>
            </w:r>
          </w:p>
        </w:tc>
      </w:tr>
      <w:tr w:rsidR="008E36EC" w:rsidRPr="00E41EC2" w:rsidTr="00BC43D7">
        <w:tc>
          <w:tcPr>
            <w:tcW w:w="4230" w:type="dxa"/>
            <w:gridSpan w:val="3"/>
          </w:tcPr>
          <w:p w:rsidR="008E36EC" w:rsidRPr="00E41EC2" w:rsidRDefault="008E36EC" w:rsidP="008E36EC">
            <w:pPr>
              <w:spacing w:line="240" w:lineRule="auto"/>
              <w:ind w:left="-18" w:right="-43"/>
              <w:jc w:val="both"/>
              <w:rPr>
                <w:rFonts w:cs="Times New Roman"/>
                <w:sz w:val="16"/>
                <w:szCs w:val="16"/>
                <w:lang w:val="en-US"/>
              </w:rPr>
            </w:pPr>
          </w:p>
        </w:tc>
        <w:tc>
          <w:tcPr>
            <w:tcW w:w="1062" w:type="dxa"/>
            <w:tcBorders>
              <w:top w:val="double" w:sz="4" w:space="0" w:color="auto"/>
            </w:tcBorders>
          </w:tcPr>
          <w:p w:rsidR="008E36EC" w:rsidRPr="00E41EC2" w:rsidRDefault="008E36EC" w:rsidP="008E36EC">
            <w:pPr>
              <w:tabs>
                <w:tab w:val="decimal" w:pos="533"/>
              </w:tabs>
              <w:spacing w:line="240" w:lineRule="auto"/>
              <w:ind w:left="-108" w:right="-90"/>
              <w:rPr>
                <w:rFonts w:cs="Times New Roman"/>
                <w:sz w:val="16"/>
                <w:szCs w:val="16"/>
                <w:lang w:val="en-US" w:bidi="th-TH"/>
              </w:rPr>
            </w:pPr>
          </w:p>
        </w:tc>
        <w:tc>
          <w:tcPr>
            <w:tcW w:w="270" w:type="dxa"/>
          </w:tcPr>
          <w:p w:rsidR="008E36EC" w:rsidRPr="00E41EC2" w:rsidRDefault="008E36EC" w:rsidP="008E36EC">
            <w:pPr>
              <w:tabs>
                <w:tab w:val="decimal" w:pos="533"/>
              </w:tabs>
              <w:spacing w:line="240" w:lineRule="auto"/>
              <w:ind w:left="-18" w:right="-90"/>
              <w:rPr>
                <w:rFonts w:cs="Times New Roman"/>
                <w:sz w:val="16"/>
                <w:szCs w:val="16"/>
                <w:lang w:val="en-US" w:bidi="th-TH"/>
              </w:rPr>
            </w:pPr>
          </w:p>
        </w:tc>
        <w:tc>
          <w:tcPr>
            <w:tcW w:w="1008" w:type="dxa"/>
            <w:tcBorders>
              <w:top w:val="double" w:sz="4" w:space="0" w:color="auto"/>
            </w:tcBorders>
          </w:tcPr>
          <w:p w:rsidR="008E36EC" w:rsidRPr="00E41EC2" w:rsidRDefault="008E36EC" w:rsidP="008E36EC">
            <w:pPr>
              <w:tabs>
                <w:tab w:val="decimal" w:pos="522"/>
              </w:tabs>
              <w:spacing w:line="240" w:lineRule="auto"/>
              <w:ind w:left="-108" w:right="-90"/>
              <w:rPr>
                <w:rFonts w:cs="Times New Roman"/>
                <w:sz w:val="16"/>
                <w:szCs w:val="16"/>
                <w:lang w:val="en-US" w:bidi="th-TH"/>
              </w:rPr>
            </w:pPr>
          </w:p>
        </w:tc>
        <w:tc>
          <w:tcPr>
            <w:tcW w:w="270" w:type="dxa"/>
          </w:tcPr>
          <w:p w:rsidR="008E36EC" w:rsidRPr="00E41EC2" w:rsidRDefault="008E36EC" w:rsidP="008E36EC">
            <w:pPr>
              <w:tabs>
                <w:tab w:val="decimal" w:pos="533"/>
              </w:tabs>
              <w:spacing w:line="240" w:lineRule="auto"/>
              <w:ind w:left="-18" w:right="-90"/>
              <w:rPr>
                <w:rFonts w:cs="Times New Roman"/>
                <w:sz w:val="16"/>
                <w:szCs w:val="16"/>
                <w:lang w:val="en-US" w:bidi="th-TH"/>
              </w:rPr>
            </w:pPr>
          </w:p>
        </w:tc>
        <w:tc>
          <w:tcPr>
            <w:tcW w:w="990" w:type="dxa"/>
            <w:tcBorders>
              <w:top w:val="double" w:sz="4" w:space="0" w:color="auto"/>
            </w:tcBorders>
          </w:tcPr>
          <w:p w:rsidR="008E36EC" w:rsidRPr="00E41EC2" w:rsidRDefault="008E36EC" w:rsidP="008E36EC">
            <w:pPr>
              <w:tabs>
                <w:tab w:val="decimal" w:pos="533"/>
              </w:tabs>
              <w:spacing w:line="240" w:lineRule="auto"/>
              <w:ind w:left="-18" w:right="-90"/>
              <w:rPr>
                <w:rFonts w:cs="Times New Roman"/>
                <w:sz w:val="16"/>
                <w:szCs w:val="16"/>
                <w:lang w:val="en-US" w:bidi="th-TH"/>
              </w:rPr>
            </w:pPr>
          </w:p>
        </w:tc>
        <w:tc>
          <w:tcPr>
            <w:tcW w:w="270" w:type="dxa"/>
          </w:tcPr>
          <w:p w:rsidR="008E36EC" w:rsidRPr="00E41EC2" w:rsidRDefault="008E36EC" w:rsidP="008E36EC">
            <w:pPr>
              <w:tabs>
                <w:tab w:val="decimal" w:pos="533"/>
              </w:tabs>
              <w:spacing w:line="240" w:lineRule="auto"/>
              <w:ind w:right="-90"/>
              <w:rPr>
                <w:rFonts w:cs="Times New Roman"/>
                <w:sz w:val="16"/>
                <w:szCs w:val="16"/>
                <w:lang w:val="en-US" w:bidi="th-TH"/>
              </w:rPr>
            </w:pPr>
          </w:p>
        </w:tc>
        <w:tc>
          <w:tcPr>
            <w:tcW w:w="990" w:type="dxa"/>
            <w:tcBorders>
              <w:top w:val="double" w:sz="4" w:space="0" w:color="auto"/>
            </w:tcBorders>
          </w:tcPr>
          <w:p w:rsidR="008E36EC" w:rsidRPr="00E41EC2" w:rsidRDefault="008E36EC" w:rsidP="008E36EC">
            <w:pPr>
              <w:tabs>
                <w:tab w:val="decimal" w:pos="533"/>
              </w:tabs>
              <w:spacing w:line="240" w:lineRule="auto"/>
              <w:ind w:left="-18" w:right="-90"/>
              <w:rPr>
                <w:rFonts w:cs="Times New Roman"/>
                <w:sz w:val="16"/>
                <w:szCs w:val="16"/>
                <w:lang w:val="en-US" w:bidi="th-TH"/>
              </w:rPr>
            </w:pPr>
          </w:p>
        </w:tc>
      </w:tr>
      <w:tr w:rsidR="008E36EC" w:rsidRPr="00E41EC2" w:rsidTr="00BC43D7">
        <w:trPr>
          <w:trHeight w:val="245"/>
        </w:trPr>
        <w:tc>
          <w:tcPr>
            <w:tcW w:w="5292" w:type="dxa"/>
            <w:gridSpan w:val="4"/>
          </w:tcPr>
          <w:p w:rsidR="008E36EC" w:rsidRPr="00E41EC2" w:rsidRDefault="009342B2" w:rsidP="008E36EC">
            <w:pPr>
              <w:spacing w:line="240" w:lineRule="auto"/>
              <w:ind w:right="-86"/>
              <w:rPr>
                <w:rFonts w:cs="Times New Roman"/>
                <w:szCs w:val="22"/>
                <w:lang w:val="en-US" w:bidi="th-TH"/>
              </w:rPr>
            </w:pPr>
            <w:r w:rsidRPr="00B807ED">
              <w:rPr>
                <w:rFonts w:cs="Times New Roman"/>
                <w:szCs w:val="22"/>
                <w:cs/>
                <w:lang w:val="en-US" w:bidi="th-TH"/>
              </w:rPr>
              <w:t>(</w:t>
            </w:r>
            <w:r w:rsidRPr="00B807ED">
              <w:rPr>
                <w:rFonts w:cs="Times New Roman"/>
                <w:szCs w:val="22"/>
                <w:lang w:val="en-US"/>
              </w:rPr>
              <w:t>Reversal of</w:t>
            </w:r>
            <w:r w:rsidRPr="00B807ED">
              <w:rPr>
                <w:rFonts w:cs="Times New Roman"/>
                <w:szCs w:val="22"/>
                <w:cs/>
                <w:lang w:val="en-US" w:bidi="th-TH"/>
              </w:rPr>
              <w:t>)</w:t>
            </w:r>
            <w:r>
              <w:rPr>
                <w:rFonts w:cs="Times New Roman"/>
                <w:szCs w:val="22"/>
                <w:lang w:val="en-US"/>
              </w:rPr>
              <w:t xml:space="preserve"> </w:t>
            </w:r>
            <w:r>
              <w:rPr>
                <w:rFonts w:cs="Cordia New"/>
                <w:szCs w:val="28"/>
                <w:lang w:val="en-US" w:bidi="th-TH"/>
              </w:rPr>
              <w:t>b</w:t>
            </w:r>
            <w:r w:rsidR="008E36EC" w:rsidRPr="000D63B3">
              <w:rPr>
                <w:rFonts w:cs="Cordia New"/>
                <w:szCs w:val="28"/>
                <w:lang w:val="en-US" w:bidi="th-TH"/>
              </w:rPr>
              <w:t>ad a</w:t>
            </w:r>
            <w:r w:rsidR="008E36EC" w:rsidRPr="000D63B3">
              <w:rPr>
                <w:rFonts w:cs="Times New Roman"/>
                <w:szCs w:val="22"/>
                <w:lang w:val="en-US"/>
              </w:rPr>
              <w:t>nd doubtful debt</w:t>
            </w:r>
            <w:r w:rsidR="008E36EC" w:rsidRPr="00E41EC2">
              <w:rPr>
                <w:rFonts w:cs="Times New Roman"/>
                <w:szCs w:val="22"/>
                <w:lang w:val="en-US"/>
              </w:rPr>
              <w:t xml:space="preserve"> expenses </w:t>
            </w:r>
          </w:p>
        </w:tc>
        <w:tc>
          <w:tcPr>
            <w:tcW w:w="270" w:type="dxa"/>
            <w:shd w:val="clear" w:color="auto" w:fill="auto"/>
            <w:vAlign w:val="bottom"/>
          </w:tcPr>
          <w:p w:rsidR="008E36EC" w:rsidRPr="00E41EC2" w:rsidRDefault="008E36EC" w:rsidP="008E36EC">
            <w:pPr>
              <w:tabs>
                <w:tab w:val="decimal" w:pos="533"/>
              </w:tabs>
              <w:spacing w:line="240" w:lineRule="auto"/>
              <w:ind w:left="-108" w:right="-86"/>
              <w:rPr>
                <w:rFonts w:cs="Times New Roman"/>
                <w:szCs w:val="22"/>
                <w:lang w:val="en-US" w:bidi="th-TH"/>
              </w:rPr>
            </w:pPr>
          </w:p>
        </w:tc>
        <w:tc>
          <w:tcPr>
            <w:tcW w:w="1008" w:type="dxa"/>
            <w:shd w:val="clear" w:color="auto" w:fill="auto"/>
            <w:vAlign w:val="bottom"/>
          </w:tcPr>
          <w:p w:rsidR="008E36EC" w:rsidRPr="00E41EC2" w:rsidRDefault="008E36EC" w:rsidP="008E36EC">
            <w:pPr>
              <w:tabs>
                <w:tab w:val="decimal" w:pos="522"/>
              </w:tabs>
              <w:spacing w:line="240" w:lineRule="auto"/>
              <w:ind w:right="-86"/>
              <w:rPr>
                <w:rFonts w:cs="Times New Roman"/>
                <w:szCs w:val="22"/>
                <w:lang w:val="en-US" w:bidi="th-TH"/>
              </w:rPr>
            </w:pPr>
          </w:p>
        </w:tc>
        <w:tc>
          <w:tcPr>
            <w:tcW w:w="270" w:type="dxa"/>
            <w:shd w:val="clear" w:color="auto" w:fill="auto"/>
            <w:vAlign w:val="bottom"/>
          </w:tcPr>
          <w:p w:rsidR="008E36EC" w:rsidRPr="00E41EC2" w:rsidRDefault="008E36EC" w:rsidP="008E36EC">
            <w:pPr>
              <w:tabs>
                <w:tab w:val="decimal" w:pos="533"/>
              </w:tabs>
              <w:spacing w:line="240" w:lineRule="auto"/>
              <w:ind w:left="-108" w:right="-86"/>
              <w:rPr>
                <w:rFonts w:cs="Times New Roman"/>
                <w:szCs w:val="22"/>
                <w:lang w:val="en-US" w:bidi="th-TH"/>
              </w:rPr>
            </w:pPr>
          </w:p>
        </w:tc>
        <w:tc>
          <w:tcPr>
            <w:tcW w:w="990" w:type="dxa"/>
            <w:shd w:val="clear" w:color="auto" w:fill="auto"/>
            <w:vAlign w:val="bottom"/>
          </w:tcPr>
          <w:p w:rsidR="008E36EC" w:rsidRPr="00E41EC2" w:rsidRDefault="008E36EC" w:rsidP="008E36EC">
            <w:pPr>
              <w:tabs>
                <w:tab w:val="decimal" w:pos="522"/>
              </w:tabs>
              <w:spacing w:line="240" w:lineRule="auto"/>
              <w:ind w:left="-108" w:right="-86"/>
              <w:rPr>
                <w:rFonts w:cs="Times New Roman"/>
                <w:szCs w:val="22"/>
                <w:lang w:val="en-US" w:bidi="th-TH"/>
              </w:rPr>
            </w:pPr>
          </w:p>
        </w:tc>
        <w:tc>
          <w:tcPr>
            <w:tcW w:w="270" w:type="dxa"/>
            <w:shd w:val="clear" w:color="auto" w:fill="auto"/>
            <w:vAlign w:val="bottom"/>
          </w:tcPr>
          <w:p w:rsidR="008E36EC" w:rsidRPr="00E41EC2" w:rsidRDefault="008E36EC" w:rsidP="008E36EC">
            <w:pPr>
              <w:tabs>
                <w:tab w:val="decimal" w:pos="533"/>
              </w:tabs>
              <w:spacing w:line="240" w:lineRule="auto"/>
              <w:ind w:left="-108" w:right="-86"/>
              <w:rPr>
                <w:rFonts w:cs="Times New Roman"/>
                <w:szCs w:val="22"/>
                <w:lang w:val="en-US" w:bidi="th-TH"/>
              </w:rPr>
            </w:pPr>
          </w:p>
        </w:tc>
        <w:tc>
          <w:tcPr>
            <w:tcW w:w="990" w:type="dxa"/>
            <w:shd w:val="clear" w:color="auto" w:fill="auto"/>
            <w:vAlign w:val="bottom"/>
          </w:tcPr>
          <w:p w:rsidR="008E36EC" w:rsidRPr="00E41EC2" w:rsidRDefault="008E36EC" w:rsidP="008E36EC">
            <w:pPr>
              <w:tabs>
                <w:tab w:val="decimal" w:pos="533"/>
              </w:tabs>
              <w:spacing w:line="240" w:lineRule="auto"/>
              <w:ind w:left="-108" w:right="-86"/>
              <w:rPr>
                <w:rFonts w:cs="Times New Roman"/>
                <w:szCs w:val="22"/>
                <w:lang w:val="en-US" w:bidi="th-TH"/>
              </w:rPr>
            </w:pPr>
          </w:p>
        </w:tc>
      </w:tr>
      <w:tr w:rsidR="008E36EC" w:rsidRPr="00E41EC2" w:rsidTr="00BC43D7">
        <w:tc>
          <w:tcPr>
            <w:tcW w:w="4230" w:type="dxa"/>
            <w:gridSpan w:val="3"/>
          </w:tcPr>
          <w:p w:rsidR="008E36EC" w:rsidRPr="00A86C53" w:rsidRDefault="008E36EC" w:rsidP="008E36EC">
            <w:pPr>
              <w:spacing w:line="240" w:lineRule="auto"/>
              <w:ind w:left="212" w:right="72" w:hanging="212"/>
              <w:rPr>
                <w:rFonts w:cstheme="minorBidi"/>
                <w:szCs w:val="22"/>
                <w:cs/>
                <w:lang w:bidi="th-TH"/>
              </w:rPr>
            </w:pPr>
            <w:r w:rsidRPr="00E41EC2">
              <w:rPr>
                <w:rFonts w:cs="Times New Roman"/>
                <w:szCs w:val="22"/>
                <w:lang w:val="en-US"/>
              </w:rPr>
              <w:t xml:space="preserve">  </w:t>
            </w:r>
            <w:r>
              <w:rPr>
                <w:rFonts w:cs="Times New Roman"/>
                <w:szCs w:val="22"/>
                <w:lang w:val="en-US"/>
              </w:rPr>
              <w:t xml:space="preserve"> for the </w:t>
            </w:r>
            <w:r w:rsidR="00C5230C">
              <w:rPr>
                <w:rFonts w:cs="Times New Roman"/>
                <w:szCs w:val="22"/>
                <w:lang w:val="en-US"/>
              </w:rPr>
              <w:t xml:space="preserve">year/ </w:t>
            </w:r>
            <w:r>
              <w:rPr>
                <w:rFonts w:cs="Times New Roman"/>
                <w:szCs w:val="22"/>
                <w:lang w:val="en-US"/>
              </w:rPr>
              <w:t>perio</w:t>
            </w:r>
            <w:r w:rsidR="00C5230C">
              <w:rPr>
                <w:rFonts w:cs="Times New Roman"/>
                <w:szCs w:val="22"/>
                <w:lang w:val="en-US"/>
              </w:rPr>
              <w:t>d</w:t>
            </w:r>
          </w:p>
        </w:tc>
        <w:tc>
          <w:tcPr>
            <w:tcW w:w="1062" w:type="dxa"/>
            <w:tcBorders>
              <w:bottom w:val="double" w:sz="4" w:space="0" w:color="auto"/>
            </w:tcBorders>
            <w:shd w:val="clear" w:color="auto" w:fill="auto"/>
            <w:vAlign w:val="bottom"/>
          </w:tcPr>
          <w:p w:rsidR="008E36EC" w:rsidRPr="00E41EC2" w:rsidRDefault="00B94C53" w:rsidP="008E36EC">
            <w:pPr>
              <w:tabs>
                <w:tab w:val="decimal" w:pos="522"/>
              </w:tabs>
              <w:spacing w:line="240" w:lineRule="auto"/>
              <w:ind w:left="-108" w:right="-90"/>
              <w:rPr>
                <w:rFonts w:cs="Times New Roman"/>
                <w:szCs w:val="22"/>
                <w:lang w:val="en-US" w:bidi="th-TH"/>
              </w:rPr>
            </w:pPr>
            <w:r>
              <w:rPr>
                <w:rFonts w:cs="Times New Roman"/>
                <w:szCs w:val="22"/>
                <w:lang w:val="en-US" w:bidi="th-TH"/>
              </w:rPr>
              <w:t>(0.20)</w:t>
            </w:r>
          </w:p>
        </w:tc>
        <w:tc>
          <w:tcPr>
            <w:tcW w:w="270" w:type="dxa"/>
            <w:shd w:val="clear" w:color="auto" w:fill="auto"/>
            <w:vAlign w:val="bottom"/>
          </w:tcPr>
          <w:p w:rsidR="008E36EC" w:rsidRPr="00E41EC2" w:rsidRDefault="008E36EC" w:rsidP="008E36EC">
            <w:pPr>
              <w:tabs>
                <w:tab w:val="decimal" w:pos="533"/>
              </w:tabs>
              <w:spacing w:line="240" w:lineRule="auto"/>
              <w:ind w:left="-108" w:right="-90"/>
              <w:rPr>
                <w:rFonts w:cs="Times New Roman"/>
                <w:szCs w:val="22"/>
                <w:lang w:val="en-US" w:bidi="th-TH"/>
              </w:rPr>
            </w:pPr>
          </w:p>
        </w:tc>
        <w:tc>
          <w:tcPr>
            <w:tcW w:w="1008" w:type="dxa"/>
            <w:tcBorders>
              <w:bottom w:val="double" w:sz="4" w:space="0" w:color="auto"/>
            </w:tcBorders>
            <w:shd w:val="clear" w:color="auto" w:fill="auto"/>
            <w:vAlign w:val="bottom"/>
          </w:tcPr>
          <w:p w:rsidR="008E36EC" w:rsidRPr="00E41EC2" w:rsidRDefault="008E36EC" w:rsidP="008E36EC">
            <w:pPr>
              <w:tabs>
                <w:tab w:val="decimal" w:pos="522"/>
              </w:tabs>
              <w:spacing w:line="240" w:lineRule="auto"/>
              <w:ind w:left="-108" w:right="-90"/>
              <w:rPr>
                <w:rFonts w:cs="Times New Roman"/>
                <w:szCs w:val="22"/>
                <w:lang w:val="en-US" w:bidi="th-TH"/>
              </w:rPr>
            </w:pPr>
            <w:r>
              <w:rPr>
                <w:rFonts w:cs="Times New Roman"/>
                <w:szCs w:val="22"/>
                <w:lang w:val="en-US" w:bidi="th-TH"/>
              </w:rPr>
              <w:t>0.32</w:t>
            </w:r>
          </w:p>
        </w:tc>
        <w:tc>
          <w:tcPr>
            <w:tcW w:w="270" w:type="dxa"/>
            <w:shd w:val="clear" w:color="auto" w:fill="auto"/>
            <w:vAlign w:val="bottom"/>
          </w:tcPr>
          <w:p w:rsidR="008E36EC" w:rsidRPr="004F46D5" w:rsidRDefault="008E36EC" w:rsidP="008E36EC">
            <w:pPr>
              <w:tabs>
                <w:tab w:val="decimal" w:pos="522"/>
              </w:tabs>
              <w:ind w:left="-90"/>
              <w:rPr>
                <w:rFonts w:cs="Times New Roman"/>
                <w:szCs w:val="22"/>
              </w:rPr>
            </w:pPr>
          </w:p>
        </w:tc>
        <w:tc>
          <w:tcPr>
            <w:tcW w:w="990" w:type="dxa"/>
            <w:tcBorders>
              <w:bottom w:val="double" w:sz="4" w:space="0" w:color="auto"/>
            </w:tcBorders>
            <w:shd w:val="clear" w:color="auto" w:fill="auto"/>
          </w:tcPr>
          <w:p w:rsidR="008E36EC" w:rsidRPr="00E41EC2" w:rsidRDefault="000343FD" w:rsidP="008E36EC">
            <w:pPr>
              <w:tabs>
                <w:tab w:val="decimal" w:pos="533"/>
              </w:tabs>
              <w:spacing w:line="240" w:lineRule="auto"/>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rsidR="008E36EC" w:rsidRPr="00E41EC2" w:rsidRDefault="008E36EC" w:rsidP="008E36EC">
            <w:pPr>
              <w:tabs>
                <w:tab w:val="decimal" w:pos="533"/>
              </w:tabs>
              <w:spacing w:line="240" w:lineRule="auto"/>
              <w:ind w:left="-108" w:right="-90"/>
              <w:rPr>
                <w:rFonts w:cs="Times New Roman"/>
                <w:szCs w:val="22"/>
                <w:lang w:val="en-US" w:bidi="th-TH"/>
              </w:rPr>
            </w:pPr>
          </w:p>
        </w:tc>
        <w:tc>
          <w:tcPr>
            <w:tcW w:w="990" w:type="dxa"/>
            <w:tcBorders>
              <w:bottom w:val="double" w:sz="4" w:space="0" w:color="auto"/>
            </w:tcBorders>
            <w:shd w:val="clear" w:color="auto" w:fill="auto"/>
          </w:tcPr>
          <w:p w:rsidR="008E36EC" w:rsidRPr="00E41EC2" w:rsidRDefault="008E36EC" w:rsidP="008E36EC">
            <w:pPr>
              <w:tabs>
                <w:tab w:val="decimal" w:pos="533"/>
              </w:tabs>
              <w:spacing w:line="240" w:lineRule="auto"/>
              <w:ind w:left="-108" w:right="-90"/>
              <w:rPr>
                <w:rFonts w:cs="Times New Roman"/>
                <w:szCs w:val="22"/>
                <w:lang w:val="en-US" w:bidi="th-TH"/>
              </w:rPr>
            </w:pPr>
            <w:r w:rsidRPr="00E41EC2">
              <w:rPr>
                <w:rFonts w:cs="Times New Roman"/>
                <w:szCs w:val="22"/>
                <w:lang w:val="en-US" w:bidi="th-TH"/>
              </w:rPr>
              <w:t>-</w:t>
            </w:r>
          </w:p>
        </w:tc>
      </w:tr>
    </w:tbl>
    <w:p w:rsidR="004F38A3" w:rsidRPr="004606B0" w:rsidRDefault="004F38A3" w:rsidP="004606B0">
      <w:pPr>
        <w:spacing w:line="160" w:lineRule="atLeast"/>
        <w:rPr>
          <w:rFonts w:cs="Times New Roman"/>
          <w:sz w:val="16"/>
          <w:szCs w:val="16"/>
        </w:rPr>
      </w:pPr>
    </w:p>
    <w:p w:rsidR="002E3D0D" w:rsidRDefault="002E3D0D">
      <w:pPr>
        <w:spacing w:line="240" w:lineRule="auto"/>
        <w:rPr>
          <w:rFonts w:cs="Times New Roman"/>
          <w:szCs w:val="22"/>
        </w:rPr>
      </w:pPr>
      <w:r>
        <w:rPr>
          <w:rFonts w:cs="Times New Roman"/>
          <w:szCs w:val="22"/>
        </w:rPr>
        <w:br w:type="page"/>
      </w:r>
    </w:p>
    <w:p w:rsidR="00915389" w:rsidRPr="00E41EC2" w:rsidRDefault="00915389" w:rsidP="00915389">
      <w:pPr>
        <w:spacing w:line="240" w:lineRule="atLeast"/>
        <w:ind w:firstLine="562"/>
        <w:rPr>
          <w:rFonts w:cs="Times New Roman"/>
          <w:szCs w:val="28"/>
          <w:lang w:bidi="th-TH"/>
        </w:rPr>
      </w:pPr>
      <w:r w:rsidRPr="00870B77">
        <w:rPr>
          <w:rFonts w:cs="Times New Roman"/>
          <w:szCs w:val="22"/>
        </w:rPr>
        <w:lastRenderedPageBreak/>
        <w:t>Trade accounts r</w:t>
      </w:r>
      <w:r w:rsidR="004F38A3" w:rsidRPr="00870B77">
        <w:rPr>
          <w:rFonts w:cs="Times New Roman"/>
          <w:szCs w:val="22"/>
        </w:rPr>
        <w:t xml:space="preserve">eceivable as at </w:t>
      </w:r>
      <w:r w:rsidR="008E36EC">
        <w:rPr>
          <w:rFonts w:cs="Times New Roman"/>
          <w:szCs w:val="22"/>
        </w:rPr>
        <w:t xml:space="preserve">30 September 2018 and 2017 </w:t>
      </w:r>
      <w:r w:rsidRPr="00870B77">
        <w:rPr>
          <w:rFonts w:cs="Times New Roman"/>
          <w:szCs w:val="22"/>
        </w:rPr>
        <w:t>consisted of:</w:t>
      </w:r>
      <w:r w:rsidRPr="00E41EC2">
        <w:rPr>
          <w:rFonts w:cs="Times New Roman"/>
          <w:szCs w:val="22"/>
        </w:rPr>
        <w:t xml:space="preserve">  </w:t>
      </w:r>
    </w:p>
    <w:p w:rsidR="00915389" w:rsidRPr="004606B0" w:rsidRDefault="00915389" w:rsidP="00154DDB">
      <w:pPr>
        <w:tabs>
          <w:tab w:val="right" w:pos="5220"/>
          <w:tab w:val="right" w:pos="5940"/>
          <w:tab w:val="left" w:pos="6210"/>
          <w:tab w:val="right" w:pos="7200"/>
          <w:tab w:val="left" w:pos="7650"/>
          <w:tab w:val="right" w:pos="8460"/>
        </w:tabs>
        <w:spacing w:line="240" w:lineRule="auto"/>
        <w:ind w:left="540" w:right="18"/>
        <w:jc w:val="both"/>
        <w:rPr>
          <w:rFonts w:cs="Times New Roman"/>
          <w:sz w:val="16"/>
          <w:szCs w:val="16"/>
        </w:rPr>
      </w:pPr>
    </w:p>
    <w:tbl>
      <w:tblPr>
        <w:tblW w:w="9270" w:type="dxa"/>
        <w:tblInd w:w="450" w:type="dxa"/>
        <w:tblLayout w:type="fixed"/>
        <w:tblLook w:val="0000" w:firstRow="0" w:lastRow="0" w:firstColumn="0" w:lastColumn="0" w:noHBand="0" w:noVBand="0"/>
      </w:tblPr>
      <w:tblGrid>
        <w:gridCol w:w="4410"/>
        <w:gridCol w:w="1080"/>
        <w:gridCol w:w="270"/>
        <w:gridCol w:w="1008"/>
        <w:gridCol w:w="252"/>
        <w:gridCol w:w="990"/>
        <w:gridCol w:w="270"/>
        <w:gridCol w:w="990"/>
      </w:tblGrid>
      <w:tr w:rsidR="00915389" w:rsidRPr="00E41EC2" w:rsidTr="004E732A">
        <w:trPr>
          <w:tblHeader/>
        </w:trPr>
        <w:tc>
          <w:tcPr>
            <w:tcW w:w="4410" w:type="dxa"/>
          </w:tcPr>
          <w:p w:rsidR="00915389" w:rsidRPr="00E41EC2" w:rsidRDefault="00915389" w:rsidP="00C71CE7">
            <w:pPr>
              <w:spacing w:line="240" w:lineRule="atLeast"/>
              <w:ind w:right="-36"/>
              <w:rPr>
                <w:rFonts w:cs="Times New Roman"/>
                <w:szCs w:val="22"/>
              </w:rPr>
            </w:pPr>
          </w:p>
        </w:tc>
        <w:tc>
          <w:tcPr>
            <w:tcW w:w="2358"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Consolidated</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c>
          <w:tcPr>
            <w:tcW w:w="252" w:type="dxa"/>
          </w:tcPr>
          <w:p w:rsidR="00915389" w:rsidRPr="00E41EC2" w:rsidRDefault="00915389" w:rsidP="00C71CE7">
            <w:pPr>
              <w:spacing w:line="240" w:lineRule="atLeast"/>
              <w:ind w:right="-43"/>
              <w:jc w:val="center"/>
              <w:rPr>
                <w:rFonts w:cs="Times New Roman"/>
                <w:szCs w:val="22"/>
                <w:u w:val="single"/>
              </w:rPr>
            </w:pPr>
          </w:p>
        </w:tc>
        <w:tc>
          <w:tcPr>
            <w:tcW w:w="2250"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r>
      <w:tr w:rsidR="008E36EC" w:rsidRPr="00E41EC2" w:rsidTr="004E732A">
        <w:trPr>
          <w:tblHeader/>
        </w:trPr>
        <w:tc>
          <w:tcPr>
            <w:tcW w:w="4410" w:type="dxa"/>
          </w:tcPr>
          <w:p w:rsidR="008E36EC" w:rsidRPr="00E41EC2" w:rsidRDefault="008E36EC" w:rsidP="008E36EC">
            <w:pPr>
              <w:spacing w:line="240" w:lineRule="atLeast"/>
              <w:ind w:right="-36"/>
              <w:rPr>
                <w:rFonts w:cs="Times New Roman"/>
                <w:szCs w:val="22"/>
              </w:rPr>
            </w:pPr>
          </w:p>
        </w:tc>
        <w:tc>
          <w:tcPr>
            <w:tcW w:w="1080" w:type="dxa"/>
          </w:tcPr>
          <w:p w:rsidR="008E36EC" w:rsidRPr="00BA1A8B" w:rsidRDefault="008E36EC" w:rsidP="008E36EC">
            <w:pPr>
              <w:spacing w:line="240" w:lineRule="atLeast"/>
              <w:ind w:left="-108" w:right="-108"/>
              <w:jc w:val="center"/>
              <w:rPr>
                <w:szCs w:val="28"/>
                <w:lang w:bidi="th-TH"/>
              </w:rPr>
            </w:pPr>
            <w:r>
              <w:rPr>
                <w:rFonts w:cs="Times New Roman"/>
                <w:szCs w:val="22"/>
              </w:rPr>
              <w:t>2018</w:t>
            </w:r>
          </w:p>
        </w:tc>
        <w:tc>
          <w:tcPr>
            <w:tcW w:w="270" w:type="dxa"/>
          </w:tcPr>
          <w:p w:rsidR="008E36EC" w:rsidRPr="00E41EC2" w:rsidRDefault="008E36EC" w:rsidP="008E36EC">
            <w:pPr>
              <w:spacing w:line="240" w:lineRule="atLeast"/>
              <w:ind w:left="-156" w:right="-135"/>
              <w:jc w:val="center"/>
              <w:rPr>
                <w:rFonts w:cs="Times New Roman"/>
                <w:szCs w:val="22"/>
              </w:rPr>
            </w:pPr>
          </w:p>
        </w:tc>
        <w:tc>
          <w:tcPr>
            <w:tcW w:w="1008" w:type="dxa"/>
          </w:tcPr>
          <w:p w:rsidR="008E36EC" w:rsidRPr="00BA1A8B" w:rsidRDefault="008E36EC" w:rsidP="008E36EC">
            <w:pPr>
              <w:spacing w:line="240" w:lineRule="atLeast"/>
              <w:ind w:left="-108" w:right="-108"/>
              <w:jc w:val="center"/>
              <w:rPr>
                <w:rFonts w:cstheme="minorBidi"/>
                <w:szCs w:val="28"/>
                <w:cs/>
                <w:lang w:bidi="th-TH"/>
              </w:rPr>
            </w:pPr>
            <w:r>
              <w:rPr>
                <w:rFonts w:cs="Times New Roman"/>
                <w:szCs w:val="22"/>
              </w:rPr>
              <w:t>2017</w:t>
            </w:r>
          </w:p>
        </w:tc>
        <w:tc>
          <w:tcPr>
            <w:tcW w:w="252" w:type="dxa"/>
          </w:tcPr>
          <w:p w:rsidR="008E36EC" w:rsidRPr="00E41EC2" w:rsidRDefault="008E36EC" w:rsidP="008E36EC">
            <w:pPr>
              <w:spacing w:line="240" w:lineRule="atLeast"/>
              <w:ind w:left="-156" w:right="-135"/>
              <w:jc w:val="center"/>
              <w:rPr>
                <w:rFonts w:cs="Times New Roman"/>
                <w:szCs w:val="22"/>
              </w:rPr>
            </w:pPr>
          </w:p>
        </w:tc>
        <w:tc>
          <w:tcPr>
            <w:tcW w:w="990" w:type="dxa"/>
          </w:tcPr>
          <w:p w:rsidR="008E36EC" w:rsidRPr="00E41EC2" w:rsidRDefault="008E36EC" w:rsidP="008E36EC">
            <w:pPr>
              <w:spacing w:line="240" w:lineRule="atLeast"/>
              <w:ind w:left="-108" w:right="-108"/>
              <w:jc w:val="center"/>
              <w:rPr>
                <w:rFonts w:cs="Times New Roman"/>
                <w:szCs w:val="22"/>
              </w:rPr>
            </w:pPr>
            <w:r>
              <w:rPr>
                <w:rFonts w:cs="Times New Roman"/>
                <w:szCs w:val="22"/>
              </w:rPr>
              <w:t>2018</w:t>
            </w:r>
          </w:p>
        </w:tc>
        <w:tc>
          <w:tcPr>
            <w:tcW w:w="270" w:type="dxa"/>
          </w:tcPr>
          <w:p w:rsidR="008E36EC" w:rsidRPr="00E41EC2" w:rsidRDefault="008E36EC" w:rsidP="008E36EC">
            <w:pPr>
              <w:spacing w:line="240" w:lineRule="atLeast"/>
              <w:ind w:left="-156" w:right="-135"/>
              <w:jc w:val="center"/>
              <w:rPr>
                <w:rFonts w:cs="Times New Roman"/>
                <w:szCs w:val="22"/>
              </w:rPr>
            </w:pPr>
          </w:p>
        </w:tc>
        <w:tc>
          <w:tcPr>
            <w:tcW w:w="990" w:type="dxa"/>
          </w:tcPr>
          <w:p w:rsidR="008E36EC" w:rsidRPr="00E41EC2" w:rsidRDefault="008E36EC" w:rsidP="008E36EC">
            <w:pPr>
              <w:spacing w:line="240" w:lineRule="atLeast"/>
              <w:ind w:left="-108" w:right="-108"/>
              <w:jc w:val="center"/>
              <w:rPr>
                <w:rFonts w:cs="Times New Roman"/>
                <w:szCs w:val="22"/>
              </w:rPr>
            </w:pPr>
            <w:r>
              <w:rPr>
                <w:rFonts w:cs="Times New Roman"/>
                <w:szCs w:val="22"/>
              </w:rPr>
              <w:t>2017</w:t>
            </w:r>
          </w:p>
        </w:tc>
      </w:tr>
      <w:tr w:rsidR="008E36EC" w:rsidRPr="00E41EC2" w:rsidTr="004E732A">
        <w:tc>
          <w:tcPr>
            <w:tcW w:w="4410" w:type="dxa"/>
          </w:tcPr>
          <w:p w:rsidR="008E36EC" w:rsidRPr="00E41EC2" w:rsidRDefault="008E36EC" w:rsidP="008E36EC">
            <w:pPr>
              <w:spacing w:line="240" w:lineRule="atLeast"/>
              <w:ind w:right="-36"/>
              <w:rPr>
                <w:rFonts w:cs="Times New Roman"/>
                <w:b/>
                <w:bCs/>
                <w:i/>
                <w:iCs/>
                <w:szCs w:val="22"/>
              </w:rPr>
            </w:pPr>
          </w:p>
        </w:tc>
        <w:tc>
          <w:tcPr>
            <w:tcW w:w="4860" w:type="dxa"/>
            <w:gridSpan w:val="7"/>
          </w:tcPr>
          <w:p w:rsidR="008E36EC" w:rsidRPr="00E41EC2" w:rsidRDefault="008E36EC" w:rsidP="008E36EC">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8E36EC" w:rsidRPr="00E41EC2" w:rsidTr="004E732A">
        <w:tc>
          <w:tcPr>
            <w:tcW w:w="4410" w:type="dxa"/>
          </w:tcPr>
          <w:p w:rsidR="008E36EC" w:rsidRPr="00E41EC2" w:rsidRDefault="008E36EC" w:rsidP="008E36EC">
            <w:pPr>
              <w:pStyle w:val="BodyText"/>
              <w:spacing w:after="0" w:line="240" w:lineRule="atLeast"/>
              <w:ind w:right="-131"/>
              <w:jc w:val="both"/>
              <w:rPr>
                <w:rFonts w:cs="Times New Roman"/>
                <w:szCs w:val="22"/>
              </w:rPr>
            </w:pPr>
            <w:r w:rsidRPr="00E41EC2">
              <w:rPr>
                <w:rFonts w:cs="Times New Roman"/>
                <w:szCs w:val="22"/>
              </w:rPr>
              <w:t>Rental and service receivable</w:t>
            </w:r>
          </w:p>
        </w:tc>
        <w:tc>
          <w:tcPr>
            <w:tcW w:w="1080" w:type="dxa"/>
          </w:tcPr>
          <w:p w:rsidR="008E36EC" w:rsidRPr="00E41EC2" w:rsidRDefault="00B94C53" w:rsidP="008E36EC">
            <w:pPr>
              <w:tabs>
                <w:tab w:val="decimal" w:pos="522"/>
              </w:tabs>
              <w:ind w:left="-90" w:right="-104"/>
              <w:rPr>
                <w:rFonts w:cs="Times New Roman"/>
                <w:szCs w:val="22"/>
              </w:rPr>
            </w:pPr>
            <w:r>
              <w:rPr>
                <w:rFonts w:cs="Times New Roman"/>
                <w:szCs w:val="22"/>
              </w:rPr>
              <w:t>31.87</w:t>
            </w:r>
          </w:p>
        </w:tc>
        <w:tc>
          <w:tcPr>
            <w:tcW w:w="270" w:type="dxa"/>
          </w:tcPr>
          <w:p w:rsidR="008E36EC" w:rsidRPr="00E41EC2" w:rsidRDefault="008E36EC" w:rsidP="008E36EC">
            <w:pPr>
              <w:tabs>
                <w:tab w:val="decimal" w:pos="508"/>
              </w:tabs>
              <w:ind w:left="-90" w:right="-104"/>
              <w:jc w:val="right"/>
              <w:rPr>
                <w:rFonts w:cs="Times New Roman"/>
                <w:szCs w:val="22"/>
              </w:rPr>
            </w:pPr>
          </w:p>
        </w:tc>
        <w:tc>
          <w:tcPr>
            <w:tcW w:w="1008" w:type="dxa"/>
          </w:tcPr>
          <w:p w:rsidR="008E36EC" w:rsidRPr="00E41EC2" w:rsidRDefault="008E36EC" w:rsidP="008E36EC">
            <w:pPr>
              <w:tabs>
                <w:tab w:val="decimal" w:pos="522"/>
              </w:tabs>
              <w:ind w:left="-90" w:right="-104"/>
              <w:rPr>
                <w:rFonts w:cs="Times New Roman"/>
                <w:szCs w:val="22"/>
              </w:rPr>
            </w:pPr>
            <w:r>
              <w:rPr>
                <w:rFonts w:cs="Times New Roman"/>
                <w:szCs w:val="22"/>
              </w:rPr>
              <w:t>28.08</w:t>
            </w:r>
          </w:p>
        </w:tc>
        <w:tc>
          <w:tcPr>
            <w:tcW w:w="252" w:type="dxa"/>
          </w:tcPr>
          <w:p w:rsidR="008E36EC" w:rsidRPr="00E41EC2" w:rsidRDefault="008E36EC" w:rsidP="008E36EC">
            <w:pPr>
              <w:tabs>
                <w:tab w:val="decimal" w:pos="508"/>
              </w:tabs>
              <w:ind w:left="-90" w:right="-104"/>
              <w:jc w:val="right"/>
              <w:rPr>
                <w:rFonts w:cs="Times New Roman"/>
                <w:szCs w:val="22"/>
              </w:rPr>
            </w:pPr>
          </w:p>
        </w:tc>
        <w:tc>
          <w:tcPr>
            <w:tcW w:w="990" w:type="dxa"/>
          </w:tcPr>
          <w:p w:rsidR="008E36EC" w:rsidRPr="00E41EC2" w:rsidRDefault="00B94C53" w:rsidP="008E36EC">
            <w:pPr>
              <w:tabs>
                <w:tab w:val="decimal" w:pos="504"/>
              </w:tabs>
              <w:spacing w:line="240" w:lineRule="atLeast"/>
              <w:ind w:right="-90"/>
              <w:rPr>
                <w:rFonts w:cs="Times New Roman"/>
                <w:szCs w:val="22"/>
                <w:lang w:val="en-US" w:bidi="th-TH"/>
              </w:rPr>
            </w:pPr>
            <w:r>
              <w:rPr>
                <w:rFonts w:cs="Times New Roman"/>
                <w:szCs w:val="22"/>
                <w:lang w:val="en-US" w:bidi="th-TH"/>
              </w:rPr>
              <w:t>8.00</w:t>
            </w:r>
          </w:p>
        </w:tc>
        <w:tc>
          <w:tcPr>
            <w:tcW w:w="270" w:type="dxa"/>
          </w:tcPr>
          <w:p w:rsidR="008E36EC" w:rsidRPr="00E41EC2" w:rsidRDefault="008E36EC" w:rsidP="008E36EC">
            <w:pPr>
              <w:tabs>
                <w:tab w:val="decimal" w:pos="508"/>
              </w:tabs>
              <w:ind w:left="-90" w:right="-104"/>
              <w:jc w:val="right"/>
              <w:rPr>
                <w:rFonts w:cs="Times New Roman"/>
                <w:szCs w:val="22"/>
              </w:rPr>
            </w:pPr>
          </w:p>
        </w:tc>
        <w:tc>
          <w:tcPr>
            <w:tcW w:w="990" w:type="dxa"/>
          </w:tcPr>
          <w:p w:rsidR="008E36EC" w:rsidRPr="00C5230C" w:rsidRDefault="008E36EC" w:rsidP="00C5230C">
            <w:pPr>
              <w:tabs>
                <w:tab w:val="decimal" w:pos="533"/>
              </w:tabs>
              <w:spacing w:line="240" w:lineRule="atLeast"/>
              <w:ind w:left="-108" w:right="-90"/>
              <w:rPr>
                <w:rFonts w:cs="Times New Roman"/>
                <w:szCs w:val="22"/>
                <w:lang w:val="en-US" w:bidi="th-TH"/>
              </w:rPr>
            </w:pPr>
            <w:r w:rsidRPr="00C5230C">
              <w:rPr>
                <w:rFonts w:cs="Times New Roman"/>
                <w:szCs w:val="22"/>
                <w:lang w:val="en-US" w:bidi="th-TH"/>
              </w:rPr>
              <w:t>6.67</w:t>
            </w:r>
          </w:p>
        </w:tc>
      </w:tr>
      <w:tr w:rsidR="008E36EC" w:rsidRPr="00E41EC2" w:rsidTr="004E732A">
        <w:tc>
          <w:tcPr>
            <w:tcW w:w="4410" w:type="dxa"/>
          </w:tcPr>
          <w:p w:rsidR="008E36EC" w:rsidRPr="00E41EC2" w:rsidRDefault="008E36EC" w:rsidP="008E36EC">
            <w:pPr>
              <w:pStyle w:val="BodyText"/>
              <w:spacing w:after="0" w:line="240" w:lineRule="atLeast"/>
              <w:ind w:right="-131"/>
              <w:jc w:val="both"/>
              <w:rPr>
                <w:rFonts w:cs="Times New Roman"/>
                <w:szCs w:val="22"/>
              </w:rPr>
            </w:pPr>
            <w:r w:rsidRPr="00E41EC2">
              <w:rPr>
                <w:rFonts w:cs="Times New Roman"/>
                <w:szCs w:val="22"/>
              </w:rPr>
              <w:t>Accrued income of operating lease</w:t>
            </w:r>
          </w:p>
        </w:tc>
        <w:tc>
          <w:tcPr>
            <w:tcW w:w="1080" w:type="dxa"/>
          </w:tcPr>
          <w:p w:rsidR="008E36EC" w:rsidRPr="00E41EC2" w:rsidRDefault="00B94C53" w:rsidP="008E36EC">
            <w:pPr>
              <w:tabs>
                <w:tab w:val="decimal" w:pos="522"/>
              </w:tabs>
              <w:ind w:left="-90" w:right="-104"/>
              <w:rPr>
                <w:rFonts w:cs="Times New Roman"/>
                <w:szCs w:val="22"/>
              </w:rPr>
            </w:pPr>
            <w:r>
              <w:rPr>
                <w:rFonts w:cs="Times New Roman"/>
                <w:szCs w:val="22"/>
              </w:rPr>
              <w:t>24.97</w:t>
            </w:r>
          </w:p>
        </w:tc>
        <w:tc>
          <w:tcPr>
            <w:tcW w:w="270" w:type="dxa"/>
          </w:tcPr>
          <w:p w:rsidR="008E36EC" w:rsidRPr="00E41EC2" w:rsidRDefault="008E36EC" w:rsidP="008E36EC">
            <w:pPr>
              <w:tabs>
                <w:tab w:val="decimal" w:pos="508"/>
              </w:tabs>
              <w:ind w:left="-90" w:right="-104"/>
              <w:jc w:val="right"/>
              <w:rPr>
                <w:rFonts w:cs="Times New Roman"/>
                <w:szCs w:val="22"/>
              </w:rPr>
            </w:pPr>
          </w:p>
        </w:tc>
        <w:tc>
          <w:tcPr>
            <w:tcW w:w="1008" w:type="dxa"/>
          </w:tcPr>
          <w:p w:rsidR="008E36EC" w:rsidRPr="00E41EC2" w:rsidRDefault="008E36EC" w:rsidP="008E36EC">
            <w:pPr>
              <w:tabs>
                <w:tab w:val="decimal" w:pos="522"/>
              </w:tabs>
              <w:ind w:left="-90" w:right="-104"/>
              <w:rPr>
                <w:rFonts w:cs="Times New Roman"/>
                <w:szCs w:val="22"/>
              </w:rPr>
            </w:pPr>
            <w:r>
              <w:rPr>
                <w:rFonts w:cs="Times New Roman"/>
                <w:szCs w:val="22"/>
              </w:rPr>
              <w:t>40.62</w:t>
            </w:r>
          </w:p>
        </w:tc>
        <w:tc>
          <w:tcPr>
            <w:tcW w:w="252" w:type="dxa"/>
          </w:tcPr>
          <w:p w:rsidR="008E36EC" w:rsidRPr="00E41EC2" w:rsidRDefault="008E36EC" w:rsidP="008E36EC">
            <w:pPr>
              <w:tabs>
                <w:tab w:val="decimal" w:pos="508"/>
              </w:tabs>
              <w:ind w:left="-90" w:right="-104"/>
              <w:jc w:val="right"/>
              <w:rPr>
                <w:rFonts w:cs="Times New Roman"/>
                <w:szCs w:val="22"/>
              </w:rPr>
            </w:pPr>
          </w:p>
        </w:tc>
        <w:tc>
          <w:tcPr>
            <w:tcW w:w="990" w:type="dxa"/>
          </w:tcPr>
          <w:p w:rsidR="008E36EC" w:rsidRPr="002E3D0D" w:rsidRDefault="00B94C53" w:rsidP="008E36EC">
            <w:pPr>
              <w:tabs>
                <w:tab w:val="decimal" w:pos="504"/>
              </w:tabs>
              <w:spacing w:line="240" w:lineRule="atLeast"/>
              <w:ind w:left="-108" w:right="-90"/>
              <w:rPr>
                <w:rFonts w:cs="Times New Roman"/>
                <w:szCs w:val="22"/>
                <w:lang w:val="en-US" w:bidi="th-TH"/>
              </w:rPr>
            </w:pPr>
            <w:r w:rsidRPr="002E3D0D">
              <w:rPr>
                <w:rFonts w:cs="Times New Roman"/>
                <w:szCs w:val="22"/>
                <w:lang w:val="en-US" w:bidi="th-TH"/>
              </w:rPr>
              <w:t>37.1</w:t>
            </w:r>
            <w:r w:rsidR="00D0305B" w:rsidRPr="002E3D0D">
              <w:rPr>
                <w:rFonts w:cs="Times New Roman"/>
                <w:szCs w:val="22"/>
                <w:lang w:val="en-US" w:bidi="th-TH"/>
              </w:rPr>
              <w:t>3</w:t>
            </w:r>
          </w:p>
        </w:tc>
        <w:tc>
          <w:tcPr>
            <w:tcW w:w="270" w:type="dxa"/>
          </w:tcPr>
          <w:p w:rsidR="008E36EC" w:rsidRPr="00E41EC2" w:rsidRDefault="008E36EC" w:rsidP="008E36EC">
            <w:pPr>
              <w:tabs>
                <w:tab w:val="decimal" w:pos="508"/>
              </w:tabs>
              <w:ind w:left="-90" w:right="-104"/>
              <w:jc w:val="right"/>
              <w:rPr>
                <w:rFonts w:cs="Times New Roman"/>
                <w:szCs w:val="22"/>
              </w:rPr>
            </w:pPr>
          </w:p>
        </w:tc>
        <w:tc>
          <w:tcPr>
            <w:tcW w:w="990" w:type="dxa"/>
          </w:tcPr>
          <w:p w:rsidR="008E36EC" w:rsidRPr="00C5230C" w:rsidRDefault="008E36EC" w:rsidP="00C5230C">
            <w:pPr>
              <w:tabs>
                <w:tab w:val="decimal" w:pos="533"/>
              </w:tabs>
              <w:spacing w:line="240" w:lineRule="atLeast"/>
              <w:ind w:left="-108" w:right="-90"/>
              <w:rPr>
                <w:rFonts w:cs="Times New Roman"/>
                <w:szCs w:val="22"/>
                <w:lang w:val="en-US" w:bidi="th-TH"/>
              </w:rPr>
            </w:pPr>
            <w:r w:rsidRPr="00C5230C">
              <w:rPr>
                <w:rFonts w:cs="Times New Roman"/>
                <w:szCs w:val="22"/>
                <w:lang w:val="en-US" w:bidi="th-TH"/>
              </w:rPr>
              <w:t>51.82</w:t>
            </w:r>
          </w:p>
        </w:tc>
      </w:tr>
      <w:tr w:rsidR="008E36EC" w:rsidRPr="00E41EC2" w:rsidTr="004E732A">
        <w:tc>
          <w:tcPr>
            <w:tcW w:w="4410" w:type="dxa"/>
          </w:tcPr>
          <w:p w:rsidR="008E36EC" w:rsidRPr="00E41EC2" w:rsidRDefault="008E36EC" w:rsidP="008E36EC">
            <w:pPr>
              <w:pStyle w:val="BodyText"/>
              <w:spacing w:after="0" w:line="240" w:lineRule="atLeast"/>
              <w:ind w:right="-131"/>
              <w:jc w:val="both"/>
              <w:rPr>
                <w:rFonts w:cs="Times New Roman"/>
                <w:b/>
                <w:bCs/>
                <w:szCs w:val="22"/>
              </w:rPr>
            </w:pPr>
            <w:r w:rsidRPr="00E41EC2">
              <w:rPr>
                <w:rFonts w:cs="Times New Roman"/>
                <w:b/>
                <w:bCs/>
                <w:szCs w:val="22"/>
              </w:rPr>
              <w:t>Total</w:t>
            </w:r>
          </w:p>
        </w:tc>
        <w:tc>
          <w:tcPr>
            <w:tcW w:w="1080" w:type="dxa"/>
            <w:tcBorders>
              <w:top w:val="single" w:sz="4" w:space="0" w:color="auto"/>
            </w:tcBorders>
          </w:tcPr>
          <w:p w:rsidR="008E36EC" w:rsidRPr="00E41EC2" w:rsidRDefault="00B94C53" w:rsidP="008E36EC">
            <w:pPr>
              <w:tabs>
                <w:tab w:val="decimal" w:pos="522"/>
              </w:tabs>
              <w:ind w:left="-90" w:right="-104"/>
              <w:rPr>
                <w:rFonts w:cs="Times New Roman"/>
                <w:b/>
                <w:bCs/>
                <w:szCs w:val="22"/>
              </w:rPr>
            </w:pPr>
            <w:r>
              <w:rPr>
                <w:rFonts w:cs="Times New Roman"/>
                <w:b/>
                <w:bCs/>
                <w:szCs w:val="22"/>
              </w:rPr>
              <w:t>56.84</w:t>
            </w:r>
          </w:p>
        </w:tc>
        <w:tc>
          <w:tcPr>
            <w:tcW w:w="270" w:type="dxa"/>
          </w:tcPr>
          <w:p w:rsidR="008E36EC" w:rsidRPr="00E41EC2" w:rsidRDefault="008E36EC" w:rsidP="008E36EC">
            <w:pPr>
              <w:tabs>
                <w:tab w:val="decimal" w:pos="533"/>
              </w:tabs>
              <w:spacing w:line="240" w:lineRule="atLeast"/>
              <w:ind w:left="-108" w:right="-90"/>
              <w:rPr>
                <w:rFonts w:cs="Times New Roman"/>
                <w:b/>
                <w:bCs/>
                <w:szCs w:val="22"/>
                <w:lang w:val="en-US" w:bidi="th-TH"/>
              </w:rPr>
            </w:pPr>
          </w:p>
        </w:tc>
        <w:tc>
          <w:tcPr>
            <w:tcW w:w="1008" w:type="dxa"/>
            <w:tcBorders>
              <w:top w:val="single" w:sz="4" w:space="0" w:color="auto"/>
            </w:tcBorders>
          </w:tcPr>
          <w:p w:rsidR="008E36EC" w:rsidRPr="00E41EC2" w:rsidRDefault="008E36EC" w:rsidP="008E36EC">
            <w:pPr>
              <w:tabs>
                <w:tab w:val="decimal" w:pos="522"/>
              </w:tabs>
              <w:ind w:left="-90" w:right="-104"/>
              <w:rPr>
                <w:rFonts w:cs="Times New Roman"/>
                <w:b/>
                <w:bCs/>
                <w:szCs w:val="22"/>
              </w:rPr>
            </w:pPr>
            <w:r>
              <w:rPr>
                <w:rFonts w:cs="Times New Roman"/>
                <w:b/>
                <w:bCs/>
                <w:szCs w:val="22"/>
              </w:rPr>
              <w:t>68.70</w:t>
            </w:r>
          </w:p>
        </w:tc>
        <w:tc>
          <w:tcPr>
            <w:tcW w:w="252" w:type="dxa"/>
          </w:tcPr>
          <w:p w:rsidR="008E36EC" w:rsidRPr="00E41EC2" w:rsidRDefault="008E36EC" w:rsidP="008E36EC">
            <w:pPr>
              <w:tabs>
                <w:tab w:val="decimal" w:pos="533"/>
              </w:tabs>
              <w:spacing w:line="240" w:lineRule="atLeast"/>
              <w:ind w:left="-108" w:right="-90"/>
              <w:rPr>
                <w:rFonts w:cs="Times New Roman"/>
                <w:szCs w:val="22"/>
                <w:lang w:val="en-US" w:bidi="th-TH"/>
              </w:rPr>
            </w:pPr>
          </w:p>
        </w:tc>
        <w:tc>
          <w:tcPr>
            <w:tcW w:w="990" w:type="dxa"/>
            <w:tcBorders>
              <w:top w:val="single" w:sz="4" w:space="0" w:color="auto"/>
            </w:tcBorders>
          </w:tcPr>
          <w:p w:rsidR="008E36EC" w:rsidRPr="002E3D0D" w:rsidRDefault="00B94C53" w:rsidP="002E3D0D">
            <w:pPr>
              <w:tabs>
                <w:tab w:val="decimal" w:pos="522"/>
              </w:tabs>
              <w:spacing w:line="240" w:lineRule="atLeast"/>
              <w:ind w:left="-108" w:right="-90"/>
              <w:rPr>
                <w:rFonts w:cs="Times New Roman"/>
                <w:b/>
                <w:bCs/>
                <w:szCs w:val="22"/>
                <w:lang w:val="en-US" w:bidi="th-TH"/>
              </w:rPr>
            </w:pPr>
            <w:r w:rsidRPr="002E3D0D">
              <w:rPr>
                <w:rFonts w:cs="Times New Roman"/>
                <w:b/>
                <w:bCs/>
                <w:szCs w:val="22"/>
                <w:lang w:val="en-US" w:bidi="th-TH"/>
              </w:rPr>
              <w:t>45.1</w:t>
            </w:r>
            <w:r w:rsidR="00D0305B" w:rsidRPr="002E3D0D">
              <w:rPr>
                <w:rFonts w:cs="Times New Roman"/>
                <w:b/>
                <w:bCs/>
                <w:szCs w:val="22"/>
                <w:lang w:val="en-US" w:bidi="th-TH"/>
              </w:rPr>
              <w:t>3</w:t>
            </w:r>
          </w:p>
        </w:tc>
        <w:tc>
          <w:tcPr>
            <w:tcW w:w="270" w:type="dxa"/>
            <w:vAlign w:val="bottom"/>
          </w:tcPr>
          <w:p w:rsidR="008E36EC" w:rsidRPr="00E41EC2" w:rsidRDefault="008E36EC" w:rsidP="008E36EC">
            <w:pPr>
              <w:tabs>
                <w:tab w:val="decimal" w:pos="533"/>
              </w:tabs>
              <w:spacing w:line="240" w:lineRule="atLeast"/>
              <w:ind w:left="-108" w:right="-90"/>
              <w:rPr>
                <w:rFonts w:cs="Times New Roman"/>
                <w:szCs w:val="22"/>
                <w:lang w:val="en-US" w:bidi="th-TH"/>
              </w:rPr>
            </w:pPr>
          </w:p>
        </w:tc>
        <w:tc>
          <w:tcPr>
            <w:tcW w:w="990" w:type="dxa"/>
            <w:tcBorders>
              <w:top w:val="single" w:sz="4" w:space="0" w:color="auto"/>
            </w:tcBorders>
          </w:tcPr>
          <w:p w:rsidR="008E36EC" w:rsidRPr="00E41EC2" w:rsidRDefault="008E36EC" w:rsidP="008E36EC">
            <w:pPr>
              <w:tabs>
                <w:tab w:val="decimal" w:pos="533"/>
              </w:tabs>
              <w:spacing w:line="240" w:lineRule="atLeast"/>
              <w:ind w:left="-108" w:right="-90"/>
              <w:rPr>
                <w:rFonts w:cs="Times New Roman"/>
                <w:b/>
                <w:bCs/>
                <w:szCs w:val="22"/>
                <w:lang w:val="en-US" w:bidi="th-TH"/>
              </w:rPr>
            </w:pPr>
            <w:r>
              <w:rPr>
                <w:rFonts w:cs="Times New Roman"/>
                <w:b/>
                <w:bCs/>
                <w:szCs w:val="22"/>
                <w:lang w:val="en-US" w:bidi="th-TH"/>
              </w:rPr>
              <w:t>58.49</w:t>
            </w:r>
          </w:p>
        </w:tc>
      </w:tr>
      <w:tr w:rsidR="008E36EC" w:rsidRPr="00E41EC2" w:rsidTr="004E732A">
        <w:tc>
          <w:tcPr>
            <w:tcW w:w="4410" w:type="dxa"/>
          </w:tcPr>
          <w:p w:rsidR="008E36EC" w:rsidRPr="00E41EC2" w:rsidRDefault="008E36EC" w:rsidP="008E36EC">
            <w:pPr>
              <w:pStyle w:val="BodyText"/>
              <w:spacing w:after="0" w:line="240" w:lineRule="atLeast"/>
              <w:ind w:right="-131"/>
              <w:jc w:val="both"/>
              <w:rPr>
                <w:rFonts w:cs="Times New Roman"/>
                <w:b/>
                <w:bCs/>
                <w:szCs w:val="22"/>
              </w:rPr>
            </w:pPr>
            <w:r w:rsidRPr="00E41EC2">
              <w:rPr>
                <w:rFonts w:cs="Times New Roman"/>
                <w:i/>
                <w:iCs/>
                <w:szCs w:val="22"/>
                <w:lang w:val="en-US"/>
              </w:rPr>
              <w:t>Less</w:t>
            </w:r>
            <w:r w:rsidRPr="00E41EC2">
              <w:rPr>
                <w:rFonts w:cs="Times New Roman"/>
                <w:szCs w:val="22"/>
                <w:lang w:val="en-US"/>
              </w:rPr>
              <w:t xml:space="preserve"> allowance for doubtful accounts</w:t>
            </w:r>
          </w:p>
        </w:tc>
        <w:tc>
          <w:tcPr>
            <w:tcW w:w="1080" w:type="dxa"/>
            <w:tcBorders>
              <w:bottom w:val="single" w:sz="4" w:space="0" w:color="auto"/>
            </w:tcBorders>
          </w:tcPr>
          <w:p w:rsidR="008E36EC" w:rsidRPr="00E41EC2" w:rsidRDefault="00B94C53" w:rsidP="008E36EC">
            <w:pPr>
              <w:tabs>
                <w:tab w:val="decimal" w:pos="522"/>
              </w:tabs>
              <w:ind w:left="-90" w:right="-104"/>
              <w:rPr>
                <w:rFonts w:cs="Times New Roman"/>
                <w:szCs w:val="22"/>
              </w:rPr>
            </w:pPr>
            <w:r>
              <w:rPr>
                <w:rFonts w:cs="Times New Roman"/>
                <w:szCs w:val="22"/>
              </w:rPr>
              <w:t>(0.23)</w:t>
            </w:r>
          </w:p>
        </w:tc>
        <w:tc>
          <w:tcPr>
            <w:tcW w:w="270" w:type="dxa"/>
          </w:tcPr>
          <w:p w:rsidR="008E36EC" w:rsidRPr="00E41EC2" w:rsidRDefault="008E36EC" w:rsidP="008E36EC">
            <w:pPr>
              <w:tabs>
                <w:tab w:val="decimal" w:pos="533"/>
              </w:tabs>
              <w:spacing w:line="240" w:lineRule="atLeast"/>
              <w:ind w:left="-108" w:right="-90"/>
              <w:rPr>
                <w:rFonts w:cs="Times New Roman"/>
                <w:szCs w:val="22"/>
                <w:lang w:val="en-US" w:bidi="th-TH"/>
              </w:rPr>
            </w:pPr>
          </w:p>
        </w:tc>
        <w:tc>
          <w:tcPr>
            <w:tcW w:w="1008" w:type="dxa"/>
            <w:tcBorders>
              <w:bottom w:val="single" w:sz="4" w:space="0" w:color="auto"/>
            </w:tcBorders>
          </w:tcPr>
          <w:p w:rsidR="008E36EC" w:rsidRPr="00E41EC2" w:rsidRDefault="008E36EC" w:rsidP="008E36EC">
            <w:pPr>
              <w:tabs>
                <w:tab w:val="decimal" w:pos="522"/>
              </w:tabs>
              <w:ind w:left="-90" w:right="-104"/>
              <w:rPr>
                <w:rFonts w:cs="Times New Roman"/>
                <w:szCs w:val="22"/>
              </w:rPr>
            </w:pPr>
            <w:r>
              <w:rPr>
                <w:rFonts w:cs="Times New Roman"/>
                <w:szCs w:val="22"/>
              </w:rPr>
              <w:t>(0.43)</w:t>
            </w:r>
          </w:p>
        </w:tc>
        <w:tc>
          <w:tcPr>
            <w:tcW w:w="252" w:type="dxa"/>
          </w:tcPr>
          <w:p w:rsidR="008E36EC" w:rsidRPr="00E41EC2" w:rsidRDefault="008E36EC" w:rsidP="008E36EC">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tcPr>
          <w:p w:rsidR="008E36EC" w:rsidRPr="002E3D0D" w:rsidRDefault="00B94C53" w:rsidP="002E3D0D">
            <w:pPr>
              <w:tabs>
                <w:tab w:val="decimal" w:pos="522"/>
              </w:tabs>
              <w:spacing w:line="240" w:lineRule="atLeast"/>
              <w:ind w:left="-108" w:right="-90"/>
              <w:rPr>
                <w:rFonts w:cs="Times New Roman"/>
                <w:szCs w:val="22"/>
                <w:lang w:val="en-US" w:bidi="th-TH"/>
              </w:rPr>
            </w:pPr>
            <w:r w:rsidRPr="002E3D0D">
              <w:rPr>
                <w:rFonts w:cs="Times New Roman"/>
                <w:szCs w:val="22"/>
                <w:lang w:val="en-US" w:bidi="th-TH"/>
              </w:rPr>
              <w:t>-</w:t>
            </w:r>
          </w:p>
        </w:tc>
        <w:tc>
          <w:tcPr>
            <w:tcW w:w="270" w:type="dxa"/>
          </w:tcPr>
          <w:p w:rsidR="008E36EC" w:rsidRPr="00E41EC2" w:rsidRDefault="008E36EC" w:rsidP="008E36EC">
            <w:pPr>
              <w:tabs>
                <w:tab w:val="decimal" w:pos="533"/>
              </w:tabs>
              <w:spacing w:line="240" w:lineRule="atLeast"/>
              <w:ind w:left="-108" w:right="-90"/>
              <w:rPr>
                <w:rFonts w:cs="Times New Roman"/>
                <w:b/>
                <w:bCs/>
                <w:szCs w:val="22"/>
                <w:lang w:val="en-US" w:bidi="th-TH"/>
              </w:rPr>
            </w:pPr>
          </w:p>
        </w:tc>
        <w:tc>
          <w:tcPr>
            <w:tcW w:w="990" w:type="dxa"/>
            <w:tcBorders>
              <w:bottom w:val="single" w:sz="4" w:space="0" w:color="auto"/>
            </w:tcBorders>
          </w:tcPr>
          <w:p w:rsidR="008E36EC" w:rsidRPr="00E41EC2" w:rsidRDefault="008E36EC" w:rsidP="008E36EC">
            <w:pPr>
              <w:tabs>
                <w:tab w:val="decimal" w:pos="533"/>
              </w:tabs>
              <w:spacing w:line="240" w:lineRule="atLeast"/>
              <w:ind w:left="-108" w:right="-90"/>
              <w:rPr>
                <w:rFonts w:cs="Times New Roman"/>
                <w:szCs w:val="22"/>
                <w:lang w:val="en-US" w:bidi="th-TH"/>
              </w:rPr>
            </w:pPr>
            <w:r>
              <w:rPr>
                <w:rFonts w:cs="Times New Roman"/>
                <w:szCs w:val="22"/>
                <w:lang w:val="en-US" w:bidi="th-TH"/>
              </w:rPr>
              <w:t>-</w:t>
            </w:r>
          </w:p>
        </w:tc>
      </w:tr>
      <w:tr w:rsidR="008E36EC" w:rsidRPr="00E41EC2" w:rsidTr="004E732A">
        <w:tc>
          <w:tcPr>
            <w:tcW w:w="4410" w:type="dxa"/>
          </w:tcPr>
          <w:p w:rsidR="008E36EC" w:rsidRPr="00870B77" w:rsidRDefault="008E36EC" w:rsidP="008E36EC">
            <w:pPr>
              <w:pStyle w:val="BodyText"/>
              <w:spacing w:after="0" w:line="240" w:lineRule="atLeast"/>
              <w:ind w:right="-131"/>
              <w:jc w:val="both"/>
              <w:rPr>
                <w:rFonts w:cs="Times New Roman"/>
                <w:b/>
                <w:bCs/>
                <w:szCs w:val="22"/>
              </w:rPr>
            </w:pPr>
            <w:r w:rsidRPr="00870B77">
              <w:rPr>
                <w:rFonts w:cs="Times New Roman"/>
                <w:b/>
                <w:bCs/>
                <w:szCs w:val="22"/>
                <w:lang w:val="en-US"/>
              </w:rPr>
              <w:t>Net</w:t>
            </w:r>
          </w:p>
        </w:tc>
        <w:tc>
          <w:tcPr>
            <w:tcW w:w="1080" w:type="dxa"/>
            <w:tcBorders>
              <w:top w:val="single" w:sz="4" w:space="0" w:color="auto"/>
              <w:bottom w:val="double" w:sz="4" w:space="0" w:color="auto"/>
            </w:tcBorders>
          </w:tcPr>
          <w:p w:rsidR="008E36EC" w:rsidRPr="00870B77" w:rsidRDefault="00F64990" w:rsidP="008E36EC">
            <w:pPr>
              <w:tabs>
                <w:tab w:val="decimal" w:pos="522"/>
              </w:tabs>
              <w:ind w:left="-90" w:right="-104"/>
              <w:rPr>
                <w:rFonts w:cs="Times New Roman"/>
                <w:b/>
                <w:bCs/>
                <w:szCs w:val="22"/>
              </w:rPr>
            </w:pPr>
            <w:r>
              <w:rPr>
                <w:rFonts w:cs="Times New Roman"/>
                <w:b/>
                <w:bCs/>
                <w:szCs w:val="22"/>
              </w:rPr>
              <w:t>56.61</w:t>
            </w:r>
          </w:p>
        </w:tc>
        <w:tc>
          <w:tcPr>
            <w:tcW w:w="270" w:type="dxa"/>
          </w:tcPr>
          <w:p w:rsidR="008E36EC" w:rsidRPr="00870B77" w:rsidRDefault="008E36EC" w:rsidP="008E36EC">
            <w:pPr>
              <w:tabs>
                <w:tab w:val="decimal" w:pos="533"/>
              </w:tabs>
              <w:spacing w:line="240" w:lineRule="atLeast"/>
              <w:ind w:left="-108" w:right="-90"/>
              <w:rPr>
                <w:rFonts w:cs="Times New Roman"/>
                <w:b/>
                <w:bCs/>
                <w:szCs w:val="22"/>
                <w:lang w:val="en-US" w:bidi="th-TH"/>
              </w:rPr>
            </w:pPr>
          </w:p>
        </w:tc>
        <w:tc>
          <w:tcPr>
            <w:tcW w:w="1008" w:type="dxa"/>
            <w:tcBorders>
              <w:top w:val="single" w:sz="4" w:space="0" w:color="auto"/>
              <w:bottom w:val="double" w:sz="4" w:space="0" w:color="auto"/>
            </w:tcBorders>
          </w:tcPr>
          <w:p w:rsidR="008E36EC" w:rsidRPr="00870B77" w:rsidRDefault="008E36EC" w:rsidP="008E36EC">
            <w:pPr>
              <w:tabs>
                <w:tab w:val="decimal" w:pos="522"/>
              </w:tabs>
              <w:ind w:left="-90" w:right="-104"/>
              <w:rPr>
                <w:rFonts w:cs="Times New Roman"/>
                <w:b/>
                <w:bCs/>
                <w:szCs w:val="22"/>
              </w:rPr>
            </w:pPr>
            <w:r w:rsidRPr="00870B77">
              <w:rPr>
                <w:rFonts w:cs="Times New Roman"/>
                <w:b/>
                <w:bCs/>
                <w:szCs w:val="22"/>
              </w:rPr>
              <w:t>68.27</w:t>
            </w:r>
          </w:p>
        </w:tc>
        <w:tc>
          <w:tcPr>
            <w:tcW w:w="252" w:type="dxa"/>
          </w:tcPr>
          <w:p w:rsidR="008E36EC" w:rsidRPr="00870B77" w:rsidRDefault="008E36EC" w:rsidP="008E36EC">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tcPr>
          <w:p w:rsidR="008E36EC" w:rsidRPr="002E3D0D" w:rsidRDefault="00B94C53" w:rsidP="002E3D0D">
            <w:pPr>
              <w:tabs>
                <w:tab w:val="decimal" w:pos="522"/>
              </w:tabs>
              <w:spacing w:line="240" w:lineRule="atLeast"/>
              <w:ind w:left="-108" w:right="-90"/>
              <w:rPr>
                <w:rFonts w:cs="Times New Roman"/>
                <w:b/>
                <w:bCs/>
                <w:szCs w:val="22"/>
                <w:lang w:val="en-US" w:bidi="th-TH"/>
              </w:rPr>
            </w:pPr>
            <w:r w:rsidRPr="002E3D0D">
              <w:rPr>
                <w:rFonts w:cs="Times New Roman"/>
                <w:b/>
                <w:bCs/>
                <w:szCs w:val="22"/>
                <w:lang w:val="en-US" w:bidi="th-TH"/>
              </w:rPr>
              <w:t>45.1</w:t>
            </w:r>
            <w:r w:rsidR="00D0305B" w:rsidRPr="002E3D0D">
              <w:rPr>
                <w:rFonts w:cs="Times New Roman"/>
                <w:b/>
                <w:bCs/>
                <w:szCs w:val="22"/>
                <w:lang w:val="en-US" w:bidi="th-TH"/>
              </w:rPr>
              <w:t>3</w:t>
            </w:r>
          </w:p>
        </w:tc>
        <w:tc>
          <w:tcPr>
            <w:tcW w:w="270" w:type="dxa"/>
          </w:tcPr>
          <w:p w:rsidR="008E36EC" w:rsidRPr="00870B77" w:rsidRDefault="008E36EC" w:rsidP="008E36EC">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tcPr>
          <w:p w:rsidR="008E36EC" w:rsidRPr="00870B77" w:rsidRDefault="008E36EC" w:rsidP="008E36EC">
            <w:pPr>
              <w:tabs>
                <w:tab w:val="decimal" w:pos="533"/>
              </w:tabs>
              <w:spacing w:line="240" w:lineRule="atLeast"/>
              <w:ind w:left="-108" w:right="-90"/>
              <w:rPr>
                <w:rFonts w:cs="Times New Roman"/>
                <w:b/>
                <w:bCs/>
                <w:szCs w:val="22"/>
                <w:lang w:val="en-US" w:bidi="th-TH"/>
              </w:rPr>
            </w:pPr>
            <w:r w:rsidRPr="00870B77">
              <w:rPr>
                <w:rFonts w:cs="Times New Roman"/>
                <w:b/>
                <w:bCs/>
                <w:szCs w:val="22"/>
                <w:lang w:val="en-US" w:bidi="th-TH"/>
              </w:rPr>
              <w:t>58.49</w:t>
            </w:r>
          </w:p>
        </w:tc>
      </w:tr>
    </w:tbl>
    <w:p w:rsidR="00536B53" w:rsidRDefault="00536B53">
      <w:pPr>
        <w:spacing w:line="240" w:lineRule="auto"/>
        <w:rPr>
          <w:rFonts w:cs="Times New Roman"/>
          <w:szCs w:val="22"/>
        </w:rPr>
      </w:pPr>
    </w:p>
    <w:p w:rsidR="00FF078C" w:rsidRPr="00E41EC2" w:rsidRDefault="00915389" w:rsidP="00BC43D7">
      <w:pPr>
        <w:tabs>
          <w:tab w:val="left" w:pos="630"/>
        </w:tabs>
        <w:spacing w:line="240" w:lineRule="auto"/>
        <w:ind w:left="540"/>
        <w:rPr>
          <w:rFonts w:cs="Times New Roman"/>
          <w:szCs w:val="22"/>
        </w:rPr>
      </w:pPr>
      <w:r w:rsidRPr="0089173E">
        <w:rPr>
          <w:rFonts w:cs="Times New Roman"/>
          <w:szCs w:val="22"/>
        </w:rPr>
        <w:t>Aging analyses for trade accounts receivable were as follows:</w:t>
      </w:r>
    </w:p>
    <w:p w:rsidR="00C167B5" w:rsidRPr="002E3D0D" w:rsidRDefault="00C167B5" w:rsidP="00154DDB">
      <w:pPr>
        <w:tabs>
          <w:tab w:val="right" w:pos="5220"/>
          <w:tab w:val="right" w:pos="5940"/>
          <w:tab w:val="left" w:pos="6210"/>
          <w:tab w:val="right" w:pos="7200"/>
          <w:tab w:val="left" w:pos="7650"/>
          <w:tab w:val="right" w:pos="8460"/>
        </w:tabs>
        <w:spacing w:line="240" w:lineRule="auto"/>
        <w:ind w:left="540" w:right="18"/>
        <w:jc w:val="both"/>
        <w:rPr>
          <w:rFonts w:cs="Times New Roman"/>
          <w:szCs w:val="22"/>
        </w:rPr>
      </w:pPr>
    </w:p>
    <w:tbl>
      <w:tblPr>
        <w:tblW w:w="9281" w:type="dxa"/>
        <w:tblInd w:w="450" w:type="dxa"/>
        <w:tblLayout w:type="fixed"/>
        <w:tblLook w:val="0000" w:firstRow="0" w:lastRow="0" w:firstColumn="0" w:lastColumn="0" w:noHBand="0" w:noVBand="0"/>
      </w:tblPr>
      <w:tblGrid>
        <w:gridCol w:w="4411"/>
        <w:gridCol w:w="1077"/>
        <w:gridCol w:w="273"/>
        <w:gridCol w:w="1000"/>
        <w:gridCol w:w="271"/>
        <w:gridCol w:w="991"/>
        <w:gridCol w:w="271"/>
        <w:gridCol w:w="987"/>
      </w:tblGrid>
      <w:tr w:rsidR="00D772C3" w:rsidRPr="00E41EC2" w:rsidTr="00BC43D7">
        <w:trPr>
          <w:tblHeader/>
        </w:trPr>
        <w:tc>
          <w:tcPr>
            <w:tcW w:w="2376" w:type="pct"/>
          </w:tcPr>
          <w:p w:rsidR="00915389" w:rsidRPr="00E41EC2" w:rsidRDefault="00FF078C" w:rsidP="00C71CE7">
            <w:pPr>
              <w:spacing w:line="240" w:lineRule="atLeast"/>
              <w:rPr>
                <w:rFonts w:cs="Times New Roman"/>
                <w:b/>
                <w:bCs/>
                <w:szCs w:val="22"/>
              </w:rPr>
            </w:pPr>
            <w:r w:rsidRPr="00E41EC2">
              <w:rPr>
                <w:rFonts w:cs="Times New Roman"/>
                <w:szCs w:val="22"/>
              </w:rPr>
              <w:br w:type="page"/>
            </w:r>
          </w:p>
        </w:tc>
        <w:tc>
          <w:tcPr>
            <w:tcW w:w="1266" w:type="pct"/>
            <w:gridSpan w:val="3"/>
          </w:tcPr>
          <w:p w:rsidR="00915389" w:rsidRPr="00E41EC2" w:rsidRDefault="00915389" w:rsidP="00C71CE7">
            <w:pPr>
              <w:pStyle w:val="BodyText"/>
              <w:spacing w:after="0" w:line="240" w:lineRule="atLeast"/>
              <w:ind w:left="-108" w:right="-110"/>
              <w:jc w:val="center"/>
              <w:rPr>
                <w:rFonts w:cs="Times New Roman"/>
                <w:szCs w:val="22"/>
              </w:rPr>
            </w:pPr>
            <w:r w:rsidRPr="00E41EC2">
              <w:rPr>
                <w:rFonts w:cs="Times New Roman"/>
                <w:b/>
                <w:bCs/>
                <w:szCs w:val="22"/>
              </w:rPr>
              <w:t>Consolidated</w:t>
            </w:r>
          </w:p>
          <w:p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46" w:type="pct"/>
          </w:tcPr>
          <w:p w:rsidR="00915389" w:rsidRPr="00E41EC2" w:rsidRDefault="00915389" w:rsidP="00C71CE7">
            <w:pPr>
              <w:pStyle w:val="BodyText"/>
              <w:spacing w:after="0" w:line="240" w:lineRule="atLeast"/>
              <w:ind w:left="-108" w:right="-110"/>
              <w:jc w:val="center"/>
              <w:rPr>
                <w:rFonts w:cs="Times New Roman"/>
                <w:szCs w:val="22"/>
              </w:rPr>
            </w:pPr>
          </w:p>
        </w:tc>
        <w:tc>
          <w:tcPr>
            <w:tcW w:w="1212" w:type="pct"/>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0B1015" w:rsidRPr="00E41EC2" w:rsidTr="00BC43D7">
        <w:trPr>
          <w:tblHeader/>
        </w:trPr>
        <w:tc>
          <w:tcPr>
            <w:tcW w:w="2376" w:type="pct"/>
          </w:tcPr>
          <w:p w:rsidR="000B1015" w:rsidRPr="00E41EC2" w:rsidRDefault="000B1015" w:rsidP="000B1015">
            <w:pPr>
              <w:pStyle w:val="BodyText"/>
              <w:spacing w:after="0" w:line="240" w:lineRule="atLeast"/>
              <w:ind w:right="-131"/>
              <w:rPr>
                <w:rFonts w:cs="Times New Roman"/>
                <w:b/>
                <w:bCs/>
                <w:szCs w:val="22"/>
              </w:rPr>
            </w:pPr>
          </w:p>
        </w:tc>
        <w:tc>
          <w:tcPr>
            <w:tcW w:w="580" w:type="pct"/>
          </w:tcPr>
          <w:p w:rsidR="000B1015" w:rsidRPr="00BA1A8B" w:rsidRDefault="000B1015" w:rsidP="000B1015">
            <w:pPr>
              <w:spacing w:line="240" w:lineRule="atLeast"/>
              <w:ind w:left="-108" w:right="-108"/>
              <w:jc w:val="center"/>
              <w:rPr>
                <w:szCs w:val="28"/>
                <w:lang w:bidi="th-TH"/>
              </w:rPr>
            </w:pPr>
            <w:r>
              <w:rPr>
                <w:rFonts w:cs="Times New Roman"/>
                <w:szCs w:val="22"/>
              </w:rPr>
              <w:t>2018</w:t>
            </w:r>
          </w:p>
        </w:tc>
        <w:tc>
          <w:tcPr>
            <w:tcW w:w="147" w:type="pct"/>
          </w:tcPr>
          <w:p w:rsidR="000B1015" w:rsidRPr="00E41EC2" w:rsidRDefault="000B1015" w:rsidP="000B1015">
            <w:pPr>
              <w:spacing w:line="240" w:lineRule="atLeast"/>
              <w:ind w:left="-156" w:right="-135"/>
              <w:jc w:val="center"/>
              <w:rPr>
                <w:rFonts w:cs="Times New Roman"/>
                <w:szCs w:val="22"/>
              </w:rPr>
            </w:pPr>
          </w:p>
        </w:tc>
        <w:tc>
          <w:tcPr>
            <w:tcW w:w="539" w:type="pct"/>
          </w:tcPr>
          <w:p w:rsidR="000B1015" w:rsidRPr="00BA1A8B" w:rsidRDefault="000B1015" w:rsidP="000B1015">
            <w:pPr>
              <w:spacing w:line="240" w:lineRule="atLeast"/>
              <w:ind w:left="-108" w:right="-108"/>
              <w:jc w:val="center"/>
              <w:rPr>
                <w:rFonts w:cstheme="minorBidi"/>
                <w:szCs w:val="28"/>
                <w:cs/>
                <w:lang w:bidi="th-TH"/>
              </w:rPr>
            </w:pPr>
            <w:r>
              <w:rPr>
                <w:rFonts w:cs="Times New Roman"/>
                <w:szCs w:val="22"/>
              </w:rPr>
              <w:t>2017</w:t>
            </w:r>
          </w:p>
        </w:tc>
        <w:tc>
          <w:tcPr>
            <w:tcW w:w="146" w:type="pct"/>
          </w:tcPr>
          <w:p w:rsidR="000B1015" w:rsidRPr="00E41EC2" w:rsidRDefault="000B1015" w:rsidP="000B1015">
            <w:pPr>
              <w:spacing w:line="240" w:lineRule="atLeast"/>
              <w:ind w:left="-156" w:right="-135"/>
              <w:jc w:val="center"/>
              <w:rPr>
                <w:rFonts w:cs="Times New Roman"/>
                <w:szCs w:val="22"/>
              </w:rPr>
            </w:pPr>
          </w:p>
        </w:tc>
        <w:tc>
          <w:tcPr>
            <w:tcW w:w="534" w:type="pct"/>
          </w:tcPr>
          <w:p w:rsidR="000B1015" w:rsidRPr="00E41EC2" w:rsidRDefault="000B1015" w:rsidP="000B1015">
            <w:pPr>
              <w:spacing w:line="240" w:lineRule="atLeast"/>
              <w:ind w:left="-108" w:right="-108"/>
              <w:jc w:val="center"/>
              <w:rPr>
                <w:rFonts w:cs="Times New Roman"/>
                <w:szCs w:val="22"/>
              </w:rPr>
            </w:pPr>
            <w:r>
              <w:rPr>
                <w:rFonts w:cs="Times New Roman"/>
                <w:szCs w:val="22"/>
              </w:rPr>
              <w:t>2018</w:t>
            </w:r>
          </w:p>
        </w:tc>
        <w:tc>
          <w:tcPr>
            <w:tcW w:w="146" w:type="pct"/>
          </w:tcPr>
          <w:p w:rsidR="000B1015" w:rsidRPr="00E41EC2" w:rsidRDefault="000B1015" w:rsidP="000B1015">
            <w:pPr>
              <w:spacing w:line="240" w:lineRule="atLeast"/>
              <w:ind w:left="-156" w:right="-135"/>
              <w:jc w:val="center"/>
              <w:rPr>
                <w:rFonts w:cs="Times New Roman"/>
                <w:szCs w:val="22"/>
              </w:rPr>
            </w:pPr>
          </w:p>
        </w:tc>
        <w:tc>
          <w:tcPr>
            <w:tcW w:w="532" w:type="pct"/>
          </w:tcPr>
          <w:p w:rsidR="000B1015" w:rsidRPr="00E41EC2" w:rsidRDefault="000B1015" w:rsidP="000B1015">
            <w:pPr>
              <w:spacing w:line="240" w:lineRule="atLeast"/>
              <w:ind w:left="-108" w:right="-108"/>
              <w:jc w:val="center"/>
              <w:rPr>
                <w:rFonts w:cs="Times New Roman"/>
                <w:szCs w:val="22"/>
              </w:rPr>
            </w:pPr>
            <w:r>
              <w:rPr>
                <w:rFonts w:cs="Times New Roman"/>
                <w:szCs w:val="22"/>
              </w:rPr>
              <w:t>2017</w:t>
            </w:r>
          </w:p>
        </w:tc>
      </w:tr>
      <w:tr w:rsidR="000B1015" w:rsidRPr="00E41EC2" w:rsidTr="00BC43D7">
        <w:trPr>
          <w:tblHeader/>
        </w:trPr>
        <w:tc>
          <w:tcPr>
            <w:tcW w:w="2376" w:type="pct"/>
          </w:tcPr>
          <w:p w:rsidR="000B1015" w:rsidRPr="00E41EC2" w:rsidRDefault="000B1015" w:rsidP="000B1015">
            <w:pPr>
              <w:pStyle w:val="BodyText"/>
              <w:spacing w:after="0" w:line="240" w:lineRule="atLeast"/>
              <w:ind w:right="-131"/>
              <w:rPr>
                <w:rFonts w:cs="Times New Roman"/>
                <w:b/>
                <w:bCs/>
                <w:szCs w:val="22"/>
              </w:rPr>
            </w:pPr>
          </w:p>
        </w:tc>
        <w:tc>
          <w:tcPr>
            <w:tcW w:w="2624" w:type="pct"/>
            <w:gridSpan w:val="7"/>
          </w:tcPr>
          <w:p w:rsidR="000B1015" w:rsidRPr="00E41EC2" w:rsidRDefault="000B1015" w:rsidP="000B1015">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b/>
                <w:bCs/>
                <w:szCs w:val="22"/>
              </w:rPr>
            </w:pPr>
            <w:r w:rsidRPr="00870B77">
              <w:rPr>
                <w:rFonts w:cs="Times New Roman"/>
                <w:b/>
                <w:bCs/>
                <w:szCs w:val="22"/>
              </w:rPr>
              <w:t>Rental and service receivable</w:t>
            </w:r>
            <w:r w:rsidRPr="00E41EC2">
              <w:rPr>
                <w:rFonts w:cs="Times New Roman"/>
                <w:b/>
                <w:bCs/>
                <w:szCs w:val="22"/>
              </w:rPr>
              <w:t xml:space="preserve"> </w:t>
            </w:r>
          </w:p>
        </w:tc>
        <w:tc>
          <w:tcPr>
            <w:tcW w:w="580" w:type="pct"/>
          </w:tcPr>
          <w:p w:rsidR="000B1015" w:rsidRPr="00E41EC2" w:rsidRDefault="000B1015" w:rsidP="000B1015">
            <w:pPr>
              <w:tabs>
                <w:tab w:val="decimal" w:pos="512"/>
              </w:tabs>
              <w:spacing w:line="240" w:lineRule="atLeast"/>
              <w:ind w:left="-108" w:right="-90"/>
              <w:rPr>
                <w:rFonts w:cs="Times New Roman"/>
                <w:szCs w:val="22"/>
                <w:lang w:val="en-US" w:bidi="th-TH"/>
              </w:rPr>
            </w:pPr>
          </w:p>
        </w:tc>
        <w:tc>
          <w:tcPr>
            <w:tcW w:w="147"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9" w:type="pct"/>
          </w:tcPr>
          <w:p w:rsidR="000B1015" w:rsidRPr="00E41EC2" w:rsidRDefault="000B1015" w:rsidP="000B1015">
            <w:pPr>
              <w:tabs>
                <w:tab w:val="decimal" w:pos="512"/>
              </w:tabs>
              <w:spacing w:line="240" w:lineRule="atLeast"/>
              <w:ind w:left="-108" w:right="-90"/>
              <w:rPr>
                <w:rFonts w:cs="Times New Roman"/>
                <w:szCs w:val="22"/>
                <w:lang w:val="en-US" w:bidi="th-TH"/>
              </w:rPr>
            </w:pP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4"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2" w:type="pct"/>
          </w:tcPr>
          <w:p w:rsidR="000B1015" w:rsidRPr="00E41EC2" w:rsidRDefault="000B1015" w:rsidP="000B1015">
            <w:pPr>
              <w:tabs>
                <w:tab w:val="decimal" w:pos="533"/>
              </w:tabs>
              <w:spacing w:line="240" w:lineRule="atLeast"/>
              <w:ind w:left="-108" w:right="-90"/>
              <w:rPr>
                <w:rFonts w:cs="Times New Roman"/>
                <w:szCs w:val="22"/>
                <w:lang w:val="en-US" w:bidi="th-TH"/>
              </w:rPr>
            </w:pP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b/>
                <w:bCs/>
                <w:szCs w:val="22"/>
              </w:rPr>
            </w:pPr>
            <w:r w:rsidRPr="00E41EC2">
              <w:rPr>
                <w:rFonts w:cs="Times New Roman"/>
                <w:szCs w:val="22"/>
              </w:rPr>
              <w:t>Within credit terms</w:t>
            </w:r>
          </w:p>
        </w:tc>
        <w:tc>
          <w:tcPr>
            <w:tcW w:w="580" w:type="pct"/>
          </w:tcPr>
          <w:p w:rsidR="000B1015" w:rsidRPr="00030145" w:rsidRDefault="00E057F0" w:rsidP="000B1015">
            <w:pPr>
              <w:tabs>
                <w:tab w:val="decimal" w:pos="512"/>
              </w:tabs>
              <w:ind w:left="-90" w:right="-104"/>
              <w:rPr>
                <w:rFonts w:cs="Cordia New"/>
                <w:szCs w:val="28"/>
                <w:lang w:val="en-US" w:bidi="th-TH"/>
              </w:rPr>
            </w:pPr>
            <w:r>
              <w:rPr>
                <w:rFonts w:cs="Cordia New"/>
                <w:szCs w:val="28"/>
                <w:lang w:val="en-US" w:bidi="th-TH"/>
              </w:rPr>
              <w:t>25.32</w:t>
            </w:r>
          </w:p>
        </w:tc>
        <w:tc>
          <w:tcPr>
            <w:tcW w:w="147"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9" w:type="pct"/>
          </w:tcPr>
          <w:p w:rsidR="000B1015" w:rsidRPr="00030145" w:rsidRDefault="000B1015" w:rsidP="000B1015">
            <w:pPr>
              <w:tabs>
                <w:tab w:val="decimal" w:pos="512"/>
              </w:tabs>
              <w:ind w:left="-90" w:right="-104"/>
              <w:rPr>
                <w:rFonts w:cs="Cordia New"/>
                <w:szCs w:val="28"/>
                <w:lang w:val="en-US" w:bidi="th-TH"/>
              </w:rPr>
            </w:pPr>
            <w:r>
              <w:rPr>
                <w:rFonts w:cs="Cordia New"/>
                <w:szCs w:val="28"/>
                <w:lang w:val="en-US" w:bidi="th-TH"/>
              </w:rPr>
              <w:t>22.44</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4" w:type="pct"/>
          </w:tcPr>
          <w:p w:rsidR="000B1015" w:rsidRPr="00E41EC2" w:rsidRDefault="00E057F0" w:rsidP="000B1015">
            <w:pPr>
              <w:tabs>
                <w:tab w:val="decimal" w:pos="505"/>
              </w:tabs>
              <w:ind w:left="-90" w:right="-104"/>
              <w:rPr>
                <w:rFonts w:cs="Times New Roman"/>
                <w:szCs w:val="22"/>
              </w:rPr>
            </w:pPr>
            <w:r>
              <w:rPr>
                <w:rFonts w:cs="Times New Roman"/>
                <w:szCs w:val="22"/>
              </w:rPr>
              <w:t>7.72</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2" w:type="pct"/>
          </w:tcPr>
          <w:p w:rsidR="000B1015" w:rsidRPr="00E41EC2" w:rsidRDefault="000B1015" w:rsidP="000B1015">
            <w:pPr>
              <w:tabs>
                <w:tab w:val="decimal" w:pos="505"/>
              </w:tabs>
              <w:ind w:left="-90" w:right="-104"/>
              <w:rPr>
                <w:rFonts w:cs="Times New Roman"/>
                <w:szCs w:val="22"/>
              </w:rPr>
            </w:pPr>
            <w:r>
              <w:rPr>
                <w:rFonts w:cs="Times New Roman"/>
                <w:szCs w:val="22"/>
              </w:rPr>
              <w:t>6.12</w:t>
            </w: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szCs w:val="22"/>
              </w:rPr>
            </w:pPr>
            <w:r w:rsidRPr="00E41EC2">
              <w:rPr>
                <w:rFonts w:cs="Times New Roman"/>
                <w:szCs w:val="22"/>
              </w:rPr>
              <w:t>Overdue:</w:t>
            </w:r>
          </w:p>
        </w:tc>
        <w:tc>
          <w:tcPr>
            <w:tcW w:w="580" w:type="pct"/>
          </w:tcPr>
          <w:p w:rsidR="000B1015" w:rsidRPr="00E41EC2" w:rsidRDefault="000B1015" w:rsidP="000B1015">
            <w:pPr>
              <w:tabs>
                <w:tab w:val="decimal" w:pos="512"/>
              </w:tabs>
              <w:ind w:left="-90" w:right="-104"/>
              <w:rPr>
                <w:rFonts w:cs="Times New Roman"/>
                <w:szCs w:val="22"/>
              </w:rPr>
            </w:pPr>
          </w:p>
        </w:tc>
        <w:tc>
          <w:tcPr>
            <w:tcW w:w="147"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9" w:type="pct"/>
          </w:tcPr>
          <w:p w:rsidR="000B1015" w:rsidRPr="00E41EC2" w:rsidRDefault="000B1015" w:rsidP="000B1015">
            <w:pPr>
              <w:tabs>
                <w:tab w:val="decimal" w:pos="512"/>
              </w:tabs>
              <w:ind w:left="-90" w:right="-104"/>
              <w:rPr>
                <w:rFonts w:cs="Times New Roman"/>
                <w:szCs w:val="22"/>
              </w:rPr>
            </w:pP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4" w:type="pct"/>
          </w:tcPr>
          <w:p w:rsidR="000B1015" w:rsidRPr="00E41EC2" w:rsidRDefault="000B1015" w:rsidP="000B1015">
            <w:pPr>
              <w:tabs>
                <w:tab w:val="decimal" w:pos="508"/>
              </w:tabs>
              <w:ind w:left="-90" w:right="-104"/>
              <w:rPr>
                <w:rFonts w:cs="Times New Roman"/>
                <w:szCs w:val="22"/>
              </w:rPr>
            </w:pP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2" w:type="pct"/>
          </w:tcPr>
          <w:p w:rsidR="000B1015" w:rsidRPr="00E41EC2" w:rsidRDefault="000B1015" w:rsidP="000B1015">
            <w:pPr>
              <w:tabs>
                <w:tab w:val="decimal" w:pos="508"/>
              </w:tabs>
              <w:ind w:left="-90" w:right="-104"/>
              <w:rPr>
                <w:rFonts w:cs="Times New Roman"/>
                <w:szCs w:val="22"/>
              </w:rPr>
            </w:pP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b/>
                <w:bCs/>
                <w:szCs w:val="22"/>
              </w:rPr>
            </w:pPr>
            <w:r w:rsidRPr="00E41EC2">
              <w:rPr>
                <w:rFonts w:cs="Times New Roman"/>
                <w:szCs w:val="22"/>
                <w:lang w:val="en-US"/>
              </w:rPr>
              <w:t xml:space="preserve">   Less than 3 months</w:t>
            </w:r>
          </w:p>
        </w:tc>
        <w:tc>
          <w:tcPr>
            <w:tcW w:w="580" w:type="pct"/>
          </w:tcPr>
          <w:p w:rsidR="000B1015" w:rsidRPr="00E41EC2" w:rsidRDefault="00E057F0" w:rsidP="000B1015">
            <w:pPr>
              <w:tabs>
                <w:tab w:val="decimal" w:pos="512"/>
              </w:tabs>
              <w:ind w:left="-90" w:right="-104"/>
              <w:rPr>
                <w:rFonts w:cs="Times New Roman"/>
                <w:szCs w:val="22"/>
              </w:rPr>
            </w:pPr>
            <w:r>
              <w:rPr>
                <w:rFonts w:cs="Times New Roman"/>
                <w:szCs w:val="22"/>
              </w:rPr>
              <w:t>3.75</w:t>
            </w:r>
          </w:p>
        </w:tc>
        <w:tc>
          <w:tcPr>
            <w:tcW w:w="147"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9" w:type="pct"/>
          </w:tcPr>
          <w:p w:rsidR="000B1015" w:rsidRPr="00E41EC2" w:rsidRDefault="000B1015" w:rsidP="000B1015">
            <w:pPr>
              <w:tabs>
                <w:tab w:val="decimal" w:pos="512"/>
              </w:tabs>
              <w:ind w:left="-90" w:right="-104"/>
              <w:rPr>
                <w:rFonts w:cs="Times New Roman"/>
                <w:szCs w:val="22"/>
              </w:rPr>
            </w:pPr>
            <w:r>
              <w:rPr>
                <w:rFonts w:cs="Times New Roman"/>
                <w:szCs w:val="22"/>
              </w:rPr>
              <w:t>2.80</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4" w:type="pct"/>
          </w:tcPr>
          <w:p w:rsidR="000B1015" w:rsidRPr="00E41EC2" w:rsidRDefault="00E057F0" w:rsidP="000B1015">
            <w:pPr>
              <w:tabs>
                <w:tab w:val="decimal" w:pos="508"/>
              </w:tabs>
              <w:ind w:left="-90" w:right="-104"/>
              <w:rPr>
                <w:rFonts w:cs="Times New Roman"/>
                <w:szCs w:val="22"/>
              </w:rPr>
            </w:pPr>
            <w:r>
              <w:rPr>
                <w:rFonts w:cs="Times New Roman"/>
                <w:szCs w:val="22"/>
              </w:rPr>
              <w:t>0.28</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2" w:type="pct"/>
          </w:tcPr>
          <w:p w:rsidR="000B1015" w:rsidRPr="00E41EC2" w:rsidRDefault="000B1015" w:rsidP="000B1015">
            <w:pPr>
              <w:tabs>
                <w:tab w:val="decimal" w:pos="508"/>
              </w:tabs>
              <w:ind w:left="-90" w:right="-104"/>
              <w:rPr>
                <w:rFonts w:cs="Times New Roman"/>
                <w:szCs w:val="22"/>
              </w:rPr>
            </w:pPr>
            <w:r>
              <w:rPr>
                <w:rFonts w:cs="Times New Roman"/>
                <w:szCs w:val="22"/>
              </w:rPr>
              <w:t>0.55</w:t>
            </w: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b/>
                <w:bCs/>
                <w:szCs w:val="22"/>
              </w:rPr>
            </w:pPr>
            <w:r w:rsidRPr="00E41EC2">
              <w:rPr>
                <w:rFonts w:cs="Times New Roman"/>
                <w:szCs w:val="22"/>
                <w:lang w:val="en-US"/>
              </w:rPr>
              <w:t xml:space="preserve">   3 - 6 months</w:t>
            </w:r>
          </w:p>
        </w:tc>
        <w:tc>
          <w:tcPr>
            <w:tcW w:w="580" w:type="pct"/>
          </w:tcPr>
          <w:p w:rsidR="000B1015" w:rsidRPr="00E41EC2" w:rsidRDefault="00E057F0" w:rsidP="000B1015">
            <w:pPr>
              <w:tabs>
                <w:tab w:val="decimal" w:pos="512"/>
              </w:tabs>
              <w:ind w:left="-90" w:right="-104"/>
              <w:rPr>
                <w:rFonts w:cs="Times New Roman"/>
                <w:szCs w:val="22"/>
              </w:rPr>
            </w:pPr>
            <w:r>
              <w:rPr>
                <w:rFonts w:cs="Times New Roman"/>
                <w:szCs w:val="22"/>
              </w:rPr>
              <w:t>0.54</w:t>
            </w:r>
          </w:p>
        </w:tc>
        <w:tc>
          <w:tcPr>
            <w:tcW w:w="147"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9" w:type="pct"/>
          </w:tcPr>
          <w:p w:rsidR="000B1015" w:rsidRPr="00E41EC2" w:rsidRDefault="000B1015" w:rsidP="000B1015">
            <w:pPr>
              <w:tabs>
                <w:tab w:val="decimal" w:pos="512"/>
              </w:tabs>
              <w:ind w:left="-90" w:right="-104"/>
              <w:rPr>
                <w:rFonts w:cs="Times New Roman"/>
                <w:szCs w:val="22"/>
              </w:rPr>
            </w:pPr>
            <w:r>
              <w:rPr>
                <w:rFonts w:cs="Times New Roman"/>
                <w:szCs w:val="22"/>
              </w:rPr>
              <w:t>0.67</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4" w:type="pct"/>
          </w:tcPr>
          <w:p w:rsidR="000B1015" w:rsidRPr="00E41EC2" w:rsidRDefault="00E057F0" w:rsidP="000B1015">
            <w:pPr>
              <w:tabs>
                <w:tab w:val="decimal" w:pos="508"/>
              </w:tabs>
              <w:ind w:left="-90" w:right="-104"/>
              <w:rPr>
                <w:rFonts w:cs="Times New Roman"/>
                <w:szCs w:val="22"/>
              </w:rPr>
            </w:pPr>
            <w:r>
              <w:rPr>
                <w:rFonts w:cs="Times New Roman"/>
                <w:szCs w:val="22"/>
              </w:rPr>
              <w:t>-</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2" w:type="pct"/>
          </w:tcPr>
          <w:p w:rsidR="000B1015" w:rsidRPr="00E41EC2" w:rsidRDefault="000B1015" w:rsidP="000B1015">
            <w:pPr>
              <w:tabs>
                <w:tab w:val="decimal" w:pos="508"/>
              </w:tabs>
              <w:ind w:left="-90" w:right="-104"/>
              <w:rPr>
                <w:rFonts w:cs="Times New Roman"/>
                <w:szCs w:val="22"/>
              </w:rPr>
            </w:pPr>
            <w:r>
              <w:rPr>
                <w:rFonts w:cs="Times New Roman"/>
                <w:szCs w:val="22"/>
              </w:rPr>
              <w:t>-</w:t>
            </w: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b/>
                <w:bCs/>
                <w:szCs w:val="22"/>
              </w:rPr>
            </w:pPr>
            <w:r w:rsidRPr="00E41EC2">
              <w:rPr>
                <w:rFonts w:cs="Times New Roman"/>
                <w:szCs w:val="22"/>
                <w:lang w:val="en-US"/>
              </w:rPr>
              <w:t xml:space="preserve">   6 - 12 months</w:t>
            </w:r>
          </w:p>
        </w:tc>
        <w:tc>
          <w:tcPr>
            <w:tcW w:w="580" w:type="pct"/>
          </w:tcPr>
          <w:p w:rsidR="000B1015" w:rsidRPr="00E41EC2" w:rsidRDefault="00E057F0" w:rsidP="000B1015">
            <w:pPr>
              <w:tabs>
                <w:tab w:val="decimal" w:pos="512"/>
              </w:tabs>
              <w:ind w:left="-90" w:right="-104"/>
              <w:rPr>
                <w:rFonts w:cs="Times New Roman"/>
                <w:szCs w:val="22"/>
              </w:rPr>
            </w:pPr>
            <w:r>
              <w:rPr>
                <w:rFonts w:cs="Times New Roman"/>
                <w:szCs w:val="22"/>
              </w:rPr>
              <w:t>0.22</w:t>
            </w:r>
          </w:p>
        </w:tc>
        <w:tc>
          <w:tcPr>
            <w:tcW w:w="147"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9" w:type="pct"/>
          </w:tcPr>
          <w:p w:rsidR="000B1015" w:rsidRPr="00E41EC2" w:rsidRDefault="000B1015" w:rsidP="000B1015">
            <w:pPr>
              <w:tabs>
                <w:tab w:val="decimal" w:pos="512"/>
              </w:tabs>
              <w:ind w:left="-90" w:right="-104"/>
              <w:rPr>
                <w:rFonts w:cs="Times New Roman"/>
                <w:szCs w:val="22"/>
              </w:rPr>
            </w:pPr>
            <w:r>
              <w:rPr>
                <w:rFonts w:cs="Times New Roman"/>
                <w:szCs w:val="22"/>
              </w:rPr>
              <w:t>-</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4" w:type="pct"/>
          </w:tcPr>
          <w:p w:rsidR="000B1015" w:rsidRPr="00E41EC2" w:rsidRDefault="00E057F0" w:rsidP="000B1015">
            <w:pPr>
              <w:tabs>
                <w:tab w:val="decimal" w:pos="508"/>
              </w:tabs>
              <w:ind w:left="-90" w:right="-104"/>
              <w:rPr>
                <w:rFonts w:cs="Times New Roman"/>
                <w:szCs w:val="22"/>
              </w:rPr>
            </w:pPr>
            <w:r>
              <w:rPr>
                <w:rFonts w:cs="Times New Roman"/>
                <w:szCs w:val="22"/>
              </w:rPr>
              <w:t>-</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2" w:type="pct"/>
          </w:tcPr>
          <w:p w:rsidR="000B1015" w:rsidRPr="00E41EC2" w:rsidRDefault="000B1015" w:rsidP="000B1015">
            <w:pPr>
              <w:tabs>
                <w:tab w:val="decimal" w:pos="508"/>
              </w:tabs>
              <w:ind w:left="-90" w:right="-104"/>
              <w:rPr>
                <w:rFonts w:cs="Times New Roman"/>
                <w:szCs w:val="22"/>
              </w:rPr>
            </w:pPr>
            <w:r>
              <w:rPr>
                <w:rFonts w:cs="Times New Roman"/>
                <w:szCs w:val="22"/>
              </w:rPr>
              <w:t>-</w:t>
            </w: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b/>
                <w:bCs/>
                <w:szCs w:val="22"/>
              </w:rPr>
            </w:pPr>
            <w:r w:rsidRPr="00E41EC2">
              <w:rPr>
                <w:rFonts w:cs="Times New Roman"/>
                <w:szCs w:val="22"/>
                <w:lang w:val="en-US"/>
              </w:rPr>
              <w:t xml:space="preserve">   Over 12 months</w:t>
            </w:r>
          </w:p>
        </w:tc>
        <w:tc>
          <w:tcPr>
            <w:tcW w:w="580" w:type="pct"/>
            <w:tcBorders>
              <w:bottom w:val="single" w:sz="4" w:space="0" w:color="auto"/>
            </w:tcBorders>
          </w:tcPr>
          <w:p w:rsidR="000B1015" w:rsidRPr="00E41EC2" w:rsidRDefault="00E057F0" w:rsidP="000B1015">
            <w:pPr>
              <w:tabs>
                <w:tab w:val="decimal" w:pos="512"/>
              </w:tabs>
              <w:ind w:left="-90" w:right="-104"/>
              <w:rPr>
                <w:rFonts w:cs="Times New Roman"/>
                <w:szCs w:val="22"/>
              </w:rPr>
            </w:pPr>
            <w:r>
              <w:rPr>
                <w:rFonts w:cs="Times New Roman"/>
                <w:szCs w:val="22"/>
              </w:rPr>
              <w:t>2.04</w:t>
            </w:r>
          </w:p>
        </w:tc>
        <w:tc>
          <w:tcPr>
            <w:tcW w:w="147"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9" w:type="pct"/>
            <w:tcBorders>
              <w:bottom w:val="single" w:sz="4" w:space="0" w:color="auto"/>
            </w:tcBorders>
          </w:tcPr>
          <w:p w:rsidR="000B1015" w:rsidRPr="00E41EC2" w:rsidRDefault="000B1015" w:rsidP="000B1015">
            <w:pPr>
              <w:tabs>
                <w:tab w:val="decimal" w:pos="512"/>
              </w:tabs>
              <w:ind w:left="-90" w:right="-104"/>
              <w:rPr>
                <w:rFonts w:cs="Times New Roman"/>
                <w:szCs w:val="22"/>
              </w:rPr>
            </w:pPr>
            <w:r>
              <w:rPr>
                <w:rFonts w:cs="Times New Roman"/>
                <w:szCs w:val="22"/>
              </w:rPr>
              <w:t>2.17</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4" w:type="pct"/>
            <w:tcBorders>
              <w:bottom w:val="single" w:sz="4" w:space="0" w:color="auto"/>
            </w:tcBorders>
          </w:tcPr>
          <w:p w:rsidR="000B1015" w:rsidRPr="00E41EC2" w:rsidRDefault="00E057F0" w:rsidP="000B1015">
            <w:pPr>
              <w:tabs>
                <w:tab w:val="decimal" w:pos="508"/>
              </w:tabs>
              <w:ind w:left="-90" w:right="-104"/>
              <w:rPr>
                <w:rFonts w:cs="Times New Roman"/>
                <w:szCs w:val="22"/>
              </w:rPr>
            </w:pPr>
            <w:r>
              <w:rPr>
                <w:rFonts w:cs="Times New Roman"/>
                <w:szCs w:val="22"/>
              </w:rPr>
              <w:t>-</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2" w:type="pct"/>
            <w:tcBorders>
              <w:bottom w:val="single" w:sz="4" w:space="0" w:color="auto"/>
            </w:tcBorders>
          </w:tcPr>
          <w:p w:rsidR="000B1015" w:rsidRPr="00E41EC2" w:rsidRDefault="000B1015" w:rsidP="000B1015">
            <w:pPr>
              <w:tabs>
                <w:tab w:val="decimal" w:pos="508"/>
              </w:tabs>
              <w:ind w:left="-90" w:right="-104"/>
              <w:rPr>
                <w:rFonts w:cs="Times New Roman"/>
                <w:szCs w:val="22"/>
              </w:rPr>
            </w:pPr>
            <w:r>
              <w:rPr>
                <w:rFonts w:cs="Times New Roman"/>
                <w:szCs w:val="22"/>
              </w:rPr>
              <w:t>-</w:t>
            </w: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b/>
                <w:bCs/>
                <w:szCs w:val="22"/>
                <w:lang w:val="en-US"/>
              </w:rPr>
            </w:pPr>
          </w:p>
        </w:tc>
        <w:tc>
          <w:tcPr>
            <w:tcW w:w="580" w:type="pct"/>
            <w:tcBorders>
              <w:top w:val="single" w:sz="4" w:space="0" w:color="auto"/>
              <w:bottom w:val="single" w:sz="4" w:space="0" w:color="auto"/>
            </w:tcBorders>
          </w:tcPr>
          <w:p w:rsidR="000B1015" w:rsidRPr="00E41EC2" w:rsidRDefault="00E057F0" w:rsidP="000B1015">
            <w:pPr>
              <w:tabs>
                <w:tab w:val="decimal" w:pos="512"/>
              </w:tabs>
              <w:spacing w:line="240" w:lineRule="atLeast"/>
              <w:ind w:left="-108" w:right="-90"/>
              <w:rPr>
                <w:rFonts w:cs="Times New Roman"/>
                <w:b/>
                <w:bCs/>
                <w:szCs w:val="22"/>
                <w:lang w:val="en-US" w:bidi="th-TH"/>
              </w:rPr>
            </w:pPr>
            <w:r>
              <w:rPr>
                <w:rFonts w:cs="Times New Roman"/>
                <w:b/>
                <w:bCs/>
                <w:szCs w:val="22"/>
                <w:lang w:val="en-US" w:bidi="th-TH"/>
              </w:rPr>
              <w:t>31.87</w:t>
            </w:r>
          </w:p>
        </w:tc>
        <w:tc>
          <w:tcPr>
            <w:tcW w:w="147" w:type="pct"/>
          </w:tcPr>
          <w:p w:rsidR="000B1015" w:rsidRPr="00E41EC2" w:rsidRDefault="000B1015" w:rsidP="000B1015">
            <w:pPr>
              <w:tabs>
                <w:tab w:val="decimal" w:pos="533"/>
              </w:tabs>
              <w:spacing w:line="240" w:lineRule="atLeast"/>
              <w:ind w:left="-108" w:right="-90"/>
              <w:rPr>
                <w:rFonts w:cs="Times New Roman"/>
                <w:b/>
                <w:bCs/>
                <w:szCs w:val="22"/>
                <w:lang w:val="en-US" w:bidi="th-TH"/>
              </w:rPr>
            </w:pPr>
          </w:p>
        </w:tc>
        <w:tc>
          <w:tcPr>
            <w:tcW w:w="539" w:type="pct"/>
            <w:tcBorders>
              <w:top w:val="single" w:sz="4" w:space="0" w:color="auto"/>
              <w:bottom w:val="single" w:sz="4" w:space="0" w:color="auto"/>
            </w:tcBorders>
          </w:tcPr>
          <w:p w:rsidR="000B1015" w:rsidRPr="00E41EC2" w:rsidRDefault="000B1015" w:rsidP="000B1015">
            <w:pPr>
              <w:tabs>
                <w:tab w:val="decimal" w:pos="512"/>
              </w:tabs>
              <w:spacing w:line="240" w:lineRule="atLeast"/>
              <w:ind w:left="-108" w:right="-90"/>
              <w:rPr>
                <w:rFonts w:cs="Times New Roman"/>
                <w:b/>
                <w:bCs/>
                <w:szCs w:val="22"/>
                <w:lang w:val="en-US" w:bidi="th-TH"/>
              </w:rPr>
            </w:pPr>
            <w:r>
              <w:rPr>
                <w:rFonts w:cs="Times New Roman"/>
                <w:b/>
                <w:bCs/>
                <w:szCs w:val="22"/>
                <w:lang w:val="en-US" w:bidi="th-TH"/>
              </w:rPr>
              <w:t>28.08</w:t>
            </w:r>
          </w:p>
        </w:tc>
        <w:tc>
          <w:tcPr>
            <w:tcW w:w="146" w:type="pct"/>
          </w:tcPr>
          <w:p w:rsidR="000B1015" w:rsidRPr="00E41EC2" w:rsidRDefault="000B1015" w:rsidP="000B1015">
            <w:pPr>
              <w:tabs>
                <w:tab w:val="decimal" w:pos="533"/>
              </w:tabs>
              <w:spacing w:line="240" w:lineRule="atLeast"/>
              <w:ind w:left="-108" w:right="-90"/>
              <w:rPr>
                <w:rFonts w:cs="Times New Roman"/>
                <w:b/>
                <w:bCs/>
                <w:szCs w:val="22"/>
                <w:lang w:val="en-US" w:bidi="th-TH"/>
              </w:rPr>
            </w:pPr>
          </w:p>
        </w:tc>
        <w:tc>
          <w:tcPr>
            <w:tcW w:w="534" w:type="pct"/>
            <w:tcBorders>
              <w:top w:val="single" w:sz="4" w:space="0" w:color="auto"/>
              <w:bottom w:val="single" w:sz="4" w:space="0" w:color="auto"/>
            </w:tcBorders>
          </w:tcPr>
          <w:p w:rsidR="000B1015" w:rsidRPr="00E41EC2" w:rsidRDefault="00E057F0" w:rsidP="000B1015">
            <w:pPr>
              <w:tabs>
                <w:tab w:val="decimal" w:pos="518"/>
              </w:tabs>
              <w:ind w:left="-90" w:right="-104"/>
              <w:rPr>
                <w:rFonts w:cs="Times New Roman"/>
                <w:b/>
                <w:bCs/>
                <w:szCs w:val="22"/>
              </w:rPr>
            </w:pPr>
            <w:r>
              <w:rPr>
                <w:rFonts w:cs="Times New Roman"/>
                <w:b/>
                <w:bCs/>
                <w:szCs w:val="22"/>
              </w:rPr>
              <w:t>8.00</w:t>
            </w:r>
          </w:p>
        </w:tc>
        <w:tc>
          <w:tcPr>
            <w:tcW w:w="146" w:type="pct"/>
          </w:tcPr>
          <w:p w:rsidR="000B1015" w:rsidRPr="00E41EC2" w:rsidRDefault="000B1015" w:rsidP="000B1015">
            <w:pPr>
              <w:tabs>
                <w:tab w:val="decimal" w:pos="508"/>
              </w:tabs>
              <w:ind w:left="-90" w:right="-104"/>
              <w:rPr>
                <w:rFonts w:cs="Times New Roman"/>
                <w:b/>
                <w:bCs/>
                <w:szCs w:val="22"/>
              </w:rPr>
            </w:pPr>
          </w:p>
        </w:tc>
        <w:tc>
          <w:tcPr>
            <w:tcW w:w="532" w:type="pct"/>
            <w:tcBorders>
              <w:top w:val="single" w:sz="4" w:space="0" w:color="auto"/>
              <w:bottom w:val="single" w:sz="4" w:space="0" w:color="auto"/>
            </w:tcBorders>
          </w:tcPr>
          <w:p w:rsidR="000B1015" w:rsidRPr="00E41EC2" w:rsidRDefault="000B1015" w:rsidP="000B1015">
            <w:pPr>
              <w:tabs>
                <w:tab w:val="decimal" w:pos="518"/>
              </w:tabs>
              <w:ind w:left="-90" w:right="-104"/>
              <w:rPr>
                <w:rFonts w:cs="Times New Roman"/>
                <w:b/>
                <w:bCs/>
                <w:szCs w:val="22"/>
              </w:rPr>
            </w:pPr>
            <w:r>
              <w:rPr>
                <w:rFonts w:cs="Times New Roman"/>
                <w:b/>
                <w:bCs/>
                <w:szCs w:val="22"/>
              </w:rPr>
              <w:t>6.67</w:t>
            </w: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b/>
                <w:bCs/>
                <w:szCs w:val="22"/>
                <w:lang w:val="en-US"/>
              </w:rPr>
            </w:pPr>
            <w:r w:rsidRPr="00E41EC2">
              <w:rPr>
                <w:rFonts w:cs="Times New Roman"/>
                <w:b/>
                <w:bCs/>
                <w:szCs w:val="22"/>
              </w:rPr>
              <w:t>Accrued income of operating lease</w:t>
            </w:r>
          </w:p>
        </w:tc>
        <w:tc>
          <w:tcPr>
            <w:tcW w:w="580" w:type="pct"/>
            <w:tcBorders>
              <w:bottom w:val="single" w:sz="4" w:space="0" w:color="auto"/>
            </w:tcBorders>
          </w:tcPr>
          <w:p w:rsidR="000B1015" w:rsidRPr="00E41EC2" w:rsidRDefault="00E057F0" w:rsidP="000B1015">
            <w:pPr>
              <w:tabs>
                <w:tab w:val="decimal" w:pos="512"/>
              </w:tabs>
              <w:spacing w:line="240" w:lineRule="atLeast"/>
              <w:ind w:left="-108" w:right="-90"/>
              <w:rPr>
                <w:rFonts w:cs="Times New Roman"/>
                <w:b/>
                <w:bCs/>
                <w:szCs w:val="22"/>
                <w:lang w:val="en-US" w:bidi="th-TH"/>
              </w:rPr>
            </w:pPr>
            <w:r>
              <w:rPr>
                <w:rFonts w:cs="Times New Roman"/>
                <w:b/>
                <w:bCs/>
                <w:szCs w:val="22"/>
                <w:lang w:val="en-US" w:bidi="th-TH"/>
              </w:rPr>
              <w:t>24.97</w:t>
            </w:r>
          </w:p>
        </w:tc>
        <w:tc>
          <w:tcPr>
            <w:tcW w:w="147" w:type="pct"/>
          </w:tcPr>
          <w:p w:rsidR="000B1015" w:rsidRPr="00E41EC2" w:rsidRDefault="000B1015" w:rsidP="000B1015">
            <w:pPr>
              <w:tabs>
                <w:tab w:val="decimal" w:pos="533"/>
              </w:tabs>
              <w:spacing w:line="240" w:lineRule="atLeast"/>
              <w:ind w:left="-108" w:right="-90"/>
              <w:rPr>
                <w:rFonts w:cs="Times New Roman"/>
                <w:b/>
                <w:bCs/>
                <w:szCs w:val="22"/>
                <w:lang w:val="en-US" w:bidi="th-TH"/>
              </w:rPr>
            </w:pPr>
          </w:p>
        </w:tc>
        <w:tc>
          <w:tcPr>
            <w:tcW w:w="539" w:type="pct"/>
            <w:tcBorders>
              <w:bottom w:val="single" w:sz="4" w:space="0" w:color="auto"/>
            </w:tcBorders>
          </w:tcPr>
          <w:p w:rsidR="000B1015" w:rsidRPr="00E41EC2" w:rsidRDefault="000B1015" w:rsidP="000B1015">
            <w:pPr>
              <w:tabs>
                <w:tab w:val="decimal" w:pos="512"/>
              </w:tabs>
              <w:spacing w:line="240" w:lineRule="atLeast"/>
              <w:ind w:left="-108" w:right="-90"/>
              <w:rPr>
                <w:rFonts w:cs="Times New Roman"/>
                <w:b/>
                <w:bCs/>
                <w:szCs w:val="22"/>
                <w:lang w:val="en-US" w:bidi="th-TH"/>
              </w:rPr>
            </w:pPr>
            <w:r>
              <w:rPr>
                <w:rFonts w:cs="Times New Roman"/>
                <w:b/>
                <w:bCs/>
                <w:szCs w:val="22"/>
                <w:lang w:val="en-US" w:bidi="th-TH"/>
              </w:rPr>
              <w:t>40.62</w:t>
            </w:r>
          </w:p>
        </w:tc>
        <w:tc>
          <w:tcPr>
            <w:tcW w:w="146" w:type="pct"/>
          </w:tcPr>
          <w:p w:rsidR="000B1015" w:rsidRPr="00E41EC2" w:rsidRDefault="000B1015" w:rsidP="000B1015">
            <w:pPr>
              <w:tabs>
                <w:tab w:val="decimal" w:pos="533"/>
              </w:tabs>
              <w:spacing w:line="240" w:lineRule="atLeast"/>
              <w:ind w:left="-108" w:right="-90"/>
              <w:rPr>
                <w:rFonts w:cs="Times New Roman"/>
                <w:b/>
                <w:bCs/>
                <w:szCs w:val="22"/>
                <w:lang w:val="en-US" w:bidi="th-TH"/>
              </w:rPr>
            </w:pPr>
          </w:p>
        </w:tc>
        <w:tc>
          <w:tcPr>
            <w:tcW w:w="534" w:type="pct"/>
            <w:tcBorders>
              <w:bottom w:val="single" w:sz="4" w:space="0" w:color="auto"/>
            </w:tcBorders>
          </w:tcPr>
          <w:p w:rsidR="000B1015" w:rsidRPr="004E732A" w:rsidRDefault="00E057F0" w:rsidP="000B1015">
            <w:pPr>
              <w:tabs>
                <w:tab w:val="decimal" w:pos="518"/>
              </w:tabs>
              <w:spacing w:line="240" w:lineRule="atLeast"/>
              <w:ind w:left="-108" w:right="-90"/>
              <w:rPr>
                <w:rFonts w:cs="Times New Roman"/>
                <w:b/>
                <w:bCs/>
                <w:szCs w:val="22"/>
                <w:lang w:val="en-US" w:bidi="th-TH"/>
              </w:rPr>
            </w:pPr>
            <w:r w:rsidRPr="004E732A">
              <w:rPr>
                <w:rFonts w:cs="Times New Roman"/>
                <w:b/>
                <w:bCs/>
                <w:szCs w:val="22"/>
                <w:lang w:val="en-US" w:bidi="th-TH"/>
              </w:rPr>
              <w:t>37.1</w:t>
            </w:r>
            <w:r w:rsidR="0089173E" w:rsidRPr="004E732A">
              <w:rPr>
                <w:rFonts w:cs="Times New Roman"/>
                <w:b/>
                <w:bCs/>
                <w:szCs w:val="22"/>
                <w:lang w:val="en-US" w:bidi="th-TH"/>
              </w:rPr>
              <w:t>3</w:t>
            </w:r>
          </w:p>
        </w:tc>
        <w:tc>
          <w:tcPr>
            <w:tcW w:w="146" w:type="pct"/>
          </w:tcPr>
          <w:p w:rsidR="000B1015" w:rsidRPr="00E41EC2" w:rsidRDefault="000B1015" w:rsidP="000B1015">
            <w:pPr>
              <w:tabs>
                <w:tab w:val="decimal" w:pos="533"/>
              </w:tabs>
              <w:spacing w:line="240" w:lineRule="atLeast"/>
              <w:ind w:left="-108" w:right="-90"/>
              <w:rPr>
                <w:rFonts w:cs="Times New Roman"/>
                <w:b/>
                <w:bCs/>
                <w:szCs w:val="22"/>
                <w:lang w:val="en-US" w:bidi="th-TH"/>
              </w:rPr>
            </w:pPr>
          </w:p>
        </w:tc>
        <w:tc>
          <w:tcPr>
            <w:tcW w:w="532" w:type="pct"/>
            <w:tcBorders>
              <w:bottom w:val="single" w:sz="4" w:space="0" w:color="auto"/>
            </w:tcBorders>
          </w:tcPr>
          <w:p w:rsidR="000B1015" w:rsidRPr="00E41EC2" w:rsidRDefault="000B1015" w:rsidP="000B1015">
            <w:pPr>
              <w:tabs>
                <w:tab w:val="decimal" w:pos="518"/>
              </w:tabs>
              <w:spacing w:line="240" w:lineRule="atLeast"/>
              <w:ind w:left="-108" w:right="-90"/>
              <w:rPr>
                <w:rFonts w:cs="Times New Roman"/>
                <w:b/>
                <w:bCs/>
                <w:szCs w:val="22"/>
                <w:lang w:val="en-US" w:bidi="th-TH"/>
              </w:rPr>
            </w:pPr>
            <w:r>
              <w:rPr>
                <w:rFonts w:cs="Times New Roman"/>
                <w:b/>
                <w:bCs/>
                <w:szCs w:val="22"/>
                <w:lang w:val="en-US" w:bidi="th-TH"/>
              </w:rPr>
              <w:t>51.82</w:t>
            </w: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b/>
                <w:bCs/>
                <w:szCs w:val="22"/>
                <w:lang w:val="en-US"/>
              </w:rPr>
            </w:pPr>
            <w:r w:rsidRPr="00E41EC2">
              <w:rPr>
                <w:rFonts w:cs="Times New Roman"/>
                <w:b/>
                <w:bCs/>
                <w:szCs w:val="22"/>
                <w:lang w:val="en-US"/>
              </w:rPr>
              <w:t>Total</w:t>
            </w:r>
          </w:p>
        </w:tc>
        <w:tc>
          <w:tcPr>
            <w:tcW w:w="580" w:type="pct"/>
            <w:tcBorders>
              <w:bottom w:val="single" w:sz="4" w:space="0" w:color="auto"/>
            </w:tcBorders>
          </w:tcPr>
          <w:p w:rsidR="000B1015" w:rsidRPr="00E41EC2" w:rsidRDefault="00E057F0" w:rsidP="000B1015">
            <w:pPr>
              <w:tabs>
                <w:tab w:val="decimal" w:pos="512"/>
              </w:tabs>
              <w:spacing w:line="240" w:lineRule="atLeast"/>
              <w:ind w:left="-108" w:right="-90"/>
              <w:rPr>
                <w:rFonts w:cs="Times New Roman"/>
                <w:b/>
                <w:bCs/>
                <w:szCs w:val="22"/>
                <w:lang w:val="en-US" w:bidi="th-TH"/>
              </w:rPr>
            </w:pPr>
            <w:r>
              <w:rPr>
                <w:rFonts w:cs="Times New Roman"/>
                <w:b/>
                <w:bCs/>
                <w:szCs w:val="22"/>
                <w:lang w:val="en-US" w:bidi="th-TH"/>
              </w:rPr>
              <w:t>56.84</w:t>
            </w:r>
          </w:p>
        </w:tc>
        <w:tc>
          <w:tcPr>
            <w:tcW w:w="147" w:type="pct"/>
          </w:tcPr>
          <w:p w:rsidR="000B1015" w:rsidRPr="00E41EC2" w:rsidRDefault="000B1015" w:rsidP="000B1015">
            <w:pPr>
              <w:tabs>
                <w:tab w:val="decimal" w:pos="533"/>
              </w:tabs>
              <w:spacing w:line="240" w:lineRule="atLeast"/>
              <w:ind w:left="-108" w:right="-90"/>
              <w:rPr>
                <w:rFonts w:cs="Times New Roman"/>
                <w:b/>
                <w:bCs/>
                <w:szCs w:val="22"/>
                <w:lang w:val="en-US" w:bidi="th-TH"/>
              </w:rPr>
            </w:pPr>
          </w:p>
        </w:tc>
        <w:tc>
          <w:tcPr>
            <w:tcW w:w="539" w:type="pct"/>
            <w:tcBorders>
              <w:bottom w:val="single" w:sz="4" w:space="0" w:color="auto"/>
            </w:tcBorders>
          </w:tcPr>
          <w:p w:rsidR="000B1015" w:rsidRPr="00E41EC2" w:rsidRDefault="000B1015" w:rsidP="000B1015">
            <w:pPr>
              <w:tabs>
                <w:tab w:val="decimal" w:pos="512"/>
              </w:tabs>
              <w:spacing w:line="240" w:lineRule="atLeast"/>
              <w:ind w:left="-108" w:right="-90"/>
              <w:rPr>
                <w:rFonts w:cs="Times New Roman"/>
                <w:b/>
                <w:bCs/>
                <w:szCs w:val="22"/>
                <w:lang w:val="en-US" w:bidi="th-TH"/>
              </w:rPr>
            </w:pPr>
            <w:r>
              <w:rPr>
                <w:rFonts w:cs="Times New Roman"/>
                <w:b/>
                <w:bCs/>
                <w:szCs w:val="22"/>
                <w:lang w:val="en-US" w:bidi="th-TH"/>
              </w:rPr>
              <w:t>68.70</w:t>
            </w:r>
          </w:p>
        </w:tc>
        <w:tc>
          <w:tcPr>
            <w:tcW w:w="146" w:type="pct"/>
          </w:tcPr>
          <w:p w:rsidR="000B1015" w:rsidRPr="00E41EC2" w:rsidRDefault="000B1015" w:rsidP="000B1015">
            <w:pPr>
              <w:tabs>
                <w:tab w:val="decimal" w:pos="533"/>
              </w:tabs>
              <w:spacing w:line="240" w:lineRule="atLeast"/>
              <w:ind w:left="-108" w:right="-90"/>
              <w:rPr>
                <w:rFonts w:cs="Times New Roman"/>
                <w:b/>
                <w:bCs/>
                <w:szCs w:val="22"/>
                <w:lang w:val="en-US" w:bidi="th-TH"/>
              </w:rPr>
            </w:pPr>
          </w:p>
        </w:tc>
        <w:tc>
          <w:tcPr>
            <w:tcW w:w="534" w:type="pct"/>
            <w:tcBorders>
              <w:bottom w:val="single" w:sz="4" w:space="0" w:color="auto"/>
            </w:tcBorders>
          </w:tcPr>
          <w:p w:rsidR="000B1015" w:rsidRPr="004E732A" w:rsidRDefault="00E057F0" w:rsidP="000B1015">
            <w:pPr>
              <w:tabs>
                <w:tab w:val="decimal" w:pos="518"/>
              </w:tabs>
              <w:spacing w:line="240" w:lineRule="atLeast"/>
              <w:ind w:left="-108" w:right="-90"/>
              <w:rPr>
                <w:rFonts w:cs="Times New Roman"/>
                <w:b/>
                <w:bCs/>
                <w:szCs w:val="22"/>
                <w:lang w:val="en-US" w:bidi="th-TH"/>
              </w:rPr>
            </w:pPr>
            <w:r w:rsidRPr="004E732A">
              <w:rPr>
                <w:rFonts w:cs="Times New Roman"/>
                <w:b/>
                <w:bCs/>
                <w:szCs w:val="22"/>
                <w:lang w:val="en-US" w:bidi="th-TH"/>
              </w:rPr>
              <w:t>45.1</w:t>
            </w:r>
            <w:r w:rsidR="0089173E" w:rsidRPr="004E732A">
              <w:rPr>
                <w:rFonts w:cs="Times New Roman"/>
                <w:b/>
                <w:bCs/>
                <w:szCs w:val="22"/>
                <w:lang w:val="en-US" w:bidi="th-TH"/>
              </w:rPr>
              <w:t>3</w:t>
            </w:r>
          </w:p>
        </w:tc>
        <w:tc>
          <w:tcPr>
            <w:tcW w:w="146" w:type="pct"/>
          </w:tcPr>
          <w:p w:rsidR="000B1015" w:rsidRPr="00E41EC2" w:rsidRDefault="000B1015" w:rsidP="000B1015">
            <w:pPr>
              <w:tabs>
                <w:tab w:val="decimal" w:pos="533"/>
              </w:tabs>
              <w:spacing w:line="240" w:lineRule="atLeast"/>
              <w:ind w:left="-108" w:right="-90"/>
              <w:rPr>
                <w:rFonts w:cs="Times New Roman"/>
                <w:b/>
                <w:bCs/>
                <w:szCs w:val="22"/>
                <w:lang w:val="en-US" w:bidi="th-TH"/>
              </w:rPr>
            </w:pPr>
          </w:p>
        </w:tc>
        <w:tc>
          <w:tcPr>
            <w:tcW w:w="532" w:type="pct"/>
            <w:tcBorders>
              <w:bottom w:val="single" w:sz="4" w:space="0" w:color="auto"/>
            </w:tcBorders>
          </w:tcPr>
          <w:p w:rsidR="000B1015" w:rsidRPr="00E41EC2" w:rsidRDefault="000B1015" w:rsidP="000B1015">
            <w:pPr>
              <w:tabs>
                <w:tab w:val="decimal" w:pos="518"/>
              </w:tabs>
              <w:spacing w:line="240" w:lineRule="atLeast"/>
              <w:ind w:left="-108" w:right="-90"/>
              <w:rPr>
                <w:rFonts w:cs="Times New Roman"/>
                <w:b/>
                <w:bCs/>
                <w:szCs w:val="22"/>
                <w:lang w:val="en-US" w:bidi="th-TH"/>
              </w:rPr>
            </w:pPr>
            <w:r>
              <w:rPr>
                <w:rFonts w:cs="Times New Roman"/>
                <w:b/>
                <w:bCs/>
                <w:szCs w:val="22"/>
                <w:lang w:val="en-US" w:bidi="th-TH"/>
              </w:rPr>
              <w:t>58.49</w:t>
            </w: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b/>
                <w:bCs/>
                <w:szCs w:val="22"/>
                <w:lang w:val="en-US"/>
              </w:rPr>
            </w:pPr>
            <w:r w:rsidRPr="00E41EC2">
              <w:rPr>
                <w:rFonts w:cs="Times New Roman"/>
                <w:i/>
                <w:iCs/>
                <w:szCs w:val="22"/>
                <w:lang w:val="en-US"/>
              </w:rPr>
              <w:t>Less</w:t>
            </w:r>
            <w:r w:rsidRPr="00E41EC2">
              <w:rPr>
                <w:rFonts w:cs="Times New Roman"/>
                <w:szCs w:val="22"/>
                <w:lang w:val="en-US"/>
              </w:rPr>
              <w:t xml:space="preserve"> allowance for doubtful accounts</w:t>
            </w:r>
          </w:p>
        </w:tc>
        <w:tc>
          <w:tcPr>
            <w:tcW w:w="580" w:type="pct"/>
            <w:tcBorders>
              <w:top w:val="single" w:sz="4" w:space="0" w:color="auto"/>
              <w:bottom w:val="single" w:sz="4" w:space="0" w:color="auto"/>
            </w:tcBorders>
          </w:tcPr>
          <w:p w:rsidR="000B1015" w:rsidRPr="00E41EC2" w:rsidRDefault="00E057F0" w:rsidP="000B1015">
            <w:pPr>
              <w:tabs>
                <w:tab w:val="decimal" w:pos="512"/>
              </w:tabs>
              <w:spacing w:line="240" w:lineRule="atLeast"/>
              <w:ind w:left="-108" w:right="-90"/>
              <w:rPr>
                <w:rFonts w:cs="Times New Roman"/>
                <w:szCs w:val="22"/>
                <w:cs/>
                <w:lang w:val="en-US" w:bidi="th-TH"/>
              </w:rPr>
            </w:pPr>
            <w:r>
              <w:rPr>
                <w:rFonts w:cs="Times New Roman"/>
                <w:szCs w:val="22"/>
                <w:lang w:val="en-US" w:bidi="th-TH"/>
              </w:rPr>
              <w:t>(0.23)</w:t>
            </w:r>
          </w:p>
        </w:tc>
        <w:tc>
          <w:tcPr>
            <w:tcW w:w="147"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9" w:type="pct"/>
            <w:tcBorders>
              <w:top w:val="single" w:sz="4" w:space="0" w:color="auto"/>
              <w:bottom w:val="single" w:sz="4" w:space="0" w:color="auto"/>
            </w:tcBorders>
          </w:tcPr>
          <w:p w:rsidR="000B1015" w:rsidRPr="00E41EC2" w:rsidRDefault="000B1015" w:rsidP="000B1015">
            <w:pPr>
              <w:tabs>
                <w:tab w:val="decimal" w:pos="512"/>
              </w:tabs>
              <w:spacing w:line="240" w:lineRule="atLeast"/>
              <w:ind w:left="-108" w:right="-90"/>
              <w:rPr>
                <w:rFonts w:cs="Times New Roman"/>
                <w:szCs w:val="22"/>
                <w:cs/>
                <w:lang w:val="en-US" w:bidi="th-TH"/>
              </w:rPr>
            </w:pPr>
            <w:r>
              <w:rPr>
                <w:rFonts w:cs="Times New Roman"/>
                <w:szCs w:val="22"/>
                <w:lang w:val="en-US" w:bidi="th-TH"/>
              </w:rPr>
              <w:t>(0.43)</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4" w:type="pct"/>
            <w:tcBorders>
              <w:top w:val="single" w:sz="4" w:space="0" w:color="auto"/>
              <w:bottom w:val="single" w:sz="4" w:space="0" w:color="auto"/>
            </w:tcBorders>
          </w:tcPr>
          <w:p w:rsidR="000B1015" w:rsidRPr="004E732A" w:rsidRDefault="00E057F0" w:rsidP="000B1015">
            <w:pPr>
              <w:tabs>
                <w:tab w:val="decimal" w:pos="518"/>
              </w:tabs>
              <w:spacing w:line="240" w:lineRule="atLeast"/>
              <w:ind w:left="-108" w:right="-90"/>
              <w:rPr>
                <w:rFonts w:cs="Times New Roman"/>
                <w:szCs w:val="22"/>
                <w:lang w:val="en-US" w:bidi="th-TH"/>
              </w:rPr>
            </w:pPr>
            <w:r w:rsidRPr="004E732A">
              <w:rPr>
                <w:rFonts w:cs="Times New Roman"/>
                <w:szCs w:val="22"/>
                <w:lang w:val="en-US" w:bidi="th-TH"/>
              </w:rPr>
              <w:t>-</w:t>
            </w:r>
          </w:p>
        </w:tc>
        <w:tc>
          <w:tcPr>
            <w:tcW w:w="146" w:type="pct"/>
          </w:tcPr>
          <w:p w:rsidR="000B1015" w:rsidRPr="00E41EC2" w:rsidRDefault="000B1015" w:rsidP="000B1015">
            <w:pPr>
              <w:tabs>
                <w:tab w:val="decimal" w:pos="533"/>
              </w:tabs>
              <w:spacing w:line="240" w:lineRule="atLeast"/>
              <w:ind w:left="-108" w:right="-90"/>
              <w:rPr>
                <w:rFonts w:cs="Times New Roman"/>
                <w:szCs w:val="22"/>
                <w:lang w:val="en-US" w:bidi="th-TH"/>
              </w:rPr>
            </w:pPr>
          </w:p>
        </w:tc>
        <w:tc>
          <w:tcPr>
            <w:tcW w:w="532" w:type="pct"/>
            <w:tcBorders>
              <w:top w:val="single" w:sz="4" w:space="0" w:color="auto"/>
              <w:bottom w:val="single" w:sz="4" w:space="0" w:color="auto"/>
            </w:tcBorders>
          </w:tcPr>
          <w:p w:rsidR="000B1015" w:rsidRPr="00E41EC2" w:rsidRDefault="000B1015" w:rsidP="000B1015">
            <w:pPr>
              <w:tabs>
                <w:tab w:val="decimal" w:pos="518"/>
              </w:tabs>
              <w:spacing w:line="240" w:lineRule="atLeast"/>
              <w:ind w:left="-108" w:right="-90"/>
              <w:rPr>
                <w:rFonts w:cs="Times New Roman"/>
                <w:szCs w:val="22"/>
                <w:lang w:val="en-US" w:bidi="th-TH"/>
              </w:rPr>
            </w:pPr>
            <w:r>
              <w:rPr>
                <w:rFonts w:cs="Times New Roman"/>
                <w:szCs w:val="22"/>
                <w:lang w:val="en-US" w:bidi="th-TH"/>
              </w:rPr>
              <w:t>-</w:t>
            </w:r>
          </w:p>
        </w:tc>
      </w:tr>
      <w:tr w:rsidR="000B1015" w:rsidRPr="00E41EC2" w:rsidTr="00BC43D7">
        <w:tc>
          <w:tcPr>
            <w:tcW w:w="2376" w:type="pct"/>
          </w:tcPr>
          <w:p w:rsidR="000B1015" w:rsidRPr="00E41EC2" w:rsidRDefault="000B1015" w:rsidP="000B1015">
            <w:pPr>
              <w:pStyle w:val="BodyText"/>
              <w:spacing w:after="0" w:line="240" w:lineRule="atLeast"/>
              <w:ind w:right="-131"/>
              <w:rPr>
                <w:rFonts w:cs="Times New Roman"/>
                <w:b/>
                <w:bCs/>
                <w:szCs w:val="22"/>
                <w:lang w:val="en-US"/>
              </w:rPr>
            </w:pPr>
            <w:r w:rsidRPr="00E41EC2">
              <w:rPr>
                <w:rFonts w:cs="Times New Roman"/>
                <w:b/>
                <w:bCs/>
                <w:szCs w:val="22"/>
                <w:lang w:val="en-US"/>
              </w:rPr>
              <w:t>Net</w:t>
            </w:r>
          </w:p>
        </w:tc>
        <w:tc>
          <w:tcPr>
            <w:tcW w:w="580" w:type="pct"/>
            <w:tcBorders>
              <w:bottom w:val="double" w:sz="4" w:space="0" w:color="auto"/>
            </w:tcBorders>
          </w:tcPr>
          <w:p w:rsidR="000B1015" w:rsidRPr="00E41EC2" w:rsidRDefault="00E057F0" w:rsidP="000B1015">
            <w:pPr>
              <w:tabs>
                <w:tab w:val="decimal" w:pos="512"/>
              </w:tabs>
              <w:spacing w:line="240" w:lineRule="atLeast"/>
              <w:ind w:left="-108" w:right="-90"/>
              <w:rPr>
                <w:rFonts w:cs="Times New Roman"/>
                <w:b/>
                <w:bCs/>
                <w:szCs w:val="22"/>
                <w:cs/>
                <w:lang w:val="en-US" w:bidi="th-TH"/>
              </w:rPr>
            </w:pPr>
            <w:r>
              <w:rPr>
                <w:rFonts w:cs="Times New Roman"/>
                <w:b/>
                <w:bCs/>
                <w:szCs w:val="22"/>
                <w:lang w:val="en-US" w:bidi="th-TH"/>
              </w:rPr>
              <w:t>56.61</w:t>
            </w:r>
          </w:p>
        </w:tc>
        <w:tc>
          <w:tcPr>
            <w:tcW w:w="147" w:type="pct"/>
          </w:tcPr>
          <w:p w:rsidR="000B1015" w:rsidRPr="00E41EC2" w:rsidRDefault="000B1015" w:rsidP="000B1015">
            <w:pPr>
              <w:tabs>
                <w:tab w:val="decimal" w:pos="533"/>
              </w:tabs>
              <w:spacing w:line="240" w:lineRule="atLeast"/>
              <w:ind w:left="-108" w:right="-90"/>
              <w:rPr>
                <w:rFonts w:cs="Times New Roman"/>
                <w:b/>
                <w:bCs/>
                <w:szCs w:val="22"/>
                <w:lang w:val="en-US" w:bidi="th-TH"/>
              </w:rPr>
            </w:pPr>
          </w:p>
        </w:tc>
        <w:tc>
          <w:tcPr>
            <w:tcW w:w="539" w:type="pct"/>
            <w:tcBorders>
              <w:bottom w:val="double" w:sz="4" w:space="0" w:color="auto"/>
            </w:tcBorders>
          </w:tcPr>
          <w:p w:rsidR="000B1015" w:rsidRPr="00E41EC2" w:rsidRDefault="000B1015" w:rsidP="000B1015">
            <w:pPr>
              <w:tabs>
                <w:tab w:val="decimal" w:pos="512"/>
              </w:tabs>
              <w:spacing w:line="240" w:lineRule="atLeast"/>
              <w:ind w:left="-108" w:right="-90"/>
              <w:rPr>
                <w:rFonts w:cs="Times New Roman"/>
                <w:b/>
                <w:bCs/>
                <w:szCs w:val="22"/>
                <w:cs/>
                <w:lang w:val="en-US" w:bidi="th-TH"/>
              </w:rPr>
            </w:pPr>
            <w:r>
              <w:rPr>
                <w:rFonts w:cs="Times New Roman"/>
                <w:b/>
                <w:bCs/>
                <w:szCs w:val="22"/>
                <w:lang w:val="en-US" w:bidi="th-TH"/>
              </w:rPr>
              <w:t>68.27</w:t>
            </w:r>
          </w:p>
        </w:tc>
        <w:tc>
          <w:tcPr>
            <w:tcW w:w="146" w:type="pct"/>
          </w:tcPr>
          <w:p w:rsidR="000B1015" w:rsidRPr="00E41EC2" w:rsidRDefault="000B1015" w:rsidP="000B1015">
            <w:pPr>
              <w:tabs>
                <w:tab w:val="decimal" w:pos="533"/>
              </w:tabs>
              <w:spacing w:line="240" w:lineRule="atLeast"/>
              <w:ind w:left="-108" w:right="-90"/>
              <w:rPr>
                <w:rFonts w:cs="Times New Roman"/>
                <w:b/>
                <w:bCs/>
                <w:szCs w:val="22"/>
                <w:lang w:val="en-US" w:bidi="th-TH"/>
              </w:rPr>
            </w:pPr>
          </w:p>
        </w:tc>
        <w:tc>
          <w:tcPr>
            <w:tcW w:w="534" w:type="pct"/>
            <w:tcBorders>
              <w:bottom w:val="double" w:sz="4" w:space="0" w:color="auto"/>
            </w:tcBorders>
          </w:tcPr>
          <w:p w:rsidR="000B1015" w:rsidRPr="004E732A" w:rsidRDefault="00E057F0" w:rsidP="000B1015">
            <w:pPr>
              <w:tabs>
                <w:tab w:val="decimal" w:pos="518"/>
              </w:tabs>
              <w:spacing w:line="240" w:lineRule="atLeast"/>
              <w:ind w:left="-108" w:right="-90"/>
              <w:rPr>
                <w:rFonts w:cs="Times New Roman"/>
                <w:b/>
                <w:bCs/>
                <w:szCs w:val="22"/>
                <w:lang w:val="en-US" w:bidi="th-TH"/>
              </w:rPr>
            </w:pPr>
            <w:r w:rsidRPr="004E732A">
              <w:rPr>
                <w:rFonts w:cs="Times New Roman"/>
                <w:b/>
                <w:bCs/>
                <w:szCs w:val="22"/>
                <w:lang w:val="en-US" w:bidi="th-TH"/>
              </w:rPr>
              <w:t>45.1</w:t>
            </w:r>
            <w:r w:rsidR="0089173E" w:rsidRPr="004E732A">
              <w:rPr>
                <w:rFonts w:cs="Times New Roman"/>
                <w:b/>
                <w:bCs/>
                <w:szCs w:val="22"/>
                <w:lang w:val="en-US" w:bidi="th-TH"/>
              </w:rPr>
              <w:t>3</w:t>
            </w:r>
          </w:p>
        </w:tc>
        <w:tc>
          <w:tcPr>
            <w:tcW w:w="146" w:type="pct"/>
          </w:tcPr>
          <w:p w:rsidR="000B1015" w:rsidRPr="00E41EC2" w:rsidRDefault="000B1015" w:rsidP="000B1015">
            <w:pPr>
              <w:tabs>
                <w:tab w:val="decimal" w:pos="533"/>
              </w:tabs>
              <w:spacing w:line="240" w:lineRule="atLeast"/>
              <w:ind w:left="-108" w:right="-90"/>
              <w:rPr>
                <w:rFonts w:cs="Times New Roman"/>
                <w:b/>
                <w:bCs/>
                <w:szCs w:val="22"/>
                <w:lang w:val="en-US" w:bidi="th-TH"/>
              </w:rPr>
            </w:pPr>
          </w:p>
        </w:tc>
        <w:tc>
          <w:tcPr>
            <w:tcW w:w="532" w:type="pct"/>
            <w:tcBorders>
              <w:bottom w:val="double" w:sz="4" w:space="0" w:color="auto"/>
            </w:tcBorders>
          </w:tcPr>
          <w:p w:rsidR="000B1015" w:rsidRPr="00E41EC2" w:rsidRDefault="000B1015" w:rsidP="000B1015">
            <w:pPr>
              <w:tabs>
                <w:tab w:val="decimal" w:pos="518"/>
              </w:tabs>
              <w:spacing w:line="240" w:lineRule="atLeast"/>
              <w:ind w:left="-108" w:right="-90"/>
              <w:rPr>
                <w:rFonts w:cs="Times New Roman"/>
                <w:b/>
                <w:bCs/>
                <w:szCs w:val="22"/>
                <w:lang w:val="en-US" w:bidi="th-TH"/>
              </w:rPr>
            </w:pPr>
            <w:r>
              <w:rPr>
                <w:rFonts w:cs="Times New Roman"/>
                <w:b/>
                <w:bCs/>
                <w:szCs w:val="22"/>
                <w:lang w:val="en-US" w:bidi="th-TH"/>
              </w:rPr>
              <w:t>58.49</w:t>
            </w:r>
          </w:p>
        </w:tc>
      </w:tr>
    </w:tbl>
    <w:p w:rsidR="00816628" w:rsidRDefault="00816628" w:rsidP="00236B9D">
      <w:pPr>
        <w:tabs>
          <w:tab w:val="right" w:pos="5220"/>
          <w:tab w:val="right" w:pos="5940"/>
          <w:tab w:val="left" w:pos="6210"/>
          <w:tab w:val="right" w:pos="7200"/>
          <w:tab w:val="left" w:pos="7650"/>
          <w:tab w:val="right" w:pos="8460"/>
        </w:tabs>
        <w:spacing w:line="240" w:lineRule="atLeast"/>
        <w:ind w:left="540" w:right="63"/>
        <w:jc w:val="thaiDistribute"/>
        <w:rPr>
          <w:rFonts w:cs="Times New Roman"/>
          <w:szCs w:val="22"/>
        </w:rPr>
      </w:pPr>
    </w:p>
    <w:p w:rsidR="00915389" w:rsidRPr="00870B77" w:rsidRDefault="00915389" w:rsidP="00236B9D">
      <w:pPr>
        <w:tabs>
          <w:tab w:val="right" w:pos="5220"/>
          <w:tab w:val="right" w:pos="5940"/>
          <w:tab w:val="left" w:pos="6210"/>
          <w:tab w:val="right" w:pos="7200"/>
          <w:tab w:val="left" w:pos="7650"/>
          <w:tab w:val="right" w:pos="8460"/>
        </w:tabs>
        <w:spacing w:line="240" w:lineRule="atLeast"/>
        <w:ind w:left="540" w:right="63"/>
        <w:jc w:val="thaiDistribute"/>
        <w:rPr>
          <w:rFonts w:cs="Times New Roman"/>
          <w:szCs w:val="22"/>
        </w:rPr>
      </w:pPr>
      <w:r w:rsidRPr="00870B77">
        <w:rPr>
          <w:rFonts w:cs="Times New Roman"/>
          <w:szCs w:val="22"/>
        </w:rPr>
        <w:t>The normal credit term of rental and service receivable granted by the Group ranges from 30 days to 45</w:t>
      </w:r>
      <w:r w:rsidR="005E0E8A" w:rsidRPr="00870B77">
        <w:rPr>
          <w:rFonts w:cs="Times New Roman"/>
          <w:szCs w:val="22"/>
        </w:rPr>
        <w:t xml:space="preserve"> days.</w:t>
      </w:r>
    </w:p>
    <w:p w:rsidR="002E3D0D" w:rsidRDefault="002E3D0D">
      <w:pPr>
        <w:spacing w:line="240" w:lineRule="auto"/>
        <w:rPr>
          <w:rFonts w:cs="Times New Roman"/>
          <w:szCs w:val="22"/>
        </w:rPr>
      </w:pPr>
      <w:r>
        <w:rPr>
          <w:rFonts w:cs="Times New Roman"/>
          <w:szCs w:val="22"/>
        </w:rPr>
        <w:br w:type="page"/>
      </w:r>
    </w:p>
    <w:p w:rsidR="00915389" w:rsidRPr="00E41EC2" w:rsidRDefault="00657048" w:rsidP="00915389">
      <w:pPr>
        <w:spacing w:line="240" w:lineRule="atLeast"/>
        <w:ind w:left="540" w:right="-43" w:hanging="540"/>
        <w:jc w:val="both"/>
        <w:rPr>
          <w:rFonts w:cs="Times New Roman"/>
          <w:b/>
          <w:bCs/>
          <w:sz w:val="24"/>
          <w:szCs w:val="24"/>
        </w:rPr>
      </w:pPr>
      <w:r w:rsidRPr="009156F2">
        <w:rPr>
          <w:b/>
          <w:bCs/>
          <w:sz w:val="24"/>
          <w:szCs w:val="30"/>
          <w:lang w:val="en-US" w:bidi="th-TH"/>
        </w:rPr>
        <w:lastRenderedPageBreak/>
        <w:t>8</w:t>
      </w:r>
      <w:r w:rsidR="00915389" w:rsidRPr="009156F2">
        <w:rPr>
          <w:rFonts w:cs="Times New Roman"/>
          <w:b/>
          <w:bCs/>
          <w:sz w:val="24"/>
          <w:szCs w:val="24"/>
        </w:rPr>
        <w:tab/>
        <w:t>Real estate projects under development</w:t>
      </w:r>
    </w:p>
    <w:p w:rsidR="00915389" w:rsidRPr="00E41EC2" w:rsidRDefault="00915389" w:rsidP="00915389">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p>
    <w:tbl>
      <w:tblPr>
        <w:tblW w:w="9314" w:type="dxa"/>
        <w:tblInd w:w="450" w:type="dxa"/>
        <w:tblLayout w:type="fixed"/>
        <w:tblLook w:val="0000" w:firstRow="0" w:lastRow="0" w:firstColumn="0" w:lastColumn="0" w:noHBand="0" w:noVBand="0"/>
      </w:tblPr>
      <w:tblGrid>
        <w:gridCol w:w="3239"/>
        <w:gridCol w:w="631"/>
        <w:gridCol w:w="1263"/>
        <w:gridCol w:w="270"/>
        <w:gridCol w:w="1310"/>
        <w:gridCol w:w="265"/>
        <w:gridCol w:w="1032"/>
        <w:gridCol w:w="270"/>
        <w:gridCol w:w="1034"/>
      </w:tblGrid>
      <w:tr w:rsidR="00D86169" w:rsidRPr="00E41EC2" w:rsidTr="00BC43D7">
        <w:tc>
          <w:tcPr>
            <w:tcW w:w="2078" w:type="pct"/>
            <w:gridSpan w:val="2"/>
          </w:tcPr>
          <w:p w:rsidR="00915389" w:rsidRPr="006B7166" w:rsidRDefault="00915389" w:rsidP="00C71CE7">
            <w:pPr>
              <w:spacing w:line="240" w:lineRule="atLeast"/>
              <w:rPr>
                <w:rFonts w:cs="Times New Roman"/>
                <w:b/>
                <w:bCs/>
                <w:szCs w:val="22"/>
              </w:rPr>
            </w:pPr>
          </w:p>
        </w:tc>
        <w:tc>
          <w:tcPr>
            <w:tcW w:w="1526" w:type="pct"/>
            <w:gridSpan w:val="3"/>
          </w:tcPr>
          <w:p w:rsidR="00915389" w:rsidRPr="006B7166" w:rsidRDefault="00915389" w:rsidP="00C71CE7">
            <w:pPr>
              <w:pStyle w:val="BodyText"/>
              <w:spacing w:after="0" w:line="240" w:lineRule="atLeast"/>
              <w:ind w:left="-108" w:right="-110"/>
              <w:jc w:val="center"/>
              <w:rPr>
                <w:rFonts w:cs="Times New Roman"/>
                <w:szCs w:val="22"/>
              </w:rPr>
            </w:pPr>
            <w:r w:rsidRPr="006B7166">
              <w:rPr>
                <w:rFonts w:cs="Times New Roman"/>
                <w:b/>
                <w:bCs/>
                <w:szCs w:val="22"/>
              </w:rPr>
              <w:t>Consolidated</w:t>
            </w:r>
          </w:p>
          <w:p w:rsidR="00915389" w:rsidRPr="006B7166" w:rsidRDefault="00915389" w:rsidP="00C71CE7">
            <w:pPr>
              <w:pStyle w:val="BodyText"/>
              <w:spacing w:after="0" w:line="240" w:lineRule="atLeast"/>
              <w:ind w:left="-108" w:right="-110"/>
              <w:jc w:val="center"/>
              <w:rPr>
                <w:rFonts w:cs="Times New Roman"/>
                <w:b/>
                <w:bCs/>
                <w:szCs w:val="22"/>
              </w:rPr>
            </w:pPr>
            <w:r w:rsidRPr="006B7166">
              <w:rPr>
                <w:rFonts w:cs="Times New Roman"/>
                <w:b/>
                <w:bCs/>
                <w:szCs w:val="22"/>
              </w:rPr>
              <w:t>financial statements</w:t>
            </w:r>
          </w:p>
        </w:tc>
        <w:tc>
          <w:tcPr>
            <w:tcW w:w="142" w:type="pct"/>
          </w:tcPr>
          <w:p w:rsidR="00915389" w:rsidRPr="006B7166" w:rsidRDefault="00915389" w:rsidP="00C71CE7">
            <w:pPr>
              <w:pStyle w:val="BodyText"/>
              <w:spacing w:after="0" w:line="240" w:lineRule="atLeast"/>
              <w:ind w:left="-108" w:right="-110"/>
              <w:jc w:val="center"/>
              <w:rPr>
                <w:rFonts w:cs="Times New Roman"/>
                <w:szCs w:val="22"/>
              </w:rPr>
            </w:pPr>
          </w:p>
        </w:tc>
        <w:tc>
          <w:tcPr>
            <w:tcW w:w="1254" w:type="pct"/>
            <w:gridSpan w:val="3"/>
          </w:tcPr>
          <w:p w:rsidR="00915389" w:rsidRPr="006B7166" w:rsidRDefault="00915389" w:rsidP="00C71CE7">
            <w:pPr>
              <w:pStyle w:val="acctmergecolhdg"/>
              <w:spacing w:line="240" w:lineRule="atLeast"/>
              <w:rPr>
                <w:rFonts w:cs="Times New Roman"/>
                <w:szCs w:val="22"/>
              </w:rPr>
            </w:pPr>
            <w:r w:rsidRPr="006B7166">
              <w:rPr>
                <w:rFonts w:cs="Times New Roman"/>
                <w:szCs w:val="22"/>
              </w:rPr>
              <w:t>Separate</w:t>
            </w:r>
          </w:p>
          <w:p w:rsidR="00915389" w:rsidRPr="006B7166" w:rsidRDefault="00915389" w:rsidP="00C71CE7">
            <w:pPr>
              <w:pStyle w:val="BodyText"/>
              <w:spacing w:after="0" w:line="240" w:lineRule="atLeast"/>
              <w:ind w:left="-108" w:right="-110"/>
              <w:jc w:val="center"/>
              <w:rPr>
                <w:rFonts w:cs="Times New Roman"/>
                <w:b/>
                <w:bCs/>
                <w:szCs w:val="22"/>
              </w:rPr>
            </w:pPr>
            <w:r w:rsidRPr="006B7166">
              <w:rPr>
                <w:rFonts w:cs="Times New Roman"/>
                <w:b/>
                <w:bCs/>
                <w:szCs w:val="22"/>
              </w:rPr>
              <w:t xml:space="preserve">financial statements </w:t>
            </w:r>
          </w:p>
        </w:tc>
      </w:tr>
      <w:tr w:rsidR="00BC726A" w:rsidRPr="00E41EC2" w:rsidTr="00602895">
        <w:tc>
          <w:tcPr>
            <w:tcW w:w="1739" w:type="pct"/>
          </w:tcPr>
          <w:p w:rsidR="00BC726A" w:rsidRPr="006B7166" w:rsidRDefault="00BC726A" w:rsidP="00BC726A">
            <w:pPr>
              <w:pStyle w:val="BodyText"/>
              <w:spacing w:after="0" w:line="240" w:lineRule="atLeast"/>
              <w:ind w:right="-131"/>
              <w:rPr>
                <w:rFonts w:cs="Times New Roman"/>
                <w:b/>
                <w:bCs/>
                <w:szCs w:val="22"/>
              </w:rPr>
            </w:pPr>
          </w:p>
        </w:tc>
        <w:tc>
          <w:tcPr>
            <w:tcW w:w="339" w:type="pct"/>
          </w:tcPr>
          <w:p w:rsidR="00BC726A" w:rsidRPr="006B7166" w:rsidRDefault="00BC726A" w:rsidP="00BC726A">
            <w:pPr>
              <w:pStyle w:val="BodyText"/>
              <w:spacing w:after="0" w:line="240" w:lineRule="atLeast"/>
              <w:ind w:left="-107" w:right="-131"/>
              <w:jc w:val="center"/>
              <w:rPr>
                <w:rFonts w:cs="Times New Roman"/>
                <w:i/>
                <w:iCs/>
                <w:szCs w:val="22"/>
              </w:rPr>
            </w:pPr>
            <w:r w:rsidRPr="006B7166">
              <w:rPr>
                <w:rFonts w:cs="Times New Roman"/>
                <w:i/>
                <w:iCs/>
                <w:szCs w:val="22"/>
              </w:rPr>
              <w:t>Note</w:t>
            </w:r>
          </w:p>
        </w:tc>
        <w:tc>
          <w:tcPr>
            <w:tcW w:w="678" w:type="pct"/>
          </w:tcPr>
          <w:p w:rsidR="00BC726A" w:rsidRPr="006B7166" w:rsidRDefault="00BC726A" w:rsidP="00BC726A">
            <w:pPr>
              <w:spacing w:line="240" w:lineRule="atLeast"/>
              <w:ind w:left="-108" w:right="-108"/>
              <w:jc w:val="center"/>
              <w:rPr>
                <w:szCs w:val="28"/>
                <w:lang w:bidi="th-TH"/>
              </w:rPr>
            </w:pPr>
            <w:r w:rsidRPr="006B7166">
              <w:rPr>
                <w:rFonts w:cs="Times New Roman"/>
                <w:szCs w:val="22"/>
              </w:rPr>
              <w:t>2018</w:t>
            </w:r>
          </w:p>
        </w:tc>
        <w:tc>
          <w:tcPr>
            <w:tcW w:w="145" w:type="pct"/>
          </w:tcPr>
          <w:p w:rsidR="00BC726A" w:rsidRPr="006B7166" w:rsidRDefault="00BC726A" w:rsidP="00BC726A">
            <w:pPr>
              <w:spacing w:line="240" w:lineRule="atLeast"/>
              <w:ind w:left="-156" w:right="-135"/>
              <w:jc w:val="center"/>
              <w:rPr>
                <w:rFonts w:cs="Times New Roman"/>
                <w:szCs w:val="22"/>
              </w:rPr>
            </w:pPr>
          </w:p>
        </w:tc>
        <w:tc>
          <w:tcPr>
            <w:tcW w:w="703" w:type="pct"/>
          </w:tcPr>
          <w:p w:rsidR="00BC726A" w:rsidRPr="006B7166" w:rsidRDefault="00BC726A" w:rsidP="00BC726A">
            <w:pPr>
              <w:spacing w:line="240" w:lineRule="atLeast"/>
              <w:ind w:left="-108" w:right="-108"/>
              <w:jc w:val="center"/>
              <w:rPr>
                <w:rFonts w:cstheme="minorBidi"/>
                <w:szCs w:val="28"/>
                <w:cs/>
                <w:lang w:bidi="th-TH"/>
              </w:rPr>
            </w:pPr>
            <w:r w:rsidRPr="006B7166">
              <w:rPr>
                <w:rFonts w:cs="Times New Roman"/>
                <w:szCs w:val="22"/>
              </w:rPr>
              <w:t>2017</w:t>
            </w:r>
          </w:p>
        </w:tc>
        <w:tc>
          <w:tcPr>
            <w:tcW w:w="142" w:type="pct"/>
          </w:tcPr>
          <w:p w:rsidR="00BC726A" w:rsidRPr="006B7166" w:rsidRDefault="00BC726A" w:rsidP="00BC726A">
            <w:pPr>
              <w:spacing w:line="240" w:lineRule="atLeast"/>
              <w:ind w:left="-156" w:right="-135"/>
              <w:jc w:val="center"/>
              <w:rPr>
                <w:rFonts w:cs="Times New Roman"/>
                <w:szCs w:val="22"/>
              </w:rPr>
            </w:pPr>
          </w:p>
        </w:tc>
        <w:tc>
          <w:tcPr>
            <w:tcW w:w="554" w:type="pct"/>
          </w:tcPr>
          <w:p w:rsidR="00BC726A" w:rsidRPr="006B7166" w:rsidRDefault="00BC726A" w:rsidP="00BC726A">
            <w:pPr>
              <w:spacing w:line="240" w:lineRule="atLeast"/>
              <w:ind w:left="-108" w:right="-108"/>
              <w:jc w:val="center"/>
              <w:rPr>
                <w:rFonts w:cs="Times New Roman"/>
                <w:szCs w:val="22"/>
              </w:rPr>
            </w:pPr>
            <w:r w:rsidRPr="006B7166">
              <w:rPr>
                <w:rFonts w:cs="Times New Roman"/>
                <w:szCs w:val="22"/>
              </w:rPr>
              <w:t>2018</w:t>
            </w:r>
          </w:p>
        </w:tc>
        <w:tc>
          <w:tcPr>
            <w:tcW w:w="145" w:type="pct"/>
          </w:tcPr>
          <w:p w:rsidR="00BC726A" w:rsidRPr="006B7166" w:rsidRDefault="00BC726A" w:rsidP="00BC726A">
            <w:pPr>
              <w:spacing w:line="240" w:lineRule="atLeast"/>
              <w:ind w:left="-156" w:right="-135"/>
              <w:jc w:val="center"/>
              <w:rPr>
                <w:rFonts w:cs="Times New Roman"/>
                <w:szCs w:val="22"/>
              </w:rPr>
            </w:pPr>
          </w:p>
        </w:tc>
        <w:tc>
          <w:tcPr>
            <w:tcW w:w="555" w:type="pct"/>
          </w:tcPr>
          <w:p w:rsidR="00BC726A" w:rsidRPr="006B7166" w:rsidRDefault="00BC726A" w:rsidP="00BC726A">
            <w:pPr>
              <w:spacing w:line="240" w:lineRule="atLeast"/>
              <w:ind w:left="-108" w:right="-108"/>
              <w:jc w:val="center"/>
              <w:rPr>
                <w:rFonts w:cs="Times New Roman"/>
                <w:szCs w:val="22"/>
              </w:rPr>
            </w:pPr>
            <w:r w:rsidRPr="006B7166">
              <w:rPr>
                <w:rFonts w:cs="Times New Roman"/>
                <w:szCs w:val="22"/>
              </w:rPr>
              <w:t>2017</w:t>
            </w:r>
          </w:p>
        </w:tc>
      </w:tr>
      <w:tr w:rsidR="00BC726A" w:rsidRPr="00E41EC2" w:rsidTr="00BC43D7">
        <w:tc>
          <w:tcPr>
            <w:tcW w:w="2078" w:type="pct"/>
            <w:gridSpan w:val="2"/>
          </w:tcPr>
          <w:p w:rsidR="00BC726A" w:rsidRPr="006B7166" w:rsidRDefault="00BC726A" w:rsidP="00BC726A">
            <w:pPr>
              <w:pStyle w:val="BodyText"/>
              <w:tabs>
                <w:tab w:val="decimal" w:pos="626"/>
              </w:tabs>
              <w:spacing w:after="0" w:line="240" w:lineRule="atLeast"/>
              <w:ind w:right="-131"/>
              <w:rPr>
                <w:rFonts w:cs="Times New Roman"/>
                <w:szCs w:val="22"/>
              </w:rPr>
            </w:pPr>
          </w:p>
        </w:tc>
        <w:tc>
          <w:tcPr>
            <w:tcW w:w="2922" w:type="pct"/>
            <w:gridSpan w:val="7"/>
          </w:tcPr>
          <w:p w:rsidR="00BC726A" w:rsidRPr="006B7166" w:rsidRDefault="00BC726A" w:rsidP="00BC726A">
            <w:pPr>
              <w:tabs>
                <w:tab w:val="decimal" w:pos="533"/>
              </w:tabs>
              <w:spacing w:line="240" w:lineRule="atLeast"/>
              <w:ind w:left="-108" w:right="-90"/>
              <w:jc w:val="center"/>
              <w:rPr>
                <w:rFonts w:cs="Times New Roman"/>
                <w:szCs w:val="22"/>
                <w:lang w:val="en-US" w:bidi="th-TH"/>
              </w:rPr>
            </w:pPr>
            <w:r w:rsidRPr="006B7166">
              <w:rPr>
                <w:rFonts w:cs="Times New Roman"/>
                <w:i/>
                <w:iCs/>
                <w:szCs w:val="22"/>
              </w:rPr>
              <w:t>(in million Baht)</w:t>
            </w:r>
          </w:p>
        </w:tc>
      </w:tr>
      <w:tr w:rsidR="00BC726A" w:rsidRPr="00E41EC2" w:rsidTr="00BC43D7">
        <w:tc>
          <w:tcPr>
            <w:tcW w:w="2078" w:type="pct"/>
            <w:gridSpan w:val="2"/>
          </w:tcPr>
          <w:p w:rsidR="00BC726A" w:rsidRPr="006B7166" w:rsidRDefault="00BC726A" w:rsidP="00BC726A">
            <w:pPr>
              <w:pStyle w:val="BodyText"/>
              <w:spacing w:after="0" w:line="240" w:lineRule="atLeast"/>
              <w:ind w:right="-131"/>
              <w:rPr>
                <w:rFonts w:cs="Times New Roman"/>
                <w:szCs w:val="22"/>
              </w:rPr>
            </w:pPr>
            <w:r w:rsidRPr="006B7166">
              <w:rPr>
                <w:rFonts w:cs="Times New Roman"/>
                <w:szCs w:val="22"/>
              </w:rPr>
              <w:t>Land</w:t>
            </w:r>
          </w:p>
        </w:tc>
        <w:tc>
          <w:tcPr>
            <w:tcW w:w="678" w:type="pct"/>
          </w:tcPr>
          <w:p w:rsidR="00BC726A" w:rsidRPr="006B7166" w:rsidRDefault="006B7166" w:rsidP="0030366D">
            <w:pPr>
              <w:tabs>
                <w:tab w:val="decimal" w:pos="702"/>
              </w:tabs>
              <w:spacing w:line="240" w:lineRule="atLeast"/>
              <w:ind w:left="-108" w:right="-90"/>
              <w:rPr>
                <w:rFonts w:cs="Times New Roman"/>
                <w:szCs w:val="22"/>
                <w:lang w:val="en-US" w:bidi="th-TH"/>
              </w:rPr>
            </w:pPr>
            <w:r w:rsidRPr="006B7166">
              <w:rPr>
                <w:rFonts w:cs="Times New Roman"/>
                <w:szCs w:val="22"/>
                <w:lang w:val="en-US" w:bidi="th-TH"/>
              </w:rPr>
              <w:t>17,</w:t>
            </w:r>
            <w:r w:rsidR="0030366D">
              <w:rPr>
                <w:rFonts w:cs="Times New Roman"/>
                <w:szCs w:val="22"/>
                <w:lang w:val="en-US" w:bidi="th-TH"/>
              </w:rPr>
              <w:t>765</w:t>
            </w:r>
            <w:r w:rsidRPr="006B7166">
              <w:rPr>
                <w:rFonts w:cs="Times New Roman"/>
                <w:szCs w:val="22"/>
                <w:lang w:val="en-US" w:bidi="th-TH"/>
              </w:rPr>
              <w:t>.</w:t>
            </w:r>
            <w:r w:rsidR="0030366D">
              <w:rPr>
                <w:rFonts w:cs="Times New Roman"/>
                <w:szCs w:val="22"/>
                <w:lang w:val="en-US" w:bidi="th-TH"/>
              </w:rPr>
              <w:t>27</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703" w:type="pct"/>
          </w:tcPr>
          <w:p w:rsidR="00BC726A" w:rsidRPr="006B7166" w:rsidRDefault="0030366D" w:rsidP="0030366D">
            <w:pPr>
              <w:tabs>
                <w:tab w:val="decimal" w:pos="702"/>
              </w:tabs>
              <w:spacing w:line="240" w:lineRule="atLeast"/>
              <w:ind w:left="-108" w:right="-90"/>
              <w:rPr>
                <w:rFonts w:cs="Times New Roman"/>
                <w:szCs w:val="22"/>
                <w:lang w:val="en-US" w:bidi="th-TH"/>
              </w:rPr>
            </w:pPr>
            <w:r>
              <w:rPr>
                <w:rFonts w:cs="Times New Roman"/>
                <w:szCs w:val="22"/>
                <w:lang w:val="en-US" w:bidi="th-TH"/>
              </w:rPr>
              <w:t>11</w:t>
            </w:r>
            <w:r w:rsidR="00BC726A" w:rsidRPr="006B7166">
              <w:rPr>
                <w:rFonts w:cs="Times New Roman"/>
                <w:szCs w:val="22"/>
                <w:lang w:val="en-US" w:bidi="th-TH"/>
              </w:rPr>
              <w:t>,</w:t>
            </w:r>
            <w:r>
              <w:rPr>
                <w:rFonts w:cs="Times New Roman"/>
                <w:szCs w:val="22"/>
                <w:lang w:val="en-US" w:bidi="th-TH"/>
              </w:rPr>
              <w:t>062</w:t>
            </w:r>
            <w:r w:rsidR="00BC726A" w:rsidRPr="006B7166">
              <w:rPr>
                <w:rFonts w:cs="Times New Roman"/>
                <w:szCs w:val="22"/>
                <w:lang w:val="en-US" w:bidi="th-TH"/>
              </w:rPr>
              <w:t>.</w:t>
            </w:r>
            <w:r>
              <w:rPr>
                <w:rFonts w:cs="Times New Roman"/>
                <w:szCs w:val="22"/>
                <w:lang w:val="en-US" w:bidi="th-TH"/>
              </w:rPr>
              <w:t>28</w:t>
            </w:r>
          </w:p>
        </w:tc>
        <w:tc>
          <w:tcPr>
            <w:tcW w:w="142"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4" w:type="pct"/>
          </w:tcPr>
          <w:p w:rsidR="00BC726A" w:rsidRPr="006B7166" w:rsidRDefault="00255B60" w:rsidP="00BC726A">
            <w:pPr>
              <w:tabs>
                <w:tab w:val="decimal" w:pos="595"/>
              </w:tabs>
              <w:spacing w:line="240" w:lineRule="atLeast"/>
              <w:ind w:left="-108" w:right="-90"/>
              <w:rPr>
                <w:rFonts w:cs="Times New Roman"/>
                <w:szCs w:val="22"/>
                <w:lang w:val="en-US" w:bidi="th-TH"/>
              </w:rPr>
            </w:pPr>
            <w:r w:rsidRPr="006B7166">
              <w:rPr>
                <w:rFonts w:cs="Times New Roman"/>
                <w:szCs w:val="22"/>
                <w:lang w:val="en-US" w:bidi="th-TH"/>
              </w:rPr>
              <w:t>-</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5" w:type="pct"/>
          </w:tcPr>
          <w:p w:rsidR="00BC726A" w:rsidRPr="006B7166" w:rsidRDefault="00BC726A" w:rsidP="00BC726A">
            <w:pPr>
              <w:tabs>
                <w:tab w:val="decimal" w:pos="505"/>
              </w:tabs>
              <w:spacing w:line="240" w:lineRule="atLeast"/>
              <w:ind w:left="-108" w:right="-90"/>
              <w:rPr>
                <w:rFonts w:cs="Times New Roman"/>
                <w:szCs w:val="22"/>
                <w:lang w:val="en-US" w:bidi="th-TH"/>
              </w:rPr>
            </w:pPr>
            <w:r w:rsidRPr="006B7166">
              <w:rPr>
                <w:rFonts w:cs="Times New Roman"/>
                <w:szCs w:val="22"/>
                <w:lang w:val="en-US" w:bidi="th-TH"/>
              </w:rPr>
              <w:t>-</w:t>
            </w:r>
          </w:p>
        </w:tc>
      </w:tr>
      <w:tr w:rsidR="00BC726A" w:rsidRPr="00E41EC2" w:rsidTr="00BC43D7">
        <w:tc>
          <w:tcPr>
            <w:tcW w:w="2078" w:type="pct"/>
            <w:gridSpan w:val="2"/>
          </w:tcPr>
          <w:p w:rsidR="00BC726A" w:rsidRPr="006B7166" w:rsidRDefault="00BC726A" w:rsidP="00BC726A">
            <w:pPr>
              <w:pStyle w:val="BodyText"/>
              <w:tabs>
                <w:tab w:val="decimal" w:pos="626"/>
              </w:tabs>
              <w:spacing w:after="0" w:line="240" w:lineRule="atLeast"/>
              <w:ind w:right="-131"/>
              <w:rPr>
                <w:rFonts w:cs="Times New Roman"/>
                <w:szCs w:val="22"/>
              </w:rPr>
            </w:pPr>
            <w:r w:rsidRPr="006B7166">
              <w:rPr>
                <w:rFonts w:cs="Times New Roman"/>
                <w:szCs w:val="22"/>
              </w:rPr>
              <w:t xml:space="preserve">Leasehold land  </w:t>
            </w:r>
          </w:p>
        </w:tc>
        <w:tc>
          <w:tcPr>
            <w:tcW w:w="678" w:type="pct"/>
          </w:tcPr>
          <w:p w:rsidR="00BC726A" w:rsidRPr="006B7166" w:rsidRDefault="006B7166" w:rsidP="00BC726A">
            <w:pPr>
              <w:tabs>
                <w:tab w:val="decimal" w:pos="702"/>
              </w:tabs>
              <w:spacing w:line="240" w:lineRule="atLeast"/>
              <w:ind w:left="-108" w:right="-90"/>
              <w:rPr>
                <w:rFonts w:cs="Times New Roman"/>
                <w:szCs w:val="22"/>
                <w:lang w:val="en-US" w:bidi="th-TH"/>
              </w:rPr>
            </w:pPr>
            <w:r w:rsidRPr="006B7166">
              <w:rPr>
                <w:rFonts w:cs="Times New Roman"/>
                <w:szCs w:val="22"/>
                <w:lang w:val="en-US" w:bidi="th-TH"/>
              </w:rPr>
              <w:t>9.36</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703" w:type="pct"/>
          </w:tcPr>
          <w:p w:rsidR="00BC726A" w:rsidRPr="006B7166" w:rsidRDefault="00BC726A" w:rsidP="00BC726A">
            <w:pPr>
              <w:tabs>
                <w:tab w:val="decimal" w:pos="702"/>
              </w:tabs>
              <w:spacing w:line="240" w:lineRule="atLeast"/>
              <w:ind w:left="-108" w:right="-90"/>
              <w:rPr>
                <w:rFonts w:cs="Times New Roman"/>
                <w:szCs w:val="22"/>
                <w:lang w:val="en-US" w:bidi="th-TH"/>
              </w:rPr>
            </w:pPr>
            <w:r w:rsidRPr="006B7166">
              <w:rPr>
                <w:rFonts w:cs="Times New Roman"/>
                <w:szCs w:val="22"/>
                <w:lang w:val="en-US" w:bidi="th-TH"/>
              </w:rPr>
              <w:t>9.36</w:t>
            </w:r>
          </w:p>
        </w:tc>
        <w:tc>
          <w:tcPr>
            <w:tcW w:w="142"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4" w:type="pct"/>
          </w:tcPr>
          <w:p w:rsidR="00BC726A" w:rsidRPr="006B7166" w:rsidRDefault="00255B60" w:rsidP="00BC726A">
            <w:pPr>
              <w:tabs>
                <w:tab w:val="decimal" w:pos="595"/>
              </w:tabs>
              <w:spacing w:line="240" w:lineRule="atLeast"/>
              <w:ind w:left="-108" w:right="-90"/>
              <w:rPr>
                <w:rFonts w:cs="Times New Roman"/>
                <w:szCs w:val="22"/>
                <w:lang w:val="en-US" w:bidi="th-TH"/>
              </w:rPr>
            </w:pPr>
            <w:r w:rsidRPr="006B7166">
              <w:rPr>
                <w:rFonts w:cs="Times New Roman"/>
                <w:szCs w:val="22"/>
                <w:lang w:val="en-US" w:bidi="th-TH"/>
              </w:rPr>
              <w:t>-</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5" w:type="pct"/>
          </w:tcPr>
          <w:p w:rsidR="00BC726A" w:rsidRPr="006B7166" w:rsidRDefault="00BC726A" w:rsidP="00BC726A">
            <w:pPr>
              <w:tabs>
                <w:tab w:val="decimal" w:pos="505"/>
              </w:tabs>
              <w:spacing w:line="240" w:lineRule="atLeast"/>
              <w:ind w:left="-108" w:right="-90"/>
              <w:rPr>
                <w:rFonts w:cs="Times New Roman"/>
                <w:szCs w:val="22"/>
                <w:lang w:val="en-US" w:bidi="th-TH"/>
              </w:rPr>
            </w:pPr>
            <w:r w:rsidRPr="006B7166">
              <w:rPr>
                <w:rFonts w:cs="Times New Roman"/>
                <w:szCs w:val="22"/>
                <w:lang w:val="en-US" w:bidi="th-TH"/>
              </w:rPr>
              <w:t>-</w:t>
            </w:r>
          </w:p>
        </w:tc>
      </w:tr>
      <w:tr w:rsidR="00BC726A" w:rsidRPr="00E41EC2" w:rsidTr="00BC43D7">
        <w:tc>
          <w:tcPr>
            <w:tcW w:w="2078" w:type="pct"/>
            <w:gridSpan w:val="2"/>
          </w:tcPr>
          <w:p w:rsidR="00BC726A" w:rsidRPr="006B7166" w:rsidRDefault="00BC726A" w:rsidP="00BC726A">
            <w:pPr>
              <w:pStyle w:val="BodyText"/>
              <w:spacing w:after="0" w:line="240" w:lineRule="atLeast"/>
              <w:ind w:right="-131"/>
              <w:rPr>
                <w:rFonts w:cs="Times New Roman"/>
                <w:szCs w:val="22"/>
              </w:rPr>
            </w:pPr>
            <w:r w:rsidRPr="006B7166">
              <w:rPr>
                <w:rFonts w:cs="Times New Roman"/>
                <w:szCs w:val="22"/>
              </w:rPr>
              <w:t>Land improvement</w:t>
            </w:r>
          </w:p>
        </w:tc>
        <w:tc>
          <w:tcPr>
            <w:tcW w:w="678" w:type="pct"/>
          </w:tcPr>
          <w:p w:rsidR="00BC726A" w:rsidRPr="006B7166" w:rsidRDefault="006B7166" w:rsidP="00BC726A">
            <w:pPr>
              <w:tabs>
                <w:tab w:val="decimal" w:pos="702"/>
              </w:tabs>
              <w:spacing w:line="240" w:lineRule="atLeast"/>
              <w:ind w:left="-108" w:right="-90"/>
              <w:rPr>
                <w:rFonts w:cs="Times New Roman"/>
                <w:szCs w:val="22"/>
                <w:lang w:val="en-US" w:bidi="th-TH"/>
              </w:rPr>
            </w:pPr>
            <w:r w:rsidRPr="006B7166">
              <w:rPr>
                <w:rFonts w:cs="Times New Roman"/>
                <w:szCs w:val="22"/>
                <w:lang w:val="en-US" w:bidi="th-TH"/>
              </w:rPr>
              <w:t>2,860.31</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703" w:type="pct"/>
          </w:tcPr>
          <w:p w:rsidR="00BC726A" w:rsidRPr="006B7166" w:rsidRDefault="00BC726A" w:rsidP="00BC726A">
            <w:pPr>
              <w:tabs>
                <w:tab w:val="decimal" w:pos="702"/>
              </w:tabs>
              <w:spacing w:line="240" w:lineRule="atLeast"/>
              <w:ind w:left="-108" w:right="-90"/>
              <w:rPr>
                <w:rFonts w:cs="Times New Roman"/>
                <w:szCs w:val="22"/>
                <w:lang w:val="en-US" w:bidi="th-TH"/>
              </w:rPr>
            </w:pPr>
            <w:r w:rsidRPr="006B7166">
              <w:rPr>
                <w:rFonts w:cs="Times New Roman"/>
                <w:szCs w:val="22"/>
                <w:lang w:val="en-US" w:bidi="th-TH"/>
              </w:rPr>
              <w:t>1,925.08</w:t>
            </w:r>
          </w:p>
        </w:tc>
        <w:tc>
          <w:tcPr>
            <w:tcW w:w="142"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4" w:type="pct"/>
          </w:tcPr>
          <w:p w:rsidR="00BC726A" w:rsidRPr="006B7166" w:rsidRDefault="00255B60" w:rsidP="00BC726A">
            <w:pPr>
              <w:tabs>
                <w:tab w:val="decimal" w:pos="595"/>
              </w:tabs>
              <w:spacing w:line="240" w:lineRule="atLeast"/>
              <w:ind w:left="-108" w:right="-90"/>
              <w:rPr>
                <w:rFonts w:cs="Times New Roman"/>
                <w:szCs w:val="22"/>
                <w:lang w:val="en-US" w:bidi="th-TH"/>
              </w:rPr>
            </w:pPr>
            <w:r w:rsidRPr="006B7166">
              <w:rPr>
                <w:rFonts w:cs="Times New Roman"/>
                <w:szCs w:val="22"/>
                <w:lang w:val="en-US" w:bidi="th-TH"/>
              </w:rPr>
              <w:t>-</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5" w:type="pct"/>
          </w:tcPr>
          <w:p w:rsidR="00BC726A" w:rsidRPr="006B7166" w:rsidRDefault="00BC726A" w:rsidP="00BC726A">
            <w:pPr>
              <w:tabs>
                <w:tab w:val="decimal" w:pos="505"/>
              </w:tabs>
              <w:spacing w:line="240" w:lineRule="atLeast"/>
              <w:ind w:left="-108" w:right="-90"/>
              <w:rPr>
                <w:rFonts w:cs="Times New Roman"/>
                <w:szCs w:val="22"/>
                <w:lang w:val="en-US" w:bidi="th-TH"/>
              </w:rPr>
            </w:pPr>
            <w:r w:rsidRPr="006B7166">
              <w:rPr>
                <w:rFonts w:cs="Times New Roman"/>
                <w:szCs w:val="22"/>
                <w:lang w:val="en-US" w:bidi="th-TH"/>
              </w:rPr>
              <w:t>-</w:t>
            </w:r>
          </w:p>
        </w:tc>
      </w:tr>
      <w:tr w:rsidR="00BC726A" w:rsidRPr="00E41EC2" w:rsidTr="00BC43D7">
        <w:trPr>
          <w:trHeight w:val="74"/>
        </w:trPr>
        <w:tc>
          <w:tcPr>
            <w:tcW w:w="2078" w:type="pct"/>
            <w:gridSpan w:val="2"/>
          </w:tcPr>
          <w:p w:rsidR="00BC726A" w:rsidRPr="006B7166" w:rsidRDefault="00BC726A" w:rsidP="00BC726A">
            <w:pPr>
              <w:pStyle w:val="BodyText"/>
              <w:spacing w:after="0" w:line="240" w:lineRule="atLeast"/>
              <w:ind w:right="-131"/>
              <w:rPr>
                <w:rFonts w:cs="Times New Roman"/>
                <w:szCs w:val="22"/>
              </w:rPr>
            </w:pPr>
            <w:r w:rsidRPr="006B7166">
              <w:rPr>
                <w:rFonts w:cs="Times New Roman"/>
                <w:szCs w:val="22"/>
              </w:rPr>
              <w:t>Construction cost</w:t>
            </w:r>
          </w:p>
        </w:tc>
        <w:tc>
          <w:tcPr>
            <w:tcW w:w="678" w:type="pct"/>
          </w:tcPr>
          <w:p w:rsidR="00BC726A" w:rsidRPr="006B7166" w:rsidRDefault="0030366D" w:rsidP="0030366D">
            <w:pPr>
              <w:tabs>
                <w:tab w:val="decimal" w:pos="702"/>
              </w:tabs>
              <w:spacing w:line="240" w:lineRule="atLeast"/>
              <w:ind w:left="-108" w:right="-90"/>
              <w:rPr>
                <w:rFonts w:cs="Times New Roman"/>
                <w:szCs w:val="22"/>
                <w:lang w:val="en-US" w:bidi="th-TH"/>
              </w:rPr>
            </w:pPr>
            <w:r>
              <w:rPr>
                <w:rFonts w:cs="Times New Roman"/>
                <w:szCs w:val="22"/>
                <w:lang w:val="en-US" w:bidi="th-TH"/>
              </w:rPr>
              <w:t>2</w:t>
            </w:r>
            <w:r w:rsidR="006B7166" w:rsidRPr="006B7166">
              <w:rPr>
                <w:rFonts w:cs="Times New Roman"/>
                <w:szCs w:val="22"/>
                <w:lang w:val="en-US" w:bidi="th-TH"/>
              </w:rPr>
              <w:t>,</w:t>
            </w:r>
            <w:r>
              <w:rPr>
                <w:rFonts w:cs="Times New Roman"/>
                <w:szCs w:val="22"/>
                <w:lang w:val="en-US" w:bidi="th-TH"/>
              </w:rPr>
              <w:t>843</w:t>
            </w:r>
            <w:r w:rsidR="006B7166" w:rsidRPr="006B7166">
              <w:rPr>
                <w:rFonts w:cs="Times New Roman"/>
                <w:szCs w:val="22"/>
                <w:lang w:val="en-US" w:bidi="th-TH"/>
              </w:rPr>
              <w:t>.</w:t>
            </w:r>
            <w:r>
              <w:rPr>
                <w:rFonts w:cs="Times New Roman"/>
                <w:szCs w:val="22"/>
                <w:lang w:val="en-US" w:bidi="th-TH"/>
              </w:rPr>
              <w:t>09</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703" w:type="pct"/>
          </w:tcPr>
          <w:p w:rsidR="00BC726A" w:rsidRPr="006B7166" w:rsidRDefault="0030366D" w:rsidP="0030366D">
            <w:pPr>
              <w:tabs>
                <w:tab w:val="decimal" w:pos="702"/>
              </w:tabs>
              <w:spacing w:line="240" w:lineRule="atLeast"/>
              <w:ind w:left="-108" w:right="-90"/>
              <w:rPr>
                <w:rFonts w:cs="Times New Roman"/>
                <w:szCs w:val="22"/>
                <w:lang w:val="en-US" w:bidi="th-TH"/>
              </w:rPr>
            </w:pPr>
            <w:r>
              <w:rPr>
                <w:rFonts w:cs="Times New Roman"/>
                <w:szCs w:val="22"/>
                <w:lang w:val="en-US" w:bidi="th-TH"/>
              </w:rPr>
              <w:t>2,293</w:t>
            </w:r>
            <w:r w:rsidR="00BC726A" w:rsidRPr="006B7166">
              <w:rPr>
                <w:rFonts w:cs="Times New Roman"/>
                <w:szCs w:val="22"/>
                <w:lang w:val="en-US" w:bidi="th-TH"/>
              </w:rPr>
              <w:t>.</w:t>
            </w:r>
            <w:r>
              <w:rPr>
                <w:rFonts w:cs="Times New Roman"/>
                <w:szCs w:val="22"/>
                <w:lang w:val="en-US" w:bidi="th-TH"/>
              </w:rPr>
              <w:t>81</w:t>
            </w:r>
          </w:p>
        </w:tc>
        <w:tc>
          <w:tcPr>
            <w:tcW w:w="142"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4" w:type="pct"/>
          </w:tcPr>
          <w:p w:rsidR="00BC726A" w:rsidRPr="006B7166" w:rsidRDefault="00255B60" w:rsidP="00BC726A">
            <w:pPr>
              <w:tabs>
                <w:tab w:val="decimal" w:pos="595"/>
              </w:tabs>
              <w:spacing w:line="240" w:lineRule="atLeast"/>
              <w:ind w:left="-108" w:right="-90"/>
              <w:rPr>
                <w:rFonts w:cs="Times New Roman"/>
                <w:szCs w:val="22"/>
                <w:lang w:val="en-US" w:bidi="th-TH"/>
              </w:rPr>
            </w:pPr>
            <w:r w:rsidRPr="006B7166">
              <w:rPr>
                <w:rFonts w:cs="Times New Roman"/>
                <w:szCs w:val="22"/>
                <w:lang w:val="en-US" w:bidi="th-TH"/>
              </w:rPr>
              <w:t>-</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5" w:type="pct"/>
          </w:tcPr>
          <w:p w:rsidR="00BC726A" w:rsidRPr="006B7166" w:rsidRDefault="00BC726A" w:rsidP="00BC726A">
            <w:pPr>
              <w:tabs>
                <w:tab w:val="decimal" w:pos="505"/>
              </w:tabs>
              <w:spacing w:line="240" w:lineRule="atLeast"/>
              <w:ind w:left="-108" w:right="-90"/>
              <w:rPr>
                <w:rFonts w:cs="Times New Roman"/>
                <w:szCs w:val="22"/>
                <w:lang w:val="en-US" w:bidi="th-TH"/>
              </w:rPr>
            </w:pPr>
            <w:r w:rsidRPr="006B7166">
              <w:rPr>
                <w:rFonts w:cs="Times New Roman"/>
                <w:szCs w:val="22"/>
                <w:lang w:val="en-US" w:bidi="th-TH"/>
              </w:rPr>
              <w:t>-</w:t>
            </w:r>
          </w:p>
        </w:tc>
      </w:tr>
      <w:tr w:rsidR="00BC726A" w:rsidRPr="00E41EC2" w:rsidTr="00BC43D7">
        <w:tc>
          <w:tcPr>
            <w:tcW w:w="2078" w:type="pct"/>
            <w:gridSpan w:val="2"/>
          </w:tcPr>
          <w:p w:rsidR="00BC726A" w:rsidRPr="006B7166" w:rsidRDefault="00BC726A" w:rsidP="00BC726A">
            <w:pPr>
              <w:pStyle w:val="BodyText"/>
              <w:spacing w:after="0" w:line="240" w:lineRule="atLeast"/>
              <w:ind w:right="-131"/>
              <w:rPr>
                <w:rFonts w:cs="Times New Roman"/>
                <w:szCs w:val="22"/>
              </w:rPr>
            </w:pPr>
            <w:r w:rsidRPr="006B7166">
              <w:rPr>
                <w:rFonts w:cs="Times New Roman"/>
                <w:szCs w:val="22"/>
              </w:rPr>
              <w:t>Capitalised interest</w:t>
            </w:r>
          </w:p>
        </w:tc>
        <w:tc>
          <w:tcPr>
            <w:tcW w:w="678" w:type="pct"/>
          </w:tcPr>
          <w:p w:rsidR="00BC726A" w:rsidRPr="006B7166" w:rsidRDefault="006B7166" w:rsidP="00BC726A">
            <w:pPr>
              <w:tabs>
                <w:tab w:val="decimal" w:pos="702"/>
              </w:tabs>
              <w:spacing w:line="240" w:lineRule="atLeast"/>
              <w:ind w:left="-108" w:right="-90"/>
              <w:rPr>
                <w:rFonts w:cs="Times New Roman"/>
                <w:szCs w:val="22"/>
                <w:lang w:val="en-US" w:bidi="th-TH"/>
              </w:rPr>
            </w:pPr>
            <w:r w:rsidRPr="006B7166">
              <w:rPr>
                <w:rFonts w:cs="Times New Roman"/>
                <w:szCs w:val="22"/>
                <w:lang w:val="en-US" w:bidi="th-TH"/>
              </w:rPr>
              <w:t>332.82</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703" w:type="pct"/>
          </w:tcPr>
          <w:p w:rsidR="00BC726A" w:rsidRPr="006B7166" w:rsidRDefault="00BC726A" w:rsidP="00BC726A">
            <w:pPr>
              <w:tabs>
                <w:tab w:val="decimal" w:pos="702"/>
              </w:tabs>
              <w:spacing w:line="240" w:lineRule="atLeast"/>
              <w:ind w:left="-108" w:right="-90"/>
              <w:rPr>
                <w:rFonts w:cs="Times New Roman"/>
                <w:szCs w:val="22"/>
                <w:lang w:val="en-US" w:bidi="th-TH"/>
              </w:rPr>
            </w:pPr>
            <w:r w:rsidRPr="006B7166">
              <w:rPr>
                <w:rFonts w:cs="Times New Roman"/>
                <w:szCs w:val="22"/>
                <w:lang w:val="en-US" w:bidi="th-TH"/>
              </w:rPr>
              <w:t>299.06</w:t>
            </w:r>
          </w:p>
        </w:tc>
        <w:tc>
          <w:tcPr>
            <w:tcW w:w="142"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4" w:type="pct"/>
          </w:tcPr>
          <w:p w:rsidR="00BC726A" w:rsidRPr="006B7166" w:rsidRDefault="00255B60" w:rsidP="00BC726A">
            <w:pPr>
              <w:tabs>
                <w:tab w:val="decimal" w:pos="595"/>
              </w:tabs>
              <w:spacing w:line="240" w:lineRule="atLeast"/>
              <w:ind w:left="-108" w:right="-90"/>
              <w:rPr>
                <w:rFonts w:cs="Times New Roman"/>
                <w:szCs w:val="22"/>
                <w:lang w:val="en-US" w:bidi="th-TH"/>
              </w:rPr>
            </w:pPr>
            <w:r w:rsidRPr="006B7166">
              <w:rPr>
                <w:rFonts w:cs="Times New Roman"/>
                <w:szCs w:val="22"/>
                <w:lang w:val="en-US" w:bidi="th-TH"/>
              </w:rPr>
              <w:t>-</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5" w:type="pct"/>
          </w:tcPr>
          <w:p w:rsidR="00BC726A" w:rsidRPr="006B7166" w:rsidRDefault="00BC726A" w:rsidP="00BC726A">
            <w:pPr>
              <w:tabs>
                <w:tab w:val="decimal" w:pos="505"/>
              </w:tabs>
              <w:spacing w:line="240" w:lineRule="atLeast"/>
              <w:ind w:left="-108" w:right="-90"/>
              <w:rPr>
                <w:rFonts w:cs="Times New Roman"/>
                <w:szCs w:val="22"/>
                <w:lang w:val="en-US" w:bidi="th-TH"/>
              </w:rPr>
            </w:pPr>
            <w:r w:rsidRPr="006B7166">
              <w:rPr>
                <w:rFonts w:cs="Times New Roman"/>
                <w:szCs w:val="22"/>
                <w:lang w:val="en-US" w:bidi="th-TH"/>
              </w:rPr>
              <w:t>-</w:t>
            </w:r>
          </w:p>
        </w:tc>
      </w:tr>
      <w:tr w:rsidR="00BC726A" w:rsidRPr="00E41EC2" w:rsidTr="00BC43D7">
        <w:tc>
          <w:tcPr>
            <w:tcW w:w="2078" w:type="pct"/>
            <w:gridSpan w:val="2"/>
          </w:tcPr>
          <w:p w:rsidR="00BC726A" w:rsidRPr="006B7166" w:rsidRDefault="00BC726A" w:rsidP="00BC726A">
            <w:pPr>
              <w:pStyle w:val="BodyText"/>
              <w:spacing w:after="0" w:line="240" w:lineRule="atLeast"/>
              <w:ind w:right="-131"/>
              <w:rPr>
                <w:rFonts w:cs="Times New Roman"/>
                <w:b/>
                <w:bCs/>
                <w:szCs w:val="22"/>
              </w:rPr>
            </w:pPr>
            <w:r w:rsidRPr="006B7166">
              <w:rPr>
                <w:rFonts w:cs="Times New Roman"/>
                <w:b/>
                <w:bCs/>
              </w:rPr>
              <w:t>Total</w:t>
            </w:r>
          </w:p>
        </w:tc>
        <w:tc>
          <w:tcPr>
            <w:tcW w:w="678" w:type="pct"/>
            <w:tcBorders>
              <w:top w:val="single" w:sz="4" w:space="0" w:color="auto"/>
            </w:tcBorders>
          </w:tcPr>
          <w:p w:rsidR="00BC726A" w:rsidRPr="006B7166" w:rsidRDefault="006B7166" w:rsidP="00BC726A">
            <w:pPr>
              <w:tabs>
                <w:tab w:val="decimal" w:pos="702"/>
              </w:tabs>
              <w:spacing w:line="240" w:lineRule="atLeast"/>
              <w:ind w:left="-108" w:right="-90"/>
              <w:rPr>
                <w:rFonts w:cs="Times New Roman"/>
                <w:b/>
                <w:bCs/>
                <w:szCs w:val="22"/>
                <w:lang w:val="en-US" w:bidi="th-TH"/>
              </w:rPr>
            </w:pPr>
            <w:r w:rsidRPr="006B7166">
              <w:rPr>
                <w:rFonts w:cs="Times New Roman"/>
                <w:b/>
                <w:bCs/>
                <w:szCs w:val="22"/>
                <w:lang w:val="en-US" w:bidi="th-TH"/>
              </w:rPr>
              <w:t>23,810.85</w:t>
            </w: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703" w:type="pct"/>
            <w:tcBorders>
              <w:top w:val="single" w:sz="4" w:space="0" w:color="auto"/>
            </w:tcBorders>
          </w:tcPr>
          <w:p w:rsidR="00BC726A" w:rsidRPr="006B7166" w:rsidRDefault="00BC726A" w:rsidP="00BC726A">
            <w:pPr>
              <w:tabs>
                <w:tab w:val="decimal" w:pos="702"/>
              </w:tabs>
              <w:spacing w:line="240" w:lineRule="atLeast"/>
              <w:ind w:left="-108" w:right="-90"/>
              <w:rPr>
                <w:rFonts w:cs="Times New Roman"/>
                <w:b/>
                <w:bCs/>
                <w:szCs w:val="22"/>
                <w:lang w:val="en-US" w:bidi="th-TH"/>
              </w:rPr>
            </w:pPr>
            <w:r w:rsidRPr="006B7166">
              <w:rPr>
                <w:rFonts w:cs="Times New Roman"/>
                <w:b/>
                <w:bCs/>
                <w:szCs w:val="22"/>
                <w:lang w:val="en-US" w:bidi="th-TH"/>
              </w:rPr>
              <w:t>15,589.59</w:t>
            </w:r>
          </w:p>
        </w:tc>
        <w:tc>
          <w:tcPr>
            <w:tcW w:w="142"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4" w:type="pct"/>
            <w:tcBorders>
              <w:top w:val="single" w:sz="4" w:space="0" w:color="auto"/>
            </w:tcBorders>
          </w:tcPr>
          <w:p w:rsidR="00BC726A" w:rsidRPr="006B7166" w:rsidRDefault="00255B60" w:rsidP="00BC726A">
            <w:pPr>
              <w:tabs>
                <w:tab w:val="decimal" w:pos="595"/>
              </w:tabs>
              <w:spacing w:line="240" w:lineRule="atLeast"/>
              <w:ind w:left="-108" w:right="-90"/>
              <w:rPr>
                <w:rFonts w:cs="Times New Roman"/>
                <w:b/>
                <w:bCs/>
                <w:szCs w:val="22"/>
                <w:lang w:val="en-US" w:bidi="th-TH"/>
              </w:rPr>
            </w:pPr>
            <w:r w:rsidRPr="006B7166">
              <w:rPr>
                <w:rFonts w:cs="Times New Roman"/>
                <w:b/>
                <w:bCs/>
                <w:szCs w:val="22"/>
                <w:lang w:val="en-US" w:bidi="th-TH"/>
              </w:rPr>
              <w:t>-</w:t>
            </w: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5" w:type="pct"/>
            <w:tcBorders>
              <w:top w:val="single" w:sz="4" w:space="0" w:color="auto"/>
            </w:tcBorders>
          </w:tcPr>
          <w:p w:rsidR="00BC726A" w:rsidRPr="006B7166" w:rsidRDefault="00BC726A" w:rsidP="00BC726A">
            <w:pPr>
              <w:tabs>
                <w:tab w:val="decimal" w:pos="505"/>
              </w:tabs>
              <w:spacing w:line="240" w:lineRule="atLeast"/>
              <w:ind w:left="-108" w:right="-90"/>
              <w:rPr>
                <w:rFonts w:cs="Times New Roman"/>
                <w:b/>
                <w:bCs/>
                <w:szCs w:val="22"/>
                <w:lang w:val="en-US" w:bidi="th-TH"/>
              </w:rPr>
            </w:pPr>
            <w:r w:rsidRPr="006B7166">
              <w:rPr>
                <w:rFonts w:cs="Times New Roman"/>
                <w:b/>
                <w:bCs/>
                <w:szCs w:val="22"/>
                <w:lang w:val="en-US" w:bidi="th-TH"/>
              </w:rPr>
              <w:t>-</w:t>
            </w:r>
          </w:p>
        </w:tc>
      </w:tr>
      <w:tr w:rsidR="00BC726A" w:rsidRPr="00E41EC2" w:rsidTr="00BC43D7">
        <w:tc>
          <w:tcPr>
            <w:tcW w:w="2078" w:type="pct"/>
            <w:gridSpan w:val="2"/>
          </w:tcPr>
          <w:p w:rsidR="00BC726A" w:rsidRPr="006B7166" w:rsidRDefault="00BC726A" w:rsidP="00BC726A">
            <w:pPr>
              <w:pStyle w:val="BodyText"/>
              <w:spacing w:after="0" w:line="240" w:lineRule="atLeast"/>
              <w:ind w:right="-131"/>
              <w:rPr>
                <w:rFonts w:cs="Times New Roman"/>
                <w:szCs w:val="22"/>
              </w:rPr>
            </w:pPr>
            <w:r w:rsidRPr="006B7166">
              <w:rPr>
                <w:rFonts w:cs="Times New Roman"/>
                <w:i/>
                <w:iCs/>
                <w:szCs w:val="22"/>
                <w:lang w:val="en-US"/>
              </w:rPr>
              <w:t>Less</w:t>
            </w:r>
            <w:r w:rsidRPr="006B7166">
              <w:rPr>
                <w:rFonts w:cs="Times New Roman"/>
                <w:szCs w:val="22"/>
                <w:lang w:val="en-US"/>
              </w:rPr>
              <w:t xml:space="preserve"> allowance for project devaluation</w:t>
            </w:r>
          </w:p>
        </w:tc>
        <w:tc>
          <w:tcPr>
            <w:tcW w:w="678" w:type="pct"/>
            <w:tcBorders>
              <w:bottom w:val="single" w:sz="4" w:space="0" w:color="auto"/>
            </w:tcBorders>
          </w:tcPr>
          <w:p w:rsidR="00BC726A" w:rsidRPr="006B7166" w:rsidRDefault="006B7166" w:rsidP="00BC726A">
            <w:pPr>
              <w:tabs>
                <w:tab w:val="decimal" w:pos="702"/>
              </w:tabs>
              <w:spacing w:line="240" w:lineRule="atLeast"/>
              <w:ind w:left="-108" w:right="-90"/>
              <w:rPr>
                <w:rFonts w:cs="Times New Roman"/>
                <w:szCs w:val="22"/>
                <w:lang w:val="en-US" w:bidi="th-TH"/>
              </w:rPr>
            </w:pPr>
            <w:r w:rsidRPr="006B7166">
              <w:rPr>
                <w:rFonts w:cs="Times New Roman"/>
                <w:szCs w:val="22"/>
                <w:lang w:val="en-US" w:bidi="th-TH"/>
              </w:rPr>
              <w:t>(63.70)</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703" w:type="pct"/>
            <w:tcBorders>
              <w:bottom w:val="single" w:sz="4" w:space="0" w:color="auto"/>
            </w:tcBorders>
          </w:tcPr>
          <w:p w:rsidR="00BC726A" w:rsidRPr="006B7166" w:rsidRDefault="00BC726A" w:rsidP="00BC726A">
            <w:pPr>
              <w:tabs>
                <w:tab w:val="decimal" w:pos="702"/>
              </w:tabs>
              <w:spacing w:line="240" w:lineRule="atLeast"/>
              <w:ind w:left="-108" w:right="-90"/>
              <w:rPr>
                <w:rFonts w:cs="Times New Roman"/>
                <w:szCs w:val="22"/>
                <w:lang w:val="en-US" w:bidi="th-TH"/>
              </w:rPr>
            </w:pPr>
            <w:r w:rsidRPr="006B7166">
              <w:rPr>
                <w:rFonts w:cs="Times New Roman"/>
                <w:szCs w:val="22"/>
                <w:lang w:val="en-US" w:bidi="th-TH"/>
              </w:rPr>
              <w:t>(36.41)</w:t>
            </w:r>
          </w:p>
        </w:tc>
        <w:tc>
          <w:tcPr>
            <w:tcW w:w="142"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4" w:type="pct"/>
            <w:tcBorders>
              <w:bottom w:val="single" w:sz="4" w:space="0" w:color="auto"/>
            </w:tcBorders>
          </w:tcPr>
          <w:p w:rsidR="00BC726A" w:rsidRPr="006B7166" w:rsidRDefault="00255B60" w:rsidP="00BC726A">
            <w:pPr>
              <w:tabs>
                <w:tab w:val="decimal" w:pos="595"/>
              </w:tabs>
              <w:spacing w:line="240" w:lineRule="atLeast"/>
              <w:ind w:left="-108" w:right="-90"/>
              <w:rPr>
                <w:rFonts w:cs="Times New Roman"/>
                <w:szCs w:val="22"/>
                <w:lang w:val="en-US" w:bidi="th-TH"/>
              </w:rPr>
            </w:pPr>
            <w:r w:rsidRPr="006B7166">
              <w:rPr>
                <w:rFonts w:cs="Times New Roman"/>
                <w:szCs w:val="22"/>
                <w:lang w:val="en-US" w:bidi="th-TH"/>
              </w:rPr>
              <w:t>-</w:t>
            </w:r>
          </w:p>
        </w:tc>
        <w:tc>
          <w:tcPr>
            <w:tcW w:w="145" w:type="pct"/>
          </w:tcPr>
          <w:p w:rsidR="00BC726A" w:rsidRPr="006B7166" w:rsidRDefault="00BC726A" w:rsidP="00BC726A">
            <w:pPr>
              <w:tabs>
                <w:tab w:val="decimal" w:pos="533"/>
              </w:tabs>
              <w:spacing w:line="240" w:lineRule="atLeast"/>
              <w:ind w:left="-108" w:right="-90"/>
              <w:rPr>
                <w:rFonts w:cs="Times New Roman"/>
                <w:szCs w:val="22"/>
                <w:lang w:val="en-US" w:bidi="th-TH"/>
              </w:rPr>
            </w:pPr>
          </w:p>
        </w:tc>
        <w:tc>
          <w:tcPr>
            <w:tcW w:w="555" w:type="pct"/>
            <w:tcBorders>
              <w:bottom w:val="single" w:sz="4" w:space="0" w:color="auto"/>
            </w:tcBorders>
          </w:tcPr>
          <w:p w:rsidR="00BC726A" w:rsidRPr="006B7166" w:rsidRDefault="00BC726A" w:rsidP="00BC726A">
            <w:pPr>
              <w:tabs>
                <w:tab w:val="decimal" w:pos="505"/>
              </w:tabs>
              <w:spacing w:line="240" w:lineRule="atLeast"/>
              <w:ind w:left="-108" w:right="-90"/>
              <w:rPr>
                <w:rFonts w:cs="Times New Roman"/>
                <w:szCs w:val="22"/>
                <w:lang w:val="en-US" w:bidi="th-TH"/>
              </w:rPr>
            </w:pPr>
            <w:r w:rsidRPr="006B7166">
              <w:rPr>
                <w:rFonts w:cs="Times New Roman"/>
                <w:szCs w:val="22"/>
                <w:lang w:val="en-US" w:bidi="th-TH"/>
              </w:rPr>
              <w:t>-</w:t>
            </w:r>
          </w:p>
        </w:tc>
      </w:tr>
      <w:tr w:rsidR="00BC726A" w:rsidRPr="00E41EC2" w:rsidTr="00BC726A">
        <w:trPr>
          <w:trHeight w:val="71"/>
        </w:trPr>
        <w:tc>
          <w:tcPr>
            <w:tcW w:w="2078" w:type="pct"/>
            <w:gridSpan w:val="2"/>
          </w:tcPr>
          <w:p w:rsidR="00BC726A" w:rsidRPr="006B7166" w:rsidRDefault="00BC726A" w:rsidP="00BC726A">
            <w:pPr>
              <w:pStyle w:val="BodyText"/>
              <w:spacing w:after="0" w:line="240" w:lineRule="atLeast"/>
              <w:ind w:right="-131"/>
              <w:rPr>
                <w:rFonts w:cs="Times New Roman"/>
                <w:b/>
                <w:bCs/>
                <w:i/>
                <w:iCs/>
                <w:szCs w:val="22"/>
                <w:lang w:val="en-US"/>
              </w:rPr>
            </w:pPr>
            <w:r w:rsidRPr="006B7166">
              <w:rPr>
                <w:rFonts w:cs="Times New Roman"/>
                <w:b/>
                <w:bCs/>
                <w:szCs w:val="22"/>
                <w:lang w:val="en-US"/>
              </w:rPr>
              <w:t>Net</w:t>
            </w:r>
          </w:p>
        </w:tc>
        <w:tc>
          <w:tcPr>
            <w:tcW w:w="678" w:type="pct"/>
            <w:tcBorders>
              <w:top w:val="single" w:sz="4" w:space="0" w:color="auto"/>
              <w:bottom w:val="double" w:sz="4" w:space="0" w:color="auto"/>
            </w:tcBorders>
          </w:tcPr>
          <w:p w:rsidR="00BC726A" w:rsidRPr="006B7166" w:rsidRDefault="006B7166" w:rsidP="00BC726A">
            <w:pPr>
              <w:tabs>
                <w:tab w:val="decimal" w:pos="702"/>
              </w:tabs>
              <w:spacing w:line="240" w:lineRule="atLeast"/>
              <w:ind w:left="-108" w:right="-90"/>
              <w:rPr>
                <w:rFonts w:cs="Times New Roman"/>
                <w:b/>
                <w:bCs/>
                <w:szCs w:val="22"/>
                <w:lang w:val="en-US" w:bidi="th-TH"/>
              </w:rPr>
            </w:pPr>
            <w:r w:rsidRPr="006B7166">
              <w:rPr>
                <w:rFonts w:cs="Times New Roman"/>
                <w:b/>
                <w:bCs/>
                <w:szCs w:val="22"/>
                <w:lang w:val="en-US" w:bidi="th-TH"/>
              </w:rPr>
              <w:t>23,747.15</w:t>
            </w: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703" w:type="pct"/>
            <w:tcBorders>
              <w:top w:val="single" w:sz="4" w:space="0" w:color="auto"/>
              <w:bottom w:val="double" w:sz="4" w:space="0" w:color="auto"/>
            </w:tcBorders>
          </w:tcPr>
          <w:p w:rsidR="00BC726A" w:rsidRPr="006B7166" w:rsidRDefault="00BC726A" w:rsidP="00BC726A">
            <w:pPr>
              <w:tabs>
                <w:tab w:val="decimal" w:pos="702"/>
              </w:tabs>
              <w:spacing w:line="240" w:lineRule="atLeast"/>
              <w:ind w:left="-108" w:right="-90"/>
              <w:rPr>
                <w:rFonts w:cs="Times New Roman"/>
                <w:b/>
                <w:bCs/>
                <w:szCs w:val="22"/>
                <w:lang w:val="en-US" w:bidi="th-TH"/>
              </w:rPr>
            </w:pPr>
            <w:r w:rsidRPr="006B7166">
              <w:rPr>
                <w:rFonts w:cs="Times New Roman"/>
                <w:b/>
                <w:bCs/>
                <w:szCs w:val="22"/>
                <w:lang w:val="en-US" w:bidi="th-TH"/>
              </w:rPr>
              <w:t>15,553.18</w:t>
            </w:r>
          </w:p>
        </w:tc>
        <w:tc>
          <w:tcPr>
            <w:tcW w:w="142"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4" w:type="pct"/>
            <w:tcBorders>
              <w:top w:val="single" w:sz="4" w:space="0" w:color="auto"/>
              <w:bottom w:val="double" w:sz="4" w:space="0" w:color="auto"/>
            </w:tcBorders>
          </w:tcPr>
          <w:p w:rsidR="00BC726A" w:rsidRPr="006B7166" w:rsidRDefault="00255B60" w:rsidP="00BC726A">
            <w:pPr>
              <w:tabs>
                <w:tab w:val="decimal" w:pos="595"/>
              </w:tabs>
              <w:spacing w:line="240" w:lineRule="atLeast"/>
              <w:ind w:left="-108" w:right="-90"/>
              <w:rPr>
                <w:rFonts w:cs="Times New Roman"/>
                <w:b/>
                <w:bCs/>
                <w:szCs w:val="22"/>
                <w:lang w:val="en-US" w:bidi="th-TH"/>
              </w:rPr>
            </w:pPr>
            <w:r w:rsidRPr="006B7166">
              <w:rPr>
                <w:rFonts w:cs="Times New Roman"/>
                <w:b/>
                <w:bCs/>
                <w:szCs w:val="22"/>
                <w:lang w:val="en-US" w:bidi="th-TH"/>
              </w:rPr>
              <w:t>-</w:t>
            </w: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5" w:type="pct"/>
            <w:tcBorders>
              <w:top w:val="single" w:sz="4" w:space="0" w:color="auto"/>
              <w:bottom w:val="double" w:sz="4" w:space="0" w:color="auto"/>
            </w:tcBorders>
          </w:tcPr>
          <w:p w:rsidR="00BC726A" w:rsidRPr="006B7166" w:rsidRDefault="00BC726A" w:rsidP="00BC726A">
            <w:pPr>
              <w:tabs>
                <w:tab w:val="decimal" w:pos="505"/>
              </w:tabs>
              <w:spacing w:line="240" w:lineRule="atLeast"/>
              <w:ind w:left="-108" w:right="-90"/>
              <w:rPr>
                <w:rFonts w:cs="Times New Roman"/>
                <w:b/>
                <w:bCs/>
                <w:szCs w:val="22"/>
                <w:lang w:val="en-US" w:bidi="th-TH"/>
              </w:rPr>
            </w:pPr>
            <w:r w:rsidRPr="006B7166">
              <w:rPr>
                <w:rFonts w:cs="Times New Roman"/>
                <w:b/>
                <w:bCs/>
                <w:szCs w:val="22"/>
                <w:lang w:val="en-US" w:bidi="th-TH"/>
              </w:rPr>
              <w:t>-</w:t>
            </w:r>
          </w:p>
        </w:tc>
      </w:tr>
      <w:tr w:rsidR="00BC726A" w:rsidRPr="00E41EC2" w:rsidTr="00BC43D7">
        <w:tc>
          <w:tcPr>
            <w:tcW w:w="2078" w:type="pct"/>
            <w:gridSpan w:val="2"/>
          </w:tcPr>
          <w:p w:rsidR="00BC726A" w:rsidRPr="006B7166" w:rsidRDefault="00BC726A" w:rsidP="00BC726A">
            <w:pPr>
              <w:pStyle w:val="BodyText"/>
              <w:spacing w:after="0" w:line="240" w:lineRule="atLeast"/>
              <w:ind w:right="-131"/>
              <w:rPr>
                <w:rFonts w:cs="Times New Roman"/>
                <w:b/>
                <w:bCs/>
                <w:szCs w:val="22"/>
                <w:lang w:val="en-US"/>
              </w:rPr>
            </w:pPr>
          </w:p>
        </w:tc>
        <w:tc>
          <w:tcPr>
            <w:tcW w:w="678" w:type="pct"/>
            <w:tcBorders>
              <w:top w:val="double" w:sz="4" w:space="0" w:color="auto"/>
            </w:tcBorders>
          </w:tcPr>
          <w:p w:rsidR="00BC726A" w:rsidRPr="006B7166" w:rsidRDefault="00BC726A" w:rsidP="00BC726A">
            <w:pPr>
              <w:tabs>
                <w:tab w:val="decimal" w:pos="707"/>
              </w:tabs>
              <w:spacing w:line="240" w:lineRule="atLeast"/>
              <w:ind w:left="-108" w:right="-90"/>
              <w:rPr>
                <w:rFonts w:cs="Times New Roman"/>
                <w:szCs w:val="22"/>
                <w:lang w:val="en-US" w:bidi="th-TH"/>
              </w:rPr>
            </w:pP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703" w:type="pct"/>
            <w:tcBorders>
              <w:top w:val="double" w:sz="4" w:space="0" w:color="auto"/>
            </w:tcBorders>
          </w:tcPr>
          <w:p w:rsidR="00BC726A" w:rsidRPr="006B7166" w:rsidRDefault="00BC726A" w:rsidP="00BC726A">
            <w:pPr>
              <w:tabs>
                <w:tab w:val="decimal" w:pos="707"/>
              </w:tabs>
              <w:spacing w:line="240" w:lineRule="atLeast"/>
              <w:ind w:left="-108" w:right="-90"/>
              <w:rPr>
                <w:rFonts w:cs="Times New Roman"/>
                <w:szCs w:val="22"/>
                <w:lang w:val="en-US" w:bidi="th-TH"/>
              </w:rPr>
            </w:pPr>
          </w:p>
        </w:tc>
        <w:tc>
          <w:tcPr>
            <w:tcW w:w="142"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4" w:type="pct"/>
            <w:tcBorders>
              <w:top w:val="double" w:sz="4" w:space="0" w:color="auto"/>
            </w:tcBorders>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5" w:type="pct"/>
            <w:tcBorders>
              <w:top w:val="double" w:sz="4" w:space="0" w:color="auto"/>
            </w:tcBorders>
          </w:tcPr>
          <w:p w:rsidR="00BC726A" w:rsidRPr="006B7166" w:rsidRDefault="00BC726A" w:rsidP="00BC726A">
            <w:pPr>
              <w:tabs>
                <w:tab w:val="decimal" w:pos="505"/>
              </w:tabs>
              <w:spacing w:line="240" w:lineRule="atLeast"/>
              <w:ind w:left="-108" w:right="-90"/>
              <w:rPr>
                <w:rFonts w:cs="Times New Roman"/>
                <w:b/>
                <w:bCs/>
                <w:szCs w:val="22"/>
                <w:lang w:val="en-US" w:bidi="th-TH"/>
              </w:rPr>
            </w:pPr>
          </w:p>
        </w:tc>
      </w:tr>
      <w:tr w:rsidR="00BC726A" w:rsidRPr="00E41EC2" w:rsidTr="00BC726A">
        <w:tc>
          <w:tcPr>
            <w:tcW w:w="1739" w:type="pct"/>
          </w:tcPr>
          <w:p w:rsidR="00BC726A" w:rsidRPr="006B7166" w:rsidRDefault="00BC726A" w:rsidP="00BC726A">
            <w:pPr>
              <w:pStyle w:val="BodyText"/>
              <w:tabs>
                <w:tab w:val="center" w:pos="54"/>
              </w:tabs>
              <w:spacing w:after="0" w:line="240" w:lineRule="atLeast"/>
              <w:ind w:left="144" w:right="-131" w:hanging="144"/>
              <w:rPr>
                <w:rFonts w:cs="Times New Roman"/>
                <w:szCs w:val="22"/>
                <w:lang w:val="en-US"/>
              </w:rPr>
            </w:pPr>
            <w:r w:rsidRPr="006B7166">
              <w:rPr>
                <w:rFonts w:cs="Times New Roman"/>
                <w:szCs w:val="22"/>
                <w:lang w:val="en-US"/>
              </w:rPr>
              <w:t xml:space="preserve">Finance costs </w:t>
            </w:r>
            <w:proofErr w:type="spellStart"/>
            <w:r w:rsidRPr="006B7166">
              <w:rPr>
                <w:rFonts w:cs="Times New Roman"/>
                <w:szCs w:val="22"/>
                <w:lang w:val="en-US"/>
              </w:rPr>
              <w:t>capitalised</w:t>
            </w:r>
            <w:proofErr w:type="spellEnd"/>
            <w:r w:rsidRPr="006B7166">
              <w:rPr>
                <w:rFonts w:cs="Times New Roman"/>
                <w:szCs w:val="22"/>
                <w:lang w:val="en-US"/>
              </w:rPr>
              <w:t xml:space="preserve"> during </w:t>
            </w:r>
            <w:r w:rsidRPr="006B7166">
              <w:rPr>
                <w:rFonts w:cs="Times New Roman"/>
                <w:szCs w:val="22"/>
                <w:lang w:val="en-US"/>
              </w:rPr>
              <w:br/>
              <w:t xml:space="preserve">the </w:t>
            </w:r>
            <w:r w:rsidR="00FF5720">
              <w:rPr>
                <w:rFonts w:cs="Times New Roman"/>
                <w:szCs w:val="22"/>
                <w:lang w:val="en-US"/>
              </w:rPr>
              <w:t>year</w:t>
            </w:r>
            <w:r w:rsidR="002E3D0D">
              <w:rPr>
                <w:rFonts w:cs="Times New Roman"/>
                <w:szCs w:val="22"/>
                <w:lang w:val="en-US"/>
              </w:rPr>
              <w:t xml:space="preserve"> </w:t>
            </w:r>
            <w:r w:rsidRPr="006B7166">
              <w:rPr>
                <w:rFonts w:cs="Times New Roman"/>
                <w:szCs w:val="22"/>
                <w:lang w:val="en-US"/>
              </w:rPr>
              <w:t>/</w:t>
            </w:r>
            <w:r w:rsidR="002E3D0D">
              <w:rPr>
                <w:rFonts w:cs="Times New Roman"/>
                <w:szCs w:val="22"/>
                <w:lang w:val="en-US"/>
              </w:rPr>
              <w:t xml:space="preserve"> </w:t>
            </w:r>
            <w:r w:rsidR="00FF5720">
              <w:rPr>
                <w:rFonts w:cs="Times New Roman"/>
                <w:szCs w:val="22"/>
                <w:lang w:val="en-US"/>
              </w:rPr>
              <w:t>period</w:t>
            </w:r>
          </w:p>
        </w:tc>
        <w:tc>
          <w:tcPr>
            <w:tcW w:w="339" w:type="pct"/>
          </w:tcPr>
          <w:p w:rsidR="00BC726A" w:rsidRPr="006B7166" w:rsidRDefault="00BC726A" w:rsidP="00BC726A">
            <w:pPr>
              <w:pStyle w:val="BodyText"/>
              <w:tabs>
                <w:tab w:val="center" w:pos="54"/>
              </w:tabs>
              <w:spacing w:after="0" w:line="240" w:lineRule="atLeast"/>
              <w:ind w:left="144" w:right="-131" w:hanging="144"/>
              <w:rPr>
                <w:rFonts w:cs="Times New Roman"/>
                <w:szCs w:val="22"/>
                <w:lang w:val="en-US"/>
              </w:rPr>
            </w:pPr>
          </w:p>
          <w:p w:rsidR="00BC726A" w:rsidRPr="006B7166" w:rsidRDefault="00BC726A" w:rsidP="00BC726A">
            <w:pPr>
              <w:pStyle w:val="BodyText"/>
              <w:spacing w:after="0" w:line="240" w:lineRule="atLeast"/>
              <w:ind w:left="-197" w:right="-131"/>
              <w:jc w:val="center"/>
              <w:rPr>
                <w:rFonts w:cs="Times New Roman"/>
                <w:i/>
                <w:iCs/>
                <w:szCs w:val="22"/>
                <w:lang w:val="en-US"/>
              </w:rPr>
            </w:pPr>
            <w:r w:rsidRPr="006B7166">
              <w:rPr>
                <w:rFonts w:cs="Times New Roman"/>
                <w:i/>
                <w:iCs/>
                <w:szCs w:val="22"/>
                <w:lang w:val="en-US"/>
              </w:rPr>
              <w:t>35</w:t>
            </w:r>
          </w:p>
        </w:tc>
        <w:tc>
          <w:tcPr>
            <w:tcW w:w="678" w:type="pct"/>
            <w:tcBorders>
              <w:bottom w:val="double" w:sz="4" w:space="0" w:color="auto"/>
            </w:tcBorders>
          </w:tcPr>
          <w:p w:rsidR="00BC726A" w:rsidRPr="006B7166" w:rsidRDefault="00BC726A" w:rsidP="00BC726A">
            <w:pPr>
              <w:tabs>
                <w:tab w:val="decimal" w:pos="702"/>
              </w:tabs>
              <w:spacing w:line="240" w:lineRule="atLeast"/>
              <w:ind w:left="-108" w:right="-90"/>
              <w:rPr>
                <w:rFonts w:cs="Times New Roman"/>
                <w:szCs w:val="22"/>
                <w:lang w:val="en-US" w:bidi="th-TH"/>
              </w:rPr>
            </w:pPr>
          </w:p>
          <w:p w:rsidR="006B7166" w:rsidRPr="006B7166" w:rsidRDefault="006B7166" w:rsidP="00BC726A">
            <w:pPr>
              <w:tabs>
                <w:tab w:val="decimal" w:pos="702"/>
              </w:tabs>
              <w:spacing w:line="240" w:lineRule="atLeast"/>
              <w:ind w:left="-108" w:right="-90"/>
              <w:rPr>
                <w:rFonts w:cs="Times New Roman"/>
                <w:szCs w:val="22"/>
                <w:lang w:val="en-US" w:bidi="th-TH"/>
              </w:rPr>
            </w:pPr>
            <w:r w:rsidRPr="006B7166">
              <w:rPr>
                <w:rFonts w:cs="Times New Roman"/>
                <w:szCs w:val="22"/>
                <w:lang w:val="en-US" w:bidi="th-TH"/>
              </w:rPr>
              <w:t>221.02</w:t>
            </w: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703" w:type="pct"/>
            <w:tcBorders>
              <w:bottom w:val="double" w:sz="4" w:space="0" w:color="auto"/>
            </w:tcBorders>
          </w:tcPr>
          <w:p w:rsidR="00BC726A" w:rsidRPr="006B7166" w:rsidRDefault="00BC726A" w:rsidP="00BC726A">
            <w:pPr>
              <w:tabs>
                <w:tab w:val="decimal" w:pos="791"/>
              </w:tabs>
              <w:spacing w:line="240" w:lineRule="atLeast"/>
              <w:ind w:left="-108" w:right="-90"/>
              <w:rPr>
                <w:rFonts w:cs="Times New Roman"/>
                <w:szCs w:val="22"/>
                <w:lang w:val="en-US" w:bidi="th-TH"/>
              </w:rPr>
            </w:pPr>
          </w:p>
          <w:p w:rsidR="00BC726A" w:rsidRPr="006B7166" w:rsidRDefault="00BC726A" w:rsidP="00BC726A">
            <w:pPr>
              <w:tabs>
                <w:tab w:val="decimal" w:pos="702"/>
              </w:tabs>
              <w:spacing w:line="240" w:lineRule="atLeast"/>
              <w:ind w:left="-108" w:right="-90"/>
              <w:rPr>
                <w:rFonts w:cs="Times New Roman"/>
                <w:szCs w:val="22"/>
                <w:lang w:val="en-US" w:bidi="th-TH"/>
              </w:rPr>
            </w:pPr>
            <w:r w:rsidRPr="006B7166">
              <w:rPr>
                <w:rFonts w:cs="Times New Roman"/>
                <w:szCs w:val="22"/>
                <w:lang w:val="en-US" w:bidi="th-TH"/>
              </w:rPr>
              <w:t>14.57</w:t>
            </w:r>
          </w:p>
        </w:tc>
        <w:tc>
          <w:tcPr>
            <w:tcW w:w="142"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4" w:type="pct"/>
            <w:tcBorders>
              <w:bottom w:val="double" w:sz="4" w:space="0" w:color="auto"/>
            </w:tcBorders>
          </w:tcPr>
          <w:p w:rsidR="00BC726A" w:rsidRPr="006B7166" w:rsidRDefault="00BC726A" w:rsidP="00BC726A">
            <w:pPr>
              <w:tabs>
                <w:tab w:val="decimal" w:pos="595"/>
              </w:tabs>
              <w:spacing w:line="240" w:lineRule="atLeast"/>
              <w:ind w:left="-108" w:right="-90"/>
              <w:rPr>
                <w:rFonts w:cs="Times New Roman"/>
                <w:b/>
                <w:bCs/>
                <w:szCs w:val="22"/>
                <w:lang w:val="en-US" w:bidi="th-TH"/>
              </w:rPr>
            </w:pPr>
          </w:p>
          <w:p w:rsidR="00255B60" w:rsidRPr="00717C9E" w:rsidRDefault="00255B60" w:rsidP="00BC726A">
            <w:pPr>
              <w:tabs>
                <w:tab w:val="decimal" w:pos="595"/>
              </w:tabs>
              <w:spacing w:line="240" w:lineRule="atLeast"/>
              <w:ind w:left="-108" w:right="-90"/>
              <w:rPr>
                <w:rFonts w:cs="Times New Roman"/>
                <w:szCs w:val="22"/>
                <w:lang w:val="en-US" w:bidi="th-TH"/>
              </w:rPr>
            </w:pPr>
            <w:r w:rsidRPr="00717C9E">
              <w:rPr>
                <w:rFonts w:cs="Times New Roman"/>
                <w:szCs w:val="22"/>
                <w:lang w:val="en-US" w:bidi="th-TH"/>
              </w:rPr>
              <w:t>-</w:t>
            </w: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5" w:type="pct"/>
            <w:tcBorders>
              <w:bottom w:val="double" w:sz="4" w:space="0" w:color="auto"/>
            </w:tcBorders>
          </w:tcPr>
          <w:p w:rsidR="00BC726A" w:rsidRPr="006B7166" w:rsidRDefault="00BC726A" w:rsidP="00BC726A">
            <w:pPr>
              <w:tabs>
                <w:tab w:val="decimal" w:pos="505"/>
              </w:tabs>
              <w:spacing w:line="240" w:lineRule="atLeast"/>
              <w:ind w:left="-108" w:right="-90"/>
              <w:rPr>
                <w:rFonts w:cs="Times New Roman"/>
                <w:szCs w:val="22"/>
                <w:lang w:val="en-US" w:bidi="th-TH"/>
              </w:rPr>
            </w:pPr>
          </w:p>
          <w:p w:rsidR="00BC726A" w:rsidRPr="006B7166" w:rsidRDefault="00BC726A" w:rsidP="00BC726A">
            <w:pPr>
              <w:tabs>
                <w:tab w:val="decimal" w:pos="505"/>
              </w:tabs>
              <w:spacing w:line="240" w:lineRule="atLeast"/>
              <w:ind w:left="-108" w:right="-90"/>
              <w:rPr>
                <w:rFonts w:cs="Times New Roman"/>
                <w:b/>
                <w:bCs/>
                <w:szCs w:val="22"/>
                <w:lang w:val="en-US" w:bidi="th-TH"/>
              </w:rPr>
            </w:pPr>
            <w:r w:rsidRPr="006B7166">
              <w:rPr>
                <w:rFonts w:cs="Times New Roman"/>
                <w:szCs w:val="22"/>
                <w:lang w:val="en-US" w:bidi="th-TH"/>
              </w:rPr>
              <w:t>-</w:t>
            </w:r>
          </w:p>
        </w:tc>
      </w:tr>
      <w:tr w:rsidR="00BC726A" w:rsidRPr="00E41EC2" w:rsidTr="004606B0">
        <w:tc>
          <w:tcPr>
            <w:tcW w:w="2078" w:type="pct"/>
            <w:gridSpan w:val="2"/>
          </w:tcPr>
          <w:p w:rsidR="00BC726A" w:rsidRPr="006B7166" w:rsidRDefault="00BC726A" w:rsidP="00BC726A">
            <w:pPr>
              <w:pStyle w:val="BodyText"/>
              <w:spacing w:after="0" w:line="240" w:lineRule="atLeast"/>
              <w:ind w:right="-131"/>
              <w:rPr>
                <w:rFonts w:cs="Times New Roman"/>
                <w:szCs w:val="22"/>
                <w:lang w:val="en-US"/>
              </w:rPr>
            </w:pPr>
          </w:p>
        </w:tc>
        <w:tc>
          <w:tcPr>
            <w:tcW w:w="678" w:type="pct"/>
          </w:tcPr>
          <w:p w:rsidR="00BC726A" w:rsidRPr="006B7166" w:rsidRDefault="00BC726A" w:rsidP="00BC726A">
            <w:pPr>
              <w:tabs>
                <w:tab w:val="decimal" w:pos="707"/>
              </w:tabs>
              <w:spacing w:line="240" w:lineRule="atLeast"/>
              <w:ind w:left="-108" w:right="-90"/>
              <w:rPr>
                <w:rFonts w:cs="Times New Roman"/>
                <w:szCs w:val="22"/>
                <w:lang w:val="en-US" w:bidi="th-TH"/>
              </w:rPr>
            </w:pP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703" w:type="pct"/>
          </w:tcPr>
          <w:p w:rsidR="00BC726A" w:rsidRPr="006B7166" w:rsidRDefault="00BC726A" w:rsidP="00BC726A">
            <w:pPr>
              <w:tabs>
                <w:tab w:val="decimal" w:pos="707"/>
              </w:tabs>
              <w:spacing w:line="240" w:lineRule="atLeast"/>
              <w:ind w:left="-108" w:right="-90"/>
              <w:rPr>
                <w:rFonts w:cs="Times New Roman"/>
                <w:szCs w:val="22"/>
                <w:lang w:val="en-US" w:bidi="th-TH"/>
              </w:rPr>
            </w:pPr>
          </w:p>
        </w:tc>
        <w:tc>
          <w:tcPr>
            <w:tcW w:w="142"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4" w:type="pct"/>
          </w:tcPr>
          <w:p w:rsidR="00BC726A" w:rsidRPr="006B7166" w:rsidRDefault="00BC726A" w:rsidP="00BC726A">
            <w:pPr>
              <w:tabs>
                <w:tab w:val="decimal" w:pos="595"/>
              </w:tabs>
              <w:spacing w:line="240" w:lineRule="atLeast"/>
              <w:ind w:left="-108" w:right="-90"/>
              <w:rPr>
                <w:rFonts w:cs="Times New Roman"/>
                <w:szCs w:val="22"/>
                <w:lang w:val="en-US" w:bidi="th-TH"/>
              </w:rPr>
            </w:pP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5" w:type="pct"/>
          </w:tcPr>
          <w:p w:rsidR="00BC726A" w:rsidRPr="006B7166" w:rsidRDefault="00BC726A" w:rsidP="00BC726A">
            <w:pPr>
              <w:tabs>
                <w:tab w:val="decimal" w:pos="505"/>
              </w:tabs>
              <w:spacing w:line="240" w:lineRule="atLeast"/>
              <w:ind w:left="-108" w:right="-90"/>
              <w:rPr>
                <w:rFonts w:cs="Times New Roman"/>
                <w:szCs w:val="22"/>
                <w:lang w:val="en-US" w:bidi="th-TH"/>
              </w:rPr>
            </w:pPr>
          </w:p>
        </w:tc>
      </w:tr>
      <w:tr w:rsidR="00BC726A" w:rsidRPr="00E41EC2" w:rsidTr="000E044D">
        <w:tc>
          <w:tcPr>
            <w:tcW w:w="2078" w:type="pct"/>
            <w:gridSpan w:val="2"/>
          </w:tcPr>
          <w:p w:rsidR="00BC726A" w:rsidRPr="006B7166" w:rsidRDefault="00BC726A" w:rsidP="00BC726A">
            <w:pPr>
              <w:pStyle w:val="BodyText"/>
              <w:spacing w:after="0" w:line="240" w:lineRule="atLeast"/>
              <w:ind w:left="144" w:right="-131" w:hanging="144"/>
              <w:rPr>
                <w:rFonts w:cs="Times New Roman"/>
                <w:szCs w:val="22"/>
                <w:lang w:val="en-US"/>
              </w:rPr>
            </w:pPr>
            <w:r w:rsidRPr="006B7166">
              <w:rPr>
                <w:rFonts w:cs="Times New Roman"/>
                <w:szCs w:val="22"/>
                <w:lang w:val="en-US"/>
              </w:rPr>
              <w:t xml:space="preserve">Rate of interest </w:t>
            </w:r>
            <w:proofErr w:type="spellStart"/>
            <w:r w:rsidRPr="006B7166">
              <w:rPr>
                <w:rFonts w:cs="Times New Roman"/>
                <w:szCs w:val="22"/>
                <w:lang w:val="en-US"/>
              </w:rPr>
              <w:t>capitalised</w:t>
            </w:r>
            <w:proofErr w:type="spellEnd"/>
            <w:r w:rsidRPr="006B7166">
              <w:rPr>
                <w:rFonts w:cs="Times New Roman"/>
                <w:szCs w:val="22"/>
                <w:lang w:val="en-US"/>
              </w:rPr>
              <w:t xml:space="preserve"> </w:t>
            </w:r>
            <w:r w:rsidRPr="006B7166">
              <w:rPr>
                <w:rFonts w:cs="Times New Roman"/>
                <w:szCs w:val="22"/>
                <w:lang w:val="en-US"/>
              </w:rPr>
              <w:br/>
            </w:r>
            <w:r w:rsidRPr="006B7166">
              <w:rPr>
                <w:rFonts w:cs="Times New Roman"/>
                <w:i/>
                <w:iCs/>
                <w:szCs w:val="22"/>
                <w:lang w:val="en-US"/>
              </w:rPr>
              <w:t>(% per annum)</w:t>
            </w:r>
          </w:p>
        </w:tc>
        <w:tc>
          <w:tcPr>
            <w:tcW w:w="678" w:type="pct"/>
            <w:tcBorders>
              <w:bottom w:val="double" w:sz="4" w:space="0" w:color="auto"/>
            </w:tcBorders>
          </w:tcPr>
          <w:p w:rsidR="00BC726A" w:rsidRPr="006B7166" w:rsidRDefault="006B7166" w:rsidP="00BC726A">
            <w:pPr>
              <w:ind w:right="-117" w:hanging="103"/>
              <w:jc w:val="center"/>
              <w:rPr>
                <w:rFonts w:cs="Times New Roman"/>
                <w:szCs w:val="22"/>
              </w:rPr>
            </w:pPr>
            <w:r w:rsidRPr="006B7166">
              <w:rPr>
                <w:rFonts w:cs="Times New Roman"/>
                <w:szCs w:val="22"/>
              </w:rPr>
              <w:t>3.022%-3.288%</w:t>
            </w: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703" w:type="pct"/>
            <w:tcBorders>
              <w:bottom w:val="double" w:sz="4" w:space="0" w:color="auto"/>
            </w:tcBorders>
          </w:tcPr>
          <w:p w:rsidR="00BC726A" w:rsidRPr="006B7166" w:rsidRDefault="00BC726A" w:rsidP="00BC726A">
            <w:pPr>
              <w:ind w:right="-117" w:hanging="103"/>
              <w:jc w:val="center"/>
              <w:rPr>
                <w:rFonts w:cs="Times New Roman"/>
                <w:szCs w:val="22"/>
                <w:lang w:val="en-US" w:bidi="th-TH"/>
              </w:rPr>
            </w:pPr>
            <w:r w:rsidRPr="006B7166">
              <w:rPr>
                <w:rFonts w:cs="Times New Roman"/>
                <w:szCs w:val="22"/>
                <w:lang w:val="en-US" w:bidi="th-TH"/>
              </w:rPr>
              <w:t>MLR-1.75%</w:t>
            </w:r>
          </w:p>
          <w:p w:rsidR="00BC726A" w:rsidRPr="006B7166" w:rsidRDefault="00BC726A" w:rsidP="00BC726A">
            <w:pPr>
              <w:ind w:right="-117" w:hanging="103"/>
              <w:jc w:val="center"/>
              <w:rPr>
                <w:rFonts w:cs="Times New Roman"/>
                <w:szCs w:val="22"/>
              </w:rPr>
            </w:pPr>
            <w:r w:rsidRPr="006B7166">
              <w:rPr>
                <w:rFonts w:cs="Times New Roman"/>
                <w:szCs w:val="22"/>
                <w:lang w:val="en-US" w:bidi="th-TH"/>
              </w:rPr>
              <w:t>-MLR-1.70%</w:t>
            </w:r>
          </w:p>
        </w:tc>
        <w:tc>
          <w:tcPr>
            <w:tcW w:w="142"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4" w:type="pct"/>
            <w:tcBorders>
              <w:bottom w:val="double" w:sz="4" w:space="0" w:color="auto"/>
            </w:tcBorders>
          </w:tcPr>
          <w:p w:rsidR="00BC726A" w:rsidRPr="006B7166" w:rsidRDefault="00BC726A" w:rsidP="00BC726A">
            <w:pPr>
              <w:tabs>
                <w:tab w:val="decimal" w:pos="595"/>
              </w:tabs>
              <w:spacing w:line="240" w:lineRule="atLeast"/>
              <w:ind w:left="-108" w:right="-90"/>
              <w:rPr>
                <w:rFonts w:cs="Times New Roman"/>
                <w:szCs w:val="22"/>
                <w:lang w:val="en-US" w:bidi="th-TH"/>
              </w:rPr>
            </w:pPr>
          </w:p>
          <w:p w:rsidR="00255B60" w:rsidRPr="006B7166" w:rsidRDefault="00255B60" w:rsidP="00BC726A">
            <w:pPr>
              <w:tabs>
                <w:tab w:val="decimal" w:pos="595"/>
              </w:tabs>
              <w:spacing w:line="240" w:lineRule="atLeast"/>
              <w:ind w:left="-108" w:right="-90"/>
              <w:rPr>
                <w:rFonts w:cs="Times New Roman"/>
                <w:szCs w:val="22"/>
                <w:lang w:val="en-US" w:bidi="th-TH"/>
              </w:rPr>
            </w:pPr>
            <w:r w:rsidRPr="006B7166">
              <w:rPr>
                <w:rFonts w:cs="Times New Roman"/>
                <w:szCs w:val="22"/>
                <w:lang w:val="en-US" w:bidi="th-TH"/>
              </w:rPr>
              <w:t>-</w:t>
            </w:r>
          </w:p>
        </w:tc>
        <w:tc>
          <w:tcPr>
            <w:tcW w:w="145" w:type="pct"/>
          </w:tcPr>
          <w:p w:rsidR="00BC726A" w:rsidRPr="006B7166" w:rsidRDefault="00BC726A" w:rsidP="00BC726A">
            <w:pPr>
              <w:tabs>
                <w:tab w:val="decimal" w:pos="533"/>
              </w:tabs>
              <w:spacing w:line="240" w:lineRule="atLeast"/>
              <w:ind w:left="-108" w:right="-90"/>
              <w:rPr>
                <w:rFonts w:cs="Times New Roman"/>
                <w:b/>
                <w:bCs/>
                <w:szCs w:val="22"/>
                <w:lang w:val="en-US" w:bidi="th-TH"/>
              </w:rPr>
            </w:pPr>
          </w:p>
        </w:tc>
        <w:tc>
          <w:tcPr>
            <w:tcW w:w="555" w:type="pct"/>
            <w:tcBorders>
              <w:bottom w:val="double" w:sz="4" w:space="0" w:color="auto"/>
            </w:tcBorders>
          </w:tcPr>
          <w:p w:rsidR="00BC726A" w:rsidRPr="006B7166" w:rsidRDefault="00BC726A" w:rsidP="00BC726A">
            <w:pPr>
              <w:tabs>
                <w:tab w:val="decimal" w:pos="505"/>
              </w:tabs>
              <w:spacing w:line="240" w:lineRule="atLeast"/>
              <w:ind w:left="-108" w:right="-90"/>
              <w:rPr>
                <w:rFonts w:cs="Times New Roman"/>
                <w:szCs w:val="22"/>
                <w:lang w:val="en-US" w:bidi="th-TH"/>
              </w:rPr>
            </w:pPr>
          </w:p>
          <w:p w:rsidR="00BC726A" w:rsidRPr="006B7166" w:rsidRDefault="00BC726A" w:rsidP="00BC726A">
            <w:pPr>
              <w:tabs>
                <w:tab w:val="decimal" w:pos="505"/>
              </w:tabs>
              <w:spacing w:line="240" w:lineRule="atLeast"/>
              <w:ind w:left="-108" w:right="-90"/>
              <w:rPr>
                <w:rFonts w:cs="Times New Roman"/>
                <w:szCs w:val="22"/>
                <w:lang w:val="en-US" w:bidi="th-TH"/>
              </w:rPr>
            </w:pPr>
            <w:r w:rsidRPr="006B7166">
              <w:rPr>
                <w:rFonts w:cs="Times New Roman"/>
                <w:szCs w:val="22"/>
                <w:lang w:val="en-US" w:bidi="th-TH"/>
              </w:rPr>
              <w:t>-</w:t>
            </w:r>
          </w:p>
        </w:tc>
      </w:tr>
      <w:tr w:rsidR="00BC726A" w:rsidRPr="00E41EC2" w:rsidTr="000E044D">
        <w:tc>
          <w:tcPr>
            <w:tcW w:w="2078" w:type="pct"/>
            <w:gridSpan w:val="2"/>
          </w:tcPr>
          <w:p w:rsidR="00BC726A" w:rsidRPr="00980846" w:rsidRDefault="00BC726A" w:rsidP="00BC726A">
            <w:pPr>
              <w:pStyle w:val="BodyText"/>
              <w:spacing w:after="0" w:line="240" w:lineRule="atLeast"/>
              <w:ind w:left="144" w:right="-131" w:hanging="144"/>
              <w:rPr>
                <w:rFonts w:cs="Times New Roman"/>
                <w:szCs w:val="22"/>
                <w:highlight w:val="yellow"/>
                <w:lang w:val="en-US"/>
              </w:rPr>
            </w:pPr>
          </w:p>
        </w:tc>
        <w:tc>
          <w:tcPr>
            <w:tcW w:w="678" w:type="pct"/>
            <w:tcBorders>
              <w:top w:val="double" w:sz="4" w:space="0" w:color="auto"/>
            </w:tcBorders>
          </w:tcPr>
          <w:p w:rsidR="00BC726A" w:rsidRPr="00980846" w:rsidRDefault="00BC726A" w:rsidP="00BC726A">
            <w:pPr>
              <w:ind w:right="-117" w:hanging="103"/>
              <w:jc w:val="center"/>
              <w:rPr>
                <w:rFonts w:cs="Times New Roman"/>
                <w:szCs w:val="22"/>
                <w:highlight w:val="yellow"/>
                <w:lang w:val="en-US" w:bidi="th-TH"/>
              </w:rPr>
            </w:pPr>
          </w:p>
        </w:tc>
        <w:tc>
          <w:tcPr>
            <w:tcW w:w="145" w:type="pct"/>
          </w:tcPr>
          <w:p w:rsidR="00BC726A" w:rsidRPr="00980846" w:rsidRDefault="00BC726A" w:rsidP="00BC726A">
            <w:pPr>
              <w:tabs>
                <w:tab w:val="decimal" w:pos="533"/>
              </w:tabs>
              <w:spacing w:line="240" w:lineRule="atLeast"/>
              <w:ind w:left="-108" w:right="-90"/>
              <w:rPr>
                <w:rFonts w:cs="Times New Roman"/>
                <w:b/>
                <w:bCs/>
                <w:szCs w:val="22"/>
                <w:highlight w:val="yellow"/>
                <w:lang w:val="en-US" w:bidi="th-TH"/>
              </w:rPr>
            </w:pPr>
          </w:p>
        </w:tc>
        <w:tc>
          <w:tcPr>
            <w:tcW w:w="703" w:type="pct"/>
            <w:tcBorders>
              <w:top w:val="double" w:sz="4" w:space="0" w:color="auto"/>
            </w:tcBorders>
          </w:tcPr>
          <w:p w:rsidR="00BC726A" w:rsidRPr="00980846" w:rsidRDefault="00BC726A" w:rsidP="00BC726A">
            <w:pPr>
              <w:ind w:right="-117" w:hanging="103"/>
              <w:jc w:val="center"/>
              <w:rPr>
                <w:rFonts w:cs="Times New Roman"/>
                <w:szCs w:val="22"/>
                <w:highlight w:val="yellow"/>
                <w:lang w:val="en-US" w:bidi="th-TH"/>
              </w:rPr>
            </w:pPr>
          </w:p>
        </w:tc>
        <w:tc>
          <w:tcPr>
            <w:tcW w:w="142" w:type="pct"/>
          </w:tcPr>
          <w:p w:rsidR="00BC726A" w:rsidRPr="00980846" w:rsidRDefault="00BC726A" w:rsidP="00BC726A">
            <w:pPr>
              <w:tabs>
                <w:tab w:val="decimal" w:pos="533"/>
              </w:tabs>
              <w:spacing w:line="240" w:lineRule="atLeast"/>
              <w:ind w:left="-108" w:right="-90"/>
              <w:rPr>
                <w:rFonts w:cs="Times New Roman"/>
                <w:b/>
                <w:bCs/>
                <w:szCs w:val="22"/>
                <w:highlight w:val="yellow"/>
                <w:lang w:val="en-US" w:bidi="th-TH"/>
              </w:rPr>
            </w:pPr>
          </w:p>
        </w:tc>
        <w:tc>
          <w:tcPr>
            <w:tcW w:w="554" w:type="pct"/>
            <w:tcBorders>
              <w:top w:val="double" w:sz="4" w:space="0" w:color="auto"/>
            </w:tcBorders>
          </w:tcPr>
          <w:p w:rsidR="00BC726A" w:rsidRPr="00980846" w:rsidRDefault="00BC726A" w:rsidP="00BC726A">
            <w:pPr>
              <w:tabs>
                <w:tab w:val="decimal" w:pos="595"/>
              </w:tabs>
              <w:spacing w:line="240" w:lineRule="atLeast"/>
              <w:ind w:left="-108" w:right="-90"/>
              <w:rPr>
                <w:rFonts w:cs="Times New Roman"/>
                <w:szCs w:val="22"/>
                <w:highlight w:val="yellow"/>
                <w:lang w:val="en-US" w:bidi="th-TH"/>
              </w:rPr>
            </w:pPr>
          </w:p>
        </w:tc>
        <w:tc>
          <w:tcPr>
            <w:tcW w:w="145" w:type="pct"/>
          </w:tcPr>
          <w:p w:rsidR="00BC726A" w:rsidRPr="00980846" w:rsidRDefault="00BC726A" w:rsidP="00BC726A">
            <w:pPr>
              <w:tabs>
                <w:tab w:val="decimal" w:pos="533"/>
              </w:tabs>
              <w:spacing w:line="240" w:lineRule="atLeast"/>
              <w:ind w:left="-108" w:right="-90"/>
              <w:rPr>
                <w:rFonts w:cs="Times New Roman"/>
                <w:b/>
                <w:bCs/>
                <w:szCs w:val="22"/>
                <w:highlight w:val="yellow"/>
                <w:lang w:val="en-US" w:bidi="th-TH"/>
              </w:rPr>
            </w:pPr>
          </w:p>
        </w:tc>
        <w:tc>
          <w:tcPr>
            <w:tcW w:w="555" w:type="pct"/>
            <w:tcBorders>
              <w:top w:val="double" w:sz="4" w:space="0" w:color="auto"/>
            </w:tcBorders>
          </w:tcPr>
          <w:p w:rsidR="00BC726A" w:rsidRPr="00980846" w:rsidRDefault="00BC726A" w:rsidP="00BC726A">
            <w:pPr>
              <w:tabs>
                <w:tab w:val="decimal" w:pos="505"/>
              </w:tabs>
              <w:spacing w:line="240" w:lineRule="atLeast"/>
              <w:ind w:left="-108" w:right="-90"/>
              <w:rPr>
                <w:rFonts w:cs="Times New Roman"/>
                <w:szCs w:val="22"/>
                <w:highlight w:val="yellow"/>
                <w:lang w:val="en-US" w:bidi="th-TH"/>
              </w:rPr>
            </w:pPr>
          </w:p>
        </w:tc>
      </w:tr>
    </w:tbl>
    <w:p w:rsidR="00371B44" w:rsidRPr="004A3670" w:rsidRDefault="00371B44" w:rsidP="00236B9D">
      <w:pPr>
        <w:spacing w:line="240" w:lineRule="atLeast"/>
        <w:ind w:left="540" w:right="63"/>
        <w:jc w:val="thaiDistribute"/>
        <w:rPr>
          <w:rFonts w:cs="Times New Roman"/>
          <w:szCs w:val="22"/>
        </w:rPr>
      </w:pPr>
      <w:r w:rsidRPr="00C611B0">
        <w:rPr>
          <w:rFonts w:cs="Times New Roman"/>
          <w:szCs w:val="22"/>
        </w:rPr>
        <w:t>Real estate projects under de</w:t>
      </w:r>
      <w:r w:rsidR="003D518D" w:rsidRPr="00C611B0">
        <w:rPr>
          <w:rFonts w:cs="Times New Roman"/>
          <w:szCs w:val="22"/>
        </w:rPr>
        <w:t>velopment comprise</w:t>
      </w:r>
      <w:r w:rsidRPr="00C611B0">
        <w:rPr>
          <w:rFonts w:cs="Times New Roman"/>
          <w:szCs w:val="22"/>
        </w:rPr>
        <w:t xml:space="preserve"> </w:t>
      </w:r>
      <w:r w:rsidR="004C1FE3" w:rsidRPr="00C611B0">
        <w:rPr>
          <w:rFonts w:cs="Times New Roman"/>
          <w:szCs w:val="22"/>
        </w:rPr>
        <w:t>single-detached</w:t>
      </w:r>
      <w:r w:rsidRPr="00C611B0">
        <w:rPr>
          <w:rFonts w:cs="Times New Roman"/>
          <w:szCs w:val="22"/>
        </w:rPr>
        <w:t xml:space="preserve"> house, </w:t>
      </w:r>
      <w:r w:rsidR="004C1FE3" w:rsidRPr="00C611B0">
        <w:rPr>
          <w:rFonts w:cs="Times New Roman"/>
          <w:szCs w:val="22"/>
        </w:rPr>
        <w:t>semi-detached house, two-storey townhouse</w:t>
      </w:r>
      <w:r w:rsidR="004C1FE3" w:rsidRPr="004A3670">
        <w:rPr>
          <w:rFonts w:cs="Times New Roman"/>
          <w:szCs w:val="22"/>
        </w:rPr>
        <w:t>, three-storey tow</w:t>
      </w:r>
      <w:r w:rsidR="004C1FE3" w:rsidRPr="00602895">
        <w:rPr>
          <w:rFonts w:cs="Times New Roman"/>
          <w:szCs w:val="22"/>
        </w:rPr>
        <w:t>nhouse, commercial building and condominiu</w:t>
      </w:r>
      <w:r w:rsidR="00162EC8" w:rsidRPr="00602895">
        <w:rPr>
          <w:rFonts w:cs="Times New Roman"/>
          <w:szCs w:val="22"/>
        </w:rPr>
        <w:t xml:space="preserve">m, </w:t>
      </w:r>
      <w:r w:rsidR="00236B9D" w:rsidRPr="00602895">
        <w:rPr>
          <w:rFonts w:cs="Times New Roman"/>
          <w:szCs w:val="22"/>
        </w:rPr>
        <w:t xml:space="preserve">which are </w:t>
      </w:r>
      <w:r w:rsidR="003D518D" w:rsidRPr="00602895">
        <w:rPr>
          <w:rFonts w:cs="Times New Roman"/>
          <w:szCs w:val="22"/>
        </w:rPr>
        <w:t xml:space="preserve">operating and </w:t>
      </w:r>
      <w:r w:rsidR="00236B9D" w:rsidRPr="00602895">
        <w:rPr>
          <w:rFonts w:cs="Times New Roman"/>
          <w:szCs w:val="22"/>
        </w:rPr>
        <w:t xml:space="preserve">ready for sale </w:t>
      </w:r>
      <w:r w:rsidR="003D518D" w:rsidRPr="00602895">
        <w:rPr>
          <w:rFonts w:cs="Times New Roman"/>
          <w:szCs w:val="22"/>
        </w:rPr>
        <w:t xml:space="preserve">housing </w:t>
      </w:r>
      <w:r w:rsidR="003D518D" w:rsidRPr="006B7166">
        <w:rPr>
          <w:rFonts w:cs="Times New Roman"/>
          <w:szCs w:val="22"/>
        </w:rPr>
        <w:t xml:space="preserve">projects </w:t>
      </w:r>
      <w:r w:rsidR="003B3588" w:rsidRPr="006B7166">
        <w:rPr>
          <w:rFonts w:cs="Times New Roman"/>
          <w:szCs w:val="22"/>
        </w:rPr>
        <w:t xml:space="preserve">totalling </w:t>
      </w:r>
      <w:r w:rsidR="00980846" w:rsidRPr="006B7166">
        <w:rPr>
          <w:rFonts w:cs="Times New Roman"/>
          <w:szCs w:val="22"/>
        </w:rPr>
        <w:t>45</w:t>
      </w:r>
      <w:r w:rsidR="00236B9D" w:rsidRPr="006B7166">
        <w:rPr>
          <w:rFonts w:cs="Times New Roman"/>
          <w:szCs w:val="22"/>
        </w:rPr>
        <w:t xml:space="preserve"> projects</w:t>
      </w:r>
      <w:r w:rsidR="00236B9D" w:rsidRPr="004A3670">
        <w:rPr>
          <w:rFonts w:cs="Times New Roman"/>
          <w:szCs w:val="22"/>
        </w:rPr>
        <w:t xml:space="preserve"> and project</w:t>
      </w:r>
      <w:r w:rsidR="003D518D" w:rsidRPr="004A3670">
        <w:rPr>
          <w:rFonts w:cs="Times New Roman"/>
          <w:szCs w:val="22"/>
        </w:rPr>
        <w:t>s</w:t>
      </w:r>
      <w:r w:rsidR="00236B9D" w:rsidRPr="004A3670">
        <w:rPr>
          <w:rFonts w:cs="Times New Roman"/>
          <w:szCs w:val="22"/>
        </w:rPr>
        <w:t xml:space="preserve"> under development</w:t>
      </w:r>
      <w:r w:rsidR="000E044D">
        <w:rPr>
          <w:rFonts w:cs="Times New Roman"/>
          <w:szCs w:val="22"/>
        </w:rPr>
        <w:t>.</w:t>
      </w:r>
      <w:r w:rsidR="00236B9D" w:rsidRPr="004A3670">
        <w:rPr>
          <w:rFonts w:cs="Times New Roman"/>
          <w:szCs w:val="22"/>
        </w:rPr>
        <w:t xml:space="preserve"> </w:t>
      </w:r>
    </w:p>
    <w:p w:rsidR="005672AA" w:rsidRDefault="005672AA" w:rsidP="00371B44">
      <w:pPr>
        <w:spacing w:line="240" w:lineRule="atLeast"/>
        <w:ind w:left="540" w:right="63"/>
        <w:jc w:val="thaiDistribute"/>
        <w:rPr>
          <w:i/>
          <w:iCs/>
          <w:szCs w:val="28"/>
          <w:lang w:val="en-US" w:bidi="th-TH"/>
        </w:rPr>
      </w:pPr>
    </w:p>
    <w:p w:rsidR="00CC753B" w:rsidRPr="004A3670" w:rsidRDefault="00CC753B" w:rsidP="00371B44">
      <w:pPr>
        <w:spacing w:line="240" w:lineRule="atLeast"/>
        <w:ind w:left="540" w:right="63"/>
        <w:jc w:val="thaiDistribute"/>
        <w:rPr>
          <w:i/>
          <w:iCs/>
          <w:szCs w:val="28"/>
          <w:lang w:val="en-US" w:bidi="th-TH"/>
        </w:rPr>
      </w:pPr>
      <w:r w:rsidRPr="004A3670">
        <w:rPr>
          <w:i/>
          <w:iCs/>
          <w:szCs w:val="28"/>
          <w:lang w:val="en-US" w:bidi="th-TH"/>
        </w:rPr>
        <w:t xml:space="preserve">Allowance for </w:t>
      </w:r>
      <w:r w:rsidR="002A664E" w:rsidRPr="004A3670">
        <w:rPr>
          <w:i/>
          <w:iCs/>
          <w:szCs w:val="28"/>
          <w:lang w:val="en-US" w:bidi="th-TH"/>
        </w:rPr>
        <w:t xml:space="preserve">project </w:t>
      </w:r>
      <w:r w:rsidR="006260F8" w:rsidRPr="004A3670">
        <w:rPr>
          <w:i/>
          <w:iCs/>
          <w:szCs w:val="28"/>
          <w:lang w:val="en-US" w:bidi="th-TH"/>
        </w:rPr>
        <w:t>de</w:t>
      </w:r>
      <w:r w:rsidR="009A5EA5" w:rsidRPr="004A3670">
        <w:rPr>
          <w:i/>
          <w:iCs/>
          <w:szCs w:val="28"/>
          <w:lang w:val="en-US" w:bidi="th-TH"/>
        </w:rPr>
        <w:t xml:space="preserve">valuation </w:t>
      </w:r>
      <w:r w:rsidRPr="004A3670">
        <w:rPr>
          <w:i/>
          <w:iCs/>
          <w:szCs w:val="28"/>
          <w:lang w:val="en-US" w:bidi="th-TH"/>
        </w:rPr>
        <w:t>testing</w:t>
      </w:r>
    </w:p>
    <w:p w:rsidR="00EC6DF7" w:rsidRPr="006A0BB8" w:rsidRDefault="00EC6DF7" w:rsidP="00371B44">
      <w:pPr>
        <w:spacing w:line="240" w:lineRule="atLeast"/>
        <w:ind w:left="540" w:right="63"/>
        <w:jc w:val="thaiDistribute"/>
        <w:rPr>
          <w:i/>
          <w:iCs/>
          <w:sz w:val="18"/>
          <w:szCs w:val="22"/>
          <w:lang w:val="en-US" w:bidi="th-TH"/>
        </w:rPr>
      </w:pPr>
    </w:p>
    <w:p w:rsidR="00892456" w:rsidRPr="00C611B0" w:rsidRDefault="00892456" w:rsidP="00892456">
      <w:pPr>
        <w:spacing w:line="240" w:lineRule="auto"/>
        <w:ind w:left="540" w:right="63"/>
        <w:jc w:val="thaiDistribute"/>
        <w:rPr>
          <w:szCs w:val="28"/>
          <w:lang w:val="en-US" w:bidi="th-TH"/>
        </w:rPr>
      </w:pPr>
      <w:r w:rsidRPr="004A3670">
        <w:rPr>
          <w:szCs w:val="28"/>
          <w:lang w:val="en-US" w:bidi="th-TH"/>
        </w:rPr>
        <w:t xml:space="preserve">The Group has reviewed </w:t>
      </w:r>
      <w:r w:rsidR="002A664E" w:rsidRPr="004A3670">
        <w:rPr>
          <w:szCs w:val="28"/>
          <w:lang w:val="en-US" w:bidi="th-TH"/>
        </w:rPr>
        <w:t xml:space="preserve">the allowance for project </w:t>
      </w:r>
      <w:r w:rsidR="006260F8" w:rsidRPr="004A3670">
        <w:rPr>
          <w:szCs w:val="28"/>
          <w:lang w:val="en-US" w:bidi="th-TH"/>
        </w:rPr>
        <w:t>de</w:t>
      </w:r>
      <w:r w:rsidRPr="004A3670">
        <w:rPr>
          <w:szCs w:val="28"/>
          <w:lang w:val="en-US" w:bidi="th-TH"/>
        </w:rPr>
        <w:t xml:space="preserve">valuation as at every reporting date taking into account the Group’s recent experience in estimating </w:t>
      </w:r>
      <w:r w:rsidR="002A664E" w:rsidRPr="004A3670">
        <w:rPr>
          <w:szCs w:val="28"/>
          <w:lang w:val="en-US" w:bidi="th-TH"/>
        </w:rPr>
        <w:t xml:space="preserve">the </w:t>
      </w:r>
      <w:r w:rsidRPr="004A3670">
        <w:rPr>
          <w:szCs w:val="28"/>
          <w:lang w:val="en-US" w:bidi="th-TH"/>
        </w:rPr>
        <w:t xml:space="preserve">selling price and </w:t>
      </w:r>
      <w:r w:rsidR="002A664E" w:rsidRPr="004A3670">
        <w:rPr>
          <w:szCs w:val="28"/>
          <w:lang w:val="en-US" w:bidi="th-TH"/>
        </w:rPr>
        <w:t xml:space="preserve">the </w:t>
      </w:r>
      <w:r w:rsidRPr="004A3670">
        <w:rPr>
          <w:szCs w:val="28"/>
          <w:lang w:val="en-US" w:bidi="th-TH"/>
        </w:rPr>
        <w:t xml:space="preserve">cost of construction </w:t>
      </w:r>
      <w:r w:rsidR="002A664E" w:rsidRPr="004A3670">
        <w:rPr>
          <w:szCs w:val="28"/>
          <w:lang w:val="en-US" w:bidi="th-TH"/>
        </w:rPr>
        <w:t xml:space="preserve">including estimates of future costs to complete </w:t>
      </w:r>
      <w:r w:rsidR="003D518D" w:rsidRPr="004A3670">
        <w:rPr>
          <w:szCs w:val="28"/>
          <w:lang w:val="en-US" w:bidi="th-TH"/>
        </w:rPr>
        <w:t xml:space="preserve">which </w:t>
      </w:r>
      <w:r w:rsidR="002A664E" w:rsidRPr="004A3670">
        <w:rPr>
          <w:szCs w:val="28"/>
          <w:lang w:val="en-US" w:bidi="th-TH"/>
        </w:rPr>
        <w:t xml:space="preserve">involves </w:t>
      </w:r>
      <w:r w:rsidR="003D518D" w:rsidRPr="004A3670">
        <w:rPr>
          <w:szCs w:val="28"/>
          <w:lang w:val="en-US" w:bidi="th-TH"/>
        </w:rPr>
        <w:t>ma</w:t>
      </w:r>
      <w:r w:rsidR="002A664E" w:rsidRPr="004A3670">
        <w:rPr>
          <w:szCs w:val="28"/>
          <w:lang w:val="en-US" w:bidi="th-TH"/>
        </w:rPr>
        <w:t>nagement’s judg</w:t>
      </w:r>
      <w:r w:rsidR="006260F8" w:rsidRPr="004A3670">
        <w:rPr>
          <w:szCs w:val="28"/>
          <w:lang w:val="en-US" w:bidi="th-TH"/>
        </w:rPr>
        <w:t>e</w:t>
      </w:r>
      <w:r w:rsidR="002A664E" w:rsidRPr="004A3670">
        <w:rPr>
          <w:szCs w:val="28"/>
          <w:lang w:val="en-US" w:bidi="th-TH"/>
        </w:rPr>
        <w:t>ment and depends</w:t>
      </w:r>
      <w:r w:rsidR="003D518D" w:rsidRPr="004A3670">
        <w:rPr>
          <w:szCs w:val="28"/>
          <w:lang w:val="en-US" w:bidi="th-TH"/>
        </w:rPr>
        <w:t xml:space="preserve"> on various </w:t>
      </w:r>
      <w:r w:rsidR="00DA4C56" w:rsidRPr="004A3670">
        <w:rPr>
          <w:szCs w:val="28"/>
          <w:lang w:val="en-US" w:bidi="th-TH"/>
        </w:rPr>
        <w:t xml:space="preserve">variables including </w:t>
      </w:r>
      <w:r w:rsidRPr="004A3670">
        <w:rPr>
          <w:szCs w:val="28"/>
          <w:lang w:val="en-US" w:bidi="th-TH"/>
        </w:rPr>
        <w:t xml:space="preserve">market condition relating to construction material cost, cost of contractors and </w:t>
      </w:r>
      <w:r w:rsidR="002A664E" w:rsidRPr="004A3670">
        <w:rPr>
          <w:szCs w:val="28"/>
          <w:lang w:val="en-US" w:bidi="th-TH"/>
        </w:rPr>
        <w:t xml:space="preserve">the stage of completion </w:t>
      </w:r>
      <w:r w:rsidRPr="004A3670">
        <w:rPr>
          <w:szCs w:val="28"/>
          <w:lang w:val="en-US" w:bidi="th-TH"/>
        </w:rPr>
        <w:t>issue of construction</w:t>
      </w:r>
      <w:r w:rsidR="000C3DF8">
        <w:rPr>
          <w:szCs w:val="28"/>
          <w:lang w:val="en-US" w:bidi="th-TH"/>
        </w:rPr>
        <w:t xml:space="preserve"> especially, the action plans</w:t>
      </w:r>
      <w:r w:rsidRPr="00C611B0">
        <w:rPr>
          <w:szCs w:val="28"/>
          <w:lang w:val="en-US" w:bidi="th-TH"/>
        </w:rPr>
        <w:t xml:space="preserve"> </w:t>
      </w:r>
      <w:r w:rsidR="000C3DF8">
        <w:rPr>
          <w:szCs w:val="28"/>
          <w:lang w:val="en-US" w:bidi="th-TH"/>
        </w:rPr>
        <w:t xml:space="preserve">to complete the </w:t>
      </w:r>
      <w:r w:rsidRPr="00C611B0">
        <w:rPr>
          <w:szCs w:val="28"/>
          <w:lang w:val="en-US" w:bidi="th-TH"/>
        </w:rPr>
        <w:t>project</w:t>
      </w:r>
      <w:r w:rsidR="000C3DF8">
        <w:rPr>
          <w:szCs w:val="28"/>
          <w:lang w:val="en-US" w:bidi="th-TH"/>
        </w:rPr>
        <w:t xml:space="preserve">s under construction </w:t>
      </w:r>
      <w:r w:rsidRPr="00C611B0">
        <w:rPr>
          <w:szCs w:val="28"/>
          <w:lang w:val="en-US" w:bidi="th-TH"/>
        </w:rPr>
        <w:t xml:space="preserve">which may affect the carrying value of the real estate projects under development </w:t>
      </w:r>
      <w:r w:rsidR="000C3DF8">
        <w:rPr>
          <w:szCs w:val="28"/>
          <w:lang w:val="en-US" w:bidi="th-TH"/>
        </w:rPr>
        <w:t>in the future.</w:t>
      </w:r>
    </w:p>
    <w:p w:rsidR="001E674C" w:rsidRPr="006A0BB8" w:rsidRDefault="001E674C" w:rsidP="00892456">
      <w:pPr>
        <w:spacing w:line="240" w:lineRule="atLeast"/>
        <w:ind w:right="63"/>
        <w:jc w:val="thaiDistribute"/>
        <w:rPr>
          <w:i/>
          <w:iCs/>
          <w:sz w:val="18"/>
          <w:szCs w:val="22"/>
          <w:cs/>
          <w:lang w:val="en-US" w:bidi="th-TH"/>
        </w:rPr>
      </w:pPr>
    </w:p>
    <w:p w:rsidR="00EC6DF7" w:rsidRPr="00C611B0" w:rsidRDefault="00236B9D" w:rsidP="00371B44">
      <w:pPr>
        <w:spacing w:line="240" w:lineRule="atLeast"/>
        <w:ind w:left="540" w:right="63"/>
        <w:jc w:val="thaiDistribute"/>
        <w:rPr>
          <w:i/>
          <w:iCs/>
          <w:szCs w:val="28"/>
          <w:lang w:val="en-US" w:bidi="th-TH"/>
        </w:rPr>
      </w:pPr>
      <w:r w:rsidRPr="00C611B0">
        <w:rPr>
          <w:i/>
          <w:iCs/>
          <w:szCs w:val="28"/>
          <w:lang w:val="en-US" w:bidi="th-TH"/>
        </w:rPr>
        <w:t>Collateral</w:t>
      </w:r>
      <w:r w:rsidR="00EC6DF7" w:rsidRPr="00C611B0">
        <w:rPr>
          <w:i/>
          <w:iCs/>
          <w:szCs w:val="28"/>
          <w:lang w:val="en-US" w:bidi="th-TH"/>
        </w:rPr>
        <w:t xml:space="preserve"> </w:t>
      </w:r>
    </w:p>
    <w:p w:rsidR="00EC6DF7" w:rsidRPr="006A0BB8" w:rsidRDefault="00EC6DF7" w:rsidP="00371B44">
      <w:pPr>
        <w:spacing w:line="240" w:lineRule="atLeast"/>
        <w:ind w:left="540" w:right="63"/>
        <w:jc w:val="thaiDistribute"/>
        <w:rPr>
          <w:sz w:val="18"/>
          <w:szCs w:val="22"/>
          <w:lang w:val="en-US" w:bidi="th-TH"/>
        </w:rPr>
      </w:pPr>
    </w:p>
    <w:p w:rsidR="003F2725" w:rsidRPr="002E3D0D" w:rsidRDefault="00EC6DF7" w:rsidP="002E3D0D">
      <w:pPr>
        <w:tabs>
          <w:tab w:val="right" w:pos="5220"/>
          <w:tab w:val="right" w:pos="5940"/>
          <w:tab w:val="left" w:pos="6210"/>
          <w:tab w:val="right" w:pos="7200"/>
          <w:tab w:val="left" w:pos="7650"/>
          <w:tab w:val="right" w:pos="8460"/>
        </w:tabs>
        <w:spacing w:line="240" w:lineRule="atLeast"/>
        <w:ind w:left="540" w:right="-27"/>
        <w:jc w:val="thaiDistribute"/>
        <w:rPr>
          <w:rFonts w:cs="Cordia New"/>
          <w:spacing w:val="-4"/>
          <w:szCs w:val="28"/>
          <w:lang w:val="en-US" w:bidi="th-TH"/>
        </w:rPr>
      </w:pPr>
      <w:r w:rsidRPr="00C611B0">
        <w:rPr>
          <w:rFonts w:cs="Times New Roman"/>
          <w:szCs w:val="22"/>
        </w:rPr>
        <w:t xml:space="preserve">The </w:t>
      </w:r>
      <w:r w:rsidR="0000153D" w:rsidRPr="00C611B0">
        <w:rPr>
          <w:rFonts w:cs="Times New Roman"/>
          <w:szCs w:val="22"/>
        </w:rPr>
        <w:t xml:space="preserve">Company and </w:t>
      </w:r>
      <w:r w:rsidRPr="00C611B0">
        <w:rPr>
          <w:rFonts w:cs="Times New Roman"/>
          <w:szCs w:val="22"/>
        </w:rPr>
        <w:t xml:space="preserve">subsidiaries have mortgaged land, including present and future structures thereon, with </w:t>
      </w:r>
      <w:r w:rsidRPr="00CF4E15">
        <w:rPr>
          <w:rFonts w:cs="Times New Roman"/>
          <w:spacing w:val="-4"/>
          <w:szCs w:val="22"/>
        </w:rPr>
        <w:t xml:space="preserve">financial institutions to secure the </w:t>
      </w:r>
      <w:r w:rsidR="00430D86" w:rsidRPr="00CF4E15">
        <w:rPr>
          <w:spacing w:val="-4"/>
          <w:szCs w:val="28"/>
          <w:lang w:val="en-US" w:bidi="th-TH"/>
        </w:rPr>
        <w:t>C</w:t>
      </w:r>
      <w:r w:rsidR="0000153D" w:rsidRPr="00CF4E15">
        <w:rPr>
          <w:spacing w:val="-4"/>
          <w:szCs w:val="28"/>
          <w:lang w:val="en-US" w:bidi="th-TH"/>
        </w:rPr>
        <w:t xml:space="preserve">ompany and </w:t>
      </w:r>
      <w:r w:rsidRPr="00CF4E15">
        <w:rPr>
          <w:rFonts w:cs="Times New Roman"/>
          <w:spacing w:val="-4"/>
          <w:szCs w:val="22"/>
        </w:rPr>
        <w:t>subsidiaries’ bank loans</w:t>
      </w:r>
      <w:r w:rsidR="003F2725">
        <w:rPr>
          <w:rFonts w:cs="Times New Roman"/>
          <w:spacing w:val="-4"/>
          <w:szCs w:val="22"/>
        </w:rPr>
        <w:t>,</w:t>
      </w:r>
      <w:r w:rsidRPr="00CF4E15">
        <w:rPr>
          <w:rFonts w:cs="Times New Roman"/>
          <w:spacing w:val="-4"/>
          <w:szCs w:val="22"/>
        </w:rPr>
        <w:t xml:space="preserve"> bank overdrafts</w:t>
      </w:r>
      <w:r w:rsidR="003F2725">
        <w:rPr>
          <w:rFonts w:cs="Times New Roman"/>
          <w:spacing w:val="-4"/>
          <w:szCs w:val="22"/>
        </w:rPr>
        <w:t xml:space="preserve"> </w:t>
      </w:r>
      <w:r w:rsidR="003F2725" w:rsidRPr="002E3D0D">
        <w:rPr>
          <w:rFonts w:cs="Times New Roman"/>
          <w:spacing w:val="-4"/>
          <w:szCs w:val="22"/>
        </w:rPr>
        <w:t xml:space="preserve">and </w:t>
      </w:r>
      <w:proofErr w:type="spellStart"/>
      <w:r w:rsidR="003F2725" w:rsidRPr="002E3D0D">
        <w:rPr>
          <w:rFonts w:cs="Times New Roman"/>
          <w:spacing w:val="-4"/>
          <w:szCs w:val="22"/>
        </w:rPr>
        <w:t>aval</w:t>
      </w:r>
      <w:proofErr w:type="spellEnd"/>
      <w:r w:rsidR="003F2725" w:rsidRPr="002E3D0D">
        <w:rPr>
          <w:rFonts w:cs="Times New Roman"/>
          <w:spacing w:val="-4"/>
          <w:szCs w:val="22"/>
        </w:rPr>
        <w:t xml:space="preserve"> note payable for purchasing land</w:t>
      </w:r>
      <w:r w:rsidRPr="002E3D0D">
        <w:rPr>
          <w:rFonts w:cs="Times New Roman"/>
          <w:spacing w:val="-4"/>
          <w:szCs w:val="22"/>
        </w:rPr>
        <w:t>.</w:t>
      </w:r>
      <w:r w:rsidR="0000153D" w:rsidRPr="002E3D0D">
        <w:rPr>
          <w:rFonts w:cs="Times New Roman"/>
          <w:spacing w:val="-4"/>
          <w:szCs w:val="22"/>
        </w:rPr>
        <w:t xml:space="preserve"> </w:t>
      </w:r>
      <w:r w:rsidR="000E044D" w:rsidRPr="002E3D0D">
        <w:rPr>
          <w:rFonts w:cs="Cordia New"/>
          <w:spacing w:val="-4"/>
          <w:szCs w:val="28"/>
          <w:lang w:bidi="th-TH"/>
        </w:rPr>
        <w:t>(</w:t>
      </w:r>
      <w:r w:rsidR="0023278B" w:rsidRPr="002E3D0D">
        <w:rPr>
          <w:rFonts w:cs="Cordia New"/>
          <w:spacing w:val="-4"/>
          <w:szCs w:val="28"/>
          <w:lang w:bidi="th-TH"/>
        </w:rPr>
        <w:t xml:space="preserve">see </w:t>
      </w:r>
      <w:r w:rsidR="0000153D" w:rsidRPr="002E3D0D">
        <w:rPr>
          <w:rFonts w:cs="Cordia New"/>
          <w:spacing w:val="-4"/>
          <w:szCs w:val="28"/>
          <w:lang w:bidi="th-TH"/>
        </w:rPr>
        <w:t>note</w:t>
      </w:r>
      <w:r w:rsidR="0000153D" w:rsidRPr="00CF4E15">
        <w:rPr>
          <w:rFonts w:cs="Cordia New"/>
          <w:spacing w:val="-4"/>
          <w:szCs w:val="28"/>
          <w:lang w:bidi="th-TH"/>
        </w:rPr>
        <w:t xml:space="preserve"> 19</w:t>
      </w:r>
      <w:r w:rsidR="00B27DBD" w:rsidRPr="00CF4E15">
        <w:rPr>
          <w:rFonts w:cs="Cordia New"/>
          <w:spacing w:val="-4"/>
          <w:szCs w:val="28"/>
          <w:lang w:val="en-US" w:bidi="th-TH"/>
        </w:rPr>
        <w:t>)</w:t>
      </w:r>
    </w:p>
    <w:p w:rsidR="000E044D" w:rsidRPr="006A0BB8" w:rsidRDefault="000E044D">
      <w:pPr>
        <w:spacing w:line="240" w:lineRule="auto"/>
        <w:rPr>
          <w:rFonts w:cs="Times New Roman"/>
          <w:b/>
          <w:bCs/>
          <w:sz w:val="18"/>
          <w:szCs w:val="18"/>
        </w:rPr>
      </w:pPr>
    </w:p>
    <w:p w:rsidR="00915389" w:rsidRPr="00A86C53" w:rsidRDefault="005B2EEB" w:rsidP="00154DDB">
      <w:pPr>
        <w:spacing w:line="240" w:lineRule="auto"/>
        <w:rPr>
          <w:rFonts w:cs="Times New Roman"/>
          <w:b/>
          <w:bCs/>
          <w:sz w:val="24"/>
          <w:szCs w:val="24"/>
          <w:lang w:val="en-US"/>
        </w:rPr>
      </w:pPr>
      <w:r w:rsidRPr="00E41EC2">
        <w:rPr>
          <w:rFonts w:cs="Times New Roman"/>
          <w:b/>
          <w:bCs/>
          <w:sz w:val="24"/>
          <w:szCs w:val="24"/>
        </w:rPr>
        <w:t>9</w:t>
      </w:r>
      <w:r w:rsidR="00915389" w:rsidRPr="00E41EC2">
        <w:rPr>
          <w:rFonts w:cs="Times New Roman"/>
          <w:b/>
          <w:bCs/>
          <w:sz w:val="24"/>
          <w:szCs w:val="24"/>
        </w:rPr>
        <w:tab/>
        <w:t>Other current assets</w:t>
      </w:r>
    </w:p>
    <w:p w:rsidR="00915389" w:rsidRPr="006A0BB8" w:rsidRDefault="00915389" w:rsidP="00915389">
      <w:pPr>
        <w:tabs>
          <w:tab w:val="right" w:pos="5220"/>
          <w:tab w:val="right" w:pos="5940"/>
          <w:tab w:val="left" w:pos="6210"/>
          <w:tab w:val="right" w:pos="7200"/>
          <w:tab w:val="left" w:pos="7650"/>
          <w:tab w:val="right" w:pos="8460"/>
        </w:tabs>
        <w:spacing w:line="240" w:lineRule="atLeast"/>
        <w:ind w:left="540" w:right="18"/>
        <w:jc w:val="both"/>
        <w:rPr>
          <w:rFonts w:cs="Times New Roman"/>
          <w:sz w:val="18"/>
          <w:szCs w:val="18"/>
        </w:rPr>
      </w:pPr>
    </w:p>
    <w:tbl>
      <w:tblPr>
        <w:tblW w:w="9280" w:type="dxa"/>
        <w:tblInd w:w="450" w:type="dxa"/>
        <w:tblLayout w:type="fixed"/>
        <w:tblLook w:val="0000" w:firstRow="0" w:lastRow="0" w:firstColumn="0" w:lastColumn="0" w:noHBand="0" w:noVBand="0"/>
      </w:tblPr>
      <w:tblGrid>
        <w:gridCol w:w="3874"/>
        <w:gridCol w:w="1261"/>
        <w:gridCol w:w="267"/>
        <w:gridCol w:w="1264"/>
        <w:gridCol w:w="267"/>
        <w:gridCol w:w="1080"/>
        <w:gridCol w:w="267"/>
        <w:gridCol w:w="1000"/>
      </w:tblGrid>
      <w:tr w:rsidR="00915389" w:rsidRPr="00E41EC2" w:rsidTr="00717C9E">
        <w:tc>
          <w:tcPr>
            <w:tcW w:w="2087" w:type="pct"/>
          </w:tcPr>
          <w:p w:rsidR="00915389" w:rsidRPr="00E41EC2" w:rsidRDefault="00915389" w:rsidP="00C71CE7">
            <w:pPr>
              <w:spacing w:line="240" w:lineRule="atLeast"/>
              <w:rPr>
                <w:rFonts w:cs="Times New Roman"/>
                <w:b/>
                <w:bCs/>
                <w:szCs w:val="22"/>
              </w:rPr>
            </w:pPr>
          </w:p>
        </w:tc>
        <w:tc>
          <w:tcPr>
            <w:tcW w:w="1504" w:type="pct"/>
            <w:gridSpan w:val="3"/>
          </w:tcPr>
          <w:p w:rsidR="00915389" w:rsidRPr="00E41EC2" w:rsidRDefault="00915389" w:rsidP="00C71CE7">
            <w:pPr>
              <w:pStyle w:val="BodyText"/>
              <w:spacing w:after="0" w:line="240" w:lineRule="atLeast"/>
              <w:ind w:left="-108" w:right="-110"/>
              <w:jc w:val="center"/>
              <w:rPr>
                <w:rFonts w:cs="Times New Roman"/>
                <w:szCs w:val="22"/>
              </w:rPr>
            </w:pPr>
            <w:r w:rsidRPr="00E41EC2">
              <w:rPr>
                <w:rFonts w:cs="Times New Roman"/>
                <w:b/>
                <w:bCs/>
                <w:szCs w:val="22"/>
              </w:rPr>
              <w:t>Consolidated</w:t>
            </w:r>
          </w:p>
          <w:p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44" w:type="pct"/>
          </w:tcPr>
          <w:p w:rsidR="00915389" w:rsidRPr="00E41EC2" w:rsidRDefault="00915389" w:rsidP="00C71CE7">
            <w:pPr>
              <w:pStyle w:val="BodyText"/>
              <w:spacing w:after="0" w:line="240" w:lineRule="atLeast"/>
              <w:ind w:left="-108" w:right="-110"/>
              <w:jc w:val="center"/>
              <w:rPr>
                <w:rFonts w:cs="Times New Roman"/>
                <w:szCs w:val="22"/>
              </w:rPr>
            </w:pPr>
          </w:p>
        </w:tc>
        <w:tc>
          <w:tcPr>
            <w:tcW w:w="1266" w:type="pct"/>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717C9E" w:rsidRPr="00E41EC2" w:rsidTr="00717C9E">
        <w:tc>
          <w:tcPr>
            <w:tcW w:w="2087" w:type="pct"/>
          </w:tcPr>
          <w:p w:rsidR="00BC726A" w:rsidRPr="00E41EC2" w:rsidRDefault="00BC726A" w:rsidP="00BC726A">
            <w:pPr>
              <w:pStyle w:val="BodyText"/>
              <w:spacing w:after="0" w:line="240" w:lineRule="atLeast"/>
              <w:ind w:right="-131"/>
              <w:rPr>
                <w:rFonts w:cs="Times New Roman"/>
                <w:b/>
                <w:bCs/>
                <w:szCs w:val="22"/>
              </w:rPr>
            </w:pPr>
          </w:p>
        </w:tc>
        <w:tc>
          <w:tcPr>
            <w:tcW w:w="679" w:type="pct"/>
          </w:tcPr>
          <w:p w:rsidR="00BC726A" w:rsidRPr="00BA1A8B" w:rsidRDefault="00BC726A" w:rsidP="00BC726A">
            <w:pPr>
              <w:spacing w:line="240" w:lineRule="atLeast"/>
              <w:ind w:left="-108" w:right="-108"/>
              <w:jc w:val="center"/>
              <w:rPr>
                <w:szCs w:val="28"/>
                <w:lang w:bidi="th-TH"/>
              </w:rPr>
            </w:pPr>
            <w:r>
              <w:rPr>
                <w:rFonts w:cs="Times New Roman"/>
                <w:szCs w:val="22"/>
              </w:rPr>
              <w:t>2018</w:t>
            </w:r>
          </w:p>
        </w:tc>
        <w:tc>
          <w:tcPr>
            <w:tcW w:w="144" w:type="pct"/>
          </w:tcPr>
          <w:p w:rsidR="00BC726A" w:rsidRPr="00E41EC2" w:rsidRDefault="00BC726A" w:rsidP="00BC726A">
            <w:pPr>
              <w:spacing w:line="240" w:lineRule="atLeast"/>
              <w:ind w:left="-156" w:right="-135"/>
              <w:jc w:val="center"/>
              <w:rPr>
                <w:rFonts w:cs="Times New Roman"/>
                <w:szCs w:val="22"/>
              </w:rPr>
            </w:pPr>
          </w:p>
        </w:tc>
        <w:tc>
          <w:tcPr>
            <w:tcW w:w="681" w:type="pct"/>
          </w:tcPr>
          <w:p w:rsidR="00BC726A" w:rsidRPr="00BA1A8B" w:rsidRDefault="00BC726A" w:rsidP="00BC726A">
            <w:pPr>
              <w:spacing w:line="240" w:lineRule="atLeast"/>
              <w:ind w:left="-108" w:right="-108"/>
              <w:jc w:val="center"/>
              <w:rPr>
                <w:rFonts w:cstheme="minorBidi"/>
                <w:szCs w:val="28"/>
                <w:cs/>
                <w:lang w:bidi="th-TH"/>
              </w:rPr>
            </w:pPr>
            <w:r>
              <w:rPr>
                <w:rFonts w:cs="Times New Roman"/>
                <w:szCs w:val="22"/>
              </w:rPr>
              <w:t>2017</w:t>
            </w:r>
          </w:p>
        </w:tc>
        <w:tc>
          <w:tcPr>
            <w:tcW w:w="144" w:type="pct"/>
          </w:tcPr>
          <w:p w:rsidR="00BC726A" w:rsidRPr="00E41EC2" w:rsidRDefault="00BC726A" w:rsidP="00BC726A">
            <w:pPr>
              <w:spacing w:line="240" w:lineRule="atLeast"/>
              <w:ind w:left="-156" w:right="-135"/>
              <w:jc w:val="center"/>
              <w:rPr>
                <w:rFonts w:cs="Times New Roman"/>
                <w:szCs w:val="22"/>
              </w:rPr>
            </w:pPr>
          </w:p>
        </w:tc>
        <w:tc>
          <w:tcPr>
            <w:tcW w:w="582" w:type="pct"/>
          </w:tcPr>
          <w:p w:rsidR="00BC726A" w:rsidRPr="00E41EC2" w:rsidRDefault="00BC726A" w:rsidP="00BC726A">
            <w:pPr>
              <w:spacing w:line="240" w:lineRule="atLeast"/>
              <w:ind w:left="-108" w:right="-108"/>
              <w:jc w:val="center"/>
              <w:rPr>
                <w:rFonts w:cs="Times New Roman"/>
                <w:szCs w:val="22"/>
              </w:rPr>
            </w:pPr>
            <w:r>
              <w:rPr>
                <w:rFonts w:cs="Times New Roman"/>
                <w:szCs w:val="22"/>
              </w:rPr>
              <w:t>2018</w:t>
            </w:r>
          </w:p>
        </w:tc>
        <w:tc>
          <w:tcPr>
            <w:tcW w:w="144" w:type="pct"/>
          </w:tcPr>
          <w:p w:rsidR="00BC726A" w:rsidRPr="00E41EC2" w:rsidRDefault="00BC726A" w:rsidP="00BC726A">
            <w:pPr>
              <w:spacing w:line="240" w:lineRule="atLeast"/>
              <w:ind w:left="-156" w:right="-135"/>
              <w:jc w:val="center"/>
              <w:rPr>
                <w:rFonts w:cs="Times New Roman"/>
                <w:szCs w:val="22"/>
              </w:rPr>
            </w:pPr>
          </w:p>
        </w:tc>
        <w:tc>
          <w:tcPr>
            <w:tcW w:w="540" w:type="pct"/>
          </w:tcPr>
          <w:p w:rsidR="00BC726A" w:rsidRPr="00E41EC2" w:rsidRDefault="00BC726A" w:rsidP="00BC726A">
            <w:pPr>
              <w:spacing w:line="240" w:lineRule="atLeast"/>
              <w:ind w:left="-108" w:right="-108"/>
              <w:jc w:val="center"/>
              <w:rPr>
                <w:rFonts w:cs="Times New Roman"/>
                <w:szCs w:val="22"/>
              </w:rPr>
            </w:pPr>
            <w:r>
              <w:rPr>
                <w:rFonts w:cs="Times New Roman"/>
                <w:szCs w:val="22"/>
              </w:rPr>
              <w:t>2017</w:t>
            </w:r>
          </w:p>
        </w:tc>
      </w:tr>
      <w:tr w:rsidR="00BC726A" w:rsidRPr="00E41EC2" w:rsidTr="00717C9E">
        <w:tc>
          <w:tcPr>
            <w:tcW w:w="2087" w:type="pct"/>
          </w:tcPr>
          <w:p w:rsidR="00BC726A" w:rsidRPr="00E41EC2" w:rsidRDefault="00BC726A" w:rsidP="00BC726A">
            <w:pPr>
              <w:pStyle w:val="BodyText"/>
              <w:spacing w:after="0" w:line="240" w:lineRule="atLeast"/>
              <w:ind w:right="-131"/>
              <w:rPr>
                <w:rFonts w:cs="Times New Roman"/>
                <w:b/>
                <w:bCs/>
                <w:szCs w:val="22"/>
              </w:rPr>
            </w:pPr>
          </w:p>
        </w:tc>
        <w:tc>
          <w:tcPr>
            <w:tcW w:w="2913" w:type="pct"/>
            <w:gridSpan w:val="7"/>
          </w:tcPr>
          <w:p w:rsidR="00BC726A" w:rsidRPr="00E41EC2" w:rsidRDefault="00BC726A" w:rsidP="00BC726A">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717C9E" w:rsidRPr="00E41EC2" w:rsidTr="00717C9E">
        <w:tc>
          <w:tcPr>
            <w:tcW w:w="2087" w:type="pct"/>
          </w:tcPr>
          <w:p w:rsidR="00BC726A" w:rsidRPr="00E41EC2" w:rsidRDefault="00BC726A" w:rsidP="00BC726A">
            <w:pPr>
              <w:spacing w:line="240" w:lineRule="atLeast"/>
              <w:rPr>
                <w:rFonts w:cs="Times New Roman"/>
              </w:rPr>
            </w:pPr>
            <w:r w:rsidRPr="00E41EC2">
              <w:rPr>
                <w:rFonts w:cs="Times New Roman"/>
              </w:rPr>
              <w:t>Bank deposits for juristic</w:t>
            </w:r>
          </w:p>
        </w:tc>
        <w:tc>
          <w:tcPr>
            <w:tcW w:w="679" w:type="pct"/>
          </w:tcPr>
          <w:p w:rsidR="00BC726A" w:rsidRPr="00622916" w:rsidRDefault="00622916" w:rsidP="00717C9E">
            <w:pPr>
              <w:tabs>
                <w:tab w:val="decimal" w:pos="698"/>
              </w:tabs>
              <w:ind w:left="-90" w:right="-104"/>
              <w:rPr>
                <w:rFonts w:cstheme="minorBidi"/>
                <w:szCs w:val="28"/>
                <w:lang w:val="en-US" w:bidi="th-TH"/>
              </w:rPr>
            </w:pPr>
            <w:r>
              <w:rPr>
                <w:rFonts w:cstheme="minorBidi"/>
                <w:szCs w:val="28"/>
                <w:lang w:val="en-US" w:bidi="th-TH"/>
              </w:rPr>
              <w:t>191.24</w:t>
            </w:r>
          </w:p>
        </w:tc>
        <w:tc>
          <w:tcPr>
            <w:tcW w:w="144" w:type="pct"/>
          </w:tcPr>
          <w:p w:rsidR="00BC726A" w:rsidRPr="00E41EC2" w:rsidRDefault="00BC726A" w:rsidP="00BC726A">
            <w:pPr>
              <w:pStyle w:val="acctfourfigures"/>
              <w:tabs>
                <w:tab w:val="clear" w:pos="765"/>
                <w:tab w:val="decimal" w:pos="698"/>
              </w:tabs>
              <w:spacing w:line="240" w:lineRule="atLeast"/>
              <w:rPr>
                <w:rFonts w:cs="Times New Roman"/>
                <w:szCs w:val="22"/>
              </w:rPr>
            </w:pPr>
          </w:p>
        </w:tc>
        <w:tc>
          <w:tcPr>
            <w:tcW w:w="681" w:type="pct"/>
          </w:tcPr>
          <w:p w:rsidR="00BC726A" w:rsidRPr="00E41EC2" w:rsidRDefault="00BC726A" w:rsidP="00717C9E">
            <w:pPr>
              <w:tabs>
                <w:tab w:val="decimal" w:pos="700"/>
              </w:tabs>
              <w:ind w:left="-90" w:right="-104"/>
              <w:rPr>
                <w:rFonts w:cs="Times New Roman"/>
                <w:szCs w:val="22"/>
                <w:lang w:val="en-US"/>
              </w:rPr>
            </w:pPr>
            <w:r>
              <w:rPr>
                <w:rFonts w:cs="Times New Roman"/>
                <w:szCs w:val="22"/>
                <w:lang w:val="en-US"/>
              </w:rPr>
              <w:t>154.28</w:t>
            </w:r>
          </w:p>
        </w:tc>
        <w:tc>
          <w:tcPr>
            <w:tcW w:w="144" w:type="pct"/>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582" w:type="pct"/>
          </w:tcPr>
          <w:p w:rsidR="00BC726A" w:rsidRPr="00E41EC2" w:rsidRDefault="00622916" w:rsidP="00717C9E">
            <w:pPr>
              <w:tabs>
                <w:tab w:val="decimal" w:pos="609"/>
              </w:tabs>
              <w:ind w:left="-90" w:right="-104"/>
              <w:rPr>
                <w:rFonts w:cs="Times New Roman"/>
                <w:szCs w:val="22"/>
              </w:rPr>
            </w:pPr>
            <w:r>
              <w:rPr>
                <w:rFonts w:cs="Times New Roman"/>
                <w:szCs w:val="22"/>
              </w:rPr>
              <w:t>-</w:t>
            </w:r>
          </w:p>
        </w:tc>
        <w:tc>
          <w:tcPr>
            <w:tcW w:w="144" w:type="pct"/>
          </w:tcPr>
          <w:p w:rsidR="00BC726A" w:rsidRPr="00E41EC2" w:rsidRDefault="00BC726A" w:rsidP="00BC726A">
            <w:pPr>
              <w:tabs>
                <w:tab w:val="decimal" w:pos="533"/>
              </w:tabs>
              <w:spacing w:line="240" w:lineRule="atLeast"/>
              <w:ind w:left="-108" w:right="-90"/>
              <w:rPr>
                <w:rFonts w:cs="Times New Roman"/>
                <w:szCs w:val="22"/>
              </w:rPr>
            </w:pPr>
          </w:p>
        </w:tc>
        <w:tc>
          <w:tcPr>
            <w:tcW w:w="540" w:type="pct"/>
          </w:tcPr>
          <w:p w:rsidR="00BC726A" w:rsidRPr="00E41EC2" w:rsidRDefault="00BC726A" w:rsidP="00717C9E">
            <w:pPr>
              <w:tabs>
                <w:tab w:val="decimal" w:pos="508"/>
              </w:tabs>
              <w:ind w:left="-90" w:right="-104"/>
              <w:rPr>
                <w:rFonts w:cs="Times New Roman"/>
                <w:szCs w:val="22"/>
              </w:rPr>
            </w:pPr>
            <w:r>
              <w:rPr>
                <w:rFonts w:cs="Times New Roman"/>
                <w:szCs w:val="22"/>
              </w:rPr>
              <w:t>-</w:t>
            </w:r>
          </w:p>
        </w:tc>
      </w:tr>
      <w:tr w:rsidR="00717C9E" w:rsidRPr="00E41EC2" w:rsidTr="00717C9E">
        <w:tc>
          <w:tcPr>
            <w:tcW w:w="2087" w:type="pct"/>
          </w:tcPr>
          <w:p w:rsidR="00BC726A" w:rsidRPr="00E41EC2" w:rsidRDefault="00BC726A" w:rsidP="00BC726A">
            <w:pPr>
              <w:spacing w:line="240" w:lineRule="atLeast"/>
              <w:rPr>
                <w:rFonts w:cs="Times New Roman"/>
                <w:lang w:val="en-US"/>
              </w:rPr>
            </w:pPr>
            <w:r w:rsidRPr="00E41EC2">
              <w:rPr>
                <w:rFonts w:cs="Times New Roman"/>
              </w:rPr>
              <w:t>Refundable VAT</w:t>
            </w:r>
          </w:p>
        </w:tc>
        <w:tc>
          <w:tcPr>
            <w:tcW w:w="679" w:type="pct"/>
          </w:tcPr>
          <w:p w:rsidR="00BC726A" w:rsidRPr="00E41EC2" w:rsidRDefault="00622916" w:rsidP="00717C9E">
            <w:pPr>
              <w:tabs>
                <w:tab w:val="decimal" w:pos="698"/>
              </w:tabs>
              <w:ind w:left="-90" w:right="-104"/>
              <w:rPr>
                <w:rFonts w:cs="Times New Roman"/>
                <w:szCs w:val="22"/>
              </w:rPr>
            </w:pPr>
            <w:r>
              <w:rPr>
                <w:rFonts w:cs="Times New Roman"/>
                <w:szCs w:val="22"/>
              </w:rPr>
              <w:t>4.11</w:t>
            </w:r>
          </w:p>
        </w:tc>
        <w:tc>
          <w:tcPr>
            <w:tcW w:w="144" w:type="pct"/>
          </w:tcPr>
          <w:p w:rsidR="00BC726A" w:rsidRPr="00E41EC2" w:rsidRDefault="00BC726A" w:rsidP="00BC726A">
            <w:pPr>
              <w:pStyle w:val="acctfourfigures"/>
              <w:tabs>
                <w:tab w:val="clear" w:pos="765"/>
                <w:tab w:val="decimal" w:pos="698"/>
              </w:tabs>
              <w:spacing w:line="240" w:lineRule="atLeast"/>
              <w:rPr>
                <w:rFonts w:cs="Times New Roman"/>
                <w:szCs w:val="22"/>
              </w:rPr>
            </w:pPr>
          </w:p>
        </w:tc>
        <w:tc>
          <w:tcPr>
            <w:tcW w:w="681" w:type="pct"/>
          </w:tcPr>
          <w:p w:rsidR="00BC726A" w:rsidRPr="00E41EC2" w:rsidRDefault="00BC726A" w:rsidP="00717C9E">
            <w:pPr>
              <w:tabs>
                <w:tab w:val="decimal" w:pos="700"/>
              </w:tabs>
              <w:ind w:left="-90" w:right="-104"/>
              <w:rPr>
                <w:rFonts w:cs="Times New Roman"/>
                <w:szCs w:val="22"/>
              </w:rPr>
            </w:pPr>
            <w:r>
              <w:rPr>
                <w:rFonts w:cs="Times New Roman"/>
                <w:szCs w:val="22"/>
              </w:rPr>
              <w:t>3.60</w:t>
            </w:r>
          </w:p>
        </w:tc>
        <w:tc>
          <w:tcPr>
            <w:tcW w:w="144" w:type="pct"/>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582" w:type="pct"/>
          </w:tcPr>
          <w:p w:rsidR="00BC726A" w:rsidRPr="00E41EC2" w:rsidRDefault="00622916" w:rsidP="00717C9E">
            <w:pPr>
              <w:tabs>
                <w:tab w:val="decimal" w:pos="609"/>
              </w:tabs>
              <w:ind w:left="-90" w:right="-104"/>
              <w:rPr>
                <w:rFonts w:cs="Times New Roman"/>
                <w:szCs w:val="22"/>
                <w:lang w:val="en-US"/>
              </w:rPr>
            </w:pPr>
            <w:r>
              <w:rPr>
                <w:rFonts w:cs="Times New Roman"/>
                <w:szCs w:val="22"/>
                <w:lang w:val="en-US"/>
              </w:rPr>
              <w:t>2.28</w:t>
            </w:r>
          </w:p>
        </w:tc>
        <w:tc>
          <w:tcPr>
            <w:tcW w:w="144" w:type="pct"/>
          </w:tcPr>
          <w:p w:rsidR="00BC726A" w:rsidRPr="00E41EC2" w:rsidRDefault="00BC726A" w:rsidP="00BC726A">
            <w:pPr>
              <w:tabs>
                <w:tab w:val="decimal" w:pos="533"/>
              </w:tabs>
              <w:spacing w:line="240" w:lineRule="atLeast"/>
              <w:ind w:left="-108" w:right="-90"/>
              <w:rPr>
                <w:rFonts w:cs="Times New Roman"/>
                <w:szCs w:val="22"/>
              </w:rPr>
            </w:pPr>
          </w:p>
        </w:tc>
        <w:tc>
          <w:tcPr>
            <w:tcW w:w="540" w:type="pct"/>
          </w:tcPr>
          <w:p w:rsidR="00BC726A" w:rsidRPr="00E41EC2" w:rsidRDefault="00BC726A" w:rsidP="00717C9E">
            <w:pPr>
              <w:tabs>
                <w:tab w:val="decimal" w:pos="508"/>
              </w:tabs>
              <w:ind w:left="-90" w:right="-104"/>
              <w:rPr>
                <w:rFonts w:cs="Times New Roman"/>
                <w:szCs w:val="22"/>
                <w:lang w:val="en-US"/>
              </w:rPr>
            </w:pPr>
            <w:r>
              <w:rPr>
                <w:rFonts w:cs="Times New Roman"/>
                <w:szCs w:val="22"/>
                <w:lang w:val="en-US"/>
              </w:rPr>
              <w:t>1.15</w:t>
            </w:r>
          </w:p>
        </w:tc>
      </w:tr>
      <w:tr w:rsidR="00717C9E" w:rsidRPr="00E41EC2" w:rsidTr="00717C9E">
        <w:trPr>
          <w:trHeight w:val="80"/>
        </w:trPr>
        <w:tc>
          <w:tcPr>
            <w:tcW w:w="2087" w:type="pct"/>
          </w:tcPr>
          <w:p w:rsidR="00BC726A" w:rsidRPr="00E41EC2" w:rsidRDefault="00BC726A" w:rsidP="00BC726A">
            <w:pPr>
              <w:spacing w:line="240" w:lineRule="atLeast"/>
              <w:rPr>
                <w:rFonts w:cs="Times New Roman"/>
              </w:rPr>
            </w:pPr>
            <w:r w:rsidRPr="00E41EC2">
              <w:rPr>
                <w:rFonts w:cs="Times New Roman"/>
              </w:rPr>
              <w:t xml:space="preserve">Others </w:t>
            </w:r>
          </w:p>
        </w:tc>
        <w:tc>
          <w:tcPr>
            <w:tcW w:w="679" w:type="pct"/>
            <w:tcBorders>
              <w:bottom w:val="single" w:sz="4" w:space="0" w:color="auto"/>
            </w:tcBorders>
          </w:tcPr>
          <w:p w:rsidR="00BC726A" w:rsidRPr="00E41EC2" w:rsidRDefault="00622916" w:rsidP="00717C9E">
            <w:pPr>
              <w:tabs>
                <w:tab w:val="decimal" w:pos="698"/>
              </w:tabs>
              <w:ind w:left="-90" w:right="-104"/>
              <w:rPr>
                <w:rFonts w:cs="Times New Roman"/>
                <w:szCs w:val="22"/>
              </w:rPr>
            </w:pPr>
            <w:r>
              <w:rPr>
                <w:rFonts w:cs="Times New Roman"/>
                <w:szCs w:val="22"/>
              </w:rPr>
              <w:t>0.61</w:t>
            </w:r>
          </w:p>
        </w:tc>
        <w:tc>
          <w:tcPr>
            <w:tcW w:w="144" w:type="pct"/>
          </w:tcPr>
          <w:p w:rsidR="00BC726A" w:rsidRPr="00E41EC2" w:rsidRDefault="00BC726A" w:rsidP="00BC726A">
            <w:pPr>
              <w:pStyle w:val="acctfourfigures"/>
              <w:tabs>
                <w:tab w:val="clear" w:pos="765"/>
                <w:tab w:val="decimal" w:pos="698"/>
              </w:tabs>
              <w:spacing w:line="240" w:lineRule="atLeast"/>
              <w:rPr>
                <w:rFonts w:cs="Times New Roman"/>
                <w:szCs w:val="22"/>
              </w:rPr>
            </w:pPr>
          </w:p>
        </w:tc>
        <w:tc>
          <w:tcPr>
            <w:tcW w:w="681" w:type="pct"/>
            <w:tcBorders>
              <w:bottom w:val="single" w:sz="4" w:space="0" w:color="auto"/>
            </w:tcBorders>
          </w:tcPr>
          <w:p w:rsidR="00BC726A" w:rsidRPr="00E41EC2" w:rsidRDefault="00BC726A" w:rsidP="00717C9E">
            <w:pPr>
              <w:tabs>
                <w:tab w:val="decimal" w:pos="700"/>
              </w:tabs>
              <w:ind w:left="-90" w:right="-104"/>
              <w:rPr>
                <w:rFonts w:cs="Times New Roman"/>
                <w:szCs w:val="22"/>
              </w:rPr>
            </w:pPr>
            <w:r>
              <w:rPr>
                <w:rFonts w:cs="Times New Roman"/>
                <w:szCs w:val="22"/>
              </w:rPr>
              <w:t>3.18</w:t>
            </w:r>
          </w:p>
        </w:tc>
        <w:tc>
          <w:tcPr>
            <w:tcW w:w="144" w:type="pct"/>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582" w:type="pct"/>
            <w:tcBorders>
              <w:bottom w:val="single" w:sz="4" w:space="0" w:color="auto"/>
            </w:tcBorders>
          </w:tcPr>
          <w:p w:rsidR="00BC726A" w:rsidRPr="00E41EC2" w:rsidRDefault="00622916" w:rsidP="00717C9E">
            <w:pPr>
              <w:tabs>
                <w:tab w:val="decimal" w:pos="609"/>
              </w:tabs>
              <w:ind w:left="-90" w:right="-104"/>
              <w:rPr>
                <w:rFonts w:cs="Times New Roman"/>
                <w:szCs w:val="22"/>
              </w:rPr>
            </w:pPr>
            <w:r>
              <w:rPr>
                <w:rFonts w:cs="Times New Roman"/>
                <w:szCs w:val="22"/>
              </w:rPr>
              <w:t>-</w:t>
            </w:r>
          </w:p>
        </w:tc>
        <w:tc>
          <w:tcPr>
            <w:tcW w:w="144" w:type="pct"/>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540" w:type="pct"/>
            <w:tcBorders>
              <w:bottom w:val="single" w:sz="4" w:space="0" w:color="auto"/>
            </w:tcBorders>
          </w:tcPr>
          <w:p w:rsidR="00BC726A" w:rsidRPr="00E41EC2" w:rsidRDefault="00BC726A" w:rsidP="00717C9E">
            <w:pPr>
              <w:tabs>
                <w:tab w:val="decimal" w:pos="508"/>
              </w:tabs>
              <w:ind w:left="-90" w:right="-104"/>
              <w:rPr>
                <w:rFonts w:cs="Times New Roman"/>
                <w:szCs w:val="22"/>
              </w:rPr>
            </w:pPr>
            <w:r>
              <w:rPr>
                <w:rFonts w:cs="Times New Roman"/>
                <w:szCs w:val="22"/>
              </w:rPr>
              <w:t>-</w:t>
            </w:r>
          </w:p>
        </w:tc>
      </w:tr>
      <w:tr w:rsidR="00717C9E" w:rsidRPr="00E41EC2" w:rsidTr="00717C9E">
        <w:trPr>
          <w:trHeight w:val="70"/>
        </w:trPr>
        <w:tc>
          <w:tcPr>
            <w:tcW w:w="2087" w:type="pct"/>
          </w:tcPr>
          <w:p w:rsidR="00BC726A" w:rsidRPr="00E41EC2" w:rsidRDefault="00BC726A" w:rsidP="00BC726A">
            <w:pPr>
              <w:spacing w:line="240" w:lineRule="atLeast"/>
              <w:rPr>
                <w:rFonts w:cs="Times New Roman"/>
                <w:b/>
                <w:bCs/>
              </w:rPr>
            </w:pPr>
            <w:r w:rsidRPr="00E41EC2">
              <w:rPr>
                <w:rFonts w:cs="Times New Roman"/>
                <w:b/>
                <w:bCs/>
              </w:rPr>
              <w:t>Total</w:t>
            </w:r>
          </w:p>
        </w:tc>
        <w:tc>
          <w:tcPr>
            <w:tcW w:w="679" w:type="pct"/>
            <w:tcBorders>
              <w:top w:val="single" w:sz="4" w:space="0" w:color="auto"/>
              <w:bottom w:val="double" w:sz="4" w:space="0" w:color="auto"/>
            </w:tcBorders>
          </w:tcPr>
          <w:p w:rsidR="00BC726A" w:rsidRPr="00E41EC2" w:rsidRDefault="00622916" w:rsidP="00717C9E">
            <w:pPr>
              <w:tabs>
                <w:tab w:val="decimal" w:pos="698"/>
              </w:tabs>
              <w:ind w:left="-90" w:right="-104"/>
              <w:rPr>
                <w:rFonts w:cs="Times New Roman"/>
                <w:b/>
                <w:bCs/>
                <w:szCs w:val="22"/>
              </w:rPr>
            </w:pPr>
            <w:r>
              <w:rPr>
                <w:rFonts w:cs="Times New Roman"/>
                <w:b/>
                <w:bCs/>
                <w:szCs w:val="22"/>
              </w:rPr>
              <w:t>195.96</w:t>
            </w:r>
          </w:p>
        </w:tc>
        <w:tc>
          <w:tcPr>
            <w:tcW w:w="144" w:type="pct"/>
          </w:tcPr>
          <w:p w:rsidR="00BC726A" w:rsidRPr="00E41EC2" w:rsidRDefault="00BC726A" w:rsidP="00BC726A">
            <w:pPr>
              <w:pStyle w:val="acctfourfigures"/>
              <w:tabs>
                <w:tab w:val="clear" w:pos="765"/>
                <w:tab w:val="decimal" w:pos="508"/>
              </w:tabs>
              <w:spacing w:line="240" w:lineRule="atLeast"/>
              <w:ind w:left="-90" w:right="-104"/>
              <w:rPr>
                <w:rFonts w:cs="Times New Roman"/>
                <w:b/>
                <w:bCs/>
                <w:szCs w:val="22"/>
                <w:lang w:val="en-US" w:bidi="th-TH"/>
              </w:rPr>
            </w:pPr>
          </w:p>
        </w:tc>
        <w:tc>
          <w:tcPr>
            <w:tcW w:w="681" w:type="pct"/>
            <w:tcBorders>
              <w:top w:val="single" w:sz="4" w:space="0" w:color="auto"/>
              <w:bottom w:val="double" w:sz="4" w:space="0" w:color="auto"/>
            </w:tcBorders>
          </w:tcPr>
          <w:p w:rsidR="00BC726A" w:rsidRPr="00E41EC2" w:rsidRDefault="00BC726A" w:rsidP="00717C9E">
            <w:pPr>
              <w:tabs>
                <w:tab w:val="decimal" w:pos="700"/>
              </w:tabs>
              <w:ind w:left="-90" w:right="-104"/>
              <w:rPr>
                <w:rFonts w:cs="Times New Roman"/>
                <w:b/>
                <w:bCs/>
                <w:szCs w:val="22"/>
              </w:rPr>
            </w:pPr>
            <w:r>
              <w:rPr>
                <w:rFonts w:cs="Times New Roman"/>
                <w:b/>
                <w:bCs/>
                <w:szCs w:val="22"/>
              </w:rPr>
              <w:t>161.06</w:t>
            </w:r>
          </w:p>
        </w:tc>
        <w:tc>
          <w:tcPr>
            <w:tcW w:w="144" w:type="pct"/>
          </w:tcPr>
          <w:p w:rsidR="00BC726A" w:rsidRPr="00E41EC2" w:rsidRDefault="00BC726A" w:rsidP="00BC726A">
            <w:pPr>
              <w:tabs>
                <w:tab w:val="decimal" w:pos="508"/>
              </w:tabs>
              <w:ind w:left="-90" w:right="-104"/>
              <w:jc w:val="center"/>
              <w:rPr>
                <w:rFonts w:cs="Times New Roman"/>
                <w:b/>
                <w:bCs/>
                <w:szCs w:val="22"/>
              </w:rPr>
            </w:pPr>
          </w:p>
        </w:tc>
        <w:tc>
          <w:tcPr>
            <w:tcW w:w="582" w:type="pct"/>
            <w:tcBorders>
              <w:top w:val="single" w:sz="4" w:space="0" w:color="auto"/>
              <w:bottom w:val="double" w:sz="4" w:space="0" w:color="auto"/>
            </w:tcBorders>
          </w:tcPr>
          <w:p w:rsidR="00BC726A" w:rsidRPr="00E41EC2" w:rsidRDefault="00622916" w:rsidP="00717C9E">
            <w:pPr>
              <w:tabs>
                <w:tab w:val="decimal" w:pos="609"/>
              </w:tabs>
              <w:ind w:left="-90" w:right="-104"/>
              <w:rPr>
                <w:rFonts w:cs="Times New Roman"/>
                <w:b/>
                <w:bCs/>
                <w:szCs w:val="22"/>
                <w:lang w:val="en-US"/>
              </w:rPr>
            </w:pPr>
            <w:r>
              <w:rPr>
                <w:rFonts w:cs="Times New Roman"/>
                <w:b/>
                <w:bCs/>
                <w:szCs w:val="22"/>
                <w:lang w:val="en-US"/>
              </w:rPr>
              <w:t>2.28</w:t>
            </w:r>
          </w:p>
        </w:tc>
        <w:tc>
          <w:tcPr>
            <w:tcW w:w="144" w:type="pct"/>
          </w:tcPr>
          <w:p w:rsidR="00BC726A" w:rsidRPr="00E41EC2" w:rsidRDefault="00BC726A" w:rsidP="00BC726A">
            <w:pPr>
              <w:tabs>
                <w:tab w:val="decimal" w:pos="508"/>
              </w:tabs>
              <w:ind w:left="-90" w:right="-104"/>
              <w:jc w:val="center"/>
              <w:rPr>
                <w:rFonts w:cs="Times New Roman"/>
                <w:b/>
                <w:bCs/>
                <w:szCs w:val="22"/>
              </w:rPr>
            </w:pPr>
          </w:p>
        </w:tc>
        <w:tc>
          <w:tcPr>
            <w:tcW w:w="540" w:type="pct"/>
            <w:tcBorders>
              <w:top w:val="single" w:sz="4" w:space="0" w:color="auto"/>
              <w:bottom w:val="double" w:sz="4" w:space="0" w:color="auto"/>
            </w:tcBorders>
          </w:tcPr>
          <w:p w:rsidR="00BC726A" w:rsidRPr="00E41EC2" w:rsidRDefault="00BC726A" w:rsidP="00717C9E">
            <w:pPr>
              <w:tabs>
                <w:tab w:val="decimal" w:pos="508"/>
              </w:tabs>
              <w:ind w:left="-90" w:right="-104"/>
              <w:rPr>
                <w:rFonts w:cs="Times New Roman"/>
                <w:b/>
                <w:bCs/>
                <w:szCs w:val="22"/>
                <w:lang w:val="en-US"/>
              </w:rPr>
            </w:pPr>
            <w:r>
              <w:rPr>
                <w:rFonts w:cs="Times New Roman"/>
                <w:b/>
                <w:bCs/>
                <w:szCs w:val="22"/>
                <w:lang w:val="en-US"/>
              </w:rPr>
              <w:t>1.15</w:t>
            </w:r>
          </w:p>
        </w:tc>
      </w:tr>
    </w:tbl>
    <w:p w:rsidR="009E4075" w:rsidRDefault="009E4075" w:rsidP="00A152E3">
      <w:pPr>
        <w:spacing w:line="240" w:lineRule="auto"/>
        <w:rPr>
          <w:rFonts w:cs="Times New Roman"/>
          <w:sz w:val="18"/>
          <w:szCs w:val="18"/>
        </w:rPr>
      </w:pPr>
    </w:p>
    <w:p w:rsidR="009E4075" w:rsidRDefault="009E4075">
      <w:pPr>
        <w:spacing w:line="240" w:lineRule="auto"/>
        <w:rPr>
          <w:rFonts w:cs="Times New Roman"/>
          <w:sz w:val="18"/>
          <w:szCs w:val="18"/>
        </w:rPr>
      </w:pPr>
      <w:r>
        <w:rPr>
          <w:rFonts w:cs="Times New Roman"/>
          <w:sz w:val="18"/>
          <w:szCs w:val="18"/>
        </w:rPr>
        <w:br w:type="page"/>
      </w:r>
    </w:p>
    <w:p w:rsidR="00915389" w:rsidRPr="00E41EC2" w:rsidRDefault="007C1BD7" w:rsidP="00915389">
      <w:pPr>
        <w:spacing w:line="240" w:lineRule="atLeast"/>
        <w:ind w:right="-43"/>
        <w:rPr>
          <w:rFonts w:cs="Times New Roman"/>
          <w:b/>
          <w:bCs/>
          <w:sz w:val="24"/>
          <w:szCs w:val="24"/>
        </w:rPr>
      </w:pPr>
      <w:r w:rsidRPr="00A94525">
        <w:rPr>
          <w:rFonts w:cs="Times New Roman"/>
          <w:b/>
          <w:bCs/>
          <w:sz w:val="24"/>
          <w:szCs w:val="24"/>
        </w:rPr>
        <w:lastRenderedPageBreak/>
        <w:t>1</w:t>
      </w:r>
      <w:r w:rsidR="005B2EEB" w:rsidRPr="00A94525">
        <w:rPr>
          <w:rFonts w:cs="Times New Roman"/>
          <w:b/>
          <w:bCs/>
          <w:sz w:val="24"/>
          <w:szCs w:val="24"/>
          <w:lang w:bidi="th-TH"/>
        </w:rPr>
        <w:t>0</w:t>
      </w:r>
      <w:r w:rsidR="00915389" w:rsidRPr="00A94525">
        <w:rPr>
          <w:rFonts w:cs="Times New Roman"/>
          <w:b/>
          <w:bCs/>
          <w:sz w:val="24"/>
          <w:szCs w:val="24"/>
        </w:rPr>
        <w:tab/>
      </w:r>
      <w:r w:rsidR="00A32EEE" w:rsidRPr="00A94525">
        <w:rPr>
          <w:rFonts w:cs="Times New Roman"/>
          <w:b/>
          <w:bCs/>
          <w:sz w:val="24"/>
          <w:szCs w:val="24"/>
        </w:rPr>
        <w:t xml:space="preserve">Investments </w:t>
      </w:r>
      <w:r w:rsidR="00E95CF4" w:rsidRPr="00A94525">
        <w:rPr>
          <w:rFonts w:cs="Times New Roman"/>
          <w:b/>
          <w:bCs/>
          <w:sz w:val="24"/>
          <w:szCs w:val="24"/>
        </w:rPr>
        <w:t>in associates and joint venture</w:t>
      </w:r>
    </w:p>
    <w:p w:rsidR="00915389" w:rsidRPr="006A0BB8" w:rsidRDefault="00915389" w:rsidP="00915389">
      <w:pPr>
        <w:spacing w:line="240" w:lineRule="atLeast"/>
        <w:ind w:right="-43"/>
        <w:rPr>
          <w:rFonts w:cs="Times New Roman"/>
          <w:b/>
          <w:bCs/>
          <w:sz w:val="18"/>
          <w:szCs w:val="18"/>
        </w:rPr>
      </w:pPr>
    </w:p>
    <w:tbl>
      <w:tblPr>
        <w:tblW w:w="9450" w:type="dxa"/>
        <w:tblInd w:w="450" w:type="dxa"/>
        <w:tblLayout w:type="fixed"/>
        <w:tblLook w:val="0000" w:firstRow="0" w:lastRow="0" w:firstColumn="0" w:lastColumn="0" w:noHBand="0" w:noVBand="0"/>
      </w:tblPr>
      <w:tblGrid>
        <w:gridCol w:w="3237"/>
        <w:gridCol w:w="637"/>
        <w:gridCol w:w="11"/>
        <w:gridCol w:w="9"/>
        <w:gridCol w:w="1051"/>
        <w:gridCol w:w="11"/>
        <w:gridCol w:w="9"/>
        <w:gridCol w:w="248"/>
        <w:gridCol w:w="11"/>
        <w:gridCol w:w="9"/>
        <w:gridCol w:w="1236"/>
        <w:gridCol w:w="17"/>
        <w:gridCol w:w="8"/>
        <w:gridCol w:w="248"/>
        <w:gridCol w:w="17"/>
        <w:gridCol w:w="8"/>
        <w:gridCol w:w="1153"/>
        <w:gridCol w:w="236"/>
        <w:gridCol w:w="8"/>
        <w:gridCol w:w="8"/>
        <w:gridCol w:w="1278"/>
      </w:tblGrid>
      <w:tr w:rsidR="009E4075" w:rsidRPr="00E41EC2" w:rsidTr="0003122C">
        <w:trPr>
          <w:tblHeader/>
        </w:trPr>
        <w:tc>
          <w:tcPr>
            <w:tcW w:w="1713" w:type="pct"/>
          </w:tcPr>
          <w:p w:rsidR="00570DEF" w:rsidRPr="00E41EC2" w:rsidRDefault="00570DEF" w:rsidP="00C71CE7">
            <w:pPr>
              <w:spacing w:line="240" w:lineRule="atLeast"/>
              <w:rPr>
                <w:rFonts w:cs="Times New Roman"/>
                <w:b/>
                <w:bCs/>
                <w:szCs w:val="22"/>
              </w:rPr>
            </w:pPr>
          </w:p>
        </w:tc>
        <w:tc>
          <w:tcPr>
            <w:tcW w:w="343" w:type="pct"/>
            <w:gridSpan w:val="2"/>
            <w:tcBorders>
              <w:left w:val="nil"/>
            </w:tcBorders>
          </w:tcPr>
          <w:p w:rsidR="00570DEF" w:rsidRPr="00E41EC2" w:rsidRDefault="00570DEF" w:rsidP="002A4EAB">
            <w:pPr>
              <w:spacing w:line="240" w:lineRule="atLeast"/>
              <w:ind w:left="-97" w:right="-108"/>
              <w:jc w:val="center"/>
              <w:rPr>
                <w:rFonts w:cs="Times New Roman"/>
                <w:b/>
                <w:bCs/>
                <w:szCs w:val="22"/>
              </w:rPr>
            </w:pPr>
          </w:p>
        </w:tc>
        <w:tc>
          <w:tcPr>
            <w:tcW w:w="1376" w:type="pct"/>
            <w:gridSpan w:val="9"/>
          </w:tcPr>
          <w:p w:rsidR="00570DEF" w:rsidRPr="00E41EC2" w:rsidRDefault="00570DEF" w:rsidP="00C71CE7">
            <w:pPr>
              <w:pStyle w:val="acctmergecolhdg"/>
              <w:spacing w:line="240" w:lineRule="atLeast"/>
              <w:rPr>
                <w:rFonts w:cs="Times New Roman"/>
                <w:szCs w:val="22"/>
              </w:rPr>
            </w:pPr>
            <w:r w:rsidRPr="00E41EC2">
              <w:rPr>
                <w:rFonts w:cs="Times New Roman"/>
                <w:szCs w:val="22"/>
              </w:rPr>
              <w:t>Consolidated</w:t>
            </w:r>
          </w:p>
        </w:tc>
        <w:tc>
          <w:tcPr>
            <w:tcW w:w="144" w:type="pct"/>
            <w:gridSpan w:val="3"/>
          </w:tcPr>
          <w:p w:rsidR="00570DEF" w:rsidRPr="00E41EC2" w:rsidRDefault="00570DEF" w:rsidP="00C71CE7">
            <w:pPr>
              <w:spacing w:line="240" w:lineRule="atLeast"/>
              <w:ind w:right="-43"/>
              <w:jc w:val="center"/>
              <w:rPr>
                <w:rFonts w:cs="Times New Roman"/>
                <w:szCs w:val="22"/>
                <w:u w:val="single"/>
              </w:rPr>
            </w:pPr>
          </w:p>
        </w:tc>
        <w:tc>
          <w:tcPr>
            <w:tcW w:w="1424" w:type="pct"/>
            <w:gridSpan w:val="6"/>
          </w:tcPr>
          <w:p w:rsidR="00570DEF" w:rsidRPr="00E41EC2" w:rsidRDefault="00570DEF" w:rsidP="00C71CE7">
            <w:pPr>
              <w:pStyle w:val="acctmergecolhdg"/>
              <w:spacing w:line="240" w:lineRule="atLeast"/>
              <w:rPr>
                <w:rFonts w:cs="Times New Roman"/>
                <w:szCs w:val="22"/>
              </w:rPr>
            </w:pPr>
            <w:r w:rsidRPr="00E41EC2">
              <w:rPr>
                <w:rFonts w:cs="Times New Roman"/>
                <w:szCs w:val="22"/>
              </w:rPr>
              <w:t>Separate</w:t>
            </w:r>
          </w:p>
        </w:tc>
      </w:tr>
      <w:tr w:rsidR="009E4075" w:rsidRPr="00E41EC2" w:rsidTr="0003122C">
        <w:trPr>
          <w:tblHeader/>
        </w:trPr>
        <w:tc>
          <w:tcPr>
            <w:tcW w:w="1713" w:type="pct"/>
          </w:tcPr>
          <w:p w:rsidR="00570DEF" w:rsidRPr="00E41EC2" w:rsidRDefault="00570DEF" w:rsidP="00C71CE7">
            <w:pPr>
              <w:spacing w:line="240" w:lineRule="atLeast"/>
              <w:rPr>
                <w:rFonts w:cs="Times New Roman"/>
                <w:b/>
                <w:bCs/>
                <w:szCs w:val="22"/>
              </w:rPr>
            </w:pPr>
          </w:p>
        </w:tc>
        <w:tc>
          <w:tcPr>
            <w:tcW w:w="343" w:type="pct"/>
            <w:gridSpan w:val="2"/>
            <w:tcBorders>
              <w:left w:val="nil"/>
            </w:tcBorders>
          </w:tcPr>
          <w:p w:rsidR="00570DEF" w:rsidRPr="00E41EC2" w:rsidRDefault="00570DEF" w:rsidP="002A4EAB">
            <w:pPr>
              <w:spacing w:line="240" w:lineRule="atLeast"/>
              <w:ind w:left="-97" w:right="-108"/>
              <w:jc w:val="center"/>
              <w:rPr>
                <w:rFonts w:cs="Times New Roman"/>
                <w:b/>
                <w:bCs/>
                <w:szCs w:val="22"/>
              </w:rPr>
            </w:pPr>
          </w:p>
        </w:tc>
        <w:tc>
          <w:tcPr>
            <w:tcW w:w="1376" w:type="pct"/>
            <w:gridSpan w:val="9"/>
          </w:tcPr>
          <w:p w:rsidR="00570DEF" w:rsidRPr="00E41EC2" w:rsidRDefault="00570DEF" w:rsidP="00C71CE7">
            <w:pPr>
              <w:pStyle w:val="acctmergecolhdg"/>
              <w:spacing w:line="240" w:lineRule="atLeast"/>
              <w:rPr>
                <w:rFonts w:cs="Times New Roman"/>
                <w:szCs w:val="22"/>
              </w:rPr>
            </w:pPr>
            <w:r w:rsidRPr="00E41EC2">
              <w:rPr>
                <w:rFonts w:cs="Times New Roman"/>
                <w:szCs w:val="22"/>
              </w:rPr>
              <w:t>financial statements</w:t>
            </w:r>
          </w:p>
        </w:tc>
        <w:tc>
          <w:tcPr>
            <w:tcW w:w="144" w:type="pct"/>
            <w:gridSpan w:val="3"/>
          </w:tcPr>
          <w:p w:rsidR="00570DEF" w:rsidRPr="00E41EC2" w:rsidRDefault="00570DEF" w:rsidP="00C71CE7">
            <w:pPr>
              <w:spacing w:line="240" w:lineRule="atLeast"/>
              <w:ind w:right="-43"/>
              <w:jc w:val="center"/>
              <w:rPr>
                <w:rFonts w:cs="Times New Roman"/>
                <w:szCs w:val="22"/>
                <w:u w:val="single"/>
              </w:rPr>
            </w:pPr>
          </w:p>
        </w:tc>
        <w:tc>
          <w:tcPr>
            <w:tcW w:w="1424" w:type="pct"/>
            <w:gridSpan w:val="6"/>
          </w:tcPr>
          <w:p w:rsidR="00570DEF" w:rsidRPr="00E41EC2" w:rsidRDefault="00570DEF" w:rsidP="00C71CE7">
            <w:pPr>
              <w:pStyle w:val="acctmergecolhdg"/>
              <w:spacing w:line="240" w:lineRule="atLeast"/>
              <w:rPr>
                <w:rFonts w:cs="Times New Roman"/>
                <w:szCs w:val="22"/>
              </w:rPr>
            </w:pPr>
            <w:r w:rsidRPr="00E41EC2">
              <w:rPr>
                <w:rFonts w:cs="Times New Roman"/>
                <w:szCs w:val="22"/>
              </w:rPr>
              <w:t>financial statements</w:t>
            </w:r>
          </w:p>
        </w:tc>
      </w:tr>
      <w:tr w:rsidR="009E4075" w:rsidRPr="00E41EC2" w:rsidTr="0003122C">
        <w:trPr>
          <w:tblHeader/>
        </w:trPr>
        <w:tc>
          <w:tcPr>
            <w:tcW w:w="1713" w:type="pct"/>
          </w:tcPr>
          <w:p w:rsidR="009E4075" w:rsidRPr="00E41EC2" w:rsidRDefault="009E4075" w:rsidP="009E4075">
            <w:pPr>
              <w:pStyle w:val="BodyText"/>
              <w:spacing w:after="0" w:line="240" w:lineRule="atLeast"/>
              <w:ind w:right="-131"/>
              <w:rPr>
                <w:rFonts w:cs="Times New Roman"/>
                <w:b/>
                <w:bCs/>
                <w:szCs w:val="22"/>
              </w:rPr>
            </w:pPr>
          </w:p>
        </w:tc>
        <w:tc>
          <w:tcPr>
            <w:tcW w:w="343" w:type="pct"/>
            <w:gridSpan w:val="2"/>
            <w:tcBorders>
              <w:left w:val="nil"/>
            </w:tcBorders>
          </w:tcPr>
          <w:p w:rsidR="009E4075" w:rsidRPr="00F22409" w:rsidRDefault="009E4075" w:rsidP="00F22409">
            <w:pPr>
              <w:spacing w:line="240" w:lineRule="atLeast"/>
              <w:ind w:left="-108" w:right="-108"/>
              <w:jc w:val="center"/>
              <w:rPr>
                <w:rFonts w:cs="Times New Roman"/>
                <w:i/>
                <w:iCs/>
                <w:sz w:val="16"/>
                <w:szCs w:val="16"/>
              </w:rPr>
            </w:pPr>
          </w:p>
          <w:p w:rsidR="009E4075" w:rsidRPr="00F22409" w:rsidRDefault="009E4075" w:rsidP="00F22409">
            <w:pPr>
              <w:spacing w:line="240" w:lineRule="atLeast"/>
              <w:ind w:left="-108" w:right="-108"/>
              <w:jc w:val="center"/>
              <w:rPr>
                <w:rFonts w:cs="Times New Roman"/>
                <w:i/>
                <w:iCs/>
                <w:sz w:val="16"/>
                <w:szCs w:val="16"/>
              </w:rPr>
            </w:pPr>
          </w:p>
          <w:p w:rsidR="009E4075" w:rsidRPr="00F22409" w:rsidRDefault="009E4075" w:rsidP="00F22409">
            <w:pPr>
              <w:spacing w:line="240" w:lineRule="atLeast"/>
              <w:ind w:left="-108" w:right="-108"/>
              <w:jc w:val="center"/>
              <w:rPr>
                <w:rFonts w:cs="Times New Roman"/>
                <w:i/>
                <w:iCs/>
                <w:sz w:val="16"/>
                <w:szCs w:val="16"/>
              </w:rPr>
            </w:pPr>
          </w:p>
          <w:p w:rsidR="009E4075" w:rsidRPr="00F22409" w:rsidRDefault="009E4075" w:rsidP="00F22409">
            <w:pPr>
              <w:spacing w:line="240" w:lineRule="atLeast"/>
              <w:ind w:left="-108" w:right="-108"/>
              <w:jc w:val="center"/>
              <w:rPr>
                <w:rFonts w:cs="Times New Roman"/>
                <w:i/>
                <w:iCs/>
                <w:sz w:val="16"/>
                <w:szCs w:val="16"/>
              </w:rPr>
            </w:pPr>
            <w:r w:rsidRPr="00F22409">
              <w:rPr>
                <w:rFonts w:cs="Times New Roman"/>
                <w:i/>
                <w:iCs/>
                <w:sz w:val="16"/>
                <w:szCs w:val="16"/>
              </w:rPr>
              <w:t>Note</w:t>
            </w:r>
          </w:p>
        </w:tc>
        <w:tc>
          <w:tcPr>
            <w:tcW w:w="567" w:type="pct"/>
            <w:gridSpan w:val="3"/>
          </w:tcPr>
          <w:p w:rsidR="009E4075" w:rsidRDefault="009E4075" w:rsidP="009E4075">
            <w:pPr>
              <w:spacing w:line="240" w:lineRule="atLeast"/>
              <w:ind w:left="-108" w:right="-108"/>
              <w:jc w:val="center"/>
              <w:rPr>
                <w:rFonts w:cs="Times New Roman"/>
                <w:sz w:val="16"/>
                <w:szCs w:val="16"/>
              </w:rPr>
            </w:pPr>
          </w:p>
          <w:p w:rsidR="009E4075" w:rsidRPr="00903783" w:rsidRDefault="009E4075" w:rsidP="009E4075">
            <w:pPr>
              <w:spacing w:line="240" w:lineRule="atLeast"/>
              <w:ind w:left="-108" w:right="-108"/>
              <w:jc w:val="center"/>
              <w:rPr>
                <w:rFonts w:cs="Times New Roman"/>
                <w:sz w:val="16"/>
                <w:szCs w:val="16"/>
              </w:rPr>
            </w:pPr>
            <w:r w:rsidRPr="00903783">
              <w:rPr>
                <w:rFonts w:cs="Times New Roman"/>
                <w:sz w:val="16"/>
                <w:szCs w:val="16"/>
              </w:rPr>
              <w:t>For the year ended 30 September 2018</w:t>
            </w:r>
          </w:p>
        </w:tc>
        <w:tc>
          <w:tcPr>
            <w:tcW w:w="142" w:type="pct"/>
            <w:gridSpan w:val="3"/>
          </w:tcPr>
          <w:p w:rsidR="009E4075" w:rsidRPr="00903783" w:rsidRDefault="009E4075" w:rsidP="009E4075">
            <w:pPr>
              <w:spacing w:line="240" w:lineRule="atLeast"/>
              <w:ind w:left="-156" w:right="-135"/>
              <w:jc w:val="center"/>
              <w:rPr>
                <w:rFonts w:cs="Times New Roman"/>
                <w:sz w:val="16"/>
                <w:szCs w:val="16"/>
              </w:rPr>
            </w:pPr>
          </w:p>
        </w:tc>
        <w:tc>
          <w:tcPr>
            <w:tcW w:w="668" w:type="pct"/>
            <w:gridSpan w:val="3"/>
          </w:tcPr>
          <w:p w:rsidR="009E4075" w:rsidRPr="00903783" w:rsidRDefault="009E4075" w:rsidP="009E4075">
            <w:pPr>
              <w:spacing w:line="240" w:lineRule="atLeast"/>
              <w:ind w:left="-108" w:right="-108"/>
              <w:jc w:val="center"/>
              <w:rPr>
                <w:rFonts w:cs="Times New Roman"/>
                <w:sz w:val="16"/>
                <w:szCs w:val="16"/>
              </w:rPr>
            </w:pPr>
            <w:r w:rsidRPr="00903783">
              <w:rPr>
                <w:rFonts w:cs="Times New Roman"/>
                <w:sz w:val="16"/>
                <w:szCs w:val="16"/>
              </w:rPr>
              <w:t xml:space="preserve">For the period </w:t>
            </w:r>
          </w:p>
          <w:p w:rsidR="009E4075" w:rsidRPr="00903783" w:rsidRDefault="009E4075" w:rsidP="009E4075">
            <w:pPr>
              <w:spacing w:line="240" w:lineRule="atLeast"/>
              <w:ind w:left="-108" w:right="-108"/>
              <w:jc w:val="center"/>
              <w:rPr>
                <w:rFonts w:cs="Times New Roman"/>
                <w:sz w:val="16"/>
                <w:szCs w:val="16"/>
              </w:rPr>
            </w:pPr>
            <w:r w:rsidRPr="00903783">
              <w:rPr>
                <w:rFonts w:cs="Times New Roman"/>
                <w:sz w:val="16"/>
                <w:szCs w:val="16"/>
              </w:rPr>
              <w:t xml:space="preserve">from </w:t>
            </w:r>
          </w:p>
          <w:p w:rsidR="009E4075" w:rsidRPr="00903783" w:rsidRDefault="009E4075" w:rsidP="009E4075">
            <w:pPr>
              <w:spacing w:line="240" w:lineRule="atLeast"/>
              <w:ind w:left="-108" w:right="-108"/>
              <w:jc w:val="center"/>
              <w:rPr>
                <w:rFonts w:cs="Times New Roman"/>
                <w:sz w:val="16"/>
                <w:szCs w:val="16"/>
              </w:rPr>
            </w:pPr>
            <w:r w:rsidRPr="00903783">
              <w:rPr>
                <w:rFonts w:cs="Times New Roman"/>
                <w:sz w:val="16"/>
                <w:szCs w:val="16"/>
              </w:rPr>
              <w:t>1 January 2017 to 30 September 2017</w:t>
            </w:r>
          </w:p>
        </w:tc>
        <w:tc>
          <w:tcPr>
            <w:tcW w:w="144" w:type="pct"/>
            <w:gridSpan w:val="3"/>
          </w:tcPr>
          <w:p w:rsidR="009E4075" w:rsidRPr="004E732A" w:rsidRDefault="009E4075" w:rsidP="009E4075">
            <w:pPr>
              <w:spacing w:line="240" w:lineRule="atLeast"/>
              <w:ind w:left="-156" w:right="-135"/>
              <w:jc w:val="center"/>
              <w:rPr>
                <w:rFonts w:cs="Times New Roman"/>
                <w:sz w:val="16"/>
                <w:szCs w:val="16"/>
              </w:rPr>
            </w:pPr>
          </w:p>
        </w:tc>
        <w:tc>
          <w:tcPr>
            <w:tcW w:w="614" w:type="pct"/>
            <w:gridSpan w:val="2"/>
          </w:tcPr>
          <w:p w:rsidR="009E4075" w:rsidRPr="004E732A" w:rsidRDefault="009E4075" w:rsidP="009E4075">
            <w:pPr>
              <w:spacing w:line="240" w:lineRule="atLeast"/>
              <w:ind w:left="-108" w:right="-108"/>
              <w:jc w:val="center"/>
              <w:rPr>
                <w:rFonts w:cs="Times New Roman"/>
                <w:sz w:val="16"/>
                <w:szCs w:val="16"/>
              </w:rPr>
            </w:pPr>
          </w:p>
          <w:p w:rsidR="009E4075" w:rsidRDefault="009E4075" w:rsidP="009E4075">
            <w:pPr>
              <w:spacing w:line="240" w:lineRule="atLeast"/>
              <w:ind w:left="-108" w:right="-108"/>
              <w:jc w:val="center"/>
              <w:rPr>
                <w:rFonts w:cs="Times New Roman"/>
                <w:sz w:val="16"/>
                <w:szCs w:val="16"/>
              </w:rPr>
            </w:pPr>
            <w:r>
              <w:rPr>
                <w:rFonts w:cs="Times New Roman"/>
                <w:sz w:val="16"/>
                <w:szCs w:val="16"/>
              </w:rPr>
              <w:t>For the year</w:t>
            </w:r>
          </w:p>
          <w:p w:rsidR="009E4075" w:rsidRPr="004E732A" w:rsidRDefault="009E4075" w:rsidP="009E4075">
            <w:pPr>
              <w:spacing w:line="240" w:lineRule="atLeast"/>
              <w:ind w:left="-108" w:right="-108"/>
              <w:jc w:val="center"/>
              <w:rPr>
                <w:rFonts w:cs="Times New Roman"/>
                <w:sz w:val="16"/>
                <w:szCs w:val="16"/>
              </w:rPr>
            </w:pPr>
            <w:r w:rsidRPr="004E732A">
              <w:rPr>
                <w:rFonts w:cs="Times New Roman"/>
                <w:sz w:val="16"/>
                <w:szCs w:val="16"/>
              </w:rPr>
              <w:t>ended 30 September</w:t>
            </w:r>
            <w:r>
              <w:rPr>
                <w:rFonts w:cs="Times New Roman"/>
                <w:sz w:val="16"/>
                <w:szCs w:val="16"/>
              </w:rPr>
              <w:t xml:space="preserve"> </w:t>
            </w:r>
            <w:r w:rsidRPr="004E732A">
              <w:rPr>
                <w:rFonts w:cs="Times New Roman"/>
                <w:sz w:val="16"/>
                <w:szCs w:val="16"/>
              </w:rPr>
              <w:t>2018</w:t>
            </w:r>
          </w:p>
        </w:tc>
        <w:tc>
          <w:tcPr>
            <w:tcW w:w="133" w:type="pct"/>
            <w:gridSpan w:val="3"/>
          </w:tcPr>
          <w:p w:rsidR="009E4075" w:rsidRPr="004E732A" w:rsidRDefault="009E4075" w:rsidP="009E4075">
            <w:pPr>
              <w:spacing w:line="240" w:lineRule="atLeast"/>
              <w:ind w:left="-156" w:right="-135"/>
              <w:jc w:val="center"/>
              <w:rPr>
                <w:rFonts w:cs="Times New Roman"/>
                <w:sz w:val="16"/>
                <w:szCs w:val="16"/>
              </w:rPr>
            </w:pPr>
          </w:p>
        </w:tc>
        <w:tc>
          <w:tcPr>
            <w:tcW w:w="676" w:type="pct"/>
          </w:tcPr>
          <w:p w:rsidR="009E4075" w:rsidRPr="00903783" w:rsidRDefault="009E4075" w:rsidP="009E4075">
            <w:pPr>
              <w:spacing w:line="240" w:lineRule="atLeast"/>
              <w:ind w:left="-108" w:right="-108"/>
              <w:jc w:val="center"/>
              <w:rPr>
                <w:rFonts w:cs="Times New Roman"/>
                <w:sz w:val="16"/>
                <w:szCs w:val="16"/>
              </w:rPr>
            </w:pPr>
            <w:r w:rsidRPr="00903783">
              <w:rPr>
                <w:rFonts w:cs="Times New Roman"/>
                <w:sz w:val="16"/>
                <w:szCs w:val="16"/>
              </w:rPr>
              <w:t xml:space="preserve">For the period </w:t>
            </w:r>
          </w:p>
          <w:p w:rsidR="009E4075" w:rsidRPr="00903783" w:rsidRDefault="009E4075" w:rsidP="009E4075">
            <w:pPr>
              <w:spacing w:line="240" w:lineRule="atLeast"/>
              <w:ind w:left="-108" w:right="-108"/>
              <w:jc w:val="center"/>
              <w:rPr>
                <w:rFonts w:cs="Times New Roman"/>
                <w:sz w:val="16"/>
                <w:szCs w:val="16"/>
              </w:rPr>
            </w:pPr>
            <w:r w:rsidRPr="00903783">
              <w:rPr>
                <w:rFonts w:cs="Times New Roman"/>
                <w:sz w:val="16"/>
                <w:szCs w:val="16"/>
              </w:rPr>
              <w:t xml:space="preserve">from </w:t>
            </w:r>
          </w:p>
          <w:p w:rsidR="009E4075" w:rsidRPr="00903783" w:rsidRDefault="009E4075" w:rsidP="009E4075">
            <w:pPr>
              <w:spacing w:line="240" w:lineRule="atLeast"/>
              <w:ind w:left="-108" w:right="-108"/>
              <w:jc w:val="center"/>
              <w:rPr>
                <w:rFonts w:cs="Times New Roman"/>
                <w:sz w:val="16"/>
                <w:szCs w:val="16"/>
              </w:rPr>
            </w:pPr>
            <w:r w:rsidRPr="00903783">
              <w:rPr>
                <w:rFonts w:cs="Times New Roman"/>
                <w:sz w:val="16"/>
                <w:szCs w:val="16"/>
              </w:rPr>
              <w:t>1 January 2017 to 30 September 2017</w:t>
            </w:r>
          </w:p>
        </w:tc>
      </w:tr>
      <w:tr w:rsidR="00BC726A" w:rsidRPr="00E41EC2" w:rsidTr="009E4075">
        <w:trPr>
          <w:tblHeader/>
        </w:trPr>
        <w:tc>
          <w:tcPr>
            <w:tcW w:w="1713" w:type="pct"/>
          </w:tcPr>
          <w:p w:rsidR="00BC726A" w:rsidRPr="00E41EC2" w:rsidRDefault="00BC726A" w:rsidP="00BC726A">
            <w:pPr>
              <w:pStyle w:val="BodyText"/>
              <w:spacing w:after="0" w:line="240" w:lineRule="atLeast"/>
              <w:ind w:right="-131"/>
              <w:rPr>
                <w:rFonts w:cs="Times New Roman"/>
                <w:b/>
                <w:bCs/>
                <w:szCs w:val="22"/>
              </w:rPr>
            </w:pPr>
          </w:p>
        </w:tc>
        <w:tc>
          <w:tcPr>
            <w:tcW w:w="343" w:type="pct"/>
            <w:gridSpan w:val="2"/>
            <w:tcBorders>
              <w:left w:val="nil"/>
            </w:tcBorders>
          </w:tcPr>
          <w:p w:rsidR="00BC726A" w:rsidRPr="00E41EC2" w:rsidRDefault="00BC726A" w:rsidP="00BC726A">
            <w:pPr>
              <w:pStyle w:val="BodyText"/>
              <w:spacing w:after="0" w:line="240" w:lineRule="atLeast"/>
              <w:ind w:left="-97" w:right="-108"/>
              <w:jc w:val="center"/>
              <w:rPr>
                <w:rFonts w:cs="Times New Roman"/>
                <w:b/>
                <w:bCs/>
                <w:szCs w:val="22"/>
              </w:rPr>
            </w:pPr>
          </w:p>
        </w:tc>
        <w:tc>
          <w:tcPr>
            <w:tcW w:w="2944" w:type="pct"/>
            <w:gridSpan w:val="18"/>
          </w:tcPr>
          <w:p w:rsidR="00BC726A" w:rsidRPr="00E41EC2" w:rsidRDefault="00BC726A" w:rsidP="00BC726A">
            <w:pPr>
              <w:pStyle w:val="BodyText"/>
              <w:spacing w:after="0" w:line="240" w:lineRule="atLeast"/>
              <w:ind w:left="-108" w:right="-110"/>
              <w:jc w:val="center"/>
              <w:rPr>
                <w:rFonts w:cs="Times New Roman"/>
                <w:i/>
                <w:iCs/>
                <w:szCs w:val="22"/>
              </w:rPr>
            </w:pPr>
            <w:r w:rsidRPr="00E41EC2">
              <w:rPr>
                <w:rFonts w:cs="Times New Roman"/>
                <w:i/>
                <w:iCs/>
                <w:szCs w:val="22"/>
              </w:rPr>
              <w:t>(in million Baht)</w:t>
            </w:r>
          </w:p>
        </w:tc>
      </w:tr>
      <w:tr w:rsidR="009E4075" w:rsidRPr="00E41EC2" w:rsidTr="0003122C">
        <w:tc>
          <w:tcPr>
            <w:tcW w:w="1713" w:type="pct"/>
          </w:tcPr>
          <w:p w:rsidR="00BC726A" w:rsidRPr="00E41EC2" w:rsidRDefault="00BC726A" w:rsidP="00BC726A">
            <w:pPr>
              <w:spacing w:line="240" w:lineRule="atLeast"/>
              <w:ind w:left="252" w:hanging="252"/>
              <w:rPr>
                <w:rFonts w:cs="Times New Roman"/>
                <w:szCs w:val="22"/>
              </w:rPr>
            </w:pPr>
            <w:r w:rsidRPr="00E41EC2">
              <w:rPr>
                <w:rFonts w:cs="Times New Roman"/>
                <w:b/>
                <w:bCs/>
                <w:szCs w:val="22"/>
              </w:rPr>
              <w:t>Associates</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szCs w:val="22"/>
              </w:rPr>
            </w:pPr>
          </w:p>
        </w:tc>
        <w:tc>
          <w:tcPr>
            <w:tcW w:w="567"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szCs w:val="22"/>
                <w:lang w:val="en-US" w:bidi="th-TH"/>
              </w:rPr>
            </w:pPr>
          </w:p>
        </w:tc>
        <w:tc>
          <w:tcPr>
            <w:tcW w:w="668" w:type="pct"/>
            <w:gridSpan w:val="3"/>
          </w:tcPr>
          <w:p w:rsidR="00BC726A" w:rsidRPr="00E41EC2" w:rsidRDefault="00BC726A" w:rsidP="00BC726A">
            <w:pPr>
              <w:tabs>
                <w:tab w:val="decimal" w:pos="533"/>
              </w:tabs>
              <w:spacing w:line="240" w:lineRule="atLeast"/>
              <w:ind w:right="-90"/>
              <w:rPr>
                <w:rFonts w:cs="Times New Roman"/>
                <w:szCs w:val="22"/>
                <w:lang w:val="en-US" w:bidi="th-TH"/>
              </w:rPr>
            </w:pP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tcPr>
          <w:p w:rsidR="00BC726A" w:rsidRPr="00E41EC2" w:rsidRDefault="00BC726A" w:rsidP="00BC726A">
            <w:pPr>
              <w:tabs>
                <w:tab w:val="decimal" w:pos="533"/>
              </w:tabs>
              <w:spacing w:line="240" w:lineRule="atLeast"/>
              <w:ind w:left="-108" w:right="-90" w:firstLine="85"/>
              <w:rPr>
                <w:rFonts w:cs="Times New Roman"/>
                <w:szCs w:val="22"/>
                <w:lang w:val="en-US" w:bidi="th-TH"/>
              </w:rPr>
            </w:pP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tcPr>
          <w:p w:rsidR="00BC726A" w:rsidRPr="00E41EC2" w:rsidRDefault="00BC726A" w:rsidP="00BC726A">
            <w:pPr>
              <w:tabs>
                <w:tab w:val="decimal" w:pos="533"/>
              </w:tabs>
              <w:spacing w:line="240" w:lineRule="atLeast"/>
              <w:ind w:left="-108" w:right="-90"/>
              <w:rPr>
                <w:rFonts w:cs="Times New Roman"/>
                <w:szCs w:val="22"/>
                <w:lang w:val="en-US" w:bidi="th-TH"/>
              </w:rPr>
            </w:pPr>
          </w:p>
        </w:tc>
      </w:tr>
      <w:tr w:rsidR="009E4075" w:rsidRPr="00E41EC2" w:rsidTr="0003122C">
        <w:tc>
          <w:tcPr>
            <w:tcW w:w="1713" w:type="pct"/>
          </w:tcPr>
          <w:p w:rsidR="00BC726A" w:rsidRPr="00E41EC2" w:rsidRDefault="00BC726A" w:rsidP="00BC726A">
            <w:pPr>
              <w:spacing w:line="240" w:lineRule="atLeast"/>
              <w:ind w:left="252" w:hanging="252"/>
              <w:rPr>
                <w:rFonts w:cs="Times New Roman"/>
                <w:szCs w:val="22"/>
              </w:rPr>
            </w:pPr>
            <w:r w:rsidRPr="00E41EC2">
              <w:rPr>
                <w:rFonts w:cs="Times New Roman"/>
                <w:szCs w:val="22"/>
              </w:rPr>
              <w:t xml:space="preserve">At 1 </w:t>
            </w:r>
            <w:r w:rsidR="00A86C53">
              <w:rPr>
                <w:rFonts w:cs="Times New Roman"/>
                <w:szCs w:val="22"/>
              </w:rPr>
              <w:t xml:space="preserve">October/ 1 </w:t>
            </w:r>
            <w:r w:rsidRPr="00E41EC2">
              <w:rPr>
                <w:rFonts w:cs="Times New Roman"/>
                <w:szCs w:val="22"/>
              </w:rPr>
              <w:t>January</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szCs w:val="22"/>
              </w:rPr>
            </w:pPr>
          </w:p>
        </w:tc>
        <w:tc>
          <w:tcPr>
            <w:tcW w:w="567" w:type="pct"/>
            <w:gridSpan w:val="3"/>
          </w:tcPr>
          <w:p w:rsidR="00BC726A" w:rsidRPr="00E41EC2" w:rsidRDefault="00622916" w:rsidP="00BC726A">
            <w:pPr>
              <w:tabs>
                <w:tab w:val="decimal" w:pos="591"/>
              </w:tabs>
              <w:ind w:left="-90" w:right="-104"/>
              <w:rPr>
                <w:rFonts w:cs="Times New Roman"/>
                <w:szCs w:val="22"/>
                <w:lang w:val="en-US" w:bidi="th-TH"/>
              </w:rPr>
            </w:pPr>
            <w:r>
              <w:rPr>
                <w:rFonts w:cs="Times New Roman"/>
                <w:szCs w:val="22"/>
                <w:lang w:val="en-US" w:bidi="th-TH"/>
              </w:rPr>
              <w:t>2,030.63</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szCs w:val="22"/>
                <w:lang w:val="en-US" w:bidi="th-TH"/>
              </w:rPr>
            </w:pPr>
          </w:p>
        </w:tc>
        <w:tc>
          <w:tcPr>
            <w:tcW w:w="668" w:type="pct"/>
            <w:gridSpan w:val="3"/>
          </w:tcPr>
          <w:p w:rsidR="00BC726A" w:rsidRPr="00E41EC2" w:rsidRDefault="00BC726A" w:rsidP="0003122C">
            <w:pPr>
              <w:tabs>
                <w:tab w:val="decimal" w:pos="788"/>
              </w:tabs>
              <w:ind w:left="-90" w:right="-104"/>
              <w:rPr>
                <w:rFonts w:cs="Times New Roman"/>
                <w:szCs w:val="22"/>
                <w:lang w:val="en-US" w:bidi="th-TH"/>
              </w:rPr>
            </w:pPr>
            <w:r>
              <w:rPr>
                <w:rFonts w:cs="Times New Roman"/>
                <w:szCs w:val="22"/>
                <w:lang w:val="en-US" w:bidi="th-TH"/>
              </w:rPr>
              <w:t>2,290.12</w:t>
            </w: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tcPr>
          <w:p w:rsidR="00BC726A" w:rsidRPr="00E41EC2" w:rsidRDefault="00502ADC" w:rsidP="0003122C">
            <w:pPr>
              <w:tabs>
                <w:tab w:val="decimal" w:pos="693"/>
              </w:tabs>
              <w:spacing w:line="240" w:lineRule="atLeast"/>
              <w:ind w:left="-108" w:right="-90" w:hanging="9"/>
              <w:rPr>
                <w:rFonts w:cs="Times New Roman"/>
                <w:szCs w:val="22"/>
                <w:lang w:val="en-US" w:bidi="th-TH"/>
              </w:rPr>
            </w:pPr>
            <w:r>
              <w:rPr>
                <w:rFonts w:cs="Times New Roman"/>
                <w:szCs w:val="22"/>
                <w:lang w:val="en-US" w:bidi="th-TH"/>
              </w:rPr>
              <w:t>2,364.14</w:t>
            </w: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tcPr>
          <w:p w:rsidR="00BC726A" w:rsidRPr="00E41EC2" w:rsidRDefault="00BC726A" w:rsidP="0003122C">
            <w:pPr>
              <w:tabs>
                <w:tab w:val="decimal" w:pos="810"/>
              </w:tabs>
              <w:spacing w:line="240" w:lineRule="atLeast"/>
              <w:ind w:left="-108" w:right="-90" w:firstLine="18"/>
              <w:rPr>
                <w:rFonts w:cs="Times New Roman"/>
                <w:szCs w:val="22"/>
                <w:lang w:val="en-US" w:bidi="th-TH"/>
              </w:rPr>
            </w:pPr>
            <w:r>
              <w:rPr>
                <w:rFonts w:cs="Times New Roman"/>
                <w:szCs w:val="22"/>
                <w:lang w:val="en-US" w:bidi="th-TH"/>
              </w:rPr>
              <w:t>2,541.24</w:t>
            </w:r>
          </w:p>
        </w:tc>
      </w:tr>
      <w:tr w:rsidR="009E4075" w:rsidRPr="00E41EC2" w:rsidTr="0003122C">
        <w:tc>
          <w:tcPr>
            <w:tcW w:w="1713" w:type="pct"/>
          </w:tcPr>
          <w:p w:rsidR="00BC726A" w:rsidRPr="00E41EC2" w:rsidRDefault="00BC726A" w:rsidP="00BC726A">
            <w:pPr>
              <w:spacing w:line="240" w:lineRule="atLeast"/>
              <w:ind w:left="252" w:hanging="252"/>
              <w:rPr>
                <w:rFonts w:cs="Times New Roman"/>
                <w:szCs w:val="22"/>
              </w:rPr>
            </w:pPr>
            <w:r w:rsidRPr="00E41EC2">
              <w:rPr>
                <w:rFonts w:cs="Times New Roman"/>
                <w:szCs w:val="22"/>
              </w:rPr>
              <w:t>Share of net profits of associates</w:t>
            </w:r>
          </w:p>
        </w:tc>
        <w:tc>
          <w:tcPr>
            <w:tcW w:w="343" w:type="pct"/>
            <w:gridSpan w:val="2"/>
            <w:tcBorders>
              <w:left w:val="nil"/>
            </w:tcBorders>
          </w:tcPr>
          <w:p w:rsidR="00BC726A" w:rsidRPr="00086CDB" w:rsidRDefault="00BC726A" w:rsidP="00BC726A">
            <w:pPr>
              <w:spacing w:line="240" w:lineRule="atLeast"/>
              <w:ind w:left="-97" w:right="-108"/>
              <w:jc w:val="center"/>
              <w:rPr>
                <w:rFonts w:cs="Times New Roman"/>
                <w:szCs w:val="22"/>
                <w:highlight w:val="cyan"/>
              </w:rPr>
            </w:pPr>
          </w:p>
        </w:tc>
        <w:tc>
          <w:tcPr>
            <w:tcW w:w="567" w:type="pct"/>
            <w:gridSpan w:val="3"/>
          </w:tcPr>
          <w:p w:rsidR="00BC726A" w:rsidRPr="00602895" w:rsidRDefault="00622916" w:rsidP="00BC726A">
            <w:pPr>
              <w:tabs>
                <w:tab w:val="decimal" w:pos="591"/>
              </w:tabs>
              <w:ind w:left="-90" w:right="-104"/>
              <w:rPr>
                <w:szCs w:val="28"/>
                <w:lang w:val="en-US" w:bidi="th-TH"/>
              </w:rPr>
            </w:pPr>
            <w:r>
              <w:rPr>
                <w:szCs w:val="28"/>
                <w:lang w:val="en-US" w:bidi="th-TH"/>
              </w:rPr>
              <w:t>100.86</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szCs w:val="22"/>
                <w:lang w:val="en-US" w:bidi="th-TH"/>
              </w:rPr>
            </w:pPr>
          </w:p>
        </w:tc>
        <w:tc>
          <w:tcPr>
            <w:tcW w:w="668" w:type="pct"/>
            <w:gridSpan w:val="3"/>
          </w:tcPr>
          <w:p w:rsidR="00BC726A" w:rsidRPr="00602895" w:rsidRDefault="00BC726A" w:rsidP="0003122C">
            <w:pPr>
              <w:tabs>
                <w:tab w:val="decimal" w:pos="788"/>
              </w:tabs>
              <w:ind w:left="-90" w:right="-104"/>
              <w:rPr>
                <w:szCs w:val="28"/>
                <w:lang w:val="en-US" w:bidi="th-TH"/>
              </w:rPr>
            </w:pPr>
            <w:r w:rsidRPr="00602895">
              <w:rPr>
                <w:szCs w:val="28"/>
                <w:lang w:val="en-US" w:bidi="th-TH"/>
              </w:rPr>
              <w:t>74.78</w:t>
            </w: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vAlign w:val="bottom"/>
          </w:tcPr>
          <w:p w:rsidR="00BC726A" w:rsidRPr="00E41EC2" w:rsidRDefault="00502ADC" w:rsidP="0003122C">
            <w:pPr>
              <w:tabs>
                <w:tab w:val="decimal" w:pos="693"/>
              </w:tabs>
              <w:spacing w:line="240" w:lineRule="atLeast"/>
              <w:ind w:left="-108" w:right="-90" w:hanging="9"/>
              <w:rPr>
                <w:rFonts w:cs="Times New Roman"/>
                <w:szCs w:val="22"/>
                <w:lang w:val="en-US" w:bidi="th-TH"/>
              </w:rPr>
            </w:pPr>
            <w:r>
              <w:rPr>
                <w:rFonts w:cs="Times New Roman"/>
                <w:szCs w:val="22"/>
                <w:lang w:val="en-US" w:bidi="th-TH"/>
              </w:rPr>
              <w:t>-</w:t>
            </w: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vAlign w:val="bottom"/>
          </w:tcPr>
          <w:p w:rsidR="00BC726A" w:rsidRPr="00E41EC2" w:rsidRDefault="00BC726A" w:rsidP="0003122C">
            <w:pPr>
              <w:tabs>
                <w:tab w:val="decimal" w:pos="810"/>
              </w:tabs>
              <w:spacing w:line="240" w:lineRule="atLeast"/>
              <w:ind w:left="-108" w:right="-90" w:firstLine="18"/>
              <w:rPr>
                <w:rFonts w:cs="Times New Roman"/>
                <w:szCs w:val="22"/>
                <w:lang w:val="en-US" w:bidi="th-TH"/>
              </w:rPr>
            </w:pPr>
            <w:r>
              <w:rPr>
                <w:rFonts w:cs="Times New Roman"/>
                <w:szCs w:val="22"/>
                <w:lang w:val="en-US" w:bidi="th-TH"/>
              </w:rPr>
              <w:t>-</w:t>
            </w:r>
          </w:p>
        </w:tc>
      </w:tr>
      <w:tr w:rsidR="009E4075" w:rsidRPr="00E41EC2" w:rsidTr="0003122C">
        <w:tc>
          <w:tcPr>
            <w:tcW w:w="1713" w:type="pct"/>
          </w:tcPr>
          <w:p w:rsidR="00BC726A" w:rsidRPr="00E41EC2" w:rsidRDefault="00BC726A" w:rsidP="00BC726A">
            <w:pPr>
              <w:spacing w:line="240" w:lineRule="atLeast"/>
              <w:ind w:left="252" w:hanging="252"/>
              <w:rPr>
                <w:rFonts w:cs="Times New Roman"/>
                <w:szCs w:val="22"/>
              </w:rPr>
            </w:pPr>
            <w:r w:rsidRPr="00E41EC2">
              <w:rPr>
                <w:rFonts w:cs="Times New Roman"/>
                <w:szCs w:val="22"/>
              </w:rPr>
              <w:t>Dividend income</w:t>
            </w:r>
          </w:p>
        </w:tc>
        <w:tc>
          <w:tcPr>
            <w:tcW w:w="343" w:type="pct"/>
            <w:gridSpan w:val="2"/>
          </w:tcPr>
          <w:p w:rsidR="00BC726A" w:rsidRPr="00E41EC2" w:rsidRDefault="00BC726A" w:rsidP="00BC726A">
            <w:pPr>
              <w:spacing w:line="240" w:lineRule="atLeast"/>
              <w:ind w:left="-97" w:right="-108"/>
              <w:jc w:val="center"/>
              <w:rPr>
                <w:rFonts w:cs="Times New Roman"/>
                <w:szCs w:val="22"/>
              </w:rPr>
            </w:pPr>
          </w:p>
        </w:tc>
        <w:tc>
          <w:tcPr>
            <w:tcW w:w="567" w:type="pct"/>
            <w:gridSpan w:val="3"/>
          </w:tcPr>
          <w:p w:rsidR="00BC726A" w:rsidRPr="00602895" w:rsidRDefault="00622916" w:rsidP="00BC726A">
            <w:pPr>
              <w:tabs>
                <w:tab w:val="decimal" w:pos="591"/>
              </w:tabs>
              <w:ind w:left="-90" w:right="-104"/>
              <w:rPr>
                <w:rFonts w:cs="Times New Roman"/>
                <w:szCs w:val="22"/>
                <w:lang w:val="en-US" w:bidi="th-TH"/>
              </w:rPr>
            </w:pPr>
            <w:r>
              <w:rPr>
                <w:rFonts w:cs="Times New Roman"/>
                <w:szCs w:val="22"/>
                <w:lang w:val="en-US" w:bidi="th-TH"/>
              </w:rPr>
              <w:t>(155.18)</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szCs w:val="22"/>
                <w:lang w:val="en-US" w:bidi="th-TH"/>
              </w:rPr>
            </w:pPr>
          </w:p>
        </w:tc>
        <w:tc>
          <w:tcPr>
            <w:tcW w:w="668" w:type="pct"/>
            <w:gridSpan w:val="3"/>
          </w:tcPr>
          <w:p w:rsidR="00BC726A" w:rsidRPr="00602895" w:rsidRDefault="00BC726A" w:rsidP="0003122C">
            <w:pPr>
              <w:tabs>
                <w:tab w:val="decimal" w:pos="788"/>
              </w:tabs>
              <w:ind w:left="-90" w:right="-104"/>
              <w:rPr>
                <w:rFonts w:cs="Times New Roman"/>
                <w:szCs w:val="22"/>
                <w:lang w:val="en-US" w:bidi="th-TH"/>
              </w:rPr>
            </w:pPr>
            <w:r w:rsidRPr="00602895">
              <w:rPr>
                <w:rFonts w:cs="Times New Roman"/>
                <w:szCs w:val="22"/>
                <w:lang w:val="en-US" w:bidi="th-TH"/>
              </w:rPr>
              <w:t>(141.0</w:t>
            </w:r>
            <w:r w:rsidR="007444D8">
              <w:rPr>
                <w:rFonts w:cs="Times New Roman"/>
                <w:szCs w:val="22"/>
                <w:lang w:val="en-US" w:bidi="th-TH"/>
              </w:rPr>
              <w:t>7</w:t>
            </w:r>
            <w:r w:rsidRPr="00602895">
              <w:rPr>
                <w:rFonts w:cs="Times New Roman"/>
                <w:szCs w:val="22"/>
                <w:lang w:val="en-US" w:bidi="th-TH"/>
              </w:rPr>
              <w:t>)</w:t>
            </w: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vAlign w:val="bottom"/>
          </w:tcPr>
          <w:p w:rsidR="00BC726A" w:rsidRPr="00E41EC2" w:rsidRDefault="00502ADC" w:rsidP="0003122C">
            <w:pPr>
              <w:tabs>
                <w:tab w:val="decimal" w:pos="693"/>
              </w:tabs>
              <w:spacing w:line="240" w:lineRule="atLeast"/>
              <w:ind w:left="-108" w:right="-90" w:hanging="9"/>
              <w:rPr>
                <w:rFonts w:cs="Times New Roman"/>
                <w:szCs w:val="22"/>
                <w:cs/>
                <w:lang w:val="en-US" w:bidi="th-TH"/>
              </w:rPr>
            </w:pPr>
            <w:r>
              <w:rPr>
                <w:rFonts w:cs="Times New Roman"/>
                <w:szCs w:val="22"/>
                <w:lang w:val="en-US" w:bidi="th-TH"/>
              </w:rPr>
              <w:t>-</w:t>
            </w: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vAlign w:val="bottom"/>
          </w:tcPr>
          <w:p w:rsidR="00BC726A" w:rsidRPr="00E41EC2" w:rsidRDefault="00BC726A" w:rsidP="0003122C">
            <w:pPr>
              <w:tabs>
                <w:tab w:val="decimal" w:pos="810"/>
              </w:tabs>
              <w:spacing w:line="240" w:lineRule="atLeast"/>
              <w:ind w:left="-108" w:right="-90" w:firstLine="18"/>
              <w:rPr>
                <w:rFonts w:cs="Times New Roman"/>
                <w:szCs w:val="22"/>
                <w:cs/>
                <w:lang w:val="en-US" w:bidi="th-TH"/>
              </w:rPr>
            </w:pPr>
            <w:r>
              <w:rPr>
                <w:rFonts w:cs="Times New Roman"/>
                <w:szCs w:val="22"/>
                <w:lang w:val="en-US" w:bidi="th-TH"/>
              </w:rPr>
              <w:t>-</w:t>
            </w:r>
          </w:p>
        </w:tc>
      </w:tr>
      <w:tr w:rsidR="009E4075" w:rsidRPr="00E41EC2" w:rsidTr="0003122C">
        <w:trPr>
          <w:trHeight w:val="155"/>
        </w:trPr>
        <w:tc>
          <w:tcPr>
            <w:tcW w:w="1713" w:type="pct"/>
          </w:tcPr>
          <w:p w:rsidR="00BC726A" w:rsidRPr="00E41EC2" w:rsidRDefault="00BC726A" w:rsidP="00BC726A">
            <w:pPr>
              <w:spacing w:line="240" w:lineRule="atLeast"/>
              <w:ind w:left="252" w:hanging="252"/>
              <w:rPr>
                <w:rFonts w:cs="Times New Roman"/>
                <w:szCs w:val="22"/>
                <w:lang w:val="en-US" w:bidi="th-TH"/>
              </w:rPr>
            </w:pPr>
            <w:r w:rsidRPr="00E41EC2">
              <w:rPr>
                <w:rFonts w:cs="Times New Roman"/>
                <w:szCs w:val="22"/>
                <w:lang w:val="en-US" w:bidi="th-TH"/>
              </w:rPr>
              <w:t>Reduction of unit capital</w:t>
            </w:r>
          </w:p>
        </w:tc>
        <w:tc>
          <w:tcPr>
            <w:tcW w:w="343" w:type="pct"/>
            <w:gridSpan w:val="2"/>
          </w:tcPr>
          <w:p w:rsidR="00BC726A" w:rsidRPr="00E41EC2" w:rsidRDefault="00BC726A" w:rsidP="00BC726A">
            <w:pPr>
              <w:spacing w:line="240" w:lineRule="auto"/>
              <w:ind w:left="-97" w:right="-108"/>
              <w:jc w:val="center"/>
              <w:rPr>
                <w:rFonts w:cs="Times New Roman"/>
                <w:i/>
                <w:iCs/>
                <w:szCs w:val="22"/>
                <w:cs/>
                <w:lang w:val="en-US" w:bidi="th-TH"/>
              </w:rPr>
            </w:pPr>
          </w:p>
        </w:tc>
        <w:tc>
          <w:tcPr>
            <w:tcW w:w="567" w:type="pct"/>
            <w:gridSpan w:val="3"/>
          </w:tcPr>
          <w:p w:rsidR="00BC726A" w:rsidRPr="00602895" w:rsidRDefault="00622916" w:rsidP="00BC726A">
            <w:pPr>
              <w:tabs>
                <w:tab w:val="decimal" w:pos="591"/>
              </w:tabs>
              <w:ind w:right="-104"/>
              <w:rPr>
                <w:rFonts w:cs="Times New Roman"/>
                <w:szCs w:val="22"/>
              </w:rPr>
            </w:pPr>
            <w:r>
              <w:rPr>
                <w:rFonts w:cs="Times New Roman"/>
                <w:szCs w:val="22"/>
              </w:rPr>
              <w:t>(11.22)</w:t>
            </w:r>
          </w:p>
        </w:tc>
        <w:tc>
          <w:tcPr>
            <w:tcW w:w="142" w:type="pct"/>
            <w:gridSpan w:val="3"/>
          </w:tcPr>
          <w:p w:rsidR="00BC726A" w:rsidRPr="00E41EC2" w:rsidRDefault="00BC726A" w:rsidP="00BC726A">
            <w:pPr>
              <w:tabs>
                <w:tab w:val="decimal" w:pos="508"/>
                <w:tab w:val="decimal" w:pos="788"/>
              </w:tabs>
              <w:ind w:right="-104"/>
              <w:rPr>
                <w:rFonts w:cs="Times New Roman"/>
                <w:szCs w:val="22"/>
              </w:rPr>
            </w:pPr>
          </w:p>
        </w:tc>
        <w:tc>
          <w:tcPr>
            <w:tcW w:w="668" w:type="pct"/>
            <w:gridSpan w:val="3"/>
          </w:tcPr>
          <w:p w:rsidR="00BC726A" w:rsidRPr="00602895" w:rsidRDefault="00BC726A" w:rsidP="0003122C">
            <w:pPr>
              <w:tabs>
                <w:tab w:val="decimal" w:pos="788"/>
              </w:tabs>
              <w:ind w:right="-104"/>
              <w:rPr>
                <w:rFonts w:cs="Times New Roman"/>
                <w:szCs w:val="22"/>
              </w:rPr>
            </w:pPr>
            <w:r w:rsidRPr="00602895">
              <w:rPr>
                <w:rFonts w:cs="Times New Roman"/>
                <w:szCs w:val="22"/>
              </w:rPr>
              <w:t>(3.25)</w:t>
            </w:r>
          </w:p>
        </w:tc>
        <w:tc>
          <w:tcPr>
            <w:tcW w:w="144" w:type="pct"/>
            <w:gridSpan w:val="3"/>
          </w:tcPr>
          <w:p w:rsidR="00BC726A" w:rsidRPr="00E41EC2" w:rsidRDefault="00BC726A" w:rsidP="00BC726A">
            <w:pPr>
              <w:tabs>
                <w:tab w:val="decimal" w:pos="508"/>
              </w:tabs>
              <w:ind w:right="-104"/>
              <w:rPr>
                <w:rFonts w:cs="Times New Roman"/>
                <w:szCs w:val="22"/>
              </w:rPr>
            </w:pPr>
          </w:p>
        </w:tc>
        <w:tc>
          <w:tcPr>
            <w:tcW w:w="614" w:type="pct"/>
            <w:gridSpan w:val="2"/>
            <w:vAlign w:val="bottom"/>
          </w:tcPr>
          <w:p w:rsidR="00BC726A" w:rsidRPr="00E41EC2" w:rsidRDefault="00502ADC" w:rsidP="0003122C">
            <w:pPr>
              <w:tabs>
                <w:tab w:val="decimal" w:pos="693"/>
              </w:tabs>
              <w:ind w:right="-104" w:hanging="9"/>
              <w:rPr>
                <w:rFonts w:cs="Times New Roman"/>
                <w:szCs w:val="22"/>
              </w:rPr>
            </w:pPr>
            <w:r>
              <w:rPr>
                <w:rFonts w:cs="Times New Roman"/>
                <w:szCs w:val="22"/>
              </w:rPr>
              <w:t>(11.22)</w:t>
            </w:r>
          </w:p>
        </w:tc>
        <w:tc>
          <w:tcPr>
            <w:tcW w:w="133" w:type="pct"/>
            <w:gridSpan w:val="3"/>
          </w:tcPr>
          <w:p w:rsidR="00BC726A" w:rsidRPr="00E41EC2" w:rsidRDefault="00BC726A" w:rsidP="00BC726A">
            <w:pPr>
              <w:tabs>
                <w:tab w:val="decimal" w:pos="508"/>
              </w:tabs>
              <w:ind w:left="-90" w:right="-104"/>
              <w:rPr>
                <w:rFonts w:cs="Times New Roman"/>
                <w:szCs w:val="22"/>
              </w:rPr>
            </w:pPr>
          </w:p>
        </w:tc>
        <w:tc>
          <w:tcPr>
            <w:tcW w:w="676" w:type="pct"/>
            <w:vAlign w:val="bottom"/>
          </w:tcPr>
          <w:p w:rsidR="00BC726A" w:rsidRPr="00E41EC2" w:rsidRDefault="00BC726A" w:rsidP="0003122C">
            <w:pPr>
              <w:tabs>
                <w:tab w:val="decimal" w:pos="810"/>
              </w:tabs>
              <w:ind w:right="-104" w:firstLine="18"/>
              <w:rPr>
                <w:rFonts w:cs="Times New Roman"/>
                <w:szCs w:val="22"/>
              </w:rPr>
            </w:pPr>
            <w:r>
              <w:rPr>
                <w:rFonts w:cs="Times New Roman"/>
                <w:szCs w:val="22"/>
              </w:rPr>
              <w:t>(3.25)</w:t>
            </w:r>
          </w:p>
        </w:tc>
      </w:tr>
      <w:tr w:rsidR="009E4075" w:rsidRPr="00E41EC2" w:rsidTr="0003122C">
        <w:trPr>
          <w:trHeight w:val="155"/>
        </w:trPr>
        <w:tc>
          <w:tcPr>
            <w:tcW w:w="1713" w:type="pct"/>
          </w:tcPr>
          <w:p w:rsidR="00BC726A" w:rsidRPr="006D18D3" w:rsidRDefault="00BC726A" w:rsidP="00BC726A">
            <w:pPr>
              <w:spacing w:line="240" w:lineRule="atLeast"/>
              <w:ind w:left="252" w:hanging="252"/>
              <w:rPr>
                <w:rFonts w:cs="Times New Roman"/>
                <w:szCs w:val="22"/>
                <w:lang w:val="en-US" w:bidi="th-TH"/>
              </w:rPr>
            </w:pPr>
            <w:r w:rsidRPr="006D18D3">
              <w:rPr>
                <w:rFonts w:cs="Times New Roman"/>
                <w:szCs w:val="22"/>
                <w:lang w:val="en-US" w:bidi="th-TH"/>
              </w:rPr>
              <w:t>Disposals of investments</w:t>
            </w:r>
          </w:p>
        </w:tc>
        <w:tc>
          <w:tcPr>
            <w:tcW w:w="343" w:type="pct"/>
            <w:gridSpan w:val="2"/>
          </w:tcPr>
          <w:p w:rsidR="00BC726A" w:rsidRPr="006D18D3" w:rsidRDefault="00BC726A" w:rsidP="00BC726A">
            <w:pPr>
              <w:spacing w:line="240" w:lineRule="auto"/>
              <w:ind w:left="-97" w:right="-108"/>
              <w:jc w:val="center"/>
              <w:rPr>
                <w:rFonts w:cs="Times New Roman"/>
                <w:i/>
                <w:iCs/>
                <w:szCs w:val="22"/>
              </w:rPr>
            </w:pPr>
          </w:p>
        </w:tc>
        <w:tc>
          <w:tcPr>
            <w:tcW w:w="567" w:type="pct"/>
            <w:gridSpan w:val="3"/>
          </w:tcPr>
          <w:p w:rsidR="00BC726A" w:rsidRPr="00602895" w:rsidRDefault="00622916" w:rsidP="00BC726A">
            <w:pPr>
              <w:tabs>
                <w:tab w:val="decimal" w:pos="591"/>
              </w:tabs>
              <w:ind w:right="-104"/>
              <w:rPr>
                <w:rFonts w:cs="Times New Roman"/>
                <w:szCs w:val="22"/>
              </w:rPr>
            </w:pPr>
            <w:r>
              <w:rPr>
                <w:rFonts w:cs="Times New Roman"/>
                <w:szCs w:val="22"/>
              </w:rPr>
              <w:t>-</w:t>
            </w:r>
          </w:p>
        </w:tc>
        <w:tc>
          <w:tcPr>
            <w:tcW w:w="142" w:type="pct"/>
            <w:gridSpan w:val="3"/>
          </w:tcPr>
          <w:p w:rsidR="00BC726A" w:rsidRPr="006D18D3" w:rsidRDefault="00BC726A" w:rsidP="00BC726A">
            <w:pPr>
              <w:tabs>
                <w:tab w:val="decimal" w:pos="508"/>
                <w:tab w:val="decimal" w:pos="788"/>
              </w:tabs>
              <w:ind w:right="-104"/>
              <w:rPr>
                <w:rFonts w:cs="Times New Roman"/>
                <w:szCs w:val="22"/>
              </w:rPr>
            </w:pPr>
          </w:p>
        </w:tc>
        <w:tc>
          <w:tcPr>
            <w:tcW w:w="668" w:type="pct"/>
            <w:gridSpan w:val="3"/>
          </w:tcPr>
          <w:p w:rsidR="00BC726A" w:rsidRPr="00602895" w:rsidRDefault="00BC726A" w:rsidP="0003122C">
            <w:pPr>
              <w:tabs>
                <w:tab w:val="decimal" w:pos="788"/>
              </w:tabs>
              <w:ind w:right="-104"/>
              <w:rPr>
                <w:rFonts w:cs="Times New Roman"/>
                <w:szCs w:val="22"/>
              </w:rPr>
            </w:pPr>
            <w:r w:rsidRPr="00602895">
              <w:rPr>
                <w:rFonts w:cs="Times New Roman"/>
                <w:szCs w:val="22"/>
              </w:rPr>
              <w:t>(189.9</w:t>
            </w:r>
            <w:r w:rsidR="007444D8">
              <w:rPr>
                <w:rFonts w:cs="Times New Roman"/>
                <w:szCs w:val="22"/>
              </w:rPr>
              <w:t>5</w:t>
            </w:r>
            <w:r w:rsidRPr="00602895">
              <w:rPr>
                <w:rFonts w:cs="Times New Roman"/>
                <w:szCs w:val="22"/>
              </w:rPr>
              <w:t>)</w:t>
            </w:r>
          </w:p>
        </w:tc>
        <w:tc>
          <w:tcPr>
            <w:tcW w:w="144" w:type="pct"/>
            <w:gridSpan w:val="3"/>
          </w:tcPr>
          <w:p w:rsidR="00BC726A" w:rsidRPr="006D18D3" w:rsidRDefault="00BC726A" w:rsidP="00BC726A">
            <w:pPr>
              <w:tabs>
                <w:tab w:val="decimal" w:pos="508"/>
              </w:tabs>
              <w:ind w:right="-104"/>
              <w:rPr>
                <w:rFonts w:cs="Times New Roman"/>
                <w:szCs w:val="22"/>
              </w:rPr>
            </w:pPr>
          </w:p>
        </w:tc>
        <w:tc>
          <w:tcPr>
            <w:tcW w:w="614" w:type="pct"/>
            <w:gridSpan w:val="2"/>
            <w:vAlign w:val="bottom"/>
          </w:tcPr>
          <w:p w:rsidR="00BC726A" w:rsidRPr="006D18D3" w:rsidRDefault="00502ADC" w:rsidP="0003122C">
            <w:pPr>
              <w:tabs>
                <w:tab w:val="decimal" w:pos="693"/>
              </w:tabs>
              <w:ind w:right="-104" w:hanging="9"/>
              <w:rPr>
                <w:rFonts w:cs="Times New Roman"/>
                <w:szCs w:val="22"/>
              </w:rPr>
            </w:pPr>
            <w:r>
              <w:rPr>
                <w:rFonts w:cs="Times New Roman"/>
                <w:szCs w:val="22"/>
              </w:rPr>
              <w:t>-</w:t>
            </w:r>
          </w:p>
        </w:tc>
        <w:tc>
          <w:tcPr>
            <w:tcW w:w="133" w:type="pct"/>
            <w:gridSpan w:val="3"/>
          </w:tcPr>
          <w:p w:rsidR="00BC726A" w:rsidRPr="006D18D3" w:rsidRDefault="00BC726A" w:rsidP="00BC726A">
            <w:pPr>
              <w:tabs>
                <w:tab w:val="decimal" w:pos="508"/>
              </w:tabs>
              <w:ind w:left="-90" w:right="-104"/>
              <w:rPr>
                <w:rFonts w:cs="Times New Roman"/>
                <w:szCs w:val="22"/>
              </w:rPr>
            </w:pPr>
          </w:p>
        </w:tc>
        <w:tc>
          <w:tcPr>
            <w:tcW w:w="676" w:type="pct"/>
            <w:vAlign w:val="bottom"/>
          </w:tcPr>
          <w:p w:rsidR="00BC726A" w:rsidRPr="006D18D3" w:rsidRDefault="00BC726A" w:rsidP="0003122C">
            <w:pPr>
              <w:tabs>
                <w:tab w:val="decimal" w:pos="810"/>
              </w:tabs>
              <w:ind w:right="-104" w:firstLine="18"/>
              <w:rPr>
                <w:rFonts w:cs="Times New Roman"/>
                <w:szCs w:val="22"/>
              </w:rPr>
            </w:pPr>
            <w:r>
              <w:rPr>
                <w:rFonts w:cs="Times New Roman"/>
                <w:szCs w:val="22"/>
              </w:rPr>
              <w:t>(197.49</w:t>
            </w:r>
            <w:r w:rsidRPr="006D18D3">
              <w:rPr>
                <w:rFonts w:cs="Times New Roman"/>
                <w:szCs w:val="22"/>
              </w:rPr>
              <w:t>)</w:t>
            </w:r>
          </w:p>
        </w:tc>
      </w:tr>
      <w:tr w:rsidR="009E4075" w:rsidRPr="00E41EC2" w:rsidTr="0003122C">
        <w:trPr>
          <w:trHeight w:val="281"/>
        </w:trPr>
        <w:tc>
          <w:tcPr>
            <w:tcW w:w="1713" w:type="pct"/>
          </w:tcPr>
          <w:p w:rsidR="00BC726A" w:rsidRPr="00E41EC2" w:rsidRDefault="00BC726A" w:rsidP="00BC726A">
            <w:pPr>
              <w:spacing w:line="240" w:lineRule="atLeast"/>
              <w:ind w:left="252" w:hanging="252"/>
              <w:rPr>
                <w:rFonts w:cs="Times New Roman"/>
                <w:szCs w:val="22"/>
              </w:rPr>
            </w:pPr>
            <w:r>
              <w:rPr>
                <w:rFonts w:cs="Times New Roman"/>
                <w:szCs w:val="22"/>
              </w:rPr>
              <w:t>R</w:t>
            </w:r>
            <w:r w:rsidRPr="00E41EC2">
              <w:rPr>
                <w:rFonts w:cs="Times New Roman"/>
                <w:szCs w:val="22"/>
              </w:rPr>
              <w:t>eversal</w:t>
            </w:r>
            <w:r w:rsidRPr="00E41EC2">
              <w:rPr>
                <w:rFonts w:cs="Times New Roman" w:hint="cs"/>
                <w:szCs w:val="22"/>
                <w:cs/>
                <w:lang w:bidi="th-TH"/>
              </w:rPr>
              <w:t xml:space="preserve"> </w:t>
            </w:r>
            <w:r>
              <w:rPr>
                <w:rFonts w:cs="Times New Roman"/>
                <w:szCs w:val="22"/>
                <w:lang w:bidi="th-TH"/>
              </w:rPr>
              <w:t>of</w:t>
            </w:r>
            <w:r w:rsidRPr="00E41EC2">
              <w:rPr>
                <w:rFonts w:cs="Times New Roman"/>
                <w:szCs w:val="22"/>
              </w:rPr>
              <w:t xml:space="preserve"> impairment</w:t>
            </w:r>
          </w:p>
        </w:tc>
        <w:tc>
          <w:tcPr>
            <w:tcW w:w="343" w:type="pct"/>
            <w:gridSpan w:val="2"/>
          </w:tcPr>
          <w:p w:rsidR="00BC726A" w:rsidRPr="00E41EC2" w:rsidRDefault="00BC726A" w:rsidP="00BC726A">
            <w:pPr>
              <w:spacing w:line="240" w:lineRule="atLeast"/>
              <w:ind w:left="-111" w:right="-108"/>
              <w:jc w:val="center"/>
              <w:rPr>
                <w:rFonts w:cs="Times New Roman"/>
                <w:i/>
                <w:iCs/>
                <w:szCs w:val="22"/>
              </w:rPr>
            </w:pPr>
            <w:r w:rsidRPr="00E41EC2">
              <w:rPr>
                <w:rFonts w:cs="Times New Roman"/>
                <w:i/>
                <w:iCs/>
                <w:szCs w:val="22"/>
              </w:rPr>
              <w:t>11</w:t>
            </w:r>
          </w:p>
        </w:tc>
        <w:tc>
          <w:tcPr>
            <w:tcW w:w="567" w:type="pct"/>
            <w:gridSpan w:val="3"/>
            <w:vAlign w:val="bottom"/>
          </w:tcPr>
          <w:p w:rsidR="00BC726A" w:rsidRPr="00602895" w:rsidRDefault="00622916" w:rsidP="00BC726A">
            <w:pPr>
              <w:tabs>
                <w:tab w:val="decimal" w:pos="591"/>
              </w:tabs>
              <w:ind w:right="-104"/>
              <w:rPr>
                <w:rFonts w:cs="Times New Roman"/>
                <w:szCs w:val="22"/>
                <w:lang w:val="en-US" w:bidi="th-TH"/>
              </w:rPr>
            </w:pPr>
            <w:r>
              <w:rPr>
                <w:rFonts w:cs="Times New Roman"/>
                <w:szCs w:val="22"/>
                <w:lang w:val="en-US" w:bidi="th-TH"/>
              </w:rPr>
              <w:t>-</w:t>
            </w:r>
          </w:p>
        </w:tc>
        <w:tc>
          <w:tcPr>
            <w:tcW w:w="142" w:type="pct"/>
            <w:gridSpan w:val="3"/>
          </w:tcPr>
          <w:p w:rsidR="00BC726A" w:rsidRPr="00E41EC2" w:rsidRDefault="00BC726A" w:rsidP="00BC726A">
            <w:pPr>
              <w:tabs>
                <w:tab w:val="decimal" w:pos="533"/>
                <w:tab w:val="decimal" w:pos="788"/>
              </w:tabs>
              <w:spacing w:line="240" w:lineRule="atLeast"/>
              <w:ind w:right="-90"/>
              <w:rPr>
                <w:rFonts w:cs="Times New Roman"/>
                <w:szCs w:val="22"/>
                <w:lang w:val="en-US" w:bidi="th-TH"/>
              </w:rPr>
            </w:pPr>
          </w:p>
        </w:tc>
        <w:tc>
          <w:tcPr>
            <w:tcW w:w="668" w:type="pct"/>
            <w:gridSpan w:val="3"/>
            <w:vAlign w:val="bottom"/>
          </w:tcPr>
          <w:p w:rsidR="00BC726A" w:rsidRPr="00602895" w:rsidRDefault="00BC726A" w:rsidP="0003122C">
            <w:pPr>
              <w:tabs>
                <w:tab w:val="decimal" w:pos="788"/>
              </w:tabs>
              <w:ind w:right="-104"/>
              <w:rPr>
                <w:rFonts w:cs="Times New Roman"/>
                <w:szCs w:val="22"/>
                <w:lang w:val="en-US" w:bidi="th-TH"/>
              </w:rPr>
            </w:pPr>
            <w:r w:rsidRPr="00602895">
              <w:rPr>
                <w:rFonts w:cs="Times New Roman"/>
                <w:szCs w:val="22"/>
                <w:lang w:val="en-US" w:bidi="th-TH"/>
              </w:rPr>
              <w:t>-</w:t>
            </w: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vAlign w:val="bottom"/>
          </w:tcPr>
          <w:p w:rsidR="00BC726A" w:rsidRPr="00E41EC2" w:rsidRDefault="00502ADC" w:rsidP="0003122C">
            <w:pPr>
              <w:tabs>
                <w:tab w:val="decimal" w:pos="693"/>
              </w:tabs>
              <w:ind w:right="-104" w:hanging="9"/>
              <w:rPr>
                <w:szCs w:val="28"/>
                <w:lang w:val="en-US" w:bidi="th-TH"/>
              </w:rPr>
            </w:pPr>
            <w:r>
              <w:rPr>
                <w:szCs w:val="28"/>
                <w:lang w:val="en-US" w:bidi="th-TH"/>
              </w:rPr>
              <w:t>25.22</w:t>
            </w: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vAlign w:val="bottom"/>
          </w:tcPr>
          <w:p w:rsidR="00BC726A" w:rsidRPr="00E41EC2" w:rsidRDefault="00BC726A" w:rsidP="0003122C">
            <w:pPr>
              <w:tabs>
                <w:tab w:val="decimal" w:pos="810"/>
              </w:tabs>
              <w:ind w:right="-104" w:firstLine="18"/>
              <w:rPr>
                <w:szCs w:val="28"/>
                <w:lang w:val="en-US" w:bidi="th-TH"/>
              </w:rPr>
            </w:pPr>
            <w:r>
              <w:rPr>
                <w:szCs w:val="28"/>
                <w:lang w:val="en-US" w:bidi="th-TH"/>
              </w:rPr>
              <w:t>23.64</w:t>
            </w:r>
          </w:p>
        </w:tc>
      </w:tr>
      <w:tr w:rsidR="009E4075" w:rsidRPr="00E41EC2" w:rsidTr="0003122C">
        <w:tc>
          <w:tcPr>
            <w:tcW w:w="1713" w:type="pct"/>
          </w:tcPr>
          <w:p w:rsidR="00BC726A" w:rsidRPr="00E41EC2" w:rsidRDefault="00BC726A" w:rsidP="00BC726A">
            <w:pPr>
              <w:spacing w:line="240" w:lineRule="atLeast"/>
              <w:ind w:left="252" w:hanging="252"/>
              <w:rPr>
                <w:rFonts w:cs="Times New Roman"/>
                <w:b/>
                <w:bCs/>
                <w:szCs w:val="22"/>
                <w:lang w:val="en-US"/>
              </w:rPr>
            </w:pPr>
            <w:r w:rsidRPr="00E41EC2">
              <w:rPr>
                <w:rFonts w:cs="Times New Roman"/>
                <w:b/>
                <w:bCs/>
                <w:szCs w:val="22"/>
              </w:rPr>
              <w:t xml:space="preserve">At </w:t>
            </w:r>
            <w:r>
              <w:rPr>
                <w:rFonts w:cs="Times New Roman"/>
                <w:b/>
                <w:bCs/>
                <w:szCs w:val="22"/>
              </w:rPr>
              <w:t>30 September</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b/>
                <w:bCs/>
                <w:szCs w:val="22"/>
                <w:lang w:val="en-US"/>
              </w:rPr>
            </w:pPr>
          </w:p>
        </w:tc>
        <w:tc>
          <w:tcPr>
            <w:tcW w:w="567" w:type="pct"/>
            <w:gridSpan w:val="3"/>
            <w:tcBorders>
              <w:top w:val="single" w:sz="4" w:space="0" w:color="auto"/>
              <w:bottom w:val="single" w:sz="4" w:space="0" w:color="auto"/>
            </w:tcBorders>
          </w:tcPr>
          <w:p w:rsidR="00BC726A" w:rsidRPr="00602895" w:rsidRDefault="00622916" w:rsidP="00BC726A">
            <w:pPr>
              <w:tabs>
                <w:tab w:val="decimal" w:pos="591"/>
              </w:tabs>
              <w:spacing w:line="240" w:lineRule="atLeast"/>
              <w:ind w:left="-108" w:right="-90"/>
              <w:rPr>
                <w:rFonts w:cs="Times New Roman"/>
                <w:b/>
                <w:bCs/>
                <w:szCs w:val="22"/>
                <w:lang w:val="en-US" w:bidi="th-TH"/>
              </w:rPr>
            </w:pPr>
            <w:r>
              <w:rPr>
                <w:rFonts w:cs="Times New Roman"/>
                <w:b/>
                <w:bCs/>
                <w:szCs w:val="22"/>
                <w:lang w:val="en-US" w:bidi="th-TH"/>
              </w:rPr>
              <w:t>1,965.09</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b/>
                <w:bCs/>
                <w:szCs w:val="22"/>
                <w:lang w:val="en-US" w:bidi="th-TH"/>
              </w:rPr>
            </w:pPr>
          </w:p>
        </w:tc>
        <w:tc>
          <w:tcPr>
            <w:tcW w:w="668" w:type="pct"/>
            <w:gridSpan w:val="3"/>
            <w:tcBorders>
              <w:top w:val="single" w:sz="4" w:space="0" w:color="auto"/>
              <w:bottom w:val="single" w:sz="4" w:space="0" w:color="auto"/>
            </w:tcBorders>
          </w:tcPr>
          <w:p w:rsidR="00BC726A" w:rsidRPr="00602895" w:rsidRDefault="00BC726A" w:rsidP="0003122C">
            <w:pPr>
              <w:tabs>
                <w:tab w:val="decimal" w:pos="788"/>
              </w:tabs>
              <w:spacing w:line="240" w:lineRule="atLeast"/>
              <w:ind w:left="-108" w:right="-90"/>
              <w:rPr>
                <w:rFonts w:cs="Times New Roman"/>
                <w:b/>
                <w:bCs/>
                <w:szCs w:val="22"/>
                <w:lang w:val="en-US" w:bidi="th-TH"/>
              </w:rPr>
            </w:pPr>
            <w:r w:rsidRPr="00602895">
              <w:rPr>
                <w:rFonts w:cs="Times New Roman"/>
                <w:b/>
                <w:bCs/>
                <w:szCs w:val="22"/>
                <w:lang w:val="en-US" w:bidi="th-TH"/>
              </w:rPr>
              <w:t>2,030.63</w:t>
            </w:r>
          </w:p>
        </w:tc>
        <w:tc>
          <w:tcPr>
            <w:tcW w:w="144"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14" w:type="pct"/>
            <w:gridSpan w:val="2"/>
            <w:tcBorders>
              <w:top w:val="single" w:sz="4" w:space="0" w:color="auto"/>
              <w:bottom w:val="single" w:sz="4" w:space="0" w:color="auto"/>
            </w:tcBorders>
          </w:tcPr>
          <w:p w:rsidR="00BC726A" w:rsidRPr="00E41EC2" w:rsidRDefault="00502ADC" w:rsidP="0003122C">
            <w:pPr>
              <w:tabs>
                <w:tab w:val="decimal" w:pos="693"/>
              </w:tabs>
              <w:spacing w:line="240" w:lineRule="atLeast"/>
              <w:ind w:left="-108" w:right="-90" w:hanging="9"/>
              <w:rPr>
                <w:rFonts w:cs="Times New Roman"/>
                <w:b/>
                <w:bCs/>
                <w:szCs w:val="22"/>
                <w:lang w:val="en-US" w:bidi="th-TH"/>
              </w:rPr>
            </w:pPr>
            <w:r>
              <w:rPr>
                <w:rFonts w:cs="Times New Roman"/>
                <w:b/>
                <w:bCs/>
                <w:szCs w:val="22"/>
                <w:lang w:val="en-US" w:bidi="th-TH"/>
              </w:rPr>
              <w:t>2,378.14</w:t>
            </w:r>
          </w:p>
        </w:tc>
        <w:tc>
          <w:tcPr>
            <w:tcW w:w="133"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76" w:type="pct"/>
            <w:tcBorders>
              <w:top w:val="single" w:sz="4" w:space="0" w:color="auto"/>
              <w:bottom w:val="single" w:sz="4" w:space="0" w:color="auto"/>
            </w:tcBorders>
          </w:tcPr>
          <w:p w:rsidR="00BC726A" w:rsidRPr="00E41EC2" w:rsidRDefault="00BC726A" w:rsidP="0003122C">
            <w:pPr>
              <w:tabs>
                <w:tab w:val="decimal" w:pos="810"/>
              </w:tabs>
              <w:spacing w:line="240" w:lineRule="atLeast"/>
              <w:ind w:left="-108" w:right="-90" w:firstLine="18"/>
              <w:rPr>
                <w:rFonts w:cs="Times New Roman"/>
                <w:b/>
                <w:bCs/>
                <w:szCs w:val="22"/>
                <w:lang w:val="en-US" w:bidi="th-TH"/>
              </w:rPr>
            </w:pPr>
            <w:r>
              <w:rPr>
                <w:rFonts w:cs="Times New Roman"/>
                <w:b/>
                <w:bCs/>
                <w:szCs w:val="22"/>
                <w:lang w:val="en-US" w:bidi="th-TH"/>
              </w:rPr>
              <w:t>2,364.14</w:t>
            </w:r>
          </w:p>
        </w:tc>
      </w:tr>
      <w:tr w:rsidR="009E4075" w:rsidRPr="00E41EC2" w:rsidTr="0003122C">
        <w:tc>
          <w:tcPr>
            <w:tcW w:w="1713" w:type="pct"/>
          </w:tcPr>
          <w:p w:rsidR="00BC726A" w:rsidRPr="00E41EC2" w:rsidRDefault="00BC726A" w:rsidP="00BC726A">
            <w:pPr>
              <w:spacing w:line="240" w:lineRule="atLeast"/>
              <w:ind w:left="252" w:hanging="252"/>
              <w:rPr>
                <w:rFonts w:cs="Times New Roman"/>
                <w:b/>
                <w:bCs/>
                <w:szCs w:val="22"/>
              </w:rPr>
            </w:pP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b/>
                <w:bCs/>
                <w:szCs w:val="22"/>
              </w:rPr>
            </w:pPr>
          </w:p>
        </w:tc>
        <w:tc>
          <w:tcPr>
            <w:tcW w:w="567" w:type="pct"/>
            <w:gridSpan w:val="3"/>
            <w:tcBorders>
              <w:top w:val="single" w:sz="4" w:space="0" w:color="auto"/>
            </w:tcBorders>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b/>
                <w:bCs/>
                <w:szCs w:val="22"/>
                <w:lang w:val="en-US" w:bidi="th-TH"/>
              </w:rPr>
            </w:pPr>
          </w:p>
        </w:tc>
        <w:tc>
          <w:tcPr>
            <w:tcW w:w="668" w:type="pct"/>
            <w:gridSpan w:val="3"/>
            <w:tcBorders>
              <w:top w:val="single" w:sz="4" w:space="0" w:color="auto"/>
            </w:tcBorders>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144"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14" w:type="pct"/>
            <w:gridSpan w:val="2"/>
            <w:tcBorders>
              <w:top w:val="single" w:sz="4" w:space="0" w:color="auto"/>
            </w:tcBorders>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133"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76" w:type="pct"/>
            <w:tcBorders>
              <w:top w:val="single" w:sz="4" w:space="0" w:color="auto"/>
            </w:tcBorders>
          </w:tcPr>
          <w:p w:rsidR="00BC726A" w:rsidRPr="00E41EC2" w:rsidRDefault="00BC726A" w:rsidP="00BC726A">
            <w:pPr>
              <w:tabs>
                <w:tab w:val="decimal" w:pos="533"/>
              </w:tabs>
              <w:spacing w:line="240" w:lineRule="atLeast"/>
              <w:ind w:left="-108" w:right="-90"/>
              <w:rPr>
                <w:rFonts w:cs="Times New Roman"/>
                <w:b/>
                <w:bCs/>
                <w:szCs w:val="22"/>
                <w:lang w:val="en-US" w:bidi="th-TH"/>
              </w:rPr>
            </w:pPr>
          </w:p>
        </w:tc>
      </w:tr>
      <w:tr w:rsidR="009E4075" w:rsidRPr="00E41EC2" w:rsidTr="0003122C">
        <w:tc>
          <w:tcPr>
            <w:tcW w:w="1713" w:type="pct"/>
          </w:tcPr>
          <w:p w:rsidR="00BC726A" w:rsidRPr="00E41EC2" w:rsidRDefault="00BC726A" w:rsidP="00BC726A">
            <w:pPr>
              <w:spacing w:line="240" w:lineRule="atLeast"/>
              <w:ind w:left="252" w:hanging="252"/>
              <w:rPr>
                <w:rFonts w:cs="Times New Roman"/>
                <w:b/>
                <w:bCs/>
              </w:rPr>
            </w:pPr>
            <w:r w:rsidRPr="00E41EC2">
              <w:rPr>
                <w:rFonts w:cs="Times New Roman"/>
                <w:b/>
                <w:bCs/>
              </w:rPr>
              <w:t>Joint venture</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b/>
                <w:bCs/>
              </w:rPr>
            </w:pPr>
          </w:p>
        </w:tc>
        <w:tc>
          <w:tcPr>
            <w:tcW w:w="567"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b/>
                <w:bCs/>
                <w:szCs w:val="22"/>
                <w:lang w:val="en-US" w:bidi="th-TH"/>
              </w:rPr>
            </w:pPr>
          </w:p>
        </w:tc>
        <w:tc>
          <w:tcPr>
            <w:tcW w:w="668"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144"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14" w:type="pct"/>
            <w:gridSpan w:val="2"/>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133"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76" w:type="pct"/>
          </w:tcPr>
          <w:p w:rsidR="00BC726A" w:rsidRPr="00E41EC2" w:rsidRDefault="00BC726A" w:rsidP="00BC726A">
            <w:pPr>
              <w:tabs>
                <w:tab w:val="decimal" w:pos="533"/>
              </w:tabs>
              <w:spacing w:line="240" w:lineRule="atLeast"/>
              <w:ind w:left="-108" w:right="-90"/>
              <w:rPr>
                <w:rFonts w:cs="Times New Roman"/>
                <w:b/>
                <w:bCs/>
                <w:szCs w:val="22"/>
                <w:lang w:val="en-US" w:bidi="th-TH"/>
              </w:rPr>
            </w:pPr>
          </w:p>
        </w:tc>
      </w:tr>
      <w:tr w:rsidR="009E4075" w:rsidRPr="00E41EC2" w:rsidTr="0003122C">
        <w:tc>
          <w:tcPr>
            <w:tcW w:w="1713" w:type="pct"/>
          </w:tcPr>
          <w:p w:rsidR="00BC726A" w:rsidRPr="00E41EC2" w:rsidRDefault="00BC726A" w:rsidP="00BC726A">
            <w:pPr>
              <w:spacing w:line="240" w:lineRule="atLeast"/>
              <w:ind w:left="252" w:hanging="252"/>
              <w:rPr>
                <w:rFonts w:cs="Times New Roman"/>
                <w:szCs w:val="22"/>
              </w:rPr>
            </w:pPr>
            <w:r w:rsidRPr="00E41EC2">
              <w:rPr>
                <w:rFonts w:cs="Times New Roman"/>
                <w:szCs w:val="22"/>
              </w:rPr>
              <w:t xml:space="preserve">At 1 </w:t>
            </w:r>
            <w:r w:rsidR="00A86C53">
              <w:rPr>
                <w:rFonts w:cs="Times New Roman"/>
                <w:szCs w:val="22"/>
              </w:rPr>
              <w:t xml:space="preserve">October/ 1 </w:t>
            </w:r>
            <w:r w:rsidRPr="00E41EC2">
              <w:rPr>
                <w:rFonts w:cs="Times New Roman"/>
                <w:szCs w:val="22"/>
              </w:rPr>
              <w:t>January</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szCs w:val="22"/>
              </w:rPr>
            </w:pPr>
          </w:p>
        </w:tc>
        <w:tc>
          <w:tcPr>
            <w:tcW w:w="567" w:type="pct"/>
            <w:gridSpan w:val="3"/>
          </w:tcPr>
          <w:p w:rsidR="00BC726A" w:rsidRPr="00E41EC2" w:rsidRDefault="00502ADC" w:rsidP="00BC726A">
            <w:pPr>
              <w:tabs>
                <w:tab w:val="decimal" w:pos="591"/>
              </w:tabs>
              <w:spacing w:line="240" w:lineRule="atLeast"/>
              <w:ind w:left="-108" w:right="-90"/>
              <w:rPr>
                <w:rFonts w:cs="Times New Roman"/>
                <w:szCs w:val="28"/>
                <w:lang w:val="en-US" w:bidi="th-TH"/>
              </w:rPr>
            </w:pPr>
            <w:r>
              <w:rPr>
                <w:rFonts w:cs="Times New Roman"/>
                <w:szCs w:val="28"/>
                <w:lang w:val="en-US" w:bidi="th-TH"/>
              </w:rPr>
              <w:t>921.44</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szCs w:val="22"/>
                <w:lang w:val="en-US" w:bidi="th-TH"/>
              </w:rPr>
            </w:pPr>
          </w:p>
        </w:tc>
        <w:tc>
          <w:tcPr>
            <w:tcW w:w="668" w:type="pct"/>
            <w:gridSpan w:val="3"/>
          </w:tcPr>
          <w:p w:rsidR="00BC726A" w:rsidRPr="00E41EC2" w:rsidRDefault="00BC726A" w:rsidP="0003122C">
            <w:pPr>
              <w:tabs>
                <w:tab w:val="decimal" w:pos="788"/>
              </w:tabs>
              <w:spacing w:line="240" w:lineRule="atLeast"/>
              <w:ind w:left="-108" w:right="-90"/>
              <w:rPr>
                <w:rFonts w:cs="Times New Roman"/>
                <w:szCs w:val="28"/>
                <w:lang w:val="en-US" w:bidi="th-TH"/>
              </w:rPr>
            </w:pPr>
            <w:r>
              <w:rPr>
                <w:rFonts w:cs="Times New Roman"/>
                <w:szCs w:val="28"/>
                <w:lang w:val="en-US" w:bidi="th-TH"/>
              </w:rPr>
              <w:t>387.70</w:t>
            </w: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tcPr>
          <w:p w:rsidR="00BC726A" w:rsidRPr="00E41EC2" w:rsidRDefault="00502ADC" w:rsidP="0003122C">
            <w:pPr>
              <w:tabs>
                <w:tab w:val="decimal" w:pos="693"/>
              </w:tabs>
              <w:spacing w:line="240" w:lineRule="atLeast"/>
              <w:ind w:left="-108" w:right="-90"/>
              <w:rPr>
                <w:rFonts w:cs="Times New Roman"/>
                <w:szCs w:val="28"/>
                <w:lang w:val="en-US" w:bidi="th-TH"/>
              </w:rPr>
            </w:pPr>
            <w:r>
              <w:rPr>
                <w:rFonts w:cs="Times New Roman"/>
                <w:szCs w:val="28"/>
                <w:lang w:val="en-US" w:bidi="th-TH"/>
              </w:rPr>
              <w:t>-</w:t>
            </w: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tcPr>
          <w:p w:rsidR="00BC726A" w:rsidRPr="00E41EC2" w:rsidRDefault="00BC726A" w:rsidP="0003122C">
            <w:pPr>
              <w:tabs>
                <w:tab w:val="decimal" w:pos="810"/>
              </w:tabs>
              <w:spacing w:line="240" w:lineRule="atLeast"/>
              <w:ind w:left="-108" w:right="-90"/>
              <w:rPr>
                <w:rFonts w:cs="Times New Roman"/>
                <w:szCs w:val="28"/>
                <w:lang w:val="en-US" w:bidi="th-TH"/>
              </w:rPr>
            </w:pPr>
            <w:r>
              <w:rPr>
                <w:rFonts w:cs="Times New Roman"/>
                <w:szCs w:val="28"/>
                <w:lang w:val="en-US" w:bidi="th-TH"/>
              </w:rPr>
              <w:t>-</w:t>
            </w:r>
          </w:p>
        </w:tc>
      </w:tr>
      <w:tr w:rsidR="009E4075" w:rsidRPr="00E41EC2" w:rsidTr="0003122C">
        <w:tc>
          <w:tcPr>
            <w:tcW w:w="1713" w:type="pct"/>
          </w:tcPr>
          <w:p w:rsidR="00BC726A" w:rsidRPr="00E41EC2" w:rsidRDefault="00BC726A" w:rsidP="00BC726A">
            <w:pPr>
              <w:spacing w:line="240" w:lineRule="atLeast"/>
              <w:ind w:left="252" w:right="-108" w:hanging="252"/>
              <w:rPr>
                <w:rFonts w:cs="Times New Roman"/>
                <w:sz w:val="21"/>
                <w:szCs w:val="21"/>
              </w:rPr>
            </w:pPr>
            <w:r w:rsidRPr="00E41EC2">
              <w:rPr>
                <w:rFonts w:cs="Times New Roman"/>
                <w:sz w:val="21"/>
                <w:szCs w:val="21"/>
              </w:rPr>
              <w:t>Share of net losses of joint venture</w:t>
            </w:r>
          </w:p>
        </w:tc>
        <w:tc>
          <w:tcPr>
            <w:tcW w:w="348" w:type="pct"/>
            <w:gridSpan w:val="3"/>
            <w:tcBorders>
              <w:left w:val="nil"/>
            </w:tcBorders>
          </w:tcPr>
          <w:p w:rsidR="00BC726A" w:rsidRPr="00E41EC2" w:rsidRDefault="00BC726A" w:rsidP="00BC726A">
            <w:pPr>
              <w:spacing w:line="240" w:lineRule="atLeast"/>
              <w:ind w:left="-97" w:right="-108"/>
              <w:jc w:val="center"/>
              <w:rPr>
                <w:rFonts w:cs="Times New Roman"/>
                <w:i/>
                <w:iCs/>
                <w:szCs w:val="22"/>
              </w:rPr>
            </w:pPr>
          </w:p>
        </w:tc>
        <w:tc>
          <w:tcPr>
            <w:tcW w:w="567" w:type="pct"/>
            <w:gridSpan w:val="3"/>
          </w:tcPr>
          <w:p w:rsidR="00BC726A" w:rsidRPr="00E41EC2" w:rsidRDefault="00502ADC" w:rsidP="00BC726A">
            <w:pPr>
              <w:tabs>
                <w:tab w:val="decimal" w:pos="591"/>
              </w:tabs>
              <w:spacing w:line="240" w:lineRule="atLeast"/>
              <w:ind w:right="-90"/>
              <w:rPr>
                <w:rFonts w:cs="Times New Roman"/>
                <w:szCs w:val="22"/>
                <w:cs/>
                <w:lang w:val="en-US" w:bidi="th-TH"/>
              </w:rPr>
            </w:pPr>
            <w:r>
              <w:rPr>
                <w:rFonts w:cs="Times New Roman"/>
                <w:szCs w:val="22"/>
                <w:lang w:val="en-US" w:bidi="th-TH"/>
              </w:rPr>
              <w:t>(25.22)</w:t>
            </w:r>
          </w:p>
        </w:tc>
        <w:tc>
          <w:tcPr>
            <w:tcW w:w="142" w:type="pct"/>
            <w:gridSpan w:val="3"/>
          </w:tcPr>
          <w:p w:rsidR="00BC726A" w:rsidRPr="00E41EC2" w:rsidRDefault="00BC726A" w:rsidP="0003122C">
            <w:pPr>
              <w:tabs>
                <w:tab w:val="decimal" w:pos="533"/>
                <w:tab w:val="decimal" w:pos="788"/>
              </w:tabs>
              <w:spacing w:line="240" w:lineRule="atLeast"/>
              <w:ind w:left="-108" w:right="-90"/>
              <w:rPr>
                <w:rFonts w:cs="Times New Roman"/>
                <w:b/>
                <w:bCs/>
                <w:szCs w:val="22"/>
                <w:lang w:val="en-US" w:bidi="th-TH"/>
              </w:rPr>
            </w:pPr>
          </w:p>
        </w:tc>
        <w:tc>
          <w:tcPr>
            <w:tcW w:w="667" w:type="pct"/>
            <w:gridSpan w:val="3"/>
          </w:tcPr>
          <w:p w:rsidR="00BC726A" w:rsidRPr="00E41EC2" w:rsidRDefault="00BC726A" w:rsidP="0003122C">
            <w:pPr>
              <w:tabs>
                <w:tab w:val="decimal" w:pos="788"/>
              </w:tabs>
              <w:spacing w:line="240" w:lineRule="atLeast"/>
              <w:ind w:left="-108" w:right="-90"/>
              <w:rPr>
                <w:rFonts w:cs="Times New Roman"/>
                <w:szCs w:val="22"/>
                <w:cs/>
                <w:lang w:val="en-US" w:bidi="th-TH"/>
              </w:rPr>
            </w:pPr>
            <w:r>
              <w:rPr>
                <w:rFonts w:cs="Times New Roman"/>
                <w:szCs w:val="22"/>
                <w:lang w:val="en-US" w:bidi="th-TH"/>
              </w:rPr>
              <w:t>(5.16)</w:t>
            </w:r>
          </w:p>
        </w:tc>
        <w:tc>
          <w:tcPr>
            <w:tcW w:w="144" w:type="pct"/>
            <w:gridSpan w:val="3"/>
          </w:tcPr>
          <w:p w:rsidR="00BC726A" w:rsidRPr="00E41EC2" w:rsidRDefault="00BC726A" w:rsidP="0003122C">
            <w:pPr>
              <w:tabs>
                <w:tab w:val="decimal" w:pos="693"/>
              </w:tabs>
              <w:spacing w:line="240" w:lineRule="atLeast"/>
              <w:ind w:left="-108" w:right="-90"/>
              <w:rPr>
                <w:rFonts w:cs="Times New Roman"/>
                <w:szCs w:val="22"/>
                <w:lang w:val="en-US" w:bidi="th-TH"/>
              </w:rPr>
            </w:pPr>
          </w:p>
        </w:tc>
        <w:tc>
          <w:tcPr>
            <w:tcW w:w="610" w:type="pct"/>
          </w:tcPr>
          <w:p w:rsidR="00BC726A" w:rsidRPr="00E41EC2" w:rsidRDefault="00502ADC" w:rsidP="0003122C">
            <w:pPr>
              <w:tabs>
                <w:tab w:val="decimal" w:pos="693"/>
              </w:tabs>
              <w:spacing w:line="240" w:lineRule="atLeast"/>
              <w:ind w:right="-90"/>
              <w:rPr>
                <w:rFonts w:cs="Times New Roman"/>
                <w:szCs w:val="22"/>
                <w:lang w:val="en-US" w:bidi="th-TH"/>
              </w:rPr>
            </w:pPr>
            <w:r>
              <w:rPr>
                <w:rFonts w:cs="Times New Roman"/>
                <w:szCs w:val="22"/>
                <w:lang w:val="en-US" w:bidi="th-TH"/>
              </w:rPr>
              <w:t>-</w:t>
            </w:r>
          </w:p>
        </w:tc>
        <w:tc>
          <w:tcPr>
            <w:tcW w:w="129" w:type="pct"/>
            <w:gridSpan w:val="2"/>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80" w:type="pct"/>
            <w:gridSpan w:val="2"/>
          </w:tcPr>
          <w:p w:rsidR="00BC726A" w:rsidRPr="00E41EC2" w:rsidRDefault="00BC726A" w:rsidP="0003122C">
            <w:pPr>
              <w:tabs>
                <w:tab w:val="decimal" w:pos="810"/>
              </w:tabs>
              <w:spacing w:line="240" w:lineRule="atLeast"/>
              <w:ind w:left="-82" w:right="-90"/>
              <w:rPr>
                <w:rFonts w:cs="Times New Roman"/>
                <w:szCs w:val="22"/>
                <w:lang w:val="en-US" w:bidi="th-TH"/>
              </w:rPr>
            </w:pPr>
            <w:r>
              <w:rPr>
                <w:rFonts w:cs="Times New Roman"/>
                <w:szCs w:val="22"/>
                <w:lang w:val="en-US" w:bidi="th-TH"/>
              </w:rPr>
              <w:t>-</w:t>
            </w:r>
          </w:p>
        </w:tc>
      </w:tr>
      <w:tr w:rsidR="009E4075" w:rsidRPr="00E41EC2" w:rsidTr="0003122C">
        <w:trPr>
          <w:trHeight w:val="80"/>
        </w:trPr>
        <w:tc>
          <w:tcPr>
            <w:tcW w:w="1713" w:type="pct"/>
          </w:tcPr>
          <w:p w:rsidR="001F6732" w:rsidRDefault="001F6732" w:rsidP="00BC726A">
            <w:pPr>
              <w:spacing w:line="240" w:lineRule="atLeast"/>
              <w:ind w:left="252" w:hanging="252"/>
              <w:rPr>
                <w:szCs w:val="28"/>
                <w:lang w:val="en-US" w:bidi="th-TH"/>
              </w:rPr>
            </w:pPr>
            <w:r w:rsidRPr="001F6732">
              <w:rPr>
                <w:szCs w:val="28"/>
                <w:lang w:val="en-US" w:bidi="th-TH"/>
              </w:rPr>
              <w:t xml:space="preserve">Increase in investment in </w:t>
            </w:r>
          </w:p>
          <w:p w:rsidR="00BC726A" w:rsidRPr="00E41EC2" w:rsidRDefault="001F6732" w:rsidP="00BC726A">
            <w:pPr>
              <w:spacing w:line="240" w:lineRule="atLeast"/>
              <w:ind w:left="252" w:hanging="252"/>
              <w:rPr>
                <w:rFonts w:cs="Times New Roman"/>
                <w:b/>
                <w:bCs/>
                <w:szCs w:val="22"/>
              </w:rPr>
            </w:pPr>
            <w:r>
              <w:rPr>
                <w:szCs w:val="28"/>
                <w:lang w:val="en-US" w:bidi="th-TH"/>
              </w:rPr>
              <w:tab/>
            </w:r>
            <w:r w:rsidRPr="001F6732">
              <w:rPr>
                <w:szCs w:val="28"/>
                <w:lang w:val="en-US" w:bidi="th-TH"/>
              </w:rPr>
              <w:t>joint venture</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i/>
                <w:iCs/>
                <w:sz w:val="21"/>
                <w:szCs w:val="21"/>
              </w:rPr>
            </w:pPr>
          </w:p>
        </w:tc>
        <w:tc>
          <w:tcPr>
            <w:tcW w:w="567" w:type="pct"/>
            <w:gridSpan w:val="3"/>
            <w:tcBorders>
              <w:bottom w:val="single" w:sz="4" w:space="0" w:color="auto"/>
            </w:tcBorders>
          </w:tcPr>
          <w:p w:rsidR="001F6732" w:rsidRDefault="001F6732" w:rsidP="00BC726A">
            <w:pPr>
              <w:tabs>
                <w:tab w:val="decimal" w:pos="591"/>
              </w:tabs>
              <w:spacing w:line="240" w:lineRule="atLeast"/>
              <w:ind w:left="-108" w:right="-90"/>
              <w:rPr>
                <w:rFonts w:cs="Times New Roman"/>
                <w:szCs w:val="22"/>
                <w:lang w:val="en-US" w:bidi="th-TH"/>
              </w:rPr>
            </w:pPr>
          </w:p>
          <w:p w:rsidR="00BC726A" w:rsidRPr="00E41EC2" w:rsidRDefault="00502ADC" w:rsidP="00BC726A">
            <w:pPr>
              <w:tabs>
                <w:tab w:val="decimal" w:pos="591"/>
              </w:tabs>
              <w:spacing w:line="240" w:lineRule="atLeast"/>
              <w:ind w:left="-108" w:right="-90"/>
              <w:rPr>
                <w:rFonts w:cs="Times New Roman"/>
                <w:szCs w:val="22"/>
                <w:lang w:val="en-US" w:bidi="th-TH"/>
              </w:rPr>
            </w:pPr>
            <w:r>
              <w:rPr>
                <w:rFonts w:cs="Times New Roman"/>
                <w:szCs w:val="22"/>
                <w:lang w:val="en-US" w:bidi="th-TH"/>
              </w:rPr>
              <w:t>539.00</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b/>
                <w:bCs/>
                <w:szCs w:val="22"/>
                <w:lang w:val="en-US" w:bidi="th-TH"/>
              </w:rPr>
            </w:pPr>
          </w:p>
        </w:tc>
        <w:tc>
          <w:tcPr>
            <w:tcW w:w="668" w:type="pct"/>
            <w:gridSpan w:val="3"/>
            <w:tcBorders>
              <w:bottom w:val="single" w:sz="4" w:space="0" w:color="auto"/>
            </w:tcBorders>
          </w:tcPr>
          <w:p w:rsidR="001F6732" w:rsidRDefault="001F6732" w:rsidP="0003122C">
            <w:pPr>
              <w:tabs>
                <w:tab w:val="decimal" w:pos="788"/>
              </w:tabs>
              <w:spacing w:line="240" w:lineRule="atLeast"/>
              <w:ind w:left="-108" w:right="-90"/>
              <w:rPr>
                <w:rFonts w:cs="Times New Roman"/>
                <w:szCs w:val="22"/>
                <w:lang w:val="en-US" w:bidi="th-TH"/>
              </w:rPr>
            </w:pPr>
          </w:p>
          <w:p w:rsidR="00BC726A" w:rsidRPr="00E41EC2" w:rsidRDefault="00BC726A" w:rsidP="0003122C">
            <w:pPr>
              <w:tabs>
                <w:tab w:val="decimal" w:pos="788"/>
              </w:tabs>
              <w:spacing w:line="240" w:lineRule="atLeast"/>
              <w:ind w:left="-108" w:right="-90"/>
              <w:rPr>
                <w:rFonts w:cs="Times New Roman"/>
                <w:szCs w:val="22"/>
                <w:lang w:val="en-US" w:bidi="th-TH"/>
              </w:rPr>
            </w:pPr>
            <w:r>
              <w:rPr>
                <w:rFonts w:cs="Times New Roman"/>
                <w:szCs w:val="22"/>
                <w:lang w:val="en-US" w:bidi="th-TH"/>
              </w:rPr>
              <w:t>538.90</w:t>
            </w: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tcBorders>
              <w:bottom w:val="single" w:sz="4" w:space="0" w:color="auto"/>
            </w:tcBorders>
          </w:tcPr>
          <w:p w:rsidR="001F6732" w:rsidRDefault="001F6732" w:rsidP="0003122C">
            <w:pPr>
              <w:tabs>
                <w:tab w:val="decimal" w:pos="693"/>
              </w:tabs>
              <w:spacing w:line="240" w:lineRule="atLeast"/>
              <w:ind w:left="-108" w:right="-90"/>
              <w:rPr>
                <w:rFonts w:cs="Times New Roman"/>
                <w:szCs w:val="22"/>
                <w:lang w:val="en-US" w:bidi="th-TH"/>
              </w:rPr>
            </w:pPr>
          </w:p>
          <w:p w:rsidR="00BC726A" w:rsidRPr="00E41EC2" w:rsidRDefault="00502ADC" w:rsidP="0003122C">
            <w:pPr>
              <w:tabs>
                <w:tab w:val="decimal" w:pos="693"/>
              </w:tabs>
              <w:spacing w:line="240" w:lineRule="atLeast"/>
              <w:ind w:left="-108" w:right="-90"/>
              <w:rPr>
                <w:rFonts w:cs="Times New Roman"/>
                <w:szCs w:val="22"/>
                <w:lang w:val="en-US" w:bidi="th-TH"/>
              </w:rPr>
            </w:pPr>
            <w:r>
              <w:rPr>
                <w:rFonts w:cs="Times New Roman"/>
                <w:szCs w:val="22"/>
                <w:lang w:val="en-US" w:bidi="th-TH"/>
              </w:rPr>
              <w:t>-</w:t>
            </w: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tcBorders>
              <w:bottom w:val="single" w:sz="4" w:space="0" w:color="auto"/>
            </w:tcBorders>
          </w:tcPr>
          <w:p w:rsidR="001F6732" w:rsidRDefault="001F6732" w:rsidP="0003122C">
            <w:pPr>
              <w:tabs>
                <w:tab w:val="decimal" w:pos="810"/>
              </w:tabs>
              <w:spacing w:line="240" w:lineRule="atLeast"/>
              <w:ind w:left="-108" w:right="-90"/>
              <w:rPr>
                <w:rFonts w:cs="Times New Roman"/>
                <w:szCs w:val="22"/>
                <w:lang w:val="en-US" w:bidi="th-TH"/>
              </w:rPr>
            </w:pPr>
          </w:p>
          <w:p w:rsidR="00BC726A" w:rsidRPr="00E41EC2" w:rsidRDefault="00BC726A" w:rsidP="0003122C">
            <w:pPr>
              <w:tabs>
                <w:tab w:val="decimal" w:pos="810"/>
              </w:tabs>
              <w:spacing w:line="240" w:lineRule="atLeast"/>
              <w:ind w:left="-108" w:right="-90"/>
              <w:rPr>
                <w:rFonts w:cs="Times New Roman"/>
                <w:szCs w:val="22"/>
                <w:lang w:val="en-US" w:bidi="th-TH"/>
              </w:rPr>
            </w:pPr>
            <w:r>
              <w:rPr>
                <w:rFonts w:cs="Times New Roman"/>
                <w:szCs w:val="22"/>
                <w:lang w:val="en-US" w:bidi="th-TH"/>
              </w:rPr>
              <w:t>-</w:t>
            </w:r>
          </w:p>
        </w:tc>
      </w:tr>
      <w:tr w:rsidR="009E4075" w:rsidRPr="00E41EC2" w:rsidTr="0003122C">
        <w:tc>
          <w:tcPr>
            <w:tcW w:w="1713" w:type="pct"/>
          </w:tcPr>
          <w:p w:rsidR="00BC726A" w:rsidRPr="00E41EC2" w:rsidRDefault="00BC726A" w:rsidP="00BC726A">
            <w:pPr>
              <w:spacing w:line="240" w:lineRule="atLeast"/>
              <w:ind w:left="252" w:hanging="252"/>
              <w:rPr>
                <w:rFonts w:cs="Times New Roman"/>
                <w:b/>
                <w:bCs/>
                <w:szCs w:val="22"/>
              </w:rPr>
            </w:pPr>
            <w:r w:rsidRPr="00E41EC2">
              <w:rPr>
                <w:rFonts w:cs="Times New Roman"/>
                <w:b/>
                <w:bCs/>
                <w:szCs w:val="22"/>
              </w:rPr>
              <w:t xml:space="preserve">At </w:t>
            </w:r>
            <w:r>
              <w:rPr>
                <w:rFonts w:cs="Times New Roman"/>
                <w:b/>
                <w:bCs/>
                <w:szCs w:val="22"/>
              </w:rPr>
              <w:t>30 September</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b/>
                <w:bCs/>
                <w:szCs w:val="22"/>
              </w:rPr>
            </w:pPr>
          </w:p>
        </w:tc>
        <w:tc>
          <w:tcPr>
            <w:tcW w:w="567" w:type="pct"/>
            <w:gridSpan w:val="3"/>
            <w:tcBorders>
              <w:top w:val="single" w:sz="4" w:space="0" w:color="auto"/>
              <w:bottom w:val="single" w:sz="4" w:space="0" w:color="auto"/>
            </w:tcBorders>
          </w:tcPr>
          <w:p w:rsidR="00BC726A" w:rsidRPr="00E41EC2" w:rsidRDefault="00502ADC" w:rsidP="00BC726A">
            <w:pPr>
              <w:tabs>
                <w:tab w:val="decimal" w:pos="591"/>
              </w:tabs>
              <w:spacing w:line="240" w:lineRule="atLeast"/>
              <w:ind w:left="-108" w:right="-90"/>
              <w:rPr>
                <w:rFonts w:cs="Times New Roman"/>
                <w:b/>
                <w:bCs/>
                <w:szCs w:val="22"/>
                <w:lang w:val="en-US" w:bidi="th-TH"/>
              </w:rPr>
            </w:pPr>
            <w:r>
              <w:rPr>
                <w:rFonts w:cs="Times New Roman"/>
                <w:b/>
                <w:bCs/>
                <w:szCs w:val="22"/>
                <w:lang w:val="en-US" w:bidi="th-TH"/>
              </w:rPr>
              <w:t>1,435.22</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b/>
                <w:bCs/>
                <w:szCs w:val="22"/>
                <w:lang w:val="en-US" w:bidi="th-TH"/>
              </w:rPr>
            </w:pPr>
          </w:p>
        </w:tc>
        <w:tc>
          <w:tcPr>
            <w:tcW w:w="668" w:type="pct"/>
            <w:gridSpan w:val="3"/>
            <w:tcBorders>
              <w:top w:val="single" w:sz="4" w:space="0" w:color="auto"/>
              <w:bottom w:val="single" w:sz="4" w:space="0" w:color="auto"/>
            </w:tcBorders>
          </w:tcPr>
          <w:p w:rsidR="00BC726A" w:rsidRPr="00E41EC2" w:rsidRDefault="00BC726A" w:rsidP="0003122C">
            <w:pPr>
              <w:tabs>
                <w:tab w:val="decimal" w:pos="788"/>
              </w:tabs>
              <w:spacing w:line="240" w:lineRule="atLeast"/>
              <w:ind w:left="-108" w:right="-90"/>
              <w:rPr>
                <w:rFonts w:cs="Times New Roman"/>
                <w:b/>
                <w:bCs/>
                <w:szCs w:val="22"/>
                <w:lang w:val="en-US" w:bidi="th-TH"/>
              </w:rPr>
            </w:pPr>
            <w:r>
              <w:rPr>
                <w:rFonts w:cs="Times New Roman"/>
                <w:b/>
                <w:bCs/>
                <w:szCs w:val="22"/>
                <w:lang w:val="en-US" w:bidi="th-TH"/>
              </w:rPr>
              <w:t>921.44</w:t>
            </w:r>
          </w:p>
        </w:tc>
        <w:tc>
          <w:tcPr>
            <w:tcW w:w="144"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14" w:type="pct"/>
            <w:gridSpan w:val="2"/>
            <w:tcBorders>
              <w:top w:val="single" w:sz="4" w:space="0" w:color="auto"/>
              <w:bottom w:val="single" w:sz="4" w:space="0" w:color="auto"/>
            </w:tcBorders>
          </w:tcPr>
          <w:p w:rsidR="00BC726A" w:rsidRPr="00E41EC2" w:rsidRDefault="00502ADC" w:rsidP="0003122C">
            <w:pPr>
              <w:tabs>
                <w:tab w:val="decimal" w:pos="693"/>
              </w:tabs>
              <w:spacing w:line="240" w:lineRule="atLeast"/>
              <w:ind w:left="-108" w:right="-90"/>
              <w:rPr>
                <w:rFonts w:cs="Times New Roman"/>
                <w:b/>
                <w:bCs/>
                <w:szCs w:val="22"/>
                <w:lang w:val="en-US" w:bidi="th-TH"/>
              </w:rPr>
            </w:pPr>
            <w:r>
              <w:rPr>
                <w:rFonts w:cs="Times New Roman"/>
                <w:b/>
                <w:bCs/>
                <w:szCs w:val="22"/>
                <w:lang w:val="en-US" w:bidi="th-TH"/>
              </w:rPr>
              <w:t>-</w:t>
            </w:r>
          </w:p>
        </w:tc>
        <w:tc>
          <w:tcPr>
            <w:tcW w:w="133"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76" w:type="pct"/>
            <w:tcBorders>
              <w:top w:val="single" w:sz="4" w:space="0" w:color="auto"/>
              <w:bottom w:val="single" w:sz="4" w:space="0" w:color="auto"/>
            </w:tcBorders>
          </w:tcPr>
          <w:p w:rsidR="00BC726A" w:rsidRPr="00E41EC2" w:rsidRDefault="00BC726A" w:rsidP="0003122C">
            <w:pPr>
              <w:tabs>
                <w:tab w:val="decimal" w:pos="810"/>
              </w:tabs>
              <w:spacing w:line="240" w:lineRule="atLeast"/>
              <w:ind w:left="-108" w:right="-90"/>
              <w:rPr>
                <w:rFonts w:cs="Times New Roman"/>
                <w:b/>
                <w:bCs/>
                <w:szCs w:val="22"/>
                <w:lang w:val="en-US" w:bidi="th-TH"/>
              </w:rPr>
            </w:pPr>
            <w:r>
              <w:rPr>
                <w:rFonts w:cs="Times New Roman"/>
                <w:b/>
                <w:bCs/>
                <w:szCs w:val="22"/>
                <w:lang w:val="en-US" w:bidi="th-TH"/>
              </w:rPr>
              <w:t>-</w:t>
            </w:r>
          </w:p>
        </w:tc>
      </w:tr>
      <w:tr w:rsidR="00BC726A" w:rsidRPr="00E41EC2" w:rsidTr="009E4075">
        <w:tc>
          <w:tcPr>
            <w:tcW w:w="1713" w:type="pct"/>
          </w:tcPr>
          <w:p w:rsidR="00BC726A" w:rsidRPr="00E41EC2" w:rsidRDefault="00BC726A" w:rsidP="00BC726A">
            <w:pPr>
              <w:pStyle w:val="BodyText"/>
              <w:spacing w:after="0" w:line="240" w:lineRule="atLeast"/>
              <w:ind w:left="252" w:right="-131" w:hanging="252"/>
              <w:rPr>
                <w:rFonts w:cs="Times New Roman"/>
                <w:b/>
                <w:bCs/>
                <w:szCs w:val="22"/>
              </w:rPr>
            </w:pPr>
          </w:p>
        </w:tc>
        <w:tc>
          <w:tcPr>
            <w:tcW w:w="343" w:type="pct"/>
            <w:gridSpan w:val="2"/>
            <w:tcBorders>
              <w:left w:val="nil"/>
            </w:tcBorders>
          </w:tcPr>
          <w:p w:rsidR="00BC726A" w:rsidRPr="00E41EC2" w:rsidRDefault="00BC726A" w:rsidP="00BC726A">
            <w:pPr>
              <w:pStyle w:val="BodyText"/>
              <w:spacing w:after="0" w:line="240" w:lineRule="atLeast"/>
              <w:ind w:left="-97" w:right="-108"/>
              <w:jc w:val="center"/>
              <w:rPr>
                <w:rFonts w:cs="Times New Roman"/>
                <w:b/>
                <w:bCs/>
                <w:szCs w:val="22"/>
              </w:rPr>
            </w:pPr>
          </w:p>
        </w:tc>
        <w:tc>
          <w:tcPr>
            <w:tcW w:w="2944" w:type="pct"/>
            <w:gridSpan w:val="18"/>
          </w:tcPr>
          <w:p w:rsidR="00BC726A" w:rsidRPr="00E41EC2" w:rsidRDefault="00BC726A" w:rsidP="00BC726A">
            <w:pPr>
              <w:pStyle w:val="BodyText"/>
              <w:spacing w:after="0" w:line="240" w:lineRule="atLeast"/>
              <w:ind w:left="-108" w:right="-110"/>
              <w:jc w:val="center"/>
              <w:rPr>
                <w:rFonts w:cs="Times New Roman"/>
                <w:i/>
                <w:iCs/>
                <w:szCs w:val="22"/>
              </w:rPr>
            </w:pPr>
          </w:p>
        </w:tc>
      </w:tr>
      <w:tr w:rsidR="009E4075" w:rsidRPr="00E41EC2" w:rsidTr="0003122C">
        <w:tc>
          <w:tcPr>
            <w:tcW w:w="1713" w:type="pct"/>
          </w:tcPr>
          <w:p w:rsidR="00BC726A" w:rsidRPr="00E41EC2" w:rsidRDefault="00BC726A" w:rsidP="00BC726A">
            <w:pPr>
              <w:spacing w:line="240" w:lineRule="atLeast"/>
              <w:ind w:left="252" w:hanging="252"/>
              <w:rPr>
                <w:rFonts w:cs="Times New Roman"/>
                <w:b/>
                <w:bCs/>
                <w:szCs w:val="22"/>
              </w:rPr>
            </w:pPr>
            <w:r w:rsidRPr="00E41EC2">
              <w:rPr>
                <w:rFonts w:cs="Times New Roman"/>
              </w:rPr>
              <w:br w:type="page"/>
            </w:r>
            <w:r w:rsidRPr="00E41EC2">
              <w:rPr>
                <w:rFonts w:cs="Times New Roman"/>
                <w:b/>
                <w:bCs/>
                <w:szCs w:val="22"/>
              </w:rPr>
              <w:t>Total</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b/>
                <w:bCs/>
                <w:szCs w:val="22"/>
              </w:rPr>
            </w:pPr>
          </w:p>
        </w:tc>
        <w:tc>
          <w:tcPr>
            <w:tcW w:w="567"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b/>
                <w:bCs/>
                <w:szCs w:val="22"/>
                <w:lang w:val="en-US" w:bidi="th-TH"/>
              </w:rPr>
            </w:pPr>
          </w:p>
        </w:tc>
        <w:tc>
          <w:tcPr>
            <w:tcW w:w="668"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144"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14" w:type="pct"/>
            <w:gridSpan w:val="2"/>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133"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76" w:type="pct"/>
          </w:tcPr>
          <w:p w:rsidR="00BC726A" w:rsidRPr="00E41EC2" w:rsidRDefault="00BC726A" w:rsidP="00BC726A">
            <w:pPr>
              <w:tabs>
                <w:tab w:val="decimal" w:pos="533"/>
              </w:tabs>
              <w:spacing w:line="240" w:lineRule="atLeast"/>
              <w:ind w:left="-108" w:right="-90"/>
              <w:rPr>
                <w:rFonts w:cs="Times New Roman"/>
                <w:b/>
                <w:bCs/>
                <w:szCs w:val="22"/>
                <w:lang w:val="en-US" w:bidi="th-TH"/>
              </w:rPr>
            </w:pPr>
          </w:p>
        </w:tc>
      </w:tr>
      <w:tr w:rsidR="009E4075" w:rsidRPr="00E41EC2" w:rsidTr="0003122C">
        <w:tc>
          <w:tcPr>
            <w:tcW w:w="1713" w:type="pct"/>
          </w:tcPr>
          <w:p w:rsidR="00BC726A" w:rsidRPr="00E41EC2" w:rsidRDefault="00BC726A" w:rsidP="00BC726A">
            <w:pPr>
              <w:spacing w:line="240" w:lineRule="atLeast"/>
              <w:ind w:left="252" w:hanging="252"/>
              <w:rPr>
                <w:rFonts w:cs="Times New Roman"/>
                <w:szCs w:val="22"/>
              </w:rPr>
            </w:pPr>
            <w:r w:rsidRPr="00E41EC2">
              <w:rPr>
                <w:rFonts w:cs="Times New Roman"/>
                <w:szCs w:val="22"/>
              </w:rPr>
              <w:t xml:space="preserve">At 1 </w:t>
            </w:r>
            <w:r w:rsidR="00A86C53">
              <w:rPr>
                <w:rFonts w:cs="Times New Roman"/>
                <w:szCs w:val="22"/>
              </w:rPr>
              <w:t xml:space="preserve">October/ 1 </w:t>
            </w:r>
            <w:r w:rsidRPr="00E41EC2">
              <w:rPr>
                <w:rFonts w:cs="Times New Roman"/>
                <w:szCs w:val="22"/>
              </w:rPr>
              <w:t>January</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szCs w:val="22"/>
              </w:rPr>
            </w:pPr>
          </w:p>
        </w:tc>
        <w:tc>
          <w:tcPr>
            <w:tcW w:w="567" w:type="pct"/>
            <w:gridSpan w:val="3"/>
          </w:tcPr>
          <w:p w:rsidR="00BC726A" w:rsidRPr="00E41EC2" w:rsidRDefault="00502ADC" w:rsidP="00BC726A">
            <w:pPr>
              <w:tabs>
                <w:tab w:val="decimal" w:pos="591"/>
              </w:tabs>
              <w:ind w:left="-90" w:right="-104"/>
              <w:rPr>
                <w:rFonts w:cs="Times New Roman"/>
                <w:szCs w:val="22"/>
              </w:rPr>
            </w:pPr>
            <w:r>
              <w:rPr>
                <w:rFonts w:cs="Times New Roman"/>
                <w:szCs w:val="22"/>
              </w:rPr>
              <w:t>2,952.07</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szCs w:val="22"/>
                <w:lang w:val="en-US" w:bidi="th-TH"/>
              </w:rPr>
            </w:pPr>
          </w:p>
        </w:tc>
        <w:tc>
          <w:tcPr>
            <w:tcW w:w="668" w:type="pct"/>
            <w:gridSpan w:val="3"/>
          </w:tcPr>
          <w:p w:rsidR="00BC726A" w:rsidRPr="00E41EC2" w:rsidRDefault="00BC726A" w:rsidP="0003122C">
            <w:pPr>
              <w:tabs>
                <w:tab w:val="decimal" w:pos="788"/>
              </w:tabs>
              <w:ind w:left="-90" w:right="-104"/>
              <w:rPr>
                <w:rFonts w:cs="Times New Roman"/>
                <w:szCs w:val="22"/>
              </w:rPr>
            </w:pPr>
            <w:r>
              <w:rPr>
                <w:rFonts w:cs="Times New Roman"/>
                <w:szCs w:val="22"/>
              </w:rPr>
              <w:t>2,677.82</w:t>
            </w: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tcPr>
          <w:p w:rsidR="00BC726A" w:rsidRPr="00E41EC2" w:rsidRDefault="00502ADC" w:rsidP="0003122C">
            <w:pPr>
              <w:tabs>
                <w:tab w:val="decimal" w:pos="693"/>
              </w:tabs>
              <w:spacing w:line="240" w:lineRule="atLeast"/>
              <w:ind w:left="-108" w:right="-90" w:hanging="9"/>
              <w:rPr>
                <w:rFonts w:cs="Times New Roman"/>
                <w:szCs w:val="22"/>
                <w:lang w:val="en-US" w:bidi="th-TH"/>
              </w:rPr>
            </w:pPr>
            <w:r>
              <w:rPr>
                <w:rFonts w:cs="Times New Roman"/>
                <w:szCs w:val="22"/>
                <w:lang w:val="en-US" w:bidi="th-TH"/>
              </w:rPr>
              <w:t>2,364.14</w:t>
            </w: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tcPr>
          <w:p w:rsidR="00BC726A" w:rsidRPr="00E41EC2" w:rsidRDefault="00BC726A" w:rsidP="0003122C">
            <w:pPr>
              <w:tabs>
                <w:tab w:val="decimal" w:pos="810"/>
              </w:tabs>
              <w:spacing w:line="240" w:lineRule="atLeast"/>
              <w:ind w:left="-108" w:right="-90" w:firstLine="18"/>
              <w:rPr>
                <w:rFonts w:cs="Times New Roman"/>
                <w:szCs w:val="22"/>
                <w:lang w:val="en-US" w:bidi="th-TH"/>
              </w:rPr>
            </w:pPr>
            <w:r>
              <w:rPr>
                <w:rFonts w:cs="Times New Roman"/>
                <w:szCs w:val="22"/>
                <w:lang w:val="en-US" w:bidi="th-TH"/>
              </w:rPr>
              <w:t>2,541.24</w:t>
            </w:r>
          </w:p>
        </w:tc>
      </w:tr>
      <w:tr w:rsidR="009E4075" w:rsidRPr="00E41EC2" w:rsidTr="0003122C">
        <w:tc>
          <w:tcPr>
            <w:tcW w:w="1713" w:type="pct"/>
          </w:tcPr>
          <w:p w:rsidR="00BC726A" w:rsidRPr="00E41EC2" w:rsidRDefault="00BC726A" w:rsidP="00BC726A">
            <w:pPr>
              <w:spacing w:line="240" w:lineRule="atLeast"/>
              <w:ind w:left="252" w:hanging="252"/>
              <w:rPr>
                <w:rFonts w:cs="Times New Roman"/>
                <w:szCs w:val="22"/>
              </w:rPr>
            </w:pPr>
            <w:r>
              <w:rPr>
                <w:rFonts w:cs="Times New Roman"/>
                <w:szCs w:val="22"/>
              </w:rPr>
              <w:t>Share of net profits</w:t>
            </w:r>
            <w:r w:rsidRPr="00E41EC2">
              <w:rPr>
                <w:rFonts w:cs="Times New Roman"/>
                <w:szCs w:val="22"/>
              </w:rPr>
              <w:t xml:space="preserve"> of associates and joint venture</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szCs w:val="22"/>
              </w:rPr>
            </w:pPr>
          </w:p>
        </w:tc>
        <w:tc>
          <w:tcPr>
            <w:tcW w:w="567" w:type="pct"/>
            <w:gridSpan w:val="3"/>
            <w:shd w:val="clear" w:color="auto" w:fill="auto"/>
          </w:tcPr>
          <w:p w:rsidR="00BC726A" w:rsidRDefault="00BC726A" w:rsidP="00BC726A">
            <w:pPr>
              <w:tabs>
                <w:tab w:val="decimal" w:pos="591"/>
              </w:tabs>
              <w:ind w:left="-90" w:right="-104"/>
              <w:rPr>
                <w:rFonts w:cs="Times New Roman"/>
                <w:szCs w:val="22"/>
              </w:rPr>
            </w:pPr>
          </w:p>
          <w:p w:rsidR="00502ADC" w:rsidRPr="00E41EC2" w:rsidRDefault="00502ADC" w:rsidP="00BC726A">
            <w:pPr>
              <w:tabs>
                <w:tab w:val="decimal" w:pos="591"/>
              </w:tabs>
              <w:ind w:left="-90" w:right="-104"/>
              <w:rPr>
                <w:rFonts w:cs="Times New Roman"/>
                <w:szCs w:val="22"/>
              </w:rPr>
            </w:pPr>
            <w:r>
              <w:rPr>
                <w:rFonts w:cs="Times New Roman"/>
                <w:szCs w:val="22"/>
              </w:rPr>
              <w:t>75.64</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szCs w:val="22"/>
                <w:lang w:val="en-US" w:bidi="th-TH"/>
              </w:rPr>
            </w:pPr>
          </w:p>
        </w:tc>
        <w:tc>
          <w:tcPr>
            <w:tcW w:w="668" w:type="pct"/>
            <w:gridSpan w:val="3"/>
          </w:tcPr>
          <w:p w:rsidR="00BC726A" w:rsidRDefault="00BC726A" w:rsidP="0003122C">
            <w:pPr>
              <w:tabs>
                <w:tab w:val="decimal" w:pos="788"/>
              </w:tabs>
              <w:ind w:left="-90" w:right="-104"/>
              <w:rPr>
                <w:rFonts w:cs="Times New Roman"/>
                <w:szCs w:val="22"/>
              </w:rPr>
            </w:pPr>
          </w:p>
          <w:p w:rsidR="00BC726A" w:rsidRPr="00E41EC2" w:rsidRDefault="00BC726A" w:rsidP="0003122C">
            <w:pPr>
              <w:tabs>
                <w:tab w:val="decimal" w:pos="788"/>
              </w:tabs>
              <w:ind w:left="-90" w:right="-104"/>
              <w:rPr>
                <w:rFonts w:cs="Times New Roman"/>
                <w:szCs w:val="22"/>
              </w:rPr>
            </w:pPr>
            <w:r w:rsidRPr="000E044D">
              <w:rPr>
                <w:rFonts w:cs="Times New Roman"/>
                <w:szCs w:val="22"/>
              </w:rPr>
              <w:t>69.62</w:t>
            </w: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vAlign w:val="bottom"/>
          </w:tcPr>
          <w:p w:rsidR="00BC726A" w:rsidRPr="00E41EC2" w:rsidRDefault="00502ADC" w:rsidP="0003122C">
            <w:pPr>
              <w:tabs>
                <w:tab w:val="decimal" w:pos="693"/>
              </w:tabs>
              <w:spacing w:line="240" w:lineRule="atLeast"/>
              <w:ind w:left="-108" w:right="-90" w:hanging="9"/>
              <w:rPr>
                <w:rFonts w:cs="Times New Roman"/>
                <w:szCs w:val="22"/>
                <w:lang w:val="en-US" w:bidi="th-TH"/>
              </w:rPr>
            </w:pPr>
            <w:r>
              <w:rPr>
                <w:rFonts w:cs="Times New Roman"/>
                <w:szCs w:val="22"/>
                <w:lang w:val="en-US" w:bidi="th-TH"/>
              </w:rPr>
              <w:t>-</w:t>
            </w: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vAlign w:val="bottom"/>
          </w:tcPr>
          <w:p w:rsidR="00BC726A" w:rsidRPr="00E41EC2" w:rsidRDefault="00BC726A" w:rsidP="0003122C">
            <w:pPr>
              <w:tabs>
                <w:tab w:val="decimal" w:pos="810"/>
              </w:tabs>
              <w:spacing w:line="240" w:lineRule="atLeast"/>
              <w:ind w:left="-108" w:right="-90" w:firstLine="18"/>
              <w:rPr>
                <w:rFonts w:cs="Times New Roman"/>
                <w:szCs w:val="22"/>
                <w:lang w:val="en-US" w:bidi="th-TH"/>
              </w:rPr>
            </w:pPr>
            <w:r>
              <w:rPr>
                <w:rFonts w:cs="Times New Roman"/>
                <w:szCs w:val="22"/>
                <w:lang w:val="en-US" w:bidi="th-TH"/>
              </w:rPr>
              <w:t>-</w:t>
            </w:r>
          </w:p>
        </w:tc>
      </w:tr>
      <w:tr w:rsidR="009E4075" w:rsidRPr="00E41EC2" w:rsidTr="0003122C">
        <w:trPr>
          <w:trHeight w:val="81"/>
        </w:trPr>
        <w:tc>
          <w:tcPr>
            <w:tcW w:w="1713" w:type="pct"/>
          </w:tcPr>
          <w:p w:rsidR="00BC726A" w:rsidRPr="00E41EC2" w:rsidRDefault="001F6732" w:rsidP="001F6732">
            <w:pPr>
              <w:spacing w:line="240" w:lineRule="atLeast"/>
              <w:ind w:left="252" w:hanging="252"/>
              <w:rPr>
                <w:szCs w:val="28"/>
                <w:lang w:val="en-US" w:bidi="th-TH"/>
              </w:rPr>
            </w:pPr>
            <w:r w:rsidRPr="001F6732">
              <w:rPr>
                <w:szCs w:val="28"/>
                <w:lang w:val="en-US" w:bidi="th-TH"/>
              </w:rPr>
              <w:t>Increase in investment in associates an</w:t>
            </w:r>
            <w:r>
              <w:rPr>
                <w:szCs w:val="28"/>
                <w:lang w:val="en-US" w:bidi="th-TH"/>
              </w:rPr>
              <w:t xml:space="preserve">d </w:t>
            </w:r>
            <w:r w:rsidRPr="001F6732">
              <w:rPr>
                <w:szCs w:val="28"/>
                <w:lang w:val="en-US" w:bidi="th-TH"/>
              </w:rPr>
              <w:t>joint venture</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szCs w:val="22"/>
              </w:rPr>
            </w:pPr>
          </w:p>
        </w:tc>
        <w:tc>
          <w:tcPr>
            <w:tcW w:w="567" w:type="pct"/>
            <w:gridSpan w:val="3"/>
            <w:shd w:val="clear" w:color="auto" w:fill="auto"/>
          </w:tcPr>
          <w:p w:rsidR="001F6732" w:rsidRDefault="001F6732" w:rsidP="00BC726A">
            <w:pPr>
              <w:tabs>
                <w:tab w:val="decimal" w:pos="591"/>
              </w:tabs>
              <w:ind w:left="-90" w:right="-104"/>
              <w:rPr>
                <w:rFonts w:cs="Times New Roman"/>
                <w:szCs w:val="22"/>
                <w:lang w:bidi="th-TH"/>
              </w:rPr>
            </w:pPr>
          </w:p>
          <w:p w:rsidR="00BC726A" w:rsidRPr="00E41EC2" w:rsidRDefault="00502ADC" w:rsidP="00BC726A">
            <w:pPr>
              <w:tabs>
                <w:tab w:val="decimal" w:pos="591"/>
              </w:tabs>
              <w:ind w:left="-90" w:right="-104"/>
              <w:rPr>
                <w:rFonts w:cs="Times New Roman"/>
                <w:szCs w:val="22"/>
                <w:cs/>
                <w:lang w:bidi="th-TH"/>
              </w:rPr>
            </w:pPr>
            <w:r>
              <w:rPr>
                <w:rFonts w:cs="Times New Roman"/>
                <w:szCs w:val="22"/>
                <w:lang w:bidi="th-TH"/>
              </w:rPr>
              <w:t>539.00</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szCs w:val="22"/>
                <w:lang w:val="en-US" w:bidi="th-TH"/>
              </w:rPr>
            </w:pPr>
          </w:p>
        </w:tc>
        <w:tc>
          <w:tcPr>
            <w:tcW w:w="668" w:type="pct"/>
            <w:gridSpan w:val="3"/>
          </w:tcPr>
          <w:p w:rsidR="001F6732" w:rsidRDefault="001F6732" w:rsidP="0003122C">
            <w:pPr>
              <w:tabs>
                <w:tab w:val="decimal" w:pos="788"/>
              </w:tabs>
              <w:ind w:left="-90" w:right="-104"/>
              <w:rPr>
                <w:rFonts w:cs="Times New Roman"/>
                <w:szCs w:val="22"/>
                <w:lang w:bidi="th-TH"/>
              </w:rPr>
            </w:pPr>
          </w:p>
          <w:p w:rsidR="00BC726A" w:rsidRPr="00E41EC2" w:rsidRDefault="00BC726A" w:rsidP="0003122C">
            <w:pPr>
              <w:tabs>
                <w:tab w:val="decimal" w:pos="788"/>
              </w:tabs>
              <w:ind w:left="-90" w:right="-104"/>
              <w:rPr>
                <w:rFonts w:cs="Times New Roman"/>
                <w:szCs w:val="22"/>
                <w:cs/>
                <w:lang w:bidi="th-TH"/>
              </w:rPr>
            </w:pPr>
            <w:r>
              <w:rPr>
                <w:rFonts w:cs="Times New Roman"/>
                <w:szCs w:val="22"/>
                <w:lang w:bidi="th-TH"/>
              </w:rPr>
              <w:t>538.90</w:t>
            </w: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vAlign w:val="bottom"/>
          </w:tcPr>
          <w:p w:rsidR="00BC726A" w:rsidRPr="00E41EC2" w:rsidRDefault="00502ADC" w:rsidP="0003122C">
            <w:pPr>
              <w:tabs>
                <w:tab w:val="decimal" w:pos="693"/>
              </w:tabs>
              <w:spacing w:line="240" w:lineRule="atLeast"/>
              <w:ind w:left="-108" w:right="-90" w:hanging="9"/>
              <w:rPr>
                <w:rFonts w:cs="Times New Roman"/>
                <w:szCs w:val="22"/>
                <w:lang w:val="en-US" w:bidi="th-TH"/>
              </w:rPr>
            </w:pPr>
            <w:r>
              <w:rPr>
                <w:rFonts w:cs="Times New Roman"/>
                <w:szCs w:val="22"/>
                <w:lang w:val="en-US" w:bidi="th-TH"/>
              </w:rPr>
              <w:t>-</w:t>
            </w: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vAlign w:val="bottom"/>
          </w:tcPr>
          <w:p w:rsidR="00BC726A" w:rsidRPr="00E41EC2" w:rsidRDefault="00BC726A" w:rsidP="0003122C">
            <w:pPr>
              <w:tabs>
                <w:tab w:val="decimal" w:pos="810"/>
              </w:tabs>
              <w:spacing w:line="240" w:lineRule="atLeast"/>
              <w:ind w:left="-108" w:right="-90" w:firstLine="18"/>
              <w:rPr>
                <w:rFonts w:cs="Times New Roman"/>
                <w:szCs w:val="22"/>
                <w:lang w:val="en-US" w:bidi="th-TH"/>
              </w:rPr>
            </w:pPr>
            <w:r>
              <w:rPr>
                <w:rFonts w:cs="Times New Roman"/>
                <w:szCs w:val="22"/>
                <w:lang w:val="en-US" w:bidi="th-TH"/>
              </w:rPr>
              <w:t>-</w:t>
            </w:r>
          </w:p>
        </w:tc>
      </w:tr>
      <w:tr w:rsidR="009E4075" w:rsidRPr="00E41EC2" w:rsidTr="0003122C">
        <w:tc>
          <w:tcPr>
            <w:tcW w:w="1713" w:type="pct"/>
          </w:tcPr>
          <w:p w:rsidR="00BC726A" w:rsidRPr="00E41EC2" w:rsidRDefault="00BC726A" w:rsidP="00BC726A">
            <w:pPr>
              <w:spacing w:line="240" w:lineRule="atLeast"/>
              <w:ind w:left="252" w:hanging="252"/>
              <w:rPr>
                <w:rFonts w:cs="Times New Roman"/>
                <w:szCs w:val="22"/>
              </w:rPr>
            </w:pPr>
            <w:r w:rsidRPr="00E41EC2">
              <w:rPr>
                <w:rFonts w:cs="Times New Roman"/>
                <w:szCs w:val="22"/>
              </w:rPr>
              <w:t>Dividend income</w:t>
            </w:r>
          </w:p>
        </w:tc>
        <w:tc>
          <w:tcPr>
            <w:tcW w:w="343" w:type="pct"/>
            <w:gridSpan w:val="2"/>
            <w:tcBorders>
              <w:left w:val="nil"/>
            </w:tcBorders>
          </w:tcPr>
          <w:p w:rsidR="00BC726A" w:rsidRPr="00E41EC2" w:rsidRDefault="00BC726A" w:rsidP="00BC726A">
            <w:pPr>
              <w:spacing w:line="240" w:lineRule="atLeast"/>
              <w:ind w:left="-97" w:right="-108"/>
              <w:jc w:val="center"/>
              <w:rPr>
                <w:rFonts w:cs="Times New Roman"/>
                <w:szCs w:val="22"/>
              </w:rPr>
            </w:pPr>
          </w:p>
        </w:tc>
        <w:tc>
          <w:tcPr>
            <w:tcW w:w="567" w:type="pct"/>
            <w:gridSpan w:val="3"/>
            <w:shd w:val="clear" w:color="auto" w:fill="auto"/>
          </w:tcPr>
          <w:p w:rsidR="00BC726A" w:rsidRPr="00236B9D" w:rsidRDefault="00502ADC" w:rsidP="00BC726A">
            <w:pPr>
              <w:tabs>
                <w:tab w:val="decimal" w:pos="591"/>
              </w:tabs>
              <w:spacing w:line="240" w:lineRule="atLeast"/>
              <w:ind w:right="-90"/>
              <w:rPr>
                <w:rFonts w:cs="Times New Roman"/>
                <w:szCs w:val="22"/>
                <w:cs/>
                <w:lang w:val="en-US" w:bidi="th-TH"/>
              </w:rPr>
            </w:pPr>
            <w:r>
              <w:rPr>
                <w:rFonts w:cs="Times New Roman"/>
                <w:szCs w:val="22"/>
                <w:lang w:val="en-US" w:bidi="th-TH"/>
              </w:rPr>
              <w:t>(155.18)</w:t>
            </w:r>
          </w:p>
        </w:tc>
        <w:tc>
          <w:tcPr>
            <w:tcW w:w="142" w:type="pct"/>
            <w:gridSpan w:val="3"/>
          </w:tcPr>
          <w:p w:rsidR="00BC726A" w:rsidRPr="00E41EC2" w:rsidRDefault="00BC726A" w:rsidP="00BC726A">
            <w:pPr>
              <w:tabs>
                <w:tab w:val="decimal" w:pos="591"/>
                <w:tab w:val="decimal" w:pos="788"/>
              </w:tabs>
              <w:spacing w:line="240" w:lineRule="atLeast"/>
              <w:ind w:left="-108" w:right="-90"/>
              <w:rPr>
                <w:rFonts w:cs="Times New Roman"/>
                <w:szCs w:val="22"/>
                <w:lang w:val="en-US" w:bidi="th-TH"/>
              </w:rPr>
            </w:pPr>
          </w:p>
        </w:tc>
        <w:tc>
          <w:tcPr>
            <w:tcW w:w="668" w:type="pct"/>
            <w:gridSpan w:val="3"/>
          </w:tcPr>
          <w:p w:rsidR="00BC726A" w:rsidRPr="00236B9D" w:rsidRDefault="00BC726A" w:rsidP="0003122C">
            <w:pPr>
              <w:tabs>
                <w:tab w:val="decimal" w:pos="788"/>
              </w:tabs>
              <w:spacing w:line="240" w:lineRule="atLeast"/>
              <w:ind w:right="-90"/>
              <w:rPr>
                <w:rFonts w:cs="Times New Roman"/>
                <w:szCs w:val="22"/>
                <w:cs/>
                <w:lang w:val="en-US" w:bidi="th-TH"/>
              </w:rPr>
            </w:pPr>
            <w:r>
              <w:rPr>
                <w:rFonts w:cs="Times New Roman"/>
                <w:szCs w:val="22"/>
                <w:lang w:val="en-US" w:bidi="th-TH"/>
              </w:rPr>
              <w:t>(141.07)</w:t>
            </w: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vAlign w:val="bottom"/>
          </w:tcPr>
          <w:p w:rsidR="00BC726A" w:rsidRPr="00E41EC2" w:rsidRDefault="00502ADC" w:rsidP="0003122C">
            <w:pPr>
              <w:tabs>
                <w:tab w:val="decimal" w:pos="693"/>
              </w:tabs>
              <w:spacing w:line="240" w:lineRule="atLeast"/>
              <w:ind w:left="-108" w:right="-90" w:hanging="9"/>
              <w:rPr>
                <w:rFonts w:cs="Times New Roman"/>
                <w:szCs w:val="22"/>
                <w:lang w:val="en-US" w:bidi="th-TH"/>
              </w:rPr>
            </w:pPr>
            <w:r>
              <w:rPr>
                <w:rFonts w:cs="Times New Roman"/>
                <w:szCs w:val="22"/>
                <w:lang w:val="en-US" w:bidi="th-TH"/>
              </w:rPr>
              <w:t>-</w:t>
            </w: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vAlign w:val="bottom"/>
          </w:tcPr>
          <w:p w:rsidR="00BC726A" w:rsidRPr="00E41EC2" w:rsidRDefault="00BC726A" w:rsidP="0003122C">
            <w:pPr>
              <w:tabs>
                <w:tab w:val="decimal" w:pos="810"/>
              </w:tabs>
              <w:spacing w:line="240" w:lineRule="atLeast"/>
              <w:ind w:left="-108" w:right="-90" w:firstLine="18"/>
              <w:rPr>
                <w:rFonts w:cs="Times New Roman"/>
                <w:szCs w:val="22"/>
                <w:lang w:val="en-US" w:bidi="th-TH"/>
              </w:rPr>
            </w:pPr>
            <w:r>
              <w:rPr>
                <w:rFonts w:cs="Times New Roman"/>
                <w:szCs w:val="22"/>
                <w:lang w:val="en-US" w:bidi="th-TH"/>
              </w:rPr>
              <w:t>-</w:t>
            </w:r>
          </w:p>
        </w:tc>
      </w:tr>
      <w:tr w:rsidR="009E4075" w:rsidRPr="00E41EC2" w:rsidTr="0003122C">
        <w:tc>
          <w:tcPr>
            <w:tcW w:w="1713" w:type="pct"/>
          </w:tcPr>
          <w:p w:rsidR="0064432F" w:rsidRPr="00F22409" w:rsidRDefault="0064432F" w:rsidP="00F22409">
            <w:pPr>
              <w:spacing w:line="240" w:lineRule="atLeast"/>
              <w:ind w:left="252" w:hanging="252"/>
              <w:rPr>
                <w:rFonts w:cs="Times New Roman"/>
                <w:szCs w:val="22"/>
                <w:cs/>
                <w:lang w:bidi="th-TH"/>
              </w:rPr>
            </w:pPr>
            <w:r w:rsidRPr="00F22409">
              <w:rPr>
                <w:rFonts w:cs="Times New Roman"/>
                <w:szCs w:val="22"/>
              </w:rPr>
              <w:t xml:space="preserve">Reduction of unit capital                </w:t>
            </w:r>
          </w:p>
        </w:tc>
        <w:tc>
          <w:tcPr>
            <w:tcW w:w="337" w:type="pct"/>
          </w:tcPr>
          <w:p w:rsidR="0064432F" w:rsidRPr="00F22409" w:rsidRDefault="0064432F" w:rsidP="00F22409">
            <w:pPr>
              <w:spacing w:line="240" w:lineRule="atLeast"/>
              <w:ind w:left="252" w:hanging="252"/>
              <w:rPr>
                <w:rFonts w:cs="Times New Roman"/>
                <w:szCs w:val="22"/>
                <w:cs/>
                <w:lang w:bidi="th-TH"/>
              </w:rPr>
            </w:pPr>
          </w:p>
        </w:tc>
        <w:tc>
          <w:tcPr>
            <w:tcW w:w="567" w:type="pct"/>
            <w:gridSpan w:val="3"/>
            <w:shd w:val="clear" w:color="auto" w:fill="auto"/>
            <w:vAlign w:val="bottom"/>
          </w:tcPr>
          <w:p w:rsidR="0064432F" w:rsidRPr="00F22409" w:rsidRDefault="0064432F" w:rsidP="00F22409">
            <w:pPr>
              <w:tabs>
                <w:tab w:val="decimal" w:pos="591"/>
              </w:tabs>
              <w:spacing w:line="240" w:lineRule="atLeast"/>
              <w:ind w:right="-90"/>
              <w:rPr>
                <w:rFonts w:cs="Times New Roman"/>
                <w:szCs w:val="22"/>
              </w:rPr>
            </w:pPr>
            <w:r w:rsidRPr="00F22409">
              <w:rPr>
                <w:rFonts w:cs="Times New Roman"/>
                <w:szCs w:val="22"/>
              </w:rPr>
              <w:t>(11.22)</w:t>
            </w:r>
          </w:p>
        </w:tc>
        <w:tc>
          <w:tcPr>
            <w:tcW w:w="142" w:type="pct"/>
            <w:gridSpan w:val="3"/>
          </w:tcPr>
          <w:p w:rsidR="0064432F" w:rsidRPr="00F22409" w:rsidRDefault="0064432F" w:rsidP="00F22409">
            <w:pPr>
              <w:tabs>
                <w:tab w:val="decimal" w:pos="591"/>
                <w:tab w:val="decimal" w:pos="788"/>
              </w:tabs>
              <w:spacing w:line="240" w:lineRule="atLeast"/>
              <w:ind w:left="-108"/>
              <w:rPr>
                <w:rFonts w:cs="Times New Roman"/>
                <w:szCs w:val="22"/>
              </w:rPr>
            </w:pPr>
          </w:p>
        </w:tc>
        <w:tc>
          <w:tcPr>
            <w:tcW w:w="665" w:type="pct"/>
            <w:gridSpan w:val="3"/>
            <w:vAlign w:val="bottom"/>
          </w:tcPr>
          <w:p w:rsidR="0064432F" w:rsidRPr="00F22409" w:rsidRDefault="0064432F" w:rsidP="0003122C">
            <w:pPr>
              <w:tabs>
                <w:tab w:val="decimal" w:pos="788"/>
              </w:tabs>
              <w:spacing w:line="240" w:lineRule="atLeast"/>
              <w:ind w:left="-101" w:right="-119"/>
              <w:rPr>
                <w:rFonts w:cs="Times New Roman"/>
                <w:szCs w:val="22"/>
              </w:rPr>
            </w:pPr>
            <w:r w:rsidRPr="00F22409">
              <w:rPr>
                <w:rFonts w:cs="Times New Roman"/>
                <w:szCs w:val="22"/>
              </w:rPr>
              <w:t>(3.25)</w:t>
            </w:r>
          </w:p>
        </w:tc>
        <w:tc>
          <w:tcPr>
            <w:tcW w:w="144" w:type="pct"/>
            <w:gridSpan w:val="3"/>
          </w:tcPr>
          <w:p w:rsidR="0064432F" w:rsidRPr="00F22409" w:rsidRDefault="0064432F" w:rsidP="0003122C">
            <w:pPr>
              <w:tabs>
                <w:tab w:val="decimal" w:pos="533"/>
                <w:tab w:val="decimal" w:pos="788"/>
              </w:tabs>
              <w:spacing w:line="240" w:lineRule="atLeast"/>
              <w:ind w:left="-108"/>
              <w:rPr>
                <w:rFonts w:cs="Times New Roman"/>
                <w:szCs w:val="22"/>
              </w:rPr>
            </w:pPr>
          </w:p>
        </w:tc>
        <w:tc>
          <w:tcPr>
            <w:tcW w:w="623" w:type="pct"/>
            <w:gridSpan w:val="3"/>
            <w:vAlign w:val="bottom"/>
          </w:tcPr>
          <w:p w:rsidR="0064432F" w:rsidRPr="00E41EC2" w:rsidRDefault="0064432F" w:rsidP="0003122C">
            <w:pPr>
              <w:tabs>
                <w:tab w:val="decimal" w:pos="693"/>
              </w:tabs>
              <w:ind w:left="-90" w:right="-108" w:hanging="9"/>
              <w:rPr>
                <w:rFonts w:cs="Times New Roman"/>
                <w:szCs w:val="22"/>
                <w:cs/>
                <w:lang w:bidi="th-TH"/>
              </w:rPr>
            </w:pPr>
            <w:r>
              <w:rPr>
                <w:rFonts w:cs="Times New Roman"/>
                <w:szCs w:val="22"/>
              </w:rPr>
              <w:t>(11.22)</w:t>
            </w:r>
          </w:p>
        </w:tc>
        <w:tc>
          <w:tcPr>
            <w:tcW w:w="125" w:type="pct"/>
          </w:tcPr>
          <w:p w:rsidR="0064432F" w:rsidRPr="00F22409" w:rsidRDefault="0064432F" w:rsidP="0003122C">
            <w:pPr>
              <w:tabs>
                <w:tab w:val="decimal" w:pos="810"/>
              </w:tabs>
              <w:spacing w:line="240" w:lineRule="atLeast"/>
              <w:ind w:left="-108" w:firstLine="18"/>
              <w:rPr>
                <w:rFonts w:cs="Times New Roman"/>
                <w:szCs w:val="22"/>
              </w:rPr>
            </w:pPr>
          </w:p>
        </w:tc>
        <w:tc>
          <w:tcPr>
            <w:tcW w:w="685" w:type="pct"/>
            <w:gridSpan w:val="3"/>
            <w:vAlign w:val="bottom"/>
          </w:tcPr>
          <w:p w:rsidR="0064432F" w:rsidRPr="00E41EC2" w:rsidRDefault="0064432F" w:rsidP="0003122C">
            <w:pPr>
              <w:tabs>
                <w:tab w:val="decimal" w:pos="810"/>
              </w:tabs>
              <w:ind w:left="-74" w:right="-108"/>
              <w:rPr>
                <w:rFonts w:cs="Times New Roman"/>
                <w:szCs w:val="22"/>
                <w:cs/>
                <w:lang w:bidi="th-TH"/>
              </w:rPr>
            </w:pPr>
            <w:r>
              <w:rPr>
                <w:rFonts w:cs="Times New Roman"/>
                <w:szCs w:val="22"/>
              </w:rPr>
              <w:t>(3.25)</w:t>
            </w:r>
          </w:p>
        </w:tc>
      </w:tr>
      <w:tr w:rsidR="009E4075" w:rsidRPr="00E41EC2" w:rsidTr="0003122C">
        <w:tc>
          <w:tcPr>
            <w:tcW w:w="1713" w:type="pct"/>
          </w:tcPr>
          <w:p w:rsidR="0064432F" w:rsidRPr="006D18D3" w:rsidRDefault="0064432F" w:rsidP="00BC726A">
            <w:pPr>
              <w:spacing w:line="240" w:lineRule="atLeast"/>
              <w:ind w:left="252" w:hanging="252"/>
              <w:rPr>
                <w:rFonts w:cs="Times New Roman"/>
                <w:szCs w:val="28"/>
                <w:lang w:bidi="th-TH"/>
              </w:rPr>
            </w:pPr>
            <w:r w:rsidRPr="006D18D3">
              <w:rPr>
                <w:rFonts w:cs="Times New Roman"/>
                <w:szCs w:val="22"/>
                <w:lang w:val="en-US" w:bidi="th-TH"/>
              </w:rPr>
              <w:t>Disposals of investments</w:t>
            </w:r>
          </w:p>
        </w:tc>
        <w:tc>
          <w:tcPr>
            <w:tcW w:w="337" w:type="pct"/>
          </w:tcPr>
          <w:p w:rsidR="0064432F" w:rsidRPr="006D18D3" w:rsidRDefault="0064432F" w:rsidP="00BC726A">
            <w:pPr>
              <w:spacing w:line="240" w:lineRule="atLeast"/>
              <w:ind w:left="252" w:hanging="252"/>
              <w:rPr>
                <w:rFonts w:cs="Times New Roman"/>
                <w:szCs w:val="28"/>
                <w:lang w:bidi="th-TH"/>
              </w:rPr>
            </w:pPr>
          </w:p>
        </w:tc>
        <w:tc>
          <w:tcPr>
            <w:tcW w:w="567" w:type="pct"/>
            <w:gridSpan w:val="3"/>
            <w:shd w:val="clear" w:color="auto" w:fill="auto"/>
            <w:vAlign w:val="bottom"/>
          </w:tcPr>
          <w:p w:rsidR="0064432F" w:rsidRPr="006D18D3" w:rsidRDefault="0064432F" w:rsidP="00BC726A">
            <w:pPr>
              <w:tabs>
                <w:tab w:val="decimal" w:pos="591"/>
              </w:tabs>
              <w:spacing w:line="240" w:lineRule="atLeast"/>
              <w:ind w:right="-90"/>
              <w:rPr>
                <w:rFonts w:cs="Times New Roman"/>
                <w:szCs w:val="22"/>
                <w:lang w:val="en-US" w:bidi="th-TH"/>
              </w:rPr>
            </w:pPr>
            <w:r>
              <w:rPr>
                <w:rFonts w:cs="Times New Roman"/>
                <w:szCs w:val="22"/>
                <w:lang w:val="en-US" w:bidi="th-TH"/>
              </w:rPr>
              <w:t>-</w:t>
            </w:r>
          </w:p>
        </w:tc>
        <w:tc>
          <w:tcPr>
            <w:tcW w:w="142" w:type="pct"/>
            <w:gridSpan w:val="3"/>
          </w:tcPr>
          <w:p w:rsidR="0064432F" w:rsidRPr="006D18D3" w:rsidRDefault="0064432F" w:rsidP="00BC726A">
            <w:pPr>
              <w:tabs>
                <w:tab w:val="decimal" w:pos="591"/>
                <w:tab w:val="decimal" w:pos="788"/>
              </w:tabs>
              <w:spacing w:line="240" w:lineRule="atLeast"/>
              <w:ind w:left="-108" w:right="-90"/>
              <w:rPr>
                <w:rFonts w:cs="Times New Roman"/>
                <w:szCs w:val="22"/>
                <w:lang w:val="en-US" w:bidi="th-TH"/>
              </w:rPr>
            </w:pPr>
          </w:p>
        </w:tc>
        <w:tc>
          <w:tcPr>
            <w:tcW w:w="665" w:type="pct"/>
            <w:gridSpan w:val="3"/>
            <w:vAlign w:val="bottom"/>
          </w:tcPr>
          <w:p w:rsidR="0064432F" w:rsidRPr="006D18D3" w:rsidRDefault="0064432F" w:rsidP="0003122C">
            <w:pPr>
              <w:tabs>
                <w:tab w:val="decimal" w:pos="788"/>
              </w:tabs>
              <w:spacing w:line="240" w:lineRule="atLeast"/>
              <w:ind w:right="-90"/>
              <w:rPr>
                <w:rFonts w:cs="Times New Roman"/>
                <w:szCs w:val="22"/>
                <w:lang w:val="en-US" w:bidi="th-TH"/>
              </w:rPr>
            </w:pPr>
            <w:r>
              <w:rPr>
                <w:rFonts w:cs="Times New Roman"/>
                <w:szCs w:val="22"/>
                <w:lang w:val="en-US" w:bidi="th-TH"/>
              </w:rPr>
              <w:t>(189.95</w:t>
            </w:r>
            <w:r w:rsidRPr="006D18D3">
              <w:rPr>
                <w:rFonts w:cs="Times New Roman"/>
                <w:szCs w:val="22"/>
                <w:lang w:val="en-US" w:bidi="th-TH"/>
              </w:rPr>
              <w:t>)</w:t>
            </w:r>
          </w:p>
        </w:tc>
        <w:tc>
          <w:tcPr>
            <w:tcW w:w="144" w:type="pct"/>
            <w:gridSpan w:val="3"/>
          </w:tcPr>
          <w:p w:rsidR="0064432F" w:rsidRPr="006D18D3" w:rsidRDefault="0064432F" w:rsidP="0003122C">
            <w:pPr>
              <w:tabs>
                <w:tab w:val="decimal" w:pos="533"/>
                <w:tab w:val="decimal" w:pos="788"/>
              </w:tabs>
              <w:spacing w:line="240" w:lineRule="atLeast"/>
              <w:ind w:left="-108" w:right="-90"/>
              <w:rPr>
                <w:rFonts w:cs="Times New Roman"/>
                <w:szCs w:val="22"/>
                <w:lang w:val="en-US" w:bidi="th-TH"/>
              </w:rPr>
            </w:pPr>
          </w:p>
        </w:tc>
        <w:tc>
          <w:tcPr>
            <w:tcW w:w="623" w:type="pct"/>
            <w:gridSpan w:val="3"/>
            <w:vAlign w:val="bottom"/>
          </w:tcPr>
          <w:p w:rsidR="0064432F" w:rsidRPr="006D18D3" w:rsidRDefault="0064432F" w:rsidP="0003122C">
            <w:pPr>
              <w:tabs>
                <w:tab w:val="decimal" w:pos="693"/>
              </w:tabs>
              <w:ind w:left="-90" w:right="-104" w:hanging="9"/>
              <w:rPr>
                <w:rFonts w:cs="Times New Roman"/>
                <w:szCs w:val="22"/>
                <w:cs/>
                <w:lang w:bidi="th-TH"/>
              </w:rPr>
            </w:pPr>
            <w:r>
              <w:rPr>
                <w:rFonts w:cs="Times New Roman"/>
                <w:szCs w:val="22"/>
                <w:lang w:bidi="th-TH"/>
              </w:rPr>
              <w:t>-</w:t>
            </w:r>
          </w:p>
        </w:tc>
        <w:tc>
          <w:tcPr>
            <w:tcW w:w="125" w:type="pct"/>
          </w:tcPr>
          <w:p w:rsidR="0064432F" w:rsidRPr="006D18D3" w:rsidRDefault="0064432F" w:rsidP="0003122C">
            <w:pPr>
              <w:tabs>
                <w:tab w:val="decimal" w:pos="810"/>
              </w:tabs>
              <w:spacing w:line="240" w:lineRule="atLeast"/>
              <w:ind w:left="-108" w:right="-90" w:firstLine="18"/>
              <w:rPr>
                <w:rFonts w:cs="Times New Roman"/>
                <w:szCs w:val="22"/>
                <w:lang w:val="en-US" w:bidi="th-TH"/>
              </w:rPr>
            </w:pPr>
          </w:p>
        </w:tc>
        <w:tc>
          <w:tcPr>
            <w:tcW w:w="685" w:type="pct"/>
            <w:gridSpan w:val="3"/>
            <w:vAlign w:val="bottom"/>
          </w:tcPr>
          <w:p w:rsidR="0064432F" w:rsidRPr="006D18D3" w:rsidRDefault="0064432F" w:rsidP="0003122C">
            <w:pPr>
              <w:tabs>
                <w:tab w:val="decimal" w:pos="810"/>
              </w:tabs>
              <w:ind w:left="-74" w:right="-104" w:firstLine="18"/>
              <w:rPr>
                <w:rFonts w:cs="Times New Roman"/>
                <w:szCs w:val="22"/>
                <w:cs/>
                <w:lang w:bidi="th-TH"/>
              </w:rPr>
            </w:pPr>
            <w:r>
              <w:rPr>
                <w:rFonts w:cs="Times New Roman"/>
                <w:szCs w:val="22"/>
                <w:lang w:bidi="th-TH"/>
              </w:rPr>
              <w:t>(197.49</w:t>
            </w:r>
            <w:r w:rsidRPr="006D18D3">
              <w:rPr>
                <w:rFonts w:cs="Times New Roman"/>
                <w:szCs w:val="22"/>
                <w:lang w:bidi="th-TH"/>
              </w:rPr>
              <w:t>)</w:t>
            </w:r>
          </w:p>
        </w:tc>
      </w:tr>
      <w:tr w:rsidR="009E4075" w:rsidRPr="00E41EC2" w:rsidTr="0003122C">
        <w:tc>
          <w:tcPr>
            <w:tcW w:w="1713" w:type="pct"/>
          </w:tcPr>
          <w:p w:rsidR="00BC726A" w:rsidRPr="00E41EC2" w:rsidRDefault="00BC726A" w:rsidP="00BC726A">
            <w:pPr>
              <w:spacing w:line="240" w:lineRule="atLeast"/>
              <w:rPr>
                <w:rFonts w:cs="Times New Roman"/>
                <w:szCs w:val="22"/>
              </w:rPr>
            </w:pPr>
            <w:r>
              <w:rPr>
                <w:rFonts w:cs="Times New Roman"/>
                <w:szCs w:val="28"/>
                <w:lang w:bidi="th-TH"/>
              </w:rPr>
              <w:t>Reversal of</w:t>
            </w:r>
            <w:r w:rsidRPr="00E41EC2">
              <w:rPr>
                <w:rFonts w:cs="Times New Roman"/>
                <w:szCs w:val="22"/>
              </w:rPr>
              <w:t xml:space="preserve"> </w:t>
            </w:r>
            <w:r>
              <w:rPr>
                <w:rFonts w:cs="Times New Roman"/>
                <w:szCs w:val="22"/>
              </w:rPr>
              <w:t>i</w:t>
            </w:r>
            <w:r w:rsidRPr="00E41EC2">
              <w:rPr>
                <w:rFonts w:cs="Times New Roman"/>
                <w:szCs w:val="22"/>
              </w:rPr>
              <w:t>mpairment</w:t>
            </w:r>
          </w:p>
        </w:tc>
        <w:tc>
          <w:tcPr>
            <w:tcW w:w="343" w:type="pct"/>
            <w:gridSpan w:val="2"/>
          </w:tcPr>
          <w:p w:rsidR="00BC726A" w:rsidRPr="00E41EC2" w:rsidRDefault="00BC726A" w:rsidP="00BC726A">
            <w:pPr>
              <w:spacing w:line="240" w:lineRule="atLeast"/>
              <w:ind w:left="69"/>
              <w:jc w:val="center"/>
              <w:rPr>
                <w:rFonts w:cs="Times New Roman"/>
                <w:i/>
                <w:iCs/>
                <w:szCs w:val="22"/>
              </w:rPr>
            </w:pPr>
            <w:r w:rsidRPr="00E41EC2">
              <w:rPr>
                <w:rFonts w:cs="Times New Roman"/>
                <w:i/>
                <w:iCs/>
                <w:szCs w:val="22"/>
              </w:rPr>
              <w:t>11</w:t>
            </w:r>
          </w:p>
        </w:tc>
        <w:tc>
          <w:tcPr>
            <w:tcW w:w="567" w:type="pct"/>
            <w:gridSpan w:val="3"/>
            <w:tcBorders>
              <w:bottom w:val="single" w:sz="4" w:space="0" w:color="auto"/>
            </w:tcBorders>
            <w:shd w:val="clear" w:color="auto" w:fill="auto"/>
            <w:vAlign w:val="bottom"/>
          </w:tcPr>
          <w:p w:rsidR="00BC726A" w:rsidRPr="00E41EC2" w:rsidRDefault="00502ADC" w:rsidP="00BC726A">
            <w:pPr>
              <w:tabs>
                <w:tab w:val="decimal" w:pos="591"/>
              </w:tabs>
              <w:ind w:left="-90" w:right="-104"/>
              <w:rPr>
                <w:rFonts w:cs="Times New Roman"/>
                <w:szCs w:val="22"/>
              </w:rPr>
            </w:pPr>
            <w:r>
              <w:rPr>
                <w:rFonts w:cs="Times New Roman"/>
                <w:szCs w:val="22"/>
              </w:rPr>
              <w:t>-</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szCs w:val="22"/>
                <w:lang w:val="en-US" w:bidi="th-TH"/>
              </w:rPr>
            </w:pPr>
          </w:p>
        </w:tc>
        <w:tc>
          <w:tcPr>
            <w:tcW w:w="668" w:type="pct"/>
            <w:gridSpan w:val="3"/>
            <w:tcBorders>
              <w:bottom w:val="single" w:sz="4" w:space="0" w:color="auto"/>
            </w:tcBorders>
            <w:vAlign w:val="bottom"/>
          </w:tcPr>
          <w:p w:rsidR="00BC726A" w:rsidRPr="00E41EC2" w:rsidRDefault="00BC726A" w:rsidP="0003122C">
            <w:pPr>
              <w:tabs>
                <w:tab w:val="decimal" w:pos="788"/>
              </w:tabs>
              <w:ind w:left="-90" w:right="-104"/>
              <w:rPr>
                <w:rFonts w:cs="Times New Roman"/>
                <w:szCs w:val="22"/>
              </w:rPr>
            </w:pPr>
            <w:r>
              <w:rPr>
                <w:rFonts w:cs="Times New Roman"/>
                <w:szCs w:val="22"/>
              </w:rPr>
              <w:t>-</w:t>
            </w:r>
          </w:p>
        </w:tc>
        <w:tc>
          <w:tcPr>
            <w:tcW w:w="144"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14" w:type="pct"/>
            <w:gridSpan w:val="2"/>
            <w:tcBorders>
              <w:bottom w:val="single" w:sz="4" w:space="0" w:color="auto"/>
            </w:tcBorders>
            <w:vAlign w:val="bottom"/>
          </w:tcPr>
          <w:p w:rsidR="00BC726A" w:rsidRPr="00E41EC2" w:rsidRDefault="00502ADC" w:rsidP="0003122C">
            <w:pPr>
              <w:tabs>
                <w:tab w:val="decimal" w:pos="693"/>
              </w:tabs>
              <w:ind w:left="-90" w:right="-104" w:hanging="9"/>
              <w:rPr>
                <w:rFonts w:cs="Times New Roman"/>
                <w:szCs w:val="22"/>
                <w:cs/>
                <w:lang w:val="en-US" w:bidi="th-TH"/>
              </w:rPr>
            </w:pPr>
            <w:r>
              <w:rPr>
                <w:rFonts w:cs="Times New Roman"/>
                <w:szCs w:val="22"/>
                <w:lang w:val="en-US" w:bidi="th-TH"/>
              </w:rPr>
              <w:t>25.22</w:t>
            </w:r>
          </w:p>
        </w:tc>
        <w:tc>
          <w:tcPr>
            <w:tcW w:w="133" w:type="pct"/>
            <w:gridSpan w:val="3"/>
          </w:tcPr>
          <w:p w:rsidR="00BC726A" w:rsidRPr="00E41EC2" w:rsidRDefault="00BC726A" w:rsidP="00BC726A">
            <w:pPr>
              <w:tabs>
                <w:tab w:val="decimal" w:pos="533"/>
              </w:tabs>
              <w:spacing w:line="240" w:lineRule="atLeast"/>
              <w:ind w:left="-108" w:right="-90"/>
              <w:rPr>
                <w:rFonts w:cs="Times New Roman"/>
                <w:szCs w:val="22"/>
                <w:lang w:val="en-US" w:bidi="th-TH"/>
              </w:rPr>
            </w:pPr>
          </w:p>
        </w:tc>
        <w:tc>
          <w:tcPr>
            <w:tcW w:w="676" w:type="pct"/>
            <w:tcBorders>
              <w:bottom w:val="single" w:sz="4" w:space="0" w:color="auto"/>
            </w:tcBorders>
            <w:vAlign w:val="bottom"/>
          </w:tcPr>
          <w:p w:rsidR="00BC726A" w:rsidRPr="00E41EC2" w:rsidRDefault="00BC726A" w:rsidP="0003122C">
            <w:pPr>
              <w:tabs>
                <w:tab w:val="decimal" w:pos="810"/>
              </w:tabs>
              <w:ind w:left="-90" w:right="-104" w:firstLine="18"/>
              <w:rPr>
                <w:rFonts w:cs="Times New Roman"/>
                <w:szCs w:val="22"/>
                <w:cs/>
                <w:lang w:val="en-US" w:bidi="th-TH"/>
              </w:rPr>
            </w:pPr>
            <w:r>
              <w:rPr>
                <w:rFonts w:cs="Times New Roman"/>
                <w:szCs w:val="22"/>
                <w:lang w:val="en-US" w:bidi="th-TH"/>
              </w:rPr>
              <w:t>23.64</w:t>
            </w:r>
          </w:p>
        </w:tc>
      </w:tr>
      <w:tr w:rsidR="009E4075" w:rsidRPr="00E41EC2" w:rsidTr="0003122C">
        <w:tc>
          <w:tcPr>
            <w:tcW w:w="1713" w:type="pct"/>
          </w:tcPr>
          <w:p w:rsidR="00BC726A" w:rsidRPr="00E41EC2" w:rsidRDefault="00BC726A" w:rsidP="00BC726A">
            <w:pPr>
              <w:spacing w:line="240" w:lineRule="atLeast"/>
              <w:ind w:left="252" w:hanging="252"/>
              <w:rPr>
                <w:rFonts w:cs="Times New Roman"/>
                <w:b/>
                <w:bCs/>
                <w:szCs w:val="22"/>
                <w:lang w:val="en-US"/>
              </w:rPr>
            </w:pPr>
            <w:r w:rsidRPr="00E41EC2">
              <w:rPr>
                <w:rFonts w:cs="Times New Roman"/>
                <w:b/>
                <w:bCs/>
                <w:szCs w:val="22"/>
              </w:rPr>
              <w:t xml:space="preserve">At </w:t>
            </w:r>
            <w:r>
              <w:rPr>
                <w:rFonts w:cs="Times New Roman"/>
                <w:b/>
                <w:bCs/>
                <w:szCs w:val="22"/>
              </w:rPr>
              <w:t>30 September</w:t>
            </w:r>
          </w:p>
        </w:tc>
        <w:tc>
          <w:tcPr>
            <w:tcW w:w="343" w:type="pct"/>
            <w:gridSpan w:val="2"/>
            <w:tcBorders>
              <w:left w:val="nil"/>
            </w:tcBorders>
          </w:tcPr>
          <w:p w:rsidR="00BC726A" w:rsidRPr="00E41EC2" w:rsidRDefault="00BC726A" w:rsidP="00BC726A">
            <w:pPr>
              <w:spacing w:line="240" w:lineRule="atLeast"/>
              <w:rPr>
                <w:rFonts w:cs="Times New Roman"/>
                <w:b/>
                <w:bCs/>
                <w:szCs w:val="22"/>
                <w:lang w:val="en-US"/>
              </w:rPr>
            </w:pPr>
          </w:p>
        </w:tc>
        <w:tc>
          <w:tcPr>
            <w:tcW w:w="567" w:type="pct"/>
            <w:gridSpan w:val="3"/>
            <w:tcBorders>
              <w:top w:val="single" w:sz="4" w:space="0" w:color="auto"/>
              <w:bottom w:val="double" w:sz="4" w:space="0" w:color="auto"/>
            </w:tcBorders>
            <w:shd w:val="clear" w:color="auto" w:fill="auto"/>
          </w:tcPr>
          <w:p w:rsidR="00BC726A" w:rsidRPr="00E41EC2" w:rsidRDefault="00502ADC" w:rsidP="00BC726A">
            <w:pPr>
              <w:tabs>
                <w:tab w:val="decimal" w:pos="591"/>
              </w:tabs>
              <w:ind w:left="-90" w:right="-104"/>
              <w:rPr>
                <w:rFonts w:cs="Times New Roman"/>
                <w:b/>
                <w:bCs/>
                <w:szCs w:val="22"/>
                <w:lang w:val="en-US" w:bidi="th-TH"/>
              </w:rPr>
            </w:pPr>
            <w:r>
              <w:rPr>
                <w:rFonts w:cs="Times New Roman"/>
                <w:b/>
                <w:bCs/>
                <w:szCs w:val="22"/>
                <w:lang w:val="en-US" w:bidi="th-TH"/>
              </w:rPr>
              <w:t>3,400.31</w:t>
            </w:r>
          </w:p>
        </w:tc>
        <w:tc>
          <w:tcPr>
            <w:tcW w:w="142" w:type="pct"/>
            <w:gridSpan w:val="3"/>
          </w:tcPr>
          <w:p w:rsidR="00BC726A" w:rsidRPr="00E41EC2" w:rsidRDefault="00BC726A" w:rsidP="00BC726A">
            <w:pPr>
              <w:tabs>
                <w:tab w:val="decimal" w:pos="533"/>
                <w:tab w:val="decimal" w:pos="788"/>
              </w:tabs>
              <w:spacing w:line="240" w:lineRule="atLeast"/>
              <w:ind w:left="-108" w:right="-90"/>
              <w:rPr>
                <w:rFonts w:cs="Times New Roman"/>
                <w:b/>
                <w:bCs/>
                <w:szCs w:val="22"/>
                <w:lang w:val="en-US" w:bidi="th-TH"/>
              </w:rPr>
            </w:pPr>
          </w:p>
        </w:tc>
        <w:tc>
          <w:tcPr>
            <w:tcW w:w="668" w:type="pct"/>
            <w:gridSpan w:val="3"/>
            <w:tcBorders>
              <w:top w:val="single" w:sz="4" w:space="0" w:color="auto"/>
              <w:bottom w:val="double" w:sz="4" w:space="0" w:color="auto"/>
            </w:tcBorders>
          </w:tcPr>
          <w:p w:rsidR="00BC726A" w:rsidRPr="00E41EC2" w:rsidRDefault="00BC726A" w:rsidP="0003122C">
            <w:pPr>
              <w:tabs>
                <w:tab w:val="decimal" w:pos="788"/>
              </w:tabs>
              <w:ind w:left="-90" w:right="-104"/>
              <w:rPr>
                <w:rFonts w:cs="Times New Roman"/>
                <w:b/>
                <w:bCs/>
                <w:szCs w:val="22"/>
                <w:lang w:val="en-US" w:bidi="th-TH"/>
              </w:rPr>
            </w:pPr>
            <w:r w:rsidRPr="000E044D">
              <w:rPr>
                <w:rFonts w:cs="Times New Roman"/>
                <w:b/>
                <w:bCs/>
                <w:szCs w:val="22"/>
                <w:lang w:val="en-US" w:bidi="th-TH"/>
              </w:rPr>
              <w:t>2,952.07</w:t>
            </w:r>
          </w:p>
        </w:tc>
        <w:tc>
          <w:tcPr>
            <w:tcW w:w="144"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14" w:type="pct"/>
            <w:gridSpan w:val="2"/>
            <w:tcBorders>
              <w:top w:val="single" w:sz="4" w:space="0" w:color="auto"/>
              <w:bottom w:val="double" w:sz="4" w:space="0" w:color="auto"/>
            </w:tcBorders>
          </w:tcPr>
          <w:p w:rsidR="00BC726A" w:rsidRPr="00E41EC2" w:rsidRDefault="00502ADC" w:rsidP="0003122C">
            <w:pPr>
              <w:tabs>
                <w:tab w:val="decimal" w:pos="693"/>
              </w:tabs>
              <w:spacing w:line="240" w:lineRule="atLeast"/>
              <w:ind w:left="-108" w:right="-90" w:hanging="9"/>
              <w:rPr>
                <w:rFonts w:cs="Times New Roman"/>
                <w:b/>
                <w:bCs/>
                <w:szCs w:val="22"/>
                <w:lang w:val="en-US" w:bidi="th-TH"/>
              </w:rPr>
            </w:pPr>
            <w:r>
              <w:rPr>
                <w:rFonts w:cs="Times New Roman"/>
                <w:b/>
                <w:bCs/>
                <w:szCs w:val="22"/>
                <w:lang w:val="en-US" w:bidi="th-TH"/>
              </w:rPr>
              <w:t>2,378.14</w:t>
            </w:r>
          </w:p>
        </w:tc>
        <w:tc>
          <w:tcPr>
            <w:tcW w:w="133" w:type="pct"/>
            <w:gridSpan w:val="3"/>
          </w:tcPr>
          <w:p w:rsidR="00BC726A" w:rsidRPr="00E41EC2" w:rsidRDefault="00BC726A" w:rsidP="00BC726A">
            <w:pPr>
              <w:tabs>
                <w:tab w:val="decimal" w:pos="533"/>
              </w:tabs>
              <w:spacing w:line="240" w:lineRule="atLeast"/>
              <w:ind w:left="-108" w:right="-90"/>
              <w:rPr>
                <w:rFonts w:cs="Times New Roman"/>
                <w:b/>
                <w:bCs/>
                <w:szCs w:val="22"/>
                <w:lang w:val="en-US" w:bidi="th-TH"/>
              </w:rPr>
            </w:pPr>
          </w:p>
        </w:tc>
        <w:tc>
          <w:tcPr>
            <w:tcW w:w="676" w:type="pct"/>
            <w:tcBorders>
              <w:top w:val="single" w:sz="4" w:space="0" w:color="auto"/>
              <w:bottom w:val="double" w:sz="4" w:space="0" w:color="auto"/>
            </w:tcBorders>
          </w:tcPr>
          <w:p w:rsidR="00BC726A" w:rsidRPr="00E41EC2" w:rsidRDefault="00BC726A" w:rsidP="0003122C">
            <w:pPr>
              <w:tabs>
                <w:tab w:val="decimal" w:pos="810"/>
              </w:tabs>
              <w:spacing w:line="240" w:lineRule="atLeast"/>
              <w:ind w:left="-108" w:right="-90" w:firstLine="18"/>
              <w:rPr>
                <w:rFonts w:cs="Times New Roman"/>
                <w:b/>
                <w:bCs/>
                <w:szCs w:val="22"/>
                <w:lang w:val="en-US" w:bidi="th-TH"/>
              </w:rPr>
            </w:pPr>
            <w:r>
              <w:rPr>
                <w:rFonts w:cs="Times New Roman"/>
                <w:b/>
                <w:bCs/>
                <w:szCs w:val="22"/>
                <w:lang w:val="en-US" w:bidi="th-TH"/>
              </w:rPr>
              <w:t>2,364.14</w:t>
            </w:r>
          </w:p>
        </w:tc>
      </w:tr>
    </w:tbl>
    <w:p w:rsidR="000E044D" w:rsidRDefault="000E044D" w:rsidP="00DB34EC">
      <w:pPr>
        <w:ind w:left="630" w:hanging="90"/>
        <w:jc w:val="both"/>
        <w:rPr>
          <w:rFonts w:cs="Times New Roman"/>
          <w:szCs w:val="22"/>
        </w:rPr>
      </w:pPr>
    </w:p>
    <w:p w:rsidR="00580121" w:rsidRPr="00E41EC2" w:rsidRDefault="00580121" w:rsidP="00580121">
      <w:pPr>
        <w:ind w:left="540"/>
        <w:jc w:val="both"/>
        <w:rPr>
          <w:i/>
          <w:iCs/>
          <w:lang w:bidi="th-TH"/>
        </w:rPr>
      </w:pPr>
      <w:r w:rsidRPr="00E41EC2">
        <w:rPr>
          <w:i/>
          <w:iCs/>
        </w:rPr>
        <w:t>Associate</w:t>
      </w:r>
      <w:r w:rsidR="00921DB4">
        <w:rPr>
          <w:i/>
          <w:iCs/>
          <w:lang w:bidi="th-TH"/>
        </w:rPr>
        <w:t>s</w:t>
      </w:r>
    </w:p>
    <w:p w:rsidR="00C5313B" w:rsidRDefault="00C5313B" w:rsidP="00C90B52">
      <w:pPr>
        <w:ind w:left="540"/>
        <w:jc w:val="both"/>
        <w:rPr>
          <w:rFonts w:cs="Cordia New"/>
          <w:szCs w:val="28"/>
          <w:lang w:bidi="th-TH"/>
        </w:rPr>
      </w:pPr>
    </w:p>
    <w:p w:rsidR="002B609C" w:rsidRPr="00602895" w:rsidRDefault="00DA3A5C" w:rsidP="00C90B52">
      <w:pPr>
        <w:ind w:left="540"/>
        <w:jc w:val="both"/>
        <w:rPr>
          <w:rFonts w:cs="Cordia New"/>
          <w:szCs w:val="28"/>
          <w:lang w:bidi="th-TH"/>
        </w:rPr>
      </w:pPr>
      <w:r w:rsidRPr="00602895">
        <w:rPr>
          <w:rFonts w:cs="Cordia New"/>
          <w:szCs w:val="28"/>
          <w:lang w:bidi="th-TH"/>
        </w:rPr>
        <w:t>On</w:t>
      </w:r>
      <w:r w:rsidR="002B609C" w:rsidRPr="00602895">
        <w:rPr>
          <w:rFonts w:cs="Cordia New"/>
          <w:szCs w:val="28"/>
          <w:lang w:bidi="th-TH"/>
        </w:rPr>
        <w:t xml:space="preserve"> </w:t>
      </w:r>
      <w:r w:rsidR="000E044D">
        <w:rPr>
          <w:rFonts w:cs="Cordia New"/>
          <w:szCs w:val="28"/>
          <w:lang w:bidi="th-TH"/>
        </w:rPr>
        <w:t xml:space="preserve">22 September 2017, the Company </w:t>
      </w:r>
      <w:r w:rsidR="002B609C" w:rsidRPr="00602895">
        <w:rPr>
          <w:rFonts w:cs="Cordia New"/>
          <w:szCs w:val="28"/>
          <w:lang w:bidi="th-TH"/>
        </w:rPr>
        <w:t xml:space="preserve">sold 20 million units of </w:t>
      </w:r>
      <w:r w:rsidRPr="00602895">
        <w:rPr>
          <w:rFonts w:cs="Times New Roman"/>
          <w:szCs w:val="22"/>
          <w:lang w:val="en-US" w:bidi="th-TH"/>
        </w:rPr>
        <w:t>investment</w:t>
      </w:r>
      <w:r w:rsidR="00AC42AD" w:rsidRPr="00602895">
        <w:rPr>
          <w:rFonts w:cs="Cordia New"/>
          <w:szCs w:val="28"/>
          <w:lang w:bidi="th-TH"/>
        </w:rPr>
        <w:t xml:space="preserve"> in the </w:t>
      </w:r>
      <w:r w:rsidR="00AC42AD" w:rsidRPr="00602895">
        <w:rPr>
          <w:rFonts w:cs="Times New Roman"/>
          <w:szCs w:val="22"/>
        </w:rPr>
        <w:t>Golden Ventures Le</w:t>
      </w:r>
      <w:r w:rsidR="002B609C" w:rsidRPr="00602895">
        <w:rPr>
          <w:rFonts w:cs="Times New Roman"/>
          <w:szCs w:val="22"/>
        </w:rPr>
        <w:t xml:space="preserve">asehold Real Estate Investment </w:t>
      </w:r>
      <w:r w:rsidR="00AC42AD" w:rsidRPr="00602895">
        <w:rPr>
          <w:rFonts w:cs="Times New Roman"/>
          <w:szCs w:val="22"/>
        </w:rPr>
        <w:t>Trust</w:t>
      </w:r>
      <w:r w:rsidR="000E044D">
        <w:rPr>
          <w:rFonts w:cs="Cordia New"/>
          <w:szCs w:val="22"/>
          <w:lang w:val="en-US" w:bidi="th-TH"/>
        </w:rPr>
        <w:t xml:space="preserve"> </w:t>
      </w:r>
      <w:r w:rsidR="00AC42AD" w:rsidRPr="00602895">
        <w:rPr>
          <w:rFonts w:cs="Times New Roman"/>
          <w:szCs w:val="22"/>
        </w:rPr>
        <w:t>(“GVREIT”)</w:t>
      </w:r>
      <w:r w:rsidRPr="00602895">
        <w:rPr>
          <w:rFonts w:cs="Cordia New"/>
          <w:szCs w:val="28"/>
          <w:lang w:bidi="th-TH"/>
        </w:rPr>
        <w:t xml:space="preserve"> </w:t>
      </w:r>
      <w:r w:rsidR="002B609C" w:rsidRPr="00602895">
        <w:rPr>
          <w:rFonts w:cs="Cordia New"/>
          <w:szCs w:val="28"/>
          <w:lang w:bidi="th-TH"/>
        </w:rPr>
        <w:t xml:space="preserve">with Baht 14 per unit, totalling Baht 280.00 million. The </w:t>
      </w:r>
      <w:r w:rsidR="000E044D">
        <w:rPr>
          <w:rFonts w:cs="Cordia New"/>
          <w:szCs w:val="28"/>
          <w:lang w:bidi="th-TH"/>
        </w:rPr>
        <w:t>C</w:t>
      </w:r>
      <w:r w:rsidR="00753EEA" w:rsidRPr="00602895">
        <w:rPr>
          <w:rFonts w:cs="Cordia New"/>
          <w:szCs w:val="28"/>
          <w:lang w:bidi="th-TH"/>
        </w:rPr>
        <w:t>ompany</w:t>
      </w:r>
      <w:r w:rsidR="002B609C" w:rsidRPr="00602895">
        <w:rPr>
          <w:rFonts w:cs="Cordia New"/>
          <w:szCs w:val="28"/>
          <w:lang w:bidi="th-TH"/>
        </w:rPr>
        <w:t xml:space="preserve"> had gain from sales</w:t>
      </w:r>
      <w:r w:rsidR="003A77C2">
        <w:rPr>
          <w:rFonts w:cs="Cordia New"/>
          <w:szCs w:val="28"/>
          <w:lang w:bidi="th-TH"/>
        </w:rPr>
        <w:t xml:space="preserve"> of</w:t>
      </w:r>
      <w:r w:rsidR="000E044D">
        <w:rPr>
          <w:rFonts w:cs="Cordia New"/>
          <w:szCs w:val="28"/>
          <w:lang w:bidi="th-TH"/>
        </w:rPr>
        <w:t xml:space="preserve"> investment in amount</w:t>
      </w:r>
      <w:r w:rsidR="002B609C" w:rsidRPr="00602895">
        <w:rPr>
          <w:rFonts w:cs="Cordia New"/>
          <w:szCs w:val="28"/>
          <w:lang w:bidi="th-TH"/>
        </w:rPr>
        <w:t xml:space="preserve"> Baht 90.04 </w:t>
      </w:r>
      <w:r w:rsidR="00753EEA" w:rsidRPr="00602895">
        <w:rPr>
          <w:rFonts w:cs="Cordia New"/>
          <w:szCs w:val="28"/>
          <w:lang w:bidi="th-TH"/>
        </w:rPr>
        <w:t xml:space="preserve">million </w:t>
      </w:r>
      <w:r w:rsidR="000E044D">
        <w:rPr>
          <w:rFonts w:cs="Cordia New"/>
          <w:szCs w:val="28"/>
          <w:lang w:bidi="th-TH"/>
        </w:rPr>
        <w:t>in consolidated financial statement</w:t>
      </w:r>
      <w:r w:rsidR="003A77C2">
        <w:rPr>
          <w:rFonts w:cs="Cordia New"/>
          <w:szCs w:val="28"/>
          <w:lang w:bidi="th-TH"/>
        </w:rPr>
        <w:t>s</w:t>
      </w:r>
      <w:r w:rsidR="000E044D">
        <w:rPr>
          <w:rFonts w:cs="Cordia New"/>
          <w:szCs w:val="28"/>
          <w:lang w:bidi="th-TH"/>
        </w:rPr>
        <w:t xml:space="preserve"> </w:t>
      </w:r>
      <w:r w:rsidR="00753EEA" w:rsidRPr="00602895">
        <w:rPr>
          <w:rFonts w:cs="Cordia New"/>
          <w:szCs w:val="28"/>
          <w:lang w:bidi="th-TH"/>
        </w:rPr>
        <w:t>and Baht 82.50 million</w:t>
      </w:r>
      <w:r w:rsidR="007B4BB3">
        <w:rPr>
          <w:rFonts w:cs="Cordia New"/>
          <w:szCs w:val="28"/>
          <w:lang w:bidi="th-TH"/>
        </w:rPr>
        <w:t xml:space="preserve"> in separate</w:t>
      </w:r>
      <w:r w:rsidR="000E044D">
        <w:rPr>
          <w:rFonts w:cs="Cordia New"/>
          <w:szCs w:val="28"/>
          <w:lang w:bidi="th-TH"/>
        </w:rPr>
        <w:t xml:space="preserve"> financial statement</w:t>
      </w:r>
      <w:r w:rsidR="003A77C2">
        <w:rPr>
          <w:rFonts w:cs="Cordia New"/>
          <w:szCs w:val="28"/>
          <w:lang w:bidi="th-TH"/>
        </w:rPr>
        <w:t>s</w:t>
      </w:r>
      <w:r w:rsidR="00753EEA" w:rsidRPr="00602895">
        <w:rPr>
          <w:rFonts w:cs="Cordia New"/>
          <w:szCs w:val="28"/>
          <w:lang w:bidi="th-TH"/>
        </w:rPr>
        <w:t xml:space="preserve">. The Company has remained 22.64% of the </w:t>
      </w:r>
      <w:r w:rsidR="006A0BB8">
        <w:rPr>
          <w:rFonts w:cs="Cordia New"/>
          <w:szCs w:val="28"/>
          <w:lang w:val="en-US" w:bidi="th-TH"/>
        </w:rPr>
        <w:t>issued and paid up capital</w:t>
      </w:r>
      <w:r w:rsidR="00753EEA" w:rsidRPr="00602895">
        <w:rPr>
          <w:rFonts w:cs="Cordia New"/>
          <w:szCs w:val="28"/>
          <w:lang w:val="en-US" w:bidi="th-TH"/>
        </w:rPr>
        <w:t>.</w:t>
      </w:r>
    </w:p>
    <w:p w:rsidR="009E4075" w:rsidRDefault="009E4075">
      <w:pPr>
        <w:spacing w:line="240" w:lineRule="auto"/>
        <w:rPr>
          <w:rFonts w:cs="Cordia New"/>
          <w:szCs w:val="28"/>
          <w:highlight w:val="green"/>
          <w:lang w:bidi="th-TH"/>
        </w:rPr>
      </w:pPr>
      <w:r>
        <w:rPr>
          <w:rFonts w:cs="Cordia New"/>
          <w:szCs w:val="28"/>
          <w:highlight w:val="green"/>
          <w:lang w:bidi="th-TH"/>
        </w:rPr>
        <w:br w:type="page"/>
      </w:r>
    </w:p>
    <w:p w:rsidR="009E4075" w:rsidRDefault="009E4075" w:rsidP="009E4075">
      <w:pPr>
        <w:spacing w:line="240" w:lineRule="atLeast"/>
        <w:ind w:left="540" w:right="-27"/>
        <w:jc w:val="thaiDistribute"/>
        <w:rPr>
          <w:rFonts w:cs="Times New Roman"/>
          <w:szCs w:val="22"/>
          <w:lang w:val="en-US" w:bidi="th-TH"/>
        </w:rPr>
      </w:pPr>
      <w:r w:rsidRPr="009E4075">
        <w:rPr>
          <w:rFonts w:cs="Times New Roman"/>
          <w:szCs w:val="22"/>
          <w:lang w:val="en-US" w:bidi="th-TH"/>
        </w:rPr>
        <w:lastRenderedPageBreak/>
        <w:t>In 2017, Gold Property Fund (Lease Hold) has reduced the value of fund unit by Baht 0.0478 per unit, by decreasing the par value from Baht 9.8380 per unit to Baht 9.7902 per unit. The capital reduction was refunded to the Company amounting to Baht 3.25 million.</w:t>
      </w:r>
    </w:p>
    <w:p w:rsidR="009E4075" w:rsidRDefault="009E4075" w:rsidP="009E4075">
      <w:pPr>
        <w:spacing w:line="240" w:lineRule="atLeast"/>
        <w:ind w:left="540" w:right="-27"/>
        <w:jc w:val="thaiDistribute"/>
        <w:rPr>
          <w:rFonts w:cs="Times New Roman"/>
          <w:szCs w:val="22"/>
          <w:lang w:val="en-US" w:bidi="th-TH"/>
        </w:rPr>
      </w:pPr>
    </w:p>
    <w:p w:rsidR="009E4075" w:rsidRPr="009E4075" w:rsidRDefault="009E4075" w:rsidP="009E4075">
      <w:pPr>
        <w:spacing w:line="240" w:lineRule="atLeast"/>
        <w:ind w:left="540" w:right="-27"/>
        <w:jc w:val="thaiDistribute"/>
        <w:rPr>
          <w:rFonts w:cs="Times New Roman"/>
          <w:szCs w:val="22"/>
          <w:lang w:val="en-US" w:bidi="th-TH"/>
        </w:rPr>
      </w:pPr>
      <w:r w:rsidRPr="002D3093">
        <w:rPr>
          <w:rFonts w:cs="Times New Roman"/>
          <w:szCs w:val="22"/>
          <w:lang w:val="en-US" w:bidi="th-TH"/>
        </w:rPr>
        <w:t>In 201</w:t>
      </w:r>
      <w:r>
        <w:rPr>
          <w:rFonts w:cs="Times New Roman"/>
          <w:szCs w:val="22"/>
          <w:lang w:val="en-US" w:bidi="th-TH"/>
        </w:rPr>
        <w:t>8</w:t>
      </w:r>
      <w:r w:rsidRPr="002D3093">
        <w:rPr>
          <w:rFonts w:cs="Times New Roman"/>
          <w:szCs w:val="22"/>
          <w:lang w:val="en-US" w:bidi="th-TH"/>
        </w:rPr>
        <w:t>, Gold Property Fund (Lease Hold) has reduced the value of fund unit by Baht 0.</w:t>
      </w:r>
      <w:r>
        <w:rPr>
          <w:rFonts w:cs="Times New Roman"/>
          <w:szCs w:val="22"/>
          <w:lang w:val="en-US" w:bidi="th-TH"/>
        </w:rPr>
        <w:t>1650</w:t>
      </w:r>
      <w:r w:rsidRPr="002D3093">
        <w:rPr>
          <w:rFonts w:cs="Times New Roman"/>
          <w:szCs w:val="22"/>
          <w:lang w:val="en-US" w:bidi="th-TH"/>
        </w:rPr>
        <w:t xml:space="preserve"> per unit, by decreasing the par value from Baht 9.</w:t>
      </w:r>
      <w:r>
        <w:rPr>
          <w:rFonts w:cs="Times New Roman"/>
          <w:szCs w:val="22"/>
          <w:lang w:val="en-US" w:bidi="th-TH"/>
        </w:rPr>
        <w:t>7902</w:t>
      </w:r>
      <w:r w:rsidRPr="002D3093">
        <w:rPr>
          <w:rFonts w:cs="Times New Roman"/>
          <w:szCs w:val="22"/>
          <w:lang w:val="en-US" w:bidi="th-TH"/>
        </w:rPr>
        <w:t xml:space="preserve"> per unit to Baht 9.</w:t>
      </w:r>
      <w:r>
        <w:rPr>
          <w:rFonts w:cs="Times New Roman"/>
          <w:szCs w:val="22"/>
          <w:lang w:val="en-US" w:bidi="th-TH"/>
        </w:rPr>
        <w:t>6252</w:t>
      </w:r>
      <w:r w:rsidRPr="002D3093">
        <w:rPr>
          <w:rFonts w:cs="Times New Roman"/>
          <w:szCs w:val="22"/>
          <w:lang w:val="en-US" w:bidi="th-TH"/>
        </w:rPr>
        <w:t xml:space="preserve"> per unit. The capital reduction was refunded to the Company amounting to Baht </w:t>
      </w:r>
      <w:r>
        <w:rPr>
          <w:rFonts w:cs="Times New Roman"/>
          <w:szCs w:val="22"/>
          <w:lang w:val="en-US" w:bidi="th-TH"/>
        </w:rPr>
        <w:t>11</w:t>
      </w:r>
      <w:r w:rsidRPr="002D3093">
        <w:rPr>
          <w:rFonts w:cs="Times New Roman"/>
          <w:szCs w:val="22"/>
          <w:lang w:val="en-US" w:bidi="th-TH"/>
        </w:rPr>
        <w:t>.2</w:t>
      </w:r>
      <w:r>
        <w:rPr>
          <w:rFonts w:cs="Times New Roman"/>
          <w:szCs w:val="22"/>
          <w:lang w:val="en-US" w:bidi="th-TH"/>
        </w:rPr>
        <w:t>2</w:t>
      </w:r>
      <w:r w:rsidRPr="002D3093">
        <w:rPr>
          <w:rFonts w:cs="Times New Roman"/>
          <w:szCs w:val="22"/>
          <w:lang w:val="en-US" w:bidi="th-TH"/>
        </w:rPr>
        <w:t xml:space="preserve"> million.</w:t>
      </w:r>
    </w:p>
    <w:p w:rsidR="009E4075" w:rsidRPr="009E4075" w:rsidRDefault="009E4075" w:rsidP="00580121">
      <w:pPr>
        <w:ind w:left="540"/>
        <w:jc w:val="both"/>
        <w:rPr>
          <w:rFonts w:cs="Cordia New"/>
          <w:szCs w:val="28"/>
          <w:lang w:val="en-US" w:bidi="th-TH"/>
        </w:rPr>
      </w:pPr>
    </w:p>
    <w:p w:rsidR="009E4075" w:rsidRPr="009E4075" w:rsidRDefault="009E4075" w:rsidP="00580121">
      <w:pPr>
        <w:ind w:left="540"/>
        <w:jc w:val="both"/>
        <w:rPr>
          <w:rFonts w:cs="Cordia New"/>
          <w:szCs w:val="28"/>
          <w:lang w:bidi="th-TH"/>
        </w:rPr>
      </w:pPr>
      <w:r w:rsidRPr="009E4075">
        <w:rPr>
          <w:rFonts w:cs="Cordia New"/>
          <w:szCs w:val="28"/>
          <w:lang w:bidi="th-TH"/>
        </w:rPr>
        <w:t xml:space="preserve">North </w:t>
      </w:r>
      <w:proofErr w:type="spellStart"/>
      <w:r w:rsidRPr="009E4075">
        <w:rPr>
          <w:rFonts w:cs="Cordia New"/>
          <w:szCs w:val="28"/>
          <w:lang w:bidi="th-TH"/>
        </w:rPr>
        <w:t>Sathorn</w:t>
      </w:r>
      <w:proofErr w:type="spellEnd"/>
      <w:r w:rsidRPr="009E4075">
        <w:rPr>
          <w:rFonts w:cs="Cordia New"/>
          <w:szCs w:val="28"/>
          <w:lang w:bidi="th-TH"/>
        </w:rPr>
        <w:t xml:space="preserve"> Hotel Co., Ltd., an associate company, has entered into a loan agreement with a financial institution. The Company had provided guarantee and has secured this loan by pledging all of its shareholding in the Associate with the financial institution.</w:t>
      </w:r>
    </w:p>
    <w:p w:rsidR="00DB72E9" w:rsidRDefault="00DB72E9" w:rsidP="00580121">
      <w:pPr>
        <w:ind w:left="540"/>
        <w:jc w:val="both"/>
        <w:rPr>
          <w:rFonts w:cs="Cordia New"/>
          <w:szCs w:val="28"/>
          <w:lang w:val="en-US" w:bidi="th-TH"/>
        </w:rPr>
      </w:pPr>
    </w:p>
    <w:p w:rsidR="00580121" w:rsidRPr="00DB72E9" w:rsidRDefault="00580121" w:rsidP="00580121">
      <w:pPr>
        <w:ind w:left="540"/>
        <w:jc w:val="both"/>
        <w:rPr>
          <w:rFonts w:cs="Cordia New"/>
          <w:i/>
          <w:iCs/>
          <w:szCs w:val="28"/>
          <w:lang w:val="en-US" w:bidi="th-TH"/>
        </w:rPr>
      </w:pPr>
      <w:r w:rsidRPr="00DB72E9">
        <w:rPr>
          <w:rFonts w:cs="Cordia New"/>
          <w:i/>
          <w:iCs/>
          <w:szCs w:val="28"/>
          <w:lang w:val="en-US" w:bidi="th-TH"/>
        </w:rPr>
        <w:t>Joint venture</w:t>
      </w:r>
    </w:p>
    <w:p w:rsidR="00580121" w:rsidRPr="00E41EC2" w:rsidRDefault="00580121" w:rsidP="00580121">
      <w:pPr>
        <w:ind w:left="540"/>
        <w:jc w:val="both"/>
        <w:rPr>
          <w:rFonts w:cs="Cordia New"/>
          <w:i/>
          <w:iCs/>
          <w:sz w:val="16"/>
          <w:lang w:val="en-US" w:bidi="th-TH"/>
        </w:rPr>
      </w:pPr>
    </w:p>
    <w:p w:rsidR="006A575E" w:rsidRPr="002D3093" w:rsidRDefault="006A575E" w:rsidP="006A575E">
      <w:pPr>
        <w:spacing w:line="240" w:lineRule="atLeast"/>
        <w:ind w:left="540" w:right="-27"/>
        <w:jc w:val="thaiDistribute"/>
        <w:rPr>
          <w:rFonts w:cs="Times New Roman"/>
          <w:szCs w:val="22"/>
        </w:rPr>
      </w:pPr>
      <w:r w:rsidRPr="002D3093">
        <w:rPr>
          <w:rFonts w:cs="Times New Roman"/>
          <w:szCs w:val="22"/>
          <w:lang w:val="en-US" w:bidi="th-TH"/>
        </w:rPr>
        <w:t xml:space="preserve">On 5 January 2017, </w:t>
      </w:r>
      <w:proofErr w:type="spellStart"/>
      <w:r w:rsidRPr="002D3093">
        <w:rPr>
          <w:rFonts w:cs="Times New Roman"/>
          <w:szCs w:val="22"/>
          <w:lang w:val="en-US" w:bidi="th-TH"/>
        </w:rPr>
        <w:t>Kasemsubbhakdi</w:t>
      </w:r>
      <w:proofErr w:type="spellEnd"/>
      <w:r w:rsidRPr="002D3093">
        <w:rPr>
          <w:rFonts w:cs="Times New Roman"/>
          <w:szCs w:val="22"/>
          <w:lang w:val="en-US" w:bidi="th-TH"/>
        </w:rPr>
        <w:t xml:space="preserve"> Co., Ltd. called for 20% </w:t>
      </w:r>
      <w:r w:rsidRPr="002D3093">
        <w:rPr>
          <w:rFonts w:cs="Times New Roman"/>
          <w:szCs w:val="22"/>
        </w:rPr>
        <w:t>of remaining new share issued for a consideration of Baht 97.90 million.</w:t>
      </w:r>
    </w:p>
    <w:p w:rsidR="002D3093" w:rsidRDefault="002D3093" w:rsidP="002D3093">
      <w:pPr>
        <w:ind w:left="540"/>
        <w:jc w:val="thaiDistribute"/>
        <w:rPr>
          <w:rFonts w:cs="Times New Roman"/>
          <w:szCs w:val="22"/>
          <w:lang w:val="en-US" w:bidi="th-TH"/>
        </w:rPr>
      </w:pPr>
    </w:p>
    <w:p w:rsidR="002D3093" w:rsidRDefault="002D3093" w:rsidP="002D3093">
      <w:pPr>
        <w:ind w:left="540"/>
        <w:jc w:val="thaiDistribute"/>
        <w:rPr>
          <w:rFonts w:cs="Cordia New"/>
          <w:szCs w:val="28"/>
          <w:lang w:val="en-US" w:bidi="th-TH"/>
        </w:rPr>
      </w:pPr>
      <w:r w:rsidRPr="002D3093">
        <w:rPr>
          <w:rFonts w:cs="Times New Roman"/>
          <w:szCs w:val="22"/>
          <w:lang w:val="en-US" w:bidi="th-TH"/>
        </w:rPr>
        <w:t xml:space="preserve">On 10 January 2017, </w:t>
      </w:r>
      <w:proofErr w:type="spellStart"/>
      <w:r w:rsidRPr="002D3093">
        <w:rPr>
          <w:rFonts w:cs="Times New Roman"/>
          <w:szCs w:val="22"/>
          <w:lang w:val="en-US" w:bidi="th-TH"/>
        </w:rPr>
        <w:t>Kasemsubbhakdi</w:t>
      </w:r>
      <w:proofErr w:type="spellEnd"/>
      <w:r w:rsidRPr="002D3093">
        <w:rPr>
          <w:rFonts w:cs="Times New Roman"/>
          <w:szCs w:val="22"/>
          <w:lang w:val="en-US" w:bidi="th-TH"/>
        </w:rPr>
        <w:t xml:space="preserve"> Co., Ltd. has increased registered share capital to Baht 3,000 million (300,000,000 shares at par value of Baht 10) </w:t>
      </w:r>
      <w:r w:rsidRPr="002D3093">
        <w:rPr>
          <w:rFonts w:cs="Times New Roman"/>
          <w:szCs w:val="22"/>
        </w:rPr>
        <w:t>and called</w:t>
      </w:r>
      <w:r w:rsidRPr="002D3093">
        <w:rPr>
          <w:rFonts w:cs="Cordia New"/>
          <w:szCs w:val="28"/>
          <w:lang w:bidi="th-TH"/>
        </w:rPr>
        <w:t xml:space="preserve"> paid up of newly share in the proportionately 49% shareholding during for year ended 30 September 2018 and for the </w:t>
      </w:r>
      <w:r w:rsidR="00DB72E9">
        <w:rPr>
          <w:rFonts w:cs="Cordia New"/>
          <w:szCs w:val="28"/>
          <w:lang w:bidi="th-TH"/>
        </w:rPr>
        <w:t>period from 1 January 2017 to</w:t>
      </w:r>
      <w:r w:rsidRPr="002D3093">
        <w:rPr>
          <w:rFonts w:cs="Cordia New"/>
          <w:szCs w:val="28"/>
          <w:lang w:bidi="th-TH"/>
        </w:rPr>
        <w:t xml:space="preserve"> 30 September 2017, in amounting to Baht 539.00 million</w:t>
      </w:r>
      <w:r w:rsidR="00DB72E9">
        <w:rPr>
          <w:rFonts w:cs="Cordia New"/>
          <w:szCs w:val="28"/>
          <w:lang w:bidi="th-TH"/>
        </w:rPr>
        <w:t xml:space="preserve"> and Baht </w:t>
      </w:r>
      <w:r w:rsidR="0076066C">
        <w:rPr>
          <w:rFonts w:cs="Cordia New"/>
          <w:szCs w:val="28"/>
          <w:lang w:bidi="th-TH"/>
        </w:rPr>
        <w:t>441</w:t>
      </w:r>
      <w:r w:rsidR="00DB72E9">
        <w:rPr>
          <w:rFonts w:cs="Cordia New"/>
          <w:szCs w:val="28"/>
          <w:lang w:bidi="th-TH"/>
        </w:rPr>
        <w:t>.</w:t>
      </w:r>
      <w:r w:rsidR="0076066C">
        <w:rPr>
          <w:rFonts w:cs="Cordia New"/>
          <w:szCs w:val="28"/>
          <w:lang w:bidi="th-TH"/>
        </w:rPr>
        <w:t>0</w:t>
      </w:r>
      <w:r w:rsidR="00DB72E9">
        <w:rPr>
          <w:rFonts w:cs="Cordia New"/>
          <w:szCs w:val="28"/>
          <w:lang w:bidi="th-TH"/>
        </w:rPr>
        <w:t>0 million or 55</w:t>
      </w:r>
      <w:r w:rsidRPr="002D3093">
        <w:rPr>
          <w:rFonts w:cs="Cordia New"/>
          <w:szCs w:val="28"/>
          <w:lang w:bidi="th-TH"/>
        </w:rPr>
        <w:t xml:space="preserve">% and </w:t>
      </w:r>
      <w:r w:rsidR="00DB72E9">
        <w:rPr>
          <w:rFonts w:cs="Cordia New"/>
          <w:szCs w:val="28"/>
          <w:lang w:bidi="th-TH"/>
        </w:rPr>
        <w:t>45</w:t>
      </w:r>
      <w:r w:rsidRPr="002D3093">
        <w:rPr>
          <w:rFonts w:cs="Cordia New"/>
          <w:szCs w:val="28"/>
          <w:lang w:bidi="th-TH"/>
        </w:rPr>
        <w:t>% of newly registered shares, respectively</w:t>
      </w:r>
      <w:r w:rsidRPr="002D3093">
        <w:rPr>
          <w:rFonts w:cs="Cordia New"/>
          <w:szCs w:val="28"/>
          <w:lang w:val="en-US" w:bidi="th-TH"/>
        </w:rPr>
        <w:t>.</w:t>
      </w:r>
    </w:p>
    <w:p w:rsidR="00F64F95" w:rsidRPr="002D3093" w:rsidRDefault="00F64F95" w:rsidP="002D3093">
      <w:pPr>
        <w:tabs>
          <w:tab w:val="left" w:pos="1080"/>
          <w:tab w:val="right" w:pos="5220"/>
          <w:tab w:val="right" w:pos="5940"/>
          <w:tab w:val="left" w:pos="6210"/>
          <w:tab w:val="right" w:pos="7200"/>
          <w:tab w:val="left" w:pos="7650"/>
          <w:tab w:val="right" w:pos="8460"/>
        </w:tabs>
        <w:spacing w:line="240" w:lineRule="atLeast"/>
        <w:ind w:right="-27"/>
        <w:jc w:val="thaiDistribute"/>
        <w:rPr>
          <w:rFonts w:cs="Times New Roman"/>
          <w:szCs w:val="22"/>
          <w:lang w:val="en-US" w:bidi="th-TH"/>
        </w:rPr>
      </w:pPr>
    </w:p>
    <w:p w:rsidR="00624CB4" w:rsidRPr="00E41EC2" w:rsidRDefault="00DB72E9" w:rsidP="00264AE8">
      <w:pPr>
        <w:spacing w:line="240" w:lineRule="atLeast"/>
        <w:ind w:left="540" w:right="-27"/>
        <w:jc w:val="both"/>
        <w:rPr>
          <w:rFonts w:cs="Times New Roman"/>
          <w:i/>
          <w:iCs/>
          <w:szCs w:val="22"/>
        </w:rPr>
      </w:pPr>
      <w:r>
        <w:rPr>
          <w:rFonts w:cs="Times New Roman"/>
          <w:i/>
          <w:iCs/>
          <w:szCs w:val="22"/>
        </w:rPr>
        <w:t xml:space="preserve">Impairment </w:t>
      </w:r>
      <w:r w:rsidR="001B4888" w:rsidRPr="00E41EC2">
        <w:rPr>
          <w:rFonts w:cs="Times New Roman"/>
          <w:i/>
          <w:iCs/>
          <w:szCs w:val="22"/>
        </w:rPr>
        <w:t>testing</w:t>
      </w:r>
    </w:p>
    <w:p w:rsidR="00AA381D" w:rsidRPr="00E41EC2" w:rsidRDefault="00AA381D" w:rsidP="00264AE8">
      <w:pPr>
        <w:spacing w:line="240" w:lineRule="atLeast"/>
        <w:ind w:left="540" w:right="-27"/>
        <w:jc w:val="both"/>
        <w:rPr>
          <w:rFonts w:cs="Times New Roman"/>
          <w:i/>
          <w:iCs/>
          <w:szCs w:val="22"/>
        </w:rPr>
      </w:pPr>
    </w:p>
    <w:p w:rsidR="001B4888" w:rsidRPr="00CC6CA4" w:rsidRDefault="00AA381D" w:rsidP="00264AE8">
      <w:pPr>
        <w:spacing w:line="240" w:lineRule="atLeast"/>
        <w:ind w:left="540" w:right="-27"/>
        <w:jc w:val="both"/>
        <w:rPr>
          <w:rFonts w:cs="Times New Roman"/>
          <w:szCs w:val="22"/>
        </w:rPr>
      </w:pPr>
      <w:r w:rsidRPr="00CC6CA4">
        <w:rPr>
          <w:rFonts w:cs="Times New Roman"/>
          <w:szCs w:val="22"/>
        </w:rPr>
        <w:t>I</w:t>
      </w:r>
      <w:r w:rsidR="001B4888" w:rsidRPr="00CC6CA4">
        <w:rPr>
          <w:rFonts w:cs="Times New Roman"/>
          <w:szCs w:val="22"/>
        </w:rPr>
        <w:t>mpairment testing of investment</w:t>
      </w:r>
      <w:r w:rsidR="00B976D0">
        <w:rPr>
          <w:rFonts w:cs="Times New Roman"/>
          <w:szCs w:val="22"/>
        </w:rPr>
        <w:t>s</w:t>
      </w:r>
      <w:r w:rsidR="001B4888" w:rsidRPr="00CC6CA4">
        <w:rPr>
          <w:rFonts w:cs="Times New Roman"/>
          <w:szCs w:val="22"/>
        </w:rPr>
        <w:t xml:space="preserve"> in associate</w:t>
      </w:r>
      <w:r w:rsidR="00B976D0">
        <w:rPr>
          <w:rFonts w:cs="Times New Roman"/>
          <w:szCs w:val="22"/>
        </w:rPr>
        <w:t>s</w:t>
      </w:r>
      <w:r w:rsidR="001B4888" w:rsidRPr="00CC6CA4">
        <w:rPr>
          <w:rFonts w:cs="Times New Roman"/>
          <w:szCs w:val="22"/>
        </w:rPr>
        <w:t xml:space="preserve"> and joint venture</w:t>
      </w:r>
      <w:r w:rsidR="00CC6CA4" w:rsidRPr="00CC6CA4">
        <w:rPr>
          <w:rFonts w:cs="Times New Roman"/>
          <w:szCs w:val="22"/>
        </w:rPr>
        <w:t xml:space="preserve"> </w:t>
      </w:r>
      <w:r w:rsidR="00CC6CA4" w:rsidRPr="00CC6CA4">
        <w:rPr>
          <w:rFonts w:cs="Times New Roman"/>
          <w:szCs w:val="22"/>
          <w:cs/>
          <w:lang w:bidi="th-TH"/>
        </w:rPr>
        <w:t>(</w:t>
      </w:r>
      <w:r w:rsidR="00CC6CA4" w:rsidRPr="00CC6CA4">
        <w:rPr>
          <w:rFonts w:cs="Times New Roman"/>
          <w:szCs w:val="22"/>
          <w:lang w:val="en-US" w:bidi="th-TH"/>
        </w:rPr>
        <w:t>see note 11</w:t>
      </w:r>
      <w:r w:rsidR="00CC6CA4" w:rsidRPr="00CC6CA4">
        <w:rPr>
          <w:rFonts w:cs="Times New Roman"/>
          <w:szCs w:val="22"/>
          <w:cs/>
          <w:lang w:val="en-US" w:bidi="th-TH"/>
        </w:rPr>
        <w:t>)</w:t>
      </w:r>
      <w:r w:rsidR="001B4888" w:rsidRPr="00CC6CA4">
        <w:rPr>
          <w:rFonts w:cs="Times New Roman"/>
          <w:szCs w:val="22"/>
        </w:rPr>
        <w:t>.</w:t>
      </w:r>
    </w:p>
    <w:p w:rsidR="001B4888" w:rsidRPr="00E41EC2" w:rsidRDefault="001B4888" w:rsidP="001B4888">
      <w:pPr>
        <w:spacing w:line="240" w:lineRule="atLeast"/>
        <w:ind w:right="-27"/>
        <w:jc w:val="both"/>
        <w:rPr>
          <w:rFonts w:cs="Times New Roman"/>
          <w:szCs w:val="22"/>
        </w:rPr>
        <w:sectPr w:rsidR="001B4888" w:rsidRPr="00E41EC2" w:rsidSect="00153B71">
          <w:headerReference w:type="default" r:id="rId9"/>
          <w:footerReference w:type="default" r:id="rId10"/>
          <w:pgSz w:w="11907" w:h="16840" w:code="9"/>
          <w:pgMar w:top="691" w:right="1017" w:bottom="576" w:left="1152" w:header="720" w:footer="720" w:gutter="0"/>
          <w:pgNumType w:start="18"/>
          <w:cols w:space="720"/>
          <w:docGrid w:linePitch="299"/>
        </w:sectPr>
      </w:pPr>
    </w:p>
    <w:p w:rsidR="00915389" w:rsidRPr="00E41EC2" w:rsidRDefault="00915389" w:rsidP="004B7C7A">
      <w:pPr>
        <w:tabs>
          <w:tab w:val="decimal" w:pos="450"/>
        </w:tabs>
        <w:spacing w:line="240" w:lineRule="atLeast"/>
        <w:ind w:left="450"/>
        <w:jc w:val="both"/>
        <w:rPr>
          <w:rFonts w:cs="Times New Roman"/>
          <w:szCs w:val="22"/>
        </w:rPr>
      </w:pPr>
      <w:r w:rsidRPr="00E41EC2">
        <w:rPr>
          <w:rFonts w:cs="Times New Roman"/>
          <w:szCs w:val="22"/>
        </w:rPr>
        <w:lastRenderedPageBreak/>
        <w:t xml:space="preserve">Investments in </w:t>
      </w:r>
      <w:r w:rsidR="00062C02" w:rsidRPr="00E41EC2">
        <w:rPr>
          <w:rFonts w:cs="Times New Roman"/>
          <w:szCs w:val="22"/>
        </w:rPr>
        <w:t>associates</w:t>
      </w:r>
      <w:r w:rsidR="00BD284B" w:rsidRPr="00E41EC2">
        <w:rPr>
          <w:rFonts w:cs="Times New Roman"/>
          <w:szCs w:val="22"/>
        </w:rPr>
        <w:t xml:space="preserve"> and joint venture</w:t>
      </w:r>
      <w:r w:rsidR="00062C02" w:rsidRPr="00E41EC2">
        <w:rPr>
          <w:rFonts w:cs="Times New Roman"/>
          <w:szCs w:val="22"/>
        </w:rPr>
        <w:t xml:space="preserve"> </w:t>
      </w:r>
      <w:r w:rsidRPr="00E41EC2">
        <w:rPr>
          <w:rFonts w:cs="Times New Roman"/>
          <w:szCs w:val="22"/>
        </w:rPr>
        <w:t xml:space="preserve">as at </w:t>
      </w:r>
      <w:r w:rsidR="00851BBF">
        <w:rPr>
          <w:rFonts w:cs="Times New Roman"/>
          <w:szCs w:val="22"/>
        </w:rPr>
        <w:t>30 Septembe</w:t>
      </w:r>
      <w:r w:rsidR="007A0023">
        <w:rPr>
          <w:rFonts w:cs="Times New Roman"/>
          <w:szCs w:val="22"/>
        </w:rPr>
        <w:t>r</w:t>
      </w:r>
      <w:r w:rsidRPr="00E41EC2">
        <w:rPr>
          <w:rFonts w:cs="Times New Roman"/>
          <w:szCs w:val="22"/>
        </w:rPr>
        <w:t xml:space="preserve">, and dividend income </w:t>
      </w:r>
      <w:r w:rsidR="00F64F95">
        <w:rPr>
          <w:rFonts w:cs="Times New Roman"/>
          <w:szCs w:val="22"/>
        </w:rPr>
        <w:t xml:space="preserve">for the </w:t>
      </w:r>
      <w:r w:rsidR="00BC726A">
        <w:rPr>
          <w:rFonts w:cs="Times New Roman"/>
          <w:szCs w:val="22"/>
        </w:rPr>
        <w:t>year ended 30 September 2018</w:t>
      </w:r>
      <w:r w:rsidR="000274EE">
        <w:rPr>
          <w:rFonts w:cs="Times New Roman"/>
          <w:szCs w:val="22"/>
        </w:rPr>
        <w:t xml:space="preserve"> and </w:t>
      </w:r>
      <w:r w:rsidR="000274EE" w:rsidRPr="009442B4">
        <w:rPr>
          <w:rFonts w:cs="Times New Roman"/>
          <w:szCs w:val="22"/>
        </w:rPr>
        <w:t>the period from 1 January 2017 to 30 September 2017</w:t>
      </w:r>
      <w:r w:rsidR="00B87838" w:rsidRPr="009442B4">
        <w:rPr>
          <w:rFonts w:cs="Times New Roman"/>
          <w:szCs w:val="22"/>
        </w:rPr>
        <w:t>,</w:t>
      </w:r>
      <w:r w:rsidRPr="009442B4">
        <w:rPr>
          <w:rFonts w:cs="Times New Roman"/>
          <w:szCs w:val="22"/>
        </w:rPr>
        <w:t xml:space="preserve"> were as follows:</w:t>
      </w:r>
      <w:r w:rsidRPr="00E41EC2">
        <w:rPr>
          <w:rFonts w:cs="Times New Roman"/>
          <w:szCs w:val="22"/>
        </w:rPr>
        <w:t xml:space="preserve"> </w:t>
      </w:r>
    </w:p>
    <w:p w:rsidR="00915389" w:rsidRPr="00E41EC2" w:rsidRDefault="00915389" w:rsidP="00915389">
      <w:pPr>
        <w:spacing w:line="240" w:lineRule="atLeast"/>
        <w:ind w:firstLine="29"/>
        <w:jc w:val="both"/>
        <w:rPr>
          <w:rFonts w:cs="Times New Roman"/>
          <w:sz w:val="18"/>
          <w:szCs w:val="18"/>
        </w:rPr>
      </w:pPr>
    </w:p>
    <w:tbl>
      <w:tblPr>
        <w:tblW w:w="14787" w:type="dxa"/>
        <w:tblInd w:w="360" w:type="dxa"/>
        <w:tblLayout w:type="fixed"/>
        <w:tblLook w:val="01E0" w:firstRow="1" w:lastRow="1" w:firstColumn="1" w:lastColumn="1" w:noHBand="0" w:noVBand="0"/>
      </w:tblPr>
      <w:tblGrid>
        <w:gridCol w:w="3420"/>
        <w:gridCol w:w="1693"/>
        <w:gridCol w:w="720"/>
        <w:gridCol w:w="270"/>
        <w:gridCol w:w="737"/>
        <w:gridCol w:w="270"/>
        <w:gridCol w:w="720"/>
        <w:gridCol w:w="270"/>
        <w:gridCol w:w="720"/>
        <w:gridCol w:w="270"/>
        <w:gridCol w:w="720"/>
        <w:gridCol w:w="270"/>
        <w:gridCol w:w="720"/>
        <w:gridCol w:w="270"/>
        <w:gridCol w:w="720"/>
        <w:gridCol w:w="270"/>
        <w:gridCol w:w="720"/>
        <w:gridCol w:w="236"/>
        <w:gridCol w:w="34"/>
        <w:gridCol w:w="754"/>
        <w:gridCol w:w="236"/>
        <w:gridCol w:w="747"/>
      </w:tblGrid>
      <w:tr w:rsidR="00915389" w:rsidRPr="00E41EC2" w:rsidTr="00BC726A">
        <w:trPr>
          <w:trHeight w:val="251"/>
        </w:trPr>
        <w:tc>
          <w:tcPr>
            <w:tcW w:w="3420" w:type="dxa"/>
          </w:tcPr>
          <w:p w:rsidR="00915389" w:rsidRPr="00E41EC2" w:rsidRDefault="00915389" w:rsidP="006D6B0E">
            <w:pPr>
              <w:tabs>
                <w:tab w:val="left" w:pos="207"/>
              </w:tabs>
              <w:spacing w:line="240" w:lineRule="atLeast"/>
              <w:ind w:right="-18"/>
              <w:rPr>
                <w:rFonts w:cs="Times New Roman"/>
                <w:i/>
                <w:iCs/>
                <w:sz w:val="18"/>
                <w:szCs w:val="18"/>
              </w:rPr>
            </w:pPr>
          </w:p>
        </w:tc>
        <w:tc>
          <w:tcPr>
            <w:tcW w:w="1693" w:type="dxa"/>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Type of</w:t>
            </w:r>
          </w:p>
        </w:tc>
        <w:tc>
          <w:tcPr>
            <w:tcW w:w="9674" w:type="dxa"/>
            <w:gridSpan w:val="20"/>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b/>
                <w:bCs/>
                <w:sz w:val="18"/>
                <w:szCs w:val="18"/>
                <w:lang w:val="en-US"/>
              </w:rPr>
              <w:t>Consolidated financial statements</w:t>
            </w:r>
          </w:p>
        </w:tc>
      </w:tr>
      <w:tr w:rsidR="00915389" w:rsidRPr="00E41EC2" w:rsidTr="00BC726A">
        <w:trPr>
          <w:trHeight w:val="251"/>
        </w:trPr>
        <w:tc>
          <w:tcPr>
            <w:tcW w:w="3420" w:type="dxa"/>
          </w:tcPr>
          <w:p w:rsidR="00915389" w:rsidRPr="00E41EC2" w:rsidRDefault="00915389" w:rsidP="000E714C">
            <w:pPr>
              <w:tabs>
                <w:tab w:val="left" w:pos="207"/>
              </w:tabs>
              <w:spacing w:line="240" w:lineRule="atLeast"/>
              <w:ind w:right="-18"/>
              <w:rPr>
                <w:rFonts w:cs="Times New Roman"/>
                <w:i/>
                <w:iCs/>
                <w:sz w:val="18"/>
                <w:szCs w:val="18"/>
              </w:rPr>
            </w:pPr>
          </w:p>
        </w:tc>
        <w:tc>
          <w:tcPr>
            <w:tcW w:w="1693" w:type="dxa"/>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Business</w:t>
            </w:r>
          </w:p>
        </w:tc>
        <w:tc>
          <w:tcPr>
            <w:tcW w:w="1727" w:type="dxa"/>
            <w:gridSpan w:val="3"/>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Ownership interest</w:t>
            </w:r>
          </w:p>
        </w:tc>
        <w:tc>
          <w:tcPr>
            <w:tcW w:w="270" w:type="dxa"/>
          </w:tcPr>
          <w:p w:rsidR="00915389" w:rsidRPr="00E41EC2" w:rsidRDefault="00915389" w:rsidP="00C71CE7">
            <w:pPr>
              <w:spacing w:line="240" w:lineRule="atLeast"/>
              <w:ind w:left="-108" w:right="-107"/>
              <w:jc w:val="center"/>
              <w:rPr>
                <w:rFonts w:cs="Times New Roman"/>
                <w:sz w:val="18"/>
                <w:szCs w:val="18"/>
              </w:rPr>
            </w:pPr>
          </w:p>
        </w:tc>
        <w:tc>
          <w:tcPr>
            <w:tcW w:w="1710" w:type="dxa"/>
            <w:gridSpan w:val="3"/>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Paid-up capital</w:t>
            </w:r>
          </w:p>
        </w:tc>
        <w:tc>
          <w:tcPr>
            <w:tcW w:w="270" w:type="dxa"/>
          </w:tcPr>
          <w:p w:rsidR="00915389" w:rsidRPr="00E41EC2" w:rsidRDefault="00915389" w:rsidP="00C71CE7">
            <w:pPr>
              <w:spacing w:line="240" w:lineRule="atLeast"/>
              <w:ind w:left="-108" w:right="-107"/>
              <w:jc w:val="center"/>
              <w:rPr>
                <w:rFonts w:cs="Times New Roman"/>
                <w:sz w:val="18"/>
                <w:szCs w:val="18"/>
              </w:rPr>
            </w:pPr>
          </w:p>
        </w:tc>
        <w:tc>
          <w:tcPr>
            <w:tcW w:w="1710" w:type="dxa"/>
            <w:gridSpan w:val="3"/>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Cost</w:t>
            </w:r>
          </w:p>
        </w:tc>
        <w:tc>
          <w:tcPr>
            <w:tcW w:w="270" w:type="dxa"/>
          </w:tcPr>
          <w:p w:rsidR="00915389" w:rsidRPr="00E41EC2" w:rsidRDefault="00915389" w:rsidP="00C71CE7">
            <w:pPr>
              <w:spacing w:line="240" w:lineRule="atLeast"/>
              <w:ind w:left="-108" w:right="-107"/>
              <w:jc w:val="center"/>
              <w:rPr>
                <w:rFonts w:cs="Times New Roman"/>
                <w:sz w:val="18"/>
                <w:szCs w:val="18"/>
              </w:rPr>
            </w:pPr>
          </w:p>
        </w:tc>
        <w:tc>
          <w:tcPr>
            <w:tcW w:w="1710" w:type="dxa"/>
            <w:gridSpan w:val="3"/>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Equity</w:t>
            </w:r>
          </w:p>
        </w:tc>
        <w:tc>
          <w:tcPr>
            <w:tcW w:w="270" w:type="dxa"/>
            <w:gridSpan w:val="2"/>
          </w:tcPr>
          <w:p w:rsidR="00915389" w:rsidRPr="00E41EC2" w:rsidRDefault="00915389" w:rsidP="00C71CE7">
            <w:pPr>
              <w:spacing w:line="240" w:lineRule="atLeast"/>
              <w:ind w:left="-108" w:right="-107"/>
              <w:jc w:val="center"/>
              <w:rPr>
                <w:rFonts w:cs="Times New Roman"/>
                <w:sz w:val="18"/>
                <w:szCs w:val="18"/>
                <w:lang w:val="en-US"/>
              </w:rPr>
            </w:pPr>
          </w:p>
        </w:tc>
        <w:tc>
          <w:tcPr>
            <w:tcW w:w="1737" w:type="dxa"/>
            <w:gridSpan w:val="3"/>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Dividend income</w:t>
            </w:r>
          </w:p>
        </w:tc>
      </w:tr>
      <w:tr w:rsidR="00E54D40" w:rsidRPr="00E41EC2" w:rsidTr="00E54D40">
        <w:trPr>
          <w:trHeight w:val="251"/>
        </w:trPr>
        <w:tc>
          <w:tcPr>
            <w:tcW w:w="3420" w:type="dxa"/>
          </w:tcPr>
          <w:p w:rsidR="00E54D40" w:rsidRPr="00E41EC2" w:rsidRDefault="00E54D40" w:rsidP="00BC726A">
            <w:pPr>
              <w:tabs>
                <w:tab w:val="left" w:pos="207"/>
              </w:tabs>
              <w:spacing w:line="240" w:lineRule="atLeast"/>
              <w:ind w:right="72"/>
              <w:jc w:val="right"/>
              <w:rPr>
                <w:rFonts w:cs="Times New Roman"/>
                <w:i/>
                <w:iCs/>
                <w:sz w:val="18"/>
                <w:szCs w:val="18"/>
              </w:rPr>
            </w:pPr>
          </w:p>
        </w:tc>
        <w:tc>
          <w:tcPr>
            <w:tcW w:w="1693" w:type="dxa"/>
          </w:tcPr>
          <w:p w:rsidR="00E54D40" w:rsidRPr="00E41EC2" w:rsidRDefault="00E54D40" w:rsidP="00BC726A">
            <w:pPr>
              <w:spacing w:line="240" w:lineRule="atLeast"/>
              <w:ind w:left="-108" w:right="-107"/>
              <w:jc w:val="center"/>
              <w:rPr>
                <w:rFonts w:cs="Times New Roman"/>
                <w:sz w:val="18"/>
                <w:szCs w:val="18"/>
                <w:lang w:val="en-US"/>
              </w:rPr>
            </w:pPr>
          </w:p>
        </w:tc>
        <w:tc>
          <w:tcPr>
            <w:tcW w:w="720" w:type="dxa"/>
          </w:tcPr>
          <w:p w:rsidR="00E54D40" w:rsidRDefault="00E54D40" w:rsidP="00BC726A">
            <w:pPr>
              <w:spacing w:line="240" w:lineRule="atLeast"/>
              <w:ind w:left="-108" w:right="-107"/>
              <w:jc w:val="center"/>
              <w:rPr>
                <w:rFonts w:cs="Times New Roman"/>
                <w:sz w:val="16"/>
                <w:szCs w:val="16"/>
                <w:lang w:val="en-US"/>
              </w:rPr>
            </w:pPr>
          </w:p>
        </w:tc>
        <w:tc>
          <w:tcPr>
            <w:tcW w:w="270" w:type="dxa"/>
          </w:tcPr>
          <w:p w:rsidR="00E54D40" w:rsidRPr="00FD6B2A" w:rsidRDefault="00E54D40" w:rsidP="00BC726A">
            <w:pPr>
              <w:spacing w:line="240" w:lineRule="atLeast"/>
              <w:ind w:left="-108" w:right="-107"/>
              <w:jc w:val="center"/>
              <w:rPr>
                <w:rFonts w:cs="Times New Roman"/>
                <w:sz w:val="16"/>
                <w:szCs w:val="16"/>
              </w:rPr>
            </w:pPr>
          </w:p>
        </w:tc>
        <w:tc>
          <w:tcPr>
            <w:tcW w:w="737" w:type="dxa"/>
          </w:tcPr>
          <w:p w:rsidR="00E54D40" w:rsidRDefault="00E54D40" w:rsidP="00BC726A">
            <w:pPr>
              <w:spacing w:line="240" w:lineRule="atLeast"/>
              <w:ind w:left="-108" w:right="-107"/>
              <w:jc w:val="center"/>
              <w:rPr>
                <w:rFonts w:cs="Times New Roman"/>
                <w:sz w:val="16"/>
                <w:szCs w:val="16"/>
                <w:lang w:val="en-US"/>
              </w:rPr>
            </w:pPr>
          </w:p>
        </w:tc>
        <w:tc>
          <w:tcPr>
            <w:tcW w:w="270" w:type="dxa"/>
          </w:tcPr>
          <w:p w:rsidR="00E54D40" w:rsidRPr="00FD6B2A" w:rsidRDefault="00E54D40" w:rsidP="00BC726A">
            <w:pPr>
              <w:spacing w:line="240" w:lineRule="atLeast"/>
              <w:ind w:left="-108" w:right="-107"/>
              <w:jc w:val="center"/>
              <w:rPr>
                <w:rFonts w:cs="Times New Roman"/>
                <w:sz w:val="16"/>
                <w:szCs w:val="16"/>
              </w:rPr>
            </w:pPr>
          </w:p>
        </w:tc>
        <w:tc>
          <w:tcPr>
            <w:tcW w:w="720" w:type="dxa"/>
          </w:tcPr>
          <w:p w:rsidR="00E54D40" w:rsidRDefault="00E54D40" w:rsidP="00BC726A">
            <w:pPr>
              <w:spacing w:line="240" w:lineRule="atLeast"/>
              <w:ind w:left="-108" w:right="-107"/>
              <w:jc w:val="center"/>
              <w:rPr>
                <w:rFonts w:cs="Times New Roman"/>
                <w:sz w:val="16"/>
                <w:szCs w:val="16"/>
                <w:lang w:val="en-US"/>
              </w:rPr>
            </w:pPr>
          </w:p>
        </w:tc>
        <w:tc>
          <w:tcPr>
            <w:tcW w:w="270" w:type="dxa"/>
          </w:tcPr>
          <w:p w:rsidR="00E54D40" w:rsidRPr="00FD6B2A" w:rsidRDefault="00E54D40" w:rsidP="00BC726A">
            <w:pPr>
              <w:spacing w:line="240" w:lineRule="atLeast"/>
              <w:ind w:left="-108" w:right="-107"/>
              <w:jc w:val="center"/>
              <w:rPr>
                <w:rFonts w:cs="Times New Roman"/>
                <w:sz w:val="16"/>
                <w:szCs w:val="16"/>
              </w:rPr>
            </w:pPr>
          </w:p>
        </w:tc>
        <w:tc>
          <w:tcPr>
            <w:tcW w:w="720" w:type="dxa"/>
          </w:tcPr>
          <w:p w:rsidR="00E54D40" w:rsidRDefault="00E54D40" w:rsidP="00BC726A">
            <w:pPr>
              <w:spacing w:line="240" w:lineRule="atLeast"/>
              <w:ind w:left="-108" w:right="-107"/>
              <w:jc w:val="center"/>
              <w:rPr>
                <w:rFonts w:cs="Times New Roman"/>
                <w:sz w:val="16"/>
                <w:szCs w:val="16"/>
                <w:lang w:val="en-US"/>
              </w:rPr>
            </w:pPr>
          </w:p>
        </w:tc>
        <w:tc>
          <w:tcPr>
            <w:tcW w:w="270" w:type="dxa"/>
          </w:tcPr>
          <w:p w:rsidR="00E54D40" w:rsidRPr="00FD6B2A" w:rsidRDefault="00E54D40" w:rsidP="00BC726A">
            <w:pPr>
              <w:spacing w:line="240" w:lineRule="atLeast"/>
              <w:ind w:left="-108" w:right="-107"/>
              <w:jc w:val="center"/>
              <w:rPr>
                <w:rFonts w:cs="Times New Roman"/>
                <w:sz w:val="16"/>
                <w:szCs w:val="16"/>
              </w:rPr>
            </w:pPr>
          </w:p>
        </w:tc>
        <w:tc>
          <w:tcPr>
            <w:tcW w:w="720" w:type="dxa"/>
          </w:tcPr>
          <w:p w:rsidR="00E54D40" w:rsidRDefault="00E54D40" w:rsidP="00BC726A">
            <w:pPr>
              <w:spacing w:line="240" w:lineRule="atLeast"/>
              <w:ind w:left="-108" w:right="-107"/>
              <w:jc w:val="center"/>
              <w:rPr>
                <w:rFonts w:cs="Times New Roman"/>
                <w:sz w:val="16"/>
                <w:szCs w:val="16"/>
                <w:lang w:val="en-US"/>
              </w:rPr>
            </w:pPr>
          </w:p>
        </w:tc>
        <w:tc>
          <w:tcPr>
            <w:tcW w:w="270" w:type="dxa"/>
          </w:tcPr>
          <w:p w:rsidR="00E54D40" w:rsidRPr="00FD6B2A" w:rsidRDefault="00E54D40" w:rsidP="00BC726A">
            <w:pPr>
              <w:spacing w:line="240" w:lineRule="atLeast"/>
              <w:ind w:left="-108" w:right="-107"/>
              <w:jc w:val="center"/>
              <w:rPr>
                <w:rFonts w:cs="Times New Roman"/>
                <w:sz w:val="16"/>
                <w:szCs w:val="16"/>
              </w:rPr>
            </w:pPr>
          </w:p>
        </w:tc>
        <w:tc>
          <w:tcPr>
            <w:tcW w:w="720" w:type="dxa"/>
          </w:tcPr>
          <w:p w:rsidR="00E54D40" w:rsidRDefault="00E54D40" w:rsidP="00BC726A">
            <w:pPr>
              <w:spacing w:line="240" w:lineRule="atLeast"/>
              <w:ind w:left="-108" w:right="-107"/>
              <w:jc w:val="center"/>
              <w:rPr>
                <w:rFonts w:cs="Times New Roman"/>
                <w:sz w:val="16"/>
                <w:szCs w:val="16"/>
                <w:lang w:val="en-US"/>
              </w:rPr>
            </w:pPr>
          </w:p>
        </w:tc>
        <w:tc>
          <w:tcPr>
            <w:tcW w:w="270" w:type="dxa"/>
          </w:tcPr>
          <w:p w:rsidR="00E54D40" w:rsidRPr="00FD6B2A" w:rsidRDefault="00E54D40" w:rsidP="00BC726A">
            <w:pPr>
              <w:spacing w:line="240" w:lineRule="atLeast"/>
              <w:ind w:left="-108" w:right="-107"/>
              <w:jc w:val="center"/>
              <w:rPr>
                <w:rFonts w:cs="Times New Roman"/>
                <w:sz w:val="16"/>
                <w:szCs w:val="16"/>
              </w:rPr>
            </w:pPr>
          </w:p>
        </w:tc>
        <w:tc>
          <w:tcPr>
            <w:tcW w:w="720" w:type="dxa"/>
          </w:tcPr>
          <w:p w:rsidR="00E54D40" w:rsidRDefault="00E54D40" w:rsidP="00BC726A">
            <w:pPr>
              <w:spacing w:line="240" w:lineRule="atLeast"/>
              <w:ind w:left="-108" w:right="-107"/>
              <w:jc w:val="center"/>
              <w:rPr>
                <w:rFonts w:cs="Times New Roman"/>
                <w:sz w:val="16"/>
                <w:szCs w:val="16"/>
                <w:lang w:val="en-US"/>
              </w:rPr>
            </w:pPr>
          </w:p>
        </w:tc>
        <w:tc>
          <w:tcPr>
            <w:tcW w:w="270" w:type="dxa"/>
          </w:tcPr>
          <w:p w:rsidR="00E54D40" w:rsidRPr="00FD6B2A" w:rsidRDefault="00E54D40" w:rsidP="00BC726A">
            <w:pPr>
              <w:spacing w:line="240" w:lineRule="atLeast"/>
              <w:ind w:left="-108" w:right="-107"/>
              <w:jc w:val="center"/>
              <w:rPr>
                <w:rFonts w:cs="Times New Roman"/>
                <w:sz w:val="16"/>
                <w:szCs w:val="16"/>
              </w:rPr>
            </w:pPr>
          </w:p>
        </w:tc>
        <w:tc>
          <w:tcPr>
            <w:tcW w:w="720" w:type="dxa"/>
          </w:tcPr>
          <w:p w:rsidR="00E54D40" w:rsidRDefault="00E54D40" w:rsidP="00BC726A">
            <w:pPr>
              <w:spacing w:line="240" w:lineRule="atLeast"/>
              <w:ind w:left="-108" w:right="-107"/>
              <w:jc w:val="center"/>
              <w:rPr>
                <w:rFonts w:cs="Times New Roman"/>
                <w:sz w:val="16"/>
                <w:szCs w:val="16"/>
                <w:lang w:val="en-US"/>
              </w:rPr>
            </w:pPr>
          </w:p>
        </w:tc>
        <w:tc>
          <w:tcPr>
            <w:tcW w:w="1024" w:type="dxa"/>
            <w:gridSpan w:val="3"/>
          </w:tcPr>
          <w:p w:rsidR="00E54D40" w:rsidRDefault="00E54D40" w:rsidP="00E54D40">
            <w:pPr>
              <w:spacing w:line="240" w:lineRule="atLeast"/>
              <w:ind w:left="-108" w:right="-107"/>
              <w:jc w:val="center"/>
              <w:rPr>
                <w:rFonts w:cs="Times New Roman"/>
                <w:sz w:val="16"/>
                <w:szCs w:val="16"/>
                <w:lang w:val="en-US"/>
              </w:rPr>
            </w:pPr>
          </w:p>
          <w:p w:rsidR="00E54D40" w:rsidRDefault="00E54D40" w:rsidP="00E54D40">
            <w:pPr>
              <w:spacing w:line="240" w:lineRule="atLeast"/>
              <w:ind w:left="-108" w:right="-107"/>
              <w:jc w:val="center"/>
              <w:rPr>
                <w:rFonts w:cs="Times New Roman"/>
                <w:sz w:val="16"/>
                <w:szCs w:val="16"/>
                <w:lang w:val="en-US"/>
              </w:rPr>
            </w:pPr>
            <w:r w:rsidRPr="00E54D40">
              <w:rPr>
                <w:rFonts w:cs="Times New Roman"/>
                <w:sz w:val="16"/>
                <w:szCs w:val="16"/>
                <w:lang w:val="en-US"/>
              </w:rPr>
              <w:t>For the year ended 3</w:t>
            </w:r>
            <w:r>
              <w:rPr>
                <w:rFonts w:cs="Times New Roman"/>
                <w:sz w:val="16"/>
                <w:szCs w:val="16"/>
                <w:lang w:val="en-US"/>
              </w:rPr>
              <w:t>0</w:t>
            </w:r>
            <w:r w:rsidRPr="00E54D40">
              <w:rPr>
                <w:rFonts w:cs="Times New Roman"/>
                <w:sz w:val="16"/>
                <w:szCs w:val="16"/>
                <w:lang w:val="en-US"/>
              </w:rPr>
              <w:t xml:space="preserve"> </w:t>
            </w:r>
            <w:r>
              <w:rPr>
                <w:rFonts w:cs="Times New Roman"/>
                <w:sz w:val="16"/>
                <w:szCs w:val="16"/>
                <w:lang w:val="en-US"/>
              </w:rPr>
              <w:t>September</w:t>
            </w:r>
          </w:p>
        </w:tc>
        <w:tc>
          <w:tcPr>
            <w:tcW w:w="983" w:type="dxa"/>
            <w:gridSpan w:val="2"/>
          </w:tcPr>
          <w:p w:rsidR="00E54D40" w:rsidRDefault="00E54D40" w:rsidP="00BC726A">
            <w:pPr>
              <w:spacing w:line="240" w:lineRule="atLeast"/>
              <w:ind w:left="-108" w:right="-108"/>
              <w:jc w:val="center"/>
              <w:rPr>
                <w:rFonts w:cs="Times New Roman"/>
                <w:sz w:val="16"/>
                <w:szCs w:val="16"/>
              </w:rPr>
            </w:pPr>
            <w:r w:rsidRPr="000274EE">
              <w:rPr>
                <w:rFonts w:cs="Times New Roman"/>
                <w:sz w:val="16"/>
                <w:szCs w:val="16"/>
              </w:rPr>
              <w:t>For the period from 1 January 2017 to 30 September</w:t>
            </w:r>
          </w:p>
        </w:tc>
      </w:tr>
      <w:tr w:rsidR="00E54D40" w:rsidRPr="00E41EC2" w:rsidTr="00E54D40">
        <w:trPr>
          <w:trHeight w:val="251"/>
        </w:trPr>
        <w:tc>
          <w:tcPr>
            <w:tcW w:w="3420" w:type="dxa"/>
          </w:tcPr>
          <w:p w:rsidR="00E54D40" w:rsidRPr="00E41EC2" w:rsidRDefault="00E54D40" w:rsidP="000274EE">
            <w:pPr>
              <w:tabs>
                <w:tab w:val="left" w:pos="207"/>
              </w:tabs>
              <w:spacing w:line="240" w:lineRule="atLeast"/>
              <w:ind w:right="72"/>
              <w:jc w:val="right"/>
              <w:rPr>
                <w:rFonts w:cs="Times New Roman"/>
                <w:i/>
                <w:iCs/>
                <w:sz w:val="18"/>
                <w:szCs w:val="18"/>
              </w:rPr>
            </w:pPr>
            <w:r w:rsidRPr="00E41EC2">
              <w:rPr>
                <w:rFonts w:cs="Times New Roman"/>
                <w:i/>
                <w:iCs/>
                <w:sz w:val="18"/>
                <w:szCs w:val="18"/>
              </w:rPr>
              <w:t>Note</w:t>
            </w:r>
          </w:p>
        </w:tc>
        <w:tc>
          <w:tcPr>
            <w:tcW w:w="1693" w:type="dxa"/>
          </w:tcPr>
          <w:p w:rsidR="00E54D40" w:rsidRPr="00E41EC2" w:rsidRDefault="00E54D40" w:rsidP="000274EE">
            <w:pPr>
              <w:spacing w:line="240" w:lineRule="atLeast"/>
              <w:ind w:left="-108" w:right="-107"/>
              <w:jc w:val="center"/>
              <w:rPr>
                <w:rFonts w:cs="Times New Roman"/>
                <w:sz w:val="18"/>
                <w:szCs w:val="18"/>
                <w:lang w:val="en-US"/>
              </w:rPr>
            </w:pPr>
          </w:p>
        </w:tc>
        <w:tc>
          <w:tcPr>
            <w:tcW w:w="720" w:type="dxa"/>
          </w:tcPr>
          <w:p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tcPr>
          <w:p w:rsidR="00E54D40" w:rsidRPr="00FD6B2A" w:rsidRDefault="00E54D40" w:rsidP="000274EE">
            <w:pPr>
              <w:spacing w:line="240" w:lineRule="atLeast"/>
              <w:ind w:left="-108" w:right="-107"/>
              <w:jc w:val="center"/>
              <w:rPr>
                <w:rFonts w:cs="Times New Roman"/>
                <w:sz w:val="16"/>
                <w:szCs w:val="16"/>
              </w:rPr>
            </w:pPr>
          </w:p>
        </w:tc>
        <w:tc>
          <w:tcPr>
            <w:tcW w:w="737" w:type="dxa"/>
          </w:tcPr>
          <w:p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2017</w:t>
            </w:r>
          </w:p>
        </w:tc>
        <w:tc>
          <w:tcPr>
            <w:tcW w:w="270" w:type="dxa"/>
          </w:tcPr>
          <w:p w:rsidR="00E54D40" w:rsidRPr="00FD6B2A" w:rsidRDefault="00E54D40" w:rsidP="000274EE">
            <w:pPr>
              <w:spacing w:line="240" w:lineRule="atLeast"/>
              <w:ind w:left="-108" w:right="-107"/>
              <w:jc w:val="center"/>
              <w:rPr>
                <w:rFonts w:cs="Times New Roman"/>
                <w:sz w:val="16"/>
                <w:szCs w:val="16"/>
              </w:rPr>
            </w:pPr>
          </w:p>
        </w:tc>
        <w:tc>
          <w:tcPr>
            <w:tcW w:w="720" w:type="dxa"/>
          </w:tcPr>
          <w:p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tcPr>
          <w:p w:rsidR="00E54D40" w:rsidRPr="00FD6B2A" w:rsidRDefault="00E54D40" w:rsidP="000274EE">
            <w:pPr>
              <w:spacing w:line="240" w:lineRule="atLeast"/>
              <w:ind w:left="-108" w:right="-107"/>
              <w:jc w:val="center"/>
              <w:rPr>
                <w:rFonts w:cs="Times New Roman"/>
                <w:sz w:val="16"/>
                <w:szCs w:val="16"/>
              </w:rPr>
            </w:pPr>
          </w:p>
        </w:tc>
        <w:tc>
          <w:tcPr>
            <w:tcW w:w="720" w:type="dxa"/>
          </w:tcPr>
          <w:p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2017</w:t>
            </w:r>
          </w:p>
        </w:tc>
        <w:tc>
          <w:tcPr>
            <w:tcW w:w="270" w:type="dxa"/>
          </w:tcPr>
          <w:p w:rsidR="00E54D40" w:rsidRPr="00FD6B2A" w:rsidRDefault="00E54D40" w:rsidP="000274EE">
            <w:pPr>
              <w:spacing w:line="240" w:lineRule="atLeast"/>
              <w:ind w:left="-108" w:right="-107"/>
              <w:jc w:val="center"/>
              <w:rPr>
                <w:rFonts w:cs="Times New Roman"/>
                <w:sz w:val="16"/>
                <w:szCs w:val="16"/>
              </w:rPr>
            </w:pPr>
          </w:p>
        </w:tc>
        <w:tc>
          <w:tcPr>
            <w:tcW w:w="720" w:type="dxa"/>
          </w:tcPr>
          <w:p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tcPr>
          <w:p w:rsidR="00E54D40" w:rsidRPr="00FD6B2A" w:rsidRDefault="00E54D40" w:rsidP="000274EE">
            <w:pPr>
              <w:spacing w:line="240" w:lineRule="atLeast"/>
              <w:ind w:left="-108" w:right="-107"/>
              <w:jc w:val="center"/>
              <w:rPr>
                <w:rFonts w:cs="Times New Roman"/>
                <w:sz w:val="16"/>
                <w:szCs w:val="16"/>
              </w:rPr>
            </w:pPr>
          </w:p>
        </w:tc>
        <w:tc>
          <w:tcPr>
            <w:tcW w:w="720" w:type="dxa"/>
          </w:tcPr>
          <w:p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2017</w:t>
            </w:r>
          </w:p>
        </w:tc>
        <w:tc>
          <w:tcPr>
            <w:tcW w:w="270" w:type="dxa"/>
          </w:tcPr>
          <w:p w:rsidR="00E54D40" w:rsidRPr="00FD6B2A" w:rsidRDefault="00E54D40" w:rsidP="000274EE">
            <w:pPr>
              <w:spacing w:line="240" w:lineRule="atLeast"/>
              <w:ind w:left="-108" w:right="-107"/>
              <w:jc w:val="center"/>
              <w:rPr>
                <w:rFonts w:cs="Times New Roman"/>
                <w:sz w:val="16"/>
                <w:szCs w:val="16"/>
              </w:rPr>
            </w:pPr>
          </w:p>
        </w:tc>
        <w:tc>
          <w:tcPr>
            <w:tcW w:w="720" w:type="dxa"/>
          </w:tcPr>
          <w:p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tcPr>
          <w:p w:rsidR="00E54D40" w:rsidRPr="00FD6B2A" w:rsidRDefault="00E54D40" w:rsidP="000274EE">
            <w:pPr>
              <w:spacing w:line="240" w:lineRule="atLeast"/>
              <w:ind w:left="-108" w:right="-107"/>
              <w:jc w:val="center"/>
              <w:rPr>
                <w:rFonts w:cs="Times New Roman"/>
                <w:sz w:val="16"/>
                <w:szCs w:val="16"/>
              </w:rPr>
            </w:pPr>
          </w:p>
        </w:tc>
        <w:tc>
          <w:tcPr>
            <w:tcW w:w="720" w:type="dxa"/>
          </w:tcPr>
          <w:p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2017</w:t>
            </w:r>
          </w:p>
        </w:tc>
        <w:tc>
          <w:tcPr>
            <w:tcW w:w="236" w:type="dxa"/>
          </w:tcPr>
          <w:p w:rsidR="00E54D40" w:rsidRPr="007D75D1" w:rsidRDefault="00E54D40" w:rsidP="000274EE">
            <w:pPr>
              <w:spacing w:line="240" w:lineRule="atLeast"/>
              <w:ind w:left="-108" w:right="-107"/>
              <w:jc w:val="center"/>
              <w:rPr>
                <w:rFonts w:cs="Times New Roman"/>
                <w:sz w:val="16"/>
                <w:szCs w:val="16"/>
              </w:rPr>
            </w:pPr>
          </w:p>
        </w:tc>
        <w:tc>
          <w:tcPr>
            <w:tcW w:w="788" w:type="dxa"/>
            <w:gridSpan w:val="2"/>
          </w:tcPr>
          <w:p w:rsidR="00E54D40" w:rsidRPr="007D75D1" w:rsidRDefault="00E54D40" w:rsidP="00E54D40">
            <w:pPr>
              <w:tabs>
                <w:tab w:val="center" w:pos="210"/>
              </w:tabs>
              <w:spacing w:line="240" w:lineRule="atLeast"/>
              <w:ind w:left="-108" w:right="-107"/>
              <w:rPr>
                <w:rFonts w:cs="Times New Roman"/>
                <w:sz w:val="16"/>
                <w:szCs w:val="16"/>
              </w:rPr>
            </w:pPr>
            <w:r>
              <w:rPr>
                <w:rFonts w:cs="Times New Roman"/>
                <w:sz w:val="16"/>
                <w:szCs w:val="16"/>
              </w:rPr>
              <w:tab/>
              <w:t>2018</w:t>
            </w:r>
          </w:p>
        </w:tc>
        <w:tc>
          <w:tcPr>
            <w:tcW w:w="236" w:type="dxa"/>
          </w:tcPr>
          <w:p w:rsidR="00E54D40" w:rsidRPr="007D75D1" w:rsidRDefault="00E54D40" w:rsidP="000274EE">
            <w:pPr>
              <w:spacing w:line="240" w:lineRule="atLeast"/>
              <w:ind w:left="-108" w:right="-107"/>
              <w:jc w:val="center"/>
              <w:rPr>
                <w:rFonts w:cs="Times New Roman"/>
                <w:sz w:val="16"/>
                <w:szCs w:val="16"/>
              </w:rPr>
            </w:pPr>
          </w:p>
        </w:tc>
        <w:tc>
          <w:tcPr>
            <w:tcW w:w="747" w:type="dxa"/>
          </w:tcPr>
          <w:p w:rsidR="00E54D40" w:rsidRPr="007D75D1" w:rsidRDefault="00E54D40" w:rsidP="00425B18">
            <w:pPr>
              <w:tabs>
                <w:tab w:val="center" w:pos="162"/>
              </w:tabs>
              <w:spacing w:line="240" w:lineRule="atLeast"/>
              <w:ind w:left="-108" w:right="-108"/>
              <w:rPr>
                <w:rFonts w:cs="Times New Roman"/>
                <w:sz w:val="16"/>
                <w:szCs w:val="16"/>
              </w:rPr>
            </w:pPr>
            <w:r>
              <w:rPr>
                <w:rFonts w:cs="Times New Roman"/>
                <w:sz w:val="16"/>
                <w:szCs w:val="16"/>
              </w:rPr>
              <w:tab/>
              <w:t>2017</w:t>
            </w:r>
          </w:p>
        </w:tc>
      </w:tr>
      <w:tr w:rsidR="000274EE" w:rsidRPr="00E41EC2" w:rsidTr="00BC726A">
        <w:trPr>
          <w:trHeight w:val="251"/>
        </w:trPr>
        <w:tc>
          <w:tcPr>
            <w:tcW w:w="3420" w:type="dxa"/>
          </w:tcPr>
          <w:p w:rsidR="000274EE" w:rsidRPr="00E41EC2" w:rsidRDefault="000274EE" w:rsidP="000274EE">
            <w:pPr>
              <w:tabs>
                <w:tab w:val="left" w:pos="207"/>
              </w:tabs>
              <w:spacing w:line="240" w:lineRule="atLeast"/>
              <w:ind w:right="-18"/>
              <w:rPr>
                <w:rFonts w:cs="Times New Roman"/>
                <w:b/>
                <w:bCs/>
                <w:i/>
                <w:iCs/>
                <w:sz w:val="18"/>
                <w:szCs w:val="18"/>
              </w:rPr>
            </w:pPr>
          </w:p>
        </w:tc>
        <w:tc>
          <w:tcPr>
            <w:tcW w:w="1693" w:type="dxa"/>
          </w:tcPr>
          <w:p w:rsidR="000274EE" w:rsidRPr="00E41EC2" w:rsidRDefault="000274EE" w:rsidP="000274EE">
            <w:pPr>
              <w:tabs>
                <w:tab w:val="decimal" w:pos="342"/>
              </w:tabs>
              <w:spacing w:line="240" w:lineRule="atLeast"/>
              <w:ind w:left="-108" w:right="-126"/>
              <w:rPr>
                <w:rFonts w:cs="Times New Roman"/>
                <w:sz w:val="18"/>
                <w:szCs w:val="18"/>
              </w:rPr>
            </w:pPr>
          </w:p>
        </w:tc>
        <w:tc>
          <w:tcPr>
            <w:tcW w:w="1727" w:type="dxa"/>
            <w:gridSpan w:val="3"/>
          </w:tcPr>
          <w:p w:rsidR="000274EE" w:rsidRPr="00E41EC2" w:rsidRDefault="000274EE" w:rsidP="000274EE">
            <w:pPr>
              <w:spacing w:line="240" w:lineRule="atLeast"/>
              <w:ind w:left="-108" w:right="-126"/>
              <w:jc w:val="center"/>
              <w:rPr>
                <w:rFonts w:cs="Times New Roman"/>
                <w:i/>
                <w:iCs/>
                <w:sz w:val="18"/>
                <w:szCs w:val="18"/>
              </w:rPr>
            </w:pPr>
            <w:r w:rsidRPr="00E41EC2">
              <w:rPr>
                <w:rFonts w:cs="Times New Roman"/>
                <w:i/>
                <w:iCs/>
                <w:sz w:val="18"/>
                <w:szCs w:val="18"/>
              </w:rPr>
              <w:t>(%)</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677" w:type="dxa"/>
            <w:gridSpan w:val="16"/>
          </w:tcPr>
          <w:p w:rsidR="000274EE" w:rsidRPr="00E41EC2" w:rsidRDefault="000274EE" w:rsidP="000274EE">
            <w:pPr>
              <w:tabs>
                <w:tab w:val="decimal" w:pos="342"/>
              </w:tabs>
              <w:spacing w:line="240" w:lineRule="atLeast"/>
              <w:ind w:left="-108" w:right="-126"/>
              <w:jc w:val="center"/>
              <w:rPr>
                <w:rFonts w:cs="Times New Roman"/>
                <w:i/>
                <w:iCs/>
                <w:sz w:val="18"/>
                <w:szCs w:val="18"/>
              </w:rPr>
            </w:pPr>
            <w:r w:rsidRPr="00E41EC2">
              <w:rPr>
                <w:rFonts w:cs="Times New Roman"/>
                <w:i/>
                <w:iCs/>
                <w:sz w:val="18"/>
                <w:szCs w:val="18"/>
              </w:rPr>
              <w:t>(in million Baht)</w:t>
            </w:r>
          </w:p>
        </w:tc>
      </w:tr>
      <w:tr w:rsidR="000274EE" w:rsidRPr="00E41EC2" w:rsidTr="00BC726A">
        <w:trPr>
          <w:trHeight w:val="84"/>
        </w:trPr>
        <w:tc>
          <w:tcPr>
            <w:tcW w:w="3420" w:type="dxa"/>
          </w:tcPr>
          <w:p w:rsidR="000274EE" w:rsidRPr="00E41EC2" w:rsidRDefault="000274EE" w:rsidP="000274EE">
            <w:pPr>
              <w:tabs>
                <w:tab w:val="left" w:pos="207"/>
              </w:tabs>
              <w:spacing w:line="240" w:lineRule="atLeast"/>
              <w:ind w:right="-18"/>
              <w:rPr>
                <w:rFonts w:cs="Times New Roman"/>
                <w:b/>
                <w:bCs/>
                <w:sz w:val="18"/>
                <w:szCs w:val="18"/>
              </w:rPr>
            </w:pPr>
          </w:p>
        </w:tc>
        <w:tc>
          <w:tcPr>
            <w:tcW w:w="1693" w:type="dxa"/>
          </w:tcPr>
          <w:p w:rsidR="000274EE" w:rsidRPr="00E41EC2" w:rsidRDefault="000274EE" w:rsidP="000274EE">
            <w:pPr>
              <w:tabs>
                <w:tab w:val="decimal" w:pos="342"/>
              </w:tabs>
              <w:spacing w:line="240" w:lineRule="atLeast"/>
              <w:ind w:left="-108" w:right="-126"/>
              <w:rPr>
                <w:rFonts w:cs="Times New Roman"/>
                <w:sz w:val="18"/>
                <w:szCs w:val="18"/>
              </w:rPr>
            </w:pPr>
          </w:p>
        </w:tc>
        <w:tc>
          <w:tcPr>
            <w:tcW w:w="1727" w:type="dxa"/>
            <w:gridSpan w:val="3"/>
          </w:tcPr>
          <w:p w:rsidR="000274EE" w:rsidRPr="00E41EC2" w:rsidRDefault="000274EE" w:rsidP="000274EE">
            <w:pPr>
              <w:spacing w:line="240" w:lineRule="atLeast"/>
              <w:ind w:left="-108" w:right="-126"/>
              <w:jc w:val="center"/>
              <w:rPr>
                <w:rFonts w:cs="Times New Roman"/>
                <w:i/>
                <w:iCs/>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677" w:type="dxa"/>
            <w:gridSpan w:val="16"/>
          </w:tcPr>
          <w:p w:rsidR="000274EE" w:rsidRPr="00E41EC2" w:rsidRDefault="000274EE" w:rsidP="000274EE">
            <w:pPr>
              <w:tabs>
                <w:tab w:val="decimal" w:pos="342"/>
              </w:tabs>
              <w:spacing w:line="240" w:lineRule="atLeast"/>
              <w:ind w:left="-108" w:right="-126"/>
              <w:jc w:val="center"/>
              <w:rPr>
                <w:rFonts w:cs="Times New Roman"/>
                <w:i/>
                <w:iCs/>
                <w:sz w:val="18"/>
                <w:szCs w:val="18"/>
              </w:rPr>
            </w:pPr>
          </w:p>
        </w:tc>
      </w:tr>
      <w:tr w:rsidR="000274EE" w:rsidRPr="00E41EC2" w:rsidTr="00BC726A">
        <w:trPr>
          <w:trHeight w:val="84"/>
        </w:trPr>
        <w:tc>
          <w:tcPr>
            <w:tcW w:w="3420" w:type="dxa"/>
          </w:tcPr>
          <w:p w:rsidR="000274EE" w:rsidRPr="00E41EC2" w:rsidRDefault="000274EE" w:rsidP="000274EE">
            <w:pPr>
              <w:tabs>
                <w:tab w:val="left" w:pos="207"/>
              </w:tabs>
              <w:spacing w:line="240" w:lineRule="atLeast"/>
              <w:ind w:right="-18"/>
              <w:rPr>
                <w:rFonts w:cs="Times New Roman"/>
                <w:b/>
                <w:bCs/>
                <w:sz w:val="18"/>
                <w:szCs w:val="18"/>
              </w:rPr>
            </w:pPr>
            <w:r w:rsidRPr="00FD6B2A">
              <w:rPr>
                <w:rFonts w:cs="Times New Roman"/>
                <w:b/>
                <w:bCs/>
                <w:i/>
                <w:iCs/>
                <w:sz w:val="18"/>
                <w:szCs w:val="18"/>
              </w:rPr>
              <w:t>Associates</w:t>
            </w:r>
          </w:p>
        </w:tc>
        <w:tc>
          <w:tcPr>
            <w:tcW w:w="1693" w:type="dxa"/>
          </w:tcPr>
          <w:p w:rsidR="000274EE" w:rsidRPr="00E41EC2" w:rsidRDefault="000274EE" w:rsidP="000274EE">
            <w:pPr>
              <w:tabs>
                <w:tab w:val="decimal" w:pos="342"/>
              </w:tabs>
              <w:spacing w:line="240" w:lineRule="atLeast"/>
              <w:ind w:left="-108" w:right="-126"/>
              <w:rPr>
                <w:rFonts w:cs="Times New Roman"/>
                <w:sz w:val="18"/>
                <w:szCs w:val="18"/>
              </w:rPr>
            </w:pPr>
          </w:p>
        </w:tc>
        <w:tc>
          <w:tcPr>
            <w:tcW w:w="1727" w:type="dxa"/>
            <w:gridSpan w:val="3"/>
          </w:tcPr>
          <w:p w:rsidR="000274EE" w:rsidRPr="00E41EC2" w:rsidRDefault="000274EE" w:rsidP="000274EE">
            <w:pPr>
              <w:spacing w:line="240" w:lineRule="atLeast"/>
              <w:ind w:left="-108" w:right="-126"/>
              <w:jc w:val="center"/>
              <w:rPr>
                <w:rFonts w:cs="Times New Roman"/>
                <w:i/>
                <w:iCs/>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677" w:type="dxa"/>
            <w:gridSpan w:val="16"/>
          </w:tcPr>
          <w:p w:rsidR="000274EE" w:rsidRPr="00E41EC2" w:rsidRDefault="000274EE" w:rsidP="000274EE">
            <w:pPr>
              <w:tabs>
                <w:tab w:val="decimal" w:pos="342"/>
              </w:tabs>
              <w:spacing w:line="240" w:lineRule="atLeast"/>
              <w:ind w:left="-108" w:right="-126"/>
              <w:jc w:val="center"/>
              <w:rPr>
                <w:rFonts w:cs="Times New Roman"/>
                <w:i/>
                <w:iCs/>
                <w:sz w:val="18"/>
                <w:szCs w:val="18"/>
              </w:rPr>
            </w:pPr>
          </w:p>
        </w:tc>
      </w:tr>
      <w:tr w:rsidR="000274EE" w:rsidRPr="00E41EC2" w:rsidTr="00E54D40">
        <w:trPr>
          <w:trHeight w:val="131"/>
        </w:trPr>
        <w:tc>
          <w:tcPr>
            <w:tcW w:w="3420" w:type="dxa"/>
          </w:tcPr>
          <w:p w:rsidR="000274EE" w:rsidRPr="00E41EC2" w:rsidRDefault="000274EE" w:rsidP="000274EE">
            <w:pPr>
              <w:tabs>
                <w:tab w:val="left" w:pos="207"/>
              </w:tabs>
              <w:spacing w:line="240" w:lineRule="atLeast"/>
              <w:ind w:right="-18"/>
              <w:rPr>
                <w:rFonts w:cs="Times New Roman"/>
                <w:sz w:val="18"/>
                <w:szCs w:val="18"/>
              </w:rPr>
            </w:pPr>
            <w:r w:rsidRPr="00E41EC2">
              <w:rPr>
                <w:rFonts w:cs="Times New Roman"/>
                <w:sz w:val="18"/>
                <w:szCs w:val="18"/>
              </w:rPr>
              <w:t>Gold Property Fund (Lease Hold)</w:t>
            </w:r>
            <w:r w:rsidR="00851BBF">
              <w:rPr>
                <w:rFonts w:cs="Times New Roman"/>
                <w:i/>
                <w:iCs/>
                <w:sz w:val="18"/>
                <w:szCs w:val="18"/>
              </w:rPr>
              <w:t xml:space="preserve">           4(j</w:t>
            </w:r>
            <w:r w:rsidRPr="00E41EC2">
              <w:rPr>
                <w:rFonts w:cs="Times New Roman"/>
                <w:i/>
                <w:iCs/>
                <w:sz w:val="18"/>
                <w:szCs w:val="18"/>
              </w:rPr>
              <w:t xml:space="preserve">) </w:t>
            </w:r>
          </w:p>
        </w:tc>
        <w:tc>
          <w:tcPr>
            <w:tcW w:w="1693" w:type="dxa"/>
          </w:tcPr>
          <w:p w:rsidR="000274EE" w:rsidRPr="00E41EC2" w:rsidRDefault="000274EE" w:rsidP="000274EE">
            <w:pPr>
              <w:spacing w:line="240" w:lineRule="atLeast"/>
              <w:ind w:right="-126"/>
              <w:rPr>
                <w:rFonts w:cs="Times New Roman"/>
                <w:sz w:val="18"/>
                <w:szCs w:val="18"/>
              </w:rPr>
            </w:pPr>
            <w:r w:rsidRPr="00E41EC2">
              <w:rPr>
                <w:rFonts w:cs="Times New Roman"/>
                <w:sz w:val="18"/>
                <w:szCs w:val="18"/>
              </w:rPr>
              <w:t>Invest in property</w:t>
            </w:r>
          </w:p>
        </w:tc>
        <w:tc>
          <w:tcPr>
            <w:tcW w:w="720" w:type="dxa"/>
          </w:tcPr>
          <w:p w:rsidR="000274EE" w:rsidRPr="00E41EC2" w:rsidRDefault="009F2ABB" w:rsidP="000274EE">
            <w:pPr>
              <w:spacing w:line="240" w:lineRule="atLeast"/>
              <w:ind w:left="-108" w:right="-126"/>
              <w:jc w:val="center"/>
              <w:rPr>
                <w:rFonts w:cs="Times New Roman"/>
                <w:sz w:val="18"/>
                <w:szCs w:val="18"/>
              </w:rPr>
            </w:pPr>
            <w:r>
              <w:rPr>
                <w:rFonts w:cs="Times New Roman"/>
                <w:sz w:val="18"/>
                <w:szCs w:val="18"/>
              </w:rPr>
              <w:t>33.00</w:t>
            </w:r>
          </w:p>
        </w:tc>
        <w:tc>
          <w:tcPr>
            <w:tcW w:w="270" w:type="dxa"/>
          </w:tcPr>
          <w:p w:rsidR="000274EE" w:rsidRPr="00E41EC2" w:rsidRDefault="000274EE" w:rsidP="000274EE">
            <w:pPr>
              <w:spacing w:line="240" w:lineRule="atLeast"/>
              <w:ind w:left="-108" w:right="-126"/>
              <w:jc w:val="center"/>
              <w:rPr>
                <w:rFonts w:cs="Times New Roman"/>
                <w:sz w:val="18"/>
                <w:szCs w:val="18"/>
              </w:rPr>
            </w:pPr>
          </w:p>
        </w:tc>
        <w:tc>
          <w:tcPr>
            <w:tcW w:w="737" w:type="dxa"/>
          </w:tcPr>
          <w:p w:rsidR="000274EE" w:rsidRPr="00E41EC2" w:rsidRDefault="000274EE" w:rsidP="000274EE">
            <w:pPr>
              <w:spacing w:line="240" w:lineRule="atLeast"/>
              <w:ind w:left="-108" w:right="-126"/>
              <w:jc w:val="center"/>
              <w:rPr>
                <w:rFonts w:cs="Times New Roman"/>
                <w:sz w:val="18"/>
                <w:szCs w:val="18"/>
              </w:rPr>
            </w:pPr>
            <w:r>
              <w:rPr>
                <w:rFonts w:cs="Times New Roman"/>
                <w:sz w:val="18"/>
                <w:szCs w:val="18"/>
              </w:rPr>
              <w:t>33.00</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9F2ABB" w:rsidP="000274EE">
            <w:pPr>
              <w:tabs>
                <w:tab w:val="decimal" w:pos="342"/>
              </w:tabs>
              <w:spacing w:line="240" w:lineRule="atLeast"/>
              <w:ind w:left="-108" w:right="-126"/>
              <w:rPr>
                <w:rFonts w:cs="Times New Roman"/>
                <w:sz w:val="18"/>
                <w:szCs w:val="18"/>
              </w:rPr>
            </w:pPr>
            <w:r>
              <w:rPr>
                <w:rFonts w:cs="Times New Roman"/>
                <w:sz w:val="18"/>
                <w:szCs w:val="18"/>
              </w:rPr>
              <w:t>1,982.79</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2,016.78</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9F2ABB" w:rsidP="000274EE">
            <w:pPr>
              <w:tabs>
                <w:tab w:val="decimal" w:pos="342"/>
              </w:tabs>
              <w:spacing w:line="240" w:lineRule="atLeast"/>
              <w:ind w:left="-108" w:right="-126"/>
              <w:rPr>
                <w:rFonts w:cs="Times New Roman"/>
                <w:sz w:val="18"/>
                <w:szCs w:val="18"/>
              </w:rPr>
            </w:pPr>
            <w:r>
              <w:rPr>
                <w:rFonts w:cs="Times New Roman"/>
                <w:sz w:val="18"/>
                <w:szCs w:val="18"/>
              </w:rPr>
              <w:t>654.51</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665.73</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32252A" w:rsidRDefault="008A4E78" w:rsidP="000274EE">
            <w:pPr>
              <w:tabs>
                <w:tab w:val="decimal" w:pos="342"/>
              </w:tabs>
              <w:spacing w:line="240" w:lineRule="atLeast"/>
              <w:ind w:left="-108" w:right="-126"/>
              <w:rPr>
                <w:rFonts w:cs="Times New Roman"/>
                <w:sz w:val="18"/>
                <w:szCs w:val="18"/>
              </w:rPr>
            </w:pPr>
            <w:r w:rsidRPr="0032252A">
              <w:rPr>
                <w:rFonts w:cs="Times New Roman"/>
                <w:sz w:val="18"/>
                <w:szCs w:val="18"/>
              </w:rPr>
              <w:t>206.0</w:t>
            </w:r>
            <w:r w:rsidR="00297102" w:rsidRPr="0032252A">
              <w:rPr>
                <w:rFonts w:cs="Times New Roman"/>
                <w:sz w:val="18"/>
                <w:szCs w:val="18"/>
              </w:rPr>
              <w:t>0</w:t>
            </w:r>
          </w:p>
        </w:tc>
        <w:tc>
          <w:tcPr>
            <w:tcW w:w="270" w:type="dxa"/>
          </w:tcPr>
          <w:p w:rsidR="000274EE" w:rsidRPr="00E41EC2" w:rsidRDefault="000274EE" w:rsidP="000274EE">
            <w:pPr>
              <w:tabs>
                <w:tab w:val="decimal" w:pos="342"/>
                <w:tab w:val="decimal" w:pos="441"/>
              </w:tabs>
              <w:spacing w:line="240" w:lineRule="atLeast"/>
              <w:ind w:left="-108" w:right="-126"/>
              <w:jc w:val="both"/>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206.53</w:t>
            </w:r>
          </w:p>
        </w:tc>
        <w:tc>
          <w:tcPr>
            <w:tcW w:w="270" w:type="dxa"/>
            <w:gridSpan w:val="2"/>
          </w:tcPr>
          <w:p w:rsidR="000274EE" w:rsidRPr="00E41EC2" w:rsidRDefault="000274EE" w:rsidP="000274EE">
            <w:pPr>
              <w:tabs>
                <w:tab w:val="decimal" w:pos="162"/>
              </w:tabs>
              <w:spacing w:line="240" w:lineRule="atLeast"/>
              <w:ind w:left="-108" w:right="-126"/>
              <w:rPr>
                <w:rFonts w:cs="Times New Roman"/>
                <w:sz w:val="18"/>
                <w:szCs w:val="18"/>
              </w:rPr>
            </w:pPr>
          </w:p>
        </w:tc>
        <w:tc>
          <w:tcPr>
            <w:tcW w:w="754" w:type="dxa"/>
          </w:tcPr>
          <w:p w:rsidR="000274EE" w:rsidRPr="00E41EC2" w:rsidRDefault="008A4E78" w:rsidP="000274EE">
            <w:pPr>
              <w:tabs>
                <w:tab w:val="decimal" w:pos="342"/>
              </w:tabs>
              <w:spacing w:line="240" w:lineRule="atLeast"/>
              <w:ind w:left="-108" w:right="-126"/>
              <w:rPr>
                <w:rFonts w:cs="Times New Roman"/>
                <w:sz w:val="18"/>
                <w:szCs w:val="18"/>
              </w:rPr>
            </w:pPr>
            <w:r>
              <w:rPr>
                <w:rFonts w:cs="Times New Roman"/>
                <w:sz w:val="18"/>
                <w:szCs w:val="18"/>
              </w:rPr>
              <w:t>13.26</w:t>
            </w:r>
          </w:p>
        </w:tc>
        <w:tc>
          <w:tcPr>
            <w:tcW w:w="236"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47" w:type="dxa"/>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21.15</w:t>
            </w:r>
          </w:p>
        </w:tc>
      </w:tr>
      <w:tr w:rsidR="000274EE" w:rsidRPr="00E41EC2" w:rsidTr="00E54D40">
        <w:trPr>
          <w:trHeight w:val="251"/>
        </w:trPr>
        <w:tc>
          <w:tcPr>
            <w:tcW w:w="3420" w:type="dxa"/>
          </w:tcPr>
          <w:p w:rsidR="000274EE" w:rsidRPr="00E41EC2" w:rsidRDefault="000274EE" w:rsidP="000274EE">
            <w:pPr>
              <w:tabs>
                <w:tab w:val="left" w:pos="207"/>
              </w:tabs>
              <w:spacing w:line="240" w:lineRule="atLeast"/>
              <w:ind w:right="-18"/>
              <w:rPr>
                <w:rFonts w:cs="Times New Roman"/>
                <w:sz w:val="18"/>
                <w:szCs w:val="18"/>
              </w:rPr>
            </w:pPr>
          </w:p>
        </w:tc>
        <w:tc>
          <w:tcPr>
            <w:tcW w:w="1693" w:type="dxa"/>
          </w:tcPr>
          <w:p w:rsidR="000274EE" w:rsidRPr="00E41EC2" w:rsidRDefault="000274EE" w:rsidP="000274EE">
            <w:pPr>
              <w:spacing w:line="240" w:lineRule="atLeast"/>
              <w:ind w:right="-126"/>
              <w:rPr>
                <w:rFonts w:cs="Times New Roman"/>
                <w:sz w:val="18"/>
                <w:szCs w:val="18"/>
              </w:rPr>
            </w:pPr>
            <w:r w:rsidRPr="00E41EC2">
              <w:rPr>
                <w:rFonts w:cs="Times New Roman"/>
                <w:sz w:val="18"/>
                <w:szCs w:val="18"/>
              </w:rPr>
              <w:t xml:space="preserve">   leasehold rights and</w:t>
            </w:r>
          </w:p>
        </w:tc>
        <w:tc>
          <w:tcPr>
            <w:tcW w:w="720" w:type="dxa"/>
          </w:tcPr>
          <w:p w:rsidR="000274EE" w:rsidRPr="00E41EC2" w:rsidRDefault="000274EE" w:rsidP="000274EE">
            <w:pPr>
              <w:spacing w:line="240" w:lineRule="atLeast"/>
              <w:ind w:left="-108" w:right="-126"/>
              <w:jc w:val="center"/>
              <w:rPr>
                <w:rFonts w:cs="Times New Roman"/>
                <w:sz w:val="18"/>
                <w:szCs w:val="18"/>
              </w:rPr>
            </w:pPr>
          </w:p>
        </w:tc>
        <w:tc>
          <w:tcPr>
            <w:tcW w:w="270" w:type="dxa"/>
          </w:tcPr>
          <w:p w:rsidR="000274EE" w:rsidRPr="00E41EC2" w:rsidRDefault="000274EE" w:rsidP="000274EE">
            <w:pPr>
              <w:spacing w:line="240" w:lineRule="atLeast"/>
              <w:ind w:left="-108" w:right="-126"/>
              <w:jc w:val="center"/>
              <w:rPr>
                <w:rFonts w:cs="Times New Roman"/>
                <w:sz w:val="18"/>
                <w:szCs w:val="18"/>
              </w:rPr>
            </w:pPr>
          </w:p>
        </w:tc>
        <w:tc>
          <w:tcPr>
            <w:tcW w:w="737" w:type="dxa"/>
          </w:tcPr>
          <w:p w:rsidR="000274EE" w:rsidRPr="00E41EC2" w:rsidRDefault="000274EE" w:rsidP="000274EE">
            <w:pPr>
              <w:spacing w:line="240" w:lineRule="atLeast"/>
              <w:ind w:left="-108" w:right="-126"/>
              <w:jc w:val="center"/>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vAlign w:val="center"/>
          </w:tcPr>
          <w:p w:rsidR="000274EE" w:rsidRPr="0032252A"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 w:val="decimal" w:pos="441"/>
              </w:tabs>
              <w:spacing w:line="240" w:lineRule="atLeast"/>
              <w:ind w:left="-108" w:right="-126"/>
              <w:jc w:val="both"/>
              <w:rPr>
                <w:rFonts w:cs="Times New Roman"/>
                <w:sz w:val="18"/>
                <w:szCs w:val="18"/>
              </w:rPr>
            </w:pPr>
          </w:p>
        </w:tc>
        <w:tc>
          <w:tcPr>
            <w:tcW w:w="720" w:type="dxa"/>
            <w:vAlign w:val="center"/>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gridSpan w:val="2"/>
          </w:tcPr>
          <w:p w:rsidR="000274EE" w:rsidRPr="00E41EC2" w:rsidRDefault="000274EE" w:rsidP="000274EE">
            <w:pPr>
              <w:tabs>
                <w:tab w:val="decimal" w:pos="162"/>
              </w:tabs>
              <w:spacing w:line="240" w:lineRule="atLeast"/>
              <w:ind w:left="-108" w:right="-126"/>
              <w:rPr>
                <w:rFonts w:cs="Times New Roman"/>
                <w:sz w:val="18"/>
                <w:szCs w:val="18"/>
              </w:rPr>
            </w:pPr>
          </w:p>
        </w:tc>
        <w:tc>
          <w:tcPr>
            <w:tcW w:w="754"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36"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47" w:type="dxa"/>
          </w:tcPr>
          <w:p w:rsidR="000274EE" w:rsidRPr="00E41EC2" w:rsidRDefault="000274EE" w:rsidP="000274EE">
            <w:pPr>
              <w:tabs>
                <w:tab w:val="decimal" w:pos="342"/>
              </w:tabs>
              <w:spacing w:line="240" w:lineRule="atLeast"/>
              <w:ind w:left="-108" w:right="-126"/>
              <w:rPr>
                <w:rFonts w:cs="Times New Roman"/>
                <w:sz w:val="18"/>
                <w:szCs w:val="18"/>
              </w:rPr>
            </w:pPr>
          </w:p>
        </w:tc>
      </w:tr>
      <w:tr w:rsidR="000274EE" w:rsidRPr="00E41EC2" w:rsidTr="00E54D40">
        <w:trPr>
          <w:trHeight w:val="251"/>
        </w:trPr>
        <w:tc>
          <w:tcPr>
            <w:tcW w:w="3420" w:type="dxa"/>
          </w:tcPr>
          <w:p w:rsidR="000274EE" w:rsidRPr="00E41EC2" w:rsidRDefault="000274EE" w:rsidP="000274EE">
            <w:pPr>
              <w:tabs>
                <w:tab w:val="left" w:pos="207"/>
              </w:tabs>
              <w:spacing w:line="240" w:lineRule="atLeast"/>
              <w:ind w:right="-18"/>
              <w:rPr>
                <w:rFonts w:cs="Times New Roman"/>
                <w:sz w:val="18"/>
                <w:szCs w:val="18"/>
              </w:rPr>
            </w:pPr>
          </w:p>
        </w:tc>
        <w:tc>
          <w:tcPr>
            <w:tcW w:w="1693" w:type="dxa"/>
          </w:tcPr>
          <w:p w:rsidR="000274EE" w:rsidRPr="00E41EC2" w:rsidRDefault="000274EE" w:rsidP="000274EE">
            <w:pPr>
              <w:spacing w:line="240" w:lineRule="atLeast"/>
              <w:ind w:right="-288"/>
              <w:rPr>
                <w:rFonts w:cs="Times New Roman"/>
                <w:sz w:val="18"/>
                <w:szCs w:val="18"/>
              </w:rPr>
            </w:pPr>
            <w:r w:rsidRPr="00E41EC2">
              <w:rPr>
                <w:rFonts w:cs="Times New Roman"/>
                <w:sz w:val="18"/>
                <w:szCs w:val="18"/>
              </w:rPr>
              <w:t xml:space="preserve">   related equipment</w:t>
            </w:r>
          </w:p>
        </w:tc>
        <w:tc>
          <w:tcPr>
            <w:tcW w:w="720" w:type="dxa"/>
          </w:tcPr>
          <w:p w:rsidR="000274EE" w:rsidRPr="00E41EC2" w:rsidRDefault="000274EE" w:rsidP="000274EE">
            <w:pPr>
              <w:spacing w:line="240" w:lineRule="atLeast"/>
              <w:ind w:left="-108" w:right="-126"/>
              <w:jc w:val="center"/>
              <w:rPr>
                <w:rFonts w:cs="Times New Roman"/>
                <w:sz w:val="18"/>
                <w:szCs w:val="18"/>
              </w:rPr>
            </w:pPr>
          </w:p>
        </w:tc>
        <w:tc>
          <w:tcPr>
            <w:tcW w:w="270" w:type="dxa"/>
          </w:tcPr>
          <w:p w:rsidR="000274EE" w:rsidRPr="00E41EC2" w:rsidRDefault="000274EE" w:rsidP="000274EE">
            <w:pPr>
              <w:spacing w:line="240" w:lineRule="atLeast"/>
              <w:ind w:left="-108" w:right="-126"/>
              <w:jc w:val="center"/>
              <w:rPr>
                <w:rFonts w:cs="Times New Roman"/>
                <w:sz w:val="18"/>
                <w:szCs w:val="18"/>
              </w:rPr>
            </w:pPr>
          </w:p>
        </w:tc>
        <w:tc>
          <w:tcPr>
            <w:tcW w:w="737" w:type="dxa"/>
          </w:tcPr>
          <w:p w:rsidR="000274EE" w:rsidRPr="00E41EC2" w:rsidRDefault="000274EE" w:rsidP="000274EE">
            <w:pPr>
              <w:spacing w:line="240" w:lineRule="atLeast"/>
              <w:ind w:left="-108" w:right="-126"/>
              <w:jc w:val="center"/>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vAlign w:val="center"/>
          </w:tcPr>
          <w:p w:rsidR="000274EE" w:rsidRPr="0032252A"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 w:val="decimal" w:pos="441"/>
              </w:tabs>
              <w:spacing w:line="240" w:lineRule="atLeast"/>
              <w:ind w:left="-108" w:right="-126"/>
              <w:jc w:val="both"/>
              <w:rPr>
                <w:rFonts w:cs="Times New Roman"/>
                <w:sz w:val="18"/>
                <w:szCs w:val="18"/>
              </w:rPr>
            </w:pPr>
          </w:p>
        </w:tc>
        <w:tc>
          <w:tcPr>
            <w:tcW w:w="720" w:type="dxa"/>
            <w:vAlign w:val="center"/>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gridSpan w:val="2"/>
          </w:tcPr>
          <w:p w:rsidR="000274EE" w:rsidRPr="00E41EC2" w:rsidRDefault="000274EE" w:rsidP="000274EE">
            <w:pPr>
              <w:tabs>
                <w:tab w:val="decimal" w:pos="162"/>
              </w:tabs>
              <w:spacing w:line="240" w:lineRule="atLeast"/>
              <w:ind w:left="-108" w:right="-126"/>
              <w:rPr>
                <w:rFonts w:cs="Times New Roman"/>
                <w:sz w:val="18"/>
                <w:szCs w:val="18"/>
              </w:rPr>
            </w:pPr>
          </w:p>
        </w:tc>
        <w:tc>
          <w:tcPr>
            <w:tcW w:w="754"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36"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47" w:type="dxa"/>
          </w:tcPr>
          <w:p w:rsidR="000274EE" w:rsidRPr="00E41EC2" w:rsidRDefault="000274EE" w:rsidP="000274EE">
            <w:pPr>
              <w:tabs>
                <w:tab w:val="decimal" w:pos="342"/>
              </w:tabs>
              <w:spacing w:line="240" w:lineRule="atLeast"/>
              <w:ind w:left="-108" w:right="-126"/>
              <w:rPr>
                <w:rFonts w:cs="Times New Roman"/>
                <w:sz w:val="18"/>
                <w:szCs w:val="18"/>
              </w:rPr>
            </w:pPr>
          </w:p>
        </w:tc>
      </w:tr>
      <w:tr w:rsidR="000274EE" w:rsidRPr="00E41EC2" w:rsidTr="00E54D40">
        <w:trPr>
          <w:trHeight w:val="178"/>
        </w:trPr>
        <w:tc>
          <w:tcPr>
            <w:tcW w:w="3420" w:type="dxa"/>
          </w:tcPr>
          <w:p w:rsidR="000274EE" w:rsidRPr="00E41EC2" w:rsidRDefault="000274EE" w:rsidP="000274EE">
            <w:pPr>
              <w:tabs>
                <w:tab w:val="left" w:pos="207"/>
              </w:tabs>
              <w:spacing w:line="240" w:lineRule="atLeast"/>
              <w:ind w:right="-108"/>
              <w:rPr>
                <w:rFonts w:cs="Times New Roman"/>
                <w:i/>
                <w:iCs/>
                <w:sz w:val="18"/>
                <w:szCs w:val="18"/>
              </w:rPr>
            </w:pPr>
            <w:r w:rsidRPr="00E41EC2">
              <w:rPr>
                <w:rFonts w:cs="Times New Roman"/>
                <w:sz w:val="18"/>
                <w:szCs w:val="18"/>
              </w:rPr>
              <w:t xml:space="preserve">North </w:t>
            </w:r>
            <w:proofErr w:type="spellStart"/>
            <w:r w:rsidRPr="00E41EC2">
              <w:rPr>
                <w:rFonts w:cs="Times New Roman"/>
                <w:sz w:val="18"/>
                <w:szCs w:val="18"/>
              </w:rPr>
              <w:t>Sathorn</w:t>
            </w:r>
            <w:proofErr w:type="spellEnd"/>
            <w:r w:rsidRPr="00E41EC2">
              <w:rPr>
                <w:rFonts w:cs="Times New Roman"/>
                <w:sz w:val="18"/>
                <w:szCs w:val="18"/>
              </w:rPr>
              <w:t xml:space="preserve"> Hotel Co., Ltd.               </w:t>
            </w:r>
            <w:r>
              <w:rPr>
                <w:rFonts w:cs="Times New Roman"/>
                <w:i/>
                <w:iCs/>
                <w:sz w:val="18"/>
                <w:szCs w:val="18"/>
              </w:rPr>
              <w:t>2</w:t>
            </w:r>
            <w:r w:rsidRPr="00E41EC2">
              <w:rPr>
                <w:rFonts w:cs="Times New Roman"/>
                <w:i/>
                <w:iCs/>
                <w:sz w:val="18"/>
                <w:szCs w:val="18"/>
              </w:rPr>
              <w:t>3(a)</w:t>
            </w:r>
          </w:p>
        </w:tc>
        <w:tc>
          <w:tcPr>
            <w:tcW w:w="1693" w:type="dxa"/>
          </w:tcPr>
          <w:p w:rsidR="000274EE" w:rsidRPr="00E41EC2" w:rsidRDefault="000274EE" w:rsidP="000274EE">
            <w:pPr>
              <w:spacing w:line="240" w:lineRule="atLeast"/>
              <w:ind w:right="-126"/>
              <w:rPr>
                <w:rFonts w:cs="Times New Roman"/>
                <w:sz w:val="18"/>
                <w:szCs w:val="18"/>
                <w:lang w:val="en-US" w:bidi="th-TH"/>
              </w:rPr>
            </w:pPr>
            <w:r w:rsidRPr="00E41EC2">
              <w:rPr>
                <w:rFonts w:cs="Times New Roman"/>
                <w:sz w:val="18"/>
                <w:szCs w:val="18"/>
                <w:lang w:val="en-US" w:bidi="th-TH"/>
              </w:rPr>
              <w:t>Hotel business</w:t>
            </w:r>
          </w:p>
        </w:tc>
        <w:tc>
          <w:tcPr>
            <w:tcW w:w="720" w:type="dxa"/>
          </w:tcPr>
          <w:p w:rsidR="000274EE" w:rsidRPr="00E41EC2" w:rsidRDefault="009F2ABB" w:rsidP="000274EE">
            <w:pPr>
              <w:spacing w:line="240" w:lineRule="atLeast"/>
              <w:ind w:left="-108" w:right="-126"/>
              <w:jc w:val="center"/>
              <w:rPr>
                <w:rFonts w:cs="Times New Roman"/>
                <w:sz w:val="18"/>
                <w:szCs w:val="18"/>
              </w:rPr>
            </w:pPr>
            <w:r>
              <w:rPr>
                <w:rFonts w:cs="Times New Roman"/>
                <w:sz w:val="18"/>
                <w:szCs w:val="18"/>
              </w:rPr>
              <w:t>20.00</w:t>
            </w:r>
          </w:p>
        </w:tc>
        <w:tc>
          <w:tcPr>
            <w:tcW w:w="270" w:type="dxa"/>
          </w:tcPr>
          <w:p w:rsidR="000274EE" w:rsidRPr="00E41EC2" w:rsidRDefault="000274EE" w:rsidP="000274EE">
            <w:pPr>
              <w:spacing w:line="240" w:lineRule="atLeast"/>
              <w:ind w:left="-108" w:right="-126"/>
              <w:jc w:val="center"/>
              <w:rPr>
                <w:rFonts w:cs="Times New Roman"/>
                <w:sz w:val="18"/>
                <w:szCs w:val="18"/>
              </w:rPr>
            </w:pPr>
          </w:p>
        </w:tc>
        <w:tc>
          <w:tcPr>
            <w:tcW w:w="737" w:type="dxa"/>
          </w:tcPr>
          <w:p w:rsidR="000274EE" w:rsidRPr="00E41EC2" w:rsidRDefault="000274EE" w:rsidP="000274EE">
            <w:pPr>
              <w:spacing w:line="240" w:lineRule="atLeast"/>
              <w:ind w:left="-108" w:right="-126"/>
              <w:jc w:val="center"/>
              <w:rPr>
                <w:rFonts w:cs="Times New Roman"/>
                <w:sz w:val="18"/>
                <w:szCs w:val="18"/>
              </w:rPr>
            </w:pPr>
            <w:r>
              <w:rPr>
                <w:rFonts w:cs="Times New Roman"/>
                <w:sz w:val="18"/>
                <w:szCs w:val="18"/>
              </w:rPr>
              <w:t>20.00</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9F2ABB" w:rsidP="000274EE">
            <w:pPr>
              <w:tabs>
                <w:tab w:val="decimal" w:pos="342"/>
              </w:tabs>
              <w:spacing w:line="240" w:lineRule="atLeast"/>
              <w:ind w:left="-108" w:right="-126"/>
              <w:rPr>
                <w:rFonts w:cs="Times New Roman"/>
                <w:sz w:val="18"/>
                <w:szCs w:val="18"/>
              </w:rPr>
            </w:pPr>
            <w:r>
              <w:rPr>
                <w:rFonts w:cs="Times New Roman"/>
                <w:sz w:val="18"/>
                <w:szCs w:val="18"/>
              </w:rPr>
              <w:t>1,450.00</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1,450.00</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9F2ABB" w:rsidP="000274EE">
            <w:pPr>
              <w:tabs>
                <w:tab w:val="decimal" w:pos="342"/>
              </w:tabs>
              <w:spacing w:line="240" w:lineRule="atLeast"/>
              <w:ind w:left="-108" w:right="-126"/>
              <w:rPr>
                <w:rFonts w:cs="Times New Roman"/>
                <w:sz w:val="18"/>
                <w:szCs w:val="18"/>
              </w:rPr>
            </w:pPr>
            <w:r>
              <w:rPr>
                <w:rFonts w:cs="Times New Roman"/>
                <w:sz w:val="18"/>
                <w:szCs w:val="18"/>
              </w:rPr>
              <w:t>290.00</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290.00</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vAlign w:val="center"/>
          </w:tcPr>
          <w:p w:rsidR="000274EE" w:rsidRPr="0032252A" w:rsidRDefault="008A4E78" w:rsidP="000274EE">
            <w:pPr>
              <w:tabs>
                <w:tab w:val="decimal" w:pos="342"/>
              </w:tabs>
              <w:spacing w:line="240" w:lineRule="atLeast"/>
              <w:ind w:left="-108" w:right="-126"/>
              <w:rPr>
                <w:rFonts w:cs="Times New Roman"/>
                <w:sz w:val="18"/>
                <w:szCs w:val="18"/>
              </w:rPr>
            </w:pPr>
            <w:r w:rsidRPr="0032252A">
              <w:rPr>
                <w:rFonts w:cs="Times New Roman"/>
                <w:sz w:val="18"/>
                <w:szCs w:val="18"/>
              </w:rPr>
              <w:t>70.00</w:t>
            </w:r>
          </w:p>
        </w:tc>
        <w:tc>
          <w:tcPr>
            <w:tcW w:w="270" w:type="dxa"/>
          </w:tcPr>
          <w:p w:rsidR="000274EE" w:rsidRPr="00E41EC2" w:rsidRDefault="000274EE" w:rsidP="000274EE">
            <w:pPr>
              <w:tabs>
                <w:tab w:val="decimal" w:pos="342"/>
                <w:tab w:val="decimal" w:pos="441"/>
              </w:tabs>
              <w:spacing w:line="240" w:lineRule="atLeast"/>
              <w:ind w:left="-108" w:right="-126"/>
              <w:jc w:val="both"/>
              <w:rPr>
                <w:rFonts w:cs="Times New Roman"/>
                <w:sz w:val="18"/>
                <w:szCs w:val="18"/>
              </w:rPr>
            </w:pPr>
          </w:p>
        </w:tc>
        <w:tc>
          <w:tcPr>
            <w:tcW w:w="720" w:type="dxa"/>
            <w:vAlign w:val="center"/>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70.00</w:t>
            </w:r>
          </w:p>
        </w:tc>
        <w:tc>
          <w:tcPr>
            <w:tcW w:w="270" w:type="dxa"/>
            <w:gridSpan w:val="2"/>
          </w:tcPr>
          <w:p w:rsidR="000274EE" w:rsidRPr="00E41EC2" w:rsidRDefault="000274EE" w:rsidP="000274EE">
            <w:pPr>
              <w:tabs>
                <w:tab w:val="decimal" w:pos="162"/>
              </w:tabs>
              <w:spacing w:line="240" w:lineRule="atLeast"/>
              <w:ind w:left="-108" w:right="-126"/>
              <w:rPr>
                <w:rFonts w:cs="Times New Roman"/>
                <w:sz w:val="18"/>
                <w:szCs w:val="18"/>
              </w:rPr>
            </w:pPr>
          </w:p>
        </w:tc>
        <w:tc>
          <w:tcPr>
            <w:tcW w:w="754" w:type="dxa"/>
          </w:tcPr>
          <w:p w:rsidR="000274EE" w:rsidRPr="00E41EC2" w:rsidRDefault="008A4E78" w:rsidP="000274EE">
            <w:pPr>
              <w:tabs>
                <w:tab w:val="decimal" w:pos="342"/>
              </w:tabs>
              <w:spacing w:line="240" w:lineRule="atLeast"/>
              <w:ind w:left="-108" w:right="-126"/>
              <w:rPr>
                <w:rFonts w:cs="Times New Roman"/>
                <w:sz w:val="18"/>
                <w:szCs w:val="18"/>
              </w:rPr>
            </w:pPr>
            <w:r>
              <w:rPr>
                <w:rFonts w:cs="Times New Roman"/>
                <w:sz w:val="18"/>
                <w:szCs w:val="18"/>
              </w:rPr>
              <w:t>-</w:t>
            </w:r>
          </w:p>
        </w:tc>
        <w:tc>
          <w:tcPr>
            <w:tcW w:w="236"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47" w:type="dxa"/>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w:t>
            </w:r>
          </w:p>
        </w:tc>
      </w:tr>
      <w:tr w:rsidR="000274EE" w:rsidRPr="00E41EC2" w:rsidTr="00E54D40">
        <w:trPr>
          <w:trHeight w:val="178"/>
        </w:trPr>
        <w:tc>
          <w:tcPr>
            <w:tcW w:w="3420" w:type="dxa"/>
          </w:tcPr>
          <w:p w:rsidR="000274EE" w:rsidRPr="00E41EC2" w:rsidRDefault="000274EE" w:rsidP="000274EE">
            <w:pPr>
              <w:tabs>
                <w:tab w:val="left" w:pos="207"/>
              </w:tabs>
              <w:spacing w:line="240" w:lineRule="atLeast"/>
              <w:ind w:left="193" w:right="-108" w:hanging="193"/>
              <w:rPr>
                <w:rFonts w:cs="Times New Roman"/>
                <w:sz w:val="18"/>
                <w:szCs w:val="18"/>
              </w:rPr>
            </w:pPr>
            <w:r w:rsidRPr="00E41EC2">
              <w:rPr>
                <w:rFonts w:cs="Times New Roman"/>
                <w:sz w:val="18"/>
                <w:szCs w:val="18"/>
              </w:rPr>
              <w:t xml:space="preserve">Golden Ventures Leasehold Real Estate </w:t>
            </w:r>
          </w:p>
          <w:p w:rsidR="000274EE" w:rsidRPr="00E41EC2" w:rsidRDefault="000274EE" w:rsidP="000274EE">
            <w:pPr>
              <w:tabs>
                <w:tab w:val="left" w:pos="207"/>
              </w:tabs>
              <w:spacing w:line="240" w:lineRule="atLeast"/>
              <w:ind w:left="193" w:right="-108" w:hanging="193"/>
              <w:rPr>
                <w:rFonts w:cs="Times New Roman"/>
                <w:sz w:val="18"/>
                <w:szCs w:val="18"/>
                <w:lang w:bidi="th-TH"/>
              </w:rPr>
            </w:pPr>
            <w:r w:rsidRPr="00E41EC2">
              <w:rPr>
                <w:rFonts w:cs="Times New Roman"/>
                <w:sz w:val="18"/>
                <w:szCs w:val="18"/>
              </w:rPr>
              <w:t xml:space="preserve">     Investment Trust (GVREIT)</w:t>
            </w:r>
          </w:p>
        </w:tc>
        <w:tc>
          <w:tcPr>
            <w:tcW w:w="1693" w:type="dxa"/>
          </w:tcPr>
          <w:p w:rsidR="000274EE" w:rsidRPr="00E41EC2" w:rsidRDefault="000274EE" w:rsidP="000274EE">
            <w:pPr>
              <w:spacing w:line="240" w:lineRule="atLeast"/>
              <w:ind w:right="-126"/>
              <w:rPr>
                <w:rFonts w:cs="Times New Roman"/>
                <w:sz w:val="18"/>
                <w:szCs w:val="18"/>
              </w:rPr>
            </w:pPr>
            <w:r w:rsidRPr="00E41EC2">
              <w:rPr>
                <w:rFonts w:cs="Times New Roman"/>
                <w:sz w:val="18"/>
                <w:szCs w:val="18"/>
              </w:rPr>
              <w:t>Invest in property</w:t>
            </w:r>
          </w:p>
          <w:p w:rsidR="000274EE" w:rsidRPr="00E41EC2" w:rsidRDefault="000274EE" w:rsidP="000274EE">
            <w:pPr>
              <w:spacing w:line="240" w:lineRule="atLeast"/>
              <w:ind w:right="-126"/>
              <w:rPr>
                <w:rFonts w:cs="Times New Roman"/>
                <w:sz w:val="18"/>
                <w:szCs w:val="18"/>
                <w:lang w:val="en-US" w:bidi="th-TH"/>
              </w:rPr>
            </w:pPr>
            <w:r w:rsidRPr="00E41EC2">
              <w:rPr>
                <w:rFonts w:cs="Times New Roman"/>
                <w:sz w:val="18"/>
                <w:szCs w:val="18"/>
              </w:rPr>
              <w:t xml:space="preserve">   leasehold rights and</w:t>
            </w:r>
          </w:p>
        </w:tc>
        <w:tc>
          <w:tcPr>
            <w:tcW w:w="720" w:type="dxa"/>
          </w:tcPr>
          <w:p w:rsidR="000274EE" w:rsidRPr="00E41EC2" w:rsidRDefault="000274EE" w:rsidP="000274EE">
            <w:pPr>
              <w:spacing w:line="240" w:lineRule="atLeast"/>
              <w:ind w:left="-108" w:right="-126"/>
              <w:jc w:val="center"/>
              <w:rPr>
                <w:rFonts w:cs="Times New Roman"/>
                <w:sz w:val="18"/>
                <w:szCs w:val="18"/>
              </w:rPr>
            </w:pPr>
          </w:p>
        </w:tc>
        <w:tc>
          <w:tcPr>
            <w:tcW w:w="270" w:type="dxa"/>
          </w:tcPr>
          <w:p w:rsidR="000274EE" w:rsidRPr="00E41EC2" w:rsidRDefault="000274EE" w:rsidP="000274EE">
            <w:pPr>
              <w:spacing w:line="240" w:lineRule="atLeast"/>
              <w:ind w:left="-108" w:right="-126"/>
              <w:jc w:val="center"/>
              <w:rPr>
                <w:rFonts w:cs="Times New Roman"/>
                <w:sz w:val="18"/>
                <w:szCs w:val="18"/>
              </w:rPr>
            </w:pPr>
          </w:p>
        </w:tc>
        <w:tc>
          <w:tcPr>
            <w:tcW w:w="737" w:type="dxa"/>
          </w:tcPr>
          <w:p w:rsidR="000274EE" w:rsidRPr="00E41EC2" w:rsidRDefault="000274EE" w:rsidP="000274EE">
            <w:pPr>
              <w:spacing w:line="240" w:lineRule="atLeast"/>
              <w:ind w:left="-108" w:right="-126"/>
              <w:jc w:val="center"/>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32252A"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 w:val="decimal" w:pos="441"/>
              </w:tabs>
              <w:spacing w:line="240" w:lineRule="atLeast"/>
              <w:ind w:left="-108" w:right="-126"/>
              <w:jc w:val="both"/>
              <w:rPr>
                <w:rFonts w:cs="Times New Roman"/>
                <w:sz w:val="18"/>
                <w:szCs w:val="18"/>
              </w:rPr>
            </w:pPr>
          </w:p>
        </w:tc>
        <w:tc>
          <w:tcPr>
            <w:tcW w:w="720" w:type="dxa"/>
          </w:tcPr>
          <w:p w:rsidR="000274EE" w:rsidRPr="00602895" w:rsidRDefault="000274EE" w:rsidP="000274EE">
            <w:pPr>
              <w:tabs>
                <w:tab w:val="decimal" w:pos="342"/>
              </w:tabs>
              <w:spacing w:line="240" w:lineRule="atLeast"/>
              <w:ind w:left="-108" w:right="-126"/>
              <w:rPr>
                <w:rFonts w:cs="Times New Roman"/>
                <w:sz w:val="18"/>
                <w:szCs w:val="18"/>
              </w:rPr>
            </w:pPr>
          </w:p>
        </w:tc>
        <w:tc>
          <w:tcPr>
            <w:tcW w:w="270" w:type="dxa"/>
            <w:gridSpan w:val="2"/>
          </w:tcPr>
          <w:p w:rsidR="000274EE" w:rsidRPr="00E41EC2" w:rsidRDefault="000274EE" w:rsidP="000274EE">
            <w:pPr>
              <w:tabs>
                <w:tab w:val="decimal" w:pos="162"/>
              </w:tabs>
              <w:spacing w:line="240" w:lineRule="atLeast"/>
              <w:ind w:left="-108" w:right="-126"/>
              <w:rPr>
                <w:rFonts w:cs="Times New Roman"/>
                <w:sz w:val="18"/>
                <w:szCs w:val="18"/>
              </w:rPr>
            </w:pPr>
          </w:p>
        </w:tc>
        <w:tc>
          <w:tcPr>
            <w:tcW w:w="754" w:type="dxa"/>
          </w:tcPr>
          <w:p w:rsidR="000274EE" w:rsidRPr="00E41EC2" w:rsidRDefault="000274EE" w:rsidP="008A4E78">
            <w:pPr>
              <w:tabs>
                <w:tab w:val="decimal" w:pos="342"/>
              </w:tabs>
              <w:spacing w:line="240" w:lineRule="atLeast"/>
              <w:ind w:right="-126"/>
              <w:rPr>
                <w:rFonts w:cs="Times New Roman"/>
                <w:sz w:val="18"/>
                <w:szCs w:val="18"/>
              </w:rPr>
            </w:pPr>
          </w:p>
        </w:tc>
        <w:tc>
          <w:tcPr>
            <w:tcW w:w="236"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47" w:type="dxa"/>
          </w:tcPr>
          <w:p w:rsidR="000274EE" w:rsidRPr="00E41EC2" w:rsidRDefault="000274EE" w:rsidP="000274EE">
            <w:pPr>
              <w:tabs>
                <w:tab w:val="decimal" w:pos="342"/>
              </w:tabs>
              <w:spacing w:line="240" w:lineRule="atLeast"/>
              <w:ind w:left="-108" w:right="-126"/>
              <w:rPr>
                <w:rFonts w:cs="Times New Roman"/>
                <w:sz w:val="18"/>
                <w:szCs w:val="18"/>
              </w:rPr>
            </w:pPr>
          </w:p>
        </w:tc>
      </w:tr>
      <w:tr w:rsidR="000274EE" w:rsidRPr="00E41EC2" w:rsidTr="00E54D40">
        <w:trPr>
          <w:trHeight w:val="178"/>
        </w:trPr>
        <w:tc>
          <w:tcPr>
            <w:tcW w:w="3420" w:type="dxa"/>
          </w:tcPr>
          <w:p w:rsidR="000274EE" w:rsidRPr="00E41EC2" w:rsidRDefault="000274EE" w:rsidP="000274EE">
            <w:pPr>
              <w:tabs>
                <w:tab w:val="left" w:pos="207"/>
              </w:tabs>
              <w:spacing w:line="240" w:lineRule="atLeast"/>
              <w:ind w:left="193" w:right="-108" w:hanging="193"/>
              <w:rPr>
                <w:rFonts w:cs="Times New Roman"/>
                <w:sz w:val="18"/>
                <w:szCs w:val="18"/>
              </w:rPr>
            </w:pPr>
          </w:p>
        </w:tc>
        <w:tc>
          <w:tcPr>
            <w:tcW w:w="1693" w:type="dxa"/>
          </w:tcPr>
          <w:p w:rsidR="000274EE" w:rsidRPr="00E41EC2" w:rsidRDefault="000274EE" w:rsidP="000274EE">
            <w:pPr>
              <w:spacing w:line="240" w:lineRule="atLeast"/>
              <w:ind w:right="-126"/>
              <w:rPr>
                <w:rFonts w:cs="Times New Roman"/>
                <w:sz w:val="18"/>
                <w:szCs w:val="18"/>
              </w:rPr>
            </w:pPr>
            <w:r w:rsidRPr="00E41EC2">
              <w:rPr>
                <w:rFonts w:cs="Times New Roman"/>
                <w:sz w:val="18"/>
                <w:szCs w:val="18"/>
              </w:rPr>
              <w:t xml:space="preserve">   related equipment</w:t>
            </w:r>
          </w:p>
        </w:tc>
        <w:tc>
          <w:tcPr>
            <w:tcW w:w="720" w:type="dxa"/>
          </w:tcPr>
          <w:p w:rsidR="000274EE" w:rsidRPr="00E41EC2" w:rsidRDefault="009F2ABB" w:rsidP="000274EE">
            <w:pPr>
              <w:spacing w:line="240" w:lineRule="atLeast"/>
              <w:ind w:left="-108" w:right="-126"/>
              <w:jc w:val="center"/>
              <w:rPr>
                <w:rFonts w:cs="Times New Roman"/>
                <w:sz w:val="18"/>
                <w:szCs w:val="18"/>
              </w:rPr>
            </w:pPr>
            <w:r>
              <w:rPr>
                <w:rFonts w:cs="Times New Roman"/>
                <w:sz w:val="18"/>
                <w:szCs w:val="18"/>
              </w:rPr>
              <w:t>22.64</w:t>
            </w:r>
          </w:p>
        </w:tc>
        <w:tc>
          <w:tcPr>
            <w:tcW w:w="270" w:type="dxa"/>
          </w:tcPr>
          <w:p w:rsidR="000274EE" w:rsidRPr="00E41EC2" w:rsidRDefault="000274EE" w:rsidP="000274EE">
            <w:pPr>
              <w:spacing w:line="240" w:lineRule="atLeast"/>
              <w:ind w:left="-108" w:right="-126"/>
              <w:jc w:val="center"/>
              <w:rPr>
                <w:rFonts w:cs="Times New Roman"/>
                <w:sz w:val="18"/>
                <w:szCs w:val="18"/>
              </w:rPr>
            </w:pPr>
          </w:p>
        </w:tc>
        <w:tc>
          <w:tcPr>
            <w:tcW w:w="737" w:type="dxa"/>
          </w:tcPr>
          <w:p w:rsidR="000274EE" w:rsidRPr="00E41EC2" w:rsidRDefault="000274EE" w:rsidP="000274EE">
            <w:pPr>
              <w:spacing w:line="240" w:lineRule="atLeast"/>
              <w:ind w:left="-108" w:right="-126"/>
              <w:jc w:val="center"/>
              <w:rPr>
                <w:rFonts w:cs="Times New Roman"/>
                <w:sz w:val="18"/>
                <w:szCs w:val="18"/>
              </w:rPr>
            </w:pPr>
            <w:r>
              <w:rPr>
                <w:rFonts w:cs="Times New Roman"/>
                <w:sz w:val="18"/>
                <w:szCs w:val="18"/>
              </w:rPr>
              <w:t>22.64</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9F2ABB" w:rsidP="000274EE">
            <w:pPr>
              <w:tabs>
                <w:tab w:val="decimal" w:pos="342"/>
              </w:tabs>
              <w:spacing w:line="240" w:lineRule="atLeast"/>
              <w:ind w:left="-108" w:right="-126"/>
              <w:rPr>
                <w:rFonts w:cs="Times New Roman"/>
                <w:sz w:val="18"/>
                <w:szCs w:val="18"/>
              </w:rPr>
            </w:pPr>
            <w:r>
              <w:rPr>
                <w:rFonts w:cs="Times New Roman"/>
                <w:sz w:val="18"/>
                <w:szCs w:val="18"/>
              </w:rPr>
              <w:t>8,046.15</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8,046.15</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9F2ABB" w:rsidP="000274EE">
            <w:pPr>
              <w:tabs>
                <w:tab w:val="decimal" w:pos="342"/>
              </w:tabs>
              <w:spacing w:line="240" w:lineRule="atLeast"/>
              <w:ind w:left="-108" w:right="-126"/>
              <w:rPr>
                <w:rFonts w:cs="Times New Roman"/>
                <w:sz w:val="18"/>
                <w:szCs w:val="18"/>
              </w:rPr>
            </w:pPr>
            <w:r>
              <w:rPr>
                <w:rFonts w:cs="Times New Roman"/>
                <w:sz w:val="18"/>
                <w:szCs w:val="18"/>
              </w:rPr>
              <w:t>1,821.94</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1,821.94</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shd w:val="clear" w:color="auto" w:fill="auto"/>
            <w:vAlign w:val="center"/>
          </w:tcPr>
          <w:p w:rsidR="000274EE" w:rsidRPr="0032252A" w:rsidRDefault="008A4E78" w:rsidP="000274EE">
            <w:pPr>
              <w:tabs>
                <w:tab w:val="decimal" w:pos="342"/>
              </w:tabs>
              <w:spacing w:line="240" w:lineRule="atLeast"/>
              <w:ind w:left="-108" w:right="-126"/>
              <w:rPr>
                <w:rFonts w:cs="Times New Roman"/>
                <w:sz w:val="18"/>
                <w:szCs w:val="18"/>
              </w:rPr>
            </w:pPr>
            <w:r w:rsidRPr="0032252A">
              <w:rPr>
                <w:rFonts w:cs="Times New Roman"/>
                <w:sz w:val="18"/>
                <w:szCs w:val="18"/>
              </w:rPr>
              <w:t>1,689.09</w:t>
            </w:r>
          </w:p>
        </w:tc>
        <w:tc>
          <w:tcPr>
            <w:tcW w:w="270" w:type="dxa"/>
          </w:tcPr>
          <w:p w:rsidR="000274EE" w:rsidRPr="00E41EC2" w:rsidRDefault="000274EE" w:rsidP="000274EE">
            <w:pPr>
              <w:tabs>
                <w:tab w:val="decimal" w:pos="342"/>
                <w:tab w:val="decimal" w:pos="441"/>
              </w:tabs>
              <w:spacing w:line="240" w:lineRule="atLeast"/>
              <w:ind w:left="-108" w:right="-126"/>
              <w:jc w:val="both"/>
              <w:rPr>
                <w:rFonts w:cs="Times New Roman"/>
                <w:sz w:val="18"/>
                <w:szCs w:val="18"/>
              </w:rPr>
            </w:pPr>
          </w:p>
        </w:tc>
        <w:tc>
          <w:tcPr>
            <w:tcW w:w="720" w:type="dxa"/>
            <w:vAlign w:val="center"/>
          </w:tcPr>
          <w:p w:rsidR="000274EE" w:rsidRPr="00602895" w:rsidRDefault="000274EE" w:rsidP="000274EE">
            <w:pPr>
              <w:tabs>
                <w:tab w:val="decimal" w:pos="342"/>
              </w:tabs>
              <w:spacing w:line="240" w:lineRule="atLeast"/>
              <w:ind w:left="-108" w:right="-126"/>
              <w:rPr>
                <w:rFonts w:cs="Times New Roman"/>
                <w:sz w:val="18"/>
                <w:szCs w:val="18"/>
              </w:rPr>
            </w:pPr>
            <w:r w:rsidRPr="00602895">
              <w:rPr>
                <w:rFonts w:cs="Times New Roman"/>
                <w:sz w:val="18"/>
                <w:szCs w:val="18"/>
              </w:rPr>
              <w:t>1,754.10</w:t>
            </w:r>
          </w:p>
        </w:tc>
        <w:tc>
          <w:tcPr>
            <w:tcW w:w="270" w:type="dxa"/>
            <w:gridSpan w:val="2"/>
          </w:tcPr>
          <w:p w:rsidR="000274EE" w:rsidRPr="00E41EC2" w:rsidRDefault="000274EE" w:rsidP="000274EE">
            <w:pPr>
              <w:tabs>
                <w:tab w:val="decimal" w:pos="162"/>
              </w:tabs>
              <w:spacing w:line="240" w:lineRule="atLeast"/>
              <w:ind w:left="-108" w:right="-126"/>
              <w:rPr>
                <w:rFonts w:cs="Times New Roman"/>
                <w:sz w:val="18"/>
                <w:szCs w:val="18"/>
              </w:rPr>
            </w:pPr>
          </w:p>
        </w:tc>
        <w:tc>
          <w:tcPr>
            <w:tcW w:w="754" w:type="dxa"/>
          </w:tcPr>
          <w:p w:rsidR="000274EE" w:rsidRPr="00E41EC2" w:rsidRDefault="008A4E78" w:rsidP="000274EE">
            <w:pPr>
              <w:tabs>
                <w:tab w:val="decimal" w:pos="342"/>
              </w:tabs>
              <w:spacing w:line="240" w:lineRule="atLeast"/>
              <w:ind w:left="-108" w:right="-126"/>
              <w:rPr>
                <w:rFonts w:cs="Times New Roman"/>
                <w:sz w:val="18"/>
                <w:szCs w:val="18"/>
              </w:rPr>
            </w:pPr>
            <w:r>
              <w:rPr>
                <w:rFonts w:cs="Times New Roman"/>
                <w:sz w:val="18"/>
                <w:szCs w:val="18"/>
              </w:rPr>
              <w:t>141.92</w:t>
            </w:r>
          </w:p>
        </w:tc>
        <w:tc>
          <w:tcPr>
            <w:tcW w:w="236"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47" w:type="dxa"/>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119.92</w:t>
            </w:r>
          </w:p>
        </w:tc>
      </w:tr>
      <w:tr w:rsidR="000274EE" w:rsidRPr="00E41EC2" w:rsidTr="00E54D40">
        <w:trPr>
          <w:trHeight w:val="178"/>
        </w:trPr>
        <w:tc>
          <w:tcPr>
            <w:tcW w:w="3420" w:type="dxa"/>
          </w:tcPr>
          <w:p w:rsidR="000274EE" w:rsidRPr="00E41EC2" w:rsidRDefault="000274EE" w:rsidP="000274EE">
            <w:pPr>
              <w:tabs>
                <w:tab w:val="left" w:pos="207"/>
              </w:tabs>
              <w:spacing w:line="240" w:lineRule="atLeast"/>
              <w:ind w:right="-18"/>
              <w:rPr>
                <w:rFonts w:cs="Times New Roman"/>
                <w:b/>
                <w:bCs/>
                <w:i/>
                <w:iCs/>
                <w:sz w:val="18"/>
                <w:szCs w:val="18"/>
                <w:rtl/>
                <w:cs/>
              </w:rPr>
            </w:pPr>
            <w:r w:rsidRPr="00E41EC2">
              <w:rPr>
                <w:rFonts w:cs="Times New Roman"/>
                <w:b/>
                <w:bCs/>
                <w:i/>
                <w:iCs/>
                <w:sz w:val="18"/>
                <w:szCs w:val="18"/>
              </w:rPr>
              <w:t>Joint venture</w:t>
            </w:r>
          </w:p>
        </w:tc>
        <w:tc>
          <w:tcPr>
            <w:tcW w:w="1693" w:type="dxa"/>
          </w:tcPr>
          <w:p w:rsidR="000274EE" w:rsidRPr="00E41EC2" w:rsidRDefault="000274EE" w:rsidP="000274EE">
            <w:pPr>
              <w:spacing w:line="240" w:lineRule="atLeast"/>
              <w:ind w:right="-126"/>
              <w:rPr>
                <w:rFonts w:cs="Times New Roman"/>
                <w:sz w:val="18"/>
                <w:szCs w:val="18"/>
              </w:rPr>
            </w:pPr>
          </w:p>
        </w:tc>
        <w:tc>
          <w:tcPr>
            <w:tcW w:w="720" w:type="dxa"/>
          </w:tcPr>
          <w:p w:rsidR="000274EE" w:rsidRPr="00E41EC2" w:rsidRDefault="000274EE" w:rsidP="000274EE">
            <w:pPr>
              <w:spacing w:line="240" w:lineRule="atLeast"/>
              <w:ind w:left="-108" w:right="-126"/>
              <w:jc w:val="center"/>
              <w:rPr>
                <w:rFonts w:cs="Times New Roman"/>
                <w:sz w:val="18"/>
                <w:szCs w:val="18"/>
              </w:rPr>
            </w:pPr>
          </w:p>
        </w:tc>
        <w:tc>
          <w:tcPr>
            <w:tcW w:w="270" w:type="dxa"/>
          </w:tcPr>
          <w:p w:rsidR="000274EE" w:rsidRPr="00E41EC2" w:rsidRDefault="000274EE" w:rsidP="000274EE">
            <w:pPr>
              <w:spacing w:line="240" w:lineRule="atLeast"/>
              <w:ind w:left="-108" w:right="-126"/>
              <w:jc w:val="center"/>
              <w:rPr>
                <w:rFonts w:cs="Times New Roman"/>
                <w:sz w:val="18"/>
                <w:szCs w:val="18"/>
              </w:rPr>
            </w:pPr>
          </w:p>
        </w:tc>
        <w:tc>
          <w:tcPr>
            <w:tcW w:w="737" w:type="dxa"/>
          </w:tcPr>
          <w:p w:rsidR="000274EE" w:rsidRPr="00E41EC2" w:rsidRDefault="000274EE" w:rsidP="000274EE">
            <w:pPr>
              <w:spacing w:line="240" w:lineRule="atLeast"/>
              <w:ind w:left="-108" w:right="-126"/>
              <w:jc w:val="center"/>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shd w:val="clear" w:color="auto" w:fill="auto"/>
            <w:vAlign w:val="center"/>
          </w:tcPr>
          <w:p w:rsidR="000274EE" w:rsidRPr="0032252A" w:rsidRDefault="000274EE" w:rsidP="000274EE">
            <w:pPr>
              <w:tabs>
                <w:tab w:val="decimal" w:pos="342"/>
              </w:tabs>
              <w:spacing w:line="240" w:lineRule="atLeast"/>
              <w:ind w:left="-108" w:right="-126"/>
              <w:rPr>
                <w:rFonts w:cs="Times New Roman"/>
                <w:sz w:val="18"/>
                <w:szCs w:val="18"/>
              </w:rPr>
            </w:pPr>
          </w:p>
        </w:tc>
        <w:tc>
          <w:tcPr>
            <w:tcW w:w="270" w:type="dxa"/>
          </w:tcPr>
          <w:p w:rsidR="000274EE" w:rsidRPr="00E41EC2" w:rsidRDefault="000274EE" w:rsidP="000274EE">
            <w:pPr>
              <w:tabs>
                <w:tab w:val="decimal" w:pos="342"/>
                <w:tab w:val="decimal" w:pos="441"/>
              </w:tabs>
              <w:spacing w:line="240" w:lineRule="atLeast"/>
              <w:ind w:left="-108" w:right="-126"/>
              <w:jc w:val="both"/>
              <w:rPr>
                <w:rFonts w:cs="Times New Roman"/>
                <w:sz w:val="18"/>
                <w:szCs w:val="18"/>
              </w:rPr>
            </w:pPr>
          </w:p>
        </w:tc>
        <w:tc>
          <w:tcPr>
            <w:tcW w:w="720" w:type="dxa"/>
            <w:vAlign w:val="center"/>
          </w:tcPr>
          <w:p w:rsidR="000274EE" w:rsidRPr="00602895" w:rsidRDefault="000274EE" w:rsidP="000274EE">
            <w:pPr>
              <w:tabs>
                <w:tab w:val="decimal" w:pos="342"/>
              </w:tabs>
              <w:spacing w:line="240" w:lineRule="atLeast"/>
              <w:ind w:left="-108" w:right="-126"/>
              <w:rPr>
                <w:rFonts w:cs="Times New Roman"/>
                <w:sz w:val="18"/>
                <w:szCs w:val="18"/>
              </w:rPr>
            </w:pPr>
          </w:p>
        </w:tc>
        <w:tc>
          <w:tcPr>
            <w:tcW w:w="270" w:type="dxa"/>
            <w:gridSpan w:val="2"/>
          </w:tcPr>
          <w:p w:rsidR="000274EE" w:rsidRPr="00E41EC2" w:rsidRDefault="000274EE" w:rsidP="000274EE">
            <w:pPr>
              <w:tabs>
                <w:tab w:val="decimal" w:pos="162"/>
              </w:tabs>
              <w:spacing w:line="240" w:lineRule="atLeast"/>
              <w:ind w:left="-108" w:right="-126"/>
              <w:rPr>
                <w:rFonts w:cs="Times New Roman"/>
                <w:sz w:val="18"/>
                <w:szCs w:val="18"/>
              </w:rPr>
            </w:pPr>
          </w:p>
        </w:tc>
        <w:tc>
          <w:tcPr>
            <w:tcW w:w="754" w:type="dxa"/>
          </w:tcPr>
          <w:p w:rsidR="000274EE" w:rsidRPr="00E41EC2" w:rsidRDefault="000274EE" w:rsidP="000274EE">
            <w:pPr>
              <w:tabs>
                <w:tab w:val="decimal" w:pos="342"/>
              </w:tabs>
              <w:spacing w:line="240" w:lineRule="atLeast"/>
              <w:ind w:left="-108" w:right="-126"/>
              <w:rPr>
                <w:rFonts w:cs="Times New Roman"/>
                <w:sz w:val="18"/>
                <w:szCs w:val="18"/>
              </w:rPr>
            </w:pPr>
          </w:p>
        </w:tc>
        <w:tc>
          <w:tcPr>
            <w:tcW w:w="236"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47" w:type="dxa"/>
          </w:tcPr>
          <w:p w:rsidR="000274EE" w:rsidRPr="00E41EC2" w:rsidRDefault="000274EE" w:rsidP="000274EE">
            <w:pPr>
              <w:tabs>
                <w:tab w:val="decimal" w:pos="342"/>
              </w:tabs>
              <w:spacing w:line="240" w:lineRule="atLeast"/>
              <w:ind w:left="-108" w:right="-126"/>
              <w:rPr>
                <w:rFonts w:cs="Times New Roman"/>
                <w:sz w:val="18"/>
                <w:szCs w:val="18"/>
              </w:rPr>
            </w:pPr>
          </w:p>
        </w:tc>
      </w:tr>
      <w:tr w:rsidR="000274EE" w:rsidRPr="00E41EC2" w:rsidTr="00E54D40">
        <w:trPr>
          <w:trHeight w:val="81"/>
        </w:trPr>
        <w:tc>
          <w:tcPr>
            <w:tcW w:w="3420" w:type="dxa"/>
          </w:tcPr>
          <w:p w:rsidR="000274EE" w:rsidRPr="00E41EC2" w:rsidRDefault="000274EE" w:rsidP="000274EE">
            <w:pPr>
              <w:tabs>
                <w:tab w:val="left" w:pos="207"/>
              </w:tabs>
              <w:spacing w:line="240" w:lineRule="atLeast"/>
              <w:ind w:left="193" w:right="-108" w:hanging="193"/>
              <w:rPr>
                <w:rFonts w:cs="Times New Roman"/>
                <w:sz w:val="18"/>
                <w:szCs w:val="18"/>
                <w:rtl/>
                <w:cs/>
              </w:rPr>
            </w:pPr>
            <w:proofErr w:type="spellStart"/>
            <w:r w:rsidRPr="00E41EC2">
              <w:rPr>
                <w:rFonts w:cs="Times New Roman"/>
                <w:sz w:val="18"/>
                <w:szCs w:val="18"/>
              </w:rPr>
              <w:t>Kasemsubbhakdi</w:t>
            </w:r>
            <w:proofErr w:type="spellEnd"/>
            <w:r w:rsidRPr="00E41EC2">
              <w:rPr>
                <w:rFonts w:cs="Times New Roman"/>
                <w:sz w:val="18"/>
                <w:szCs w:val="18"/>
              </w:rPr>
              <w:t xml:space="preserve"> Co., Ltd</w:t>
            </w:r>
          </w:p>
        </w:tc>
        <w:tc>
          <w:tcPr>
            <w:tcW w:w="1693" w:type="dxa"/>
          </w:tcPr>
          <w:p w:rsidR="000274EE" w:rsidRPr="00E41EC2" w:rsidRDefault="000274EE" w:rsidP="000274EE">
            <w:pPr>
              <w:spacing w:line="240" w:lineRule="atLeast"/>
              <w:ind w:right="-126"/>
              <w:rPr>
                <w:rFonts w:cs="Times New Roman"/>
                <w:sz w:val="18"/>
                <w:szCs w:val="18"/>
              </w:rPr>
            </w:pPr>
            <w:r w:rsidRPr="00E41EC2">
              <w:rPr>
                <w:rFonts w:cs="Times New Roman"/>
                <w:sz w:val="18"/>
                <w:szCs w:val="18"/>
              </w:rPr>
              <w:t>Property development</w:t>
            </w:r>
          </w:p>
        </w:tc>
        <w:tc>
          <w:tcPr>
            <w:tcW w:w="720" w:type="dxa"/>
          </w:tcPr>
          <w:p w:rsidR="000274EE" w:rsidRPr="00E41EC2" w:rsidRDefault="009F2ABB" w:rsidP="000274EE">
            <w:pPr>
              <w:spacing w:line="240" w:lineRule="atLeast"/>
              <w:ind w:left="-108" w:right="-126"/>
              <w:jc w:val="center"/>
              <w:rPr>
                <w:rFonts w:cs="Times New Roman"/>
                <w:sz w:val="18"/>
                <w:szCs w:val="18"/>
              </w:rPr>
            </w:pPr>
            <w:r>
              <w:rPr>
                <w:rFonts w:cs="Times New Roman"/>
                <w:sz w:val="18"/>
                <w:szCs w:val="18"/>
              </w:rPr>
              <w:t>49.00</w:t>
            </w:r>
          </w:p>
        </w:tc>
        <w:tc>
          <w:tcPr>
            <w:tcW w:w="270" w:type="dxa"/>
          </w:tcPr>
          <w:p w:rsidR="000274EE" w:rsidRPr="00E41EC2" w:rsidRDefault="000274EE" w:rsidP="000274EE">
            <w:pPr>
              <w:spacing w:line="240" w:lineRule="atLeast"/>
              <w:ind w:left="-108" w:right="-126"/>
              <w:jc w:val="center"/>
              <w:rPr>
                <w:rFonts w:cs="Times New Roman"/>
                <w:sz w:val="18"/>
                <w:szCs w:val="18"/>
              </w:rPr>
            </w:pPr>
          </w:p>
        </w:tc>
        <w:tc>
          <w:tcPr>
            <w:tcW w:w="737" w:type="dxa"/>
          </w:tcPr>
          <w:p w:rsidR="000274EE" w:rsidRPr="00E41EC2" w:rsidRDefault="000274EE" w:rsidP="000274EE">
            <w:pPr>
              <w:spacing w:line="240" w:lineRule="atLeast"/>
              <w:ind w:left="-108" w:right="-126"/>
              <w:jc w:val="center"/>
              <w:rPr>
                <w:rFonts w:cs="Times New Roman"/>
                <w:sz w:val="18"/>
                <w:szCs w:val="18"/>
              </w:rPr>
            </w:pPr>
            <w:r>
              <w:rPr>
                <w:rFonts w:cs="Times New Roman"/>
                <w:sz w:val="18"/>
                <w:szCs w:val="18"/>
              </w:rPr>
              <w:t>49.00</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9F2ABB" w:rsidP="000274EE">
            <w:pPr>
              <w:tabs>
                <w:tab w:val="decimal" w:pos="342"/>
              </w:tabs>
              <w:spacing w:line="240" w:lineRule="atLeast"/>
              <w:ind w:left="-108" w:right="-126"/>
              <w:rPr>
                <w:rFonts w:cs="Times New Roman"/>
                <w:sz w:val="18"/>
                <w:szCs w:val="18"/>
              </w:rPr>
            </w:pPr>
            <w:r>
              <w:rPr>
                <w:rFonts w:cs="Times New Roman"/>
                <w:sz w:val="18"/>
                <w:szCs w:val="18"/>
              </w:rPr>
              <w:t>3,000.00</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1,900.00</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Borders>
              <w:bottom w:val="single" w:sz="4" w:space="0" w:color="auto"/>
            </w:tcBorders>
          </w:tcPr>
          <w:p w:rsidR="000274EE" w:rsidRPr="00E41EC2" w:rsidRDefault="009F2ABB" w:rsidP="000274EE">
            <w:pPr>
              <w:tabs>
                <w:tab w:val="decimal" w:pos="342"/>
              </w:tabs>
              <w:spacing w:line="240" w:lineRule="atLeast"/>
              <w:ind w:left="-108" w:right="-126"/>
              <w:rPr>
                <w:rFonts w:cs="Times New Roman"/>
                <w:sz w:val="18"/>
                <w:szCs w:val="18"/>
              </w:rPr>
            </w:pPr>
            <w:r>
              <w:rPr>
                <w:rFonts w:cs="Times New Roman"/>
                <w:sz w:val="18"/>
                <w:szCs w:val="18"/>
              </w:rPr>
              <w:t>1,470.00</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Borders>
              <w:bottom w:val="single" w:sz="4" w:space="0" w:color="auto"/>
            </w:tcBorders>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931.00</w:t>
            </w:r>
          </w:p>
        </w:tc>
        <w:tc>
          <w:tcPr>
            <w:tcW w:w="270"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20" w:type="dxa"/>
            <w:tcBorders>
              <w:bottom w:val="single" w:sz="4" w:space="0" w:color="auto"/>
            </w:tcBorders>
            <w:shd w:val="clear" w:color="auto" w:fill="auto"/>
            <w:vAlign w:val="center"/>
          </w:tcPr>
          <w:p w:rsidR="000274EE" w:rsidRPr="0032252A" w:rsidRDefault="008A4E78" w:rsidP="000274EE">
            <w:pPr>
              <w:tabs>
                <w:tab w:val="decimal" w:pos="342"/>
              </w:tabs>
              <w:spacing w:line="240" w:lineRule="atLeast"/>
              <w:ind w:left="-108" w:right="-126"/>
              <w:rPr>
                <w:rFonts w:cs="Times New Roman"/>
                <w:sz w:val="18"/>
                <w:szCs w:val="18"/>
              </w:rPr>
            </w:pPr>
            <w:r w:rsidRPr="0032252A">
              <w:rPr>
                <w:rFonts w:cs="Times New Roman"/>
                <w:sz w:val="18"/>
                <w:szCs w:val="18"/>
              </w:rPr>
              <w:t>1,435.22</w:t>
            </w:r>
          </w:p>
        </w:tc>
        <w:tc>
          <w:tcPr>
            <w:tcW w:w="270" w:type="dxa"/>
          </w:tcPr>
          <w:p w:rsidR="000274EE" w:rsidRPr="00E41EC2" w:rsidRDefault="000274EE" w:rsidP="000274EE">
            <w:pPr>
              <w:tabs>
                <w:tab w:val="decimal" w:pos="342"/>
                <w:tab w:val="decimal" w:pos="441"/>
              </w:tabs>
              <w:spacing w:line="240" w:lineRule="atLeast"/>
              <w:ind w:left="-108" w:right="-126"/>
              <w:jc w:val="both"/>
              <w:rPr>
                <w:rFonts w:cs="Times New Roman"/>
                <w:sz w:val="18"/>
                <w:szCs w:val="18"/>
              </w:rPr>
            </w:pPr>
          </w:p>
        </w:tc>
        <w:tc>
          <w:tcPr>
            <w:tcW w:w="720" w:type="dxa"/>
            <w:tcBorders>
              <w:bottom w:val="single" w:sz="4" w:space="0" w:color="auto"/>
            </w:tcBorders>
            <w:vAlign w:val="center"/>
          </w:tcPr>
          <w:p w:rsidR="000274EE" w:rsidRPr="00602895" w:rsidRDefault="000274EE" w:rsidP="000274EE">
            <w:pPr>
              <w:tabs>
                <w:tab w:val="decimal" w:pos="342"/>
              </w:tabs>
              <w:spacing w:line="240" w:lineRule="atLeast"/>
              <w:ind w:left="-108" w:right="-126"/>
              <w:rPr>
                <w:rFonts w:cs="Times New Roman"/>
                <w:sz w:val="18"/>
                <w:szCs w:val="18"/>
              </w:rPr>
            </w:pPr>
            <w:r w:rsidRPr="00602895">
              <w:rPr>
                <w:rFonts w:cs="Times New Roman"/>
                <w:sz w:val="18"/>
                <w:szCs w:val="18"/>
              </w:rPr>
              <w:t>921.44</w:t>
            </w:r>
          </w:p>
        </w:tc>
        <w:tc>
          <w:tcPr>
            <w:tcW w:w="270" w:type="dxa"/>
            <w:gridSpan w:val="2"/>
          </w:tcPr>
          <w:p w:rsidR="000274EE" w:rsidRPr="00E41EC2" w:rsidRDefault="000274EE" w:rsidP="000274EE">
            <w:pPr>
              <w:tabs>
                <w:tab w:val="decimal" w:pos="162"/>
              </w:tabs>
              <w:spacing w:line="240" w:lineRule="atLeast"/>
              <w:ind w:left="-108" w:right="-126"/>
              <w:rPr>
                <w:rFonts w:cs="Times New Roman"/>
                <w:sz w:val="18"/>
                <w:szCs w:val="18"/>
              </w:rPr>
            </w:pPr>
          </w:p>
        </w:tc>
        <w:tc>
          <w:tcPr>
            <w:tcW w:w="754" w:type="dxa"/>
            <w:tcBorders>
              <w:bottom w:val="single" w:sz="4" w:space="0" w:color="auto"/>
            </w:tcBorders>
          </w:tcPr>
          <w:p w:rsidR="000274EE" w:rsidRPr="00E41EC2" w:rsidRDefault="008A4E78" w:rsidP="000274EE">
            <w:pPr>
              <w:tabs>
                <w:tab w:val="decimal" w:pos="342"/>
              </w:tabs>
              <w:spacing w:line="240" w:lineRule="atLeast"/>
              <w:ind w:left="-108" w:right="-126"/>
              <w:rPr>
                <w:rFonts w:cs="Times New Roman"/>
                <w:sz w:val="18"/>
                <w:szCs w:val="18"/>
              </w:rPr>
            </w:pPr>
            <w:r>
              <w:rPr>
                <w:rFonts w:cs="Times New Roman"/>
                <w:sz w:val="18"/>
                <w:szCs w:val="18"/>
              </w:rPr>
              <w:t>-</w:t>
            </w:r>
          </w:p>
        </w:tc>
        <w:tc>
          <w:tcPr>
            <w:tcW w:w="236" w:type="dxa"/>
          </w:tcPr>
          <w:p w:rsidR="000274EE" w:rsidRPr="00E41EC2" w:rsidRDefault="000274EE" w:rsidP="000274EE">
            <w:pPr>
              <w:tabs>
                <w:tab w:val="decimal" w:pos="342"/>
              </w:tabs>
              <w:spacing w:line="240" w:lineRule="atLeast"/>
              <w:ind w:left="-108" w:right="-126"/>
              <w:rPr>
                <w:rFonts w:cs="Times New Roman"/>
                <w:sz w:val="18"/>
                <w:szCs w:val="18"/>
              </w:rPr>
            </w:pPr>
          </w:p>
        </w:tc>
        <w:tc>
          <w:tcPr>
            <w:tcW w:w="747" w:type="dxa"/>
            <w:tcBorders>
              <w:bottom w:val="single" w:sz="4" w:space="0" w:color="auto"/>
            </w:tcBorders>
          </w:tcPr>
          <w:p w:rsidR="000274EE" w:rsidRPr="00E41EC2" w:rsidRDefault="000274EE" w:rsidP="000274EE">
            <w:pPr>
              <w:tabs>
                <w:tab w:val="decimal" w:pos="342"/>
              </w:tabs>
              <w:spacing w:line="240" w:lineRule="atLeast"/>
              <w:ind w:left="-108" w:right="-126"/>
              <w:rPr>
                <w:rFonts w:cs="Times New Roman"/>
                <w:sz w:val="18"/>
                <w:szCs w:val="18"/>
              </w:rPr>
            </w:pPr>
            <w:r>
              <w:rPr>
                <w:rFonts w:cs="Times New Roman"/>
                <w:sz w:val="18"/>
                <w:szCs w:val="18"/>
              </w:rPr>
              <w:t>-</w:t>
            </w:r>
          </w:p>
        </w:tc>
      </w:tr>
      <w:tr w:rsidR="000274EE" w:rsidRPr="00E41EC2" w:rsidTr="00E54D40">
        <w:trPr>
          <w:trHeight w:val="66"/>
        </w:trPr>
        <w:tc>
          <w:tcPr>
            <w:tcW w:w="3420" w:type="dxa"/>
          </w:tcPr>
          <w:p w:rsidR="000274EE" w:rsidRPr="00E41EC2" w:rsidRDefault="000274EE" w:rsidP="000274EE">
            <w:pPr>
              <w:tabs>
                <w:tab w:val="left" w:pos="207"/>
              </w:tabs>
              <w:spacing w:line="240" w:lineRule="atLeast"/>
              <w:ind w:right="-63"/>
              <w:rPr>
                <w:rFonts w:cs="Times New Roman"/>
                <w:b/>
                <w:bCs/>
                <w:sz w:val="18"/>
                <w:szCs w:val="18"/>
              </w:rPr>
            </w:pPr>
            <w:r w:rsidRPr="00E41EC2">
              <w:rPr>
                <w:rFonts w:cs="Times New Roman"/>
                <w:b/>
                <w:bCs/>
                <w:sz w:val="18"/>
                <w:szCs w:val="18"/>
              </w:rPr>
              <w:t>Total</w:t>
            </w:r>
          </w:p>
        </w:tc>
        <w:tc>
          <w:tcPr>
            <w:tcW w:w="1693" w:type="dxa"/>
          </w:tcPr>
          <w:p w:rsidR="000274EE" w:rsidRPr="00E41EC2" w:rsidRDefault="000274EE" w:rsidP="000274EE">
            <w:pPr>
              <w:tabs>
                <w:tab w:val="decimal" w:pos="342"/>
              </w:tabs>
              <w:spacing w:line="240" w:lineRule="atLeast"/>
              <w:ind w:right="-126"/>
              <w:rPr>
                <w:rFonts w:cs="Times New Roman"/>
                <w:b/>
                <w:bCs/>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b/>
                <w:bCs/>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b/>
                <w:bCs/>
                <w:sz w:val="18"/>
                <w:szCs w:val="18"/>
              </w:rPr>
            </w:pPr>
          </w:p>
        </w:tc>
        <w:tc>
          <w:tcPr>
            <w:tcW w:w="737" w:type="dxa"/>
          </w:tcPr>
          <w:p w:rsidR="000274EE" w:rsidRPr="00E41EC2" w:rsidRDefault="000274EE" w:rsidP="000274EE">
            <w:pPr>
              <w:tabs>
                <w:tab w:val="decimal" w:pos="342"/>
              </w:tabs>
              <w:spacing w:line="240" w:lineRule="atLeast"/>
              <w:ind w:left="-108" w:right="-126"/>
              <w:rPr>
                <w:rFonts w:cs="Times New Roman"/>
                <w:b/>
                <w:bCs/>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b/>
                <w:bCs/>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b/>
                <w:bCs/>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b/>
                <w:bCs/>
                <w:sz w:val="18"/>
                <w:szCs w:val="18"/>
              </w:rPr>
            </w:pPr>
          </w:p>
        </w:tc>
        <w:tc>
          <w:tcPr>
            <w:tcW w:w="720" w:type="dxa"/>
          </w:tcPr>
          <w:p w:rsidR="000274EE" w:rsidRPr="00E41EC2" w:rsidRDefault="000274EE" w:rsidP="000274EE">
            <w:pPr>
              <w:tabs>
                <w:tab w:val="decimal" w:pos="342"/>
              </w:tabs>
              <w:spacing w:line="240" w:lineRule="atLeast"/>
              <w:ind w:left="-108" w:right="-126"/>
              <w:rPr>
                <w:rFonts w:cs="Times New Roman"/>
                <w:b/>
                <w:bCs/>
                <w:sz w:val="18"/>
                <w:szCs w:val="18"/>
              </w:rPr>
            </w:pPr>
          </w:p>
        </w:tc>
        <w:tc>
          <w:tcPr>
            <w:tcW w:w="270" w:type="dxa"/>
          </w:tcPr>
          <w:p w:rsidR="000274EE" w:rsidRPr="00E41EC2" w:rsidRDefault="000274EE" w:rsidP="000274EE">
            <w:pPr>
              <w:tabs>
                <w:tab w:val="decimal" w:pos="342"/>
              </w:tabs>
              <w:spacing w:line="240" w:lineRule="atLeast"/>
              <w:ind w:left="-108" w:right="-126"/>
              <w:rPr>
                <w:rFonts w:cs="Times New Roman"/>
                <w:b/>
                <w:bCs/>
                <w:sz w:val="18"/>
                <w:szCs w:val="18"/>
              </w:rPr>
            </w:pPr>
          </w:p>
        </w:tc>
        <w:tc>
          <w:tcPr>
            <w:tcW w:w="720" w:type="dxa"/>
            <w:tcBorders>
              <w:top w:val="single" w:sz="4" w:space="0" w:color="auto"/>
              <w:bottom w:val="double" w:sz="4" w:space="0" w:color="auto"/>
            </w:tcBorders>
          </w:tcPr>
          <w:p w:rsidR="000274EE" w:rsidRPr="00E41EC2" w:rsidRDefault="009F2ABB" w:rsidP="000274EE">
            <w:pPr>
              <w:tabs>
                <w:tab w:val="decimal" w:pos="342"/>
              </w:tabs>
              <w:spacing w:line="240" w:lineRule="atLeast"/>
              <w:ind w:left="-108" w:right="-126"/>
              <w:rPr>
                <w:rFonts w:cs="Times New Roman"/>
                <w:b/>
                <w:bCs/>
                <w:sz w:val="18"/>
                <w:szCs w:val="18"/>
              </w:rPr>
            </w:pPr>
            <w:r>
              <w:rPr>
                <w:rFonts w:cs="Times New Roman"/>
                <w:b/>
                <w:bCs/>
                <w:sz w:val="18"/>
                <w:szCs w:val="18"/>
              </w:rPr>
              <w:t>4,236.45</w:t>
            </w:r>
          </w:p>
        </w:tc>
        <w:tc>
          <w:tcPr>
            <w:tcW w:w="270" w:type="dxa"/>
          </w:tcPr>
          <w:p w:rsidR="000274EE" w:rsidRPr="00E41EC2" w:rsidRDefault="000274EE" w:rsidP="000274EE">
            <w:pPr>
              <w:tabs>
                <w:tab w:val="decimal" w:pos="342"/>
              </w:tabs>
              <w:spacing w:line="240" w:lineRule="atLeast"/>
              <w:ind w:left="-108" w:right="-126"/>
              <w:rPr>
                <w:rFonts w:cs="Times New Roman"/>
                <w:b/>
                <w:bCs/>
                <w:sz w:val="18"/>
                <w:szCs w:val="18"/>
              </w:rPr>
            </w:pPr>
          </w:p>
        </w:tc>
        <w:tc>
          <w:tcPr>
            <w:tcW w:w="720" w:type="dxa"/>
            <w:tcBorders>
              <w:top w:val="single" w:sz="4" w:space="0" w:color="auto"/>
              <w:bottom w:val="double" w:sz="4" w:space="0" w:color="auto"/>
            </w:tcBorders>
          </w:tcPr>
          <w:p w:rsidR="000274EE" w:rsidRPr="00E41EC2" w:rsidRDefault="000274EE" w:rsidP="000274EE">
            <w:pPr>
              <w:tabs>
                <w:tab w:val="decimal" w:pos="342"/>
              </w:tabs>
              <w:spacing w:line="240" w:lineRule="atLeast"/>
              <w:ind w:left="-108" w:right="-126"/>
              <w:rPr>
                <w:rFonts w:cs="Times New Roman"/>
                <w:b/>
                <w:bCs/>
                <w:sz w:val="18"/>
                <w:szCs w:val="18"/>
              </w:rPr>
            </w:pPr>
            <w:r>
              <w:rPr>
                <w:rFonts w:cs="Times New Roman"/>
                <w:b/>
                <w:bCs/>
                <w:sz w:val="18"/>
                <w:szCs w:val="18"/>
              </w:rPr>
              <w:t>3,708.67</w:t>
            </w:r>
          </w:p>
        </w:tc>
        <w:tc>
          <w:tcPr>
            <w:tcW w:w="270" w:type="dxa"/>
          </w:tcPr>
          <w:p w:rsidR="000274EE" w:rsidRPr="00E41EC2" w:rsidRDefault="000274EE" w:rsidP="000274EE">
            <w:pPr>
              <w:tabs>
                <w:tab w:val="decimal" w:pos="342"/>
              </w:tabs>
              <w:spacing w:line="240" w:lineRule="atLeast"/>
              <w:ind w:left="-108" w:right="-126"/>
              <w:rPr>
                <w:rFonts w:cs="Times New Roman"/>
                <w:b/>
                <w:bCs/>
                <w:sz w:val="18"/>
                <w:szCs w:val="18"/>
              </w:rPr>
            </w:pPr>
          </w:p>
        </w:tc>
        <w:tc>
          <w:tcPr>
            <w:tcW w:w="720" w:type="dxa"/>
            <w:tcBorders>
              <w:top w:val="single" w:sz="4" w:space="0" w:color="auto"/>
              <w:bottom w:val="double" w:sz="4" w:space="0" w:color="auto"/>
            </w:tcBorders>
            <w:shd w:val="clear" w:color="auto" w:fill="auto"/>
            <w:vAlign w:val="center"/>
          </w:tcPr>
          <w:p w:rsidR="000274EE" w:rsidRPr="0032252A" w:rsidRDefault="008A4E78" w:rsidP="000274EE">
            <w:pPr>
              <w:tabs>
                <w:tab w:val="decimal" w:pos="325"/>
              </w:tabs>
              <w:spacing w:line="240" w:lineRule="atLeast"/>
              <w:ind w:left="-108" w:right="-126"/>
              <w:rPr>
                <w:rFonts w:cs="Times New Roman"/>
                <w:b/>
                <w:bCs/>
                <w:sz w:val="18"/>
                <w:szCs w:val="18"/>
              </w:rPr>
            </w:pPr>
            <w:r w:rsidRPr="0032252A">
              <w:rPr>
                <w:rFonts w:cs="Times New Roman"/>
                <w:b/>
                <w:bCs/>
                <w:sz w:val="18"/>
                <w:szCs w:val="18"/>
              </w:rPr>
              <w:t>3,400.3</w:t>
            </w:r>
            <w:r w:rsidR="00297102" w:rsidRPr="0032252A">
              <w:rPr>
                <w:rFonts w:cs="Times New Roman"/>
                <w:b/>
                <w:bCs/>
                <w:sz w:val="18"/>
                <w:szCs w:val="18"/>
              </w:rPr>
              <w:t>1</w:t>
            </w:r>
          </w:p>
        </w:tc>
        <w:tc>
          <w:tcPr>
            <w:tcW w:w="270" w:type="dxa"/>
          </w:tcPr>
          <w:p w:rsidR="000274EE" w:rsidRPr="00E41EC2" w:rsidRDefault="000274EE" w:rsidP="000274EE">
            <w:pPr>
              <w:tabs>
                <w:tab w:val="decimal" w:pos="342"/>
                <w:tab w:val="decimal" w:pos="441"/>
              </w:tabs>
              <w:spacing w:line="240" w:lineRule="atLeast"/>
              <w:ind w:left="-108" w:right="-126"/>
              <w:jc w:val="both"/>
              <w:rPr>
                <w:rFonts w:cs="Times New Roman"/>
                <w:b/>
                <w:bCs/>
                <w:sz w:val="18"/>
                <w:szCs w:val="18"/>
              </w:rPr>
            </w:pPr>
          </w:p>
        </w:tc>
        <w:tc>
          <w:tcPr>
            <w:tcW w:w="720" w:type="dxa"/>
            <w:tcBorders>
              <w:top w:val="single" w:sz="4" w:space="0" w:color="auto"/>
              <w:bottom w:val="double" w:sz="4" w:space="0" w:color="auto"/>
            </w:tcBorders>
            <w:vAlign w:val="center"/>
          </w:tcPr>
          <w:p w:rsidR="000274EE" w:rsidRPr="00602895" w:rsidRDefault="000274EE" w:rsidP="000274EE">
            <w:pPr>
              <w:tabs>
                <w:tab w:val="decimal" w:pos="325"/>
              </w:tabs>
              <w:spacing w:line="240" w:lineRule="atLeast"/>
              <w:ind w:left="-108" w:right="-126"/>
              <w:rPr>
                <w:rFonts w:cs="Times New Roman"/>
                <w:b/>
                <w:bCs/>
                <w:sz w:val="18"/>
                <w:szCs w:val="18"/>
              </w:rPr>
            </w:pPr>
            <w:r w:rsidRPr="00602895">
              <w:rPr>
                <w:rFonts w:cs="Times New Roman"/>
                <w:b/>
                <w:bCs/>
                <w:sz w:val="18"/>
                <w:szCs w:val="18"/>
              </w:rPr>
              <w:t>2,952.07</w:t>
            </w:r>
          </w:p>
        </w:tc>
        <w:tc>
          <w:tcPr>
            <w:tcW w:w="270" w:type="dxa"/>
            <w:gridSpan w:val="2"/>
          </w:tcPr>
          <w:p w:rsidR="000274EE" w:rsidRPr="00E41EC2" w:rsidRDefault="000274EE" w:rsidP="000274EE">
            <w:pPr>
              <w:tabs>
                <w:tab w:val="decimal" w:pos="162"/>
              </w:tabs>
              <w:spacing w:line="240" w:lineRule="atLeast"/>
              <w:ind w:left="-108" w:right="-126"/>
              <w:rPr>
                <w:rFonts w:cs="Times New Roman"/>
                <w:b/>
                <w:bCs/>
                <w:sz w:val="18"/>
                <w:szCs w:val="18"/>
              </w:rPr>
            </w:pPr>
          </w:p>
        </w:tc>
        <w:tc>
          <w:tcPr>
            <w:tcW w:w="754" w:type="dxa"/>
            <w:tcBorders>
              <w:top w:val="single" w:sz="4" w:space="0" w:color="auto"/>
              <w:bottom w:val="double" w:sz="4" w:space="0" w:color="auto"/>
            </w:tcBorders>
          </w:tcPr>
          <w:p w:rsidR="000274EE" w:rsidRPr="00E41EC2" w:rsidRDefault="008A4E78" w:rsidP="000274EE">
            <w:pPr>
              <w:tabs>
                <w:tab w:val="decimal" w:pos="342"/>
              </w:tabs>
              <w:spacing w:line="240" w:lineRule="atLeast"/>
              <w:ind w:left="-108" w:right="-126"/>
              <w:rPr>
                <w:rFonts w:cs="Times New Roman"/>
                <w:b/>
                <w:bCs/>
                <w:sz w:val="18"/>
                <w:szCs w:val="18"/>
              </w:rPr>
            </w:pPr>
            <w:r>
              <w:rPr>
                <w:rFonts w:cs="Times New Roman"/>
                <w:b/>
                <w:bCs/>
                <w:sz w:val="18"/>
                <w:szCs w:val="18"/>
              </w:rPr>
              <w:t>155.18</w:t>
            </w:r>
          </w:p>
        </w:tc>
        <w:tc>
          <w:tcPr>
            <w:tcW w:w="236" w:type="dxa"/>
          </w:tcPr>
          <w:p w:rsidR="000274EE" w:rsidRPr="00E41EC2" w:rsidRDefault="000274EE" w:rsidP="000274EE">
            <w:pPr>
              <w:tabs>
                <w:tab w:val="decimal" w:pos="342"/>
              </w:tabs>
              <w:spacing w:line="240" w:lineRule="atLeast"/>
              <w:ind w:left="-108" w:right="-126"/>
              <w:rPr>
                <w:rFonts w:cs="Times New Roman"/>
                <w:b/>
                <w:bCs/>
                <w:sz w:val="18"/>
                <w:szCs w:val="18"/>
              </w:rPr>
            </w:pPr>
          </w:p>
        </w:tc>
        <w:tc>
          <w:tcPr>
            <w:tcW w:w="747" w:type="dxa"/>
            <w:tcBorders>
              <w:top w:val="single" w:sz="4" w:space="0" w:color="auto"/>
              <w:bottom w:val="double" w:sz="4" w:space="0" w:color="auto"/>
            </w:tcBorders>
          </w:tcPr>
          <w:p w:rsidR="000274EE" w:rsidRPr="00E41EC2" w:rsidRDefault="000274EE" w:rsidP="000274EE">
            <w:pPr>
              <w:tabs>
                <w:tab w:val="decimal" w:pos="342"/>
              </w:tabs>
              <w:spacing w:line="240" w:lineRule="atLeast"/>
              <w:ind w:left="-108" w:right="-126"/>
              <w:rPr>
                <w:rFonts w:cs="Times New Roman"/>
                <w:b/>
                <w:bCs/>
                <w:sz w:val="18"/>
                <w:szCs w:val="18"/>
              </w:rPr>
            </w:pPr>
            <w:r>
              <w:rPr>
                <w:rFonts w:cs="Times New Roman"/>
                <w:b/>
                <w:bCs/>
                <w:sz w:val="18"/>
                <w:szCs w:val="18"/>
              </w:rPr>
              <w:t>141.07</w:t>
            </w:r>
          </w:p>
        </w:tc>
      </w:tr>
    </w:tbl>
    <w:p w:rsidR="002B0DBE" w:rsidRPr="00E41EC2" w:rsidRDefault="002B0DBE" w:rsidP="00B7427C">
      <w:pPr>
        <w:spacing w:line="240" w:lineRule="atLeast"/>
        <w:rPr>
          <w:rFonts w:cs="Times New Roman"/>
        </w:rPr>
        <w:sectPr w:rsidR="002B0DBE" w:rsidRPr="00E41EC2" w:rsidSect="00A23708">
          <w:headerReference w:type="default" r:id="rId11"/>
          <w:footerReference w:type="default" r:id="rId12"/>
          <w:pgSz w:w="16840" w:h="11907" w:orient="landscape" w:code="9"/>
          <w:pgMar w:top="691" w:right="1008" w:bottom="720" w:left="1008" w:header="720" w:footer="720" w:gutter="0"/>
          <w:cols w:space="720"/>
          <w:docGrid w:linePitch="299"/>
        </w:sectPr>
      </w:pPr>
    </w:p>
    <w:p w:rsidR="00915389" w:rsidRPr="00E41EC2" w:rsidRDefault="00915389" w:rsidP="00B7427C">
      <w:pPr>
        <w:spacing w:line="240" w:lineRule="atLeast"/>
        <w:rPr>
          <w:rFonts w:cs="Times New Roman"/>
        </w:rPr>
      </w:pPr>
    </w:p>
    <w:tbl>
      <w:tblPr>
        <w:tblW w:w="14841" w:type="dxa"/>
        <w:tblInd w:w="360" w:type="dxa"/>
        <w:tblBorders>
          <w:right w:val="single" w:sz="4" w:space="0" w:color="auto"/>
          <w:insideV w:val="single" w:sz="4" w:space="0" w:color="auto"/>
        </w:tblBorders>
        <w:tblLayout w:type="fixed"/>
        <w:tblLook w:val="01E0" w:firstRow="1" w:lastRow="1" w:firstColumn="1" w:lastColumn="1" w:noHBand="0" w:noVBand="0"/>
      </w:tblPr>
      <w:tblGrid>
        <w:gridCol w:w="2591"/>
        <w:gridCol w:w="450"/>
        <w:gridCol w:w="720"/>
        <w:gridCol w:w="270"/>
        <w:gridCol w:w="740"/>
        <w:gridCol w:w="6"/>
        <w:gridCol w:w="264"/>
        <w:gridCol w:w="6"/>
        <w:gridCol w:w="811"/>
        <w:gridCol w:w="270"/>
        <w:gridCol w:w="806"/>
        <w:gridCol w:w="6"/>
        <w:gridCol w:w="264"/>
        <w:gridCol w:w="6"/>
        <w:gridCol w:w="721"/>
        <w:gridCol w:w="270"/>
        <w:gridCol w:w="716"/>
        <w:gridCol w:w="6"/>
        <w:gridCol w:w="264"/>
        <w:gridCol w:w="6"/>
        <w:gridCol w:w="721"/>
        <w:gridCol w:w="270"/>
        <w:gridCol w:w="716"/>
        <w:gridCol w:w="6"/>
        <w:gridCol w:w="264"/>
        <w:gridCol w:w="6"/>
        <w:gridCol w:w="721"/>
        <w:gridCol w:w="270"/>
        <w:gridCol w:w="720"/>
        <w:gridCol w:w="6"/>
        <w:gridCol w:w="234"/>
        <w:gridCol w:w="6"/>
        <w:gridCol w:w="669"/>
        <w:gridCol w:w="30"/>
        <w:gridCol w:w="240"/>
        <w:gridCol w:w="769"/>
      </w:tblGrid>
      <w:tr w:rsidR="00915389" w:rsidRPr="00E41EC2" w:rsidTr="00E54D40">
        <w:trPr>
          <w:trHeight w:val="263"/>
        </w:trPr>
        <w:tc>
          <w:tcPr>
            <w:tcW w:w="2591" w:type="dxa"/>
            <w:tcBorders>
              <w:right w:val="nil"/>
            </w:tcBorders>
          </w:tcPr>
          <w:p w:rsidR="00915389" w:rsidRPr="00E41EC2" w:rsidRDefault="00915389" w:rsidP="00B7427C">
            <w:pPr>
              <w:tabs>
                <w:tab w:val="left" w:pos="225"/>
              </w:tabs>
              <w:spacing w:line="240" w:lineRule="atLeast"/>
              <w:ind w:right="-108"/>
              <w:rPr>
                <w:rFonts w:cs="Times New Roman"/>
                <w:sz w:val="18"/>
                <w:szCs w:val="18"/>
              </w:rPr>
            </w:pPr>
          </w:p>
        </w:tc>
        <w:tc>
          <w:tcPr>
            <w:tcW w:w="450" w:type="dxa"/>
            <w:tcBorders>
              <w:left w:val="nil"/>
              <w:right w:val="nil"/>
            </w:tcBorders>
          </w:tcPr>
          <w:p w:rsidR="00915389" w:rsidRPr="00E41EC2" w:rsidRDefault="00915389" w:rsidP="00B7427C">
            <w:pPr>
              <w:spacing w:line="240" w:lineRule="atLeast"/>
              <w:ind w:left="-378" w:right="-388"/>
              <w:jc w:val="center"/>
              <w:rPr>
                <w:rFonts w:cs="Times New Roman"/>
                <w:sz w:val="18"/>
                <w:szCs w:val="18"/>
              </w:rPr>
            </w:pPr>
          </w:p>
        </w:tc>
        <w:tc>
          <w:tcPr>
            <w:tcW w:w="11800" w:type="dxa"/>
            <w:gridSpan w:val="34"/>
            <w:tcBorders>
              <w:left w:val="nil"/>
              <w:right w:val="nil"/>
            </w:tcBorders>
          </w:tcPr>
          <w:p w:rsidR="00915389" w:rsidRPr="00E41EC2" w:rsidRDefault="00915389" w:rsidP="00B7427C">
            <w:pPr>
              <w:spacing w:line="240" w:lineRule="atLeast"/>
              <w:ind w:left="-108" w:right="-107"/>
              <w:jc w:val="center"/>
              <w:rPr>
                <w:rFonts w:cs="Times New Roman"/>
                <w:b/>
                <w:bCs/>
                <w:sz w:val="18"/>
                <w:szCs w:val="18"/>
              </w:rPr>
            </w:pPr>
            <w:r w:rsidRPr="00E41EC2">
              <w:rPr>
                <w:rFonts w:cs="Times New Roman"/>
                <w:b/>
                <w:bCs/>
                <w:sz w:val="18"/>
                <w:szCs w:val="18"/>
              </w:rPr>
              <w:t>Separate financial statements</w:t>
            </w:r>
          </w:p>
        </w:tc>
      </w:tr>
      <w:tr w:rsidR="00915389" w:rsidRPr="00E41EC2" w:rsidTr="00E54D40">
        <w:trPr>
          <w:trHeight w:val="247"/>
        </w:trPr>
        <w:tc>
          <w:tcPr>
            <w:tcW w:w="2591" w:type="dxa"/>
            <w:tcBorders>
              <w:right w:val="nil"/>
            </w:tcBorders>
          </w:tcPr>
          <w:p w:rsidR="00915389" w:rsidRPr="00E41EC2" w:rsidRDefault="00915389" w:rsidP="00B7427C">
            <w:pPr>
              <w:tabs>
                <w:tab w:val="left" w:pos="225"/>
              </w:tabs>
              <w:spacing w:line="240" w:lineRule="atLeast"/>
              <w:ind w:right="-108"/>
              <w:rPr>
                <w:rFonts w:cs="Times New Roman"/>
                <w:sz w:val="18"/>
                <w:szCs w:val="18"/>
              </w:rPr>
            </w:pPr>
          </w:p>
        </w:tc>
        <w:tc>
          <w:tcPr>
            <w:tcW w:w="450" w:type="dxa"/>
            <w:tcBorders>
              <w:left w:val="nil"/>
              <w:right w:val="nil"/>
            </w:tcBorders>
          </w:tcPr>
          <w:p w:rsidR="00915389" w:rsidRPr="00E41EC2" w:rsidRDefault="00915389" w:rsidP="00B7427C">
            <w:pPr>
              <w:spacing w:line="240" w:lineRule="atLeast"/>
              <w:ind w:left="-378" w:right="-388"/>
              <w:jc w:val="center"/>
              <w:rPr>
                <w:rFonts w:cs="Times New Roman"/>
                <w:sz w:val="18"/>
                <w:szCs w:val="18"/>
              </w:rPr>
            </w:pPr>
          </w:p>
        </w:tc>
        <w:tc>
          <w:tcPr>
            <w:tcW w:w="1730" w:type="dxa"/>
            <w:gridSpan w:val="3"/>
            <w:tcBorders>
              <w:left w:val="nil"/>
              <w:right w:val="nil"/>
            </w:tcBorders>
          </w:tcPr>
          <w:p w:rsidR="00915389" w:rsidRPr="00E41EC2" w:rsidRDefault="00915389" w:rsidP="00B7427C">
            <w:pPr>
              <w:spacing w:line="240" w:lineRule="atLeast"/>
              <w:ind w:left="-108" w:right="-107"/>
              <w:jc w:val="center"/>
              <w:rPr>
                <w:rFonts w:cs="Times New Roman"/>
                <w:sz w:val="18"/>
                <w:szCs w:val="18"/>
              </w:rPr>
            </w:pPr>
            <w:r w:rsidRPr="00E41EC2">
              <w:rPr>
                <w:rFonts w:cs="Times New Roman"/>
                <w:sz w:val="18"/>
                <w:szCs w:val="18"/>
              </w:rPr>
              <w:t>Ownership</w:t>
            </w: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89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71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bidi="th-TH"/>
              </w:rPr>
            </w:pPr>
          </w:p>
        </w:tc>
        <w:tc>
          <w:tcPr>
            <w:tcW w:w="171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bidi="th-TH"/>
              </w:rPr>
            </w:pP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rPr>
            </w:pPr>
          </w:p>
        </w:tc>
        <w:tc>
          <w:tcPr>
            <w:tcW w:w="1717"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rPr>
            </w:pPr>
          </w:p>
        </w:tc>
        <w:tc>
          <w:tcPr>
            <w:tcW w:w="24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714" w:type="dxa"/>
            <w:gridSpan w:val="5"/>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r>
      <w:tr w:rsidR="00915389" w:rsidRPr="00E41EC2" w:rsidTr="00E54D40">
        <w:trPr>
          <w:trHeight w:val="263"/>
        </w:trPr>
        <w:tc>
          <w:tcPr>
            <w:tcW w:w="2591" w:type="dxa"/>
            <w:tcBorders>
              <w:right w:val="nil"/>
            </w:tcBorders>
          </w:tcPr>
          <w:p w:rsidR="00915389" w:rsidRPr="00E41EC2" w:rsidRDefault="00915389" w:rsidP="00B7427C">
            <w:pPr>
              <w:tabs>
                <w:tab w:val="left" w:pos="225"/>
              </w:tabs>
              <w:spacing w:line="240" w:lineRule="atLeast"/>
              <w:ind w:right="-108"/>
              <w:rPr>
                <w:rFonts w:cs="Times New Roman"/>
                <w:sz w:val="18"/>
                <w:szCs w:val="18"/>
              </w:rPr>
            </w:pPr>
          </w:p>
        </w:tc>
        <w:tc>
          <w:tcPr>
            <w:tcW w:w="450" w:type="dxa"/>
            <w:tcBorders>
              <w:left w:val="nil"/>
              <w:right w:val="nil"/>
            </w:tcBorders>
          </w:tcPr>
          <w:p w:rsidR="00915389" w:rsidRPr="00E41EC2" w:rsidRDefault="00915389" w:rsidP="00B7427C">
            <w:pPr>
              <w:spacing w:line="240" w:lineRule="atLeast"/>
              <w:ind w:left="-378" w:right="-388"/>
              <w:jc w:val="center"/>
              <w:rPr>
                <w:rFonts w:cs="Times New Roman"/>
                <w:sz w:val="18"/>
                <w:szCs w:val="18"/>
              </w:rPr>
            </w:pPr>
          </w:p>
        </w:tc>
        <w:tc>
          <w:tcPr>
            <w:tcW w:w="1730" w:type="dxa"/>
            <w:gridSpan w:val="3"/>
            <w:tcBorders>
              <w:left w:val="nil"/>
              <w:right w:val="nil"/>
            </w:tcBorders>
          </w:tcPr>
          <w:p w:rsidR="00915389" w:rsidRPr="00E41EC2" w:rsidRDefault="00915389" w:rsidP="00B7427C">
            <w:pPr>
              <w:spacing w:line="240" w:lineRule="atLeast"/>
              <w:ind w:left="-108" w:right="-107"/>
              <w:jc w:val="center"/>
              <w:rPr>
                <w:rFonts w:cs="Times New Roman"/>
                <w:sz w:val="18"/>
                <w:szCs w:val="18"/>
              </w:rPr>
            </w:pPr>
            <w:r w:rsidRPr="00E41EC2">
              <w:rPr>
                <w:rFonts w:cs="Times New Roman"/>
                <w:sz w:val="18"/>
                <w:szCs w:val="18"/>
              </w:rPr>
              <w:t>interest</w:t>
            </w: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89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rPr>
            </w:pPr>
            <w:r w:rsidRPr="00E41EC2">
              <w:rPr>
                <w:rFonts w:cs="Times New Roman"/>
                <w:sz w:val="18"/>
                <w:szCs w:val="18"/>
              </w:rPr>
              <w:t>Paid-up capital</w:t>
            </w: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71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rPr>
            </w:pPr>
            <w:r w:rsidRPr="00E41EC2">
              <w:rPr>
                <w:rFonts w:cs="Times New Roman"/>
                <w:sz w:val="18"/>
                <w:szCs w:val="18"/>
              </w:rPr>
              <w:t>Cost</w:t>
            </w: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bidi="th-TH"/>
              </w:rPr>
            </w:pPr>
          </w:p>
        </w:tc>
        <w:tc>
          <w:tcPr>
            <w:tcW w:w="171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bidi="th-TH"/>
              </w:rPr>
            </w:pPr>
            <w:r w:rsidRPr="00E41EC2">
              <w:rPr>
                <w:rFonts w:cs="Times New Roman"/>
                <w:sz w:val="18"/>
                <w:szCs w:val="18"/>
                <w:lang w:val="en-US" w:bidi="th-TH"/>
              </w:rPr>
              <w:t>Impairment</w:t>
            </w: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rPr>
            </w:pPr>
          </w:p>
        </w:tc>
        <w:tc>
          <w:tcPr>
            <w:tcW w:w="1717"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rPr>
            </w:pPr>
            <w:r w:rsidRPr="00E41EC2">
              <w:rPr>
                <w:rFonts w:cs="Times New Roman"/>
                <w:sz w:val="18"/>
                <w:szCs w:val="18"/>
                <w:lang w:val="en-US"/>
              </w:rPr>
              <w:t>At cost-net</w:t>
            </w:r>
          </w:p>
        </w:tc>
        <w:tc>
          <w:tcPr>
            <w:tcW w:w="24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714" w:type="dxa"/>
            <w:gridSpan w:val="5"/>
            <w:tcBorders>
              <w:left w:val="nil"/>
              <w:right w:val="nil"/>
            </w:tcBorders>
          </w:tcPr>
          <w:p w:rsidR="00915389" w:rsidRPr="00E41EC2" w:rsidRDefault="00632501" w:rsidP="00B7427C">
            <w:pPr>
              <w:spacing w:line="240" w:lineRule="atLeast"/>
              <w:ind w:left="-108" w:right="-107"/>
              <w:jc w:val="center"/>
              <w:rPr>
                <w:rFonts w:cs="Times New Roman"/>
                <w:sz w:val="18"/>
                <w:szCs w:val="18"/>
              </w:rPr>
            </w:pPr>
            <w:r w:rsidRPr="00E41EC2">
              <w:rPr>
                <w:rFonts w:cs="Times New Roman"/>
                <w:sz w:val="18"/>
                <w:szCs w:val="18"/>
              </w:rPr>
              <w:t xml:space="preserve">Dividend </w:t>
            </w:r>
            <w:r w:rsidR="00915389" w:rsidRPr="00E41EC2">
              <w:rPr>
                <w:rFonts w:cs="Times New Roman"/>
                <w:sz w:val="18"/>
                <w:szCs w:val="18"/>
              </w:rPr>
              <w:t>income</w:t>
            </w:r>
          </w:p>
        </w:tc>
      </w:tr>
      <w:tr w:rsidR="00E54D40" w:rsidRPr="00E41EC2" w:rsidTr="00304B93">
        <w:trPr>
          <w:trHeight w:val="263"/>
        </w:trPr>
        <w:tc>
          <w:tcPr>
            <w:tcW w:w="2591" w:type="dxa"/>
            <w:tcBorders>
              <w:right w:val="nil"/>
            </w:tcBorders>
          </w:tcPr>
          <w:p w:rsidR="00E54D40" w:rsidRPr="00E41EC2" w:rsidRDefault="00E54D40" w:rsidP="00B7427C">
            <w:pPr>
              <w:tabs>
                <w:tab w:val="left" w:pos="225"/>
              </w:tabs>
              <w:spacing w:line="240" w:lineRule="atLeast"/>
              <w:ind w:right="-108"/>
              <w:rPr>
                <w:rFonts w:cs="Times New Roman"/>
                <w:sz w:val="18"/>
                <w:szCs w:val="18"/>
              </w:rPr>
            </w:pPr>
          </w:p>
        </w:tc>
        <w:tc>
          <w:tcPr>
            <w:tcW w:w="450" w:type="dxa"/>
            <w:tcBorders>
              <w:left w:val="nil"/>
              <w:right w:val="nil"/>
            </w:tcBorders>
          </w:tcPr>
          <w:p w:rsidR="00E54D40" w:rsidRPr="00E41EC2" w:rsidRDefault="00E54D40" w:rsidP="00B7427C">
            <w:pPr>
              <w:spacing w:line="240" w:lineRule="atLeast"/>
              <w:ind w:left="-378" w:right="-388"/>
              <w:jc w:val="center"/>
              <w:rPr>
                <w:rFonts w:cs="Times New Roman"/>
                <w:sz w:val="18"/>
                <w:szCs w:val="18"/>
              </w:rPr>
            </w:pPr>
          </w:p>
        </w:tc>
        <w:tc>
          <w:tcPr>
            <w:tcW w:w="1730" w:type="dxa"/>
            <w:gridSpan w:val="3"/>
            <w:tcBorders>
              <w:left w:val="nil"/>
              <w:right w:val="nil"/>
            </w:tcBorders>
          </w:tcPr>
          <w:p w:rsidR="00E54D40" w:rsidRPr="00E41EC2" w:rsidRDefault="00E54D40" w:rsidP="00B7427C">
            <w:pPr>
              <w:spacing w:line="240" w:lineRule="atLeast"/>
              <w:ind w:left="-108" w:right="-107"/>
              <w:jc w:val="center"/>
              <w:rPr>
                <w:rFonts w:cs="Times New Roman"/>
                <w:sz w:val="18"/>
                <w:szCs w:val="18"/>
              </w:rPr>
            </w:pPr>
          </w:p>
        </w:tc>
        <w:tc>
          <w:tcPr>
            <w:tcW w:w="270" w:type="dxa"/>
            <w:gridSpan w:val="2"/>
            <w:tcBorders>
              <w:left w:val="nil"/>
              <w:right w:val="nil"/>
            </w:tcBorders>
          </w:tcPr>
          <w:p w:rsidR="00E54D40" w:rsidRPr="00E41EC2" w:rsidRDefault="00E54D40" w:rsidP="00B7427C">
            <w:pPr>
              <w:spacing w:line="240" w:lineRule="atLeast"/>
              <w:ind w:left="-108" w:right="-107"/>
              <w:jc w:val="center"/>
              <w:rPr>
                <w:rFonts w:cs="Times New Roman"/>
                <w:sz w:val="18"/>
                <w:szCs w:val="18"/>
              </w:rPr>
            </w:pPr>
          </w:p>
        </w:tc>
        <w:tc>
          <w:tcPr>
            <w:tcW w:w="1893" w:type="dxa"/>
            <w:gridSpan w:val="4"/>
            <w:tcBorders>
              <w:left w:val="nil"/>
              <w:right w:val="nil"/>
            </w:tcBorders>
          </w:tcPr>
          <w:p w:rsidR="00E54D40" w:rsidRPr="00E41EC2" w:rsidRDefault="00E54D40" w:rsidP="00B7427C">
            <w:pPr>
              <w:spacing w:line="240" w:lineRule="atLeast"/>
              <w:ind w:left="-108" w:right="-107"/>
              <w:jc w:val="center"/>
              <w:rPr>
                <w:rFonts w:cs="Times New Roman"/>
                <w:sz w:val="18"/>
                <w:szCs w:val="18"/>
              </w:rPr>
            </w:pPr>
          </w:p>
        </w:tc>
        <w:tc>
          <w:tcPr>
            <w:tcW w:w="270" w:type="dxa"/>
            <w:gridSpan w:val="2"/>
            <w:tcBorders>
              <w:left w:val="nil"/>
              <w:right w:val="nil"/>
            </w:tcBorders>
          </w:tcPr>
          <w:p w:rsidR="00E54D40" w:rsidRPr="00E41EC2" w:rsidRDefault="00E54D40" w:rsidP="00B7427C">
            <w:pPr>
              <w:spacing w:line="240" w:lineRule="atLeast"/>
              <w:ind w:left="-108" w:right="-107"/>
              <w:jc w:val="center"/>
              <w:rPr>
                <w:rFonts w:cs="Times New Roman"/>
                <w:sz w:val="18"/>
                <w:szCs w:val="18"/>
              </w:rPr>
            </w:pPr>
          </w:p>
        </w:tc>
        <w:tc>
          <w:tcPr>
            <w:tcW w:w="1713" w:type="dxa"/>
            <w:gridSpan w:val="4"/>
            <w:tcBorders>
              <w:left w:val="nil"/>
              <w:right w:val="nil"/>
            </w:tcBorders>
          </w:tcPr>
          <w:p w:rsidR="00E54D40" w:rsidRPr="00E41EC2" w:rsidRDefault="00E54D40" w:rsidP="00B7427C">
            <w:pPr>
              <w:spacing w:line="240" w:lineRule="atLeast"/>
              <w:ind w:left="-108" w:right="-107"/>
              <w:jc w:val="center"/>
              <w:rPr>
                <w:rFonts w:cs="Times New Roman"/>
                <w:sz w:val="18"/>
                <w:szCs w:val="18"/>
              </w:rPr>
            </w:pPr>
          </w:p>
        </w:tc>
        <w:tc>
          <w:tcPr>
            <w:tcW w:w="270" w:type="dxa"/>
            <w:gridSpan w:val="2"/>
            <w:tcBorders>
              <w:left w:val="nil"/>
              <w:right w:val="nil"/>
            </w:tcBorders>
          </w:tcPr>
          <w:p w:rsidR="00E54D40" w:rsidRPr="00E41EC2" w:rsidRDefault="00E54D40" w:rsidP="00B7427C">
            <w:pPr>
              <w:spacing w:line="240" w:lineRule="atLeast"/>
              <w:ind w:left="-108" w:right="-107"/>
              <w:jc w:val="center"/>
              <w:rPr>
                <w:rFonts w:cs="Times New Roman"/>
                <w:sz w:val="18"/>
                <w:szCs w:val="18"/>
                <w:lang w:val="en-US" w:bidi="th-TH"/>
              </w:rPr>
            </w:pPr>
          </w:p>
        </w:tc>
        <w:tc>
          <w:tcPr>
            <w:tcW w:w="1713" w:type="dxa"/>
            <w:gridSpan w:val="4"/>
            <w:tcBorders>
              <w:left w:val="nil"/>
              <w:right w:val="nil"/>
            </w:tcBorders>
          </w:tcPr>
          <w:p w:rsidR="00E54D40" w:rsidRPr="00E41EC2" w:rsidRDefault="00E54D40" w:rsidP="00B7427C">
            <w:pPr>
              <w:spacing w:line="240" w:lineRule="atLeast"/>
              <w:ind w:left="-108" w:right="-107"/>
              <w:jc w:val="center"/>
              <w:rPr>
                <w:rFonts w:cs="Times New Roman"/>
                <w:sz w:val="18"/>
                <w:szCs w:val="18"/>
                <w:lang w:val="en-US" w:bidi="th-TH"/>
              </w:rPr>
            </w:pPr>
          </w:p>
        </w:tc>
        <w:tc>
          <w:tcPr>
            <w:tcW w:w="270" w:type="dxa"/>
            <w:gridSpan w:val="2"/>
            <w:tcBorders>
              <w:left w:val="nil"/>
              <w:right w:val="nil"/>
            </w:tcBorders>
          </w:tcPr>
          <w:p w:rsidR="00E54D40" w:rsidRPr="00E41EC2" w:rsidRDefault="00E54D40" w:rsidP="00B7427C">
            <w:pPr>
              <w:spacing w:line="240" w:lineRule="atLeast"/>
              <w:ind w:left="-108" w:right="-107"/>
              <w:jc w:val="center"/>
              <w:rPr>
                <w:rFonts w:cs="Times New Roman"/>
                <w:sz w:val="18"/>
                <w:szCs w:val="18"/>
                <w:lang w:val="en-US"/>
              </w:rPr>
            </w:pPr>
          </w:p>
        </w:tc>
        <w:tc>
          <w:tcPr>
            <w:tcW w:w="1717" w:type="dxa"/>
            <w:gridSpan w:val="4"/>
            <w:tcBorders>
              <w:left w:val="nil"/>
              <w:right w:val="nil"/>
            </w:tcBorders>
          </w:tcPr>
          <w:p w:rsidR="00E54D40" w:rsidRPr="00E41EC2" w:rsidRDefault="00E54D40" w:rsidP="00B7427C">
            <w:pPr>
              <w:spacing w:line="240" w:lineRule="atLeast"/>
              <w:ind w:left="-108" w:right="-107"/>
              <w:jc w:val="center"/>
              <w:rPr>
                <w:rFonts w:cs="Times New Roman"/>
                <w:sz w:val="18"/>
                <w:szCs w:val="18"/>
                <w:lang w:val="en-US"/>
              </w:rPr>
            </w:pPr>
          </w:p>
        </w:tc>
        <w:tc>
          <w:tcPr>
            <w:tcW w:w="945" w:type="dxa"/>
            <w:gridSpan w:val="5"/>
            <w:tcBorders>
              <w:left w:val="nil"/>
              <w:right w:val="nil"/>
            </w:tcBorders>
          </w:tcPr>
          <w:p w:rsidR="00E54D40" w:rsidRPr="00425B18" w:rsidRDefault="00E54D40" w:rsidP="00B7427C">
            <w:pPr>
              <w:spacing w:line="240" w:lineRule="atLeast"/>
              <w:ind w:left="-108" w:right="-107"/>
              <w:jc w:val="center"/>
              <w:rPr>
                <w:rFonts w:cs="Times New Roman"/>
                <w:sz w:val="16"/>
                <w:szCs w:val="16"/>
              </w:rPr>
            </w:pPr>
          </w:p>
          <w:p w:rsidR="00E54D40" w:rsidRPr="00425B18" w:rsidRDefault="00E54D40" w:rsidP="00B7427C">
            <w:pPr>
              <w:spacing w:line="240" w:lineRule="atLeast"/>
              <w:ind w:left="-108" w:right="-107"/>
              <w:jc w:val="center"/>
              <w:rPr>
                <w:rFonts w:cs="Times New Roman"/>
                <w:sz w:val="16"/>
                <w:szCs w:val="16"/>
              </w:rPr>
            </w:pPr>
            <w:r w:rsidRPr="00425B18">
              <w:rPr>
                <w:rFonts w:cs="Times New Roman"/>
                <w:sz w:val="16"/>
                <w:szCs w:val="16"/>
              </w:rPr>
              <w:t>For the year ended 30 September</w:t>
            </w:r>
          </w:p>
        </w:tc>
        <w:tc>
          <w:tcPr>
            <w:tcW w:w="1009" w:type="dxa"/>
            <w:gridSpan w:val="2"/>
            <w:tcBorders>
              <w:left w:val="nil"/>
              <w:right w:val="nil"/>
            </w:tcBorders>
          </w:tcPr>
          <w:p w:rsidR="00E54D40" w:rsidRPr="00425B18" w:rsidRDefault="00E54D40" w:rsidP="00B7427C">
            <w:pPr>
              <w:spacing w:line="240" w:lineRule="atLeast"/>
              <w:ind w:left="-108" w:right="-107"/>
              <w:jc w:val="center"/>
              <w:rPr>
                <w:rFonts w:cs="Times New Roman"/>
                <w:sz w:val="16"/>
                <w:szCs w:val="16"/>
              </w:rPr>
            </w:pPr>
            <w:r w:rsidRPr="00425B18">
              <w:rPr>
                <w:rFonts w:cs="Times New Roman"/>
                <w:sz w:val="16"/>
                <w:szCs w:val="16"/>
              </w:rPr>
              <w:t>For the period from 1 January 2017 to 30 September</w:t>
            </w:r>
          </w:p>
        </w:tc>
      </w:tr>
      <w:tr w:rsidR="00BC726A" w:rsidRPr="00E41EC2" w:rsidTr="00E54D40">
        <w:trPr>
          <w:trHeight w:val="263"/>
        </w:trPr>
        <w:tc>
          <w:tcPr>
            <w:tcW w:w="2591" w:type="dxa"/>
            <w:tcBorders>
              <w:right w:val="nil"/>
            </w:tcBorders>
          </w:tcPr>
          <w:p w:rsidR="00BC726A" w:rsidRPr="00E41EC2" w:rsidRDefault="00BC726A" w:rsidP="00BC726A">
            <w:pPr>
              <w:tabs>
                <w:tab w:val="left" w:pos="225"/>
              </w:tabs>
              <w:spacing w:line="240" w:lineRule="atLeast"/>
              <w:ind w:right="-108"/>
              <w:rPr>
                <w:rFonts w:cs="Times New Roman"/>
                <w:sz w:val="18"/>
                <w:szCs w:val="18"/>
                <w:cs/>
                <w:lang w:bidi="th-TH"/>
              </w:rPr>
            </w:pPr>
          </w:p>
        </w:tc>
        <w:tc>
          <w:tcPr>
            <w:tcW w:w="450" w:type="dxa"/>
            <w:tcBorders>
              <w:left w:val="nil"/>
              <w:right w:val="nil"/>
            </w:tcBorders>
          </w:tcPr>
          <w:p w:rsidR="00BC726A" w:rsidRPr="00E41EC2" w:rsidRDefault="00BC726A" w:rsidP="00BC726A">
            <w:pPr>
              <w:spacing w:line="240" w:lineRule="atLeast"/>
              <w:ind w:left="-378" w:right="-388"/>
              <w:jc w:val="center"/>
              <w:rPr>
                <w:rFonts w:cs="Times New Roman"/>
                <w:i/>
                <w:iCs/>
                <w:sz w:val="18"/>
                <w:szCs w:val="18"/>
              </w:rPr>
            </w:pPr>
            <w:r w:rsidRPr="00E41EC2">
              <w:rPr>
                <w:rFonts w:cs="Times New Roman"/>
                <w:i/>
                <w:iCs/>
                <w:sz w:val="18"/>
                <w:szCs w:val="18"/>
              </w:rPr>
              <w:t>Note</w:t>
            </w:r>
          </w:p>
        </w:tc>
        <w:tc>
          <w:tcPr>
            <w:tcW w:w="720" w:type="dxa"/>
            <w:tcBorders>
              <w:left w:val="nil"/>
              <w:right w:val="nil"/>
            </w:tcBorders>
          </w:tcPr>
          <w:p w:rsidR="00BC726A" w:rsidRPr="009A5F0F" w:rsidRDefault="00BC726A" w:rsidP="00BC726A">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tcBorders>
              <w:left w:val="nil"/>
              <w:right w:val="nil"/>
            </w:tcBorders>
          </w:tcPr>
          <w:p w:rsidR="00BC726A" w:rsidRPr="009A5F0F" w:rsidRDefault="00BC726A" w:rsidP="00BC726A">
            <w:pPr>
              <w:spacing w:line="240" w:lineRule="atLeast"/>
              <w:ind w:left="-108" w:right="-107"/>
              <w:jc w:val="center"/>
              <w:rPr>
                <w:rFonts w:cs="Times New Roman"/>
                <w:sz w:val="16"/>
                <w:szCs w:val="16"/>
              </w:rPr>
            </w:pPr>
          </w:p>
        </w:tc>
        <w:tc>
          <w:tcPr>
            <w:tcW w:w="746" w:type="dxa"/>
            <w:gridSpan w:val="2"/>
            <w:tcBorders>
              <w:left w:val="nil"/>
              <w:right w:val="nil"/>
            </w:tcBorders>
          </w:tcPr>
          <w:p w:rsidR="00BC726A" w:rsidRPr="009A5F0F" w:rsidRDefault="00BC726A" w:rsidP="00BC726A">
            <w:pPr>
              <w:spacing w:line="240" w:lineRule="atLeast"/>
              <w:ind w:left="-108" w:right="-107"/>
              <w:jc w:val="center"/>
              <w:rPr>
                <w:rFonts w:cs="Times New Roman"/>
                <w:sz w:val="16"/>
                <w:szCs w:val="16"/>
                <w:lang w:val="en-US"/>
              </w:rPr>
            </w:pPr>
            <w:r>
              <w:rPr>
                <w:rFonts w:cs="Times New Roman"/>
                <w:sz w:val="16"/>
                <w:szCs w:val="16"/>
                <w:lang w:val="en-US"/>
              </w:rPr>
              <w:t>2017</w:t>
            </w:r>
          </w:p>
        </w:tc>
        <w:tc>
          <w:tcPr>
            <w:tcW w:w="270" w:type="dxa"/>
            <w:gridSpan w:val="2"/>
            <w:tcBorders>
              <w:left w:val="nil"/>
              <w:right w:val="nil"/>
            </w:tcBorders>
          </w:tcPr>
          <w:p w:rsidR="00BC726A" w:rsidRPr="009A5F0F" w:rsidRDefault="00BC726A" w:rsidP="00BC726A">
            <w:pPr>
              <w:spacing w:line="240" w:lineRule="atLeast"/>
              <w:ind w:left="-108" w:right="-107"/>
              <w:jc w:val="center"/>
              <w:rPr>
                <w:rFonts w:cs="Times New Roman"/>
                <w:sz w:val="16"/>
                <w:szCs w:val="16"/>
              </w:rPr>
            </w:pPr>
          </w:p>
        </w:tc>
        <w:tc>
          <w:tcPr>
            <w:tcW w:w="811" w:type="dxa"/>
            <w:tcBorders>
              <w:left w:val="nil"/>
              <w:right w:val="nil"/>
            </w:tcBorders>
          </w:tcPr>
          <w:p w:rsidR="00BC726A" w:rsidRPr="009A5F0F" w:rsidRDefault="00BC726A" w:rsidP="00BC726A">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tcBorders>
              <w:left w:val="nil"/>
              <w:right w:val="nil"/>
            </w:tcBorders>
          </w:tcPr>
          <w:p w:rsidR="00BC726A" w:rsidRPr="009A5F0F" w:rsidRDefault="00BC726A" w:rsidP="00BC726A">
            <w:pPr>
              <w:spacing w:line="240" w:lineRule="atLeast"/>
              <w:ind w:left="-108" w:right="-107"/>
              <w:jc w:val="center"/>
              <w:rPr>
                <w:rFonts w:cs="Times New Roman"/>
                <w:sz w:val="16"/>
                <w:szCs w:val="16"/>
              </w:rPr>
            </w:pPr>
          </w:p>
        </w:tc>
        <w:tc>
          <w:tcPr>
            <w:tcW w:w="812" w:type="dxa"/>
            <w:gridSpan w:val="2"/>
            <w:tcBorders>
              <w:left w:val="nil"/>
              <w:right w:val="nil"/>
            </w:tcBorders>
          </w:tcPr>
          <w:p w:rsidR="00BC726A" w:rsidRPr="009A5F0F" w:rsidRDefault="00BC726A" w:rsidP="00BC726A">
            <w:pPr>
              <w:spacing w:line="240" w:lineRule="atLeast"/>
              <w:ind w:left="-108" w:right="-107"/>
              <w:jc w:val="center"/>
              <w:rPr>
                <w:rFonts w:cs="Times New Roman"/>
                <w:sz w:val="16"/>
                <w:szCs w:val="16"/>
                <w:lang w:val="en-US"/>
              </w:rPr>
            </w:pPr>
            <w:r>
              <w:rPr>
                <w:rFonts w:cs="Times New Roman"/>
                <w:sz w:val="16"/>
                <w:szCs w:val="16"/>
                <w:lang w:val="en-US"/>
              </w:rPr>
              <w:t>2017</w:t>
            </w:r>
          </w:p>
        </w:tc>
        <w:tc>
          <w:tcPr>
            <w:tcW w:w="270" w:type="dxa"/>
            <w:gridSpan w:val="2"/>
            <w:tcBorders>
              <w:left w:val="nil"/>
              <w:right w:val="nil"/>
            </w:tcBorders>
          </w:tcPr>
          <w:p w:rsidR="00BC726A" w:rsidRPr="009A5F0F" w:rsidRDefault="00BC726A" w:rsidP="00BC726A">
            <w:pPr>
              <w:spacing w:line="240" w:lineRule="atLeast"/>
              <w:ind w:left="-108" w:right="-107"/>
              <w:jc w:val="center"/>
              <w:rPr>
                <w:rFonts w:cs="Times New Roman"/>
                <w:sz w:val="16"/>
                <w:szCs w:val="16"/>
              </w:rPr>
            </w:pPr>
          </w:p>
        </w:tc>
        <w:tc>
          <w:tcPr>
            <w:tcW w:w="721" w:type="dxa"/>
            <w:tcBorders>
              <w:left w:val="nil"/>
              <w:right w:val="nil"/>
            </w:tcBorders>
          </w:tcPr>
          <w:p w:rsidR="00BC726A" w:rsidRPr="009A5F0F" w:rsidRDefault="00BC726A" w:rsidP="00BC726A">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tcBorders>
              <w:left w:val="nil"/>
              <w:right w:val="nil"/>
            </w:tcBorders>
          </w:tcPr>
          <w:p w:rsidR="00BC726A" w:rsidRPr="009A5F0F" w:rsidRDefault="00BC726A" w:rsidP="00BC726A">
            <w:pPr>
              <w:spacing w:line="240" w:lineRule="atLeast"/>
              <w:ind w:left="-108" w:right="-107"/>
              <w:jc w:val="center"/>
              <w:rPr>
                <w:rFonts w:cs="Times New Roman"/>
                <w:sz w:val="16"/>
                <w:szCs w:val="16"/>
              </w:rPr>
            </w:pPr>
          </w:p>
        </w:tc>
        <w:tc>
          <w:tcPr>
            <w:tcW w:w="722" w:type="dxa"/>
            <w:gridSpan w:val="2"/>
            <w:tcBorders>
              <w:left w:val="nil"/>
              <w:right w:val="nil"/>
            </w:tcBorders>
          </w:tcPr>
          <w:p w:rsidR="00BC726A" w:rsidRPr="009A5F0F" w:rsidRDefault="00BC726A" w:rsidP="00BC726A">
            <w:pPr>
              <w:spacing w:line="240" w:lineRule="atLeast"/>
              <w:ind w:left="-108" w:right="-107"/>
              <w:jc w:val="center"/>
              <w:rPr>
                <w:rFonts w:cs="Times New Roman"/>
                <w:sz w:val="16"/>
                <w:szCs w:val="16"/>
                <w:lang w:val="en-US"/>
              </w:rPr>
            </w:pPr>
            <w:r>
              <w:rPr>
                <w:rFonts w:cs="Times New Roman"/>
                <w:sz w:val="16"/>
                <w:szCs w:val="16"/>
                <w:lang w:val="en-US"/>
              </w:rPr>
              <w:t>2017</w:t>
            </w:r>
          </w:p>
        </w:tc>
        <w:tc>
          <w:tcPr>
            <w:tcW w:w="270" w:type="dxa"/>
            <w:gridSpan w:val="2"/>
            <w:tcBorders>
              <w:left w:val="nil"/>
              <w:right w:val="nil"/>
            </w:tcBorders>
          </w:tcPr>
          <w:p w:rsidR="00BC726A" w:rsidRPr="009A5F0F" w:rsidRDefault="00BC726A" w:rsidP="00BC726A">
            <w:pPr>
              <w:spacing w:line="240" w:lineRule="atLeast"/>
              <w:ind w:left="-108" w:right="-107"/>
              <w:jc w:val="center"/>
              <w:rPr>
                <w:rFonts w:cs="Times New Roman"/>
                <w:sz w:val="16"/>
                <w:szCs w:val="16"/>
              </w:rPr>
            </w:pPr>
          </w:p>
        </w:tc>
        <w:tc>
          <w:tcPr>
            <w:tcW w:w="721" w:type="dxa"/>
            <w:tcBorders>
              <w:left w:val="nil"/>
              <w:right w:val="nil"/>
            </w:tcBorders>
          </w:tcPr>
          <w:p w:rsidR="00BC726A" w:rsidRPr="009A5F0F" w:rsidRDefault="00BC726A" w:rsidP="00BC726A">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tcBorders>
              <w:left w:val="nil"/>
              <w:right w:val="nil"/>
            </w:tcBorders>
          </w:tcPr>
          <w:p w:rsidR="00BC726A" w:rsidRPr="009A5F0F" w:rsidRDefault="00BC726A" w:rsidP="00BC726A">
            <w:pPr>
              <w:spacing w:line="240" w:lineRule="atLeast"/>
              <w:ind w:left="-108" w:right="-107"/>
              <w:jc w:val="center"/>
              <w:rPr>
                <w:rFonts w:cs="Times New Roman"/>
                <w:sz w:val="16"/>
                <w:szCs w:val="16"/>
              </w:rPr>
            </w:pPr>
          </w:p>
        </w:tc>
        <w:tc>
          <w:tcPr>
            <w:tcW w:w="722" w:type="dxa"/>
            <w:gridSpan w:val="2"/>
            <w:tcBorders>
              <w:left w:val="nil"/>
              <w:right w:val="nil"/>
            </w:tcBorders>
          </w:tcPr>
          <w:p w:rsidR="00BC726A" w:rsidRPr="009A5F0F" w:rsidRDefault="00BC726A" w:rsidP="00BC726A">
            <w:pPr>
              <w:spacing w:line="240" w:lineRule="atLeast"/>
              <w:ind w:left="-108" w:right="-107"/>
              <w:jc w:val="center"/>
              <w:rPr>
                <w:rFonts w:cs="Times New Roman"/>
                <w:sz w:val="16"/>
                <w:szCs w:val="16"/>
                <w:lang w:val="en-US"/>
              </w:rPr>
            </w:pPr>
            <w:r>
              <w:rPr>
                <w:rFonts w:cs="Times New Roman"/>
                <w:sz w:val="16"/>
                <w:szCs w:val="16"/>
                <w:lang w:val="en-US"/>
              </w:rPr>
              <w:t>2017</w:t>
            </w:r>
          </w:p>
        </w:tc>
        <w:tc>
          <w:tcPr>
            <w:tcW w:w="270" w:type="dxa"/>
            <w:gridSpan w:val="2"/>
            <w:tcBorders>
              <w:left w:val="nil"/>
              <w:right w:val="nil"/>
            </w:tcBorders>
          </w:tcPr>
          <w:p w:rsidR="00BC726A" w:rsidRPr="009A5F0F" w:rsidRDefault="00BC726A" w:rsidP="00BC726A">
            <w:pPr>
              <w:spacing w:line="240" w:lineRule="atLeast"/>
              <w:ind w:left="-108" w:right="-107"/>
              <w:jc w:val="center"/>
              <w:rPr>
                <w:rFonts w:cs="Times New Roman"/>
                <w:sz w:val="16"/>
                <w:szCs w:val="16"/>
              </w:rPr>
            </w:pPr>
          </w:p>
        </w:tc>
        <w:tc>
          <w:tcPr>
            <w:tcW w:w="721" w:type="dxa"/>
            <w:tcBorders>
              <w:left w:val="nil"/>
              <w:right w:val="nil"/>
            </w:tcBorders>
          </w:tcPr>
          <w:p w:rsidR="00BC726A" w:rsidRPr="009A5F0F" w:rsidRDefault="00BC726A" w:rsidP="00BC726A">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tcBorders>
              <w:left w:val="nil"/>
              <w:right w:val="nil"/>
            </w:tcBorders>
          </w:tcPr>
          <w:p w:rsidR="00BC726A" w:rsidRPr="009A5F0F" w:rsidRDefault="00BC726A" w:rsidP="00BC726A">
            <w:pPr>
              <w:spacing w:line="240" w:lineRule="atLeast"/>
              <w:ind w:left="-108" w:right="-107"/>
              <w:jc w:val="center"/>
              <w:rPr>
                <w:rFonts w:cs="Times New Roman"/>
                <w:sz w:val="16"/>
                <w:szCs w:val="16"/>
              </w:rPr>
            </w:pPr>
          </w:p>
        </w:tc>
        <w:tc>
          <w:tcPr>
            <w:tcW w:w="726" w:type="dxa"/>
            <w:gridSpan w:val="2"/>
            <w:tcBorders>
              <w:left w:val="nil"/>
              <w:right w:val="nil"/>
            </w:tcBorders>
          </w:tcPr>
          <w:p w:rsidR="00BC726A" w:rsidRPr="009A5F0F" w:rsidRDefault="00BC726A" w:rsidP="00BC726A">
            <w:pPr>
              <w:spacing w:line="240" w:lineRule="atLeast"/>
              <w:ind w:left="-108" w:right="-107"/>
              <w:jc w:val="center"/>
              <w:rPr>
                <w:rFonts w:cs="Times New Roman"/>
                <w:sz w:val="16"/>
                <w:szCs w:val="16"/>
                <w:lang w:val="en-US"/>
              </w:rPr>
            </w:pPr>
            <w:r>
              <w:rPr>
                <w:rFonts w:cs="Times New Roman"/>
                <w:sz w:val="16"/>
                <w:szCs w:val="16"/>
                <w:lang w:val="en-US"/>
              </w:rPr>
              <w:t>2017</w:t>
            </w:r>
          </w:p>
        </w:tc>
        <w:tc>
          <w:tcPr>
            <w:tcW w:w="1179" w:type="dxa"/>
            <w:gridSpan w:val="5"/>
            <w:tcBorders>
              <w:left w:val="nil"/>
              <w:right w:val="nil"/>
            </w:tcBorders>
          </w:tcPr>
          <w:p w:rsidR="00BC726A" w:rsidRPr="007D75D1" w:rsidRDefault="00E54D40" w:rsidP="00E54D40">
            <w:pPr>
              <w:tabs>
                <w:tab w:val="center" w:pos="391"/>
              </w:tabs>
              <w:spacing w:line="240" w:lineRule="atLeast"/>
              <w:ind w:left="-108" w:right="-107"/>
              <w:rPr>
                <w:rFonts w:cs="Times New Roman"/>
                <w:sz w:val="16"/>
                <w:szCs w:val="16"/>
              </w:rPr>
            </w:pPr>
            <w:r>
              <w:rPr>
                <w:rFonts w:cs="Times New Roman"/>
                <w:sz w:val="16"/>
                <w:szCs w:val="16"/>
                <w:lang w:val="en-US"/>
              </w:rPr>
              <w:tab/>
            </w:r>
            <w:r w:rsidR="00BC726A">
              <w:rPr>
                <w:rFonts w:cs="Times New Roman"/>
                <w:sz w:val="16"/>
                <w:szCs w:val="16"/>
                <w:lang w:val="en-US"/>
              </w:rPr>
              <w:t>2018</w:t>
            </w:r>
          </w:p>
        </w:tc>
        <w:tc>
          <w:tcPr>
            <w:tcW w:w="769" w:type="dxa"/>
            <w:tcBorders>
              <w:left w:val="nil"/>
              <w:right w:val="nil"/>
            </w:tcBorders>
          </w:tcPr>
          <w:p w:rsidR="00BC726A" w:rsidRPr="007D75D1" w:rsidRDefault="00E54D40" w:rsidP="00425B18">
            <w:pPr>
              <w:tabs>
                <w:tab w:val="center" w:pos="220"/>
              </w:tabs>
              <w:spacing w:line="240" w:lineRule="atLeast"/>
              <w:ind w:left="-108" w:right="-107"/>
              <w:rPr>
                <w:rFonts w:cs="Times New Roman"/>
                <w:sz w:val="16"/>
                <w:szCs w:val="16"/>
                <w:lang w:val="en-US"/>
              </w:rPr>
            </w:pPr>
            <w:r>
              <w:rPr>
                <w:rFonts w:cs="Times New Roman"/>
                <w:sz w:val="16"/>
                <w:szCs w:val="16"/>
              </w:rPr>
              <w:tab/>
            </w:r>
            <w:r w:rsidR="00BC726A">
              <w:rPr>
                <w:rFonts w:cs="Times New Roman"/>
                <w:sz w:val="16"/>
                <w:szCs w:val="16"/>
              </w:rPr>
              <w:t>2017</w:t>
            </w:r>
          </w:p>
        </w:tc>
      </w:tr>
      <w:tr w:rsidR="00BC726A" w:rsidRPr="00E41EC2" w:rsidTr="00E54D40">
        <w:trPr>
          <w:trHeight w:val="247"/>
        </w:trPr>
        <w:tc>
          <w:tcPr>
            <w:tcW w:w="2591" w:type="dxa"/>
            <w:tcBorders>
              <w:right w:val="nil"/>
            </w:tcBorders>
          </w:tcPr>
          <w:p w:rsidR="00BC726A" w:rsidRPr="00E41EC2" w:rsidRDefault="00BC726A" w:rsidP="00BC726A">
            <w:pPr>
              <w:tabs>
                <w:tab w:val="left" w:pos="225"/>
              </w:tabs>
              <w:spacing w:line="240" w:lineRule="atLeast"/>
              <w:ind w:right="-108"/>
              <w:rPr>
                <w:rFonts w:cs="Times New Roman"/>
                <w:b/>
                <w:bCs/>
                <w:i/>
                <w:iCs/>
                <w:sz w:val="18"/>
                <w:szCs w:val="18"/>
              </w:rPr>
            </w:pPr>
          </w:p>
        </w:tc>
        <w:tc>
          <w:tcPr>
            <w:tcW w:w="450" w:type="dxa"/>
            <w:tcBorders>
              <w:left w:val="nil"/>
              <w:right w:val="nil"/>
            </w:tcBorders>
          </w:tcPr>
          <w:p w:rsidR="00BC726A" w:rsidRPr="00E41EC2" w:rsidRDefault="00BC726A" w:rsidP="00BC726A">
            <w:pPr>
              <w:spacing w:line="240" w:lineRule="atLeast"/>
              <w:ind w:left="-378" w:right="-388"/>
              <w:jc w:val="center"/>
              <w:rPr>
                <w:rFonts w:cs="Times New Roman"/>
                <w:i/>
                <w:iCs/>
                <w:sz w:val="18"/>
                <w:szCs w:val="18"/>
              </w:rPr>
            </w:pPr>
          </w:p>
        </w:tc>
        <w:tc>
          <w:tcPr>
            <w:tcW w:w="1730" w:type="dxa"/>
            <w:gridSpan w:val="3"/>
            <w:tcBorders>
              <w:left w:val="nil"/>
              <w:right w:val="nil"/>
            </w:tcBorders>
          </w:tcPr>
          <w:p w:rsidR="00BC726A" w:rsidRPr="00E41EC2" w:rsidRDefault="00BC726A" w:rsidP="00BC726A">
            <w:pPr>
              <w:spacing w:line="240" w:lineRule="atLeast"/>
              <w:ind w:left="-108" w:right="-107"/>
              <w:jc w:val="center"/>
              <w:rPr>
                <w:rFonts w:cs="Times New Roman"/>
                <w:sz w:val="18"/>
                <w:szCs w:val="18"/>
              </w:rPr>
            </w:pPr>
            <w:r w:rsidRPr="00E41EC2">
              <w:rPr>
                <w:rFonts w:cs="Times New Roman"/>
                <w:i/>
                <w:iCs/>
                <w:sz w:val="18"/>
                <w:szCs w:val="18"/>
              </w:rPr>
              <w:t>(%)</w:t>
            </w:r>
          </w:p>
        </w:tc>
        <w:tc>
          <w:tcPr>
            <w:tcW w:w="270"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9800" w:type="dxa"/>
            <w:gridSpan w:val="29"/>
            <w:tcBorders>
              <w:left w:val="nil"/>
              <w:right w:val="nil"/>
            </w:tcBorders>
          </w:tcPr>
          <w:p w:rsidR="00BC726A" w:rsidRPr="00E41EC2" w:rsidRDefault="00BC726A" w:rsidP="00BC726A">
            <w:pPr>
              <w:spacing w:line="240" w:lineRule="atLeast"/>
              <w:ind w:left="-108" w:right="-107"/>
              <w:jc w:val="center"/>
              <w:rPr>
                <w:rFonts w:cs="Times New Roman"/>
                <w:i/>
                <w:iCs/>
                <w:sz w:val="18"/>
                <w:szCs w:val="18"/>
              </w:rPr>
            </w:pPr>
            <w:r w:rsidRPr="00E41EC2">
              <w:rPr>
                <w:rFonts w:cs="Times New Roman"/>
                <w:i/>
                <w:iCs/>
                <w:sz w:val="18"/>
                <w:szCs w:val="18"/>
              </w:rPr>
              <w:t>(in million Baht)</w:t>
            </w:r>
          </w:p>
        </w:tc>
      </w:tr>
      <w:tr w:rsidR="00BC726A" w:rsidRPr="00E41EC2" w:rsidTr="00E54D40">
        <w:trPr>
          <w:trHeight w:val="263"/>
        </w:trPr>
        <w:tc>
          <w:tcPr>
            <w:tcW w:w="2591" w:type="dxa"/>
            <w:tcBorders>
              <w:right w:val="nil"/>
            </w:tcBorders>
          </w:tcPr>
          <w:p w:rsidR="00BC726A" w:rsidRPr="00E41EC2" w:rsidRDefault="00BC726A" w:rsidP="00BC726A">
            <w:pPr>
              <w:tabs>
                <w:tab w:val="left" w:pos="225"/>
              </w:tabs>
              <w:spacing w:line="240" w:lineRule="atLeast"/>
              <w:ind w:right="-108"/>
              <w:rPr>
                <w:rFonts w:cs="Times New Roman"/>
                <w:sz w:val="18"/>
                <w:szCs w:val="18"/>
                <w:cs/>
                <w:lang w:bidi="th-TH"/>
              </w:rPr>
            </w:pPr>
            <w:r w:rsidRPr="00E41EC2">
              <w:rPr>
                <w:rFonts w:cs="Times New Roman"/>
                <w:b/>
                <w:bCs/>
                <w:i/>
                <w:iCs/>
                <w:sz w:val="18"/>
                <w:szCs w:val="18"/>
              </w:rPr>
              <w:t>Associates</w:t>
            </w:r>
          </w:p>
        </w:tc>
        <w:tc>
          <w:tcPr>
            <w:tcW w:w="450" w:type="dxa"/>
            <w:tcBorders>
              <w:left w:val="nil"/>
              <w:right w:val="nil"/>
            </w:tcBorders>
          </w:tcPr>
          <w:p w:rsidR="00BC726A" w:rsidRPr="00E41EC2" w:rsidRDefault="00BC726A" w:rsidP="00BC726A">
            <w:pPr>
              <w:spacing w:line="240" w:lineRule="atLeast"/>
              <w:ind w:left="-378" w:right="-388"/>
              <w:jc w:val="center"/>
              <w:rPr>
                <w:rFonts w:cs="Times New Roman"/>
                <w:i/>
                <w:iCs/>
                <w:sz w:val="18"/>
                <w:szCs w:val="18"/>
              </w:rPr>
            </w:pPr>
          </w:p>
        </w:tc>
        <w:tc>
          <w:tcPr>
            <w:tcW w:w="720"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46"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811"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812"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21"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22"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21"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22"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21"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26"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40"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669"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69"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r>
      <w:tr w:rsidR="00BC726A" w:rsidRPr="00E41EC2" w:rsidTr="00E54D40">
        <w:trPr>
          <w:trHeight w:val="263"/>
        </w:trPr>
        <w:tc>
          <w:tcPr>
            <w:tcW w:w="2591" w:type="dxa"/>
            <w:tcBorders>
              <w:right w:val="nil"/>
            </w:tcBorders>
            <w:vAlign w:val="center"/>
          </w:tcPr>
          <w:p w:rsidR="00BC726A" w:rsidRPr="00E41EC2" w:rsidRDefault="00BC726A" w:rsidP="00BC726A">
            <w:pPr>
              <w:tabs>
                <w:tab w:val="left" w:pos="225"/>
              </w:tabs>
              <w:spacing w:line="240" w:lineRule="atLeast"/>
              <w:ind w:right="-108"/>
              <w:rPr>
                <w:rFonts w:cs="Times New Roman"/>
                <w:sz w:val="18"/>
                <w:szCs w:val="18"/>
              </w:rPr>
            </w:pPr>
            <w:r w:rsidRPr="00E41EC2">
              <w:rPr>
                <w:rFonts w:cs="Times New Roman"/>
                <w:sz w:val="18"/>
                <w:szCs w:val="18"/>
              </w:rPr>
              <w:t>Gold Property Fund (Lease Hold)</w:t>
            </w:r>
          </w:p>
        </w:tc>
        <w:tc>
          <w:tcPr>
            <w:tcW w:w="450" w:type="dxa"/>
            <w:tcBorders>
              <w:left w:val="nil"/>
              <w:right w:val="nil"/>
            </w:tcBorders>
          </w:tcPr>
          <w:p w:rsidR="00BC726A" w:rsidRPr="00E41EC2" w:rsidRDefault="00851BBF" w:rsidP="00BC726A">
            <w:pPr>
              <w:spacing w:line="240" w:lineRule="atLeast"/>
              <w:ind w:left="-378" w:right="-388"/>
              <w:jc w:val="center"/>
              <w:rPr>
                <w:rFonts w:cs="Times New Roman"/>
                <w:i/>
                <w:iCs/>
                <w:sz w:val="18"/>
                <w:szCs w:val="18"/>
              </w:rPr>
            </w:pPr>
            <w:r>
              <w:rPr>
                <w:rFonts w:cs="Times New Roman"/>
                <w:i/>
                <w:iCs/>
                <w:sz w:val="18"/>
                <w:szCs w:val="18"/>
              </w:rPr>
              <w:t>4(j</w:t>
            </w:r>
            <w:r w:rsidR="00BC726A" w:rsidRPr="00E41EC2">
              <w:rPr>
                <w:rFonts w:cs="Times New Roman"/>
                <w:i/>
                <w:iCs/>
                <w:sz w:val="18"/>
                <w:szCs w:val="18"/>
              </w:rPr>
              <w:t>)</w:t>
            </w:r>
          </w:p>
        </w:tc>
        <w:tc>
          <w:tcPr>
            <w:tcW w:w="720" w:type="dxa"/>
            <w:tcBorders>
              <w:left w:val="nil"/>
              <w:right w:val="nil"/>
            </w:tcBorders>
          </w:tcPr>
          <w:p w:rsidR="00BC726A" w:rsidRPr="00E41EC2" w:rsidRDefault="00C10785" w:rsidP="00BC726A">
            <w:pPr>
              <w:spacing w:line="240" w:lineRule="atLeast"/>
              <w:ind w:left="-108" w:right="-107"/>
              <w:jc w:val="center"/>
              <w:rPr>
                <w:rFonts w:cs="Times New Roman"/>
                <w:sz w:val="18"/>
                <w:szCs w:val="18"/>
              </w:rPr>
            </w:pPr>
            <w:r>
              <w:rPr>
                <w:rFonts w:cs="Times New Roman"/>
                <w:sz w:val="18"/>
                <w:szCs w:val="18"/>
              </w:rPr>
              <w:t>33.00</w:t>
            </w:r>
          </w:p>
        </w:tc>
        <w:tc>
          <w:tcPr>
            <w:tcW w:w="270"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46"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r>
              <w:rPr>
                <w:rFonts w:cs="Times New Roman"/>
                <w:sz w:val="18"/>
                <w:szCs w:val="18"/>
              </w:rPr>
              <w:t>33.00</w:t>
            </w:r>
          </w:p>
        </w:tc>
        <w:tc>
          <w:tcPr>
            <w:tcW w:w="270" w:type="dxa"/>
            <w:gridSpan w:val="2"/>
            <w:tcBorders>
              <w:left w:val="nil"/>
              <w:right w:val="nil"/>
            </w:tcBorders>
          </w:tcPr>
          <w:p w:rsidR="00BC726A" w:rsidRPr="00E41EC2" w:rsidRDefault="00BC726A" w:rsidP="00BC726A">
            <w:pPr>
              <w:spacing w:line="240" w:lineRule="atLeast"/>
              <w:ind w:left="-108" w:right="-107"/>
              <w:jc w:val="right"/>
              <w:rPr>
                <w:rFonts w:cs="Times New Roman"/>
                <w:sz w:val="18"/>
                <w:szCs w:val="18"/>
              </w:rPr>
            </w:pPr>
          </w:p>
        </w:tc>
        <w:tc>
          <w:tcPr>
            <w:tcW w:w="811" w:type="dxa"/>
            <w:tcBorders>
              <w:left w:val="nil"/>
              <w:bottom w:val="nil"/>
              <w:right w:val="nil"/>
            </w:tcBorders>
          </w:tcPr>
          <w:p w:rsidR="00BC726A" w:rsidRPr="00E41EC2" w:rsidRDefault="00E9093A" w:rsidP="00BC726A">
            <w:pPr>
              <w:tabs>
                <w:tab w:val="decimal" w:pos="414"/>
              </w:tabs>
              <w:spacing w:line="240" w:lineRule="atLeast"/>
              <w:ind w:left="-108" w:right="-107"/>
              <w:rPr>
                <w:rFonts w:cs="Times New Roman"/>
                <w:sz w:val="18"/>
                <w:szCs w:val="18"/>
              </w:rPr>
            </w:pPr>
            <w:r>
              <w:rPr>
                <w:rFonts w:cs="Times New Roman"/>
                <w:sz w:val="18"/>
                <w:szCs w:val="18"/>
              </w:rPr>
              <w:t>1,982</w:t>
            </w:r>
            <w:r w:rsidRPr="00C2100A">
              <w:rPr>
                <w:rFonts w:cs="Times New Roman"/>
                <w:sz w:val="18"/>
                <w:szCs w:val="18"/>
              </w:rPr>
              <w:t>.7</w:t>
            </w:r>
            <w:r w:rsidR="006304B3" w:rsidRPr="00C2100A">
              <w:rPr>
                <w:rFonts w:cs="Times New Roman"/>
                <w:sz w:val="18"/>
                <w:szCs w:val="18"/>
              </w:rPr>
              <w:t>9</w:t>
            </w:r>
          </w:p>
        </w:tc>
        <w:tc>
          <w:tcPr>
            <w:tcW w:w="270" w:type="dxa"/>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812" w:type="dxa"/>
            <w:gridSpan w:val="2"/>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r>
              <w:rPr>
                <w:rFonts w:cs="Times New Roman"/>
                <w:sz w:val="18"/>
                <w:szCs w:val="18"/>
              </w:rPr>
              <w:t>2,016.78</w:t>
            </w:r>
          </w:p>
        </w:tc>
        <w:tc>
          <w:tcPr>
            <w:tcW w:w="270" w:type="dxa"/>
            <w:gridSpan w:val="2"/>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BC726A" w:rsidRPr="00E41EC2" w:rsidRDefault="00E9093A" w:rsidP="00BC726A">
            <w:pPr>
              <w:tabs>
                <w:tab w:val="decimal" w:pos="319"/>
              </w:tabs>
              <w:spacing w:line="240" w:lineRule="atLeast"/>
              <w:ind w:left="-108" w:right="-107"/>
              <w:rPr>
                <w:rFonts w:cs="Times New Roman"/>
                <w:sz w:val="18"/>
                <w:szCs w:val="18"/>
              </w:rPr>
            </w:pPr>
            <w:r>
              <w:rPr>
                <w:rFonts w:cs="Times New Roman"/>
                <w:sz w:val="18"/>
                <w:szCs w:val="18"/>
              </w:rPr>
              <w:t>654.51</w:t>
            </w:r>
          </w:p>
        </w:tc>
        <w:tc>
          <w:tcPr>
            <w:tcW w:w="270" w:type="dxa"/>
            <w:tcBorders>
              <w:left w:val="nil"/>
              <w:bottom w:val="nil"/>
              <w:right w:val="nil"/>
            </w:tcBorders>
          </w:tcPr>
          <w:p w:rsidR="00BC726A" w:rsidRPr="00E41EC2" w:rsidRDefault="00BC726A" w:rsidP="00BC726A">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rsidR="00BC726A" w:rsidRPr="00E41EC2" w:rsidRDefault="00BC726A" w:rsidP="00BC726A">
            <w:pPr>
              <w:tabs>
                <w:tab w:val="decimal" w:pos="319"/>
              </w:tabs>
              <w:spacing w:line="240" w:lineRule="atLeast"/>
              <w:ind w:left="-108" w:right="-107"/>
              <w:rPr>
                <w:rFonts w:cs="Times New Roman"/>
                <w:sz w:val="18"/>
                <w:szCs w:val="18"/>
              </w:rPr>
            </w:pPr>
            <w:r>
              <w:rPr>
                <w:rFonts w:cs="Times New Roman"/>
                <w:sz w:val="18"/>
                <w:szCs w:val="18"/>
              </w:rPr>
              <w:t>665.73</w:t>
            </w:r>
          </w:p>
        </w:tc>
        <w:tc>
          <w:tcPr>
            <w:tcW w:w="270" w:type="dxa"/>
            <w:gridSpan w:val="2"/>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BC726A" w:rsidRPr="00E41EC2" w:rsidRDefault="00C2100A" w:rsidP="00BC726A">
            <w:pPr>
              <w:tabs>
                <w:tab w:val="decimal" w:pos="273"/>
              </w:tabs>
              <w:spacing w:line="240" w:lineRule="atLeast"/>
              <w:ind w:left="-108" w:right="-108"/>
              <w:rPr>
                <w:rFonts w:cs="Times New Roman"/>
                <w:color w:val="000000"/>
                <w:sz w:val="18"/>
                <w:szCs w:val="18"/>
              </w:rPr>
            </w:pPr>
            <w:r>
              <w:rPr>
                <w:rFonts w:cs="Times New Roman"/>
                <w:color w:val="000000"/>
                <w:sz w:val="18"/>
                <w:szCs w:val="18"/>
              </w:rPr>
              <w:t>(16</w:t>
            </w:r>
            <w:r w:rsidR="00E9093A">
              <w:rPr>
                <w:rFonts w:cs="Times New Roman"/>
                <w:color w:val="000000"/>
                <w:sz w:val="18"/>
                <w:szCs w:val="18"/>
              </w:rPr>
              <w:t>4.91)</w:t>
            </w:r>
          </w:p>
        </w:tc>
        <w:tc>
          <w:tcPr>
            <w:tcW w:w="270" w:type="dxa"/>
            <w:tcBorders>
              <w:left w:val="nil"/>
              <w:bottom w:val="nil"/>
              <w:right w:val="nil"/>
            </w:tcBorders>
          </w:tcPr>
          <w:p w:rsidR="00BC726A" w:rsidRPr="00E41EC2" w:rsidRDefault="00BC726A" w:rsidP="00BC726A">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rsidR="00BC726A" w:rsidRPr="00E41EC2" w:rsidRDefault="00BC726A" w:rsidP="00BC726A">
            <w:pPr>
              <w:tabs>
                <w:tab w:val="decimal" w:pos="273"/>
              </w:tabs>
              <w:spacing w:line="240" w:lineRule="atLeast"/>
              <w:ind w:left="-108" w:right="-108"/>
              <w:rPr>
                <w:rFonts w:cs="Times New Roman"/>
                <w:color w:val="000000"/>
                <w:sz w:val="18"/>
                <w:szCs w:val="18"/>
              </w:rPr>
            </w:pPr>
            <w:r>
              <w:rPr>
                <w:rFonts w:cs="Times New Roman"/>
                <w:color w:val="000000"/>
                <w:sz w:val="18"/>
                <w:szCs w:val="18"/>
              </w:rPr>
              <w:t>(196.53)</w:t>
            </w:r>
          </w:p>
        </w:tc>
        <w:tc>
          <w:tcPr>
            <w:tcW w:w="270" w:type="dxa"/>
            <w:gridSpan w:val="2"/>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BC726A" w:rsidRPr="00E41EC2" w:rsidRDefault="00E9093A" w:rsidP="00BC726A">
            <w:pPr>
              <w:tabs>
                <w:tab w:val="decimal" w:pos="277"/>
              </w:tabs>
              <w:spacing w:line="240" w:lineRule="atLeast"/>
              <w:ind w:left="-108" w:right="-108"/>
              <w:rPr>
                <w:rFonts w:cs="Times New Roman"/>
                <w:color w:val="000000"/>
                <w:sz w:val="18"/>
                <w:szCs w:val="18"/>
              </w:rPr>
            </w:pPr>
            <w:r>
              <w:rPr>
                <w:rFonts w:cs="Times New Roman"/>
                <w:color w:val="000000"/>
                <w:sz w:val="18"/>
                <w:szCs w:val="18"/>
              </w:rPr>
              <w:t>489.60</w:t>
            </w:r>
          </w:p>
        </w:tc>
        <w:tc>
          <w:tcPr>
            <w:tcW w:w="270" w:type="dxa"/>
            <w:tcBorders>
              <w:left w:val="nil"/>
              <w:bottom w:val="nil"/>
              <w:right w:val="nil"/>
            </w:tcBorders>
          </w:tcPr>
          <w:p w:rsidR="00BC726A" w:rsidRPr="00E41EC2" w:rsidRDefault="00BC726A" w:rsidP="00BC726A">
            <w:pPr>
              <w:tabs>
                <w:tab w:val="decimal" w:pos="342"/>
              </w:tabs>
              <w:spacing w:line="240" w:lineRule="atLeast"/>
              <w:ind w:left="-108" w:right="-107"/>
              <w:rPr>
                <w:rFonts w:cs="Times New Roman"/>
                <w:sz w:val="18"/>
                <w:szCs w:val="18"/>
              </w:rPr>
            </w:pPr>
          </w:p>
        </w:tc>
        <w:tc>
          <w:tcPr>
            <w:tcW w:w="726" w:type="dxa"/>
            <w:gridSpan w:val="2"/>
            <w:tcBorders>
              <w:left w:val="nil"/>
              <w:bottom w:val="nil"/>
              <w:right w:val="nil"/>
            </w:tcBorders>
          </w:tcPr>
          <w:p w:rsidR="00BC726A" w:rsidRPr="00E41EC2" w:rsidRDefault="00BC726A" w:rsidP="00BC726A">
            <w:pPr>
              <w:tabs>
                <w:tab w:val="decimal" w:pos="277"/>
              </w:tabs>
              <w:spacing w:line="240" w:lineRule="atLeast"/>
              <w:ind w:left="-108" w:right="-108"/>
              <w:rPr>
                <w:rFonts w:cs="Times New Roman"/>
                <w:color w:val="000000"/>
                <w:sz w:val="18"/>
                <w:szCs w:val="18"/>
              </w:rPr>
            </w:pPr>
            <w:r>
              <w:rPr>
                <w:rFonts w:cs="Times New Roman"/>
                <w:color w:val="000000"/>
                <w:sz w:val="18"/>
                <w:szCs w:val="18"/>
              </w:rPr>
              <w:t>469.20</w:t>
            </w:r>
          </w:p>
        </w:tc>
        <w:tc>
          <w:tcPr>
            <w:tcW w:w="240" w:type="dxa"/>
            <w:gridSpan w:val="2"/>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669" w:type="dxa"/>
            <w:tcBorders>
              <w:left w:val="nil"/>
              <w:bottom w:val="nil"/>
              <w:right w:val="nil"/>
            </w:tcBorders>
          </w:tcPr>
          <w:p w:rsidR="00BC726A" w:rsidRPr="00E41EC2" w:rsidRDefault="00E9093A" w:rsidP="00BC726A">
            <w:pPr>
              <w:tabs>
                <w:tab w:val="decimal" w:pos="286"/>
              </w:tabs>
              <w:spacing w:line="240" w:lineRule="atLeast"/>
              <w:ind w:left="-108" w:right="-107"/>
              <w:rPr>
                <w:rFonts w:cs="Times New Roman"/>
                <w:sz w:val="18"/>
                <w:szCs w:val="18"/>
              </w:rPr>
            </w:pPr>
            <w:r>
              <w:rPr>
                <w:rFonts w:cs="Times New Roman"/>
                <w:sz w:val="18"/>
                <w:szCs w:val="18"/>
              </w:rPr>
              <w:t>13.26</w:t>
            </w:r>
          </w:p>
        </w:tc>
        <w:tc>
          <w:tcPr>
            <w:tcW w:w="270" w:type="dxa"/>
            <w:gridSpan w:val="2"/>
            <w:tcBorders>
              <w:left w:val="nil"/>
              <w:bottom w:val="nil"/>
              <w:right w:val="nil"/>
            </w:tcBorders>
          </w:tcPr>
          <w:p w:rsidR="00BC726A" w:rsidRPr="00E41EC2" w:rsidRDefault="00BC726A" w:rsidP="00BC726A">
            <w:pPr>
              <w:tabs>
                <w:tab w:val="decimal" w:pos="286"/>
              </w:tabs>
              <w:spacing w:line="240" w:lineRule="atLeast"/>
              <w:ind w:left="-108" w:right="-107"/>
              <w:rPr>
                <w:rFonts w:cs="Times New Roman"/>
                <w:sz w:val="18"/>
                <w:szCs w:val="18"/>
              </w:rPr>
            </w:pPr>
          </w:p>
        </w:tc>
        <w:tc>
          <w:tcPr>
            <w:tcW w:w="769" w:type="dxa"/>
            <w:tcBorders>
              <w:left w:val="nil"/>
              <w:bottom w:val="nil"/>
              <w:right w:val="nil"/>
            </w:tcBorders>
          </w:tcPr>
          <w:p w:rsidR="00BC726A" w:rsidRPr="00E41EC2" w:rsidRDefault="00BC726A" w:rsidP="00BC726A">
            <w:pPr>
              <w:tabs>
                <w:tab w:val="decimal" w:pos="286"/>
              </w:tabs>
              <w:spacing w:line="240" w:lineRule="atLeast"/>
              <w:ind w:left="-108" w:right="-107"/>
              <w:rPr>
                <w:rFonts w:cs="Times New Roman"/>
                <w:sz w:val="18"/>
                <w:szCs w:val="18"/>
              </w:rPr>
            </w:pPr>
            <w:r>
              <w:rPr>
                <w:rFonts w:cs="Times New Roman"/>
                <w:sz w:val="18"/>
                <w:szCs w:val="18"/>
              </w:rPr>
              <w:t>21.15</w:t>
            </w:r>
          </w:p>
        </w:tc>
      </w:tr>
      <w:tr w:rsidR="00BC726A" w:rsidRPr="00E41EC2" w:rsidTr="00E54D40">
        <w:trPr>
          <w:trHeight w:val="85"/>
        </w:trPr>
        <w:tc>
          <w:tcPr>
            <w:tcW w:w="2591" w:type="dxa"/>
            <w:tcBorders>
              <w:right w:val="nil"/>
            </w:tcBorders>
            <w:vAlign w:val="center"/>
          </w:tcPr>
          <w:p w:rsidR="00BC726A" w:rsidRPr="00E41EC2" w:rsidRDefault="00BC726A" w:rsidP="00BC726A">
            <w:pPr>
              <w:tabs>
                <w:tab w:val="left" w:pos="225"/>
              </w:tabs>
              <w:spacing w:line="240" w:lineRule="atLeast"/>
              <w:ind w:right="-108"/>
              <w:rPr>
                <w:rFonts w:cs="Times New Roman"/>
                <w:b/>
                <w:bCs/>
                <w:sz w:val="18"/>
                <w:szCs w:val="18"/>
              </w:rPr>
            </w:pPr>
            <w:r w:rsidRPr="00E41EC2">
              <w:rPr>
                <w:rFonts w:cs="Times New Roman"/>
                <w:sz w:val="18"/>
                <w:szCs w:val="18"/>
              </w:rPr>
              <w:t xml:space="preserve">North </w:t>
            </w:r>
            <w:proofErr w:type="spellStart"/>
            <w:r w:rsidRPr="00E41EC2">
              <w:rPr>
                <w:rFonts w:cs="Times New Roman"/>
                <w:sz w:val="18"/>
                <w:szCs w:val="18"/>
              </w:rPr>
              <w:t>Sathorn</w:t>
            </w:r>
            <w:proofErr w:type="spellEnd"/>
            <w:r w:rsidRPr="00E41EC2">
              <w:rPr>
                <w:rFonts w:cs="Times New Roman"/>
                <w:sz w:val="18"/>
                <w:szCs w:val="18"/>
              </w:rPr>
              <w:t xml:space="preserve"> Hotel Co., Ltd.        </w:t>
            </w:r>
          </w:p>
        </w:tc>
        <w:tc>
          <w:tcPr>
            <w:tcW w:w="450" w:type="dxa"/>
            <w:tcBorders>
              <w:left w:val="nil"/>
              <w:right w:val="nil"/>
            </w:tcBorders>
          </w:tcPr>
          <w:p w:rsidR="00BC726A" w:rsidRPr="00E41EC2" w:rsidRDefault="00BC726A" w:rsidP="00BC726A">
            <w:pPr>
              <w:spacing w:line="240" w:lineRule="atLeast"/>
              <w:ind w:left="-378" w:right="-388"/>
              <w:jc w:val="center"/>
              <w:rPr>
                <w:rFonts w:cs="Times New Roman"/>
                <w:i/>
                <w:iCs/>
                <w:sz w:val="18"/>
                <w:szCs w:val="18"/>
              </w:rPr>
            </w:pPr>
            <w:r>
              <w:rPr>
                <w:rFonts w:cs="Times New Roman"/>
                <w:i/>
                <w:iCs/>
                <w:sz w:val="18"/>
                <w:szCs w:val="18"/>
              </w:rPr>
              <w:t>2</w:t>
            </w:r>
            <w:r w:rsidRPr="00E41EC2">
              <w:rPr>
                <w:rFonts w:cs="Times New Roman"/>
                <w:i/>
                <w:iCs/>
                <w:sz w:val="18"/>
                <w:szCs w:val="18"/>
              </w:rPr>
              <w:t>3(a)</w:t>
            </w:r>
          </w:p>
        </w:tc>
        <w:tc>
          <w:tcPr>
            <w:tcW w:w="720" w:type="dxa"/>
            <w:tcBorders>
              <w:left w:val="nil"/>
              <w:right w:val="nil"/>
            </w:tcBorders>
          </w:tcPr>
          <w:p w:rsidR="00BC726A" w:rsidRPr="00E41EC2" w:rsidRDefault="00E9093A" w:rsidP="00BC726A">
            <w:pPr>
              <w:spacing w:line="240" w:lineRule="atLeast"/>
              <w:ind w:left="-108" w:right="-107"/>
              <w:jc w:val="center"/>
              <w:rPr>
                <w:rFonts w:cs="Times New Roman"/>
                <w:sz w:val="18"/>
                <w:szCs w:val="18"/>
              </w:rPr>
            </w:pPr>
            <w:r>
              <w:rPr>
                <w:rFonts w:cs="Times New Roman"/>
                <w:sz w:val="18"/>
                <w:szCs w:val="18"/>
              </w:rPr>
              <w:t>20.00</w:t>
            </w:r>
          </w:p>
        </w:tc>
        <w:tc>
          <w:tcPr>
            <w:tcW w:w="270"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46"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r>
              <w:rPr>
                <w:rFonts w:cs="Times New Roman"/>
                <w:sz w:val="18"/>
                <w:szCs w:val="18"/>
              </w:rPr>
              <w:t>20.00</w:t>
            </w:r>
          </w:p>
        </w:tc>
        <w:tc>
          <w:tcPr>
            <w:tcW w:w="270" w:type="dxa"/>
            <w:gridSpan w:val="2"/>
            <w:tcBorders>
              <w:left w:val="nil"/>
              <w:right w:val="nil"/>
            </w:tcBorders>
          </w:tcPr>
          <w:p w:rsidR="00BC726A" w:rsidRPr="00E41EC2" w:rsidRDefault="00BC726A" w:rsidP="00BC726A">
            <w:pPr>
              <w:spacing w:line="240" w:lineRule="atLeast"/>
              <w:ind w:left="-108" w:right="-107"/>
              <w:jc w:val="right"/>
              <w:rPr>
                <w:rFonts w:cs="Times New Roman"/>
                <w:sz w:val="18"/>
                <w:szCs w:val="18"/>
              </w:rPr>
            </w:pPr>
          </w:p>
        </w:tc>
        <w:tc>
          <w:tcPr>
            <w:tcW w:w="811" w:type="dxa"/>
            <w:tcBorders>
              <w:left w:val="nil"/>
              <w:bottom w:val="nil"/>
              <w:right w:val="nil"/>
            </w:tcBorders>
          </w:tcPr>
          <w:p w:rsidR="00BC726A" w:rsidRPr="00E41EC2" w:rsidRDefault="00E9093A" w:rsidP="00BC726A">
            <w:pPr>
              <w:tabs>
                <w:tab w:val="decimal" w:pos="414"/>
              </w:tabs>
              <w:spacing w:line="240" w:lineRule="atLeast"/>
              <w:ind w:left="-108" w:right="-107"/>
              <w:rPr>
                <w:rFonts w:cs="Times New Roman"/>
                <w:sz w:val="18"/>
                <w:szCs w:val="18"/>
              </w:rPr>
            </w:pPr>
            <w:r>
              <w:rPr>
                <w:rFonts w:cs="Times New Roman"/>
                <w:sz w:val="18"/>
                <w:szCs w:val="18"/>
              </w:rPr>
              <w:t>1,450.00</w:t>
            </w:r>
          </w:p>
        </w:tc>
        <w:tc>
          <w:tcPr>
            <w:tcW w:w="270" w:type="dxa"/>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812" w:type="dxa"/>
            <w:gridSpan w:val="2"/>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r>
              <w:rPr>
                <w:rFonts w:cs="Times New Roman"/>
                <w:sz w:val="18"/>
                <w:szCs w:val="18"/>
              </w:rPr>
              <w:t>1,450.00</w:t>
            </w:r>
          </w:p>
        </w:tc>
        <w:tc>
          <w:tcPr>
            <w:tcW w:w="270" w:type="dxa"/>
            <w:gridSpan w:val="2"/>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BC726A" w:rsidRPr="00E41EC2" w:rsidRDefault="00E9093A" w:rsidP="00BC726A">
            <w:pPr>
              <w:tabs>
                <w:tab w:val="decimal" w:pos="319"/>
              </w:tabs>
              <w:spacing w:line="240" w:lineRule="atLeast"/>
              <w:ind w:left="-108" w:right="-107"/>
              <w:rPr>
                <w:rFonts w:cs="Times New Roman"/>
                <w:sz w:val="18"/>
                <w:szCs w:val="18"/>
              </w:rPr>
            </w:pPr>
            <w:r>
              <w:rPr>
                <w:rFonts w:cs="Times New Roman"/>
                <w:sz w:val="18"/>
                <w:szCs w:val="18"/>
              </w:rPr>
              <w:t>290.00</w:t>
            </w:r>
          </w:p>
        </w:tc>
        <w:tc>
          <w:tcPr>
            <w:tcW w:w="270" w:type="dxa"/>
            <w:tcBorders>
              <w:left w:val="nil"/>
              <w:bottom w:val="nil"/>
              <w:right w:val="nil"/>
            </w:tcBorders>
          </w:tcPr>
          <w:p w:rsidR="00BC726A" w:rsidRPr="00E41EC2" w:rsidRDefault="00BC726A" w:rsidP="00BC726A">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rsidR="00BC726A" w:rsidRPr="00E41EC2" w:rsidRDefault="00BC726A" w:rsidP="00BC726A">
            <w:pPr>
              <w:tabs>
                <w:tab w:val="decimal" w:pos="319"/>
              </w:tabs>
              <w:spacing w:line="240" w:lineRule="atLeast"/>
              <w:ind w:left="-108" w:right="-107"/>
              <w:rPr>
                <w:rFonts w:cs="Times New Roman"/>
                <w:sz w:val="18"/>
                <w:szCs w:val="18"/>
              </w:rPr>
            </w:pPr>
            <w:r>
              <w:rPr>
                <w:rFonts w:cs="Times New Roman"/>
                <w:sz w:val="18"/>
                <w:szCs w:val="18"/>
              </w:rPr>
              <w:t>290.00</w:t>
            </w:r>
          </w:p>
        </w:tc>
        <w:tc>
          <w:tcPr>
            <w:tcW w:w="270" w:type="dxa"/>
            <w:gridSpan w:val="2"/>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BC726A" w:rsidRPr="00E41EC2" w:rsidRDefault="00E9093A" w:rsidP="00BC726A">
            <w:pPr>
              <w:tabs>
                <w:tab w:val="decimal" w:pos="273"/>
              </w:tabs>
              <w:spacing w:line="240" w:lineRule="atLeast"/>
              <w:ind w:left="-108" w:right="-108"/>
              <w:rPr>
                <w:rFonts w:cs="Times New Roman"/>
                <w:color w:val="000000"/>
                <w:sz w:val="18"/>
                <w:szCs w:val="18"/>
              </w:rPr>
            </w:pPr>
            <w:r>
              <w:rPr>
                <w:rFonts w:cs="Times New Roman"/>
                <w:color w:val="000000"/>
                <w:sz w:val="18"/>
                <w:szCs w:val="18"/>
              </w:rPr>
              <w:t>(223.40)</w:t>
            </w:r>
          </w:p>
        </w:tc>
        <w:tc>
          <w:tcPr>
            <w:tcW w:w="270" w:type="dxa"/>
            <w:tcBorders>
              <w:left w:val="nil"/>
              <w:bottom w:val="nil"/>
              <w:right w:val="nil"/>
            </w:tcBorders>
          </w:tcPr>
          <w:p w:rsidR="00BC726A" w:rsidRPr="00E41EC2" w:rsidRDefault="00BC726A" w:rsidP="00BC726A">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rsidR="00BC726A" w:rsidRPr="00E41EC2" w:rsidRDefault="00BC726A" w:rsidP="00BC726A">
            <w:pPr>
              <w:tabs>
                <w:tab w:val="decimal" w:pos="273"/>
              </w:tabs>
              <w:spacing w:line="240" w:lineRule="atLeast"/>
              <w:ind w:left="-108" w:right="-108"/>
              <w:rPr>
                <w:rFonts w:cs="Times New Roman"/>
                <w:color w:val="000000"/>
                <w:sz w:val="18"/>
                <w:szCs w:val="18"/>
              </w:rPr>
            </w:pPr>
            <w:r>
              <w:rPr>
                <w:rFonts w:cs="Times New Roman"/>
                <w:color w:val="000000"/>
                <w:sz w:val="18"/>
                <w:szCs w:val="18"/>
              </w:rPr>
              <w:t>(217.00)</w:t>
            </w:r>
          </w:p>
        </w:tc>
        <w:tc>
          <w:tcPr>
            <w:tcW w:w="270" w:type="dxa"/>
            <w:gridSpan w:val="2"/>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BC726A" w:rsidRPr="00E41EC2" w:rsidRDefault="00E9093A" w:rsidP="00BC726A">
            <w:pPr>
              <w:tabs>
                <w:tab w:val="decimal" w:pos="277"/>
              </w:tabs>
              <w:spacing w:line="240" w:lineRule="atLeast"/>
              <w:ind w:left="-108" w:right="-108"/>
              <w:rPr>
                <w:rFonts w:cs="Times New Roman"/>
                <w:color w:val="000000"/>
                <w:sz w:val="18"/>
                <w:szCs w:val="18"/>
              </w:rPr>
            </w:pPr>
            <w:r>
              <w:rPr>
                <w:rFonts w:cs="Times New Roman"/>
                <w:color w:val="000000"/>
                <w:sz w:val="18"/>
                <w:szCs w:val="18"/>
              </w:rPr>
              <w:t>66.60</w:t>
            </w:r>
          </w:p>
        </w:tc>
        <w:tc>
          <w:tcPr>
            <w:tcW w:w="270" w:type="dxa"/>
            <w:tcBorders>
              <w:left w:val="nil"/>
              <w:bottom w:val="nil"/>
              <w:right w:val="nil"/>
            </w:tcBorders>
          </w:tcPr>
          <w:p w:rsidR="00BC726A" w:rsidRPr="00E41EC2" w:rsidRDefault="00BC726A" w:rsidP="00BC726A">
            <w:pPr>
              <w:tabs>
                <w:tab w:val="decimal" w:pos="342"/>
              </w:tabs>
              <w:spacing w:line="240" w:lineRule="atLeast"/>
              <w:ind w:left="-108" w:right="-107"/>
              <w:rPr>
                <w:rFonts w:cs="Times New Roman"/>
                <w:sz w:val="18"/>
                <w:szCs w:val="18"/>
              </w:rPr>
            </w:pPr>
          </w:p>
        </w:tc>
        <w:tc>
          <w:tcPr>
            <w:tcW w:w="726" w:type="dxa"/>
            <w:gridSpan w:val="2"/>
            <w:tcBorders>
              <w:left w:val="nil"/>
              <w:bottom w:val="nil"/>
              <w:right w:val="nil"/>
            </w:tcBorders>
          </w:tcPr>
          <w:p w:rsidR="00BC726A" w:rsidRPr="00E41EC2" w:rsidRDefault="00BC726A" w:rsidP="00BC726A">
            <w:pPr>
              <w:tabs>
                <w:tab w:val="decimal" w:pos="277"/>
              </w:tabs>
              <w:spacing w:line="240" w:lineRule="atLeast"/>
              <w:ind w:left="-108" w:right="-108"/>
              <w:rPr>
                <w:rFonts w:cs="Times New Roman"/>
                <w:color w:val="000000"/>
                <w:sz w:val="18"/>
                <w:szCs w:val="18"/>
              </w:rPr>
            </w:pPr>
            <w:r>
              <w:rPr>
                <w:rFonts w:cs="Times New Roman"/>
                <w:color w:val="000000"/>
                <w:sz w:val="18"/>
                <w:szCs w:val="18"/>
              </w:rPr>
              <w:t>73.00</w:t>
            </w:r>
          </w:p>
        </w:tc>
        <w:tc>
          <w:tcPr>
            <w:tcW w:w="240" w:type="dxa"/>
            <w:gridSpan w:val="2"/>
            <w:tcBorders>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669" w:type="dxa"/>
            <w:tcBorders>
              <w:left w:val="nil"/>
              <w:bottom w:val="nil"/>
              <w:right w:val="nil"/>
            </w:tcBorders>
          </w:tcPr>
          <w:p w:rsidR="00BC726A" w:rsidRPr="00E41EC2" w:rsidRDefault="00E9093A" w:rsidP="00BC726A">
            <w:pPr>
              <w:tabs>
                <w:tab w:val="decimal" w:pos="286"/>
              </w:tabs>
              <w:spacing w:line="240" w:lineRule="atLeast"/>
              <w:ind w:left="-108" w:right="-107"/>
              <w:rPr>
                <w:rFonts w:cs="Times New Roman"/>
                <w:sz w:val="18"/>
                <w:szCs w:val="18"/>
              </w:rPr>
            </w:pPr>
            <w:r>
              <w:rPr>
                <w:rFonts w:cs="Times New Roman"/>
                <w:sz w:val="18"/>
                <w:szCs w:val="18"/>
              </w:rPr>
              <w:t>-</w:t>
            </w:r>
          </w:p>
        </w:tc>
        <w:tc>
          <w:tcPr>
            <w:tcW w:w="270" w:type="dxa"/>
            <w:gridSpan w:val="2"/>
            <w:tcBorders>
              <w:left w:val="nil"/>
              <w:bottom w:val="nil"/>
              <w:right w:val="nil"/>
            </w:tcBorders>
          </w:tcPr>
          <w:p w:rsidR="00BC726A" w:rsidRPr="00E41EC2" w:rsidRDefault="00BC726A" w:rsidP="00BC726A">
            <w:pPr>
              <w:tabs>
                <w:tab w:val="decimal" w:pos="286"/>
              </w:tabs>
              <w:spacing w:line="240" w:lineRule="atLeast"/>
              <w:ind w:left="-108" w:right="-107"/>
              <w:rPr>
                <w:rFonts w:cs="Times New Roman"/>
                <w:sz w:val="18"/>
                <w:szCs w:val="18"/>
              </w:rPr>
            </w:pPr>
          </w:p>
        </w:tc>
        <w:tc>
          <w:tcPr>
            <w:tcW w:w="769" w:type="dxa"/>
            <w:tcBorders>
              <w:left w:val="nil"/>
              <w:bottom w:val="nil"/>
              <w:right w:val="nil"/>
            </w:tcBorders>
          </w:tcPr>
          <w:p w:rsidR="00BC726A" w:rsidRPr="00E41EC2" w:rsidRDefault="00BC726A" w:rsidP="00BC726A">
            <w:pPr>
              <w:tabs>
                <w:tab w:val="decimal" w:pos="286"/>
              </w:tabs>
              <w:spacing w:line="240" w:lineRule="atLeast"/>
              <w:ind w:left="-108" w:right="-107"/>
              <w:rPr>
                <w:rFonts w:cs="Times New Roman"/>
                <w:sz w:val="18"/>
                <w:szCs w:val="18"/>
              </w:rPr>
            </w:pPr>
            <w:r>
              <w:rPr>
                <w:rFonts w:cs="Times New Roman"/>
                <w:sz w:val="18"/>
                <w:szCs w:val="18"/>
              </w:rPr>
              <w:t>-</w:t>
            </w:r>
          </w:p>
        </w:tc>
      </w:tr>
      <w:tr w:rsidR="00BC726A" w:rsidRPr="00E41EC2" w:rsidTr="00E54D40">
        <w:trPr>
          <w:trHeight w:val="85"/>
        </w:trPr>
        <w:tc>
          <w:tcPr>
            <w:tcW w:w="2591" w:type="dxa"/>
            <w:tcBorders>
              <w:right w:val="nil"/>
            </w:tcBorders>
            <w:vAlign w:val="center"/>
          </w:tcPr>
          <w:p w:rsidR="00BC726A" w:rsidRPr="00E41EC2" w:rsidRDefault="00BC726A" w:rsidP="00BC726A">
            <w:pPr>
              <w:tabs>
                <w:tab w:val="left" w:pos="225"/>
              </w:tabs>
              <w:spacing w:line="240" w:lineRule="atLeast"/>
              <w:ind w:left="163" w:right="-108" w:hanging="180"/>
              <w:rPr>
                <w:rFonts w:cs="Times New Roman"/>
                <w:sz w:val="18"/>
                <w:szCs w:val="18"/>
              </w:rPr>
            </w:pPr>
            <w:r w:rsidRPr="00E41EC2">
              <w:rPr>
                <w:rFonts w:cs="Times New Roman"/>
                <w:sz w:val="18"/>
                <w:szCs w:val="18"/>
              </w:rPr>
              <w:t xml:space="preserve">Golden Ventures Leasehold Real         </w:t>
            </w:r>
            <w:r w:rsidRPr="00E41EC2">
              <w:rPr>
                <w:rFonts w:cs="Times New Roman"/>
                <w:spacing w:val="-8"/>
                <w:sz w:val="18"/>
                <w:szCs w:val="18"/>
              </w:rPr>
              <w:t>Estate Investment Trust (GVREIT)</w:t>
            </w:r>
          </w:p>
        </w:tc>
        <w:tc>
          <w:tcPr>
            <w:tcW w:w="450" w:type="dxa"/>
            <w:tcBorders>
              <w:left w:val="nil"/>
              <w:right w:val="nil"/>
            </w:tcBorders>
          </w:tcPr>
          <w:p w:rsidR="00BC726A" w:rsidRPr="00E41EC2" w:rsidRDefault="00BC726A" w:rsidP="00BC726A">
            <w:pPr>
              <w:spacing w:line="240" w:lineRule="atLeast"/>
              <w:ind w:left="-378" w:right="-388"/>
              <w:jc w:val="center"/>
              <w:rPr>
                <w:rFonts w:cs="Times New Roman"/>
                <w:i/>
                <w:iCs/>
                <w:sz w:val="18"/>
                <w:szCs w:val="18"/>
              </w:rPr>
            </w:pPr>
          </w:p>
        </w:tc>
        <w:tc>
          <w:tcPr>
            <w:tcW w:w="720" w:type="dxa"/>
            <w:tcBorders>
              <w:left w:val="nil"/>
              <w:right w:val="nil"/>
            </w:tcBorders>
          </w:tcPr>
          <w:p w:rsidR="00BC726A" w:rsidRDefault="00BC726A" w:rsidP="00BC726A">
            <w:pPr>
              <w:spacing w:line="240" w:lineRule="atLeast"/>
              <w:ind w:left="-108" w:right="-107"/>
              <w:jc w:val="center"/>
              <w:rPr>
                <w:rFonts w:cs="Times New Roman"/>
                <w:sz w:val="18"/>
                <w:szCs w:val="18"/>
              </w:rPr>
            </w:pPr>
          </w:p>
          <w:p w:rsidR="00E9093A" w:rsidRPr="00E41EC2" w:rsidRDefault="00E9093A" w:rsidP="00BC726A">
            <w:pPr>
              <w:spacing w:line="240" w:lineRule="atLeast"/>
              <w:ind w:left="-108" w:right="-107"/>
              <w:jc w:val="center"/>
              <w:rPr>
                <w:rFonts w:cs="Times New Roman"/>
                <w:sz w:val="18"/>
                <w:szCs w:val="18"/>
              </w:rPr>
            </w:pPr>
            <w:r>
              <w:rPr>
                <w:rFonts w:cs="Times New Roman"/>
                <w:sz w:val="18"/>
                <w:szCs w:val="18"/>
              </w:rPr>
              <w:t>22.64</w:t>
            </w:r>
          </w:p>
        </w:tc>
        <w:tc>
          <w:tcPr>
            <w:tcW w:w="270"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46" w:type="dxa"/>
            <w:gridSpan w:val="2"/>
            <w:tcBorders>
              <w:left w:val="nil"/>
              <w:right w:val="nil"/>
            </w:tcBorders>
          </w:tcPr>
          <w:p w:rsidR="00BC726A" w:rsidRDefault="00BC726A" w:rsidP="00BC726A">
            <w:pPr>
              <w:spacing w:line="240" w:lineRule="atLeast"/>
              <w:ind w:left="-108" w:right="-107"/>
              <w:jc w:val="center"/>
              <w:rPr>
                <w:rFonts w:cs="Times New Roman"/>
                <w:sz w:val="18"/>
                <w:szCs w:val="18"/>
              </w:rPr>
            </w:pPr>
          </w:p>
          <w:p w:rsidR="00BC726A" w:rsidRPr="00E41EC2" w:rsidRDefault="00BC726A" w:rsidP="00BC726A">
            <w:pPr>
              <w:spacing w:line="240" w:lineRule="atLeast"/>
              <w:ind w:left="-108" w:right="-107"/>
              <w:jc w:val="center"/>
              <w:rPr>
                <w:rFonts w:cs="Times New Roman"/>
                <w:sz w:val="18"/>
                <w:szCs w:val="18"/>
              </w:rPr>
            </w:pPr>
            <w:r>
              <w:rPr>
                <w:rFonts w:cs="Times New Roman"/>
                <w:sz w:val="18"/>
                <w:szCs w:val="18"/>
              </w:rPr>
              <w:t>22.64</w:t>
            </w:r>
          </w:p>
        </w:tc>
        <w:tc>
          <w:tcPr>
            <w:tcW w:w="270" w:type="dxa"/>
            <w:gridSpan w:val="2"/>
            <w:tcBorders>
              <w:left w:val="nil"/>
              <w:right w:val="nil"/>
            </w:tcBorders>
          </w:tcPr>
          <w:p w:rsidR="00BC726A" w:rsidRPr="00E41EC2" w:rsidRDefault="00BC726A" w:rsidP="00BC726A">
            <w:pPr>
              <w:spacing w:line="240" w:lineRule="atLeast"/>
              <w:ind w:left="-108" w:right="-107"/>
              <w:jc w:val="right"/>
              <w:rPr>
                <w:rFonts w:cs="Times New Roman"/>
                <w:sz w:val="18"/>
                <w:szCs w:val="18"/>
              </w:rPr>
            </w:pPr>
          </w:p>
        </w:tc>
        <w:tc>
          <w:tcPr>
            <w:tcW w:w="811" w:type="dxa"/>
            <w:tcBorders>
              <w:top w:val="nil"/>
              <w:left w:val="nil"/>
              <w:bottom w:val="nil"/>
              <w:right w:val="nil"/>
            </w:tcBorders>
          </w:tcPr>
          <w:p w:rsidR="00BC726A" w:rsidRDefault="00BC726A" w:rsidP="00BC726A">
            <w:pPr>
              <w:tabs>
                <w:tab w:val="decimal" w:pos="414"/>
              </w:tabs>
              <w:spacing w:line="240" w:lineRule="atLeast"/>
              <w:ind w:left="-108" w:right="-107"/>
              <w:rPr>
                <w:rFonts w:cs="Times New Roman"/>
                <w:sz w:val="18"/>
                <w:szCs w:val="18"/>
              </w:rPr>
            </w:pPr>
          </w:p>
          <w:p w:rsidR="00E9093A" w:rsidRPr="00E41EC2" w:rsidRDefault="00E9093A" w:rsidP="00BC726A">
            <w:pPr>
              <w:tabs>
                <w:tab w:val="decimal" w:pos="414"/>
              </w:tabs>
              <w:spacing w:line="240" w:lineRule="atLeast"/>
              <w:ind w:left="-108" w:right="-107"/>
              <w:rPr>
                <w:rFonts w:cs="Times New Roman"/>
                <w:sz w:val="18"/>
                <w:szCs w:val="18"/>
              </w:rPr>
            </w:pPr>
            <w:r>
              <w:rPr>
                <w:rFonts w:cs="Times New Roman"/>
                <w:sz w:val="18"/>
                <w:szCs w:val="18"/>
              </w:rPr>
              <w:t>8,046.15</w:t>
            </w:r>
          </w:p>
        </w:tc>
        <w:tc>
          <w:tcPr>
            <w:tcW w:w="270" w:type="dxa"/>
            <w:tcBorders>
              <w:top w:val="nil"/>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812" w:type="dxa"/>
            <w:gridSpan w:val="2"/>
            <w:tcBorders>
              <w:top w:val="nil"/>
              <w:left w:val="nil"/>
              <w:bottom w:val="nil"/>
              <w:right w:val="nil"/>
            </w:tcBorders>
          </w:tcPr>
          <w:p w:rsidR="00BC726A" w:rsidRDefault="00BC726A" w:rsidP="00BC726A">
            <w:pPr>
              <w:tabs>
                <w:tab w:val="decimal" w:pos="414"/>
              </w:tabs>
              <w:spacing w:line="240" w:lineRule="atLeast"/>
              <w:ind w:left="-108" w:right="-107"/>
              <w:rPr>
                <w:rFonts w:cs="Times New Roman"/>
                <w:sz w:val="18"/>
                <w:szCs w:val="18"/>
              </w:rPr>
            </w:pPr>
          </w:p>
          <w:p w:rsidR="00BC726A" w:rsidRPr="00E41EC2" w:rsidRDefault="00BC726A" w:rsidP="00BC726A">
            <w:pPr>
              <w:tabs>
                <w:tab w:val="decimal" w:pos="414"/>
              </w:tabs>
              <w:spacing w:line="240" w:lineRule="atLeast"/>
              <w:ind w:left="-108" w:right="-107"/>
              <w:rPr>
                <w:rFonts w:cs="Times New Roman"/>
                <w:sz w:val="18"/>
                <w:szCs w:val="18"/>
              </w:rPr>
            </w:pPr>
            <w:r>
              <w:rPr>
                <w:rFonts w:cs="Times New Roman"/>
                <w:sz w:val="18"/>
                <w:szCs w:val="18"/>
              </w:rPr>
              <w:t>8,046.15</w:t>
            </w:r>
          </w:p>
        </w:tc>
        <w:tc>
          <w:tcPr>
            <w:tcW w:w="270" w:type="dxa"/>
            <w:gridSpan w:val="2"/>
            <w:tcBorders>
              <w:top w:val="nil"/>
              <w:left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rsidR="00BC726A" w:rsidRDefault="00BC726A" w:rsidP="00BC726A">
            <w:pPr>
              <w:tabs>
                <w:tab w:val="decimal" w:pos="319"/>
              </w:tabs>
              <w:spacing w:line="240" w:lineRule="atLeast"/>
              <w:ind w:left="-108" w:right="-107"/>
              <w:rPr>
                <w:rFonts w:cs="Times New Roman"/>
                <w:sz w:val="18"/>
                <w:szCs w:val="18"/>
              </w:rPr>
            </w:pPr>
          </w:p>
          <w:p w:rsidR="00E9093A" w:rsidRPr="00E41EC2" w:rsidRDefault="00E9093A" w:rsidP="00BC726A">
            <w:pPr>
              <w:tabs>
                <w:tab w:val="decimal" w:pos="319"/>
              </w:tabs>
              <w:spacing w:line="240" w:lineRule="atLeast"/>
              <w:ind w:left="-108" w:right="-107"/>
              <w:rPr>
                <w:rFonts w:cs="Times New Roman"/>
                <w:sz w:val="18"/>
                <w:szCs w:val="18"/>
              </w:rPr>
            </w:pPr>
            <w:r>
              <w:rPr>
                <w:rFonts w:cs="Times New Roman"/>
                <w:sz w:val="18"/>
                <w:szCs w:val="18"/>
              </w:rPr>
              <w:t>1,821.94</w:t>
            </w:r>
          </w:p>
        </w:tc>
        <w:tc>
          <w:tcPr>
            <w:tcW w:w="270" w:type="dxa"/>
            <w:tcBorders>
              <w:top w:val="nil"/>
              <w:left w:val="nil"/>
              <w:right w:val="nil"/>
            </w:tcBorders>
          </w:tcPr>
          <w:p w:rsidR="00BC726A" w:rsidRPr="00E41EC2" w:rsidRDefault="00BC726A" w:rsidP="00BC726A">
            <w:pPr>
              <w:tabs>
                <w:tab w:val="decimal" w:pos="252"/>
              </w:tabs>
              <w:spacing w:line="240" w:lineRule="atLeast"/>
              <w:ind w:left="-108" w:right="-107"/>
              <w:rPr>
                <w:rFonts w:cs="Times New Roman"/>
                <w:sz w:val="18"/>
                <w:szCs w:val="18"/>
              </w:rPr>
            </w:pPr>
          </w:p>
        </w:tc>
        <w:tc>
          <w:tcPr>
            <w:tcW w:w="722" w:type="dxa"/>
            <w:gridSpan w:val="2"/>
            <w:tcBorders>
              <w:top w:val="nil"/>
              <w:left w:val="nil"/>
              <w:bottom w:val="single" w:sz="4" w:space="0" w:color="auto"/>
              <w:right w:val="nil"/>
            </w:tcBorders>
          </w:tcPr>
          <w:p w:rsidR="00BC726A" w:rsidRDefault="00BC726A" w:rsidP="00BC726A">
            <w:pPr>
              <w:tabs>
                <w:tab w:val="decimal" w:pos="319"/>
              </w:tabs>
              <w:spacing w:line="240" w:lineRule="atLeast"/>
              <w:ind w:left="-108" w:right="-107"/>
              <w:rPr>
                <w:rFonts w:cs="Times New Roman"/>
                <w:sz w:val="18"/>
                <w:szCs w:val="18"/>
              </w:rPr>
            </w:pPr>
          </w:p>
          <w:p w:rsidR="00BC726A" w:rsidRPr="00E41EC2" w:rsidRDefault="00BC726A" w:rsidP="00BC726A">
            <w:pPr>
              <w:tabs>
                <w:tab w:val="decimal" w:pos="319"/>
              </w:tabs>
              <w:spacing w:line="240" w:lineRule="atLeast"/>
              <w:ind w:left="-108" w:right="-107"/>
              <w:rPr>
                <w:rFonts w:cs="Times New Roman"/>
                <w:sz w:val="18"/>
                <w:szCs w:val="18"/>
              </w:rPr>
            </w:pPr>
            <w:r>
              <w:rPr>
                <w:rFonts w:cs="Times New Roman"/>
                <w:sz w:val="18"/>
                <w:szCs w:val="18"/>
              </w:rPr>
              <w:t>1,821.94</w:t>
            </w:r>
          </w:p>
        </w:tc>
        <w:tc>
          <w:tcPr>
            <w:tcW w:w="270" w:type="dxa"/>
            <w:gridSpan w:val="2"/>
            <w:tcBorders>
              <w:top w:val="nil"/>
              <w:left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rsidR="00BC726A" w:rsidRDefault="00BC726A" w:rsidP="00BC726A">
            <w:pPr>
              <w:tabs>
                <w:tab w:val="decimal" w:pos="273"/>
              </w:tabs>
              <w:spacing w:line="240" w:lineRule="atLeast"/>
              <w:ind w:left="-108" w:right="-108"/>
              <w:rPr>
                <w:rFonts w:cs="Times New Roman"/>
                <w:color w:val="000000"/>
                <w:sz w:val="18"/>
                <w:szCs w:val="18"/>
              </w:rPr>
            </w:pPr>
          </w:p>
          <w:p w:rsidR="00E9093A" w:rsidRPr="00E41EC2" w:rsidRDefault="00E9093A" w:rsidP="00BC726A">
            <w:pPr>
              <w:tabs>
                <w:tab w:val="decimal" w:pos="273"/>
              </w:tabs>
              <w:spacing w:line="240" w:lineRule="atLeast"/>
              <w:ind w:left="-108" w:right="-108"/>
              <w:rPr>
                <w:rFonts w:cs="Times New Roman"/>
                <w:color w:val="000000"/>
                <w:sz w:val="18"/>
                <w:szCs w:val="18"/>
              </w:rPr>
            </w:pPr>
            <w:r>
              <w:rPr>
                <w:rFonts w:cs="Times New Roman"/>
                <w:color w:val="000000"/>
                <w:sz w:val="18"/>
                <w:szCs w:val="18"/>
              </w:rPr>
              <w:t>-</w:t>
            </w:r>
          </w:p>
        </w:tc>
        <w:tc>
          <w:tcPr>
            <w:tcW w:w="270" w:type="dxa"/>
            <w:tcBorders>
              <w:top w:val="nil"/>
              <w:left w:val="nil"/>
              <w:right w:val="nil"/>
            </w:tcBorders>
          </w:tcPr>
          <w:p w:rsidR="00BC726A" w:rsidRPr="00E41EC2" w:rsidRDefault="00BC726A" w:rsidP="00BC726A">
            <w:pPr>
              <w:tabs>
                <w:tab w:val="decimal" w:pos="252"/>
              </w:tabs>
              <w:spacing w:line="240" w:lineRule="atLeast"/>
              <w:ind w:left="-108" w:right="-107"/>
              <w:rPr>
                <w:rFonts w:cs="Times New Roman"/>
                <w:sz w:val="18"/>
                <w:szCs w:val="18"/>
              </w:rPr>
            </w:pPr>
          </w:p>
        </w:tc>
        <w:tc>
          <w:tcPr>
            <w:tcW w:w="722" w:type="dxa"/>
            <w:gridSpan w:val="2"/>
            <w:tcBorders>
              <w:top w:val="nil"/>
              <w:left w:val="nil"/>
              <w:bottom w:val="single" w:sz="4" w:space="0" w:color="auto"/>
              <w:right w:val="nil"/>
            </w:tcBorders>
          </w:tcPr>
          <w:p w:rsidR="00BC726A" w:rsidRDefault="00BC726A" w:rsidP="00BC726A">
            <w:pPr>
              <w:tabs>
                <w:tab w:val="decimal" w:pos="273"/>
              </w:tabs>
              <w:spacing w:line="240" w:lineRule="atLeast"/>
              <w:ind w:left="-108" w:right="-108"/>
              <w:rPr>
                <w:rFonts w:cs="Times New Roman"/>
                <w:color w:val="000000"/>
                <w:sz w:val="18"/>
                <w:szCs w:val="18"/>
              </w:rPr>
            </w:pPr>
          </w:p>
          <w:p w:rsidR="00BC726A" w:rsidRPr="00E41EC2" w:rsidRDefault="00BC726A" w:rsidP="00BC726A">
            <w:pPr>
              <w:tabs>
                <w:tab w:val="decimal" w:pos="273"/>
              </w:tabs>
              <w:spacing w:line="240" w:lineRule="atLeast"/>
              <w:ind w:left="-108" w:right="-108"/>
              <w:rPr>
                <w:rFonts w:cs="Times New Roman"/>
                <w:color w:val="000000"/>
                <w:sz w:val="18"/>
                <w:szCs w:val="18"/>
              </w:rPr>
            </w:pPr>
            <w:r>
              <w:rPr>
                <w:rFonts w:cs="Times New Roman"/>
                <w:color w:val="000000"/>
                <w:sz w:val="18"/>
                <w:szCs w:val="18"/>
              </w:rPr>
              <w:t>-</w:t>
            </w:r>
          </w:p>
        </w:tc>
        <w:tc>
          <w:tcPr>
            <w:tcW w:w="270" w:type="dxa"/>
            <w:gridSpan w:val="2"/>
            <w:tcBorders>
              <w:top w:val="nil"/>
              <w:left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rsidR="00BC726A" w:rsidRDefault="00BC726A" w:rsidP="00BC726A">
            <w:pPr>
              <w:tabs>
                <w:tab w:val="decimal" w:pos="277"/>
              </w:tabs>
              <w:spacing w:line="240" w:lineRule="atLeast"/>
              <w:ind w:left="-108" w:right="-108"/>
              <w:rPr>
                <w:rFonts w:cs="Times New Roman"/>
                <w:color w:val="000000"/>
                <w:sz w:val="18"/>
                <w:szCs w:val="18"/>
              </w:rPr>
            </w:pPr>
          </w:p>
          <w:p w:rsidR="00E9093A" w:rsidRPr="00E41EC2" w:rsidRDefault="00E9093A" w:rsidP="00BC726A">
            <w:pPr>
              <w:tabs>
                <w:tab w:val="decimal" w:pos="277"/>
              </w:tabs>
              <w:spacing w:line="240" w:lineRule="atLeast"/>
              <w:ind w:left="-108" w:right="-108"/>
              <w:rPr>
                <w:rFonts w:cs="Times New Roman"/>
                <w:color w:val="000000"/>
                <w:sz w:val="18"/>
                <w:szCs w:val="18"/>
              </w:rPr>
            </w:pPr>
            <w:r>
              <w:rPr>
                <w:rFonts w:cs="Times New Roman"/>
                <w:color w:val="000000"/>
                <w:sz w:val="18"/>
                <w:szCs w:val="18"/>
              </w:rPr>
              <w:t>1,821.94</w:t>
            </w:r>
          </w:p>
        </w:tc>
        <w:tc>
          <w:tcPr>
            <w:tcW w:w="270" w:type="dxa"/>
            <w:tcBorders>
              <w:top w:val="nil"/>
              <w:left w:val="nil"/>
              <w:right w:val="nil"/>
            </w:tcBorders>
          </w:tcPr>
          <w:p w:rsidR="00BC726A" w:rsidRPr="00E41EC2" w:rsidRDefault="00BC726A" w:rsidP="00BC726A">
            <w:pPr>
              <w:tabs>
                <w:tab w:val="decimal" w:pos="342"/>
              </w:tabs>
              <w:spacing w:line="240" w:lineRule="atLeast"/>
              <w:ind w:left="-108" w:right="-107"/>
              <w:rPr>
                <w:rFonts w:cs="Times New Roman"/>
                <w:sz w:val="18"/>
                <w:szCs w:val="18"/>
              </w:rPr>
            </w:pPr>
          </w:p>
        </w:tc>
        <w:tc>
          <w:tcPr>
            <w:tcW w:w="726" w:type="dxa"/>
            <w:gridSpan w:val="2"/>
            <w:tcBorders>
              <w:top w:val="nil"/>
              <w:left w:val="nil"/>
              <w:bottom w:val="single" w:sz="4" w:space="0" w:color="auto"/>
              <w:right w:val="nil"/>
            </w:tcBorders>
          </w:tcPr>
          <w:p w:rsidR="00BC726A" w:rsidRDefault="00BC726A" w:rsidP="00BC726A">
            <w:pPr>
              <w:tabs>
                <w:tab w:val="decimal" w:pos="277"/>
              </w:tabs>
              <w:spacing w:line="240" w:lineRule="atLeast"/>
              <w:ind w:left="-108" w:right="-108"/>
              <w:rPr>
                <w:rFonts w:cs="Times New Roman"/>
                <w:color w:val="000000"/>
                <w:sz w:val="18"/>
                <w:szCs w:val="18"/>
              </w:rPr>
            </w:pPr>
          </w:p>
          <w:p w:rsidR="00BC726A" w:rsidRPr="00E41EC2" w:rsidRDefault="00BC726A" w:rsidP="00BC726A">
            <w:pPr>
              <w:tabs>
                <w:tab w:val="decimal" w:pos="277"/>
              </w:tabs>
              <w:spacing w:line="240" w:lineRule="atLeast"/>
              <w:ind w:left="-108" w:right="-108"/>
              <w:rPr>
                <w:rFonts w:cs="Times New Roman"/>
                <w:color w:val="000000"/>
                <w:sz w:val="18"/>
                <w:szCs w:val="18"/>
              </w:rPr>
            </w:pPr>
            <w:r>
              <w:rPr>
                <w:rFonts w:cs="Times New Roman"/>
                <w:color w:val="000000"/>
                <w:sz w:val="18"/>
                <w:szCs w:val="18"/>
              </w:rPr>
              <w:t>1,821.94</w:t>
            </w:r>
          </w:p>
        </w:tc>
        <w:tc>
          <w:tcPr>
            <w:tcW w:w="240" w:type="dxa"/>
            <w:gridSpan w:val="2"/>
            <w:tcBorders>
              <w:top w:val="nil"/>
              <w:left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669" w:type="dxa"/>
            <w:tcBorders>
              <w:top w:val="nil"/>
              <w:left w:val="nil"/>
              <w:bottom w:val="single" w:sz="4" w:space="0" w:color="auto"/>
              <w:right w:val="nil"/>
            </w:tcBorders>
          </w:tcPr>
          <w:p w:rsidR="00BC726A" w:rsidRDefault="00BC726A" w:rsidP="00BC726A">
            <w:pPr>
              <w:tabs>
                <w:tab w:val="decimal" w:pos="286"/>
              </w:tabs>
              <w:spacing w:line="240" w:lineRule="atLeast"/>
              <w:ind w:left="-108" w:right="-107"/>
              <w:rPr>
                <w:rFonts w:cs="Times New Roman"/>
                <w:sz w:val="18"/>
                <w:szCs w:val="18"/>
              </w:rPr>
            </w:pPr>
          </w:p>
          <w:p w:rsidR="00E9093A" w:rsidRPr="00E41EC2" w:rsidRDefault="00E9093A" w:rsidP="00BC726A">
            <w:pPr>
              <w:tabs>
                <w:tab w:val="decimal" w:pos="286"/>
              </w:tabs>
              <w:spacing w:line="240" w:lineRule="atLeast"/>
              <w:ind w:left="-108" w:right="-107"/>
              <w:rPr>
                <w:rFonts w:cs="Times New Roman"/>
                <w:sz w:val="18"/>
                <w:szCs w:val="18"/>
              </w:rPr>
            </w:pPr>
            <w:r>
              <w:rPr>
                <w:rFonts w:cs="Times New Roman"/>
                <w:sz w:val="18"/>
                <w:szCs w:val="18"/>
              </w:rPr>
              <w:t>141.92</w:t>
            </w:r>
          </w:p>
        </w:tc>
        <w:tc>
          <w:tcPr>
            <w:tcW w:w="270" w:type="dxa"/>
            <w:gridSpan w:val="2"/>
            <w:tcBorders>
              <w:top w:val="nil"/>
              <w:left w:val="nil"/>
              <w:right w:val="nil"/>
            </w:tcBorders>
          </w:tcPr>
          <w:p w:rsidR="00BC726A" w:rsidRPr="00E41EC2" w:rsidRDefault="00BC726A" w:rsidP="00BC726A">
            <w:pPr>
              <w:tabs>
                <w:tab w:val="decimal" w:pos="286"/>
              </w:tabs>
              <w:spacing w:line="240" w:lineRule="atLeast"/>
              <w:ind w:left="-108" w:right="-107"/>
              <w:rPr>
                <w:rFonts w:cs="Times New Roman"/>
                <w:sz w:val="18"/>
                <w:szCs w:val="18"/>
              </w:rPr>
            </w:pPr>
          </w:p>
        </w:tc>
        <w:tc>
          <w:tcPr>
            <w:tcW w:w="769" w:type="dxa"/>
            <w:tcBorders>
              <w:top w:val="nil"/>
              <w:left w:val="nil"/>
              <w:bottom w:val="single" w:sz="4" w:space="0" w:color="auto"/>
              <w:right w:val="nil"/>
            </w:tcBorders>
          </w:tcPr>
          <w:p w:rsidR="00BC726A" w:rsidRDefault="00BC726A" w:rsidP="00BC726A">
            <w:pPr>
              <w:tabs>
                <w:tab w:val="decimal" w:pos="286"/>
              </w:tabs>
              <w:spacing w:line="240" w:lineRule="atLeast"/>
              <w:ind w:left="-108" w:right="-107"/>
              <w:rPr>
                <w:rFonts w:cs="Times New Roman"/>
                <w:sz w:val="18"/>
                <w:szCs w:val="18"/>
              </w:rPr>
            </w:pPr>
          </w:p>
          <w:p w:rsidR="00BC726A" w:rsidRPr="00E41EC2" w:rsidRDefault="00BC726A" w:rsidP="00BC726A">
            <w:pPr>
              <w:tabs>
                <w:tab w:val="decimal" w:pos="286"/>
              </w:tabs>
              <w:spacing w:line="240" w:lineRule="atLeast"/>
              <w:ind w:left="-108" w:right="-107"/>
              <w:rPr>
                <w:rFonts w:cs="Times New Roman"/>
                <w:sz w:val="18"/>
                <w:szCs w:val="18"/>
              </w:rPr>
            </w:pPr>
            <w:r>
              <w:rPr>
                <w:rFonts w:cs="Times New Roman"/>
                <w:sz w:val="18"/>
                <w:szCs w:val="18"/>
              </w:rPr>
              <w:t>119.92</w:t>
            </w:r>
          </w:p>
        </w:tc>
      </w:tr>
      <w:tr w:rsidR="00BC726A" w:rsidRPr="00E41EC2" w:rsidTr="00E54D40">
        <w:trPr>
          <w:trHeight w:val="229"/>
        </w:trPr>
        <w:tc>
          <w:tcPr>
            <w:tcW w:w="2591" w:type="dxa"/>
            <w:tcBorders>
              <w:right w:val="nil"/>
            </w:tcBorders>
            <w:vAlign w:val="center"/>
          </w:tcPr>
          <w:p w:rsidR="00BC726A" w:rsidRPr="00E41EC2" w:rsidRDefault="00BC726A" w:rsidP="00BC726A">
            <w:pPr>
              <w:tabs>
                <w:tab w:val="left" w:pos="225"/>
              </w:tabs>
              <w:spacing w:line="240" w:lineRule="atLeast"/>
              <w:ind w:right="-108"/>
              <w:rPr>
                <w:rFonts w:cs="Times New Roman"/>
                <w:b/>
                <w:bCs/>
                <w:sz w:val="18"/>
                <w:szCs w:val="18"/>
              </w:rPr>
            </w:pPr>
            <w:r w:rsidRPr="00E41EC2">
              <w:rPr>
                <w:rFonts w:cs="Times New Roman"/>
                <w:b/>
                <w:bCs/>
                <w:sz w:val="18"/>
                <w:szCs w:val="18"/>
              </w:rPr>
              <w:t>Total</w:t>
            </w:r>
          </w:p>
        </w:tc>
        <w:tc>
          <w:tcPr>
            <w:tcW w:w="450" w:type="dxa"/>
            <w:tcBorders>
              <w:left w:val="nil"/>
              <w:right w:val="nil"/>
            </w:tcBorders>
          </w:tcPr>
          <w:p w:rsidR="00BC726A" w:rsidRPr="00E41EC2" w:rsidRDefault="00BC726A" w:rsidP="00BC726A">
            <w:pPr>
              <w:spacing w:line="240" w:lineRule="atLeast"/>
              <w:ind w:left="-378" w:right="-388"/>
              <w:jc w:val="center"/>
              <w:rPr>
                <w:rFonts w:cs="Times New Roman"/>
                <w:i/>
                <w:iCs/>
                <w:sz w:val="18"/>
                <w:szCs w:val="18"/>
              </w:rPr>
            </w:pPr>
          </w:p>
        </w:tc>
        <w:tc>
          <w:tcPr>
            <w:tcW w:w="720"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746"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270" w:type="dxa"/>
            <w:gridSpan w:val="2"/>
            <w:tcBorders>
              <w:left w:val="nil"/>
              <w:right w:val="nil"/>
            </w:tcBorders>
          </w:tcPr>
          <w:p w:rsidR="00BC726A" w:rsidRPr="00E41EC2" w:rsidRDefault="00BC726A" w:rsidP="00BC726A">
            <w:pPr>
              <w:spacing w:line="240" w:lineRule="atLeast"/>
              <w:ind w:left="-108" w:right="-107"/>
              <w:jc w:val="center"/>
              <w:rPr>
                <w:rFonts w:cs="Times New Roman"/>
                <w:sz w:val="18"/>
                <w:szCs w:val="18"/>
              </w:rPr>
            </w:pPr>
          </w:p>
        </w:tc>
        <w:tc>
          <w:tcPr>
            <w:tcW w:w="811" w:type="dxa"/>
            <w:tcBorders>
              <w:top w:val="nil"/>
              <w:left w:val="nil"/>
              <w:bottom w:val="nil"/>
              <w:right w:val="nil"/>
            </w:tcBorders>
          </w:tcPr>
          <w:p w:rsidR="00BC726A" w:rsidRPr="00E41EC2" w:rsidRDefault="00BC726A" w:rsidP="00BC726A">
            <w:pPr>
              <w:tabs>
                <w:tab w:val="decimal" w:pos="414"/>
              </w:tabs>
              <w:spacing w:line="240" w:lineRule="atLeast"/>
              <w:ind w:left="-108" w:right="-107"/>
              <w:rPr>
                <w:rFonts w:cs="Times New Roman"/>
                <w:b/>
                <w:bCs/>
                <w:sz w:val="18"/>
                <w:szCs w:val="18"/>
              </w:rPr>
            </w:pPr>
          </w:p>
        </w:tc>
        <w:tc>
          <w:tcPr>
            <w:tcW w:w="270" w:type="dxa"/>
            <w:tcBorders>
              <w:top w:val="nil"/>
              <w:left w:val="nil"/>
              <w:bottom w:val="nil"/>
              <w:right w:val="nil"/>
            </w:tcBorders>
          </w:tcPr>
          <w:p w:rsidR="00BC726A" w:rsidRPr="00E41EC2" w:rsidRDefault="00BC726A" w:rsidP="00BC726A">
            <w:pPr>
              <w:tabs>
                <w:tab w:val="decimal" w:pos="414"/>
              </w:tabs>
              <w:spacing w:line="240" w:lineRule="atLeast"/>
              <w:ind w:left="-108" w:right="-107"/>
              <w:rPr>
                <w:rFonts w:cs="Times New Roman"/>
                <w:sz w:val="18"/>
                <w:szCs w:val="18"/>
              </w:rPr>
            </w:pPr>
          </w:p>
        </w:tc>
        <w:tc>
          <w:tcPr>
            <w:tcW w:w="812" w:type="dxa"/>
            <w:gridSpan w:val="2"/>
            <w:tcBorders>
              <w:top w:val="nil"/>
              <w:left w:val="nil"/>
              <w:bottom w:val="nil"/>
              <w:right w:val="nil"/>
            </w:tcBorders>
          </w:tcPr>
          <w:p w:rsidR="00BC726A" w:rsidRPr="00E41EC2" w:rsidRDefault="00BC726A" w:rsidP="00BC726A">
            <w:pPr>
              <w:tabs>
                <w:tab w:val="decimal" w:pos="414"/>
              </w:tabs>
              <w:spacing w:line="240" w:lineRule="atLeast"/>
              <w:ind w:left="-108" w:right="-107"/>
              <w:rPr>
                <w:rFonts w:cs="Times New Roman"/>
                <w:b/>
                <w:bCs/>
                <w:sz w:val="18"/>
                <w:szCs w:val="18"/>
              </w:rPr>
            </w:pPr>
          </w:p>
        </w:tc>
        <w:tc>
          <w:tcPr>
            <w:tcW w:w="270" w:type="dxa"/>
            <w:gridSpan w:val="2"/>
            <w:tcBorders>
              <w:left w:val="nil"/>
              <w:right w:val="nil"/>
            </w:tcBorders>
          </w:tcPr>
          <w:p w:rsidR="00BC726A" w:rsidRPr="00E41EC2" w:rsidRDefault="00BC726A" w:rsidP="00BC726A">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rsidR="00BC726A" w:rsidRPr="00E41EC2" w:rsidRDefault="00E9093A" w:rsidP="00BC726A">
            <w:pPr>
              <w:tabs>
                <w:tab w:val="decimal" w:pos="319"/>
              </w:tabs>
              <w:spacing w:line="240" w:lineRule="atLeast"/>
              <w:ind w:left="-108" w:right="-107"/>
              <w:rPr>
                <w:rFonts w:cs="Times New Roman"/>
                <w:b/>
                <w:bCs/>
                <w:sz w:val="18"/>
                <w:szCs w:val="18"/>
              </w:rPr>
            </w:pPr>
            <w:r>
              <w:rPr>
                <w:rFonts w:cs="Times New Roman"/>
                <w:b/>
                <w:bCs/>
                <w:sz w:val="18"/>
                <w:szCs w:val="18"/>
              </w:rPr>
              <w:t>2,766.45</w:t>
            </w:r>
          </w:p>
        </w:tc>
        <w:tc>
          <w:tcPr>
            <w:tcW w:w="270" w:type="dxa"/>
            <w:tcBorders>
              <w:left w:val="nil"/>
              <w:right w:val="nil"/>
            </w:tcBorders>
          </w:tcPr>
          <w:p w:rsidR="00BC726A" w:rsidRPr="00E41EC2" w:rsidRDefault="00BC726A" w:rsidP="00BC726A">
            <w:pPr>
              <w:tabs>
                <w:tab w:val="decimal" w:pos="252"/>
              </w:tabs>
              <w:spacing w:line="240" w:lineRule="atLeast"/>
              <w:ind w:left="-108" w:right="-107"/>
              <w:rPr>
                <w:rFonts w:cs="Times New Roman"/>
                <w:b/>
                <w:bCs/>
                <w:sz w:val="18"/>
                <w:szCs w:val="18"/>
              </w:rPr>
            </w:pPr>
          </w:p>
        </w:tc>
        <w:tc>
          <w:tcPr>
            <w:tcW w:w="722" w:type="dxa"/>
            <w:gridSpan w:val="2"/>
            <w:tcBorders>
              <w:top w:val="single" w:sz="4" w:space="0" w:color="auto"/>
              <w:left w:val="nil"/>
              <w:bottom w:val="double" w:sz="4" w:space="0" w:color="auto"/>
              <w:right w:val="nil"/>
            </w:tcBorders>
          </w:tcPr>
          <w:p w:rsidR="00BC726A" w:rsidRPr="00E41EC2" w:rsidRDefault="00BC726A" w:rsidP="00BC726A">
            <w:pPr>
              <w:tabs>
                <w:tab w:val="decimal" w:pos="319"/>
              </w:tabs>
              <w:spacing w:line="240" w:lineRule="atLeast"/>
              <w:ind w:left="-108" w:right="-107"/>
              <w:rPr>
                <w:rFonts w:cs="Times New Roman"/>
                <w:b/>
                <w:bCs/>
                <w:sz w:val="18"/>
                <w:szCs w:val="18"/>
              </w:rPr>
            </w:pPr>
            <w:r>
              <w:rPr>
                <w:rFonts w:cs="Times New Roman"/>
                <w:b/>
                <w:bCs/>
                <w:sz w:val="18"/>
                <w:szCs w:val="18"/>
              </w:rPr>
              <w:t>2,777.67</w:t>
            </w:r>
          </w:p>
        </w:tc>
        <w:tc>
          <w:tcPr>
            <w:tcW w:w="270" w:type="dxa"/>
            <w:gridSpan w:val="2"/>
            <w:tcBorders>
              <w:left w:val="nil"/>
              <w:right w:val="nil"/>
            </w:tcBorders>
          </w:tcPr>
          <w:p w:rsidR="00BC726A" w:rsidRPr="00E41EC2" w:rsidRDefault="00BC726A" w:rsidP="00BC726A">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rsidR="00BC726A" w:rsidRPr="00E41EC2" w:rsidRDefault="00E9093A" w:rsidP="00BC726A">
            <w:pPr>
              <w:tabs>
                <w:tab w:val="decimal" w:pos="273"/>
              </w:tabs>
              <w:spacing w:line="240" w:lineRule="atLeast"/>
              <w:ind w:left="-108" w:right="-108"/>
              <w:rPr>
                <w:rFonts w:cs="Times New Roman"/>
                <w:b/>
                <w:bCs/>
                <w:color w:val="000000"/>
                <w:sz w:val="18"/>
                <w:szCs w:val="18"/>
              </w:rPr>
            </w:pPr>
            <w:r>
              <w:rPr>
                <w:rFonts w:cs="Times New Roman"/>
                <w:b/>
                <w:bCs/>
                <w:color w:val="000000"/>
                <w:sz w:val="18"/>
                <w:szCs w:val="18"/>
              </w:rPr>
              <w:t>(388.31)</w:t>
            </w:r>
          </w:p>
        </w:tc>
        <w:tc>
          <w:tcPr>
            <w:tcW w:w="270" w:type="dxa"/>
            <w:tcBorders>
              <w:left w:val="nil"/>
              <w:right w:val="nil"/>
            </w:tcBorders>
          </w:tcPr>
          <w:p w:rsidR="00BC726A" w:rsidRPr="00E41EC2" w:rsidRDefault="00BC726A" w:rsidP="00BC726A">
            <w:pPr>
              <w:tabs>
                <w:tab w:val="decimal" w:pos="252"/>
              </w:tabs>
              <w:spacing w:line="240" w:lineRule="atLeast"/>
              <w:ind w:left="-108" w:right="-107"/>
              <w:rPr>
                <w:rFonts w:cs="Times New Roman"/>
                <w:b/>
                <w:bCs/>
                <w:sz w:val="18"/>
                <w:szCs w:val="18"/>
              </w:rPr>
            </w:pPr>
          </w:p>
        </w:tc>
        <w:tc>
          <w:tcPr>
            <w:tcW w:w="722" w:type="dxa"/>
            <w:gridSpan w:val="2"/>
            <w:tcBorders>
              <w:top w:val="single" w:sz="4" w:space="0" w:color="auto"/>
              <w:left w:val="nil"/>
              <w:bottom w:val="double" w:sz="4" w:space="0" w:color="auto"/>
              <w:right w:val="nil"/>
            </w:tcBorders>
          </w:tcPr>
          <w:p w:rsidR="00BC726A" w:rsidRPr="00E41EC2" w:rsidRDefault="00BC726A" w:rsidP="00BC726A">
            <w:pPr>
              <w:tabs>
                <w:tab w:val="decimal" w:pos="273"/>
              </w:tabs>
              <w:spacing w:line="240" w:lineRule="atLeast"/>
              <w:ind w:left="-108" w:right="-108"/>
              <w:rPr>
                <w:rFonts w:cs="Times New Roman"/>
                <w:b/>
                <w:bCs/>
                <w:color w:val="000000"/>
                <w:sz w:val="18"/>
                <w:szCs w:val="18"/>
              </w:rPr>
            </w:pPr>
            <w:r>
              <w:rPr>
                <w:rFonts w:cs="Times New Roman"/>
                <w:b/>
                <w:bCs/>
                <w:color w:val="000000"/>
                <w:sz w:val="18"/>
                <w:szCs w:val="18"/>
              </w:rPr>
              <w:t>(413.53)</w:t>
            </w:r>
          </w:p>
        </w:tc>
        <w:tc>
          <w:tcPr>
            <w:tcW w:w="270" w:type="dxa"/>
            <w:gridSpan w:val="2"/>
            <w:tcBorders>
              <w:left w:val="nil"/>
              <w:right w:val="nil"/>
            </w:tcBorders>
          </w:tcPr>
          <w:p w:rsidR="00BC726A" w:rsidRPr="00E41EC2" w:rsidRDefault="00BC726A" w:rsidP="00BC726A">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rsidR="00BC726A" w:rsidRPr="00E41EC2" w:rsidRDefault="00E9093A" w:rsidP="00BC726A">
            <w:pPr>
              <w:tabs>
                <w:tab w:val="decimal" w:pos="277"/>
              </w:tabs>
              <w:spacing w:line="240" w:lineRule="atLeast"/>
              <w:ind w:left="-108" w:right="-108"/>
              <w:rPr>
                <w:rFonts w:cs="Times New Roman"/>
                <w:b/>
                <w:bCs/>
                <w:color w:val="000000"/>
                <w:sz w:val="18"/>
                <w:szCs w:val="18"/>
              </w:rPr>
            </w:pPr>
            <w:r>
              <w:rPr>
                <w:rFonts w:cs="Times New Roman"/>
                <w:b/>
                <w:bCs/>
                <w:color w:val="000000"/>
                <w:sz w:val="18"/>
                <w:szCs w:val="18"/>
              </w:rPr>
              <w:t>2,378.14</w:t>
            </w:r>
          </w:p>
        </w:tc>
        <w:tc>
          <w:tcPr>
            <w:tcW w:w="270" w:type="dxa"/>
            <w:tcBorders>
              <w:left w:val="nil"/>
              <w:right w:val="nil"/>
            </w:tcBorders>
          </w:tcPr>
          <w:p w:rsidR="00BC726A" w:rsidRPr="00E41EC2" w:rsidRDefault="00BC726A" w:rsidP="00BC726A">
            <w:pPr>
              <w:tabs>
                <w:tab w:val="decimal" w:pos="342"/>
              </w:tabs>
              <w:spacing w:line="240" w:lineRule="atLeast"/>
              <w:ind w:left="-108" w:right="-107"/>
              <w:rPr>
                <w:rFonts w:cs="Times New Roman"/>
                <w:b/>
                <w:bCs/>
                <w:sz w:val="18"/>
                <w:szCs w:val="18"/>
              </w:rPr>
            </w:pPr>
          </w:p>
        </w:tc>
        <w:tc>
          <w:tcPr>
            <w:tcW w:w="726" w:type="dxa"/>
            <w:gridSpan w:val="2"/>
            <w:tcBorders>
              <w:top w:val="single" w:sz="4" w:space="0" w:color="auto"/>
              <w:left w:val="nil"/>
              <w:bottom w:val="double" w:sz="4" w:space="0" w:color="auto"/>
              <w:right w:val="nil"/>
            </w:tcBorders>
          </w:tcPr>
          <w:p w:rsidR="00BC726A" w:rsidRPr="00E41EC2" w:rsidRDefault="00BC726A" w:rsidP="00BC726A">
            <w:pPr>
              <w:tabs>
                <w:tab w:val="decimal" w:pos="277"/>
              </w:tabs>
              <w:spacing w:line="240" w:lineRule="atLeast"/>
              <w:ind w:left="-108" w:right="-108"/>
              <w:rPr>
                <w:rFonts w:cs="Times New Roman"/>
                <w:b/>
                <w:bCs/>
                <w:color w:val="000000"/>
                <w:sz w:val="18"/>
                <w:szCs w:val="18"/>
              </w:rPr>
            </w:pPr>
            <w:r>
              <w:rPr>
                <w:rFonts w:cs="Times New Roman"/>
                <w:b/>
                <w:bCs/>
                <w:color w:val="000000"/>
                <w:sz w:val="18"/>
                <w:szCs w:val="18"/>
              </w:rPr>
              <w:t>2,364.14</w:t>
            </w:r>
          </w:p>
        </w:tc>
        <w:tc>
          <w:tcPr>
            <w:tcW w:w="240" w:type="dxa"/>
            <w:gridSpan w:val="2"/>
            <w:tcBorders>
              <w:left w:val="nil"/>
              <w:right w:val="nil"/>
            </w:tcBorders>
          </w:tcPr>
          <w:p w:rsidR="00BC726A" w:rsidRPr="00E41EC2" w:rsidRDefault="00BC726A" w:rsidP="00BC726A">
            <w:pPr>
              <w:tabs>
                <w:tab w:val="decimal" w:pos="414"/>
              </w:tabs>
              <w:spacing w:line="240" w:lineRule="atLeast"/>
              <w:ind w:left="-108" w:right="-107"/>
              <w:rPr>
                <w:rFonts w:cs="Times New Roman"/>
                <w:b/>
                <w:bCs/>
                <w:sz w:val="18"/>
                <w:szCs w:val="18"/>
              </w:rPr>
            </w:pPr>
          </w:p>
        </w:tc>
        <w:tc>
          <w:tcPr>
            <w:tcW w:w="669" w:type="dxa"/>
            <w:tcBorders>
              <w:top w:val="single" w:sz="4" w:space="0" w:color="auto"/>
              <w:left w:val="nil"/>
              <w:bottom w:val="double" w:sz="4" w:space="0" w:color="auto"/>
              <w:right w:val="nil"/>
            </w:tcBorders>
          </w:tcPr>
          <w:p w:rsidR="00BC726A" w:rsidRPr="00E41EC2" w:rsidRDefault="00E9093A" w:rsidP="00BC726A">
            <w:pPr>
              <w:tabs>
                <w:tab w:val="decimal" w:pos="286"/>
              </w:tabs>
              <w:spacing w:line="240" w:lineRule="atLeast"/>
              <w:ind w:left="-108" w:right="-107"/>
              <w:rPr>
                <w:rFonts w:cs="Times New Roman"/>
                <w:b/>
                <w:bCs/>
                <w:sz w:val="18"/>
                <w:szCs w:val="18"/>
              </w:rPr>
            </w:pPr>
            <w:r>
              <w:rPr>
                <w:rFonts w:cs="Times New Roman"/>
                <w:b/>
                <w:bCs/>
                <w:sz w:val="18"/>
                <w:szCs w:val="18"/>
              </w:rPr>
              <w:t>155.18</w:t>
            </w:r>
          </w:p>
        </w:tc>
        <w:tc>
          <w:tcPr>
            <w:tcW w:w="270" w:type="dxa"/>
            <w:gridSpan w:val="2"/>
            <w:tcBorders>
              <w:left w:val="nil"/>
              <w:right w:val="nil"/>
            </w:tcBorders>
          </w:tcPr>
          <w:p w:rsidR="00BC726A" w:rsidRPr="00E41EC2" w:rsidRDefault="00BC726A" w:rsidP="00BC726A">
            <w:pPr>
              <w:tabs>
                <w:tab w:val="decimal" w:pos="286"/>
              </w:tabs>
              <w:spacing w:line="240" w:lineRule="atLeast"/>
              <w:ind w:left="-108" w:right="-107"/>
              <w:rPr>
                <w:rFonts w:cs="Times New Roman"/>
                <w:b/>
                <w:bCs/>
                <w:sz w:val="18"/>
                <w:szCs w:val="18"/>
              </w:rPr>
            </w:pPr>
          </w:p>
        </w:tc>
        <w:tc>
          <w:tcPr>
            <w:tcW w:w="769" w:type="dxa"/>
            <w:tcBorders>
              <w:top w:val="single" w:sz="4" w:space="0" w:color="auto"/>
              <w:left w:val="nil"/>
              <w:bottom w:val="double" w:sz="4" w:space="0" w:color="auto"/>
              <w:right w:val="nil"/>
            </w:tcBorders>
          </w:tcPr>
          <w:p w:rsidR="00BC726A" w:rsidRPr="00E41EC2" w:rsidRDefault="00BC726A" w:rsidP="00BC726A">
            <w:pPr>
              <w:tabs>
                <w:tab w:val="decimal" w:pos="286"/>
              </w:tabs>
              <w:spacing w:line="240" w:lineRule="atLeast"/>
              <w:ind w:left="-108" w:right="-107"/>
              <w:rPr>
                <w:rFonts w:cs="Times New Roman"/>
                <w:b/>
                <w:bCs/>
                <w:sz w:val="18"/>
                <w:szCs w:val="18"/>
              </w:rPr>
            </w:pPr>
            <w:r>
              <w:rPr>
                <w:rFonts w:cs="Times New Roman"/>
                <w:b/>
                <w:bCs/>
                <w:sz w:val="18"/>
                <w:szCs w:val="18"/>
              </w:rPr>
              <w:t>141.07</w:t>
            </w:r>
          </w:p>
        </w:tc>
      </w:tr>
    </w:tbl>
    <w:p w:rsidR="00915389" w:rsidRPr="00E41EC2" w:rsidRDefault="00915389" w:rsidP="00B7427C">
      <w:pPr>
        <w:spacing w:line="240" w:lineRule="atLeast"/>
        <w:ind w:right="-45"/>
        <w:jc w:val="thaiDistribute"/>
        <w:rPr>
          <w:rFonts w:cs="Times New Roman"/>
          <w:szCs w:val="22"/>
        </w:rPr>
      </w:pPr>
    </w:p>
    <w:p w:rsidR="00D66D2A" w:rsidRPr="009A5F0F" w:rsidRDefault="00D66D2A" w:rsidP="002B0DBE">
      <w:pPr>
        <w:spacing w:line="240" w:lineRule="atLeast"/>
        <w:ind w:left="450"/>
        <w:jc w:val="both"/>
        <w:rPr>
          <w:rFonts w:cs="Times New Roman"/>
          <w:szCs w:val="22"/>
        </w:rPr>
      </w:pPr>
      <w:r w:rsidRPr="009A5F0F">
        <w:rPr>
          <w:rFonts w:cs="Times New Roman"/>
          <w:szCs w:val="22"/>
        </w:rPr>
        <w:t>All associates were incorporated in Thailand.</w:t>
      </w:r>
      <w:r w:rsidR="002B0DBE" w:rsidRPr="009A5F0F">
        <w:rPr>
          <w:rFonts w:cs="Times New Roman"/>
          <w:szCs w:val="22"/>
        </w:rPr>
        <w:t xml:space="preserve"> </w:t>
      </w:r>
    </w:p>
    <w:p w:rsidR="002B0DBE" w:rsidRPr="009A5F0F" w:rsidRDefault="002B0DBE" w:rsidP="00E3205D">
      <w:pPr>
        <w:tabs>
          <w:tab w:val="left" w:pos="540"/>
        </w:tabs>
        <w:spacing w:line="240" w:lineRule="atLeast"/>
        <w:ind w:left="450" w:right="-45"/>
        <w:jc w:val="both"/>
        <w:rPr>
          <w:rFonts w:cs="Times New Roman"/>
          <w:szCs w:val="22"/>
        </w:rPr>
      </w:pPr>
    </w:p>
    <w:p w:rsidR="00D66D2A" w:rsidRPr="00CC6CA4" w:rsidRDefault="00D66D2A" w:rsidP="00E3205D">
      <w:pPr>
        <w:tabs>
          <w:tab w:val="left" w:pos="540"/>
        </w:tabs>
        <w:spacing w:line="240" w:lineRule="atLeast"/>
        <w:ind w:left="450" w:right="-45"/>
        <w:jc w:val="both"/>
        <w:rPr>
          <w:rFonts w:cs="Times New Roman"/>
          <w:szCs w:val="22"/>
        </w:rPr>
      </w:pPr>
      <w:r w:rsidRPr="009A5F0F">
        <w:rPr>
          <w:rFonts w:cs="Times New Roman"/>
          <w:szCs w:val="22"/>
        </w:rPr>
        <w:t>None of the Group’s associates are publicly listed and consequently do not have published price quotations, except for</w:t>
      </w:r>
      <w:r w:rsidRPr="00CC6CA4">
        <w:rPr>
          <w:rFonts w:cs="Times New Roman"/>
          <w:szCs w:val="22"/>
        </w:rPr>
        <w:t xml:space="preserve"> </w:t>
      </w:r>
    </w:p>
    <w:p w:rsidR="00D66D2A" w:rsidRPr="00CC6CA4" w:rsidRDefault="00D66D2A" w:rsidP="00E3205D">
      <w:pPr>
        <w:spacing w:line="240" w:lineRule="atLeast"/>
        <w:ind w:left="450" w:right="-45"/>
        <w:jc w:val="both"/>
        <w:rPr>
          <w:rFonts w:cs="Times New Roman"/>
          <w:szCs w:val="22"/>
        </w:rPr>
      </w:pPr>
    </w:p>
    <w:p w:rsidR="00D66D2A" w:rsidRPr="009A5F0F" w:rsidRDefault="00D66D2A" w:rsidP="00F75647">
      <w:pPr>
        <w:pStyle w:val="ListParagraph"/>
        <w:numPr>
          <w:ilvl w:val="0"/>
          <w:numId w:val="11"/>
        </w:numPr>
        <w:spacing w:line="240" w:lineRule="atLeast"/>
        <w:ind w:left="1080" w:right="-45"/>
        <w:jc w:val="both"/>
        <w:rPr>
          <w:rFonts w:cs="Times New Roman"/>
          <w:szCs w:val="22"/>
        </w:rPr>
      </w:pPr>
      <w:r w:rsidRPr="009A5F0F">
        <w:rPr>
          <w:rFonts w:cs="Times New Roman"/>
          <w:szCs w:val="22"/>
        </w:rPr>
        <w:t>Gold Property Fund (Lease Hold) which is listed on the Stoc</w:t>
      </w:r>
      <w:r w:rsidR="003E57E0" w:rsidRPr="009A5F0F">
        <w:rPr>
          <w:rFonts w:cs="Times New Roman"/>
          <w:szCs w:val="22"/>
        </w:rPr>
        <w:t xml:space="preserve">k Exchange of Thailand. As at </w:t>
      </w:r>
      <w:r w:rsidR="00F70119" w:rsidRPr="009A5F0F">
        <w:rPr>
          <w:rFonts w:cs="Times New Roman"/>
          <w:szCs w:val="22"/>
        </w:rPr>
        <w:t>30 September 201</w:t>
      </w:r>
      <w:r w:rsidR="00BC726A">
        <w:rPr>
          <w:rFonts w:cs="Times New Roman"/>
          <w:szCs w:val="22"/>
        </w:rPr>
        <w:t>8</w:t>
      </w:r>
      <w:r w:rsidRPr="009A5F0F">
        <w:rPr>
          <w:rFonts w:cs="Times New Roman"/>
          <w:szCs w:val="22"/>
        </w:rPr>
        <w:t xml:space="preserve">, the closing price per unit is </w:t>
      </w:r>
      <w:r w:rsidRPr="00E9093A">
        <w:rPr>
          <w:rFonts w:cs="Times New Roman"/>
          <w:szCs w:val="22"/>
        </w:rPr>
        <w:t xml:space="preserve">Baht </w:t>
      </w:r>
      <w:r w:rsidR="00E9093A" w:rsidRPr="00E9093A">
        <w:rPr>
          <w:rFonts w:cs="Times New Roman"/>
          <w:szCs w:val="22"/>
          <w:lang w:bidi="th-TH"/>
        </w:rPr>
        <w:t>7</w:t>
      </w:r>
      <w:r w:rsidR="00057608" w:rsidRPr="00E9093A">
        <w:rPr>
          <w:rFonts w:cs="Times New Roman"/>
          <w:szCs w:val="22"/>
          <w:lang w:bidi="th-TH"/>
        </w:rPr>
        <w:t>.</w:t>
      </w:r>
      <w:r w:rsidR="00E9093A" w:rsidRPr="00E9093A">
        <w:rPr>
          <w:rFonts w:cs="Times New Roman"/>
          <w:szCs w:val="22"/>
          <w:lang w:bidi="th-TH"/>
        </w:rPr>
        <w:t>2</w:t>
      </w:r>
      <w:r w:rsidR="00057608" w:rsidRPr="00E9093A">
        <w:rPr>
          <w:rFonts w:cs="Times New Roman"/>
          <w:szCs w:val="22"/>
          <w:lang w:bidi="th-TH"/>
        </w:rPr>
        <w:t>0</w:t>
      </w:r>
      <w:r w:rsidRPr="00E9093A">
        <w:rPr>
          <w:rFonts w:cs="Times New Roman"/>
          <w:szCs w:val="22"/>
          <w:cs/>
          <w:lang w:bidi="th-TH"/>
        </w:rPr>
        <w:t xml:space="preserve"> </w:t>
      </w:r>
      <w:r w:rsidRPr="00E9093A">
        <w:rPr>
          <w:rFonts w:cs="Times New Roman"/>
          <w:i/>
          <w:iCs/>
          <w:szCs w:val="22"/>
        </w:rPr>
        <w:t>(3</w:t>
      </w:r>
      <w:r w:rsidR="00AD127B" w:rsidRPr="00E9093A">
        <w:rPr>
          <w:rFonts w:cs="Times New Roman"/>
          <w:i/>
          <w:iCs/>
          <w:szCs w:val="22"/>
        </w:rPr>
        <w:t>0</w:t>
      </w:r>
      <w:r w:rsidRPr="009A5F0F">
        <w:rPr>
          <w:rFonts w:cs="Times New Roman"/>
          <w:i/>
          <w:iCs/>
          <w:szCs w:val="22"/>
        </w:rPr>
        <w:t xml:space="preserve"> </w:t>
      </w:r>
      <w:r w:rsidR="00AD127B">
        <w:rPr>
          <w:rFonts w:cs="Times New Roman"/>
          <w:i/>
          <w:iCs/>
          <w:szCs w:val="22"/>
        </w:rPr>
        <w:t>September</w:t>
      </w:r>
      <w:r w:rsidRPr="009A5F0F">
        <w:rPr>
          <w:rFonts w:cs="Times New Roman"/>
          <w:i/>
          <w:iCs/>
          <w:szCs w:val="22"/>
        </w:rPr>
        <w:t xml:space="preserve"> 201</w:t>
      </w:r>
      <w:r w:rsidR="00BC726A">
        <w:rPr>
          <w:rFonts w:cs="Times New Roman"/>
          <w:i/>
          <w:iCs/>
          <w:szCs w:val="22"/>
        </w:rPr>
        <w:t>7</w:t>
      </w:r>
      <w:r w:rsidRPr="009A5F0F">
        <w:rPr>
          <w:rFonts w:cs="Times New Roman"/>
          <w:i/>
          <w:iCs/>
          <w:szCs w:val="22"/>
        </w:rPr>
        <w:t xml:space="preserve">: Baht </w:t>
      </w:r>
      <w:r w:rsidR="00FC0A05" w:rsidRPr="009A5F0F">
        <w:rPr>
          <w:rFonts w:cs="Times New Roman"/>
          <w:i/>
          <w:iCs/>
          <w:szCs w:val="22"/>
        </w:rPr>
        <w:t>6.</w:t>
      </w:r>
      <w:r w:rsidR="00AD127B">
        <w:rPr>
          <w:rFonts w:cs="Times New Roman"/>
          <w:i/>
          <w:iCs/>
          <w:szCs w:val="22"/>
        </w:rPr>
        <w:t>9</w:t>
      </w:r>
      <w:r w:rsidR="00FC0A05" w:rsidRPr="009A5F0F">
        <w:rPr>
          <w:rFonts w:cs="Times New Roman"/>
          <w:i/>
          <w:iCs/>
          <w:szCs w:val="22"/>
        </w:rPr>
        <w:t>0</w:t>
      </w:r>
      <w:r w:rsidRPr="009A5F0F">
        <w:rPr>
          <w:rFonts w:cs="Times New Roman"/>
          <w:i/>
          <w:iCs/>
          <w:szCs w:val="22"/>
        </w:rPr>
        <w:t>)</w:t>
      </w:r>
      <w:r w:rsidRPr="009A5F0F">
        <w:rPr>
          <w:rFonts w:cs="Times New Roman"/>
          <w:szCs w:val="22"/>
        </w:rPr>
        <w:t>. The fair value of the Group’s investment in Gold Propert</w:t>
      </w:r>
      <w:r w:rsidR="003E57E0" w:rsidRPr="009A5F0F">
        <w:rPr>
          <w:rFonts w:cs="Times New Roman"/>
          <w:szCs w:val="22"/>
        </w:rPr>
        <w:t>y</w:t>
      </w:r>
      <w:r w:rsidR="003B3EF8" w:rsidRPr="009A5F0F">
        <w:rPr>
          <w:rFonts w:cs="Times New Roman"/>
          <w:szCs w:val="22"/>
        </w:rPr>
        <w:t xml:space="preserve"> Fund (Lease Hold) was </w:t>
      </w:r>
      <w:r w:rsidR="003B3EF8" w:rsidRPr="00E9093A">
        <w:rPr>
          <w:rFonts w:cs="Times New Roman"/>
          <w:szCs w:val="22"/>
        </w:rPr>
        <w:t xml:space="preserve">Baht </w:t>
      </w:r>
      <w:r w:rsidR="00057608" w:rsidRPr="00E9093A">
        <w:rPr>
          <w:rFonts w:cs="Times New Roman"/>
          <w:szCs w:val="22"/>
        </w:rPr>
        <w:t>4</w:t>
      </w:r>
      <w:r w:rsidR="00E9093A" w:rsidRPr="00E9093A">
        <w:rPr>
          <w:rFonts w:cs="Times New Roman"/>
          <w:szCs w:val="22"/>
        </w:rPr>
        <w:t>8</w:t>
      </w:r>
      <w:r w:rsidR="00057608" w:rsidRPr="00E9093A">
        <w:rPr>
          <w:rFonts w:cs="Times New Roman"/>
          <w:szCs w:val="22"/>
        </w:rPr>
        <w:t>9.</w:t>
      </w:r>
      <w:r w:rsidR="00E9093A" w:rsidRPr="00E9093A">
        <w:rPr>
          <w:rFonts w:cs="Times New Roman"/>
          <w:szCs w:val="22"/>
        </w:rPr>
        <w:t>6</w:t>
      </w:r>
      <w:r w:rsidR="00057608" w:rsidRPr="00E9093A">
        <w:rPr>
          <w:rFonts w:cs="Times New Roman"/>
          <w:szCs w:val="22"/>
        </w:rPr>
        <w:t>0</w:t>
      </w:r>
      <w:r w:rsidRPr="00E9093A">
        <w:rPr>
          <w:rFonts w:cs="Times New Roman"/>
          <w:szCs w:val="22"/>
        </w:rPr>
        <w:t xml:space="preserve"> million </w:t>
      </w:r>
      <w:r w:rsidRPr="00E9093A">
        <w:rPr>
          <w:rFonts w:cs="Times New Roman"/>
          <w:i/>
          <w:iCs/>
          <w:szCs w:val="22"/>
        </w:rPr>
        <w:t>(</w:t>
      </w:r>
      <w:r w:rsidR="00AD127B" w:rsidRPr="00E9093A">
        <w:rPr>
          <w:rFonts w:cs="Times New Roman"/>
          <w:i/>
          <w:iCs/>
          <w:szCs w:val="22"/>
        </w:rPr>
        <w:t>30</w:t>
      </w:r>
      <w:r w:rsidR="00AD127B">
        <w:rPr>
          <w:rFonts w:cs="Times New Roman"/>
          <w:i/>
          <w:iCs/>
          <w:szCs w:val="22"/>
        </w:rPr>
        <w:t xml:space="preserve"> September 2017</w:t>
      </w:r>
      <w:r w:rsidRPr="009A5F0F">
        <w:rPr>
          <w:rFonts w:cs="Times New Roman"/>
          <w:i/>
          <w:iCs/>
          <w:szCs w:val="22"/>
        </w:rPr>
        <w:t xml:space="preserve">: Baht </w:t>
      </w:r>
      <w:r w:rsidR="00FC0A05" w:rsidRPr="009A5F0F">
        <w:rPr>
          <w:rFonts w:cs="Times New Roman"/>
          <w:i/>
          <w:iCs/>
          <w:szCs w:val="22"/>
        </w:rPr>
        <w:t>4</w:t>
      </w:r>
      <w:r w:rsidR="00AD127B">
        <w:rPr>
          <w:rFonts w:cs="Times New Roman"/>
          <w:i/>
          <w:iCs/>
          <w:szCs w:val="22"/>
        </w:rPr>
        <w:t>69</w:t>
      </w:r>
      <w:r w:rsidR="00FC0A05" w:rsidRPr="009A5F0F">
        <w:rPr>
          <w:rFonts w:cs="Times New Roman"/>
          <w:i/>
          <w:iCs/>
          <w:szCs w:val="22"/>
        </w:rPr>
        <w:t>.</w:t>
      </w:r>
      <w:r w:rsidR="00AD127B">
        <w:rPr>
          <w:rFonts w:cs="Times New Roman"/>
          <w:i/>
          <w:iCs/>
          <w:szCs w:val="22"/>
        </w:rPr>
        <w:t>2</w:t>
      </w:r>
      <w:r w:rsidR="00FC0A05" w:rsidRPr="009A5F0F">
        <w:rPr>
          <w:rFonts w:cs="Times New Roman"/>
          <w:i/>
          <w:iCs/>
          <w:szCs w:val="22"/>
        </w:rPr>
        <w:t>0</w:t>
      </w:r>
      <w:r w:rsidRPr="009A5F0F">
        <w:rPr>
          <w:rFonts w:cs="Times New Roman"/>
          <w:i/>
          <w:iCs/>
          <w:szCs w:val="22"/>
        </w:rPr>
        <w:t xml:space="preserve"> million)</w:t>
      </w:r>
      <w:r w:rsidRPr="009A5F0F">
        <w:rPr>
          <w:rFonts w:cs="Times New Roman"/>
          <w:szCs w:val="22"/>
        </w:rPr>
        <w:t xml:space="preserve"> and</w:t>
      </w:r>
    </w:p>
    <w:p w:rsidR="00D66D2A" w:rsidRPr="00426C80" w:rsidRDefault="00D66D2A" w:rsidP="00D66D2A">
      <w:pPr>
        <w:pStyle w:val="ListParagraph"/>
        <w:spacing w:line="240" w:lineRule="atLeast"/>
        <w:ind w:left="1080" w:right="-45" w:hanging="360"/>
        <w:jc w:val="both"/>
        <w:rPr>
          <w:rFonts w:cs="Times New Roman"/>
          <w:szCs w:val="22"/>
          <w:highlight w:val="green"/>
        </w:rPr>
      </w:pPr>
    </w:p>
    <w:p w:rsidR="00057608" w:rsidRPr="00126B30" w:rsidRDefault="00D66D2A" w:rsidP="00F75647">
      <w:pPr>
        <w:pStyle w:val="ListParagraph"/>
        <w:numPr>
          <w:ilvl w:val="0"/>
          <w:numId w:val="11"/>
        </w:numPr>
        <w:spacing w:line="240" w:lineRule="atLeast"/>
        <w:ind w:left="1080" w:right="-45"/>
        <w:jc w:val="both"/>
        <w:rPr>
          <w:rFonts w:cs="Times New Roman"/>
          <w:szCs w:val="22"/>
        </w:rPr>
      </w:pPr>
      <w:r w:rsidRPr="00126B30">
        <w:rPr>
          <w:rFonts w:cs="Times New Roman"/>
          <w:szCs w:val="22"/>
        </w:rPr>
        <w:t>Golden Ventures Leasehold Real Estate Investment Trust is listed on the Stock Excha</w:t>
      </w:r>
      <w:r w:rsidR="009A5F0F" w:rsidRPr="00126B30">
        <w:rPr>
          <w:rFonts w:cs="Times New Roman"/>
          <w:szCs w:val="22"/>
        </w:rPr>
        <w:t>nge of Thailand</w:t>
      </w:r>
      <w:r w:rsidR="00057608" w:rsidRPr="00126B30">
        <w:rPr>
          <w:rFonts w:cs="Times New Roman"/>
          <w:szCs w:val="22"/>
        </w:rPr>
        <w:t>. As at 30 September 201</w:t>
      </w:r>
      <w:r w:rsidR="00BC726A" w:rsidRPr="00126B30">
        <w:rPr>
          <w:rFonts w:cs="Times New Roman"/>
          <w:szCs w:val="22"/>
        </w:rPr>
        <w:t>8</w:t>
      </w:r>
      <w:r w:rsidR="00057608" w:rsidRPr="00126B30">
        <w:rPr>
          <w:rFonts w:cs="Times New Roman"/>
          <w:szCs w:val="22"/>
        </w:rPr>
        <w:t xml:space="preserve">, the closing price per unit is Baht </w:t>
      </w:r>
      <w:r w:rsidR="00426C80" w:rsidRPr="00126B30">
        <w:rPr>
          <w:rFonts w:cs="Times New Roman"/>
          <w:szCs w:val="22"/>
          <w:lang w:bidi="th-TH"/>
        </w:rPr>
        <w:t>1</w:t>
      </w:r>
      <w:r w:rsidR="00126B30" w:rsidRPr="00126B30">
        <w:rPr>
          <w:rFonts w:cs="Times New Roman"/>
          <w:szCs w:val="22"/>
          <w:lang w:bidi="th-TH"/>
        </w:rPr>
        <w:t>5</w:t>
      </w:r>
      <w:r w:rsidR="00426C80" w:rsidRPr="00126B30">
        <w:rPr>
          <w:rFonts w:cs="Times New Roman"/>
          <w:szCs w:val="22"/>
          <w:lang w:bidi="th-TH"/>
        </w:rPr>
        <w:t>.</w:t>
      </w:r>
      <w:r w:rsidR="00126B30" w:rsidRPr="00126B30">
        <w:rPr>
          <w:rFonts w:cs="Times New Roman"/>
          <w:szCs w:val="22"/>
          <w:lang w:bidi="th-TH"/>
        </w:rPr>
        <w:t>1</w:t>
      </w:r>
      <w:r w:rsidR="00426C80" w:rsidRPr="00126B30">
        <w:rPr>
          <w:rFonts w:cs="Times New Roman"/>
          <w:szCs w:val="22"/>
          <w:lang w:bidi="th-TH"/>
        </w:rPr>
        <w:t>0</w:t>
      </w:r>
      <w:r w:rsidR="00057608" w:rsidRPr="00126B30">
        <w:rPr>
          <w:rFonts w:cs="Times New Roman"/>
          <w:szCs w:val="22"/>
          <w:cs/>
          <w:lang w:bidi="th-TH"/>
        </w:rPr>
        <w:t xml:space="preserve"> </w:t>
      </w:r>
      <w:r w:rsidR="00057608" w:rsidRPr="00126B30">
        <w:rPr>
          <w:rFonts w:cs="Times New Roman"/>
          <w:i/>
          <w:iCs/>
          <w:szCs w:val="22"/>
        </w:rPr>
        <w:t>(</w:t>
      </w:r>
      <w:r w:rsidR="0042533E" w:rsidRPr="00126B30">
        <w:rPr>
          <w:rFonts w:cs="Times New Roman"/>
          <w:i/>
          <w:iCs/>
          <w:szCs w:val="22"/>
        </w:rPr>
        <w:t>30</w:t>
      </w:r>
      <w:r w:rsidR="0042533E">
        <w:rPr>
          <w:rFonts w:cs="Times New Roman"/>
          <w:i/>
          <w:iCs/>
          <w:szCs w:val="22"/>
        </w:rPr>
        <w:t xml:space="preserve"> September 2017</w:t>
      </w:r>
      <w:r w:rsidR="00057608" w:rsidRPr="009A5F0F">
        <w:rPr>
          <w:rFonts w:cs="Times New Roman"/>
          <w:i/>
          <w:iCs/>
          <w:szCs w:val="22"/>
        </w:rPr>
        <w:t xml:space="preserve">: Baht </w:t>
      </w:r>
      <w:r w:rsidR="00426C80" w:rsidRPr="009A5F0F">
        <w:rPr>
          <w:rFonts w:cs="Times New Roman"/>
          <w:i/>
          <w:iCs/>
          <w:szCs w:val="22"/>
        </w:rPr>
        <w:t>14.</w:t>
      </w:r>
      <w:r w:rsidR="0042533E">
        <w:rPr>
          <w:rFonts w:cs="Times New Roman"/>
          <w:i/>
          <w:iCs/>
          <w:szCs w:val="22"/>
        </w:rPr>
        <w:t>8</w:t>
      </w:r>
      <w:r w:rsidR="00426C80" w:rsidRPr="009A5F0F">
        <w:rPr>
          <w:rFonts w:cs="Times New Roman"/>
          <w:i/>
          <w:iCs/>
          <w:szCs w:val="22"/>
        </w:rPr>
        <w:t>0</w:t>
      </w:r>
      <w:r w:rsidR="00057608" w:rsidRPr="009A5F0F">
        <w:rPr>
          <w:rFonts w:cs="Times New Roman"/>
          <w:i/>
          <w:iCs/>
          <w:szCs w:val="22"/>
        </w:rPr>
        <w:t>)</w:t>
      </w:r>
      <w:r w:rsidR="00057608" w:rsidRPr="009A5F0F">
        <w:rPr>
          <w:rFonts w:cs="Times New Roman"/>
          <w:szCs w:val="22"/>
        </w:rPr>
        <w:t>. The fair val</w:t>
      </w:r>
      <w:r w:rsidR="00426C80" w:rsidRPr="009A5F0F">
        <w:rPr>
          <w:rFonts w:cs="Times New Roman"/>
          <w:szCs w:val="22"/>
        </w:rPr>
        <w:t xml:space="preserve">ue of Golden Ventures Leasehold Real Estate Investment Trust </w:t>
      </w:r>
      <w:r w:rsidR="00057608" w:rsidRPr="009A5F0F">
        <w:rPr>
          <w:rFonts w:cs="Times New Roman"/>
          <w:szCs w:val="22"/>
        </w:rPr>
        <w:t xml:space="preserve">was </w:t>
      </w:r>
      <w:r w:rsidR="00057608" w:rsidRPr="00126B30">
        <w:rPr>
          <w:rFonts w:cs="Times New Roman"/>
          <w:szCs w:val="22"/>
        </w:rPr>
        <w:t xml:space="preserve">Baht </w:t>
      </w:r>
      <w:r w:rsidR="00426C80" w:rsidRPr="00126B30">
        <w:rPr>
          <w:rFonts w:cs="Times New Roman"/>
          <w:szCs w:val="22"/>
        </w:rPr>
        <w:t>2,7</w:t>
      </w:r>
      <w:r w:rsidR="00126B30" w:rsidRPr="00126B30">
        <w:rPr>
          <w:rFonts w:cs="Times New Roman"/>
          <w:szCs w:val="22"/>
        </w:rPr>
        <w:t>85</w:t>
      </w:r>
      <w:r w:rsidR="00426C80" w:rsidRPr="00126B30">
        <w:rPr>
          <w:rFonts w:cs="Times New Roman"/>
          <w:szCs w:val="22"/>
        </w:rPr>
        <w:t>.</w:t>
      </w:r>
      <w:r w:rsidR="00126B30" w:rsidRPr="00126B30">
        <w:rPr>
          <w:rFonts w:cs="Times New Roman"/>
          <w:szCs w:val="22"/>
        </w:rPr>
        <w:t>95</w:t>
      </w:r>
      <w:r w:rsidR="00057608" w:rsidRPr="00126B30">
        <w:rPr>
          <w:rFonts w:cs="Times New Roman"/>
          <w:szCs w:val="22"/>
        </w:rPr>
        <w:t xml:space="preserve"> million </w:t>
      </w:r>
      <w:r w:rsidR="00057608" w:rsidRPr="00126B30">
        <w:rPr>
          <w:rFonts w:cs="Times New Roman"/>
          <w:i/>
          <w:iCs/>
          <w:szCs w:val="22"/>
        </w:rPr>
        <w:t>(</w:t>
      </w:r>
      <w:r w:rsidR="0042533E" w:rsidRPr="00126B30">
        <w:rPr>
          <w:rFonts w:cs="Times New Roman"/>
          <w:i/>
          <w:iCs/>
          <w:szCs w:val="22"/>
        </w:rPr>
        <w:t xml:space="preserve">30 September </w:t>
      </w:r>
      <w:r w:rsidR="00B37609" w:rsidRPr="00126B30">
        <w:rPr>
          <w:rFonts w:cs="Times New Roman"/>
          <w:i/>
          <w:iCs/>
          <w:szCs w:val="22"/>
        </w:rPr>
        <w:t>2017:</w:t>
      </w:r>
      <w:r w:rsidR="00057608" w:rsidRPr="00126B30">
        <w:rPr>
          <w:rFonts w:cs="Times New Roman"/>
          <w:i/>
          <w:iCs/>
          <w:szCs w:val="22"/>
        </w:rPr>
        <w:t xml:space="preserve"> Baht </w:t>
      </w:r>
      <w:r w:rsidR="00426C80" w:rsidRPr="00126B30">
        <w:rPr>
          <w:rFonts w:cs="Times New Roman"/>
          <w:i/>
          <w:iCs/>
          <w:szCs w:val="22"/>
        </w:rPr>
        <w:t>2,</w:t>
      </w:r>
      <w:r w:rsidR="0042533E" w:rsidRPr="00126B30">
        <w:rPr>
          <w:rFonts w:cs="Times New Roman"/>
          <w:i/>
          <w:iCs/>
          <w:szCs w:val="22"/>
        </w:rPr>
        <w:t>730</w:t>
      </w:r>
      <w:r w:rsidR="00426C80" w:rsidRPr="00126B30">
        <w:rPr>
          <w:rFonts w:cs="Times New Roman"/>
          <w:i/>
          <w:iCs/>
          <w:szCs w:val="22"/>
        </w:rPr>
        <w:t>.</w:t>
      </w:r>
      <w:r w:rsidR="0042533E" w:rsidRPr="00126B30">
        <w:rPr>
          <w:rFonts w:cs="Times New Roman"/>
          <w:i/>
          <w:iCs/>
          <w:szCs w:val="22"/>
        </w:rPr>
        <w:t>60</w:t>
      </w:r>
      <w:r w:rsidR="00057608" w:rsidRPr="00126B30">
        <w:rPr>
          <w:rFonts w:cs="Times New Roman"/>
          <w:i/>
          <w:iCs/>
          <w:szCs w:val="22"/>
        </w:rPr>
        <w:t xml:space="preserve"> million)</w:t>
      </w:r>
      <w:r w:rsidR="00426C80" w:rsidRPr="00126B30">
        <w:rPr>
          <w:rFonts w:cs="Times New Roman"/>
          <w:szCs w:val="22"/>
        </w:rPr>
        <w:t xml:space="preserve"> </w:t>
      </w:r>
    </w:p>
    <w:p w:rsidR="00426C80" w:rsidRDefault="00426C80" w:rsidP="00207661">
      <w:pPr>
        <w:tabs>
          <w:tab w:val="left" w:pos="540"/>
          <w:tab w:val="left" w:pos="2865"/>
        </w:tabs>
        <w:ind w:left="1080" w:right="-115"/>
        <w:jc w:val="both"/>
        <w:rPr>
          <w:rFonts w:cs="Times New Roman"/>
          <w:i/>
          <w:iCs/>
          <w:szCs w:val="22"/>
          <w:lang w:bidi="th-TH"/>
        </w:rPr>
      </w:pPr>
    </w:p>
    <w:p w:rsidR="003E57E0" w:rsidRPr="00E41EC2" w:rsidRDefault="001A7110" w:rsidP="009A5F0F">
      <w:pPr>
        <w:tabs>
          <w:tab w:val="left" w:pos="540"/>
          <w:tab w:val="left" w:pos="2865"/>
        </w:tabs>
        <w:ind w:left="450" w:right="-115"/>
        <w:jc w:val="both"/>
        <w:rPr>
          <w:rFonts w:cs="Times New Roman"/>
          <w:i/>
          <w:iCs/>
          <w:szCs w:val="22"/>
          <w:lang w:bidi="th-TH"/>
        </w:rPr>
      </w:pPr>
      <w:r>
        <w:rPr>
          <w:rFonts w:cs="Times New Roman"/>
          <w:i/>
          <w:iCs/>
          <w:szCs w:val="22"/>
          <w:lang w:bidi="th-TH"/>
        </w:rPr>
        <w:t>Associates and joint venture</w:t>
      </w:r>
    </w:p>
    <w:p w:rsidR="00207661" w:rsidRPr="00E41EC2" w:rsidRDefault="00207661" w:rsidP="00207661">
      <w:pPr>
        <w:tabs>
          <w:tab w:val="left" w:pos="540"/>
          <w:tab w:val="left" w:pos="2865"/>
        </w:tabs>
        <w:ind w:left="1080" w:right="-115" w:hanging="630"/>
        <w:jc w:val="both"/>
        <w:rPr>
          <w:rFonts w:cs="Times New Roman"/>
          <w:i/>
          <w:iCs/>
          <w:szCs w:val="22"/>
          <w:lang w:bidi="th-TH"/>
        </w:rPr>
      </w:pPr>
    </w:p>
    <w:p w:rsidR="003E57E0" w:rsidRPr="00E41EC2" w:rsidRDefault="00207661" w:rsidP="00602895">
      <w:pPr>
        <w:tabs>
          <w:tab w:val="left" w:pos="540"/>
        </w:tabs>
        <w:ind w:left="450" w:right="-115"/>
        <w:jc w:val="both"/>
        <w:rPr>
          <w:rFonts w:cs="Times New Roman"/>
          <w:szCs w:val="22"/>
        </w:rPr>
      </w:pPr>
      <w:r w:rsidRPr="00E41EC2">
        <w:rPr>
          <w:lang w:val="en-US"/>
        </w:rPr>
        <w:t xml:space="preserve">The following table </w:t>
      </w:r>
      <w:proofErr w:type="spellStart"/>
      <w:r w:rsidRPr="00E41EC2">
        <w:rPr>
          <w:lang w:val="en-US"/>
        </w:rPr>
        <w:t>summarises</w:t>
      </w:r>
      <w:proofErr w:type="spellEnd"/>
      <w:r w:rsidRPr="00E41EC2">
        <w:rPr>
          <w:lang w:val="en-US"/>
        </w:rPr>
        <w:t xml:space="preserve"> the financial information of the associates and joint v</w:t>
      </w:r>
      <w:r w:rsidR="001A7110">
        <w:rPr>
          <w:lang w:val="en-US"/>
        </w:rPr>
        <w:t>enture</w:t>
      </w:r>
      <w:r w:rsidRPr="00E41EC2">
        <w:rPr>
          <w:lang w:val="en-US"/>
        </w:rPr>
        <w:t xml:space="preserve"> as included in their own financial statements, adjusted for fair value adjustments at acquisition and differences in accounting policies. The ta</w:t>
      </w:r>
      <w:r w:rsidR="000B7529">
        <w:rPr>
          <w:lang w:val="en-US"/>
        </w:rPr>
        <w:t xml:space="preserve">ble also reconciles the </w:t>
      </w:r>
      <w:proofErr w:type="spellStart"/>
      <w:r w:rsidR="000B7529">
        <w:rPr>
          <w:lang w:val="en-US"/>
        </w:rPr>
        <w:t>summaris</w:t>
      </w:r>
      <w:r w:rsidRPr="00E41EC2">
        <w:rPr>
          <w:lang w:val="en-US"/>
        </w:rPr>
        <w:t>ed</w:t>
      </w:r>
      <w:proofErr w:type="spellEnd"/>
      <w:r w:rsidRPr="00E41EC2">
        <w:rPr>
          <w:lang w:val="en-US"/>
        </w:rPr>
        <w:t xml:space="preserve"> financial information to the carrying amount of the Group’s interest in these companies.</w:t>
      </w:r>
    </w:p>
    <w:tbl>
      <w:tblPr>
        <w:tblpPr w:leftFromText="180" w:rightFromText="180" w:vertAnchor="text" w:horzAnchor="margin" w:tblpX="496" w:tblpY="183"/>
        <w:tblW w:w="14523" w:type="dxa"/>
        <w:tblLayout w:type="fixed"/>
        <w:tblCellMar>
          <w:left w:w="79" w:type="dxa"/>
          <w:right w:w="79" w:type="dxa"/>
        </w:tblCellMar>
        <w:tblLook w:val="0000" w:firstRow="0" w:lastRow="0" w:firstColumn="0" w:lastColumn="0" w:noHBand="0" w:noVBand="0"/>
      </w:tblPr>
      <w:tblGrid>
        <w:gridCol w:w="4499"/>
        <w:gridCol w:w="1080"/>
        <w:gridCol w:w="180"/>
        <w:gridCol w:w="1170"/>
        <w:gridCol w:w="180"/>
        <w:gridCol w:w="995"/>
        <w:gridCol w:w="182"/>
        <w:gridCol w:w="1190"/>
        <w:gridCol w:w="182"/>
        <w:gridCol w:w="974"/>
        <w:gridCol w:w="6"/>
        <w:gridCol w:w="179"/>
        <w:gridCol w:w="1151"/>
        <w:gridCol w:w="182"/>
        <w:gridCol w:w="1033"/>
        <w:gridCol w:w="181"/>
        <w:gridCol w:w="1159"/>
      </w:tblGrid>
      <w:tr w:rsidR="00697C93" w:rsidRPr="00E41EC2" w:rsidTr="00C2100A">
        <w:trPr>
          <w:cantSplit/>
          <w:trHeight w:val="270"/>
          <w:tblHeader/>
        </w:trPr>
        <w:tc>
          <w:tcPr>
            <w:tcW w:w="4499" w:type="dxa"/>
          </w:tcPr>
          <w:p w:rsidR="00697C93" w:rsidRPr="00E41EC2" w:rsidRDefault="00697C93" w:rsidP="00FC0A05">
            <w:pPr>
              <w:spacing w:line="240" w:lineRule="atLeast"/>
              <w:rPr>
                <w:rFonts w:cs="Times New Roman"/>
                <w:sz w:val="18"/>
                <w:szCs w:val="18"/>
              </w:rPr>
            </w:pPr>
          </w:p>
        </w:tc>
        <w:tc>
          <w:tcPr>
            <w:tcW w:w="7469" w:type="dxa"/>
            <w:gridSpan w:val="12"/>
            <w:tcBorders>
              <w:bottom w:val="single" w:sz="4" w:space="0" w:color="auto"/>
            </w:tcBorders>
          </w:tcPr>
          <w:p w:rsidR="00697C93" w:rsidRPr="00E41EC2" w:rsidRDefault="003E57E0"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t>Associates</w:t>
            </w:r>
          </w:p>
        </w:tc>
        <w:tc>
          <w:tcPr>
            <w:tcW w:w="182" w:type="dxa"/>
          </w:tcPr>
          <w:p w:rsidR="00697C93" w:rsidRPr="00E41EC2" w:rsidRDefault="00697C93" w:rsidP="00FC0A05">
            <w:pPr>
              <w:pStyle w:val="acctfourfigures"/>
              <w:tabs>
                <w:tab w:val="clear" w:pos="765"/>
                <w:tab w:val="decimal" w:pos="551"/>
              </w:tabs>
              <w:spacing w:line="240" w:lineRule="atLeast"/>
              <w:ind w:right="11"/>
              <w:rPr>
                <w:rFonts w:cs="Times New Roman"/>
                <w:sz w:val="18"/>
                <w:szCs w:val="18"/>
              </w:rPr>
            </w:pPr>
          </w:p>
        </w:tc>
        <w:tc>
          <w:tcPr>
            <w:tcW w:w="2373" w:type="dxa"/>
            <w:gridSpan w:val="3"/>
            <w:tcBorders>
              <w:bottom w:val="single" w:sz="4" w:space="0" w:color="auto"/>
            </w:tcBorders>
          </w:tcPr>
          <w:p w:rsidR="00697C93" w:rsidRPr="00E41EC2" w:rsidRDefault="00697C93"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t xml:space="preserve">Joint venture </w:t>
            </w:r>
          </w:p>
        </w:tc>
      </w:tr>
      <w:tr w:rsidR="00697C93" w:rsidRPr="00E41EC2" w:rsidTr="00C2100A">
        <w:trPr>
          <w:cantSplit/>
          <w:trHeight w:val="270"/>
          <w:tblHeader/>
        </w:trPr>
        <w:tc>
          <w:tcPr>
            <w:tcW w:w="4499" w:type="dxa"/>
          </w:tcPr>
          <w:p w:rsidR="00697C93" w:rsidRPr="00E41EC2" w:rsidRDefault="00697C93" w:rsidP="00FC0A05">
            <w:pPr>
              <w:spacing w:line="240" w:lineRule="atLeast"/>
              <w:rPr>
                <w:rFonts w:cs="Times New Roman"/>
                <w:sz w:val="18"/>
                <w:szCs w:val="18"/>
              </w:rPr>
            </w:pPr>
          </w:p>
        </w:tc>
        <w:tc>
          <w:tcPr>
            <w:tcW w:w="2430" w:type="dxa"/>
            <w:gridSpan w:val="3"/>
            <w:tcBorders>
              <w:top w:val="single" w:sz="4" w:space="0" w:color="auto"/>
            </w:tcBorders>
          </w:tcPr>
          <w:p w:rsidR="00697C93" w:rsidRPr="00E41EC2" w:rsidRDefault="003E57E0"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br/>
              <w:t xml:space="preserve">Gold Property Fund </w:t>
            </w:r>
            <w:r w:rsidRPr="00E41EC2">
              <w:rPr>
                <w:rFonts w:cs="Times New Roman"/>
                <w:sz w:val="18"/>
                <w:szCs w:val="18"/>
              </w:rPr>
              <w:br/>
              <w:t>(Lease Hold)</w:t>
            </w:r>
          </w:p>
        </w:tc>
        <w:tc>
          <w:tcPr>
            <w:tcW w:w="180" w:type="dxa"/>
            <w:tcBorders>
              <w:top w:val="single" w:sz="4" w:space="0" w:color="auto"/>
            </w:tcBorders>
          </w:tcPr>
          <w:p w:rsidR="00697C93" w:rsidRPr="00E41EC2" w:rsidRDefault="00697C93" w:rsidP="00FC0A05">
            <w:pPr>
              <w:pStyle w:val="acctfourfigures"/>
              <w:tabs>
                <w:tab w:val="clear" w:pos="765"/>
                <w:tab w:val="decimal" w:pos="551"/>
              </w:tabs>
              <w:spacing w:line="240" w:lineRule="atLeast"/>
              <w:ind w:right="11"/>
              <w:rPr>
                <w:rFonts w:cs="Times New Roman"/>
                <w:sz w:val="18"/>
                <w:szCs w:val="18"/>
              </w:rPr>
            </w:pPr>
          </w:p>
        </w:tc>
        <w:tc>
          <w:tcPr>
            <w:tcW w:w="2367" w:type="dxa"/>
            <w:gridSpan w:val="3"/>
            <w:tcBorders>
              <w:top w:val="single" w:sz="4" w:space="0" w:color="auto"/>
            </w:tcBorders>
          </w:tcPr>
          <w:p w:rsidR="00697C93" w:rsidRPr="00E41EC2" w:rsidRDefault="003E57E0"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br/>
            </w:r>
            <w:r w:rsidRPr="00E41EC2">
              <w:rPr>
                <w:rFonts w:cs="Times New Roman"/>
                <w:sz w:val="18"/>
                <w:szCs w:val="18"/>
              </w:rPr>
              <w:br/>
            </w:r>
            <w:r w:rsidR="00697C93" w:rsidRPr="00E41EC2">
              <w:rPr>
                <w:rFonts w:cs="Times New Roman"/>
                <w:sz w:val="18"/>
                <w:szCs w:val="18"/>
              </w:rPr>
              <w:t xml:space="preserve">North </w:t>
            </w:r>
            <w:proofErr w:type="spellStart"/>
            <w:r w:rsidR="00697C93" w:rsidRPr="00E41EC2">
              <w:rPr>
                <w:rFonts w:cs="Times New Roman"/>
                <w:sz w:val="18"/>
                <w:szCs w:val="18"/>
              </w:rPr>
              <w:t>Sathon</w:t>
            </w:r>
            <w:proofErr w:type="spellEnd"/>
            <w:r w:rsidR="00697C93" w:rsidRPr="00E41EC2">
              <w:rPr>
                <w:rFonts w:cs="Times New Roman"/>
                <w:sz w:val="18"/>
                <w:szCs w:val="18"/>
              </w:rPr>
              <w:t xml:space="preserve"> Hotel</w:t>
            </w:r>
            <w:r w:rsidR="00C611B0">
              <w:rPr>
                <w:rFonts w:cs="Times New Roman"/>
                <w:sz w:val="18"/>
                <w:szCs w:val="18"/>
              </w:rPr>
              <w:t xml:space="preserve"> </w:t>
            </w:r>
            <w:proofErr w:type="spellStart"/>
            <w:r w:rsidR="00C611B0">
              <w:rPr>
                <w:rFonts w:cs="Times New Roman"/>
                <w:sz w:val="18"/>
                <w:szCs w:val="18"/>
              </w:rPr>
              <w:t>Co.,Ltd</w:t>
            </w:r>
            <w:proofErr w:type="spellEnd"/>
          </w:p>
        </w:tc>
        <w:tc>
          <w:tcPr>
            <w:tcW w:w="182" w:type="dxa"/>
            <w:tcBorders>
              <w:top w:val="single" w:sz="4" w:space="0" w:color="auto"/>
            </w:tcBorders>
          </w:tcPr>
          <w:p w:rsidR="00697C93" w:rsidRPr="00E41EC2" w:rsidRDefault="00697C93" w:rsidP="00FC0A05">
            <w:pPr>
              <w:pStyle w:val="acctfourfigures"/>
              <w:tabs>
                <w:tab w:val="clear" w:pos="765"/>
                <w:tab w:val="decimal" w:pos="551"/>
              </w:tabs>
              <w:spacing w:line="240" w:lineRule="atLeast"/>
              <w:rPr>
                <w:rFonts w:cs="Times New Roman"/>
                <w:sz w:val="18"/>
                <w:szCs w:val="18"/>
              </w:rPr>
            </w:pPr>
          </w:p>
        </w:tc>
        <w:tc>
          <w:tcPr>
            <w:tcW w:w="2310" w:type="dxa"/>
            <w:gridSpan w:val="4"/>
            <w:tcBorders>
              <w:top w:val="single" w:sz="4" w:space="0" w:color="auto"/>
            </w:tcBorders>
          </w:tcPr>
          <w:p w:rsidR="00697C93" w:rsidRPr="00E41EC2" w:rsidRDefault="003E57E0"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t xml:space="preserve">Golden Ventures Leasehold Real </w:t>
            </w:r>
            <w:r w:rsidRPr="00E41EC2">
              <w:rPr>
                <w:rFonts w:cs="Times New Roman"/>
                <w:spacing w:val="-8"/>
                <w:sz w:val="18"/>
                <w:szCs w:val="18"/>
              </w:rPr>
              <w:t>Estate Investment Trust (GVREIT)</w:t>
            </w:r>
          </w:p>
        </w:tc>
        <w:tc>
          <w:tcPr>
            <w:tcW w:w="182" w:type="dxa"/>
          </w:tcPr>
          <w:p w:rsidR="00697C93" w:rsidRPr="00E41EC2" w:rsidRDefault="00697C93" w:rsidP="00FC0A05">
            <w:pPr>
              <w:pStyle w:val="acctfourfigures"/>
              <w:tabs>
                <w:tab w:val="clear" w:pos="765"/>
                <w:tab w:val="decimal" w:pos="551"/>
              </w:tabs>
              <w:spacing w:line="240" w:lineRule="atLeast"/>
              <w:ind w:right="11"/>
              <w:rPr>
                <w:rFonts w:cs="Times New Roman"/>
                <w:sz w:val="18"/>
                <w:szCs w:val="18"/>
              </w:rPr>
            </w:pPr>
          </w:p>
        </w:tc>
        <w:tc>
          <w:tcPr>
            <w:tcW w:w="2373" w:type="dxa"/>
            <w:gridSpan w:val="3"/>
            <w:tcBorders>
              <w:top w:val="single" w:sz="4" w:space="0" w:color="auto"/>
            </w:tcBorders>
          </w:tcPr>
          <w:p w:rsidR="00697C93" w:rsidRPr="00E41EC2" w:rsidRDefault="003E57E0"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br/>
            </w:r>
            <w:r w:rsidRPr="00E41EC2">
              <w:rPr>
                <w:rFonts w:cs="Times New Roman"/>
                <w:sz w:val="18"/>
                <w:szCs w:val="18"/>
              </w:rPr>
              <w:br/>
            </w:r>
            <w:proofErr w:type="spellStart"/>
            <w:r w:rsidR="00697C93" w:rsidRPr="00E41EC2">
              <w:rPr>
                <w:rFonts w:cs="Times New Roman"/>
                <w:sz w:val="18"/>
                <w:szCs w:val="18"/>
              </w:rPr>
              <w:t>Kas</w:t>
            </w:r>
            <w:r w:rsidRPr="00E41EC2">
              <w:rPr>
                <w:rFonts w:cs="Times New Roman"/>
                <w:sz w:val="18"/>
                <w:szCs w:val="18"/>
              </w:rPr>
              <w:t>emsubbhakdi</w:t>
            </w:r>
            <w:proofErr w:type="spellEnd"/>
            <w:r w:rsidR="00816628">
              <w:rPr>
                <w:rFonts w:cs="Times New Roman"/>
                <w:sz w:val="18"/>
                <w:szCs w:val="18"/>
              </w:rPr>
              <w:t xml:space="preserve"> </w:t>
            </w:r>
            <w:proofErr w:type="spellStart"/>
            <w:r w:rsidR="00816628">
              <w:rPr>
                <w:rFonts w:cs="Times New Roman"/>
                <w:sz w:val="18"/>
                <w:szCs w:val="18"/>
              </w:rPr>
              <w:t>Co.,</w:t>
            </w:r>
            <w:r w:rsidR="00697C93" w:rsidRPr="00E41EC2">
              <w:rPr>
                <w:rFonts w:cs="Times New Roman"/>
                <w:sz w:val="18"/>
                <w:szCs w:val="18"/>
              </w:rPr>
              <w:t>Ltd</w:t>
            </w:r>
            <w:proofErr w:type="spellEnd"/>
          </w:p>
        </w:tc>
      </w:tr>
      <w:tr w:rsidR="008B0B9C" w:rsidRPr="00E41EC2" w:rsidTr="00C2100A">
        <w:trPr>
          <w:cantSplit/>
          <w:trHeight w:val="270"/>
          <w:tblHeader/>
        </w:trPr>
        <w:tc>
          <w:tcPr>
            <w:tcW w:w="4499" w:type="dxa"/>
          </w:tcPr>
          <w:p w:rsidR="008B0B9C" w:rsidRPr="00E41EC2" w:rsidRDefault="008B0B9C" w:rsidP="008B0B9C">
            <w:pPr>
              <w:spacing w:line="240" w:lineRule="atLeast"/>
              <w:rPr>
                <w:rFonts w:cs="Times New Roman"/>
                <w:sz w:val="18"/>
                <w:szCs w:val="18"/>
              </w:rPr>
            </w:pPr>
          </w:p>
        </w:tc>
        <w:tc>
          <w:tcPr>
            <w:tcW w:w="1080" w:type="dxa"/>
            <w:vAlign w:val="bottom"/>
          </w:tcPr>
          <w:p w:rsidR="008B0B9C" w:rsidRPr="008B0B9C"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For the year ended 30 September</w:t>
            </w:r>
          </w:p>
          <w:p w:rsidR="008B0B9C" w:rsidRPr="00727A26"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2018</w:t>
            </w:r>
          </w:p>
        </w:tc>
        <w:tc>
          <w:tcPr>
            <w:tcW w:w="180" w:type="dxa"/>
            <w:vAlign w:val="bottom"/>
          </w:tcPr>
          <w:p w:rsidR="008B0B9C" w:rsidRPr="00727A26" w:rsidRDefault="008B0B9C" w:rsidP="008B0B9C">
            <w:pPr>
              <w:spacing w:line="240" w:lineRule="atLeast"/>
              <w:ind w:left="-108" w:right="-107"/>
              <w:jc w:val="center"/>
              <w:rPr>
                <w:rFonts w:cs="Times New Roman"/>
                <w:sz w:val="18"/>
                <w:szCs w:val="18"/>
              </w:rPr>
            </w:pPr>
          </w:p>
        </w:tc>
        <w:tc>
          <w:tcPr>
            <w:tcW w:w="1170" w:type="dxa"/>
            <w:vAlign w:val="bottom"/>
          </w:tcPr>
          <w:p w:rsidR="008B0B9C" w:rsidRPr="00727A26"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For the period from 1 January 2017 to 30 September 2017</w:t>
            </w:r>
          </w:p>
        </w:tc>
        <w:tc>
          <w:tcPr>
            <w:tcW w:w="180" w:type="dxa"/>
            <w:vAlign w:val="bottom"/>
          </w:tcPr>
          <w:p w:rsidR="008B0B9C" w:rsidRPr="00727A26" w:rsidRDefault="008B0B9C" w:rsidP="008B0B9C">
            <w:pPr>
              <w:pStyle w:val="acctfourfigures"/>
              <w:tabs>
                <w:tab w:val="clear" w:pos="765"/>
                <w:tab w:val="decimal" w:pos="551"/>
              </w:tabs>
              <w:spacing w:line="240" w:lineRule="atLeast"/>
              <w:ind w:right="11"/>
              <w:jc w:val="center"/>
              <w:rPr>
                <w:rFonts w:cs="Times New Roman"/>
                <w:sz w:val="18"/>
                <w:szCs w:val="18"/>
              </w:rPr>
            </w:pPr>
          </w:p>
        </w:tc>
        <w:tc>
          <w:tcPr>
            <w:tcW w:w="995" w:type="dxa"/>
            <w:vAlign w:val="bottom"/>
          </w:tcPr>
          <w:p w:rsidR="008B0B9C" w:rsidRPr="008B0B9C"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For the year ended 30 September</w:t>
            </w:r>
          </w:p>
          <w:p w:rsidR="008B0B9C" w:rsidRPr="00727A26"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2018</w:t>
            </w:r>
          </w:p>
        </w:tc>
        <w:tc>
          <w:tcPr>
            <w:tcW w:w="182" w:type="dxa"/>
            <w:vAlign w:val="bottom"/>
          </w:tcPr>
          <w:p w:rsidR="008B0B9C" w:rsidRPr="00727A26" w:rsidRDefault="008B0B9C" w:rsidP="008B0B9C">
            <w:pPr>
              <w:spacing w:line="240" w:lineRule="atLeast"/>
              <w:ind w:left="-108" w:right="-107"/>
              <w:jc w:val="center"/>
              <w:rPr>
                <w:rFonts w:cs="Times New Roman"/>
                <w:sz w:val="18"/>
                <w:szCs w:val="18"/>
              </w:rPr>
            </w:pPr>
          </w:p>
        </w:tc>
        <w:tc>
          <w:tcPr>
            <w:tcW w:w="1190" w:type="dxa"/>
            <w:vAlign w:val="bottom"/>
          </w:tcPr>
          <w:p w:rsidR="008B0B9C" w:rsidRPr="00727A26"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For the period from 1 January 2017 to 30 September 2017</w:t>
            </w:r>
          </w:p>
        </w:tc>
        <w:tc>
          <w:tcPr>
            <w:tcW w:w="182" w:type="dxa"/>
            <w:vAlign w:val="bottom"/>
          </w:tcPr>
          <w:p w:rsidR="008B0B9C" w:rsidRPr="00727A26" w:rsidRDefault="008B0B9C" w:rsidP="008B0B9C">
            <w:pPr>
              <w:pStyle w:val="acctfourfigures"/>
              <w:tabs>
                <w:tab w:val="clear" w:pos="765"/>
                <w:tab w:val="decimal" w:pos="551"/>
              </w:tabs>
              <w:spacing w:line="240" w:lineRule="atLeast"/>
              <w:jc w:val="center"/>
              <w:rPr>
                <w:rFonts w:cs="Times New Roman"/>
                <w:sz w:val="18"/>
                <w:szCs w:val="18"/>
              </w:rPr>
            </w:pPr>
          </w:p>
        </w:tc>
        <w:tc>
          <w:tcPr>
            <w:tcW w:w="980" w:type="dxa"/>
            <w:gridSpan w:val="2"/>
            <w:vAlign w:val="bottom"/>
          </w:tcPr>
          <w:p w:rsidR="008B0B9C" w:rsidRPr="008B0B9C"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For the year ended 30 September</w:t>
            </w:r>
          </w:p>
          <w:p w:rsidR="008B0B9C" w:rsidRPr="00727A26"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2018</w:t>
            </w:r>
          </w:p>
        </w:tc>
        <w:tc>
          <w:tcPr>
            <w:tcW w:w="179" w:type="dxa"/>
            <w:vAlign w:val="bottom"/>
          </w:tcPr>
          <w:p w:rsidR="008B0B9C" w:rsidRPr="00727A26" w:rsidRDefault="008B0B9C" w:rsidP="008B0B9C">
            <w:pPr>
              <w:spacing w:line="240" w:lineRule="atLeast"/>
              <w:ind w:left="-108" w:right="-107"/>
              <w:jc w:val="center"/>
              <w:rPr>
                <w:rFonts w:cs="Times New Roman"/>
                <w:sz w:val="18"/>
                <w:szCs w:val="18"/>
              </w:rPr>
            </w:pPr>
          </w:p>
        </w:tc>
        <w:tc>
          <w:tcPr>
            <w:tcW w:w="1151" w:type="dxa"/>
            <w:vAlign w:val="bottom"/>
          </w:tcPr>
          <w:p w:rsidR="008B0B9C" w:rsidRPr="00727A26"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For the period from 1 January 2017 to 30 September 2017</w:t>
            </w:r>
          </w:p>
        </w:tc>
        <w:tc>
          <w:tcPr>
            <w:tcW w:w="182" w:type="dxa"/>
            <w:vAlign w:val="bottom"/>
          </w:tcPr>
          <w:p w:rsidR="008B0B9C" w:rsidRPr="00727A26" w:rsidRDefault="008B0B9C" w:rsidP="008B0B9C">
            <w:pPr>
              <w:pStyle w:val="acctfourfigures"/>
              <w:tabs>
                <w:tab w:val="clear" w:pos="765"/>
                <w:tab w:val="decimal" w:pos="551"/>
              </w:tabs>
              <w:spacing w:line="240" w:lineRule="atLeast"/>
              <w:ind w:right="11"/>
              <w:jc w:val="center"/>
              <w:rPr>
                <w:rFonts w:cs="Times New Roman"/>
                <w:sz w:val="18"/>
                <w:szCs w:val="18"/>
              </w:rPr>
            </w:pPr>
          </w:p>
        </w:tc>
        <w:tc>
          <w:tcPr>
            <w:tcW w:w="1033" w:type="dxa"/>
            <w:vAlign w:val="bottom"/>
          </w:tcPr>
          <w:p w:rsidR="008B0B9C" w:rsidRPr="008B0B9C"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For the year ended 30 September</w:t>
            </w:r>
          </w:p>
          <w:p w:rsidR="008B0B9C" w:rsidRPr="00727A26"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2018</w:t>
            </w:r>
          </w:p>
        </w:tc>
        <w:tc>
          <w:tcPr>
            <w:tcW w:w="181" w:type="dxa"/>
            <w:vAlign w:val="bottom"/>
          </w:tcPr>
          <w:p w:rsidR="008B0B9C" w:rsidRPr="00727A26" w:rsidRDefault="008B0B9C" w:rsidP="008B0B9C">
            <w:pPr>
              <w:spacing w:line="240" w:lineRule="atLeast"/>
              <w:ind w:left="-108" w:right="-107"/>
              <w:jc w:val="center"/>
              <w:rPr>
                <w:rFonts w:cs="Times New Roman"/>
                <w:sz w:val="18"/>
                <w:szCs w:val="18"/>
              </w:rPr>
            </w:pPr>
          </w:p>
        </w:tc>
        <w:tc>
          <w:tcPr>
            <w:tcW w:w="1159" w:type="dxa"/>
            <w:vAlign w:val="bottom"/>
          </w:tcPr>
          <w:p w:rsidR="008B0B9C" w:rsidRPr="00727A26" w:rsidRDefault="008B0B9C" w:rsidP="008B0B9C">
            <w:pPr>
              <w:spacing w:line="240" w:lineRule="atLeast"/>
              <w:ind w:left="-108" w:right="-107"/>
              <w:jc w:val="center"/>
              <w:rPr>
                <w:rFonts w:cs="Times New Roman"/>
                <w:sz w:val="18"/>
                <w:szCs w:val="18"/>
                <w:lang w:val="en-US"/>
              </w:rPr>
            </w:pPr>
            <w:r w:rsidRPr="008B0B9C">
              <w:rPr>
                <w:rFonts w:cs="Times New Roman"/>
                <w:sz w:val="18"/>
                <w:szCs w:val="18"/>
                <w:lang w:val="en-US"/>
              </w:rPr>
              <w:t>For the period from 1 January 2017 to 30 September 2017</w:t>
            </w:r>
          </w:p>
        </w:tc>
      </w:tr>
      <w:tr w:rsidR="008B0B9C" w:rsidRPr="00E41EC2" w:rsidTr="00C2100A">
        <w:trPr>
          <w:cantSplit/>
          <w:trHeight w:val="270"/>
          <w:tblHeader/>
        </w:trPr>
        <w:tc>
          <w:tcPr>
            <w:tcW w:w="4499" w:type="dxa"/>
          </w:tcPr>
          <w:p w:rsidR="008B0B9C" w:rsidRPr="00E41EC2" w:rsidRDefault="008B0B9C" w:rsidP="008B0B9C">
            <w:pPr>
              <w:spacing w:line="240" w:lineRule="atLeast"/>
              <w:rPr>
                <w:rFonts w:cs="Times New Roman"/>
                <w:sz w:val="18"/>
                <w:szCs w:val="18"/>
              </w:rPr>
            </w:pPr>
          </w:p>
        </w:tc>
        <w:tc>
          <w:tcPr>
            <w:tcW w:w="10024" w:type="dxa"/>
            <w:gridSpan w:val="16"/>
          </w:tcPr>
          <w:p w:rsidR="008B0B9C" w:rsidRPr="00E41EC2" w:rsidRDefault="008B0B9C" w:rsidP="008B0B9C">
            <w:pPr>
              <w:pStyle w:val="acctfourfigures"/>
              <w:tabs>
                <w:tab w:val="clear" w:pos="765"/>
              </w:tabs>
              <w:spacing w:line="240" w:lineRule="atLeast"/>
              <w:ind w:right="11"/>
              <w:jc w:val="center"/>
              <w:rPr>
                <w:rFonts w:cs="Times New Roman"/>
                <w:i/>
                <w:iCs/>
                <w:sz w:val="18"/>
                <w:szCs w:val="18"/>
              </w:rPr>
            </w:pPr>
            <w:r w:rsidRPr="00E41EC2">
              <w:rPr>
                <w:rFonts w:cs="Times New Roman"/>
                <w:i/>
                <w:iCs/>
                <w:sz w:val="18"/>
                <w:szCs w:val="18"/>
              </w:rPr>
              <w:t>(in million Baht)</w:t>
            </w:r>
          </w:p>
        </w:tc>
      </w:tr>
      <w:tr w:rsidR="008B0B9C" w:rsidRPr="00304B93" w:rsidTr="00C2100A">
        <w:trPr>
          <w:cantSplit/>
          <w:trHeight w:val="180"/>
        </w:trPr>
        <w:tc>
          <w:tcPr>
            <w:tcW w:w="4499" w:type="dxa"/>
          </w:tcPr>
          <w:p w:rsidR="008B0B9C" w:rsidRPr="00304B93" w:rsidRDefault="008B0B9C" w:rsidP="008B0B9C">
            <w:pPr>
              <w:spacing w:line="240" w:lineRule="atLeast"/>
              <w:rPr>
                <w:rFonts w:cs="Times New Roman"/>
                <w:sz w:val="18"/>
                <w:szCs w:val="18"/>
              </w:rPr>
            </w:pPr>
            <w:r w:rsidRPr="00304B93">
              <w:rPr>
                <w:rFonts w:cs="Times New Roman"/>
                <w:sz w:val="18"/>
                <w:szCs w:val="18"/>
              </w:rPr>
              <w:t>Revenue</w:t>
            </w:r>
          </w:p>
        </w:tc>
        <w:tc>
          <w:tcPr>
            <w:tcW w:w="1080" w:type="dxa"/>
          </w:tcPr>
          <w:p w:rsidR="008B0B9C" w:rsidRPr="00304B93" w:rsidRDefault="003B1A02" w:rsidP="008B0B9C">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91.56</w:t>
            </w:r>
          </w:p>
        </w:tc>
        <w:tc>
          <w:tcPr>
            <w:tcW w:w="180" w:type="dxa"/>
          </w:tcPr>
          <w:p w:rsidR="008B0B9C" w:rsidRPr="00304B93"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70" w:type="dxa"/>
          </w:tcPr>
          <w:p w:rsidR="008B0B9C" w:rsidRPr="00304B93" w:rsidRDefault="008B0B9C" w:rsidP="008B0B9C">
            <w:pPr>
              <w:pStyle w:val="acctfourfigures"/>
              <w:tabs>
                <w:tab w:val="clear" w:pos="765"/>
                <w:tab w:val="decimal" w:pos="551"/>
              </w:tabs>
              <w:spacing w:line="240" w:lineRule="atLeast"/>
              <w:ind w:right="101"/>
              <w:jc w:val="right"/>
              <w:rPr>
                <w:rFonts w:cs="Times New Roman"/>
                <w:sz w:val="18"/>
                <w:szCs w:val="18"/>
              </w:rPr>
            </w:pPr>
            <w:r w:rsidRPr="00304B93">
              <w:rPr>
                <w:rFonts w:cs="Times New Roman"/>
                <w:sz w:val="18"/>
                <w:szCs w:val="18"/>
              </w:rPr>
              <w:t>65.59</w:t>
            </w:r>
          </w:p>
        </w:tc>
        <w:tc>
          <w:tcPr>
            <w:tcW w:w="180" w:type="dxa"/>
          </w:tcPr>
          <w:p w:rsidR="008B0B9C" w:rsidRPr="00304B93"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995" w:type="dxa"/>
          </w:tcPr>
          <w:p w:rsidR="008B0B9C" w:rsidRPr="00304B93" w:rsidRDefault="003B1A02" w:rsidP="00B30415">
            <w:pPr>
              <w:pStyle w:val="acctfourfigures"/>
              <w:tabs>
                <w:tab w:val="clear" w:pos="765"/>
              </w:tabs>
              <w:spacing w:line="240" w:lineRule="atLeast"/>
              <w:ind w:right="18"/>
              <w:jc w:val="right"/>
              <w:rPr>
                <w:rFonts w:cs="Times New Roman"/>
                <w:sz w:val="18"/>
                <w:szCs w:val="18"/>
              </w:rPr>
            </w:pPr>
            <w:r>
              <w:rPr>
                <w:rFonts w:cs="Times New Roman"/>
                <w:sz w:val="18"/>
                <w:szCs w:val="18"/>
              </w:rPr>
              <w:t>858.05</w:t>
            </w:r>
          </w:p>
        </w:tc>
        <w:tc>
          <w:tcPr>
            <w:tcW w:w="182" w:type="dxa"/>
          </w:tcPr>
          <w:p w:rsidR="008B0B9C" w:rsidRPr="00304B93" w:rsidRDefault="008B0B9C" w:rsidP="008B0B9C">
            <w:pPr>
              <w:pStyle w:val="acctfourfigures"/>
              <w:tabs>
                <w:tab w:val="clear" w:pos="765"/>
                <w:tab w:val="decimal" w:pos="551"/>
              </w:tabs>
              <w:spacing w:line="240" w:lineRule="atLeast"/>
              <w:jc w:val="right"/>
              <w:rPr>
                <w:rFonts w:cs="Times New Roman"/>
                <w:sz w:val="18"/>
                <w:szCs w:val="18"/>
              </w:rPr>
            </w:pPr>
          </w:p>
        </w:tc>
        <w:tc>
          <w:tcPr>
            <w:tcW w:w="1190" w:type="dxa"/>
          </w:tcPr>
          <w:p w:rsidR="008B0B9C" w:rsidRPr="00304B93" w:rsidRDefault="008B0B9C" w:rsidP="008B0B9C">
            <w:pPr>
              <w:pStyle w:val="acctfourfigures"/>
              <w:tabs>
                <w:tab w:val="clear" w:pos="765"/>
                <w:tab w:val="decimal" w:pos="281"/>
              </w:tabs>
              <w:spacing w:line="240" w:lineRule="atLeast"/>
              <w:ind w:right="101"/>
              <w:jc w:val="right"/>
              <w:rPr>
                <w:rFonts w:cs="Times New Roman"/>
                <w:sz w:val="18"/>
                <w:szCs w:val="18"/>
              </w:rPr>
            </w:pPr>
            <w:r w:rsidRPr="00304B93">
              <w:rPr>
                <w:rFonts w:cs="Times New Roman"/>
                <w:sz w:val="18"/>
                <w:szCs w:val="18"/>
              </w:rPr>
              <w:t>628.18</w:t>
            </w:r>
          </w:p>
        </w:tc>
        <w:tc>
          <w:tcPr>
            <w:tcW w:w="182" w:type="dxa"/>
          </w:tcPr>
          <w:p w:rsidR="008B0B9C" w:rsidRPr="00304B93" w:rsidRDefault="008B0B9C" w:rsidP="008B0B9C">
            <w:pPr>
              <w:pStyle w:val="acctfourfigures"/>
              <w:tabs>
                <w:tab w:val="clear" w:pos="765"/>
                <w:tab w:val="decimal" w:pos="551"/>
              </w:tabs>
              <w:spacing w:line="240" w:lineRule="atLeast"/>
              <w:jc w:val="right"/>
              <w:rPr>
                <w:rFonts w:cs="Times New Roman"/>
                <w:sz w:val="18"/>
                <w:szCs w:val="18"/>
              </w:rPr>
            </w:pPr>
          </w:p>
        </w:tc>
        <w:tc>
          <w:tcPr>
            <w:tcW w:w="974" w:type="dxa"/>
          </w:tcPr>
          <w:p w:rsidR="008B0B9C" w:rsidRPr="00304B93" w:rsidRDefault="003B1A02" w:rsidP="001A7110">
            <w:pPr>
              <w:pStyle w:val="acctfourfigures"/>
              <w:tabs>
                <w:tab w:val="clear" w:pos="765"/>
                <w:tab w:val="decimal" w:pos="523"/>
              </w:tabs>
              <w:spacing w:line="240" w:lineRule="atLeast"/>
              <w:ind w:left="-107" w:right="-67"/>
              <w:rPr>
                <w:rFonts w:cs="Times New Roman"/>
                <w:sz w:val="18"/>
                <w:szCs w:val="18"/>
              </w:rPr>
            </w:pPr>
            <w:r>
              <w:rPr>
                <w:rFonts w:cs="Times New Roman"/>
                <w:sz w:val="18"/>
                <w:szCs w:val="18"/>
              </w:rPr>
              <w:t>1,136.85</w:t>
            </w:r>
          </w:p>
        </w:tc>
        <w:tc>
          <w:tcPr>
            <w:tcW w:w="185" w:type="dxa"/>
            <w:gridSpan w:val="2"/>
          </w:tcPr>
          <w:p w:rsidR="008B0B9C" w:rsidRPr="00304B93" w:rsidRDefault="008B0B9C" w:rsidP="008B0B9C">
            <w:pPr>
              <w:pStyle w:val="acctfourfigures"/>
              <w:tabs>
                <w:tab w:val="clear" w:pos="765"/>
                <w:tab w:val="decimal" w:pos="551"/>
              </w:tabs>
              <w:spacing w:line="240" w:lineRule="atLeast"/>
              <w:jc w:val="right"/>
              <w:rPr>
                <w:rFonts w:cs="Times New Roman"/>
                <w:sz w:val="18"/>
                <w:szCs w:val="18"/>
              </w:rPr>
            </w:pPr>
          </w:p>
        </w:tc>
        <w:tc>
          <w:tcPr>
            <w:tcW w:w="1151" w:type="dxa"/>
          </w:tcPr>
          <w:p w:rsidR="008B0B9C" w:rsidRPr="00304B93" w:rsidRDefault="008B0B9C" w:rsidP="008B0B9C">
            <w:pPr>
              <w:pStyle w:val="acctfourfigures"/>
              <w:tabs>
                <w:tab w:val="clear" w:pos="765"/>
                <w:tab w:val="decimal" w:pos="731"/>
              </w:tabs>
              <w:spacing w:line="240" w:lineRule="atLeast"/>
              <w:ind w:right="101"/>
              <w:jc w:val="center"/>
              <w:rPr>
                <w:rFonts w:cs="Times New Roman"/>
                <w:sz w:val="18"/>
                <w:szCs w:val="18"/>
              </w:rPr>
            </w:pPr>
            <w:r w:rsidRPr="00304B93">
              <w:rPr>
                <w:rFonts w:cs="Times New Roman"/>
                <w:sz w:val="18"/>
                <w:szCs w:val="18"/>
              </w:rPr>
              <w:t>824.12</w:t>
            </w:r>
          </w:p>
        </w:tc>
        <w:tc>
          <w:tcPr>
            <w:tcW w:w="182" w:type="dxa"/>
          </w:tcPr>
          <w:p w:rsidR="008B0B9C" w:rsidRPr="00304B93"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033" w:type="dxa"/>
          </w:tcPr>
          <w:p w:rsidR="008B0B9C" w:rsidRPr="00304B93" w:rsidRDefault="00AA102A" w:rsidP="008B0B9C">
            <w:pPr>
              <w:pStyle w:val="acctfourfigures"/>
              <w:tabs>
                <w:tab w:val="clear" w:pos="765"/>
              </w:tabs>
              <w:spacing w:line="240" w:lineRule="atLeast"/>
              <w:ind w:right="53"/>
              <w:jc w:val="right"/>
              <w:rPr>
                <w:rFonts w:cs="Times New Roman"/>
                <w:sz w:val="18"/>
                <w:szCs w:val="18"/>
              </w:rPr>
            </w:pPr>
            <w:r>
              <w:rPr>
                <w:rFonts w:cs="Times New Roman"/>
                <w:sz w:val="18"/>
                <w:szCs w:val="18"/>
              </w:rPr>
              <w:t>0.64</w:t>
            </w:r>
          </w:p>
        </w:tc>
        <w:tc>
          <w:tcPr>
            <w:tcW w:w="181" w:type="dxa"/>
          </w:tcPr>
          <w:p w:rsidR="008B0B9C" w:rsidRPr="00304B93" w:rsidRDefault="008B0B9C" w:rsidP="008B0B9C">
            <w:pPr>
              <w:pStyle w:val="acctfourfigures"/>
              <w:tabs>
                <w:tab w:val="clear" w:pos="765"/>
                <w:tab w:val="decimal" w:pos="551"/>
              </w:tabs>
              <w:spacing w:line="240" w:lineRule="atLeast"/>
              <w:ind w:right="53"/>
              <w:jc w:val="right"/>
              <w:rPr>
                <w:rFonts w:cs="Times New Roman"/>
                <w:sz w:val="18"/>
                <w:szCs w:val="18"/>
              </w:rPr>
            </w:pPr>
          </w:p>
        </w:tc>
        <w:tc>
          <w:tcPr>
            <w:tcW w:w="1159" w:type="dxa"/>
          </w:tcPr>
          <w:p w:rsidR="008B0B9C" w:rsidRPr="00304B93" w:rsidRDefault="008B0B9C" w:rsidP="008B0B9C">
            <w:pPr>
              <w:pStyle w:val="acctfourfigures"/>
              <w:tabs>
                <w:tab w:val="clear" w:pos="765"/>
              </w:tabs>
              <w:spacing w:line="240" w:lineRule="atLeast"/>
              <w:ind w:right="53"/>
              <w:jc w:val="right"/>
              <w:rPr>
                <w:rFonts w:cstheme="minorBidi"/>
                <w:sz w:val="18"/>
                <w:szCs w:val="22"/>
                <w:cs/>
                <w:lang w:bidi="th-TH"/>
              </w:rPr>
            </w:pPr>
            <w:r w:rsidRPr="00304B93">
              <w:rPr>
                <w:rFonts w:cs="Times New Roman"/>
                <w:sz w:val="18"/>
                <w:szCs w:val="18"/>
              </w:rPr>
              <w:t>1.01</w:t>
            </w:r>
          </w:p>
        </w:tc>
      </w:tr>
      <w:tr w:rsidR="008B0B9C" w:rsidRPr="00304B93" w:rsidTr="00C2100A">
        <w:trPr>
          <w:cantSplit/>
          <w:trHeight w:val="117"/>
        </w:trPr>
        <w:tc>
          <w:tcPr>
            <w:tcW w:w="4499" w:type="dxa"/>
          </w:tcPr>
          <w:p w:rsidR="008B0B9C" w:rsidRPr="00304B93" w:rsidRDefault="008B0B9C" w:rsidP="008B0B9C">
            <w:pPr>
              <w:spacing w:line="240" w:lineRule="atLeast"/>
              <w:rPr>
                <w:rFonts w:cs="Times New Roman"/>
                <w:sz w:val="18"/>
                <w:szCs w:val="18"/>
              </w:rPr>
            </w:pPr>
          </w:p>
        </w:tc>
        <w:tc>
          <w:tcPr>
            <w:tcW w:w="1080" w:type="dxa"/>
          </w:tcPr>
          <w:p w:rsidR="008B0B9C" w:rsidRPr="004451C7" w:rsidRDefault="008B0B9C" w:rsidP="008B0B9C">
            <w:pPr>
              <w:pStyle w:val="acctfourfigures"/>
              <w:tabs>
                <w:tab w:val="clear" w:pos="765"/>
                <w:tab w:val="decimal" w:pos="551"/>
              </w:tabs>
              <w:spacing w:line="240" w:lineRule="atLeast"/>
              <w:ind w:right="101"/>
              <w:jc w:val="right"/>
              <w:rPr>
                <w:rFonts w:cs="Times New Roman"/>
                <w:sz w:val="18"/>
                <w:szCs w:val="18"/>
              </w:rPr>
            </w:pPr>
          </w:p>
        </w:tc>
        <w:tc>
          <w:tcPr>
            <w:tcW w:w="180" w:type="dxa"/>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70" w:type="dxa"/>
          </w:tcPr>
          <w:p w:rsidR="008B0B9C" w:rsidRPr="004451C7" w:rsidRDefault="008B0B9C" w:rsidP="008B0B9C">
            <w:pPr>
              <w:pStyle w:val="acctfourfigures"/>
              <w:tabs>
                <w:tab w:val="clear" w:pos="765"/>
                <w:tab w:val="decimal" w:pos="551"/>
              </w:tabs>
              <w:spacing w:line="240" w:lineRule="atLeast"/>
              <w:ind w:right="101"/>
              <w:jc w:val="right"/>
              <w:rPr>
                <w:rFonts w:cs="Times New Roman"/>
                <w:sz w:val="18"/>
                <w:szCs w:val="18"/>
              </w:rPr>
            </w:pPr>
          </w:p>
        </w:tc>
        <w:tc>
          <w:tcPr>
            <w:tcW w:w="180" w:type="dxa"/>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995" w:type="dxa"/>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2" w:type="dxa"/>
          </w:tcPr>
          <w:p w:rsidR="008B0B9C" w:rsidRPr="004451C7" w:rsidRDefault="008B0B9C" w:rsidP="008B0B9C">
            <w:pPr>
              <w:pStyle w:val="acctfourfigures"/>
              <w:tabs>
                <w:tab w:val="clear" w:pos="765"/>
                <w:tab w:val="decimal" w:pos="551"/>
              </w:tabs>
              <w:spacing w:line="240" w:lineRule="atLeast"/>
              <w:jc w:val="right"/>
              <w:rPr>
                <w:rFonts w:cs="Times New Roman"/>
                <w:sz w:val="18"/>
                <w:szCs w:val="18"/>
              </w:rPr>
            </w:pPr>
          </w:p>
        </w:tc>
        <w:tc>
          <w:tcPr>
            <w:tcW w:w="1190" w:type="dxa"/>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2" w:type="dxa"/>
          </w:tcPr>
          <w:p w:rsidR="008B0B9C" w:rsidRPr="004451C7" w:rsidRDefault="008B0B9C" w:rsidP="008B0B9C">
            <w:pPr>
              <w:pStyle w:val="acctfourfigures"/>
              <w:tabs>
                <w:tab w:val="clear" w:pos="765"/>
                <w:tab w:val="decimal" w:pos="551"/>
              </w:tabs>
              <w:spacing w:line="240" w:lineRule="atLeast"/>
              <w:jc w:val="right"/>
              <w:rPr>
                <w:rFonts w:cs="Times New Roman"/>
                <w:sz w:val="18"/>
                <w:szCs w:val="18"/>
              </w:rPr>
            </w:pPr>
          </w:p>
        </w:tc>
        <w:tc>
          <w:tcPr>
            <w:tcW w:w="974" w:type="dxa"/>
          </w:tcPr>
          <w:p w:rsidR="008B0B9C" w:rsidRPr="004451C7" w:rsidRDefault="008B0B9C" w:rsidP="004451C7">
            <w:pPr>
              <w:pStyle w:val="acctfourfigures"/>
              <w:tabs>
                <w:tab w:val="clear" w:pos="765"/>
                <w:tab w:val="decimal" w:pos="281"/>
              </w:tabs>
              <w:spacing w:line="240" w:lineRule="atLeast"/>
              <w:ind w:right="101"/>
              <w:jc w:val="right"/>
              <w:rPr>
                <w:rFonts w:cs="Times New Roman"/>
                <w:sz w:val="18"/>
                <w:szCs w:val="18"/>
              </w:rPr>
            </w:pPr>
          </w:p>
        </w:tc>
        <w:tc>
          <w:tcPr>
            <w:tcW w:w="185" w:type="dxa"/>
            <w:gridSpan w:val="2"/>
          </w:tcPr>
          <w:p w:rsidR="008B0B9C" w:rsidRPr="004451C7" w:rsidRDefault="008B0B9C" w:rsidP="008B0B9C">
            <w:pPr>
              <w:pStyle w:val="acctfourfigures"/>
              <w:tabs>
                <w:tab w:val="clear" w:pos="765"/>
                <w:tab w:val="decimal" w:pos="551"/>
              </w:tabs>
              <w:spacing w:line="240" w:lineRule="atLeast"/>
              <w:jc w:val="right"/>
              <w:rPr>
                <w:rFonts w:cs="Times New Roman"/>
                <w:sz w:val="18"/>
                <w:szCs w:val="18"/>
              </w:rPr>
            </w:pPr>
          </w:p>
        </w:tc>
        <w:tc>
          <w:tcPr>
            <w:tcW w:w="1151" w:type="dxa"/>
          </w:tcPr>
          <w:p w:rsidR="008B0B9C" w:rsidRPr="004451C7" w:rsidRDefault="008B0B9C" w:rsidP="008B0B9C">
            <w:pPr>
              <w:pStyle w:val="acctfourfigures"/>
              <w:tabs>
                <w:tab w:val="clear" w:pos="765"/>
                <w:tab w:val="decimal" w:pos="551"/>
              </w:tabs>
              <w:spacing w:line="240" w:lineRule="atLeast"/>
              <w:ind w:right="101"/>
              <w:jc w:val="right"/>
              <w:rPr>
                <w:rFonts w:cs="Times New Roman"/>
                <w:sz w:val="18"/>
                <w:szCs w:val="18"/>
              </w:rPr>
            </w:pPr>
          </w:p>
        </w:tc>
        <w:tc>
          <w:tcPr>
            <w:tcW w:w="182" w:type="dxa"/>
          </w:tcPr>
          <w:p w:rsidR="008B0B9C" w:rsidRPr="00304B93"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033" w:type="dxa"/>
          </w:tcPr>
          <w:p w:rsidR="008B0B9C" w:rsidRPr="00304B93"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1" w:type="dxa"/>
          </w:tcPr>
          <w:p w:rsidR="008B0B9C" w:rsidRPr="00304B93"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59" w:type="dxa"/>
          </w:tcPr>
          <w:p w:rsidR="008B0B9C" w:rsidRPr="00304B93" w:rsidRDefault="008B0B9C" w:rsidP="008B0B9C">
            <w:pPr>
              <w:pStyle w:val="acctfourfigures"/>
              <w:tabs>
                <w:tab w:val="clear" w:pos="765"/>
                <w:tab w:val="decimal" w:pos="551"/>
              </w:tabs>
              <w:spacing w:line="240" w:lineRule="atLeast"/>
              <w:ind w:right="11"/>
              <w:jc w:val="right"/>
              <w:rPr>
                <w:rFonts w:cs="Times New Roman"/>
                <w:sz w:val="18"/>
                <w:szCs w:val="18"/>
              </w:rPr>
            </w:pPr>
          </w:p>
        </w:tc>
      </w:tr>
      <w:tr w:rsidR="008B0B9C" w:rsidRPr="00304B93" w:rsidTr="00C2100A">
        <w:trPr>
          <w:cantSplit/>
          <w:trHeight w:val="270"/>
        </w:trPr>
        <w:tc>
          <w:tcPr>
            <w:tcW w:w="4499" w:type="dxa"/>
          </w:tcPr>
          <w:p w:rsidR="008B0B9C" w:rsidRPr="00304B93" w:rsidRDefault="008B0B9C" w:rsidP="008B0B9C">
            <w:pPr>
              <w:spacing w:line="240" w:lineRule="atLeast"/>
              <w:rPr>
                <w:rFonts w:cs="Times New Roman"/>
                <w:sz w:val="18"/>
                <w:szCs w:val="18"/>
              </w:rPr>
            </w:pPr>
            <w:r w:rsidRPr="00304B93">
              <w:rPr>
                <w:rFonts w:cs="Times New Roman"/>
                <w:sz w:val="18"/>
                <w:szCs w:val="18"/>
              </w:rPr>
              <w:t xml:space="preserve">Profit </w:t>
            </w:r>
            <w:r w:rsidR="00304491">
              <w:rPr>
                <w:rFonts w:cs="Times New Roman"/>
                <w:sz w:val="18"/>
                <w:szCs w:val="18"/>
              </w:rPr>
              <w:t xml:space="preserve">(loss) </w:t>
            </w:r>
            <w:r w:rsidRPr="00304B93">
              <w:rPr>
                <w:rFonts w:cs="Times New Roman"/>
                <w:sz w:val="18"/>
                <w:szCs w:val="18"/>
              </w:rPr>
              <w:t>from continuing operations</w:t>
            </w:r>
          </w:p>
        </w:tc>
        <w:tc>
          <w:tcPr>
            <w:tcW w:w="1080" w:type="dxa"/>
            <w:tcBorders>
              <w:bottom w:val="single" w:sz="4" w:space="0" w:color="auto"/>
            </w:tcBorders>
          </w:tcPr>
          <w:p w:rsidR="008B0B9C" w:rsidRPr="004451C7" w:rsidRDefault="00297102" w:rsidP="008B0B9C">
            <w:pPr>
              <w:pStyle w:val="acctfourfigures"/>
              <w:tabs>
                <w:tab w:val="clear" w:pos="765"/>
                <w:tab w:val="decimal" w:pos="551"/>
              </w:tabs>
              <w:spacing w:line="240" w:lineRule="atLeast"/>
              <w:ind w:right="101"/>
              <w:jc w:val="right"/>
              <w:rPr>
                <w:rFonts w:cs="Times New Roman"/>
                <w:sz w:val="18"/>
                <w:szCs w:val="18"/>
              </w:rPr>
            </w:pPr>
            <w:r w:rsidRPr="004451C7">
              <w:rPr>
                <w:rFonts w:cs="Times New Roman"/>
                <w:sz w:val="18"/>
                <w:szCs w:val="18"/>
              </w:rPr>
              <w:t>34</w:t>
            </w:r>
            <w:r w:rsidR="003B1A02" w:rsidRPr="004451C7">
              <w:rPr>
                <w:rFonts w:cs="Times New Roman"/>
                <w:sz w:val="18"/>
                <w:szCs w:val="18"/>
              </w:rPr>
              <w:t>.72</w:t>
            </w:r>
          </w:p>
        </w:tc>
        <w:tc>
          <w:tcPr>
            <w:tcW w:w="180" w:type="dxa"/>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70" w:type="dxa"/>
            <w:tcBorders>
              <w:bottom w:val="single" w:sz="4" w:space="0" w:color="auto"/>
            </w:tcBorders>
          </w:tcPr>
          <w:p w:rsidR="008B0B9C" w:rsidRPr="004451C7" w:rsidRDefault="008B0B9C" w:rsidP="008B0B9C">
            <w:pPr>
              <w:pStyle w:val="acctfourfigures"/>
              <w:tabs>
                <w:tab w:val="clear" w:pos="765"/>
                <w:tab w:val="decimal" w:pos="551"/>
              </w:tabs>
              <w:spacing w:line="240" w:lineRule="atLeast"/>
              <w:ind w:right="101"/>
              <w:jc w:val="right"/>
              <w:rPr>
                <w:rFonts w:cs="Times New Roman"/>
                <w:sz w:val="18"/>
                <w:szCs w:val="18"/>
              </w:rPr>
            </w:pPr>
            <w:r w:rsidRPr="004451C7">
              <w:rPr>
                <w:rFonts w:cs="Times New Roman"/>
                <w:sz w:val="18"/>
                <w:szCs w:val="18"/>
              </w:rPr>
              <w:t>58.34</w:t>
            </w:r>
          </w:p>
        </w:tc>
        <w:tc>
          <w:tcPr>
            <w:tcW w:w="180" w:type="dxa"/>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995" w:type="dxa"/>
            <w:tcBorders>
              <w:bottom w:val="single" w:sz="4" w:space="0" w:color="auto"/>
            </w:tcBorders>
          </w:tcPr>
          <w:p w:rsidR="008B0B9C" w:rsidRPr="004451C7" w:rsidRDefault="003B1A02" w:rsidP="008B0B9C">
            <w:pPr>
              <w:pStyle w:val="acctfourfigures"/>
              <w:tabs>
                <w:tab w:val="clear" w:pos="765"/>
                <w:tab w:val="decimal" w:pos="551"/>
              </w:tabs>
              <w:spacing w:line="240" w:lineRule="atLeast"/>
              <w:ind w:right="11"/>
              <w:jc w:val="right"/>
              <w:rPr>
                <w:rFonts w:cs="Times New Roman"/>
                <w:sz w:val="18"/>
                <w:szCs w:val="18"/>
              </w:rPr>
            </w:pPr>
            <w:r w:rsidRPr="004451C7">
              <w:rPr>
                <w:rFonts w:cs="Times New Roman"/>
                <w:sz w:val="18"/>
                <w:szCs w:val="18"/>
              </w:rPr>
              <w:t>(95.49)</w:t>
            </w:r>
          </w:p>
        </w:tc>
        <w:tc>
          <w:tcPr>
            <w:tcW w:w="182" w:type="dxa"/>
          </w:tcPr>
          <w:p w:rsidR="008B0B9C" w:rsidRPr="004451C7" w:rsidRDefault="008B0B9C" w:rsidP="008B0B9C">
            <w:pPr>
              <w:pStyle w:val="acctfourfigures"/>
              <w:tabs>
                <w:tab w:val="clear" w:pos="765"/>
                <w:tab w:val="decimal" w:pos="551"/>
              </w:tabs>
              <w:spacing w:line="240" w:lineRule="atLeast"/>
              <w:jc w:val="right"/>
              <w:rPr>
                <w:rFonts w:cs="Times New Roman"/>
                <w:sz w:val="18"/>
                <w:szCs w:val="18"/>
              </w:rPr>
            </w:pPr>
          </w:p>
        </w:tc>
        <w:tc>
          <w:tcPr>
            <w:tcW w:w="1190" w:type="dxa"/>
            <w:tcBorders>
              <w:bottom w:val="single" w:sz="4" w:space="0" w:color="auto"/>
            </w:tcBorders>
          </w:tcPr>
          <w:p w:rsidR="008B0B9C" w:rsidRPr="004451C7" w:rsidRDefault="008B0B9C" w:rsidP="00F152AF">
            <w:pPr>
              <w:pStyle w:val="acctfourfigures"/>
              <w:tabs>
                <w:tab w:val="clear" w:pos="765"/>
                <w:tab w:val="decimal" w:pos="641"/>
              </w:tabs>
              <w:spacing w:line="240" w:lineRule="atLeast"/>
              <w:ind w:right="11"/>
              <w:jc w:val="center"/>
              <w:rPr>
                <w:rFonts w:cs="Times New Roman"/>
                <w:sz w:val="18"/>
                <w:szCs w:val="18"/>
              </w:rPr>
            </w:pPr>
            <w:r w:rsidRPr="004451C7">
              <w:rPr>
                <w:rFonts w:cs="Times New Roman"/>
                <w:sz w:val="18"/>
                <w:szCs w:val="18"/>
              </w:rPr>
              <w:t>(104.24)</w:t>
            </w:r>
          </w:p>
        </w:tc>
        <w:tc>
          <w:tcPr>
            <w:tcW w:w="182" w:type="dxa"/>
          </w:tcPr>
          <w:p w:rsidR="008B0B9C" w:rsidRPr="004451C7" w:rsidRDefault="008B0B9C" w:rsidP="008B0B9C">
            <w:pPr>
              <w:pStyle w:val="acctfourfigures"/>
              <w:tabs>
                <w:tab w:val="clear" w:pos="765"/>
                <w:tab w:val="decimal" w:pos="551"/>
              </w:tabs>
              <w:spacing w:line="240" w:lineRule="atLeast"/>
              <w:jc w:val="right"/>
              <w:rPr>
                <w:rFonts w:cs="Times New Roman"/>
                <w:sz w:val="18"/>
                <w:szCs w:val="18"/>
              </w:rPr>
            </w:pPr>
          </w:p>
        </w:tc>
        <w:tc>
          <w:tcPr>
            <w:tcW w:w="974" w:type="dxa"/>
            <w:tcBorders>
              <w:bottom w:val="single" w:sz="4" w:space="0" w:color="auto"/>
            </w:tcBorders>
          </w:tcPr>
          <w:p w:rsidR="008B0B9C" w:rsidRPr="004451C7" w:rsidRDefault="00297102" w:rsidP="001A7110">
            <w:pPr>
              <w:pStyle w:val="acctfourfigures"/>
              <w:tabs>
                <w:tab w:val="clear" w:pos="765"/>
                <w:tab w:val="decimal" w:pos="523"/>
              </w:tabs>
              <w:spacing w:line="240" w:lineRule="atLeast"/>
              <w:ind w:left="-107" w:right="-67"/>
              <w:rPr>
                <w:rFonts w:cs="Times New Roman"/>
                <w:sz w:val="18"/>
                <w:szCs w:val="18"/>
              </w:rPr>
            </w:pPr>
            <w:r w:rsidRPr="004451C7">
              <w:rPr>
                <w:rFonts w:cs="Times New Roman"/>
                <w:sz w:val="18"/>
                <w:szCs w:val="18"/>
              </w:rPr>
              <w:t>1,059.21</w:t>
            </w:r>
          </w:p>
        </w:tc>
        <w:tc>
          <w:tcPr>
            <w:tcW w:w="185" w:type="dxa"/>
            <w:gridSpan w:val="2"/>
          </w:tcPr>
          <w:p w:rsidR="008B0B9C" w:rsidRPr="004451C7" w:rsidRDefault="008B0B9C" w:rsidP="001A7110">
            <w:pPr>
              <w:pStyle w:val="acctfourfigures"/>
              <w:tabs>
                <w:tab w:val="clear" w:pos="765"/>
                <w:tab w:val="decimal" w:pos="523"/>
                <w:tab w:val="decimal" w:pos="551"/>
              </w:tabs>
              <w:spacing w:line="240" w:lineRule="atLeast"/>
              <w:ind w:left="-107" w:right="-67"/>
              <w:rPr>
                <w:rFonts w:cs="Times New Roman"/>
                <w:sz w:val="18"/>
                <w:szCs w:val="18"/>
              </w:rPr>
            </w:pPr>
          </w:p>
        </w:tc>
        <w:tc>
          <w:tcPr>
            <w:tcW w:w="1151" w:type="dxa"/>
            <w:tcBorders>
              <w:bottom w:val="single" w:sz="4" w:space="0" w:color="auto"/>
            </w:tcBorders>
          </w:tcPr>
          <w:p w:rsidR="008B0B9C" w:rsidRPr="004451C7" w:rsidRDefault="008B0B9C" w:rsidP="008B0B9C">
            <w:pPr>
              <w:pStyle w:val="acctfourfigures"/>
              <w:tabs>
                <w:tab w:val="clear" w:pos="765"/>
                <w:tab w:val="decimal" w:pos="551"/>
              </w:tabs>
              <w:spacing w:line="240" w:lineRule="atLeast"/>
              <w:ind w:right="101"/>
              <w:jc w:val="right"/>
              <w:rPr>
                <w:rFonts w:cs="Times New Roman"/>
                <w:sz w:val="18"/>
                <w:szCs w:val="18"/>
                <w:lang w:val="en-US" w:bidi="th-TH"/>
              </w:rPr>
            </w:pPr>
            <w:r w:rsidRPr="004451C7">
              <w:rPr>
                <w:rFonts w:cs="Times New Roman"/>
                <w:sz w:val="18"/>
                <w:szCs w:val="18"/>
                <w:lang w:val="en-US" w:bidi="th-TH"/>
              </w:rPr>
              <w:t>53</w:t>
            </w:r>
            <w:r w:rsidR="00C2100A">
              <w:rPr>
                <w:rFonts w:cs="Times New Roman"/>
                <w:sz w:val="18"/>
                <w:szCs w:val="18"/>
                <w:lang w:val="en-US" w:bidi="th-TH"/>
              </w:rPr>
              <w:t>2</w:t>
            </w:r>
            <w:r w:rsidRPr="004451C7">
              <w:rPr>
                <w:rFonts w:cs="Times New Roman"/>
                <w:sz w:val="18"/>
                <w:szCs w:val="18"/>
                <w:lang w:val="en-US" w:bidi="th-TH"/>
              </w:rPr>
              <w:t>.</w:t>
            </w:r>
            <w:r w:rsidR="00C2100A">
              <w:rPr>
                <w:rFonts w:cs="Times New Roman"/>
                <w:sz w:val="18"/>
                <w:szCs w:val="18"/>
                <w:lang w:val="en-US" w:bidi="th-TH"/>
              </w:rPr>
              <w:t>53</w:t>
            </w:r>
          </w:p>
        </w:tc>
        <w:tc>
          <w:tcPr>
            <w:tcW w:w="182" w:type="dxa"/>
          </w:tcPr>
          <w:p w:rsidR="008B0B9C" w:rsidRPr="00304B93"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033" w:type="dxa"/>
            <w:tcBorders>
              <w:bottom w:val="single" w:sz="4" w:space="0" w:color="auto"/>
            </w:tcBorders>
          </w:tcPr>
          <w:p w:rsidR="008B0B9C" w:rsidRPr="00304B93" w:rsidRDefault="00AA102A" w:rsidP="008B0B9C">
            <w:pPr>
              <w:pStyle w:val="acctfourfigures"/>
              <w:tabs>
                <w:tab w:val="clear" w:pos="765"/>
                <w:tab w:val="decimal" w:pos="551"/>
              </w:tabs>
              <w:spacing w:line="240" w:lineRule="atLeast"/>
              <w:ind w:right="11"/>
              <w:jc w:val="right"/>
              <w:rPr>
                <w:rFonts w:cs="Times New Roman"/>
                <w:sz w:val="18"/>
                <w:szCs w:val="18"/>
                <w:cs/>
                <w:lang w:bidi="th-TH"/>
              </w:rPr>
            </w:pPr>
            <w:r>
              <w:rPr>
                <w:rFonts w:cs="Times New Roman"/>
                <w:sz w:val="18"/>
                <w:szCs w:val="18"/>
                <w:lang w:bidi="th-TH"/>
              </w:rPr>
              <w:t>(28.73)</w:t>
            </w:r>
          </w:p>
        </w:tc>
        <w:tc>
          <w:tcPr>
            <w:tcW w:w="181" w:type="dxa"/>
          </w:tcPr>
          <w:p w:rsidR="008B0B9C" w:rsidRPr="00304B93" w:rsidRDefault="008B0B9C" w:rsidP="008B0B9C">
            <w:pPr>
              <w:pStyle w:val="acctfourfigures"/>
              <w:tabs>
                <w:tab w:val="clear" w:pos="765"/>
                <w:tab w:val="decimal" w:pos="551"/>
              </w:tabs>
              <w:spacing w:line="240" w:lineRule="atLeast"/>
              <w:ind w:right="11"/>
              <w:jc w:val="right"/>
              <w:rPr>
                <w:rFonts w:cs="Times New Roman"/>
                <w:szCs w:val="22"/>
              </w:rPr>
            </w:pPr>
          </w:p>
        </w:tc>
        <w:tc>
          <w:tcPr>
            <w:tcW w:w="1159" w:type="dxa"/>
            <w:tcBorders>
              <w:bottom w:val="single" w:sz="4" w:space="0" w:color="auto"/>
            </w:tcBorders>
          </w:tcPr>
          <w:p w:rsidR="008B0B9C" w:rsidRPr="00304B93" w:rsidRDefault="008B0B9C" w:rsidP="008B0B9C">
            <w:pPr>
              <w:pStyle w:val="acctfourfigures"/>
              <w:tabs>
                <w:tab w:val="clear" w:pos="765"/>
                <w:tab w:val="decimal" w:pos="551"/>
              </w:tabs>
              <w:spacing w:line="240" w:lineRule="atLeast"/>
              <w:ind w:right="11"/>
              <w:jc w:val="right"/>
              <w:rPr>
                <w:rFonts w:cs="Times New Roman"/>
                <w:sz w:val="18"/>
                <w:szCs w:val="18"/>
                <w:cs/>
                <w:lang w:bidi="th-TH"/>
              </w:rPr>
            </w:pPr>
            <w:r w:rsidRPr="00304B93">
              <w:rPr>
                <w:rFonts w:cs="Times New Roman"/>
                <w:sz w:val="18"/>
                <w:szCs w:val="18"/>
                <w:lang w:bidi="th-TH"/>
              </w:rPr>
              <w:t>(10.53)</w:t>
            </w:r>
          </w:p>
        </w:tc>
      </w:tr>
      <w:tr w:rsidR="008B0B9C" w:rsidRPr="00304B93" w:rsidTr="00C2100A">
        <w:trPr>
          <w:cantSplit/>
          <w:trHeight w:val="270"/>
        </w:trPr>
        <w:tc>
          <w:tcPr>
            <w:tcW w:w="4499" w:type="dxa"/>
          </w:tcPr>
          <w:p w:rsidR="008B0B9C" w:rsidRPr="00304B93" w:rsidRDefault="008B0B9C" w:rsidP="008B0B9C">
            <w:pPr>
              <w:spacing w:line="240" w:lineRule="atLeast"/>
              <w:rPr>
                <w:rFonts w:cs="Times New Roman"/>
                <w:sz w:val="18"/>
                <w:szCs w:val="18"/>
              </w:rPr>
            </w:pPr>
            <w:r w:rsidRPr="00304B93">
              <w:rPr>
                <w:rFonts w:cs="Times New Roman"/>
                <w:sz w:val="18"/>
                <w:szCs w:val="18"/>
              </w:rPr>
              <w:t>Total comprehensive income (100%)</w:t>
            </w:r>
          </w:p>
        </w:tc>
        <w:tc>
          <w:tcPr>
            <w:tcW w:w="1080" w:type="dxa"/>
            <w:tcBorders>
              <w:top w:val="single" w:sz="4" w:space="0" w:color="auto"/>
              <w:bottom w:val="single" w:sz="4" w:space="0" w:color="auto"/>
            </w:tcBorders>
          </w:tcPr>
          <w:p w:rsidR="008B0B9C" w:rsidRPr="004451C7" w:rsidRDefault="00297102" w:rsidP="008B0B9C">
            <w:pPr>
              <w:pStyle w:val="acctfourfigures"/>
              <w:tabs>
                <w:tab w:val="clear" w:pos="765"/>
                <w:tab w:val="decimal" w:pos="551"/>
              </w:tabs>
              <w:spacing w:line="240" w:lineRule="atLeast"/>
              <w:ind w:right="101"/>
              <w:jc w:val="right"/>
              <w:rPr>
                <w:rFonts w:cs="Times New Roman"/>
                <w:b/>
                <w:bCs/>
                <w:sz w:val="18"/>
                <w:szCs w:val="18"/>
              </w:rPr>
            </w:pPr>
            <w:r w:rsidRPr="004451C7">
              <w:rPr>
                <w:rFonts w:cs="Times New Roman"/>
                <w:b/>
                <w:bCs/>
                <w:sz w:val="18"/>
                <w:szCs w:val="18"/>
              </w:rPr>
              <w:t>34</w:t>
            </w:r>
            <w:r w:rsidR="003B1A02" w:rsidRPr="004451C7">
              <w:rPr>
                <w:rFonts w:cs="Times New Roman"/>
                <w:b/>
                <w:bCs/>
                <w:sz w:val="18"/>
                <w:szCs w:val="18"/>
              </w:rPr>
              <w:t>.72</w:t>
            </w:r>
          </w:p>
        </w:tc>
        <w:tc>
          <w:tcPr>
            <w:tcW w:w="180" w:type="dxa"/>
          </w:tcPr>
          <w:p w:rsidR="008B0B9C" w:rsidRPr="004451C7" w:rsidRDefault="008B0B9C" w:rsidP="008B0B9C">
            <w:pPr>
              <w:pStyle w:val="acctfourfigures"/>
              <w:tabs>
                <w:tab w:val="clear" w:pos="765"/>
                <w:tab w:val="decimal" w:pos="551"/>
              </w:tabs>
              <w:spacing w:line="240" w:lineRule="atLeast"/>
              <w:ind w:right="11"/>
              <w:jc w:val="right"/>
              <w:rPr>
                <w:rFonts w:cs="Times New Roman"/>
                <w:b/>
                <w:bCs/>
                <w:sz w:val="18"/>
                <w:szCs w:val="18"/>
              </w:rPr>
            </w:pPr>
          </w:p>
        </w:tc>
        <w:tc>
          <w:tcPr>
            <w:tcW w:w="1170" w:type="dxa"/>
            <w:tcBorders>
              <w:top w:val="single" w:sz="4" w:space="0" w:color="auto"/>
              <w:bottom w:val="single" w:sz="4" w:space="0" w:color="auto"/>
            </w:tcBorders>
          </w:tcPr>
          <w:p w:rsidR="008B0B9C" w:rsidRPr="004451C7" w:rsidRDefault="008B0B9C" w:rsidP="008B0B9C">
            <w:pPr>
              <w:pStyle w:val="acctfourfigures"/>
              <w:tabs>
                <w:tab w:val="clear" w:pos="765"/>
                <w:tab w:val="decimal" w:pos="551"/>
              </w:tabs>
              <w:spacing w:line="240" w:lineRule="atLeast"/>
              <w:ind w:right="101"/>
              <w:jc w:val="right"/>
              <w:rPr>
                <w:rFonts w:cs="Times New Roman"/>
                <w:b/>
                <w:bCs/>
                <w:sz w:val="18"/>
                <w:szCs w:val="18"/>
              </w:rPr>
            </w:pPr>
            <w:r w:rsidRPr="004451C7">
              <w:rPr>
                <w:rFonts w:cs="Times New Roman"/>
                <w:b/>
                <w:bCs/>
                <w:sz w:val="18"/>
                <w:szCs w:val="18"/>
              </w:rPr>
              <w:t>58.34</w:t>
            </w:r>
          </w:p>
        </w:tc>
        <w:tc>
          <w:tcPr>
            <w:tcW w:w="180" w:type="dxa"/>
          </w:tcPr>
          <w:p w:rsidR="008B0B9C" w:rsidRPr="004451C7" w:rsidRDefault="008B0B9C" w:rsidP="008B0B9C">
            <w:pPr>
              <w:pStyle w:val="acctfourfigures"/>
              <w:tabs>
                <w:tab w:val="clear" w:pos="765"/>
                <w:tab w:val="decimal" w:pos="551"/>
              </w:tabs>
              <w:spacing w:line="240" w:lineRule="atLeast"/>
              <w:ind w:right="11"/>
              <w:jc w:val="right"/>
              <w:rPr>
                <w:rFonts w:cs="Times New Roman"/>
                <w:b/>
                <w:bCs/>
                <w:sz w:val="18"/>
                <w:szCs w:val="18"/>
              </w:rPr>
            </w:pPr>
          </w:p>
        </w:tc>
        <w:tc>
          <w:tcPr>
            <w:tcW w:w="995" w:type="dxa"/>
            <w:tcBorders>
              <w:top w:val="single" w:sz="4" w:space="0" w:color="auto"/>
              <w:bottom w:val="single" w:sz="4" w:space="0" w:color="auto"/>
            </w:tcBorders>
          </w:tcPr>
          <w:p w:rsidR="008B0B9C" w:rsidRPr="004451C7" w:rsidRDefault="003B1A02" w:rsidP="008B0B9C">
            <w:pPr>
              <w:pStyle w:val="acctfourfigures"/>
              <w:tabs>
                <w:tab w:val="clear" w:pos="765"/>
                <w:tab w:val="decimal" w:pos="641"/>
              </w:tabs>
              <w:spacing w:line="240" w:lineRule="atLeast"/>
              <w:ind w:right="11"/>
              <w:jc w:val="center"/>
              <w:rPr>
                <w:rFonts w:cs="Times New Roman"/>
                <w:b/>
                <w:bCs/>
                <w:sz w:val="18"/>
                <w:szCs w:val="18"/>
              </w:rPr>
            </w:pPr>
            <w:r w:rsidRPr="004451C7">
              <w:rPr>
                <w:rFonts w:cs="Times New Roman"/>
                <w:b/>
                <w:bCs/>
                <w:sz w:val="18"/>
                <w:szCs w:val="18"/>
              </w:rPr>
              <w:t>(95.49)</w:t>
            </w:r>
          </w:p>
        </w:tc>
        <w:tc>
          <w:tcPr>
            <w:tcW w:w="182" w:type="dxa"/>
          </w:tcPr>
          <w:p w:rsidR="008B0B9C" w:rsidRPr="004451C7" w:rsidRDefault="008B0B9C" w:rsidP="008B0B9C">
            <w:pPr>
              <w:pStyle w:val="acctfourfigures"/>
              <w:tabs>
                <w:tab w:val="clear" w:pos="765"/>
                <w:tab w:val="decimal" w:pos="551"/>
              </w:tabs>
              <w:spacing w:line="240" w:lineRule="atLeast"/>
              <w:jc w:val="right"/>
              <w:rPr>
                <w:rFonts w:cs="Times New Roman"/>
                <w:b/>
                <w:bCs/>
                <w:sz w:val="18"/>
                <w:szCs w:val="18"/>
              </w:rPr>
            </w:pPr>
          </w:p>
        </w:tc>
        <w:tc>
          <w:tcPr>
            <w:tcW w:w="1190" w:type="dxa"/>
            <w:tcBorders>
              <w:top w:val="single" w:sz="4" w:space="0" w:color="auto"/>
              <w:bottom w:val="single" w:sz="4" w:space="0" w:color="auto"/>
            </w:tcBorders>
          </w:tcPr>
          <w:p w:rsidR="008B0B9C" w:rsidRPr="004451C7" w:rsidRDefault="008B0B9C" w:rsidP="008B0B9C">
            <w:pPr>
              <w:pStyle w:val="acctfourfigures"/>
              <w:tabs>
                <w:tab w:val="clear" w:pos="765"/>
                <w:tab w:val="decimal" w:pos="641"/>
              </w:tabs>
              <w:spacing w:line="240" w:lineRule="atLeast"/>
              <w:ind w:right="11"/>
              <w:jc w:val="center"/>
              <w:rPr>
                <w:rFonts w:cs="Times New Roman"/>
                <w:b/>
                <w:bCs/>
                <w:sz w:val="18"/>
                <w:szCs w:val="18"/>
              </w:rPr>
            </w:pPr>
            <w:r w:rsidRPr="004451C7">
              <w:rPr>
                <w:rFonts w:cs="Times New Roman"/>
                <w:b/>
                <w:bCs/>
                <w:sz w:val="18"/>
                <w:szCs w:val="18"/>
              </w:rPr>
              <w:t>(104.24)</w:t>
            </w:r>
          </w:p>
        </w:tc>
        <w:tc>
          <w:tcPr>
            <w:tcW w:w="182" w:type="dxa"/>
          </w:tcPr>
          <w:p w:rsidR="008B0B9C" w:rsidRPr="004451C7" w:rsidRDefault="008B0B9C" w:rsidP="008B0B9C">
            <w:pPr>
              <w:pStyle w:val="acctfourfigures"/>
              <w:tabs>
                <w:tab w:val="clear" w:pos="765"/>
                <w:tab w:val="decimal" w:pos="551"/>
              </w:tabs>
              <w:spacing w:line="240" w:lineRule="atLeast"/>
              <w:jc w:val="right"/>
              <w:rPr>
                <w:rFonts w:cs="Times New Roman"/>
                <w:b/>
                <w:bCs/>
                <w:sz w:val="18"/>
                <w:szCs w:val="18"/>
              </w:rPr>
            </w:pPr>
          </w:p>
        </w:tc>
        <w:tc>
          <w:tcPr>
            <w:tcW w:w="974" w:type="dxa"/>
            <w:tcBorders>
              <w:top w:val="single" w:sz="4" w:space="0" w:color="auto"/>
              <w:bottom w:val="single" w:sz="4" w:space="0" w:color="auto"/>
            </w:tcBorders>
          </w:tcPr>
          <w:p w:rsidR="008B0B9C" w:rsidRPr="001A7110" w:rsidRDefault="00297102" w:rsidP="001A7110">
            <w:pPr>
              <w:pStyle w:val="acctfourfigures"/>
              <w:tabs>
                <w:tab w:val="clear" w:pos="765"/>
                <w:tab w:val="decimal" w:pos="523"/>
              </w:tabs>
              <w:spacing w:line="240" w:lineRule="atLeast"/>
              <w:ind w:left="-107" w:right="-67"/>
              <w:rPr>
                <w:rFonts w:cs="Times New Roman"/>
                <w:b/>
                <w:bCs/>
                <w:sz w:val="18"/>
                <w:szCs w:val="18"/>
              </w:rPr>
            </w:pPr>
            <w:r w:rsidRPr="001A7110">
              <w:rPr>
                <w:rFonts w:cs="Times New Roman"/>
                <w:b/>
                <w:bCs/>
                <w:sz w:val="18"/>
                <w:szCs w:val="18"/>
              </w:rPr>
              <w:t>1,059</w:t>
            </w:r>
            <w:r w:rsidR="00AA102A" w:rsidRPr="001A7110">
              <w:rPr>
                <w:rFonts w:cs="Times New Roman"/>
                <w:b/>
                <w:bCs/>
                <w:sz w:val="18"/>
                <w:szCs w:val="18"/>
              </w:rPr>
              <w:t>.</w:t>
            </w:r>
            <w:r w:rsidRPr="001A7110">
              <w:rPr>
                <w:rFonts w:cs="Times New Roman"/>
                <w:b/>
                <w:bCs/>
                <w:sz w:val="18"/>
                <w:szCs w:val="18"/>
              </w:rPr>
              <w:t>21</w:t>
            </w:r>
          </w:p>
        </w:tc>
        <w:tc>
          <w:tcPr>
            <w:tcW w:w="185" w:type="dxa"/>
            <w:gridSpan w:val="2"/>
          </w:tcPr>
          <w:p w:rsidR="008B0B9C" w:rsidRPr="001A7110" w:rsidRDefault="008B0B9C" w:rsidP="001A7110">
            <w:pPr>
              <w:pStyle w:val="acctfourfigures"/>
              <w:tabs>
                <w:tab w:val="clear" w:pos="765"/>
                <w:tab w:val="decimal" w:pos="523"/>
                <w:tab w:val="decimal" w:pos="551"/>
              </w:tabs>
              <w:spacing w:line="240" w:lineRule="atLeast"/>
              <w:ind w:left="-107" w:right="-67"/>
              <w:rPr>
                <w:rFonts w:cs="Times New Roman"/>
                <w:sz w:val="18"/>
                <w:szCs w:val="18"/>
              </w:rPr>
            </w:pPr>
          </w:p>
        </w:tc>
        <w:tc>
          <w:tcPr>
            <w:tcW w:w="1151" w:type="dxa"/>
            <w:tcBorders>
              <w:top w:val="single" w:sz="4" w:space="0" w:color="auto"/>
              <w:bottom w:val="single" w:sz="4" w:space="0" w:color="auto"/>
            </w:tcBorders>
          </w:tcPr>
          <w:p w:rsidR="008B0B9C" w:rsidRPr="004451C7" w:rsidRDefault="008B0B9C" w:rsidP="008B0B9C">
            <w:pPr>
              <w:pStyle w:val="acctfourfigures"/>
              <w:tabs>
                <w:tab w:val="clear" w:pos="765"/>
                <w:tab w:val="decimal" w:pos="731"/>
              </w:tabs>
              <w:spacing w:line="240" w:lineRule="atLeast"/>
              <w:ind w:right="101"/>
              <w:jc w:val="center"/>
              <w:rPr>
                <w:rFonts w:cs="Times New Roman"/>
                <w:b/>
                <w:bCs/>
                <w:sz w:val="18"/>
                <w:szCs w:val="18"/>
              </w:rPr>
            </w:pPr>
            <w:r w:rsidRPr="004451C7">
              <w:rPr>
                <w:rFonts w:cs="Times New Roman"/>
                <w:b/>
                <w:bCs/>
                <w:sz w:val="18"/>
                <w:szCs w:val="18"/>
              </w:rPr>
              <w:t>53</w:t>
            </w:r>
            <w:r w:rsidR="00C2100A">
              <w:rPr>
                <w:rFonts w:cs="Times New Roman"/>
                <w:b/>
                <w:bCs/>
                <w:sz w:val="18"/>
                <w:szCs w:val="18"/>
              </w:rPr>
              <w:t>2</w:t>
            </w:r>
            <w:r w:rsidRPr="004451C7">
              <w:rPr>
                <w:rFonts w:cs="Times New Roman"/>
                <w:b/>
                <w:bCs/>
                <w:sz w:val="18"/>
                <w:szCs w:val="18"/>
              </w:rPr>
              <w:t>.</w:t>
            </w:r>
            <w:r w:rsidR="00C2100A">
              <w:rPr>
                <w:rFonts w:cs="Times New Roman"/>
                <w:b/>
                <w:bCs/>
                <w:sz w:val="18"/>
                <w:szCs w:val="18"/>
              </w:rPr>
              <w:t>53</w:t>
            </w:r>
          </w:p>
        </w:tc>
        <w:tc>
          <w:tcPr>
            <w:tcW w:w="182" w:type="dxa"/>
          </w:tcPr>
          <w:p w:rsidR="008B0B9C" w:rsidRPr="00304B93" w:rsidRDefault="008B0B9C" w:rsidP="008B0B9C">
            <w:pPr>
              <w:pStyle w:val="acctfourfigures"/>
              <w:tabs>
                <w:tab w:val="clear" w:pos="765"/>
                <w:tab w:val="decimal" w:pos="551"/>
              </w:tabs>
              <w:spacing w:line="240" w:lineRule="atLeast"/>
              <w:ind w:right="11"/>
              <w:jc w:val="right"/>
              <w:rPr>
                <w:rFonts w:cs="Times New Roman"/>
                <w:b/>
                <w:bCs/>
                <w:sz w:val="18"/>
                <w:szCs w:val="18"/>
              </w:rPr>
            </w:pPr>
          </w:p>
        </w:tc>
        <w:tc>
          <w:tcPr>
            <w:tcW w:w="1033" w:type="dxa"/>
            <w:tcBorders>
              <w:top w:val="single" w:sz="4" w:space="0" w:color="auto"/>
              <w:bottom w:val="single" w:sz="4" w:space="0" w:color="auto"/>
            </w:tcBorders>
          </w:tcPr>
          <w:p w:rsidR="008B0B9C" w:rsidRPr="00304B93" w:rsidRDefault="00AA102A" w:rsidP="008B0B9C">
            <w:pPr>
              <w:pStyle w:val="acctfourfigures"/>
              <w:tabs>
                <w:tab w:val="clear" w:pos="765"/>
                <w:tab w:val="decimal" w:pos="641"/>
              </w:tabs>
              <w:spacing w:line="240" w:lineRule="atLeast"/>
              <w:ind w:right="11"/>
              <w:rPr>
                <w:rFonts w:cs="Times New Roman"/>
                <w:b/>
                <w:bCs/>
                <w:sz w:val="18"/>
                <w:szCs w:val="18"/>
              </w:rPr>
            </w:pPr>
            <w:r>
              <w:rPr>
                <w:rFonts w:cs="Times New Roman"/>
                <w:b/>
                <w:bCs/>
                <w:sz w:val="18"/>
                <w:szCs w:val="18"/>
              </w:rPr>
              <w:t>(28.73)</w:t>
            </w:r>
          </w:p>
        </w:tc>
        <w:tc>
          <w:tcPr>
            <w:tcW w:w="181" w:type="dxa"/>
          </w:tcPr>
          <w:p w:rsidR="008B0B9C" w:rsidRPr="00304B93" w:rsidRDefault="008B0B9C" w:rsidP="008B0B9C">
            <w:pPr>
              <w:pStyle w:val="acctfourfigures"/>
              <w:tabs>
                <w:tab w:val="clear" w:pos="765"/>
                <w:tab w:val="decimal" w:pos="551"/>
              </w:tabs>
              <w:spacing w:line="240" w:lineRule="atLeast"/>
              <w:ind w:right="11"/>
              <w:jc w:val="right"/>
              <w:rPr>
                <w:rFonts w:cs="Times New Roman"/>
                <w:b/>
                <w:bCs/>
                <w:sz w:val="18"/>
                <w:szCs w:val="18"/>
              </w:rPr>
            </w:pPr>
          </w:p>
        </w:tc>
        <w:tc>
          <w:tcPr>
            <w:tcW w:w="1159" w:type="dxa"/>
            <w:tcBorders>
              <w:top w:val="single" w:sz="4" w:space="0" w:color="auto"/>
              <w:bottom w:val="single" w:sz="4" w:space="0" w:color="auto"/>
            </w:tcBorders>
          </w:tcPr>
          <w:p w:rsidR="008B0B9C" w:rsidRPr="00304B93" w:rsidRDefault="008B0B9C" w:rsidP="00F152AF">
            <w:pPr>
              <w:pStyle w:val="acctfourfigures"/>
              <w:tabs>
                <w:tab w:val="clear" w:pos="765"/>
                <w:tab w:val="decimal" w:pos="551"/>
              </w:tabs>
              <w:spacing w:line="240" w:lineRule="atLeast"/>
              <w:ind w:right="11"/>
              <w:jc w:val="right"/>
              <w:rPr>
                <w:rFonts w:cs="Times New Roman"/>
                <w:b/>
                <w:bCs/>
                <w:sz w:val="18"/>
                <w:szCs w:val="18"/>
              </w:rPr>
            </w:pPr>
            <w:r w:rsidRPr="00304B93">
              <w:rPr>
                <w:rFonts w:cs="Times New Roman"/>
                <w:b/>
                <w:bCs/>
                <w:sz w:val="18"/>
                <w:szCs w:val="18"/>
              </w:rPr>
              <w:t>(10.53)</w:t>
            </w:r>
          </w:p>
        </w:tc>
      </w:tr>
      <w:tr w:rsidR="008B0B9C" w:rsidRPr="00E41EC2" w:rsidTr="00C2100A">
        <w:trPr>
          <w:cantSplit/>
          <w:trHeight w:val="270"/>
        </w:trPr>
        <w:tc>
          <w:tcPr>
            <w:tcW w:w="4499" w:type="dxa"/>
          </w:tcPr>
          <w:p w:rsidR="008B0B9C" w:rsidRPr="00E41EC2" w:rsidRDefault="008B0B9C" w:rsidP="008B0B9C">
            <w:pPr>
              <w:spacing w:line="240" w:lineRule="atLeast"/>
              <w:rPr>
                <w:rFonts w:cs="Times New Roman"/>
                <w:sz w:val="18"/>
                <w:szCs w:val="18"/>
              </w:rPr>
            </w:pPr>
          </w:p>
        </w:tc>
        <w:tc>
          <w:tcPr>
            <w:tcW w:w="1080" w:type="dxa"/>
            <w:tcBorders>
              <w:top w:val="single" w:sz="4" w:space="0" w:color="auto"/>
            </w:tcBorders>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0" w:type="dxa"/>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70" w:type="dxa"/>
            <w:tcBorders>
              <w:top w:val="single" w:sz="4" w:space="0" w:color="auto"/>
            </w:tcBorders>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0" w:type="dxa"/>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995" w:type="dxa"/>
            <w:tcBorders>
              <w:top w:val="single" w:sz="4" w:space="0" w:color="auto"/>
            </w:tcBorders>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2" w:type="dxa"/>
          </w:tcPr>
          <w:p w:rsidR="008B0B9C" w:rsidRPr="004451C7" w:rsidRDefault="008B0B9C" w:rsidP="008B0B9C">
            <w:pPr>
              <w:pStyle w:val="acctfourfigures"/>
              <w:tabs>
                <w:tab w:val="clear" w:pos="765"/>
                <w:tab w:val="decimal" w:pos="551"/>
              </w:tabs>
              <w:spacing w:line="240" w:lineRule="atLeast"/>
              <w:jc w:val="right"/>
              <w:rPr>
                <w:rFonts w:cs="Times New Roman"/>
                <w:sz w:val="18"/>
                <w:szCs w:val="18"/>
              </w:rPr>
            </w:pPr>
          </w:p>
        </w:tc>
        <w:tc>
          <w:tcPr>
            <w:tcW w:w="1190" w:type="dxa"/>
            <w:tcBorders>
              <w:top w:val="single" w:sz="4" w:space="0" w:color="auto"/>
            </w:tcBorders>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2" w:type="dxa"/>
          </w:tcPr>
          <w:p w:rsidR="008B0B9C" w:rsidRPr="004451C7" w:rsidRDefault="008B0B9C" w:rsidP="008B0B9C">
            <w:pPr>
              <w:pStyle w:val="acctfourfigures"/>
              <w:tabs>
                <w:tab w:val="clear" w:pos="765"/>
                <w:tab w:val="decimal" w:pos="551"/>
              </w:tabs>
              <w:spacing w:line="240" w:lineRule="atLeast"/>
              <w:jc w:val="right"/>
              <w:rPr>
                <w:rFonts w:cs="Times New Roman"/>
                <w:sz w:val="18"/>
                <w:szCs w:val="18"/>
              </w:rPr>
            </w:pPr>
          </w:p>
        </w:tc>
        <w:tc>
          <w:tcPr>
            <w:tcW w:w="974" w:type="dxa"/>
            <w:tcBorders>
              <w:top w:val="single" w:sz="4" w:space="0" w:color="auto"/>
            </w:tcBorders>
          </w:tcPr>
          <w:p w:rsidR="008B0B9C" w:rsidRPr="004451C7" w:rsidRDefault="008B0B9C" w:rsidP="001A7110">
            <w:pPr>
              <w:pStyle w:val="acctfourfigures"/>
              <w:tabs>
                <w:tab w:val="clear" w:pos="765"/>
                <w:tab w:val="decimal" w:pos="523"/>
              </w:tabs>
              <w:spacing w:line="240" w:lineRule="atLeast"/>
              <w:ind w:left="-107" w:right="-67"/>
              <w:rPr>
                <w:rFonts w:cs="Times New Roman"/>
                <w:sz w:val="18"/>
                <w:szCs w:val="18"/>
              </w:rPr>
            </w:pPr>
          </w:p>
        </w:tc>
        <w:tc>
          <w:tcPr>
            <w:tcW w:w="185" w:type="dxa"/>
            <w:gridSpan w:val="2"/>
          </w:tcPr>
          <w:p w:rsidR="008B0B9C" w:rsidRPr="004451C7" w:rsidRDefault="008B0B9C" w:rsidP="001A7110">
            <w:pPr>
              <w:pStyle w:val="acctfourfigures"/>
              <w:tabs>
                <w:tab w:val="clear" w:pos="765"/>
                <w:tab w:val="decimal" w:pos="523"/>
                <w:tab w:val="decimal" w:pos="551"/>
              </w:tabs>
              <w:spacing w:line="240" w:lineRule="atLeast"/>
              <w:ind w:left="-107" w:right="-67"/>
              <w:rPr>
                <w:rFonts w:cs="Times New Roman"/>
                <w:sz w:val="18"/>
                <w:szCs w:val="18"/>
              </w:rPr>
            </w:pPr>
          </w:p>
        </w:tc>
        <w:tc>
          <w:tcPr>
            <w:tcW w:w="1151" w:type="dxa"/>
            <w:tcBorders>
              <w:top w:val="single" w:sz="4" w:space="0" w:color="auto"/>
            </w:tcBorders>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2" w:type="dxa"/>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033" w:type="dxa"/>
            <w:tcBorders>
              <w:top w:val="single" w:sz="4" w:space="0" w:color="auto"/>
            </w:tcBorders>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1" w:type="dxa"/>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59" w:type="dxa"/>
            <w:tcBorders>
              <w:top w:val="single" w:sz="4" w:space="0" w:color="auto"/>
            </w:tcBorders>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r>
      <w:tr w:rsidR="008B0B9C" w:rsidRPr="00E41EC2" w:rsidTr="00C2100A">
        <w:trPr>
          <w:cantSplit/>
          <w:trHeight w:val="270"/>
        </w:trPr>
        <w:tc>
          <w:tcPr>
            <w:tcW w:w="4499" w:type="dxa"/>
          </w:tcPr>
          <w:p w:rsidR="008B0B9C" w:rsidRPr="00E41EC2" w:rsidRDefault="008B0B9C" w:rsidP="008B0B9C">
            <w:pPr>
              <w:spacing w:line="240" w:lineRule="atLeast"/>
              <w:rPr>
                <w:rFonts w:cs="Times New Roman"/>
                <w:sz w:val="18"/>
                <w:szCs w:val="18"/>
              </w:rPr>
            </w:pPr>
            <w:r w:rsidRPr="00E41EC2">
              <w:rPr>
                <w:rFonts w:cs="Times New Roman"/>
                <w:sz w:val="18"/>
                <w:szCs w:val="18"/>
              </w:rPr>
              <w:t>Tot</w:t>
            </w:r>
            <w:r>
              <w:rPr>
                <w:rFonts w:cs="Times New Roman"/>
                <w:sz w:val="18"/>
                <w:szCs w:val="18"/>
              </w:rPr>
              <w:t>al comprehensive income</w:t>
            </w:r>
            <w:r w:rsidR="001A7110">
              <w:rPr>
                <w:rFonts w:cs="Times New Roman"/>
                <w:sz w:val="18"/>
                <w:szCs w:val="18"/>
              </w:rPr>
              <w:t xml:space="preserve"> of the Group’s interest</w:t>
            </w:r>
          </w:p>
        </w:tc>
        <w:tc>
          <w:tcPr>
            <w:tcW w:w="1080" w:type="dxa"/>
          </w:tcPr>
          <w:p w:rsidR="008B0B9C" w:rsidRPr="004451C7" w:rsidRDefault="00B30415" w:rsidP="008B0B9C">
            <w:pPr>
              <w:pStyle w:val="acctfourfigures"/>
              <w:tabs>
                <w:tab w:val="clear" w:pos="765"/>
                <w:tab w:val="decimal" w:pos="551"/>
              </w:tabs>
              <w:spacing w:line="240" w:lineRule="atLeast"/>
              <w:ind w:right="101"/>
              <w:jc w:val="right"/>
              <w:rPr>
                <w:rFonts w:cs="Times New Roman"/>
                <w:sz w:val="18"/>
                <w:szCs w:val="18"/>
              </w:rPr>
            </w:pPr>
            <w:r w:rsidRPr="004451C7">
              <w:rPr>
                <w:rFonts w:cs="Times New Roman"/>
                <w:sz w:val="18"/>
                <w:szCs w:val="18"/>
              </w:rPr>
              <w:t>11.4</w:t>
            </w:r>
            <w:r w:rsidR="00297102" w:rsidRPr="004451C7">
              <w:rPr>
                <w:rFonts w:cs="Times New Roman"/>
                <w:sz w:val="18"/>
                <w:szCs w:val="18"/>
              </w:rPr>
              <w:t>6</w:t>
            </w:r>
          </w:p>
        </w:tc>
        <w:tc>
          <w:tcPr>
            <w:tcW w:w="180" w:type="dxa"/>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70" w:type="dxa"/>
          </w:tcPr>
          <w:p w:rsidR="008B0B9C" w:rsidRPr="004451C7" w:rsidRDefault="008B0B9C" w:rsidP="008B0B9C">
            <w:pPr>
              <w:pStyle w:val="acctfourfigures"/>
              <w:tabs>
                <w:tab w:val="clear" w:pos="765"/>
                <w:tab w:val="decimal" w:pos="551"/>
              </w:tabs>
              <w:spacing w:line="240" w:lineRule="atLeast"/>
              <w:ind w:right="101"/>
              <w:jc w:val="right"/>
              <w:rPr>
                <w:rFonts w:cs="Times New Roman"/>
                <w:sz w:val="18"/>
                <w:szCs w:val="18"/>
              </w:rPr>
            </w:pPr>
            <w:r w:rsidRPr="004451C7">
              <w:rPr>
                <w:rFonts w:cs="Times New Roman"/>
                <w:sz w:val="18"/>
                <w:szCs w:val="18"/>
              </w:rPr>
              <w:t>19.25</w:t>
            </w:r>
          </w:p>
        </w:tc>
        <w:tc>
          <w:tcPr>
            <w:tcW w:w="180" w:type="dxa"/>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995" w:type="dxa"/>
          </w:tcPr>
          <w:p w:rsidR="008B0B9C" w:rsidRPr="004451C7" w:rsidRDefault="003B1A02" w:rsidP="008B0B9C">
            <w:pPr>
              <w:pStyle w:val="acctfourfigures"/>
              <w:tabs>
                <w:tab w:val="clear" w:pos="765"/>
                <w:tab w:val="decimal" w:pos="551"/>
              </w:tabs>
              <w:spacing w:line="240" w:lineRule="atLeast"/>
              <w:ind w:right="11"/>
              <w:jc w:val="right"/>
              <w:rPr>
                <w:rFonts w:cs="Times New Roman"/>
                <w:sz w:val="18"/>
                <w:szCs w:val="18"/>
              </w:rPr>
            </w:pPr>
            <w:r w:rsidRPr="004451C7">
              <w:rPr>
                <w:rFonts w:cs="Times New Roman"/>
                <w:sz w:val="18"/>
                <w:szCs w:val="18"/>
              </w:rPr>
              <w:t>(19.10)</w:t>
            </w:r>
          </w:p>
        </w:tc>
        <w:tc>
          <w:tcPr>
            <w:tcW w:w="182" w:type="dxa"/>
          </w:tcPr>
          <w:p w:rsidR="008B0B9C" w:rsidRPr="004451C7" w:rsidRDefault="008B0B9C" w:rsidP="008B0B9C">
            <w:pPr>
              <w:pStyle w:val="acctfourfigures"/>
              <w:tabs>
                <w:tab w:val="clear" w:pos="765"/>
                <w:tab w:val="decimal" w:pos="551"/>
              </w:tabs>
              <w:spacing w:line="240" w:lineRule="atLeast"/>
              <w:jc w:val="right"/>
              <w:rPr>
                <w:rFonts w:cs="Times New Roman"/>
                <w:sz w:val="18"/>
                <w:szCs w:val="18"/>
              </w:rPr>
            </w:pPr>
          </w:p>
        </w:tc>
        <w:tc>
          <w:tcPr>
            <w:tcW w:w="1190" w:type="dxa"/>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r w:rsidRPr="004451C7">
              <w:rPr>
                <w:rFonts w:cs="Times New Roman"/>
                <w:sz w:val="18"/>
                <w:szCs w:val="18"/>
              </w:rPr>
              <w:t>(20.85)</w:t>
            </w:r>
          </w:p>
        </w:tc>
        <w:tc>
          <w:tcPr>
            <w:tcW w:w="182" w:type="dxa"/>
          </w:tcPr>
          <w:p w:rsidR="008B0B9C" w:rsidRPr="004451C7" w:rsidRDefault="008B0B9C" w:rsidP="008B0B9C">
            <w:pPr>
              <w:pStyle w:val="acctfourfigures"/>
              <w:tabs>
                <w:tab w:val="clear" w:pos="765"/>
                <w:tab w:val="decimal" w:pos="551"/>
              </w:tabs>
              <w:spacing w:line="240" w:lineRule="atLeast"/>
              <w:jc w:val="right"/>
              <w:rPr>
                <w:rFonts w:cs="Times New Roman"/>
                <w:sz w:val="18"/>
                <w:szCs w:val="18"/>
              </w:rPr>
            </w:pPr>
          </w:p>
        </w:tc>
        <w:tc>
          <w:tcPr>
            <w:tcW w:w="974" w:type="dxa"/>
          </w:tcPr>
          <w:p w:rsidR="008B0B9C" w:rsidRPr="004451C7" w:rsidRDefault="004451C7" w:rsidP="001A7110">
            <w:pPr>
              <w:pStyle w:val="acctfourfigures"/>
              <w:tabs>
                <w:tab w:val="clear" w:pos="765"/>
                <w:tab w:val="decimal" w:pos="523"/>
              </w:tabs>
              <w:spacing w:line="240" w:lineRule="atLeast"/>
              <w:ind w:left="-107" w:right="-67"/>
              <w:rPr>
                <w:rFonts w:cs="Times New Roman"/>
                <w:sz w:val="18"/>
                <w:szCs w:val="18"/>
              </w:rPr>
            </w:pPr>
            <w:r w:rsidRPr="004451C7">
              <w:rPr>
                <w:rFonts w:cs="Times New Roman"/>
                <w:sz w:val="18"/>
                <w:szCs w:val="18"/>
              </w:rPr>
              <w:t>239.81</w:t>
            </w:r>
          </w:p>
        </w:tc>
        <w:tc>
          <w:tcPr>
            <w:tcW w:w="185" w:type="dxa"/>
            <w:gridSpan w:val="2"/>
          </w:tcPr>
          <w:p w:rsidR="008B0B9C" w:rsidRPr="004451C7" w:rsidRDefault="008B0B9C" w:rsidP="001A7110">
            <w:pPr>
              <w:pStyle w:val="acctfourfigures"/>
              <w:tabs>
                <w:tab w:val="clear" w:pos="765"/>
                <w:tab w:val="decimal" w:pos="523"/>
                <w:tab w:val="decimal" w:pos="551"/>
              </w:tabs>
              <w:spacing w:line="240" w:lineRule="atLeast"/>
              <w:ind w:left="-107" w:right="-67"/>
              <w:rPr>
                <w:rFonts w:cs="Times New Roman"/>
                <w:sz w:val="18"/>
                <w:szCs w:val="18"/>
              </w:rPr>
            </w:pPr>
          </w:p>
        </w:tc>
        <w:tc>
          <w:tcPr>
            <w:tcW w:w="1151" w:type="dxa"/>
          </w:tcPr>
          <w:p w:rsidR="008B0B9C" w:rsidRPr="004451C7" w:rsidRDefault="008B0B9C" w:rsidP="008B0B9C">
            <w:pPr>
              <w:pStyle w:val="acctfourfigures"/>
              <w:tabs>
                <w:tab w:val="clear" w:pos="765"/>
                <w:tab w:val="decimal" w:pos="551"/>
              </w:tabs>
              <w:spacing w:line="240" w:lineRule="atLeast"/>
              <w:ind w:right="101"/>
              <w:jc w:val="right"/>
              <w:rPr>
                <w:rFonts w:cs="Times New Roman"/>
                <w:sz w:val="18"/>
                <w:szCs w:val="18"/>
              </w:rPr>
            </w:pPr>
            <w:r w:rsidRPr="004451C7">
              <w:rPr>
                <w:rFonts w:cs="Times New Roman"/>
                <w:sz w:val="18"/>
                <w:szCs w:val="18"/>
              </w:rPr>
              <w:t>133.</w:t>
            </w:r>
            <w:r w:rsidR="00C2100A">
              <w:rPr>
                <w:rFonts w:cs="Times New Roman"/>
                <w:sz w:val="18"/>
                <w:szCs w:val="18"/>
              </w:rPr>
              <w:t>23</w:t>
            </w:r>
          </w:p>
        </w:tc>
        <w:tc>
          <w:tcPr>
            <w:tcW w:w="182" w:type="dxa"/>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033" w:type="dxa"/>
          </w:tcPr>
          <w:p w:rsidR="008B0B9C" w:rsidRPr="00C6600A" w:rsidRDefault="00AA102A" w:rsidP="00AA102A">
            <w:pPr>
              <w:pStyle w:val="acctfourfigures"/>
              <w:tabs>
                <w:tab w:val="clear" w:pos="765"/>
                <w:tab w:val="decimal" w:pos="551"/>
              </w:tabs>
              <w:spacing w:line="240" w:lineRule="atLeast"/>
              <w:ind w:right="-14"/>
              <w:jc w:val="right"/>
              <w:rPr>
                <w:rFonts w:cs="Times New Roman"/>
                <w:sz w:val="18"/>
                <w:szCs w:val="18"/>
              </w:rPr>
            </w:pPr>
            <w:r>
              <w:rPr>
                <w:rFonts w:cs="Times New Roman"/>
                <w:sz w:val="18"/>
                <w:szCs w:val="18"/>
              </w:rPr>
              <w:t>(14.08)</w:t>
            </w:r>
          </w:p>
        </w:tc>
        <w:tc>
          <w:tcPr>
            <w:tcW w:w="181" w:type="dxa"/>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59" w:type="dxa"/>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r>
              <w:rPr>
                <w:rFonts w:cs="Times New Roman"/>
                <w:sz w:val="18"/>
                <w:szCs w:val="18"/>
              </w:rPr>
              <w:t>(5.16)</w:t>
            </w:r>
          </w:p>
        </w:tc>
      </w:tr>
      <w:tr w:rsidR="008B0B9C" w:rsidRPr="00E41EC2" w:rsidTr="00C2100A">
        <w:trPr>
          <w:cantSplit/>
          <w:trHeight w:val="270"/>
        </w:trPr>
        <w:tc>
          <w:tcPr>
            <w:tcW w:w="4499" w:type="dxa"/>
            <w:shd w:val="clear" w:color="auto" w:fill="auto"/>
          </w:tcPr>
          <w:p w:rsidR="008B0B9C" w:rsidRPr="00030145" w:rsidRDefault="008B0B9C" w:rsidP="008B0B9C">
            <w:pPr>
              <w:spacing w:line="240" w:lineRule="atLeast"/>
              <w:rPr>
                <w:rFonts w:cs="Cordia New"/>
                <w:sz w:val="18"/>
                <w:szCs w:val="22"/>
                <w:lang w:val="en-US" w:bidi="th-TH"/>
              </w:rPr>
            </w:pPr>
            <w:r w:rsidRPr="00C611B0">
              <w:rPr>
                <w:rFonts w:cs="Times New Roman"/>
                <w:sz w:val="18"/>
                <w:szCs w:val="18"/>
              </w:rPr>
              <w:t>Adjustment from accounting policy</w:t>
            </w:r>
            <w:r w:rsidRPr="00030145">
              <w:rPr>
                <w:rFonts w:cs="Cordia New" w:hint="cs"/>
                <w:sz w:val="18"/>
                <w:szCs w:val="22"/>
                <w:cs/>
                <w:lang w:bidi="th-TH"/>
              </w:rPr>
              <w:t xml:space="preserve"> </w:t>
            </w:r>
            <w:r w:rsidRPr="00030145">
              <w:rPr>
                <w:rFonts w:cs="Cordia New"/>
                <w:sz w:val="18"/>
                <w:szCs w:val="22"/>
                <w:lang w:val="en-US" w:bidi="th-TH"/>
              </w:rPr>
              <w:t>and others</w:t>
            </w:r>
          </w:p>
        </w:tc>
        <w:tc>
          <w:tcPr>
            <w:tcW w:w="1080" w:type="dxa"/>
            <w:tcBorders>
              <w:bottom w:val="single" w:sz="4" w:space="0" w:color="auto"/>
            </w:tcBorders>
            <w:shd w:val="clear" w:color="auto" w:fill="auto"/>
          </w:tcPr>
          <w:p w:rsidR="008B0B9C" w:rsidRPr="004451C7" w:rsidRDefault="00297102" w:rsidP="008B0B9C">
            <w:pPr>
              <w:pStyle w:val="acctfourfigures"/>
              <w:tabs>
                <w:tab w:val="clear" w:pos="765"/>
                <w:tab w:val="decimal" w:pos="578"/>
              </w:tabs>
              <w:spacing w:line="240" w:lineRule="atLeast"/>
              <w:ind w:right="11"/>
              <w:rPr>
                <w:rFonts w:cs="Times New Roman"/>
                <w:sz w:val="18"/>
                <w:szCs w:val="18"/>
              </w:rPr>
            </w:pPr>
            <w:r w:rsidRPr="004451C7">
              <w:rPr>
                <w:rFonts w:cs="Times New Roman"/>
                <w:sz w:val="18"/>
                <w:szCs w:val="18"/>
              </w:rPr>
              <w:t>12.50</w:t>
            </w:r>
          </w:p>
        </w:tc>
        <w:tc>
          <w:tcPr>
            <w:tcW w:w="180" w:type="dxa"/>
            <w:shd w:val="clear" w:color="auto" w:fill="auto"/>
          </w:tcPr>
          <w:p w:rsidR="008B0B9C" w:rsidRPr="004451C7"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70" w:type="dxa"/>
            <w:tcBorders>
              <w:bottom w:val="single" w:sz="4" w:space="0" w:color="auto"/>
            </w:tcBorders>
            <w:shd w:val="clear" w:color="auto" w:fill="auto"/>
          </w:tcPr>
          <w:p w:rsidR="008B0B9C" w:rsidRPr="004451C7" w:rsidRDefault="008B0B9C" w:rsidP="00F152AF">
            <w:pPr>
              <w:pStyle w:val="acctfourfigures"/>
              <w:tabs>
                <w:tab w:val="clear" w:pos="765"/>
                <w:tab w:val="decimal" w:pos="683"/>
              </w:tabs>
              <w:spacing w:line="240" w:lineRule="atLeast"/>
              <w:ind w:right="36"/>
              <w:jc w:val="right"/>
              <w:rPr>
                <w:rFonts w:cs="Times New Roman"/>
                <w:sz w:val="18"/>
                <w:szCs w:val="18"/>
              </w:rPr>
            </w:pPr>
            <w:r w:rsidRPr="004451C7">
              <w:rPr>
                <w:rFonts w:cs="Times New Roman"/>
                <w:sz w:val="18"/>
                <w:szCs w:val="18"/>
              </w:rPr>
              <w:t>(2.50)</w:t>
            </w:r>
          </w:p>
        </w:tc>
        <w:tc>
          <w:tcPr>
            <w:tcW w:w="180" w:type="dxa"/>
            <w:shd w:val="clear" w:color="auto" w:fill="auto"/>
          </w:tcPr>
          <w:p w:rsidR="008B0B9C" w:rsidRPr="004451C7" w:rsidRDefault="008B0B9C" w:rsidP="008B0B9C">
            <w:pPr>
              <w:pStyle w:val="acctfourfigures"/>
              <w:tabs>
                <w:tab w:val="clear" w:pos="765"/>
                <w:tab w:val="decimal" w:pos="551"/>
              </w:tabs>
              <w:spacing w:line="240" w:lineRule="atLeast"/>
              <w:ind w:right="11"/>
              <w:rPr>
                <w:rFonts w:cs="Times New Roman"/>
                <w:sz w:val="18"/>
                <w:szCs w:val="18"/>
              </w:rPr>
            </w:pPr>
          </w:p>
        </w:tc>
        <w:tc>
          <w:tcPr>
            <w:tcW w:w="995" w:type="dxa"/>
            <w:tcBorders>
              <w:bottom w:val="single" w:sz="4" w:space="0" w:color="auto"/>
            </w:tcBorders>
            <w:shd w:val="clear" w:color="auto" w:fill="auto"/>
          </w:tcPr>
          <w:p w:rsidR="008B0B9C" w:rsidRPr="004451C7" w:rsidRDefault="003B1A02" w:rsidP="00297102">
            <w:pPr>
              <w:pStyle w:val="acctfourfigures"/>
              <w:tabs>
                <w:tab w:val="clear" w:pos="765"/>
                <w:tab w:val="decimal" w:pos="461"/>
              </w:tabs>
              <w:spacing w:line="240" w:lineRule="atLeast"/>
              <w:ind w:right="65"/>
              <w:jc w:val="right"/>
              <w:rPr>
                <w:rFonts w:cs="Times New Roman"/>
                <w:sz w:val="18"/>
                <w:szCs w:val="18"/>
              </w:rPr>
            </w:pPr>
            <w:r w:rsidRPr="004451C7">
              <w:rPr>
                <w:rFonts w:cs="Times New Roman"/>
                <w:sz w:val="18"/>
                <w:szCs w:val="18"/>
              </w:rPr>
              <w:t>19.</w:t>
            </w:r>
            <w:r w:rsidRPr="004451C7">
              <w:rPr>
                <w:rFonts w:cs="Cordia New"/>
                <w:sz w:val="18"/>
                <w:szCs w:val="22"/>
                <w:lang w:val="en-US" w:bidi="th-TH"/>
              </w:rPr>
              <w:t>10</w:t>
            </w:r>
          </w:p>
        </w:tc>
        <w:tc>
          <w:tcPr>
            <w:tcW w:w="182" w:type="dxa"/>
            <w:shd w:val="clear" w:color="auto" w:fill="auto"/>
          </w:tcPr>
          <w:p w:rsidR="008B0B9C" w:rsidRPr="004451C7" w:rsidRDefault="008B0B9C" w:rsidP="008B0B9C">
            <w:pPr>
              <w:pStyle w:val="acctfourfigures"/>
              <w:tabs>
                <w:tab w:val="clear" w:pos="765"/>
                <w:tab w:val="decimal" w:pos="551"/>
              </w:tabs>
              <w:spacing w:line="240" w:lineRule="atLeast"/>
              <w:rPr>
                <w:rFonts w:cs="Times New Roman"/>
                <w:sz w:val="18"/>
                <w:szCs w:val="18"/>
              </w:rPr>
            </w:pPr>
          </w:p>
        </w:tc>
        <w:tc>
          <w:tcPr>
            <w:tcW w:w="1190" w:type="dxa"/>
            <w:tcBorders>
              <w:bottom w:val="single" w:sz="4" w:space="0" w:color="auto"/>
            </w:tcBorders>
            <w:shd w:val="clear" w:color="auto" w:fill="auto"/>
          </w:tcPr>
          <w:p w:rsidR="008B0B9C" w:rsidRPr="004451C7" w:rsidRDefault="008B0B9C" w:rsidP="00F152AF">
            <w:pPr>
              <w:pStyle w:val="acctfourfigures"/>
              <w:tabs>
                <w:tab w:val="clear" w:pos="765"/>
                <w:tab w:val="decimal" w:pos="461"/>
              </w:tabs>
              <w:spacing w:line="240" w:lineRule="atLeast"/>
              <w:ind w:right="71"/>
              <w:jc w:val="right"/>
              <w:rPr>
                <w:rFonts w:cs="Times New Roman"/>
                <w:sz w:val="18"/>
                <w:szCs w:val="18"/>
              </w:rPr>
            </w:pPr>
            <w:r w:rsidRPr="004451C7">
              <w:rPr>
                <w:rFonts w:cs="Cordia New"/>
                <w:sz w:val="18"/>
                <w:szCs w:val="22"/>
                <w:lang w:val="en-US" w:bidi="th-TH"/>
              </w:rPr>
              <w:t>20</w:t>
            </w:r>
            <w:r w:rsidRPr="004451C7">
              <w:rPr>
                <w:rFonts w:cs="Times New Roman"/>
                <w:sz w:val="18"/>
                <w:szCs w:val="18"/>
              </w:rPr>
              <w:t>.85</w:t>
            </w:r>
          </w:p>
        </w:tc>
        <w:tc>
          <w:tcPr>
            <w:tcW w:w="182" w:type="dxa"/>
            <w:shd w:val="clear" w:color="auto" w:fill="auto"/>
          </w:tcPr>
          <w:p w:rsidR="008B0B9C" w:rsidRPr="004451C7" w:rsidRDefault="008B0B9C" w:rsidP="008B0B9C">
            <w:pPr>
              <w:pStyle w:val="acctfourfigures"/>
              <w:tabs>
                <w:tab w:val="clear" w:pos="765"/>
                <w:tab w:val="decimal" w:pos="551"/>
              </w:tabs>
              <w:spacing w:line="240" w:lineRule="atLeast"/>
              <w:jc w:val="right"/>
              <w:rPr>
                <w:rFonts w:cs="Times New Roman"/>
                <w:sz w:val="18"/>
                <w:szCs w:val="18"/>
              </w:rPr>
            </w:pPr>
          </w:p>
        </w:tc>
        <w:tc>
          <w:tcPr>
            <w:tcW w:w="974" w:type="dxa"/>
            <w:tcBorders>
              <w:bottom w:val="single" w:sz="4" w:space="0" w:color="auto"/>
            </w:tcBorders>
            <w:shd w:val="clear" w:color="auto" w:fill="auto"/>
          </w:tcPr>
          <w:p w:rsidR="008B0B9C" w:rsidRPr="004451C7" w:rsidRDefault="00AA102A" w:rsidP="001A7110">
            <w:pPr>
              <w:pStyle w:val="acctfourfigures"/>
              <w:tabs>
                <w:tab w:val="clear" w:pos="765"/>
                <w:tab w:val="decimal" w:pos="523"/>
              </w:tabs>
              <w:spacing w:line="240" w:lineRule="atLeast"/>
              <w:ind w:left="-107" w:right="-67"/>
              <w:rPr>
                <w:rFonts w:cs="Times New Roman"/>
                <w:sz w:val="18"/>
                <w:szCs w:val="18"/>
              </w:rPr>
            </w:pPr>
            <w:r w:rsidRPr="004451C7">
              <w:rPr>
                <w:rFonts w:cs="Times New Roman"/>
                <w:sz w:val="18"/>
                <w:szCs w:val="18"/>
              </w:rPr>
              <w:t>(</w:t>
            </w:r>
            <w:r w:rsidR="004451C7" w:rsidRPr="004451C7">
              <w:rPr>
                <w:rFonts w:cs="Times New Roman"/>
                <w:sz w:val="18"/>
                <w:szCs w:val="18"/>
              </w:rPr>
              <w:t>162.91</w:t>
            </w:r>
            <w:r w:rsidRPr="004451C7">
              <w:rPr>
                <w:rFonts w:cs="Times New Roman"/>
                <w:sz w:val="18"/>
                <w:szCs w:val="18"/>
              </w:rPr>
              <w:t>)</w:t>
            </w:r>
          </w:p>
        </w:tc>
        <w:tc>
          <w:tcPr>
            <w:tcW w:w="185" w:type="dxa"/>
            <w:gridSpan w:val="2"/>
            <w:shd w:val="clear" w:color="auto" w:fill="auto"/>
          </w:tcPr>
          <w:p w:rsidR="008B0B9C" w:rsidRPr="004451C7" w:rsidRDefault="008B0B9C" w:rsidP="008B0B9C">
            <w:pPr>
              <w:pStyle w:val="acctfourfigures"/>
              <w:tabs>
                <w:tab w:val="clear" w:pos="765"/>
                <w:tab w:val="decimal" w:pos="551"/>
              </w:tabs>
              <w:spacing w:line="240" w:lineRule="atLeast"/>
              <w:jc w:val="right"/>
              <w:rPr>
                <w:rFonts w:cs="Times New Roman"/>
                <w:sz w:val="18"/>
                <w:szCs w:val="18"/>
              </w:rPr>
            </w:pPr>
          </w:p>
        </w:tc>
        <w:tc>
          <w:tcPr>
            <w:tcW w:w="1151" w:type="dxa"/>
            <w:tcBorders>
              <w:bottom w:val="single" w:sz="4" w:space="0" w:color="auto"/>
            </w:tcBorders>
            <w:shd w:val="clear" w:color="auto" w:fill="auto"/>
          </w:tcPr>
          <w:p w:rsidR="008B0B9C" w:rsidRPr="004451C7" w:rsidRDefault="008B0B9C" w:rsidP="00304B93">
            <w:pPr>
              <w:pStyle w:val="acctfourfigures"/>
              <w:tabs>
                <w:tab w:val="clear" w:pos="765"/>
                <w:tab w:val="decimal" w:pos="662"/>
              </w:tabs>
              <w:spacing w:line="240" w:lineRule="atLeast"/>
              <w:rPr>
                <w:rFonts w:cs="Times New Roman"/>
                <w:sz w:val="18"/>
                <w:szCs w:val="18"/>
              </w:rPr>
            </w:pPr>
            <w:r w:rsidRPr="004451C7">
              <w:rPr>
                <w:rFonts w:cs="Times New Roman"/>
                <w:sz w:val="18"/>
                <w:szCs w:val="18"/>
              </w:rPr>
              <w:t>(75.</w:t>
            </w:r>
            <w:r w:rsidR="00C2100A">
              <w:rPr>
                <w:rFonts w:cs="Times New Roman"/>
                <w:sz w:val="18"/>
                <w:szCs w:val="18"/>
              </w:rPr>
              <w:t>20</w:t>
            </w:r>
            <w:r w:rsidRPr="004451C7">
              <w:rPr>
                <w:rFonts w:cs="Times New Roman"/>
                <w:sz w:val="18"/>
                <w:szCs w:val="18"/>
              </w:rPr>
              <w:t>)</w:t>
            </w:r>
          </w:p>
        </w:tc>
        <w:tc>
          <w:tcPr>
            <w:tcW w:w="182" w:type="dxa"/>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033" w:type="dxa"/>
            <w:tcBorders>
              <w:bottom w:val="single" w:sz="4" w:space="0" w:color="auto"/>
            </w:tcBorders>
            <w:shd w:val="clear" w:color="auto" w:fill="auto"/>
          </w:tcPr>
          <w:p w:rsidR="008B0B9C" w:rsidRPr="00C6600A" w:rsidRDefault="00AA102A" w:rsidP="00AA102A">
            <w:pPr>
              <w:pStyle w:val="acctfourfigures"/>
              <w:tabs>
                <w:tab w:val="clear" w:pos="765"/>
                <w:tab w:val="decimal" w:pos="641"/>
              </w:tabs>
              <w:spacing w:line="240" w:lineRule="atLeast"/>
              <w:rPr>
                <w:rFonts w:cs="Times New Roman"/>
                <w:sz w:val="18"/>
                <w:szCs w:val="18"/>
              </w:rPr>
            </w:pPr>
            <w:r>
              <w:rPr>
                <w:rFonts w:cs="Times New Roman"/>
                <w:sz w:val="18"/>
                <w:szCs w:val="18"/>
              </w:rPr>
              <w:t>(11.14)</w:t>
            </w:r>
          </w:p>
        </w:tc>
        <w:tc>
          <w:tcPr>
            <w:tcW w:w="181" w:type="dxa"/>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59" w:type="dxa"/>
            <w:tcBorders>
              <w:bottom w:val="single" w:sz="4" w:space="0" w:color="auto"/>
            </w:tcBorders>
            <w:shd w:val="clear" w:color="auto" w:fill="auto"/>
          </w:tcPr>
          <w:p w:rsidR="008B0B9C" w:rsidRPr="00C6600A" w:rsidRDefault="008B0B9C" w:rsidP="008B0B9C">
            <w:pPr>
              <w:pStyle w:val="acctfourfigures"/>
              <w:tabs>
                <w:tab w:val="clear" w:pos="765"/>
                <w:tab w:val="decimal" w:pos="641"/>
              </w:tabs>
              <w:spacing w:line="240" w:lineRule="atLeast"/>
              <w:ind w:right="11"/>
              <w:rPr>
                <w:rFonts w:cs="Times New Roman"/>
                <w:sz w:val="18"/>
                <w:szCs w:val="18"/>
              </w:rPr>
            </w:pPr>
            <w:r>
              <w:rPr>
                <w:rFonts w:cs="Times New Roman"/>
                <w:sz w:val="18"/>
                <w:szCs w:val="18"/>
              </w:rPr>
              <w:t>-</w:t>
            </w:r>
          </w:p>
        </w:tc>
      </w:tr>
      <w:tr w:rsidR="008B0B9C" w:rsidRPr="00E41EC2" w:rsidTr="00C2100A">
        <w:trPr>
          <w:cantSplit/>
          <w:trHeight w:val="270"/>
        </w:trPr>
        <w:tc>
          <w:tcPr>
            <w:tcW w:w="4499" w:type="dxa"/>
            <w:shd w:val="clear" w:color="auto" w:fill="auto"/>
          </w:tcPr>
          <w:p w:rsidR="008B0B9C" w:rsidRPr="00E41EC2" w:rsidDel="0064559B" w:rsidRDefault="008B0B9C" w:rsidP="008B0B9C">
            <w:pPr>
              <w:spacing w:line="240" w:lineRule="atLeast"/>
              <w:rPr>
                <w:rFonts w:cs="Times New Roman"/>
                <w:sz w:val="18"/>
                <w:szCs w:val="18"/>
              </w:rPr>
            </w:pPr>
            <w:r w:rsidRPr="00E41EC2">
              <w:rPr>
                <w:rFonts w:cs="Times New Roman"/>
                <w:b/>
                <w:bCs/>
                <w:sz w:val="18"/>
                <w:szCs w:val="18"/>
              </w:rPr>
              <w:t>Group’s share of total comprehensive income</w:t>
            </w:r>
          </w:p>
        </w:tc>
        <w:tc>
          <w:tcPr>
            <w:tcW w:w="1080" w:type="dxa"/>
            <w:tcBorders>
              <w:top w:val="single" w:sz="4" w:space="0" w:color="auto"/>
              <w:bottom w:val="single" w:sz="4" w:space="0" w:color="auto"/>
            </w:tcBorders>
            <w:shd w:val="clear" w:color="auto" w:fill="auto"/>
          </w:tcPr>
          <w:p w:rsidR="008B0B9C" w:rsidRPr="004451C7" w:rsidRDefault="003B1A02" w:rsidP="008B0B9C">
            <w:pPr>
              <w:pStyle w:val="acctfourfigures"/>
              <w:tabs>
                <w:tab w:val="clear" w:pos="765"/>
                <w:tab w:val="decimal" w:pos="551"/>
              </w:tabs>
              <w:spacing w:line="240" w:lineRule="atLeast"/>
              <w:ind w:right="101"/>
              <w:jc w:val="right"/>
              <w:rPr>
                <w:rFonts w:cs="Times New Roman"/>
                <w:b/>
                <w:bCs/>
                <w:sz w:val="18"/>
                <w:szCs w:val="18"/>
              </w:rPr>
            </w:pPr>
            <w:r w:rsidRPr="004451C7">
              <w:rPr>
                <w:rFonts w:cs="Times New Roman"/>
                <w:b/>
                <w:bCs/>
                <w:sz w:val="18"/>
                <w:szCs w:val="18"/>
              </w:rPr>
              <w:t>23.96</w:t>
            </w:r>
          </w:p>
        </w:tc>
        <w:tc>
          <w:tcPr>
            <w:tcW w:w="180" w:type="dxa"/>
            <w:shd w:val="clear" w:color="auto" w:fill="auto"/>
          </w:tcPr>
          <w:p w:rsidR="008B0B9C" w:rsidRPr="004451C7" w:rsidRDefault="008B0B9C" w:rsidP="008B0B9C">
            <w:pPr>
              <w:pStyle w:val="acctfourfigures"/>
              <w:tabs>
                <w:tab w:val="clear" w:pos="765"/>
                <w:tab w:val="decimal" w:pos="551"/>
              </w:tabs>
              <w:spacing w:line="240" w:lineRule="atLeast"/>
              <w:ind w:right="101"/>
              <w:jc w:val="right"/>
              <w:rPr>
                <w:rFonts w:cs="Times New Roman"/>
                <w:b/>
                <w:bCs/>
                <w:sz w:val="18"/>
                <w:szCs w:val="18"/>
              </w:rPr>
            </w:pPr>
          </w:p>
        </w:tc>
        <w:tc>
          <w:tcPr>
            <w:tcW w:w="1170" w:type="dxa"/>
            <w:tcBorders>
              <w:top w:val="single" w:sz="4" w:space="0" w:color="auto"/>
              <w:bottom w:val="single" w:sz="4" w:space="0" w:color="auto"/>
            </w:tcBorders>
            <w:shd w:val="clear" w:color="auto" w:fill="auto"/>
          </w:tcPr>
          <w:p w:rsidR="008B0B9C" w:rsidRPr="004451C7" w:rsidRDefault="008B0B9C" w:rsidP="008B0B9C">
            <w:pPr>
              <w:pStyle w:val="acctfourfigures"/>
              <w:tabs>
                <w:tab w:val="clear" w:pos="765"/>
                <w:tab w:val="decimal" w:pos="551"/>
              </w:tabs>
              <w:spacing w:line="240" w:lineRule="atLeast"/>
              <w:ind w:right="101"/>
              <w:jc w:val="right"/>
              <w:rPr>
                <w:rFonts w:cs="Times New Roman"/>
                <w:b/>
                <w:bCs/>
                <w:sz w:val="18"/>
                <w:szCs w:val="18"/>
              </w:rPr>
            </w:pPr>
            <w:r w:rsidRPr="004451C7">
              <w:rPr>
                <w:rFonts w:cs="Times New Roman"/>
                <w:b/>
                <w:bCs/>
                <w:sz w:val="18"/>
                <w:szCs w:val="18"/>
              </w:rPr>
              <w:t>16.75</w:t>
            </w:r>
          </w:p>
        </w:tc>
        <w:tc>
          <w:tcPr>
            <w:tcW w:w="180" w:type="dxa"/>
            <w:shd w:val="clear" w:color="auto" w:fill="auto"/>
          </w:tcPr>
          <w:p w:rsidR="008B0B9C" w:rsidRPr="004451C7" w:rsidRDefault="008B0B9C" w:rsidP="008B0B9C">
            <w:pPr>
              <w:pStyle w:val="acctfourfigures"/>
              <w:tabs>
                <w:tab w:val="clear" w:pos="765"/>
                <w:tab w:val="decimal" w:pos="551"/>
              </w:tabs>
              <w:spacing w:line="240" w:lineRule="atLeast"/>
              <w:ind w:right="101"/>
              <w:jc w:val="right"/>
              <w:rPr>
                <w:rFonts w:cs="Times New Roman"/>
                <w:b/>
                <w:bCs/>
                <w:sz w:val="18"/>
                <w:szCs w:val="18"/>
              </w:rPr>
            </w:pPr>
          </w:p>
        </w:tc>
        <w:tc>
          <w:tcPr>
            <w:tcW w:w="995" w:type="dxa"/>
            <w:tcBorders>
              <w:top w:val="single" w:sz="4" w:space="0" w:color="auto"/>
              <w:bottom w:val="single" w:sz="4" w:space="0" w:color="auto"/>
            </w:tcBorders>
            <w:shd w:val="clear" w:color="auto" w:fill="auto"/>
          </w:tcPr>
          <w:p w:rsidR="008B0B9C" w:rsidRPr="004451C7" w:rsidRDefault="003B1A02" w:rsidP="008B0B9C">
            <w:pPr>
              <w:pStyle w:val="acctfourfigures"/>
              <w:tabs>
                <w:tab w:val="clear" w:pos="765"/>
                <w:tab w:val="decimal" w:pos="641"/>
              </w:tabs>
              <w:spacing w:line="240" w:lineRule="atLeast"/>
              <w:ind w:right="11"/>
              <w:rPr>
                <w:rFonts w:cs="Times New Roman"/>
                <w:b/>
                <w:bCs/>
                <w:sz w:val="18"/>
                <w:szCs w:val="18"/>
              </w:rPr>
            </w:pPr>
            <w:r w:rsidRPr="004451C7">
              <w:rPr>
                <w:rFonts w:cs="Times New Roman"/>
                <w:b/>
                <w:bCs/>
                <w:sz w:val="18"/>
                <w:szCs w:val="18"/>
              </w:rPr>
              <w:t>-</w:t>
            </w:r>
          </w:p>
        </w:tc>
        <w:tc>
          <w:tcPr>
            <w:tcW w:w="182" w:type="dxa"/>
            <w:shd w:val="clear" w:color="auto" w:fill="auto"/>
          </w:tcPr>
          <w:p w:rsidR="008B0B9C" w:rsidRPr="004451C7" w:rsidRDefault="008B0B9C" w:rsidP="008B0B9C">
            <w:pPr>
              <w:pStyle w:val="acctfourfigures"/>
              <w:tabs>
                <w:tab w:val="clear" w:pos="765"/>
                <w:tab w:val="decimal" w:pos="551"/>
              </w:tabs>
              <w:spacing w:line="240" w:lineRule="atLeast"/>
              <w:jc w:val="right"/>
              <w:rPr>
                <w:rFonts w:cs="Times New Roman"/>
                <w:b/>
                <w:bCs/>
                <w:sz w:val="18"/>
                <w:szCs w:val="18"/>
              </w:rPr>
            </w:pPr>
          </w:p>
        </w:tc>
        <w:tc>
          <w:tcPr>
            <w:tcW w:w="1190" w:type="dxa"/>
            <w:tcBorders>
              <w:top w:val="single" w:sz="4" w:space="0" w:color="auto"/>
              <w:bottom w:val="single" w:sz="4" w:space="0" w:color="auto"/>
            </w:tcBorders>
            <w:shd w:val="clear" w:color="auto" w:fill="auto"/>
          </w:tcPr>
          <w:p w:rsidR="008B0B9C" w:rsidRPr="004451C7" w:rsidRDefault="008B0B9C" w:rsidP="008B0B9C">
            <w:pPr>
              <w:pStyle w:val="acctfourfigures"/>
              <w:tabs>
                <w:tab w:val="clear" w:pos="765"/>
                <w:tab w:val="decimal" w:pos="641"/>
              </w:tabs>
              <w:spacing w:line="240" w:lineRule="atLeast"/>
              <w:ind w:right="11"/>
              <w:rPr>
                <w:rFonts w:cs="Times New Roman"/>
                <w:b/>
                <w:bCs/>
                <w:sz w:val="18"/>
                <w:szCs w:val="18"/>
              </w:rPr>
            </w:pPr>
            <w:r w:rsidRPr="004451C7">
              <w:rPr>
                <w:rFonts w:cs="Times New Roman"/>
                <w:b/>
                <w:bCs/>
                <w:sz w:val="18"/>
                <w:szCs w:val="18"/>
              </w:rPr>
              <w:t>-</w:t>
            </w:r>
          </w:p>
        </w:tc>
        <w:tc>
          <w:tcPr>
            <w:tcW w:w="182" w:type="dxa"/>
            <w:shd w:val="clear" w:color="auto" w:fill="auto"/>
          </w:tcPr>
          <w:p w:rsidR="008B0B9C" w:rsidRPr="004451C7" w:rsidRDefault="008B0B9C" w:rsidP="008B0B9C">
            <w:pPr>
              <w:pStyle w:val="acctfourfigures"/>
              <w:tabs>
                <w:tab w:val="clear" w:pos="765"/>
                <w:tab w:val="decimal" w:pos="551"/>
              </w:tabs>
              <w:spacing w:line="240" w:lineRule="atLeast"/>
              <w:jc w:val="right"/>
              <w:rPr>
                <w:rFonts w:cs="Times New Roman"/>
                <w:b/>
                <w:bCs/>
                <w:sz w:val="18"/>
                <w:szCs w:val="18"/>
              </w:rPr>
            </w:pPr>
          </w:p>
        </w:tc>
        <w:tc>
          <w:tcPr>
            <w:tcW w:w="974" w:type="dxa"/>
            <w:tcBorders>
              <w:top w:val="single" w:sz="4" w:space="0" w:color="auto"/>
              <w:bottom w:val="single" w:sz="4" w:space="0" w:color="auto"/>
            </w:tcBorders>
            <w:shd w:val="clear" w:color="auto" w:fill="auto"/>
          </w:tcPr>
          <w:p w:rsidR="008B0B9C" w:rsidRPr="001A7110" w:rsidRDefault="004451C7" w:rsidP="001A7110">
            <w:pPr>
              <w:pStyle w:val="acctfourfigures"/>
              <w:tabs>
                <w:tab w:val="clear" w:pos="765"/>
                <w:tab w:val="decimal" w:pos="523"/>
              </w:tabs>
              <w:spacing w:line="240" w:lineRule="atLeast"/>
              <w:ind w:left="-107" w:right="-67"/>
              <w:rPr>
                <w:rFonts w:cs="Times New Roman"/>
                <w:b/>
                <w:bCs/>
                <w:sz w:val="18"/>
                <w:szCs w:val="18"/>
              </w:rPr>
            </w:pPr>
            <w:r w:rsidRPr="001A7110">
              <w:rPr>
                <w:rFonts w:cs="Times New Roman"/>
                <w:b/>
                <w:bCs/>
                <w:sz w:val="18"/>
                <w:szCs w:val="18"/>
              </w:rPr>
              <w:t>76.90</w:t>
            </w:r>
          </w:p>
        </w:tc>
        <w:tc>
          <w:tcPr>
            <w:tcW w:w="185" w:type="dxa"/>
            <w:gridSpan w:val="2"/>
            <w:shd w:val="clear" w:color="auto" w:fill="auto"/>
          </w:tcPr>
          <w:p w:rsidR="008B0B9C" w:rsidRPr="001A7110" w:rsidRDefault="008B0B9C" w:rsidP="001A7110">
            <w:pPr>
              <w:pStyle w:val="acctfourfigures"/>
              <w:tabs>
                <w:tab w:val="clear" w:pos="765"/>
                <w:tab w:val="decimal" w:pos="523"/>
                <w:tab w:val="decimal" w:pos="551"/>
              </w:tabs>
              <w:spacing w:line="240" w:lineRule="atLeast"/>
              <w:ind w:left="-107" w:right="-67"/>
              <w:rPr>
                <w:rFonts w:cs="Times New Roman"/>
                <w:sz w:val="18"/>
                <w:szCs w:val="18"/>
              </w:rPr>
            </w:pPr>
          </w:p>
        </w:tc>
        <w:tc>
          <w:tcPr>
            <w:tcW w:w="1151" w:type="dxa"/>
            <w:tcBorders>
              <w:top w:val="single" w:sz="4" w:space="0" w:color="auto"/>
              <w:bottom w:val="single" w:sz="4" w:space="0" w:color="auto"/>
            </w:tcBorders>
            <w:shd w:val="clear" w:color="auto" w:fill="auto"/>
          </w:tcPr>
          <w:p w:rsidR="008B0B9C" w:rsidRPr="004451C7" w:rsidRDefault="008B0B9C" w:rsidP="008B0B9C">
            <w:pPr>
              <w:pStyle w:val="acctfourfigures"/>
              <w:tabs>
                <w:tab w:val="clear" w:pos="765"/>
                <w:tab w:val="decimal" w:pos="551"/>
              </w:tabs>
              <w:spacing w:line="240" w:lineRule="atLeast"/>
              <w:ind w:right="101"/>
              <w:jc w:val="right"/>
              <w:rPr>
                <w:rFonts w:cs="Times New Roman"/>
                <w:b/>
                <w:bCs/>
                <w:sz w:val="18"/>
                <w:szCs w:val="18"/>
              </w:rPr>
            </w:pPr>
            <w:r w:rsidRPr="004451C7">
              <w:rPr>
                <w:rFonts w:cs="Times New Roman"/>
                <w:b/>
                <w:bCs/>
                <w:sz w:val="18"/>
                <w:szCs w:val="18"/>
              </w:rPr>
              <w:t>58.03</w:t>
            </w:r>
          </w:p>
        </w:tc>
        <w:tc>
          <w:tcPr>
            <w:tcW w:w="182" w:type="dxa"/>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b/>
                <w:bCs/>
                <w:sz w:val="18"/>
                <w:szCs w:val="18"/>
              </w:rPr>
            </w:pPr>
          </w:p>
        </w:tc>
        <w:tc>
          <w:tcPr>
            <w:tcW w:w="1033" w:type="dxa"/>
            <w:tcBorders>
              <w:top w:val="single" w:sz="4" w:space="0" w:color="auto"/>
              <w:bottom w:val="single" w:sz="4" w:space="0" w:color="auto"/>
            </w:tcBorders>
            <w:shd w:val="clear" w:color="auto" w:fill="auto"/>
          </w:tcPr>
          <w:p w:rsidR="008B0B9C" w:rsidRPr="00C6600A" w:rsidRDefault="00AA102A" w:rsidP="008B0B9C">
            <w:pPr>
              <w:pStyle w:val="acctfourfigures"/>
              <w:tabs>
                <w:tab w:val="clear" w:pos="765"/>
                <w:tab w:val="decimal" w:pos="551"/>
              </w:tabs>
              <w:spacing w:line="240" w:lineRule="atLeast"/>
              <w:ind w:right="11"/>
              <w:jc w:val="right"/>
              <w:rPr>
                <w:rFonts w:cs="Times New Roman"/>
                <w:b/>
                <w:bCs/>
                <w:sz w:val="18"/>
                <w:szCs w:val="18"/>
              </w:rPr>
            </w:pPr>
            <w:r>
              <w:rPr>
                <w:rFonts w:cs="Times New Roman"/>
                <w:b/>
                <w:bCs/>
                <w:sz w:val="18"/>
                <w:szCs w:val="18"/>
              </w:rPr>
              <w:t>(25.22)</w:t>
            </w:r>
          </w:p>
        </w:tc>
        <w:tc>
          <w:tcPr>
            <w:tcW w:w="181" w:type="dxa"/>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b/>
                <w:bCs/>
                <w:sz w:val="18"/>
                <w:szCs w:val="18"/>
              </w:rPr>
            </w:pPr>
          </w:p>
        </w:tc>
        <w:tc>
          <w:tcPr>
            <w:tcW w:w="1159" w:type="dxa"/>
            <w:tcBorders>
              <w:top w:val="single" w:sz="4" w:space="0" w:color="auto"/>
              <w:bottom w:val="single" w:sz="4" w:space="0" w:color="auto"/>
            </w:tcBorders>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b/>
                <w:bCs/>
                <w:sz w:val="18"/>
                <w:szCs w:val="18"/>
              </w:rPr>
            </w:pPr>
            <w:r>
              <w:rPr>
                <w:rFonts w:cs="Times New Roman"/>
                <w:b/>
                <w:bCs/>
                <w:sz w:val="18"/>
                <w:szCs w:val="18"/>
              </w:rPr>
              <w:t>(5.16)</w:t>
            </w:r>
          </w:p>
        </w:tc>
      </w:tr>
      <w:tr w:rsidR="008B0B9C" w:rsidRPr="00E41EC2" w:rsidTr="00C2100A">
        <w:trPr>
          <w:cantSplit/>
          <w:trHeight w:val="80"/>
        </w:trPr>
        <w:tc>
          <w:tcPr>
            <w:tcW w:w="4499" w:type="dxa"/>
            <w:shd w:val="clear" w:color="auto" w:fill="auto"/>
          </w:tcPr>
          <w:p w:rsidR="008B0B9C" w:rsidRPr="00E41EC2" w:rsidRDefault="008B0B9C" w:rsidP="008B0B9C">
            <w:pPr>
              <w:spacing w:line="240" w:lineRule="atLeast"/>
              <w:rPr>
                <w:rFonts w:cs="Times New Roman"/>
                <w:b/>
                <w:bCs/>
                <w:sz w:val="18"/>
                <w:szCs w:val="18"/>
              </w:rPr>
            </w:pPr>
          </w:p>
        </w:tc>
        <w:tc>
          <w:tcPr>
            <w:tcW w:w="1080" w:type="dxa"/>
            <w:tcBorders>
              <w:top w:val="single" w:sz="4" w:space="0" w:color="auto"/>
            </w:tcBorders>
            <w:shd w:val="clear" w:color="auto" w:fill="auto"/>
          </w:tcPr>
          <w:p w:rsidR="008B0B9C" w:rsidRPr="00E41EC2"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0" w:type="dxa"/>
            <w:shd w:val="clear" w:color="auto" w:fill="auto"/>
          </w:tcPr>
          <w:p w:rsidR="008B0B9C" w:rsidRPr="00E41EC2"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70" w:type="dxa"/>
            <w:tcBorders>
              <w:top w:val="single" w:sz="4" w:space="0" w:color="auto"/>
            </w:tcBorders>
            <w:shd w:val="clear" w:color="auto" w:fill="auto"/>
          </w:tcPr>
          <w:p w:rsidR="008B0B9C" w:rsidRPr="00E41EC2"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0" w:type="dxa"/>
            <w:shd w:val="clear" w:color="auto" w:fill="auto"/>
          </w:tcPr>
          <w:p w:rsidR="008B0B9C" w:rsidRPr="00E41EC2"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995" w:type="dxa"/>
            <w:tcBorders>
              <w:top w:val="single" w:sz="4" w:space="0" w:color="auto"/>
            </w:tcBorders>
            <w:shd w:val="clear" w:color="auto" w:fill="auto"/>
          </w:tcPr>
          <w:p w:rsidR="008B0B9C" w:rsidRPr="00E41EC2"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2" w:type="dxa"/>
            <w:shd w:val="clear" w:color="auto" w:fill="auto"/>
          </w:tcPr>
          <w:p w:rsidR="008B0B9C" w:rsidRPr="00E41EC2" w:rsidRDefault="008B0B9C" w:rsidP="008B0B9C">
            <w:pPr>
              <w:pStyle w:val="acctfourfigures"/>
              <w:tabs>
                <w:tab w:val="clear" w:pos="765"/>
                <w:tab w:val="decimal" w:pos="551"/>
              </w:tabs>
              <w:spacing w:line="240" w:lineRule="atLeast"/>
              <w:jc w:val="right"/>
              <w:rPr>
                <w:rFonts w:cs="Times New Roman"/>
                <w:sz w:val="18"/>
                <w:szCs w:val="18"/>
              </w:rPr>
            </w:pPr>
          </w:p>
        </w:tc>
        <w:tc>
          <w:tcPr>
            <w:tcW w:w="1190" w:type="dxa"/>
            <w:tcBorders>
              <w:top w:val="single" w:sz="4" w:space="0" w:color="auto"/>
            </w:tcBorders>
            <w:shd w:val="clear" w:color="auto" w:fill="auto"/>
          </w:tcPr>
          <w:p w:rsidR="008B0B9C" w:rsidRPr="00E41EC2"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2" w:type="dxa"/>
            <w:shd w:val="clear" w:color="auto" w:fill="auto"/>
          </w:tcPr>
          <w:p w:rsidR="008B0B9C" w:rsidRPr="00E41EC2" w:rsidRDefault="008B0B9C" w:rsidP="008B0B9C">
            <w:pPr>
              <w:pStyle w:val="acctfourfigures"/>
              <w:tabs>
                <w:tab w:val="clear" w:pos="765"/>
                <w:tab w:val="decimal" w:pos="551"/>
              </w:tabs>
              <w:spacing w:line="240" w:lineRule="atLeast"/>
              <w:jc w:val="right"/>
              <w:rPr>
                <w:rFonts w:cs="Times New Roman"/>
                <w:sz w:val="18"/>
                <w:szCs w:val="18"/>
              </w:rPr>
            </w:pPr>
          </w:p>
        </w:tc>
        <w:tc>
          <w:tcPr>
            <w:tcW w:w="974" w:type="dxa"/>
            <w:tcBorders>
              <w:top w:val="single" w:sz="4" w:space="0" w:color="auto"/>
            </w:tcBorders>
            <w:shd w:val="clear" w:color="auto" w:fill="auto"/>
          </w:tcPr>
          <w:p w:rsidR="008B0B9C" w:rsidRPr="00C6600A" w:rsidRDefault="008B0B9C" w:rsidP="001A7110">
            <w:pPr>
              <w:pStyle w:val="acctfourfigures"/>
              <w:tabs>
                <w:tab w:val="clear" w:pos="765"/>
                <w:tab w:val="decimal" w:pos="523"/>
              </w:tabs>
              <w:spacing w:line="240" w:lineRule="atLeast"/>
              <w:ind w:left="-107" w:right="-67"/>
              <w:rPr>
                <w:rFonts w:cs="Times New Roman"/>
                <w:sz w:val="18"/>
                <w:szCs w:val="18"/>
              </w:rPr>
            </w:pPr>
          </w:p>
        </w:tc>
        <w:tc>
          <w:tcPr>
            <w:tcW w:w="185" w:type="dxa"/>
            <w:gridSpan w:val="2"/>
            <w:shd w:val="clear" w:color="auto" w:fill="auto"/>
          </w:tcPr>
          <w:p w:rsidR="008B0B9C" w:rsidRPr="00C6600A" w:rsidRDefault="008B0B9C" w:rsidP="001A7110">
            <w:pPr>
              <w:pStyle w:val="acctfourfigures"/>
              <w:tabs>
                <w:tab w:val="clear" w:pos="765"/>
                <w:tab w:val="decimal" w:pos="523"/>
              </w:tabs>
              <w:spacing w:line="240" w:lineRule="atLeast"/>
              <w:ind w:left="-107" w:right="-67"/>
              <w:rPr>
                <w:rFonts w:cs="Times New Roman"/>
                <w:sz w:val="18"/>
                <w:szCs w:val="18"/>
              </w:rPr>
            </w:pPr>
          </w:p>
        </w:tc>
        <w:tc>
          <w:tcPr>
            <w:tcW w:w="1151" w:type="dxa"/>
            <w:tcBorders>
              <w:top w:val="single" w:sz="4" w:space="0" w:color="auto"/>
            </w:tcBorders>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2" w:type="dxa"/>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033" w:type="dxa"/>
            <w:tcBorders>
              <w:top w:val="single" w:sz="4" w:space="0" w:color="auto"/>
            </w:tcBorders>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81" w:type="dxa"/>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c>
          <w:tcPr>
            <w:tcW w:w="1159" w:type="dxa"/>
            <w:tcBorders>
              <w:top w:val="single" w:sz="4" w:space="0" w:color="auto"/>
            </w:tcBorders>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sz w:val="18"/>
                <w:szCs w:val="18"/>
              </w:rPr>
            </w:pPr>
          </w:p>
        </w:tc>
      </w:tr>
      <w:tr w:rsidR="008B0B9C" w:rsidRPr="00E41EC2" w:rsidTr="00C2100A">
        <w:trPr>
          <w:cantSplit/>
          <w:trHeight w:val="270"/>
        </w:trPr>
        <w:tc>
          <w:tcPr>
            <w:tcW w:w="4499" w:type="dxa"/>
            <w:shd w:val="clear" w:color="auto" w:fill="auto"/>
          </w:tcPr>
          <w:p w:rsidR="008B0B9C" w:rsidRPr="00E41EC2" w:rsidRDefault="008B0B9C" w:rsidP="008B0B9C">
            <w:pPr>
              <w:spacing w:line="240" w:lineRule="atLeast"/>
              <w:rPr>
                <w:rFonts w:cs="Times New Roman"/>
                <w:sz w:val="18"/>
                <w:szCs w:val="18"/>
              </w:rPr>
            </w:pPr>
            <w:r w:rsidRPr="00E41EC2">
              <w:rPr>
                <w:rFonts w:cs="Times New Roman"/>
                <w:sz w:val="18"/>
                <w:szCs w:val="18"/>
              </w:rPr>
              <w:t>Current assets</w:t>
            </w:r>
          </w:p>
        </w:tc>
        <w:tc>
          <w:tcPr>
            <w:tcW w:w="1080" w:type="dxa"/>
            <w:shd w:val="clear" w:color="auto" w:fill="auto"/>
          </w:tcPr>
          <w:p w:rsidR="008B0B9C" w:rsidRPr="00B30415" w:rsidRDefault="00AA102A" w:rsidP="008B0B9C">
            <w:pPr>
              <w:spacing w:line="240" w:lineRule="atLeast"/>
              <w:ind w:right="101"/>
              <w:jc w:val="right"/>
              <w:rPr>
                <w:rFonts w:cs="Times New Roman"/>
                <w:sz w:val="18"/>
                <w:szCs w:val="18"/>
              </w:rPr>
            </w:pPr>
            <w:r w:rsidRPr="00B30415">
              <w:rPr>
                <w:rFonts w:cs="Times New Roman"/>
                <w:sz w:val="18"/>
                <w:szCs w:val="18"/>
              </w:rPr>
              <w:t>50.22</w:t>
            </w:r>
          </w:p>
        </w:tc>
        <w:tc>
          <w:tcPr>
            <w:tcW w:w="180" w:type="dxa"/>
            <w:shd w:val="clear" w:color="auto" w:fill="auto"/>
          </w:tcPr>
          <w:p w:rsidR="008B0B9C" w:rsidRPr="00B30415" w:rsidRDefault="008B0B9C" w:rsidP="008B0B9C">
            <w:pPr>
              <w:spacing w:line="240" w:lineRule="atLeast"/>
              <w:jc w:val="right"/>
              <w:rPr>
                <w:rFonts w:cs="Times New Roman"/>
                <w:sz w:val="18"/>
                <w:szCs w:val="18"/>
              </w:rPr>
            </w:pPr>
          </w:p>
        </w:tc>
        <w:tc>
          <w:tcPr>
            <w:tcW w:w="1170" w:type="dxa"/>
            <w:shd w:val="clear" w:color="auto" w:fill="auto"/>
          </w:tcPr>
          <w:p w:rsidR="008B0B9C" w:rsidRPr="00B30415" w:rsidRDefault="008B0B9C" w:rsidP="008B0B9C">
            <w:pPr>
              <w:spacing w:line="240" w:lineRule="atLeast"/>
              <w:ind w:right="101"/>
              <w:jc w:val="right"/>
              <w:rPr>
                <w:rFonts w:cs="Times New Roman"/>
                <w:sz w:val="18"/>
                <w:szCs w:val="18"/>
              </w:rPr>
            </w:pPr>
            <w:r w:rsidRPr="00B30415">
              <w:rPr>
                <w:rFonts w:cs="Times New Roman"/>
                <w:sz w:val="18"/>
                <w:szCs w:val="18"/>
              </w:rPr>
              <w:t>44.80</w:t>
            </w:r>
          </w:p>
        </w:tc>
        <w:tc>
          <w:tcPr>
            <w:tcW w:w="180" w:type="dxa"/>
            <w:shd w:val="clear" w:color="auto" w:fill="auto"/>
          </w:tcPr>
          <w:p w:rsidR="008B0B9C" w:rsidRPr="00B30415" w:rsidRDefault="008B0B9C" w:rsidP="008B0B9C">
            <w:pPr>
              <w:spacing w:line="240" w:lineRule="atLeast"/>
              <w:jc w:val="right"/>
              <w:rPr>
                <w:rFonts w:cs="Times New Roman"/>
                <w:sz w:val="18"/>
                <w:szCs w:val="18"/>
              </w:rPr>
            </w:pPr>
          </w:p>
        </w:tc>
        <w:tc>
          <w:tcPr>
            <w:tcW w:w="995" w:type="dxa"/>
            <w:shd w:val="clear" w:color="auto" w:fill="auto"/>
          </w:tcPr>
          <w:p w:rsidR="008B0B9C" w:rsidRPr="00B30415" w:rsidRDefault="00AA102A" w:rsidP="008B0B9C">
            <w:pPr>
              <w:pStyle w:val="acctfourfigures"/>
              <w:tabs>
                <w:tab w:val="clear" w:pos="765"/>
                <w:tab w:val="decimal" w:pos="281"/>
              </w:tabs>
              <w:spacing w:line="240" w:lineRule="atLeast"/>
              <w:ind w:right="101"/>
              <w:jc w:val="right"/>
              <w:rPr>
                <w:rFonts w:cs="Times New Roman"/>
                <w:sz w:val="18"/>
                <w:szCs w:val="18"/>
              </w:rPr>
            </w:pPr>
            <w:r w:rsidRPr="00B30415">
              <w:rPr>
                <w:rFonts w:cs="Times New Roman"/>
                <w:sz w:val="18"/>
                <w:szCs w:val="18"/>
              </w:rPr>
              <w:t>150.66</w:t>
            </w:r>
          </w:p>
        </w:tc>
        <w:tc>
          <w:tcPr>
            <w:tcW w:w="182" w:type="dxa"/>
            <w:shd w:val="clear" w:color="auto" w:fill="auto"/>
          </w:tcPr>
          <w:p w:rsidR="008B0B9C" w:rsidRPr="00B30415" w:rsidRDefault="008B0B9C" w:rsidP="008B0B9C">
            <w:pPr>
              <w:spacing w:line="240" w:lineRule="atLeast"/>
              <w:jc w:val="right"/>
              <w:rPr>
                <w:rFonts w:cs="Times New Roman"/>
                <w:sz w:val="18"/>
                <w:szCs w:val="18"/>
              </w:rPr>
            </w:pPr>
          </w:p>
        </w:tc>
        <w:tc>
          <w:tcPr>
            <w:tcW w:w="1190" w:type="dxa"/>
            <w:shd w:val="clear" w:color="auto" w:fill="auto"/>
          </w:tcPr>
          <w:p w:rsidR="008B0B9C" w:rsidRPr="00B30415" w:rsidRDefault="008B0B9C" w:rsidP="008B0B9C">
            <w:pPr>
              <w:pStyle w:val="acctfourfigures"/>
              <w:tabs>
                <w:tab w:val="clear" w:pos="765"/>
                <w:tab w:val="decimal" w:pos="281"/>
              </w:tabs>
              <w:spacing w:line="240" w:lineRule="atLeast"/>
              <w:ind w:right="101"/>
              <w:jc w:val="right"/>
              <w:rPr>
                <w:rFonts w:cs="Times New Roman"/>
                <w:sz w:val="18"/>
                <w:szCs w:val="18"/>
              </w:rPr>
            </w:pPr>
            <w:r w:rsidRPr="00B30415">
              <w:rPr>
                <w:rFonts w:cs="Times New Roman"/>
                <w:sz w:val="18"/>
                <w:szCs w:val="18"/>
              </w:rPr>
              <w:t>172.10</w:t>
            </w:r>
          </w:p>
        </w:tc>
        <w:tc>
          <w:tcPr>
            <w:tcW w:w="182" w:type="dxa"/>
            <w:shd w:val="clear" w:color="auto" w:fill="auto"/>
          </w:tcPr>
          <w:p w:rsidR="008B0B9C" w:rsidRPr="00B30415" w:rsidRDefault="008B0B9C" w:rsidP="008B0B9C">
            <w:pPr>
              <w:spacing w:line="240" w:lineRule="atLeast"/>
              <w:jc w:val="right"/>
              <w:rPr>
                <w:rFonts w:cs="Times New Roman"/>
                <w:sz w:val="18"/>
                <w:szCs w:val="18"/>
              </w:rPr>
            </w:pPr>
          </w:p>
        </w:tc>
        <w:tc>
          <w:tcPr>
            <w:tcW w:w="980" w:type="dxa"/>
            <w:gridSpan w:val="2"/>
            <w:shd w:val="clear" w:color="auto" w:fill="auto"/>
          </w:tcPr>
          <w:p w:rsidR="008B0B9C" w:rsidRPr="00B30415" w:rsidRDefault="00AA102A" w:rsidP="001A7110">
            <w:pPr>
              <w:pStyle w:val="acctfourfigures"/>
              <w:tabs>
                <w:tab w:val="clear" w:pos="765"/>
                <w:tab w:val="decimal" w:pos="523"/>
              </w:tabs>
              <w:spacing w:line="240" w:lineRule="atLeast"/>
              <w:ind w:left="-107" w:right="-67"/>
              <w:rPr>
                <w:rFonts w:cs="Times New Roman"/>
                <w:sz w:val="18"/>
                <w:szCs w:val="18"/>
              </w:rPr>
            </w:pPr>
            <w:r w:rsidRPr="00B30415">
              <w:rPr>
                <w:rFonts w:cs="Times New Roman"/>
                <w:sz w:val="18"/>
                <w:szCs w:val="18"/>
              </w:rPr>
              <w:t>197.28</w:t>
            </w:r>
          </w:p>
        </w:tc>
        <w:tc>
          <w:tcPr>
            <w:tcW w:w="179" w:type="dxa"/>
            <w:shd w:val="clear" w:color="auto" w:fill="auto"/>
          </w:tcPr>
          <w:p w:rsidR="008B0B9C" w:rsidRPr="00C6600A" w:rsidRDefault="008B0B9C" w:rsidP="008B0B9C">
            <w:pPr>
              <w:spacing w:line="240" w:lineRule="atLeast"/>
              <w:ind w:right="101"/>
              <w:rPr>
                <w:rFonts w:cs="Times New Roman"/>
                <w:sz w:val="18"/>
                <w:szCs w:val="18"/>
              </w:rPr>
            </w:pPr>
          </w:p>
        </w:tc>
        <w:tc>
          <w:tcPr>
            <w:tcW w:w="1151" w:type="dxa"/>
            <w:shd w:val="clear" w:color="auto" w:fill="auto"/>
          </w:tcPr>
          <w:p w:rsidR="008B0B9C" w:rsidRPr="00C6600A" w:rsidRDefault="008B0B9C" w:rsidP="008B0B9C">
            <w:pPr>
              <w:spacing w:line="240" w:lineRule="atLeast"/>
              <w:ind w:right="101"/>
              <w:jc w:val="right"/>
              <w:rPr>
                <w:rFonts w:cs="Times New Roman"/>
                <w:sz w:val="18"/>
                <w:szCs w:val="18"/>
              </w:rPr>
            </w:pPr>
            <w:r>
              <w:rPr>
                <w:rFonts w:cs="Times New Roman"/>
                <w:sz w:val="18"/>
                <w:szCs w:val="18"/>
              </w:rPr>
              <w:t>179.98</w:t>
            </w:r>
          </w:p>
        </w:tc>
        <w:tc>
          <w:tcPr>
            <w:tcW w:w="182" w:type="dxa"/>
            <w:shd w:val="clear" w:color="auto" w:fill="auto"/>
          </w:tcPr>
          <w:p w:rsidR="008B0B9C" w:rsidRPr="00C6600A" w:rsidRDefault="008B0B9C" w:rsidP="008B0B9C">
            <w:pPr>
              <w:spacing w:line="240" w:lineRule="atLeast"/>
              <w:rPr>
                <w:rFonts w:cs="Times New Roman"/>
                <w:sz w:val="18"/>
                <w:szCs w:val="18"/>
              </w:rPr>
            </w:pPr>
          </w:p>
        </w:tc>
        <w:tc>
          <w:tcPr>
            <w:tcW w:w="1033" w:type="dxa"/>
            <w:shd w:val="clear" w:color="auto" w:fill="auto"/>
          </w:tcPr>
          <w:p w:rsidR="008B0B9C" w:rsidRPr="00C6600A" w:rsidRDefault="00AA102A" w:rsidP="008B0B9C">
            <w:pPr>
              <w:pStyle w:val="acctfourfigures"/>
              <w:tabs>
                <w:tab w:val="clear" w:pos="765"/>
              </w:tabs>
              <w:spacing w:line="240" w:lineRule="atLeast"/>
              <w:ind w:right="53"/>
              <w:jc w:val="right"/>
              <w:rPr>
                <w:rFonts w:cs="Times New Roman"/>
                <w:sz w:val="18"/>
                <w:szCs w:val="18"/>
              </w:rPr>
            </w:pPr>
            <w:r>
              <w:rPr>
                <w:rFonts w:cs="Times New Roman"/>
                <w:sz w:val="18"/>
                <w:szCs w:val="18"/>
              </w:rPr>
              <w:t>47.72</w:t>
            </w:r>
          </w:p>
        </w:tc>
        <w:tc>
          <w:tcPr>
            <w:tcW w:w="181" w:type="dxa"/>
            <w:shd w:val="clear" w:color="auto" w:fill="auto"/>
          </w:tcPr>
          <w:p w:rsidR="008B0B9C" w:rsidRPr="00C6600A" w:rsidRDefault="008B0B9C" w:rsidP="008B0B9C">
            <w:pPr>
              <w:spacing w:line="240" w:lineRule="atLeast"/>
              <w:rPr>
                <w:rFonts w:cs="Times New Roman"/>
                <w:sz w:val="18"/>
                <w:szCs w:val="18"/>
              </w:rPr>
            </w:pPr>
          </w:p>
        </w:tc>
        <w:tc>
          <w:tcPr>
            <w:tcW w:w="1159" w:type="dxa"/>
            <w:shd w:val="clear" w:color="auto" w:fill="auto"/>
          </w:tcPr>
          <w:p w:rsidR="008B0B9C" w:rsidRPr="00C6600A" w:rsidRDefault="008B0B9C" w:rsidP="008B0B9C">
            <w:pPr>
              <w:pStyle w:val="acctfourfigures"/>
              <w:tabs>
                <w:tab w:val="clear" w:pos="765"/>
              </w:tabs>
              <w:spacing w:line="240" w:lineRule="atLeast"/>
              <w:ind w:right="53"/>
              <w:jc w:val="right"/>
              <w:rPr>
                <w:rFonts w:cs="Times New Roman"/>
                <w:sz w:val="18"/>
                <w:szCs w:val="18"/>
              </w:rPr>
            </w:pPr>
            <w:r>
              <w:rPr>
                <w:rFonts w:cs="Times New Roman"/>
                <w:sz w:val="18"/>
                <w:szCs w:val="18"/>
              </w:rPr>
              <w:t>84.40</w:t>
            </w:r>
          </w:p>
        </w:tc>
      </w:tr>
      <w:tr w:rsidR="008B0B9C" w:rsidRPr="00E41EC2" w:rsidTr="00C2100A">
        <w:trPr>
          <w:cantSplit/>
          <w:trHeight w:val="279"/>
        </w:trPr>
        <w:tc>
          <w:tcPr>
            <w:tcW w:w="4499" w:type="dxa"/>
            <w:shd w:val="clear" w:color="auto" w:fill="auto"/>
          </w:tcPr>
          <w:p w:rsidR="008B0B9C" w:rsidRPr="00E41EC2" w:rsidRDefault="008B0B9C" w:rsidP="008B0B9C">
            <w:pPr>
              <w:spacing w:line="240" w:lineRule="atLeast"/>
              <w:rPr>
                <w:rFonts w:cs="Times New Roman"/>
                <w:sz w:val="18"/>
                <w:szCs w:val="18"/>
              </w:rPr>
            </w:pPr>
            <w:r w:rsidRPr="00E41EC2">
              <w:rPr>
                <w:rFonts w:cs="Times New Roman"/>
                <w:sz w:val="18"/>
                <w:szCs w:val="18"/>
              </w:rPr>
              <w:t>Non-current assets</w:t>
            </w:r>
          </w:p>
        </w:tc>
        <w:tc>
          <w:tcPr>
            <w:tcW w:w="1080" w:type="dxa"/>
            <w:shd w:val="clear" w:color="auto" w:fill="auto"/>
          </w:tcPr>
          <w:p w:rsidR="008B0B9C" w:rsidRPr="00B30415" w:rsidRDefault="00AA102A" w:rsidP="008B0B9C">
            <w:pPr>
              <w:spacing w:line="240" w:lineRule="atLeast"/>
              <w:ind w:right="101"/>
              <w:jc w:val="right"/>
              <w:rPr>
                <w:rFonts w:cs="Times New Roman"/>
                <w:sz w:val="18"/>
                <w:szCs w:val="18"/>
              </w:rPr>
            </w:pPr>
            <w:r w:rsidRPr="00B30415">
              <w:rPr>
                <w:rFonts w:cs="Times New Roman"/>
                <w:sz w:val="18"/>
                <w:szCs w:val="18"/>
              </w:rPr>
              <w:t>1,932.00</w:t>
            </w:r>
          </w:p>
        </w:tc>
        <w:tc>
          <w:tcPr>
            <w:tcW w:w="180" w:type="dxa"/>
            <w:shd w:val="clear" w:color="auto" w:fill="auto"/>
          </w:tcPr>
          <w:p w:rsidR="008B0B9C" w:rsidRPr="00B30415" w:rsidRDefault="008B0B9C" w:rsidP="008B0B9C">
            <w:pPr>
              <w:spacing w:line="240" w:lineRule="atLeast"/>
              <w:jc w:val="right"/>
              <w:rPr>
                <w:rFonts w:cs="Times New Roman"/>
                <w:sz w:val="18"/>
                <w:szCs w:val="18"/>
              </w:rPr>
            </w:pPr>
          </w:p>
        </w:tc>
        <w:tc>
          <w:tcPr>
            <w:tcW w:w="1170" w:type="dxa"/>
            <w:shd w:val="clear" w:color="auto" w:fill="auto"/>
          </w:tcPr>
          <w:p w:rsidR="008B0B9C" w:rsidRPr="00B30415" w:rsidRDefault="008B0B9C" w:rsidP="008B0B9C">
            <w:pPr>
              <w:spacing w:line="240" w:lineRule="atLeast"/>
              <w:ind w:right="101"/>
              <w:jc w:val="right"/>
              <w:rPr>
                <w:rFonts w:cs="Times New Roman"/>
                <w:sz w:val="18"/>
                <w:szCs w:val="18"/>
              </w:rPr>
            </w:pPr>
            <w:r w:rsidRPr="00B30415">
              <w:rPr>
                <w:rFonts w:cs="Times New Roman"/>
                <w:sz w:val="18"/>
                <w:szCs w:val="18"/>
              </w:rPr>
              <w:t>1,980.00</w:t>
            </w:r>
          </w:p>
        </w:tc>
        <w:tc>
          <w:tcPr>
            <w:tcW w:w="180" w:type="dxa"/>
            <w:shd w:val="clear" w:color="auto" w:fill="auto"/>
          </w:tcPr>
          <w:p w:rsidR="008B0B9C" w:rsidRPr="00B30415" w:rsidRDefault="008B0B9C" w:rsidP="008B0B9C">
            <w:pPr>
              <w:spacing w:line="240" w:lineRule="atLeast"/>
              <w:jc w:val="right"/>
              <w:rPr>
                <w:rFonts w:cs="Times New Roman"/>
                <w:sz w:val="18"/>
                <w:szCs w:val="18"/>
              </w:rPr>
            </w:pPr>
          </w:p>
        </w:tc>
        <w:tc>
          <w:tcPr>
            <w:tcW w:w="995" w:type="dxa"/>
            <w:shd w:val="clear" w:color="auto" w:fill="auto"/>
          </w:tcPr>
          <w:p w:rsidR="008B0B9C" w:rsidRPr="00B30415" w:rsidRDefault="00AA102A" w:rsidP="008B0B9C">
            <w:pPr>
              <w:pStyle w:val="acctfourfigures"/>
              <w:tabs>
                <w:tab w:val="clear" w:pos="765"/>
                <w:tab w:val="decimal" w:pos="281"/>
              </w:tabs>
              <w:spacing w:line="240" w:lineRule="atLeast"/>
              <w:ind w:right="101"/>
              <w:jc w:val="right"/>
              <w:rPr>
                <w:rFonts w:cs="Times New Roman"/>
                <w:sz w:val="18"/>
                <w:szCs w:val="18"/>
              </w:rPr>
            </w:pPr>
            <w:r w:rsidRPr="00B30415">
              <w:rPr>
                <w:rFonts w:cs="Times New Roman"/>
                <w:sz w:val="18"/>
                <w:szCs w:val="18"/>
              </w:rPr>
              <w:t>3,850.15</w:t>
            </w:r>
          </w:p>
        </w:tc>
        <w:tc>
          <w:tcPr>
            <w:tcW w:w="182" w:type="dxa"/>
            <w:shd w:val="clear" w:color="auto" w:fill="auto"/>
          </w:tcPr>
          <w:p w:rsidR="008B0B9C" w:rsidRPr="00B30415" w:rsidRDefault="008B0B9C" w:rsidP="008B0B9C">
            <w:pPr>
              <w:spacing w:line="240" w:lineRule="atLeast"/>
              <w:jc w:val="right"/>
              <w:rPr>
                <w:rFonts w:cs="Times New Roman"/>
                <w:sz w:val="18"/>
                <w:szCs w:val="18"/>
              </w:rPr>
            </w:pPr>
          </w:p>
        </w:tc>
        <w:tc>
          <w:tcPr>
            <w:tcW w:w="1190" w:type="dxa"/>
            <w:shd w:val="clear" w:color="auto" w:fill="auto"/>
          </w:tcPr>
          <w:p w:rsidR="008B0B9C" w:rsidRPr="00B30415" w:rsidRDefault="008B0B9C" w:rsidP="008B0B9C">
            <w:pPr>
              <w:pStyle w:val="acctfourfigures"/>
              <w:tabs>
                <w:tab w:val="clear" w:pos="765"/>
                <w:tab w:val="decimal" w:pos="281"/>
              </w:tabs>
              <w:spacing w:line="240" w:lineRule="atLeast"/>
              <w:ind w:right="101"/>
              <w:jc w:val="right"/>
              <w:rPr>
                <w:rFonts w:cs="Times New Roman"/>
                <w:sz w:val="18"/>
                <w:szCs w:val="18"/>
              </w:rPr>
            </w:pPr>
            <w:r w:rsidRPr="00B30415">
              <w:rPr>
                <w:rFonts w:cs="Times New Roman"/>
                <w:sz w:val="18"/>
                <w:szCs w:val="18"/>
              </w:rPr>
              <w:t>4,034.35</w:t>
            </w:r>
          </w:p>
        </w:tc>
        <w:tc>
          <w:tcPr>
            <w:tcW w:w="182" w:type="dxa"/>
            <w:shd w:val="clear" w:color="auto" w:fill="auto"/>
          </w:tcPr>
          <w:p w:rsidR="008B0B9C" w:rsidRPr="00B30415" w:rsidRDefault="008B0B9C" w:rsidP="008B0B9C">
            <w:pPr>
              <w:spacing w:line="240" w:lineRule="atLeast"/>
              <w:jc w:val="right"/>
              <w:rPr>
                <w:rFonts w:cs="Times New Roman"/>
                <w:sz w:val="18"/>
                <w:szCs w:val="18"/>
              </w:rPr>
            </w:pPr>
          </w:p>
        </w:tc>
        <w:tc>
          <w:tcPr>
            <w:tcW w:w="980" w:type="dxa"/>
            <w:gridSpan w:val="2"/>
            <w:shd w:val="clear" w:color="auto" w:fill="auto"/>
          </w:tcPr>
          <w:p w:rsidR="008B0B9C" w:rsidRPr="00B30415" w:rsidRDefault="00AA102A" w:rsidP="001A7110">
            <w:pPr>
              <w:pStyle w:val="acctfourfigures"/>
              <w:tabs>
                <w:tab w:val="clear" w:pos="765"/>
                <w:tab w:val="decimal" w:pos="523"/>
              </w:tabs>
              <w:spacing w:line="240" w:lineRule="atLeast"/>
              <w:ind w:left="-107" w:right="-67"/>
              <w:rPr>
                <w:rFonts w:cs="Times New Roman"/>
                <w:sz w:val="18"/>
                <w:szCs w:val="18"/>
              </w:rPr>
            </w:pPr>
            <w:r w:rsidRPr="00B30415">
              <w:rPr>
                <w:rFonts w:cs="Times New Roman"/>
                <w:sz w:val="18"/>
                <w:szCs w:val="18"/>
              </w:rPr>
              <w:t>10,840.20</w:t>
            </w:r>
          </w:p>
        </w:tc>
        <w:tc>
          <w:tcPr>
            <w:tcW w:w="179" w:type="dxa"/>
            <w:shd w:val="clear" w:color="auto" w:fill="auto"/>
          </w:tcPr>
          <w:p w:rsidR="008B0B9C" w:rsidRPr="00C6600A" w:rsidRDefault="008B0B9C" w:rsidP="008B0B9C">
            <w:pPr>
              <w:spacing w:line="240" w:lineRule="atLeast"/>
              <w:ind w:right="101"/>
              <w:rPr>
                <w:rFonts w:cs="Times New Roman"/>
                <w:sz w:val="18"/>
                <w:szCs w:val="18"/>
              </w:rPr>
            </w:pPr>
          </w:p>
        </w:tc>
        <w:tc>
          <w:tcPr>
            <w:tcW w:w="1151" w:type="dxa"/>
            <w:shd w:val="clear" w:color="auto" w:fill="auto"/>
          </w:tcPr>
          <w:p w:rsidR="008B0B9C" w:rsidRPr="00C6600A" w:rsidRDefault="008B0B9C" w:rsidP="008B0B9C">
            <w:pPr>
              <w:spacing w:line="240" w:lineRule="atLeast"/>
              <w:ind w:right="101"/>
              <w:jc w:val="right"/>
              <w:rPr>
                <w:rFonts w:cs="Times New Roman"/>
                <w:sz w:val="18"/>
                <w:szCs w:val="18"/>
              </w:rPr>
            </w:pPr>
            <w:r>
              <w:rPr>
                <w:rFonts w:cs="Times New Roman"/>
                <w:sz w:val="18"/>
                <w:szCs w:val="18"/>
              </w:rPr>
              <w:t>10,439.53</w:t>
            </w:r>
          </w:p>
        </w:tc>
        <w:tc>
          <w:tcPr>
            <w:tcW w:w="182" w:type="dxa"/>
            <w:shd w:val="clear" w:color="auto" w:fill="auto"/>
          </w:tcPr>
          <w:p w:rsidR="008B0B9C" w:rsidRPr="00C6600A" w:rsidRDefault="008B0B9C" w:rsidP="008B0B9C">
            <w:pPr>
              <w:spacing w:line="240" w:lineRule="atLeast"/>
              <w:rPr>
                <w:rFonts w:cs="Times New Roman"/>
                <w:sz w:val="18"/>
                <w:szCs w:val="18"/>
              </w:rPr>
            </w:pPr>
          </w:p>
        </w:tc>
        <w:tc>
          <w:tcPr>
            <w:tcW w:w="1033" w:type="dxa"/>
            <w:shd w:val="clear" w:color="auto" w:fill="auto"/>
          </w:tcPr>
          <w:p w:rsidR="008B0B9C" w:rsidRPr="00C6600A" w:rsidRDefault="00AA102A" w:rsidP="008B0B9C">
            <w:pPr>
              <w:pStyle w:val="acctfourfigures"/>
              <w:tabs>
                <w:tab w:val="clear" w:pos="765"/>
              </w:tabs>
              <w:spacing w:line="240" w:lineRule="atLeast"/>
              <w:ind w:right="53"/>
              <w:jc w:val="right"/>
              <w:rPr>
                <w:rFonts w:cs="Times New Roman"/>
                <w:sz w:val="18"/>
                <w:szCs w:val="18"/>
              </w:rPr>
            </w:pPr>
            <w:r>
              <w:rPr>
                <w:rFonts w:cs="Times New Roman"/>
                <w:sz w:val="18"/>
                <w:szCs w:val="18"/>
              </w:rPr>
              <w:t>4,154.01</w:t>
            </w:r>
          </w:p>
        </w:tc>
        <w:tc>
          <w:tcPr>
            <w:tcW w:w="181" w:type="dxa"/>
            <w:shd w:val="clear" w:color="auto" w:fill="auto"/>
          </w:tcPr>
          <w:p w:rsidR="008B0B9C" w:rsidRPr="00C6600A" w:rsidRDefault="008B0B9C" w:rsidP="008B0B9C">
            <w:pPr>
              <w:spacing w:line="240" w:lineRule="atLeast"/>
              <w:rPr>
                <w:rFonts w:cs="Times New Roman"/>
                <w:sz w:val="18"/>
                <w:szCs w:val="18"/>
              </w:rPr>
            </w:pPr>
          </w:p>
        </w:tc>
        <w:tc>
          <w:tcPr>
            <w:tcW w:w="1159" w:type="dxa"/>
            <w:shd w:val="clear" w:color="auto" w:fill="auto"/>
          </w:tcPr>
          <w:p w:rsidR="008B0B9C" w:rsidRPr="00C6600A" w:rsidRDefault="008B0B9C" w:rsidP="008B0B9C">
            <w:pPr>
              <w:pStyle w:val="acctfourfigures"/>
              <w:tabs>
                <w:tab w:val="clear" w:pos="765"/>
              </w:tabs>
              <w:spacing w:line="240" w:lineRule="atLeast"/>
              <w:ind w:right="53"/>
              <w:jc w:val="right"/>
              <w:rPr>
                <w:rFonts w:cs="Times New Roman"/>
                <w:sz w:val="18"/>
                <w:szCs w:val="18"/>
              </w:rPr>
            </w:pPr>
            <w:r>
              <w:rPr>
                <w:rFonts w:cs="Times New Roman"/>
                <w:sz w:val="18"/>
                <w:szCs w:val="18"/>
              </w:rPr>
              <w:t>2,101.57</w:t>
            </w:r>
          </w:p>
        </w:tc>
      </w:tr>
      <w:tr w:rsidR="008B0B9C" w:rsidRPr="00E41EC2" w:rsidTr="00C2100A">
        <w:trPr>
          <w:cantSplit/>
          <w:trHeight w:val="270"/>
        </w:trPr>
        <w:tc>
          <w:tcPr>
            <w:tcW w:w="4499" w:type="dxa"/>
            <w:shd w:val="clear" w:color="auto" w:fill="auto"/>
          </w:tcPr>
          <w:p w:rsidR="008B0B9C" w:rsidRPr="00E41EC2" w:rsidRDefault="008B0B9C" w:rsidP="008B0B9C">
            <w:pPr>
              <w:spacing w:line="240" w:lineRule="atLeast"/>
              <w:rPr>
                <w:rFonts w:cs="Times New Roman"/>
                <w:sz w:val="18"/>
                <w:szCs w:val="18"/>
              </w:rPr>
            </w:pPr>
            <w:r w:rsidRPr="00E41EC2">
              <w:rPr>
                <w:rFonts w:cs="Times New Roman"/>
                <w:sz w:val="18"/>
                <w:szCs w:val="18"/>
              </w:rPr>
              <w:t>Current liabilities</w:t>
            </w:r>
          </w:p>
        </w:tc>
        <w:tc>
          <w:tcPr>
            <w:tcW w:w="1080" w:type="dxa"/>
            <w:shd w:val="clear" w:color="auto" w:fill="auto"/>
          </w:tcPr>
          <w:p w:rsidR="008B0B9C" w:rsidRPr="00B30415" w:rsidRDefault="00AA102A" w:rsidP="008B0B9C">
            <w:pPr>
              <w:spacing w:line="240" w:lineRule="atLeast"/>
              <w:ind w:left="101" w:right="44" w:hanging="101"/>
              <w:jc w:val="right"/>
              <w:rPr>
                <w:rFonts w:cs="Times New Roman"/>
                <w:sz w:val="18"/>
                <w:szCs w:val="18"/>
              </w:rPr>
            </w:pPr>
            <w:r w:rsidRPr="00B30415">
              <w:rPr>
                <w:rFonts w:cs="Times New Roman"/>
                <w:sz w:val="18"/>
                <w:szCs w:val="18"/>
              </w:rPr>
              <w:t>(2.47)</w:t>
            </w:r>
          </w:p>
        </w:tc>
        <w:tc>
          <w:tcPr>
            <w:tcW w:w="180" w:type="dxa"/>
            <w:shd w:val="clear" w:color="auto" w:fill="auto"/>
          </w:tcPr>
          <w:p w:rsidR="008B0B9C" w:rsidRPr="00B30415" w:rsidRDefault="008B0B9C" w:rsidP="008B0B9C">
            <w:pPr>
              <w:spacing w:line="240" w:lineRule="atLeast"/>
              <w:jc w:val="right"/>
              <w:rPr>
                <w:rFonts w:cs="Times New Roman"/>
                <w:sz w:val="18"/>
                <w:szCs w:val="18"/>
              </w:rPr>
            </w:pPr>
          </w:p>
        </w:tc>
        <w:tc>
          <w:tcPr>
            <w:tcW w:w="1170" w:type="dxa"/>
            <w:shd w:val="clear" w:color="auto" w:fill="auto"/>
          </w:tcPr>
          <w:p w:rsidR="008B0B9C" w:rsidRPr="00B30415" w:rsidRDefault="008B0B9C" w:rsidP="008B0B9C">
            <w:pPr>
              <w:spacing w:line="240" w:lineRule="atLeast"/>
              <w:ind w:left="101" w:right="44" w:hanging="101"/>
              <w:jc w:val="right"/>
              <w:rPr>
                <w:rFonts w:cs="Times New Roman"/>
                <w:sz w:val="18"/>
                <w:szCs w:val="18"/>
              </w:rPr>
            </w:pPr>
            <w:r w:rsidRPr="00B30415">
              <w:rPr>
                <w:rFonts w:cs="Times New Roman"/>
                <w:sz w:val="18"/>
                <w:szCs w:val="18"/>
              </w:rPr>
              <w:t>(5.60)</w:t>
            </w:r>
          </w:p>
        </w:tc>
        <w:tc>
          <w:tcPr>
            <w:tcW w:w="180" w:type="dxa"/>
            <w:shd w:val="clear" w:color="auto" w:fill="auto"/>
          </w:tcPr>
          <w:p w:rsidR="008B0B9C" w:rsidRPr="00B30415" w:rsidRDefault="008B0B9C" w:rsidP="008B0B9C">
            <w:pPr>
              <w:spacing w:line="240" w:lineRule="atLeast"/>
              <w:jc w:val="right"/>
              <w:rPr>
                <w:rFonts w:cs="Times New Roman"/>
                <w:sz w:val="18"/>
                <w:szCs w:val="18"/>
              </w:rPr>
            </w:pPr>
          </w:p>
        </w:tc>
        <w:tc>
          <w:tcPr>
            <w:tcW w:w="995" w:type="dxa"/>
            <w:shd w:val="clear" w:color="auto" w:fill="auto"/>
          </w:tcPr>
          <w:p w:rsidR="008B0B9C" w:rsidRPr="00B30415" w:rsidRDefault="00AA102A" w:rsidP="008B0B9C">
            <w:pPr>
              <w:spacing w:line="240" w:lineRule="atLeast"/>
              <w:ind w:right="11"/>
              <w:jc w:val="right"/>
              <w:rPr>
                <w:rFonts w:cs="Times New Roman"/>
                <w:sz w:val="18"/>
                <w:szCs w:val="18"/>
              </w:rPr>
            </w:pPr>
            <w:r w:rsidRPr="00B30415">
              <w:rPr>
                <w:rFonts w:cs="Times New Roman"/>
                <w:sz w:val="18"/>
                <w:szCs w:val="18"/>
              </w:rPr>
              <w:t>(1,601.03)</w:t>
            </w:r>
          </w:p>
        </w:tc>
        <w:tc>
          <w:tcPr>
            <w:tcW w:w="182" w:type="dxa"/>
            <w:shd w:val="clear" w:color="auto" w:fill="auto"/>
          </w:tcPr>
          <w:p w:rsidR="008B0B9C" w:rsidRPr="00B30415" w:rsidRDefault="008B0B9C" w:rsidP="008B0B9C">
            <w:pPr>
              <w:spacing w:line="240" w:lineRule="atLeast"/>
              <w:jc w:val="right"/>
              <w:rPr>
                <w:rFonts w:cs="Times New Roman"/>
                <w:sz w:val="18"/>
                <w:szCs w:val="18"/>
              </w:rPr>
            </w:pPr>
          </w:p>
        </w:tc>
        <w:tc>
          <w:tcPr>
            <w:tcW w:w="1190" w:type="dxa"/>
            <w:shd w:val="clear" w:color="auto" w:fill="auto"/>
          </w:tcPr>
          <w:p w:rsidR="008B0B9C" w:rsidRPr="00B30415" w:rsidRDefault="008B0B9C" w:rsidP="00F152AF">
            <w:pPr>
              <w:spacing w:line="240" w:lineRule="atLeast"/>
              <w:ind w:right="59"/>
              <w:jc w:val="right"/>
              <w:rPr>
                <w:rFonts w:cs="Times New Roman"/>
                <w:sz w:val="18"/>
                <w:szCs w:val="18"/>
              </w:rPr>
            </w:pPr>
            <w:r w:rsidRPr="00B30415">
              <w:rPr>
                <w:rFonts w:cs="Times New Roman"/>
                <w:sz w:val="18"/>
                <w:szCs w:val="18"/>
              </w:rPr>
              <w:t>(1,536.74)</w:t>
            </w:r>
          </w:p>
        </w:tc>
        <w:tc>
          <w:tcPr>
            <w:tcW w:w="182" w:type="dxa"/>
            <w:shd w:val="clear" w:color="auto" w:fill="auto"/>
          </w:tcPr>
          <w:p w:rsidR="008B0B9C" w:rsidRPr="00B30415" w:rsidRDefault="008B0B9C" w:rsidP="008B0B9C">
            <w:pPr>
              <w:spacing w:line="240" w:lineRule="atLeast"/>
              <w:jc w:val="right"/>
              <w:rPr>
                <w:rFonts w:cs="Times New Roman"/>
                <w:sz w:val="18"/>
                <w:szCs w:val="18"/>
              </w:rPr>
            </w:pPr>
          </w:p>
        </w:tc>
        <w:tc>
          <w:tcPr>
            <w:tcW w:w="980" w:type="dxa"/>
            <w:gridSpan w:val="2"/>
            <w:shd w:val="clear" w:color="auto" w:fill="auto"/>
          </w:tcPr>
          <w:p w:rsidR="008B0B9C" w:rsidRPr="00B30415" w:rsidRDefault="00AA102A" w:rsidP="001A7110">
            <w:pPr>
              <w:pStyle w:val="acctfourfigures"/>
              <w:tabs>
                <w:tab w:val="clear" w:pos="765"/>
                <w:tab w:val="decimal" w:pos="523"/>
              </w:tabs>
              <w:spacing w:line="240" w:lineRule="atLeast"/>
              <w:ind w:left="-107" w:right="-67"/>
              <w:rPr>
                <w:rFonts w:cs="Times New Roman"/>
                <w:sz w:val="18"/>
                <w:szCs w:val="18"/>
              </w:rPr>
            </w:pPr>
            <w:r w:rsidRPr="00B30415">
              <w:rPr>
                <w:rFonts w:cs="Times New Roman"/>
                <w:sz w:val="18"/>
                <w:szCs w:val="18"/>
              </w:rPr>
              <w:t>(81.14)</w:t>
            </w:r>
          </w:p>
        </w:tc>
        <w:tc>
          <w:tcPr>
            <w:tcW w:w="179" w:type="dxa"/>
            <w:shd w:val="clear" w:color="auto" w:fill="auto"/>
          </w:tcPr>
          <w:p w:rsidR="008B0B9C" w:rsidRPr="00C6600A" w:rsidRDefault="008B0B9C" w:rsidP="008B0B9C">
            <w:pPr>
              <w:spacing w:line="240" w:lineRule="atLeast"/>
              <w:rPr>
                <w:rFonts w:cs="Times New Roman"/>
                <w:sz w:val="18"/>
                <w:szCs w:val="18"/>
              </w:rPr>
            </w:pPr>
          </w:p>
        </w:tc>
        <w:tc>
          <w:tcPr>
            <w:tcW w:w="1151" w:type="dxa"/>
            <w:shd w:val="clear" w:color="auto" w:fill="auto"/>
          </w:tcPr>
          <w:p w:rsidR="008B0B9C" w:rsidRPr="00C6600A" w:rsidRDefault="008B0B9C" w:rsidP="00F152AF">
            <w:pPr>
              <w:spacing w:line="240" w:lineRule="atLeast"/>
              <w:ind w:right="43"/>
              <w:jc w:val="right"/>
              <w:rPr>
                <w:rFonts w:cs="Times New Roman"/>
                <w:sz w:val="18"/>
                <w:szCs w:val="18"/>
              </w:rPr>
            </w:pPr>
            <w:r>
              <w:rPr>
                <w:rFonts w:cs="Times New Roman"/>
                <w:sz w:val="18"/>
                <w:szCs w:val="18"/>
              </w:rPr>
              <w:t>(73.73)</w:t>
            </w:r>
          </w:p>
        </w:tc>
        <w:tc>
          <w:tcPr>
            <w:tcW w:w="182" w:type="dxa"/>
            <w:shd w:val="clear" w:color="auto" w:fill="auto"/>
          </w:tcPr>
          <w:p w:rsidR="008B0B9C" w:rsidRPr="00C6600A" w:rsidRDefault="008B0B9C" w:rsidP="008B0B9C">
            <w:pPr>
              <w:spacing w:line="240" w:lineRule="atLeast"/>
              <w:rPr>
                <w:rFonts w:cs="Times New Roman"/>
                <w:sz w:val="18"/>
                <w:szCs w:val="18"/>
              </w:rPr>
            </w:pPr>
          </w:p>
        </w:tc>
        <w:tc>
          <w:tcPr>
            <w:tcW w:w="1033" w:type="dxa"/>
            <w:shd w:val="clear" w:color="auto" w:fill="auto"/>
          </w:tcPr>
          <w:p w:rsidR="008B0B9C" w:rsidRPr="00C6600A" w:rsidRDefault="00AA102A" w:rsidP="008B0B9C">
            <w:pPr>
              <w:pStyle w:val="acctfourfigures"/>
              <w:tabs>
                <w:tab w:val="clear" w:pos="765"/>
                <w:tab w:val="decimal" w:pos="551"/>
              </w:tabs>
              <w:spacing w:line="240" w:lineRule="atLeast"/>
              <w:ind w:right="11"/>
              <w:jc w:val="right"/>
              <w:rPr>
                <w:rFonts w:cs="Times New Roman"/>
                <w:sz w:val="18"/>
                <w:szCs w:val="18"/>
              </w:rPr>
            </w:pPr>
            <w:r>
              <w:rPr>
                <w:rFonts w:cs="Times New Roman"/>
                <w:sz w:val="18"/>
                <w:szCs w:val="18"/>
              </w:rPr>
              <w:t>(444.44)</w:t>
            </w:r>
          </w:p>
        </w:tc>
        <w:tc>
          <w:tcPr>
            <w:tcW w:w="181" w:type="dxa"/>
            <w:shd w:val="clear" w:color="auto" w:fill="auto"/>
          </w:tcPr>
          <w:p w:rsidR="008B0B9C" w:rsidRPr="00C6600A" w:rsidRDefault="008B0B9C" w:rsidP="008B0B9C">
            <w:pPr>
              <w:spacing w:line="240" w:lineRule="atLeast"/>
              <w:rPr>
                <w:rFonts w:cs="Times New Roman"/>
                <w:sz w:val="18"/>
                <w:szCs w:val="18"/>
              </w:rPr>
            </w:pPr>
          </w:p>
        </w:tc>
        <w:tc>
          <w:tcPr>
            <w:tcW w:w="1159" w:type="dxa"/>
            <w:shd w:val="clear" w:color="auto" w:fill="auto"/>
          </w:tcPr>
          <w:p w:rsidR="008B0B9C" w:rsidRPr="00C6600A" w:rsidRDefault="008B0B9C" w:rsidP="00F152AF">
            <w:pPr>
              <w:pStyle w:val="acctfourfigures"/>
              <w:tabs>
                <w:tab w:val="clear" w:pos="765"/>
                <w:tab w:val="decimal" w:pos="551"/>
              </w:tabs>
              <w:spacing w:line="240" w:lineRule="atLeast"/>
              <w:ind w:right="-29"/>
              <w:jc w:val="right"/>
              <w:rPr>
                <w:rFonts w:cs="Times New Roman"/>
                <w:sz w:val="18"/>
                <w:szCs w:val="18"/>
              </w:rPr>
            </w:pPr>
            <w:r>
              <w:rPr>
                <w:rFonts w:cs="Times New Roman"/>
                <w:sz w:val="18"/>
                <w:szCs w:val="18"/>
              </w:rPr>
              <w:t>(120.69)</w:t>
            </w:r>
          </w:p>
        </w:tc>
      </w:tr>
      <w:tr w:rsidR="008B0B9C" w:rsidRPr="00E41EC2" w:rsidTr="00C2100A">
        <w:trPr>
          <w:cantSplit/>
          <w:trHeight w:val="270"/>
        </w:trPr>
        <w:tc>
          <w:tcPr>
            <w:tcW w:w="4499" w:type="dxa"/>
            <w:shd w:val="clear" w:color="auto" w:fill="auto"/>
          </w:tcPr>
          <w:p w:rsidR="008B0B9C" w:rsidRPr="00E41EC2" w:rsidRDefault="008B0B9C" w:rsidP="008B0B9C">
            <w:pPr>
              <w:spacing w:line="240" w:lineRule="atLeast"/>
              <w:rPr>
                <w:rFonts w:cs="Times New Roman"/>
                <w:sz w:val="18"/>
                <w:szCs w:val="18"/>
              </w:rPr>
            </w:pPr>
            <w:r w:rsidRPr="00E41EC2">
              <w:rPr>
                <w:rFonts w:cs="Times New Roman"/>
                <w:sz w:val="18"/>
                <w:szCs w:val="18"/>
              </w:rPr>
              <w:t>Non-current liabilities</w:t>
            </w:r>
          </w:p>
        </w:tc>
        <w:tc>
          <w:tcPr>
            <w:tcW w:w="1080" w:type="dxa"/>
            <w:tcBorders>
              <w:bottom w:val="single" w:sz="4" w:space="0" w:color="auto"/>
            </w:tcBorders>
            <w:shd w:val="clear" w:color="auto" w:fill="auto"/>
          </w:tcPr>
          <w:p w:rsidR="008B0B9C" w:rsidRPr="00B30415" w:rsidRDefault="00AA102A" w:rsidP="008B0B9C">
            <w:pPr>
              <w:pStyle w:val="acctfourfigures"/>
              <w:tabs>
                <w:tab w:val="clear" w:pos="765"/>
                <w:tab w:val="decimal" w:pos="641"/>
              </w:tabs>
              <w:spacing w:line="240" w:lineRule="atLeast"/>
              <w:ind w:right="11"/>
              <w:rPr>
                <w:rFonts w:cs="Times New Roman"/>
                <w:sz w:val="18"/>
                <w:szCs w:val="18"/>
                <w:cs/>
                <w:lang w:bidi="th-TH"/>
              </w:rPr>
            </w:pPr>
            <w:r w:rsidRPr="00B30415">
              <w:rPr>
                <w:rFonts w:cs="Times New Roman"/>
                <w:sz w:val="18"/>
                <w:szCs w:val="18"/>
                <w:lang w:bidi="th-TH"/>
              </w:rPr>
              <w:t>-</w:t>
            </w:r>
          </w:p>
        </w:tc>
        <w:tc>
          <w:tcPr>
            <w:tcW w:w="180" w:type="dxa"/>
            <w:shd w:val="clear" w:color="auto" w:fill="auto"/>
          </w:tcPr>
          <w:p w:rsidR="008B0B9C" w:rsidRPr="00B30415" w:rsidRDefault="008B0B9C" w:rsidP="008B0B9C">
            <w:pPr>
              <w:spacing w:line="240" w:lineRule="atLeast"/>
              <w:jc w:val="right"/>
              <w:rPr>
                <w:rFonts w:cs="Times New Roman"/>
                <w:sz w:val="18"/>
                <w:szCs w:val="18"/>
              </w:rPr>
            </w:pPr>
          </w:p>
        </w:tc>
        <w:tc>
          <w:tcPr>
            <w:tcW w:w="1170" w:type="dxa"/>
            <w:tcBorders>
              <w:bottom w:val="single" w:sz="4" w:space="0" w:color="auto"/>
            </w:tcBorders>
            <w:shd w:val="clear" w:color="auto" w:fill="auto"/>
          </w:tcPr>
          <w:p w:rsidR="008B0B9C" w:rsidRPr="00B30415" w:rsidRDefault="008B0B9C" w:rsidP="008B0B9C">
            <w:pPr>
              <w:pStyle w:val="acctfourfigures"/>
              <w:tabs>
                <w:tab w:val="clear" w:pos="765"/>
                <w:tab w:val="decimal" w:pos="641"/>
              </w:tabs>
              <w:spacing w:line="240" w:lineRule="atLeast"/>
              <w:ind w:right="11"/>
              <w:rPr>
                <w:rFonts w:cs="Times New Roman"/>
                <w:sz w:val="18"/>
                <w:szCs w:val="18"/>
                <w:cs/>
                <w:lang w:bidi="th-TH"/>
              </w:rPr>
            </w:pPr>
            <w:r w:rsidRPr="00B30415">
              <w:rPr>
                <w:rFonts w:cs="Times New Roman"/>
                <w:sz w:val="18"/>
                <w:szCs w:val="18"/>
                <w:lang w:bidi="th-TH"/>
              </w:rPr>
              <w:t>-</w:t>
            </w:r>
          </w:p>
        </w:tc>
        <w:tc>
          <w:tcPr>
            <w:tcW w:w="180" w:type="dxa"/>
            <w:shd w:val="clear" w:color="auto" w:fill="auto"/>
          </w:tcPr>
          <w:p w:rsidR="008B0B9C" w:rsidRPr="00B30415" w:rsidRDefault="008B0B9C" w:rsidP="008B0B9C">
            <w:pPr>
              <w:spacing w:line="240" w:lineRule="atLeast"/>
              <w:jc w:val="right"/>
              <w:rPr>
                <w:rFonts w:cs="Times New Roman"/>
                <w:sz w:val="18"/>
                <w:szCs w:val="18"/>
              </w:rPr>
            </w:pPr>
          </w:p>
        </w:tc>
        <w:tc>
          <w:tcPr>
            <w:tcW w:w="995" w:type="dxa"/>
            <w:tcBorders>
              <w:bottom w:val="single" w:sz="4" w:space="0" w:color="auto"/>
            </w:tcBorders>
            <w:shd w:val="clear" w:color="auto" w:fill="auto"/>
          </w:tcPr>
          <w:p w:rsidR="008B0B9C" w:rsidRPr="00B30415" w:rsidRDefault="00AA102A" w:rsidP="008B0B9C">
            <w:pPr>
              <w:spacing w:line="240" w:lineRule="atLeast"/>
              <w:ind w:right="11"/>
              <w:jc w:val="right"/>
              <w:rPr>
                <w:rFonts w:cs="Times New Roman"/>
                <w:sz w:val="18"/>
                <w:szCs w:val="18"/>
              </w:rPr>
            </w:pPr>
            <w:r w:rsidRPr="00B30415">
              <w:rPr>
                <w:rFonts w:cs="Times New Roman"/>
                <w:sz w:val="18"/>
                <w:szCs w:val="18"/>
              </w:rPr>
              <w:t>(1,887.50)</w:t>
            </w:r>
          </w:p>
        </w:tc>
        <w:tc>
          <w:tcPr>
            <w:tcW w:w="182" w:type="dxa"/>
            <w:shd w:val="clear" w:color="auto" w:fill="auto"/>
          </w:tcPr>
          <w:p w:rsidR="008B0B9C" w:rsidRPr="00B30415" w:rsidRDefault="008B0B9C" w:rsidP="008B0B9C">
            <w:pPr>
              <w:spacing w:line="240" w:lineRule="atLeast"/>
              <w:jc w:val="right"/>
              <w:rPr>
                <w:rFonts w:cs="Times New Roman"/>
                <w:sz w:val="18"/>
                <w:szCs w:val="18"/>
              </w:rPr>
            </w:pPr>
          </w:p>
        </w:tc>
        <w:tc>
          <w:tcPr>
            <w:tcW w:w="1190" w:type="dxa"/>
            <w:tcBorders>
              <w:bottom w:val="single" w:sz="4" w:space="0" w:color="auto"/>
            </w:tcBorders>
            <w:shd w:val="clear" w:color="auto" w:fill="auto"/>
          </w:tcPr>
          <w:p w:rsidR="008B0B9C" w:rsidRPr="00B30415" w:rsidRDefault="008B0B9C" w:rsidP="00F152AF">
            <w:pPr>
              <w:spacing w:line="240" w:lineRule="atLeast"/>
              <w:ind w:right="59"/>
              <w:jc w:val="right"/>
              <w:rPr>
                <w:rFonts w:cs="Times New Roman"/>
                <w:sz w:val="18"/>
                <w:szCs w:val="18"/>
              </w:rPr>
            </w:pPr>
            <w:r w:rsidRPr="00B30415">
              <w:rPr>
                <w:rFonts w:cs="Times New Roman"/>
                <w:sz w:val="18"/>
                <w:szCs w:val="18"/>
              </w:rPr>
              <w:t>(2,072.50)</w:t>
            </w:r>
          </w:p>
        </w:tc>
        <w:tc>
          <w:tcPr>
            <w:tcW w:w="182" w:type="dxa"/>
            <w:shd w:val="clear" w:color="auto" w:fill="auto"/>
          </w:tcPr>
          <w:p w:rsidR="008B0B9C" w:rsidRPr="00B30415" w:rsidRDefault="008B0B9C" w:rsidP="008B0B9C">
            <w:pPr>
              <w:spacing w:line="240" w:lineRule="atLeast"/>
              <w:jc w:val="right"/>
              <w:rPr>
                <w:rFonts w:cs="Times New Roman"/>
                <w:sz w:val="18"/>
                <w:szCs w:val="18"/>
              </w:rPr>
            </w:pPr>
          </w:p>
        </w:tc>
        <w:tc>
          <w:tcPr>
            <w:tcW w:w="980" w:type="dxa"/>
            <w:gridSpan w:val="2"/>
            <w:tcBorders>
              <w:bottom w:val="single" w:sz="4" w:space="0" w:color="auto"/>
            </w:tcBorders>
            <w:shd w:val="clear" w:color="auto" w:fill="auto"/>
          </w:tcPr>
          <w:p w:rsidR="008B0B9C" w:rsidRPr="00B30415" w:rsidRDefault="00AA102A" w:rsidP="001A7110">
            <w:pPr>
              <w:pStyle w:val="acctfourfigures"/>
              <w:tabs>
                <w:tab w:val="clear" w:pos="765"/>
                <w:tab w:val="decimal" w:pos="523"/>
              </w:tabs>
              <w:spacing w:line="240" w:lineRule="atLeast"/>
              <w:ind w:left="-107" w:right="-67"/>
              <w:rPr>
                <w:rFonts w:cs="Times New Roman"/>
                <w:sz w:val="18"/>
                <w:szCs w:val="18"/>
              </w:rPr>
            </w:pPr>
            <w:r w:rsidRPr="00B30415">
              <w:rPr>
                <w:rFonts w:cs="Times New Roman"/>
                <w:sz w:val="18"/>
                <w:szCs w:val="18"/>
              </w:rPr>
              <w:t>(2,308.19)</w:t>
            </w:r>
          </w:p>
        </w:tc>
        <w:tc>
          <w:tcPr>
            <w:tcW w:w="179" w:type="dxa"/>
            <w:shd w:val="clear" w:color="auto" w:fill="auto"/>
          </w:tcPr>
          <w:p w:rsidR="008B0B9C" w:rsidRPr="00C6600A" w:rsidRDefault="008B0B9C" w:rsidP="008B0B9C">
            <w:pPr>
              <w:spacing w:line="240" w:lineRule="atLeast"/>
              <w:rPr>
                <w:rFonts w:cs="Times New Roman"/>
                <w:sz w:val="18"/>
                <w:szCs w:val="18"/>
              </w:rPr>
            </w:pPr>
          </w:p>
        </w:tc>
        <w:tc>
          <w:tcPr>
            <w:tcW w:w="1151" w:type="dxa"/>
            <w:tcBorders>
              <w:bottom w:val="single" w:sz="4" w:space="0" w:color="auto"/>
            </w:tcBorders>
            <w:shd w:val="clear" w:color="auto" w:fill="auto"/>
          </w:tcPr>
          <w:p w:rsidR="008B0B9C" w:rsidRPr="00C6600A" w:rsidRDefault="008B0B9C" w:rsidP="00F152AF">
            <w:pPr>
              <w:spacing w:line="240" w:lineRule="atLeast"/>
              <w:ind w:right="43"/>
              <w:jc w:val="right"/>
              <w:rPr>
                <w:rFonts w:cs="Times New Roman"/>
                <w:sz w:val="18"/>
                <w:szCs w:val="18"/>
              </w:rPr>
            </w:pPr>
            <w:r>
              <w:rPr>
                <w:rFonts w:cs="Times New Roman"/>
                <w:sz w:val="18"/>
                <w:szCs w:val="18"/>
              </w:rPr>
              <w:t>(2,272.12)</w:t>
            </w:r>
          </w:p>
        </w:tc>
        <w:tc>
          <w:tcPr>
            <w:tcW w:w="182" w:type="dxa"/>
            <w:shd w:val="clear" w:color="auto" w:fill="auto"/>
          </w:tcPr>
          <w:p w:rsidR="008B0B9C" w:rsidRPr="00C6600A" w:rsidRDefault="008B0B9C" w:rsidP="008B0B9C">
            <w:pPr>
              <w:spacing w:line="240" w:lineRule="atLeast"/>
              <w:rPr>
                <w:rFonts w:cs="Times New Roman"/>
                <w:sz w:val="18"/>
                <w:szCs w:val="18"/>
              </w:rPr>
            </w:pPr>
          </w:p>
        </w:tc>
        <w:tc>
          <w:tcPr>
            <w:tcW w:w="1033" w:type="dxa"/>
            <w:tcBorders>
              <w:bottom w:val="single" w:sz="4" w:space="0" w:color="auto"/>
            </w:tcBorders>
            <w:shd w:val="clear" w:color="auto" w:fill="auto"/>
          </w:tcPr>
          <w:p w:rsidR="008B0B9C" w:rsidRPr="00C6600A" w:rsidRDefault="007B4BB3" w:rsidP="008B0B9C">
            <w:pPr>
              <w:pStyle w:val="acctfourfigures"/>
              <w:tabs>
                <w:tab w:val="clear" w:pos="765"/>
                <w:tab w:val="decimal" w:pos="551"/>
              </w:tabs>
              <w:spacing w:line="240" w:lineRule="atLeast"/>
              <w:ind w:right="11"/>
              <w:jc w:val="right"/>
              <w:rPr>
                <w:rFonts w:cs="Times New Roman"/>
                <w:sz w:val="18"/>
                <w:szCs w:val="18"/>
              </w:rPr>
            </w:pPr>
            <w:r>
              <w:rPr>
                <w:rFonts w:cs="Times New Roman"/>
                <w:sz w:val="18"/>
                <w:szCs w:val="18"/>
              </w:rPr>
              <w:t>(805.5</w:t>
            </w:r>
            <w:r w:rsidR="00AA102A">
              <w:rPr>
                <w:rFonts w:cs="Times New Roman"/>
                <w:sz w:val="18"/>
                <w:szCs w:val="18"/>
              </w:rPr>
              <w:t>3)</w:t>
            </w:r>
          </w:p>
        </w:tc>
        <w:tc>
          <w:tcPr>
            <w:tcW w:w="181" w:type="dxa"/>
            <w:shd w:val="clear" w:color="auto" w:fill="auto"/>
          </w:tcPr>
          <w:p w:rsidR="008B0B9C" w:rsidRPr="00C6600A" w:rsidRDefault="008B0B9C" w:rsidP="008B0B9C">
            <w:pPr>
              <w:spacing w:line="240" w:lineRule="atLeast"/>
              <w:rPr>
                <w:rFonts w:cs="Times New Roman"/>
                <w:sz w:val="18"/>
                <w:szCs w:val="18"/>
              </w:rPr>
            </w:pPr>
          </w:p>
        </w:tc>
        <w:tc>
          <w:tcPr>
            <w:tcW w:w="1159" w:type="dxa"/>
            <w:tcBorders>
              <w:bottom w:val="single" w:sz="4" w:space="0" w:color="auto"/>
            </w:tcBorders>
            <w:shd w:val="clear" w:color="auto" w:fill="auto"/>
          </w:tcPr>
          <w:p w:rsidR="008B0B9C" w:rsidRPr="00C6600A" w:rsidRDefault="008B0B9C" w:rsidP="00F152AF">
            <w:pPr>
              <w:pStyle w:val="acctfourfigures"/>
              <w:tabs>
                <w:tab w:val="clear" w:pos="765"/>
                <w:tab w:val="decimal" w:pos="551"/>
              </w:tabs>
              <w:spacing w:line="240" w:lineRule="atLeast"/>
              <w:ind w:right="-29"/>
              <w:jc w:val="right"/>
              <w:rPr>
                <w:rFonts w:cs="Times New Roman"/>
                <w:sz w:val="18"/>
                <w:szCs w:val="18"/>
              </w:rPr>
            </w:pPr>
            <w:r>
              <w:rPr>
                <w:rFonts w:cs="Times New Roman"/>
                <w:sz w:val="18"/>
                <w:szCs w:val="18"/>
              </w:rPr>
              <w:t>(184.78)</w:t>
            </w:r>
          </w:p>
        </w:tc>
      </w:tr>
      <w:tr w:rsidR="008B0B9C" w:rsidRPr="00E41EC2" w:rsidTr="00C2100A">
        <w:trPr>
          <w:cantSplit/>
          <w:trHeight w:val="270"/>
        </w:trPr>
        <w:tc>
          <w:tcPr>
            <w:tcW w:w="4499" w:type="dxa"/>
            <w:shd w:val="clear" w:color="auto" w:fill="auto"/>
          </w:tcPr>
          <w:p w:rsidR="008B0B9C" w:rsidRPr="00F90901" w:rsidRDefault="008B0B9C" w:rsidP="008B0B9C">
            <w:pPr>
              <w:spacing w:line="240" w:lineRule="atLeast"/>
              <w:rPr>
                <w:rFonts w:cs="Times New Roman"/>
                <w:b/>
                <w:bCs/>
                <w:sz w:val="18"/>
                <w:szCs w:val="18"/>
              </w:rPr>
            </w:pPr>
            <w:r w:rsidRPr="00F90901">
              <w:rPr>
                <w:rFonts w:cs="Times New Roman"/>
                <w:b/>
                <w:bCs/>
                <w:sz w:val="18"/>
                <w:szCs w:val="18"/>
              </w:rPr>
              <w:t>Net assets (100%)</w:t>
            </w:r>
          </w:p>
        </w:tc>
        <w:tc>
          <w:tcPr>
            <w:tcW w:w="1080" w:type="dxa"/>
            <w:tcBorders>
              <w:top w:val="single" w:sz="4" w:space="0" w:color="auto"/>
              <w:bottom w:val="single" w:sz="4" w:space="0" w:color="auto"/>
            </w:tcBorders>
            <w:shd w:val="clear" w:color="auto" w:fill="auto"/>
          </w:tcPr>
          <w:p w:rsidR="008B0B9C" w:rsidRPr="00B30415" w:rsidRDefault="00AA102A" w:rsidP="008B0B9C">
            <w:pPr>
              <w:spacing w:line="240" w:lineRule="atLeast"/>
              <w:ind w:right="101"/>
              <w:jc w:val="right"/>
              <w:rPr>
                <w:rFonts w:cs="Times New Roman"/>
                <w:b/>
                <w:bCs/>
                <w:sz w:val="18"/>
                <w:szCs w:val="18"/>
              </w:rPr>
            </w:pPr>
            <w:r w:rsidRPr="00B30415">
              <w:rPr>
                <w:rFonts w:cs="Times New Roman"/>
                <w:b/>
                <w:bCs/>
                <w:sz w:val="18"/>
                <w:szCs w:val="18"/>
              </w:rPr>
              <w:t>1,979.75</w:t>
            </w:r>
          </w:p>
        </w:tc>
        <w:tc>
          <w:tcPr>
            <w:tcW w:w="180" w:type="dxa"/>
            <w:shd w:val="clear" w:color="auto" w:fill="auto"/>
          </w:tcPr>
          <w:p w:rsidR="008B0B9C" w:rsidRPr="00B30415" w:rsidRDefault="008B0B9C" w:rsidP="008B0B9C">
            <w:pPr>
              <w:spacing w:line="240" w:lineRule="atLeast"/>
              <w:jc w:val="right"/>
              <w:rPr>
                <w:rFonts w:cs="Times New Roman"/>
                <w:b/>
                <w:bCs/>
                <w:sz w:val="18"/>
                <w:szCs w:val="18"/>
              </w:rPr>
            </w:pPr>
          </w:p>
        </w:tc>
        <w:tc>
          <w:tcPr>
            <w:tcW w:w="1170" w:type="dxa"/>
            <w:tcBorders>
              <w:top w:val="single" w:sz="4" w:space="0" w:color="auto"/>
              <w:bottom w:val="single" w:sz="4" w:space="0" w:color="auto"/>
            </w:tcBorders>
            <w:shd w:val="clear" w:color="auto" w:fill="auto"/>
          </w:tcPr>
          <w:p w:rsidR="008B0B9C" w:rsidRPr="00B30415" w:rsidRDefault="008B0B9C" w:rsidP="008B0B9C">
            <w:pPr>
              <w:spacing w:line="240" w:lineRule="atLeast"/>
              <w:ind w:right="101"/>
              <w:jc w:val="right"/>
              <w:rPr>
                <w:rFonts w:cs="Times New Roman"/>
                <w:b/>
                <w:bCs/>
                <w:sz w:val="18"/>
                <w:szCs w:val="18"/>
              </w:rPr>
            </w:pPr>
            <w:r w:rsidRPr="00B30415">
              <w:rPr>
                <w:rFonts w:cs="Times New Roman"/>
                <w:b/>
                <w:bCs/>
                <w:sz w:val="18"/>
                <w:szCs w:val="18"/>
              </w:rPr>
              <w:t>2,019.20</w:t>
            </w:r>
          </w:p>
        </w:tc>
        <w:tc>
          <w:tcPr>
            <w:tcW w:w="180" w:type="dxa"/>
            <w:shd w:val="clear" w:color="auto" w:fill="auto"/>
          </w:tcPr>
          <w:p w:rsidR="008B0B9C" w:rsidRPr="00B30415" w:rsidRDefault="008B0B9C" w:rsidP="008B0B9C">
            <w:pPr>
              <w:spacing w:line="240" w:lineRule="atLeast"/>
              <w:jc w:val="right"/>
              <w:rPr>
                <w:rFonts w:cs="Times New Roman"/>
                <w:b/>
                <w:bCs/>
                <w:sz w:val="18"/>
                <w:szCs w:val="18"/>
              </w:rPr>
            </w:pPr>
          </w:p>
        </w:tc>
        <w:tc>
          <w:tcPr>
            <w:tcW w:w="995" w:type="dxa"/>
            <w:tcBorders>
              <w:top w:val="single" w:sz="4" w:space="0" w:color="auto"/>
              <w:bottom w:val="single" w:sz="4" w:space="0" w:color="auto"/>
            </w:tcBorders>
            <w:shd w:val="clear" w:color="auto" w:fill="auto"/>
          </w:tcPr>
          <w:p w:rsidR="008B0B9C" w:rsidRPr="00B30415" w:rsidRDefault="00AA102A" w:rsidP="008B0B9C">
            <w:pPr>
              <w:spacing w:line="240" w:lineRule="atLeast"/>
              <w:ind w:right="101"/>
              <w:jc w:val="right"/>
              <w:rPr>
                <w:rFonts w:cs="Times New Roman"/>
                <w:b/>
                <w:bCs/>
                <w:sz w:val="18"/>
                <w:szCs w:val="18"/>
              </w:rPr>
            </w:pPr>
            <w:r w:rsidRPr="00B30415">
              <w:rPr>
                <w:rFonts w:cs="Times New Roman"/>
                <w:b/>
                <w:bCs/>
                <w:sz w:val="18"/>
                <w:szCs w:val="18"/>
              </w:rPr>
              <w:t>512.28</w:t>
            </w:r>
          </w:p>
        </w:tc>
        <w:tc>
          <w:tcPr>
            <w:tcW w:w="182" w:type="dxa"/>
            <w:shd w:val="clear" w:color="auto" w:fill="auto"/>
          </w:tcPr>
          <w:p w:rsidR="008B0B9C" w:rsidRPr="00B30415" w:rsidRDefault="008B0B9C" w:rsidP="008B0B9C">
            <w:pPr>
              <w:spacing w:line="240" w:lineRule="atLeast"/>
              <w:jc w:val="right"/>
              <w:rPr>
                <w:rFonts w:cs="Times New Roman"/>
                <w:b/>
                <w:bCs/>
                <w:sz w:val="18"/>
                <w:szCs w:val="18"/>
              </w:rPr>
            </w:pPr>
          </w:p>
        </w:tc>
        <w:tc>
          <w:tcPr>
            <w:tcW w:w="1190" w:type="dxa"/>
            <w:tcBorders>
              <w:top w:val="single" w:sz="4" w:space="0" w:color="auto"/>
              <w:bottom w:val="single" w:sz="4" w:space="0" w:color="auto"/>
            </w:tcBorders>
            <w:shd w:val="clear" w:color="auto" w:fill="auto"/>
          </w:tcPr>
          <w:p w:rsidR="008B0B9C" w:rsidRPr="00B30415" w:rsidRDefault="008B0B9C" w:rsidP="008B0B9C">
            <w:pPr>
              <w:spacing w:line="240" w:lineRule="atLeast"/>
              <w:ind w:right="101"/>
              <w:jc w:val="right"/>
              <w:rPr>
                <w:rFonts w:cs="Times New Roman"/>
                <w:b/>
                <w:bCs/>
                <w:sz w:val="18"/>
                <w:szCs w:val="18"/>
              </w:rPr>
            </w:pPr>
            <w:r w:rsidRPr="00B30415">
              <w:rPr>
                <w:rFonts w:cs="Times New Roman"/>
                <w:b/>
                <w:bCs/>
                <w:sz w:val="18"/>
                <w:szCs w:val="18"/>
              </w:rPr>
              <w:t>597.21</w:t>
            </w:r>
          </w:p>
        </w:tc>
        <w:tc>
          <w:tcPr>
            <w:tcW w:w="182" w:type="dxa"/>
            <w:shd w:val="clear" w:color="auto" w:fill="auto"/>
          </w:tcPr>
          <w:p w:rsidR="008B0B9C" w:rsidRPr="00B30415" w:rsidRDefault="008B0B9C" w:rsidP="008B0B9C">
            <w:pPr>
              <w:spacing w:line="240" w:lineRule="atLeast"/>
              <w:jc w:val="right"/>
              <w:rPr>
                <w:rFonts w:cs="Times New Roman"/>
                <w:b/>
                <w:bCs/>
                <w:sz w:val="18"/>
                <w:szCs w:val="18"/>
              </w:rPr>
            </w:pPr>
          </w:p>
        </w:tc>
        <w:tc>
          <w:tcPr>
            <w:tcW w:w="980" w:type="dxa"/>
            <w:gridSpan w:val="2"/>
            <w:tcBorders>
              <w:top w:val="single" w:sz="4" w:space="0" w:color="auto"/>
              <w:bottom w:val="single" w:sz="4" w:space="0" w:color="auto"/>
            </w:tcBorders>
            <w:shd w:val="clear" w:color="auto" w:fill="auto"/>
          </w:tcPr>
          <w:p w:rsidR="008B0B9C" w:rsidRPr="001A7110" w:rsidRDefault="00AA102A" w:rsidP="001A7110">
            <w:pPr>
              <w:pStyle w:val="acctfourfigures"/>
              <w:tabs>
                <w:tab w:val="clear" w:pos="765"/>
                <w:tab w:val="decimal" w:pos="523"/>
              </w:tabs>
              <w:spacing w:line="240" w:lineRule="atLeast"/>
              <w:ind w:left="-107" w:right="-67"/>
              <w:rPr>
                <w:rFonts w:cs="Times New Roman"/>
                <w:b/>
                <w:bCs/>
                <w:sz w:val="18"/>
                <w:szCs w:val="18"/>
              </w:rPr>
            </w:pPr>
            <w:r w:rsidRPr="001A7110">
              <w:rPr>
                <w:rFonts w:cs="Times New Roman"/>
                <w:b/>
                <w:bCs/>
                <w:sz w:val="18"/>
                <w:szCs w:val="18"/>
              </w:rPr>
              <w:t>8,648.15</w:t>
            </w:r>
          </w:p>
        </w:tc>
        <w:tc>
          <w:tcPr>
            <w:tcW w:w="179" w:type="dxa"/>
            <w:shd w:val="clear" w:color="auto" w:fill="auto"/>
          </w:tcPr>
          <w:p w:rsidR="008B0B9C" w:rsidRPr="001E2DFC" w:rsidRDefault="008B0B9C" w:rsidP="008B0B9C">
            <w:pPr>
              <w:spacing w:line="240" w:lineRule="atLeast"/>
              <w:rPr>
                <w:rFonts w:cs="Times New Roman"/>
                <w:b/>
                <w:bCs/>
                <w:sz w:val="18"/>
                <w:szCs w:val="18"/>
              </w:rPr>
            </w:pPr>
          </w:p>
        </w:tc>
        <w:tc>
          <w:tcPr>
            <w:tcW w:w="1151" w:type="dxa"/>
            <w:tcBorders>
              <w:top w:val="single" w:sz="4" w:space="0" w:color="auto"/>
              <w:bottom w:val="single" w:sz="4" w:space="0" w:color="auto"/>
            </w:tcBorders>
            <w:shd w:val="clear" w:color="auto" w:fill="auto"/>
          </w:tcPr>
          <w:p w:rsidR="008B0B9C" w:rsidRPr="001E2DFC" w:rsidRDefault="008B0B9C" w:rsidP="008B0B9C">
            <w:pPr>
              <w:spacing w:line="240" w:lineRule="atLeast"/>
              <w:ind w:right="101"/>
              <w:jc w:val="right"/>
              <w:rPr>
                <w:rFonts w:cs="Times New Roman"/>
                <w:b/>
                <w:bCs/>
                <w:sz w:val="18"/>
                <w:szCs w:val="18"/>
              </w:rPr>
            </w:pPr>
            <w:r w:rsidRPr="001E2DFC">
              <w:rPr>
                <w:rFonts w:cs="Times New Roman"/>
                <w:b/>
                <w:bCs/>
                <w:sz w:val="18"/>
                <w:szCs w:val="18"/>
              </w:rPr>
              <w:t>8,273.66</w:t>
            </w:r>
          </w:p>
        </w:tc>
        <w:tc>
          <w:tcPr>
            <w:tcW w:w="182" w:type="dxa"/>
            <w:shd w:val="clear" w:color="auto" w:fill="auto"/>
          </w:tcPr>
          <w:p w:rsidR="008B0B9C" w:rsidRPr="001E2DFC" w:rsidRDefault="008B0B9C" w:rsidP="008B0B9C">
            <w:pPr>
              <w:spacing w:line="240" w:lineRule="atLeast"/>
              <w:rPr>
                <w:rFonts w:cs="Times New Roman"/>
                <w:b/>
                <w:bCs/>
                <w:sz w:val="18"/>
                <w:szCs w:val="18"/>
              </w:rPr>
            </w:pPr>
          </w:p>
        </w:tc>
        <w:tc>
          <w:tcPr>
            <w:tcW w:w="1033" w:type="dxa"/>
            <w:tcBorders>
              <w:top w:val="single" w:sz="4" w:space="0" w:color="auto"/>
              <w:bottom w:val="single" w:sz="4" w:space="0" w:color="auto"/>
            </w:tcBorders>
            <w:shd w:val="clear" w:color="auto" w:fill="auto"/>
          </w:tcPr>
          <w:p w:rsidR="008B0B9C" w:rsidRPr="001E2DFC" w:rsidRDefault="00AA102A" w:rsidP="008B0B9C">
            <w:pPr>
              <w:pStyle w:val="acctfourfigures"/>
              <w:tabs>
                <w:tab w:val="clear" w:pos="765"/>
              </w:tabs>
              <w:spacing w:line="240" w:lineRule="atLeast"/>
              <w:ind w:right="53"/>
              <w:jc w:val="right"/>
              <w:rPr>
                <w:rFonts w:cs="Times New Roman"/>
                <w:b/>
                <w:bCs/>
                <w:sz w:val="18"/>
                <w:szCs w:val="18"/>
              </w:rPr>
            </w:pPr>
            <w:r>
              <w:rPr>
                <w:rFonts w:cs="Times New Roman"/>
                <w:b/>
                <w:bCs/>
                <w:sz w:val="18"/>
                <w:szCs w:val="18"/>
              </w:rPr>
              <w:t>2,951.76</w:t>
            </w:r>
          </w:p>
        </w:tc>
        <w:tc>
          <w:tcPr>
            <w:tcW w:w="181" w:type="dxa"/>
            <w:shd w:val="clear" w:color="auto" w:fill="auto"/>
          </w:tcPr>
          <w:p w:rsidR="008B0B9C" w:rsidRPr="001E2DFC" w:rsidRDefault="008B0B9C" w:rsidP="008B0B9C">
            <w:pPr>
              <w:pStyle w:val="acctfourfigures"/>
              <w:tabs>
                <w:tab w:val="clear" w:pos="765"/>
              </w:tabs>
              <w:spacing w:line="240" w:lineRule="atLeast"/>
              <w:ind w:right="53"/>
              <w:jc w:val="right"/>
              <w:rPr>
                <w:rFonts w:cs="Times New Roman"/>
                <w:b/>
                <w:bCs/>
                <w:sz w:val="18"/>
                <w:szCs w:val="18"/>
              </w:rPr>
            </w:pPr>
          </w:p>
        </w:tc>
        <w:tc>
          <w:tcPr>
            <w:tcW w:w="1159" w:type="dxa"/>
            <w:tcBorders>
              <w:top w:val="single" w:sz="4" w:space="0" w:color="auto"/>
              <w:bottom w:val="single" w:sz="4" w:space="0" w:color="auto"/>
            </w:tcBorders>
            <w:shd w:val="clear" w:color="auto" w:fill="auto"/>
          </w:tcPr>
          <w:p w:rsidR="008B0B9C" w:rsidRPr="001E2DFC" w:rsidRDefault="008B0B9C" w:rsidP="008B0B9C">
            <w:pPr>
              <w:pStyle w:val="acctfourfigures"/>
              <w:tabs>
                <w:tab w:val="clear" w:pos="765"/>
              </w:tabs>
              <w:spacing w:line="240" w:lineRule="atLeast"/>
              <w:ind w:right="53"/>
              <w:jc w:val="right"/>
              <w:rPr>
                <w:rFonts w:cs="Times New Roman"/>
                <w:b/>
                <w:bCs/>
                <w:sz w:val="18"/>
                <w:szCs w:val="18"/>
              </w:rPr>
            </w:pPr>
            <w:r w:rsidRPr="001E2DFC">
              <w:rPr>
                <w:rFonts w:cs="Times New Roman"/>
                <w:b/>
                <w:bCs/>
                <w:sz w:val="18"/>
                <w:szCs w:val="18"/>
              </w:rPr>
              <w:t>1,880.50</w:t>
            </w:r>
          </w:p>
        </w:tc>
      </w:tr>
      <w:tr w:rsidR="008B0B9C" w:rsidRPr="00E41EC2" w:rsidTr="00C2100A">
        <w:trPr>
          <w:cantSplit/>
          <w:trHeight w:val="270"/>
        </w:trPr>
        <w:tc>
          <w:tcPr>
            <w:tcW w:w="4499" w:type="dxa"/>
            <w:shd w:val="clear" w:color="auto" w:fill="auto"/>
          </w:tcPr>
          <w:p w:rsidR="008B0B9C" w:rsidRPr="00E41EC2" w:rsidRDefault="008B0B9C" w:rsidP="008B0B9C">
            <w:pPr>
              <w:spacing w:line="240" w:lineRule="atLeast"/>
              <w:rPr>
                <w:rFonts w:cs="Times New Roman"/>
                <w:sz w:val="18"/>
                <w:szCs w:val="18"/>
              </w:rPr>
            </w:pPr>
          </w:p>
        </w:tc>
        <w:tc>
          <w:tcPr>
            <w:tcW w:w="1080" w:type="dxa"/>
            <w:tcBorders>
              <w:top w:val="single" w:sz="4" w:space="0" w:color="auto"/>
            </w:tcBorders>
            <w:shd w:val="clear" w:color="auto" w:fill="auto"/>
          </w:tcPr>
          <w:p w:rsidR="008B0B9C" w:rsidRPr="00B30415" w:rsidRDefault="008B0B9C" w:rsidP="008B0B9C">
            <w:pPr>
              <w:spacing w:line="240" w:lineRule="atLeast"/>
              <w:ind w:right="101"/>
              <w:jc w:val="right"/>
              <w:rPr>
                <w:rFonts w:cs="Times New Roman"/>
                <w:b/>
                <w:bCs/>
                <w:sz w:val="18"/>
                <w:szCs w:val="18"/>
              </w:rPr>
            </w:pPr>
          </w:p>
        </w:tc>
        <w:tc>
          <w:tcPr>
            <w:tcW w:w="180" w:type="dxa"/>
            <w:shd w:val="clear" w:color="auto" w:fill="auto"/>
          </w:tcPr>
          <w:p w:rsidR="008B0B9C" w:rsidRPr="00B30415" w:rsidRDefault="008B0B9C" w:rsidP="008B0B9C">
            <w:pPr>
              <w:spacing w:line="240" w:lineRule="atLeast"/>
              <w:jc w:val="right"/>
              <w:rPr>
                <w:rFonts w:cs="Times New Roman"/>
                <w:b/>
                <w:bCs/>
                <w:sz w:val="18"/>
                <w:szCs w:val="18"/>
              </w:rPr>
            </w:pPr>
          </w:p>
        </w:tc>
        <w:tc>
          <w:tcPr>
            <w:tcW w:w="1170" w:type="dxa"/>
            <w:tcBorders>
              <w:top w:val="single" w:sz="4" w:space="0" w:color="auto"/>
            </w:tcBorders>
            <w:shd w:val="clear" w:color="auto" w:fill="auto"/>
          </w:tcPr>
          <w:p w:rsidR="008B0B9C" w:rsidRPr="00B30415" w:rsidRDefault="008B0B9C" w:rsidP="008B0B9C">
            <w:pPr>
              <w:spacing w:line="240" w:lineRule="atLeast"/>
              <w:ind w:right="101"/>
              <w:jc w:val="right"/>
              <w:rPr>
                <w:rFonts w:cs="Times New Roman"/>
                <w:b/>
                <w:bCs/>
                <w:sz w:val="18"/>
                <w:szCs w:val="18"/>
              </w:rPr>
            </w:pPr>
          </w:p>
        </w:tc>
        <w:tc>
          <w:tcPr>
            <w:tcW w:w="180" w:type="dxa"/>
            <w:shd w:val="clear" w:color="auto" w:fill="auto"/>
          </w:tcPr>
          <w:p w:rsidR="008B0B9C" w:rsidRPr="00B30415" w:rsidRDefault="008B0B9C" w:rsidP="008B0B9C">
            <w:pPr>
              <w:spacing w:line="240" w:lineRule="atLeast"/>
              <w:jc w:val="right"/>
              <w:rPr>
                <w:rFonts w:cs="Times New Roman"/>
                <w:b/>
                <w:bCs/>
                <w:sz w:val="18"/>
                <w:szCs w:val="18"/>
              </w:rPr>
            </w:pPr>
          </w:p>
        </w:tc>
        <w:tc>
          <w:tcPr>
            <w:tcW w:w="995" w:type="dxa"/>
            <w:tcBorders>
              <w:top w:val="single" w:sz="4" w:space="0" w:color="auto"/>
            </w:tcBorders>
            <w:shd w:val="clear" w:color="auto" w:fill="auto"/>
          </w:tcPr>
          <w:p w:rsidR="008B0B9C" w:rsidRPr="00B30415" w:rsidRDefault="008B0B9C" w:rsidP="008B0B9C">
            <w:pPr>
              <w:spacing w:line="240" w:lineRule="atLeast"/>
              <w:ind w:right="101"/>
              <w:jc w:val="right"/>
              <w:rPr>
                <w:rFonts w:cs="Times New Roman"/>
                <w:b/>
                <w:bCs/>
                <w:sz w:val="18"/>
                <w:szCs w:val="18"/>
              </w:rPr>
            </w:pPr>
          </w:p>
        </w:tc>
        <w:tc>
          <w:tcPr>
            <w:tcW w:w="182" w:type="dxa"/>
            <w:shd w:val="clear" w:color="auto" w:fill="auto"/>
          </w:tcPr>
          <w:p w:rsidR="008B0B9C" w:rsidRPr="00B30415" w:rsidRDefault="008B0B9C" w:rsidP="008B0B9C">
            <w:pPr>
              <w:spacing w:line="240" w:lineRule="atLeast"/>
              <w:jc w:val="right"/>
              <w:rPr>
                <w:rFonts w:cs="Times New Roman"/>
                <w:b/>
                <w:bCs/>
                <w:sz w:val="18"/>
                <w:szCs w:val="18"/>
              </w:rPr>
            </w:pPr>
          </w:p>
        </w:tc>
        <w:tc>
          <w:tcPr>
            <w:tcW w:w="1190" w:type="dxa"/>
            <w:tcBorders>
              <w:top w:val="single" w:sz="4" w:space="0" w:color="auto"/>
            </w:tcBorders>
            <w:shd w:val="clear" w:color="auto" w:fill="auto"/>
          </w:tcPr>
          <w:p w:rsidR="008B0B9C" w:rsidRPr="00B30415" w:rsidRDefault="008B0B9C" w:rsidP="008B0B9C">
            <w:pPr>
              <w:spacing w:line="240" w:lineRule="atLeast"/>
              <w:ind w:right="101"/>
              <w:jc w:val="right"/>
              <w:rPr>
                <w:rFonts w:cs="Times New Roman"/>
                <w:b/>
                <w:bCs/>
                <w:sz w:val="18"/>
                <w:szCs w:val="18"/>
              </w:rPr>
            </w:pPr>
          </w:p>
        </w:tc>
        <w:tc>
          <w:tcPr>
            <w:tcW w:w="182" w:type="dxa"/>
            <w:shd w:val="clear" w:color="auto" w:fill="auto"/>
          </w:tcPr>
          <w:p w:rsidR="008B0B9C" w:rsidRPr="00B30415" w:rsidRDefault="008B0B9C" w:rsidP="008B0B9C">
            <w:pPr>
              <w:spacing w:line="240" w:lineRule="atLeast"/>
              <w:jc w:val="right"/>
              <w:rPr>
                <w:rFonts w:cs="Times New Roman"/>
                <w:b/>
                <w:bCs/>
                <w:sz w:val="18"/>
                <w:szCs w:val="18"/>
              </w:rPr>
            </w:pPr>
          </w:p>
        </w:tc>
        <w:tc>
          <w:tcPr>
            <w:tcW w:w="980" w:type="dxa"/>
            <w:gridSpan w:val="2"/>
            <w:tcBorders>
              <w:top w:val="single" w:sz="4" w:space="0" w:color="auto"/>
            </w:tcBorders>
            <w:shd w:val="clear" w:color="auto" w:fill="auto"/>
          </w:tcPr>
          <w:p w:rsidR="008B0B9C" w:rsidRPr="001A7110" w:rsidRDefault="008B0B9C" w:rsidP="001A7110">
            <w:pPr>
              <w:pStyle w:val="acctfourfigures"/>
              <w:tabs>
                <w:tab w:val="clear" w:pos="765"/>
                <w:tab w:val="decimal" w:pos="523"/>
              </w:tabs>
              <w:spacing w:line="240" w:lineRule="atLeast"/>
              <w:ind w:left="-107" w:right="-67"/>
              <w:rPr>
                <w:rFonts w:cs="Times New Roman"/>
                <w:sz w:val="18"/>
                <w:szCs w:val="18"/>
              </w:rPr>
            </w:pPr>
          </w:p>
        </w:tc>
        <w:tc>
          <w:tcPr>
            <w:tcW w:w="179" w:type="dxa"/>
            <w:shd w:val="clear" w:color="auto" w:fill="auto"/>
          </w:tcPr>
          <w:p w:rsidR="008B0B9C" w:rsidRPr="00C6600A" w:rsidRDefault="008B0B9C" w:rsidP="008B0B9C">
            <w:pPr>
              <w:spacing w:line="240" w:lineRule="atLeast"/>
              <w:rPr>
                <w:rFonts w:cs="Times New Roman"/>
                <w:b/>
                <w:bCs/>
                <w:sz w:val="18"/>
                <w:szCs w:val="18"/>
              </w:rPr>
            </w:pPr>
          </w:p>
        </w:tc>
        <w:tc>
          <w:tcPr>
            <w:tcW w:w="1151" w:type="dxa"/>
            <w:tcBorders>
              <w:top w:val="single" w:sz="4" w:space="0" w:color="auto"/>
            </w:tcBorders>
            <w:shd w:val="clear" w:color="auto" w:fill="auto"/>
          </w:tcPr>
          <w:p w:rsidR="008B0B9C" w:rsidRPr="00C6600A" w:rsidRDefault="008B0B9C" w:rsidP="008B0B9C">
            <w:pPr>
              <w:spacing w:line="240" w:lineRule="atLeast"/>
              <w:ind w:right="101"/>
              <w:jc w:val="right"/>
              <w:rPr>
                <w:rFonts w:cs="Times New Roman"/>
                <w:b/>
                <w:bCs/>
                <w:sz w:val="18"/>
                <w:szCs w:val="18"/>
              </w:rPr>
            </w:pPr>
          </w:p>
        </w:tc>
        <w:tc>
          <w:tcPr>
            <w:tcW w:w="182" w:type="dxa"/>
            <w:shd w:val="clear" w:color="auto" w:fill="auto"/>
          </w:tcPr>
          <w:p w:rsidR="008B0B9C" w:rsidRPr="00C6600A" w:rsidRDefault="008B0B9C" w:rsidP="008B0B9C">
            <w:pPr>
              <w:spacing w:line="240" w:lineRule="atLeast"/>
              <w:rPr>
                <w:rFonts w:cs="Times New Roman"/>
                <w:b/>
                <w:bCs/>
                <w:sz w:val="18"/>
                <w:szCs w:val="18"/>
              </w:rPr>
            </w:pPr>
          </w:p>
        </w:tc>
        <w:tc>
          <w:tcPr>
            <w:tcW w:w="1033" w:type="dxa"/>
            <w:tcBorders>
              <w:top w:val="single" w:sz="4" w:space="0" w:color="auto"/>
            </w:tcBorders>
            <w:shd w:val="clear" w:color="auto" w:fill="auto"/>
          </w:tcPr>
          <w:p w:rsidR="008B0B9C" w:rsidRPr="00C6600A" w:rsidRDefault="008B0B9C" w:rsidP="008B0B9C">
            <w:pPr>
              <w:pStyle w:val="acctfourfigures"/>
              <w:tabs>
                <w:tab w:val="clear" w:pos="765"/>
              </w:tabs>
              <w:spacing w:line="240" w:lineRule="atLeast"/>
              <w:ind w:right="53"/>
              <w:jc w:val="right"/>
              <w:rPr>
                <w:rFonts w:cs="Times New Roman"/>
                <w:b/>
                <w:bCs/>
                <w:sz w:val="18"/>
                <w:szCs w:val="18"/>
              </w:rPr>
            </w:pPr>
          </w:p>
        </w:tc>
        <w:tc>
          <w:tcPr>
            <w:tcW w:w="181" w:type="dxa"/>
            <w:shd w:val="clear" w:color="auto" w:fill="auto"/>
          </w:tcPr>
          <w:p w:rsidR="008B0B9C" w:rsidRPr="00C6600A" w:rsidRDefault="008B0B9C" w:rsidP="008B0B9C">
            <w:pPr>
              <w:pStyle w:val="acctfourfigures"/>
              <w:tabs>
                <w:tab w:val="clear" w:pos="765"/>
              </w:tabs>
              <w:spacing w:line="240" w:lineRule="atLeast"/>
              <w:ind w:right="53"/>
              <w:jc w:val="right"/>
              <w:rPr>
                <w:rFonts w:cs="Times New Roman"/>
                <w:b/>
                <w:bCs/>
                <w:sz w:val="18"/>
                <w:szCs w:val="18"/>
              </w:rPr>
            </w:pPr>
          </w:p>
        </w:tc>
        <w:tc>
          <w:tcPr>
            <w:tcW w:w="1159" w:type="dxa"/>
            <w:tcBorders>
              <w:top w:val="single" w:sz="4" w:space="0" w:color="auto"/>
            </w:tcBorders>
            <w:shd w:val="clear" w:color="auto" w:fill="auto"/>
          </w:tcPr>
          <w:p w:rsidR="008B0B9C" w:rsidRPr="00C6600A" w:rsidRDefault="008B0B9C" w:rsidP="008B0B9C">
            <w:pPr>
              <w:pStyle w:val="acctfourfigures"/>
              <w:tabs>
                <w:tab w:val="clear" w:pos="765"/>
              </w:tabs>
              <w:spacing w:line="240" w:lineRule="atLeast"/>
              <w:ind w:right="53"/>
              <w:jc w:val="right"/>
              <w:rPr>
                <w:rFonts w:cs="Times New Roman"/>
                <w:b/>
                <w:bCs/>
                <w:sz w:val="18"/>
                <w:szCs w:val="18"/>
              </w:rPr>
            </w:pPr>
          </w:p>
        </w:tc>
      </w:tr>
      <w:tr w:rsidR="00AA102A" w:rsidRPr="00E41EC2" w:rsidTr="00C2100A">
        <w:trPr>
          <w:cantSplit/>
          <w:trHeight w:val="324"/>
        </w:trPr>
        <w:tc>
          <w:tcPr>
            <w:tcW w:w="4499" w:type="dxa"/>
            <w:shd w:val="clear" w:color="auto" w:fill="auto"/>
          </w:tcPr>
          <w:p w:rsidR="00AA102A" w:rsidRPr="00E41EC2" w:rsidRDefault="00AA102A" w:rsidP="00AA102A">
            <w:pPr>
              <w:spacing w:line="240" w:lineRule="atLeast"/>
              <w:rPr>
                <w:rFonts w:cs="Times New Roman"/>
                <w:sz w:val="18"/>
                <w:szCs w:val="18"/>
              </w:rPr>
            </w:pPr>
            <w:r>
              <w:rPr>
                <w:rFonts w:cs="Times New Roman"/>
                <w:sz w:val="18"/>
                <w:szCs w:val="18"/>
              </w:rPr>
              <w:t>Group’s share of net assets</w:t>
            </w:r>
          </w:p>
        </w:tc>
        <w:tc>
          <w:tcPr>
            <w:tcW w:w="1080" w:type="dxa"/>
            <w:shd w:val="clear" w:color="auto" w:fill="auto"/>
            <w:vAlign w:val="center"/>
          </w:tcPr>
          <w:p w:rsidR="00AA102A" w:rsidRPr="00B30415" w:rsidRDefault="00AA102A" w:rsidP="00AA102A">
            <w:pPr>
              <w:pStyle w:val="acctfourfigures"/>
              <w:tabs>
                <w:tab w:val="clear" w:pos="765"/>
                <w:tab w:val="decimal" w:pos="551"/>
              </w:tabs>
              <w:spacing w:line="240" w:lineRule="atLeast"/>
              <w:ind w:right="101"/>
              <w:jc w:val="right"/>
              <w:rPr>
                <w:rFonts w:cs="Times New Roman"/>
                <w:sz w:val="18"/>
                <w:szCs w:val="18"/>
              </w:rPr>
            </w:pPr>
            <w:r w:rsidRPr="00B30415">
              <w:rPr>
                <w:rFonts w:cs="Times New Roman"/>
                <w:sz w:val="18"/>
                <w:szCs w:val="18"/>
              </w:rPr>
              <w:t>653.3</w:t>
            </w:r>
            <w:r w:rsidR="00297102" w:rsidRPr="00B30415">
              <w:rPr>
                <w:rFonts w:cs="Times New Roman"/>
                <w:sz w:val="18"/>
                <w:szCs w:val="18"/>
              </w:rPr>
              <w:t>1</w:t>
            </w:r>
          </w:p>
        </w:tc>
        <w:tc>
          <w:tcPr>
            <w:tcW w:w="180" w:type="dxa"/>
            <w:shd w:val="clear" w:color="auto" w:fill="auto"/>
            <w:vAlign w:val="center"/>
          </w:tcPr>
          <w:p w:rsidR="00AA102A" w:rsidRPr="00B30415" w:rsidRDefault="00AA102A" w:rsidP="00AA102A">
            <w:pPr>
              <w:spacing w:line="240" w:lineRule="atLeast"/>
              <w:ind w:left="101" w:right="44" w:hanging="101"/>
              <w:jc w:val="right"/>
              <w:rPr>
                <w:rFonts w:cs="Times New Roman"/>
                <w:sz w:val="18"/>
                <w:szCs w:val="18"/>
              </w:rPr>
            </w:pPr>
          </w:p>
        </w:tc>
        <w:tc>
          <w:tcPr>
            <w:tcW w:w="1170" w:type="dxa"/>
            <w:shd w:val="clear" w:color="auto" w:fill="auto"/>
            <w:vAlign w:val="center"/>
          </w:tcPr>
          <w:p w:rsidR="00AA102A" w:rsidRPr="00B30415" w:rsidRDefault="00AA102A" w:rsidP="00AA102A">
            <w:pPr>
              <w:pStyle w:val="acctfourfigures"/>
              <w:tabs>
                <w:tab w:val="clear" w:pos="765"/>
                <w:tab w:val="decimal" w:pos="551"/>
              </w:tabs>
              <w:spacing w:line="240" w:lineRule="atLeast"/>
              <w:ind w:right="101"/>
              <w:jc w:val="right"/>
              <w:rPr>
                <w:rFonts w:cs="Times New Roman"/>
                <w:sz w:val="18"/>
                <w:szCs w:val="18"/>
              </w:rPr>
            </w:pPr>
            <w:r w:rsidRPr="00B30415">
              <w:rPr>
                <w:rFonts w:cs="Times New Roman"/>
                <w:sz w:val="18"/>
                <w:szCs w:val="18"/>
              </w:rPr>
              <w:t>666.34</w:t>
            </w:r>
          </w:p>
        </w:tc>
        <w:tc>
          <w:tcPr>
            <w:tcW w:w="180" w:type="dxa"/>
            <w:shd w:val="clear" w:color="auto" w:fill="auto"/>
            <w:vAlign w:val="center"/>
          </w:tcPr>
          <w:p w:rsidR="00AA102A" w:rsidRPr="00B30415" w:rsidRDefault="00AA102A" w:rsidP="00AA102A">
            <w:pPr>
              <w:spacing w:line="240" w:lineRule="atLeast"/>
              <w:ind w:left="101" w:right="44" w:hanging="101"/>
              <w:jc w:val="right"/>
              <w:rPr>
                <w:rFonts w:cs="Times New Roman"/>
                <w:sz w:val="18"/>
                <w:szCs w:val="18"/>
              </w:rPr>
            </w:pPr>
          </w:p>
        </w:tc>
        <w:tc>
          <w:tcPr>
            <w:tcW w:w="995" w:type="dxa"/>
            <w:shd w:val="clear" w:color="auto" w:fill="auto"/>
            <w:vAlign w:val="center"/>
          </w:tcPr>
          <w:p w:rsidR="00AA102A" w:rsidRPr="00B30415" w:rsidRDefault="00AA102A" w:rsidP="00AA102A">
            <w:pPr>
              <w:pStyle w:val="acctfourfigures"/>
              <w:tabs>
                <w:tab w:val="clear" w:pos="765"/>
                <w:tab w:val="decimal" w:pos="551"/>
              </w:tabs>
              <w:spacing w:line="240" w:lineRule="atLeast"/>
              <w:ind w:right="101"/>
              <w:jc w:val="right"/>
              <w:rPr>
                <w:rFonts w:cs="Times New Roman"/>
                <w:sz w:val="18"/>
                <w:szCs w:val="18"/>
              </w:rPr>
            </w:pPr>
            <w:r w:rsidRPr="00B30415">
              <w:rPr>
                <w:rFonts w:cs="Times New Roman"/>
                <w:sz w:val="18"/>
                <w:szCs w:val="18"/>
              </w:rPr>
              <w:t>102.46</w:t>
            </w:r>
          </w:p>
        </w:tc>
        <w:tc>
          <w:tcPr>
            <w:tcW w:w="182" w:type="dxa"/>
            <w:shd w:val="clear" w:color="auto" w:fill="auto"/>
            <w:vAlign w:val="center"/>
          </w:tcPr>
          <w:p w:rsidR="00AA102A" w:rsidRPr="00B30415" w:rsidRDefault="00AA102A" w:rsidP="00AA102A">
            <w:pPr>
              <w:pStyle w:val="acctfourfigures"/>
              <w:tabs>
                <w:tab w:val="clear" w:pos="765"/>
                <w:tab w:val="decimal" w:pos="551"/>
              </w:tabs>
              <w:spacing w:line="240" w:lineRule="atLeast"/>
              <w:ind w:right="101"/>
              <w:jc w:val="right"/>
              <w:rPr>
                <w:rFonts w:cs="Times New Roman"/>
                <w:sz w:val="18"/>
                <w:szCs w:val="18"/>
              </w:rPr>
            </w:pPr>
          </w:p>
        </w:tc>
        <w:tc>
          <w:tcPr>
            <w:tcW w:w="1190" w:type="dxa"/>
            <w:shd w:val="clear" w:color="auto" w:fill="auto"/>
            <w:vAlign w:val="center"/>
          </w:tcPr>
          <w:p w:rsidR="00AA102A" w:rsidRPr="00B30415" w:rsidRDefault="00AA102A" w:rsidP="00AA102A">
            <w:pPr>
              <w:pStyle w:val="acctfourfigures"/>
              <w:tabs>
                <w:tab w:val="clear" w:pos="765"/>
                <w:tab w:val="decimal" w:pos="551"/>
              </w:tabs>
              <w:spacing w:line="240" w:lineRule="atLeast"/>
              <w:ind w:right="101"/>
              <w:jc w:val="right"/>
              <w:rPr>
                <w:rFonts w:cs="Times New Roman"/>
                <w:sz w:val="18"/>
                <w:szCs w:val="18"/>
              </w:rPr>
            </w:pPr>
            <w:r w:rsidRPr="00B30415">
              <w:rPr>
                <w:rFonts w:cs="Times New Roman"/>
                <w:sz w:val="18"/>
                <w:szCs w:val="18"/>
              </w:rPr>
              <w:t>119.44</w:t>
            </w:r>
          </w:p>
        </w:tc>
        <w:tc>
          <w:tcPr>
            <w:tcW w:w="182" w:type="dxa"/>
            <w:shd w:val="clear" w:color="auto" w:fill="auto"/>
            <w:vAlign w:val="center"/>
          </w:tcPr>
          <w:p w:rsidR="00AA102A" w:rsidRPr="00B30415" w:rsidRDefault="00AA102A" w:rsidP="00AA102A">
            <w:pPr>
              <w:spacing w:line="240" w:lineRule="atLeast"/>
              <w:ind w:left="101" w:right="44" w:hanging="101"/>
              <w:jc w:val="right"/>
              <w:rPr>
                <w:rFonts w:cs="Times New Roman"/>
                <w:sz w:val="18"/>
                <w:szCs w:val="18"/>
              </w:rPr>
            </w:pPr>
          </w:p>
        </w:tc>
        <w:tc>
          <w:tcPr>
            <w:tcW w:w="980" w:type="dxa"/>
            <w:gridSpan w:val="2"/>
            <w:shd w:val="clear" w:color="auto" w:fill="auto"/>
            <w:vAlign w:val="center"/>
          </w:tcPr>
          <w:p w:rsidR="00AA102A" w:rsidRPr="00B30415" w:rsidRDefault="00AA102A" w:rsidP="001A7110">
            <w:pPr>
              <w:pStyle w:val="acctfourfigures"/>
              <w:tabs>
                <w:tab w:val="clear" w:pos="765"/>
                <w:tab w:val="decimal" w:pos="523"/>
              </w:tabs>
              <w:spacing w:line="240" w:lineRule="atLeast"/>
              <w:ind w:left="-107" w:right="-67"/>
              <w:rPr>
                <w:rFonts w:cs="Times New Roman"/>
                <w:sz w:val="18"/>
                <w:szCs w:val="18"/>
              </w:rPr>
            </w:pPr>
            <w:r w:rsidRPr="00B30415">
              <w:rPr>
                <w:rFonts w:cs="Times New Roman"/>
                <w:sz w:val="18"/>
                <w:szCs w:val="18"/>
              </w:rPr>
              <w:t>1,957.94</w:t>
            </w:r>
          </w:p>
        </w:tc>
        <w:tc>
          <w:tcPr>
            <w:tcW w:w="179" w:type="dxa"/>
            <w:shd w:val="clear" w:color="auto" w:fill="auto"/>
            <w:vAlign w:val="center"/>
          </w:tcPr>
          <w:p w:rsidR="00AA102A" w:rsidRPr="00C6600A" w:rsidRDefault="00AA102A" w:rsidP="00AA102A">
            <w:pPr>
              <w:spacing w:line="240" w:lineRule="atLeast"/>
              <w:ind w:left="101" w:right="44" w:hanging="101"/>
              <w:jc w:val="right"/>
              <w:rPr>
                <w:rFonts w:cs="Times New Roman"/>
                <w:sz w:val="18"/>
                <w:szCs w:val="18"/>
              </w:rPr>
            </w:pPr>
          </w:p>
        </w:tc>
        <w:tc>
          <w:tcPr>
            <w:tcW w:w="1151" w:type="dxa"/>
            <w:shd w:val="clear" w:color="auto" w:fill="auto"/>
            <w:vAlign w:val="center"/>
          </w:tcPr>
          <w:p w:rsidR="00AA102A" w:rsidRPr="00C6600A" w:rsidRDefault="00AA102A" w:rsidP="00AA102A">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1,873.16</w:t>
            </w:r>
          </w:p>
        </w:tc>
        <w:tc>
          <w:tcPr>
            <w:tcW w:w="182" w:type="dxa"/>
            <w:shd w:val="clear" w:color="auto" w:fill="auto"/>
            <w:vAlign w:val="center"/>
          </w:tcPr>
          <w:p w:rsidR="00AA102A" w:rsidRPr="00C6600A" w:rsidRDefault="00AA102A" w:rsidP="00AA102A">
            <w:pPr>
              <w:spacing w:line="240" w:lineRule="atLeast"/>
              <w:ind w:left="101" w:right="44" w:hanging="101"/>
              <w:jc w:val="right"/>
              <w:rPr>
                <w:rFonts w:cs="Times New Roman"/>
                <w:sz w:val="18"/>
                <w:szCs w:val="18"/>
              </w:rPr>
            </w:pPr>
          </w:p>
        </w:tc>
        <w:tc>
          <w:tcPr>
            <w:tcW w:w="1033" w:type="dxa"/>
            <w:shd w:val="clear" w:color="auto" w:fill="auto"/>
          </w:tcPr>
          <w:p w:rsidR="00AA102A" w:rsidRPr="00C6600A" w:rsidRDefault="00AA102A" w:rsidP="004451C7">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1,446.36</w:t>
            </w:r>
          </w:p>
        </w:tc>
        <w:tc>
          <w:tcPr>
            <w:tcW w:w="181" w:type="dxa"/>
            <w:shd w:val="clear" w:color="auto" w:fill="auto"/>
            <w:vAlign w:val="center"/>
          </w:tcPr>
          <w:p w:rsidR="00AA102A" w:rsidRPr="00C6600A" w:rsidRDefault="00AA102A" w:rsidP="00AA102A">
            <w:pPr>
              <w:spacing w:line="240" w:lineRule="atLeast"/>
              <w:ind w:left="101" w:right="44" w:hanging="101"/>
              <w:jc w:val="right"/>
              <w:rPr>
                <w:rFonts w:cs="Times New Roman"/>
                <w:sz w:val="18"/>
                <w:szCs w:val="18"/>
              </w:rPr>
            </w:pPr>
          </w:p>
        </w:tc>
        <w:tc>
          <w:tcPr>
            <w:tcW w:w="1159" w:type="dxa"/>
            <w:shd w:val="clear" w:color="auto" w:fill="auto"/>
            <w:vAlign w:val="center"/>
          </w:tcPr>
          <w:p w:rsidR="00AA102A" w:rsidRPr="00C6600A" w:rsidRDefault="00AA102A" w:rsidP="00AA102A">
            <w:pPr>
              <w:pStyle w:val="acctfourfigures"/>
              <w:tabs>
                <w:tab w:val="clear" w:pos="765"/>
              </w:tabs>
              <w:spacing w:line="240" w:lineRule="atLeast"/>
              <w:ind w:left="101" w:right="44" w:hanging="101"/>
              <w:jc w:val="right"/>
              <w:rPr>
                <w:rFonts w:cs="Times New Roman"/>
                <w:sz w:val="18"/>
                <w:szCs w:val="18"/>
              </w:rPr>
            </w:pPr>
            <w:r>
              <w:rPr>
                <w:rFonts w:cs="Times New Roman"/>
                <w:sz w:val="18"/>
                <w:szCs w:val="18"/>
              </w:rPr>
              <w:t>921.44</w:t>
            </w:r>
          </w:p>
        </w:tc>
      </w:tr>
      <w:tr w:rsidR="00AA102A" w:rsidRPr="00E41EC2" w:rsidTr="00C2100A">
        <w:trPr>
          <w:cantSplit/>
          <w:trHeight w:val="270"/>
        </w:trPr>
        <w:tc>
          <w:tcPr>
            <w:tcW w:w="4499" w:type="dxa"/>
            <w:shd w:val="clear" w:color="auto" w:fill="auto"/>
          </w:tcPr>
          <w:p w:rsidR="00AA102A" w:rsidRPr="00E41EC2" w:rsidRDefault="00AA102A" w:rsidP="00AA102A">
            <w:pPr>
              <w:spacing w:line="240" w:lineRule="atLeast"/>
              <w:rPr>
                <w:rFonts w:cs="Times New Roman"/>
                <w:sz w:val="18"/>
                <w:szCs w:val="18"/>
              </w:rPr>
            </w:pPr>
            <w:r w:rsidRPr="00C611B0">
              <w:rPr>
                <w:rFonts w:cs="Times New Roman"/>
                <w:sz w:val="18"/>
                <w:szCs w:val="18"/>
              </w:rPr>
              <w:t>Adjustment from accounting policy</w:t>
            </w:r>
            <w:r>
              <w:rPr>
                <w:rFonts w:cs="Times New Roman"/>
                <w:sz w:val="18"/>
                <w:szCs w:val="18"/>
              </w:rPr>
              <w:t xml:space="preserve"> and others</w:t>
            </w:r>
          </w:p>
        </w:tc>
        <w:tc>
          <w:tcPr>
            <w:tcW w:w="1080" w:type="dxa"/>
            <w:tcBorders>
              <w:bottom w:val="single" w:sz="4" w:space="0" w:color="auto"/>
            </w:tcBorders>
            <w:shd w:val="clear" w:color="auto" w:fill="auto"/>
            <w:vAlign w:val="center"/>
          </w:tcPr>
          <w:p w:rsidR="00AA102A" w:rsidRPr="00B30415" w:rsidRDefault="00AA102A" w:rsidP="00AA102A">
            <w:pPr>
              <w:spacing w:line="240" w:lineRule="atLeast"/>
              <w:ind w:left="101" w:right="44" w:hanging="101"/>
              <w:jc w:val="right"/>
              <w:rPr>
                <w:rFonts w:cs="Times New Roman"/>
                <w:sz w:val="18"/>
                <w:szCs w:val="18"/>
              </w:rPr>
            </w:pPr>
            <w:r w:rsidRPr="00B30415">
              <w:rPr>
                <w:rFonts w:cs="Times New Roman"/>
                <w:sz w:val="18"/>
                <w:szCs w:val="18"/>
              </w:rPr>
              <w:t>(447.31)</w:t>
            </w:r>
          </w:p>
        </w:tc>
        <w:tc>
          <w:tcPr>
            <w:tcW w:w="180" w:type="dxa"/>
            <w:shd w:val="clear" w:color="auto" w:fill="auto"/>
            <w:vAlign w:val="center"/>
          </w:tcPr>
          <w:p w:rsidR="00AA102A" w:rsidRPr="00B30415" w:rsidRDefault="00AA102A" w:rsidP="00AA102A">
            <w:pPr>
              <w:spacing w:line="240" w:lineRule="atLeast"/>
              <w:ind w:left="101" w:right="44" w:hanging="101"/>
              <w:jc w:val="right"/>
              <w:rPr>
                <w:rFonts w:cs="Times New Roman"/>
                <w:sz w:val="18"/>
                <w:szCs w:val="18"/>
              </w:rPr>
            </w:pPr>
          </w:p>
        </w:tc>
        <w:tc>
          <w:tcPr>
            <w:tcW w:w="1170" w:type="dxa"/>
            <w:tcBorders>
              <w:bottom w:val="single" w:sz="4" w:space="0" w:color="auto"/>
            </w:tcBorders>
            <w:shd w:val="clear" w:color="auto" w:fill="auto"/>
            <w:vAlign w:val="center"/>
          </w:tcPr>
          <w:p w:rsidR="00AA102A" w:rsidRPr="00B30415" w:rsidRDefault="00AA102A" w:rsidP="00AA102A">
            <w:pPr>
              <w:spacing w:line="240" w:lineRule="atLeast"/>
              <w:ind w:left="101" w:right="44" w:hanging="101"/>
              <w:jc w:val="right"/>
              <w:rPr>
                <w:rFonts w:cs="Times New Roman"/>
                <w:sz w:val="18"/>
                <w:szCs w:val="18"/>
              </w:rPr>
            </w:pPr>
            <w:r w:rsidRPr="00B30415">
              <w:rPr>
                <w:rFonts w:cs="Times New Roman"/>
                <w:sz w:val="18"/>
                <w:szCs w:val="18"/>
              </w:rPr>
              <w:t>(459.81)</w:t>
            </w:r>
          </w:p>
        </w:tc>
        <w:tc>
          <w:tcPr>
            <w:tcW w:w="180" w:type="dxa"/>
            <w:shd w:val="clear" w:color="auto" w:fill="auto"/>
            <w:vAlign w:val="center"/>
          </w:tcPr>
          <w:p w:rsidR="00AA102A" w:rsidRPr="00B30415" w:rsidRDefault="00AA102A" w:rsidP="00AA102A">
            <w:pPr>
              <w:spacing w:line="240" w:lineRule="atLeast"/>
              <w:ind w:left="101" w:right="44" w:hanging="101"/>
              <w:jc w:val="right"/>
              <w:rPr>
                <w:rFonts w:cs="Times New Roman"/>
                <w:sz w:val="18"/>
                <w:szCs w:val="18"/>
              </w:rPr>
            </w:pPr>
          </w:p>
        </w:tc>
        <w:tc>
          <w:tcPr>
            <w:tcW w:w="995" w:type="dxa"/>
            <w:tcBorders>
              <w:bottom w:val="single" w:sz="4" w:space="0" w:color="auto"/>
            </w:tcBorders>
            <w:shd w:val="clear" w:color="auto" w:fill="auto"/>
            <w:vAlign w:val="center"/>
          </w:tcPr>
          <w:p w:rsidR="00AA102A" w:rsidRPr="00B30415" w:rsidRDefault="00AA102A" w:rsidP="00AA102A">
            <w:pPr>
              <w:spacing w:line="240" w:lineRule="atLeast"/>
              <w:ind w:left="101" w:right="44" w:hanging="101"/>
              <w:jc w:val="right"/>
              <w:rPr>
                <w:rFonts w:cs="Times New Roman"/>
                <w:sz w:val="18"/>
                <w:szCs w:val="18"/>
              </w:rPr>
            </w:pPr>
            <w:r w:rsidRPr="00B30415">
              <w:rPr>
                <w:rFonts w:cs="Times New Roman"/>
                <w:sz w:val="18"/>
                <w:szCs w:val="18"/>
              </w:rPr>
              <w:t>(32.46)</w:t>
            </w:r>
          </w:p>
        </w:tc>
        <w:tc>
          <w:tcPr>
            <w:tcW w:w="182" w:type="dxa"/>
            <w:shd w:val="clear" w:color="auto" w:fill="auto"/>
            <w:vAlign w:val="center"/>
          </w:tcPr>
          <w:p w:rsidR="00AA102A" w:rsidRPr="00B30415" w:rsidRDefault="00AA102A" w:rsidP="00AA102A">
            <w:pPr>
              <w:spacing w:line="240" w:lineRule="atLeast"/>
              <w:ind w:left="101" w:right="44" w:hanging="101"/>
              <w:jc w:val="right"/>
              <w:rPr>
                <w:rFonts w:cs="Times New Roman"/>
                <w:sz w:val="18"/>
                <w:szCs w:val="18"/>
              </w:rPr>
            </w:pPr>
          </w:p>
        </w:tc>
        <w:tc>
          <w:tcPr>
            <w:tcW w:w="1190" w:type="dxa"/>
            <w:tcBorders>
              <w:bottom w:val="single" w:sz="4" w:space="0" w:color="auto"/>
            </w:tcBorders>
            <w:shd w:val="clear" w:color="auto" w:fill="auto"/>
            <w:vAlign w:val="center"/>
          </w:tcPr>
          <w:p w:rsidR="00AA102A" w:rsidRPr="00B30415" w:rsidRDefault="00AA102A" w:rsidP="00AA102A">
            <w:pPr>
              <w:spacing w:line="240" w:lineRule="atLeast"/>
              <w:ind w:left="101" w:right="44" w:hanging="101"/>
              <w:jc w:val="right"/>
              <w:rPr>
                <w:rFonts w:cs="Times New Roman"/>
                <w:sz w:val="18"/>
                <w:szCs w:val="18"/>
              </w:rPr>
            </w:pPr>
            <w:r w:rsidRPr="00B30415">
              <w:rPr>
                <w:rFonts w:cs="Times New Roman"/>
                <w:sz w:val="18"/>
                <w:szCs w:val="18"/>
              </w:rPr>
              <w:t>(49.44)</w:t>
            </w:r>
          </w:p>
        </w:tc>
        <w:tc>
          <w:tcPr>
            <w:tcW w:w="182" w:type="dxa"/>
            <w:shd w:val="clear" w:color="auto" w:fill="auto"/>
            <w:vAlign w:val="center"/>
          </w:tcPr>
          <w:p w:rsidR="00AA102A" w:rsidRPr="00B30415" w:rsidRDefault="00AA102A" w:rsidP="00AA102A">
            <w:pPr>
              <w:spacing w:line="240" w:lineRule="atLeast"/>
              <w:ind w:left="101" w:right="44" w:hanging="101"/>
              <w:jc w:val="right"/>
              <w:rPr>
                <w:rFonts w:cs="Times New Roman"/>
                <w:sz w:val="18"/>
                <w:szCs w:val="18"/>
              </w:rPr>
            </w:pPr>
          </w:p>
        </w:tc>
        <w:tc>
          <w:tcPr>
            <w:tcW w:w="980" w:type="dxa"/>
            <w:gridSpan w:val="2"/>
            <w:tcBorders>
              <w:bottom w:val="single" w:sz="4" w:space="0" w:color="auto"/>
            </w:tcBorders>
            <w:shd w:val="clear" w:color="auto" w:fill="auto"/>
            <w:vAlign w:val="center"/>
          </w:tcPr>
          <w:p w:rsidR="00AA102A" w:rsidRPr="00B30415" w:rsidRDefault="00AA102A" w:rsidP="001A7110">
            <w:pPr>
              <w:pStyle w:val="acctfourfigures"/>
              <w:tabs>
                <w:tab w:val="clear" w:pos="765"/>
                <w:tab w:val="decimal" w:pos="523"/>
              </w:tabs>
              <w:spacing w:line="240" w:lineRule="atLeast"/>
              <w:ind w:left="-107" w:right="-67"/>
              <w:rPr>
                <w:rFonts w:cs="Times New Roman"/>
                <w:sz w:val="18"/>
                <w:szCs w:val="18"/>
              </w:rPr>
            </w:pPr>
            <w:r w:rsidRPr="00B30415">
              <w:rPr>
                <w:rFonts w:cs="Times New Roman"/>
                <w:sz w:val="18"/>
                <w:szCs w:val="18"/>
              </w:rPr>
              <w:t>(268.85)</w:t>
            </w:r>
          </w:p>
        </w:tc>
        <w:tc>
          <w:tcPr>
            <w:tcW w:w="179" w:type="dxa"/>
            <w:shd w:val="clear" w:color="auto" w:fill="auto"/>
            <w:vAlign w:val="center"/>
          </w:tcPr>
          <w:p w:rsidR="00AA102A" w:rsidRPr="00C6600A" w:rsidRDefault="00AA102A" w:rsidP="00AA102A">
            <w:pPr>
              <w:spacing w:line="240" w:lineRule="atLeast"/>
              <w:ind w:left="101" w:right="44" w:hanging="101"/>
              <w:jc w:val="right"/>
              <w:rPr>
                <w:rFonts w:cs="Times New Roman"/>
                <w:sz w:val="18"/>
                <w:szCs w:val="18"/>
              </w:rPr>
            </w:pPr>
          </w:p>
        </w:tc>
        <w:tc>
          <w:tcPr>
            <w:tcW w:w="1151" w:type="dxa"/>
            <w:tcBorders>
              <w:bottom w:val="single" w:sz="4" w:space="0" w:color="auto"/>
            </w:tcBorders>
            <w:shd w:val="clear" w:color="auto" w:fill="auto"/>
            <w:vAlign w:val="center"/>
          </w:tcPr>
          <w:p w:rsidR="00AA102A" w:rsidRPr="004B7C7A" w:rsidRDefault="00AA102A" w:rsidP="00AA102A">
            <w:pPr>
              <w:spacing w:line="240" w:lineRule="atLeast"/>
              <w:ind w:left="101" w:right="44" w:hanging="101"/>
              <w:jc w:val="right"/>
              <w:rPr>
                <w:rFonts w:cs="Times New Roman"/>
                <w:sz w:val="18"/>
                <w:szCs w:val="18"/>
              </w:rPr>
            </w:pPr>
            <w:r>
              <w:rPr>
                <w:rFonts w:cs="Times New Roman"/>
                <w:sz w:val="18"/>
                <w:szCs w:val="18"/>
              </w:rPr>
              <w:t>(119.06</w:t>
            </w:r>
            <w:r w:rsidRPr="004B7C7A">
              <w:rPr>
                <w:rFonts w:cs="Times New Roman"/>
                <w:sz w:val="18"/>
                <w:szCs w:val="18"/>
              </w:rPr>
              <w:t>)</w:t>
            </w:r>
          </w:p>
        </w:tc>
        <w:tc>
          <w:tcPr>
            <w:tcW w:w="182" w:type="dxa"/>
            <w:shd w:val="clear" w:color="auto" w:fill="auto"/>
            <w:vAlign w:val="center"/>
          </w:tcPr>
          <w:p w:rsidR="00AA102A" w:rsidRPr="00C6600A" w:rsidRDefault="00AA102A" w:rsidP="00AA102A">
            <w:pPr>
              <w:spacing w:line="240" w:lineRule="atLeast"/>
              <w:ind w:left="101" w:right="44" w:hanging="101"/>
              <w:jc w:val="right"/>
              <w:rPr>
                <w:rFonts w:cs="Times New Roman"/>
                <w:sz w:val="18"/>
                <w:szCs w:val="18"/>
              </w:rPr>
            </w:pPr>
          </w:p>
        </w:tc>
        <w:tc>
          <w:tcPr>
            <w:tcW w:w="1033" w:type="dxa"/>
            <w:shd w:val="clear" w:color="auto" w:fill="auto"/>
          </w:tcPr>
          <w:p w:rsidR="00AA102A" w:rsidRPr="00C6600A" w:rsidRDefault="00AA102A" w:rsidP="004451C7">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(11.14)</w:t>
            </w:r>
          </w:p>
        </w:tc>
        <w:tc>
          <w:tcPr>
            <w:tcW w:w="181" w:type="dxa"/>
            <w:shd w:val="clear" w:color="auto" w:fill="auto"/>
            <w:vAlign w:val="center"/>
          </w:tcPr>
          <w:p w:rsidR="00AA102A" w:rsidRPr="00C6600A" w:rsidRDefault="00AA102A" w:rsidP="00AA102A">
            <w:pPr>
              <w:spacing w:line="240" w:lineRule="atLeast"/>
              <w:ind w:left="101" w:right="44" w:hanging="101"/>
              <w:jc w:val="right"/>
              <w:rPr>
                <w:rFonts w:cs="Times New Roman"/>
                <w:sz w:val="18"/>
                <w:szCs w:val="18"/>
              </w:rPr>
            </w:pPr>
          </w:p>
        </w:tc>
        <w:tc>
          <w:tcPr>
            <w:tcW w:w="1159" w:type="dxa"/>
            <w:tcBorders>
              <w:bottom w:val="single" w:sz="4" w:space="0" w:color="auto"/>
            </w:tcBorders>
            <w:shd w:val="clear" w:color="auto" w:fill="auto"/>
            <w:vAlign w:val="center"/>
          </w:tcPr>
          <w:p w:rsidR="00AA102A" w:rsidRPr="00C6600A" w:rsidRDefault="00AA102A" w:rsidP="00AA102A">
            <w:pPr>
              <w:tabs>
                <w:tab w:val="decimal" w:pos="641"/>
              </w:tabs>
              <w:spacing w:line="240" w:lineRule="atLeast"/>
              <w:ind w:right="44"/>
              <w:rPr>
                <w:rFonts w:cs="Times New Roman"/>
                <w:sz w:val="18"/>
                <w:szCs w:val="18"/>
              </w:rPr>
            </w:pPr>
            <w:r>
              <w:rPr>
                <w:rFonts w:cs="Times New Roman"/>
                <w:sz w:val="18"/>
                <w:szCs w:val="18"/>
              </w:rPr>
              <w:t>-</w:t>
            </w:r>
          </w:p>
        </w:tc>
      </w:tr>
      <w:tr w:rsidR="008B0B9C" w:rsidRPr="00E41EC2" w:rsidTr="00C2100A">
        <w:trPr>
          <w:cantSplit/>
          <w:trHeight w:val="270"/>
        </w:trPr>
        <w:tc>
          <w:tcPr>
            <w:tcW w:w="4499" w:type="dxa"/>
            <w:shd w:val="clear" w:color="auto" w:fill="auto"/>
          </w:tcPr>
          <w:p w:rsidR="008B0B9C" w:rsidRPr="00E41EC2" w:rsidRDefault="008B0B9C" w:rsidP="008B0B9C">
            <w:pPr>
              <w:spacing w:line="240" w:lineRule="atLeast"/>
              <w:rPr>
                <w:rFonts w:cs="Times New Roman"/>
                <w:sz w:val="18"/>
                <w:szCs w:val="18"/>
              </w:rPr>
            </w:pPr>
            <w:r w:rsidRPr="00E41EC2">
              <w:rPr>
                <w:rFonts w:cs="Times New Roman"/>
                <w:b/>
                <w:bCs/>
                <w:sz w:val="18"/>
                <w:szCs w:val="18"/>
              </w:rPr>
              <w:t>Carrying amount of interest in associate</w:t>
            </w:r>
            <w:r w:rsidR="001A7110">
              <w:rPr>
                <w:rFonts w:cs="Times New Roman"/>
                <w:b/>
                <w:bCs/>
                <w:sz w:val="18"/>
                <w:szCs w:val="18"/>
              </w:rPr>
              <w:t>s</w:t>
            </w:r>
            <w:r w:rsidRPr="00E41EC2">
              <w:rPr>
                <w:rFonts w:cs="Times New Roman"/>
                <w:b/>
                <w:bCs/>
                <w:sz w:val="18"/>
                <w:szCs w:val="18"/>
              </w:rPr>
              <w:t>/joint venture</w:t>
            </w:r>
          </w:p>
        </w:tc>
        <w:tc>
          <w:tcPr>
            <w:tcW w:w="1080" w:type="dxa"/>
            <w:tcBorders>
              <w:top w:val="single" w:sz="4" w:space="0" w:color="auto"/>
              <w:bottom w:val="single" w:sz="4" w:space="0" w:color="auto"/>
            </w:tcBorders>
            <w:shd w:val="clear" w:color="auto" w:fill="auto"/>
          </w:tcPr>
          <w:p w:rsidR="008B0B9C" w:rsidRPr="00B30415" w:rsidRDefault="00AA102A" w:rsidP="008B0B9C">
            <w:pPr>
              <w:pStyle w:val="acctfourfigures"/>
              <w:tabs>
                <w:tab w:val="clear" w:pos="765"/>
                <w:tab w:val="decimal" w:pos="551"/>
              </w:tabs>
              <w:spacing w:line="240" w:lineRule="atLeast"/>
              <w:ind w:right="101"/>
              <w:jc w:val="right"/>
              <w:rPr>
                <w:rFonts w:cs="Times New Roman"/>
                <w:b/>
                <w:bCs/>
                <w:sz w:val="18"/>
                <w:szCs w:val="18"/>
              </w:rPr>
            </w:pPr>
            <w:r w:rsidRPr="00B30415">
              <w:rPr>
                <w:rFonts w:cs="Times New Roman"/>
                <w:b/>
                <w:bCs/>
                <w:sz w:val="18"/>
                <w:szCs w:val="18"/>
              </w:rPr>
              <w:t>206.0</w:t>
            </w:r>
            <w:r w:rsidR="00297102" w:rsidRPr="00B30415">
              <w:rPr>
                <w:rFonts w:cs="Times New Roman"/>
                <w:b/>
                <w:bCs/>
                <w:sz w:val="18"/>
                <w:szCs w:val="18"/>
              </w:rPr>
              <w:t>0</w:t>
            </w:r>
          </w:p>
        </w:tc>
        <w:tc>
          <w:tcPr>
            <w:tcW w:w="180" w:type="dxa"/>
            <w:shd w:val="clear" w:color="auto" w:fill="auto"/>
          </w:tcPr>
          <w:p w:rsidR="008B0B9C" w:rsidRPr="00B30415" w:rsidRDefault="008B0B9C" w:rsidP="008B0B9C">
            <w:pPr>
              <w:pStyle w:val="acctfourfigures"/>
              <w:tabs>
                <w:tab w:val="clear" w:pos="765"/>
                <w:tab w:val="decimal" w:pos="551"/>
              </w:tabs>
              <w:spacing w:line="240" w:lineRule="atLeast"/>
              <w:ind w:right="11"/>
              <w:jc w:val="right"/>
              <w:rPr>
                <w:rFonts w:cs="Times New Roman"/>
                <w:b/>
                <w:bCs/>
                <w:sz w:val="18"/>
                <w:szCs w:val="18"/>
              </w:rPr>
            </w:pPr>
          </w:p>
        </w:tc>
        <w:tc>
          <w:tcPr>
            <w:tcW w:w="1170" w:type="dxa"/>
            <w:tcBorders>
              <w:top w:val="single" w:sz="4" w:space="0" w:color="auto"/>
              <w:bottom w:val="single" w:sz="4" w:space="0" w:color="auto"/>
            </w:tcBorders>
            <w:shd w:val="clear" w:color="auto" w:fill="auto"/>
          </w:tcPr>
          <w:p w:rsidR="008B0B9C" w:rsidRPr="00B30415" w:rsidRDefault="008B0B9C" w:rsidP="008B0B9C">
            <w:pPr>
              <w:pStyle w:val="acctfourfigures"/>
              <w:tabs>
                <w:tab w:val="clear" w:pos="765"/>
                <w:tab w:val="decimal" w:pos="551"/>
              </w:tabs>
              <w:spacing w:line="240" w:lineRule="atLeast"/>
              <w:ind w:right="101"/>
              <w:jc w:val="right"/>
              <w:rPr>
                <w:rFonts w:cs="Times New Roman"/>
                <w:b/>
                <w:bCs/>
                <w:sz w:val="18"/>
                <w:szCs w:val="18"/>
              </w:rPr>
            </w:pPr>
            <w:r w:rsidRPr="00B30415">
              <w:rPr>
                <w:rFonts w:cs="Times New Roman"/>
                <w:b/>
                <w:bCs/>
                <w:sz w:val="18"/>
                <w:szCs w:val="18"/>
              </w:rPr>
              <w:t>206.53</w:t>
            </w:r>
          </w:p>
        </w:tc>
        <w:tc>
          <w:tcPr>
            <w:tcW w:w="180" w:type="dxa"/>
            <w:shd w:val="clear" w:color="auto" w:fill="auto"/>
          </w:tcPr>
          <w:p w:rsidR="008B0B9C" w:rsidRPr="00B30415" w:rsidRDefault="008B0B9C" w:rsidP="008B0B9C">
            <w:pPr>
              <w:pStyle w:val="acctfourfigures"/>
              <w:tabs>
                <w:tab w:val="clear" w:pos="765"/>
              </w:tabs>
              <w:spacing w:line="240" w:lineRule="atLeast"/>
              <w:ind w:right="49"/>
              <w:jc w:val="right"/>
              <w:rPr>
                <w:rFonts w:cs="Times New Roman"/>
                <w:b/>
                <w:bCs/>
                <w:sz w:val="18"/>
                <w:szCs w:val="18"/>
              </w:rPr>
            </w:pPr>
          </w:p>
        </w:tc>
        <w:tc>
          <w:tcPr>
            <w:tcW w:w="995" w:type="dxa"/>
            <w:tcBorders>
              <w:top w:val="single" w:sz="4" w:space="0" w:color="auto"/>
              <w:bottom w:val="single" w:sz="4" w:space="0" w:color="auto"/>
            </w:tcBorders>
            <w:shd w:val="clear" w:color="auto" w:fill="auto"/>
          </w:tcPr>
          <w:p w:rsidR="008B0B9C" w:rsidRPr="00B30415" w:rsidRDefault="00AA102A" w:rsidP="008B0B9C">
            <w:pPr>
              <w:pStyle w:val="acctfourfigures"/>
              <w:tabs>
                <w:tab w:val="clear" w:pos="765"/>
                <w:tab w:val="decimal" w:pos="551"/>
              </w:tabs>
              <w:spacing w:line="240" w:lineRule="atLeast"/>
              <w:ind w:right="101"/>
              <w:jc w:val="right"/>
              <w:rPr>
                <w:rFonts w:cs="Times New Roman"/>
                <w:b/>
                <w:bCs/>
                <w:sz w:val="18"/>
                <w:szCs w:val="18"/>
              </w:rPr>
            </w:pPr>
            <w:r w:rsidRPr="00B30415">
              <w:rPr>
                <w:rFonts w:cs="Times New Roman"/>
                <w:b/>
                <w:bCs/>
                <w:sz w:val="18"/>
                <w:szCs w:val="18"/>
              </w:rPr>
              <w:t>70.00</w:t>
            </w:r>
          </w:p>
        </w:tc>
        <w:tc>
          <w:tcPr>
            <w:tcW w:w="182" w:type="dxa"/>
            <w:shd w:val="clear" w:color="auto" w:fill="auto"/>
          </w:tcPr>
          <w:p w:rsidR="008B0B9C" w:rsidRPr="00B30415" w:rsidRDefault="008B0B9C" w:rsidP="008B0B9C">
            <w:pPr>
              <w:pStyle w:val="acctfourfigures"/>
              <w:tabs>
                <w:tab w:val="clear" w:pos="765"/>
                <w:tab w:val="decimal" w:pos="551"/>
              </w:tabs>
              <w:spacing w:line="240" w:lineRule="atLeast"/>
              <w:jc w:val="right"/>
              <w:rPr>
                <w:rFonts w:cs="Times New Roman"/>
                <w:b/>
                <w:bCs/>
                <w:sz w:val="18"/>
                <w:szCs w:val="18"/>
              </w:rPr>
            </w:pPr>
          </w:p>
        </w:tc>
        <w:tc>
          <w:tcPr>
            <w:tcW w:w="1190" w:type="dxa"/>
            <w:tcBorders>
              <w:top w:val="single" w:sz="4" w:space="0" w:color="auto"/>
              <w:bottom w:val="single" w:sz="4" w:space="0" w:color="auto"/>
            </w:tcBorders>
            <w:shd w:val="clear" w:color="auto" w:fill="auto"/>
          </w:tcPr>
          <w:p w:rsidR="008B0B9C" w:rsidRPr="00B30415" w:rsidRDefault="008B0B9C" w:rsidP="008B0B9C">
            <w:pPr>
              <w:pStyle w:val="acctfourfigures"/>
              <w:tabs>
                <w:tab w:val="clear" w:pos="765"/>
                <w:tab w:val="decimal" w:pos="551"/>
              </w:tabs>
              <w:spacing w:line="240" w:lineRule="atLeast"/>
              <w:ind w:right="101"/>
              <w:jc w:val="right"/>
              <w:rPr>
                <w:rFonts w:cs="Times New Roman"/>
                <w:b/>
                <w:bCs/>
                <w:sz w:val="18"/>
                <w:szCs w:val="18"/>
              </w:rPr>
            </w:pPr>
            <w:r w:rsidRPr="00B30415">
              <w:rPr>
                <w:rFonts w:cs="Times New Roman"/>
                <w:b/>
                <w:bCs/>
                <w:sz w:val="18"/>
                <w:szCs w:val="18"/>
              </w:rPr>
              <w:t>70.00</w:t>
            </w:r>
          </w:p>
        </w:tc>
        <w:tc>
          <w:tcPr>
            <w:tcW w:w="182" w:type="dxa"/>
            <w:shd w:val="clear" w:color="auto" w:fill="auto"/>
          </w:tcPr>
          <w:p w:rsidR="008B0B9C" w:rsidRPr="00B30415" w:rsidRDefault="008B0B9C" w:rsidP="008B0B9C">
            <w:pPr>
              <w:pStyle w:val="acctfourfigures"/>
              <w:tabs>
                <w:tab w:val="clear" w:pos="765"/>
                <w:tab w:val="decimal" w:pos="551"/>
              </w:tabs>
              <w:spacing w:line="240" w:lineRule="atLeast"/>
              <w:jc w:val="right"/>
              <w:rPr>
                <w:rFonts w:cs="Times New Roman"/>
                <w:b/>
                <w:bCs/>
                <w:sz w:val="18"/>
                <w:szCs w:val="18"/>
              </w:rPr>
            </w:pPr>
          </w:p>
        </w:tc>
        <w:tc>
          <w:tcPr>
            <w:tcW w:w="980" w:type="dxa"/>
            <w:gridSpan w:val="2"/>
            <w:tcBorders>
              <w:top w:val="single" w:sz="4" w:space="0" w:color="auto"/>
              <w:bottom w:val="single" w:sz="4" w:space="0" w:color="auto"/>
            </w:tcBorders>
            <w:shd w:val="clear" w:color="auto" w:fill="auto"/>
          </w:tcPr>
          <w:p w:rsidR="008B0B9C" w:rsidRPr="001A7110" w:rsidRDefault="00AA102A" w:rsidP="001A7110">
            <w:pPr>
              <w:pStyle w:val="acctfourfigures"/>
              <w:tabs>
                <w:tab w:val="clear" w:pos="765"/>
                <w:tab w:val="decimal" w:pos="523"/>
              </w:tabs>
              <w:spacing w:line="240" w:lineRule="atLeast"/>
              <w:ind w:left="-107" w:right="-67"/>
              <w:rPr>
                <w:rFonts w:cs="Times New Roman"/>
                <w:b/>
                <w:bCs/>
                <w:sz w:val="18"/>
                <w:szCs w:val="18"/>
              </w:rPr>
            </w:pPr>
            <w:r w:rsidRPr="001A7110">
              <w:rPr>
                <w:rFonts w:cs="Times New Roman"/>
                <w:b/>
                <w:bCs/>
                <w:sz w:val="18"/>
                <w:szCs w:val="18"/>
              </w:rPr>
              <w:t>1,689.09</w:t>
            </w:r>
          </w:p>
        </w:tc>
        <w:tc>
          <w:tcPr>
            <w:tcW w:w="179" w:type="dxa"/>
            <w:shd w:val="clear" w:color="auto" w:fill="auto"/>
          </w:tcPr>
          <w:p w:rsidR="008B0B9C" w:rsidRPr="00C6600A" w:rsidRDefault="008B0B9C" w:rsidP="008B0B9C">
            <w:pPr>
              <w:pStyle w:val="acctfourfigures"/>
              <w:tabs>
                <w:tab w:val="clear" w:pos="765"/>
                <w:tab w:val="decimal" w:pos="551"/>
              </w:tabs>
              <w:spacing w:line="240" w:lineRule="atLeast"/>
              <w:ind w:right="101"/>
              <w:jc w:val="right"/>
              <w:rPr>
                <w:rFonts w:cs="Times New Roman"/>
                <w:b/>
                <w:bCs/>
                <w:sz w:val="18"/>
                <w:szCs w:val="18"/>
              </w:rPr>
            </w:pPr>
          </w:p>
        </w:tc>
        <w:tc>
          <w:tcPr>
            <w:tcW w:w="1151" w:type="dxa"/>
            <w:tcBorders>
              <w:top w:val="single" w:sz="4" w:space="0" w:color="auto"/>
              <w:bottom w:val="single" w:sz="4" w:space="0" w:color="auto"/>
            </w:tcBorders>
            <w:shd w:val="clear" w:color="auto" w:fill="auto"/>
          </w:tcPr>
          <w:p w:rsidR="008B0B9C" w:rsidRPr="004B7C7A" w:rsidRDefault="008B0B9C" w:rsidP="008B0B9C">
            <w:pPr>
              <w:pStyle w:val="acctfourfigures"/>
              <w:tabs>
                <w:tab w:val="clear" w:pos="765"/>
                <w:tab w:val="decimal" w:pos="641"/>
              </w:tabs>
              <w:spacing w:line="240" w:lineRule="atLeast"/>
              <w:ind w:right="101"/>
              <w:jc w:val="right"/>
              <w:rPr>
                <w:rFonts w:cs="Times New Roman"/>
                <w:b/>
                <w:bCs/>
                <w:sz w:val="18"/>
                <w:szCs w:val="18"/>
              </w:rPr>
            </w:pPr>
            <w:r w:rsidRPr="004B7C7A">
              <w:rPr>
                <w:rFonts w:cs="Times New Roman"/>
                <w:b/>
                <w:bCs/>
                <w:sz w:val="18"/>
                <w:szCs w:val="18"/>
              </w:rPr>
              <w:t>1,754.1</w:t>
            </w:r>
            <w:r>
              <w:rPr>
                <w:rFonts w:cs="Times New Roman"/>
                <w:b/>
                <w:bCs/>
                <w:sz w:val="18"/>
                <w:szCs w:val="18"/>
              </w:rPr>
              <w:t>0</w:t>
            </w:r>
          </w:p>
        </w:tc>
        <w:tc>
          <w:tcPr>
            <w:tcW w:w="182" w:type="dxa"/>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b/>
                <w:bCs/>
                <w:sz w:val="18"/>
                <w:szCs w:val="18"/>
              </w:rPr>
            </w:pPr>
          </w:p>
        </w:tc>
        <w:tc>
          <w:tcPr>
            <w:tcW w:w="1033" w:type="dxa"/>
            <w:tcBorders>
              <w:top w:val="single" w:sz="4" w:space="0" w:color="auto"/>
              <w:bottom w:val="single" w:sz="4" w:space="0" w:color="auto"/>
            </w:tcBorders>
            <w:shd w:val="clear" w:color="auto" w:fill="auto"/>
          </w:tcPr>
          <w:p w:rsidR="008B0B9C" w:rsidRPr="004451C7" w:rsidRDefault="00AA102A" w:rsidP="004451C7">
            <w:pPr>
              <w:pStyle w:val="acctfourfigures"/>
              <w:tabs>
                <w:tab w:val="clear" w:pos="765"/>
                <w:tab w:val="decimal" w:pos="551"/>
              </w:tabs>
              <w:spacing w:line="240" w:lineRule="atLeast"/>
              <w:ind w:right="101"/>
              <w:jc w:val="right"/>
              <w:rPr>
                <w:rFonts w:cs="Times New Roman"/>
                <w:b/>
                <w:bCs/>
                <w:sz w:val="18"/>
                <w:szCs w:val="18"/>
              </w:rPr>
            </w:pPr>
            <w:r w:rsidRPr="004451C7">
              <w:rPr>
                <w:rFonts w:cs="Times New Roman"/>
                <w:b/>
                <w:bCs/>
                <w:sz w:val="18"/>
                <w:szCs w:val="18"/>
              </w:rPr>
              <w:t>1,435.22</w:t>
            </w:r>
          </w:p>
        </w:tc>
        <w:tc>
          <w:tcPr>
            <w:tcW w:w="181" w:type="dxa"/>
            <w:shd w:val="clear" w:color="auto" w:fill="auto"/>
          </w:tcPr>
          <w:p w:rsidR="008B0B9C" w:rsidRPr="00C6600A" w:rsidRDefault="008B0B9C" w:rsidP="008B0B9C">
            <w:pPr>
              <w:pStyle w:val="acctfourfigures"/>
              <w:tabs>
                <w:tab w:val="clear" w:pos="765"/>
                <w:tab w:val="decimal" w:pos="551"/>
              </w:tabs>
              <w:spacing w:line="240" w:lineRule="atLeast"/>
              <w:ind w:right="11"/>
              <w:jc w:val="right"/>
              <w:rPr>
                <w:rFonts w:cs="Times New Roman"/>
                <w:b/>
                <w:bCs/>
                <w:sz w:val="18"/>
                <w:szCs w:val="18"/>
              </w:rPr>
            </w:pPr>
          </w:p>
        </w:tc>
        <w:tc>
          <w:tcPr>
            <w:tcW w:w="1159" w:type="dxa"/>
            <w:tcBorders>
              <w:top w:val="single" w:sz="4" w:space="0" w:color="auto"/>
              <w:bottom w:val="single" w:sz="4" w:space="0" w:color="auto"/>
            </w:tcBorders>
            <w:shd w:val="clear" w:color="auto" w:fill="auto"/>
          </w:tcPr>
          <w:p w:rsidR="008B0B9C" w:rsidRPr="00C6600A" w:rsidRDefault="008B0B9C" w:rsidP="008B0B9C">
            <w:pPr>
              <w:pStyle w:val="acctfourfigures"/>
              <w:tabs>
                <w:tab w:val="clear" w:pos="765"/>
              </w:tabs>
              <w:spacing w:line="240" w:lineRule="atLeast"/>
              <w:ind w:right="53"/>
              <w:jc w:val="right"/>
              <w:rPr>
                <w:rFonts w:cs="Times New Roman"/>
                <w:b/>
                <w:bCs/>
                <w:sz w:val="18"/>
                <w:szCs w:val="18"/>
              </w:rPr>
            </w:pPr>
            <w:r>
              <w:rPr>
                <w:rFonts w:cs="Times New Roman"/>
                <w:b/>
                <w:bCs/>
                <w:sz w:val="18"/>
                <w:szCs w:val="18"/>
              </w:rPr>
              <w:t>921.44</w:t>
            </w:r>
          </w:p>
        </w:tc>
      </w:tr>
    </w:tbl>
    <w:p w:rsidR="00B7427C" w:rsidRPr="00FD6401" w:rsidRDefault="00B7427C" w:rsidP="007D36B2">
      <w:pPr>
        <w:spacing w:line="240" w:lineRule="atLeast"/>
        <w:ind w:right="363"/>
        <w:jc w:val="thaiDistribute"/>
        <w:rPr>
          <w:rFonts w:cs="Times New Roman"/>
          <w:sz w:val="18"/>
          <w:szCs w:val="18"/>
          <w:lang w:val="en-US"/>
        </w:rPr>
        <w:sectPr w:rsidR="00B7427C" w:rsidRPr="00FD6401" w:rsidSect="00A23708">
          <w:pgSz w:w="16840" w:h="11907" w:orient="landscape" w:code="9"/>
          <w:pgMar w:top="691" w:right="1008" w:bottom="720" w:left="1008" w:header="720" w:footer="720" w:gutter="0"/>
          <w:cols w:space="720"/>
          <w:docGrid w:linePitch="299"/>
        </w:sectPr>
      </w:pPr>
    </w:p>
    <w:p w:rsidR="00B3031C" w:rsidRPr="00E41EC2" w:rsidRDefault="00B3031C" w:rsidP="00B3031C">
      <w:pPr>
        <w:pStyle w:val="Heading1"/>
        <w:numPr>
          <w:ilvl w:val="0"/>
          <w:numId w:val="0"/>
        </w:numPr>
        <w:tabs>
          <w:tab w:val="left" w:pos="540"/>
        </w:tabs>
        <w:spacing w:before="0" w:after="0" w:line="240" w:lineRule="atLeast"/>
        <w:rPr>
          <w:rFonts w:cs="Times New Roman"/>
          <w:lang w:val="en-US"/>
        </w:rPr>
      </w:pPr>
      <w:r w:rsidRPr="00E41EC2">
        <w:rPr>
          <w:rFonts w:cs="Times New Roman"/>
        </w:rPr>
        <w:lastRenderedPageBreak/>
        <w:t>11</w:t>
      </w:r>
      <w:r w:rsidRPr="00E41EC2">
        <w:rPr>
          <w:rFonts w:cs="Times New Roman"/>
        </w:rPr>
        <w:tab/>
        <w:t xml:space="preserve">Investments in subsidiaries </w:t>
      </w:r>
    </w:p>
    <w:p w:rsidR="00B3031C" w:rsidRPr="00BC726A" w:rsidRDefault="00B3031C" w:rsidP="00B3031C">
      <w:pPr>
        <w:tabs>
          <w:tab w:val="right" w:pos="5220"/>
          <w:tab w:val="right" w:pos="5940"/>
          <w:tab w:val="left" w:pos="6210"/>
          <w:tab w:val="right" w:pos="7200"/>
          <w:tab w:val="left" w:pos="7650"/>
          <w:tab w:val="right" w:pos="8460"/>
        </w:tabs>
        <w:spacing w:line="240" w:lineRule="atLeast"/>
        <w:ind w:left="540" w:right="18"/>
        <w:jc w:val="both"/>
        <w:rPr>
          <w:rFonts w:cs="Times New Roman"/>
          <w:szCs w:val="22"/>
          <w:cs/>
          <w:lang w:bidi="th-TH"/>
        </w:rPr>
      </w:pPr>
    </w:p>
    <w:tbl>
      <w:tblPr>
        <w:tblW w:w="9272" w:type="dxa"/>
        <w:tblInd w:w="450" w:type="dxa"/>
        <w:tblLayout w:type="fixed"/>
        <w:tblLook w:val="0000" w:firstRow="0" w:lastRow="0" w:firstColumn="0" w:lastColumn="0" w:noHBand="0" w:noVBand="0"/>
      </w:tblPr>
      <w:tblGrid>
        <w:gridCol w:w="5491"/>
        <w:gridCol w:w="521"/>
        <w:gridCol w:w="1532"/>
        <w:gridCol w:w="269"/>
        <w:gridCol w:w="1459"/>
      </w:tblGrid>
      <w:tr w:rsidR="00B3031C" w:rsidRPr="00BC726A" w:rsidTr="004B7C7A">
        <w:tc>
          <w:tcPr>
            <w:tcW w:w="2961" w:type="pct"/>
          </w:tcPr>
          <w:p w:rsidR="00B3031C" w:rsidRPr="00BC726A" w:rsidRDefault="00B3031C" w:rsidP="00FB3C60">
            <w:pPr>
              <w:spacing w:line="240" w:lineRule="atLeast"/>
              <w:rPr>
                <w:rFonts w:cs="Times New Roman"/>
                <w:b/>
                <w:bCs/>
                <w:szCs w:val="22"/>
              </w:rPr>
            </w:pPr>
          </w:p>
        </w:tc>
        <w:tc>
          <w:tcPr>
            <w:tcW w:w="281" w:type="pct"/>
          </w:tcPr>
          <w:p w:rsidR="00B3031C" w:rsidRPr="00BC726A" w:rsidRDefault="00B3031C" w:rsidP="00FB3C60">
            <w:pPr>
              <w:pStyle w:val="acctmergecolhdg"/>
              <w:spacing w:line="240" w:lineRule="atLeast"/>
              <w:rPr>
                <w:rFonts w:cs="Times New Roman"/>
                <w:szCs w:val="22"/>
              </w:rPr>
            </w:pPr>
          </w:p>
        </w:tc>
        <w:tc>
          <w:tcPr>
            <w:tcW w:w="1758" w:type="pct"/>
            <w:gridSpan w:val="3"/>
          </w:tcPr>
          <w:p w:rsidR="00B3031C" w:rsidRPr="00BC726A" w:rsidRDefault="00B3031C" w:rsidP="00FB3C60">
            <w:pPr>
              <w:pStyle w:val="acctmergecolhdg"/>
              <w:spacing w:line="240" w:lineRule="atLeast"/>
              <w:rPr>
                <w:rFonts w:cs="Times New Roman"/>
                <w:szCs w:val="22"/>
              </w:rPr>
            </w:pPr>
            <w:r w:rsidRPr="00BC726A">
              <w:rPr>
                <w:rFonts w:cs="Times New Roman"/>
                <w:szCs w:val="22"/>
              </w:rPr>
              <w:t>Separate</w:t>
            </w:r>
          </w:p>
        </w:tc>
      </w:tr>
      <w:tr w:rsidR="00B3031C" w:rsidRPr="00BC726A" w:rsidTr="004B7C7A">
        <w:tc>
          <w:tcPr>
            <w:tcW w:w="2961" w:type="pct"/>
          </w:tcPr>
          <w:p w:rsidR="00B3031C" w:rsidRPr="00BC726A" w:rsidRDefault="00B3031C" w:rsidP="00FB3C60">
            <w:pPr>
              <w:spacing w:line="240" w:lineRule="atLeast"/>
              <w:rPr>
                <w:rFonts w:cs="Times New Roman"/>
                <w:b/>
                <w:bCs/>
                <w:szCs w:val="22"/>
              </w:rPr>
            </w:pPr>
          </w:p>
        </w:tc>
        <w:tc>
          <w:tcPr>
            <w:tcW w:w="281" w:type="pct"/>
          </w:tcPr>
          <w:p w:rsidR="00B3031C" w:rsidRPr="00BC726A" w:rsidRDefault="00B3031C" w:rsidP="00FB3C60">
            <w:pPr>
              <w:pStyle w:val="acctmergecolhdg"/>
              <w:spacing w:line="240" w:lineRule="atLeast"/>
              <w:rPr>
                <w:rFonts w:cs="Times New Roman"/>
                <w:szCs w:val="22"/>
              </w:rPr>
            </w:pPr>
          </w:p>
        </w:tc>
        <w:tc>
          <w:tcPr>
            <w:tcW w:w="1758" w:type="pct"/>
            <w:gridSpan w:val="3"/>
          </w:tcPr>
          <w:p w:rsidR="00B3031C" w:rsidRPr="00BC726A" w:rsidRDefault="00B3031C" w:rsidP="00FB3C60">
            <w:pPr>
              <w:pStyle w:val="acctmergecolhdg"/>
              <w:spacing w:line="240" w:lineRule="atLeast"/>
              <w:rPr>
                <w:rFonts w:cs="Times New Roman"/>
                <w:szCs w:val="22"/>
              </w:rPr>
            </w:pPr>
            <w:r w:rsidRPr="00BC726A">
              <w:rPr>
                <w:rFonts w:cs="Times New Roman"/>
                <w:szCs w:val="22"/>
              </w:rPr>
              <w:t>financial statements</w:t>
            </w:r>
          </w:p>
        </w:tc>
      </w:tr>
      <w:tr w:rsidR="006D6541" w:rsidRPr="00BC726A" w:rsidTr="004B7C7A">
        <w:tc>
          <w:tcPr>
            <w:tcW w:w="2961" w:type="pct"/>
          </w:tcPr>
          <w:p w:rsidR="006D6541" w:rsidRPr="00BC726A" w:rsidRDefault="006D6541" w:rsidP="006D6541">
            <w:pPr>
              <w:pStyle w:val="BodyText"/>
              <w:spacing w:after="0" w:line="240" w:lineRule="atLeast"/>
              <w:ind w:right="-131"/>
              <w:rPr>
                <w:rFonts w:cs="Times New Roman"/>
                <w:b/>
                <w:bCs/>
                <w:szCs w:val="22"/>
              </w:rPr>
            </w:pPr>
          </w:p>
        </w:tc>
        <w:tc>
          <w:tcPr>
            <w:tcW w:w="281" w:type="pct"/>
          </w:tcPr>
          <w:p w:rsidR="006D6541" w:rsidRPr="00BC726A" w:rsidRDefault="006D6541" w:rsidP="006D6541">
            <w:pPr>
              <w:spacing w:line="240" w:lineRule="atLeast"/>
              <w:ind w:right="-135"/>
              <w:jc w:val="center"/>
              <w:rPr>
                <w:rFonts w:cs="Times New Roman"/>
                <w:i/>
                <w:iCs/>
                <w:szCs w:val="22"/>
                <w:lang w:bidi="th-TH"/>
              </w:rPr>
            </w:pPr>
          </w:p>
        </w:tc>
        <w:tc>
          <w:tcPr>
            <w:tcW w:w="826" w:type="pct"/>
          </w:tcPr>
          <w:p w:rsidR="00425B18" w:rsidRDefault="00425B18" w:rsidP="006D6541">
            <w:pPr>
              <w:spacing w:line="240" w:lineRule="atLeast"/>
              <w:ind w:left="-156" w:right="-135"/>
              <w:jc w:val="center"/>
              <w:rPr>
                <w:rFonts w:cs="Times New Roman"/>
                <w:sz w:val="18"/>
                <w:szCs w:val="18"/>
                <w:lang w:val="en-US"/>
              </w:rPr>
            </w:pPr>
          </w:p>
          <w:p w:rsidR="00425B18" w:rsidRDefault="006D6541" w:rsidP="006D6541">
            <w:pPr>
              <w:spacing w:line="240" w:lineRule="atLeast"/>
              <w:ind w:left="-156" w:right="-135"/>
              <w:jc w:val="center"/>
              <w:rPr>
                <w:rFonts w:cs="Times New Roman"/>
                <w:sz w:val="18"/>
                <w:szCs w:val="18"/>
                <w:lang w:val="en-US"/>
              </w:rPr>
            </w:pPr>
            <w:r w:rsidRPr="006D6541">
              <w:rPr>
                <w:rFonts w:cs="Times New Roman"/>
                <w:sz w:val="18"/>
                <w:szCs w:val="18"/>
                <w:lang w:val="en-US"/>
              </w:rPr>
              <w:t xml:space="preserve">For the year </w:t>
            </w:r>
            <w:r w:rsidR="00297102" w:rsidRPr="006D6541">
              <w:rPr>
                <w:rFonts w:cs="Times New Roman"/>
                <w:sz w:val="18"/>
                <w:szCs w:val="18"/>
                <w:lang w:val="en-US"/>
              </w:rPr>
              <w:t xml:space="preserve">ended </w:t>
            </w:r>
          </w:p>
          <w:p w:rsidR="006D6541" w:rsidRPr="006D6541" w:rsidRDefault="00297102" w:rsidP="006D6541">
            <w:pPr>
              <w:spacing w:line="240" w:lineRule="atLeast"/>
              <w:ind w:left="-156" w:right="-135"/>
              <w:jc w:val="center"/>
              <w:rPr>
                <w:rFonts w:cs="Times New Roman"/>
                <w:sz w:val="18"/>
                <w:szCs w:val="18"/>
                <w:rtl/>
                <w:cs/>
                <w:lang w:val="en-US"/>
              </w:rPr>
            </w:pPr>
            <w:r>
              <w:rPr>
                <w:rFonts w:cs="Times New Roman"/>
                <w:sz w:val="18"/>
                <w:szCs w:val="18"/>
                <w:lang w:val="en-US"/>
              </w:rPr>
              <w:t>30</w:t>
            </w:r>
            <w:r w:rsidR="006D6541" w:rsidRPr="006D6541">
              <w:rPr>
                <w:rFonts w:cs="Times New Roman"/>
                <w:sz w:val="18"/>
                <w:szCs w:val="18"/>
                <w:lang w:val="en-US"/>
              </w:rPr>
              <w:t xml:space="preserve"> </w:t>
            </w:r>
            <w:r w:rsidR="006D6541">
              <w:rPr>
                <w:rFonts w:cs="Times New Roman"/>
                <w:sz w:val="18"/>
                <w:szCs w:val="18"/>
                <w:lang w:val="en-US"/>
              </w:rPr>
              <w:t>September</w:t>
            </w:r>
            <w:r w:rsidR="006D6541" w:rsidRPr="006D6541">
              <w:rPr>
                <w:rFonts w:cs="Times New Roman"/>
                <w:sz w:val="18"/>
                <w:szCs w:val="18"/>
                <w:lang w:val="en-US"/>
              </w:rPr>
              <w:t xml:space="preserve"> 201</w:t>
            </w:r>
            <w:r w:rsidR="006D6541">
              <w:rPr>
                <w:rFonts w:cs="Times New Roman"/>
                <w:sz w:val="18"/>
                <w:szCs w:val="18"/>
                <w:lang w:val="en-US"/>
              </w:rPr>
              <w:t>8</w:t>
            </w:r>
          </w:p>
        </w:tc>
        <w:tc>
          <w:tcPr>
            <w:tcW w:w="145" w:type="pct"/>
          </w:tcPr>
          <w:p w:rsidR="006D6541" w:rsidRPr="008C64A2" w:rsidRDefault="006D6541" w:rsidP="006D6541">
            <w:pPr>
              <w:spacing w:line="240" w:lineRule="atLeast"/>
              <w:ind w:left="-156" w:right="-135"/>
              <w:jc w:val="center"/>
              <w:rPr>
                <w:rFonts w:cs="Times New Roman"/>
                <w:szCs w:val="22"/>
              </w:rPr>
            </w:pPr>
          </w:p>
        </w:tc>
        <w:tc>
          <w:tcPr>
            <w:tcW w:w="787" w:type="pct"/>
            <w:vAlign w:val="bottom"/>
          </w:tcPr>
          <w:p w:rsidR="006D6541" w:rsidRPr="006D6541" w:rsidRDefault="006D6541" w:rsidP="006D6541">
            <w:pPr>
              <w:spacing w:line="240" w:lineRule="atLeast"/>
              <w:ind w:left="-108" w:right="-107"/>
              <w:jc w:val="center"/>
              <w:rPr>
                <w:rFonts w:cs="Times New Roman"/>
                <w:sz w:val="18"/>
                <w:szCs w:val="18"/>
              </w:rPr>
            </w:pPr>
            <w:r w:rsidRPr="006D6541">
              <w:rPr>
                <w:rFonts w:cs="Times New Roman"/>
                <w:sz w:val="18"/>
                <w:szCs w:val="18"/>
              </w:rPr>
              <w:t xml:space="preserve">For the period from </w:t>
            </w:r>
          </w:p>
          <w:p w:rsidR="006D6541" w:rsidRPr="006D6541" w:rsidRDefault="006D6541" w:rsidP="006D6541">
            <w:pPr>
              <w:spacing w:line="240" w:lineRule="atLeast"/>
              <w:ind w:left="-108" w:right="-107"/>
              <w:jc w:val="center"/>
              <w:rPr>
                <w:rFonts w:cs="Times New Roman"/>
                <w:sz w:val="18"/>
                <w:szCs w:val="18"/>
              </w:rPr>
            </w:pPr>
            <w:r w:rsidRPr="006D6541">
              <w:rPr>
                <w:rFonts w:cs="Times New Roman"/>
                <w:sz w:val="18"/>
                <w:szCs w:val="18"/>
              </w:rPr>
              <w:t xml:space="preserve">1 January 2017 to </w:t>
            </w:r>
          </w:p>
          <w:p w:rsidR="006D6541" w:rsidRPr="006D6541" w:rsidRDefault="006D6541" w:rsidP="006D6541">
            <w:pPr>
              <w:spacing w:line="240" w:lineRule="atLeast"/>
              <w:ind w:left="-108" w:right="-107"/>
              <w:jc w:val="center"/>
              <w:rPr>
                <w:rFonts w:cs="Times New Roman"/>
                <w:sz w:val="18"/>
                <w:szCs w:val="18"/>
                <w:rtl/>
                <w:cs/>
              </w:rPr>
            </w:pPr>
            <w:r w:rsidRPr="006D6541">
              <w:rPr>
                <w:rFonts w:cs="Times New Roman"/>
                <w:sz w:val="18"/>
                <w:szCs w:val="18"/>
              </w:rPr>
              <w:t>30 September 2017</w:t>
            </w:r>
          </w:p>
        </w:tc>
      </w:tr>
      <w:tr w:rsidR="006D6541" w:rsidRPr="00BC726A" w:rsidTr="004B7C7A">
        <w:tc>
          <w:tcPr>
            <w:tcW w:w="2961" w:type="pct"/>
          </w:tcPr>
          <w:p w:rsidR="006D6541" w:rsidRPr="00BC726A" w:rsidRDefault="006D6541" w:rsidP="006D6541">
            <w:pPr>
              <w:spacing w:line="240" w:lineRule="atLeast"/>
              <w:rPr>
                <w:rFonts w:cs="Times New Roman"/>
                <w:szCs w:val="22"/>
              </w:rPr>
            </w:pPr>
          </w:p>
        </w:tc>
        <w:tc>
          <w:tcPr>
            <w:tcW w:w="281" w:type="pct"/>
          </w:tcPr>
          <w:p w:rsidR="006D6541" w:rsidRPr="00BC726A" w:rsidRDefault="006D6541" w:rsidP="006D6541">
            <w:pPr>
              <w:spacing w:line="240" w:lineRule="atLeast"/>
              <w:jc w:val="center"/>
              <w:rPr>
                <w:rFonts w:cs="Times New Roman"/>
                <w:i/>
                <w:iCs/>
                <w:szCs w:val="22"/>
              </w:rPr>
            </w:pPr>
          </w:p>
        </w:tc>
        <w:tc>
          <w:tcPr>
            <w:tcW w:w="1758" w:type="pct"/>
            <w:gridSpan w:val="3"/>
          </w:tcPr>
          <w:p w:rsidR="006D6541" w:rsidRPr="00BC726A" w:rsidRDefault="006D6541" w:rsidP="006D6541">
            <w:pPr>
              <w:spacing w:line="240" w:lineRule="atLeast"/>
              <w:jc w:val="center"/>
              <w:rPr>
                <w:rFonts w:cs="Times New Roman"/>
                <w:szCs w:val="22"/>
              </w:rPr>
            </w:pPr>
            <w:r w:rsidRPr="00BC726A">
              <w:rPr>
                <w:rFonts w:cs="Times New Roman"/>
                <w:i/>
                <w:iCs/>
                <w:szCs w:val="22"/>
              </w:rPr>
              <w:t>(in million Baht)</w:t>
            </w:r>
          </w:p>
        </w:tc>
      </w:tr>
      <w:tr w:rsidR="006D6541" w:rsidRPr="00297102" w:rsidTr="004B7C7A">
        <w:tc>
          <w:tcPr>
            <w:tcW w:w="2961" w:type="pct"/>
          </w:tcPr>
          <w:p w:rsidR="006D6541" w:rsidRPr="00297102" w:rsidRDefault="006D6541" w:rsidP="006D6541">
            <w:pPr>
              <w:spacing w:line="240" w:lineRule="atLeast"/>
              <w:rPr>
                <w:rFonts w:cs="Times New Roman"/>
                <w:szCs w:val="22"/>
              </w:rPr>
            </w:pPr>
            <w:r w:rsidRPr="00297102">
              <w:rPr>
                <w:rFonts w:cs="Times New Roman"/>
                <w:szCs w:val="22"/>
              </w:rPr>
              <w:t xml:space="preserve">At 1 </w:t>
            </w:r>
            <w:r w:rsidRPr="00297102">
              <w:rPr>
                <w:rFonts w:cs="Times New Roman"/>
                <w:szCs w:val="22"/>
                <w:lang w:val="en-US"/>
              </w:rPr>
              <w:t xml:space="preserve">October/ 1 </w:t>
            </w:r>
            <w:r w:rsidRPr="00297102">
              <w:rPr>
                <w:rFonts w:cs="Times New Roman"/>
                <w:szCs w:val="22"/>
              </w:rPr>
              <w:t>January</w:t>
            </w:r>
          </w:p>
        </w:tc>
        <w:tc>
          <w:tcPr>
            <w:tcW w:w="281" w:type="pct"/>
          </w:tcPr>
          <w:p w:rsidR="006D6541" w:rsidRPr="00297102" w:rsidRDefault="006D6541" w:rsidP="006D6541">
            <w:pPr>
              <w:tabs>
                <w:tab w:val="decimal" w:pos="613"/>
              </w:tabs>
              <w:spacing w:line="240" w:lineRule="atLeast"/>
              <w:ind w:right="-90"/>
              <w:rPr>
                <w:rFonts w:cs="Times New Roman"/>
                <w:szCs w:val="22"/>
                <w:lang w:val="en-US" w:bidi="th-TH"/>
              </w:rPr>
            </w:pPr>
          </w:p>
        </w:tc>
        <w:tc>
          <w:tcPr>
            <w:tcW w:w="826" w:type="pct"/>
          </w:tcPr>
          <w:p w:rsidR="006D6541" w:rsidRPr="00297102" w:rsidRDefault="004C0913" w:rsidP="006D6541">
            <w:pPr>
              <w:tabs>
                <w:tab w:val="decimal" w:pos="882"/>
              </w:tabs>
              <w:spacing w:line="240" w:lineRule="atLeast"/>
              <w:ind w:left="-108" w:right="-90"/>
              <w:rPr>
                <w:rFonts w:cs="Times New Roman"/>
                <w:szCs w:val="22"/>
                <w:lang w:val="en-US" w:bidi="th-TH"/>
              </w:rPr>
            </w:pPr>
            <w:r w:rsidRPr="00297102">
              <w:rPr>
                <w:rFonts w:cs="Times New Roman"/>
                <w:szCs w:val="22"/>
                <w:lang w:val="en-US" w:bidi="th-TH"/>
              </w:rPr>
              <w:t>5,245.26</w:t>
            </w:r>
          </w:p>
        </w:tc>
        <w:tc>
          <w:tcPr>
            <w:tcW w:w="145" w:type="pct"/>
          </w:tcPr>
          <w:p w:rsidR="006D6541" w:rsidRPr="00297102" w:rsidRDefault="006D6541" w:rsidP="006D6541">
            <w:pPr>
              <w:tabs>
                <w:tab w:val="decimal" w:pos="533"/>
              </w:tabs>
              <w:spacing w:line="240" w:lineRule="atLeast"/>
              <w:ind w:left="-108" w:right="-90"/>
              <w:rPr>
                <w:rFonts w:cs="Times New Roman"/>
                <w:szCs w:val="22"/>
                <w:lang w:val="en-US" w:bidi="th-TH"/>
              </w:rPr>
            </w:pPr>
          </w:p>
        </w:tc>
        <w:tc>
          <w:tcPr>
            <w:tcW w:w="787" w:type="pct"/>
          </w:tcPr>
          <w:p w:rsidR="006D6541" w:rsidRPr="00297102" w:rsidRDefault="006D6541" w:rsidP="006D6541">
            <w:pPr>
              <w:tabs>
                <w:tab w:val="decimal" w:pos="882"/>
              </w:tabs>
              <w:spacing w:line="240" w:lineRule="atLeast"/>
              <w:ind w:left="-108" w:right="-90"/>
              <w:rPr>
                <w:rFonts w:cs="Times New Roman"/>
                <w:szCs w:val="22"/>
                <w:lang w:val="en-US" w:bidi="th-TH"/>
              </w:rPr>
            </w:pPr>
            <w:r w:rsidRPr="00297102">
              <w:rPr>
                <w:rFonts w:cs="Times New Roman"/>
                <w:szCs w:val="22"/>
                <w:lang w:val="en-US" w:bidi="th-TH"/>
              </w:rPr>
              <w:t>4,597.78</w:t>
            </w:r>
          </w:p>
        </w:tc>
      </w:tr>
      <w:tr w:rsidR="006D6541" w:rsidRPr="00297102" w:rsidTr="004B7C7A">
        <w:tc>
          <w:tcPr>
            <w:tcW w:w="2961" w:type="pct"/>
          </w:tcPr>
          <w:p w:rsidR="006D6541" w:rsidRPr="00297102" w:rsidRDefault="006D6541" w:rsidP="006D6541">
            <w:pPr>
              <w:spacing w:line="240" w:lineRule="atLeast"/>
              <w:rPr>
                <w:rFonts w:cs="Times New Roman"/>
                <w:szCs w:val="22"/>
              </w:rPr>
            </w:pPr>
            <w:r w:rsidRPr="00297102">
              <w:rPr>
                <w:rFonts w:cs="Times New Roman"/>
                <w:szCs w:val="22"/>
              </w:rPr>
              <w:t>Acquisition</w:t>
            </w:r>
            <w:r w:rsidR="00CC4B57">
              <w:rPr>
                <w:rFonts w:cs="Times New Roman"/>
                <w:szCs w:val="22"/>
              </w:rPr>
              <w:t>s</w:t>
            </w:r>
          </w:p>
        </w:tc>
        <w:tc>
          <w:tcPr>
            <w:tcW w:w="281" w:type="pct"/>
          </w:tcPr>
          <w:p w:rsidR="006D6541" w:rsidRPr="00297102" w:rsidRDefault="006D6541" w:rsidP="006D6541">
            <w:pPr>
              <w:spacing w:line="240" w:lineRule="atLeast"/>
              <w:ind w:right="-90"/>
              <w:jc w:val="center"/>
              <w:rPr>
                <w:rFonts w:cs="Times New Roman"/>
                <w:i/>
                <w:iCs/>
                <w:szCs w:val="22"/>
                <w:lang w:val="en-US" w:bidi="th-TH"/>
              </w:rPr>
            </w:pPr>
          </w:p>
        </w:tc>
        <w:tc>
          <w:tcPr>
            <w:tcW w:w="826" w:type="pct"/>
          </w:tcPr>
          <w:p w:rsidR="006D6541" w:rsidRPr="00297102" w:rsidRDefault="004C0913" w:rsidP="006D6541">
            <w:pPr>
              <w:tabs>
                <w:tab w:val="decimal" w:pos="882"/>
              </w:tabs>
              <w:spacing w:line="240" w:lineRule="atLeast"/>
              <w:ind w:left="-108" w:right="-90"/>
              <w:rPr>
                <w:rFonts w:cs="Times New Roman"/>
                <w:szCs w:val="22"/>
                <w:lang w:val="en-US" w:bidi="th-TH"/>
              </w:rPr>
            </w:pPr>
            <w:r w:rsidRPr="00297102">
              <w:rPr>
                <w:rFonts w:cs="Times New Roman"/>
                <w:szCs w:val="22"/>
                <w:lang w:val="en-US" w:bidi="th-TH"/>
              </w:rPr>
              <w:t>544.50</w:t>
            </w:r>
          </w:p>
        </w:tc>
        <w:tc>
          <w:tcPr>
            <w:tcW w:w="145" w:type="pct"/>
          </w:tcPr>
          <w:p w:rsidR="006D6541" w:rsidRPr="00297102" w:rsidRDefault="006D6541" w:rsidP="006D6541">
            <w:pPr>
              <w:tabs>
                <w:tab w:val="decimal" w:pos="533"/>
              </w:tabs>
              <w:spacing w:line="240" w:lineRule="atLeast"/>
              <w:ind w:left="-108" w:right="-90"/>
              <w:rPr>
                <w:rFonts w:cs="Times New Roman"/>
                <w:szCs w:val="22"/>
                <w:lang w:val="en-US" w:bidi="th-TH"/>
              </w:rPr>
            </w:pPr>
          </w:p>
        </w:tc>
        <w:tc>
          <w:tcPr>
            <w:tcW w:w="787" w:type="pct"/>
          </w:tcPr>
          <w:p w:rsidR="006D6541" w:rsidRPr="00297102" w:rsidRDefault="006D6541" w:rsidP="006D6541">
            <w:pPr>
              <w:tabs>
                <w:tab w:val="decimal" w:pos="882"/>
              </w:tabs>
              <w:spacing w:line="240" w:lineRule="atLeast"/>
              <w:ind w:left="-108" w:right="-90"/>
              <w:rPr>
                <w:rFonts w:cs="Times New Roman"/>
                <w:szCs w:val="22"/>
                <w:lang w:val="en-US" w:bidi="th-TH"/>
              </w:rPr>
            </w:pPr>
            <w:r w:rsidRPr="00297102">
              <w:rPr>
                <w:rFonts w:cs="Times New Roman"/>
                <w:szCs w:val="22"/>
                <w:lang w:val="en-US" w:bidi="th-TH"/>
              </w:rPr>
              <w:t>543.30</w:t>
            </w:r>
          </w:p>
        </w:tc>
      </w:tr>
      <w:tr w:rsidR="006D6541" w:rsidRPr="00297102" w:rsidTr="004B7C7A">
        <w:tc>
          <w:tcPr>
            <w:tcW w:w="2961" w:type="pct"/>
          </w:tcPr>
          <w:p w:rsidR="006D6541" w:rsidRPr="00297102" w:rsidRDefault="006D6541" w:rsidP="006D6541">
            <w:pPr>
              <w:spacing w:line="240" w:lineRule="atLeast"/>
              <w:rPr>
                <w:rFonts w:cs="Times New Roman"/>
                <w:szCs w:val="22"/>
              </w:rPr>
            </w:pPr>
            <w:r w:rsidRPr="00297102">
              <w:rPr>
                <w:rFonts w:cs="Times New Roman"/>
                <w:szCs w:val="22"/>
                <w:lang w:bidi="th-TH"/>
              </w:rPr>
              <w:t>R</w:t>
            </w:r>
            <w:r w:rsidRPr="00297102">
              <w:rPr>
                <w:rFonts w:cs="Times New Roman"/>
                <w:szCs w:val="22"/>
              </w:rPr>
              <w:t>eversal of impairment</w:t>
            </w:r>
          </w:p>
        </w:tc>
        <w:tc>
          <w:tcPr>
            <w:tcW w:w="281" w:type="pct"/>
          </w:tcPr>
          <w:p w:rsidR="006D6541" w:rsidRPr="00297102" w:rsidRDefault="006D6541" w:rsidP="006D6541">
            <w:pPr>
              <w:tabs>
                <w:tab w:val="decimal" w:pos="613"/>
              </w:tabs>
              <w:spacing w:line="240" w:lineRule="atLeast"/>
              <w:ind w:right="-90"/>
              <w:rPr>
                <w:rFonts w:cs="Times New Roman"/>
                <w:szCs w:val="22"/>
                <w:lang w:val="en-US" w:bidi="th-TH"/>
              </w:rPr>
            </w:pPr>
          </w:p>
        </w:tc>
        <w:tc>
          <w:tcPr>
            <w:tcW w:w="826" w:type="pct"/>
          </w:tcPr>
          <w:p w:rsidR="006D6541" w:rsidRPr="00297102" w:rsidRDefault="004C0913" w:rsidP="006D6541">
            <w:pPr>
              <w:tabs>
                <w:tab w:val="decimal" w:pos="882"/>
              </w:tabs>
              <w:spacing w:line="240" w:lineRule="atLeast"/>
              <w:ind w:left="-108" w:right="-90"/>
              <w:rPr>
                <w:rFonts w:cs="Times New Roman"/>
                <w:szCs w:val="22"/>
                <w:lang w:val="en-US" w:bidi="th-TH"/>
              </w:rPr>
            </w:pPr>
            <w:r w:rsidRPr="00297102">
              <w:rPr>
                <w:rFonts w:cs="Times New Roman"/>
                <w:szCs w:val="22"/>
                <w:lang w:val="en-US" w:bidi="th-TH"/>
              </w:rPr>
              <w:t>41.13</w:t>
            </w:r>
          </w:p>
        </w:tc>
        <w:tc>
          <w:tcPr>
            <w:tcW w:w="145" w:type="pct"/>
          </w:tcPr>
          <w:p w:rsidR="006D6541" w:rsidRPr="00297102" w:rsidRDefault="006D6541" w:rsidP="006D6541">
            <w:pPr>
              <w:tabs>
                <w:tab w:val="decimal" w:pos="533"/>
              </w:tabs>
              <w:spacing w:line="240" w:lineRule="atLeast"/>
              <w:ind w:left="-108" w:right="-90"/>
              <w:rPr>
                <w:rFonts w:cs="Times New Roman"/>
                <w:szCs w:val="22"/>
                <w:lang w:val="en-US" w:bidi="th-TH"/>
              </w:rPr>
            </w:pPr>
          </w:p>
        </w:tc>
        <w:tc>
          <w:tcPr>
            <w:tcW w:w="787" w:type="pct"/>
          </w:tcPr>
          <w:p w:rsidR="006D6541" w:rsidRPr="00297102" w:rsidRDefault="006D6541" w:rsidP="006D6541">
            <w:pPr>
              <w:tabs>
                <w:tab w:val="decimal" w:pos="882"/>
              </w:tabs>
              <w:spacing w:line="240" w:lineRule="atLeast"/>
              <w:ind w:left="-108" w:right="-90"/>
              <w:rPr>
                <w:rFonts w:cs="Times New Roman"/>
                <w:szCs w:val="22"/>
                <w:lang w:val="en-US" w:bidi="th-TH"/>
              </w:rPr>
            </w:pPr>
            <w:r w:rsidRPr="00297102">
              <w:rPr>
                <w:rFonts w:cs="Times New Roman"/>
                <w:szCs w:val="22"/>
                <w:lang w:val="en-US" w:bidi="th-TH"/>
              </w:rPr>
              <w:t>104.18</w:t>
            </w:r>
          </w:p>
        </w:tc>
      </w:tr>
      <w:tr w:rsidR="006D6541" w:rsidRPr="00BC726A" w:rsidTr="004B7C7A">
        <w:tc>
          <w:tcPr>
            <w:tcW w:w="2961" w:type="pct"/>
          </w:tcPr>
          <w:p w:rsidR="006D6541" w:rsidRPr="00297102" w:rsidRDefault="006D6541" w:rsidP="006D6541">
            <w:pPr>
              <w:tabs>
                <w:tab w:val="right" w:pos="5220"/>
                <w:tab w:val="right" w:pos="5940"/>
                <w:tab w:val="left" w:pos="6210"/>
                <w:tab w:val="right" w:pos="7200"/>
                <w:tab w:val="left" w:pos="7650"/>
                <w:tab w:val="right" w:pos="8460"/>
              </w:tabs>
              <w:spacing w:line="240" w:lineRule="atLeast"/>
              <w:ind w:right="18"/>
              <w:jc w:val="both"/>
              <w:rPr>
                <w:rFonts w:cs="Times New Roman"/>
                <w:b/>
                <w:bCs/>
                <w:szCs w:val="22"/>
              </w:rPr>
            </w:pPr>
            <w:r w:rsidRPr="00297102">
              <w:rPr>
                <w:rFonts w:cs="Times New Roman"/>
                <w:b/>
                <w:bCs/>
                <w:szCs w:val="22"/>
              </w:rPr>
              <w:t>At 30 September</w:t>
            </w:r>
          </w:p>
        </w:tc>
        <w:tc>
          <w:tcPr>
            <w:tcW w:w="281" w:type="pct"/>
          </w:tcPr>
          <w:p w:rsidR="006D6541" w:rsidRPr="00297102" w:rsidRDefault="006D6541" w:rsidP="006D6541">
            <w:pPr>
              <w:tabs>
                <w:tab w:val="decimal" w:pos="613"/>
              </w:tabs>
              <w:spacing w:line="240" w:lineRule="atLeast"/>
              <w:ind w:right="-90"/>
              <w:rPr>
                <w:rFonts w:cs="Times New Roman"/>
                <w:b/>
                <w:bCs/>
                <w:szCs w:val="22"/>
                <w:lang w:val="en-US" w:bidi="th-TH"/>
              </w:rPr>
            </w:pPr>
          </w:p>
        </w:tc>
        <w:tc>
          <w:tcPr>
            <w:tcW w:w="826" w:type="pct"/>
            <w:tcBorders>
              <w:top w:val="single" w:sz="4" w:space="0" w:color="auto"/>
              <w:bottom w:val="double" w:sz="4" w:space="0" w:color="auto"/>
            </w:tcBorders>
          </w:tcPr>
          <w:p w:rsidR="006D6541" w:rsidRPr="00297102" w:rsidRDefault="004C0913" w:rsidP="006D6541">
            <w:pPr>
              <w:tabs>
                <w:tab w:val="decimal" w:pos="882"/>
              </w:tabs>
              <w:spacing w:line="240" w:lineRule="atLeast"/>
              <w:ind w:left="-108" w:right="-90"/>
              <w:rPr>
                <w:rFonts w:cs="Times New Roman"/>
                <w:b/>
                <w:bCs/>
                <w:szCs w:val="22"/>
                <w:lang w:val="en-US" w:bidi="th-TH"/>
              </w:rPr>
            </w:pPr>
            <w:r w:rsidRPr="00297102">
              <w:rPr>
                <w:rFonts w:cs="Times New Roman"/>
                <w:b/>
                <w:bCs/>
                <w:szCs w:val="22"/>
                <w:lang w:val="en-US" w:bidi="th-TH"/>
              </w:rPr>
              <w:t>5,830.89</w:t>
            </w:r>
          </w:p>
        </w:tc>
        <w:tc>
          <w:tcPr>
            <w:tcW w:w="145" w:type="pct"/>
          </w:tcPr>
          <w:p w:rsidR="006D6541" w:rsidRPr="00297102" w:rsidRDefault="006D6541" w:rsidP="006D6541">
            <w:pPr>
              <w:tabs>
                <w:tab w:val="decimal" w:pos="533"/>
              </w:tabs>
              <w:spacing w:line="240" w:lineRule="atLeast"/>
              <w:ind w:left="-108" w:right="-90"/>
              <w:rPr>
                <w:rFonts w:cs="Times New Roman"/>
                <w:b/>
                <w:bCs/>
                <w:szCs w:val="22"/>
                <w:lang w:val="en-US" w:bidi="th-TH"/>
              </w:rPr>
            </w:pPr>
          </w:p>
        </w:tc>
        <w:tc>
          <w:tcPr>
            <w:tcW w:w="787" w:type="pct"/>
            <w:tcBorders>
              <w:top w:val="single" w:sz="4" w:space="0" w:color="auto"/>
              <w:bottom w:val="double" w:sz="4" w:space="0" w:color="auto"/>
            </w:tcBorders>
          </w:tcPr>
          <w:p w:rsidR="006D6541" w:rsidRPr="00BC726A" w:rsidRDefault="006D6541" w:rsidP="006D6541">
            <w:pPr>
              <w:tabs>
                <w:tab w:val="decimal" w:pos="882"/>
              </w:tabs>
              <w:spacing w:line="240" w:lineRule="atLeast"/>
              <w:ind w:left="-108" w:right="-90"/>
              <w:rPr>
                <w:rFonts w:cs="Times New Roman"/>
                <w:b/>
                <w:bCs/>
                <w:szCs w:val="22"/>
                <w:lang w:val="en-US" w:bidi="th-TH"/>
              </w:rPr>
            </w:pPr>
            <w:r w:rsidRPr="00297102">
              <w:rPr>
                <w:rFonts w:cs="Times New Roman"/>
                <w:b/>
                <w:bCs/>
                <w:szCs w:val="22"/>
                <w:lang w:val="en-US" w:bidi="th-TH"/>
              </w:rPr>
              <w:t>5,245.26</w:t>
            </w:r>
          </w:p>
        </w:tc>
      </w:tr>
    </w:tbl>
    <w:p w:rsidR="00B3031C" w:rsidRPr="00BC726A" w:rsidRDefault="00B3031C" w:rsidP="00B3031C">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p>
    <w:p w:rsidR="008C64A2" w:rsidRDefault="008C64A2" w:rsidP="008C64A2">
      <w:pPr>
        <w:ind w:left="540"/>
        <w:jc w:val="thaiDistribute"/>
        <w:rPr>
          <w:rFonts w:cs="Cordia New"/>
          <w:szCs w:val="28"/>
          <w:lang w:bidi="th-TH"/>
        </w:rPr>
      </w:pPr>
      <w:r>
        <w:rPr>
          <w:rFonts w:cs="Cordia New"/>
          <w:szCs w:val="28"/>
          <w:lang w:bidi="th-TH"/>
        </w:rPr>
        <w:t>On 5 January 2017, Golden Property Services Co., Ltd. which is a subsidiary of the Company called for 20% paid up of remaining new shares issued, totalling Baht 97.80 million.</w:t>
      </w:r>
    </w:p>
    <w:p w:rsidR="004B7C7A" w:rsidRDefault="004B7C7A">
      <w:pPr>
        <w:spacing w:line="240" w:lineRule="auto"/>
        <w:rPr>
          <w:rFonts w:cs="Cordia New"/>
          <w:szCs w:val="28"/>
          <w:lang w:bidi="th-TH"/>
        </w:rPr>
      </w:pPr>
    </w:p>
    <w:p w:rsidR="00297102" w:rsidRPr="00A850FE" w:rsidRDefault="00297102" w:rsidP="00297102">
      <w:pPr>
        <w:ind w:left="540"/>
        <w:jc w:val="thaiDistribute"/>
        <w:rPr>
          <w:rFonts w:cs="Cordia New"/>
          <w:b/>
          <w:bCs/>
          <w:szCs w:val="28"/>
          <w:lang w:val="en-US" w:bidi="th-TH"/>
        </w:rPr>
      </w:pPr>
      <w:r>
        <w:rPr>
          <w:rFonts w:cs="Cordia New"/>
          <w:szCs w:val="28"/>
          <w:lang w:bidi="th-TH"/>
        </w:rPr>
        <w:t xml:space="preserve">On 10 January 2017, </w:t>
      </w:r>
      <w:r w:rsidRPr="00E41EC2">
        <w:rPr>
          <w:rFonts w:cs="Times New Roman"/>
          <w:szCs w:val="22"/>
        </w:rPr>
        <w:t>Golden Property Service Co</w:t>
      </w:r>
      <w:r>
        <w:rPr>
          <w:rFonts w:cs="Times New Roman"/>
          <w:szCs w:val="22"/>
        </w:rPr>
        <w:t>.</w:t>
      </w:r>
      <w:r w:rsidRPr="00E41EC2">
        <w:rPr>
          <w:rFonts w:cs="Times New Roman"/>
          <w:szCs w:val="22"/>
        </w:rPr>
        <w:t xml:space="preserve">, Ltd. </w:t>
      </w:r>
      <w:r>
        <w:rPr>
          <w:rFonts w:cs="Times New Roman"/>
          <w:szCs w:val="22"/>
        </w:rPr>
        <w:t>which is a subsidiary of the Company had</w:t>
      </w:r>
      <w:r w:rsidRPr="00F90901">
        <w:rPr>
          <w:rFonts w:cs="Times New Roman"/>
          <w:szCs w:val="22"/>
        </w:rPr>
        <w:t xml:space="preserve"> increased regi</w:t>
      </w:r>
      <w:r>
        <w:rPr>
          <w:rFonts w:cs="Times New Roman"/>
          <w:szCs w:val="22"/>
        </w:rPr>
        <w:t>stered share capital from Baht 490 million (</w:t>
      </w:r>
      <w:r>
        <w:rPr>
          <w:rFonts w:cs="Cordia New"/>
          <w:szCs w:val="28"/>
          <w:lang w:bidi="th-TH"/>
        </w:rPr>
        <w:t>49,00</w:t>
      </w:r>
      <w:r w:rsidRPr="00E41EC2">
        <w:rPr>
          <w:rFonts w:cs="Cordia New"/>
          <w:szCs w:val="28"/>
          <w:lang w:bidi="th-TH"/>
        </w:rPr>
        <w:t>0,000 shares at Baht 10 par value)</w:t>
      </w:r>
      <w:r>
        <w:rPr>
          <w:rFonts w:cs="Cordia New"/>
          <w:szCs w:val="28"/>
          <w:lang w:bidi="th-TH"/>
        </w:rPr>
        <w:t xml:space="preserve"> </w:t>
      </w:r>
      <w:r>
        <w:rPr>
          <w:rFonts w:cs="Times New Roman"/>
          <w:szCs w:val="22"/>
        </w:rPr>
        <w:t>to Baht 1,480 million</w:t>
      </w:r>
      <w:r w:rsidRPr="00BD23E3">
        <w:rPr>
          <w:rFonts w:cs="Times New Roman"/>
          <w:szCs w:val="22"/>
        </w:rPr>
        <w:t xml:space="preserve"> </w:t>
      </w:r>
      <w:r>
        <w:rPr>
          <w:rFonts w:cs="Times New Roman"/>
          <w:szCs w:val="22"/>
        </w:rPr>
        <w:t>(</w:t>
      </w:r>
      <w:r>
        <w:rPr>
          <w:rFonts w:cs="Cordia New"/>
          <w:szCs w:val="28"/>
          <w:lang w:bidi="th-TH"/>
        </w:rPr>
        <w:t>148,00</w:t>
      </w:r>
      <w:r w:rsidRPr="00E41EC2">
        <w:rPr>
          <w:rFonts w:cs="Cordia New"/>
          <w:szCs w:val="28"/>
          <w:lang w:bidi="th-TH"/>
        </w:rPr>
        <w:t>0,000 shares at Baht 10 par value)</w:t>
      </w:r>
      <w:r>
        <w:rPr>
          <w:rFonts w:cs="Cordia New"/>
          <w:szCs w:val="28"/>
          <w:lang w:bidi="th-TH"/>
        </w:rPr>
        <w:t xml:space="preserve"> </w:t>
      </w:r>
      <w:r>
        <w:rPr>
          <w:rFonts w:cs="Times New Roman"/>
          <w:szCs w:val="22"/>
        </w:rPr>
        <w:t>a</w:t>
      </w:r>
      <w:r w:rsidRPr="00F90901">
        <w:rPr>
          <w:rFonts w:cs="Times New Roman"/>
          <w:szCs w:val="22"/>
        </w:rPr>
        <w:t xml:space="preserve">nd </w:t>
      </w:r>
      <w:r w:rsidRPr="008C64A2">
        <w:rPr>
          <w:rFonts w:cs="Times New Roman"/>
          <w:szCs w:val="22"/>
        </w:rPr>
        <w:t>called</w:t>
      </w:r>
      <w:r w:rsidRPr="008C64A2">
        <w:rPr>
          <w:rFonts w:cs="Cordia New"/>
          <w:szCs w:val="28"/>
          <w:lang w:bidi="th-TH"/>
        </w:rPr>
        <w:t xml:space="preserve"> paid up of new shares during </w:t>
      </w:r>
      <w:r>
        <w:rPr>
          <w:rFonts w:cs="Cordia New"/>
          <w:szCs w:val="28"/>
          <w:lang w:bidi="th-TH"/>
        </w:rPr>
        <w:t xml:space="preserve">year ended 30 September 2018 and for the </w:t>
      </w:r>
      <w:r w:rsidR="00CC4B57">
        <w:rPr>
          <w:rFonts w:cs="Cordia New"/>
          <w:szCs w:val="28"/>
          <w:lang w:bidi="th-TH"/>
        </w:rPr>
        <w:t>period from 1 January 2017 to</w:t>
      </w:r>
      <w:r>
        <w:rPr>
          <w:rFonts w:cs="Cordia New"/>
          <w:szCs w:val="28"/>
          <w:lang w:bidi="th-TH"/>
        </w:rPr>
        <w:t xml:space="preserve"> 30 September 2017, amounting to Baht 544.50 million and Baht </w:t>
      </w:r>
      <w:r w:rsidR="00D166C4">
        <w:rPr>
          <w:rFonts w:cs="Cordia New"/>
          <w:szCs w:val="28"/>
          <w:lang w:bidi="th-TH"/>
        </w:rPr>
        <w:t>445</w:t>
      </w:r>
      <w:r>
        <w:rPr>
          <w:rFonts w:cs="Cordia New"/>
          <w:szCs w:val="28"/>
          <w:lang w:bidi="th-TH"/>
        </w:rPr>
        <w:t>.5</w:t>
      </w:r>
      <w:r w:rsidR="00D166C4">
        <w:rPr>
          <w:rFonts w:cs="Cordia New"/>
          <w:szCs w:val="28"/>
          <w:lang w:bidi="th-TH"/>
        </w:rPr>
        <w:t>0</w:t>
      </w:r>
      <w:r>
        <w:rPr>
          <w:rFonts w:cs="Cordia New"/>
          <w:szCs w:val="28"/>
          <w:lang w:bidi="th-TH"/>
        </w:rPr>
        <w:t xml:space="preserve"> million or 55</w:t>
      </w:r>
      <w:r w:rsidRPr="00602895">
        <w:rPr>
          <w:rFonts w:cs="Cordia New"/>
          <w:szCs w:val="28"/>
          <w:lang w:bidi="th-TH"/>
        </w:rPr>
        <w:t xml:space="preserve">% </w:t>
      </w:r>
      <w:r>
        <w:rPr>
          <w:rFonts w:cs="Cordia New"/>
          <w:szCs w:val="28"/>
          <w:lang w:bidi="th-TH"/>
        </w:rPr>
        <w:t xml:space="preserve">and </w:t>
      </w:r>
      <w:r w:rsidR="00D166C4">
        <w:rPr>
          <w:rFonts w:cs="Cordia New"/>
          <w:szCs w:val="28"/>
          <w:lang w:bidi="th-TH"/>
        </w:rPr>
        <w:t>4</w:t>
      </w:r>
      <w:r>
        <w:rPr>
          <w:rFonts w:cs="Cordia New"/>
          <w:szCs w:val="28"/>
          <w:lang w:bidi="th-TH"/>
        </w:rPr>
        <w:t xml:space="preserve">5% </w:t>
      </w:r>
      <w:r w:rsidRPr="00602895">
        <w:rPr>
          <w:rFonts w:cs="Cordia New"/>
          <w:szCs w:val="28"/>
          <w:lang w:bidi="th-TH"/>
        </w:rPr>
        <w:t xml:space="preserve">of </w:t>
      </w:r>
      <w:r>
        <w:rPr>
          <w:rFonts w:cs="Cordia New"/>
          <w:szCs w:val="28"/>
          <w:lang w:bidi="th-TH"/>
        </w:rPr>
        <w:t xml:space="preserve">newly registered </w:t>
      </w:r>
      <w:r w:rsidRPr="00602895">
        <w:rPr>
          <w:rFonts w:cs="Cordia New"/>
          <w:szCs w:val="28"/>
          <w:lang w:bidi="th-TH"/>
        </w:rPr>
        <w:t>shares</w:t>
      </w:r>
      <w:r>
        <w:rPr>
          <w:rFonts w:cs="Cordia New"/>
          <w:szCs w:val="28"/>
          <w:lang w:bidi="th-TH"/>
        </w:rPr>
        <w:t xml:space="preserve">, </w:t>
      </w:r>
      <w:r w:rsidRPr="00B7005D">
        <w:rPr>
          <w:rFonts w:cs="Cordia New"/>
          <w:szCs w:val="28"/>
          <w:lang w:bidi="th-TH"/>
        </w:rPr>
        <w:t>respectively</w:t>
      </w:r>
      <w:r w:rsidRPr="00285A54">
        <w:rPr>
          <w:rFonts w:cs="Cordia New"/>
          <w:szCs w:val="28"/>
          <w:lang w:bidi="th-TH"/>
        </w:rPr>
        <w:t>.</w:t>
      </w:r>
    </w:p>
    <w:p w:rsidR="00F90901" w:rsidRDefault="00F90901">
      <w:pPr>
        <w:spacing w:line="240" w:lineRule="auto"/>
        <w:rPr>
          <w:rFonts w:cs="Times New Roman"/>
          <w:i/>
          <w:iCs/>
          <w:szCs w:val="22"/>
        </w:rPr>
      </w:pPr>
    </w:p>
    <w:p w:rsidR="00B3031C" w:rsidRPr="00730BEA" w:rsidRDefault="00B3031C" w:rsidP="00B3031C">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r w:rsidRPr="00E41EC2">
        <w:rPr>
          <w:rFonts w:cs="Times New Roman"/>
          <w:i/>
          <w:iCs/>
          <w:szCs w:val="22"/>
        </w:rPr>
        <w:t xml:space="preserve">Impairment on </w:t>
      </w:r>
      <w:r w:rsidRPr="00730BEA">
        <w:rPr>
          <w:rFonts w:cs="Times New Roman"/>
          <w:i/>
          <w:iCs/>
          <w:szCs w:val="22"/>
        </w:rPr>
        <w:t xml:space="preserve">investment in subsidiaries and associates and loans to related parties testing </w:t>
      </w:r>
    </w:p>
    <w:p w:rsidR="00B3031C" w:rsidRPr="00730BEA" w:rsidRDefault="00B3031C" w:rsidP="00B3031C">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p>
    <w:p w:rsidR="00B3031C" w:rsidRPr="00730BEA" w:rsidRDefault="00B3031C" w:rsidP="00693BE0">
      <w:pPr>
        <w:tabs>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r w:rsidRPr="00730BEA">
        <w:rPr>
          <w:rFonts w:cs="Times New Roman"/>
          <w:szCs w:val="22"/>
        </w:rPr>
        <w:t xml:space="preserve">Management of the Company performed impairment test of </w:t>
      </w:r>
      <w:r w:rsidR="00693BE0" w:rsidRPr="00730BEA">
        <w:rPr>
          <w:rFonts w:cs="Times New Roman"/>
          <w:szCs w:val="22"/>
        </w:rPr>
        <w:t xml:space="preserve">the </w:t>
      </w:r>
      <w:r w:rsidRPr="00730BEA">
        <w:rPr>
          <w:rFonts w:cs="Times New Roman"/>
          <w:szCs w:val="22"/>
        </w:rPr>
        <w:t xml:space="preserve">carrying amount of </w:t>
      </w:r>
      <w:r w:rsidR="00693BE0" w:rsidRPr="00730BEA">
        <w:rPr>
          <w:rFonts w:cs="Times New Roman"/>
          <w:szCs w:val="22"/>
        </w:rPr>
        <w:t xml:space="preserve">the </w:t>
      </w:r>
      <w:r w:rsidR="00CC4B57">
        <w:rPr>
          <w:rFonts w:cs="Times New Roman"/>
          <w:szCs w:val="22"/>
        </w:rPr>
        <w:t>investment in subsidiaries</w:t>
      </w:r>
      <w:r w:rsidR="00730BEA" w:rsidRPr="00730BEA">
        <w:rPr>
          <w:rFonts w:cs="Times New Roman"/>
          <w:szCs w:val="22"/>
        </w:rPr>
        <w:t>, associates and joint venture</w:t>
      </w:r>
      <w:r w:rsidR="0077147F">
        <w:rPr>
          <w:rFonts w:cs="Times New Roman"/>
          <w:szCs w:val="22"/>
        </w:rPr>
        <w:t xml:space="preserve"> and loans to related parties</w:t>
      </w:r>
      <w:r w:rsidRPr="00730BEA">
        <w:rPr>
          <w:rFonts w:cs="Times New Roman"/>
          <w:szCs w:val="22"/>
        </w:rPr>
        <w:t>.</w:t>
      </w:r>
      <w:r w:rsidR="00730BEA" w:rsidRPr="00730BEA">
        <w:rPr>
          <w:rFonts w:cs="Times New Roman"/>
          <w:szCs w:val="22"/>
        </w:rPr>
        <w:t xml:space="preserve"> </w:t>
      </w:r>
      <w:r w:rsidRPr="00730BEA">
        <w:rPr>
          <w:rFonts w:cs="Times New Roman"/>
          <w:szCs w:val="22"/>
        </w:rPr>
        <w:t>The recoverable amount was based on its value in use, determined by discounted future cash flows to be generated according to the business plan and discount rate which is calculated by weighted average cost of capital.</w:t>
      </w:r>
    </w:p>
    <w:p w:rsidR="00B3031C" w:rsidRPr="00730BEA" w:rsidRDefault="00B3031C" w:rsidP="00B3031C">
      <w:pPr>
        <w:tabs>
          <w:tab w:val="center" w:pos="540"/>
          <w:tab w:val="right" w:pos="5220"/>
          <w:tab w:val="right" w:pos="5940"/>
          <w:tab w:val="left" w:pos="6210"/>
          <w:tab w:val="right" w:pos="7200"/>
          <w:tab w:val="left" w:pos="7650"/>
          <w:tab w:val="right" w:pos="8460"/>
        </w:tabs>
        <w:spacing w:line="240" w:lineRule="atLeast"/>
        <w:ind w:right="-117"/>
        <w:jc w:val="thaiDistribute"/>
        <w:rPr>
          <w:rFonts w:cs="Times New Roman"/>
          <w:szCs w:val="22"/>
        </w:rPr>
      </w:pPr>
    </w:p>
    <w:p w:rsidR="00B3031C" w:rsidRPr="00730BEA" w:rsidRDefault="00693BE0" w:rsidP="00B3031C">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r w:rsidRPr="00730BEA">
        <w:rPr>
          <w:rFonts w:cs="Times New Roman"/>
          <w:szCs w:val="22"/>
        </w:rPr>
        <w:t xml:space="preserve">The discounted cash flow projection requires various assumptions and judgements by </w:t>
      </w:r>
      <w:r w:rsidR="00B3031C" w:rsidRPr="00730BEA">
        <w:rPr>
          <w:rFonts w:cs="Times New Roman"/>
          <w:szCs w:val="22"/>
        </w:rPr>
        <w:t>management of the Company’s judgement and based in the past experiences and business plan, as well as the future prediction that is believed to be reasonable in the present situation. Changes in the information or new noticeable information may lead to the change in the assu</w:t>
      </w:r>
      <w:r w:rsidR="002E3591" w:rsidRPr="00730BEA">
        <w:rPr>
          <w:rFonts w:cs="Times New Roman"/>
          <w:szCs w:val="22"/>
        </w:rPr>
        <w:t>mptions and the discount rate</w:t>
      </w:r>
      <w:r w:rsidR="002E3591" w:rsidRPr="00030145">
        <w:rPr>
          <w:rFonts w:cs="Cordia New" w:hint="cs"/>
          <w:szCs w:val="28"/>
          <w:cs/>
          <w:lang w:bidi="th-TH"/>
        </w:rPr>
        <w:t xml:space="preserve"> </w:t>
      </w:r>
      <w:r w:rsidR="002E3591" w:rsidRPr="00030145">
        <w:rPr>
          <w:rFonts w:cs="Cordia New"/>
          <w:szCs w:val="28"/>
          <w:lang w:val="en-US" w:bidi="th-TH"/>
        </w:rPr>
        <w:t>used</w:t>
      </w:r>
      <w:r w:rsidR="00B3031C" w:rsidRPr="00730BEA">
        <w:rPr>
          <w:rFonts w:cs="Times New Roman"/>
          <w:szCs w:val="22"/>
        </w:rPr>
        <w:t xml:space="preserve"> to calculate discounted forecast cash flow.</w:t>
      </w:r>
    </w:p>
    <w:p w:rsidR="00B3031C" w:rsidRPr="00E41EC2" w:rsidRDefault="00B3031C" w:rsidP="00B3031C">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rsidR="00B3031C" w:rsidRPr="00E41EC2" w:rsidRDefault="00B3031C" w:rsidP="004B7C7A">
      <w:pPr>
        <w:tabs>
          <w:tab w:val="left" w:pos="540"/>
        </w:tabs>
        <w:autoSpaceDE w:val="0"/>
        <w:autoSpaceDN w:val="0"/>
        <w:adjustRightInd w:val="0"/>
        <w:spacing w:line="240" w:lineRule="auto"/>
        <w:ind w:left="540"/>
        <w:jc w:val="thaiDistribute"/>
        <w:rPr>
          <w:rFonts w:cs="Times New Roman"/>
          <w:szCs w:val="22"/>
        </w:rPr>
      </w:pPr>
      <w:r w:rsidRPr="00E41EC2">
        <w:rPr>
          <w:rFonts w:cs="Times New Roman"/>
          <w:szCs w:val="22"/>
        </w:rPr>
        <w:t xml:space="preserve">In assessing </w:t>
      </w:r>
      <w:r w:rsidR="002E3591">
        <w:rPr>
          <w:rFonts w:cs="Times New Roman"/>
          <w:szCs w:val="22"/>
        </w:rPr>
        <w:t xml:space="preserve">the result of the </w:t>
      </w:r>
      <w:r w:rsidRPr="00E41EC2">
        <w:rPr>
          <w:rFonts w:cs="Times New Roman"/>
          <w:szCs w:val="22"/>
        </w:rPr>
        <w:t>impairment test</w:t>
      </w:r>
      <w:r w:rsidRPr="00E41EC2">
        <w:t xml:space="preserve">, </w:t>
      </w:r>
      <w:r w:rsidRPr="00E41EC2">
        <w:rPr>
          <w:rFonts w:cs="Times New Roman"/>
          <w:szCs w:val="22"/>
        </w:rPr>
        <w:t>the estimate in recoverable amount was l</w:t>
      </w:r>
      <w:r w:rsidR="002E3591">
        <w:rPr>
          <w:rFonts w:cs="Times New Roman"/>
          <w:szCs w:val="22"/>
        </w:rPr>
        <w:t>ower than its carrying amount. Consequently, t</w:t>
      </w:r>
      <w:r w:rsidRPr="00E41EC2">
        <w:rPr>
          <w:rFonts w:cs="Times New Roman"/>
          <w:szCs w:val="22"/>
        </w:rPr>
        <w:t xml:space="preserve">he Group recorded </w:t>
      </w:r>
      <w:r w:rsidR="002E3591">
        <w:rPr>
          <w:rFonts w:cs="Times New Roman"/>
          <w:szCs w:val="22"/>
        </w:rPr>
        <w:t>the result of loss on impairment. The impairment loss may</w:t>
      </w:r>
      <w:r w:rsidRPr="00E41EC2">
        <w:rPr>
          <w:rFonts w:cs="Times New Roman"/>
          <w:szCs w:val="22"/>
        </w:rPr>
        <w:t xml:space="preserve"> be r</w:t>
      </w:r>
      <w:r w:rsidR="002E3591">
        <w:rPr>
          <w:rFonts w:cs="Times New Roman"/>
          <w:szCs w:val="22"/>
        </w:rPr>
        <w:t xml:space="preserve">eversed: the </w:t>
      </w:r>
      <w:r w:rsidRPr="00E41EC2">
        <w:rPr>
          <w:rFonts w:cs="Times New Roman"/>
          <w:szCs w:val="22"/>
        </w:rPr>
        <w:t>recoverable amount increased. Loss and reversal of an impairment loss are recognised in the profit or loss.</w:t>
      </w:r>
    </w:p>
    <w:p w:rsidR="00B3031C" w:rsidRPr="00E41EC2" w:rsidRDefault="00B3031C" w:rsidP="00B3031C">
      <w:pPr>
        <w:tabs>
          <w:tab w:val="left" w:pos="540"/>
        </w:tabs>
        <w:autoSpaceDE w:val="0"/>
        <w:autoSpaceDN w:val="0"/>
        <w:adjustRightInd w:val="0"/>
        <w:spacing w:line="240" w:lineRule="auto"/>
        <w:ind w:left="540"/>
        <w:jc w:val="thaiDistribute"/>
        <w:rPr>
          <w:rFonts w:ascii="Angsana New" w:hAnsi="Angsana New"/>
          <w:sz w:val="20"/>
        </w:rPr>
      </w:pPr>
    </w:p>
    <w:p w:rsidR="00425B18" w:rsidRDefault="00425B18">
      <w:pPr>
        <w:spacing w:line="240" w:lineRule="auto"/>
        <w:rPr>
          <w:rFonts w:cs="Times New Roman"/>
          <w:szCs w:val="22"/>
        </w:rPr>
      </w:pPr>
      <w:r>
        <w:rPr>
          <w:rFonts w:cs="Times New Roman"/>
          <w:szCs w:val="22"/>
        </w:rPr>
        <w:br w:type="page"/>
      </w:r>
    </w:p>
    <w:p w:rsidR="002D753E" w:rsidRDefault="00CC4B57" w:rsidP="00425B18">
      <w:pPr>
        <w:tabs>
          <w:tab w:val="left" w:pos="540"/>
        </w:tabs>
        <w:autoSpaceDE w:val="0"/>
        <w:autoSpaceDN w:val="0"/>
        <w:adjustRightInd w:val="0"/>
        <w:spacing w:line="240" w:lineRule="auto"/>
        <w:ind w:left="540"/>
        <w:jc w:val="thaiDistribute"/>
        <w:rPr>
          <w:rFonts w:cs="Times New Roman"/>
          <w:szCs w:val="22"/>
        </w:rPr>
      </w:pPr>
      <w:r>
        <w:rPr>
          <w:rFonts w:cs="Times New Roman"/>
          <w:szCs w:val="22"/>
        </w:rPr>
        <w:lastRenderedPageBreak/>
        <w:t xml:space="preserve">The reversal of </w:t>
      </w:r>
      <w:r w:rsidRPr="00E41EC2">
        <w:rPr>
          <w:rFonts w:cs="Times New Roman"/>
          <w:szCs w:val="22"/>
        </w:rPr>
        <w:t xml:space="preserve">allowance for impairment loss </w:t>
      </w:r>
      <w:r w:rsidR="007B4BB3">
        <w:rPr>
          <w:rFonts w:cs="Times New Roman"/>
          <w:szCs w:val="22"/>
        </w:rPr>
        <w:t>and bad</w:t>
      </w:r>
      <w:r>
        <w:rPr>
          <w:rFonts w:cs="Times New Roman"/>
          <w:szCs w:val="22"/>
        </w:rPr>
        <w:t xml:space="preserve"> and doubtful debt expenses f</w:t>
      </w:r>
      <w:r w:rsidR="00261F77">
        <w:rPr>
          <w:rFonts w:cs="Times New Roman"/>
          <w:szCs w:val="22"/>
        </w:rPr>
        <w:t xml:space="preserve">or the </w:t>
      </w:r>
      <w:r w:rsidR="00F62545">
        <w:rPr>
          <w:rFonts w:cs="Times New Roman"/>
          <w:szCs w:val="22"/>
        </w:rPr>
        <w:t xml:space="preserve">year ended </w:t>
      </w:r>
      <w:r w:rsidR="004F18AD">
        <w:rPr>
          <w:rFonts w:cs="Times New Roman"/>
          <w:szCs w:val="22"/>
        </w:rPr>
        <w:t xml:space="preserve">30 September 2018 and </w:t>
      </w:r>
      <w:r w:rsidR="006D6541">
        <w:rPr>
          <w:rFonts w:cs="Times New Roman"/>
          <w:szCs w:val="22"/>
        </w:rPr>
        <w:t>f</w:t>
      </w:r>
      <w:r w:rsidR="006D6541" w:rsidRPr="006D6541">
        <w:rPr>
          <w:rFonts w:cs="Times New Roman"/>
          <w:szCs w:val="22"/>
        </w:rPr>
        <w:t xml:space="preserve">or the period from 1 January 2017 to 30 September 2017 </w:t>
      </w:r>
      <w:r w:rsidR="00B3031C" w:rsidRPr="00E41EC2">
        <w:rPr>
          <w:rFonts w:cs="Times New Roman"/>
          <w:szCs w:val="22"/>
        </w:rPr>
        <w:t>are as follows;</w:t>
      </w:r>
    </w:p>
    <w:p w:rsidR="00B3031C" w:rsidRPr="00E41EC2" w:rsidRDefault="00B3031C" w:rsidP="00B3031C">
      <w:pPr>
        <w:tabs>
          <w:tab w:val="right" w:pos="5220"/>
          <w:tab w:val="right" w:pos="5940"/>
          <w:tab w:val="left" w:pos="6210"/>
          <w:tab w:val="right" w:pos="7200"/>
          <w:tab w:val="left" w:pos="7650"/>
          <w:tab w:val="right" w:pos="8460"/>
        </w:tabs>
        <w:spacing w:line="240" w:lineRule="atLeast"/>
        <w:ind w:right="18"/>
        <w:jc w:val="both"/>
        <w:rPr>
          <w:rFonts w:cs="Times New Roman"/>
          <w:szCs w:val="22"/>
        </w:rPr>
      </w:pPr>
    </w:p>
    <w:tbl>
      <w:tblPr>
        <w:tblW w:w="16346" w:type="dxa"/>
        <w:tblInd w:w="466" w:type="dxa"/>
        <w:tblLayout w:type="fixed"/>
        <w:tblCellMar>
          <w:left w:w="79" w:type="dxa"/>
          <w:right w:w="79" w:type="dxa"/>
        </w:tblCellMar>
        <w:tblLook w:val="0000" w:firstRow="0" w:lastRow="0" w:firstColumn="0" w:lastColumn="0" w:noHBand="0" w:noVBand="0"/>
      </w:tblPr>
      <w:tblGrid>
        <w:gridCol w:w="3764"/>
        <w:gridCol w:w="450"/>
        <w:gridCol w:w="1080"/>
        <w:gridCol w:w="182"/>
        <w:gridCol w:w="1258"/>
        <w:gridCol w:w="180"/>
        <w:gridCol w:w="1080"/>
        <w:gridCol w:w="182"/>
        <w:gridCol w:w="1258"/>
        <w:gridCol w:w="1152"/>
        <w:gridCol w:w="1152"/>
        <w:gridCol w:w="1152"/>
        <w:gridCol w:w="1152"/>
        <w:gridCol w:w="1152"/>
        <w:gridCol w:w="1152"/>
      </w:tblGrid>
      <w:tr w:rsidR="00B3031C" w:rsidRPr="00E41EC2" w:rsidTr="00BD0569">
        <w:trPr>
          <w:gridAfter w:val="6"/>
          <w:wAfter w:w="6912" w:type="dxa"/>
          <w:cantSplit/>
          <w:trHeight w:val="500"/>
          <w:tblHeader/>
        </w:trPr>
        <w:tc>
          <w:tcPr>
            <w:tcW w:w="3764" w:type="dxa"/>
          </w:tcPr>
          <w:p w:rsidR="00B3031C" w:rsidRPr="00E41EC2" w:rsidRDefault="00B3031C" w:rsidP="00FB3C60">
            <w:pPr>
              <w:rPr>
                <w:b/>
                <w:bCs/>
                <w:color w:val="0000FF"/>
                <w:position w:val="-4"/>
                <w:szCs w:val="22"/>
              </w:rPr>
            </w:pPr>
          </w:p>
        </w:tc>
        <w:tc>
          <w:tcPr>
            <w:tcW w:w="450" w:type="dxa"/>
          </w:tcPr>
          <w:p w:rsidR="00B3031C" w:rsidRPr="00E41EC2" w:rsidRDefault="00B3031C" w:rsidP="00FB3C60">
            <w:pPr>
              <w:rPr>
                <w:b/>
                <w:bCs/>
                <w:color w:val="0000FF"/>
                <w:position w:val="-4"/>
                <w:szCs w:val="22"/>
              </w:rPr>
            </w:pPr>
          </w:p>
        </w:tc>
        <w:tc>
          <w:tcPr>
            <w:tcW w:w="2520" w:type="dxa"/>
            <w:gridSpan w:val="3"/>
          </w:tcPr>
          <w:p w:rsidR="00B3031C" w:rsidRPr="00E41EC2" w:rsidRDefault="00B3031C" w:rsidP="00FB3C60">
            <w:pPr>
              <w:pStyle w:val="acctmergecolhdg"/>
              <w:spacing w:line="240" w:lineRule="atLeast"/>
              <w:rPr>
                <w:position w:val="-4"/>
                <w:szCs w:val="22"/>
              </w:rPr>
            </w:pPr>
            <w:r w:rsidRPr="00E41EC2">
              <w:rPr>
                <w:position w:val="-4"/>
                <w:szCs w:val="22"/>
              </w:rPr>
              <w:t xml:space="preserve">Consolidated </w:t>
            </w:r>
          </w:p>
          <w:p w:rsidR="00B3031C" w:rsidRPr="00E41EC2" w:rsidRDefault="00B3031C" w:rsidP="00FB3C60">
            <w:pPr>
              <w:pStyle w:val="acctmergecolhdg"/>
              <w:spacing w:line="240" w:lineRule="atLeast"/>
              <w:rPr>
                <w:position w:val="-4"/>
                <w:szCs w:val="22"/>
              </w:rPr>
            </w:pPr>
            <w:r w:rsidRPr="00E41EC2">
              <w:rPr>
                <w:position w:val="-4"/>
                <w:szCs w:val="22"/>
              </w:rPr>
              <w:t xml:space="preserve">financial statements </w:t>
            </w:r>
          </w:p>
        </w:tc>
        <w:tc>
          <w:tcPr>
            <w:tcW w:w="180" w:type="dxa"/>
          </w:tcPr>
          <w:p w:rsidR="00B3031C" w:rsidRPr="00E41EC2" w:rsidRDefault="00B3031C" w:rsidP="00FB3C60">
            <w:pPr>
              <w:pStyle w:val="acctmergecolhdg"/>
              <w:spacing w:line="240" w:lineRule="atLeast"/>
              <w:rPr>
                <w:position w:val="-4"/>
                <w:szCs w:val="22"/>
              </w:rPr>
            </w:pPr>
          </w:p>
        </w:tc>
        <w:tc>
          <w:tcPr>
            <w:tcW w:w="2520" w:type="dxa"/>
            <w:gridSpan w:val="3"/>
          </w:tcPr>
          <w:p w:rsidR="00B3031C" w:rsidRPr="00E41EC2" w:rsidRDefault="00B3031C" w:rsidP="00FB3C60">
            <w:pPr>
              <w:pStyle w:val="acctmergecolhdg"/>
              <w:spacing w:line="240" w:lineRule="atLeast"/>
              <w:rPr>
                <w:position w:val="-4"/>
                <w:szCs w:val="22"/>
              </w:rPr>
            </w:pPr>
            <w:r w:rsidRPr="00E41EC2">
              <w:rPr>
                <w:position w:val="-4"/>
                <w:szCs w:val="22"/>
              </w:rPr>
              <w:t xml:space="preserve">Separate </w:t>
            </w:r>
          </w:p>
          <w:p w:rsidR="00B3031C" w:rsidRPr="00E41EC2" w:rsidRDefault="00B3031C" w:rsidP="00FB3C60">
            <w:pPr>
              <w:pStyle w:val="acctmergecolhdg"/>
              <w:spacing w:line="240" w:lineRule="atLeast"/>
              <w:rPr>
                <w:position w:val="-4"/>
                <w:szCs w:val="22"/>
              </w:rPr>
            </w:pPr>
            <w:r w:rsidRPr="00E41EC2">
              <w:rPr>
                <w:position w:val="-4"/>
                <w:szCs w:val="22"/>
              </w:rPr>
              <w:t xml:space="preserve">financial statements </w:t>
            </w:r>
          </w:p>
        </w:tc>
      </w:tr>
      <w:tr w:rsidR="00835FE7" w:rsidRPr="00E41EC2" w:rsidTr="00BD0569">
        <w:trPr>
          <w:gridAfter w:val="6"/>
          <w:wAfter w:w="6912" w:type="dxa"/>
          <w:cantSplit/>
          <w:trHeight w:val="250"/>
          <w:tblHeader/>
        </w:trPr>
        <w:tc>
          <w:tcPr>
            <w:tcW w:w="3764" w:type="dxa"/>
          </w:tcPr>
          <w:p w:rsidR="00835FE7" w:rsidRPr="00E41EC2" w:rsidRDefault="00835FE7" w:rsidP="00835FE7">
            <w:pPr>
              <w:pStyle w:val="acctfourfigures"/>
              <w:spacing w:line="240" w:lineRule="atLeast"/>
              <w:rPr>
                <w:i/>
                <w:iCs/>
                <w:position w:val="-4"/>
                <w:szCs w:val="22"/>
              </w:rPr>
            </w:pPr>
          </w:p>
        </w:tc>
        <w:tc>
          <w:tcPr>
            <w:tcW w:w="450" w:type="dxa"/>
          </w:tcPr>
          <w:p w:rsidR="00835FE7" w:rsidRPr="00CF14DA" w:rsidRDefault="00835FE7" w:rsidP="00835FE7">
            <w:pPr>
              <w:pStyle w:val="acctfourfigures"/>
              <w:tabs>
                <w:tab w:val="clear" w:pos="765"/>
              </w:tabs>
              <w:spacing w:line="240" w:lineRule="atLeast"/>
              <w:ind w:left="-79" w:right="-79"/>
              <w:jc w:val="center"/>
              <w:rPr>
                <w:i/>
                <w:iCs/>
                <w:position w:val="-4"/>
                <w:sz w:val="16"/>
                <w:szCs w:val="16"/>
              </w:rPr>
            </w:pPr>
          </w:p>
          <w:p w:rsidR="00425B18" w:rsidRPr="00CF14DA" w:rsidRDefault="00425B18" w:rsidP="00835FE7">
            <w:pPr>
              <w:pStyle w:val="acctfourfigures"/>
              <w:tabs>
                <w:tab w:val="clear" w:pos="765"/>
              </w:tabs>
              <w:spacing w:line="240" w:lineRule="atLeast"/>
              <w:ind w:left="-79" w:right="-79"/>
              <w:jc w:val="center"/>
              <w:rPr>
                <w:i/>
                <w:iCs/>
                <w:position w:val="-4"/>
                <w:sz w:val="16"/>
                <w:szCs w:val="16"/>
              </w:rPr>
            </w:pPr>
          </w:p>
          <w:p w:rsidR="00425B18" w:rsidRPr="00CF14DA" w:rsidRDefault="00425B18" w:rsidP="00835FE7">
            <w:pPr>
              <w:pStyle w:val="acctfourfigures"/>
              <w:tabs>
                <w:tab w:val="clear" w:pos="765"/>
              </w:tabs>
              <w:spacing w:line="240" w:lineRule="atLeast"/>
              <w:ind w:left="-79" w:right="-79"/>
              <w:jc w:val="center"/>
              <w:rPr>
                <w:i/>
                <w:iCs/>
                <w:position w:val="-4"/>
                <w:sz w:val="16"/>
                <w:szCs w:val="16"/>
              </w:rPr>
            </w:pPr>
          </w:p>
          <w:p w:rsidR="00835FE7" w:rsidRPr="00CF14DA" w:rsidRDefault="00425B18" w:rsidP="00835FE7">
            <w:pPr>
              <w:pStyle w:val="acctfourfigures"/>
              <w:tabs>
                <w:tab w:val="clear" w:pos="765"/>
              </w:tabs>
              <w:spacing w:line="240" w:lineRule="atLeast"/>
              <w:ind w:left="-79" w:right="-79"/>
              <w:jc w:val="center"/>
              <w:rPr>
                <w:i/>
                <w:iCs/>
                <w:position w:val="-4"/>
                <w:sz w:val="16"/>
                <w:szCs w:val="16"/>
              </w:rPr>
            </w:pPr>
            <w:r w:rsidRPr="00CF14DA">
              <w:rPr>
                <w:i/>
                <w:iCs/>
                <w:position w:val="-4"/>
                <w:sz w:val="16"/>
                <w:szCs w:val="16"/>
              </w:rPr>
              <w:t>Note</w:t>
            </w:r>
          </w:p>
        </w:tc>
        <w:tc>
          <w:tcPr>
            <w:tcW w:w="1080" w:type="dxa"/>
          </w:tcPr>
          <w:p w:rsidR="00BD0569" w:rsidRDefault="00BD0569" w:rsidP="00835FE7">
            <w:pPr>
              <w:spacing w:line="240" w:lineRule="atLeast"/>
              <w:ind w:left="-108" w:right="-108"/>
              <w:jc w:val="center"/>
              <w:rPr>
                <w:rFonts w:cs="Times New Roman"/>
                <w:sz w:val="16"/>
                <w:szCs w:val="16"/>
              </w:rPr>
            </w:pPr>
          </w:p>
          <w:p w:rsidR="00835FE7" w:rsidRPr="00122FB7" w:rsidRDefault="00425B18" w:rsidP="00835FE7">
            <w:pPr>
              <w:spacing w:line="240" w:lineRule="atLeast"/>
              <w:ind w:left="-108" w:right="-108"/>
              <w:jc w:val="center"/>
              <w:rPr>
                <w:rFonts w:cs="Times New Roman"/>
                <w:sz w:val="18"/>
                <w:szCs w:val="18"/>
              </w:rPr>
            </w:pPr>
            <w:r w:rsidRPr="00903783">
              <w:rPr>
                <w:rFonts w:cs="Times New Roman"/>
                <w:sz w:val="16"/>
                <w:szCs w:val="16"/>
              </w:rPr>
              <w:t>For the year ended 30 September 2018</w:t>
            </w:r>
          </w:p>
        </w:tc>
        <w:tc>
          <w:tcPr>
            <w:tcW w:w="182" w:type="dxa"/>
          </w:tcPr>
          <w:p w:rsidR="00835FE7" w:rsidRPr="00122FB7" w:rsidRDefault="00835FE7" w:rsidP="00835FE7">
            <w:pPr>
              <w:spacing w:line="240" w:lineRule="atLeast"/>
              <w:ind w:left="-156" w:right="-135"/>
              <w:jc w:val="center"/>
              <w:rPr>
                <w:rFonts w:cs="Times New Roman"/>
                <w:sz w:val="18"/>
                <w:szCs w:val="18"/>
              </w:rPr>
            </w:pPr>
          </w:p>
        </w:tc>
        <w:tc>
          <w:tcPr>
            <w:tcW w:w="1258" w:type="dxa"/>
          </w:tcPr>
          <w:p w:rsidR="00425B18" w:rsidRDefault="00425B18" w:rsidP="00835FE7">
            <w:pPr>
              <w:spacing w:line="240" w:lineRule="atLeast"/>
              <w:ind w:left="-108" w:right="-108"/>
              <w:jc w:val="center"/>
              <w:rPr>
                <w:rFonts w:cs="Times New Roman"/>
                <w:sz w:val="16"/>
                <w:szCs w:val="16"/>
              </w:rPr>
            </w:pPr>
            <w:r>
              <w:rPr>
                <w:rFonts w:cs="Times New Roman"/>
                <w:sz w:val="16"/>
                <w:szCs w:val="16"/>
              </w:rPr>
              <w:t>For the period</w:t>
            </w:r>
          </w:p>
          <w:p w:rsidR="00425B18" w:rsidRDefault="00425B18" w:rsidP="00835FE7">
            <w:pPr>
              <w:spacing w:line="240" w:lineRule="atLeast"/>
              <w:ind w:left="-108" w:right="-108"/>
              <w:jc w:val="center"/>
              <w:rPr>
                <w:rFonts w:cs="Times New Roman"/>
                <w:sz w:val="16"/>
                <w:szCs w:val="16"/>
              </w:rPr>
            </w:pPr>
            <w:r>
              <w:rPr>
                <w:rFonts w:cs="Times New Roman"/>
                <w:sz w:val="16"/>
                <w:szCs w:val="16"/>
              </w:rPr>
              <w:t>from</w:t>
            </w:r>
          </w:p>
          <w:p w:rsidR="00425B18" w:rsidRDefault="00835FE7" w:rsidP="00425B18">
            <w:pPr>
              <w:spacing w:line="240" w:lineRule="atLeast"/>
              <w:ind w:left="-108" w:right="-79"/>
              <w:jc w:val="center"/>
              <w:rPr>
                <w:rFonts w:cs="Times New Roman"/>
                <w:sz w:val="16"/>
                <w:szCs w:val="16"/>
              </w:rPr>
            </w:pPr>
            <w:r w:rsidRPr="00425B18">
              <w:rPr>
                <w:rFonts w:cs="Times New Roman"/>
                <w:sz w:val="16"/>
                <w:szCs w:val="16"/>
              </w:rPr>
              <w:t xml:space="preserve">1 January 2017 </w:t>
            </w:r>
            <w:r w:rsidR="00425B18">
              <w:rPr>
                <w:rFonts w:cs="Times New Roman"/>
                <w:sz w:val="16"/>
                <w:szCs w:val="16"/>
              </w:rPr>
              <w:t>to</w:t>
            </w:r>
          </w:p>
          <w:p w:rsidR="00835FE7" w:rsidRPr="00425B18" w:rsidRDefault="00835FE7" w:rsidP="00425B18">
            <w:pPr>
              <w:spacing w:line="240" w:lineRule="atLeast"/>
              <w:ind w:left="-108" w:right="-79"/>
              <w:jc w:val="center"/>
              <w:rPr>
                <w:rFonts w:cs="Times New Roman"/>
                <w:sz w:val="16"/>
                <w:szCs w:val="16"/>
              </w:rPr>
            </w:pPr>
            <w:r w:rsidRPr="00425B18">
              <w:rPr>
                <w:rFonts w:cs="Times New Roman"/>
                <w:sz w:val="16"/>
                <w:szCs w:val="16"/>
              </w:rPr>
              <w:t>30 September</w:t>
            </w:r>
            <w:r w:rsidR="00425B18">
              <w:rPr>
                <w:rFonts w:cs="Times New Roman"/>
                <w:sz w:val="16"/>
                <w:szCs w:val="16"/>
              </w:rPr>
              <w:t xml:space="preserve"> 2017</w:t>
            </w:r>
          </w:p>
        </w:tc>
        <w:tc>
          <w:tcPr>
            <w:tcW w:w="180" w:type="dxa"/>
          </w:tcPr>
          <w:p w:rsidR="00835FE7" w:rsidRPr="00425B18" w:rsidRDefault="00835FE7" w:rsidP="00835FE7">
            <w:pPr>
              <w:spacing w:line="240" w:lineRule="atLeast"/>
              <w:ind w:left="-156" w:right="-135"/>
              <w:jc w:val="center"/>
              <w:rPr>
                <w:rFonts w:cs="Times New Roman"/>
                <w:sz w:val="16"/>
                <w:szCs w:val="16"/>
              </w:rPr>
            </w:pPr>
          </w:p>
        </w:tc>
        <w:tc>
          <w:tcPr>
            <w:tcW w:w="1080" w:type="dxa"/>
          </w:tcPr>
          <w:p w:rsidR="00BD0569" w:rsidRDefault="00BD0569" w:rsidP="00835FE7">
            <w:pPr>
              <w:spacing w:line="240" w:lineRule="atLeast"/>
              <w:ind w:left="-108" w:right="-108"/>
              <w:jc w:val="center"/>
              <w:rPr>
                <w:rFonts w:cs="Times New Roman"/>
                <w:sz w:val="16"/>
                <w:szCs w:val="16"/>
              </w:rPr>
            </w:pPr>
          </w:p>
          <w:p w:rsidR="00835FE7" w:rsidRPr="00425B18" w:rsidRDefault="00425B18" w:rsidP="00835FE7">
            <w:pPr>
              <w:spacing w:line="240" w:lineRule="atLeast"/>
              <w:ind w:left="-108" w:right="-108"/>
              <w:jc w:val="center"/>
              <w:rPr>
                <w:rFonts w:cs="Times New Roman"/>
                <w:sz w:val="16"/>
                <w:szCs w:val="16"/>
              </w:rPr>
            </w:pPr>
            <w:r w:rsidRPr="00903783">
              <w:rPr>
                <w:rFonts w:cs="Times New Roman"/>
                <w:sz w:val="16"/>
                <w:szCs w:val="16"/>
              </w:rPr>
              <w:t>For the year ended 30 September 2018</w:t>
            </w:r>
          </w:p>
        </w:tc>
        <w:tc>
          <w:tcPr>
            <w:tcW w:w="182" w:type="dxa"/>
          </w:tcPr>
          <w:p w:rsidR="00835FE7" w:rsidRPr="00425B18" w:rsidRDefault="00835FE7" w:rsidP="00835FE7">
            <w:pPr>
              <w:spacing w:line="240" w:lineRule="atLeast"/>
              <w:ind w:left="-156" w:right="-135"/>
              <w:jc w:val="center"/>
              <w:rPr>
                <w:rFonts w:cs="Times New Roman"/>
                <w:sz w:val="16"/>
                <w:szCs w:val="16"/>
              </w:rPr>
            </w:pPr>
          </w:p>
        </w:tc>
        <w:tc>
          <w:tcPr>
            <w:tcW w:w="1258" w:type="dxa"/>
          </w:tcPr>
          <w:p w:rsidR="00BD0569" w:rsidRDefault="00835FE7" w:rsidP="00835FE7">
            <w:pPr>
              <w:spacing w:line="240" w:lineRule="atLeast"/>
              <w:ind w:left="-108" w:right="-108"/>
              <w:jc w:val="center"/>
              <w:rPr>
                <w:rFonts w:cs="Times New Roman"/>
                <w:sz w:val="16"/>
                <w:szCs w:val="16"/>
              </w:rPr>
            </w:pPr>
            <w:r w:rsidRPr="00425B18">
              <w:rPr>
                <w:rFonts w:cs="Times New Roman"/>
                <w:sz w:val="16"/>
                <w:szCs w:val="16"/>
              </w:rPr>
              <w:t xml:space="preserve">For the period </w:t>
            </w:r>
          </w:p>
          <w:p w:rsidR="00BD0569" w:rsidRDefault="00BD0569" w:rsidP="00BD0569">
            <w:pPr>
              <w:spacing w:line="240" w:lineRule="atLeast"/>
              <w:ind w:left="-108" w:right="-108"/>
              <w:jc w:val="center"/>
              <w:rPr>
                <w:rFonts w:cs="Times New Roman"/>
                <w:sz w:val="16"/>
                <w:szCs w:val="16"/>
              </w:rPr>
            </w:pPr>
            <w:r w:rsidRPr="00425B18">
              <w:rPr>
                <w:rFonts w:cs="Times New Roman"/>
                <w:sz w:val="16"/>
                <w:szCs w:val="16"/>
              </w:rPr>
              <w:t>F</w:t>
            </w:r>
            <w:r w:rsidR="00835FE7" w:rsidRPr="00425B18">
              <w:rPr>
                <w:rFonts w:cs="Times New Roman"/>
                <w:sz w:val="16"/>
                <w:szCs w:val="16"/>
              </w:rPr>
              <w:t>rom</w:t>
            </w:r>
          </w:p>
          <w:p w:rsidR="00835FE7" w:rsidRPr="00425B18" w:rsidRDefault="00835FE7" w:rsidP="00BD0569">
            <w:pPr>
              <w:spacing w:line="240" w:lineRule="atLeast"/>
              <w:ind w:left="-108" w:right="-108"/>
              <w:jc w:val="center"/>
              <w:rPr>
                <w:rFonts w:cs="Times New Roman"/>
                <w:sz w:val="16"/>
                <w:szCs w:val="16"/>
              </w:rPr>
            </w:pPr>
            <w:r w:rsidRPr="00425B18">
              <w:rPr>
                <w:rFonts w:cs="Times New Roman"/>
                <w:sz w:val="16"/>
                <w:szCs w:val="16"/>
              </w:rPr>
              <w:t>1 January 2017 to 30 September</w:t>
            </w:r>
            <w:r w:rsidR="00BD0569">
              <w:rPr>
                <w:rFonts w:cs="Times New Roman"/>
                <w:sz w:val="16"/>
                <w:szCs w:val="16"/>
              </w:rPr>
              <w:t xml:space="preserve"> 2017</w:t>
            </w:r>
          </w:p>
        </w:tc>
      </w:tr>
      <w:tr w:rsidR="00835FE7" w:rsidRPr="00E41EC2" w:rsidTr="00BD0569">
        <w:trPr>
          <w:cantSplit/>
          <w:trHeight w:val="250"/>
          <w:tblHeader/>
        </w:trPr>
        <w:tc>
          <w:tcPr>
            <w:tcW w:w="3764" w:type="dxa"/>
          </w:tcPr>
          <w:p w:rsidR="00835FE7" w:rsidRPr="00E41EC2" w:rsidRDefault="00835FE7" w:rsidP="00835FE7">
            <w:pPr>
              <w:rPr>
                <w:b/>
                <w:bCs/>
                <w:i/>
                <w:iCs/>
                <w:position w:val="-4"/>
                <w:szCs w:val="22"/>
              </w:rPr>
            </w:pPr>
          </w:p>
        </w:tc>
        <w:tc>
          <w:tcPr>
            <w:tcW w:w="450" w:type="dxa"/>
          </w:tcPr>
          <w:p w:rsidR="00835FE7" w:rsidRPr="00E41EC2" w:rsidRDefault="00835FE7" w:rsidP="00835FE7">
            <w:pPr>
              <w:rPr>
                <w:b/>
                <w:bCs/>
                <w:i/>
                <w:iCs/>
                <w:position w:val="-4"/>
                <w:szCs w:val="22"/>
              </w:rPr>
            </w:pPr>
          </w:p>
        </w:tc>
        <w:tc>
          <w:tcPr>
            <w:tcW w:w="5220" w:type="dxa"/>
            <w:gridSpan w:val="7"/>
          </w:tcPr>
          <w:p w:rsidR="00835FE7" w:rsidRPr="00F62545" w:rsidRDefault="00835FE7" w:rsidP="00835FE7">
            <w:pPr>
              <w:spacing w:line="240" w:lineRule="atLeast"/>
              <w:ind w:left="-108" w:right="-108"/>
              <w:jc w:val="center"/>
              <w:rPr>
                <w:rFonts w:cs="Times New Roman"/>
                <w:i/>
                <w:iCs/>
                <w:szCs w:val="22"/>
              </w:rPr>
            </w:pPr>
            <w:r w:rsidRPr="00F62545">
              <w:rPr>
                <w:rFonts w:cs="Times New Roman"/>
                <w:i/>
                <w:iCs/>
                <w:szCs w:val="22"/>
              </w:rPr>
              <w:t>(million Baht)</w:t>
            </w:r>
          </w:p>
        </w:tc>
        <w:tc>
          <w:tcPr>
            <w:tcW w:w="1152" w:type="dxa"/>
          </w:tcPr>
          <w:p w:rsidR="00835FE7" w:rsidRPr="00E41EC2" w:rsidRDefault="00835FE7" w:rsidP="00835FE7">
            <w:pPr>
              <w:spacing w:line="240" w:lineRule="atLeast"/>
              <w:ind w:left="-156" w:right="-135"/>
              <w:jc w:val="center"/>
              <w:rPr>
                <w:rFonts w:cs="Times New Roman"/>
                <w:szCs w:val="22"/>
              </w:rPr>
            </w:pPr>
          </w:p>
        </w:tc>
        <w:tc>
          <w:tcPr>
            <w:tcW w:w="1152" w:type="dxa"/>
          </w:tcPr>
          <w:p w:rsidR="00835FE7" w:rsidRPr="00E41EC2" w:rsidRDefault="00835FE7" w:rsidP="00835FE7">
            <w:pPr>
              <w:spacing w:line="240" w:lineRule="atLeast"/>
              <w:ind w:left="-108" w:right="-108"/>
              <w:jc w:val="center"/>
              <w:rPr>
                <w:rFonts w:cs="Times New Roman"/>
                <w:szCs w:val="22"/>
              </w:rPr>
            </w:pPr>
            <w:r>
              <w:rPr>
                <w:rFonts w:cs="Times New Roman"/>
                <w:szCs w:val="22"/>
              </w:rPr>
              <w:t>2016</w:t>
            </w:r>
          </w:p>
        </w:tc>
        <w:tc>
          <w:tcPr>
            <w:tcW w:w="1152" w:type="dxa"/>
          </w:tcPr>
          <w:p w:rsidR="00835FE7" w:rsidRPr="00E41EC2" w:rsidRDefault="00835FE7" w:rsidP="00835FE7">
            <w:pPr>
              <w:spacing w:line="240" w:lineRule="atLeast"/>
              <w:ind w:left="-156" w:right="-135"/>
              <w:jc w:val="center"/>
              <w:rPr>
                <w:rFonts w:cs="Times New Roman"/>
                <w:szCs w:val="22"/>
              </w:rPr>
            </w:pPr>
          </w:p>
        </w:tc>
        <w:tc>
          <w:tcPr>
            <w:tcW w:w="1152" w:type="dxa"/>
          </w:tcPr>
          <w:p w:rsidR="00835FE7" w:rsidRPr="00E41EC2" w:rsidRDefault="00835FE7" w:rsidP="00835FE7">
            <w:pPr>
              <w:spacing w:line="240" w:lineRule="atLeast"/>
              <w:ind w:left="-108" w:right="-108"/>
              <w:jc w:val="center"/>
              <w:rPr>
                <w:rFonts w:cs="Times New Roman"/>
                <w:szCs w:val="22"/>
              </w:rPr>
            </w:pPr>
            <w:r>
              <w:rPr>
                <w:rFonts w:cs="Times New Roman"/>
                <w:szCs w:val="22"/>
              </w:rPr>
              <w:t>2017</w:t>
            </w:r>
          </w:p>
        </w:tc>
        <w:tc>
          <w:tcPr>
            <w:tcW w:w="1152" w:type="dxa"/>
          </w:tcPr>
          <w:p w:rsidR="00835FE7" w:rsidRPr="00E41EC2" w:rsidRDefault="00835FE7" w:rsidP="00835FE7">
            <w:pPr>
              <w:spacing w:line="240" w:lineRule="atLeast"/>
              <w:ind w:left="-156" w:right="-135"/>
              <w:jc w:val="center"/>
              <w:rPr>
                <w:rFonts w:cs="Times New Roman"/>
                <w:szCs w:val="22"/>
              </w:rPr>
            </w:pPr>
          </w:p>
        </w:tc>
        <w:tc>
          <w:tcPr>
            <w:tcW w:w="1152" w:type="dxa"/>
          </w:tcPr>
          <w:p w:rsidR="00835FE7" w:rsidRPr="00E41EC2" w:rsidRDefault="00835FE7" w:rsidP="00835FE7">
            <w:pPr>
              <w:spacing w:line="240" w:lineRule="atLeast"/>
              <w:ind w:left="-108" w:right="-108"/>
              <w:jc w:val="center"/>
              <w:rPr>
                <w:rFonts w:cs="Times New Roman"/>
                <w:szCs w:val="22"/>
              </w:rPr>
            </w:pPr>
            <w:r>
              <w:rPr>
                <w:rFonts w:cs="Times New Roman"/>
                <w:szCs w:val="22"/>
              </w:rPr>
              <w:t>2016</w:t>
            </w:r>
          </w:p>
        </w:tc>
      </w:tr>
      <w:tr w:rsidR="00835FE7" w:rsidRPr="00E41EC2" w:rsidTr="00BD0569">
        <w:trPr>
          <w:gridAfter w:val="6"/>
          <w:wAfter w:w="6912" w:type="dxa"/>
          <w:cantSplit/>
          <w:trHeight w:val="418"/>
        </w:trPr>
        <w:tc>
          <w:tcPr>
            <w:tcW w:w="3764" w:type="dxa"/>
            <w:vAlign w:val="bottom"/>
          </w:tcPr>
          <w:p w:rsidR="00835FE7" w:rsidRPr="00E41EC2" w:rsidRDefault="00835FE7" w:rsidP="00835FE7">
            <w:pPr>
              <w:ind w:left="265" w:hanging="265"/>
              <w:rPr>
                <w:rFonts w:cs="Times New Roman"/>
                <w:position w:val="-4"/>
                <w:szCs w:val="22"/>
                <w:lang w:val="en-US" w:bidi="th-TH"/>
              </w:rPr>
            </w:pPr>
            <w:r w:rsidRPr="00E41EC2">
              <w:rPr>
                <w:rFonts w:cs="Times New Roman"/>
                <w:position w:val="-4"/>
                <w:szCs w:val="22"/>
                <w:lang w:val="en-US" w:bidi="th-TH"/>
              </w:rPr>
              <w:t>Reversal</w:t>
            </w:r>
            <w:r w:rsidR="002D753E">
              <w:rPr>
                <w:rFonts w:cs="Times New Roman"/>
                <w:position w:val="-4"/>
                <w:szCs w:val="22"/>
                <w:lang w:val="en-US" w:bidi="th-TH"/>
              </w:rPr>
              <w:t xml:space="preserve"> </w:t>
            </w:r>
            <w:r w:rsidRPr="00E41EC2">
              <w:rPr>
                <w:rFonts w:cs="Times New Roman"/>
                <w:position w:val="-4"/>
                <w:szCs w:val="22"/>
                <w:lang w:val="en-US" w:bidi="th-TH"/>
              </w:rPr>
              <w:t>loss from impairment of investment</w:t>
            </w:r>
          </w:p>
        </w:tc>
        <w:tc>
          <w:tcPr>
            <w:tcW w:w="450" w:type="dxa"/>
            <w:vAlign w:val="bottom"/>
          </w:tcPr>
          <w:p w:rsidR="00835FE7" w:rsidRPr="00E41EC2" w:rsidRDefault="00835FE7" w:rsidP="00835FE7">
            <w:pPr>
              <w:jc w:val="center"/>
              <w:rPr>
                <w:rFonts w:cs="Times New Roman"/>
                <w:position w:val="-4"/>
                <w:szCs w:val="22"/>
              </w:rPr>
            </w:pPr>
          </w:p>
        </w:tc>
        <w:tc>
          <w:tcPr>
            <w:tcW w:w="1080" w:type="dxa"/>
            <w:vAlign w:val="bottom"/>
          </w:tcPr>
          <w:p w:rsidR="00835FE7" w:rsidRPr="00E41EC2" w:rsidRDefault="00835FE7" w:rsidP="00835FE7">
            <w:pPr>
              <w:pStyle w:val="acctfourfigures"/>
              <w:tabs>
                <w:tab w:val="clear" w:pos="765"/>
                <w:tab w:val="decimal" w:pos="731"/>
              </w:tabs>
              <w:spacing w:line="240" w:lineRule="atLeast"/>
              <w:ind w:right="11"/>
              <w:jc w:val="center"/>
              <w:rPr>
                <w:rFonts w:cs="Times New Roman"/>
                <w:position w:val="-4"/>
                <w:szCs w:val="22"/>
              </w:rPr>
            </w:pPr>
          </w:p>
        </w:tc>
        <w:tc>
          <w:tcPr>
            <w:tcW w:w="182"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258" w:type="dxa"/>
            <w:vAlign w:val="bottom"/>
          </w:tcPr>
          <w:p w:rsidR="00835FE7" w:rsidRPr="00E41EC2" w:rsidRDefault="00835FE7" w:rsidP="00835FE7">
            <w:pPr>
              <w:pStyle w:val="acctfourfigures"/>
              <w:tabs>
                <w:tab w:val="clear" w:pos="765"/>
                <w:tab w:val="decimal" w:pos="731"/>
              </w:tabs>
              <w:spacing w:line="240" w:lineRule="atLeast"/>
              <w:ind w:right="11"/>
              <w:jc w:val="center"/>
              <w:rPr>
                <w:rFonts w:cs="Times New Roman"/>
                <w:position w:val="-4"/>
                <w:szCs w:val="22"/>
              </w:rPr>
            </w:pPr>
          </w:p>
        </w:tc>
        <w:tc>
          <w:tcPr>
            <w:tcW w:w="180"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080" w:type="dxa"/>
            <w:vAlign w:val="bottom"/>
          </w:tcPr>
          <w:p w:rsidR="00835FE7" w:rsidRPr="00E41EC2" w:rsidRDefault="00835FE7" w:rsidP="00835FE7">
            <w:pPr>
              <w:pStyle w:val="acctfourfigures"/>
              <w:tabs>
                <w:tab w:val="clear" w:pos="765"/>
                <w:tab w:val="decimal" w:pos="731"/>
              </w:tabs>
              <w:spacing w:line="240" w:lineRule="atLeast"/>
              <w:ind w:right="11"/>
              <w:jc w:val="center"/>
              <w:rPr>
                <w:rFonts w:cs="Times New Roman"/>
                <w:position w:val="-4"/>
                <w:szCs w:val="22"/>
              </w:rPr>
            </w:pPr>
          </w:p>
        </w:tc>
        <w:tc>
          <w:tcPr>
            <w:tcW w:w="182"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258" w:type="dxa"/>
            <w:vAlign w:val="bottom"/>
          </w:tcPr>
          <w:p w:rsidR="00835FE7" w:rsidRPr="00E41EC2" w:rsidRDefault="00835FE7" w:rsidP="00835FE7">
            <w:pPr>
              <w:pStyle w:val="acctfourfigures"/>
              <w:tabs>
                <w:tab w:val="clear" w:pos="765"/>
                <w:tab w:val="decimal" w:pos="731"/>
              </w:tabs>
              <w:spacing w:line="240" w:lineRule="atLeast"/>
              <w:ind w:right="11"/>
              <w:jc w:val="center"/>
              <w:rPr>
                <w:rFonts w:cs="Times New Roman"/>
                <w:position w:val="-4"/>
                <w:szCs w:val="22"/>
              </w:rPr>
            </w:pPr>
          </w:p>
        </w:tc>
      </w:tr>
      <w:tr w:rsidR="00835FE7" w:rsidRPr="00E41EC2" w:rsidTr="00BD0569">
        <w:trPr>
          <w:gridAfter w:val="6"/>
          <w:wAfter w:w="6912" w:type="dxa"/>
          <w:cantSplit/>
          <w:trHeight w:val="250"/>
        </w:trPr>
        <w:tc>
          <w:tcPr>
            <w:tcW w:w="3764" w:type="dxa"/>
            <w:vAlign w:val="bottom"/>
          </w:tcPr>
          <w:p w:rsidR="00835FE7" w:rsidRPr="00E41EC2" w:rsidRDefault="00835FE7" w:rsidP="00F75647">
            <w:pPr>
              <w:pStyle w:val="ListParagraph"/>
              <w:numPr>
                <w:ilvl w:val="0"/>
                <w:numId w:val="15"/>
              </w:numPr>
              <w:ind w:left="535" w:hanging="180"/>
              <w:rPr>
                <w:rFonts w:cs="Times New Roman"/>
                <w:position w:val="-4"/>
                <w:szCs w:val="22"/>
              </w:rPr>
            </w:pPr>
            <w:r w:rsidRPr="00E41EC2">
              <w:rPr>
                <w:rFonts w:cs="Times New Roman"/>
                <w:position w:val="-4"/>
                <w:szCs w:val="22"/>
              </w:rPr>
              <w:t>Investment in subsidiaries</w:t>
            </w:r>
          </w:p>
        </w:tc>
        <w:tc>
          <w:tcPr>
            <w:tcW w:w="450" w:type="dxa"/>
            <w:vAlign w:val="bottom"/>
          </w:tcPr>
          <w:p w:rsidR="00835FE7" w:rsidRPr="00E41EC2" w:rsidRDefault="00835FE7" w:rsidP="00835FE7">
            <w:pPr>
              <w:jc w:val="center"/>
              <w:rPr>
                <w:rFonts w:cs="Times New Roman"/>
                <w:position w:val="-4"/>
                <w:szCs w:val="22"/>
              </w:rPr>
            </w:pPr>
          </w:p>
        </w:tc>
        <w:tc>
          <w:tcPr>
            <w:tcW w:w="1080" w:type="dxa"/>
            <w:vAlign w:val="bottom"/>
          </w:tcPr>
          <w:p w:rsidR="00835FE7" w:rsidRPr="00E41EC2" w:rsidRDefault="00471541" w:rsidP="00835FE7">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2"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258" w:type="dxa"/>
            <w:vAlign w:val="bottom"/>
          </w:tcPr>
          <w:p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0"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080" w:type="dxa"/>
            <w:vAlign w:val="bottom"/>
          </w:tcPr>
          <w:p w:rsidR="00835FE7" w:rsidRPr="00E41EC2" w:rsidRDefault="00471541" w:rsidP="00425B18">
            <w:pPr>
              <w:pStyle w:val="acctfourfigures"/>
              <w:tabs>
                <w:tab w:val="clear" w:pos="765"/>
                <w:tab w:val="decimal" w:pos="538"/>
              </w:tabs>
              <w:spacing w:line="240" w:lineRule="atLeast"/>
              <w:ind w:right="11"/>
              <w:rPr>
                <w:rFonts w:cs="Times New Roman"/>
                <w:position w:val="-4"/>
                <w:szCs w:val="22"/>
                <w:cs/>
                <w:lang w:val="en-US" w:bidi="th-TH"/>
              </w:rPr>
            </w:pPr>
            <w:r>
              <w:rPr>
                <w:rFonts w:cs="Times New Roman"/>
                <w:position w:val="-4"/>
                <w:szCs w:val="22"/>
                <w:lang w:val="en-US" w:bidi="th-TH"/>
              </w:rPr>
              <w:t>(41.13)</w:t>
            </w:r>
          </w:p>
        </w:tc>
        <w:tc>
          <w:tcPr>
            <w:tcW w:w="182"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258" w:type="dxa"/>
            <w:vAlign w:val="bottom"/>
          </w:tcPr>
          <w:p w:rsidR="00835FE7" w:rsidRPr="00E41EC2" w:rsidRDefault="00835FE7" w:rsidP="00425B18">
            <w:pPr>
              <w:pStyle w:val="acctfourfigures"/>
              <w:tabs>
                <w:tab w:val="clear" w:pos="765"/>
                <w:tab w:val="decimal" w:pos="578"/>
              </w:tabs>
              <w:spacing w:line="240" w:lineRule="atLeast"/>
              <w:ind w:right="11"/>
              <w:rPr>
                <w:rFonts w:cs="Times New Roman"/>
                <w:position w:val="-4"/>
                <w:szCs w:val="22"/>
                <w:cs/>
                <w:lang w:val="en-US" w:bidi="th-TH"/>
              </w:rPr>
            </w:pPr>
            <w:r>
              <w:rPr>
                <w:rFonts w:cs="Times New Roman"/>
                <w:position w:val="-4"/>
                <w:szCs w:val="22"/>
                <w:lang w:val="en-US" w:bidi="th-TH"/>
              </w:rPr>
              <w:t>(104.18)</w:t>
            </w:r>
          </w:p>
        </w:tc>
      </w:tr>
      <w:tr w:rsidR="00835FE7" w:rsidRPr="00E41EC2" w:rsidTr="00BD0569">
        <w:trPr>
          <w:gridAfter w:val="6"/>
          <w:wAfter w:w="6912" w:type="dxa"/>
          <w:cantSplit/>
          <w:trHeight w:val="290"/>
        </w:trPr>
        <w:tc>
          <w:tcPr>
            <w:tcW w:w="3764" w:type="dxa"/>
            <w:vAlign w:val="bottom"/>
          </w:tcPr>
          <w:p w:rsidR="00835FE7" w:rsidRPr="00E41EC2" w:rsidRDefault="00835FE7" w:rsidP="00F75647">
            <w:pPr>
              <w:pStyle w:val="ListParagraph"/>
              <w:numPr>
                <w:ilvl w:val="0"/>
                <w:numId w:val="15"/>
              </w:numPr>
              <w:ind w:left="535" w:hanging="180"/>
              <w:rPr>
                <w:rFonts w:cs="Times New Roman"/>
                <w:position w:val="-4"/>
                <w:szCs w:val="22"/>
              </w:rPr>
            </w:pPr>
            <w:r w:rsidRPr="00E41EC2">
              <w:rPr>
                <w:rFonts w:cs="Times New Roman"/>
                <w:position w:val="-4"/>
                <w:szCs w:val="22"/>
              </w:rPr>
              <w:t xml:space="preserve">Investment in associates </w:t>
            </w:r>
          </w:p>
        </w:tc>
        <w:tc>
          <w:tcPr>
            <w:tcW w:w="450" w:type="dxa"/>
            <w:vAlign w:val="bottom"/>
          </w:tcPr>
          <w:p w:rsidR="00835FE7" w:rsidRPr="00E41EC2" w:rsidRDefault="00835FE7" w:rsidP="00835FE7">
            <w:pPr>
              <w:jc w:val="center"/>
              <w:rPr>
                <w:rFonts w:cs="Times New Roman"/>
                <w:i/>
                <w:iCs/>
                <w:position w:val="-4"/>
                <w:szCs w:val="22"/>
              </w:rPr>
            </w:pPr>
            <w:r w:rsidRPr="00E41EC2">
              <w:rPr>
                <w:rFonts w:cs="Times New Roman"/>
                <w:i/>
                <w:iCs/>
                <w:position w:val="-4"/>
                <w:szCs w:val="22"/>
              </w:rPr>
              <w:t>10</w:t>
            </w:r>
          </w:p>
        </w:tc>
        <w:tc>
          <w:tcPr>
            <w:tcW w:w="1080" w:type="dxa"/>
            <w:tcBorders>
              <w:bottom w:val="single" w:sz="4" w:space="0" w:color="auto"/>
            </w:tcBorders>
            <w:vAlign w:val="bottom"/>
          </w:tcPr>
          <w:p w:rsidR="00835FE7" w:rsidRPr="00E41EC2" w:rsidRDefault="00471541" w:rsidP="00835FE7">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2"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258" w:type="dxa"/>
            <w:tcBorders>
              <w:bottom w:val="single" w:sz="4" w:space="0" w:color="auto"/>
            </w:tcBorders>
            <w:vAlign w:val="bottom"/>
          </w:tcPr>
          <w:p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0"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080" w:type="dxa"/>
            <w:tcBorders>
              <w:bottom w:val="single" w:sz="4" w:space="0" w:color="auto"/>
            </w:tcBorders>
            <w:vAlign w:val="bottom"/>
          </w:tcPr>
          <w:p w:rsidR="00835FE7" w:rsidRPr="00E41EC2" w:rsidRDefault="00471541" w:rsidP="00425B18">
            <w:pPr>
              <w:pStyle w:val="acctfourfigures"/>
              <w:tabs>
                <w:tab w:val="clear" w:pos="765"/>
                <w:tab w:val="decimal" w:pos="538"/>
              </w:tabs>
              <w:spacing w:line="240" w:lineRule="atLeast"/>
              <w:ind w:right="11"/>
              <w:rPr>
                <w:rFonts w:cs="Times New Roman"/>
                <w:position w:val="-4"/>
                <w:szCs w:val="22"/>
                <w:cs/>
                <w:lang w:val="en-US" w:bidi="th-TH"/>
              </w:rPr>
            </w:pPr>
            <w:r>
              <w:rPr>
                <w:rFonts w:cs="Times New Roman"/>
                <w:position w:val="-4"/>
                <w:szCs w:val="22"/>
                <w:lang w:val="en-US" w:bidi="th-TH"/>
              </w:rPr>
              <w:t>(25.22)</w:t>
            </w:r>
          </w:p>
        </w:tc>
        <w:tc>
          <w:tcPr>
            <w:tcW w:w="182"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258" w:type="dxa"/>
            <w:tcBorders>
              <w:bottom w:val="single" w:sz="4" w:space="0" w:color="auto"/>
            </w:tcBorders>
            <w:vAlign w:val="bottom"/>
          </w:tcPr>
          <w:p w:rsidR="00835FE7" w:rsidRPr="00E41EC2" w:rsidRDefault="00835FE7" w:rsidP="00425B18">
            <w:pPr>
              <w:pStyle w:val="acctfourfigures"/>
              <w:tabs>
                <w:tab w:val="clear" w:pos="765"/>
                <w:tab w:val="decimal" w:pos="578"/>
              </w:tabs>
              <w:spacing w:line="240" w:lineRule="atLeast"/>
              <w:ind w:right="11"/>
              <w:rPr>
                <w:rFonts w:cs="Times New Roman"/>
                <w:position w:val="-4"/>
                <w:szCs w:val="22"/>
                <w:cs/>
                <w:lang w:val="en-US" w:bidi="th-TH"/>
              </w:rPr>
            </w:pPr>
            <w:r>
              <w:rPr>
                <w:rFonts w:cs="Times New Roman"/>
                <w:position w:val="-4"/>
                <w:szCs w:val="22"/>
                <w:lang w:val="en-US" w:bidi="th-TH"/>
              </w:rPr>
              <w:t>(23.64)</w:t>
            </w:r>
          </w:p>
        </w:tc>
      </w:tr>
      <w:tr w:rsidR="00835FE7" w:rsidRPr="00E41EC2" w:rsidTr="00BD0569">
        <w:trPr>
          <w:gridAfter w:val="6"/>
          <w:wAfter w:w="6912" w:type="dxa"/>
          <w:cantSplit/>
          <w:trHeight w:val="276"/>
        </w:trPr>
        <w:tc>
          <w:tcPr>
            <w:tcW w:w="3764" w:type="dxa"/>
            <w:vAlign w:val="bottom"/>
          </w:tcPr>
          <w:p w:rsidR="00835FE7" w:rsidRPr="00E41EC2" w:rsidRDefault="00835FE7" w:rsidP="00835FE7">
            <w:pPr>
              <w:rPr>
                <w:rFonts w:cs="Times New Roman"/>
                <w:position w:val="-4"/>
                <w:szCs w:val="22"/>
              </w:rPr>
            </w:pPr>
          </w:p>
        </w:tc>
        <w:tc>
          <w:tcPr>
            <w:tcW w:w="450" w:type="dxa"/>
            <w:vAlign w:val="bottom"/>
          </w:tcPr>
          <w:p w:rsidR="00835FE7" w:rsidRPr="00E41EC2" w:rsidRDefault="00835FE7" w:rsidP="00835FE7">
            <w:pPr>
              <w:jc w:val="center"/>
              <w:rPr>
                <w:rFonts w:cs="Times New Roman"/>
                <w:i/>
                <w:iCs/>
                <w:position w:val="-4"/>
                <w:szCs w:val="22"/>
              </w:rPr>
            </w:pPr>
          </w:p>
        </w:tc>
        <w:tc>
          <w:tcPr>
            <w:tcW w:w="1080" w:type="dxa"/>
            <w:tcBorders>
              <w:top w:val="single" w:sz="4" w:space="0" w:color="auto"/>
              <w:bottom w:val="single" w:sz="4" w:space="0" w:color="auto"/>
            </w:tcBorders>
            <w:vAlign w:val="bottom"/>
          </w:tcPr>
          <w:p w:rsidR="00835FE7" w:rsidRPr="00E41EC2" w:rsidRDefault="00471541" w:rsidP="00835FE7">
            <w:pPr>
              <w:pStyle w:val="acctfourfigures"/>
              <w:tabs>
                <w:tab w:val="clear" w:pos="765"/>
                <w:tab w:val="decimal" w:pos="472"/>
              </w:tabs>
              <w:spacing w:line="240" w:lineRule="atLeast"/>
              <w:ind w:right="11"/>
              <w:jc w:val="center"/>
              <w:rPr>
                <w:rFonts w:cs="Times New Roman"/>
                <w:b/>
                <w:bCs/>
                <w:position w:val="-4"/>
                <w:szCs w:val="22"/>
              </w:rPr>
            </w:pPr>
            <w:r>
              <w:rPr>
                <w:rFonts w:cs="Times New Roman"/>
                <w:b/>
                <w:bCs/>
                <w:position w:val="-4"/>
                <w:szCs w:val="22"/>
              </w:rPr>
              <w:t>-</w:t>
            </w:r>
          </w:p>
        </w:tc>
        <w:tc>
          <w:tcPr>
            <w:tcW w:w="182" w:type="dxa"/>
            <w:vAlign w:val="bottom"/>
          </w:tcPr>
          <w:p w:rsidR="00835FE7" w:rsidRPr="00E41EC2" w:rsidRDefault="00835FE7" w:rsidP="00835FE7">
            <w:pPr>
              <w:pStyle w:val="acctfourfigures"/>
              <w:tabs>
                <w:tab w:val="decimal" w:pos="472"/>
              </w:tabs>
              <w:spacing w:line="240" w:lineRule="atLeast"/>
              <w:jc w:val="center"/>
              <w:rPr>
                <w:rFonts w:cs="Times New Roman"/>
                <w:b/>
                <w:bCs/>
                <w:position w:val="-4"/>
                <w:szCs w:val="22"/>
              </w:rPr>
            </w:pPr>
          </w:p>
        </w:tc>
        <w:tc>
          <w:tcPr>
            <w:tcW w:w="1258" w:type="dxa"/>
            <w:tcBorders>
              <w:top w:val="single" w:sz="4" w:space="0" w:color="auto"/>
              <w:bottom w:val="single" w:sz="4" w:space="0" w:color="auto"/>
            </w:tcBorders>
            <w:vAlign w:val="bottom"/>
          </w:tcPr>
          <w:p w:rsidR="00835FE7" w:rsidRPr="00E41EC2" w:rsidRDefault="00835FE7" w:rsidP="00835FE7">
            <w:pPr>
              <w:pStyle w:val="acctfourfigures"/>
              <w:tabs>
                <w:tab w:val="clear" w:pos="765"/>
                <w:tab w:val="decimal" w:pos="472"/>
              </w:tabs>
              <w:spacing w:line="240" w:lineRule="atLeast"/>
              <w:ind w:right="11"/>
              <w:jc w:val="center"/>
              <w:rPr>
                <w:rFonts w:cs="Times New Roman"/>
                <w:b/>
                <w:bCs/>
                <w:position w:val="-4"/>
                <w:szCs w:val="22"/>
              </w:rPr>
            </w:pPr>
            <w:r>
              <w:rPr>
                <w:rFonts w:cs="Times New Roman"/>
                <w:b/>
                <w:bCs/>
                <w:position w:val="-4"/>
                <w:szCs w:val="22"/>
              </w:rPr>
              <w:t>-</w:t>
            </w:r>
          </w:p>
        </w:tc>
        <w:tc>
          <w:tcPr>
            <w:tcW w:w="180" w:type="dxa"/>
            <w:vAlign w:val="bottom"/>
          </w:tcPr>
          <w:p w:rsidR="00835FE7" w:rsidRPr="00E41EC2" w:rsidRDefault="00835FE7" w:rsidP="00835FE7">
            <w:pPr>
              <w:pStyle w:val="acctfourfigures"/>
              <w:spacing w:line="240" w:lineRule="atLeast"/>
              <w:jc w:val="center"/>
              <w:rPr>
                <w:rFonts w:cs="Times New Roman"/>
                <w:b/>
                <w:bCs/>
                <w:position w:val="-4"/>
                <w:szCs w:val="22"/>
              </w:rPr>
            </w:pPr>
          </w:p>
        </w:tc>
        <w:tc>
          <w:tcPr>
            <w:tcW w:w="1080" w:type="dxa"/>
            <w:tcBorders>
              <w:top w:val="single" w:sz="4" w:space="0" w:color="auto"/>
              <w:bottom w:val="single" w:sz="4" w:space="0" w:color="auto"/>
            </w:tcBorders>
            <w:vAlign w:val="bottom"/>
          </w:tcPr>
          <w:p w:rsidR="00835FE7" w:rsidRPr="00E41EC2" w:rsidRDefault="00471541" w:rsidP="00425B18">
            <w:pPr>
              <w:pStyle w:val="acctfourfigures"/>
              <w:tabs>
                <w:tab w:val="clear" w:pos="765"/>
                <w:tab w:val="decimal" w:pos="538"/>
              </w:tabs>
              <w:spacing w:line="240" w:lineRule="atLeast"/>
              <w:ind w:right="11"/>
              <w:rPr>
                <w:rFonts w:cs="Times New Roman"/>
                <w:b/>
                <w:bCs/>
                <w:position w:val="-4"/>
                <w:szCs w:val="22"/>
              </w:rPr>
            </w:pPr>
            <w:r>
              <w:rPr>
                <w:rFonts w:cs="Times New Roman"/>
                <w:b/>
                <w:bCs/>
                <w:position w:val="-4"/>
                <w:szCs w:val="22"/>
              </w:rPr>
              <w:t>(66.35)</w:t>
            </w:r>
          </w:p>
        </w:tc>
        <w:tc>
          <w:tcPr>
            <w:tcW w:w="182" w:type="dxa"/>
            <w:vAlign w:val="bottom"/>
          </w:tcPr>
          <w:p w:rsidR="00835FE7" w:rsidRPr="00E41EC2" w:rsidRDefault="00835FE7" w:rsidP="00835FE7">
            <w:pPr>
              <w:pStyle w:val="acctfourfigures"/>
              <w:spacing w:line="240" w:lineRule="atLeast"/>
              <w:jc w:val="center"/>
              <w:rPr>
                <w:rFonts w:cs="Times New Roman"/>
                <w:b/>
                <w:bCs/>
                <w:position w:val="-4"/>
                <w:szCs w:val="22"/>
              </w:rPr>
            </w:pPr>
          </w:p>
        </w:tc>
        <w:tc>
          <w:tcPr>
            <w:tcW w:w="1258" w:type="dxa"/>
            <w:tcBorders>
              <w:top w:val="single" w:sz="4" w:space="0" w:color="auto"/>
              <w:bottom w:val="single" w:sz="4" w:space="0" w:color="auto"/>
            </w:tcBorders>
            <w:vAlign w:val="bottom"/>
          </w:tcPr>
          <w:p w:rsidR="00835FE7" w:rsidRPr="00E41EC2" w:rsidRDefault="00835FE7" w:rsidP="00425B18">
            <w:pPr>
              <w:pStyle w:val="acctfourfigures"/>
              <w:tabs>
                <w:tab w:val="clear" w:pos="765"/>
                <w:tab w:val="decimal" w:pos="578"/>
              </w:tabs>
              <w:spacing w:line="240" w:lineRule="atLeast"/>
              <w:ind w:right="11"/>
              <w:rPr>
                <w:rFonts w:cs="Times New Roman"/>
                <w:b/>
                <w:bCs/>
                <w:position w:val="-4"/>
                <w:szCs w:val="22"/>
              </w:rPr>
            </w:pPr>
            <w:r>
              <w:rPr>
                <w:rFonts w:cs="Times New Roman"/>
                <w:b/>
                <w:bCs/>
                <w:position w:val="-4"/>
                <w:szCs w:val="22"/>
              </w:rPr>
              <w:t>(127.82)</w:t>
            </w:r>
          </w:p>
        </w:tc>
      </w:tr>
      <w:tr w:rsidR="00835FE7" w:rsidRPr="00E41EC2" w:rsidTr="00BD0569">
        <w:trPr>
          <w:gridAfter w:val="6"/>
          <w:wAfter w:w="6912" w:type="dxa"/>
          <w:cantSplit/>
          <w:trHeight w:val="276"/>
        </w:trPr>
        <w:tc>
          <w:tcPr>
            <w:tcW w:w="3764" w:type="dxa"/>
            <w:vAlign w:val="bottom"/>
          </w:tcPr>
          <w:p w:rsidR="00835FE7" w:rsidRPr="00E41EC2" w:rsidRDefault="00835FE7" w:rsidP="00835FE7">
            <w:pPr>
              <w:rPr>
                <w:rFonts w:cs="Times New Roman"/>
                <w:position w:val="-4"/>
                <w:szCs w:val="22"/>
              </w:rPr>
            </w:pPr>
          </w:p>
        </w:tc>
        <w:tc>
          <w:tcPr>
            <w:tcW w:w="450" w:type="dxa"/>
            <w:vAlign w:val="bottom"/>
          </w:tcPr>
          <w:p w:rsidR="00835FE7" w:rsidRPr="00E41EC2" w:rsidRDefault="00835FE7" w:rsidP="00835FE7">
            <w:pPr>
              <w:jc w:val="center"/>
              <w:rPr>
                <w:rFonts w:cs="Times New Roman"/>
                <w:i/>
                <w:iCs/>
                <w:position w:val="-4"/>
                <w:szCs w:val="22"/>
              </w:rPr>
            </w:pPr>
          </w:p>
        </w:tc>
        <w:tc>
          <w:tcPr>
            <w:tcW w:w="1080" w:type="dxa"/>
            <w:tcBorders>
              <w:top w:val="single" w:sz="4" w:space="0" w:color="auto"/>
            </w:tcBorders>
            <w:vAlign w:val="bottom"/>
          </w:tcPr>
          <w:p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2" w:type="dxa"/>
            <w:vAlign w:val="bottom"/>
          </w:tcPr>
          <w:p w:rsidR="00835FE7" w:rsidRPr="00E41EC2" w:rsidRDefault="00835FE7" w:rsidP="00835FE7">
            <w:pPr>
              <w:pStyle w:val="acctfourfigures"/>
              <w:tabs>
                <w:tab w:val="decimal" w:pos="472"/>
              </w:tabs>
              <w:spacing w:line="240" w:lineRule="atLeast"/>
              <w:jc w:val="center"/>
              <w:rPr>
                <w:rFonts w:cs="Times New Roman"/>
                <w:position w:val="-4"/>
                <w:szCs w:val="22"/>
              </w:rPr>
            </w:pPr>
          </w:p>
        </w:tc>
        <w:tc>
          <w:tcPr>
            <w:tcW w:w="1258" w:type="dxa"/>
            <w:tcBorders>
              <w:top w:val="single" w:sz="4" w:space="0" w:color="auto"/>
            </w:tcBorders>
            <w:vAlign w:val="bottom"/>
          </w:tcPr>
          <w:p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080" w:type="dxa"/>
            <w:tcBorders>
              <w:top w:val="single" w:sz="4" w:space="0" w:color="auto"/>
            </w:tcBorders>
            <w:vAlign w:val="bottom"/>
          </w:tcPr>
          <w:p w:rsidR="00835FE7" w:rsidRPr="00E41EC2" w:rsidRDefault="00835FE7" w:rsidP="00835FE7">
            <w:pPr>
              <w:pStyle w:val="acctfourfigures"/>
              <w:tabs>
                <w:tab w:val="clear" w:pos="765"/>
                <w:tab w:val="decimal" w:pos="450"/>
              </w:tabs>
              <w:spacing w:line="240" w:lineRule="atLeast"/>
              <w:ind w:right="11"/>
              <w:rPr>
                <w:rFonts w:cs="Times New Roman"/>
                <w:position w:val="-4"/>
                <w:szCs w:val="22"/>
                <w:cs/>
                <w:lang w:bidi="th-TH"/>
              </w:rPr>
            </w:pPr>
          </w:p>
        </w:tc>
        <w:tc>
          <w:tcPr>
            <w:tcW w:w="182"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258" w:type="dxa"/>
            <w:tcBorders>
              <w:top w:val="single" w:sz="4" w:space="0" w:color="auto"/>
            </w:tcBorders>
            <w:vAlign w:val="bottom"/>
          </w:tcPr>
          <w:p w:rsidR="00835FE7" w:rsidRPr="00E41EC2" w:rsidRDefault="00835FE7" w:rsidP="00425B18">
            <w:pPr>
              <w:pStyle w:val="acctfourfigures"/>
              <w:tabs>
                <w:tab w:val="clear" w:pos="765"/>
                <w:tab w:val="decimal" w:pos="578"/>
              </w:tabs>
              <w:spacing w:line="240" w:lineRule="atLeast"/>
              <w:ind w:right="11"/>
              <w:rPr>
                <w:rFonts w:cs="Times New Roman"/>
                <w:position w:val="-4"/>
                <w:szCs w:val="22"/>
                <w:cs/>
                <w:lang w:bidi="th-TH"/>
              </w:rPr>
            </w:pPr>
          </w:p>
        </w:tc>
      </w:tr>
      <w:tr w:rsidR="00835FE7" w:rsidRPr="00E41EC2" w:rsidTr="00BD0569">
        <w:trPr>
          <w:gridAfter w:val="6"/>
          <w:wAfter w:w="6912" w:type="dxa"/>
          <w:cantSplit/>
          <w:trHeight w:val="276"/>
        </w:trPr>
        <w:tc>
          <w:tcPr>
            <w:tcW w:w="3764" w:type="dxa"/>
            <w:vAlign w:val="bottom"/>
          </w:tcPr>
          <w:p w:rsidR="00835FE7" w:rsidRPr="00E41EC2" w:rsidRDefault="00B976D0" w:rsidP="00B976D0">
            <w:pPr>
              <w:rPr>
                <w:rFonts w:cs="Times New Roman"/>
                <w:position w:val="-4"/>
                <w:szCs w:val="22"/>
              </w:rPr>
            </w:pPr>
            <w:r>
              <w:rPr>
                <w:rFonts w:cs="Times New Roman"/>
                <w:position w:val="-4"/>
                <w:szCs w:val="22"/>
              </w:rPr>
              <w:t>(Reversal of) b</w:t>
            </w:r>
            <w:r w:rsidR="00835FE7">
              <w:rPr>
                <w:rFonts w:cs="Times New Roman"/>
                <w:position w:val="-4"/>
                <w:szCs w:val="22"/>
              </w:rPr>
              <w:t>ad and doubtful debt</w:t>
            </w:r>
          </w:p>
        </w:tc>
        <w:tc>
          <w:tcPr>
            <w:tcW w:w="450" w:type="dxa"/>
            <w:vAlign w:val="bottom"/>
          </w:tcPr>
          <w:p w:rsidR="00835FE7" w:rsidRPr="00E41EC2" w:rsidRDefault="00835FE7" w:rsidP="00835FE7">
            <w:pPr>
              <w:jc w:val="center"/>
              <w:rPr>
                <w:rFonts w:cs="Times New Roman"/>
                <w:i/>
                <w:iCs/>
                <w:position w:val="-4"/>
                <w:szCs w:val="22"/>
              </w:rPr>
            </w:pPr>
          </w:p>
        </w:tc>
        <w:tc>
          <w:tcPr>
            <w:tcW w:w="1080" w:type="dxa"/>
            <w:vAlign w:val="bottom"/>
          </w:tcPr>
          <w:p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2" w:type="dxa"/>
            <w:vAlign w:val="bottom"/>
          </w:tcPr>
          <w:p w:rsidR="00835FE7" w:rsidRPr="00E41EC2" w:rsidRDefault="00835FE7" w:rsidP="00835FE7">
            <w:pPr>
              <w:pStyle w:val="acctfourfigures"/>
              <w:tabs>
                <w:tab w:val="decimal" w:pos="472"/>
              </w:tabs>
              <w:spacing w:line="240" w:lineRule="atLeast"/>
              <w:jc w:val="center"/>
              <w:rPr>
                <w:rFonts w:cs="Times New Roman"/>
                <w:position w:val="-4"/>
                <w:szCs w:val="22"/>
              </w:rPr>
            </w:pPr>
          </w:p>
        </w:tc>
        <w:tc>
          <w:tcPr>
            <w:tcW w:w="1258" w:type="dxa"/>
            <w:vAlign w:val="bottom"/>
          </w:tcPr>
          <w:p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080" w:type="dxa"/>
            <w:vAlign w:val="bottom"/>
          </w:tcPr>
          <w:p w:rsidR="00835FE7" w:rsidRPr="00E41EC2" w:rsidRDefault="00835FE7" w:rsidP="00835FE7">
            <w:pPr>
              <w:pStyle w:val="acctfourfigures"/>
              <w:tabs>
                <w:tab w:val="clear" w:pos="765"/>
                <w:tab w:val="decimal" w:pos="450"/>
              </w:tabs>
              <w:spacing w:line="240" w:lineRule="atLeast"/>
              <w:ind w:right="11"/>
              <w:rPr>
                <w:rFonts w:cs="Times New Roman"/>
                <w:position w:val="-4"/>
                <w:szCs w:val="22"/>
                <w:cs/>
                <w:lang w:bidi="th-TH"/>
              </w:rPr>
            </w:pPr>
          </w:p>
        </w:tc>
        <w:tc>
          <w:tcPr>
            <w:tcW w:w="182"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258" w:type="dxa"/>
            <w:vAlign w:val="bottom"/>
          </w:tcPr>
          <w:p w:rsidR="00835FE7" w:rsidRPr="00E41EC2" w:rsidRDefault="00835FE7" w:rsidP="00425B18">
            <w:pPr>
              <w:pStyle w:val="acctfourfigures"/>
              <w:tabs>
                <w:tab w:val="clear" w:pos="765"/>
                <w:tab w:val="decimal" w:pos="578"/>
              </w:tabs>
              <w:spacing w:line="240" w:lineRule="atLeast"/>
              <w:ind w:right="11"/>
              <w:rPr>
                <w:rFonts w:cs="Times New Roman"/>
                <w:position w:val="-4"/>
                <w:szCs w:val="22"/>
                <w:cs/>
                <w:lang w:bidi="th-TH"/>
              </w:rPr>
            </w:pPr>
          </w:p>
        </w:tc>
      </w:tr>
      <w:tr w:rsidR="00835FE7" w:rsidRPr="00E41EC2" w:rsidTr="00BD0569">
        <w:trPr>
          <w:gridAfter w:val="6"/>
          <w:wAfter w:w="6912" w:type="dxa"/>
          <w:cantSplit/>
          <w:trHeight w:val="276"/>
        </w:trPr>
        <w:tc>
          <w:tcPr>
            <w:tcW w:w="3764" w:type="dxa"/>
            <w:vAlign w:val="bottom"/>
          </w:tcPr>
          <w:p w:rsidR="00835FE7" w:rsidRPr="00E41EC2" w:rsidRDefault="00835FE7" w:rsidP="007B4BB3">
            <w:pPr>
              <w:rPr>
                <w:rFonts w:cs="Times New Roman"/>
                <w:position w:val="-4"/>
                <w:szCs w:val="22"/>
              </w:rPr>
            </w:pPr>
            <w:r>
              <w:rPr>
                <w:rFonts w:cs="Times New Roman"/>
                <w:position w:val="-4"/>
                <w:szCs w:val="22"/>
              </w:rPr>
              <w:t xml:space="preserve">   </w:t>
            </w:r>
            <w:r w:rsidR="00BD0569">
              <w:rPr>
                <w:rFonts w:cs="Times New Roman"/>
                <w:position w:val="-4"/>
                <w:szCs w:val="22"/>
              </w:rPr>
              <w:t xml:space="preserve">of </w:t>
            </w:r>
            <w:r w:rsidR="007B4BB3">
              <w:rPr>
                <w:rFonts w:cs="Times New Roman"/>
                <w:position w:val="-4"/>
                <w:szCs w:val="22"/>
              </w:rPr>
              <w:t>amount due from</w:t>
            </w:r>
            <w:r w:rsidR="00F05944">
              <w:rPr>
                <w:rFonts w:cs="Times New Roman"/>
                <w:position w:val="-4"/>
                <w:szCs w:val="22"/>
              </w:rPr>
              <w:t xml:space="preserve"> and </w:t>
            </w:r>
            <w:r w:rsidR="00F05944">
              <w:rPr>
                <w:rFonts w:cs="Times New Roman"/>
                <w:position w:val="-4"/>
                <w:szCs w:val="22"/>
              </w:rPr>
              <w:br/>
              <w:t xml:space="preserve">   </w:t>
            </w:r>
            <w:r w:rsidR="00245D65">
              <w:rPr>
                <w:rFonts w:cs="Times New Roman"/>
                <w:position w:val="-4"/>
                <w:szCs w:val="22"/>
              </w:rPr>
              <w:t>l</w:t>
            </w:r>
            <w:r w:rsidRPr="00E41EC2">
              <w:rPr>
                <w:rFonts w:cs="Times New Roman"/>
                <w:position w:val="-4"/>
                <w:szCs w:val="22"/>
              </w:rPr>
              <w:t>ong-term loan</w:t>
            </w:r>
            <w:r>
              <w:rPr>
                <w:rFonts w:cs="Times New Roman"/>
                <w:position w:val="-4"/>
                <w:szCs w:val="22"/>
              </w:rPr>
              <w:t>s</w:t>
            </w:r>
          </w:p>
        </w:tc>
        <w:tc>
          <w:tcPr>
            <w:tcW w:w="450" w:type="dxa"/>
            <w:vAlign w:val="bottom"/>
          </w:tcPr>
          <w:p w:rsidR="00835FE7" w:rsidRPr="00E41EC2" w:rsidRDefault="00835FE7" w:rsidP="00835FE7">
            <w:pPr>
              <w:jc w:val="center"/>
              <w:rPr>
                <w:rFonts w:cs="Times New Roman"/>
                <w:i/>
                <w:iCs/>
                <w:position w:val="-4"/>
                <w:szCs w:val="22"/>
              </w:rPr>
            </w:pPr>
            <w:r w:rsidRPr="00E41EC2">
              <w:rPr>
                <w:rFonts w:cs="Times New Roman"/>
                <w:i/>
                <w:iCs/>
                <w:position w:val="-4"/>
                <w:szCs w:val="22"/>
              </w:rPr>
              <w:t>4</w:t>
            </w:r>
          </w:p>
        </w:tc>
        <w:tc>
          <w:tcPr>
            <w:tcW w:w="1080" w:type="dxa"/>
            <w:vAlign w:val="bottom"/>
          </w:tcPr>
          <w:p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2" w:type="dxa"/>
            <w:vAlign w:val="bottom"/>
          </w:tcPr>
          <w:p w:rsidR="00835FE7" w:rsidRPr="00E41EC2" w:rsidRDefault="00835FE7" w:rsidP="00835FE7">
            <w:pPr>
              <w:pStyle w:val="acctfourfigures"/>
              <w:tabs>
                <w:tab w:val="decimal" w:pos="472"/>
              </w:tabs>
              <w:spacing w:line="240" w:lineRule="atLeast"/>
              <w:jc w:val="center"/>
              <w:rPr>
                <w:rFonts w:cs="Times New Roman"/>
                <w:position w:val="-4"/>
                <w:szCs w:val="22"/>
              </w:rPr>
            </w:pPr>
          </w:p>
        </w:tc>
        <w:tc>
          <w:tcPr>
            <w:tcW w:w="1258" w:type="dxa"/>
            <w:vAlign w:val="bottom"/>
          </w:tcPr>
          <w:p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080" w:type="dxa"/>
            <w:vAlign w:val="bottom"/>
          </w:tcPr>
          <w:p w:rsidR="00835FE7" w:rsidRPr="00E41EC2" w:rsidRDefault="00835FE7" w:rsidP="00835FE7">
            <w:pPr>
              <w:pStyle w:val="acctfourfigures"/>
              <w:tabs>
                <w:tab w:val="clear" w:pos="765"/>
                <w:tab w:val="decimal" w:pos="450"/>
              </w:tabs>
              <w:spacing w:line="240" w:lineRule="atLeast"/>
              <w:ind w:right="11"/>
              <w:rPr>
                <w:rFonts w:cs="Times New Roman"/>
                <w:position w:val="-4"/>
                <w:szCs w:val="22"/>
                <w:cs/>
                <w:lang w:bidi="th-TH"/>
              </w:rPr>
            </w:pPr>
          </w:p>
        </w:tc>
        <w:tc>
          <w:tcPr>
            <w:tcW w:w="182"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258" w:type="dxa"/>
            <w:vAlign w:val="bottom"/>
          </w:tcPr>
          <w:p w:rsidR="00835FE7" w:rsidRPr="00E41EC2" w:rsidRDefault="00835FE7" w:rsidP="00425B18">
            <w:pPr>
              <w:pStyle w:val="acctfourfigures"/>
              <w:tabs>
                <w:tab w:val="clear" w:pos="765"/>
                <w:tab w:val="decimal" w:pos="578"/>
              </w:tabs>
              <w:spacing w:line="240" w:lineRule="atLeast"/>
              <w:ind w:right="11"/>
              <w:rPr>
                <w:rFonts w:cs="Times New Roman"/>
                <w:position w:val="-4"/>
                <w:szCs w:val="22"/>
                <w:cs/>
                <w:lang w:bidi="th-TH"/>
              </w:rPr>
            </w:pPr>
          </w:p>
        </w:tc>
      </w:tr>
      <w:tr w:rsidR="00F05944" w:rsidRPr="00E41EC2" w:rsidTr="00BD0569">
        <w:trPr>
          <w:gridAfter w:val="6"/>
          <w:wAfter w:w="6912" w:type="dxa"/>
          <w:cantSplit/>
          <w:trHeight w:val="276"/>
        </w:trPr>
        <w:tc>
          <w:tcPr>
            <w:tcW w:w="3764" w:type="dxa"/>
            <w:vAlign w:val="bottom"/>
          </w:tcPr>
          <w:p w:rsidR="00F05944" w:rsidRPr="00F05944" w:rsidRDefault="007B4BB3" w:rsidP="00F05944">
            <w:pPr>
              <w:pStyle w:val="ListParagraph"/>
              <w:numPr>
                <w:ilvl w:val="0"/>
                <w:numId w:val="15"/>
              </w:numPr>
              <w:ind w:left="535" w:hanging="180"/>
              <w:rPr>
                <w:rFonts w:cs="Times New Roman"/>
                <w:position w:val="-4"/>
                <w:szCs w:val="22"/>
              </w:rPr>
            </w:pPr>
            <w:r>
              <w:rPr>
                <w:rFonts w:cs="Times New Roman"/>
                <w:position w:val="-4"/>
                <w:szCs w:val="22"/>
              </w:rPr>
              <w:t xml:space="preserve">Amount due </w:t>
            </w:r>
            <w:r w:rsidR="00F05944" w:rsidRPr="00F05944">
              <w:rPr>
                <w:rFonts w:cs="Times New Roman"/>
                <w:position w:val="-4"/>
                <w:szCs w:val="22"/>
              </w:rPr>
              <w:t xml:space="preserve">from </w:t>
            </w:r>
            <w:r w:rsidR="00F05944">
              <w:rPr>
                <w:rFonts w:cs="Times New Roman"/>
                <w:position w:val="-4"/>
                <w:szCs w:val="22"/>
              </w:rPr>
              <w:t xml:space="preserve">subsidiaries </w:t>
            </w:r>
          </w:p>
        </w:tc>
        <w:tc>
          <w:tcPr>
            <w:tcW w:w="450" w:type="dxa"/>
            <w:vAlign w:val="bottom"/>
          </w:tcPr>
          <w:p w:rsidR="00F05944" w:rsidRPr="00E41EC2" w:rsidRDefault="00F05944" w:rsidP="00835FE7">
            <w:pPr>
              <w:jc w:val="center"/>
              <w:rPr>
                <w:rFonts w:cs="Times New Roman"/>
                <w:i/>
                <w:iCs/>
                <w:position w:val="-4"/>
                <w:szCs w:val="22"/>
              </w:rPr>
            </w:pPr>
          </w:p>
        </w:tc>
        <w:tc>
          <w:tcPr>
            <w:tcW w:w="1080" w:type="dxa"/>
            <w:vAlign w:val="bottom"/>
          </w:tcPr>
          <w:p w:rsidR="00F05944" w:rsidRPr="00E41EC2" w:rsidRDefault="00F05944" w:rsidP="00835FE7">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2" w:type="dxa"/>
            <w:vAlign w:val="bottom"/>
          </w:tcPr>
          <w:p w:rsidR="00F05944" w:rsidRPr="00E41EC2" w:rsidRDefault="00F05944" w:rsidP="00835FE7">
            <w:pPr>
              <w:pStyle w:val="acctfourfigures"/>
              <w:tabs>
                <w:tab w:val="decimal" w:pos="472"/>
              </w:tabs>
              <w:spacing w:line="240" w:lineRule="atLeast"/>
              <w:jc w:val="center"/>
              <w:rPr>
                <w:rFonts w:cs="Times New Roman"/>
                <w:position w:val="-4"/>
                <w:szCs w:val="22"/>
              </w:rPr>
            </w:pPr>
          </w:p>
        </w:tc>
        <w:tc>
          <w:tcPr>
            <w:tcW w:w="1258" w:type="dxa"/>
            <w:vAlign w:val="bottom"/>
          </w:tcPr>
          <w:p w:rsidR="00F05944" w:rsidRPr="00E41EC2" w:rsidRDefault="00F05944" w:rsidP="00835FE7">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0" w:type="dxa"/>
            <w:vAlign w:val="bottom"/>
          </w:tcPr>
          <w:p w:rsidR="00F05944" w:rsidRPr="00E41EC2" w:rsidRDefault="00F05944" w:rsidP="00835FE7">
            <w:pPr>
              <w:pStyle w:val="acctfourfigures"/>
              <w:spacing w:line="240" w:lineRule="atLeast"/>
              <w:jc w:val="center"/>
              <w:rPr>
                <w:rFonts w:cs="Times New Roman"/>
                <w:position w:val="-4"/>
                <w:szCs w:val="22"/>
              </w:rPr>
            </w:pPr>
          </w:p>
        </w:tc>
        <w:tc>
          <w:tcPr>
            <w:tcW w:w="1080" w:type="dxa"/>
            <w:vAlign w:val="bottom"/>
          </w:tcPr>
          <w:p w:rsidR="00F05944" w:rsidRPr="00F05944" w:rsidRDefault="00F05944" w:rsidP="00F05944">
            <w:pPr>
              <w:pStyle w:val="acctfourfigures"/>
              <w:tabs>
                <w:tab w:val="clear" w:pos="765"/>
                <w:tab w:val="decimal" w:pos="538"/>
              </w:tabs>
              <w:spacing w:line="240" w:lineRule="atLeast"/>
              <w:ind w:right="11"/>
              <w:rPr>
                <w:rFonts w:cs="Times New Roman"/>
                <w:position w:val="-4"/>
                <w:szCs w:val="22"/>
                <w:cs/>
                <w:lang w:val="en-US" w:bidi="th-TH"/>
              </w:rPr>
            </w:pPr>
            <w:r w:rsidRPr="00F05944">
              <w:rPr>
                <w:rFonts w:cs="Times New Roman"/>
                <w:position w:val="-4"/>
                <w:szCs w:val="22"/>
                <w:lang w:val="en-US" w:bidi="th-TH"/>
              </w:rPr>
              <w:t>(13.70)</w:t>
            </w:r>
          </w:p>
        </w:tc>
        <w:tc>
          <w:tcPr>
            <w:tcW w:w="182" w:type="dxa"/>
            <w:vAlign w:val="bottom"/>
          </w:tcPr>
          <w:p w:rsidR="00F05944" w:rsidRPr="00E41EC2" w:rsidRDefault="00F05944" w:rsidP="00835FE7">
            <w:pPr>
              <w:pStyle w:val="acctfourfigures"/>
              <w:spacing w:line="240" w:lineRule="atLeast"/>
              <w:jc w:val="center"/>
              <w:rPr>
                <w:rFonts w:cs="Times New Roman"/>
                <w:position w:val="-4"/>
                <w:szCs w:val="22"/>
              </w:rPr>
            </w:pPr>
          </w:p>
        </w:tc>
        <w:tc>
          <w:tcPr>
            <w:tcW w:w="1258" w:type="dxa"/>
            <w:vAlign w:val="bottom"/>
          </w:tcPr>
          <w:p w:rsidR="00F05944" w:rsidRPr="00E41EC2" w:rsidRDefault="00F05944" w:rsidP="00425B18">
            <w:pPr>
              <w:pStyle w:val="acctfourfigures"/>
              <w:tabs>
                <w:tab w:val="clear" w:pos="765"/>
                <w:tab w:val="decimal" w:pos="578"/>
              </w:tabs>
              <w:spacing w:line="240" w:lineRule="atLeast"/>
              <w:ind w:right="11"/>
              <w:rPr>
                <w:rFonts w:cs="Times New Roman"/>
                <w:position w:val="-4"/>
                <w:szCs w:val="22"/>
                <w:cs/>
                <w:lang w:bidi="th-TH"/>
              </w:rPr>
            </w:pPr>
            <w:r>
              <w:rPr>
                <w:rFonts w:cs="Times New Roman"/>
                <w:position w:val="-4"/>
                <w:szCs w:val="22"/>
                <w:lang w:bidi="th-TH"/>
              </w:rPr>
              <w:t>-</w:t>
            </w:r>
          </w:p>
        </w:tc>
      </w:tr>
      <w:tr w:rsidR="00835FE7" w:rsidRPr="00E41EC2" w:rsidTr="00BD0569">
        <w:trPr>
          <w:gridAfter w:val="6"/>
          <w:wAfter w:w="6912" w:type="dxa"/>
          <w:cantSplit/>
          <w:trHeight w:val="321"/>
        </w:trPr>
        <w:tc>
          <w:tcPr>
            <w:tcW w:w="3764" w:type="dxa"/>
            <w:vAlign w:val="bottom"/>
          </w:tcPr>
          <w:p w:rsidR="00835FE7" w:rsidRPr="00E41EC2" w:rsidRDefault="00835FE7" w:rsidP="00F75647">
            <w:pPr>
              <w:pStyle w:val="ListParagraph"/>
              <w:numPr>
                <w:ilvl w:val="0"/>
                <w:numId w:val="15"/>
              </w:numPr>
              <w:ind w:left="535" w:hanging="180"/>
              <w:rPr>
                <w:rFonts w:cs="Times New Roman"/>
                <w:position w:val="-4"/>
                <w:szCs w:val="22"/>
              </w:rPr>
            </w:pPr>
            <w:r w:rsidRPr="00E41EC2">
              <w:rPr>
                <w:rFonts w:cs="Times New Roman"/>
                <w:position w:val="-4"/>
                <w:szCs w:val="22"/>
              </w:rPr>
              <w:t>Loan</w:t>
            </w:r>
            <w:r>
              <w:rPr>
                <w:rFonts w:cs="Times New Roman"/>
                <w:position w:val="-4"/>
                <w:szCs w:val="22"/>
              </w:rPr>
              <w:t>s</w:t>
            </w:r>
            <w:r w:rsidRPr="00E41EC2">
              <w:rPr>
                <w:rFonts w:cs="Times New Roman"/>
                <w:position w:val="-4"/>
                <w:szCs w:val="22"/>
              </w:rPr>
              <w:t xml:space="preserve"> to subsidiaries</w:t>
            </w:r>
          </w:p>
        </w:tc>
        <w:tc>
          <w:tcPr>
            <w:tcW w:w="450" w:type="dxa"/>
            <w:vAlign w:val="bottom"/>
          </w:tcPr>
          <w:p w:rsidR="00835FE7" w:rsidRPr="00E41EC2" w:rsidRDefault="00835FE7" w:rsidP="00835FE7">
            <w:pPr>
              <w:jc w:val="center"/>
              <w:rPr>
                <w:rFonts w:cs="Times New Roman"/>
                <w:i/>
                <w:iCs/>
                <w:position w:val="-4"/>
                <w:szCs w:val="22"/>
              </w:rPr>
            </w:pPr>
          </w:p>
        </w:tc>
        <w:tc>
          <w:tcPr>
            <w:tcW w:w="1080" w:type="dxa"/>
            <w:vAlign w:val="bottom"/>
          </w:tcPr>
          <w:p w:rsidR="00835FE7" w:rsidRPr="00E41EC2" w:rsidRDefault="00471541" w:rsidP="00835FE7">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2" w:type="dxa"/>
            <w:vAlign w:val="bottom"/>
          </w:tcPr>
          <w:p w:rsidR="00835FE7" w:rsidRPr="00E41EC2" w:rsidRDefault="00835FE7" w:rsidP="00835FE7">
            <w:pPr>
              <w:pStyle w:val="acctfourfigures"/>
              <w:tabs>
                <w:tab w:val="decimal" w:pos="472"/>
              </w:tabs>
              <w:spacing w:line="240" w:lineRule="atLeast"/>
              <w:jc w:val="center"/>
              <w:rPr>
                <w:rFonts w:cs="Times New Roman"/>
                <w:position w:val="-4"/>
                <w:szCs w:val="22"/>
              </w:rPr>
            </w:pPr>
          </w:p>
        </w:tc>
        <w:tc>
          <w:tcPr>
            <w:tcW w:w="1258" w:type="dxa"/>
            <w:vAlign w:val="bottom"/>
          </w:tcPr>
          <w:p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0"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080" w:type="dxa"/>
            <w:vAlign w:val="bottom"/>
          </w:tcPr>
          <w:p w:rsidR="00835FE7" w:rsidRPr="00425B18" w:rsidRDefault="002D753E" w:rsidP="00425B18">
            <w:pPr>
              <w:pStyle w:val="acctfourfigures"/>
              <w:tabs>
                <w:tab w:val="clear" w:pos="765"/>
                <w:tab w:val="decimal" w:pos="538"/>
              </w:tabs>
              <w:spacing w:line="240" w:lineRule="atLeast"/>
              <w:ind w:right="11"/>
              <w:rPr>
                <w:rFonts w:cs="Times New Roman"/>
                <w:position w:val="-4"/>
                <w:szCs w:val="22"/>
                <w:cs/>
                <w:lang w:val="en-US" w:bidi="th-TH"/>
              </w:rPr>
            </w:pPr>
            <w:r w:rsidRPr="00425B18">
              <w:rPr>
                <w:rFonts w:cs="Times New Roman"/>
                <w:position w:val="-4"/>
                <w:szCs w:val="22"/>
                <w:lang w:val="en-US" w:bidi="th-TH"/>
              </w:rPr>
              <w:t>69.44</w:t>
            </w:r>
          </w:p>
        </w:tc>
        <w:tc>
          <w:tcPr>
            <w:tcW w:w="182"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258" w:type="dxa"/>
            <w:vAlign w:val="bottom"/>
          </w:tcPr>
          <w:p w:rsidR="00835FE7" w:rsidRPr="00E41EC2" w:rsidRDefault="00835FE7" w:rsidP="00425B18">
            <w:pPr>
              <w:pStyle w:val="acctfourfigures"/>
              <w:tabs>
                <w:tab w:val="clear" w:pos="765"/>
                <w:tab w:val="decimal" w:pos="578"/>
              </w:tabs>
              <w:spacing w:line="240" w:lineRule="atLeast"/>
              <w:ind w:right="11"/>
              <w:rPr>
                <w:rFonts w:cs="Times New Roman"/>
                <w:position w:val="-4"/>
                <w:szCs w:val="22"/>
                <w:cs/>
                <w:lang w:val="en-US" w:bidi="th-TH"/>
              </w:rPr>
            </w:pPr>
            <w:r>
              <w:rPr>
                <w:rFonts w:cs="Times New Roman"/>
                <w:position w:val="-4"/>
                <w:szCs w:val="22"/>
                <w:lang w:val="en-US" w:bidi="th-TH"/>
              </w:rPr>
              <w:t>204.15</w:t>
            </w:r>
          </w:p>
        </w:tc>
      </w:tr>
      <w:tr w:rsidR="00835FE7" w:rsidRPr="00E41EC2" w:rsidTr="00D103FC">
        <w:trPr>
          <w:gridAfter w:val="6"/>
          <w:wAfter w:w="6912" w:type="dxa"/>
          <w:cantSplit/>
          <w:trHeight w:val="321"/>
        </w:trPr>
        <w:tc>
          <w:tcPr>
            <w:tcW w:w="3764" w:type="dxa"/>
            <w:vAlign w:val="bottom"/>
          </w:tcPr>
          <w:p w:rsidR="00835FE7" w:rsidRPr="00E41EC2" w:rsidRDefault="00835FE7" w:rsidP="00F75647">
            <w:pPr>
              <w:pStyle w:val="ListParagraph"/>
              <w:numPr>
                <w:ilvl w:val="0"/>
                <w:numId w:val="15"/>
              </w:numPr>
              <w:ind w:left="535" w:hanging="180"/>
              <w:rPr>
                <w:rFonts w:cs="Times New Roman"/>
                <w:position w:val="-4"/>
                <w:szCs w:val="22"/>
              </w:rPr>
            </w:pPr>
            <w:r w:rsidRPr="00E41EC2">
              <w:rPr>
                <w:rFonts w:cs="Times New Roman"/>
                <w:position w:val="-4"/>
                <w:szCs w:val="22"/>
              </w:rPr>
              <w:t>Loan</w:t>
            </w:r>
            <w:r>
              <w:rPr>
                <w:rFonts w:cs="Times New Roman"/>
                <w:position w:val="-4"/>
                <w:szCs w:val="22"/>
              </w:rPr>
              <w:t>s</w:t>
            </w:r>
            <w:r w:rsidRPr="00E41EC2">
              <w:rPr>
                <w:rFonts w:cs="Times New Roman"/>
                <w:position w:val="-4"/>
                <w:szCs w:val="22"/>
              </w:rPr>
              <w:t xml:space="preserve"> to associates </w:t>
            </w:r>
          </w:p>
        </w:tc>
        <w:tc>
          <w:tcPr>
            <w:tcW w:w="450" w:type="dxa"/>
            <w:vAlign w:val="bottom"/>
          </w:tcPr>
          <w:p w:rsidR="00835FE7" w:rsidRPr="00E41EC2" w:rsidRDefault="00835FE7" w:rsidP="00835FE7">
            <w:pPr>
              <w:jc w:val="center"/>
              <w:rPr>
                <w:rFonts w:cs="Times New Roman"/>
                <w:i/>
                <w:iCs/>
                <w:position w:val="-4"/>
                <w:szCs w:val="22"/>
              </w:rPr>
            </w:pPr>
          </w:p>
        </w:tc>
        <w:tc>
          <w:tcPr>
            <w:tcW w:w="1080" w:type="dxa"/>
            <w:tcBorders>
              <w:bottom w:val="single" w:sz="4" w:space="0" w:color="auto"/>
            </w:tcBorders>
            <w:vAlign w:val="bottom"/>
          </w:tcPr>
          <w:p w:rsidR="00835FE7" w:rsidRPr="00E41EC2" w:rsidRDefault="00471541" w:rsidP="00835FE7">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10.70</w:t>
            </w:r>
          </w:p>
        </w:tc>
        <w:tc>
          <w:tcPr>
            <w:tcW w:w="182" w:type="dxa"/>
            <w:vAlign w:val="bottom"/>
          </w:tcPr>
          <w:p w:rsidR="00835FE7" w:rsidRPr="00E41EC2" w:rsidRDefault="00835FE7" w:rsidP="00835FE7">
            <w:pPr>
              <w:pStyle w:val="acctfourfigures"/>
              <w:tabs>
                <w:tab w:val="decimal" w:pos="472"/>
              </w:tabs>
              <w:spacing w:line="240" w:lineRule="atLeast"/>
              <w:jc w:val="center"/>
              <w:rPr>
                <w:rFonts w:cs="Times New Roman"/>
                <w:position w:val="-4"/>
                <w:szCs w:val="22"/>
              </w:rPr>
            </w:pPr>
          </w:p>
        </w:tc>
        <w:tc>
          <w:tcPr>
            <w:tcW w:w="1258" w:type="dxa"/>
            <w:tcBorders>
              <w:bottom w:val="single" w:sz="4" w:space="0" w:color="auto"/>
            </w:tcBorders>
            <w:vAlign w:val="bottom"/>
          </w:tcPr>
          <w:p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8.23</w:t>
            </w:r>
          </w:p>
        </w:tc>
        <w:tc>
          <w:tcPr>
            <w:tcW w:w="180"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080" w:type="dxa"/>
            <w:tcBorders>
              <w:bottom w:val="single" w:sz="4" w:space="0" w:color="auto"/>
            </w:tcBorders>
            <w:vAlign w:val="bottom"/>
          </w:tcPr>
          <w:p w:rsidR="00835FE7" w:rsidRPr="00425B18" w:rsidRDefault="00471541" w:rsidP="00425B18">
            <w:pPr>
              <w:pStyle w:val="acctfourfigures"/>
              <w:tabs>
                <w:tab w:val="clear" w:pos="765"/>
                <w:tab w:val="decimal" w:pos="538"/>
              </w:tabs>
              <w:spacing w:line="240" w:lineRule="atLeast"/>
              <w:ind w:right="11"/>
              <w:rPr>
                <w:rFonts w:cs="Times New Roman"/>
                <w:position w:val="-4"/>
                <w:szCs w:val="22"/>
                <w:cs/>
                <w:lang w:bidi="th-TH"/>
              </w:rPr>
            </w:pPr>
            <w:r w:rsidRPr="00425B18">
              <w:rPr>
                <w:rFonts w:cs="Times New Roman"/>
                <w:position w:val="-4"/>
                <w:szCs w:val="22"/>
                <w:lang w:bidi="th-TH"/>
              </w:rPr>
              <w:t>10.70</w:t>
            </w:r>
          </w:p>
        </w:tc>
        <w:tc>
          <w:tcPr>
            <w:tcW w:w="182" w:type="dxa"/>
            <w:vAlign w:val="bottom"/>
          </w:tcPr>
          <w:p w:rsidR="00835FE7" w:rsidRPr="00E41EC2" w:rsidRDefault="00835FE7" w:rsidP="00835FE7">
            <w:pPr>
              <w:pStyle w:val="acctfourfigures"/>
              <w:spacing w:line="240" w:lineRule="atLeast"/>
              <w:jc w:val="center"/>
              <w:rPr>
                <w:rFonts w:cs="Times New Roman"/>
                <w:position w:val="-4"/>
                <w:szCs w:val="22"/>
              </w:rPr>
            </w:pPr>
          </w:p>
        </w:tc>
        <w:tc>
          <w:tcPr>
            <w:tcW w:w="1258" w:type="dxa"/>
            <w:tcBorders>
              <w:bottom w:val="single" w:sz="4" w:space="0" w:color="auto"/>
            </w:tcBorders>
            <w:vAlign w:val="bottom"/>
          </w:tcPr>
          <w:p w:rsidR="00835FE7" w:rsidRPr="00E41EC2" w:rsidRDefault="00835FE7" w:rsidP="00425B18">
            <w:pPr>
              <w:pStyle w:val="acctfourfigures"/>
              <w:tabs>
                <w:tab w:val="clear" w:pos="765"/>
                <w:tab w:val="decimal" w:pos="578"/>
              </w:tabs>
              <w:spacing w:line="240" w:lineRule="atLeast"/>
              <w:ind w:right="11"/>
              <w:rPr>
                <w:rFonts w:cs="Times New Roman"/>
                <w:position w:val="-4"/>
                <w:szCs w:val="22"/>
                <w:cs/>
                <w:lang w:bidi="th-TH"/>
              </w:rPr>
            </w:pPr>
            <w:r>
              <w:rPr>
                <w:rFonts w:cs="Times New Roman"/>
                <w:position w:val="-4"/>
                <w:szCs w:val="22"/>
                <w:lang w:bidi="th-TH"/>
              </w:rPr>
              <w:t>8.23</w:t>
            </w:r>
          </w:p>
        </w:tc>
      </w:tr>
      <w:tr w:rsidR="00835FE7" w:rsidRPr="00E41EC2" w:rsidTr="00D103FC">
        <w:trPr>
          <w:gridAfter w:val="6"/>
          <w:wAfter w:w="6912" w:type="dxa"/>
          <w:cantSplit/>
          <w:trHeight w:val="302"/>
        </w:trPr>
        <w:tc>
          <w:tcPr>
            <w:tcW w:w="3764" w:type="dxa"/>
            <w:vAlign w:val="bottom"/>
          </w:tcPr>
          <w:p w:rsidR="00835FE7" w:rsidRPr="00E41EC2" w:rsidRDefault="00835FE7" w:rsidP="00835FE7">
            <w:pPr>
              <w:rPr>
                <w:rFonts w:cs="Times New Roman"/>
                <w:position w:val="-4"/>
                <w:szCs w:val="22"/>
              </w:rPr>
            </w:pPr>
          </w:p>
        </w:tc>
        <w:tc>
          <w:tcPr>
            <w:tcW w:w="450" w:type="dxa"/>
            <w:vAlign w:val="bottom"/>
          </w:tcPr>
          <w:p w:rsidR="00835FE7" w:rsidRPr="00E41EC2" w:rsidRDefault="00835FE7" w:rsidP="00835FE7">
            <w:pPr>
              <w:jc w:val="center"/>
              <w:rPr>
                <w:rFonts w:cs="Times New Roman"/>
                <w:i/>
                <w:iCs/>
                <w:position w:val="-4"/>
                <w:szCs w:val="22"/>
              </w:rPr>
            </w:pPr>
          </w:p>
        </w:tc>
        <w:tc>
          <w:tcPr>
            <w:tcW w:w="1080" w:type="dxa"/>
            <w:tcBorders>
              <w:top w:val="single" w:sz="4" w:space="0" w:color="auto"/>
              <w:bottom w:val="single" w:sz="4" w:space="0" w:color="auto"/>
            </w:tcBorders>
            <w:vAlign w:val="bottom"/>
          </w:tcPr>
          <w:p w:rsidR="00835FE7" w:rsidRPr="00E41EC2" w:rsidRDefault="00471541" w:rsidP="00835FE7">
            <w:pPr>
              <w:pStyle w:val="acctfourfigures"/>
              <w:tabs>
                <w:tab w:val="clear" w:pos="765"/>
                <w:tab w:val="decimal" w:pos="472"/>
              </w:tabs>
              <w:spacing w:line="240" w:lineRule="atLeast"/>
              <w:ind w:right="11"/>
              <w:jc w:val="center"/>
              <w:rPr>
                <w:b/>
                <w:bCs/>
                <w:position w:val="-4"/>
                <w:szCs w:val="22"/>
              </w:rPr>
            </w:pPr>
            <w:r>
              <w:rPr>
                <w:b/>
                <w:bCs/>
                <w:position w:val="-4"/>
                <w:szCs w:val="22"/>
              </w:rPr>
              <w:t>10.70</w:t>
            </w:r>
          </w:p>
        </w:tc>
        <w:tc>
          <w:tcPr>
            <w:tcW w:w="182" w:type="dxa"/>
            <w:vAlign w:val="bottom"/>
          </w:tcPr>
          <w:p w:rsidR="00835FE7" w:rsidRPr="00E41EC2" w:rsidRDefault="00835FE7" w:rsidP="00835FE7">
            <w:pPr>
              <w:pStyle w:val="acctfourfigures"/>
              <w:spacing w:line="240" w:lineRule="atLeast"/>
              <w:jc w:val="center"/>
              <w:rPr>
                <w:b/>
                <w:bCs/>
                <w:position w:val="-4"/>
                <w:szCs w:val="22"/>
              </w:rPr>
            </w:pPr>
          </w:p>
        </w:tc>
        <w:tc>
          <w:tcPr>
            <w:tcW w:w="1258" w:type="dxa"/>
            <w:tcBorders>
              <w:top w:val="single" w:sz="4" w:space="0" w:color="auto"/>
              <w:bottom w:val="single" w:sz="4" w:space="0" w:color="auto"/>
            </w:tcBorders>
            <w:vAlign w:val="bottom"/>
          </w:tcPr>
          <w:p w:rsidR="00835FE7" w:rsidRPr="00E41EC2" w:rsidRDefault="00835FE7" w:rsidP="00835FE7">
            <w:pPr>
              <w:pStyle w:val="acctfourfigures"/>
              <w:tabs>
                <w:tab w:val="clear" w:pos="765"/>
                <w:tab w:val="decimal" w:pos="472"/>
              </w:tabs>
              <w:spacing w:line="240" w:lineRule="atLeast"/>
              <w:ind w:right="11"/>
              <w:jc w:val="center"/>
              <w:rPr>
                <w:b/>
                <w:bCs/>
                <w:position w:val="-4"/>
                <w:szCs w:val="22"/>
              </w:rPr>
            </w:pPr>
            <w:r>
              <w:rPr>
                <w:b/>
                <w:bCs/>
                <w:position w:val="-4"/>
                <w:szCs w:val="22"/>
              </w:rPr>
              <w:t>8.23</w:t>
            </w:r>
          </w:p>
        </w:tc>
        <w:tc>
          <w:tcPr>
            <w:tcW w:w="180" w:type="dxa"/>
            <w:vAlign w:val="bottom"/>
          </w:tcPr>
          <w:p w:rsidR="00835FE7" w:rsidRPr="00E41EC2" w:rsidRDefault="00835FE7" w:rsidP="00835FE7">
            <w:pPr>
              <w:pStyle w:val="acctfourfigures"/>
              <w:spacing w:line="240" w:lineRule="atLeast"/>
              <w:jc w:val="center"/>
              <w:rPr>
                <w:b/>
                <w:bCs/>
                <w:position w:val="-4"/>
                <w:szCs w:val="22"/>
              </w:rPr>
            </w:pPr>
          </w:p>
        </w:tc>
        <w:tc>
          <w:tcPr>
            <w:tcW w:w="1080" w:type="dxa"/>
            <w:tcBorders>
              <w:top w:val="single" w:sz="4" w:space="0" w:color="auto"/>
              <w:bottom w:val="single" w:sz="4" w:space="0" w:color="auto"/>
            </w:tcBorders>
            <w:vAlign w:val="bottom"/>
          </w:tcPr>
          <w:p w:rsidR="00835FE7" w:rsidRPr="00425B18" w:rsidRDefault="00F05944" w:rsidP="00F05944">
            <w:pPr>
              <w:pStyle w:val="acctfourfigures"/>
              <w:tabs>
                <w:tab w:val="clear" w:pos="765"/>
                <w:tab w:val="decimal" w:pos="538"/>
              </w:tabs>
              <w:spacing w:line="240" w:lineRule="atLeast"/>
              <w:ind w:right="11"/>
              <w:rPr>
                <w:b/>
                <w:bCs/>
                <w:position w:val="-4"/>
                <w:szCs w:val="22"/>
              </w:rPr>
            </w:pPr>
            <w:r>
              <w:rPr>
                <w:b/>
                <w:bCs/>
                <w:position w:val="-4"/>
                <w:szCs w:val="22"/>
              </w:rPr>
              <w:t>66</w:t>
            </w:r>
            <w:r w:rsidR="002D753E" w:rsidRPr="00425B18">
              <w:rPr>
                <w:b/>
                <w:bCs/>
                <w:position w:val="-4"/>
                <w:szCs w:val="22"/>
              </w:rPr>
              <w:t>.</w:t>
            </w:r>
            <w:r>
              <w:rPr>
                <w:b/>
                <w:bCs/>
                <w:position w:val="-4"/>
                <w:szCs w:val="22"/>
              </w:rPr>
              <w:t>4</w:t>
            </w:r>
            <w:r w:rsidR="00986E88">
              <w:rPr>
                <w:b/>
                <w:bCs/>
                <w:position w:val="-4"/>
                <w:szCs w:val="22"/>
              </w:rPr>
              <w:t>4</w:t>
            </w:r>
          </w:p>
        </w:tc>
        <w:tc>
          <w:tcPr>
            <w:tcW w:w="182" w:type="dxa"/>
            <w:vAlign w:val="bottom"/>
          </w:tcPr>
          <w:p w:rsidR="00835FE7" w:rsidRPr="00E41EC2" w:rsidRDefault="00835FE7" w:rsidP="00835FE7">
            <w:pPr>
              <w:pStyle w:val="acctfourfigures"/>
              <w:spacing w:line="240" w:lineRule="atLeast"/>
              <w:jc w:val="center"/>
              <w:rPr>
                <w:rFonts w:cs="Times New Roman"/>
                <w:b/>
                <w:bCs/>
                <w:position w:val="-4"/>
                <w:szCs w:val="22"/>
              </w:rPr>
            </w:pPr>
          </w:p>
        </w:tc>
        <w:tc>
          <w:tcPr>
            <w:tcW w:w="1258" w:type="dxa"/>
            <w:tcBorders>
              <w:top w:val="single" w:sz="4" w:space="0" w:color="auto"/>
              <w:bottom w:val="single" w:sz="4" w:space="0" w:color="auto"/>
            </w:tcBorders>
            <w:vAlign w:val="bottom"/>
          </w:tcPr>
          <w:p w:rsidR="00835FE7" w:rsidRPr="00E41EC2" w:rsidRDefault="00835FE7" w:rsidP="00425B18">
            <w:pPr>
              <w:pStyle w:val="acctfourfigures"/>
              <w:tabs>
                <w:tab w:val="clear" w:pos="765"/>
                <w:tab w:val="decimal" w:pos="578"/>
              </w:tabs>
              <w:spacing w:line="240" w:lineRule="atLeast"/>
              <w:ind w:right="11"/>
              <w:rPr>
                <w:b/>
                <w:bCs/>
                <w:position w:val="-4"/>
                <w:szCs w:val="22"/>
              </w:rPr>
            </w:pPr>
            <w:r>
              <w:rPr>
                <w:b/>
                <w:bCs/>
                <w:position w:val="-4"/>
                <w:szCs w:val="22"/>
              </w:rPr>
              <w:t>212.38</w:t>
            </w:r>
          </w:p>
        </w:tc>
      </w:tr>
      <w:tr w:rsidR="00CF14DA" w:rsidRPr="00E41EC2" w:rsidTr="00D103FC">
        <w:trPr>
          <w:gridAfter w:val="6"/>
          <w:wAfter w:w="6912" w:type="dxa"/>
          <w:cantSplit/>
          <w:trHeight w:val="302"/>
        </w:trPr>
        <w:tc>
          <w:tcPr>
            <w:tcW w:w="3764" w:type="dxa"/>
            <w:vAlign w:val="bottom"/>
          </w:tcPr>
          <w:p w:rsidR="00CF14DA" w:rsidRPr="00E41EC2" w:rsidRDefault="00CF14DA" w:rsidP="00835FE7">
            <w:pPr>
              <w:rPr>
                <w:rFonts w:cs="Times New Roman"/>
                <w:position w:val="-4"/>
                <w:szCs w:val="22"/>
              </w:rPr>
            </w:pPr>
          </w:p>
        </w:tc>
        <w:tc>
          <w:tcPr>
            <w:tcW w:w="450" w:type="dxa"/>
            <w:vAlign w:val="bottom"/>
          </w:tcPr>
          <w:p w:rsidR="00CF14DA" w:rsidRPr="00E41EC2" w:rsidRDefault="00CF14DA" w:rsidP="00835FE7">
            <w:pPr>
              <w:jc w:val="center"/>
              <w:rPr>
                <w:rFonts w:cs="Times New Roman"/>
                <w:i/>
                <w:iCs/>
                <w:position w:val="-4"/>
                <w:szCs w:val="22"/>
              </w:rPr>
            </w:pPr>
          </w:p>
        </w:tc>
        <w:tc>
          <w:tcPr>
            <w:tcW w:w="1080" w:type="dxa"/>
            <w:tcBorders>
              <w:top w:val="single" w:sz="4" w:space="0" w:color="auto"/>
            </w:tcBorders>
            <w:vAlign w:val="bottom"/>
          </w:tcPr>
          <w:p w:rsidR="00CF14DA" w:rsidRDefault="00CF14DA" w:rsidP="00835FE7">
            <w:pPr>
              <w:pStyle w:val="acctfourfigures"/>
              <w:tabs>
                <w:tab w:val="clear" w:pos="765"/>
                <w:tab w:val="decimal" w:pos="472"/>
              </w:tabs>
              <w:spacing w:line="240" w:lineRule="atLeast"/>
              <w:ind w:right="11"/>
              <w:jc w:val="center"/>
              <w:rPr>
                <w:b/>
                <w:bCs/>
                <w:position w:val="-4"/>
                <w:szCs w:val="22"/>
              </w:rPr>
            </w:pPr>
          </w:p>
        </w:tc>
        <w:tc>
          <w:tcPr>
            <w:tcW w:w="182" w:type="dxa"/>
            <w:vAlign w:val="bottom"/>
          </w:tcPr>
          <w:p w:rsidR="00CF14DA" w:rsidRPr="00E41EC2" w:rsidRDefault="00CF14DA" w:rsidP="00835FE7">
            <w:pPr>
              <w:pStyle w:val="acctfourfigures"/>
              <w:spacing w:line="240" w:lineRule="atLeast"/>
              <w:jc w:val="center"/>
              <w:rPr>
                <w:b/>
                <w:bCs/>
                <w:position w:val="-4"/>
                <w:szCs w:val="22"/>
              </w:rPr>
            </w:pPr>
          </w:p>
        </w:tc>
        <w:tc>
          <w:tcPr>
            <w:tcW w:w="1258" w:type="dxa"/>
            <w:tcBorders>
              <w:top w:val="single" w:sz="4" w:space="0" w:color="auto"/>
            </w:tcBorders>
            <w:vAlign w:val="bottom"/>
          </w:tcPr>
          <w:p w:rsidR="00CF14DA" w:rsidRDefault="00CF14DA" w:rsidP="00835FE7">
            <w:pPr>
              <w:pStyle w:val="acctfourfigures"/>
              <w:tabs>
                <w:tab w:val="clear" w:pos="765"/>
                <w:tab w:val="decimal" w:pos="472"/>
              </w:tabs>
              <w:spacing w:line="240" w:lineRule="atLeast"/>
              <w:ind w:right="11"/>
              <w:jc w:val="center"/>
              <w:rPr>
                <w:b/>
                <w:bCs/>
                <w:position w:val="-4"/>
                <w:szCs w:val="22"/>
              </w:rPr>
            </w:pPr>
          </w:p>
        </w:tc>
        <w:tc>
          <w:tcPr>
            <w:tcW w:w="180" w:type="dxa"/>
            <w:vAlign w:val="bottom"/>
          </w:tcPr>
          <w:p w:rsidR="00CF14DA" w:rsidRPr="00E41EC2" w:rsidRDefault="00CF14DA" w:rsidP="00835FE7">
            <w:pPr>
              <w:pStyle w:val="acctfourfigures"/>
              <w:spacing w:line="240" w:lineRule="atLeast"/>
              <w:jc w:val="center"/>
              <w:rPr>
                <w:b/>
                <w:bCs/>
                <w:position w:val="-4"/>
                <w:szCs w:val="22"/>
              </w:rPr>
            </w:pPr>
          </w:p>
        </w:tc>
        <w:tc>
          <w:tcPr>
            <w:tcW w:w="1080" w:type="dxa"/>
            <w:tcBorders>
              <w:top w:val="single" w:sz="4" w:space="0" w:color="auto"/>
            </w:tcBorders>
            <w:vAlign w:val="bottom"/>
          </w:tcPr>
          <w:p w:rsidR="00CF14DA" w:rsidRPr="00425B18" w:rsidRDefault="00CF14DA" w:rsidP="00425B18">
            <w:pPr>
              <w:pStyle w:val="acctfourfigures"/>
              <w:tabs>
                <w:tab w:val="clear" w:pos="765"/>
                <w:tab w:val="decimal" w:pos="538"/>
              </w:tabs>
              <w:spacing w:line="240" w:lineRule="atLeast"/>
              <w:ind w:right="11"/>
              <w:rPr>
                <w:b/>
                <w:bCs/>
                <w:position w:val="-4"/>
                <w:szCs w:val="22"/>
              </w:rPr>
            </w:pPr>
          </w:p>
        </w:tc>
        <w:tc>
          <w:tcPr>
            <w:tcW w:w="182" w:type="dxa"/>
            <w:vAlign w:val="bottom"/>
          </w:tcPr>
          <w:p w:rsidR="00CF14DA" w:rsidRPr="00E41EC2" w:rsidRDefault="00CF14DA" w:rsidP="00835FE7">
            <w:pPr>
              <w:pStyle w:val="acctfourfigures"/>
              <w:spacing w:line="240" w:lineRule="atLeast"/>
              <w:jc w:val="center"/>
              <w:rPr>
                <w:rFonts w:cs="Times New Roman"/>
                <w:b/>
                <w:bCs/>
                <w:position w:val="-4"/>
                <w:szCs w:val="22"/>
              </w:rPr>
            </w:pPr>
          </w:p>
        </w:tc>
        <w:tc>
          <w:tcPr>
            <w:tcW w:w="1258" w:type="dxa"/>
            <w:tcBorders>
              <w:top w:val="single" w:sz="4" w:space="0" w:color="auto"/>
            </w:tcBorders>
            <w:vAlign w:val="bottom"/>
          </w:tcPr>
          <w:p w:rsidR="00CF14DA" w:rsidRDefault="00CF14DA" w:rsidP="00425B18">
            <w:pPr>
              <w:pStyle w:val="acctfourfigures"/>
              <w:tabs>
                <w:tab w:val="clear" w:pos="765"/>
                <w:tab w:val="decimal" w:pos="578"/>
              </w:tabs>
              <w:spacing w:line="240" w:lineRule="atLeast"/>
              <w:ind w:right="11"/>
              <w:rPr>
                <w:b/>
                <w:bCs/>
                <w:position w:val="-4"/>
                <w:szCs w:val="22"/>
              </w:rPr>
            </w:pPr>
          </w:p>
        </w:tc>
      </w:tr>
      <w:tr w:rsidR="00835FE7" w:rsidRPr="00E41EC2" w:rsidTr="00D103FC">
        <w:trPr>
          <w:gridAfter w:val="6"/>
          <w:wAfter w:w="6912" w:type="dxa"/>
          <w:cantSplit/>
          <w:trHeight w:val="346"/>
        </w:trPr>
        <w:tc>
          <w:tcPr>
            <w:tcW w:w="3764" w:type="dxa"/>
            <w:vAlign w:val="bottom"/>
          </w:tcPr>
          <w:p w:rsidR="00835FE7" w:rsidRPr="00E41EC2" w:rsidRDefault="00835FE7" w:rsidP="00835FE7">
            <w:pPr>
              <w:rPr>
                <w:position w:val="-4"/>
                <w:szCs w:val="22"/>
              </w:rPr>
            </w:pPr>
            <w:r w:rsidRPr="00E41EC2">
              <w:rPr>
                <w:rFonts w:cs="Univers 45 Light"/>
                <w:b/>
                <w:bCs/>
                <w:position w:val="-4"/>
                <w:szCs w:val="22"/>
              </w:rPr>
              <w:t>Total</w:t>
            </w:r>
          </w:p>
        </w:tc>
        <w:tc>
          <w:tcPr>
            <w:tcW w:w="450" w:type="dxa"/>
            <w:vAlign w:val="bottom"/>
          </w:tcPr>
          <w:p w:rsidR="00835FE7" w:rsidRPr="00E41EC2" w:rsidRDefault="00835FE7" w:rsidP="00835FE7">
            <w:pPr>
              <w:jc w:val="center"/>
              <w:rPr>
                <w:position w:val="-4"/>
                <w:szCs w:val="22"/>
              </w:rPr>
            </w:pPr>
          </w:p>
        </w:tc>
        <w:tc>
          <w:tcPr>
            <w:tcW w:w="1080" w:type="dxa"/>
            <w:tcBorders>
              <w:bottom w:val="double" w:sz="4" w:space="0" w:color="auto"/>
            </w:tcBorders>
            <w:vAlign w:val="bottom"/>
          </w:tcPr>
          <w:p w:rsidR="00835FE7" w:rsidRPr="00E41EC2" w:rsidRDefault="00471541" w:rsidP="00835FE7">
            <w:pPr>
              <w:pStyle w:val="acctfourfigures"/>
              <w:tabs>
                <w:tab w:val="clear" w:pos="765"/>
                <w:tab w:val="decimal" w:pos="472"/>
              </w:tabs>
              <w:spacing w:line="240" w:lineRule="atLeast"/>
              <w:ind w:right="11"/>
              <w:jc w:val="center"/>
              <w:rPr>
                <w:b/>
                <w:bCs/>
                <w:position w:val="-4"/>
                <w:szCs w:val="22"/>
              </w:rPr>
            </w:pPr>
            <w:r>
              <w:rPr>
                <w:b/>
                <w:bCs/>
                <w:position w:val="-4"/>
                <w:szCs w:val="22"/>
              </w:rPr>
              <w:t>10.70</w:t>
            </w:r>
          </w:p>
        </w:tc>
        <w:tc>
          <w:tcPr>
            <w:tcW w:w="182" w:type="dxa"/>
            <w:vAlign w:val="bottom"/>
          </w:tcPr>
          <w:p w:rsidR="00835FE7" w:rsidRPr="00E41EC2" w:rsidRDefault="00835FE7" w:rsidP="00835FE7">
            <w:pPr>
              <w:pStyle w:val="acctfourfigures"/>
              <w:spacing w:line="240" w:lineRule="atLeast"/>
              <w:jc w:val="center"/>
              <w:rPr>
                <w:b/>
                <w:bCs/>
                <w:position w:val="-4"/>
                <w:szCs w:val="22"/>
              </w:rPr>
            </w:pPr>
          </w:p>
        </w:tc>
        <w:tc>
          <w:tcPr>
            <w:tcW w:w="1258" w:type="dxa"/>
            <w:tcBorders>
              <w:bottom w:val="double" w:sz="4" w:space="0" w:color="auto"/>
            </w:tcBorders>
            <w:vAlign w:val="bottom"/>
          </w:tcPr>
          <w:p w:rsidR="00835FE7" w:rsidRPr="00E41EC2" w:rsidRDefault="00835FE7" w:rsidP="00835FE7">
            <w:pPr>
              <w:pStyle w:val="acctfourfigures"/>
              <w:tabs>
                <w:tab w:val="clear" w:pos="765"/>
                <w:tab w:val="decimal" w:pos="472"/>
              </w:tabs>
              <w:spacing w:line="240" w:lineRule="atLeast"/>
              <w:ind w:right="11"/>
              <w:jc w:val="center"/>
              <w:rPr>
                <w:b/>
                <w:bCs/>
                <w:position w:val="-4"/>
                <w:szCs w:val="22"/>
              </w:rPr>
            </w:pPr>
            <w:r>
              <w:rPr>
                <w:b/>
                <w:bCs/>
                <w:position w:val="-4"/>
                <w:szCs w:val="22"/>
              </w:rPr>
              <w:t>8.23</w:t>
            </w:r>
          </w:p>
        </w:tc>
        <w:tc>
          <w:tcPr>
            <w:tcW w:w="180" w:type="dxa"/>
            <w:vAlign w:val="bottom"/>
          </w:tcPr>
          <w:p w:rsidR="00835FE7" w:rsidRPr="00E41EC2" w:rsidRDefault="00835FE7" w:rsidP="00835FE7">
            <w:pPr>
              <w:pStyle w:val="acctfourfigures"/>
              <w:spacing w:line="240" w:lineRule="atLeast"/>
              <w:jc w:val="center"/>
              <w:rPr>
                <w:b/>
                <w:bCs/>
                <w:position w:val="-4"/>
                <w:szCs w:val="22"/>
              </w:rPr>
            </w:pPr>
          </w:p>
        </w:tc>
        <w:tc>
          <w:tcPr>
            <w:tcW w:w="1080" w:type="dxa"/>
            <w:tcBorders>
              <w:bottom w:val="double" w:sz="4" w:space="0" w:color="auto"/>
            </w:tcBorders>
            <w:vAlign w:val="bottom"/>
          </w:tcPr>
          <w:p w:rsidR="00835FE7" w:rsidRPr="00425B18" w:rsidRDefault="00F05944" w:rsidP="00425B18">
            <w:pPr>
              <w:pStyle w:val="acctfourfigures"/>
              <w:tabs>
                <w:tab w:val="clear" w:pos="765"/>
                <w:tab w:val="decimal" w:pos="538"/>
              </w:tabs>
              <w:spacing w:line="240" w:lineRule="atLeast"/>
              <w:ind w:right="11"/>
              <w:rPr>
                <w:b/>
                <w:bCs/>
                <w:position w:val="-4"/>
                <w:szCs w:val="22"/>
              </w:rPr>
            </w:pPr>
            <w:r>
              <w:rPr>
                <w:b/>
                <w:bCs/>
                <w:position w:val="-4"/>
                <w:szCs w:val="22"/>
              </w:rPr>
              <w:t>0</w:t>
            </w:r>
            <w:r w:rsidR="00471541" w:rsidRPr="00425B18">
              <w:rPr>
                <w:b/>
                <w:bCs/>
                <w:position w:val="-4"/>
                <w:szCs w:val="22"/>
              </w:rPr>
              <w:t>.</w:t>
            </w:r>
            <w:r>
              <w:rPr>
                <w:b/>
                <w:bCs/>
                <w:position w:val="-4"/>
                <w:szCs w:val="22"/>
              </w:rPr>
              <w:t>0</w:t>
            </w:r>
            <w:r w:rsidR="002D753E" w:rsidRPr="00425B18">
              <w:rPr>
                <w:b/>
                <w:bCs/>
                <w:position w:val="-4"/>
                <w:szCs w:val="22"/>
              </w:rPr>
              <w:t>9</w:t>
            </w:r>
          </w:p>
        </w:tc>
        <w:tc>
          <w:tcPr>
            <w:tcW w:w="182" w:type="dxa"/>
            <w:vAlign w:val="bottom"/>
          </w:tcPr>
          <w:p w:rsidR="00835FE7" w:rsidRPr="00E41EC2" w:rsidRDefault="00835FE7" w:rsidP="00835FE7">
            <w:pPr>
              <w:pStyle w:val="acctfourfigures"/>
              <w:spacing w:line="240" w:lineRule="atLeast"/>
              <w:jc w:val="center"/>
              <w:rPr>
                <w:b/>
                <w:bCs/>
                <w:position w:val="-4"/>
                <w:szCs w:val="22"/>
              </w:rPr>
            </w:pPr>
          </w:p>
        </w:tc>
        <w:tc>
          <w:tcPr>
            <w:tcW w:w="1258" w:type="dxa"/>
            <w:tcBorders>
              <w:bottom w:val="double" w:sz="4" w:space="0" w:color="auto"/>
            </w:tcBorders>
            <w:vAlign w:val="bottom"/>
          </w:tcPr>
          <w:p w:rsidR="00835FE7" w:rsidRPr="00E41EC2" w:rsidRDefault="00835FE7" w:rsidP="00425B18">
            <w:pPr>
              <w:pStyle w:val="acctfourfigures"/>
              <w:tabs>
                <w:tab w:val="clear" w:pos="765"/>
                <w:tab w:val="decimal" w:pos="578"/>
              </w:tabs>
              <w:spacing w:line="240" w:lineRule="atLeast"/>
              <w:ind w:right="11"/>
              <w:rPr>
                <w:b/>
                <w:bCs/>
                <w:position w:val="-4"/>
                <w:szCs w:val="22"/>
              </w:rPr>
            </w:pPr>
            <w:r>
              <w:rPr>
                <w:b/>
                <w:bCs/>
                <w:position w:val="-4"/>
                <w:szCs w:val="22"/>
              </w:rPr>
              <w:t>84.56</w:t>
            </w:r>
          </w:p>
        </w:tc>
      </w:tr>
    </w:tbl>
    <w:p w:rsidR="00B3031C" w:rsidRPr="00E41EC2" w:rsidRDefault="00B3031C" w:rsidP="00B3031C">
      <w:pPr>
        <w:tabs>
          <w:tab w:val="right" w:pos="5220"/>
          <w:tab w:val="right" w:pos="5940"/>
          <w:tab w:val="left" w:pos="6210"/>
          <w:tab w:val="right" w:pos="7200"/>
          <w:tab w:val="left" w:pos="7650"/>
          <w:tab w:val="right" w:pos="8460"/>
        </w:tabs>
        <w:spacing w:line="240" w:lineRule="atLeast"/>
        <w:ind w:right="18"/>
        <w:jc w:val="both"/>
        <w:rPr>
          <w:rFonts w:cs="Times New Roman"/>
          <w:szCs w:val="22"/>
        </w:rPr>
        <w:sectPr w:rsidR="00B3031C" w:rsidRPr="00E41EC2" w:rsidSect="00A23708">
          <w:pgSz w:w="11907" w:h="16840" w:code="9"/>
          <w:pgMar w:top="691" w:right="1152" w:bottom="576" w:left="1152" w:header="720" w:footer="720" w:gutter="0"/>
          <w:cols w:space="720"/>
          <w:docGrid w:linePitch="299"/>
        </w:sectPr>
      </w:pPr>
    </w:p>
    <w:p w:rsidR="00B3031C" w:rsidRPr="00245D65" w:rsidRDefault="00B3031C" w:rsidP="00245D65">
      <w:pPr>
        <w:spacing w:line="240" w:lineRule="auto"/>
        <w:rPr>
          <w:rFonts w:cs="Times New Roman"/>
          <w:spacing w:val="4"/>
          <w:sz w:val="10"/>
          <w:szCs w:val="10"/>
          <w:lang w:val="en-US"/>
        </w:rPr>
      </w:pPr>
      <w:r w:rsidRPr="00245D65">
        <w:rPr>
          <w:rFonts w:cs="Times New Roman"/>
          <w:spacing w:val="4"/>
          <w:szCs w:val="22"/>
        </w:rPr>
        <w:lastRenderedPageBreak/>
        <w:t xml:space="preserve">Investments </w:t>
      </w:r>
      <w:r w:rsidRPr="00245D65">
        <w:rPr>
          <w:rFonts w:cs="Times New Roman"/>
          <w:spacing w:val="4"/>
        </w:rPr>
        <w:t xml:space="preserve">in subsidiaries </w:t>
      </w:r>
      <w:r w:rsidRPr="00245D65">
        <w:rPr>
          <w:rFonts w:cs="Times New Roman"/>
          <w:spacing w:val="4"/>
          <w:szCs w:val="22"/>
        </w:rPr>
        <w:t xml:space="preserve">as at </w:t>
      </w:r>
      <w:r w:rsidR="00F70119" w:rsidRPr="00245D65">
        <w:rPr>
          <w:rFonts w:cs="Times New Roman"/>
          <w:spacing w:val="4"/>
          <w:szCs w:val="22"/>
        </w:rPr>
        <w:t xml:space="preserve">30 September </w:t>
      </w:r>
      <w:r w:rsidR="004F18AD" w:rsidRPr="00245D65">
        <w:rPr>
          <w:rFonts w:cs="Times New Roman"/>
          <w:spacing w:val="4"/>
          <w:szCs w:val="22"/>
        </w:rPr>
        <w:t>2018 an</w:t>
      </w:r>
      <w:r w:rsidR="00C84F63" w:rsidRPr="00245D65">
        <w:rPr>
          <w:rFonts w:cs="Times New Roman"/>
          <w:spacing w:val="4"/>
          <w:szCs w:val="22"/>
        </w:rPr>
        <w:t>d</w:t>
      </w:r>
      <w:r w:rsidR="004F18AD" w:rsidRPr="00245D65">
        <w:rPr>
          <w:rFonts w:cs="Times New Roman"/>
          <w:spacing w:val="4"/>
          <w:szCs w:val="22"/>
        </w:rPr>
        <w:t xml:space="preserve"> 2017 </w:t>
      </w:r>
      <w:r w:rsidRPr="00245D65">
        <w:rPr>
          <w:rFonts w:cs="Times New Roman"/>
          <w:spacing w:val="4"/>
          <w:lang w:val="en-US"/>
        </w:rPr>
        <w:t>and dividend income for the</w:t>
      </w:r>
      <w:r w:rsidR="00F62545" w:rsidRPr="00245D65">
        <w:rPr>
          <w:rFonts w:cs="Times New Roman"/>
          <w:spacing w:val="4"/>
          <w:lang w:val="en-US"/>
        </w:rPr>
        <w:t xml:space="preserve"> </w:t>
      </w:r>
      <w:r w:rsidR="004F18AD" w:rsidRPr="00245D65">
        <w:rPr>
          <w:rFonts w:cs="Times New Roman"/>
          <w:spacing w:val="4"/>
          <w:lang w:val="en-US"/>
        </w:rPr>
        <w:t xml:space="preserve">year ended 30 September 2018 </w:t>
      </w:r>
      <w:r w:rsidR="00C84F63" w:rsidRPr="00245D65">
        <w:rPr>
          <w:rFonts w:cs="Times New Roman"/>
          <w:spacing w:val="4"/>
          <w:lang w:val="en-US"/>
        </w:rPr>
        <w:t xml:space="preserve">and for the period from 1 January 2017 to 30 September 2017 </w:t>
      </w:r>
      <w:r w:rsidRPr="00245D65">
        <w:rPr>
          <w:rFonts w:cs="Times New Roman"/>
          <w:spacing w:val="4"/>
          <w:lang w:val="en-US"/>
        </w:rPr>
        <w:t>were as follows:</w:t>
      </w:r>
      <w:r w:rsidRPr="00245D65">
        <w:rPr>
          <w:rFonts w:cs="Times New Roman"/>
          <w:spacing w:val="4"/>
          <w:lang w:val="en-US"/>
        </w:rPr>
        <w:br/>
      </w:r>
    </w:p>
    <w:tbl>
      <w:tblPr>
        <w:tblW w:w="15340" w:type="dxa"/>
        <w:tblInd w:w="-90" w:type="dxa"/>
        <w:tblBorders>
          <w:right w:val="single" w:sz="4" w:space="0" w:color="auto"/>
          <w:insideV w:val="single" w:sz="4" w:space="0" w:color="auto"/>
        </w:tblBorders>
        <w:tblLayout w:type="fixed"/>
        <w:tblLook w:val="01E0" w:firstRow="1" w:lastRow="1" w:firstColumn="1" w:lastColumn="1" w:noHBand="0" w:noVBand="0"/>
      </w:tblPr>
      <w:tblGrid>
        <w:gridCol w:w="2430"/>
        <w:gridCol w:w="1442"/>
        <w:gridCol w:w="628"/>
        <w:gridCol w:w="270"/>
        <w:gridCol w:w="630"/>
        <w:gridCol w:w="270"/>
        <w:gridCol w:w="720"/>
        <w:gridCol w:w="270"/>
        <w:gridCol w:w="720"/>
        <w:gridCol w:w="254"/>
        <w:gridCol w:w="7"/>
        <w:gridCol w:w="657"/>
        <w:gridCol w:w="236"/>
        <w:gridCol w:w="664"/>
        <w:gridCol w:w="252"/>
        <w:gridCol w:w="738"/>
        <w:gridCol w:w="236"/>
        <w:gridCol w:w="844"/>
        <w:gridCol w:w="236"/>
        <w:gridCol w:w="736"/>
        <w:gridCol w:w="254"/>
        <w:gridCol w:w="754"/>
        <w:gridCol w:w="242"/>
        <w:gridCol w:w="730"/>
        <w:gridCol w:w="12"/>
        <w:gridCol w:w="262"/>
        <w:gridCol w:w="846"/>
      </w:tblGrid>
      <w:tr w:rsidR="00B3031C" w:rsidRPr="00E41EC2" w:rsidTr="00CF1A4F">
        <w:trPr>
          <w:tblHeader/>
        </w:trPr>
        <w:tc>
          <w:tcPr>
            <w:tcW w:w="2430" w:type="dxa"/>
            <w:tcBorders>
              <w:right w:val="nil"/>
            </w:tcBorders>
          </w:tcPr>
          <w:p w:rsidR="00B3031C" w:rsidRPr="00E41EC2" w:rsidRDefault="00B3031C" w:rsidP="00FB3C60">
            <w:pPr>
              <w:tabs>
                <w:tab w:val="left" w:pos="176"/>
              </w:tabs>
              <w:spacing w:line="200" w:lineRule="exact"/>
              <w:ind w:right="-107"/>
              <w:rPr>
                <w:rFonts w:cs="Times New Roman"/>
                <w:sz w:val="19"/>
                <w:szCs w:val="19"/>
              </w:rPr>
            </w:pPr>
          </w:p>
        </w:tc>
        <w:tc>
          <w:tcPr>
            <w:tcW w:w="1442" w:type="dxa"/>
            <w:tcBorders>
              <w:left w:val="nil"/>
              <w:right w:val="nil"/>
            </w:tcBorders>
          </w:tcPr>
          <w:p w:rsidR="00B3031C" w:rsidRPr="00E41EC2" w:rsidRDefault="00B3031C" w:rsidP="00FB3C60">
            <w:pPr>
              <w:tabs>
                <w:tab w:val="left" w:pos="225"/>
              </w:tabs>
              <w:spacing w:line="200" w:lineRule="exact"/>
              <w:ind w:left="-108" w:right="-107"/>
              <w:jc w:val="center"/>
              <w:rPr>
                <w:rFonts w:cs="Times New Roman"/>
                <w:sz w:val="19"/>
                <w:szCs w:val="19"/>
              </w:rPr>
            </w:pPr>
          </w:p>
        </w:tc>
        <w:tc>
          <w:tcPr>
            <w:tcW w:w="11468" w:type="dxa"/>
            <w:gridSpan w:val="25"/>
            <w:tcBorders>
              <w:left w:val="nil"/>
              <w:right w:val="nil"/>
            </w:tcBorders>
          </w:tcPr>
          <w:p w:rsidR="00B3031C" w:rsidRPr="00E41EC2" w:rsidRDefault="00B3031C" w:rsidP="00FB3C60">
            <w:pPr>
              <w:spacing w:line="200" w:lineRule="exact"/>
              <w:ind w:left="-108" w:right="-126"/>
              <w:jc w:val="center"/>
              <w:rPr>
                <w:rFonts w:cs="Times New Roman"/>
                <w:sz w:val="19"/>
                <w:szCs w:val="19"/>
              </w:rPr>
            </w:pPr>
            <w:r w:rsidRPr="00E41EC2">
              <w:rPr>
                <w:rFonts w:cs="Times New Roman"/>
                <w:b/>
                <w:bCs/>
                <w:sz w:val="19"/>
                <w:szCs w:val="19"/>
              </w:rPr>
              <w:t>Separate financial statements</w:t>
            </w:r>
          </w:p>
        </w:tc>
      </w:tr>
      <w:tr w:rsidR="00632501" w:rsidRPr="00E41EC2" w:rsidTr="00CF1A4F">
        <w:trPr>
          <w:tblHeader/>
        </w:trPr>
        <w:tc>
          <w:tcPr>
            <w:tcW w:w="3872" w:type="dxa"/>
            <w:gridSpan w:val="2"/>
            <w:tcBorders>
              <w:right w:val="nil"/>
            </w:tcBorders>
          </w:tcPr>
          <w:p w:rsidR="00632501" w:rsidRPr="00E41EC2" w:rsidRDefault="00632501" w:rsidP="00632501">
            <w:pPr>
              <w:tabs>
                <w:tab w:val="left" w:pos="225"/>
              </w:tabs>
              <w:spacing w:line="200" w:lineRule="exact"/>
              <w:ind w:right="-107"/>
              <w:jc w:val="right"/>
              <w:rPr>
                <w:rFonts w:cs="Times New Roman"/>
                <w:sz w:val="19"/>
                <w:szCs w:val="19"/>
              </w:rPr>
            </w:pPr>
            <w:r w:rsidRPr="00E41EC2">
              <w:rPr>
                <w:rFonts w:cs="Times New Roman"/>
                <w:sz w:val="19"/>
                <w:szCs w:val="19"/>
              </w:rPr>
              <w:t>Type of Business</w:t>
            </w:r>
          </w:p>
        </w:tc>
        <w:tc>
          <w:tcPr>
            <w:tcW w:w="1528" w:type="dxa"/>
            <w:gridSpan w:val="3"/>
            <w:tcBorders>
              <w:left w:val="nil"/>
              <w:right w:val="nil"/>
            </w:tcBorders>
          </w:tcPr>
          <w:p w:rsidR="00632501" w:rsidRPr="00E41EC2" w:rsidRDefault="00632501" w:rsidP="00632501">
            <w:pPr>
              <w:spacing w:line="200" w:lineRule="exact"/>
              <w:ind w:left="-104" w:right="-126"/>
              <w:jc w:val="center"/>
              <w:rPr>
                <w:rFonts w:cs="Times New Roman"/>
                <w:sz w:val="19"/>
                <w:szCs w:val="19"/>
              </w:rPr>
            </w:pPr>
            <w:r w:rsidRPr="00E41EC2">
              <w:rPr>
                <w:rFonts w:cs="Times New Roman"/>
                <w:sz w:val="19"/>
                <w:szCs w:val="19"/>
              </w:rPr>
              <w:t>Ownership interest</w:t>
            </w:r>
          </w:p>
        </w:tc>
        <w:tc>
          <w:tcPr>
            <w:tcW w:w="270" w:type="dxa"/>
            <w:tcBorders>
              <w:left w:val="nil"/>
              <w:right w:val="nil"/>
            </w:tcBorders>
          </w:tcPr>
          <w:p w:rsidR="00632501" w:rsidRPr="00E41EC2" w:rsidRDefault="00632501" w:rsidP="00632501">
            <w:pPr>
              <w:tabs>
                <w:tab w:val="decimal" w:pos="252"/>
              </w:tabs>
              <w:spacing w:line="200" w:lineRule="exact"/>
              <w:ind w:left="-104" w:right="-126"/>
              <w:rPr>
                <w:rFonts w:cs="Times New Roman"/>
                <w:sz w:val="19"/>
                <w:szCs w:val="19"/>
              </w:rPr>
            </w:pPr>
          </w:p>
        </w:tc>
        <w:tc>
          <w:tcPr>
            <w:tcW w:w="1710" w:type="dxa"/>
            <w:gridSpan w:val="3"/>
            <w:tcBorders>
              <w:left w:val="nil"/>
              <w:right w:val="nil"/>
            </w:tcBorders>
          </w:tcPr>
          <w:p w:rsidR="00632501" w:rsidRPr="00E41EC2" w:rsidRDefault="00632501" w:rsidP="00632501">
            <w:pPr>
              <w:tabs>
                <w:tab w:val="decimal" w:pos="266"/>
              </w:tabs>
              <w:spacing w:line="200" w:lineRule="exact"/>
              <w:ind w:left="-108" w:right="-126"/>
              <w:jc w:val="center"/>
              <w:rPr>
                <w:rFonts w:cs="Times New Roman"/>
                <w:sz w:val="19"/>
                <w:szCs w:val="19"/>
              </w:rPr>
            </w:pPr>
            <w:r w:rsidRPr="00E41EC2">
              <w:rPr>
                <w:rFonts w:cs="Times New Roman"/>
                <w:sz w:val="19"/>
                <w:szCs w:val="19"/>
              </w:rPr>
              <w:t>Paid-up capital</w:t>
            </w:r>
          </w:p>
        </w:tc>
        <w:tc>
          <w:tcPr>
            <w:tcW w:w="261" w:type="dxa"/>
            <w:gridSpan w:val="2"/>
            <w:tcBorders>
              <w:left w:val="nil"/>
              <w:right w:val="nil"/>
            </w:tcBorders>
          </w:tcPr>
          <w:p w:rsidR="00632501" w:rsidRPr="00E41EC2" w:rsidRDefault="00632501" w:rsidP="00632501">
            <w:pPr>
              <w:tabs>
                <w:tab w:val="decimal" w:pos="252"/>
              </w:tabs>
              <w:spacing w:line="200" w:lineRule="exact"/>
              <w:ind w:left="-104"/>
              <w:jc w:val="center"/>
              <w:rPr>
                <w:rFonts w:cs="Times New Roman"/>
                <w:sz w:val="19"/>
                <w:szCs w:val="19"/>
              </w:rPr>
            </w:pPr>
          </w:p>
        </w:tc>
        <w:tc>
          <w:tcPr>
            <w:tcW w:w="1557" w:type="dxa"/>
            <w:gridSpan w:val="3"/>
            <w:tcBorders>
              <w:left w:val="nil"/>
              <w:right w:val="nil"/>
            </w:tcBorders>
          </w:tcPr>
          <w:p w:rsidR="00632501" w:rsidRPr="00E41EC2" w:rsidRDefault="00632501" w:rsidP="00632501">
            <w:pPr>
              <w:tabs>
                <w:tab w:val="decimal" w:pos="342"/>
              </w:tabs>
              <w:spacing w:line="200" w:lineRule="exact"/>
              <w:ind w:left="-108" w:right="-77"/>
              <w:jc w:val="center"/>
              <w:rPr>
                <w:rFonts w:cs="Times New Roman"/>
                <w:sz w:val="19"/>
                <w:szCs w:val="19"/>
              </w:rPr>
            </w:pPr>
            <w:r w:rsidRPr="00E41EC2">
              <w:rPr>
                <w:rFonts w:cs="Times New Roman"/>
                <w:sz w:val="19"/>
                <w:szCs w:val="19"/>
              </w:rPr>
              <w:t>Cost</w:t>
            </w:r>
          </w:p>
        </w:tc>
        <w:tc>
          <w:tcPr>
            <w:tcW w:w="252" w:type="dxa"/>
            <w:tcBorders>
              <w:left w:val="nil"/>
              <w:right w:val="nil"/>
            </w:tcBorders>
          </w:tcPr>
          <w:p w:rsidR="00632501" w:rsidRPr="00E41EC2" w:rsidRDefault="00632501" w:rsidP="00632501">
            <w:pPr>
              <w:spacing w:line="200" w:lineRule="exact"/>
              <w:ind w:left="-123"/>
              <w:jc w:val="center"/>
              <w:rPr>
                <w:rFonts w:cs="Times New Roman"/>
                <w:sz w:val="19"/>
                <w:szCs w:val="19"/>
              </w:rPr>
            </w:pPr>
          </w:p>
        </w:tc>
        <w:tc>
          <w:tcPr>
            <w:tcW w:w="1818" w:type="dxa"/>
            <w:gridSpan w:val="3"/>
            <w:tcBorders>
              <w:left w:val="nil"/>
              <w:right w:val="nil"/>
            </w:tcBorders>
          </w:tcPr>
          <w:p w:rsidR="00632501" w:rsidRPr="00E41EC2" w:rsidRDefault="00632501" w:rsidP="00632501">
            <w:pPr>
              <w:tabs>
                <w:tab w:val="decimal" w:pos="252"/>
              </w:tabs>
              <w:spacing w:line="200" w:lineRule="exact"/>
              <w:ind w:left="-108" w:right="-126"/>
              <w:jc w:val="center"/>
              <w:rPr>
                <w:rFonts w:cs="Times New Roman"/>
                <w:sz w:val="19"/>
                <w:szCs w:val="19"/>
              </w:rPr>
            </w:pPr>
            <w:r w:rsidRPr="00E41EC2">
              <w:rPr>
                <w:rFonts w:cs="Times New Roman"/>
                <w:sz w:val="19"/>
                <w:szCs w:val="19"/>
              </w:rPr>
              <w:t>Impairment</w:t>
            </w:r>
          </w:p>
        </w:tc>
        <w:tc>
          <w:tcPr>
            <w:tcW w:w="236" w:type="dxa"/>
            <w:tcBorders>
              <w:left w:val="nil"/>
              <w:right w:val="nil"/>
            </w:tcBorders>
          </w:tcPr>
          <w:p w:rsidR="00632501" w:rsidRPr="00E41EC2" w:rsidRDefault="00632501" w:rsidP="00632501">
            <w:pPr>
              <w:spacing w:line="200" w:lineRule="exact"/>
              <w:ind w:left="-108" w:right="-108"/>
              <w:jc w:val="center"/>
              <w:rPr>
                <w:rFonts w:cs="Times New Roman"/>
                <w:sz w:val="19"/>
                <w:szCs w:val="19"/>
              </w:rPr>
            </w:pPr>
          </w:p>
        </w:tc>
        <w:tc>
          <w:tcPr>
            <w:tcW w:w="1744" w:type="dxa"/>
            <w:gridSpan w:val="3"/>
            <w:tcBorders>
              <w:left w:val="nil"/>
              <w:right w:val="nil"/>
            </w:tcBorders>
          </w:tcPr>
          <w:p w:rsidR="00632501" w:rsidRPr="00E41EC2" w:rsidRDefault="00632501" w:rsidP="00632501">
            <w:pPr>
              <w:spacing w:line="200" w:lineRule="exact"/>
              <w:ind w:left="-108" w:right="-108"/>
              <w:jc w:val="center"/>
              <w:rPr>
                <w:rFonts w:cs="Times New Roman"/>
                <w:sz w:val="19"/>
                <w:szCs w:val="19"/>
              </w:rPr>
            </w:pPr>
            <w:r w:rsidRPr="00E41EC2">
              <w:rPr>
                <w:rFonts w:cs="Times New Roman"/>
                <w:sz w:val="19"/>
                <w:szCs w:val="19"/>
              </w:rPr>
              <w:t>At cost-net</w:t>
            </w:r>
          </w:p>
        </w:tc>
        <w:tc>
          <w:tcPr>
            <w:tcW w:w="242" w:type="dxa"/>
            <w:tcBorders>
              <w:left w:val="nil"/>
              <w:right w:val="nil"/>
            </w:tcBorders>
          </w:tcPr>
          <w:p w:rsidR="00632501" w:rsidRPr="00E41EC2" w:rsidRDefault="00632501" w:rsidP="00632501">
            <w:pPr>
              <w:spacing w:line="200" w:lineRule="exact"/>
              <w:ind w:left="-108" w:right="-108"/>
              <w:jc w:val="center"/>
              <w:rPr>
                <w:rFonts w:cs="Times New Roman"/>
                <w:sz w:val="19"/>
                <w:szCs w:val="19"/>
              </w:rPr>
            </w:pPr>
          </w:p>
        </w:tc>
        <w:tc>
          <w:tcPr>
            <w:tcW w:w="1850" w:type="dxa"/>
            <w:gridSpan w:val="4"/>
            <w:tcBorders>
              <w:left w:val="nil"/>
              <w:right w:val="nil"/>
            </w:tcBorders>
          </w:tcPr>
          <w:p w:rsidR="00632501" w:rsidRPr="00E41EC2" w:rsidRDefault="00632501" w:rsidP="00632501">
            <w:pPr>
              <w:spacing w:line="200" w:lineRule="exact"/>
              <w:ind w:left="-109" w:right="-126"/>
              <w:jc w:val="center"/>
              <w:rPr>
                <w:rFonts w:cs="Times New Roman"/>
                <w:sz w:val="19"/>
                <w:szCs w:val="19"/>
              </w:rPr>
            </w:pPr>
            <w:r w:rsidRPr="00E41EC2">
              <w:rPr>
                <w:rFonts w:cs="Times New Roman"/>
                <w:sz w:val="19"/>
                <w:szCs w:val="19"/>
              </w:rPr>
              <w:t>Dividend income</w:t>
            </w:r>
          </w:p>
        </w:tc>
      </w:tr>
      <w:tr w:rsidR="002D27D8" w:rsidRPr="007D0C27" w:rsidTr="00CF1A4F">
        <w:trPr>
          <w:tblHeader/>
        </w:trPr>
        <w:tc>
          <w:tcPr>
            <w:tcW w:w="3872" w:type="dxa"/>
            <w:gridSpan w:val="2"/>
            <w:tcBorders>
              <w:right w:val="nil"/>
            </w:tcBorders>
          </w:tcPr>
          <w:p w:rsidR="002D27D8" w:rsidRPr="00E41EC2" w:rsidRDefault="002D27D8" w:rsidP="002D27D8">
            <w:pPr>
              <w:tabs>
                <w:tab w:val="left" w:pos="225"/>
              </w:tabs>
              <w:spacing w:line="200" w:lineRule="exact"/>
              <w:ind w:right="-107"/>
              <w:jc w:val="right"/>
              <w:rPr>
                <w:rFonts w:cs="Times New Roman"/>
                <w:sz w:val="19"/>
                <w:szCs w:val="19"/>
              </w:rPr>
            </w:pPr>
          </w:p>
        </w:tc>
        <w:tc>
          <w:tcPr>
            <w:tcW w:w="628"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270"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630"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270" w:type="dxa"/>
            <w:tcBorders>
              <w:left w:val="nil"/>
              <w:right w:val="nil"/>
            </w:tcBorders>
            <w:vAlign w:val="bottom"/>
          </w:tcPr>
          <w:p w:rsidR="002D27D8" w:rsidRPr="00082384" w:rsidRDefault="002D27D8" w:rsidP="002D27D8">
            <w:pPr>
              <w:tabs>
                <w:tab w:val="decimal" w:pos="252"/>
              </w:tabs>
              <w:spacing w:line="200" w:lineRule="exact"/>
              <w:ind w:left="-104" w:right="-126"/>
              <w:jc w:val="center"/>
              <w:rPr>
                <w:rFonts w:cs="Times New Roman"/>
                <w:sz w:val="14"/>
                <w:szCs w:val="14"/>
              </w:rPr>
            </w:pPr>
          </w:p>
        </w:tc>
        <w:tc>
          <w:tcPr>
            <w:tcW w:w="720"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270"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720"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261" w:type="dxa"/>
            <w:gridSpan w:val="2"/>
            <w:tcBorders>
              <w:left w:val="nil"/>
              <w:right w:val="nil"/>
            </w:tcBorders>
            <w:vAlign w:val="bottom"/>
          </w:tcPr>
          <w:p w:rsidR="002D27D8" w:rsidRPr="00082384" w:rsidRDefault="002D27D8" w:rsidP="002D27D8">
            <w:pPr>
              <w:tabs>
                <w:tab w:val="decimal" w:pos="252"/>
              </w:tabs>
              <w:spacing w:line="200" w:lineRule="exact"/>
              <w:ind w:left="-104"/>
              <w:jc w:val="center"/>
              <w:rPr>
                <w:rFonts w:cs="Times New Roman"/>
                <w:sz w:val="14"/>
                <w:szCs w:val="14"/>
              </w:rPr>
            </w:pPr>
          </w:p>
        </w:tc>
        <w:tc>
          <w:tcPr>
            <w:tcW w:w="657"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236"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664"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252" w:type="dxa"/>
            <w:tcBorders>
              <w:left w:val="nil"/>
              <w:right w:val="nil"/>
            </w:tcBorders>
            <w:vAlign w:val="bottom"/>
          </w:tcPr>
          <w:p w:rsidR="002D27D8" w:rsidRPr="00082384" w:rsidRDefault="002D27D8" w:rsidP="002D27D8">
            <w:pPr>
              <w:spacing w:line="200" w:lineRule="exact"/>
              <w:ind w:left="-123"/>
              <w:jc w:val="center"/>
              <w:rPr>
                <w:rFonts w:cs="Times New Roman"/>
                <w:sz w:val="14"/>
                <w:szCs w:val="14"/>
              </w:rPr>
            </w:pPr>
          </w:p>
        </w:tc>
        <w:tc>
          <w:tcPr>
            <w:tcW w:w="738"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236"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844"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236" w:type="dxa"/>
            <w:tcBorders>
              <w:left w:val="nil"/>
              <w:right w:val="nil"/>
            </w:tcBorders>
            <w:vAlign w:val="bottom"/>
          </w:tcPr>
          <w:p w:rsidR="002D27D8" w:rsidRPr="00082384" w:rsidRDefault="002D27D8" w:rsidP="002D27D8">
            <w:pPr>
              <w:spacing w:line="200" w:lineRule="exact"/>
              <w:ind w:left="-108" w:right="-108"/>
              <w:jc w:val="center"/>
              <w:rPr>
                <w:rFonts w:cs="Times New Roman"/>
                <w:sz w:val="14"/>
                <w:szCs w:val="14"/>
              </w:rPr>
            </w:pPr>
          </w:p>
        </w:tc>
        <w:tc>
          <w:tcPr>
            <w:tcW w:w="736"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254"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754"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242" w:type="dxa"/>
            <w:tcBorders>
              <w:left w:val="nil"/>
              <w:right w:val="nil"/>
            </w:tcBorders>
            <w:vAlign w:val="bottom"/>
          </w:tcPr>
          <w:p w:rsidR="002D27D8" w:rsidRPr="00082384" w:rsidRDefault="002D27D8" w:rsidP="002D27D8">
            <w:pPr>
              <w:spacing w:line="240" w:lineRule="atLeast"/>
              <w:ind w:left="-156" w:right="-135"/>
              <w:jc w:val="center"/>
              <w:rPr>
                <w:rFonts w:cs="Times New Roman"/>
                <w:sz w:val="14"/>
                <w:szCs w:val="14"/>
              </w:rPr>
            </w:pPr>
          </w:p>
        </w:tc>
        <w:tc>
          <w:tcPr>
            <w:tcW w:w="742" w:type="dxa"/>
            <w:gridSpan w:val="2"/>
            <w:tcBorders>
              <w:left w:val="nil"/>
              <w:right w:val="nil"/>
            </w:tcBorders>
            <w:vAlign w:val="bottom"/>
          </w:tcPr>
          <w:p w:rsidR="002D27D8" w:rsidRPr="007D0C27" w:rsidRDefault="002D27D8" w:rsidP="002D27D8">
            <w:pPr>
              <w:spacing w:line="240" w:lineRule="atLeast"/>
              <w:ind w:left="-156" w:right="-135"/>
              <w:jc w:val="center"/>
              <w:rPr>
                <w:rFonts w:cs="Times New Roman"/>
                <w:sz w:val="14"/>
                <w:szCs w:val="14"/>
              </w:rPr>
            </w:pPr>
            <w:r w:rsidRPr="007D0C27">
              <w:rPr>
                <w:rFonts w:cs="Times New Roman"/>
                <w:sz w:val="14"/>
                <w:szCs w:val="14"/>
              </w:rPr>
              <w:t xml:space="preserve">For the year ended 30 </w:t>
            </w:r>
            <w:r w:rsidRPr="007D0C27">
              <w:rPr>
                <w:rFonts w:cstheme="minorBidi"/>
                <w:sz w:val="14"/>
                <w:szCs w:val="17"/>
                <w:lang w:val="en-US" w:bidi="th-TH"/>
              </w:rPr>
              <w:t>September</w:t>
            </w:r>
            <w:r w:rsidRPr="007D0C27">
              <w:rPr>
                <w:rFonts w:cs="Times New Roman"/>
                <w:sz w:val="14"/>
                <w:szCs w:val="14"/>
              </w:rPr>
              <w:t xml:space="preserve"> </w:t>
            </w:r>
          </w:p>
        </w:tc>
        <w:tc>
          <w:tcPr>
            <w:tcW w:w="1108" w:type="dxa"/>
            <w:gridSpan w:val="2"/>
            <w:tcBorders>
              <w:left w:val="nil"/>
              <w:right w:val="nil"/>
            </w:tcBorders>
            <w:vAlign w:val="bottom"/>
          </w:tcPr>
          <w:p w:rsidR="002D27D8" w:rsidRPr="007D0C27" w:rsidRDefault="002D27D8" w:rsidP="002D27D8">
            <w:pPr>
              <w:spacing w:line="240" w:lineRule="atLeast"/>
              <w:ind w:left="-108" w:right="-108"/>
              <w:jc w:val="center"/>
              <w:rPr>
                <w:rFonts w:cs="Times New Roman"/>
                <w:sz w:val="14"/>
                <w:szCs w:val="14"/>
              </w:rPr>
            </w:pPr>
            <w:r w:rsidRPr="007D0C27">
              <w:rPr>
                <w:rFonts w:cs="Times New Roman"/>
                <w:sz w:val="14"/>
                <w:szCs w:val="14"/>
              </w:rPr>
              <w:t xml:space="preserve">For the period from 1 January 2017 to 30 September </w:t>
            </w:r>
          </w:p>
        </w:tc>
      </w:tr>
      <w:tr w:rsidR="002D27D8" w:rsidRPr="00082384" w:rsidTr="00CF1A4F">
        <w:trPr>
          <w:tblHeader/>
        </w:trPr>
        <w:tc>
          <w:tcPr>
            <w:tcW w:w="3872" w:type="dxa"/>
            <w:gridSpan w:val="2"/>
            <w:tcBorders>
              <w:right w:val="nil"/>
            </w:tcBorders>
          </w:tcPr>
          <w:p w:rsidR="002D27D8" w:rsidRPr="00E41EC2" w:rsidRDefault="002D27D8" w:rsidP="002D27D8">
            <w:pPr>
              <w:tabs>
                <w:tab w:val="left" w:pos="225"/>
              </w:tabs>
              <w:spacing w:line="200" w:lineRule="exact"/>
              <w:ind w:right="-107"/>
              <w:jc w:val="right"/>
              <w:rPr>
                <w:rFonts w:cs="Times New Roman"/>
                <w:sz w:val="19"/>
                <w:szCs w:val="19"/>
              </w:rPr>
            </w:pPr>
          </w:p>
        </w:tc>
        <w:tc>
          <w:tcPr>
            <w:tcW w:w="628"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r>
              <w:rPr>
                <w:rFonts w:cs="Times New Roman"/>
                <w:sz w:val="14"/>
                <w:szCs w:val="14"/>
              </w:rPr>
              <w:t>2018</w:t>
            </w:r>
          </w:p>
        </w:tc>
        <w:tc>
          <w:tcPr>
            <w:tcW w:w="270"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630"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r>
              <w:rPr>
                <w:rFonts w:cs="Times New Roman"/>
                <w:sz w:val="14"/>
                <w:szCs w:val="14"/>
              </w:rPr>
              <w:t>2017</w:t>
            </w:r>
          </w:p>
        </w:tc>
        <w:tc>
          <w:tcPr>
            <w:tcW w:w="270" w:type="dxa"/>
            <w:tcBorders>
              <w:left w:val="nil"/>
              <w:right w:val="nil"/>
            </w:tcBorders>
            <w:vAlign w:val="bottom"/>
          </w:tcPr>
          <w:p w:rsidR="002D27D8" w:rsidRPr="00082384" w:rsidRDefault="002D27D8" w:rsidP="002D27D8">
            <w:pPr>
              <w:tabs>
                <w:tab w:val="decimal" w:pos="252"/>
              </w:tabs>
              <w:spacing w:line="200" w:lineRule="exact"/>
              <w:ind w:left="-104" w:right="-126"/>
              <w:jc w:val="center"/>
              <w:rPr>
                <w:rFonts w:cs="Times New Roman"/>
                <w:sz w:val="14"/>
                <w:szCs w:val="14"/>
              </w:rPr>
            </w:pPr>
          </w:p>
        </w:tc>
        <w:tc>
          <w:tcPr>
            <w:tcW w:w="720"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r>
              <w:rPr>
                <w:rFonts w:cs="Times New Roman"/>
                <w:sz w:val="14"/>
                <w:szCs w:val="14"/>
              </w:rPr>
              <w:t>2018</w:t>
            </w:r>
          </w:p>
        </w:tc>
        <w:tc>
          <w:tcPr>
            <w:tcW w:w="270"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720"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r>
              <w:rPr>
                <w:rFonts w:cs="Times New Roman"/>
                <w:sz w:val="14"/>
                <w:szCs w:val="14"/>
              </w:rPr>
              <w:t>2017</w:t>
            </w:r>
          </w:p>
        </w:tc>
        <w:tc>
          <w:tcPr>
            <w:tcW w:w="261" w:type="dxa"/>
            <w:gridSpan w:val="2"/>
            <w:tcBorders>
              <w:left w:val="nil"/>
              <w:right w:val="nil"/>
            </w:tcBorders>
            <w:vAlign w:val="bottom"/>
          </w:tcPr>
          <w:p w:rsidR="002D27D8" w:rsidRPr="00082384" w:rsidRDefault="002D27D8" w:rsidP="002D27D8">
            <w:pPr>
              <w:tabs>
                <w:tab w:val="decimal" w:pos="252"/>
              </w:tabs>
              <w:spacing w:line="200" w:lineRule="exact"/>
              <w:ind w:left="-104"/>
              <w:jc w:val="center"/>
              <w:rPr>
                <w:rFonts w:cs="Times New Roman"/>
                <w:sz w:val="14"/>
                <w:szCs w:val="14"/>
              </w:rPr>
            </w:pPr>
          </w:p>
        </w:tc>
        <w:tc>
          <w:tcPr>
            <w:tcW w:w="657"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r>
              <w:rPr>
                <w:rFonts w:cs="Times New Roman"/>
                <w:sz w:val="14"/>
                <w:szCs w:val="14"/>
              </w:rPr>
              <w:t>2018</w:t>
            </w:r>
          </w:p>
        </w:tc>
        <w:tc>
          <w:tcPr>
            <w:tcW w:w="236"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664"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r>
              <w:rPr>
                <w:rFonts w:cs="Times New Roman"/>
                <w:sz w:val="14"/>
                <w:szCs w:val="14"/>
              </w:rPr>
              <w:t>2017</w:t>
            </w:r>
          </w:p>
        </w:tc>
        <w:tc>
          <w:tcPr>
            <w:tcW w:w="252" w:type="dxa"/>
            <w:tcBorders>
              <w:left w:val="nil"/>
              <w:right w:val="nil"/>
            </w:tcBorders>
            <w:vAlign w:val="bottom"/>
          </w:tcPr>
          <w:p w:rsidR="002D27D8" w:rsidRPr="00082384" w:rsidRDefault="002D27D8" w:rsidP="002D27D8">
            <w:pPr>
              <w:spacing w:line="200" w:lineRule="exact"/>
              <w:ind w:left="-123"/>
              <w:jc w:val="center"/>
              <w:rPr>
                <w:rFonts w:cs="Times New Roman"/>
                <w:sz w:val="14"/>
                <w:szCs w:val="14"/>
              </w:rPr>
            </w:pPr>
          </w:p>
        </w:tc>
        <w:tc>
          <w:tcPr>
            <w:tcW w:w="738"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r>
              <w:rPr>
                <w:rFonts w:cs="Times New Roman"/>
                <w:sz w:val="14"/>
                <w:szCs w:val="14"/>
              </w:rPr>
              <w:t>2018</w:t>
            </w:r>
          </w:p>
        </w:tc>
        <w:tc>
          <w:tcPr>
            <w:tcW w:w="236"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844"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r>
              <w:rPr>
                <w:rFonts w:cs="Times New Roman"/>
                <w:sz w:val="14"/>
                <w:szCs w:val="14"/>
              </w:rPr>
              <w:t>2017</w:t>
            </w:r>
          </w:p>
        </w:tc>
        <w:tc>
          <w:tcPr>
            <w:tcW w:w="236" w:type="dxa"/>
            <w:tcBorders>
              <w:left w:val="nil"/>
              <w:right w:val="nil"/>
            </w:tcBorders>
            <w:vAlign w:val="bottom"/>
          </w:tcPr>
          <w:p w:rsidR="002D27D8" w:rsidRPr="00082384" w:rsidRDefault="002D27D8" w:rsidP="002D27D8">
            <w:pPr>
              <w:spacing w:line="200" w:lineRule="exact"/>
              <w:ind w:left="-108" w:right="-108"/>
              <w:jc w:val="center"/>
              <w:rPr>
                <w:rFonts w:cs="Times New Roman"/>
                <w:sz w:val="14"/>
                <w:szCs w:val="14"/>
              </w:rPr>
            </w:pPr>
          </w:p>
        </w:tc>
        <w:tc>
          <w:tcPr>
            <w:tcW w:w="736"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r>
              <w:rPr>
                <w:rFonts w:cs="Times New Roman"/>
                <w:sz w:val="14"/>
                <w:szCs w:val="14"/>
              </w:rPr>
              <w:t>201</w:t>
            </w:r>
            <w:r w:rsidR="00BD0569">
              <w:rPr>
                <w:rFonts w:cs="Times New Roman"/>
                <w:sz w:val="14"/>
                <w:szCs w:val="14"/>
              </w:rPr>
              <w:t>8</w:t>
            </w:r>
          </w:p>
        </w:tc>
        <w:tc>
          <w:tcPr>
            <w:tcW w:w="254"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p>
        </w:tc>
        <w:tc>
          <w:tcPr>
            <w:tcW w:w="754" w:type="dxa"/>
            <w:tcBorders>
              <w:left w:val="nil"/>
              <w:right w:val="nil"/>
            </w:tcBorders>
            <w:vAlign w:val="bottom"/>
          </w:tcPr>
          <w:p w:rsidR="002D27D8" w:rsidRPr="00082384" w:rsidRDefault="002D27D8" w:rsidP="002D27D8">
            <w:pPr>
              <w:spacing w:line="200" w:lineRule="exact"/>
              <w:ind w:left="-108" w:right="-107"/>
              <w:jc w:val="center"/>
              <w:rPr>
                <w:rFonts w:cs="Times New Roman"/>
                <w:sz w:val="14"/>
                <w:szCs w:val="14"/>
              </w:rPr>
            </w:pPr>
            <w:r>
              <w:rPr>
                <w:rFonts w:cs="Times New Roman"/>
                <w:sz w:val="14"/>
                <w:szCs w:val="14"/>
              </w:rPr>
              <w:t>2017</w:t>
            </w:r>
          </w:p>
        </w:tc>
        <w:tc>
          <w:tcPr>
            <w:tcW w:w="1246" w:type="dxa"/>
            <w:gridSpan w:val="4"/>
            <w:tcBorders>
              <w:left w:val="nil"/>
              <w:right w:val="nil"/>
            </w:tcBorders>
            <w:vAlign w:val="bottom"/>
          </w:tcPr>
          <w:p w:rsidR="002D27D8" w:rsidRDefault="002D27D8" w:rsidP="002D27D8">
            <w:pPr>
              <w:spacing w:line="240" w:lineRule="atLeast"/>
              <w:ind w:left="-156" w:right="-135"/>
              <w:jc w:val="center"/>
              <w:rPr>
                <w:rFonts w:cs="Times New Roman"/>
                <w:sz w:val="14"/>
                <w:szCs w:val="14"/>
              </w:rPr>
            </w:pPr>
            <w:r>
              <w:rPr>
                <w:rFonts w:cs="Times New Roman"/>
                <w:sz w:val="14"/>
                <w:szCs w:val="14"/>
              </w:rPr>
              <w:t>2018</w:t>
            </w:r>
          </w:p>
        </w:tc>
        <w:tc>
          <w:tcPr>
            <w:tcW w:w="846" w:type="dxa"/>
            <w:tcBorders>
              <w:left w:val="nil"/>
              <w:right w:val="nil"/>
            </w:tcBorders>
            <w:vAlign w:val="bottom"/>
          </w:tcPr>
          <w:p w:rsidR="002D27D8" w:rsidRDefault="002D27D8" w:rsidP="002D27D8">
            <w:pPr>
              <w:spacing w:line="240" w:lineRule="atLeast"/>
              <w:ind w:left="-108" w:right="-108"/>
              <w:jc w:val="center"/>
              <w:rPr>
                <w:rFonts w:cs="Times New Roman"/>
                <w:sz w:val="14"/>
                <w:szCs w:val="14"/>
              </w:rPr>
            </w:pPr>
            <w:r>
              <w:rPr>
                <w:rFonts w:cs="Times New Roman"/>
                <w:sz w:val="14"/>
                <w:szCs w:val="14"/>
              </w:rPr>
              <w:t>2017</w:t>
            </w:r>
          </w:p>
        </w:tc>
      </w:tr>
      <w:tr w:rsidR="002D27D8" w:rsidRPr="00E41EC2" w:rsidTr="00CF1A4F">
        <w:trPr>
          <w:tblHeader/>
        </w:trPr>
        <w:tc>
          <w:tcPr>
            <w:tcW w:w="2430" w:type="dxa"/>
            <w:tcBorders>
              <w:right w:val="nil"/>
            </w:tcBorders>
          </w:tcPr>
          <w:p w:rsidR="002D27D8" w:rsidRPr="00E41EC2" w:rsidRDefault="002D27D8" w:rsidP="002D27D8">
            <w:pPr>
              <w:tabs>
                <w:tab w:val="left" w:pos="176"/>
              </w:tabs>
              <w:spacing w:line="200" w:lineRule="exact"/>
              <w:ind w:right="-107"/>
              <w:rPr>
                <w:rFonts w:cs="Times New Roman"/>
                <w:sz w:val="19"/>
                <w:szCs w:val="19"/>
              </w:rPr>
            </w:pPr>
          </w:p>
        </w:tc>
        <w:tc>
          <w:tcPr>
            <w:tcW w:w="1442" w:type="dxa"/>
            <w:tcBorders>
              <w:left w:val="nil"/>
              <w:right w:val="nil"/>
            </w:tcBorders>
          </w:tcPr>
          <w:p w:rsidR="002D27D8" w:rsidRPr="00E41EC2" w:rsidRDefault="002D27D8" w:rsidP="002D27D8">
            <w:pPr>
              <w:tabs>
                <w:tab w:val="left" w:pos="225"/>
              </w:tabs>
              <w:spacing w:line="200" w:lineRule="exact"/>
              <w:ind w:left="-108" w:right="-107"/>
              <w:jc w:val="center"/>
              <w:rPr>
                <w:rFonts w:cs="Times New Roman"/>
                <w:sz w:val="19"/>
                <w:szCs w:val="19"/>
              </w:rPr>
            </w:pPr>
          </w:p>
        </w:tc>
        <w:tc>
          <w:tcPr>
            <w:tcW w:w="1528" w:type="dxa"/>
            <w:gridSpan w:val="3"/>
            <w:tcBorders>
              <w:left w:val="nil"/>
              <w:right w:val="nil"/>
            </w:tcBorders>
          </w:tcPr>
          <w:p w:rsidR="002D27D8" w:rsidRPr="00E41EC2" w:rsidRDefault="002D27D8" w:rsidP="002D27D8">
            <w:pPr>
              <w:spacing w:line="200" w:lineRule="exact"/>
              <w:ind w:left="-108" w:right="-107"/>
              <w:jc w:val="center"/>
              <w:rPr>
                <w:rFonts w:cs="Times New Roman"/>
                <w:sz w:val="19"/>
                <w:szCs w:val="19"/>
              </w:rPr>
            </w:pPr>
            <w:r w:rsidRPr="00E41EC2">
              <w:rPr>
                <w:rFonts w:cs="Times New Roman"/>
                <w:i/>
                <w:iCs/>
                <w:sz w:val="19"/>
                <w:szCs w:val="19"/>
              </w:rPr>
              <w:t>(%)</w:t>
            </w:r>
          </w:p>
        </w:tc>
        <w:tc>
          <w:tcPr>
            <w:tcW w:w="270" w:type="dxa"/>
            <w:tcBorders>
              <w:left w:val="nil"/>
              <w:right w:val="nil"/>
            </w:tcBorders>
          </w:tcPr>
          <w:p w:rsidR="002D27D8" w:rsidRPr="00E41EC2" w:rsidRDefault="002D27D8" w:rsidP="002D27D8">
            <w:pPr>
              <w:tabs>
                <w:tab w:val="decimal" w:pos="252"/>
              </w:tabs>
              <w:spacing w:line="200" w:lineRule="exact"/>
              <w:ind w:left="-104" w:right="-126"/>
              <w:rPr>
                <w:rFonts w:cs="Times New Roman"/>
                <w:sz w:val="19"/>
                <w:szCs w:val="19"/>
              </w:rPr>
            </w:pPr>
          </w:p>
        </w:tc>
        <w:tc>
          <w:tcPr>
            <w:tcW w:w="9670" w:type="dxa"/>
            <w:gridSpan w:val="21"/>
            <w:tcBorders>
              <w:left w:val="nil"/>
              <w:right w:val="nil"/>
            </w:tcBorders>
          </w:tcPr>
          <w:p w:rsidR="002D27D8" w:rsidRPr="00E41EC2" w:rsidRDefault="002D27D8" w:rsidP="002D27D8">
            <w:pPr>
              <w:spacing w:line="200" w:lineRule="exact"/>
              <w:ind w:left="-108" w:right="-107"/>
              <w:jc w:val="center"/>
              <w:rPr>
                <w:rFonts w:cs="Times New Roman"/>
                <w:sz w:val="19"/>
                <w:szCs w:val="19"/>
              </w:rPr>
            </w:pPr>
            <w:r w:rsidRPr="00E41EC2">
              <w:rPr>
                <w:rFonts w:cs="Times New Roman"/>
                <w:i/>
                <w:iCs/>
                <w:sz w:val="19"/>
                <w:szCs w:val="19"/>
              </w:rPr>
              <w:t>(in million Baht)</w:t>
            </w:r>
          </w:p>
        </w:tc>
      </w:tr>
      <w:tr w:rsidR="002D27D8" w:rsidRPr="00E41EC2" w:rsidTr="00CF1A4F">
        <w:tc>
          <w:tcPr>
            <w:tcW w:w="2430" w:type="dxa"/>
            <w:tcBorders>
              <w:right w:val="nil"/>
            </w:tcBorders>
          </w:tcPr>
          <w:p w:rsidR="002D27D8" w:rsidRPr="00E41EC2" w:rsidRDefault="002D27D8" w:rsidP="002D27D8">
            <w:pPr>
              <w:tabs>
                <w:tab w:val="left" w:pos="176"/>
              </w:tabs>
              <w:spacing w:line="200" w:lineRule="exact"/>
              <w:ind w:right="-107"/>
              <w:rPr>
                <w:rFonts w:cs="Times New Roman"/>
                <w:i/>
                <w:iCs/>
                <w:sz w:val="19"/>
                <w:szCs w:val="19"/>
              </w:rPr>
            </w:pPr>
            <w:r w:rsidRPr="00E41EC2">
              <w:rPr>
                <w:rFonts w:cs="Times New Roman"/>
                <w:b/>
                <w:bCs/>
                <w:i/>
                <w:iCs/>
                <w:sz w:val="19"/>
                <w:szCs w:val="19"/>
              </w:rPr>
              <w:t>Direct subsidiaries</w:t>
            </w:r>
          </w:p>
        </w:tc>
        <w:tc>
          <w:tcPr>
            <w:tcW w:w="1442" w:type="dxa"/>
            <w:tcBorders>
              <w:left w:val="nil"/>
              <w:right w:val="nil"/>
            </w:tcBorders>
          </w:tcPr>
          <w:p w:rsidR="002D27D8" w:rsidRPr="00E41EC2" w:rsidRDefault="002D27D8" w:rsidP="002D27D8">
            <w:pPr>
              <w:tabs>
                <w:tab w:val="left" w:pos="225"/>
              </w:tabs>
              <w:spacing w:line="200" w:lineRule="exact"/>
              <w:ind w:left="-108" w:right="-107"/>
              <w:jc w:val="center"/>
              <w:rPr>
                <w:rFonts w:cs="Times New Roman"/>
                <w:sz w:val="19"/>
                <w:szCs w:val="19"/>
              </w:rPr>
            </w:pPr>
          </w:p>
        </w:tc>
        <w:tc>
          <w:tcPr>
            <w:tcW w:w="628" w:type="dxa"/>
            <w:tcBorders>
              <w:left w:val="nil"/>
              <w:right w:val="nil"/>
            </w:tcBorders>
          </w:tcPr>
          <w:p w:rsidR="002D27D8" w:rsidRPr="00E41EC2" w:rsidRDefault="002D27D8" w:rsidP="002D27D8">
            <w:pPr>
              <w:spacing w:line="200" w:lineRule="exact"/>
              <w:ind w:left="-104" w:right="-126"/>
              <w:jc w:val="center"/>
              <w:rPr>
                <w:rFonts w:cs="Times New Roman"/>
                <w:sz w:val="19"/>
                <w:szCs w:val="19"/>
              </w:rPr>
            </w:pPr>
          </w:p>
        </w:tc>
        <w:tc>
          <w:tcPr>
            <w:tcW w:w="270" w:type="dxa"/>
            <w:tcBorders>
              <w:left w:val="nil"/>
              <w:right w:val="nil"/>
            </w:tcBorders>
          </w:tcPr>
          <w:p w:rsidR="002D27D8" w:rsidRPr="00E41EC2" w:rsidRDefault="002D27D8" w:rsidP="002D27D8">
            <w:pPr>
              <w:spacing w:line="200" w:lineRule="exact"/>
              <w:ind w:left="-104"/>
              <w:jc w:val="center"/>
              <w:rPr>
                <w:rFonts w:cs="Times New Roman"/>
                <w:sz w:val="19"/>
                <w:szCs w:val="19"/>
              </w:rPr>
            </w:pPr>
          </w:p>
        </w:tc>
        <w:tc>
          <w:tcPr>
            <w:tcW w:w="630" w:type="dxa"/>
            <w:tcBorders>
              <w:left w:val="nil"/>
              <w:right w:val="nil"/>
            </w:tcBorders>
          </w:tcPr>
          <w:p w:rsidR="002D27D8" w:rsidRPr="00E41EC2" w:rsidRDefault="002D27D8" w:rsidP="002D27D8">
            <w:pPr>
              <w:spacing w:line="200" w:lineRule="exact"/>
              <w:ind w:left="-104" w:right="-126"/>
              <w:jc w:val="center"/>
              <w:rPr>
                <w:rFonts w:cs="Times New Roman"/>
                <w:sz w:val="19"/>
                <w:szCs w:val="19"/>
              </w:rPr>
            </w:pPr>
          </w:p>
        </w:tc>
        <w:tc>
          <w:tcPr>
            <w:tcW w:w="270" w:type="dxa"/>
            <w:tcBorders>
              <w:left w:val="nil"/>
              <w:right w:val="nil"/>
            </w:tcBorders>
          </w:tcPr>
          <w:p w:rsidR="002D27D8" w:rsidRPr="00E41EC2" w:rsidRDefault="002D27D8" w:rsidP="002D27D8">
            <w:pPr>
              <w:tabs>
                <w:tab w:val="decimal" w:pos="252"/>
              </w:tabs>
              <w:spacing w:line="200" w:lineRule="exact"/>
              <w:ind w:left="-104" w:right="-126"/>
              <w:rPr>
                <w:rFonts w:cs="Times New Roman"/>
                <w:sz w:val="19"/>
                <w:szCs w:val="19"/>
              </w:rPr>
            </w:pPr>
          </w:p>
        </w:tc>
        <w:tc>
          <w:tcPr>
            <w:tcW w:w="720" w:type="dxa"/>
            <w:tcBorders>
              <w:left w:val="nil"/>
              <w:right w:val="nil"/>
            </w:tcBorders>
          </w:tcPr>
          <w:p w:rsidR="002D27D8" w:rsidRPr="00E41EC2" w:rsidRDefault="002D27D8" w:rsidP="002D27D8">
            <w:pPr>
              <w:tabs>
                <w:tab w:val="decimal" w:pos="266"/>
              </w:tabs>
              <w:spacing w:line="200" w:lineRule="exact"/>
              <w:ind w:left="-108" w:right="-126"/>
              <w:jc w:val="center"/>
              <w:rPr>
                <w:rFonts w:cs="Times New Roman"/>
                <w:sz w:val="19"/>
                <w:szCs w:val="19"/>
              </w:rPr>
            </w:pPr>
          </w:p>
        </w:tc>
        <w:tc>
          <w:tcPr>
            <w:tcW w:w="270" w:type="dxa"/>
            <w:tcBorders>
              <w:left w:val="nil"/>
              <w:right w:val="nil"/>
            </w:tcBorders>
          </w:tcPr>
          <w:p w:rsidR="002D27D8" w:rsidRPr="00E41EC2" w:rsidRDefault="002D27D8" w:rsidP="002D27D8">
            <w:pPr>
              <w:tabs>
                <w:tab w:val="decimal" w:pos="252"/>
              </w:tabs>
              <w:spacing w:line="200" w:lineRule="exact"/>
              <w:ind w:left="-104" w:right="-126"/>
              <w:jc w:val="center"/>
              <w:rPr>
                <w:rFonts w:cs="Times New Roman"/>
                <w:sz w:val="19"/>
                <w:szCs w:val="19"/>
              </w:rPr>
            </w:pPr>
          </w:p>
        </w:tc>
        <w:tc>
          <w:tcPr>
            <w:tcW w:w="720" w:type="dxa"/>
            <w:tcBorders>
              <w:left w:val="nil"/>
              <w:right w:val="nil"/>
            </w:tcBorders>
          </w:tcPr>
          <w:p w:rsidR="002D27D8" w:rsidRPr="00E41EC2" w:rsidRDefault="002D27D8" w:rsidP="002D27D8">
            <w:pPr>
              <w:tabs>
                <w:tab w:val="decimal" w:pos="266"/>
              </w:tabs>
              <w:spacing w:line="200" w:lineRule="exact"/>
              <w:ind w:left="-108" w:right="-126"/>
              <w:jc w:val="center"/>
              <w:rPr>
                <w:rFonts w:cs="Times New Roman"/>
                <w:sz w:val="19"/>
                <w:szCs w:val="19"/>
              </w:rPr>
            </w:pPr>
          </w:p>
        </w:tc>
        <w:tc>
          <w:tcPr>
            <w:tcW w:w="254" w:type="dxa"/>
            <w:tcBorders>
              <w:left w:val="nil"/>
              <w:right w:val="nil"/>
            </w:tcBorders>
          </w:tcPr>
          <w:p w:rsidR="002D27D8" w:rsidRPr="00E41EC2" w:rsidRDefault="002D27D8" w:rsidP="002D27D8">
            <w:pPr>
              <w:tabs>
                <w:tab w:val="decimal" w:pos="252"/>
              </w:tabs>
              <w:spacing w:line="200" w:lineRule="exact"/>
              <w:ind w:left="-104"/>
              <w:jc w:val="center"/>
              <w:rPr>
                <w:rFonts w:cs="Times New Roman"/>
                <w:sz w:val="19"/>
                <w:szCs w:val="19"/>
              </w:rPr>
            </w:pPr>
          </w:p>
        </w:tc>
        <w:tc>
          <w:tcPr>
            <w:tcW w:w="664" w:type="dxa"/>
            <w:gridSpan w:val="2"/>
            <w:tcBorders>
              <w:left w:val="nil"/>
              <w:right w:val="nil"/>
            </w:tcBorders>
          </w:tcPr>
          <w:p w:rsidR="002D27D8" w:rsidRPr="00E41EC2" w:rsidRDefault="002D27D8" w:rsidP="002D27D8">
            <w:pPr>
              <w:tabs>
                <w:tab w:val="decimal" w:pos="342"/>
              </w:tabs>
              <w:spacing w:line="200" w:lineRule="exact"/>
              <w:ind w:left="-108" w:right="-77"/>
              <w:jc w:val="center"/>
              <w:rPr>
                <w:rFonts w:cs="Times New Roman"/>
                <w:sz w:val="19"/>
                <w:szCs w:val="19"/>
              </w:rPr>
            </w:pPr>
          </w:p>
        </w:tc>
        <w:tc>
          <w:tcPr>
            <w:tcW w:w="236" w:type="dxa"/>
            <w:tcBorders>
              <w:left w:val="nil"/>
              <w:right w:val="nil"/>
            </w:tcBorders>
          </w:tcPr>
          <w:p w:rsidR="002D27D8" w:rsidRPr="00E41EC2" w:rsidRDefault="002D27D8" w:rsidP="002D27D8">
            <w:pPr>
              <w:tabs>
                <w:tab w:val="decimal" w:pos="342"/>
              </w:tabs>
              <w:spacing w:line="200" w:lineRule="exact"/>
              <w:ind w:left="-108" w:right="-126"/>
              <w:jc w:val="center"/>
              <w:rPr>
                <w:rFonts w:cs="Times New Roman"/>
                <w:sz w:val="19"/>
                <w:szCs w:val="19"/>
              </w:rPr>
            </w:pPr>
          </w:p>
        </w:tc>
        <w:tc>
          <w:tcPr>
            <w:tcW w:w="664" w:type="dxa"/>
            <w:tcBorders>
              <w:left w:val="nil"/>
              <w:right w:val="nil"/>
            </w:tcBorders>
          </w:tcPr>
          <w:p w:rsidR="002D27D8" w:rsidRPr="00E41EC2" w:rsidRDefault="002D27D8" w:rsidP="002D27D8">
            <w:pPr>
              <w:tabs>
                <w:tab w:val="decimal" w:pos="342"/>
              </w:tabs>
              <w:spacing w:line="200" w:lineRule="exact"/>
              <w:ind w:left="-108" w:right="-77"/>
              <w:jc w:val="center"/>
              <w:rPr>
                <w:rFonts w:cs="Times New Roman"/>
                <w:sz w:val="19"/>
                <w:szCs w:val="19"/>
              </w:rPr>
            </w:pPr>
          </w:p>
        </w:tc>
        <w:tc>
          <w:tcPr>
            <w:tcW w:w="252" w:type="dxa"/>
            <w:tcBorders>
              <w:left w:val="nil"/>
              <w:right w:val="nil"/>
            </w:tcBorders>
          </w:tcPr>
          <w:p w:rsidR="002D27D8" w:rsidRPr="00E41EC2" w:rsidRDefault="002D27D8" w:rsidP="002D27D8">
            <w:pPr>
              <w:spacing w:line="200" w:lineRule="exact"/>
              <w:ind w:left="-123"/>
              <w:jc w:val="center"/>
              <w:rPr>
                <w:rFonts w:cs="Times New Roman"/>
                <w:sz w:val="19"/>
                <w:szCs w:val="19"/>
              </w:rPr>
            </w:pPr>
          </w:p>
        </w:tc>
        <w:tc>
          <w:tcPr>
            <w:tcW w:w="738" w:type="dxa"/>
            <w:tcBorders>
              <w:left w:val="nil"/>
              <w:right w:val="nil"/>
            </w:tcBorders>
          </w:tcPr>
          <w:p w:rsidR="002D27D8" w:rsidRPr="00E41EC2" w:rsidRDefault="002D27D8" w:rsidP="002D27D8">
            <w:pPr>
              <w:tabs>
                <w:tab w:val="decimal" w:pos="252"/>
              </w:tabs>
              <w:spacing w:line="200" w:lineRule="exact"/>
              <w:ind w:left="-108" w:right="-137"/>
              <w:jc w:val="center"/>
              <w:rPr>
                <w:rFonts w:cs="Times New Roman"/>
                <w:sz w:val="19"/>
                <w:szCs w:val="19"/>
              </w:rPr>
            </w:pPr>
          </w:p>
        </w:tc>
        <w:tc>
          <w:tcPr>
            <w:tcW w:w="236" w:type="dxa"/>
            <w:tcBorders>
              <w:left w:val="nil"/>
              <w:right w:val="nil"/>
            </w:tcBorders>
          </w:tcPr>
          <w:p w:rsidR="002D27D8" w:rsidRPr="00E41EC2" w:rsidRDefault="002D27D8" w:rsidP="002D27D8">
            <w:pPr>
              <w:spacing w:line="200" w:lineRule="exact"/>
              <w:jc w:val="center"/>
              <w:rPr>
                <w:rFonts w:cs="Times New Roman"/>
                <w:sz w:val="19"/>
                <w:szCs w:val="19"/>
              </w:rPr>
            </w:pPr>
          </w:p>
        </w:tc>
        <w:tc>
          <w:tcPr>
            <w:tcW w:w="844" w:type="dxa"/>
            <w:tcBorders>
              <w:left w:val="nil"/>
              <w:right w:val="nil"/>
            </w:tcBorders>
          </w:tcPr>
          <w:p w:rsidR="002D27D8" w:rsidRPr="00E41EC2" w:rsidRDefault="002D27D8" w:rsidP="002D27D8">
            <w:pPr>
              <w:tabs>
                <w:tab w:val="decimal" w:pos="252"/>
              </w:tabs>
              <w:spacing w:line="200" w:lineRule="exact"/>
              <w:ind w:left="-108" w:right="-126"/>
              <w:jc w:val="center"/>
              <w:rPr>
                <w:rFonts w:cs="Times New Roman"/>
                <w:sz w:val="19"/>
                <w:szCs w:val="19"/>
              </w:rPr>
            </w:pPr>
          </w:p>
        </w:tc>
        <w:tc>
          <w:tcPr>
            <w:tcW w:w="236" w:type="dxa"/>
            <w:tcBorders>
              <w:left w:val="nil"/>
              <w:right w:val="nil"/>
            </w:tcBorders>
          </w:tcPr>
          <w:p w:rsidR="002D27D8" w:rsidRPr="00E41EC2" w:rsidRDefault="002D27D8" w:rsidP="002D27D8">
            <w:pPr>
              <w:spacing w:line="200" w:lineRule="exact"/>
              <w:ind w:left="-108" w:right="-108"/>
              <w:jc w:val="center"/>
              <w:rPr>
                <w:rFonts w:cs="Times New Roman"/>
                <w:sz w:val="19"/>
                <w:szCs w:val="19"/>
              </w:rPr>
            </w:pPr>
          </w:p>
        </w:tc>
        <w:tc>
          <w:tcPr>
            <w:tcW w:w="736" w:type="dxa"/>
            <w:tcBorders>
              <w:left w:val="nil"/>
              <w:right w:val="nil"/>
            </w:tcBorders>
          </w:tcPr>
          <w:p w:rsidR="002D27D8" w:rsidRPr="00E41EC2" w:rsidRDefault="002D27D8" w:rsidP="002D27D8">
            <w:pPr>
              <w:spacing w:line="200" w:lineRule="exact"/>
              <w:ind w:left="-108" w:right="-108"/>
              <w:jc w:val="center"/>
              <w:rPr>
                <w:rFonts w:cs="Times New Roman"/>
                <w:sz w:val="19"/>
                <w:szCs w:val="19"/>
              </w:rPr>
            </w:pPr>
          </w:p>
        </w:tc>
        <w:tc>
          <w:tcPr>
            <w:tcW w:w="254" w:type="dxa"/>
            <w:tcBorders>
              <w:left w:val="nil"/>
              <w:right w:val="nil"/>
            </w:tcBorders>
          </w:tcPr>
          <w:p w:rsidR="002D27D8" w:rsidRPr="00E41EC2" w:rsidRDefault="002D27D8" w:rsidP="002D27D8">
            <w:pPr>
              <w:spacing w:line="200" w:lineRule="exact"/>
              <w:ind w:left="-108" w:right="-108"/>
              <w:jc w:val="center"/>
              <w:rPr>
                <w:rFonts w:cs="Times New Roman"/>
                <w:sz w:val="19"/>
                <w:szCs w:val="19"/>
              </w:rPr>
            </w:pPr>
          </w:p>
        </w:tc>
        <w:tc>
          <w:tcPr>
            <w:tcW w:w="754" w:type="dxa"/>
            <w:tcBorders>
              <w:left w:val="nil"/>
              <w:right w:val="nil"/>
            </w:tcBorders>
          </w:tcPr>
          <w:p w:rsidR="002D27D8" w:rsidRPr="00E41EC2" w:rsidRDefault="002D27D8" w:rsidP="002D27D8">
            <w:pPr>
              <w:spacing w:line="200" w:lineRule="exact"/>
              <w:ind w:left="-108" w:right="-108"/>
              <w:jc w:val="center"/>
              <w:rPr>
                <w:rFonts w:cs="Times New Roman"/>
                <w:sz w:val="19"/>
                <w:szCs w:val="19"/>
              </w:rPr>
            </w:pPr>
          </w:p>
        </w:tc>
        <w:tc>
          <w:tcPr>
            <w:tcW w:w="242" w:type="dxa"/>
            <w:tcBorders>
              <w:left w:val="nil"/>
              <w:right w:val="nil"/>
            </w:tcBorders>
          </w:tcPr>
          <w:p w:rsidR="002D27D8" w:rsidRPr="00E41EC2" w:rsidRDefault="002D27D8" w:rsidP="002D27D8">
            <w:pPr>
              <w:spacing w:line="200" w:lineRule="exact"/>
              <w:ind w:left="-108" w:right="-108"/>
              <w:jc w:val="center"/>
              <w:rPr>
                <w:rFonts w:cs="Times New Roman"/>
                <w:sz w:val="19"/>
                <w:szCs w:val="19"/>
              </w:rPr>
            </w:pPr>
          </w:p>
        </w:tc>
        <w:tc>
          <w:tcPr>
            <w:tcW w:w="730" w:type="dxa"/>
            <w:tcBorders>
              <w:left w:val="nil"/>
              <w:right w:val="nil"/>
            </w:tcBorders>
          </w:tcPr>
          <w:p w:rsidR="002D27D8" w:rsidRPr="00E41EC2" w:rsidRDefault="002D27D8" w:rsidP="002D27D8">
            <w:pPr>
              <w:spacing w:line="200" w:lineRule="exact"/>
              <w:ind w:left="-108" w:right="-126"/>
              <w:jc w:val="center"/>
              <w:rPr>
                <w:rFonts w:cs="Times New Roman"/>
                <w:sz w:val="19"/>
                <w:szCs w:val="19"/>
              </w:rPr>
            </w:pPr>
          </w:p>
        </w:tc>
        <w:tc>
          <w:tcPr>
            <w:tcW w:w="274" w:type="dxa"/>
            <w:gridSpan w:val="2"/>
            <w:tcBorders>
              <w:left w:val="nil"/>
              <w:right w:val="nil"/>
            </w:tcBorders>
          </w:tcPr>
          <w:p w:rsidR="002D27D8" w:rsidRPr="00E41EC2" w:rsidRDefault="002D27D8" w:rsidP="002D27D8">
            <w:pPr>
              <w:tabs>
                <w:tab w:val="decimal" w:pos="342"/>
              </w:tabs>
              <w:spacing w:line="200" w:lineRule="exact"/>
              <w:ind w:left="-108"/>
              <w:jc w:val="center"/>
              <w:rPr>
                <w:rFonts w:cs="Times New Roman"/>
                <w:sz w:val="19"/>
                <w:szCs w:val="19"/>
              </w:rPr>
            </w:pPr>
          </w:p>
        </w:tc>
        <w:tc>
          <w:tcPr>
            <w:tcW w:w="846" w:type="dxa"/>
            <w:tcBorders>
              <w:left w:val="nil"/>
              <w:right w:val="nil"/>
            </w:tcBorders>
          </w:tcPr>
          <w:p w:rsidR="002D27D8" w:rsidRPr="00E41EC2" w:rsidRDefault="002D27D8" w:rsidP="002D27D8">
            <w:pPr>
              <w:spacing w:line="200" w:lineRule="exact"/>
              <w:ind w:left="-108" w:right="-126"/>
              <w:jc w:val="center"/>
              <w:rPr>
                <w:rFonts w:cs="Times New Roman"/>
                <w:sz w:val="19"/>
                <w:szCs w:val="19"/>
              </w:rPr>
            </w:pPr>
          </w:p>
        </w:tc>
      </w:tr>
      <w:tr w:rsidR="002D27D8" w:rsidRPr="00082384" w:rsidTr="00CF1A4F">
        <w:tc>
          <w:tcPr>
            <w:tcW w:w="2430" w:type="dxa"/>
            <w:tcBorders>
              <w:right w:val="nil"/>
            </w:tcBorders>
          </w:tcPr>
          <w:p w:rsidR="002D27D8" w:rsidRPr="00082384" w:rsidRDefault="002D27D8" w:rsidP="002D27D8">
            <w:pPr>
              <w:tabs>
                <w:tab w:val="left" w:pos="176"/>
              </w:tabs>
              <w:spacing w:line="200" w:lineRule="exact"/>
              <w:ind w:right="-107"/>
              <w:rPr>
                <w:rFonts w:cs="Times New Roman"/>
                <w:sz w:val="19"/>
                <w:szCs w:val="19"/>
              </w:rPr>
            </w:pPr>
            <w:r w:rsidRPr="00082384">
              <w:rPr>
                <w:rFonts w:cs="Times New Roman"/>
                <w:sz w:val="19"/>
                <w:szCs w:val="19"/>
              </w:rPr>
              <w:t>Baan Chang Estate Co., Ltd.</w:t>
            </w:r>
          </w:p>
        </w:tc>
        <w:tc>
          <w:tcPr>
            <w:tcW w:w="1442" w:type="dxa"/>
            <w:tcBorders>
              <w:left w:val="nil"/>
              <w:right w:val="nil"/>
            </w:tcBorders>
          </w:tcPr>
          <w:p w:rsidR="002D27D8" w:rsidRPr="00082384" w:rsidRDefault="002D27D8" w:rsidP="002D27D8">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2D27D8" w:rsidRPr="00082384" w:rsidRDefault="002D27D8" w:rsidP="002D27D8">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spacing w:line="200" w:lineRule="exact"/>
              <w:ind w:left="-104"/>
              <w:rPr>
                <w:rFonts w:cs="Times New Roman"/>
                <w:sz w:val="18"/>
                <w:szCs w:val="18"/>
              </w:rPr>
            </w:pPr>
          </w:p>
        </w:tc>
        <w:tc>
          <w:tcPr>
            <w:tcW w:w="63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225.00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225.00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225.00</w:t>
            </w:r>
          </w:p>
        </w:tc>
        <w:tc>
          <w:tcPr>
            <w:tcW w:w="236" w:type="dxa"/>
            <w:tcBorders>
              <w:left w:val="nil"/>
              <w:right w:val="nil"/>
            </w:tcBorders>
          </w:tcPr>
          <w:p w:rsidR="002D27D8" w:rsidRPr="00082384"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225.00</w:t>
            </w:r>
          </w:p>
        </w:tc>
        <w:tc>
          <w:tcPr>
            <w:tcW w:w="252" w:type="dxa"/>
            <w:tcBorders>
              <w:left w:val="nil"/>
              <w:right w:val="nil"/>
            </w:tcBorders>
          </w:tcPr>
          <w:p w:rsidR="002D27D8" w:rsidRPr="00082384" w:rsidRDefault="002D27D8" w:rsidP="002D27D8">
            <w:pPr>
              <w:spacing w:line="200" w:lineRule="exact"/>
              <w:ind w:left="-123"/>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(225.00)</w:t>
            </w:r>
          </w:p>
        </w:tc>
        <w:tc>
          <w:tcPr>
            <w:tcW w:w="236" w:type="dxa"/>
            <w:tcBorders>
              <w:left w:val="nil"/>
              <w:right w:val="nil"/>
            </w:tcBorders>
          </w:tcPr>
          <w:p w:rsidR="002D27D8" w:rsidRPr="00082384" w:rsidRDefault="002D27D8" w:rsidP="002D27D8">
            <w:pPr>
              <w:spacing w:line="200" w:lineRule="exact"/>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(225.00)</w:t>
            </w:r>
          </w:p>
        </w:tc>
        <w:tc>
          <w:tcPr>
            <w:tcW w:w="236"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w:t>
            </w:r>
          </w:p>
        </w:tc>
        <w:tc>
          <w:tcPr>
            <w:tcW w:w="254" w:type="dxa"/>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w:t>
            </w:r>
          </w:p>
        </w:tc>
        <w:tc>
          <w:tcPr>
            <w:tcW w:w="242"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w:t>
            </w:r>
          </w:p>
        </w:tc>
        <w:tc>
          <w:tcPr>
            <w:tcW w:w="274" w:type="dxa"/>
            <w:gridSpan w:val="2"/>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p>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w:t>
            </w:r>
          </w:p>
        </w:tc>
      </w:tr>
      <w:tr w:rsidR="002D27D8" w:rsidRPr="00082384" w:rsidTr="00CF1A4F">
        <w:tc>
          <w:tcPr>
            <w:tcW w:w="2430" w:type="dxa"/>
            <w:tcBorders>
              <w:right w:val="nil"/>
            </w:tcBorders>
          </w:tcPr>
          <w:p w:rsidR="002D27D8" w:rsidRPr="00082384" w:rsidRDefault="002D27D8" w:rsidP="002D27D8">
            <w:pPr>
              <w:tabs>
                <w:tab w:val="left" w:pos="225"/>
              </w:tabs>
              <w:spacing w:line="200" w:lineRule="exact"/>
              <w:ind w:right="-107"/>
              <w:rPr>
                <w:rFonts w:cs="Times New Roman"/>
                <w:sz w:val="19"/>
                <w:szCs w:val="19"/>
              </w:rPr>
            </w:pPr>
            <w:r w:rsidRPr="00082384">
              <w:rPr>
                <w:rFonts w:cs="Times New Roman"/>
                <w:sz w:val="19"/>
                <w:szCs w:val="19"/>
              </w:rPr>
              <w:t>Narayana Pavilion Co., Ltd.</w:t>
            </w:r>
          </w:p>
        </w:tc>
        <w:tc>
          <w:tcPr>
            <w:tcW w:w="1442" w:type="dxa"/>
            <w:tcBorders>
              <w:left w:val="nil"/>
              <w:right w:val="nil"/>
            </w:tcBorders>
          </w:tcPr>
          <w:p w:rsidR="002D27D8" w:rsidRPr="00082384" w:rsidRDefault="002D27D8" w:rsidP="002D27D8">
            <w:pPr>
              <w:tabs>
                <w:tab w:val="left" w:pos="225"/>
              </w:tabs>
              <w:spacing w:line="200" w:lineRule="exact"/>
              <w:ind w:left="-108" w:right="-107"/>
              <w:rPr>
                <w:rFonts w:cs="Times New Roman"/>
                <w:sz w:val="19"/>
                <w:szCs w:val="19"/>
              </w:rPr>
            </w:pPr>
            <w:r w:rsidRPr="00082384">
              <w:rPr>
                <w:rFonts w:cs="Times New Roman"/>
                <w:sz w:val="19"/>
                <w:szCs w:val="19"/>
              </w:rPr>
              <w:t>Office building</w:t>
            </w:r>
          </w:p>
        </w:tc>
        <w:tc>
          <w:tcPr>
            <w:tcW w:w="628" w:type="dxa"/>
            <w:tcBorders>
              <w:left w:val="nil"/>
              <w:right w:val="nil"/>
            </w:tcBorders>
          </w:tcPr>
          <w:p w:rsidR="002D27D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475.00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475.00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772338" w:rsidRPr="00082384" w:rsidRDefault="00772338" w:rsidP="00772338">
            <w:pPr>
              <w:tabs>
                <w:tab w:val="decimal" w:pos="342"/>
              </w:tabs>
              <w:spacing w:line="200" w:lineRule="exact"/>
              <w:ind w:left="-108" w:right="-77"/>
              <w:rPr>
                <w:rFonts w:cs="Times New Roman"/>
                <w:sz w:val="18"/>
                <w:szCs w:val="18"/>
              </w:rPr>
            </w:pPr>
            <w:r>
              <w:rPr>
                <w:rFonts w:cs="Times New Roman"/>
                <w:sz w:val="18"/>
                <w:szCs w:val="18"/>
              </w:rPr>
              <w:t>475.22</w:t>
            </w:r>
          </w:p>
        </w:tc>
        <w:tc>
          <w:tcPr>
            <w:tcW w:w="236" w:type="dxa"/>
            <w:tcBorders>
              <w:left w:val="nil"/>
              <w:right w:val="nil"/>
            </w:tcBorders>
          </w:tcPr>
          <w:p w:rsidR="002D27D8" w:rsidRPr="00082384" w:rsidRDefault="002D27D8" w:rsidP="002D27D8">
            <w:pPr>
              <w:tabs>
                <w:tab w:val="decimal" w:pos="342"/>
              </w:tabs>
              <w:spacing w:line="200" w:lineRule="exact"/>
              <w:ind w:left="-104"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475.22</w:t>
            </w:r>
          </w:p>
        </w:tc>
        <w:tc>
          <w:tcPr>
            <w:tcW w:w="252" w:type="dxa"/>
            <w:tcBorders>
              <w:left w:val="nil"/>
              <w:right w:val="nil"/>
            </w:tcBorders>
          </w:tcPr>
          <w:p w:rsidR="002D27D8" w:rsidRPr="00082384" w:rsidRDefault="002D27D8" w:rsidP="002D27D8">
            <w:pPr>
              <w:spacing w:line="200" w:lineRule="exact"/>
              <w:ind w:left="-104"/>
              <w:rPr>
                <w:rFonts w:cs="Times New Roman"/>
                <w:sz w:val="18"/>
                <w:szCs w:val="18"/>
              </w:rPr>
            </w:pPr>
          </w:p>
        </w:tc>
        <w:tc>
          <w:tcPr>
            <w:tcW w:w="738" w:type="dxa"/>
            <w:tcBorders>
              <w:left w:val="nil"/>
              <w:right w:val="nil"/>
            </w:tcBorders>
          </w:tcPr>
          <w:p w:rsidR="002D27D8"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rsidR="002D27D8" w:rsidRPr="00082384" w:rsidRDefault="002D27D8" w:rsidP="002D27D8">
            <w:pPr>
              <w:spacing w:line="200" w:lineRule="exact"/>
              <w:ind w:left="-104"/>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rsidR="002D27D8" w:rsidRPr="00082384" w:rsidRDefault="002D27D8" w:rsidP="002D27D8">
            <w:pPr>
              <w:spacing w:line="200" w:lineRule="exact"/>
              <w:ind w:left="-104" w:right="-108"/>
              <w:rPr>
                <w:rFonts w:cs="Times New Roman"/>
                <w:sz w:val="18"/>
                <w:szCs w:val="18"/>
              </w:rPr>
            </w:pPr>
          </w:p>
        </w:tc>
        <w:tc>
          <w:tcPr>
            <w:tcW w:w="736" w:type="dxa"/>
            <w:tcBorders>
              <w:left w:val="nil"/>
              <w:right w:val="nil"/>
            </w:tcBorders>
          </w:tcPr>
          <w:p w:rsidR="002D27D8"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475.22</w:t>
            </w:r>
          </w:p>
        </w:tc>
        <w:tc>
          <w:tcPr>
            <w:tcW w:w="254" w:type="dxa"/>
            <w:tcBorders>
              <w:left w:val="nil"/>
              <w:right w:val="nil"/>
            </w:tcBorders>
          </w:tcPr>
          <w:p w:rsidR="002D27D8" w:rsidRPr="00082384" w:rsidRDefault="002D27D8" w:rsidP="002D27D8">
            <w:pPr>
              <w:tabs>
                <w:tab w:val="decimal" w:pos="342"/>
              </w:tabs>
              <w:spacing w:line="200" w:lineRule="exact"/>
              <w:ind w:left="-104" w:right="-126"/>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475.22</w:t>
            </w:r>
          </w:p>
        </w:tc>
        <w:tc>
          <w:tcPr>
            <w:tcW w:w="242" w:type="dxa"/>
            <w:tcBorders>
              <w:left w:val="nil"/>
              <w:right w:val="nil"/>
            </w:tcBorders>
          </w:tcPr>
          <w:p w:rsidR="002D27D8" w:rsidRPr="00082384" w:rsidRDefault="002D27D8" w:rsidP="002D27D8">
            <w:pPr>
              <w:spacing w:line="200" w:lineRule="exact"/>
              <w:ind w:left="-104" w:right="-108"/>
              <w:rPr>
                <w:rFonts w:cs="Times New Roman"/>
                <w:sz w:val="18"/>
                <w:szCs w:val="18"/>
              </w:rPr>
            </w:pPr>
          </w:p>
        </w:tc>
        <w:tc>
          <w:tcPr>
            <w:tcW w:w="730" w:type="dxa"/>
            <w:tcBorders>
              <w:left w:val="nil"/>
              <w:right w:val="nil"/>
            </w:tcBorders>
          </w:tcPr>
          <w:p w:rsidR="002D27D8"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228.47</w:t>
            </w:r>
          </w:p>
        </w:tc>
        <w:tc>
          <w:tcPr>
            <w:tcW w:w="274" w:type="dxa"/>
            <w:gridSpan w:val="2"/>
            <w:tcBorders>
              <w:left w:val="nil"/>
              <w:right w:val="nil"/>
            </w:tcBorders>
          </w:tcPr>
          <w:p w:rsidR="002D27D8" w:rsidRPr="00082384" w:rsidRDefault="002D27D8" w:rsidP="002D27D8">
            <w:pPr>
              <w:tabs>
                <w:tab w:val="decimal" w:pos="342"/>
              </w:tabs>
              <w:spacing w:line="200" w:lineRule="exact"/>
              <w:ind w:left="-104" w:right="-126"/>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83.84</w:t>
            </w:r>
          </w:p>
        </w:tc>
      </w:tr>
      <w:tr w:rsidR="002D27D8" w:rsidRPr="00082384" w:rsidTr="00CF1A4F">
        <w:tc>
          <w:tcPr>
            <w:tcW w:w="2430" w:type="dxa"/>
            <w:tcBorders>
              <w:right w:val="nil"/>
            </w:tcBorders>
          </w:tcPr>
          <w:p w:rsidR="002D27D8" w:rsidRPr="00082384" w:rsidRDefault="002D27D8" w:rsidP="002D27D8">
            <w:pPr>
              <w:tabs>
                <w:tab w:val="left" w:pos="225"/>
              </w:tabs>
              <w:spacing w:line="200" w:lineRule="exact"/>
              <w:ind w:right="-107"/>
              <w:rPr>
                <w:rFonts w:cs="Times New Roman"/>
                <w:sz w:val="19"/>
                <w:szCs w:val="19"/>
              </w:rPr>
            </w:pPr>
            <w:r w:rsidRPr="00082384">
              <w:rPr>
                <w:rFonts w:cs="Times New Roman"/>
                <w:sz w:val="19"/>
                <w:szCs w:val="19"/>
              </w:rPr>
              <w:t>United Homes Co., Ltd.</w:t>
            </w:r>
          </w:p>
        </w:tc>
        <w:tc>
          <w:tcPr>
            <w:tcW w:w="1442" w:type="dxa"/>
            <w:tcBorders>
              <w:left w:val="nil"/>
              <w:right w:val="nil"/>
            </w:tcBorders>
          </w:tcPr>
          <w:p w:rsidR="002D27D8" w:rsidRPr="00082384" w:rsidRDefault="002D27D8" w:rsidP="002D27D8">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2D27D8" w:rsidRPr="00082384" w:rsidRDefault="002D27D8" w:rsidP="002D27D8">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Pr="00AB6C2F" w:rsidRDefault="002D27D8" w:rsidP="002D27D8">
            <w:pPr>
              <w:tabs>
                <w:tab w:val="decimal" w:pos="342"/>
              </w:tabs>
              <w:spacing w:line="200" w:lineRule="exact"/>
              <w:ind w:left="-108" w:right="-77"/>
              <w:rPr>
                <w:rFonts w:cs="Times New Roman"/>
                <w:sz w:val="18"/>
                <w:szCs w:val="18"/>
                <w:lang w:val="en-US"/>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550.00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550.00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550.00</w:t>
            </w:r>
          </w:p>
        </w:tc>
        <w:tc>
          <w:tcPr>
            <w:tcW w:w="236" w:type="dxa"/>
            <w:tcBorders>
              <w:left w:val="nil"/>
              <w:right w:val="nil"/>
            </w:tcBorders>
          </w:tcPr>
          <w:p w:rsidR="002D27D8" w:rsidRPr="00082384"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550.00</w:t>
            </w:r>
          </w:p>
        </w:tc>
        <w:tc>
          <w:tcPr>
            <w:tcW w:w="252" w:type="dxa"/>
            <w:tcBorders>
              <w:left w:val="nil"/>
              <w:right w:val="nil"/>
            </w:tcBorders>
          </w:tcPr>
          <w:p w:rsidR="002D27D8" w:rsidRPr="00082384"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rsidR="002D27D8" w:rsidRPr="00082384" w:rsidRDefault="002D27D8" w:rsidP="002D27D8">
            <w:pPr>
              <w:spacing w:line="200" w:lineRule="exact"/>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550.00</w:t>
            </w:r>
          </w:p>
        </w:tc>
        <w:tc>
          <w:tcPr>
            <w:tcW w:w="254" w:type="dxa"/>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550.00</w:t>
            </w:r>
          </w:p>
        </w:tc>
        <w:tc>
          <w:tcPr>
            <w:tcW w:w="242"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165.00</w:t>
            </w:r>
          </w:p>
        </w:tc>
        <w:tc>
          <w:tcPr>
            <w:tcW w:w="274" w:type="dxa"/>
            <w:gridSpan w:val="2"/>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p>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w:t>
            </w:r>
          </w:p>
        </w:tc>
      </w:tr>
      <w:tr w:rsidR="002D27D8" w:rsidRPr="00082384" w:rsidTr="00CF1A4F">
        <w:tc>
          <w:tcPr>
            <w:tcW w:w="2430" w:type="dxa"/>
            <w:tcBorders>
              <w:right w:val="nil"/>
            </w:tcBorders>
          </w:tcPr>
          <w:p w:rsidR="002D27D8" w:rsidRDefault="002D27D8" w:rsidP="002D27D8">
            <w:pPr>
              <w:tabs>
                <w:tab w:val="left" w:pos="225"/>
              </w:tabs>
              <w:spacing w:line="200" w:lineRule="exact"/>
              <w:ind w:right="-107"/>
              <w:rPr>
                <w:rFonts w:cs="Times New Roman"/>
                <w:sz w:val="19"/>
                <w:szCs w:val="19"/>
              </w:rPr>
            </w:pPr>
            <w:r w:rsidRPr="00082384">
              <w:rPr>
                <w:rFonts w:cs="Times New Roman"/>
                <w:sz w:val="19"/>
                <w:szCs w:val="19"/>
              </w:rPr>
              <w:t xml:space="preserve">Golden Land (Mayfair) Co., </w:t>
            </w:r>
          </w:p>
          <w:p w:rsidR="002D27D8" w:rsidRPr="00082384" w:rsidRDefault="002D27D8" w:rsidP="002D27D8">
            <w:pPr>
              <w:tabs>
                <w:tab w:val="left" w:pos="225"/>
              </w:tabs>
              <w:spacing w:line="200" w:lineRule="exact"/>
              <w:ind w:right="-107"/>
              <w:rPr>
                <w:rFonts w:cs="Times New Roman"/>
                <w:sz w:val="19"/>
                <w:szCs w:val="19"/>
              </w:rPr>
            </w:pPr>
            <w:r>
              <w:rPr>
                <w:rFonts w:cs="Times New Roman"/>
                <w:sz w:val="19"/>
                <w:szCs w:val="19"/>
              </w:rPr>
              <w:t xml:space="preserve">   </w:t>
            </w:r>
            <w:r w:rsidRPr="00082384">
              <w:rPr>
                <w:rFonts w:cs="Times New Roman"/>
                <w:sz w:val="19"/>
                <w:szCs w:val="19"/>
              </w:rPr>
              <w:t xml:space="preserve">Ltd.   </w:t>
            </w:r>
          </w:p>
        </w:tc>
        <w:tc>
          <w:tcPr>
            <w:tcW w:w="1442" w:type="dxa"/>
            <w:tcBorders>
              <w:left w:val="nil"/>
              <w:right w:val="nil"/>
            </w:tcBorders>
          </w:tcPr>
          <w:p w:rsidR="002D27D8" w:rsidRPr="00082384" w:rsidRDefault="002D27D8" w:rsidP="002D27D8">
            <w:pPr>
              <w:tabs>
                <w:tab w:val="left" w:pos="225"/>
              </w:tabs>
              <w:spacing w:line="200" w:lineRule="exact"/>
              <w:ind w:left="-108" w:right="-107"/>
              <w:rPr>
                <w:rFonts w:cs="Times New Roman"/>
                <w:sz w:val="19"/>
                <w:szCs w:val="19"/>
              </w:rPr>
            </w:pPr>
            <w:r w:rsidRPr="00082384">
              <w:rPr>
                <w:rFonts w:cs="Times New Roman"/>
                <w:sz w:val="19"/>
                <w:szCs w:val="19"/>
              </w:rPr>
              <w:t>Residential</w:t>
            </w:r>
          </w:p>
          <w:p w:rsidR="002D27D8" w:rsidRPr="00082384" w:rsidRDefault="002D27D8" w:rsidP="002D27D8">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building</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11.00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11.00</w:t>
            </w:r>
          </w:p>
        </w:tc>
        <w:tc>
          <w:tcPr>
            <w:tcW w:w="236" w:type="dxa"/>
            <w:tcBorders>
              <w:left w:val="nil"/>
              <w:right w:val="nil"/>
            </w:tcBorders>
          </w:tcPr>
          <w:p w:rsidR="002D27D8" w:rsidRPr="00082384"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52" w:type="dxa"/>
            <w:tcBorders>
              <w:left w:val="nil"/>
              <w:right w:val="nil"/>
            </w:tcBorders>
          </w:tcPr>
          <w:p w:rsidR="002D27D8" w:rsidRPr="00082384"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(11.00)</w:t>
            </w:r>
          </w:p>
        </w:tc>
        <w:tc>
          <w:tcPr>
            <w:tcW w:w="236" w:type="dxa"/>
            <w:tcBorders>
              <w:left w:val="nil"/>
              <w:right w:val="nil"/>
            </w:tcBorders>
          </w:tcPr>
          <w:p w:rsidR="002D27D8" w:rsidRPr="00082384" w:rsidRDefault="002D27D8" w:rsidP="002D27D8">
            <w:pPr>
              <w:spacing w:line="200" w:lineRule="exact"/>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36"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w:t>
            </w:r>
          </w:p>
        </w:tc>
        <w:tc>
          <w:tcPr>
            <w:tcW w:w="254" w:type="dxa"/>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w:t>
            </w:r>
          </w:p>
        </w:tc>
        <w:tc>
          <w:tcPr>
            <w:tcW w:w="242"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w:t>
            </w:r>
          </w:p>
        </w:tc>
        <w:tc>
          <w:tcPr>
            <w:tcW w:w="274" w:type="dxa"/>
            <w:gridSpan w:val="2"/>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p>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w:t>
            </w:r>
          </w:p>
        </w:tc>
      </w:tr>
      <w:tr w:rsidR="002D27D8" w:rsidRPr="00082384" w:rsidTr="00CF1A4F">
        <w:tc>
          <w:tcPr>
            <w:tcW w:w="2430" w:type="dxa"/>
            <w:tcBorders>
              <w:right w:val="nil"/>
            </w:tcBorders>
          </w:tcPr>
          <w:p w:rsidR="002D27D8" w:rsidRDefault="002D27D8" w:rsidP="002D27D8">
            <w:pPr>
              <w:tabs>
                <w:tab w:val="left" w:pos="225"/>
              </w:tabs>
              <w:spacing w:line="200" w:lineRule="exact"/>
              <w:ind w:right="-107"/>
              <w:rPr>
                <w:rFonts w:cs="Times New Roman"/>
                <w:sz w:val="19"/>
                <w:szCs w:val="19"/>
              </w:rPr>
            </w:pPr>
            <w:r w:rsidRPr="00082384">
              <w:rPr>
                <w:rFonts w:cs="Times New Roman"/>
                <w:sz w:val="19"/>
                <w:szCs w:val="19"/>
              </w:rPr>
              <w:t xml:space="preserve">North </w:t>
            </w:r>
            <w:proofErr w:type="spellStart"/>
            <w:r w:rsidRPr="00082384">
              <w:rPr>
                <w:rFonts w:cs="Times New Roman"/>
                <w:sz w:val="19"/>
                <w:szCs w:val="19"/>
              </w:rPr>
              <w:t>Sathorn</w:t>
            </w:r>
            <w:proofErr w:type="spellEnd"/>
            <w:r w:rsidRPr="00082384">
              <w:rPr>
                <w:rFonts w:cs="Times New Roman"/>
                <w:sz w:val="19"/>
                <w:szCs w:val="19"/>
              </w:rPr>
              <w:t xml:space="preserve"> Realty Co.,</w:t>
            </w:r>
          </w:p>
          <w:p w:rsidR="002D27D8" w:rsidRPr="00082384" w:rsidRDefault="002D27D8" w:rsidP="002D27D8">
            <w:pPr>
              <w:tabs>
                <w:tab w:val="left" w:pos="225"/>
              </w:tabs>
              <w:spacing w:line="200" w:lineRule="exact"/>
              <w:ind w:right="-107"/>
              <w:rPr>
                <w:rFonts w:cs="Times New Roman"/>
                <w:sz w:val="19"/>
                <w:szCs w:val="19"/>
              </w:rPr>
            </w:pPr>
            <w:r>
              <w:rPr>
                <w:rFonts w:cs="Times New Roman"/>
                <w:sz w:val="19"/>
                <w:szCs w:val="19"/>
              </w:rPr>
              <w:t xml:space="preserve"> </w:t>
            </w:r>
            <w:r w:rsidRPr="00082384">
              <w:rPr>
                <w:rFonts w:cs="Times New Roman"/>
                <w:sz w:val="19"/>
                <w:szCs w:val="19"/>
              </w:rPr>
              <w:t xml:space="preserve"> </w:t>
            </w:r>
            <w:r>
              <w:rPr>
                <w:rFonts w:cs="Times New Roman"/>
                <w:sz w:val="19"/>
                <w:szCs w:val="19"/>
              </w:rPr>
              <w:t xml:space="preserve"> </w:t>
            </w:r>
            <w:r w:rsidRPr="00082384">
              <w:rPr>
                <w:rFonts w:cs="Times New Roman"/>
                <w:sz w:val="19"/>
                <w:szCs w:val="19"/>
              </w:rPr>
              <w:t>Ltd.</w:t>
            </w:r>
          </w:p>
        </w:tc>
        <w:tc>
          <w:tcPr>
            <w:tcW w:w="1442" w:type="dxa"/>
            <w:tcBorders>
              <w:left w:val="nil"/>
              <w:right w:val="nil"/>
            </w:tcBorders>
          </w:tcPr>
          <w:p w:rsidR="002D27D8" w:rsidRDefault="002D27D8" w:rsidP="002D27D8">
            <w:pPr>
              <w:tabs>
                <w:tab w:val="left" w:pos="225"/>
              </w:tabs>
              <w:spacing w:line="200" w:lineRule="exact"/>
              <w:ind w:left="-108" w:right="-107"/>
              <w:rPr>
                <w:rFonts w:cs="Times New Roman"/>
                <w:sz w:val="19"/>
                <w:szCs w:val="19"/>
              </w:rPr>
            </w:pPr>
          </w:p>
          <w:p w:rsidR="002D27D8" w:rsidRPr="00082384" w:rsidRDefault="002D27D8" w:rsidP="002D27D8">
            <w:pPr>
              <w:tabs>
                <w:tab w:val="left" w:pos="225"/>
              </w:tabs>
              <w:spacing w:line="200" w:lineRule="exact"/>
              <w:ind w:left="-108" w:right="-107"/>
              <w:rPr>
                <w:rFonts w:cs="Times New Roman"/>
                <w:sz w:val="19"/>
                <w:szCs w:val="19"/>
              </w:rPr>
            </w:pPr>
            <w:r>
              <w:rPr>
                <w:rFonts w:cs="Times New Roman"/>
                <w:sz w:val="19"/>
                <w:szCs w:val="19"/>
              </w:rPr>
              <w:t>O</w:t>
            </w:r>
            <w:r w:rsidRPr="00082384">
              <w:rPr>
                <w:rFonts w:cs="Times New Roman"/>
                <w:sz w:val="19"/>
                <w:szCs w:val="19"/>
              </w:rPr>
              <w:t>ffice building</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638.60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638.60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549.04</w:t>
            </w:r>
          </w:p>
        </w:tc>
        <w:tc>
          <w:tcPr>
            <w:tcW w:w="236" w:type="dxa"/>
            <w:tcBorders>
              <w:left w:val="nil"/>
              <w:right w:val="nil"/>
            </w:tcBorders>
          </w:tcPr>
          <w:p w:rsidR="002D27D8" w:rsidRPr="00082384"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549.04</w:t>
            </w:r>
          </w:p>
        </w:tc>
        <w:tc>
          <w:tcPr>
            <w:tcW w:w="252" w:type="dxa"/>
            <w:tcBorders>
              <w:left w:val="nil"/>
              <w:right w:val="nil"/>
            </w:tcBorders>
          </w:tcPr>
          <w:p w:rsidR="002D27D8" w:rsidRPr="00082384"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rsidR="002D27D8" w:rsidRPr="00082384" w:rsidRDefault="002D27D8" w:rsidP="002D27D8">
            <w:pPr>
              <w:tabs>
                <w:tab w:val="decimal" w:pos="88"/>
              </w:tabs>
              <w:spacing w:line="200" w:lineRule="exact"/>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549.04</w:t>
            </w:r>
          </w:p>
        </w:tc>
        <w:tc>
          <w:tcPr>
            <w:tcW w:w="254" w:type="dxa"/>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549.04</w:t>
            </w:r>
          </w:p>
        </w:tc>
        <w:tc>
          <w:tcPr>
            <w:tcW w:w="242"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w:t>
            </w:r>
          </w:p>
        </w:tc>
        <w:tc>
          <w:tcPr>
            <w:tcW w:w="274" w:type="dxa"/>
            <w:gridSpan w:val="2"/>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p>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w:t>
            </w:r>
          </w:p>
        </w:tc>
      </w:tr>
      <w:tr w:rsidR="002D27D8" w:rsidRPr="00082384" w:rsidTr="00CF1A4F">
        <w:tc>
          <w:tcPr>
            <w:tcW w:w="2430" w:type="dxa"/>
            <w:tcBorders>
              <w:right w:val="nil"/>
            </w:tcBorders>
          </w:tcPr>
          <w:p w:rsidR="002D27D8" w:rsidRPr="00082384" w:rsidRDefault="002D27D8" w:rsidP="002D27D8">
            <w:pPr>
              <w:tabs>
                <w:tab w:val="left" w:pos="225"/>
              </w:tabs>
              <w:spacing w:line="200" w:lineRule="exact"/>
              <w:ind w:right="-107"/>
              <w:rPr>
                <w:rFonts w:cs="Times New Roman"/>
                <w:sz w:val="19"/>
                <w:szCs w:val="19"/>
              </w:rPr>
            </w:pPr>
            <w:r w:rsidRPr="00082384">
              <w:rPr>
                <w:rFonts w:cs="Times New Roman"/>
                <w:sz w:val="19"/>
                <w:szCs w:val="19"/>
              </w:rPr>
              <w:t xml:space="preserve">Ritz Village Co., Ltd. </w:t>
            </w:r>
          </w:p>
        </w:tc>
        <w:tc>
          <w:tcPr>
            <w:tcW w:w="1442" w:type="dxa"/>
            <w:tcBorders>
              <w:left w:val="nil"/>
              <w:right w:val="nil"/>
            </w:tcBorders>
          </w:tcPr>
          <w:p w:rsidR="002D27D8" w:rsidRDefault="002D27D8" w:rsidP="002D27D8">
            <w:pPr>
              <w:spacing w:line="200" w:lineRule="exact"/>
              <w:ind w:left="-108" w:right="-107"/>
              <w:rPr>
                <w:rFonts w:cs="Times New Roman"/>
                <w:sz w:val="19"/>
                <w:szCs w:val="19"/>
              </w:rPr>
            </w:pPr>
            <w:r w:rsidRPr="00082384">
              <w:rPr>
                <w:rFonts w:cs="Times New Roman"/>
                <w:sz w:val="19"/>
                <w:szCs w:val="19"/>
              </w:rPr>
              <w:t>Property</w:t>
            </w:r>
          </w:p>
          <w:p w:rsidR="002D27D8" w:rsidRPr="00082384" w:rsidRDefault="002D27D8" w:rsidP="002D27D8">
            <w:pPr>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36" w:type="dxa"/>
            <w:tcBorders>
              <w:left w:val="nil"/>
              <w:right w:val="nil"/>
            </w:tcBorders>
          </w:tcPr>
          <w:p w:rsidR="002D27D8" w:rsidRPr="00082384"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52" w:type="dxa"/>
            <w:tcBorders>
              <w:left w:val="nil"/>
              <w:right w:val="nil"/>
            </w:tcBorders>
          </w:tcPr>
          <w:p w:rsidR="002D27D8" w:rsidRPr="00082384"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rsidR="002D27D8" w:rsidRPr="00082384" w:rsidRDefault="002D27D8" w:rsidP="002D27D8">
            <w:pPr>
              <w:tabs>
                <w:tab w:val="decimal" w:pos="88"/>
              </w:tabs>
              <w:spacing w:line="200" w:lineRule="exact"/>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54" w:type="dxa"/>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42"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194.00</w:t>
            </w:r>
          </w:p>
        </w:tc>
        <w:tc>
          <w:tcPr>
            <w:tcW w:w="274" w:type="dxa"/>
            <w:gridSpan w:val="2"/>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p>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87.00</w:t>
            </w:r>
          </w:p>
        </w:tc>
      </w:tr>
      <w:tr w:rsidR="002D27D8" w:rsidRPr="00082384" w:rsidTr="00CF1A4F">
        <w:tc>
          <w:tcPr>
            <w:tcW w:w="2430" w:type="dxa"/>
            <w:tcBorders>
              <w:right w:val="nil"/>
            </w:tcBorders>
          </w:tcPr>
          <w:p w:rsidR="002D27D8" w:rsidRPr="00082384" w:rsidRDefault="002D27D8" w:rsidP="002D27D8">
            <w:pPr>
              <w:tabs>
                <w:tab w:val="left" w:pos="225"/>
              </w:tabs>
              <w:spacing w:line="200" w:lineRule="exact"/>
              <w:ind w:right="-107"/>
              <w:rPr>
                <w:rFonts w:cs="Times New Roman"/>
                <w:sz w:val="19"/>
                <w:szCs w:val="19"/>
              </w:rPr>
            </w:pPr>
            <w:r w:rsidRPr="00082384">
              <w:rPr>
                <w:rFonts w:cs="Times New Roman"/>
                <w:sz w:val="19"/>
                <w:szCs w:val="19"/>
              </w:rPr>
              <w:t xml:space="preserve">Golden Land Polo Limited </w:t>
            </w:r>
            <w:r w:rsidRPr="00082384">
              <w:rPr>
                <w:rFonts w:cs="Times New Roman"/>
                <w:sz w:val="19"/>
                <w:szCs w:val="19"/>
              </w:rPr>
              <w:br/>
              <w:t xml:space="preserve">    </w:t>
            </w:r>
          </w:p>
        </w:tc>
        <w:tc>
          <w:tcPr>
            <w:tcW w:w="1442" w:type="dxa"/>
            <w:tcBorders>
              <w:left w:val="nil"/>
              <w:right w:val="nil"/>
            </w:tcBorders>
          </w:tcPr>
          <w:p w:rsidR="002D27D8" w:rsidRPr="00082384" w:rsidRDefault="00CF1A4F" w:rsidP="002D27D8">
            <w:pPr>
              <w:tabs>
                <w:tab w:val="left" w:pos="225"/>
              </w:tabs>
              <w:spacing w:line="200" w:lineRule="exact"/>
              <w:ind w:left="-108" w:right="-107"/>
              <w:rPr>
                <w:rFonts w:cs="Times New Roman"/>
                <w:sz w:val="19"/>
                <w:szCs w:val="19"/>
              </w:rPr>
            </w:pPr>
            <w:r>
              <w:rPr>
                <w:rFonts w:cs="Times New Roman"/>
                <w:sz w:val="19"/>
                <w:szCs w:val="19"/>
              </w:rPr>
              <w:t xml:space="preserve">Provide contract   </w:t>
            </w:r>
            <w:r>
              <w:rPr>
                <w:rFonts w:cs="Times New Roman"/>
                <w:sz w:val="19"/>
                <w:szCs w:val="19"/>
              </w:rPr>
              <w:br/>
              <w:t xml:space="preserve">   workers services</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4.00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4.00</w:t>
            </w:r>
          </w:p>
        </w:tc>
        <w:tc>
          <w:tcPr>
            <w:tcW w:w="236" w:type="dxa"/>
            <w:tcBorders>
              <w:left w:val="nil"/>
              <w:right w:val="nil"/>
            </w:tcBorders>
          </w:tcPr>
          <w:p w:rsidR="002D27D8" w:rsidRPr="00082384"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52" w:type="dxa"/>
            <w:tcBorders>
              <w:left w:val="nil"/>
              <w:right w:val="nil"/>
            </w:tcBorders>
          </w:tcPr>
          <w:p w:rsidR="002D27D8" w:rsidRPr="00082384"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(4.00)</w:t>
            </w:r>
          </w:p>
        </w:tc>
        <w:tc>
          <w:tcPr>
            <w:tcW w:w="236" w:type="dxa"/>
            <w:tcBorders>
              <w:left w:val="nil"/>
              <w:right w:val="nil"/>
            </w:tcBorders>
          </w:tcPr>
          <w:p w:rsidR="002D27D8" w:rsidRPr="00082384" w:rsidRDefault="002D27D8" w:rsidP="002D27D8">
            <w:pPr>
              <w:spacing w:line="200" w:lineRule="exact"/>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36"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w:t>
            </w:r>
          </w:p>
        </w:tc>
        <w:tc>
          <w:tcPr>
            <w:tcW w:w="254" w:type="dxa"/>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w:t>
            </w:r>
          </w:p>
        </w:tc>
        <w:tc>
          <w:tcPr>
            <w:tcW w:w="242"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w:t>
            </w:r>
          </w:p>
        </w:tc>
        <w:tc>
          <w:tcPr>
            <w:tcW w:w="274" w:type="dxa"/>
            <w:gridSpan w:val="2"/>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p>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w:t>
            </w:r>
          </w:p>
        </w:tc>
      </w:tr>
      <w:tr w:rsidR="002D27D8" w:rsidRPr="00082384" w:rsidTr="00CF1A4F">
        <w:tc>
          <w:tcPr>
            <w:tcW w:w="2430" w:type="dxa"/>
            <w:tcBorders>
              <w:right w:val="nil"/>
            </w:tcBorders>
          </w:tcPr>
          <w:p w:rsidR="002D27D8" w:rsidRDefault="002D27D8" w:rsidP="002D27D8">
            <w:pPr>
              <w:tabs>
                <w:tab w:val="left" w:pos="225"/>
              </w:tabs>
              <w:spacing w:line="200" w:lineRule="exact"/>
              <w:ind w:right="-287"/>
              <w:rPr>
                <w:rFonts w:cs="Times New Roman"/>
                <w:sz w:val="19"/>
                <w:szCs w:val="19"/>
              </w:rPr>
            </w:pPr>
            <w:r w:rsidRPr="00082384">
              <w:rPr>
                <w:rFonts w:cs="Times New Roman"/>
                <w:sz w:val="19"/>
                <w:szCs w:val="19"/>
              </w:rPr>
              <w:t xml:space="preserve">Grand Paradise Property Co., </w:t>
            </w:r>
          </w:p>
          <w:p w:rsidR="002D27D8" w:rsidRPr="00082384" w:rsidRDefault="002D27D8" w:rsidP="002D27D8">
            <w:pPr>
              <w:tabs>
                <w:tab w:val="left" w:pos="225"/>
              </w:tabs>
              <w:spacing w:line="200" w:lineRule="exact"/>
              <w:ind w:right="-287"/>
              <w:rPr>
                <w:rFonts w:cs="Times New Roman"/>
                <w:sz w:val="19"/>
                <w:szCs w:val="19"/>
              </w:rPr>
            </w:pPr>
            <w:r>
              <w:rPr>
                <w:rFonts w:cs="Times New Roman"/>
                <w:sz w:val="19"/>
                <w:szCs w:val="19"/>
              </w:rPr>
              <w:t xml:space="preserve">   </w:t>
            </w:r>
            <w:r w:rsidRPr="00082384">
              <w:rPr>
                <w:rFonts w:cs="Times New Roman"/>
                <w:sz w:val="19"/>
                <w:szCs w:val="19"/>
              </w:rPr>
              <w:t>Ltd.</w:t>
            </w:r>
          </w:p>
        </w:tc>
        <w:tc>
          <w:tcPr>
            <w:tcW w:w="1442" w:type="dxa"/>
            <w:tcBorders>
              <w:left w:val="nil"/>
              <w:right w:val="nil"/>
            </w:tcBorders>
          </w:tcPr>
          <w:p w:rsidR="002D27D8" w:rsidRPr="00082384" w:rsidRDefault="002D27D8" w:rsidP="002D27D8">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2D27D8" w:rsidRPr="00082384" w:rsidRDefault="002D27D8" w:rsidP="002D27D8">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41.50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7B4BB3">
            <w:pPr>
              <w:tabs>
                <w:tab w:val="decimal" w:pos="342"/>
              </w:tabs>
              <w:spacing w:line="200" w:lineRule="exact"/>
              <w:ind w:left="-108" w:right="-77"/>
              <w:rPr>
                <w:rFonts w:cs="Times New Roman"/>
                <w:sz w:val="18"/>
                <w:szCs w:val="18"/>
              </w:rPr>
            </w:pPr>
            <w:r w:rsidRPr="00082384">
              <w:rPr>
                <w:rFonts w:cs="Times New Roman"/>
                <w:sz w:val="18"/>
                <w:szCs w:val="18"/>
              </w:rPr>
              <w:t>41.50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41.50</w:t>
            </w:r>
          </w:p>
        </w:tc>
        <w:tc>
          <w:tcPr>
            <w:tcW w:w="236" w:type="dxa"/>
            <w:tcBorders>
              <w:left w:val="nil"/>
              <w:right w:val="nil"/>
            </w:tcBorders>
          </w:tcPr>
          <w:p w:rsidR="002D27D8" w:rsidRPr="00082384"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41.50</w:t>
            </w:r>
          </w:p>
        </w:tc>
        <w:tc>
          <w:tcPr>
            <w:tcW w:w="252" w:type="dxa"/>
            <w:tcBorders>
              <w:left w:val="nil"/>
              <w:right w:val="nil"/>
            </w:tcBorders>
          </w:tcPr>
          <w:p w:rsidR="002D27D8" w:rsidRPr="00082384"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rsidR="002D27D8" w:rsidRPr="00082384" w:rsidRDefault="002D27D8" w:rsidP="002D27D8">
            <w:pPr>
              <w:spacing w:line="200" w:lineRule="exact"/>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(41.13)</w:t>
            </w:r>
          </w:p>
        </w:tc>
        <w:tc>
          <w:tcPr>
            <w:tcW w:w="236"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41.50</w:t>
            </w:r>
          </w:p>
        </w:tc>
        <w:tc>
          <w:tcPr>
            <w:tcW w:w="254" w:type="dxa"/>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0.37</w:t>
            </w:r>
          </w:p>
        </w:tc>
        <w:tc>
          <w:tcPr>
            <w:tcW w:w="242"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w:t>
            </w:r>
          </w:p>
        </w:tc>
        <w:tc>
          <w:tcPr>
            <w:tcW w:w="274" w:type="dxa"/>
            <w:gridSpan w:val="2"/>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p>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w:t>
            </w:r>
          </w:p>
        </w:tc>
      </w:tr>
      <w:tr w:rsidR="002D27D8" w:rsidRPr="00082384" w:rsidTr="00CF1A4F">
        <w:tc>
          <w:tcPr>
            <w:tcW w:w="2430" w:type="dxa"/>
            <w:tcBorders>
              <w:right w:val="nil"/>
            </w:tcBorders>
          </w:tcPr>
          <w:p w:rsidR="002D27D8" w:rsidRDefault="002D27D8" w:rsidP="002D27D8">
            <w:pPr>
              <w:tabs>
                <w:tab w:val="left" w:pos="124"/>
              </w:tabs>
              <w:spacing w:line="200" w:lineRule="exact"/>
              <w:ind w:right="-250"/>
              <w:rPr>
                <w:rFonts w:cs="Times New Roman"/>
                <w:sz w:val="19"/>
                <w:szCs w:val="19"/>
              </w:rPr>
            </w:pPr>
            <w:r w:rsidRPr="00082384">
              <w:rPr>
                <w:rFonts w:cs="Times New Roman"/>
                <w:sz w:val="19"/>
                <w:szCs w:val="19"/>
              </w:rPr>
              <w:t xml:space="preserve">Golden Property Services Co., </w:t>
            </w:r>
            <w:r>
              <w:rPr>
                <w:rFonts w:cs="Times New Roman"/>
                <w:sz w:val="19"/>
                <w:szCs w:val="19"/>
              </w:rPr>
              <w:t xml:space="preserve"> </w:t>
            </w:r>
          </w:p>
          <w:p w:rsidR="002D27D8" w:rsidRPr="00082384" w:rsidRDefault="002D27D8" w:rsidP="002D27D8">
            <w:pPr>
              <w:tabs>
                <w:tab w:val="left" w:pos="124"/>
              </w:tabs>
              <w:spacing w:line="200" w:lineRule="exact"/>
              <w:ind w:right="-250"/>
              <w:rPr>
                <w:rFonts w:cs="Times New Roman"/>
                <w:sz w:val="19"/>
                <w:szCs w:val="19"/>
              </w:rPr>
            </w:pPr>
            <w:r>
              <w:rPr>
                <w:rFonts w:cs="Times New Roman"/>
                <w:sz w:val="19"/>
                <w:szCs w:val="19"/>
              </w:rPr>
              <w:t xml:space="preserve">   </w:t>
            </w:r>
            <w:r w:rsidRPr="00082384">
              <w:rPr>
                <w:rFonts w:cs="Times New Roman"/>
                <w:sz w:val="19"/>
                <w:szCs w:val="19"/>
              </w:rPr>
              <w:t>Ltd.</w:t>
            </w:r>
          </w:p>
        </w:tc>
        <w:tc>
          <w:tcPr>
            <w:tcW w:w="1442" w:type="dxa"/>
            <w:tcBorders>
              <w:left w:val="nil"/>
              <w:right w:val="nil"/>
            </w:tcBorders>
          </w:tcPr>
          <w:p w:rsidR="002D27D8" w:rsidRPr="00082384" w:rsidRDefault="002D27D8" w:rsidP="002D27D8">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2D27D8" w:rsidRPr="00082384" w:rsidRDefault="002D27D8" w:rsidP="002D27D8">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management</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1,480.00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9</w:t>
            </w:r>
            <w:r>
              <w:rPr>
                <w:rFonts w:cs="Times New Roman"/>
                <w:sz w:val="18"/>
                <w:szCs w:val="18"/>
              </w:rPr>
              <w:t>35</w:t>
            </w:r>
            <w:r w:rsidRPr="00082384">
              <w:rPr>
                <w:rFonts w:cs="Times New Roman"/>
                <w:sz w:val="18"/>
                <w:szCs w:val="18"/>
              </w:rPr>
              <w:t>.50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1,480.00</w:t>
            </w:r>
          </w:p>
        </w:tc>
        <w:tc>
          <w:tcPr>
            <w:tcW w:w="236" w:type="dxa"/>
            <w:tcBorders>
              <w:left w:val="nil"/>
              <w:right w:val="nil"/>
            </w:tcBorders>
          </w:tcPr>
          <w:p w:rsidR="002D27D8" w:rsidRPr="00082384"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935.50</w:t>
            </w:r>
          </w:p>
        </w:tc>
        <w:tc>
          <w:tcPr>
            <w:tcW w:w="252" w:type="dxa"/>
            <w:tcBorders>
              <w:left w:val="nil"/>
              <w:right w:val="nil"/>
            </w:tcBorders>
          </w:tcPr>
          <w:p w:rsidR="002D27D8" w:rsidRPr="00082384"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(0.16)</w:t>
            </w:r>
          </w:p>
        </w:tc>
        <w:tc>
          <w:tcPr>
            <w:tcW w:w="236" w:type="dxa"/>
            <w:tcBorders>
              <w:left w:val="nil"/>
              <w:right w:val="nil"/>
            </w:tcBorders>
          </w:tcPr>
          <w:p w:rsidR="002D27D8" w:rsidRPr="00082384" w:rsidRDefault="002D27D8" w:rsidP="002D27D8">
            <w:pPr>
              <w:tabs>
                <w:tab w:val="decimal" w:pos="88"/>
              </w:tabs>
              <w:spacing w:line="200" w:lineRule="exact"/>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(0.16)</w:t>
            </w:r>
          </w:p>
        </w:tc>
        <w:tc>
          <w:tcPr>
            <w:tcW w:w="236"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1,479.84</w:t>
            </w:r>
          </w:p>
        </w:tc>
        <w:tc>
          <w:tcPr>
            <w:tcW w:w="254" w:type="dxa"/>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935.34</w:t>
            </w:r>
          </w:p>
        </w:tc>
        <w:tc>
          <w:tcPr>
            <w:tcW w:w="242"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w:t>
            </w:r>
          </w:p>
        </w:tc>
        <w:tc>
          <w:tcPr>
            <w:tcW w:w="274" w:type="dxa"/>
            <w:gridSpan w:val="2"/>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p>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w:t>
            </w:r>
          </w:p>
        </w:tc>
      </w:tr>
      <w:tr w:rsidR="002D27D8" w:rsidRPr="00082384" w:rsidTr="00CF1A4F">
        <w:tc>
          <w:tcPr>
            <w:tcW w:w="2430" w:type="dxa"/>
            <w:tcBorders>
              <w:right w:val="nil"/>
            </w:tcBorders>
          </w:tcPr>
          <w:p w:rsidR="002D27D8" w:rsidRPr="00082384" w:rsidRDefault="002D27D8" w:rsidP="002D27D8">
            <w:pPr>
              <w:tabs>
                <w:tab w:val="left" w:pos="225"/>
              </w:tabs>
              <w:spacing w:line="200" w:lineRule="exact"/>
              <w:ind w:right="-107"/>
              <w:rPr>
                <w:rFonts w:cs="Times New Roman"/>
                <w:sz w:val="19"/>
                <w:szCs w:val="19"/>
              </w:rPr>
            </w:pPr>
            <w:r w:rsidRPr="00082384">
              <w:rPr>
                <w:rFonts w:cs="Times New Roman"/>
                <w:sz w:val="19"/>
                <w:szCs w:val="19"/>
              </w:rPr>
              <w:t>Golden Habitation Co., Ltd.</w:t>
            </w:r>
          </w:p>
        </w:tc>
        <w:tc>
          <w:tcPr>
            <w:tcW w:w="1442" w:type="dxa"/>
            <w:tcBorders>
              <w:left w:val="nil"/>
              <w:right w:val="nil"/>
            </w:tcBorders>
          </w:tcPr>
          <w:p w:rsidR="002D27D8" w:rsidRPr="00082384" w:rsidRDefault="002D27D8" w:rsidP="002D27D8">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2D27D8" w:rsidRPr="00082384" w:rsidRDefault="002D27D8" w:rsidP="002D27D8">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38.00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38.00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38.00</w:t>
            </w:r>
          </w:p>
        </w:tc>
        <w:tc>
          <w:tcPr>
            <w:tcW w:w="236" w:type="dxa"/>
            <w:tcBorders>
              <w:left w:val="nil"/>
              <w:right w:val="nil"/>
            </w:tcBorders>
          </w:tcPr>
          <w:p w:rsidR="002D27D8" w:rsidRPr="00082384"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38.00</w:t>
            </w:r>
          </w:p>
        </w:tc>
        <w:tc>
          <w:tcPr>
            <w:tcW w:w="252" w:type="dxa"/>
            <w:tcBorders>
              <w:left w:val="nil"/>
              <w:right w:val="nil"/>
            </w:tcBorders>
          </w:tcPr>
          <w:p w:rsidR="002D27D8" w:rsidRPr="00082384"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(31.48)</w:t>
            </w:r>
          </w:p>
        </w:tc>
        <w:tc>
          <w:tcPr>
            <w:tcW w:w="236" w:type="dxa"/>
            <w:tcBorders>
              <w:left w:val="nil"/>
              <w:right w:val="nil"/>
            </w:tcBorders>
          </w:tcPr>
          <w:p w:rsidR="002D27D8" w:rsidRPr="00082384" w:rsidRDefault="002D27D8" w:rsidP="002D27D8">
            <w:pPr>
              <w:spacing w:line="200" w:lineRule="exact"/>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(31.48)</w:t>
            </w:r>
          </w:p>
        </w:tc>
        <w:tc>
          <w:tcPr>
            <w:tcW w:w="236"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6.52</w:t>
            </w:r>
          </w:p>
        </w:tc>
        <w:tc>
          <w:tcPr>
            <w:tcW w:w="254" w:type="dxa"/>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6.52</w:t>
            </w:r>
          </w:p>
        </w:tc>
        <w:tc>
          <w:tcPr>
            <w:tcW w:w="242"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w:t>
            </w:r>
          </w:p>
        </w:tc>
        <w:tc>
          <w:tcPr>
            <w:tcW w:w="274" w:type="dxa"/>
            <w:gridSpan w:val="2"/>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p>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w:t>
            </w:r>
          </w:p>
        </w:tc>
      </w:tr>
      <w:tr w:rsidR="002D27D8" w:rsidRPr="00082384" w:rsidTr="00CF1A4F">
        <w:tc>
          <w:tcPr>
            <w:tcW w:w="2430" w:type="dxa"/>
            <w:tcBorders>
              <w:right w:val="nil"/>
            </w:tcBorders>
          </w:tcPr>
          <w:p w:rsidR="002D27D8" w:rsidRPr="00082384" w:rsidRDefault="002D27D8" w:rsidP="002D27D8">
            <w:pPr>
              <w:tabs>
                <w:tab w:val="left" w:pos="225"/>
              </w:tabs>
              <w:spacing w:line="200" w:lineRule="exact"/>
              <w:ind w:right="-107"/>
              <w:rPr>
                <w:rFonts w:cs="Times New Roman"/>
                <w:sz w:val="19"/>
                <w:szCs w:val="19"/>
              </w:rPr>
            </w:pPr>
            <w:proofErr w:type="spellStart"/>
            <w:r w:rsidRPr="00082384">
              <w:rPr>
                <w:rFonts w:cs="Times New Roman"/>
                <w:sz w:val="19"/>
                <w:szCs w:val="19"/>
              </w:rPr>
              <w:t>Sathorn</w:t>
            </w:r>
            <w:proofErr w:type="spellEnd"/>
            <w:r w:rsidRPr="00082384">
              <w:rPr>
                <w:rFonts w:cs="Times New Roman"/>
                <w:sz w:val="19"/>
                <w:szCs w:val="19"/>
              </w:rPr>
              <w:t xml:space="preserve"> Thong Co., Ltd.</w:t>
            </w:r>
          </w:p>
        </w:tc>
        <w:tc>
          <w:tcPr>
            <w:tcW w:w="1442" w:type="dxa"/>
            <w:tcBorders>
              <w:left w:val="nil"/>
              <w:right w:val="nil"/>
            </w:tcBorders>
          </w:tcPr>
          <w:p w:rsidR="002D27D8" w:rsidRPr="00082384" w:rsidRDefault="002D27D8" w:rsidP="002D27D8">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2D27D8" w:rsidRPr="00082384" w:rsidRDefault="002D27D8" w:rsidP="002D27D8">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154.00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154.00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153.92</w:t>
            </w:r>
          </w:p>
        </w:tc>
        <w:tc>
          <w:tcPr>
            <w:tcW w:w="236" w:type="dxa"/>
            <w:tcBorders>
              <w:left w:val="nil"/>
              <w:right w:val="nil"/>
            </w:tcBorders>
          </w:tcPr>
          <w:p w:rsidR="002D27D8" w:rsidRPr="00082384"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153.92</w:t>
            </w:r>
          </w:p>
        </w:tc>
        <w:tc>
          <w:tcPr>
            <w:tcW w:w="252" w:type="dxa"/>
            <w:tcBorders>
              <w:left w:val="nil"/>
              <w:right w:val="nil"/>
            </w:tcBorders>
          </w:tcPr>
          <w:p w:rsidR="002D27D8" w:rsidRPr="00082384"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(140.15)</w:t>
            </w:r>
          </w:p>
        </w:tc>
        <w:tc>
          <w:tcPr>
            <w:tcW w:w="236" w:type="dxa"/>
            <w:tcBorders>
              <w:left w:val="nil"/>
              <w:right w:val="nil"/>
            </w:tcBorders>
          </w:tcPr>
          <w:p w:rsidR="002D27D8" w:rsidRPr="00082384" w:rsidRDefault="002D27D8" w:rsidP="002D27D8">
            <w:pPr>
              <w:spacing w:line="200" w:lineRule="exact"/>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(140.15)</w:t>
            </w:r>
          </w:p>
        </w:tc>
        <w:tc>
          <w:tcPr>
            <w:tcW w:w="236"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13.77</w:t>
            </w:r>
          </w:p>
        </w:tc>
        <w:tc>
          <w:tcPr>
            <w:tcW w:w="254" w:type="dxa"/>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13.77</w:t>
            </w:r>
          </w:p>
        </w:tc>
        <w:tc>
          <w:tcPr>
            <w:tcW w:w="242"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w:t>
            </w:r>
          </w:p>
        </w:tc>
        <w:tc>
          <w:tcPr>
            <w:tcW w:w="274" w:type="dxa"/>
            <w:gridSpan w:val="2"/>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p>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w:t>
            </w:r>
          </w:p>
        </w:tc>
      </w:tr>
      <w:tr w:rsidR="002D27D8" w:rsidRPr="00E41EC2" w:rsidTr="00CF1A4F">
        <w:tc>
          <w:tcPr>
            <w:tcW w:w="2430" w:type="dxa"/>
            <w:tcBorders>
              <w:right w:val="nil"/>
            </w:tcBorders>
          </w:tcPr>
          <w:p w:rsidR="002D27D8" w:rsidRPr="00082384" w:rsidRDefault="002D27D8" w:rsidP="002D27D8">
            <w:pPr>
              <w:tabs>
                <w:tab w:val="left" w:pos="225"/>
              </w:tabs>
              <w:spacing w:line="200" w:lineRule="exact"/>
              <w:ind w:right="-107"/>
              <w:rPr>
                <w:rFonts w:cs="Times New Roman"/>
                <w:sz w:val="19"/>
                <w:szCs w:val="19"/>
              </w:rPr>
            </w:pPr>
            <w:proofErr w:type="spellStart"/>
            <w:r w:rsidRPr="00082384">
              <w:rPr>
                <w:rFonts w:cs="Times New Roman"/>
                <w:sz w:val="19"/>
                <w:szCs w:val="19"/>
              </w:rPr>
              <w:t>Sathorn</w:t>
            </w:r>
            <w:proofErr w:type="spellEnd"/>
            <w:r w:rsidRPr="00082384">
              <w:rPr>
                <w:rFonts w:cs="Times New Roman"/>
                <w:sz w:val="19"/>
                <w:szCs w:val="19"/>
              </w:rPr>
              <w:t xml:space="preserve"> </w:t>
            </w:r>
            <w:proofErr w:type="spellStart"/>
            <w:r w:rsidRPr="00082384">
              <w:rPr>
                <w:rFonts w:cs="Times New Roman"/>
                <w:sz w:val="19"/>
                <w:szCs w:val="19"/>
              </w:rPr>
              <w:t>Supsin</w:t>
            </w:r>
            <w:proofErr w:type="spellEnd"/>
            <w:r w:rsidRPr="00082384">
              <w:rPr>
                <w:rFonts w:cs="Times New Roman"/>
                <w:sz w:val="19"/>
                <w:szCs w:val="19"/>
              </w:rPr>
              <w:t xml:space="preserve"> Co., Ltd.</w:t>
            </w:r>
          </w:p>
        </w:tc>
        <w:tc>
          <w:tcPr>
            <w:tcW w:w="1442" w:type="dxa"/>
            <w:tcBorders>
              <w:left w:val="nil"/>
              <w:right w:val="nil"/>
            </w:tcBorders>
          </w:tcPr>
          <w:p w:rsidR="002D27D8" w:rsidRPr="00082384" w:rsidRDefault="002D27D8" w:rsidP="002D27D8">
            <w:pPr>
              <w:tabs>
                <w:tab w:val="left" w:pos="225"/>
              </w:tabs>
              <w:spacing w:line="200" w:lineRule="exact"/>
              <w:ind w:left="-108" w:right="-107"/>
              <w:rPr>
                <w:rFonts w:cs="Times New Roman"/>
                <w:sz w:val="19"/>
                <w:szCs w:val="19"/>
              </w:rPr>
            </w:pPr>
            <w:r w:rsidRPr="00082384">
              <w:rPr>
                <w:rFonts w:cs="Times New Roman"/>
                <w:sz w:val="19"/>
                <w:szCs w:val="19"/>
              </w:rPr>
              <w:t>Residential</w:t>
            </w:r>
          </w:p>
          <w:p w:rsidR="002D27D8" w:rsidRPr="00082384" w:rsidRDefault="002D27D8" w:rsidP="002D27D8">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building</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60.00</w:t>
            </w:r>
          </w:p>
        </w:tc>
        <w:tc>
          <w:tcPr>
            <w:tcW w:w="270"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60.00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245.00</w:t>
            </w:r>
          </w:p>
        </w:tc>
        <w:tc>
          <w:tcPr>
            <w:tcW w:w="270" w:type="dxa"/>
            <w:tcBorders>
              <w:left w:val="nil"/>
              <w:right w:val="nil"/>
            </w:tcBorders>
          </w:tcPr>
          <w:p w:rsidR="002D27D8" w:rsidRPr="00082384"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245.00</w:t>
            </w:r>
          </w:p>
        </w:tc>
        <w:tc>
          <w:tcPr>
            <w:tcW w:w="254" w:type="dxa"/>
            <w:tcBorders>
              <w:left w:val="nil"/>
              <w:right w:val="nil"/>
            </w:tcBorders>
          </w:tcPr>
          <w:p w:rsidR="002D27D8" w:rsidRPr="00082384"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Pr="00082384" w:rsidRDefault="00772338" w:rsidP="002D27D8">
            <w:pPr>
              <w:tabs>
                <w:tab w:val="decimal" w:pos="342"/>
              </w:tabs>
              <w:spacing w:line="200" w:lineRule="exact"/>
              <w:ind w:left="-108" w:right="-77"/>
              <w:rPr>
                <w:rFonts w:cs="Times New Roman"/>
                <w:sz w:val="18"/>
                <w:szCs w:val="18"/>
              </w:rPr>
            </w:pPr>
            <w:r>
              <w:rPr>
                <w:rFonts w:cs="Times New Roman"/>
                <w:sz w:val="18"/>
                <w:szCs w:val="18"/>
              </w:rPr>
              <w:t>130.42</w:t>
            </w:r>
          </w:p>
        </w:tc>
        <w:tc>
          <w:tcPr>
            <w:tcW w:w="236" w:type="dxa"/>
            <w:tcBorders>
              <w:left w:val="nil"/>
              <w:right w:val="nil"/>
            </w:tcBorders>
          </w:tcPr>
          <w:p w:rsidR="002D27D8" w:rsidRPr="00082384"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130.42</w:t>
            </w:r>
          </w:p>
        </w:tc>
        <w:tc>
          <w:tcPr>
            <w:tcW w:w="252" w:type="dxa"/>
            <w:tcBorders>
              <w:left w:val="nil"/>
              <w:right w:val="nil"/>
            </w:tcBorders>
          </w:tcPr>
          <w:p w:rsidR="002D27D8" w:rsidRPr="00082384"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Pr="00082384" w:rsidRDefault="00A27957" w:rsidP="002D27D8">
            <w:pPr>
              <w:tabs>
                <w:tab w:val="decimal" w:pos="342"/>
              </w:tabs>
              <w:spacing w:line="200" w:lineRule="exact"/>
              <w:ind w:left="-108" w:right="-77"/>
              <w:rPr>
                <w:rFonts w:cs="Times New Roman"/>
                <w:sz w:val="18"/>
                <w:szCs w:val="18"/>
              </w:rPr>
            </w:pPr>
            <w:r>
              <w:rPr>
                <w:rFonts w:cs="Times New Roman"/>
                <w:sz w:val="18"/>
                <w:szCs w:val="18"/>
              </w:rPr>
              <w:t>(130.42)</w:t>
            </w:r>
          </w:p>
        </w:tc>
        <w:tc>
          <w:tcPr>
            <w:tcW w:w="236" w:type="dxa"/>
            <w:tcBorders>
              <w:left w:val="nil"/>
              <w:right w:val="nil"/>
            </w:tcBorders>
          </w:tcPr>
          <w:p w:rsidR="002D27D8" w:rsidRPr="00082384" w:rsidRDefault="002D27D8" w:rsidP="002D27D8">
            <w:pPr>
              <w:spacing w:line="200" w:lineRule="exact"/>
              <w:rPr>
                <w:rFonts w:cs="Times New Roman"/>
                <w:sz w:val="18"/>
                <w:szCs w:val="18"/>
              </w:rPr>
            </w:pPr>
          </w:p>
        </w:tc>
        <w:tc>
          <w:tcPr>
            <w:tcW w:w="84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(130.42)</w:t>
            </w:r>
          </w:p>
        </w:tc>
        <w:tc>
          <w:tcPr>
            <w:tcW w:w="236"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Pr="00082384" w:rsidRDefault="00A51543" w:rsidP="002D27D8">
            <w:pPr>
              <w:tabs>
                <w:tab w:val="decimal" w:pos="342"/>
              </w:tabs>
              <w:spacing w:line="200" w:lineRule="exact"/>
              <w:ind w:left="-108" w:right="-77"/>
              <w:rPr>
                <w:rFonts w:cs="Times New Roman"/>
                <w:sz w:val="18"/>
                <w:szCs w:val="18"/>
              </w:rPr>
            </w:pPr>
            <w:r>
              <w:rPr>
                <w:rFonts w:cs="Times New Roman"/>
                <w:sz w:val="18"/>
                <w:szCs w:val="18"/>
              </w:rPr>
              <w:t>-</w:t>
            </w:r>
          </w:p>
        </w:tc>
        <w:tc>
          <w:tcPr>
            <w:tcW w:w="254" w:type="dxa"/>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Pr="00082384" w:rsidRDefault="002D27D8" w:rsidP="002D27D8">
            <w:pPr>
              <w:tabs>
                <w:tab w:val="decimal" w:pos="342"/>
              </w:tabs>
              <w:spacing w:line="200" w:lineRule="exact"/>
              <w:ind w:left="-108" w:right="-77"/>
              <w:rPr>
                <w:rFonts w:cs="Times New Roman"/>
                <w:sz w:val="18"/>
                <w:szCs w:val="18"/>
              </w:rPr>
            </w:pPr>
          </w:p>
          <w:p w:rsidR="002D27D8" w:rsidRPr="00082384" w:rsidRDefault="002D27D8" w:rsidP="002D27D8">
            <w:pPr>
              <w:tabs>
                <w:tab w:val="decimal" w:pos="342"/>
              </w:tabs>
              <w:spacing w:line="200" w:lineRule="exact"/>
              <w:ind w:left="-108" w:right="-77"/>
              <w:rPr>
                <w:rFonts w:cs="Times New Roman"/>
                <w:sz w:val="18"/>
                <w:szCs w:val="18"/>
              </w:rPr>
            </w:pPr>
            <w:r w:rsidRPr="00082384">
              <w:rPr>
                <w:rFonts w:cs="Times New Roman"/>
                <w:sz w:val="18"/>
                <w:szCs w:val="18"/>
              </w:rPr>
              <w:t>-</w:t>
            </w:r>
          </w:p>
        </w:tc>
        <w:tc>
          <w:tcPr>
            <w:tcW w:w="242" w:type="dxa"/>
            <w:tcBorders>
              <w:left w:val="nil"/>
              <w:right w:val="nil"/>
            </w:tcBorders>
          </w:tcPr>
          <w:p w:rsidR="002D27D8" w:rsidRPr="00082384"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Pr="00082384" w:rsidRDefault="002C730F" w:rsidP="002D27D8">
            <w:pPr>
              <w:tabs>
                <w:tab w:val="decimal" w:pos="352"/>
              </w:tabs>
              <w:spacing w:line="200" w:lineRule="exact"/>
              <w:ind w:left="-108" w:right="-77"/>
              <w:rPr>
                <w:rFonts w:cs="Times New Roman"/>
                <w:sz w:val="18"/>
                <w:szCs w:val="18"/>
              </w:rPr>
            </w:pPr>
            <w:r>
              <w:rPr>
                <w:rFonts w:cs="Times New Roman"/>
                <w:sz w:val="18"/>
                <w:szCs w:val="18"/>
              </w:rPr>
              <w:t>-</w:t>
            </w:r>
          </w:p>
        </w:tc>
        <w:tc>
          <w:tcPr>
            <w:tcW w:w="274" w:type="dxa"/>
            <w:gridSpan w:val="2"/>
            <w:tcBorders>
              <w:left w:val="nil"/>
              <w:right w:val="nil"/>
            </w:tcBorders>
          </w:tcPr>
          <w:p w:rsidR="002D27D8" w:rsidRPr="00082384"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Pr="00082384" w:rsidRDefault="002D27D8" w:rsidP="00C42981">
            <w:pPr>
              <w:tabs>
                <w:tab w:val="decimal" w:pos="428"/>
              </w:tabs>
              <w:spacing w:line="200" w:lineRule="exact"/>
              <w:ind w:left="-108" w:right="-77"/>
              <w:rPr>
                <w:rFonts w:cs="Times New Roman"/>
                <w:sz w:val="18"/>
                <w:szCs w:val="18"/>
              </w:rPr>
            </w:pPr>
          </w:p>
          <w:p w:rsidR="002D27D8" w:rsidRPr="00082384" w:rsidRDefault="002D27D8" w:rsidP="00C42981">
            <w:pPr>
              <w:tabs>
                <w:tab w:val="decimal" w:pos="428"/>
              </w:tabs>
              <w:spacing w:line="200" w:lineRule="exact"/>
              <w:ind w:left="-108" w:right="-77"/>
              <w:rPr>
                <w:rFonts w:cs="Times New Roman"/>
                <w:sz w:val="18"/>
                <w:szCs w:val="18"/>
              </w:rPr>
            </w:pPr>
            <w:r w:rsidRPr="00082384">
              <w:rPr>
                <w:rFonts w:cs="Times New Roman"/>
                <w:sz w:val="18"/>
                <w:szCs w:val="18"/>
              </w:rPr>
              <w:t>-</w:t>
            </w:r>
          </w:p>
        </w:tc>
      </w:tr>
      <w:tr w:rsidR="002D27D8" w:rsidRPr="00E41EC2" w:rsidTr="00CF1A4F">
        <w:tc>
          <w:tcPr>
            <w:tcW w:w="2430" w:type="dxa"/>
            <w:tcBorders>
              <w:right w:val="nil"/>
            </w:tcBorders>
          </w:tcPr>
          <w:p w:rsidR="002D27D8" w:rsidRPr="00030145" w:rsidRDefault="002D27D8" w:rsidP="002D27D8">
            <w:pPr>
              <w:tabs>
                <w:tab w:val="left" w:pos="225"/>
              </w:tabs>
              <w:spacing w:line="200" w:lineRule="exact"/>
              <w:ind w:left="214" w:right="-107" w:hanging="214"/>
              <w:rPr>
                <w:rFonts w:cs="Cordia New"/>
                <w:sz w:val="19"/>
                <w:szCs w:val="24"/>
                <w:cs/>
                <w:lang w:bidi="th-TH"/>
              </w:rPr>
            </w:pPr>
            <w:r w:rsidRPr="00E41EC2">
              <w:rPr>
                <w:rFonts w:cs="Times New Roman"/>
                <w:sz w:val="19"/>
                <w:szCs w:val="19"/>
              </w:rPr>
              <w:t>Walker Homes Co., Ltd.</w:t>
            </w:r>
            <w:r w:rsidRPr="00E41EC2">
              <w:rPr>
                <w:rFonts w:cs="Times New Roman"/>
                <w:sz w:val="19"/>
                <w:szCs w:val="19"/>
              </w:rPr>
              <w:br/>
            </w:r>
            <w:r w:rsidRPr="00030145">
              <w:rPr>
                <w:rFonts w:cs="Cordia New" w:hint="cs"/>
                <w:sz w:val="19"/>
                <w:szCs w:val="24"/>
                <w:cs/>
                <w:lang w:bidi="th-TH"/>
              </w:rPr>
              <w:t>(</w:t>
            </w:r>
            <w:r w:rsidRPr="00E41EC2">
              <w:rPr>
                <w:rFonts w:cs="Times New Roman"/>
                <w:sz w:val="19"/>
                <w:szCs w:val="19"/>
              </w:rPr>
              <w:t>50% held by Narayana Pavilion Co., Ltd.</w:t>
            </w:r>
            <w:r w:rsidRPr="00030145">
              <w:rPr>
                <w:rFonts w:cs="Cordia New" w:hint="cs"/>
                <w:sz w:val="19"/>
                <w:szCs w:val="24"/>
                <w:cs/>
                <w:lang w:bidi="th-TH"/>
              </w:rPr>
              <w:t>)</w:t>
            </w:r>
          </w:p>
        </w:tc>
        <w:tc>
          <w:tcPr>
            <w:tcW w:w="1442" w:type="dxa"/>
            <w:tcBorders>
              <w:left w:val="nil"/>
              <w:right w:val="nil"/>
            </w:tcBorders>
          </w:tcPr>
          <w:p w:rsidR="002D27D8" w:rsidRDefault="002D27D8" w:rsidP="002D27D8">
            <w:pPr>
              <w:tabs>
                <w:tab w:val="left" w:pos="225"/>
              </w:tabs>
              <w:spacing w:line="200" w:lineRule="exact"/>
              <w:ind w:left="-108" w:right="-107"/>
              <w:rPr>
                <w:rFonts w:cs="Times New Roman"/>
                <w:sz w:val="19"/>
                <w:szCs w:val="19"/>
              </w:rPr>
            </w:pPr>
          </w:p>
          <w:p w:rsidR="002D27D8" w:rsidRPr="00E41EC2" w:rsidRDefault="002D27D8" w:rsidP="002D27D8">
            <w:pPr>
              <w:tabs>
                <w:tab w:val="left" w:pos="225"/>
              </w:tabs>
              <w:spacing w:line="200" w:lineRule="exact"/>
              <w:ind w:left="-108" w:right="-107"/>
              <w:rPr>
                <w:rFonts w:cs="Times New Roman"/>
                <w:sz w:val="19"/>
                <w:szCs w:val="19"/>
              </w:rPr>
            </w:pPr>
            <w:r w:rsidRPr="00E41EC2">
              <w:rPr>
                <w:rFonts w:cs="Times New Roman"/>
                <w:sz w:val="19"/>
                <w:szCs w:val="19"/>
              </w:rPr>
              <w:t>Property</w:t>
            </w:r>
          </w:p>
          <w:p w:rsidR="002D27D8" w:rsidRPr="00E41EC2" w:rsidRDefault="002D27D8" w:rsidP="002D27D8">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Pr="00E41EC2" w:rsidRDefault="00772338" w:rsidP="002D27D8">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rsidR="002D27D8" w:rsidRPr="00E41EC2"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Pr="00E41EC2" w:rsidRDefault="002D27D8" w:rsidP="002D27D8">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rsidR="002D27D8" w:rsidRPr="00E41EC2"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Pr="00E41EC2" w:rsidRDefault="00772338" w:rsidP="002D27D8">
            <w:pPr>
              <w:tabs>
                <w:tab w:val="decimal" w:pos="342"/>
              </w:tabs>
              <w:spacing w:line="200" w:lineRule="exact"/>
              <w:ind w:left="-108" w:right="-77"/>
              <w:rPr>
                <w:rFonts w:cs="Times New Roman"/>
                <w:sz w:val="18"/>
                <w:szCs w:val="18"/>
              </w:rPr>
            </w:pPr>
            <w:r>
              <w:rPr>
                <w:rFonts w:cs="Times New Roman"/>
                <w:sz w:val="18"/>
                <w:szCs w:val="18"/>
              </w:rPr>
              <w:t>1.00</w:t>
            </w:r>
          </w:p>
        </w:tc>
        <w:tc>
          <w:tcPr>
            <w:tcW w:w="270" w:type="dxa"/>
            <w:tcBorders>
              <w:left w:val="nil"/>
              <w:right w:val="nil"/>
            </w:tcBorders>
          </w:tcPr>
          <w:p w:rsidR="002D27D8" w:rsidRPr="00E41EC2"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Pr="00E41EC2" w:rsidRDefault="002D27D8" w:rsidP="002D27D8">
            <w:pPr>
              <w:tabs>
                <w:tab w:val="decimal" w:pos="342"/>
              </w:tabs>
              <w:spacing w:line="200" w:lineRule="exact"/>
              <w:ind w:left="-108" w:right="-77"/>
              <w:rPr>
                <w:rFonts w:cs="Times New Roman"/>
                <w:sz w:val="18"/>
                <w:szCs w:val="18"/>
              </w:rPr>
            </w:pPr>
            <w:r>
              <w:rPr>
                <w:rFonts w:cs="Times New Roman"/>
                <w:sz w:val="18"/>
                <w:szCs w:val="18"/>
              </w:rPr>
              <w:t>1.00</w:t>
            </w:r>
          </w:p>
        </w:tc>
        <w:tc>
          <w:tcPr>
            <w:tcW w:w="254" w:type="dxa"/>
            <w:tcBorders>
              <w:left w:val="nil"/>
              <w:right w:val="nil"/>
            </w:tcBorders>
          </w:tcPr>
          <w:p w:rsidR="002D27D8" w:rsidRPr="00E41EC2"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Pr="00E41EC2" w:rsidRDefault="00772338" w:rsidP="002D27D8">
            <w:pPr>
              <w:tabs>
                <w:tab w:val="decimal" w:pos="342"/>
              </w:tabs>
              <w:spacing w:line="200" w:lineRule="exact"/>
              <w:ind w:left="-108" w:right="-77"/>
              <w:rPr>
                <w:rFonts w:cs="Times New Roman"/>
                <w:sz w:val="18"/>
                <w:szCs w:val="18"/>
              </w:rPr>
            </w:pPr>
            <w:r>
              <w:rPr>
                <w:rFonts w:cs="Times New Roman"/>
                <w:sz w:val="18"/>
                <w:szCs w:val="18"/>
              </w:rPr>
              <w:t>0.50</w:t>
            </w:r>
          </w:p>
        </w:tc>
        <w:tc>
          <w:tcPr>
            <w:tcW w:w="236" w:type="dxa"/>
            <w:tcBorders>
              <w:left w:val="nil"/>
              <w:right w:val="nil"/>
            </w:tcBorders>
          </w:tcPr>
          <w:p w:rsidR="002D27D8" w:rsidRPr="00E41EC2"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Pr="00E41EC2" w:rsidRDefault="002D27D8" w:rsidP="002D27D8">
            <w:pPr>
              <w:tabs>
                <w:tab w:val="decimal" w:pos="342"/>
              </w:tabs>
              <w:spacing w:line="200" w:lineRule="exact"/>
              <w:ind w:left="-108" w:right="-77"/>
              <w:rPr>
                <w:rFonts w:cs="Times New Roman"/>
                <w:sz w:val="18"/>
                <w:szCs w:val="18"/>
              </w:rPr>
            </w:pPr>
            <w:r>
              <w:rPr>
                <w:rFonts w:cs="Times New Roman"/>
                <w:sz w:val="18"/>
                <w:szCs w:val="18"/>
              </w:rPr>
              <w:t>0.50</w:t>
            </w:r>
          </w:p>
        </w:tc>
        <w:tc>
          <w:tcPr>
            <w:tcW w:w="252" w:type="dxa"/>
            <w:tcBorders>
              <w:left w:val="nil"/>
              <w:right w:val="nil"/>
            </w:tcBorders>
          </w:tcPr>
          <w:p w:rsidR="002D27D8" w:rsidRPr="00E41EC2"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Default="00A27957" w:rsidP="002D27D8">
            <w:pPr>
              <w:tabs>
                <w:tab w:val="decimal" w:pos="342"/>
              </w:tabs>
              <w:spacing w:line="200" w:lineRule="exact"/>
              <w:ind w:left="-108" w:right="-77"/>
              <w:rPr>
                <w:rFonts w:cs="Times New Roman"/>
                <w:sz w:val="18"/>
                <w:szCs w:val="18"/>
              </w:rPr>
            </w:pPr>
          </w:p>
          <w:p w:rsidR="00A27957" w:rsidRPr="00E41EC2" w:rsidRDefault="00A27957" w:rsidP="002D27D8">
            <w:pPr>
              <w:tabs>
                <w:tab w:val="decimal" w:pos="342"/>
              </w:tabs>
              <w:spacing w:line="200" w:lineRule="exact"/>
              <w:ind w:left="-108" w:right="-77"/>
              <w:rPr>
                <w:rFonts w:cs="Times New Roman"/>
                <w:sz w:val="18"/>
                <w:szCs w:val="18"/>
              </w:rPr>
            </w:pPr>
            <w:r>
              <w:rPr>
                <w:rFonts w:cs="Times New Roman"/>
                <w:sz w:val="18"/>
                <w:szCs w:val="18"/>
              </w:rPr>
              <w:t>(0.50)</w:t>
            </w:r>
          </w:p>
        </w:tc>
        <w:tc>
          <w:tcPr>
            <w:tcW w:w="236" w:type="dxa"/>
            <w:tcBorders>
              <w:left w:val="nil"/>
              <w:right w:val="nil"/>
            </w:tcBorders>
          </w:tcPr>
          <w:p w:rsidR="002D27D8" w:rsidRPr="00E41EC2" w:rsidRDefault="002D27D8" w:rsidP="002D27D8">
            <w:pPr>
              <w:spacing w:line="200" w:lineRule="exact"/>
              <w:rPr>
                <w:rFonts w:cs="Times New Roman"/>
                <w:sz w:val="18"/>
                <w:szCs w:val="18"/>
              </w:rPr>
            </w:pPr>
          </w:p>
        </w:tc>
        <w:tc>
          <w:tcPr>
            <w:tcW w:w="844"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Pr="00E41EC2" w:rsidRDefault="002D27D8" w:rsidP="002D27D8">
            <w:pPr>
              <w:tabs>
                <w:tab w:val="decimal" w:pos="342"/>
              </w:tabs>
              <w:spacing w:line="200" w:lineRule="exact"/>
              <w:ind w:left="-108" w:right="-77"/>
              <w:rPr>
                <w:rFonts w:cs="Times New Roman"/>
                <w:sz w:val="18"/>
                <w:szCs w:val="18"/>
              </w:rPr>
            </w:pPr>
            <w:r>
              <w:rPr>
                <w:rFonts w:cs="Times New Roman"/>
                <w:sz w:val="18"/>
                <w:szCs w:val="18"/>
              </w:rPr>
              <w:t>(0.50)</w:t>
            </w:r>
          </w:p>
        </w:tc>
        <w:tc>
          <w:tcPr>
            <w:tcW w:w="236" w:type="dxa"/>
            <w:tcBorders>
              <w:left w:val="nil"/>
              <w:right w:val="nil"/>
            </w:tcBorders>
          </w:tcPr>
          <w:p w:rsidR="002D27D8" w:rsidRPr="00E41EC2"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Default="00A51543" w:rsidP="002D27D8">
            <w:pPr>
              <w:tabs>
                <w:tab w:val="decimal" w:pos="342"/>
              </w:tabs>
              <w:spacing w:line="200" w:lineRule="exact"/>
              <w:ind w:left="-108" w:right="-77"/>
              <w:rPr>
                <w:rFonts w:cs="Times New Roman"/>
                <w:sz w:val="18"/>
                <w:szCs w:val="18"/>
              </w:rPr>
            </w:pPr>
          </w:p>
          <w:p w:rsidR="00A51543" w:rsidRPr="00E41EC2" w:rsidRDefault="00A51543" w:rsidP="002D27D8">
            <w:pPr>
              <w:tabs>
                <w:tab w:val="decimal" w:pos="342"/>
              </w:tabs>
              <w:spacing w:line="200" w:lineRule="exact"/>
              <w:ind w:left="-108" w:right="-77"/>
              <w:rPr>
                <w:rFonts w:cs="Times New Roman"/>
                <w:sz w:val="18"/>
                <w:szCs w:val="18"/>
              </w:rPr>
            </w:pPr>
            <w:r>
              <w:rPr>
                <w:rFonts w:cs="Times New Roman"/>
                <w:sz w:val="18"/>
                <w:szCs w:val="18"/>
              </w:rPr>
              <w:t>-</w:t>
            </w:r>
          </w:p>
        </w:tc>
        <w:tc>
          <w:tcPr>
            <w:tcW w:w="254" w:type="dxa"/>
            <w:tcBorders>
              <w:left w:val="nil"/>
              <w:right w:val="nil"/>
            </w:tcBorders>
          </w:tcPr>
          <w:p w:rsidR="002D27D8" w:rsidRPr="00E41EC2" w:rsidRDefault="002D27D8" w:rsidP="002D27D8">
            <w:pPr>
              <w:tabs>
                <w:tab w:val="decimal" w:pos="342"/>
              </w:tabs>
              <w:spacing w:line="200" w:lineRule="exact"/>
              <w:ind w:left="-108"/>
              <w:rPr>
                <w:rFonts w:cs="Times New Roman"/>
                <w:sz w:val="18"/>
                <w:szCs w:val="18"/>
              </w:rPr>
            </w:pPr>
          </w:p>
        </w:tc>
        <w:tc>
          <w:tcPr>
            <w:tcW w:w="754"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Pr="00E41EC2" w:rsidRDefault="002D27D8" w:rsidP="002D27D8">
            <w:pPr>
              <w:tabs>
                <w:tab w:val="decimal" w:pos="342"/>
              </w:tabs>
              <w:spacing w:line="200" w:lineRule="exact"/>
              <w:ind w:left="-108" w:right="-77"/>
              <w:rPr>
                <w:rFonts w:cs="Times New Roman"/>
                <w:sz w:val="18"/>
                <w:szCs w:val="18"/>
              </w:rPr>
            </w:pPr>
            <w:r>
              <w:rPr>
                <w:rFonts w:cs="Times New Roman"/>
                <w:sz w:val="18"/>
                <w:szCs w:val="18"/>
              </w:rPr>
              <w:t>-</w:t>
            </w:r>
          </w:p>
        </w:tc>
        <w:tc>
          <w:tcPr>
            <w:tcW w:w="242" w:type="dxa"/>
            <w:tcBorders>
              <w:left w:val="nil"/>
              <w:right w:val="nil"/>
            </w:tcBorders>
          </w:tcPr>
          <w:p w:rsidR="002D27D8" w:rsidRPr="00E41EC2" w:rsidRDefault="002D27D8" w:rsidP="002D27D8">
            <w:pPr>
              <w:spacing w:line="200" w:lineRule="exact"/>
              <w:ind w:left="-108" w:right="-108"/>
              <w:rPr>
                <w:rFonts w:cs="Times New Roman"/>
                <w:sz w:val="18"/>
                <w:szCs w:val="18"/>
              </w:rPr>
            </w:pPr>
          </w:p>
        </w:tc>
        <w:tc>
          <w:tcPr>
            <w:tcW w:w="730" w:type="dxa"/>
            <w:tcBorders>
              <w:left w:val="nil"/>
              <w:right w:val="nil"/>
            </w:tcBorders>
          </w:tcPr>
          <w:p w:rsidR="002D27D8" w:rsidRDefault="002D27D8" w:rsidP="002D27D8">
            <w:pPr>
              <w:tabs>
                <w:tab w:val="decimal" w:pos="352"/>
              </w:tabs>
              <w:spacing w:line="200" w:lineRule="exact"/>
              <w:ind w:left="-108" w:right="-77"/>
              <w:rPr>
                <w:rFonts w:cs="Times New Roman"/>
                <w:sz w:val="18"/>
                <w:szCs w:val="18"/>
              </w:rPr>
            </w:pPr>
          </w:p>
          <w:p w:rsidR="002C730F" w:rsidRDefault="002C730F" w:rsidP="002D27D8">
            <w:pPr>
              <w:tabs>
                <w:tab w:val="decimal" w:pos="352"/>
              </w:tabs>
              <w:spacing w:line="200" w:lineRule="exact"/>
              <w:ind w:left="-108" w:right="-77"/>
              <w:rPr>
                <w:rFonts w:cs="Times New Roman"/>
                <w:sz w:val="18"/>
                <w:szCs w:val="18"/>
              </w:rPr>
            </w:pPr>
          </w:p>
          <w:p w:rsidR="002C730F" w:rsidRPr="00E41EC2" w:rsidRDefault="002C730F" w:rsidP="002D27D8">
            <w:pPr>
              <w:tabs>
                <w:tab w:val="decimal" w:pos="352"/>
              </w:tabs>
              <w:spacing w:line="200" w:lineRule="exact"/>
              <w:ind w:left="-108" w:right="-77"/>
              <w:rPr>
                <w:rFonts w:cs="Times New Roman"/>
                <w:sz w:val="18"/>
                <w:szCs w:val="18"/>
              </w:rPr>
            </w:pPr>
            <w:r>
              <w:rPr>
                <w:rFonts w:cs="Times New Roman"/>
                <w:sz w:val="18"/>
                <w:szCs w:val="18"/>
              </w:rPr>
              <w:t>-</w:t>
            </w:r>
          </w:p>
        </w:tc>
        <w:tc>
          <w:tcPr>
            <w:tcW w:w="274" w:type="dxa"/>
            <w:gridSpan w:val="2"/>
            <w:tcBorders>
              <w:left w:val="nil"/>
              <w:right w:val="nil"/>
            </w:tcBorders>
          </w:tcPr>
          <w:p w:rsidR="002D27D8" w:rsidRPr="00E41EC2"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Default="002D27D8" w:rsidP="00C42981">
            <w:pPr>
              <w:tabs>
                <w:tab w:val="decimal" w:pos="428"/>
              </w:tabs>
              <w:spacing w:line="200" w:lineRule="exact"/>
              <w:ind w:left="-108" w:right="-77"/>
              <w:rPr>
                <w:rFonts w:cs="Times New Roman"/>
                <w:sz w:val="18"/>
                <w:szCs w:val="18"/>
              </w:rPr>
            </w:pPr>
          </w:p>
          <w:p w:rsidR="002D27D8" w:rsidRDefault="002D27D8" w:rsidP="00C42981">
            <w:pPr>
              <w:tabs>
                <w:tab w:val="decimal" w:pos="428"/>
              </w:tabs>
              <w:spacing w:line="200" w:lineRule="exact"/>
              <w:ind w:left="-108" w:right="-77"/>
              <w:rPr>
                <w:rFonts w:cs="Times New Roman"/>
                <w:sz w:val="18"/>
                <w:szCs w:val="18"/>
              </w:rPr>
            </w:pPr>
          </w:p>
          <w:p w:rsidR="002D27D8" w:rsidRPr="00E41EC2" w:rsidRDefault="002D27D8" w:rsidP="00C42981">
            <w:pPr>
              <w:tabs>
                <w:tab w:val="decimal" w:pos="428"/>
              </w:tabs>
              <w:spacing w:line="200" w:lineRule="exact"/>
              <w:ind w:left="-108" w:right="-77"/>
              <w:rPr>
                <w:rFonts w:cs="Times New Roman"/>
                <w:sz w:val="18"/>
                <w:szCs w:val="18"/>
              </w:rPr>
            </w:pPr>
            <w:r>
              <w:rPr>
                <w:rFonts w:cs="Times New Roman"/>
                <w:sz w:val="18"/>
                <w:szCs w:val="18"/>
              </w:rPr>
              <w:t>-</w:t>
            </w:r>
          </w:p>
        </w:tc>
      </w:tr>
      <w:tr w:rsidR="002D27D8" w:rsidRPr="00E41EC2" w:rsidTr="00CF1A4F">
        <w:tc>
          <w:tcPr>
            <w:tcW w:w="2430" w:type="dxa"/>
            <w:tcBorders>
              <w:right w:val="nil"/>
            </w:tcBorders>
          </w:tcPr>
          <w:p w:rsidR="002D27D8" w:rsidRPr="00E41EC2" w:rsidRDefault="002D27D8" w:rsidP="002D27D8">
            <w:pPr>
              <w:tabs>
                <w:tab w:val="left" w:pos="225"/>
              </w:tabs>
              <w:spacing w:line="200" w:lineRule="exact"/>
              <w:ind w:left="214" w:right="-107" w:hanging="214"/>
              <w:rPr>
                <w:rFonts w:cs="Times New Roman"/>
                <w:sz w:val="19"/>
                <w:szCs w:val="19"/>
              </w:rPr>
            </w:pPr>
            <w:r w:rsidRPr="00E41EC2">
              <w:rPr>
                <w:rFonts w:cs="Times New Roman"/>
                <w:sz w:val="19"/>
                <w:szCs w:val="19"/>
              </w:rPr>
              <w:t>Golden Land Residence Co., Ltd.</w:t>
            </w:r>
            <w:r>
              <w:rPr>
                <w:rFonts w:cs="Times New Roman"/>
                <w:sz w:val="19"/>
                <w:szCs w:val="19"/>
              </w:rPr>
              <w:t xml:space="preserve"> </w:t>
            </w:r>
            <w:r w:rsidRPr="00E41EC2">
              <w:rPr>
                <w:rFonts w:cs="Times New Roman"/>
                <w:sz w:val="19"/>
                <w:szCs w:val="19"/>
              </w:rPr>
              <w:t>(</w:t>
            </w:r>
            <w:r w:rsidRPr="00030145">
              <w:rPr>
                <w:rFonts w:cs="Cordia New"/>
                <w:sz w:val="19"/>
                <w:szCs w:val="24"/>
                <w:lang w:bidi="th-TH"/>
              </w:rPr>
              <w:t>25</w:t>
            </w:r>
            <w:r w:rsidRPr="00E41EC2">
              <w:rPr>
                <w:rFonts w:cs="Times New Roman"/>
                <w:sz w:val="19"/>
                <w:szCs w:val="19"/>
              </w:rPr>
              <w:t>% held by Narayana Pavilion Co., Ltd. and 25% held by Ritz Village Co., Ltd.)</w:t>
            </w:r>
          </w:p>
        </w:tc>
        <w:tc>
          <w:tcPr>
            <w:tcW w:w="1442" w:type="dxa"/>
            <w:tcBorders>
              <w:left w:val="nil"/>
              <w:right w:val="nil"/>
            </w:tcBorders>
          </w:tcPr>
          <w:p w:rsidR="002D27D8" w:rsidRPr="00E41EC2" w:rsidRDefault="002D27D8" w:rsidP="002D27D8">
            <w:pPr>
              <w:tabs>
                <w:tab w:val="left" w:pos="225"/>
              </w:tabs>
              <w:spacing w:line="200" w:lineRule="exact"/>
              <w:ind w:left="-108" w:right="-107"/>
              <w:rPr>
                <w:rFonts w:cs="Times New Roman"/>
                <w:sz w:val="19"/>
                <w:szCs w:val="19"/>
              </w:rPr>
            </w:pPr>
          </w:p>
          <w:p w:rsidR="002D27D8" w:rsidRDefault="002D27D8" w:rsidP="002D27D8">
            <w:pPr>
              <w:tabs>
                <w:tab w:val="left" w:pos="225"/>
              </w:tabs>
              <w:spacing w:line="200" w:lineRule="exact"/>
              <w:ind w:left="-108" w:right="-107"/>
              <w:rPr>
                <w:rFonts w:cs="Times New Roman"/>
                <w:sz w:val="19"/>
                <w:szCs w:val="19"/>
              </w:rPr>
            </w:pPr>
          </w:p>
          <w:p w:rsidR="002D27D8" w:rsidRPr="00E41EC2" w:rsidRDefault="002D27D8" w:rsidP="002D27D8">
            <w:pPr>
              <w:tabs>
                <w:tab w:val="left" w:pos="225"/>
              </w:tabs>
              <w:spacing w:line="200" w:lineRule="exact"/>
              <w:ind w:left="-108" w:right="-107"/>
              <w:rPr>
                <w:rFonts w:cs="Times New Roman"/>
                <w:sz w:val="19"/>
                <w:szCs w:val="19"/>
              </w:rPr>
            </w:pPr>
          </w:p>
          <w:p w:rsidR="002D27D8" w:rsidRPr="00E41EC2" w:rsidRDefault="002D27D8" w:rsidP="002D27D8">
            <w:pPr>
              <w:tabs>
                <w:tab w:val="left" w:pos="225"/>
              </w:tabs>
              <w:spacing w:line="200" w:lineRule="exact"/>
              <w:ind w:left="-108" w:right="-107"/>
              <w:rPr>
                <w:rFonts w:cs="Times New Roman"/>
                <w:sz w:val="19"/>
                <w:szCs w:val="19"/>
              </w:rPr>
            </w:pPr>
            <w:r w:rsidRPr="00E41EC2">
              <w:rPr>
                <w:rFonts w:cs="Times New Roman"/>
                <w:sz w:val="19"/>
                <w:szCs w:val="19"/>
              </w:rPr>
              <w:t>Property</w:t>
            </w:r>
          </w:p>
          <w:p w:rsidR="002D27D8" w:rsidRPr="00E41EC2" w:rsidRDefault="002D27D8" w:rsidP="002D27D8">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Pr="00E41EC2" w:rsidRDefault="00772338" w:rsidP="002D27D8">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rsidR="002D27D8" w:rsidRPr="00E41EC2"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Pr="00E41EC2" w:rsidRDefault="002D27D8" w:rsidP="002D27D8">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rsidR="002D27D8" w:rsidRPr="00E41EC2"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Pr="00E41EC2" w:rsidRDefault="00772338" w:rsidP="002D27D8">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rsidR="002D27D8" w:rsidRPr="00E41EC2" w:rsidRDefault="002D27D8" w:rsidP="002D27D8">
            <w:pPr>
              <w:tabs>
                <w:tab w:val="decimal" w:pos="252"/>
              </w:tabs>
              <w:spacing w:line="200" w:lineRule="exact"/>
              <w:ind w:left="-104" w:right="-126"/>
              <w:rPr>
                <w:rFonts w:cs="Times New Roman"/>
                <w:sz w:val="18"/>
                <w:szCs w:val="18"/>
              </w:rPr>
            </w:pPr>
          </w:p>
        </w:tc>
        <w:tc>
          <w:tcPr>
            <w:tcW w:w="720"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Pr="00E41EC2" w:rsidRDefault="002D27D8" w:rsidP="002D27D8">
            <w:pPr>
              <w:tabs>
                <w:tab w:val="decimal" w:pos="342"/>
              </w:tabs>
              <w:spacing w:line="200" w:lineRule="exact"/>
              <w:ind w:left="-108" w:right="-77"/>
              <w:rPr>
                <w:rFonts w:cs="Times New Roman"/>
                <w:sz w:val="18"/>
                <w:szCs w:val="18"/>
              </w:rPr>
            </w:pPr>
            <w:r>
              <w:rPr>
                <w:rFonts w:cs="Times New Roman"/>
                <w:sz w:val="18"/>
                <w:szCs w:val="18"/>
              </w:rPr>
              <w:t>50.00</w:t>
            </w:r>
          </w:p>
        </w:tc>
        <w:tc>
          <w:tcPr>
            <w:tcW w:w="254" w:type="dxa"/>
            <w:tcBorders>
              <w:left w:val="nil"/>
              <w:right w:val="nil"/>
            </w:tcBorders>
          </w:tcPr>
          <w:p w:rsidR="002D27D8" w:rsidRPr="00E41EC2" w:rsidRDefault="002D27D8" w:rsidP="002D27D8">
            <w:pPr>
              <w:tabs>
                <w:tab w:val="decimal" w:pos="252"/>
              </w:tabs>
              <w:spacing w:line="200" w:lineRule="exact"/>
              <w:ind w:left="-104"/>
              <w:rPr>
                <w:rFonts w:cs="Times New Roman"/>
                <w:sz w:val="18"/>
                <w:szCs w:val="18"/>
              </w:rPr>
            </w:pPr>
          </w:p>
        </w:tc>
        <w:tc>
          <w:tcPr>
            <w:tcW w:w="664" w:type="dxa"/>
            <w:gridSpan w:val="2"/>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Default="00772338" w:rsidP="002D27D8">
            <w:pPr>
              <w:tabs>
                <w:tab w:val="decimal" w:pos="342"/>
              </w:tabs>
              <w:spacing w:line="200" w:lineRule="exact"/>
              <w:ind w:left="-108" w:right="-77"/>
              <w:rPr>
                <w:rFonts w:cs="Times New Roman"/>
                <w:sz w:val="18"/>
                <w:szCs w:val="18"/>
              </w:rPr>
            </w:pPr>
          </w:p>
          <w:p w:rsidR="00772338" w:rsidRPr="00E41EC2" w:rsidRDefault="00772338" w:rsidP="002D27D8">
            <w:pPr>
              <w:tabs>
                <w:tab w:val="decimal" w:pos="342"/>
              </w:tabs>
              <w:spacing w:line="200" w:lineRule="exact"/>
              <w:ind w:left="-108" w:right="-77"/>
              <w:rPr>
                <w:rFonts w:cs="Times New Roman"/>
                <w:sz w:val="18"/>
                <w:szCs w:val="18"/>
              </w:rPr>
            </w:pPr>
            <w:r>
              <w:rPr>
                <w:rFonts w:cs="Times New Roman"/>
                <w:sz w:val="18"/>
                <w:szCs w:val="18"/>
              </w:rPr>
              <w:t>25.00</w:t>
            </w:r>
          </w:p>
        </w:tc>
        <w:tc>
          <w:tcPr>
            <w:tcW w:w="236" w:type="dxa"/>
            <w:tcBorders>
              <w:left w:val="nil"/>
              <w:right w:val="nil"/>
            </w:tcBorders>
          </w:tcPr>
          <w:p w:rsidR="002D27D8" w:rsidRPr="00E41EC2" w:rsidRDefault="002D27D8" w:rsidP="002D27D8">
            <w:pPr>
              <w:tabs>
                <w:tab w:val="decimal" w:pos="342"/>
              </w:tabs>
              <w:spacing w:line="200" w:lineRule="exact"/>
              <w:ind w:left="-108" w:right="-126"/>
              <w:rPr>
                <w:rFonts w:cs="Times New Roman"/>
                <w:sz w:val="18"/>
                <w:szCs w:val="18"/>
              </w:rPr>
            </w:pPr>
          </w:p>
        </w:tc>
        <w:tc>
          <w:tcPr>
            <w:tcW w:w="664"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Pr="00E41EC2" w:rsidRDefault="002D27D8" w:rsidP="002D27D8">
            <w:pPr>
              <w:tabs>
                <w:tab w:val="decimal" w:pos="342"/>
              </w:tabs>
              <w:spacing w:line="200" w:lineRule="exact"/>
              <w:ind w:left="-108" w:right="-77"/>
              <w:rPr>
                <w:rFonts w:cs="Times New Roman"/>
                <w:sz w:val="18"/>
                <w:szCs w:val="18"/>
              </w:rPr>
            </w:pPr>
            <w:r w:rsidRPr="00E41EC2">
              <w:rPr>
                <w:rFonts w:cs="Times New Roman"/>
                <w:sz w:val="18"/>
                <w:szCs w:val="18"/>
              </w:rPr>
              <w:t>25.00</w:t>
            </w:r>
          </w:p>
        </w:tc>
        <w:tc>
          <w:tcPr>
            <w:tcW w:w="252" w:type="dxa"/>
            <w:tcBorders>
              <w:left w:val="nil"/>
              <w:right w:val="nil"/>
            </w:tcBorders>
          </w:tcPr>
          <w:p w:rsidR="002D27D8" w:rsidRPr="00E41EC2" w:rsidRDefault="002D27D8" w:rsidP="002D27D8">
            <w:pPr>
              <w:spacing w:line="200" w:lineRule="exact"/>
              <w:rPr>
                <w:rFonts w:cs="Times New Roman"/>
                <w:sz w:val="18"/>
                <w:szCs w:val="18"/>
              </w:rPr>
            </w:pPr>
          </w:p>
        </w:tc>
        <w:tc>
          <w:tcPr>
            <w:tcW w:w="738"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27957" w:rsidRDefault="00A27957" w:rsidP="002D27D8">
            <w:pPr>
              <w:tabs>
                <w:tab w:val="decimal" w:pos="342"/>
              </w:tabs>
              <w:spacing w:line="200" w:lineRule="exact"/>
              <w:ind w:left="-108" w:right="-77"/>
              <w:rPr>
                <w:rFonts w:cs="Times New Roman"/>
                <w:sz w:val="18"/>
                <w:szCs w:val="18"/>
              </w:rPr>
            </w:pPr>
          </w:p>
          <w:p w:rsidR="00A27957" w:rsidRDefault="00A27957" w:rsidP="002D27D8">
            <w:pPr>
              <w:tabs>
                <w:tab w:val="decimal" w:pos="342"/>
              </w:tabs>
              <w:spacing w:line="200" w:lineRule="exact"/>
              <w:ind w:left="-108" w:right="-77"/>
              <w:rPr>
                <w:rFonts w:cs="Times New Roman"/>
                <w:sz w:val="18"/>
                <w:szCs w:val="18"/>
              </w:rPr>
            </w:pPr>
          </w:p>
          <w:p w:rsidR="00A27957" w:rsidRDefault="00A27957" w:rsidP="002D27D8">
            <w:pPr>
              <w:tabs>
                <w:tab w:val="decimal" w:pos="342"/>
              </w:tabs>
              <w:spacing w:line="200" w:lineRule="exact"/>
              <w:ind w:left="-108" w:right="-77"/>
              <w:rPr>
                <w:rFonts w:cs="Times New Roman"/>
                <w:sz w:val="18"/>
                <w:szCs w:val="18"/>
              </w:rPr>
            </w:pPr>
          </w:p>
          <w:p w:rsidR="00A27957" w:rsidRPr="00E41EC2" w:rsidRDefault="00A27957" w:rsidP="002D27D8">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rsidR="002D27D8" w:rsidRPr="00E41EC2" w:rsidRDefault="002D27D8" w:rsidP="002D27D8">
            <w:pPr>
              <w:tabs>
                <w:tab w:val="decimal" w:pos="88"/>
              </w:tabs>
              <w:spacing w:line="200" w:lineRule="exact"/>
              <w:rPr>
                <w:rFonts w:cs="Times New Roman"/>
                <w:sz w:val="18"/>
                <w:szCs w:val="18"/>
              </w:rPr>
            </w:pPr>
          </w:p>
        </w:tc>
        <w:tc>
          <w:tcPr>
            <w:tcW w:w="844"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Pr="00E41EC2" w:rsidRDefault="002D27D8" w:rsidP="002D27D8">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rsidR="002D27D8" w:rsidRPr="00E41EC2" w:rsidRDefault="002D27D8" w:rsidP="002D27D8">
            <w:pPr>
              <w:spacing w:line="200" w:lineRule="exact"/>
              <w:ind w:left="-108" w:right="-108"/>
              <w:rPr>
                <w:rFonts w:cs="Times New Roman"/>
                <w:sz w:val="18"/>
                <w:szCs w:val="18"/>
              </w:rPr>
            </w:pPr>
          </w:p>
        </w:tc>
        <w:tc>
          <w:tcPr>
            <w:tcW w:w="736"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A51543" w:rsidRDefault="00A51543" w:rsidP="002D27D8">
            <w:pPr>
              <w:tabs>
                <w:tab w:val="decimal" w:pos="342"/>
              </w:tabs>
              <w:spacing w:line="200" w:lineRule="exact"/>
              <w:ind w:left="-108" w:right="-77"/>
              <w:rPr>
                <w:rFonts w:cs="Times New Roman"/>
                <w:sz w:val="18"/>
                <w:szCs w:val="18"/>
              </w:rPr>
            </w:pPr>
          </w:p>
          <w:p w:rsidR="00A51543" w:rsidRDefault="00A51543" w:rsidP="002D27D8">
            <w:pPr>
              <w:tabs>
                <w:tab w:val="decimal" w:pos="342"/>
              </w:tabs>
              <w:spacing w:line="200" w:lineRule="exact"/>
              <w:ind w:left="-108" w:right="-77"/>
              <w:rPr>
                <w:rFonts w:cs="Times New Roman"/>
                <w:sz w:val="18"/>
                <w:szCs w:val="18"/>
              </w:rPr>
            </w:pPr>
          </w:p>
          <w:p w:rsidR="00A51543" w:rsidRDefault="00A51543" w:rsidP="002D27D8">
            <w:pPr>
              <w:tabs>
                <w:tab w:val="decimal" w:pos="342"/>
              </w:tabs>
              <w:spacing w:line="200" w:lineRule="exact"/>
              <w:ind w:left="-108" w:right="-77"/>
              <w:rPr>
                <w:rFonts w:cs="Times New Roman"/>
                <w:sz w:val="18"/>
                <w:szCs w:val="18"/>
              </w:rPr>
            </w:pPr>
          </w:p>
          <w:p w:rsidR="00A51543" w:rsidRPr="00E41EC2" w:rsidRDefault="00A51543" w:rsidP="002D27D8">
            <w:pPr>
              <w:tabs>
                <w:tab w:val="decimal" w:pos="342"/>
              </w:tabs>
              <w:spacing w:line="200" w:lineRule="exact"/>
              <w:ind w:left="-108" w:right="-77"/>
              <w:rPr>
                <w:rFonts w:cs="Times New Roman"/>
                <w:sz w:val="18"/>
                <w:szCs w:val="18"/>
              </w:rPr>
            </w:pPr>
            <w:r>
              <w:rPr>
                <w:rFonts w:cs="Times New Roman"/>
                <w:sz w:val="18"/>
                <w:szCs w:val="18"/>
              </w:rPr>
              <w:t>25.00</w:t>
            </w:r>
          </w:p>
        </w:tc>
        <w:tc>
          <w:tcPr>
            <w:tcW w:w="254" w:type="dxa"/>
            <w:tcBorders>
              <w:left w:val="nil"/>
              <w:right w:val="nil"/>
            </w:tcBorders>
          </w:tcPr>
          <w:p w:rsidR="002D27D8" w:rsidRPr="00E41EC2" w:rsidRDefault="002D27D8" w:rsidP="002D27D8">
            <w:pPr>
              <w:tabs>
                <w:tab w:val="decimal" w:pos="252"/>
              </w:tabs>
              <w:spacing w:line="200" w:lineRule="exact"/>
              <w:ind w:left="-104" w:right="-126"/>
              <w:rPr>
                <w:rFonts w:cs="Times New Roman"/>
                <w:sz w:val="18"/>
                <w:szCs w:val="18"/>
              </w:rPr>
            </w:pPr>
          </w:p>
        </w:tc>
        <w:tc>
          <w:tcPr>
            <w:tcW w:w="754" w:type="dxa"/>
            <w:tcBorders>
              <w:left w:val="nil"/>
              <w:right w:val="nil"/>
            </w:tcBorders>
          </w:tcPr>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Default="002D27D8" w:rsidP="002D27D8">
            <w:pPr>
              <w:tabs>
                <w:tab w:val="decimal" w:pos="342"/>
              </w:tabs>
              <w:spacing w:line="200" w:lineRule="exact"/>
              <w:ind w:left="-108" w:right="-77"/>
              <w:rPr>
                <w:rFonts w:cs="Times New Roman"/>
                <w:sz w:val="18"/>
                <w:szCs w:val="18"/>
              </w:rPr>
            </w:pPr>
          </w:p>
          <w:p w:rsidR="002D27D8" w:rsidRPr="00E41EC2" w:rsidRDefault="002D27D8" w:rsidP="002D27D8">
            <w:pPr>
              <w:tabs>
                <w:tab w:val="decimal" w:pos="342"/>
              </w:tabs>
              <w:spacing w:line="200" w:lineRule="exact"/>
              <w:ind w:left="-108" w:right="-77"/>
              <w:rPr>
                <w:rFonts w:cs="Times New Roman"/>
                <w:sz w:val="18"/>
                <w:szCs w:val="18"/>
              </w:rPr>
            </w:pPr>
            <w:r>
              <w:rPr>
                <w:rFonts w:cs="Times New Roman"/>
                <w:sz w:val="18"/>
                <w:szCs w:val="18"/>
              </w:rPr>
              <w:t>25.00</w:t>
            </w:r>
          </w:p>
        </w:tc>
        <w:tc>
          <w:tcPr>
            <w:tcW w:w="242" w:type="dxa"/>
            <w:tcBorders>
              <w:left w:val="nil"/>
              <w:right w:val="nil"/>
            </w:tcBorders>
          </w:tcPr>
          <w:p w:rsidR="002D27D8" w:rsidRPr="00E41EC2" w:rsidRDefault="002D27D8" w:rsidP="002D27D8">
            <w:pPr>
              <w:tabs>
                <w:tab w:val="decimal" w:pos="342"/>
              </w:tabs>
              <w:spacing w:line="200" w:lineRule="exact"/>
              <w:ind w:left="-108" w:right="-126"/>
              <w:rPr>
                <w:rFonts w:cs="Times New Roman"/>
                <w:sz w:val="18"/>
                <w:szCs w:val="18"/>
              </w:rPr>
            </w:pPr>
          </w:p>
        </w:tc>
        <w:tc>
          <w:tcPr>
            <w:tcW w:w="730" w:type="dxa"/>
            <w:tcBorders>
              <w:left w:val="nil"/>
              <w:right w:val="nil"/>
            </w:tcBorders>
          </w:tcPr>
          <w:p w:rsidR="002D27D8" w:rsidRDefault="002D27D8" w:rsidP="002D27D8">
            <w:pPr>
              <w:tabs>
                <w:tab w:val="decimal" w:pos="262"/>
              </w:tabs>
              <w:spacing w:line="200" w:lineRule="exact"/>
              <w:ind w:left="-108" w:right="-77"/>
              <w:rPr>
                <w:rFonts w:cs="Times New Roman"/>
                <w:sz w:val="18"/>
                <w:szCs w:val="18"/>
              </w:rPr>
            </w:pPr>
          </w:p>
          <w:p w:rsidR="002C730F" w:rsidRDefault="002C730F" w:rsidP="002D27D8">
            <w:pPr>
              <w:tabs>
                <w:tab w:val="decimal" w:pos="262"/>
              </w:tabs>
              <w:spacing w:line="200" w:lineRule="exact"/>
              <w:ind w:left="-108" w:right="-77"/>
              <w:rPr>
                <w:rFonts w:cs="Times New Roman"/>
                <w:sz w:val="18"/>
                <w:szCs w:val="18"/>
              </w:rPr>
            </w:pPr>
          </w:p>
          <w:p w:rsidR="002C730F" w:rsidRDefault="002C730F" w:rsidP="002D27D8">
            <w:pPr>
              <w:tabs>
                <w:tab w:val="decimal" w:pos="262"/>
              </w:tabs>
              <w:spacing w:line="200" w:lineRule="exact"/>
              <w:ind w:left="-108" w:right="-77"/>
              <w:rPr>
                <w:rFonts w:cs="Times New Roman"/>
                <w:sz w:val="18"/>
                <w:szCs w:val="18"/>
              </w:rPr>
            </w:pPr>
          </w:p>
          <w:p w:rsidR="002C730F" w:rsidRDefault="002C730F" w:rsidP="002D27D8">
            <w:pPr>
              <w:tabs>
                <w:tab w:val="decimal" w:pos="262"/>
              </w:tabs>
              <w:spacing w:line="200" w:lineRule="exact"/>
              <w:ind w:left="-108" w:right="-77"/>
              <w:rPr>
                <w:rFonts w:cs="Times New Roman"/>
                <w:sz w:val="18"/>
                <w:szCs w:val="18"/>
              </w:rPr>
            </w:pPr>
          </w:p>
          <w:p w:rsidR="002C730F" w:rsidRPr="00E41EC2" w:rsidRDefault="002C730F" w:rsidP="002D27D8">
            <w:pPr>
              <w:tabs>
                <w:tab w:val="decimal" w:pos="262"/>
              </w:tabs>
              <w:spacing w:line="200" w:lineRule="exact"/>
              <w:ind w:left="-108" w:right="-77"/>
              <w:rPr>
                <w:rFonts w:cs="Times New Roman"/>
                <w:sz w:val="18"/>
                <w:szCs w:val="18"/>
              </w:rPr>
            </w:pPr>
            <w:r>
              <w:rPr>
                <w:rFonts w:cs="Times New Roman"/>
                <w:sz w:val="18"/>
                <w:szCs w:val="18"/>
              </w:rPr>
              <w:t>375.00</w:t>
            </w:r>
          </w:p>
        </w:tc>
        <w:tc>
          <w:tcPr>
            <w:tcW w:w="274" w:type="dxa"/>
            <w:gridSpan w:val="2"/>
            <w:tcBorders>
              <w:left w:val="nil"/>
              <w:right w:val="nil"/>
            </w:tcBorders>
          </w:tcPr>
          <w:p w:rsidR="002D27D8" w:rsidRPr="00E41EC2" w:rsidRDefault="002D27D8" w:rsidP="002D27D8">
            <w:pPr>
              <w:tabs>
                <w:tab w:val="decimal" w:pos="342"/>
              </w:tabs>
              <w:spacing w:line="200" w:lineRule="exact"/>
              <w:ind w:left="-108"/>
              <w:rPr>
                <w:rFonts w:cs="Times New Roman"/>
                <w:sz w:val="18"/>
                <w:szCs w:val="18"/>
              </w:rPr>
            </w:pPr>
          </w:p>
        </w:tc>
        <w:tc>
          <w:tcPr>
            <w:tcW w:w="846" w:type="dxa"/>
            <w:tcBorders>
              <w:left w:val="nil"/>
              <w:right w:val="nil"/>
            </w:tcBorders>
          </w:tcPr>
          <w:p w:rsidR="002D27D8" w:rsidRDefault="002D27D8" w:rsidP="00C42981">
            <w:pPr>
              <w:tabs>
                <w:tab w:val="decimal" w:pos="262"/>
                <w:tab w:val="decimal" w:pos="428"/>
              </w:tabs>
              <w:spacing w:line="200" w:lineRule="exact"/>
              <w:ind w:left="-108" w:right="-77"/>
              <w:rPr>
                <w:rFonts w:cs="Times New Roman"/>
                <w:sz w:val="18"/>
                <w:szCs w:val="18"/>
              </w:rPr>
            </w:pPr>
          </w:p>
          <w:p w:rsidR="002D27D8" w:rsidRDefault="002D27D8" w:rsidP="00C42981">
            <w:pPr>
              <w:tabs>
                <w:tab w:val="decimal" w:pos="262"/>
                <w:tab w:val="decimal" w:pos="428"/>
              </w:tabs>
              <w:spacing w:line="200" w:lineRule="exact"/>
              <w:ind w:left="-108" w:right="-77"/>
              <w:rPr>
                <w:rFonts w:cs="Times New Roman"/>
                <w:sz w:val="18"/>
                <w:szCs w:val="18"/>
              </w:rPr>
            </w:pPr>
          </w:p>
          <w:p w:rsidR="002D27D8" w:rsidRDefault="002D27D8" w:rsidP="00C42981">
            <w:pPr>
              <w:tabs>
                <w:tab w:val="decimal" w:pos="262"/>
                <w:tab w:val="decimal" w:pos="428"/>
              </w:tabs>
              <w:spacing w:line="200" w:lineRule="exact"/>
              <w:ind w:left="-108" w:right="-77"/>
              <w:rPr>
                <w:rFonts w:cs="Times New Roman"/>
                <w:sz w:val="18"/>
                <w:szCs w:val="18"/>
              </w:rPr>
            </w:pPr>
          </w:p>
          <w:p w:rsidR="002D27D8" w:rsidRDefault="002D27D8" w:rsidP="00C42981">
            <w:pPr>
              <w:tabs>
                <w:tab w:val="decimal" w:pos="262"/>
                <w:tab w:val="decimal" w:pos="428"/>
              </w:tabs>
              <w:spacing w:line="200" w:lineRule="exact"/>
              <w:ind w:left="-108" w:right="-77"/>
              <w:rPr>
                <w:rFonts w:cs="Times New Roman"/>
                <w:sz w:val="18"/>
                <w:szCs w:val="18"/>
              </w:rPr>
            </w:pPr>
          </w:p>
          <w:p w:rsidR="002D27D8" w:rsidRPr="00E41EC2" w:rsidRDefault="002D27D8" w:rsidP="00C42981">
            <w:pPr>
              <w:tabs>
                <w:tab w:val="decimal" w:pos="428"/>
              </w:tabs>
              <w:spacing w:line="200" w:lineRule="exact"/>
              <w:ind w:left="-108" w:right="-77"/>
              <w:rPr>
                <w:rFonts w:cs="Times New Roman"/>
                <w:sz w:val="18"/>
                <w:szCs w:val="18"/>
              </w:rPr>
            </w:pPr>
            <w:r>
              <w:rPr>
                <w:rFonts w:cs="Times New Roman"/>
                <w:sz w:val="18"/>
                <w:szCs w:val="18"/>
              </w:rPr>
              <w:t>25.00</w:t>
            </w:r>
          </w:p>
        </w:tc>
      </w:tr>
      <w:tr w:rsidR="002D27D8" w:rsidRPr="00E41EC2" w:rsidTr="00CF1A4F">
        <w:tc>
          <w:tcPr>
            <w:tcW w:w="2430" w:type="dxa"/>
            <w:tcBorders>
              <w:right w:val="nil"/>
            </w:tcBorders>
          </w:tcPr>
          <w:p w:rsidR="002D27D8" w:rsidRPr="00E41EC2" w:rsidRDefault="002D27D8" w:rsidP="002D27D8">
            <w:pPr>
              <w:tabs>
                <w:tab w:val="left" w:pos="225"/>
              </w:tabs>
              <w:spacing w:line="200" w:lineRule="exact"/>
              <w:ind w:left="214" w:right="-107" w:hanging="214"/>
              <w:rPr>
                <w:rFonts w:cs="Times New Roman"/>
                <w:sz w:val="19"/>
                <w:szCs w:val="19"/>
              </w:rPr>
            </w:pPr>
            <w:proofErr w:type="spellStart"/>
            <w:r w:rsidRPr="00E41EC2">
              <w:rPr>
                <w:rFonts w:cs="Times New Roman"/>
                <w:sz w:val="19"/>
                <w:szCs w:val="19"/>
              </w:rPr>
              <w:lastRenderedPageBreak/>
              <w:t>Krungthep</w:t>
            </w:r>
            <w:proofErr w:type="spellEnd"/>
            <w:r w:rsidRPr="00E41EC2">
              <w:rPr>
                <w:rFonts w:cs="Times New Roman"/>
                <w:sz w:val="19"/>
                <w:szCs w:val="19"/>
              </w:rPr>
              <w:t xml:space="preserve"> Land Public Co., Ltd.</w:t>
            </w:r>
          </w:p>
        </w:tc>
        <w:tc>
          <w:tcPr>
            <w:tcW w:w="1442" w:type="dxa"/>
            <w:tcBorders>
              <w:left w:val="nil"/>
              <w:right w:val="nil"/>
            </w:tcBorders>
          </w:tcPr>
          <w:p w:rsidR="002D27D8" w:rsidRDefault="002D27D8" w:rsidP="002D27D8">
            <w:pPr>
              <w:tabs>
                <w:tab w:val="left" w:pos="225"/>
              </w:tabs>
              <w:spacing w:line="200" w:lineRule="exact"/>
              <w:ind w:left="-108" w:right="-107"/>
              <w:rPr>
                <w:rFonts w:cs="Times New Roman"/>
                <w:sz w:val="19"/>
                <w:szCs w:val="19"/>
              </w:rPr>
            </w:pPr>
            <w:r w:rsidRPr="00E41EC2">
              <w:rPr>
                <w:rFonts w:cs="Times New Roman"/>
                <w:sz w:val="19"/>
                <w:szCs w:val="19"/>
              </w:rPr>
              <w:t>Property</w:t>
            </w:r>
          </w:p>
          <w:p w:rsidR="002D27D8" w:rsidRPr="00E41EC2" w:rsidRDefault="002D27D8" w:rsidP="002D27D8">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rsidR="002D27D8" w:rsidRDefault="002D27D8" w:rsidP="002D27D8">
            <w:pPr>
              <w:tabs>
                <w:tab w:val="decimal" w:pos="324"/>
              </w:tabs>
              <w:spacing w:line="200" w:lineRule="exact"/>
              <w:ind w:left="-108" w:right="-77"/>
              <w:jc w:val="center"/>
              <w:rPr>
                <w:rFonts w:cs="Times New Roman"/>
                <w:sz w:val="18"/>
                <w:szCs w:val="18"/>
              </w:rPr>
            </w:pPr>
          </w:p>
          <w:p w:rsidR="00772338" w:rsidRPr="00E41EC2" w:rsidRDefault="00772338" w:rsidP="002D27D8">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tcPr>
          <w:p w:rsidR="002D27D8" w:rsidRPr="00E41EC2" w:rsidRDefault="002D27D8" w:rsidP="002D27D8">
            <w:pPr>
              <w:tabs>
                <w:tab w:val="decimal" w:pos="252"/>
              </w:tabs>
              <w:spacing w:line="200" w:lineRule="exact"/>
              <w:ind w:left="-104"/>
              <w:jc w:val="center"/>
              <w:rPr>
                <w:rFonts w:cs="Times New Roman"/>
                <w:sz w:val="18"/>
                <w:szCs w:val="18"/>
              </w:rPr>
            </w:pPr>
          </w:p>
        </w:tc>
        <w:tc>
          <w:tcPr>
            <w:tcW w:w="630" w:type="dxa"/>
            <w:tcBorders>
              <w:left w:val="nil"/>
              <w:right w:val="nil"/>
            </w:tcBorders>
          </w:tcPr>
          <w:p w:rsidR="002D27D8" w:rsidRDefault="002D27D8" w:rsidP="002D27D8">
            <w:pPr>
              <w:tabs>
                <w:tab w:val="decimal" w:pos="324"/>
              </w:tabs>
              <w:spacing w:line="200" w:lineRule="exact"/>
              <w:ind w:left="-108" w:right="-77"/>
              <w:jc w:val="center"/>
              <w:rPr>
                <w:rFonts w:cs="Times New Roman"/>
                <w:sz w:val="18"/>
                <w:szCs w:val="18"/>
              </w:rPr>
            </w:pPr>
          </w:p>
          <w:p w:rsidR="002D27D8" w:rsidRPr="00E41EC2" w:rsidRDefault="002D27D8" w:rsidP="002D27D8">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tcPr>
          <w:p w:rsidR="002D27D8" w:rsidRPr="00E41EC2" w:rsidRDefault="002D27D8" w:rsidP="002D27D8">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rsidR="002D27D8" w:rsidRDefault="002D27D8" w:rsidP="002D27D8">
            <w:pPr>
              <w:tabs>
                <w:tab w:val="decimal" w:pos="266"/>
              </w:tabs>
              <w:spacing w:line="200" w:lineRule="exact"/>
              <w:ind w:left="-108" w:right="-126"/>
              <w:jc w:val="center"/>
              <w:rPr>
                <w:rFonts w:cs="Times New Roman"/>
                <w:sz w:val="18"/>
                <w:szCs w:val="18"/>
              </w:rPr>
            </w:pPr>
          </w:p>
          <w:p w:rsidR="00772338" w:rsidRPr="00E41EC2" w:rsidRDefault="00772338" w:rsidP="002D27D8">
            <w:pPr>
              <w:tabs>
                <w:tab w:val="decimal" w:pos="266"/>
              </w:tabs>
              <w:spacing w:line="200" w:lineRule="exact"/>
              <w:ind w:left="-108" w:right="-126"/>
              <w:jc w:val="center"/>
              <w:rPr>
                <w:rFonts w:cs="Times New Roman"/>
                <w:sz w:val="18"/>
                <w:szCs w:val="18"/>
              </w:rPr>
            </w:pPr>
            <w:r>
              <w:rPr>
                <w:rFonts w:cs="Times New Roman"/>
                <w:sz w:val="18"/>
                <w:szCs w:val="18"/>
              </w:rPr>
              <w:t>1,780.00</w:t>
            </w:r>
          </w:p>
        </w:tc>
        <w:tc>
          <w:tcPr>
            <w:tcW w:w="270" w:type="dxa"/>
            <w:tcBorders>
              <w:top w:val="nil"/>
              <w:left w:val="nil"/>
              <w:bottom w:val="nil"/>
              <w:right w:val="nil"/>
            </w:tcBorders>
          </w:tcPr>
          <w:p w:rsidR="002D27D8" w:rsidRPr="00E41EC2" w:rsidRDefault="002D27D8" w:rsidP="002D27D8">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rsidR="002D27D8" w:rsidRDefault="002D27D8" w:rsidP="002D27D8">
            <w:pPr>
              <w:tabs>
                <w:tab w:val="decimal" w:pos="266"/>
              </w:tabs>
              <w:spacing w:line="200" w:lineRule="exact"/>
              <w:ind w:left="-108" w:right="-126"/>
              <w:jc w:val="center"/>
              <w:rPr>
                <w:rFonts w:cs="Times New Roman"/>
                <w:sz w:val="18"/>
                <w:szCs w:val="18"/>
              </w:rPr>
            </w:pPr>
          </w:p>
          <w:p w:rsidR="002D27D8" w:rsidRPr="00E41EC2" w:rsidRDefault="002D27D8" w:rsidP="002D27D8">
            <w:pPr>
              <w:tabs>
                <w:tab w:val="decimal" w:pos="266"/>
              </w:tabs>
              <w:spacing w:line="200" w:lineRule="exact"/>
              <w:ind w:left="-108" w:right="-126"/>
              <w:jc w:val="center"/>
              <w:rPr>
                <w:rFonts w:cs="Times New Roman"/>
                <w:sz w:val="18"/>
                <w:szCs w:val="18"/>
              </w:rPr>
            </w:pPr>
            <w:r>
              <w:rPr>
                <w:rFonts w:cs="Times New Roman"/>
                <w:sz w:val="18"/>
                <w:szCs w:val="18"/>
              </w:rPr>
              <w:t>1,780.00</w:t>
            </w:r>
          </w:p>
        </w:tc>
        <w:tc>
          <w:tcPr>
            <w:tcW w:w="254" w:type="dxa"/>
            <w:tcBorders>
              <w:top w:val="nil"/>
              <w:left w:val="nil"/>
              <w:bottom w:val="nil"/>
              <w:right w:val="nil"/>
            </w:tcBorders>
          </w:tcPr>
          <w:p w:rsidR="002D27D8" w:rsidRPr="00E41EC2" w:rsidRDefault="002D27D8" w:rsidP="002D27D8">
            <w:pPr>
              <w:tabs>
                <w:tab w:val="decimal" w:pos="252"/>
              </w:tabs>
              <w:spacing w:line="200" w:lineRule="exact"/>
              <w:ind w:left="-104"/>
              <w:jc w:val="center"/>
              <w:rPr>
                <w:rFonts w:cs="Times New Roman"/>
                <w:sz w:val="18"/>
                <w:szCs w:val="18"/>
              </w:rPr>
            </w:pPr>
          </w:p>
        </w:tc>
        <w:tc>
          <w:tcPr>
            <w:tcW w:w="664" w:type="dxa"/>
            <w:gridSpan w:val="2"/>
            <w:tcBorders>
              <w:top w:val="nil"/>
              <w:left w:val="nil"/>
              <w:bottom w:val="single" w:sz="4" w:space="0" w:color="auto"/>
              <w:right w:val="nil"/>
            </w:tcBorders>
          </w:tcPr>
          <w:p w:rsidR="002D27D8" w:rsidRDefault="002D27D8" w:rsidP="002D27D8">
            <w:pPr>
              <w:tabs>
                <w:tab w:val="decimal" w:pos="342"/>
              </w:tabs>
              <w:spacing w:line="200" w:lineRule="exact"/>
              <w:ind w:left="-108" w:right="-77"/>
              <w:jc w:val="center"/>
              <w:rPr>
                <w:rFonts w:cs="Times New Roman"/>
                <w:sz w:val="18"/>
                <w:szCs w:val="18"/>
              </w:rPr>
            </w:pPr>
          </w:p>
          <w:p w:rsidR="00772338" w:rsidRPr="00E41EC2" w:rsidRDefault="00772338" w:rsidP="002D27D8">
            <w:pPr>
              <w:tabs>
                <w:tab w:val="decimal" w:pos="342"/>
              </w:tabs>
              <w:spacing w:line="200" w:lineRule="exact"/>
              <w:ind w:left="-108" w:right="-77"/>
              <w:jc w:val="center"/>
              <w:rPr>
                <w:rFonts w:cs="Times New Roman"/>
                <w:sz w:val="18"/>
                <w:szCs w:val="18"/>
              </w:rPr>
            </w:pPr>
            <w:r>
              <w:rPr>
                <w:rFonts w:cs="Times New Roman"/>
                <w:sz w:val="18"/>
                <w:szCs w:val="18"/>
              </w:rPr>
              <w:t>3,560.00</w:t>
            </w:r>
          </w:p>
        </w:tc>
        <w:tc>
          <w:tcPr>
            <w:tcW w:w="236" w:type="dxa"/>
            <w:tcBorders>
              <w:top w:val="nil"/>
              <w:left w:val="nil"/>
              <w:bottom w:val="nil"/>
              <w:right w:val="nil"/>
            </w:tcBorders>
          </w:tcPr>
          <w:p w:rsidR="002D27D8" w:rsidRPr="00E41EC2" w:rsidRDefault="002D27D8" w:rsidP="002D27D8">
            <w:pPr>
              <w:tabs>
                <w:tab w:val="decimal" w:pos="342"/>
              </w:tabs>
              <w:spacing w:line="200" w:lineRule="exact"/>
              <w:ind w:left="-108" w:right="-126"/>
              <w:jc w:val="center"/>
              <w:rPr>
                <w:rFonts w:cs="Times New Roman"/>
                <w:sz w:val="18"/>
                <w:szCs w:val="18"/>
              </w:rPr>
            </w:pPr>
          </w:p>
        </w:tc>
        <w:tc>
          <w:tcPr>
            <w:tcW w:w="664" w:type="dxa"/>
            <w:tcBorders>
              <w:top w:val="nil"/>
              <w:left w:val="nil"/>
              <w:bottom w:val="single" w:sz="4" w:space="0" w:color="auto"/>
              <w:right w:val="nil"/>
            </w:tcBorders>
          </w:tcPr>
          <w:p w:rsidR="002D27D8" w:rsidRDefault="002D27D8" w:rsidP="002D27D8">
            <w:pPr>
              <w:tabs>
                <w:tab w:val="decimal" w:pos="342"/>
              </w:tabs>
              <w:spacing w:line="200" w:lineRule="exact"/>
              <w:ind w:left="-108" w:right="-77"/>
              <w:jc w:val="center"/>
              <w:rPr>
                <w:rFonts w:cs="Times New Roman"/>
                <w:sz w:val="18"/>
                <w:szCs w:val="18"/>
              </w:rPr>
            </w:pPr>
          </w:p>
          <w:p w:rsidR="002D27D8" w:rsidRPr="00E41EC2" w:rsidRDefault="002D27D8" w:rsidP="002D27D8">
            <w:pPr>
              <w:tabs>
                <w:tab w:val="decimal" w:pos="342"/>
              </w:tabs>
              <w:spacing w:line="200" w:lineRule="exact"/>
              <w:ind w:left="-108" w:right="-77"/>
              <w:jc w:val="center"/>
              <w:rPr>
                <w:rFonts w:cs="Times New Roman"/>
                <w:sz w:val="18"/>
                <w:szCs w:val="18"/>
              </w:rPr>
            </w:pPr>
            <w:r>
              <w:rPr>
                <w:rFonts w:cs="Times New Roman"/>
                <w:sz w:val="18"/>
                <w:szCs w:val="18"/>
              </w:rPr>
              <w:t>3,560.00</w:t>
            </w:r>
          </w:p>
        </w:tc>
        <w:tc>
          <w:tcPr>
            <w:tcW w:w="252" w:type="dxa"/>
            <w:tcBorders>
              <w:top w:val="nil"/>
              <w:left w:val="nil"/>
              <w:bottom w:val="nil"/>
              <w:right w:val="nil"/>
            </w:tcBorders>
          </w:tcPr>
          <w:p w:rsidR="002D27D8" w:rsidRPr="00E41EC2" w:rsidRDefault="002D27D8" w:rsidP="002D27D8">
            <w:pPr>
              <w:spacing w:line="200" w:lineRule="exact"/>
              <w:rPr>
                <w:rFonts w:cs="Times New Roman"/>
                <w:sz w:val="18"/>
                <w:szCs w:val="18"/>
              </w:rPr>
            </w:pPr>
          </w:p>
        </w:tc>
        <w:tc>
          <w:tcPr>
            <w:tcW w:w="738" w:type="dxa"/>
            <w:tcBorders>
              <w:top w:val="nil"/>
              <w:left w:val="nil"/>
              <w:bottom w:val="single" w:sz="4" w:space="0" w:color="auto"/>
              <w:right w:val="nil"/>
            </w:tcBorders>
          </w:tcPr>
          <w:p w:rsidR="002D27D8" w:rsidRDefault="002D27D8" w:rsidP="002D27D8">
            <w:pPr>
              <w:tabs>
                <w:tab w:val="decimal" w:pos="324"/>
              </w:tabs>
              <w:spacing w:line="200" w:lineRule="exact"/>
              <w:ind w:left="-108" w:right="-77"/>
              <w:jc w:val="center"/>
              <w:rPr>
                <w:rFonts w:cs="Times New Roman"/>
                <w:sz w:val="18"/>
                <w:szCs w:val="18"/>
              </w:rPr>
            </w:pPr>
          </w:p>
          <w:p w:rsidR="002C730F" w:rsidRPr="00E41EC2" w:rsidRDefault="002C730F" w:rsidP="002D27D8">
            <w:pPr>
              <w:tabs>
                <w:tab w:val="decimal" w:pos="324"/>
              </w:tabs>
              <w:spacing w:line="200" w:lineRule="exact"/>
              <w:ind w:left="-108" w:right="-77"/>
              <w:jc w:val="center"/>
              <w:rPr>
                <w:rFonts w:cs="Times New Roman"/>
                <w:sz w:val="18"/>
                <w:szCs w:val="18"/>
              </w:rPr>
            </w:pPr>
            <w:r>
              <w:rPr>
                <w:rFonts w:cs="Times New Roman"/>
                <w:sz w:val="18"/>
                <w:szCs w:val="18"/>
              </w:rPr>
              <w:t>(970.00)</w:t>
            </w:r>
          </w:p>
        </w:tc>
        <w:tc>
          <w:tcPr>
            <w:tcW w:w="236" w:type="dxa"/>
            <w:tcBorders>
              <w:top w:val="nil"/>
              <w:left w:val="nil"/>
              <w:bottom w:val="nil"/>
              <w:right w:val="nil"/>
            </w:tcBorders>
          </w:tcPr>
          <w:p w:rsidR="002D27D8" w:rsidRPr="00E41EC2" w:rsidRDefault="002D27D8" w:rsidP="002D27D8">
            <w:pPr>
              <w:tabs>
                <w:tab w:val="decimal" w:pos="342"/>
              </w:tabs>
              <w:spacing w:line="200" w:lineRule="exact"/>
              <w:ind w:right="-77"/>
              <w:rPr>
                <w:rFonts w:cs="Times New Roman"/>
                <w:sz w:val="18"/>
                <w:szCs w:val="18"/>
              </w:rPr>
            </w:pPr>
          </w:p>
        </w:tc>
        <w:tc>
          <w:tcPr>
            <w:tcW w:w="844" w:type="dxa"/>
            <w:tcBorders>
              <w:top w:val="nil"/>
              <w:left w:val="nil"/>
              <w:bottom w:val="single" w:sz="4" w:space="0" w:color="auto"/>
              <w:right w:val="nil"/>
            </w:tcBorders>
          </w:tcPr>
          <w:p w:rsidR="002D27D8" w:rsidRDefault="002D27D8" w:rsidP="002D27D8">
            <w:pPr>
              <w:tabs>
                <w:tab w:val="decimal" w:pos="324"/>
              </w:tabs>
              <w:spacing w:line="200" w:lineRule="exact"/>
              <w:ind w:left="-108" w:right="-77"/>
              <w:jc w:val="center"/>
              <w:rPr>
                <w:rFonts w:cs="Times New Roman"/>
                <w:sz w:val="18"/>
                <w:szCs w:val="18"/>
              </w:rPr>
            </w:pPr>
          </w:p>
          <w:p w:rsidR="002D27D8" w:rsidRPr="00E41EC2" w:rsidRDefault="002D27D8" w:rsidP="002D27D8">
            <w:pPr>
              <w:tabs>
                <w:tab w:val="decimal" w:pos="324"/>
              </w:tabs>
              <w:spacing w:line="200" w:lineRule="exact"/>
              <w:ind w:left="-108" w:right="-77"/>
              <w:jc w:val="center"/>
              <w:rPr>
                <w:rFonts w:cs="Times New Roman"/>
                <w:sz w:val="18"/>
                <w:szCs w:val="18"/>
              </w:rPr>
            </w:pPr>
            <w:r>
              <w:rPr>
                <w:rFonts w:cs="Times New Roman"/>
                <w:sz w:val="18"/>
                <w:szCs w:val="18"/>
              </w:rPr>
              <w:t>(970.00)</w:t>
            </w:r>
          </w:p>
        </w:tc>
        <w:tc>
          <w:tcPr>
            <w:tcW w:w="236" w:type="dxa"/>
            <w:tcBorders>
              <w:top w:val="nil"/>
              <w:left w:val="nil"/>
              <w:bottom w:val="nil"/>
              <w:right w:val="nil"/>
            </w:tcBorders>
          </w:tcPr>
          <w:p w:rsidR="002D27D8" w:rsidRPr="00E41EC2" w:rsidRDefault="002D27D8" w:rsidP="002D27D8">
            <w:pPr>
              <w:spacing w:line="200" w:lineRule="exact"/>
              <w:ind w:left="-108" w:right="-108"/>
              <w:jc w:val="center"/>
              <w:rPr>
                <w:rFonts w:cs="Times New Roman"/>
                <w:sz w:val="18"/>
                <w:szCs w:val="18"/>
              </w:rPr>
            </w:pPr>
          </w:p>
        </w:tc>
        <w:tc>
          <w:tcPr>
            <w:tcW w:w="736" w:type="dxa"/>
            <w:tcBorders>
              <w:top w:val="nil"/>
              <w:left w:val="nil"/>
              <w:bottom w:val="single" w:sz="4" w:space="0" w:color="auto"/>
              <w:right w:val="nil"/>
            </w:tcBorders>
          </w:tcPr>
          <w:p w:rsidR="002D27D8" w:rsidRDefault="002D27D8" w:rsidP="002D27D8">
            <w:pPr>
              <w:tabs>
                <w:tab w:val="decimal" w:pos="324"/>
              </w:tabs>
              <w:spacing w:line="200" w:lineRule="exact"/>
              <w:ind w:left="-108" w:right="-77"/>
              <w:jc w:val="center"/>
              <w:rPr>
                <w:rFonts w:cs="Times New Roman"/>
                <w:sz w:val="18"/>
                <w:szCs w:val="18"/>
              </w:rPr>
            </w:pPr>
          </w:p>
          <w:p w:rsidR="00A51543" w:rsidRPr="00E41EC2" w:rsidRDefault="00A51543" w:rsidP="002D27D8">
            <w:pPr>
              <w:tabs>
                <w:tab w:val="decimal" w:pos="324"/>
              </w:tabs>
              <w:spacing w:line="200" w:lineRule="exact"/>
              <w:ind w:left="-108" w:right="-77"/>
              <w:jc w:val="center"/>
              <w:rPr>
                <w:rFonts w:cs="Times New Roman"/>
                <w:sz w:val="18"/>
                <w:szCs w:val="18"/>
              </w:rPr>
            </w:pPr>
            <w:r>
              <w:rPr>
                <w:rFonts w:cs="Times New Roman"/>
                <w:sz w:val="18"/>
                <w:szCs w:val="18"/>
              </w:rPr>
              <w:t>2,590.00</w:t>
            </w:r>
          </w:p>
        </w:tc>
        <w:tc>
          <w:tcPr>
            <w:tcW w:w="254" w:type="dxa"/>
            <w:tcBorders>
              <w:top w:val="nil"/>
              <w:left w:val="nil"/>
              <w:bottom w:val="nil"/>
              <w:right w:val="nil"/>
            </w:tcBorders>
          </w:tcPr>
          <w:p w:rsidR="002D27D8" w:rsidRPr="00E41EC2" w:rsidRDefault="002D27D8" w:rsidP="002D27D8">
            <w:pPr>
              <w:tabs>
                <w:tab w:val="decimal" w:pos="252"/>
              </w:tabs>
              <w:spacing w:line="200" w:lineRule="exact"/>
              <w:ind w:left="-104" w:right="-126"/>
              <w:jc w:val="center"/>
              <w:rPr>
                <w:rFonts w:cs="Times New Roman"/>
                <w:sz w:val="18"/>
                <w:szCs w:val="18"/>
              </w:rPr>
            </w:pPr>
          </w:p>
        </w:tc>
        <w:tc>
          <w:tcPr>
            <w:tcW w:w="754" w:type="dxa"/>
            <w:tcBorders>
              <w:top w:val="nil"/>
              <w:left w:val="nil"/>
              <w:bottom w:val="single" w:sz="4" w:space="0" w:color="auto"/>
              <w:right w:val="nil"/>
            </w:tcBorders>
          </w:tcPr>
          <w:p w:rsidR="002D27D8" w:rsidRDefault="002D27D8" w:rsidP="002D27D8">
            <w:pPr>
              <w:tabs>
                <w:tab w:val="decimal" w:pos="324"/>
              </w:tabs>
              <w:spacing w:line="200" w:lineRule="exact"/>
              <w:ind w:left="-108" w:right="-77"/>
              <w:jc w:val="center"/>
              <w:rPr>
                <w:rFonts w:cs="Times New Roman"/>
                <w:sz w:val="18"/>
                <w:szCs w:val="18"/>
              </w:rPr>
            </w:pPr>
          </w:p>
          <w:p w:rsidR="002D27D8" w:rsidRPr="00E41EC2" w:rsidRDefault="002D27D8" w:rsidP="002D27D8">
            <w:pPr>
              <w:tabs>
                <w:tab w:val="decimal" w:pos="324"/>
              </w:tabs>
              <w:spacing w:line="200" w:lineRule="exact"/>
              <w:ind w:left="-108" w:right="-77"/>
              <w:jc w:val="center"/>
              <w:rPr>
                <w:rFonts w:cs="Times New Roman"/>
                <w:sz w:val="18"/>
                <w:szCs w:val="18"/>
              </w:rPr>
            </w:pPr>
            <w:r w:rsidRPr="00E41EC2">
              <w:rPr>
                <w:rFonts w:cs="Times New Roman"/>
                <w:sz w:val="18"/>
                <w:szCs w:val="18"/>
              </w:rPr>
              <w:t>2,590.00</w:t>
            </w:r>
          </w:p>
        </w:tc>
        <w:tc>
          <w:tcPr>
            <w:tcW w:w="242" w:type="dxa"/>
            <w:tcBorders>
              <w:top w:val="nil"/>
              <w:left w:val="nil"/>
              <w:bottom w:val="nil"/>
              <w:right w:val="nil"/>
            </w:tcBorders>
          </w:tcPr>
          <w:p w:rsidR="002D27D8" w:rsidRPr="00E41EC2" w:rsidRDefault="002D27D8" w:rsidP="002D27D8">
            <w:pPr>
              <w:tabs>
                <w:tab w:val="decimal" w:pos="342"/>
              </w:tabs>
              <w:spacing w:line="200" w:lineRule="exact"/>
              <w:ind w:left="-108" w:right="-77"/>
              <w:rPr>
                <w:rFonts w:cs="Times New Roman"/>
                <w:sz w:val="18"/>
                <w:szCs w:val="18"/>
              </w:rPr>
            </w:pPr>
          </w:p>
        </w:tc>
        <w:tc>
          <w:tcPr>
            <w:tcW w:w="730" w:type="dxa"/>
            <w:tcBorders>
              <w:top w:val="nil"/>
              <w:left w:val="nil"/>
              <w:bottom w:val="single" w:sz="4" w:space="0" w:color="auto"/>
              <w:right w:val="nil"/>
            </w:tcBorders>
          </w:tcPr>
          <w:p w:rsidR="002D27D8" w:rsidRDefault="002D27D8" w:rsidP="002D27D8">
            <w:pPr>
              <w:tabs>
                <w:tab w:val="decimal" w:pos="262"/>
              </w:tabs>
              <w:spacing w:line="200" w:lineRule="exact"/>
              <w:ind w:left="-108" w:right="-126"/>
              <w:jc w:val="both"/>
              <w:rPr>
                <w:rFonts w:cs="Times New Roman"/>
                <w:sz w:val="18"/>
                <w:szCs w:val="18"/>
              </w:rPr>
            </w:pPr>
          </w:p>
          <w:p w:rsidR="002C730F" w:rsidRPr="00E41EC2" w:rsidRDefault="002C730F" w:rsidP="002D27D8">
            <w:pPr>
              <w:tabs>
                <w:tab w:val="decimal" w:pos="262"/>
              </w:tabs>
              <w:spacing w:line="200" w:lineRule="exact"/>
              <w:ind w:left="-108" w:right="-126"/>
              <w:jc w:val="both"/>
              <w:rPr>
                <w:rFonts w:cs="Times New Roman"/>
                <w:sz w:val="18"/>
                <w:szCs w:val="18"/>
              </w:rPr>
            </w:pPr>
            <w:r>
              <w:rPr>
                <w:rFonts w:cs="Times New Roman"/>
                <w:sz w:val="18"/>
                <w:szCs w:val="18"/>
              </w:rPr>
              <w:t>818.80</w:t>
            </w:r>
          </w:p>
        </w:tc>
        <w:tc>
          <w:tcPr>
            <w:tcW w:w="274" w:type="dxa"/>
            <w:gridSpan w:val="2"/>
            <w:tcBorders>
              <w:top w:val="nil"/>
              <w:left w:val="nil"/>
              <w:bottom w:val="nil"/>
              <w:right w:val="nil"/>
            </w:tcBorders>
          </w:tcPr>
          <w:p w:rsidR="002D27D8" w:rsidRPr="00E41EC2" w:rsidRDefault="002D27D8" w:rsidP="002D27D8">
            <w:pPr>
              <w:tabs>
                <w:tab w:val="decimal" w:pos="342"/>
              </w:tabs>
              <w:spacing w:line="200" w:lineRule="exact"/>
              <w:ind w:left="-108" w:right="-77"/>
              <w:rPr>
                <w:rFonts w:cs="Times New Roman"/>
                <w:sz w:val="18"/>
                <w:szCs w:val="18"/>
              </w:rPr>
            </w:pPr>
          </w:p>
        </w:tc>
        <w:tc>
          <w:tcPr>
            <w:tcW w:w="846" w:type="dxa"/>
            <w:tcBorders>
              <w:left w:val="nil"/>
              <w:bottom w:val="single" w:sz="4" w:space="0" w:color="auto"/>
              <w:right w:val="nil"/>
            </w:tcBorders>
          </w:tcPr>
          <w:p w:rsidR="002D27D8" w:rsidRDefault="002D27D8" w:rsidP="00C42981">
            <w:pPr>
              <w:tabs>
                <w:tab w:val="decimal" w:pos="338"/>
              </w:tabs>
              <w:spacing w:line="200" w:lineRule="exact"/>
              <w:ind w:left="-108" w:right="-126"/>
              <w:jc w:val="both"/>
              <w:rPr>
                <w:rFonts w:cs="Times New Roman"/>
                <w:sz w:val="18"/>
                <w:szCs w:val="18"/>
              </w:rPr>
            </w:pPr>
          </w:p>
          <w:p w:rsidR="002D27D8" w:rsidRPr="00E41EC2" w:rsidRDefault="002D27D8" w:rsidP="00C42981">
            <w:pPr>
              <w:tabs>
                <w:tab w:val="decimal" w:pos="338"/>
              </w:tabs>
              <w:spacing w:line="200" w:lineRule="exact"/>
              <w:ind w:left="-108" w:right="-126"/>
              <w:jc w:val="both"/>
              <w:rPr>
                <w:rFonts w:cs="Times New Roman"/>
                <w:sz w:val="18"/>
                <w:szCs w:val="18"/>
              </w:rPr>
            </w:pPr>
            <w:r>
              <w:rPr>
                <w:rFonts w:cs="Times New Roman"/>
                <w:sz w:val="18"/>
                <w:szCs w:val="18"/>
              </w:rPr>
              <w:t>373.80</w:t>
            </w:r>
          </w:p>
        </w:tc>
      </w:tr>
      <w:tr w:rsidR="002D27D8" w:rsidRPr="00BA0063" w:rsidTr="00CF1A4F">
        <w:tc>
          <w:tcPr>
            <w:tcW w:w="2430" w:type="dxa"/>
            <w:tcBorders>
              <w:right w:val="nil"/>
            </w:tcBorders>
            <w:vAlign w:val="bottom"/>
          </w:tcPr>
          <w:p w:rsidR="002D27D8" w:rsidRPr="002E7DA1" w:rsidRDefault="002D27D8" w:rsidP="002D27D8">
            <w:pPr>
              <w:tabs>
                <w:tab w:val="left" w:pos="225"/>
              </w:tabs>
              <w:spacing w:line="200" w:lineRule="exact"/>
              <w:ind w:left="214" w:right="-107" w:hanging="214"/>
              <w:rPr>
                <w:rFonts w:cs="Times New Roman"/>
                <w:b/>
                <w:bCs/>
                <w:sz w:val="19"/>
                <w:szCs w:val="19"/>
              </w:rPr>
            </w:pPr>
            <w:r w:rsidRPr="002E7DA1">
              <w:rPr>
                <w:rFonts w:cs="Times New Roman"/>
                <w:b/>
                <w:bCs/>
                <w:sz w:val="19"/>
                <w:szCs w:val="19"/>
              </w:rPr>
              <w:t>Total</w:t>
            </w:r>
          </w:p>
        </w:tc>
        <w:tc>
          <w:tcPr>
            <w:tcW w:w="1442" w:type="dxa"/>
            <w:tcBorders>
              <w:left w:val="nil"/>
              <w:right w:val="nil"/>
            </w:tcBorders>
            <w:vAlign w:val="bottom"/>
          </w:tcPr>
          <w:p w:rsidR="002D27D8" w:rsidRPr="002E7DA1" w:rsidRDefault="002D27D8" w:rsidP="002D27D8">
            <w:pPr>
              <w:tabs>
                <w:tab w:val="left" w:pos="225"/>
              </w:tabs>
              <w:spacing w:line="200" w:lineRule="exact"/>
              <w:ind w:left="-108" w:right="-107"/>
              <w:rPr>
                <w:rFonts w:cs="Times New Roman"/>
                <w:sz w:val="19"/>
                <w:szCs w:val="19"/>
              </w:rPr>
            </w:pPr>
          </w:p>
        </w:tc>
        <w:tc>
          <w:tcPr>
            <w:tcW w:w="628" w:type="dxa"/>
            <w:tcBorders>
              <w:left w:val="nil"/>
              <w:right w:val="nil"/>
            </w:tcBorders>
            <w:vAlign w:val="bottom"/>
          </w:tcPr>
          <w:p w:rsidR="002D27D8" w:rsidRPr="002E7DA1" w:rsidRDefault="002D27D8" w:rsidP="002D27D8">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rsidR="002D27D8" w:rsidRPr="002E7DA1"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vAlign w:val="bottom"/>
          </w:tcPr>
          <w:p w:rsidR="002D27D8" w:rsidRPr="002E7DA1" w:rsidRDefault="002D27D8" w:rsidP="002D27D8">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rsidR="002D27D8" w:rsidRPr="002E7DA1" w:rsidRDefault="002D27D8" w:rsidP="002D27D8">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rsidR="002D27D8" w:rsidRPr="002E7DA1" w:rsidRDefault="002D27D8" w:rsidP="002D27D8">
            <w:pPr>
              <w:tabs>
                <w:tab w:val="decimal" w:pos="266"/>
              </w:tabs>
              <w:spacing w:line="200" w:lineRule="exact"/>
              <w:ind w:left="-108" w:right="-126"/>
              <w:rPr>
                <w:rFonts w:cs="Times New Roman"/>
                <w:sz w:val="18"/>
                <w:szCs w:val="18"/>
              </w:rPr>
            </w:pPr>
          </w:p>
        </w:tc>
        <w:tc>
          <w:tcPr>
            <w:tcW w:w="270" w:type="dxa"/>
            <w:tcBorders>
              <w:top w:val="nil"/>
              <w:left w:val="nil"/>
              <w:bottom w:val="nil"/>
              <w:right w:val="nil"/>
            </w:tcBorders>
            <w:vAlign w:val="bottom"/>
          </w:tcPr>
          <w:p w:rsidR="002D27D8" w:rsidRPr="002E7DA1" w:rsidRDefault="002D27D8" w:rsidP="002D27D8">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rsidR="002D27D8" w:rsidRPr="002E7DA1" w:rsidRDefault="002D27D8" w:rsidP="002D27D8">
            <w:pPr>
              <w:tabs>
                <w:tab w:val="decimal" w:pos="266"/>
              </w:tabs>
              <w:spacing w:line="200" w:lineRule="exact"/>
              <w:ind w:left="-108" w:right="-126"/>
              <w:rPr>
                <w:rFonts w:cs="Times New Roman"/>
                <w:sz w:val="18"/>
                <w:szCs w:val="18"/>
              </w:rPr>
            </w:pPr>
          </w:p>
        </w:tc>
        <w:tc>
          <w:tcPr>
            <w:tcW w:w="254" w:type="dxa"/>
            <w:tcBorders>
              <w:top w:val="nil"/>
              <w:left w:val="nil"/>
              <w:bottom w:val="nil"/>
              <w:right w:val="nil"/>
            </w:tcBorders>
            <w:vAlign w:val="bottom"/>
          </w:tcPr>
          <w:p w:rsidR="002D27D8" w:rsidRPr="002E7DA1" w:rsidRDefault="002D27D8" w:rsidP="002D27D8">
            <w:pPr>
              <w:tabs>
                <w:tab w:val="decimal" w:pos="252"/>
              </w:tabs>
              <w:spacing w:line="200" w:lineRule="exact"/>
              <w:ind w:left="-104"/>
              <w:rPr>
                <w:rFonts w:cs="Times New Roman"/>
                <w:sz w:val="18"/>
                <w:szCs w:val="18"/>
              </w:rPr>
            </w:pPr>
          </w:p>
        </w:tc>
        <w:tc>
          <w:tcPr>
            <w:tcW w:w="664" w:type="dxa"/>
            <w:gridSpan w:val="2"/>
            <w:tcBorders>
              <w:top w:val="nil"/>
              <w:left w:val="nil"/>
              <w:bottom w:val="double" w:sz="4" w:space="0" w:color="auto"/>
              <w:right w:val="nil"/>
            </w:tcBorders>
            <w:vAlign w:val="bottom"/>
          </w:tcPr>
          <w:p w:rsidR="002D27D8" w:rsidRPr="002E7DA1" w:rsidRDefault="00772338" w:rsidP="002D27D8">
            <w:pPr>
              <w:tabs>
                <w:tab w:val="decimal" w:pos="342"/>
              </w:tabs>
              <w:spacing w:line="200" w:lineRule="exact"/>
              <w:ind w:left="-108" w:right="-77"/>
              <w:rPr>
                <w:rFonts w:cs="Times New Roman"/>
                <w:b/>
                <w:bCs/>
                <w:sz w:val="18"/>
                <w:szCs w:val="18"/>
              </w:rPr>
            </w:pPr>
            <w:r>
              <w:rPr>
                <w:rFonts w:cs="Times New Roman"/>
                <w:b/>
                <w:bCs/>
                <w:sz w:val="18"/>
                <w:szCs w:val="18"/>
              </w:rPr>
              <w:t>7,343.60</w:t>
            </w:r>
          </w:p>
        </w:tc>
        <w:tc>
          <w:tcPr>
            <w:tcW w:w="236" w:type="dxa"/>
            <w:tcBorders>
              <w:top w:val="nil"/>
              <w:left w:val="nil"/>
              <w:bottom w:val="nil"/>
              <w:right w:val="nil"/>
            </w:tcBorders>
            <w:vAlign w:val="bottom"/>
          </w:tcPr>
          <w:p w:rsidR="002D27D8" w:rsidRPr="002E7DA1" w:rsidRDefault="002D27D8" w:rsidP="002D27D8">
            <w:pPr>
              <w:tabs>
                <w:tab w:val="decimal" w:pos="342"/>
              </w:tabs>
              <w:spacing w:line="200" w:lineRule="exact"/>
              <w:ind w:left="-108" w:right="-126"/>
              <w:rPr>
                <w:rFonts w:cs="Times New Roman"/>
                <w:b/>
                <w:bCs/>
                <w:sz w:val="18"/>
                <w:szCs w:val="18"/>
              </w:rPr>
            </w:pPr>
          </w:p>
        </w:tc>
        <w:tc>
          <w:tcPr>
            <w:tcW w:w="664" w:type="dxa"/>
            <w:tcBorders>
              <w:top w:val="nil"/>
              <w:left w:val="nil"/>
              <w:bottom w:val="double" w:sz="4" w:space="0" w:color="auto"/>
              <w:right w:val="nil"/>
            </w:tcBorders>
            <w:vAlign w:val="bottom"/>
          </w:tcPr>
          <w:p w:rsidR="002D27D8" w:rsidRPr="002E7DA1" w:rsidRDefault="002D27D8" w:rsidP="002D27D8">
            <w:pPr>
              <w:tabs>
                <w:tab w:val="decimal" w:pos="342"/>
              </w:tabs>
              <w:spacing w:line="200" w:lineRule="exact"/>
              <w:ind w:left="-108" w:right="-77"/>
              <w:rPr>
                <w:rFonts w:cs="Times New Roman"/>
                <w:b/>
                <w:bCs/>
                <w:sz w:val="18"/>
                <w:szCs w:val="18"/>
              </w:rPr>
            </w:pPr>
            <w:r w:rsidRPr="002E7DA1">
              <w:rPr>
                <w:rFonts w:cs="Times New Roman"/>
                <w:b/>
                <w:bCs/>
                <w:sz w:val="18"/>
                <w:szCs w:val="18"/>
              </w:rPr>
              <w:t>6,799.10</w:t>
            </w:r>
          </w:p>
        </w:tc>
        <w:tc>
          <w:tcPr>
            <w:tcW w:w="252" w:type="dxa"/>
            <w:tcBorders>
              <w:top w:val="nil"/>
              <w:left w:val="nil"/>
              <w:bottom w:val="nil"/>
              <w:right w:val="nil"/>
            </w:tcBorders>
            <w:vAlign w:val="bottom"/>
          </w:tcPr>
          <w:p w:rsidR="002D27D8" w:rsidRPr="002E7DA1" w:rsidRDefault="002D27D8" w:rsidP="002D27D8">
            <w:pPr>
              <w:spacing w:line="200" w:lineRule="exact"/>
              <w:rPr>
                <w:rFonts w:cs="Times New Roman"/>
                <w:b/>
                <w:bCs/>
                <w:sz w:val="18"/>
                <w:szCs w:val="18"/>
              </w:rPr>
            </w:pPr>
          </w:p>
        </w:tc>
        <w:tc>
          <w:tcPr>
            <w:tcW w:w="738" w:type="dxa"/>
            <w:tcBorders>
              <w:top w:val="nil"/>
              <w:left w:val="nil"/>
              <w:bottom w:val="double" w:sz="4" w:space="0" w:color="auto"/>
              <w:right w:val="nil"/>
            </w:tcBorders>
            <w:vAlign w:val="bottom"/>
          </w:tcPr>
          <w:p w:rsidR="002D27D8" w:rsidRPr="002E7DA1" w:rsidRDefault="002C730F" w:rsidP="002D27D8">
            <w:pPr>
              <w:spacing w:line="200" w:lineRule="exact"/>
              <w:ind w:left="-108" w:right="-126"/>
              <w:rPr>
                <w:rFonts w:cs="Times New Roman"/>
                <w:b/>
                <w:bCs/>
                <w:sz w:val="18"/>
                <w:szCs w:val="18"/>
              </w:rPr>
            </w:pPr>
            <w:r>
              <w:rPr>
                <w:rFonts w:cs="Times New Roman"/>
                <w:b/>
                <w:bCs/>
                <w:sz w:val="18"/>
                <w:szCs w:val="18"/>
              </w:rPr>
              <w:t>(1,512.71)</w:t>
            </w:r>
          </w:p>
        </w:tc>
        <w:tc>
          <w:tcPr>
            <w:tcW w:w="236" w:type="dxa"/>
            <w:tcBorders>
              <w:top w:val="nil"/>
              <w:left w:val="nil"/>
              <w:bottom w:val="nil"/>
              <w:right w:val="nil"/>
            </w:tcBorders>
            <w:vAlign w:val="bottom"/>
          </w:tcPr>
          <w:p w:rsidR="002D27D8" w:rsidRPr="002E7DA1" w:rsidRDefault="002D27D8" w:rsidP="002D27D8">
            <w:pPr>
              <w:tabs>
                <w:tab w:val="decimal" w:pos="342"/>
              </w:tabs>
              <w:spacing w:line="200" w:lineRule="exact"/>
              <w:ind w:right="-77"/>
              <w:rPr>
                <w:rFonts w:cs="Times New Roman"/>
                <w:b/>
                <w:bCs/>
                <w:sz w:val="18"/>
                <w:szCs w:val="18"/>
              </w:rPr>
            </w:pPr>
          </w:p>
        </w:tc>
        <w:tc>
          <w:tcPr>
            <w:tcW w:w="844" w:type="dxa"/>
            <w:tcBorders>
              <w:top w:val="nil"/>
              <w:left w:val="nil"/>
              <w:bottom w:val="double" w:sz="4" w:space="0" w:color="auto"/>
              <w:right w:val="nil"/>
            </w:tcBorders>
            <w:vAlign w:val="bottom"/>
          </w:tcPr>
          <w:p w:rsidR="002D27D8" w:rsidRPr="002E7DA1" w:rsidRDefault="002D27D8" w:rsidP="002D27D8">
            <w:pPr>
              <w:spacing w:line="200" w:lineRule="exact"/>
              <w:ind w:left="-108" w:right="-126"/>
              <w:rPr>
                <w:rFonts w:cs="Times New Roman"/>
                <w:b/>
                <w:bCs/>
                <w:sz w:val="18"/>
                <w:szCs w:val="18"/>
              </w:rPr>
            </w:pPr>
            <w:r w:rsidRPr="002E7DA1">
              <w:rPr>
                <w:rFonts w:cs="Times New Roman"/>
                <w:b/>
                <w:bCs/>
                <w:sz w:val="18"/>
                <w:szCs w:val="18"/>
              </w:rPr>
              <w:t>(1,553.84)</w:t>
            </w:r>
          </w:p>
        </w:tc>
        <w:tc>
          <w:tcPr>
            <w:tcW w:w="236" w:type="dxa"/>
            <w:tcBorders>
              <w:top w:val="nil"/>
              <w:left w:val="nil"/>
              <w:bottom w:val="nil"/>
              <w:right w:val="nil"/>
            </w:tcBorders>
            <w:vAlign w:val="bottom"/>
          </w:tcPr>
          <w:p w:rsidR="002D27D8" w:rsidRPr="002E7DA1" w:rsidRDefault="002D27D8" w:rsidP="002D27D8">
            <w:pPr>
              <w:tabs>
                <w:tab w:val="decimal" w:pos="342"/>
              </w:tabs>
              <w:spacing w:line="200" w:lineRule="exact"/>
              <w:ind w:right="-77"/>
              <w:rPr>
                <w:rFonts w:cs="Times New Roman"/>
                <w:b/>
                <w:bCs/>
                <w:sz w:val="18"/>
                <w:szCs w:val="18"/>
              </w:rPr>
            </w:pPr>
          </w:p>
        </w:tc>
        <w:tc>
          <w:tcPr>
            <w:tcW w:w="736" w:type="dxa"/>
            <w:tcBorders>
              <w:top w:val="nil"/>
              <w:left w:val="nil"/>
              <w:bottom w:val="double" w:sz="4" w:space="0" w:color="auto"/>
              <w:right w:val="nil"/>
            </w:tcBorders>
            <w:vAlign w:val="bottom"/>
          </w:tcPr>
          <w:p w:rsidR="002D27D8" w:rsidRPr="002E7DA1" w:rsidRDefault="00A51543" w:rsidP="002D27D8">
            <w:pPr>
              <w:tabs>
                <w:tab w:val="decimal" w:pos="358"/>
              </w:tabs>
              <w:spacing w:line="200" w:lineRule="exact"/>
              <w:ind w:left="-108" w:right="-126"/>
              <w:rPr>
                <w:rFonts w:cs="Times New Roman"/>
                <w:b/>
                <w:bCs/>
                <w:sz w:val="18"/>
                <w:szCs w:val="18"/>
              </w:rPr>
            </w:pPr>
            <w:r>
              <w:rPr>
                <w:rFonts w:cs="Times New Roman"/>
                <w:b/>
                <w:bCs/>
                <w:sz w:val="18"/>
                <w:szCs w:val="18"/>
              </w:rPr>
              <w:t>5,830.89</w:t>
            </w:r>
          </w:p>
        </w:tc>
        <w:tc>
          <w:tcPr>
            <w:tcW w:w="254" w:type="dxa"/>
            <w:tcBorders>
              <w:top w:val="nil"/>
              <w:left w:val="nil"/>
              <w:bottom w:val="nil"/>
              <w:right w:val="nil"/>
            </w:tcBorders>
            <w:vAlign w:val="bottom"/>
          </w:tcPr>
          <w:p w:rsidR="002D27D8" w:rsidRPr="002E7DA1" w:rsidRDefault="002D27D8" w:rsidP="002D27D8">
            <w:pPr>
              <w:tabs>
                <w:tab w:val="decimal" w:pos="252"/>
              </w:tabs>
              <w:spacing w:line="200" w:lineRule="exact"/>
              <w:ind w:left="-104" w:right="-126"/>
              <w:rPr>
                <w:rFonts w:cs="Times New Roman"/>
                <w:b/>
                <w:bCs/>
                <w:sz w:val="18"/>
                <w:szCs w:val="18"/>
              </w:rPr>
            </w:pPr>
          </w:p>
        </w:tc>
        <w:tc>
          <w:tcPr>
            <w:tcW w:w="754" w:type="dxa"/>
            <w:tcBorders>
              <w:top w:val="nil"/>
              <w:left w:val="nil"/>
              <w:bottom w:val="double" w:sz="4" w:space="0" w:color="auto"/>
              <w:right w:val="nil"/>
            </w:tcBorders>
            <w:vAlign w:val="bottom"/>
          </w:tcPr>
          <w:p w:rsidR="002D27D8" w:rsidRPr="002E7DA1" w:rsidRDefault="002D27D8" w:rsidP="002D27D8">
            <w:pPr>
              <w:tabs>
                <w:tab w:val="decimal" w:pos="358"/>
              </w:tabs>
              <w:spacing w:line="200" w:lineRule="exact"/>
              <w:ind w:left="-108" w:right="-126"/>
              <w:rPr>
                <w:rFonts w:cs="Times New Roman"/>
                <w:b/>
                <w:bCs/>
                <w:sz w:val="18"/>
                <w:szCs w:val="18"/>
              </w:rPr>
            </w:pPr>
            <w:r>
              <w:rPr>
                <w:rFonts w:cs="Times New Roman"/>
                <w:b/>
                <w:bCs/>
                <w:sz w:val="18"/>
                <w:szCs w:val="18"/>
              </w:rPr>
              <w:t>5,245.26</w:t>
            </w:r>
          </w:p>
        </w:tc>
        <w:tc>
          <w:tcPr>
            <w:tcW w:w="242" w:type="dxa"/>
            <w:tcBorders>
              <w:top w:val="nil"/>
              <w:left w:val="nil"/>
              <w:bottom w:val="nil"/>
              <w:right w:val="nil"/>
            </w:tcBorders>
            <w:vAlign w:val="bottom"/>
          </w:tcPr>
          <w:p w:rsidR="002D27D8" w:rsidRPr="002E7DA1" w:rsidRDefault="002D27D8" w:rsidP="002D27D8">
            <w:pPr>
              <w:tabs>
                <w:tab w:val="decimal" w:pos="342"/>
              </w:tabs>
              <w:spacing w:line="200" w:lineRule="exact"/>
              <w:ind w:left="-108" w:right="-77"/>
              <w:rPr>
                <w:rFonts w:cs="Times New Roman"/>
                <w:b/>
                <w:bCs/>
                <w:sz w:val="18"/>
                <w:szCs w:val="18"/>
              </w:rPr>
            </w:pPr>
          </w:p>
        </w:tc>
        <w:tc>
          <w:tcPr>
            <w:tcW w:w="730" w:type="dxa"/>
            <w:tcBorders>
              <w:top w:val="nil"/>
              <w:left w:val="nil"/>
              <w:bottom w:val="double" w:sz="4" w:space="0" w:color="auto"/>
              <w:right w:val="nil"/>
            </w:tcBorders>
            <w:vAlign w:val="bottom"/>
          </w:tcPr>
          <w:p w:rsidR="002D27D8" w:rsidRPr="002E7DA1" w:rsidRDefault="002C730F" w:rsidP="002D27D8">
            <w:pPr>
              <w:tabs>
                <w:tab w:val="decimal" w:pos="262"/>
              </w:tabs>
              <w:spacing w:line="200" w:lineRule="exact"/>
              <w:ind w:left="-108" w:right="-126"/>
              <w:rPr>
                <w:rFonts w:cs="Times New Roman"/>
                <w:b/>
                <w:bCs/>
                <w:sz w:val="18"/>
                <w:szCs w:val="18"/>
              </w:rPr>
            </w:pPr>
            <w:r>
              <w:rPr>
                <w:rFonts w:cs="Times New Roman"/>
                <w:b/>
                <w:bCs/>
                <w:sz w:val="18"/>
                <w:szCs w:val="18"/>
              </w:rPr>
              <w:t>1,781.27</w:t>
            </w:r>
          </w:p>
        </w:tc>
        <w:tc>
          <w:tcPr>
            <w:tcW w:w="274" w:type="dxa"/>
            <w:gridSpan w:val="2"/>
            <w:tcBorders>
              <w:top w:val="nil"/>
              <w:left w:val="nil"/>
              <w:bottom w:val="nil"/>
              <w:right w:val="nil"/>
            </w:tcBorders>
            <w:vAlign w:val="bottom"/>
          </w:tcPr>
          <w:p w:rsidR="002D27D8" w:rsidRPr="002E7DA1" w:rsidRDefault="002D27D8" w:rsidP="002D27D8">
            <w:pPr>
              <w:tabs>
                <w:tab w:val="decimal" w:pos="342"/>
              </w:tabs>
              <w:spacing w:line="200" w:lineRule="exact"/>
              <w:ind w:left="-108" w:right="-77"/>
              <w:rPr>
                <w:rFonts w:cs="Times New Roman"/>
                <w:b/>
                <w:bCs/>
                <w:sz w:val="18"/>
                <w:szCs w:val="18"/>
              </w:rPr>
            </w:pPr>
          </w:p>
        </w:tc>
        <w:tc>
          <w:tcPr>
            <w:tcW w:w="846" w:type="dxa"/>
            <w:tcBorders>
              <w:left w:val="nil"/>
              <w:bottom w:val="double" w:sz="4" w:space="0" w:color="auto"/>
              <w:right w:val="nil"/>
            </w:tcBorders>
            <w:vAlign w:val="bottom"/>
          </w:tcPr>
          <w:p w:rsidR="002D27D8" w:rsidRPr="002E7DA1" w:rsidRDefault="002D27D8" w:rsidP="00C42981">
            <w:pPr>
              <w:tabs>
                <w:tab w:val="decimal" w:pos="338"/>
              </w:tabs>
              <w:spacing w:line="200" w:lineRule="exact"/>
              <w:ind w:left="-108" w:right="-126"/>
              <w:rPr>
                <w:rFonts w:cs="Times New Roman"/>
                <w:b/>
                <w:bCs/>
                <w:sz w:val="18"/>
                <w:szCs w:val="18"/>
              </w:rPr>
            </w:pPr>
            <w:r w:rsidRPr="002E7DA1">
              <w:rPr>
                <w:rFonts w:cs="Times New Roman"/>
                <w:b/>
                <w:bCs/>
                <w:sz w:val="18"/>
                <w:szCs w:val="18"/>
              </w:rPr>
              <w:t>569.64</w:t>
            </w:r>
          </w:p>
        </w:tc>
      </w:tr>
      <w:tr w:rsidR="002D27D8" w:rsidRPr="00E41EC2" w:rsidTr="00CF1A4F">
        <w:tc>
          <w:tcPr>
            <w:tcW w:w="2430" w:type="dxa"/>
            <w:tcBorders>
              <w:right w:val="nil"/>
            </w:tcBorders>
            <w:vAlign w:val="bottom"/>
          </w:tcPr>
          <w:p w:rsidR="002D27D8" w:rsidRPr="00E41EC2" w:rsidRDefault="002D27D8" w:rsidP="002D27D8">
            <w:pPr>
              <w:tabs>
                <w:tab w:val="left" w:pos="225"/>
              </w:tabs>
              <w:spacing w:line="200" w:lineRule="exact"/>
              <w:ind w:left="214" w:right="-107" w:hanging="214"/>
              <w:rPr>
                <w:rFonts w:cs="Times New Roman"/>
                <w:sz w:val="19"/>
                <w:szCs w:val="19"/>
              </w:rPr>
            </w:pPr>
          </w:p>
        </w:tc>
        <w:tc>
          <w:tcPr>
            <w:tcW w:w="1442" w:type="dxa"/>
            <w:tcBorders>
              <w:left w:val="nil"/>
              <w:right w:val="nil"/>
            </w:tcBorders>
            <w:vAlign w:val="bottom"/>
          </w:tcPr>
          <w:p w:rsidR="002D27D8" w:rsidRPr="00E41EC2" w:rsidRDefault="002D27D8" w:rsidP="002D27D8">
            <w:pPr>
              <w:tabs>
                <w:tab w:val="left" w:pos="225"/>
              </w:tabs>
              <w:spacing w:line="200" w:lineRule="exact"/>
              <w:ind w:left="-108" w:right="-107"/>
              <w:rPr>
                <w:rFonts w:cs="Times New Roman"/>
                <w:sz w:val="19"/>
                <w:szCs w:val="19"/>
              </w:rPr>
            </w:pPr>
          </w:p>
        </w:tc>
        <w:tc>
          <w:tcPr>
            <w:tcW w:w="628" w:type="dxa"/>
            <w:tcBorders>
              <w:left w:val="nil"/>
              <w:right w:val="nil"/>
            </w:tcBorders>
            <w:vAlign w:val="bottom"/>
          </w:tcPr>
          <w:p w:rsidR="002D27D8" w:rsidRPr="00E41EC2" w:rsidRDefault="002D27D8" w:rsidP="002D27D8">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rsidR="002D27D8" w:rsidRPr="00E41EC2" w:rsidRDefault="002D27D8" w:rsidP="002D27D8">
            <w:pPr>
              <w:tabs>
                <w:tab w:val="decimal" w:pos="252"/>
              </w:tabs>
              <w:spacing w:line="200" w:lineRule="exact"/>
              <w:ind w:left="-104"/>
              <w:rPr>
                <w:rFonts w:cs="Times New Roman"/>
                <w:sz w:val="18"/>
                <w:szCs w:val="18"/>
              </w:rPr>
            </w:pPr>
          </w:p>
        </w:tc>
        <w:tc>
          <w:tcPr>
            <w:tcW w:w="630" w:type="dxa"/>
            <w:tcBorders>
              <w:left w:val="nil"/>
              <w:right w:val="nil"/>
            </w:tcBorders>
            <w:vAlign w:val="bottom"/>
          </w:tcPr>
          <w:p w:rsidR="002D27D8" w:rsidRPr="00E41EC2" w:rsidRDefault="002D27D8" w:rsidP="002D27D8">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rsidR="002D27D8" w:rsidRPr="00E41EC2" w:rsidRDefault="002D27D8" w:rsidP="002D27D8">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rsidR="002D27D8" w:rsidRPr="00E41EC2" w:rsidRDefault="002D27D8" w:rsidP="002D27D8">
            <w:pPr>
              <w:tabs>
                <w:tab w:val="decimal" w:pos="266"/>
              </w:tabs>
              <w:spacing w:line="200" w:lineRule="exact"/>
              <w:ind w:left="-108" w:right="-126"/>
              <w:rPr>
                <w:rFonts w:cs="Times New Roman"/>
                <w:sz w:val="18"/>
                <w:szCs w:val="18"/>
              </w:rPr>
            </w:pPr>
          </w:p>
        </w:tc>
        <w:tc>
          <w:tcPr>
            <w:tcW w:w="270" w:type="dxa"/>
            <w:tcBorders>
              <w:top w:val="nil"/>
              <w:left w:val="nil"/>
              <w:bottom w:val="nil"/>
              <w:right w:val="nil"/>
            </w:tcBorders>
            <w:vAlign w:val="bottom"/>
          </w:tcPr>
          <w:p w:rsidR="002D27D8" w:rsidRPr="00E41EC2" w:rsidRDefault="002D27D8" w:rsidP="002D27D8">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rsidR="002D27D8" w:rsidRPr="00E41EC2" w:rsidRDefault="002D27D8" w:rsidP="002D27D8">
            <w:pPr>
              <w:tabs>
                <w:tab w:val="decimal" w:pos="266"/>
              </w:tabs>
              <w:spacing w:line="200" w:lineRule="exact"/>
              <w:ind w:left="-108" w:right="-126"/>
              <w:rPr>
                <w:rFonts w:cs="Times New Roman"/>
                <w:sz w:val="18"/>
                <w:szCs w:val="18"/>
              </w:rPr>
            </w:pPr>
          </w:p>
        </w:tc>
        <w:tc>
          <w:tcPr>
            <w:tcW w:w="254" w:type="dxa"/>
            <w:tcBorders>
              <w:top w:val="nil"/>
              <w:left w:val="nil"/>
              <w:bottom w:val="nil"/>
              <w:right w:val="nil"/>
            </w:tcBorders>
            <w:vAlign w:val="bottom"/>
          </w:tcPr>
          <w:p w:rsidR="002D27D8" w:rsidRPr="00E41EC2" w:rsidRDefault="002D27D8" w:rsidP="002D27D8">
            <w:pPr>
              <w:tabs>
                <w:tab w:val="decimal" w:pos="252"/>
              </w:tabs>
              <w:spacing w:line="200" w:lineRule="exact"/>
              <w:ind w:left="-104"/>
              <w:rPr>
                <w:rFonts w:cs="Times New Roman"/>
                <w:sz w:val="18"/>
                <w:szCs w:val="18"/>
              </w:rPr>
            </w:pPr>
          </w:p>
        </w:tc>
        <w:tc>
          <w:tcPr>
            <w:tcW w:w="664" w:type="dxa"/>
            <w:gridSpan w:val="2"/>
            <w:tcBorders>
              <w:top w:val="double" w:sz="4" w:space="0" w:color="auto"/>
              <w:left w:val="nil"/>
              <w:bottom w:val="nil"/>
              <w:right w:val="nil"/>
            </w:tcBorders>
            <w:vAlign w:val="bottom"/>
          </w:tcPr>
          <w:p w:rsidR="002D27D8" w:rsidRPr="00E41EC2" w:rsidRDefault="002D27D8" w:rsidP="002D27D8">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bottom"/>
          </w:tcPr>
          <w:p w:rsidR="002D27D8" w:rsidRPr="00E41EC2" w:rsidRDefault="002D27D8" w:rsidP="002D27D8">
            <w:pPr>
              <w:tabs>
                <w:tab w:val="decimal" w:pos="342"/>
              </w:tabs>
              <w:spacing w:line="200" w:lineRule="exact"/>
              <w:ind w:left="-108" w:right="-126"/>
              <w:rPr>
                <w:rFonts w:cs="Times New Roman"/>
                <w:sz w:val="18"/>
                <w:szCs w:val="18"/>
              </w:rPr>
            </w:pPr>
          </w:p>
        </w:tc>
        <w:tc>
          <w:tcPr>
            <w:tcW w:w="664" w:type="dxa"/>
            <w:tcBorders>
              <w:top w:val="double" w:sz="4" w:space="0" w:color="auto"/>
              <w:left w:val="nil"/>
              <w:bottom w:val="nil"/>
              <w:right w:val="nil"/>
            </w:tcBorders>
            <w:vAlign w:val="bottom"/>
          </w:tcPr>
          <w:p w:rsidR="002D27D8" w:rsidRPr="00E41EC2" w:rsidRDefault="002D27D8" w:rsidP="002D27D8">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bottom"/>
          </w:tcPr>
          <w:p w:rsidR="002D27D8" w:rsidRPr="00E41EC2" w:rsidRDefault="002D27D8" w:rsidP="002D27D8">
            <w:pPr>
              <w:spacing w:line="200" w:lineRule="exact"/>
              <w:rPr>
                <w:rFonts w:cs="Times New Roman"/>
                <w:sz w:val="18"/>
                <w:szCs w:val="18"/>
              </w:rPr>
            </w:pPr>
          </w:p>
        </w:tc>
        <w:tc>
          <w:tcPr>
            <w:tcW w:w="738" w:type="dxa"/>
            <w:tcBorders>
              <w:top w:val="double" w:sz="4" w:space="0" w:color="auto"/>
              <w:left w:val="nil"/>
              <w:bottom w:val="nil"/>
              <w:right w:val="nil"/>
            </w:tcBorders>
            <w:vAlign w:val="bottom"/>
          </w:tcPr>
          <w:p w:rsidR="002D27D8" w:rsidRPr="00E41EC2" w:rsidRDefault="002D27D8" w:rsidP="002D27D8">
            <w:pPr>
              <w:spacing w:line="200" w:lineRule="exact"/>
              <w:ind w:left="-108" w:right="-126"/>
              <w:rPr>
                <w:rFonts w:cs="Times New Roman"/>
                <w:sz w:val="18"/>
                <w:szCs w:val="18"/>
              </w:rPr>
            </w:pPr>
          </w:p>
        </w:tc>
        <w:tc>
          <w:tcPr>
            <w:tcW w:w="236" w:type="dxa"/>
            <w:tcBorders>
              <w:top w:val="nil"/>
              <w:left w:val="nil"/>
              <w:bottom w:val="nil"/>
              <w:right w:val="nil"/>
            </w:tcBorders>
            <w:vAlign w:val="bottom"/>
          </w:tcPr>
          <w:p w:rsidR="002D27D8" w:rsidRPr="00E41EC2" w:rsidRDefault="002D27D8" w:rsidP="002D27D8">
            <w:pPr>
              <w:tabs>
                <w:tab w:val="decimal" w:pos="342"/>
              </w:tabs>
              <w:spacing w:line="200" w:lineRule="exact"/>
              <w:ind w:right="-77"/>
              <w:rPr>
                <w:rFonts w:cs="Times New Roman"/>
                <w:sz w:val="18"/>
                <w:szCs w:val="18"/>
              </w:rPr>
            </w:pPr>
          </w:p>
        </w:tc>
        <w:tc>
          <w:tcPr>
            <w:tcW w:w="844" w:type="dxa"/>
            <w:tcBorders>
              <w:top w:val="double" w:sz="4" w:space="0" w:color="auto"/>
              <w:left w:val="nil"/>
              <w:bottom w:val="nil"/>
              <w:right w:val="nil"/>
            </w:tcBorders>
            <w:vAlign w:val="bottom"/>
          </w:tcPr>
          <w:p w:rsidR="002D27D8" w:rsidRPr="00E41EC2" w:rsidRDefault="002D27D8" w:rsidP="002D27D8">
            <w:pPr>
              <w:spacing w:line="200" w:lineRule="exact"/>
              <w:ind w:left="-108" w:right="-126"/>
              <w:rPr>
                <w:rFonts w:cs="Times New Roman"/>
                <w:sz w:val="18"/>
                <w:szCs w:val="18"/>
              </w:rPr>
            </w:pPr>
          </w:p>
        </w:tc>
        <w:tc>
          <w:tcPr>
            <w:tcW w:w="236" w:type="dxa"/>
            <w:tcBorders>
              <w:top w:val="nil"/>
              <w:left w:val="nil"/>
              <w:bottom w:val="nil"/>
              <w:right w:val="nil"/>
            </w:tcBorders>
            <w:vAlign w:val="bottom"/>
          </w:tcPr>
          <w:p w:rsidR="002D27D8" w:rsidRPr="00E41EC2" w:rsidRDefault="002D27D8" w:rsidP="002D27D8">
            <w:pPr>
              <w:tabs>
                <w:tab w:val="decimal" w:pos="342"/>
              </w:tabs>
              <w:spacing w:line="200" w:lineRule="exact"/>
              <w:ind w:right="-77"/>
              <w:rPr>
                <w:rFonts w:cs="Times New Roman"/>
                <w:sz w:val="18"/>
                <w:szCs w:val="18"/>
              </w:rPr>
            </w:pPr>
          </w:p>
        </w:tc>
        <w:tc>
          <w:tcPr>
            <w:tcW w:w="736" w:type="dxa"/>
            <w:tcBorders>
              <w:top w:val="double" w:sz="4" w:space="0" w:color="auto"/>
              <w:left w:val="nil"/>
              <w:bottom w:val="nil"/>
              <w:right w:val="nil"/>
            </w:tcBorders>
            <w:vAlign w:val="bottom"/>
          </w:tcPr>
          <w:p w:rsidR="002D27D8" w:rsidRPr="00E41EC2" w:rsidRDefault="002D27D8" w:rsidP="002D27D8">
            <w:pPr>
              <w:tabs>
                <w:tab w:val="decimal" w:pos="268"/>
              </w:tabs>
              <w:spacing w:line="200" w:lineRule="exact"/>
              <w:ind w:left="-108" w:right="-126"/>
              <w:rPr>
                <w:rFonts w:cs="Times New Roman"/>
                <w:sz w:val="18"/>
                <w:szCs w:val="18"/>
              </w:rPr>
            </w:pPr>
          </w:p>
        </w:tc>
        <w:tc>
          <w:tcPr>
            <w:tcW w:w="254" w:type="dxa"/>
            <w:tcBorders>
              <w:top w:val="nil"/>
              <w:left w:val="nil"/>
              <w:bottom w:val="nil"/>
              <w:right w:val="nil"/>
            </w:tcBorders>
            <w:vAlign w:val="bottom"/>
          </w:tcPr>
          <w:p w:rsidR="002D27D8" w:rsidRPr="00E41EC2" w:rsidRDefault="002D27D8" w:rsidP="002D27D8">
            <w:pPr>
              <w:tabs>
                <w:tab w:val="decimal" w:pos="252"/>
              </w:tabs>
              <w:spacing w:line="200" w:lineRule="exact"/>
              <w:ind w:left="-104" w:right="-126"/>
              <w:rPr>
                <w:rFonts w:cs="Times New Roman"/>
                <w:sz w:val="18"/>
                <w:szCs w:val="18"/>
              </w:rPr>
            </w:pPr>
          </w:p>
        </w:tc>
        <w:tc>
          <w:tcPr>
            <w:tcW w:w="754" w:type="dxa"/>
            <w:tcBorders>
              <w:top w:val="nil"/>
              <w:left w:val="nil"/>
              <w:bottom w:val="nil"/>
              <w:right w:val="nil"/>
            </w:tcBorders>
            <w:vAlign w:val="bottom"/>
          </w:tcPr>
          <w:p w:rsidR="002D27D8" w:rsidRPr="00E41EC2" w:rsidRDefault="002D27D8" w:rsidP="002D27D8">
            <w:pPr>
              <w:tabs>
                <w:tab w:val="decimal" w:pos="268"/>
              </w:tabs>
              <w:spacing w:line="200" w:lineRule="exact"/>
              <w:ind w:left="-108" w:right="-126"/>
              <w:rPr>
                <w:rFonts w:cs="Times New Roman"/>
                <w:sz w:val="18"/>
                <w:szCs w:val="18"/>
              </w:rPr>
            </w:pPr>
          </w:p>
        </w:tc>
        <w:tc>
          <w:tcPr>
            <w:tcW w:w="242" w:type="dxa"/>
            <w:tcBorders>
              <w:top w:val="nil"/>
              <w:left w:val="nil"/>
              <w:bottom w:val="nil"/>
              <w:right w:val="nil"/>
            </w:tcBorders>
            <w:vAlign w:val="bottom"/>
          </w:tcPr>
          <w:p w:rsidR="002D27D8" w:rsidRPr="00E41EC2" w:rsidRDefault="002D27D8" w:rsidP="002D27D8">
            <w:pPr>
              <w:tabs>
                <w:tab w:val="decimal" w:pos="342"/>
              </w:tabs>
              <w:spacing w:line="200" w:lineRule="exact"/>
              <w:ind w:left="-108" w:right="-77"/>
              <w:rPr>
                <w:rFonts w:cs="Times New Roman"/>
                <w:sz w:val="18"/>
                <w:szCs w:val="18"/>
              </w:rPr>
            </w:pPr>
          </w:p>
        </w:tc>
        <w:tc>
          <w:tcPr>
            <w:tcW w:w="730" w:type="dxa"/>
            <w:tcBorders>
              <w:top w:val="double" w:sz="4" w:space="0" w:color="auto"/>
              <w:left w:val="nil"/>
              <w:bottom w:val="nil"/>
              <w:right w:val="nil"/>
            </w:tcBorders>
            <w:vAlign w:val="bottom"/>
          </w:tcPr>
          <w:p w:rsidR="002D27D8" w:rsidRPr="00E41EC2" w:rsidRDefault="002D27D8" w:rsidP="002D27D8">
            <w:pPr>
              <w:tabs>
                <w:tab w:val="decimal" w:pos="376"/>
              </w:tabs>
              <w:spacing w:line="200" w:lineRule="exact"/>
              <w:ind w:left="-108" w:right="-126"/>
              <w:rPr>
                <w:rFonts w:cs="Times New Roman"/>
                <w:sz w:val="18"/>
                <w:szCs w:val="18"/>
              </w:rPr>
            </w:pPr>
          </w:p>
        </w:tc>
        <w:tc>
          <w:tcPr>
            <w:tcW w:w="274" w:type="dxa"/>
            <w:gridSpan w:val="2"/>
            <w:tcBorders>
              <w:top w:val="nil"/>
              <w:left w:val="nil"/>
              <w:bottom w:val="nil"/>
              <w:right w:val="nil"/>
            </w:tcBorders>
            <w:vAlign w:val="bottom"/>
          </w:tcPr>
          <w:p w:rsidR="002D27D8" w:rsidRPr="00E41EC2" w:rsidRDefault="002D27D8" w:rsidP="002D27D8">
            <w:pPr>
              <w:tabs>
                <w:tab w:val="decimal" w:pos="342"/>
              </w:tabs>
              <w:spacing w:line="200" w:lineRule="exact"/>
              <w:ind w:left="-108" w:right="-77"/>
              <w:rPr>
                <w:rFonts w:cs="Times New Roman"/>
                <w:sz w:val="18"/>
                <w:szCs w:val="18"/>
              </w:rPr>
            </w:pPr>
          </w:p>
        </w:tc>
        <w:tc>
          <w:tcPr>
            <w:tcW w:w="846" w:type="dxa"/>
            <w:tcBorders>
              <w:top w:val="double" w:sz="4" w:space="0" w:color="auto"/>
              <w:left w:val="nil"/>
              <w:bottom w:val="nil"/>
              <w:right w:val="nil"/>
            </w:tcBorders>
            <w:vAlign w:val="bottom"/>
          </w:tcPr>
          <w:p w:rsidR="002D27D8" w:rsidRPr="00E41EC2" w:rsidRDefault="002D27D8" w:rsidP="00C42981">
            <w:pPr>
              <w:tabs>
                <w:tab w:val="decimal" w:pos="338"/>
                <w:tab w:val="decimal" w:pos="376"/>
              </w:tabs>
              <w:spacing w:line="200" w:lineRule="exact"/>
              <w:ind w:left="-108" w:right="-126"/>
              <w:rPr>
                <w:rFonts w:cs="Times New Roman"/>
                <w:sz w:val="18"/>
                <w:szCs w:val="18"/>
              </w:rPr>
            </w:pPr>
          </w:p>
        </w:tc>
      </w:tr>
      <w:tr w:rsidR="002D27D8" w:rsidRPr="00E41EC2" w:rsidTr="00CF1A4F">
        <w:tc>
          <w:tcPr>
            <w:tcW w:w="2430" w:type="dxa"/>
            <w:tcBorders>
              <w:right w:val="nil"/>
            </w:tcBorders>
            <w:vAlign w:val="center"/>
          </w:tcPr>
          <w:p w:rsidR="002D27D8" w:rsidRPr="00E41EC2" w:rsidRDefault="002D27D8" w:rsidP="002D27D8">
            <w:pPr>
              <w:tabs>
                <w:tab w:val="left" w:pos="225"/>
              </w:tabs>
              <w:spacing w:line="200" w:lineRule="exact"/>
              <w:ind w:right="-107"/>
              <w:rPr>
                <w:rFonts w:cs="Times New Roman"/>
                <w:b/>
                <w:bCs/>
                <w:i/>
                <w:iCs/>
                <w:sz w:val="19"/>
                <w:szCs w:val="19"/>
              </w:rPr>
            </w:pPr>
            <w:r w:rsidRPr="00E41EC2">
              <w:rPr>
                <w:rFonts w:cs="Times New Roman"/>
                <w:b/>
                <w:bCs/>
                <w:i/>
                <w:iCs/>
                <w:sz w:val="19"/>
                <w:szCs w:val="19"/>
              </w:rPr>
              <w:t>Indirect subsidiaries</w:t>
            </w:r>
          </w:p>
        </w:tc>
        <w:tc>
          <w:tcPr>
            <w:tcW w:w="1442" w:type="dxa"/>
            <w:tcBorders>
              <w:left w:val="nil"/>
              <w:right w:val="nil"/>
            </w:tcBorders>
            <w:vAlign w:val="center"/>
          </w:tcPr>
          <w:p w:rsidR="002D27D8" w:rsidRPr="00E41EC2" w:rsidRDefault="002D27D8" w:rsidP="002D27D8">
            <w:pPr>
              <w:tabs>
                <w:tab w:val="left" w:pos="225"/>
              </w:tabs>
              <w:spacing w:line="200" w:lineRule="exact"/>
              <w:ind w:left="-108" w:right="-107"/>
              <w:jc w:val="center"/>
              <w:rPr>
                <w:rFonts w:cs="Times New Roman"/>
                <w:b/>
                <w:bCs/>
                <w:i/>
                <w:iCs/>
                <w:sz w:val="19"/>
                <w:szCs w:val="19"/>
              </w:rPr>
            </w:pPr>
          </w:p>
        </w:tc>
        <w:tc>
          <w:tcPr>
            <w:tcW w:w="628" w:type="dxa"/>
            <w:tcBorders>
              <w:left w:val="nil"/>
              <w:right w:val="nil"/>
            </w:tcBorders>
            <w:vAlign w:val="center"/>
          </w:tcPr>
          <w:p w:rsidR="002D27D8" w:rsidRPr="00E41EC2" w:rsidRDefault="002D27D8" w:rsidP="002D27D8">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2D27D8" w:rsidRPr="00E41EC2" w:rsidRDefault="002D27D8" w:rsidP="002D27D8">
            <w:pPr>
              <w:tabs>
                <w:tab w:val="decimal" w:pos="342"/>
              </w:tabs>
              <w:spacing w:line="200" w:lineRule="exact"/>
              <w:ind w:left="-108" w:right="-77"/>
              <w:jc w:val="center"/>
              <w:rPr>
                <w:rFonts w:cs="Times New Roman"/>
                <w:sz w:val="18"/>
                <w:szCs w:val="18"/>
              </w:rPr>
            </w:pPr>
          </w:p>
        </w:tc>
        <w:tc>
          <w:tcPr>
            <w:tcW w:w="630" w:type="dxa"/>
            <w:tcBorders>
              <w:left w:val="nil"/>
              <w:right w:val="nil"/>
            </w:tcBorders>
            <w:vAlign w:val="center"/>
          </w:tcPr>
          <w:p w:rsidR="002D27D8" w:rsidRPr="00E41EC2" w:rsidRDefault="002D27D8" w:rsidP="002D27D8">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2D27D8" w:rsidRPr="00E41EC2" w:rsidRDefault="002D27D8" w:rsidP="002D27D8">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vAlign w:val="center"/>
          </w:tcPr>
          <w:p w:rsidR="002D27D8" w:rsidRPr="00E41EC2" w:rsidRDefault="002D27D8" w:rsidP="002D27D8">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rsidR="002D27D8" w:rsidRPr="00E41EC2" w:rsidRDefault="002D27D8" w:rsidP="002D27D8">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rsidR="002D27D8" w:rsidRPr="00E41EC2" w:rsidRDefault="002D27D8" w:rsidP="002D27D8">
            <w:pPr>
              <w:tabs>
                <w:tab w:val="decimal" w:pos="26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2D27D8" w:rsidRPr="00E41EC2" w:rsidRDefault="002D27D8" w:rsidP="002D27D8">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vAlign w:val="center"/>
          </w:tcPr>
          <w:p w:rsidR="002D27D8" w:rsidRPr="00E41EC2" w:rsidRDefault="002D27D8" w:rsidP="002D27D8">
            <w:pPr>
              <w:tabs>
                <w:tab w:val="decimal" w:pos="342"/>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2D27D8" w:rsidRPr="00E41EC2" w:rsidRDefault="002D27D8" w:rsidP="002D27D8">
            <w:pPr>
              <w:tabs>
                <w:tab w:val="decimal" w:pos="342"/>
              </w:tabs>
              <w:spacing w:line="200" w:lineRule="exact"/>
              <w:ind w:left="-108" w:right="-126"/>
              <w:jc w:val="center"/>
              <w:rPr>
                <w:rFonts w:cs="Times New Roman"/>
                <w:b/>
                <w:bCs/>
                <w:sz w:val="18"/>
                <w:szCs w:val="18"/>
              </w:rPr>
            </w:pPr>
          </w:p>
        </w:tc>
        <w:tc>
          <w:tcPr>
            <w:tcW w:w="664" w:type="dxa"/>
            <w:tcBorders>
              <w:top w:val="nil"/>
              <w:left w:val="nil"/>
              <w:bottom w:val="nil"/>
              <w:right w:val="nil"/>
            </w:tcBorders>
            <w:vAlign w:val="center"/>
          </w:tcPr>
          <w:p w:rsidR="002D27D8" w:rsidRPr="00E41EC2" w:rsidRDefault="002D27D8" w:rsidP="002D27D8">
            <w:pPr>
              <w:tabs>
                <w:tab w:val="decimal" w:pos="342"/>
              </w:tabs>
              <w:spacing w:line="200" w:lineRule="exact"/>
              <w:ind w:left="-108" w:right="-77"/>
              <w:jc w:val="center"/>
              <w:rPr>
                <w:rFonts w:cs="Times New Roman"/>
                <w:sz w:val="18"/>
                <w:szCs w:val="18"/>
              </w:rPr>
            </w:pPr>
          </w:p>
        </w:tc>
        <w:tc>
          <w:tcPr>
            <w:tcW w:w="252" w:type="dxa"/>
            <w:tcBorders>
              <w:top w:val="nil"/>
              <w:left w:val="nil"/>
              <w:bottom w:val="nil"/>
              <w:right w:val="nil"/>
            </w:tcBorders>
            <w:vAlign w:val="center"/>
          </w:tcPr>
          <w:p w:rsidR="002D27D8" w:rsidRPr="00E41EC2" w:rsidRDefault="002D27D8" w:rsidP="002D27D8">
            <w:pPr>
              <w:spacing w:line="200" w:lineRule="exact"/>
              <w:jc w:val="center"/>
              <w:rPr>
                <w:rFonts w:cs="Times New Roman"/>
                <w:b/>
                <w:bCs/>
                <w:sz w:val="18"/>
                <w:szCs w:val="18"/>
              </w:rPr>
            </w:pPr>
          </w:p>
        </w:tc>
        <w:tc>
          <w:tcPr>
            <w:tcW w:w="738" w:type="dxa"/>
            <w:tcBorders>
              <w:top w:val="nil"/>
              <w:left w:val="nil"/>
              <w:bottom w:val="nil"/>
              <w:right w:val="nil"/>
            </w:tcBorders>
            <w:vAlign w:val="center"/>
          </w:tcPr>
          <w:p w:rsidR="002D27D8" w:rsidRPr="00E41EC2" w:rsidRDefault="002D27D8" w:rsidP="002D27D8">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2D27D8" w:rsidRPr="00E41EC2" w:rsidRDefault="002D27D8" w:rsidP="002D27D8">
            <w:pPr>
              <w:spacing w:line="200" w:lineRule="exact"/>
              <w:jc w:val="center"/>
              <w:rPr>
                <w:rFonts w:cs="Times New Roman"/>
                <w:b/>
                <w:bCs/>
                <w:sz w:val="18"/>
                <w:szCs w:val="18"/>
              </w:rPr>
            </w:pPr>
          </w:p>
        </w:tc>
        <w:tc>
          <w:tcPr>
            <w:tcW w:w="844" w:type="dxa"/>
            <w:tcBorders>
              <w:top w:val="nil"/>
              <w:left w:val="nil"/>
              <w:bottom w:val="nil"/>
              <w:right w:val="nil"/>
            </w:tcBorders>
            <w:vAlign w:val="center"/>
          </w:tcPr>
          <w:p w:rsidR="002D27D8" w:rsidRPr="00E41EC2" w:rsidRDefault="002D27D8" w:rsidP="002D27D8">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2D27D8" w:rsidRPr="00E41EC2" w:rsidRDefault="002D27D8" w:rsidP="002D27D8">
            <w:pPr>
              <w:spacing w:line="200" w:lineRule="exact"/>
              <w:ind w:left="-108" w:right="-108"/>
              <w:jc w:val="center"/>
              <w:rPr>
                <w:rFonts w:cs="Times New Roman"/>
                <w:b/>
                <w:bCs/>
                <w:sz w:val="18"/>
                <w:szCs w:val="18"/>
              </w:rPr>
            </w:pPr>
          </w:p>
        </w:tc>
        <w:tc>
          <w:tcPr>
            <w:tcW w:w="736" w:type="dxa"/>
            <w:tcBorders>
              <w:top w:val="nil"/>
              <w:left w:val="nil"/>
              <w:bottom w:val="nil"/>
              <w:right w:val="nil"/>
            </w:tcBorders>
            <w:vAlign w:val="center"/>
          </w:tcPr>
          <w:p w:rsidR="002D27D8" w:rsidRPr="00E41EC2" w:rsidRDefault="002D27D8" w:rsidP="002D27D8">
            <w:pPr>
              <w:tabs>
                <w:tab w:val="decimal" w:pos="37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2D27D8" w:rsidRPr="00E41EC2" w:rsidRDefault="002D27D8" w:rsidP="002D27D8">
            <w:pPr>
              <w:tabs>
                <w:tab w:val="decimal" w:pos="342"/>
              </w:tabs>
              <w:spacing w:line="200" w:lineRule="exact"/>
              <w:jc w:val="center"/>
              <w:rPr>
                <w:rFonts w:cs="Times New Roman"/>
                <w:b/>
                <w:bCs/>
                <w:sz w:val="18"/>
                <w:szCs w:val="18"/>
              </w:rPr>
            </w:pPr>
          </w:p>
        </w:tc>
        <w:tc>
          <w:tcPr>
            <w:tcW w:w="754" w:type="dxa"/>
            <w:tcBorders>
              <w:top w:val="nil"/>
              <w:left w:val="nil"/>
              <w:bottom w:val="nil"/>
              <w:right w:val="nil"/>
            </w:tcBorders>
            <w:vAlign w:val="center"/>
          </w:tcPr>
          <w:p w:rsidR="002D27D8" w:rsidRPr="00E41EC2" w:rsidRDefault="002D27D8" w:rsidP="002D27D8">
            <w:pPr>
              <w:tabs>
                <w:tab w:val="decimal" w:pos="376"/>
              </w:tabs>
              <w:spacing w:line="200" w:lineRule="exact"/>
              <w:ind w:left="-108" w:right="-126"/>
              <w:jc w:val="center"/>
              <w:rPr>
                <w:rFonts w:cs="Times New Roman"/>
                <w:sz w:val="18"/>
                <w:szCs w:val="18"/>
              </w:rPr>
            </w:pPr>
          </w:p>
        </w:tc>
        <w:tc>
          <w:tcPr>
            <w:tcW w:w="242" w:type="dxa"/>
            <w:tcBorders>
              <w:top w:val="nil"/>
              <w:left w:val="nil"/>
              <w:bottom w:val="nil"/>
              <w:right w:val="nil"/>
            </w:tcBorders>
            <w:shd w:val="clear" w:color="auto" w:fill="auto"/>
            <w:vAlign w:val="center"/>
          </w:tcPr>
          <w:p w:rsidR="002D27D8" w:rsidRPr="00E41EC2" w:rsidRDefault="002D27D8" w:rsidP="002D27D8">
            <w:pPr>
              <w:spacing w:line="200" w:lineRule="exact"/>
              <w:jc w:val="center"/>
              <w:rPr>
                <w:rFonts w:cs="Times New Roman"/>
                <w:sz w:val="18"/>
                <w:szCs w:val="18"/>
              </w:rPr>
            </w:pPr>
          </w:p>
        </w:tc>
        <w:tc>
          <w:tcPr>
            <w:tcW w:w="730" w:type="dxa"/>
            <w:tcBorders>
              <w:top w:val="nil"/>
              <w:left w:val="nil"/>
              <w:bottom w:val="nil"/>
              <w:right w:val="nil"/>
            </w:tcBorders>
            <w:shd w:val="clear" w:color="auto" w:fill="auto"/>
            <w:vAlign w:val="center"/>
          </w:tcPr>
          <w:p w:rsidR="002D27D8" w:rsidRPr="00E41EC2" w:rsidRDefault="002D27D8" w:rsidP="002D27D8">
            <w:pPr>
              <w:tabs>
                <w:tab w:val="decimal" w:pos="352"/>
              </w:tabs>
              <w:spacing w:line="200" w:lineRule="exact"/>
              <w:ind w:left="-108" w:right="-126"/>
              <w:rPr>
                <w:rFonts w:cs="Times New Roman"/>
                <w:sz w:val="18"/>
                <w:szCs w:val="18"/>
              </w:rPr>
            </w:pPr>
          </w:p>
        </w:tc>
        <w:tc>
          <w:tcPr>
            <w:tcW w:w="274" w:type="dxa"/>
            <w:gridSpan w:val="2"/>
            <w:tcBorders>
              <w:top w:val="nil"/>
              <w:left w:val="nil"/>
              <w:bottom w:val="nil"/>
              <w:right w:val="nil"/>
            </w:tcBorders>
            <w:shd w:val="clear" w:color="auto" w:fill="auto"/>
            <w:vAlign w:val="center"/>
          </w:tcPr>
          <w:p w:rsidR="002D27D8" w:rsidRPr="00E41EC2" w:rsidRDefault="002D27D8" w:rsidP="002D27D8">
            <w:pPr>
              <w:spacing w:line="200" w:lineRule="exact"/>
              <w:jc w:val="center"/>
              <w:rPr>
                <w:rFonts w:cs="Times New Roman"/>
                <w:b/>
                <w:bCs/>
                <w:sz w:val="18"/>
                <w:szCs w:val="18"/>
              </w:rPr>
            </w:pPr>
          </w:p>
        </w:tc>
        <w:tc>
          <w:tcPr>
            <w:tcW w:w="846" w:type="dxa"/>
            <w:tcBorders>
              <w:top w:val="nil"/>
              <w:left w:val="nil"/>
              <w:bottom w:val="nil"/>
              <w:right w:val="nil"/>
            </w:tcBorders>
            <w:shd w:val="clear" w:color="auto" w:fill="auto"/>
            <w:vAlign w:val="center"/>
          </w:tcPr>
          <w:p w:rsidR="002D27D8" w:rsidRPr="00E41EC2" w:rsidRDefault="002D27D8" w:rsidP="00C42981">
            <w:pPr>
              <w:tabs>
                <w:tab w:val="decimal" w:pos="338"/>
              </w:tabs>
              <w:spacing w:line="200" w:lineRule="exact"/>
              <w:ind w:left="-108" w:right="-126"/>
              <w:rPr>
                <w:rFonts w:cs="Times New Roman"/>
                <w:sz w:val="18"/>
                <w:szCs w:val="18"/>
              </w:rPr>
            </w:pPr>
          </w:p>
        </w:tc>
      </w:tr>
      <w:tr w:rsidR="002D27D8" w:rsidRPr="00E41EC2" w:rsidTr="00CF1A4F">
        <w:tc>
          <w:tcPr>
            <w:tcW w:w="2430" w:type="dxa"/>
            <w:tcBorders>
              <w:right w:val="nil"/>
            </w:tcBorders>
            <w:vAlign w:val="center"/>
          </w:tcPr>
          <w:p w:rsidR="002D27D8" w:rsidRPr="00E41EC2" w:rsidRDefault="002D27D8" w:rsidP="002D27D8">
            <w:pPr>
              <w:tabs>
                <w:tab w:val="left" w:pos="225"/>
              </w:tabs>
              <w:spacing w:line="200" w:lineRule="exact"/>
              <w:ind w:left="270" w:right="-107" w:hanging="270"/>
              <w:rPr>
                <w:rFonts w:cs="Times New Roman"/>
                <w:i/>
                <w:iCs/>
                <w:sz w:val="19"/>
                <w:szCs w:val="19"/>
                <w:u w:val="single"/>
              </w:rPr>
            </w:pPr>
            <w:r w:rsidRPr="00E41EC2">
              <w:rPr>
                <w:rFonts w:cs="Times New Roman"/>
                <w:i/>
                <w:iCs/>
                <w:sz w:val="19"/>
                <w:szCs w:val="19"/>
                <w:u w:val="single"/>
              </w:rPr>
              <w:t>Held by Golden Land</w:t>
            </w:r>
            <w:r w:rsidRPr="00E41EC2">
              <w:rPr>
                <w:rFonts w:cs="Times New Roman"/>
                <w:i/>
                <w:iCs/>
                <w:sz w:val="19"/>
                <w:szCs w:val="19"/>
              </w:rPr>
              <w:t xml:space="preserve"> </w:t>
            </w:r>
            <w:r w:rsidRPr="00E41EC2">
              <w:rPr>
                <w:rFonts w:cs="Times New Roman"/>
                <w:i/>
                <w:iCs/>
                <w:sz w:val="19"/>
                <w:szCs w:val="19"/>
                <w:u w:val="single"/>
              </w:rPr>
              <w:t>(Mayfair) Co., Ltd.</w:t>
            </w:r>
          </w:p>
        </w:tc>
        <w:tc>
          <w:tcPr>
            <w:tcW w:w="1442" w:type="dxa"/>
            <w:tcBorders>
              <w:left w:val="nil"/>
              <w:right w:val="nil"/>
            </w:tcBorders>
            <w:vAlign w:val="center"/>
          </w:tcPr>
          <w:p w:rsidR="002D27D8" w:rsidRPr="00E41EC2" w:rsidRDefault="002D27D8" w:rsidP="002D27D8">
            <w:pPr>
              <w:tabs>
                <w:tab w:val="left" w:pos="225"/>
              </w:tabs>
              <w:spacing w:line="200" w:lineRule="exact"/>
              <w:ind w:left="-108" w:right="-107"/>
              <w:jc w:val="center"/>
              <w:rPr>
                <w:rFonts w:cs="Times New Roman"/>
                <w:b/>
                <w:bCs/>
                <w:i/>
                <w:iCs/>
                <w:sz w:val="19"/>
                <w:szCs w:val="19"/>
              </w:rPr>
            </w:pPr>
          </w:p>
        </w:tc>
        <w:tc>
          <w:tcPr>
            <w:tcW w:w="628" w:type="dxa"/>
            <w:tcBorders>
              <w:left w:val="nil"/>
              <w:right w:val="nil"/>
            </w:tcBorders>
            <w:vAlign w:val="center"/>
          </w:tcPr>
          <w:p w:rsidR="002D27D8" w:rsidRPr="00E41EC2" w:rsidRDefault="002D27D8" w:rsidP="002D27D8">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2D27D8" w:rsidRPr="00E41EC2" w:rsidRDefault="002D27D8" w:rsidP="002D27D8">
            <w:pPr>
              <w:tabs>
                <w:tab w:val="decimal" w:pos="342"/>
              </w:tabs>
              <w:spacing w:line="200" w:lineRule="exact"/>
              <w:ind w:left="-108" w:right="-77"/>
              <w:jc w:val="center"/>
              <w:rPr>
                <w:rFonts w:cs="Times New Roman"/>
                <w:sz w:val="18"/>
                <w:szCs w:val="18"/>
              </w:rPr>
            </w:pPr>
          </w:p>
        </w:tc>
        <w:tc>
          <w:tcPr>
            <w:tcW w:w="630" w:type="dxa"/>
            <w:tcBorders>
              <w:left w:val="nil"/>
              <w:right w:val="nil"/>
            </w:tcBorders>
            <w:vAlign w:val="center"/>
          </w:tcPr>
          <w:p w:rsidR="002D27D8" w:rsidRPr="00E41EC2" w:rsidRDefault="002D27D8" w:rsidP="002D27D8">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2D27D8" w:rsidRPr="00E41EC2" w:rsidRDefault="002D27D8" w:rsidP="002D27D8">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vAlign w:val="center"/>
          </w:tcPr>
          <w:p w:rsidR="002D27D8" w:rsidRPr="00E41EC2" w:rsidRDefault="002D27D8" w:rsidP="002D27D8">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rsidR="002D27D8" w:rsidRPr="00E41EC2" w:rsidRDefault="002D27D8" w:rsidP="002D27D8">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rsidR="002D27D8" w:rsidRPr="00E41EC2" w:rsidRDefault="002D27D8" w:rsidP="002D27D8">
            <w:pPr>
              <w:tabs>
                <w:tab w:val="decimal" w:pos="26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2D27D8" w:rsidRPr="00E41EC2" w:rsidRDefault="002D27D8" w:rsidP="002D27D8">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vAlign w:val="center"/>
          </w:tcPr>
          <w:p w:rsidR="002D27D8" w:rsidRPr="00E41EC2" w:rsidRDefault="002D27D8" w:rsidP="002D27D8">
            <w:pPr>
              <w:tabs>
                <w:tab w:val="decimal" w:pos="342"/>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2D27D8" w:rsidRPr="00E41EC2" w:rsidRDefault="002D27D8" w:rsidP="002D27D8">
            <w:pPr>
              <w:tabs>
                <w:tab w:val="decimal" w:pos="342"/>
              </w:tabs>
              <w:spacing w:line="200" w:lineRule="exact"/>
              <w:ind w:left="-108" w:right="-126"/>
              <w:jc w:val="center"/>
              <w:rPr>
                <w:rFonts w:cs="Times New Roman"/>
                <w:b/>
                <w:bCs/>
                <w:sz w:val="18"/>
                <w:szCs w:val="18"/>
              </w:rPr>
            </w:pPr>
          </w:p>
        </w:tc>
        <w:tc>
          <w:tcPr>
            <w:tcW w:w="664" w:type="dxa"/>
            <w:tcBorders>
              <w:top w:val="nil"/>
              <w:left w:val="nil"/>
              <w:bottom w:val="nil"/>
              <w:right w:val="nil"/>
            </w:tcBorders>
            <w:vAlign w:val="center"/>
          </w:tcPr>
          <w:p w:rsidR="002D27D8" w:rsidRPr="00E41EC2" w:rsidRDefault="002D27D8" w:rsidP="002D27D8">
            <w:pPr>
              <w:tabs>
                <w:tab w:val="decimal" w:pos="342"/>
              </w:tabs>
              <w:spacing w:line="200" w:lineRule="exact"/>
              <w:ind w:left="-108" w:right="-77"/>
              <w:jc w:val="center"/>
              <w:rPr>
                <w:rFonts w:cs="Times New Roman"/>
                <w:sz w:val="18"/>
                <w:szCs w:val="18"/>
              </w:rPr>
            </w:pPr>
          </w:p>
        </w:tc>
        <w:tc>
          <w:tcPr>
            <w:tcW w:w="252" w:type="dxa"/>
            <w:tcBorders>
              <w:top w:val="nil"/>
              <w:left w:val="nil"/>
              <w:bottom w:val="nil"/>
              <w:right w:val="nil"/>
            </w:tcBorders>
            <w:vAlign w:val="center"/>
          </w:tcPr>
          <w:p w:rsidR="002D27D8" w:rsidRPr="00E41EC2" w:rsidRDefault="002D27D8" w:rsidP="002D27D8">
            <w:pPr>
              <w:spacing w:line="200" w:lineRule="exact"/>
              <w:jc w:val="center"/>
              <w:rPr>
                <w:rFonts w:cs="Times New Roman"/>
                <w:b/>
                <w:bCs/>
                <w:sz w:val="18"/>
                <w:szCs w:val="18"/>
              </w:rPr>
            </w:pPr>
          </w:p>
        </w:tc>
        <w:tc>
          <w:tcPr>
            <w:tcW w:w="738" w:type="dxa"/>
            <w:tcBorders>
              <w:top w:val="nil"/>
              <w:left w:val="nil"/>
              <w:bottom w:val="nil"/>
              <w:right w:val="nil"/>
            </w:tcBorders>
            <w:vAlign w:val="center"/>
          </w:tcPr>
          <w:p w:rsidR="002D27D8" w:rsidRPr="00E41EC2" w:rsidRDefault="002D27D8" w:rsidP="002D27D8">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2D27D8" w:rsidRPr="00E41EC2" w:rsidRDefault="002D27D8" w:rsidP="002D27D8">
            <w:pPr>
              <w:spacing w:line="200" w:lineRule="exact"/>
              <w:jc w:val="center"/>
              <w:rPr>
                <w:rFonts w:cs="Times New Roman"/>
                <w:b/>
                <w:bCs/>
                <w:sz w:val="18"/>
                <w:szCs w:val="18"/>
              </w:rPr>
            </w:pPr>
          </w:p>
        </w:tc>
        <w:tc>
          <w:tcPr>
            <w:tcW w:w="844" w:type="dxa"/>
            <w:tcBorders>
              <w:top w:val="nil"/>
              <w:left w:val="nil"/>
              <w:bottom w:val="nil"/>
              <w:right w:val="nil"/>
            </w:tcBorders>
            <w:vAlign w:val="center"/>
          </w:tcPr>
          <w:p w:rsidR="002D27D8" w:rsidRPr="00E41EC2" w:rsidRDefault="002D27D8" w:rsidP="002D27D8">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2D27D8" w:rsidRPr="00E41EC2" w:rsidRDefault="002D27D8" w:rsidP="002D27D8">
            <w:pPr>
              <w:spacing w:line="200" w:lineRule="exact"/>
              <w:ind w:left="-108" w:right="-108"/>
              <w:jc w:val="center"/>
              <w:rPr>
                <w:rFonts w:cs="Times New Roman"/>
                <w:b/>
                <w:bCs/>
                <w:sz w:val="18"/>
                <w:szCs w:val="18"/>
              </w:rPr>
            </w:pPr>
          </w:p>
        </w:tc>
        <w:tc>
          <w:tcPr>
            <w:tcW w:w="736" w:type="dxa"/>
            <w:tcBorders>
              <w:top w:val="nil"/>
              <w:left w:val="nil"/>
              <w:bottom w:val="nil"/>
              <w:right w:val="nil"/>
            </w:tcBorders>
            <w:vAlign w:val="center"/>
          </w:tcPr>
          <w:p w:rsidR="002D27D8" w:rsidRPr="00E41EC2" w:rsidRDefault="002D27D8" w:rsidP="002D27D8">
            <w:pPr>
              <w:tabs>
                <w:tab w:val="decimal" w:pos="37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2D27D8" w:rsidRPr="00E41EC2" w:rsidRDefault="002D27D8" w:rsidP="002D27D8">
            <w:pPr>
              <w:tabs>
                <w:tab w:val="decimal" w:pos="342"/>
              </w:tabs>
              <w:spacing w:line="200" w:lineRule="exact"/>
              <w:jc w:val="center"/>
              <w:rPr>
                <w:rFonts w:cs="Times New Roman"/>
                <w:b/>
                <w:bCs/>
                <w:sz w:val="18"/>
                <w:szCs w:val="18"/>
              </w:rPr>
            </w:pPr>
          </w:p>
        </w:tc>
        <w:tc>
          <w:tcPr>
            <w:tcW w:w="754" w:type="dxa"/>
            <w:tcBorders>
              <w:top w:val="nil"/>
              <w:left w:val="nil"/>
              <w:bottom w:val="nil"/>
              <w:right w:val="nil"/>
            </w:tcBorders>
            <w:vAlign w:val="center"/>
          </w:tcPr>
          <w:p w:rsidR="002D27D8" w:rsidRPr="00E41EC2" w:rsidRDefault="002D27D8" w:rsidP="002D27D8">
            <w:pPr>
              <w:tabs>
                <w:tab w:val="decimal" w:pos="376"/>
              </w:tabs>
              <w:spacing w:line="200" w:lineRule="exact"/>
              <w:ind w:left="-108" w:right="-126"/>
              <w:jc w:val="center"/>
              <w:rPr>
                <w:rFonts w:cs="Times New Roman"/>
                <w:sz w:val="18"/>
                <w:szCs w:val="18"/>
              </w:rPr>
            </w:pPr>
          </w:p>
        </w:tc>
        <w:tc>
          <w:tcPr>
            <w:tcW w:w="242" w:type="dxa"/>
            <w:tcBorders>
              <w:top w:val="nil"/>
              <w:left w:val="nil"/>
              <w:bottom w:val="nil"/>
              <w:right w:val="nil"/>
            </w:tcBorders>
            <w:shd w:val="clear" w:color="auto" w:fill="auto"/>
            <w:vAlign w:val="center"/>
          </w:tcPr>
          <w:p w:rsidR="002D27D8" w:rsidRPr="00E41EC2" w:rsidRDefault="002D27D8" w:rsidP="002D27D8">
            <w:pPr>
              <w:spacing w:line="200" w:lineRule="exact"/>
              <w:jc w:val="center"/>
              <w:rPr>
                <w:rFonts w:cs="Times New Roman"/>
                <w:sz w:val="18"/>
                <w:szCs w:val="18"/>
              </w:rPr>
            </w:pPr>
          </w:p>
        </w:tc>
        <w:tc>
          <w:tcPr>
            <w:tcW w:w="730" w:type="dxa"/>
            <w:tcBorders>
              <w:top w:val="nil"/>
              <w:left w:val="nil"/>
              <w:bottom w:val="nil"/>
              <w:right w:val="nil"/>
            </w:tcBorders>
            <w:shd w:val="clear" w:color="auto" w:fill="auto"/>
            <w:vAlign w:val="center"/>
          </w:tcPr>
          <w:p w:rsidR="002D27D8" w:rsidRPr="00E41EC2" w:rsidRDefault="002D27D8" w:rsidP="002D27D8">
            <w:pPr>
              <w:tabs>
                <w:tab w:val="decimal" w:pos="352"/>
              </w:tabs>
              <w:spacing w:line="200" w:lineRule="exact"/>
              <w:ind w:left="-108" w:right="-126"/>
              <w:rPr>
                <w:rFonts w:cs="Times New Roman"/>
                <w:sz w:val="18"/>
                <w:szCs w:val="18"/>
              </w:rPr>
            </w:pPr>
          </w:p>
        </w:tc>
        <w:tc>
          <w:tcPr>
            <w:tcW w:w="274" w:type="dxa"/>
            <w:gridSpan w:val="2"/>
            <w:tcBorders>
              <w:top w:val="nil"/>
              <w:left w:val="nil"/>
              <w:bottom w:val="nil"/>
              <w:right w:val="nil"/>
            </w:tcBorders>
            <w:shd w:val="clear" w:color="auto" w:fill="auto"/>
            <w:vAlign w:val="center"/>
          </w:tcPr>
          <w:p w:rsidR="002D27D8" w:rsidRPr="00E41EC2" w:rsidRDefault="002D27D8" w:rsidP="002D27D8">
            <w:pPr>
              <w:spacing w:line="200" w:lineRule="exact"/>
              <w:jc w:val="center"/>
              <w:rPr>
                <w:rFonts w:cs="Times New Roman"/>
                <w:b/>
                <w:bCs/>
                <w:sz w:val="18"/>
                <w:szCs w:val="18"/>
              </w:rPr>
            </w:pPr>
          </w:p>
        </w:tc>
        <w:tc>
          <w:tcPr>
            <w:tcW w:w="846" w:type="dxa"/>
            <w:tcBorders>
              <w:top w:val="nil"/>
              <w:left w:val="nil"/>
              <w:bottom w:val="nil"/>
              <w:right w:val="nil"/>
            </w:tcBorders>
            <w:shd w:val="clear" w:color="auto" w:fill="auto"/>
            <w:vAlign w:val="center"/>
          </w:tcPr>
          <w:p w:rsidR="002D27D8" w:rsidRPr="00E41EC2" w:rsidRDefault="002D27D8" w:rsidP="00C42981">
            <w:pPr>
              <w:tabs>
                <w:tab w:val="decimal" w:pos="338"/>
              </w:tabs>
              <w:spacing w:line="200" w:lineRule="exact"/>
              <w:ind w:left="-108" w:right="-126"/>
              <w:rPr>
                <w:rFonts w:cs="Times New Roman"/>
                <w:sz w:val="18"/>
                <w:szCs w:val="18"/>
              </w:rPr>
            </w:pPr>
          </w:p>
        </w:tc>
      </w:tr>
      <w:tr w:rsidR="002D27D8" w:rsidRPr="00E41EC2" w:rsidTr="00CF1A4F">
        <w:tc>
          <w:tcPr>
            <w:tcW w:w="2430" w:type="dxa"/>
            <w:tcBorders>
              <w:right w:val="nil"/>
            </w:tcBorders>
          </w:tcPr>
          <w:p w:rsidR="002D27D8" w:rsidRPr="00E41EC2" w:rsidRDefault="002D27D8" w:rsidP="002D27D8">
            <w:pPr>
              <w:tabs>
                <w:tab w:val="left" w:pos="225"/>
              </w:tabs>
              <w:spacing w:line="200" w:lineRule="exact"/>
              <w:ind w:right="-107"/>
              <w:rPr>
                <w:rFonts w:cs="Times New Roman"/>
                <w:sz w:val="19"/>
                <w:szCs w:val="19"/>
              </w:rPr>
            </w:pPr>
            <w:r w:rsidRPr="00E41EC2">
              <w:rPr>
                <w:rFonts w:cs="Times New Roman"/>
                <w:sz w:val="19"/>
                <w:szCs w:val="19"/>
              </w:rPr>
              <w:t xml:space="preserve">Grand Mayfair </w:t>
            </w:r>
            <w:proofErr w:type="spellStart"/>
            <w:r w:rsidRPr="00E41EC2">
              <w:rPr>
                <w:rFonts w:cs="Times New Roman"/>
                <w:sz w:val="19"/>
                <w:szCs w:val="19"/>
              </w:rPr>
              <w:t>Co.,Ltd</w:t>
            </w:r>
            <w:proofErr w:type="spellEnd"/>
            <w:r w:rsidRPr="00E41EC2">
              <w:rPr>
                <w:rFonts w:cs="Times New Roman"/>
                <w:sz w:val="19"/>
                <w:szCs w:val="19"/>
              </w:rPr>
              <w:t>.</w:t>
            </w:r>
          </w:p>
        </w:tc>
        <w:tc>
          <w:tcPr>
            <w:tcW w:w="1442" w:type="dxa"/>
            <w:tcBorders>
              <w:left w:val="nil"/>
              <w:right w:val="nil"/>
            </w:tcBorders>
          </w:tcPr>
          <w:p w:rsidR="002D27D8" w:rsidRPr="00E41EC2" w:rsidRDefault="002D27D8" w:rsidP="002D27D8">
            <w:pPr>
              <w:tabs>
                <w:tab w:val="left" w:pos="225"/>
              </w:tabs>
              <w:spacing w:line="200" w:lineRule="exact"/>
              <w:ind w:left="-108" w:right="-107"/>
              <w:rPr>
                <w:rFonts w:cs="Times New Roman"/>
                <w:sz w:val="19"/>
                <w:szCs w:val="19"/>
              </w:rPr>
            </w:pPr>
            <w:r w:rsidRPr="00E41EC2">
              <w:rPr>
                <w:rFonts w:cs="Times New Roman"/>
                <w:sz w:val="19"/>
                <w:szCs w:val="19"/>
              </w:rPr>
              <w:t>Residential</w:t>
            </w:r>
          </w:p>
        </w:tc>
        <w:tc>
          <w:tcPr>
            <w:tcW w:w="628" w:type="dxa"/>
            <w:tcBorders>
              <w:left w:val="nil"/>
              <w:right w:val="nil"/>
            </w:tcBorders>
          </w:tcPr>
          <w:p w:rsidR="002D27D8" w:rsidRPr="00E41EC2" w:rsidRDefault="002D27D8" w:rsidP="002D27D8">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2D27D8" w:rsidRPr="00E41EC2" w:rsidRDefault="002D27D8" w:rsidP="002D27D8">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2D27D8" w:rsidRPr="00E41EC2" w:rsidRDefault="002D27D8" w:rsidP="002D27D8">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2D27D8" w:rsidRPr="00E41EC2" w:rsidRDefault="002D27D8" w:rsidP="002D27D8">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2D27D8" w:rsidRPr="00E41EC2" w:rsidRDefault="002D27D8" w:rsidP="002D27D8">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2D27D8" w:rsidRPr="00E41EC2" w:rsidRDefault="002D27D8" w:rsidP="002D27D8">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2D27D8" w:rsidRPr="00E41EC2" w:rsidRDefault="002D27D8" w:rsidP="002D27D8">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2D27D8" w:rsidRPr="00E41EC2" w:rsidRDefault="002D27D8" w:rsidP="002D27D8">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2D27D8" w:rsidRPr="00E41EC2" w:rsidRDefault="002D27D8" w:rsidP="002D27D8">
            <w:pPr>
              <w:tabs>
                <w:tab w:val="decimal" w:pos="342"/>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2D27D8" w:rsidRPr="00E41EC2" w:rsidRDefault="002D27D8" w:rsidP="002D27D8">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2D27D8" w:rsidRPr="00E41EC2" w:rsidRDefault="002D27D8" w:rsidP="002D27D8">
            <w:pPr>
              <w:tabs>
                <w:tab w:val="decimal" w:pos="342"/>
              </w:tabs>
              <w:spacing w:line="200" w:lineRule="exact"/>
              <w:ind w:left="-108" w:right="-77"/>
              <w:jc w:val="center"/>
              <w:rPr>
                <w:rFonts w:cs="Times New Roman"/>
                <w:sz w:val="18"/>
                <w:szCs w:val="18"/>
              </w:rPr>
            </w:pPr>
          </w:p>
        </w:tc>
        <w:tc>
          <w:tcPr>
            <w:tcW w:w="252" w:type="dxa"/>
            <w:tcBorders>
              <w:top w:val="nil"/>
              <w:left w:val="nil"/>
              <w:bottom w:val="nil"/>
              <w:right w:val="nil"/>
            </w:tcBorders>
            <w:vAlign w:val="center"/>
          </w:tcPr>
          <w:p w:rsidR="002D27D8" w:rsidRPr="00E41EC2" w:rsidRDefault="002D27D8" w:rsidP="002D27D8">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2D27D8" w:rsidRPr="00E41EC2" w:rsidRDefault="002D27D8" w:rsidP="002D27D8">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2D27D8" w:rsidRPr="00E41EC2" w:rsidRDefault="002D27D8" w:rsidP="002D27D8">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2D27D8" w:rsidRPr="00E41EC2" w:rsidRDefault="002D27D8" w:rsidP="002D27D8">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2D27D8" w:rsidRPr="00E41EC2" w:rsidRDefault="002D27D8" w:rsidP="002D27D8">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2D27D8" w:rsidRPr="00E41EC2" w:rsidRDefault="002D27D8" w:rsidP="002D27D8">
            <w:pPr>
              <w:tabs>
                <w:tab w:val="decimal" w:pos="37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2D27D8" w:rsidRPr="00E41EC2" w:rsidRDefault="002D27D8" w:rsidP="002D27D8">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2D27D8" w:rsidRPr="00E41EC2" w:rsidRDefault="002D27D8" w:rsidP="002D27D8">
            <w:pPr>
              <w:tabs>
                <w:tab w:val="decimal" w:pos="376"/>
              </w:tabs>
              <w:spacing w:line="200" w:lineRule="exact"/>
              <w:ind w:left="-108" w:right="-126"/>
              <w:jc w:val="center"/>
              <w:rPr>
                <w:rFonts w:cs="Times New Roman"/>
                <w:sz w:val="18"/>
                <w:szCs w:val="18"/>
              </w:rPr>
            </w:pPr>
          </w:p>
        </w:tc>
        <w:tc>
          <w:tcPr>
            <w:tcW w:w="242" w:type="dxa"/>
            <w:tcBorders>
              <w:top w:val="nil"/>
              <w:left w:val="nil"/>
              <w:bottom w:val="nil"/>
              <w:right w:val="nil"/>
            </w:tcBorders>
            <w:shd w:val="clear" w:color="auto" w:fill="auto"/>
            <w:vAlign w:val="center"/>
          </w:tcPr>
          <w:p w:rsidR="002D27D8" w:rsidRPr="00E41EC2" w:rsidRDefault="002D27D8" w:rsidP="002D27D8">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2D27D8" w:rsidRPr="00E41EC2" w:rsidRDefault="002D27D8" w:rsidP="002D27D8">
            <w:pPr>
              <w:tabs>
                <w:tab w:val="decimal" w:pos="342"/>
              </w:tabs>
              <w:spacing w:line="200" w:lineRule="exact"/>
              <w:ind w:left="-108" w:right="-126"/>
              <w:rPr>
                <w:rFonts w:cs="Times New Roman"/>
                <w:sz w:val="18"/>
                <w:szCs w:val="18"/>
              </w:rPr>
            </w:pPr>
          </w:p>
        </w:tc>
        <w:tc>
          <w:tcPr>
            <w:tcW w:w="274" w:type="dxa"/>
            <w:gridSpan w:val="2"/>
            <w:tcBorders>
              <w:top w:val="nil"/>
              <w:left w:val="nil"/>
              <w:bottom w:val="nil"/>
              <w:right w:val="nil"/>
            </w:tcBorders>
            <w:shd w:val="clear" w:color="auto" w:fill="auto"/>
            <w:vAlign w:val="center"/>
          </w:tcPr>
          <w:p w:rsidR="002D27D8" w:rsidRPr="00E41EC2" w:rsidRDefault="002D27D8" w:rsidP="002D27D8">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2D27D8" w:rsidRPr="00E41EC2" w:rsidRDefault="002D27D8" w:rsidP="00C42981">
            <w:pPr>
              <w:tabs>
                <w:tab w:val="decimal" w:pos="338"/>
              </w:tabs>
              <w:spacing w:line="200" w:lineRule="exact"/>
              <w:ind w:left="-108" w:right="-126"/>
              <w:rPr>
                <w:rFonts w:cs="Times New Roman"/>
                <w:sz w:val="18"/>
                <w:szCs w:val="18"/>
              </w:rPr>
            </w:pP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right="-107"/>
              <w:rPr>
                <w:rFonts w:cs="Times New Roman"/>
                <w:sz w:val="19"/>
                <w:szCs w:val="19"/>
              </w:rPr>
            </w:pP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building</w:t>
            </w: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12.02</w:t>
            </w: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12.02</w:t>
            </w: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r>
              <w:rPr>
                <w:rFonts w:cs="Times New Roman"/>
                <w:sz w:val="18"/>
                <w:szCs w:val="18"/>
              </w:rPr>
              <w:t>-</w:t>
            </w: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r>
              <w:rPr>
                <w:rFonts w:cs="Times New Roman"/>
                <w:sz w:val="18"/>
                <w:szCs w:val="18"/>
              </w:rPr>
              <w:t>-</w:t>
            </w:r>
          </w:p>
        </w:tc>
      </w:tr>
      <w:tr w:rsidR="00F77134" w:rsidRPr="00E41EC2" w:rsidTr="00CF1A4F">
        <w:tc>
          <w:tcPr>
            <w:tcW w:w="2430" w:type="dxa"/>
            <w:tcBorders>
              <w:right w:val="nil"/>
            </w:tcBorders>
            <w:vAlign w:val="center"/>
          </w:tcPr>
          <w:p w:rsidR="00F77134" w:rsidRPr="00E41EC2" w:rsidRDefault="00F77134" w:rsidP="00F77134">
            <w:pPr>
              <w:tabs>
                <w:tab w:val="left" w:pos="225"/>
              </w:tabs>
              <w:spacing w:line="200" w:lineRule="exact"/>
              <w:ind w:left="270" w:right="-107" w:hanging="270"/>
              <w:rPr>
                <w:rFonts w:cs="Times New Roman"/>
                <w:i/>
                <w:iCs/>
                <w:sz w:val="19"/>
                <w:szCs w:val="19"/>
                <w:u w:val="single"/>
              </w:rPr>
            </w:pPr>
            <w:r>
              <w:rPr>
                <w:rFonts w:cs="Times New Roman"/>
                <w:i/>
                <w:iCs/>
                <w:sz w:val="19"/>
                <w:szCs w:val="19"/>
                <w:u w:val="single"/>
              </w:rPr>
              <w:t>Held by Golden Land Polo</w:t>
            </w:r>
            <w:r w:rsidRPr="00E41EC2">
              <w:rPr>
                <w:rFonts w:cs="Times New Roman"/>
                <w:i/>
                <w:iCs/>
                <w:sz w:val="19"/>
                <w:szCs w:val="19"/>
                <w:u w:val="single"/>
              </w:rPr>
              <w:t xml:space="preserve"> Ltd.</w:t>
            </w: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right="-107"/>
              <w:rPr>
                <w:rFonts w:cs="Times New Roman"/>
                <w:sz w:val="19"/>
                <w:szCs w:val="19"/>
              </w:rPr>
            </w:pPr>
            <w:r w:rsidRPr="00E41EC2">
              <w:rPr>
                <w:rFonts w:cs="Times New Roman"/>
                <w:sz w:val="19"/>
                <w:szCs w:val="19"/>
              </w:rPr>
              <w:t xml:space="preserve">MSGL Property </w:t>
            </w:r>
            <w:proofErr w:type="spellStart"/>
            <w:r w:rsidRPr="00E41EC2">
              <w:rPr>
                <w:rFonts w:cs="Times New Roman"/>
                <w:sz w:val="19"/>
                <w:szCs w:val="19"/>
              </w:rPr>
              <w:t>Co.,Ltd</w:t>
            </w:r>
            <w:proofErr w:type="spellEnd"/>
            <w:r w:rsidRPr="00E41EC2">
              <w:rPr>
                <w:rFonts w:cs="Times New Roman"/>
                <w:sz w:val="19"/>
                <w:szCs w:val="19"/>
              </w:rPr>
              <w:t>.</w:t>
            </w: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right="-107"/>
              <w:rPr>
                <w:rFonts w:cs="Times New Roman"/>
                <w:sz w:val="19"/>
                <w:szCs w:val="24"/>
                <w:lang w:val="en-US" w:bidi="th-TH"/>
              </w:rPr>
            </w:pP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10.60</w:t>
            </w: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10.60</w:t>
            </w: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r>
              <w:rPr>
                <w:rFonts w:cs="Times New Roman"/>
                <w:sz w:val="18"/>
                <w:szCs w:val="18"/>
              </w:rPr>
              <w:t>-</w:t>
            </w: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r>
              <w:rPr>
                <w:rFonts w:cs="Times New Roman"/>
                <w:sz w:val="18"/>
                <w:szCs w:val="18"/>
              </w:rPr>
              <w:t>-</w:t>
            </w: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left="270" w:right="-107" w:hanging="270"/>
              <w:rPr>
                <w:rFonts w:cs="Times New Roman"/>
                <w:i/>
                <w:iCs/>
                <w:sz w:val="19"/>
                <w:szCs w:val="19"/>
                <w:u w:val="single"/>
              </w:rPr>
            </w:pPr>
            <w:r w:rsidRPr="00E41EC2">
              <w:rPr>
                <w:rFonts w:cs="Times New Roman"/>
                <w:i/>
                <w:iCs/>
                <w:sz w:val="19"/>
                <w:szCs w:val="19"/>
                <w:u w:val="single"/>
              </w:rPr>
              <w:t xml:space="preserve">Held by </w:t>
            </w:r>
            <w:proofErr w:type="spellStart"/>
            <w:r w:rsidRPr="00E41EC2">
              <w:rPr>
                <w:rFonts w:cs="Times New Roman"/>
                <w:i/>
                <w:iCs/>
                <w:sz w:val="19"/>
                <w:szCs w:val="19"/>
                <w:u w:val="single"/>
              </w:rPr>
              <w:t>Krungthep</w:t>
            </w:r>
            <w:proofErr w:type="spellEnd"/>
            <w:r w:rsidRPr="00E41EC2">
              <w:rPr>
                <w:rFonts w:cs="Times New Roman"/>
                <w:i/>
                <w:iCs/>
                <w:sz w:val="19"/>
                <w:szCs w:val="19"/>
                <w:u w:val="single"/>
              </w:rPr>
              <w:t xml:space="preserve"> Land Public Co., Ltd.</w:t>
            </w: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right="-107"/>
              <w:rPr>
                <w:rFonts w:cs="Times New Roman"/>
                <w:sz w:val="19"/>
                <w:szCs w:val="24"/>
                <w:lang w:val="en-US" w:bidi="th-TH"/>
              </w:rPr>
            </w:pPr>
            <w:r w:rsidRPr="00E41EC2">
              <w:rPr>
                <w:rFonts w:cs="Times New Roman"/>
                <w:sz w:val="19"/>
                <w:szCs w:val="24"/>
                <w:lang w:val="en-US" w:bidi="th-TH"/>
              </w:rPr>
              <w:t xml:space="preserve">Sidewalk Land </w:t>
            </w:r>
            <w:proofErr w:type="spellStart"/>
            <w:r w:rsidRPr="00E41EC2">
              <w:rPr>
                <w:rFonts w:cs="Times New Roman"/>
                <w:sz w:val="19"/>
                <w:szCs w:val="24"/>
                <w:lang w:val="en-US" w:bidi="th-TH"/>
              </w:rPr>
              <w:t>Co.,Ltd</w:t>
            </w:r>
            <w:proofErr w:type="spellEnd"/>
            <w:r w:rsidRPr="00E41EC2">
              <w:rPr>
                <w:rFonts w:cs="Times New Roman"/>
                <w:sz w:val="19"/>
                <w:szCs w:val="24"/>
                <w:lang w:val="en-US" w:bidi="th-TH"/>
              </w:rPr>
              <w:t>.</w:t>
            </w: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right="-107"/>
              <w:rPr>
                <w:rFonts w:cs="Times New Roman"/>
                <w:sz w:val="19"/>
                <w:szCs w:val="19"/>
              </w:rPr>
            </w:pP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41.30</w:t>
            </w: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41.30</w:t>
            </w: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r>
              <w:rPr>
                <w:rFonts w:cs="Times New Roman"/>
                <w:sz w:val="18"/>
                <w:szCs w:val="18"/>
              </w:rPr>
              <w:t>-</w:t>
            </w: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r>
              <w:rPr>
                <w:rFonts w:cs="Times New Roman"/>
                <w:sz w:val="18"/>
                <w:szCs w:val="18"/>
              </w:rPr>
              <w:t>-</w:t>
            </w: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right="-107"/>
              <w:rPr>
                <w:rFonts w:cs="Times New Roman"/>
                <w:sz w:val="19"/>
                <w:szCs w:val="19"/>
              </w:rPr>
            </w:pPr>
            <w:r w:rsidRPr="00E41EC2">
              <w:rPr>
                <w:rFonts w:cs="Times New Roman"/>
                <w:sz w:val="19"/>
                <w:szCs w:val="19"/>
              </w:rPr>
              <w:t xml:space="preserve">Prime Plus Asset </w:t>
            </w:r>
            <w:proofErr w:type="spellStart"/>
            <w:r w:rsidRPr="00E41EC2">
              <w:rPr>
                <w:rFonts w:cs="Times New Roman"/>
                <w:sz w:val="19"/>
                <w:szCs w:val="19"/>
              </w:rPr>
              <w:t>Co.,Ltd</w:t>
            </w:r>
            <w:proofErr w:type="spellEnd"/>
            <w:r w:rsidRPr="00E41EC2">
              <w:rPr>
                <w:rFonts w:cs="Times New Roman"/>
                <w:sz w:val="19"/>
                <w:szCs w:val="19"/>
              </w:rPr>
              <w:t>.</w:t>
            </w: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right="-107"/>
              <w:rPr>
                <w:rFonts w:cs="Times New Roman"/>
                <w:sz w:val="19"/>
                <w:szCs w:val="19"/>
              </w:rPr>
            </w:pP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20.00</w:t>
            </w: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20.00</w:t>
            </w: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r>
              <w:rPr>
                <w:rFonts w:cs="Times New Roman"/>
                <w:sz w:val="18"/>
                <w:szCs w:val="18"/>
              </w:rPr>
              <w:t>-</w:t>
            </w: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r>
              <w:rPr>
                <w:rFonts w:cs="Times New Roman"/>
                <w:sz w:val="18"/>
                <w:szCs w:val="18"/>
              </w:rPr>
              <w:t>-</w:t>
            </w: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right="-107"/>
              <w:rPr>
                <w:rFonts w:cs="Times New Roman"/>
                <w:sz w:val="19"/>
                <w:szCs w:val="19"/>
              </w:rPr>
            </w:pPr>
            <w:r w:rsidRPr="00E41EC2">
              <w:rPr>
                <w:rFonts w:cs="Times New Roman"/>
                <w:sz w:val="19"/>
                <w:szCs w:val="19"/>
              </w:rPr>
              <w:t xml:space="preserve">First Square </w:t>
            </w:r>
            <w:proofErr w:type="spellStart"/>
            <w:r w:rsidRPr="00E41EC2">
              <w:rPr>
                <w:rFonts w:cs="Times New Roman"/>
                <w:sz w:val="19"/>
                <w:szCs w:val="19"/>
              </w:rPr>
              <w:t>Co.,Ltd</w:t>
            </w:r>
            <w:proofErr w:type="spellEnd"/>
            <w:r w:rsidRPr="00E41EC2">
              <w:rPr>
                <w:rFonts w:cs="Times New Roman"/>
                <w:sz w:val="19"/>
                <w:szCs w:val="19"/>
              </w:rPr>
              <w:t>.</w:t>
            </w: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right="-107"/>
              <w:rPr>
                <w:rFonts w:cs="Times New Roman"/>
                <w:sz w:val="19"/>
                <w:szCs w:val="19"/>
              </w:rPr>
            </w:pP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20.00</w:t>
            </w: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20.00</w:t>
            </w: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r>
              <w:rPr>
                <w:rFonts w:cs="Times New Roman"/>
                <w:sz w:val="18"/>
                <w:szCs w:val="18"/>
              </w:rPr>
              <w:t>-</w:t>
            </w: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r>
              <w:rPr>
                <w:rFonts w:cs="Times New Roman"/>
                <w:sz w:val="18"/>
                <w:szCs w:val="18"/>
              </w:rPr>
              <w:t>-</w:t>
            </w: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right="-107"/>
              <w:rPr>
                <w:rFonts w:cs="Times New Roman"/>
                <w:sz w:val="19"/>
                <w:szCs w:val="19"/>
              </w:rPr>
            </w:pPr>
            <w:r w:rsidRPr="00E41EC2">
              <w:rPr>
                <w:rFonts w:cs="Times New Roman"/>
                <w:sz w:val="19"/>
                <w:szCs w:val="19"/>
              </w:rPr>
              <w:t xml:space="preserve">Regal Region </w:t>
            </w:r>
            <w:proofErr w:type="spellStart"/>
            <w:r w:rsidRPr="00E41EC2">
              <w:rPr>
                <w:rFonts w:cs="Times New Roman"/>
                <w:sz w:val="19"/>
                <w:szCs w:val="19"/>
              </w:rPr>
              <w:t>Co.,Ltd</w:t>
            </w:r>
            <w:proofErr w:type="spellEnd"/>
            <w:r w:rsidRPr="00E41EC2">
              <w:rPr>
                <w:rFonts w:cs="Times New Roman"/>
                <w:sz w:val="19"/>
                <w:szCs w:val="19"/>
              </w:rPr>
              <w:t>.</w:t>
            </w: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p>
        </w:tc>
      </w:tr>
      <w:tr w:rsidR="00F77134" w:rsidRPr="00E41EC2" w:rsidTr="00CF1A4F">
        <w:tc>
          <w:tcPr>
            <w:tcW w:w="2430" w:type="dxa"/>
            <w:tcBorders>
              <w:right w:val="nil"/>
            </w:tcBorders>
          </w:tcPr>
          <w:p w:rsidR="00F77134" w:rsidRPr="00E41EC2" w:rsidRDefault="00F77134" w:rsidP="00F77134">
            <w:pPr>
              <w:tabs>
                <w:tab w:val="left" w:pos="225"/>
              </w:tabs>
              <w:spacing w:line="200" w:lineRule="exact"/>
              <w:ind w:right="-107"/>
              <w:rPr>
                <w:rFonts w:cs="Times New Roman"/>
                <w:sz w:val="19"/>
                <w:szCs w:val="19"/>
              </w:rPr>
            </w:pPr>
          </w:p>
        </w:tc>
        <w:tc>
          <w:tcPr>
            <w:tcW w:w="1442" w:type="dxa"/>
            <w:tcBorders>
              <w:left w:val="nil"/>
              <w:right w:val="nil"/>
            </w:tcBorders>
          </w:tcPr>
          <w:p w:rsidR="00F77134" w:rsidRPr="00E41EC2" w:rsidRDefault="00F77134" w:rsidP="00F77134">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rsidR="00F77134" w:rsidRPr="00E41EC2" w:rsidRDefault="00F77134" w:rsidP="00F77134">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rsidR="00F77134" w:rsidRPr="00E41EC2" w:rsidRDefault="00F77134" w:rsidP="00F77134">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F77134" w:rsidRPr="00E41EC2" w:rsidRDefault="00F77134" w:rsidP="00F77134">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20.50</w:t>
            </w:r>
          </w:p>
        </w:tc>
        <w:tc>
          <w:tcPr>
            <w:tcW w:w="270" w:type="dxa"/>
            <w:tcBorders>
              <w:top w:val="nil"/>
              <w:left w:val="nil"/>
              <w:bottom w:val="nil"/>
              <w:right w:val="nil"/>
            </w:tcBorders>
          </w:tcPr>
          <w:p w:rsidR="00F77134" w:rsidRPr="00E41EC2" w:rsidRDefault="00F77134" w:rsidP="00F77134">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F77134" w:rsidRPr="00E41EC2" w:rsidRDefault="00F77134" w:rsidP="00F77134">
            <w:pPr>
              <w:tabs>
                <w:tab w:val="decimal" w:pos="286"/>
              </w:tabs>
              <w:spacing w:line="200" w:lineRule="exact"/>
              <w:ind w:left="-108" w:right="-126"/>
              <w:jc w:val="center"/>
              <w:rPr>
                <w:rFonts w:cs="Times New Roman"/>
                <w:sz w:val="18"/>
                <w:szCs w:val="18"/>
              </w:rPr>
            </w:pPr>
            <w:r>
              <w:rPr>
                <w:rFonts w:cs="Times New Roman"/>
                <w:sz w:val="18"/>
                <w:szCs w:val="18"/>
              </w:rPr>
              <w:t>20.50</w:t>
            </w:r>
          </w:p>
        </w:tc>
        <w:tc>
          <w:tcPr>
            <w:tcW w:w="254" w:type="dxa"/>
            <w:tcBorders>
              <w:top w:val="nil"/>
              <w:left w:val="nil"/>
              <w:bottom w:val="nil"/>
              <w:right w:val="nil"/>
            </w:tcBorders>
            <w:vAlign w:val="center"/>
          </w:tcPr>
          <w:p w:rsidR="00F77134" w:rsidRPr="00E41EC2" w:rsidRDefault="00F77134" w:rsidP="00F77134">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F77134" w:rsidRPr="00E41EC2" w:rsidRDefault="00F77134" w:rsidP="00F77134">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F77134" w:rsidRPr="00E41EC2" w:rsidRDefault="00F77134" w:rsidP="00F77134">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F77134" w:rsidRPr="00E41EC2" w:rsidRDefault="00F77134" w:rsidP="00F77134">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F77134" w:rsidRPr="00E41EC2" w:rsidRDefault="00F77134" w:rsidP="00F77134">
            <w:pPr>
              <w:tabs>
                <w:tab w:val="decimal" w:pos="342"/>
              </w:tabs>
              <w:spacing w:line="200" w:lineRule="exact"/>
              <w:ind w:left="-108" w:right="-126"/>
              <w:rPr>
                <w:rFonts w:cs="Times New Roman"/>
                <w:sz w:val="18"/>
                <w:szCs w:val="18"/>
              </w:rPr>
            </w:pPr>
            <w:r>
              <w:rPr>
                <w:rFonts w:cs="Times New Roman"/>
                <w:sz w:val="18"/>
                <w:szCs w:val="18"/>
              </w:rPr>
              <w:t>-</w:t>
            </w:r>
          </w:p>
        </w:tc>
        <w:tc>
          <w:tcPr>
            <w:tcW w:w="274" w:type="dxa"/>
            <w:gridSpan w:val="2"/>
            <w:tcBorders>
              <w:top w:val="nil"/>
              <w:left w:val="nil"/>
              <w:bottom w:val="nil"/>
              <w:right w:val="nil"/>
            </w:tcBorders>
            <w:shd w:val="clear" w:color="auto" w:fill="auto"/>
            <w:vAlign w:val="center"/>
          </w:tcPr>
          <w:p w:rsidR="00F77134" w:rsidRPr="00E41EC2" w:rsidRDefault="00F77134" w:rsidP="00F77134">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F77134" w:rsidRPr="00E41EC2" w:rsidRDefault="00F77134" w:rsidP="00C42981">
            <w:pPr>
              <w:tabs>
                <w:tab w:val="decimal" w:pos="338"/>
              </w:tabs>
              <w:spacing w:line="200" w:lineRule="exact"/>
              <w:ind w:left="-108" w:right="-126"/>
              <w:rPr>
                <w:rFonts w:cs="Times New Roman"/>
                <w:sz w:val="18"/>
                <w:szCs w:val="18"/>
              </w:rPr>
            </w:pPr>
            <w:r>
              <w:rPr>
                <w:rFonts w:cs="Times New Roman"/>
                <w:sz w:val="18"/>
                <w:szCs w:val="18"/>
              </w:rPr>
              <w:t>-</w:t>
            </w:r>
          </w:p>
        </w:tc>
      </w:tr>
    </w:tbl>
    <w:p w:rsidR="00B3031C" w:rsidRPr="00E41EC2" w:rsidRDefault="00B3031C" w:rsidP="00B3031C">
      <w:pPr>
        <w:spacing w:line="240" w:lineRule="auto"/>
        <w:ind w:right="-43"/>
        <w:rPr>
          <w:rFonts w:cs="Times New Roman"/>
          <w:sz w:val="10"/>
          <w:szCs w:val="10"/>
          <w:cs/>
          <w:lang w:bidi="th-TH"/>
        </w:rPr>
      </w:pPr>
    </w:p>
    <w:p w:rsidR="00B3031C" w:rsidRPr="00E41EC2" w:rsidRDefault="00B3031C" w:rsidP="00B3031C">
      <w:pPr>
        <w:spacing w:line="240" w:lineRule="atLeast"/>
        <w:ind w:left="-90" w:right="-43"/>
        <w:rPr>
          <w:rFonts w:cs="Times New Roman"/>
          <w:sz w:val="18"/>
          <w:szCs w:val="18"/>
        </w:rPr>
      </w:pPr>
    </w:p>
    <w:p w:rsidR="00B3031C" w:rsidRPr="00E41EC2" w:rsidRDefault="00B3031C" w:rsidP="00B3031C">
      <w:pPr>
        <w:spacing w:line="240" w:lineRule="atLeast"/>
        <w:ind w:left="-90" w:right="-43"/>
        <w:rPr>
          <w:rFonts w:cs="Times New Roman"/>
          <w:szCs w:val="22"/>
        </w:rPr>
      </w:pPr>
      <w:r w:rsidRPr="00E41EC2">
        <w:rPr>
          <w:rFonts w:cs="Times New Roman"/>
          <w:szCs w:val="22"/>
        </w:rPr>
        <w:t>All direct and indirect subsidiaries were incorporated in Thailand.</w:t>
      </w:r>
    </w:p>
    <w:p w:rsidR="00B3031C" w:rsidRPr="00E41EC2" w:rsidRDefault="00B3031C" w:rsidP="00B3031C">
      <w:pPr>
        <w:spacing w:line="240" w:lineRule="auto"/>
        <w:rPr>
          <w:rFonts w:cs="Times New Roman"/>
          <w:szCs w:val="22"/>
        </w:rPr>
        <w:sectPr w:rsidR="00B3031C" w:rsidRPr="00E41EC2" w:rsidSect="00245D65">
          <w:pgSz w:w="16840" w:h="11907" w:orient="landscape" w:code="9"/>
          <w:pgMar w:top="1440" w:right="460" w:bottom="1282" w:left="1152" w:header="720" w:footer="937" w:gutter="0"/>
          <w:cols w:space="720"/>
        </w:sectPr>
      </w:pPr>
    </w:p>
    <w:p w:rsidR="00B3031C" w:rsidRPr="00E41EC2" w:rsidRDefault="00B3031C" w:rsidP="00B3031C">
      <w:pPr>
        <w:pStyle w:val="Heading1"/>
        <w:numPr>
          <w:ilvl w:val="0"/>
          <w:numId w:val="0"/>
        </w:numPr>
        <w:spacing w:before="0" w:after="0" w:line="240" w:lineRule="atLeast"/>
        <w:ind w:left="540" w:hanging="540"/>
        <w:rPr>
          <w:rFonts w:cs="Times New Roman"/>
        </w:rPr>
      </w:pPr>
      <w:r w:rsidRPr="00E41EC2">
        <w:rPr>
          <w:rFonts w:cs="Times New Roman"/>
        </w:rPr>
        <w:lastRenderedPageBreak/>
        <w:t>12</w:t>
      </w:r>
      <w:r w:rsidRPr="00E41EC2">
        <w:rPr>
          <w:rFonts w:cs="Times New Roman"/>
          <w:b w:val="0"/>
          <w:bCs/>
          <w:szCs w:val="24"/>
        </w:rPr>
        <w:tab/>
      </w:r>
      <w:r w:rsidRPr="00E41EC2">
        <w:rPr>
          <w:rFonts w:cs="Times New Roman"/>
        </w:rPr>
        <w:t xml:space="preserve">Non-controlling interests </w:t>
      </w:r>
    </w:p>
    <w:p w:rsidR="00B3031C" w:rsidRPr="00E41EC2" w:rsidRDefault="00B3031C" w:rsidP="00B3031C">
      <w:pPr>
        <w:ind w:left="540" w:right="856"/>
        <w:jc w:val="both"/>
        <w:rPr>
          <w:rFonts w:cs="Times New Roman"/>
        </w:rPr>
      </w:pPr>
    </w:p>
    <w:p w:rsidR="00B3031C" w:rsidRPr="00E41EC2" w:rsidRDefault="00B3031C" w:rsidP="00B3031C">
      <w:pPr>
        <w:ind w:left="540" w:right="-27"/>
        <w:jc w:val="both"/>
        <w:rPr>
          <w:rFonts w:cs="Times New Roman"/>
        </w:rPr>
      </w:pPr>
      <w:r w:rsidRPr="00E41EC2">
        <w:rPr>
          <w:rFonts w:cs="Times New Roman"/>
        </w:rPr>
        <w:t>The following table summarises the information relating to each of the Group’s subsidiaries that has a material non-controlling interest, before any intra-group eliminations:</w:t>
      </w:r>
    </w:p>
    <w:p w:rsidR="00B3031C" w:rsidRPr="00E41EC2" w:rsidRDefault="00B3031C" w:rsidP="00B3031C">
      <w:pPr>
        <w:ind w:left="540"/>
        <w:jc w:val="both"/>
        <w:rPr>
          <w:rFonts w:cs="Times New Roman"/>
        </w:rPr>
      </w:pPr>
    </w:p>
    <w:tbl>
      <w:tblPr>
        <w:tblW w:w="9349"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79"/>
        <w:gridCol w:w="180"/>
        <w:gridCol w:w="990"/>
        <w:gridCol w:w="180"/>
        <w:gridCol w:w="900"/>
        <w:gridCol w:w="180"/>
        <w:gridCol w:w="990"/>
        <w:gridCol w:w="180"/>
        <w:gridCol w:w="1080"/>
      </w:tblGrid>
      <w:tr w:rsidR="004F18AD" w:rsidRPr="00730BEA" w:rsidTr="002C44C9">
        <w:trPr>
          <w:cantSplit/>
          <w:tblHeader/>
        </w:trPr>
        <w:tc>
          <w:tcPr>
            <w:tcW w:w="2610" w:type="dxa"/>
          </w:tcPr>
          <w:p w:rsidR="004F18AD" w:rsidRPr="00730BEA" w:rsidRDefault="004F18AD" w:rsidP="004F18AD">
            <w:pPr>
              <w:pStyle w:val="acctfourfigures"/>
              <w:spacing w:line="240" w:lineRule="atLeast"/>
              <w:ind w:right="-79"/>
              <w:jc w:val="center"/>
              <w:rPr>
                <w:rFonts w:cs="Times New Roman"/>
                <w:sz w:val="20"/>
              </w:rPr>
            </w:pPr>
          </w:p>
        </w:tc>
        <w:tc>
          <w:tcPr>
            <w:tcW w:w="3229" w:type="dxa"/>
            <w:gridSpan w:val="5"/>
            <w:vAlign w:val="bottom"/>
          </w:tcPr>
          <w:p w:rsidR="004F18AD" w:rsidRPr="00730BEA" w:rsidRDefault="004F18AD" w:rsidP="004F18AD">
            <w:pPr>
              <w:pStyle w:val="acctmergecolhdg"/>
              <w:spacing w:line="240" w:lineRule="atLeast"/>
              <w:ind w:left="-79" w:right="-79"/>
              <w:rPr>
                <w:rFonts w:cs="Times New Roman"/>
                <w:b w:val="0"/>
                <w:bCs/>
                <w:sz w:val="20"/>
              </w:rPr>
            </w:pPr>
            <w:r>
              <w:rPr>
                <w:rFonts w:cs="Times New Roman"/>
                <w:b w:val="0"/>
                <w:bCs/>
                <w:sz w:val="20"/>
              </w:rPr>
              <w:t>30 September 2018</w:t>
            </w:r>
          </w:p>
        </w:tc>
        <w:tc>
          <w:tcPr>
            <w:tcW w:w="180" w:type="dxa"/>
            <w:vAlign w:val="bottom"/>
          </w:tcPr>
          <w:p w:rsidR="004F18AD" w:rsidRPr="00730BEA" w:rsidRDefault="004F18AD" w:rsidP="004F18AD">
            <w:pPr>
              <w:pStyle w:val="acctmergecolhdg"/>
              <w:spacing w:line="240" w:lineRule="atLeast"/>
              <w:ind w:left="-79" w:right="-79"/>
              <w:rPr>
                <w:rFonts w:cs="Times New Roman"/>
                <w:b w:val="0"/>
                <w:bCs/>
                <w:sz w:val="20"/>
              </w:rPr>
            </w:pPr>
          </w:p>
        </w:tc>
        <w:tc>
          <w:tcPr>
            <w:tcW w:w="3330" w:type="dxa"/>
            <w:gridSpan w:val="5"/>
            <w:vAlign w:val="bottom"/>
          </w:tcPr>
          <w:p w:rsidR="004F18AD" w:rsidRPr="00730BEA" w:rsidRDefault="004F18AD" w:rsidP="004F18AD">
            <w:pPr>
              <w:pStyle w:val="acctmergecolhdg"/>
              <w:spacing w:line="240" w:lineRule="atLeast"/>
              <w:ind w:left="-79" w:right="-79"/>
              <w:rPr>
                <w:rFonts w:cs="Times New Roman"/>
                <w:b w:val="0"/>
                <w:bCs/>
                <w:sz w:val="20"/>
              </w:rPr>
            </w:pPr>
            <w:r>
              <w:rPr>
                <w:rFonts w:cs="Times New Roman"/>
                <w:b w:val="0"/>
                <w:bCs/>
                <w:sz w:val="20"/>
              </w:rPr>
              <w:t>30 September 2017</w:t>
            </w:r>
          </w:p>
        </w:tc>
      </w:tr>
      <w:tr w:rsidR="004F18AD" w:rsidRPr="00730BEA" w:rsidTr="002C44C9">
        <w:trPr>
          <w:cantSplit/>
          <w:tblHeader/>
        </w:trPr>
        <w:tc>
          <w:tcPr>
            <w:tcW w:w="2610" w:type="dxa"/>
          </w:tcPr>
          <w:p w:rsidR="004F18AD" w:rsidRPr="00730BEA" w:rsidRDefault="004F18AD" w:rsidP="004F18AD">
            <w:pPr>
              <w:pStyle w:val="acctfourfigures"/>
              <w:spacing w:line="240" w:lineRule="atLeast"/>
              <w:ind w:right="-79"/>
              <w:jc w:val="center"/>
              <w:rPr>
                <w:rFonts w:cs="Times New Roman"/>
                <w:sz w:val="20"/>
              </w:rPr>
            </w:pPr>
          </w:p>
        </w:tc>
        <w:tc>
          <w:tcPr>
            <w:tcW w:w="900" w:type="dxa"/>
            <w:vAlign w:val="bottom"/>
          </w:tcPr>
          <w:p w:rsidR="004F18AD" w:rsidRPr="00730BEA" w:rsidRDefault="004F18AD" w:rsidP="004F18AD">
            <w:pPr>
              <w:pStyle w:val="acctmergecolhdg"/>
              <w:spacing w:line="240" w:lineRule="atLeast"/>
              <w:ind w:left="-79" w:right="-79"/>
              <w:rPr>
                <w:rFonts w:cs="Times New Roman"/>
                <w:b w:val="0"/>
                <w:bCs/>
                <w:sz w:val="20"/>
              </w:rPr>
            </w:pPr>
            <w:proofErr w:type="spellStart"/>
            <w:r w:rsidRPr="00730BEA">
              <w:rPr>
                <w:rFonts w:cs="Times New Roman"/>
                <w:b w:val="0"/>
                <w:bCs/>
                <w:sz w:val="20"/>
              </w:rPr>
              <w:t>Sathorn</w:t>
            </w:r>
            <w:proofErr w:type="spellEnd"/>
            <w:r w:rsidRPr="00730BEA">
              <w:rPr>
                <w:rFonts w:cs="Times New Roman"/>
                <w:b w:val="0"/>
                <w:bCs/>
                <w:sz w:val="20"/>
              </w:rPr>
              <w:t xml:space="preserve">  </w:t>
            </w:r>
            <w:proofErr w:type="spellStart"/>
            <w:r w:rsidRPr="00730BEA">
              <w:rPr>
                <w:rFonts w:cs="Times New Roman"/>
                <w:b w:val="0"/>
                <w:bCs/>
                <w:sz w:val="20"/>
              </w:rPr>
              <w:t>Supsin</w:t>
            </w:r>
            <w:proofErr w:type="spellEnd"/>
            <w:r w:rsidRPr="00730BEA">
              <w:rPr>
                <w:rFonts w:cs="Times New Roman"/>
                <w:b w:val="0"/>
                <w:bCs/>
                <w:sz w:val="20"/>
              </w:rPr>
              <w:t xml:space="preserve"> Co., Ltd.</w:t>
            </w:r>
          </w:p>
        </w:tc>
        <w:tc>
          <w:tcPr>
            <w:tcW w:w="1339" w:type="dxa"/>
            <w:gridSpan w:val="3"/>
            <w:vAlign w:val="bottom"/>
          </w:tcPr>
          <w:p w:rsidR="004F18AD" w:rsidRPr="00730BEA" w:rsidRDefault="004F18AD" w:rsidP="004F18AD">
            <w:pPr>
              <w:pStyle w:val="acctmergecolhdg"/>
              <w:spacing w:line="240" w:lineRule="atLeast"/>
              <w:ind w:left="-79" w:right="-79"/>
              <w:rPr>
                <w:rFonts w:cs="Times New Roman"/>
                <w:b w:val="0"/>
                <w:bCs/>
                <w:sz w:val="20"/>
              </w:rPr>
            </w:pPr>
            <w:r w:rsidRPr="00730BEA">
              <w:rPr>
                <w:rFonts w:cs="Times New Roman"/>
                <w:b w:val="0"/>
                <w:bCs/>
                <w:sz w:val="20"/>
              </w:rPr>
              <w:t>Intra-group</w:t>
            </w:r>
          </w:p>
          <w:p w:rsidR="004F18AD" w:rsidRPr="00730BEA" w:rsidRDefault="004F18AD" w:rsidP="004F18AD">
            <w:pPr>
              <w:pStyle w:val="acctmergecolhdg"/>
              <w:spacing w:line="240" w:lineRule="atLeast"/>
              <w:ind w:left="-79" w:right="-79"/>
              <w:rPr>
                <w:rFonts w:cs="Times New Roman"/>
                <w:b w:val="0"/>
                <w:bCs/>
                <w:sz w:val="20"/>
              </w:rPr>
            </w:pPr>
            <w:r w:rsidRPr="00730BEA">
              <w:rPr>
                <w:rFonts w:cs="Times New Roman"/>
                <w:b w:val="0"/>
                <w:bCs/>
                <w:sz w:val="20"/>
              </w:rPr>
              <w:t>eliminations</w:t>
            </w:r>
          </w:p>
        </w:tc>
        <w:tc>
          <w:tcPr>
            <w:tcW w:w="990" w:type="dxa"/>
            <w:vAlign w:val="bottom"/>
          </w:tcPr>
          <w:p w:rsidR="004F18AD" w:rsidRPr="00730BEA" w:rsidRDefault="004F18AD" w:rsidP="004F18AD">
            <w:pPr>
              <w:pStyle w:val="acctmergecolhdg"/>
              <w:spacing w:line="240" w:lineRule="atLeast"/>
              <w:ind w:left="-79" w:right="-79"/>
              <w:rPr>
                <w:rFonts w:cs="Times New Roman"/>
                <w:b w:val="0"/>
                <w:bCs/>
                <w:sz w:val="20"/>
              </w:rPr>
            </w:pPr>
            <w:r w:rsidRPr="00730BEA">
              <w:rPr>
                <w:rFonts w:cs="Times New Roman"/>
                <w:b w:val="0"/>
                <w:bCs/>
                <w:sz w:val="20"/>
              </w:rPr>
              <w:t>Non-Controlling</w:t>
            </w:r>
          </w:p>
          <w:p w:rsidR="004F18AD" w:rsidRPr="00730BEA" w:rsidRDefault="004F18AD" w:rsidP="004F18AD">
            <w:pPr>
              <w:pStyle w:val="acctmergecolhdg"/>
              <w:spacing w:line="240" w:lineRule="atLeast"/>
              <w:ind w:left="-79" w:right="-79"/>
              <w:rPr>
                <w:rFonts w:cs="Times New Roman"/>
                <w:b w:val="0"/>
                <w:bCs/>
                <w:sz w:val="20"/>
              </w:rPr>
            </w:pPr>
            <w:r w:rsidRPr="00730BEA">
              <w:rPr>
                <w:rFonts w:cs="Times New Roman"/>
                <w:b w:val="0"/>
                <w:bCs/>
                <w:sz w:val="20"/>
              </w:rPr>
              <w:t>interest</w:t>
            </w:r>
          </w:p>
        </w:tc>
        <w:tc>
          <w:tcPr>
            <w:tcW w:w="180" w:type="dxa"/>
            <w:vAlign w:val="bottom"/>
          </w:tcPr>
          <w:p w:rsidR="004F18AD" w:rsidRPr="00730BEA" w:rsidRDefault="004F18AD" w:rsidP="004F18AD">
            <w:pPr>
              <w:pStyle w:val="acctmergecolhdg"/>
              <w:spacing w:line="240" w:lineRule="atLeast"/>
              <w:ind w:left="-79" w:right="-79"/>
              <w:rPr>
                <w:rFonts w:cs="Times New Roman"/>
                <w:b w:val="0"/>
                <w:bCs/>
                <w:sz w:val="20"/>
              </w:rPr>
            </w:pPr>
          </w:p>
        </w:tc>
        <w:tc>
          <w:tcPr>
            <w:tcW w:w="900" w:type="dxa"/>
            <w:vAlign w:val="bottom"/>
          </w:tcPr>
          <w:p w:rsidR="004F18AD" w:rsidRPr="00730BEA" w:rsidRDefault="004F18AD" w:rsidP="004F18AD">
            <w:pPr>
              <w:pStyle w:val="acctmergecolhdg"/>
              <w:spacing w:line="240" w:lineRule="atLeast"/>
              <w:ind w:left="-79" w:right="-79"/>
              <w:rPr>
                <w:rFonts w:cs="Times New Roman"/>
                <w:b w:val="0"/>
                <w:bCs/>
                <w:sz w:val="20"/>
              </w:rPr>
            </w:pPr>
            <w:proofErr w:type="spellStart"/>
            <w:r w:rsidRPr="00730BEA">
              <w:rPr>
                <w:rFonts w:cs="Times New Roman"/>
                <w:b w:val="0"/>
                <w:bCs/>
                <w:sz w:val="20"/>
              </w:rPr>
              <w:t>Sathorn</w:t>
            </w:r>
            <w:proofErr w:type="spellEnd"/>
            <w:r w:rsidRPr="00730BEA">
              <w:rPr>
                <w:rFonts w:cs="Times New Roman"/>
                <w:b w:val="0"/>
                <w:bCs/>
                <w:sz w:val="20"/>
              </w:rPr>
              <w:t xml:space="preserve"> </w:t>
            </w:r>
            <w:proofErr w:type="spellStart"/>
            <w:r w:rsidRPr="00730BEA">
              <w:rPr>
                <w:rFonts w:cs="Times New Roman"/>
                <w:b w:val="0"/>
                <w:bCs/>
                <w:sz w:val="20"/>
              </w:rPr>
              <w:t>Supsin</w:t>
            </w:r>
            <w:proofErr w:type="spellEnd"/>
            <w:r w:rsidRPr="00730BEA">
              <w:rPr>
                <w:rFonts w:cs="Times New Roman"/>
                <w:b w:val="0"/>
                <w:bCs/>
                <w:sz w:val="20"/>
              </w:rPr>
              <w:t xml:space="preserve"> Co., Ltd.</w:t>
            </w:r>
          </w:p>
        </w:tc>
        <w:tc>
          <w:tcPr>
            <w:tcW w:w="1350" w:type="dxa"/>
            <w:gridSpan w:val="3"/>
            <w:vAlign w:val="bottom"/>
          </w:tcPr>
          <w:p w:rsidR="004F18AD" w:rsidRPr="00730BEA" w:rsidRDefault="004F18AD" w:rsidP="004F18AD">
            <w:pPr>
              <w:pStyle w:val="acctmergecolhdg"/>
              <w:spacing w:line="240" w:lineRule="atLeast"/>
              <w:ind w:left="-79" w:right="-79"/>
              <w:rPr>
                <w:rFonts w:cs="Times New Roman"/>
                <w:b w:val="0"/>
                <w:bCs/>
                <w:sz w:val="20"/>
              </w:rPr>
            </w:pPr>
            <w:r w:rsidRPr="00730BEA">
              <w:rPr>
                <w:rFonts w:cs="Times New Roman"/>
                <w:b w:val="0"/>
                <w:bCs/>
                <w:sz w:val="20"/>
              </w:rPr>
              <w:t>Intra-group</w:t>
            </w:r>
          </w:p>
          <w:p w:rsidR="004F18AD" w:rsidRPr="00730BEA" w:rsidRDefault="004F18AD" w:rsidP="004F18AD">
            <w:pPr>
              <w:pStyle w:val="acctmergecolhdg"/>
              <w:spacing w:line="240" w:lineRule="atLeast"/>
              <w:rPr>
                <w:rFonts w:cs="Times New Roman"/>
                <w:b w:val="0"/>
                <w:bCs/>
                <w:sz w:val="20"/>
              </w:rPr>
            </w:pPr>
            <w:r w:rsidRPr="00730BEA">
              <w:rPr>
                <w:rFonts w:cs="Times New Roman"/>
                <w:b w:val="0"/>
                <w:bCs/>
                <w:sz w:val="20"/>
              </w:rPr>
              <w:t>eliminations</w:t>
            </w:r>
          </w:p>
        </w:tc>
        <w:tc>
          <w:tcPr>
            <w:tcW w:w="1080" w:type="dxa"/>
            <w:vAlign w:val="bottom"/>
          </w:tcPr>
          <w:p w:rsidR="004F18AD" w:rsidRPr="00730BEA" w:rsidRDefault="004F18AD" w:rsidP="004F18AD">
            <w:pPr>
              <w:pStyle w:val="acctmergecolhdg"/>
              <w:spacing w:line="240" w:lineRule="atLeast"/>
              <w:ind w:left="-79" w:right="-79"/>
              <w:rPr>
                <w:rFonts w:cs="Times New Roman"/>
                <w:b w:val="0"/>
                <w:bCs/>
                <w:sz w:val="20"/>
              </w:rPr>
            </w:pPr>
            <w:r w:rsidRPr="00730BEA">
              <w:rPr>
                <w:rFonts w:cs="Times New Roman"/>
                <w:b w:val="0"/>
                <w:bCs/>
                <w:sz w:val="20"/>
              </w:rPr>
              <w:t>Non-Controlling interest</w:t>
            </w:r>
          </w:p>
        </w:tc>
      </w:tr>
      <w:tr w:rsidR="004F18AD" w:rsidRPr="00730BEA" w:rsidTr="002C44C9">
        <w:trPr>
          <w:cantSplit/>
        </w:trPr>
        <w:tc>
          <w:tcPr>
            <w:tcW w:w="2610" w:type="dxa"/>
            <w:vAlign w:val="bottom"/>
          </w:tcPr>
          <w:p w:rsidR="004F18AD" w:rsidRPr="00730BEA" w:rsidRDefault="004F18AD" w:rsidP="004F18AD">
            <w:pPr>
              <w:pStyle w:val="acctfourfigures"/>
              <w:spacing w:line="240" w:lineRule="atLeast"/>
              <w:ind w:left="191" w:right="-79" w:hanging="180"/>
              <w:rPr>
                <w:rFonts w:cs="Times New Roman"/>
                <w:b/>
                <w:bCs/>
                <w:sz w:val="20"/>
              </w:rPr>
            </w:pPr>
          </w:p>
        </w:tc>
        <w:tc>
          <w:tcPr>
            <w:tcW w:w="6739" w:type="dxa"/>
            <w:gridSpan w:val="11"/>
            <w:vAlign w:val="bottom"/>
          </w:tcPr>
          <w:p w:rsidR="004F18AD" w:rsidRPr="00730BEA" w:rsidRDefault="004F18AD" w:rsidP="004F18AD">
            <w:pPr>
              <w:pStyle w:val="acctmergecolhdg"/>
              <w:spacing w:line="240" w:lineRule="atLeast"/>
              <w:rPr>
                <w:rFonts w:cs="Times New Roman"/>
                <w:b w:val="0"/>
                <w:bCs/>
                <w:i/>
                <w:iCs/>
                <w:sz w:val="20"/>
                <w:cs/>
                <w:lang w:val="en-US" w:bidi="th-TH"/>
              </w:rPr>
            </w:pPr>
            <w:r w:rsidRPr="00730BEA">
              <w:rPr>
                <w:rFonts w:cs="Times New Roman"/>
                <w:b w:val="0"/>
                <w:bCs/>
                <w:i/>
                <w:iCs/>
                <w:sz w:val="20"/>
              </w:rPr>
              <w:t>(in million Baht)</w:t>
            </w:r>
            <w:r w:rsidRPr="00730BEA">
              <w:rPr>
                <w:rFonts w:cs="Times New Roman"/>
                <w:b w:val="0"/>
                <w:bCs/>
                <w:i/>
                <w:iCs/>
                <w:sz w:val="20"/>
                <w:cs/>
                <w:lang w:bidi="th-TH"/>
              </w:rPr>
              <w:t xml:space="preserve"> </w:t>
            </w:r>
          </w:p>
        </w:tc>
      </w:tr>
      <w:tr w:rsidR="004F18AD" w:rsidRPr="00730BEA" w:rsidTr="002C44C9">
        <w:trPr>
          <w:cantSplit/>
        </w:trPr>
        <w:tc>
          <w:tcPr>
            <w:tcW w:w="2610" w:type="dxa"/>
            <w:vAlign w:val="bottom"/>
          </w:tcPr>
          <w:p w:rsidR="004F18AD" w:rsidRPr="00536EDF" w:rsidRDefault="004F18AD" w:rsidP="004F18AD">
            <w:pPr>
              <w:pStyle w:val="acctfourfigures"/>
              <w:spacing w:line="240" w:lineRule="atLeast"/>
              <w:ind w:left="191" w:right="-79" w:hanging="180"/>
              <w:rPr>
                <w:rFonts w:cs="Times New Roman"/>
                <w:sz w:val="20"/>
              </w:rPr>
            </w:pPr>
            <w:r w:rsidRPr="00536EDF">
              <w:rPr>
                <w:rFonts w:cs="Times New Roman"/>
                <w:sz w:val="20"/>
              </w:rPr>
              <w:t>Non-controlling interest percentage</w:t>
            </w:r>
          </w:p>
        </w:tc>
        <w:tc>
          <w:tcPr>
            <w:tcW w:w="900" w:type="dxa"/>
            <w:vAlign w:val="bottom"/>
          </w:tcPr>
          <w:p w:rsidR="004F18AD" w:rsidRPr="00730BEA" w:rsidRDefault="004F18AD" w:rsidP="004F18AD">
            <w:pPr>
              <w:pStyle w:val="acctmergecolhdg"/>
              <w:tabs>
                <w:tab w:val="decimal" w:pos="450"/>
              </w:tabs>
              <w:spacing w:line="240" w:lineRule="atLeast"/>
              <w:ind w:right="-79"/>
              <w:jc w:val="left"/>
              <w:rPr>
                <w:rFonts w:cs="Times New Roman"/>
                <w:b w:val="0"/>
                <w:bCs/>
                <w:sz w:val="20"/>
              </w:rPr>
            </w:pPr>
          </w:p>
        </w:tc>
        <w:tc>
          <w:tcPr>
            <w:tcW w:w="180" w:type="dxa"/>
            <w:vAlign w:val="bottom"/>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79" w:type="dxa"/>
            <w:vAlign w:val="bottom"/>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vAlign w:val="bottom"/>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shd w:val="clear" w:color="auto" w:fill="auto"/>
            <w:vAlign w:val="bottom"/>
          </w:tcPr>
          <w:p w:rsidR="004F18AD" w:rsidRPr="006F1184" w:rsidRDefault="00107588" w:rsidP="004F18AD">
            <w:pPr>
              <w:pStyle w:val="acctmergecolhdg"/>
              <w:tabs>
                <w:tab w:val="decimal" w:pos="551"/>
              </w:tabs>
              <w:spacing w:line="240" w:lineRule="atLeast"/>
              <w:ind w:right="-79"/>
              <w:jc w:val="left"/>
              <w:rPr>
                <w:rFonts w:cs="Times New Roman"/>
                <w:b w:val="0"/>
                <w:bCs/>
                <w:sz w:val="20"/>
                <w:lang w:val="en-US" w:bidi="th-TH"/>
              </w:rPr>
            </w:pPr>
            <w:r>
              <w:rPr>
                <w:rFonts w:cs="Times New Roman"/>
                <w:b w:val="0"/>
                <w:bCs/>
                <w:sz w:val="20"/>
                <w:lang w:val="en-US" w:bidi="th-TH"/>
              </w:rPr>
              <w:t>40.00</w:t>
            </w:r>
          </w:p>
        </w:tc>
        <w:tc>
          <w:tcPr>
            <w:tcW w:w="180" w:type="dxa"/>
            <w:shd w:val="clear" w:color="auto" w:fill="auto"/>
            <w:vAlign w:val="bottom"/>
          </w:tcPr>
          <w:p w:rsidR="004F18AD" w:rsidRPr="006F1184" w:rsidRDefault="004F18AD" w:rsidP="004F18AD">
            <w:pPr>
              <w:pStyle w:val="acctmergecolhdg"/>
              <w:tabs>
                <w:tab w:val="decimal" w:pos="551"/>
              </w:tabs>
              <w:spacing w:line="240" w:lineRule="atLeast"/>
              <w:ind w:right="-79"/>
              <w:jc w:val="left"/>
              <w:rPr>
                <w:rFonts w:cs="Times New Roman"/>
                <w:b w:val="0"/>
                <w:bCs/>
                <w:sz w:val="20"/>
              </w:rPr>
            </w:pPr>
          </w:p>
        </w:tc>
        <w:tc>
          <w:tcPr>
            <w:tcW w:w="900" w:type="dxa"/>
            <w:shd w:val="clear" w:color="auto" w:fill="auto"/>
            <w:vAlign w:val="bottom"/>
          </w:tcPr>
          <w:p w:rsidR="004F18AD" w:rsidRPr="00730BEA" w:rsidRDefault="004F18AD" w:rsidP="004F18AD">
            <w:pPr>
              <w:pStyle w:val="acctmergecolhdg"/>
              <w:tabs>
                <w:tab w:val="decimal" w:pos="450"/>
              </w:tabs>
              <w:spacing w:line="240" w:lineRule="atLeast"/>
              <w:ind w:right="-79"/>
              <w:jc w:val="left"/>
              <w:rPr>
                <w:rFonts w:cs="Times New Roman"/>
                <w:b w:val="0"/>
                <w:bCs/>
                <w:sz w:val="20"/>
              </w:rPr>
            </w:pPr>
          </w:p>
        </w:tc>
        <w:tc>
          <w:tcPr>
            <w:tcW w:w="180" w:type="dxa"/>
            <w:shd w:val="clear" w:color="auto" w:fill="auto"/>
            <w:vAlign w:val="bottom"/>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shd w:val="clear" w:color="auto" w:fill="auto"/>
            <w:vAlign w:val="bottom"/>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shd w:val="clear" w:color="auto" w:fill="auto"/>
            <w:vAlign w:val="bottom"/>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080" w:type="dxa"/>
            <w:shd w:val="clear" w:color="auto" w:fill="auto"/>
            <w:vAlign w:val="bottom"/>
          </w:tcPr>
          <w:p w:rsidR="004F18AD" w:rsidRPr="006F1184" w:rsidRDefault="004F18AD" w:rsidP="004F18AD">
            <w:pPr>
              <w:pStyle w:val="acctmergecolhdg"/>
              <w:tabs>
                <w:tab w:val="decimal" w:pos="551"/>
              </w:tabs>
              <w:spacing w:line="240" w:lineRule="atLeast"/>
              <w:ind w:right="-79"/>
              <w:jc w:val="left"/>
              <w:rPr>
                <w:rFonts w:cs="Times New Roman"/>
                <w:b w:val="0"/>
                <w:bCs/>
                <w:sz w:val="20"/>
                <w:lang w:val="en-US" w:bidi="th-TH"/>
              </w:rPr>
            </w:pPr>
            <w:r w:rsidRPr="006F1184">
              <w:rPr>
                <w:rFonts w:cs="Times New Roman"/>
                <w:b w:val="0"/>
                <w:bCs/>
                <w:sz w:val="20"/>
                <w:lang w:val="en-US" w:bidi="th-TH"/>
              </w:rPr>
              <w:t>40.00</w:t>
            </w:r>
          </w:p>
        </w:tc>
      </w:tr>
      <w:tr w:rsidR="004F18AD" w:rsidRPr="00730BEA" w:rsidTr="002C44C9">
        <w:trPr>
          <w:cantSplit/>
        </w:trPr>
        <w:tc>
          <w:tcPr>
            <w:tcW w:w="2610" w:type="dxa"/>
          </w:tcPr>
          <w:p w:rsidR="004F18AD" w:rsidRPr="00730BEA" w:rsidRDefault="004F18AD" w:rsidP="004F18AD">
            <w:pPr>
              <w:pStyle w:val="acctfourfigures"/>
              <w:spacing w:line="240" w:lineRule="atLeast"/>
              <w:ind w:left="191" w:right="-79" w:hanging="180"/>
              <w:rPr>
                <w:rFonts w:cs="Times New Roman"/>
                <w:sz w:val="20"/>
              </w:rPr>
            </w:pPr>
            <w:r w:rsidRPr="00730BEA">
              <w:rPr>
                <w:rFonts w:cs="Times New Roman"/>
                <w:sz w:val="20"/>
              </w:rPr>
              <w:t>Current assets</w:t>
            </w:r>
          </w:p>
        </w:tc>
        <w:tc>
          <w:tcPr>
            <w:tcW w:w="900" w:type="dxa"/>
          </w:tcPr>
          <w:p w:rsidR="004F18AD" w:rsidRPr="00730BEA" w:rsidRDefault="000B3290" w:rsidP="004F18AD">
            <w:pPr>
              <w:pStyle w:val="acctmergecolhdg"/>
              <w:tabs>
                <w:tab w:val="decimal" w:pos="461"/>
              </w:tabs>
              <w:spacing w:line="240" w:lineRule="auto"/>
              <w:jc w:val="left"/>
              <w:rPr>
                <w:rFonts w:cs="Times New Roman"/>
                <w:b w:val="0"/>
                <w:bCs/>
                <w:sz w:val="20"/>
                <w:lang w:val="en-US" w:bidi="th-TH"/>
              </w:rPr>
            </w:pPr>
            <w:r>
              <w:rPr>
                <w:rFonts w:cs="Times New Roman"/>
                <w:b w:val="0"/>
                <w:bCs/>
                <w:sz w:val="20"/>
                <w:lang w:val="en-US" w:bidi="th-TH"/>
              </w:rPr>
              <w:t>108.29</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79"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00" w:type="dxa"/>
          </w:tcPr>
          <w:p w:rsidR="004F18AD" w:rsidRPr="00730BEA" w:rsidRDefault="004F18AD" w:rsidP="004F18AD">
            <w:pPr>
              <w:pStyle w:val="acctmergecolhdg"/>
              <w:tabs>
                <w:tab w:val="decimal" w:pos="461"/>
              </w:tabs>
              <w:spacing w:line="240" w:lineRule="auto"/>
              <w:jc w:val="left"/>
              <w:rPr>
                <w:rFonts w:cs="Times New Roman"/>
                <w:b w:val="0"/>
                <w:bCs/>
                <w:sz w:val="20"/>
                <w:lang w:val="en-US" w:bidi="th-TH"/>
              </w:rPr>
            </w:pPr>
            <w:r>
              <w:rPr>
                <w:rFonts w:cs="Times New Roman"/>
                <w:b w:val="0"/>
                <w:bCs/>
                <w:sz w:val="20"/>
                <w:lang w:val="en-US" w:bidi="th-TH"/>
              </w:rPr>
              <w:t>114.27</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0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r>
      <w:tr w:rsidR="004F18AD" w:rsidRPr="00730BEA" w:rsidTr="002C44C9">
        <w:trPr>
          <w:cantSplit/>
        </w:trPr>
        <w:tc>
          <w:tcPr>
            <w:tcW w:w="2610" w:type="dxa"/>
          </w:tcPr>
          <w:p w:rsidR="004F18AD" w:rsidRPr="00730BEA" w:rsidRDefault="004F18AD" w:rsidP="004F18AD">
            <w:pPr>
              <w:pStyle w:val="acctfourfigures"/>
              <w:spacing w:line="240" w:lineRule="atLeast"/>
              <w:ind w:left="191" w:right="-79" w:hanging="180"/>
              <w:rPr>
                <w:rFonts w:cs="Times New Roman"/>
                <w:sz w:val="20"/>
              </w:rPr>
            </w:pPr>
            <w:r w:rsidRPr="00730BEA">
              <w:rPr>
                <w:rFonts w:cs="Times New Roman"/>
                <w:sz w:val="20"/>
              </w:rPr>
              <w:t>Non-current assets</w:t>
            </w:r>
          </w:p>
        </w:tc>
        <w:tc>
          <w:tcPr>
            <w:tcW w:w="900" w:type="dxa"/>
          </w:tcPr>
          <w:p w:rsidR="004F18AD" w:rsidRPr="00730BEA" w:rsidRDefault="00337C43" w:rsidP="004F18AD">
            <w:pPr>
              <w:pStyle w:val="acctmergecolhdg"/>
              <w:tabs>
                <w:tab w:val="decimal" w:pos="461"/>
              </w:tabs>
              <w:spacing w:line="240" w:lineRule="auto"/>
              <w:jc w:val="left"/>
              <w:rPr>
                <w:rFonts w:cs="Times New Roman"/>
                <w:b w:val="0"/>
                <w:bCs/>
                <w:sz w:val="20"/>
              </w:rPr>
            </w:pPr>
            <w:r>
              <w:rPr>
                <w:rFonts w:cs="Times New Roman"/>
                <w:b w:val="0"/>
                <w:bCs/>
                <w:sz w:val="20"/>
              </w:rPr>
              <w:t>909.56</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79"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00" w:type="dxa"/>
          </w:tcPr>
          <w:p w:rsidR="004F18AD" w:rsidRPr="00730BEA" w:rsidRDefault="004F18AD" w:rsidP="004F18AD">
            <w:pPr>
              <w:pStyle w:val="acctmergecolhdg"/>
              <w:tabs>
                <w:tab w:val="decimal" w:pos="461"/>
              </w:tabs>
              <w:spacing w:line="240" w:lineRule="auto"/>
              <w:jc w:val="left"/>
              <w:rPr>
                <w:rFonts w:cs="Times New Roman"/>
                <w:b w:val="0"/>
                <w:bCs/>
                <w:sz w:val="20"/>
              </w:rPr>
            </w:pPr>
            <w:r>
              <w:rPr>
                <w:rFonts w:cs="Times New Roman"/>
                <w:b w:val="0"/>
                <w:bCs/>
                <w:sz w:val="20"/>
              </w:rPr>
              <w:t>925.50</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0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r>
      <w:tr w:rsidR="004F18AD" w:rsidRPr="00730BEA" w:rsidTr="002C44C9">
        <w:trPr>
          <w:cantSplit/>
        </w:trPr>
        <w:tc>
          <w:tcPr>
            <w:tcW w:w="2610" w:type="dxa"/>
          </w:tcPr>
          <w:p w:rsidR="004F18AD" w:rsidRPr="00730BEA" w:rsidRDefault="004F18AD" w:rsidP="004F18AD">
            <w:pPr>
              <w:pStyle w:val="acctfourfigures"/>
              <w:spacing w:line="240" w:lineRule="atLeast"/>
              <w:ind w:left="191" w:right="-79" w:hanging="180"/>
              <w:rPr>
                <w:rFonts w:cs="Times New Roman"/>
                <w:sz w:val="20"/>
              </w:rPr>
            </w:pPr>
            <w:r w:rsidRPr="00730BEA">
              <w:rPr>
                <w:rFonts w:cs="Times New Roman"/>
                <w:sz w:val="20"/>
              </w:rPr>
              <w:t>Current liabilities</w:t>
            </w:r>
          </w:p>
        </w:tc>
        <w:tc>
          <w:tcPr>
            <w:tcW w:w="900" w:type="dxa"/>
          </w:tcPr>
          <w:p w:rsidR="004F18AD" w:rsidRPr="00730BEA" w:rsidRDefault="00337C43" w:rsidP="004F18AD">
            <w:pPr>
              <w:pStyle w:val="acctmergecolhdg"/>
              <w:tabs>
                <w:tab w:val="decimal" w:pos="461"/>
              </w:tabs>
              <w:spacing w:line="240" w:lineRule="auto"/>
              <w:jc w:val="left"/>
              <w:rPr>
                <w:rFonts w:cs="Times New Roman"/>
                <w:b w:val="0"/>
                <w:bCs/>
                <w:sz w:val="20"/>
              </w:rPr>
            </w:pPr>
            <w:r>
              <w:rPr>
                <w:rFonts w:cs="Times New Roman"/>
                <w:b w:val="0"/>
                <w:bCs/>
                <w:sz w:val="20"/>
              </w:rPr>
              <w:t>96.52</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79"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00" w:type="dxa"/>
          </w:tcPr>
          <w:p w:rsidR="004F18AD" w:rsidRPr="00730BEA" w:rsidRDefault="004F18AD" w:rsidP="004F18AD">
            <w:pPr>
              <w:pStyle w:val="acctmergecolhdg"/>
              <w:tabs>
                <w:tab w:val="decimal" w:pos="461"/>
              </w:tabs>
              <w:spacing w:line="240" w:lineRule="auto"/>
              <w:jc w:val="left"/>
              <w:rPr>
                <w:rFonts w:cs="Times New Roman"/>
                <w:b w:val="0"/>
                <w:bCs/>
                <w:sz w:val="20"/>
              </w:rPr>
            </w:pPr>
            <w:r>
              <w:rPr>
                <w:rFonts w:cs="Times New Roman"/>
                <w:b w:val="0"/>
                <w:bCs/>
                <w:sz w:val="20"/>
              </w:rPr>
              <w:t>93.85</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0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r>
      <w:tr w:rsidR="004F18AD" w:rsidRPr="00730BEA" w:rsidTr="002C44C9">
        <w:trPr>
          <w:cantSplit/>
        </w:trPr>
        <w:tc>
          <w:tcPr>
            <w:tcW w:w="2610" w:type="dxa"/>
          </w:tcPr>
          <w:p w:rsidR="004F18AD" w:rsidRPr="00730BEA" w:rsidRDefault="004F18AD" w:rsidP="004F18AD">
            <w:pPr>
              <w:pStyle w:val="acctfourfigures"/>
              <w:spacing w:line="240" w:lineRule="atLeast"/>
              <w:ind w:left="191" w:right="-79" w:hanging="180"/>
              <w:rPr>
                <w:rFonts w:cs="Times New Roman"/>
                <w:sz w:val="20"/>
              </w:rPr>
            </w:pPr>
            <w:r w:rsidRPr="00730BEA">
              <w:rPr>
                <w:rFonts w:cs="Times New Roman"/>
                <w:sz w:val="20"/>
              </w:rPr>
              <w:t>Non-current liabilities</w:t>
            </w:r>
          </w:p>
        </w:tc>
        <w:tc>
          <w:tcPr>
            <w:tcW w:w="900" w:type="dxa"/>
            <w:tcBorders>
              <w:bottom w:val="single" w:sz="4" w:space="0" w:color="auto"/>
            </w:tcBorders>
          </w:tcPr>
          <w:p w:rsidR="004F18AD" w:rsidRPr="00730BEA" w:rsidRDefault="00337C43" w:rsidP="004F18AD">
            <w:pPr>
              <w:pStyle w:val="acctmergecolhdg"/>
              <w:tabs>
                <w:tab w:val="decimal" w:pos="461"/>
              </w:tabs>
              <w:spacing w:line="240" w:lineRule="auto"/>
              <w:jc w:val="left"/>
              <w:rPr>
                <w:rFonts w:cs="Times New Roman"/>
                <w:b w:val="0"/>
                <w:bCs/>
                <w:sz w:val="20"/>
              </w:rPr>
            </w:pPr>
            <w:r>
              <w:rPr>
                <w:rFonts w:cs="Times New Roman"/>
                <w:b w:val="0"/>
                <w:bCs/>
                <w:sz w:val="20"/>
              </w:rPr>
              <w:t>1,685.99</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79"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00" w:type="dxa"/>
            <w:tcBorders>
              <w:bottom w:val="single" w:sz="4" w:space="0" w:color="auto"/>
            </w:tcBorders>
          </w:tcPr>
          <w:p w:rsidR="004F18AD" w:rsidRPr="00730BEA" w:rsidRDefault="004F18AD" w:rsidP="004F18AD">
            <w:pPr>
              <w:pStyle w:val="acctmergecolhdg"/>
              <w:tabs>
                <w:tab w:val="decimal" w:pos="461"/>
              </w:tabs>
              <w:spacing w:line="240" w:lineRule="auto"/>
              <w:jc w:val="left"/>
              <w:rPr>
                <w:rFonts w:cs="Times New Roman"/>
                <w:b w:val="0"/>
                <w:bCs/>
                <w:sz w:val="20"/>
              </w:rPr>
            </w:pPr>
            <w:r>
              <w:rPr>
                <w:rFonts w:cs="Times New Roman"/>
                <w:b w:val="0"/>
                <w:bCs/>
                <w:sz w:val="20"/>
              </w:rPr>
              <w:t>1,688.07</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0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r>
      <w:tr w:rsidR="004F18AD" w:rsidRPr="00730BEA" w:rsidTr="00532D6E">
        <w:trPr>
          <w:cantSplit/>
        </w:trPr>
        <w:tc>
          <w:tcPr>
            <w:tcW w:w="2610" w:type="dxa"/>
          </w:tcPr>
          <w:p w:rsidR="004F18AD" w:rsidRPr="00730BEA" w:rsidRDefault="004F18AD" w:rsidP="004F18AD">
            <w:pPr>
              <w:pStyle w:val="acctfourfigures"/>
              <w:spacing w:line="240" w:lineRule="atLeast"/>
              <w:ind w:left="191" w:right="-79" w:hanging="180"/>
              <w:rPr>
                <w:rFonts w:cs="Times New Roman"/>
                <w:b/>
                <w:bCs/>
                <w:sz w:val="20"/>
              </w:rPr>
            </w:pPr>
            <w:r w:rsidRPr="00730BEA">
              <w:rPr>
                <w:rFonts w:cs="Times New Roman"/>
                <w:b/>
                <w:bCs/>
                <w:sz w:val="20"/>
              </w:rPr>
              <w:t>Net assets</w:t>
            </w:r>
          </w:p>
        </w:tc>
        <w:tc>
          <w:tcPr>
            <w:tcW w:w="900" w:type="dxa"/>
            <w:tcBorders>
              <w:top w:val="single" w:sz="4" w:space="0" w:color="auto"/>
              <w:bottom w:val="single" w:sz="4" w:space="0" w:color="auto"/>
            </w:tcBorders>
          </w:tcPr>
          <w:p w:rsidR="004F18AD" w:rsidRPr="00730BEA" w:rsidRDefault="00337C43" w:rsidP="007B4BB3">
            <w:pPr>
              <w:pStyle w:val="acctmergecolhdg"/>
              <w:tabs>
                <w:tab w:val="decimal" w:pos="461"/>
              </w:tabs>
              <w:spacing w:line="240" w:lineRule="auto"/>
              <w:ind w:right="-79"/>
              <w:jc w:val="left"/>
              <w:rPr>
                <w:rFonts w:cs="Times New Roman"/>
                <w:sz w:val="20"/>
              </w:rPr>
            </w:pPr>
            <w:r>
              <w:rPr>
                <w:rFonts w:cs="Times New Roman"/>
                <w:sz w:val="20"/>
              </w:rPr>
              <w:t>(764.66)</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sz w:val="20"/>
              </w:rPr>
            </w:pPr>
          </w:p>
        </w:tc>
        <w:tc>
          <w:tcPr>
            <w:tcW w:w="979" w:type="dxa"/>
          </w:tcPr>
          <w:p w:rsidR="004F18AD" w:rsidRPr="00730BEA" w:rsidRDefault="004F18AD" w:rsidP="004F18AD">
            <w:pPr>
              <w:pStyle w:val="acctmergecolhdg"/>
              <w:tabs>
                <w:tab w:val="decimal" w:pos="551"/>
              </w:tabs>
              <w:spacing w:line="240" w:lineRule="atLeast"/>
              <w:ind w:right="-79"/>
              <w:jc w:val="left"/>
              <w:rPr>
                <w:rFonts w:cs="Times New Roman"/>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sz w:val="20"/>
              </w:rPr>
            </w:pPr>
          </w:p>
        </w:tc>
        <w:tc>
          <w:tcPr>
            <w:tcW w:w="990" w:type="dxa"/>
          </w:tcPr>
          <w:p w:rsidR="004F18AD" w:rsidRPr="00730BEA" w:rsidRDefault="004F18AD" w:rsidP="004F18AD">
            <w:pPr>
              <w:pStyle w:val="acctmergecolhdg"/>
              <w:tabs>
                <w:tab w:val="decimal" w:pos="551"/>
              </w:tabs>
              <w:spacing w:line="240" w:lineRule="atLeast"/>
              <w:ind w:right="-79"/>
              <w:jc w:val="left"/>
              <w:rPr>
                <w:rFonts w:cs="Times New Roman"/>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sz w:val="20"/>
              </w:rPr>
            </w:pPr>
          </w:p>
        </w:tc>
        <w:tc>
          <w:tcPr>
            <w:tcW w:w="900" w:type="dxa"/>
            <w:tcBorders>
              <w:top w:val="single" w:sz="4" w:space="0" w:color="auto"/>
              <w:bottom w:val="single" w:sz="4" w:space="0" w:color="auto"/>
            </w:tcBorders>
          </w:tcPr>
          <w:p w:rsidR="004F18AD" w:rsidRPr="00730BEA" w:rsidRDefault="004F18AD" w:rsidP="007B4BB3">
            <w:pPr>
              <w:pStyle w:val="acctmergecolhdg"/>
              <w:tabs>
                <w:tab w:val="decimal" w:pos="461"/>
              </w:tabs>
              <w:spacing w:line="240" w:lineRule="auto"/>
              <w:ind w:right="-79"/>
              <w:jc w:val="left"/>
              <w:rPr>
                <w:rFonts w:cs="Times New Roman"/>
                <w:sz w:val="20"/>
              </w:rPr>
            </w:pPr>
            <w:r>
              <w:rPr>
                <w:rFonts w:cs="Times New Roman"/>
                <w:sz w:val="20"/>
              </w:rPr>
              <w:t>(742.15)</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sz w:val="20"/>
              </w:rPr>
            </w:pPr>
          </w:p>
        </w:tc>
        <w:tc>
          <w:tcPr>
            <w:tcW w:w="990" w:type="dxa"/>
          </w:tcPr>
          <w:p w:rsidR="004F18AD" w:rsidRPr="00730BEA" w:rsidRDefault="004F18AD" w:rsidP="004F18AD">
            <w:pPr>
              <w:pStyle w:val="acctmergecolhdg"/>
              <w:tabs>
                <w:tab w:val="decimal" w:pos="551"/>
              </w:tabs>
              <w:spacing w:line="240" w:lineRule="atLeast"/>
              <w:ind w:right="-79"/>
              <w:jc w:val="left"/>
              <w:rPr>
                <w:rFonts w:cs="Times New Roman"/>
                <w:sz w:val="20"/>
              </w:rPr>
            </w:pP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sz w:val="20"/>
              </w:rPr>
            </w:pPr>
          </w:p>
        </w:tc>
        <w:tc>
          <w:tcPr>
            <w:tcW w:w="1080" w:type="dxa"/>
          </w:tcPr>
          <w:p w:rsidR="004F18AD" w:rsidRPr="00730BEA" w:rsidRDefault="004F18AD" w:rsidP="004F18AD">
            <w:pPr>
              <w:pStyle w:val="acctmergecolhdg"/>
              <w:tabs>
                <w:tab w:val="decimal" w:pos="551"/>
              </w:tabs>
              <w:spacing w:line="240" w:lineRule="atLeast"/>
              <w:ind w:right="-79"/>
              <w:jc w:val="left"/>
              <w:rPr>
                <w:rFonts w:cs="Times New Roman"/>
                <w:sz w:val="20"/>
              </w:rPr>
            </w:pPr>
          </w:p>
        </w:tc>
      </w:tr>
      <w:tr w:rsidR="004F18AD" w:rsidRPr="00730BEA" w:rsidTr="00532D6E">
        <w:trPr>
          <w:cantSplit/>
        </w:trPr>
        <w:tc>
          <w:tcPr>
            <w:tcW w:w="2610" w:type="dxa"/>
          </w:tcPr>
          <w:p w:rsidR="004F18AD" w:rsidRPr="00730BEA" w:rsidRDefault="004F18AD" w:rsidP="004F18AD">
            <w:pPr>
              <w:pStyle w:val="acctfourfigures"/>
              <w:spacing w:line="240" w:lineRule="atLeast"/>
              <w:ind w:left="191" w:right="-79" w:hanging="180"/>
              <w:rPr>
                <w:rFonts w:cs="Times New Roman"/>
                <w:sz w:val="20"/>
              </w:rPr>
            </w:pPr>
            <w:r w:rsidRPr="00730BEA">
              <w:rPr>
                <w:rFonts w:cs="Times New Roman"/>
                <w:sz w:val="20"/>
              </w:rPr>
              <w:t>Carrying amount of non-controlling interest</w:t>
            </w:r>
          </w:p>
        </w:tc>
        <w:tc>
          <w:tcPr>
            <w:tcW w:w="900" w:type="dxa"/>
            <w:tcBorders>
              <w:top w:val="single" w:sz="4" w:space="0" w:color="auto"/>
              <w:bottom w:val="double" w:sz="4" w:space="0" w:color="auto"/>
            </w:tcBorders>
          </w:tcPr>
          <w:p w:rsidR="004F18AD" w:rsidRDefault="004F18AD" w:rsidP="004F18AD">
            <w:pPr>
              <w:pStyle w:val="acctmergecolhdg"/>
              <w:tabs>
                <w:tab w:val="decimal" w:pos="461"/>
              </w:tabs>
              <w:spacing w:line="240" w:lineRule="auto"/>
              <w:jc w:val="left"/>
              <w:rPr>
                <w:rFonts w:cs="Times New Roman"/>
                <w:b w:val="0"/>
                <w:bCs/>
                <w:sz w:val="20"/>
              </w:rPr>
            </w:pPr>
          </w:p>
          <w:p w:rsidR="00337C43" w:rsidRPr="00730BEA" w:rsidRDefault="00337C43" w:rsidP="007B4BB3">
            <w:pPr>
              <w:pStyle w:val="acctmergecolhdg"/>
              <w:tabs>
                <w:tab w:val="decimal" w:pos="461"/>
              </w:tabs>
              <w:spacing w:line="240" w:lineRule="auto"/>
              <w:ind w:right="-79"/>
              <w:jc w:val="left"/>
              <w:rPr>
                <w:rFonts w:cs="Times New Roman"/>
                <w:b w:val="0"/>
                <w:bCs/>
                <w:sz w:val="20"/>
              </w:rPr>
            </w:pPr>
            <w:r>
              <w:rPr>
                <w:rFonts w:cs="Times New Roman"/>
                <w:b w:val="0"/>
                <w:bCs/>
                <w:sz w:val="20"/>
              </w:rPr>
              <w:t>(305.86)</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79" w:type="dxa"/>
          </w:tcPr>
          <w:p w:rsidR="004F18AD" w:rsidRDefault="004F18AD" w:rsidP="004F18AD">
            <w:pPr>
              <w:pStyle w:val="acctmergecolhdg"/>
              <w:tabs>
                <w:tab w:val="decimal" w:pos="461"/>
              </w:tabs>
              <w:spacing w:line="240" w:lineRule="atLeast"/>
              <w:ind w:right="-79"/>
              <w:jc w:val="left"/>
              <w:rPr>
                <w:rFonts w:cs="Times New Roman"/>
                <w:b w:val="0"/>
                <w:bCs/>
                <w:sz w:val="20"/>
              </w:rPr>
            </w:pPr>
          </w:p>
          <w:p w:rsidR="00337C43" w:rsidRPr="00730BEA" w:rsidRDefault="00337C43" w:rsidP="004F18AD">
            <w:pPr>
              <w:pStyle w:val="acctmergecolhdg"/>
              <w:tabs>
                <w:tab w:val="decimal" w:pos="461"/>
              </w:tabs>
              <w:spacing w:line="240" w:lineRule="atLeast"/>
              <w:ind w:right="-79"/>
              <w:jc w:val="left"/>
              <w:rPr>
                <w:rFonts w:cs="Times New Roman"/>
                <w:b w:val="0"/>
                <w:bCs/>
                <w:sz w:val="20"/>
              </w:rPr>
            </w:pPr>
            <w:r>
              <w:rPr>
                <w:rFonts w:cs="Times New Roman"/>
                <w:b w:val="0"/>
                <w:bCs/>
                <w:sz w:val="20"/>
              </w:rPr>
              <w:t>7.56</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tcPr>
          <w:p w:rsidR="004F18AD" w:rsidRDefault="004F18AD" w:rsidP="004F18AD">
            <w:pPr>
              <w:pStyle w:val="acctmergecolhdg"/>
              <w:tabs>
                <w:tab w:val="decimal" w:pos="551"/>
              </w:tabs>
              <w:spacing w:line="240" w:lineRule="atLeast"/>
              <w:ind w:right="-79"/>
              <w:jc w:val="left"/>
              <w:rPr>
                <w:rFonts w:cs="Times New Roman"/>
                <w:b w:val="0"/>
                <w:bCs/>
                <w:sz w:val="20"/>
                <w:lang w:bidi="th-TH"/>
              </w:rPr>
            </w:pPr>
          </w:p>
          <w:p w:rsidR="00337C43" w:rsidRPr="00730BEA" w:rsidRDefault="00337C43" w:rsidP="004F18AD">
            <w:pPr>
              <w:pStyle w:val="acctmergecolhdg"/>
              <w:tabs>
                <w:tab w:val="decimal" w:pos="551"/>
              </w:tabs>
              <w:spacing w:line="240" w:lineRule="atLeast"/>
              <w:ind w:right="-79"/>
              <w:jc w:val="left"/>
              <w:rPr>
                <w:rFonts w:cs="Times New Roman"/>
                <w:b w:val="0"/>
                <w:bCs/>
                <w:sz w:val="20"/>
                <w:lang w:bidi="th-TH"/>
              </w:rPr>
            </w:pPr>
            <w:r>
              <w:rPr>
                <w:rFonts w:cs="Times New Roman"/>
                <w:b w:val="0"/>
                <w:bCs/>
                <w:sz w:val="20"/>
                <w:lang w:bidi="th-TH"/>
              </w:rPr>
              <w:t>(298.30)</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lang w:bidi="th-TH"/>
              </w:rPr>
            </w:pPr>
          </w:p>
        </w:tc>
        <w:tc>
          <w:tcPr>
            <w:tcW w:w="900" w:type="dxa"/>
            <w:tcBorders>
              <w:top w:val="single" w:sz="4" w:space="0" w:color="auto"/>
              <w:bottom w:val="double" w:sz="4" w:space="0" w:color="auto"/>
            </w:tcBorders>
          </w:tcPr>
          <w:p w:rsidR="004F18AD" w:rsidRDefault="004F18AD" w:rsidP="004F18AD">
            <w:pPr>
              <w:pStyle w:val="acctmergecolhdg"/>
              <w:tabs>
                <w:tab w:val="decimal" w:pos="461"/>
              </w:tabs>
              <w:spacing w:line="240" w:lineRule="auto"/>
              <w:jc w:val="left"/>
              <w:rPr>
                <w:rFonts w:cs="Times New Roman"/>
                <w:b w:val="0"/>
                <w:bCs/>
                <w:sz w:val="20"/>
              </w:rPr>
            </w:pPr>
          </w:p>
          <w:p w:rsidR="004F18AD" w:rsidRPr="00730BEA" w:rsidRDefault="004F18AD" w:rsidP="007B4BB3">
            <w:pPr>
              <w:pStyle w:val="acctmergecolhdg"/>
              <w:tabs>
                <w:tab w:val="decimal" w:pos="461"/>
              </w:tabs>
              <w:spacing w:line="240" w:lineRule="auto"/>
              <w:ind w:right="-79"/>
              <w:jc w:val="left"/>
              <w:rPr>
                <w:rFonts w:cs="Times New Roman"/>
                <w:b w:val="0"/>
                <w:bCs/>
                <w:sz w:val="20"/>
              </w:rPr>
            </w:pPr>
            <w:r>
              <w:rPr>
                <w:rFonts w:cs="Times New Roman"/>
                <w:b w:val="0"/>
                <w:bCs/>
                <w:sz w:val="20"/>
              </w:rPr>
              <w:t>(296.86)</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990" w:type="dxa"/>
          </w:tcPr>
          <w:p w:rsidR="004F18AD" w:rsidRDefault="004F18AD" w:rsidP="004F18AD">
            <w:pPr>
              <w:pStyle w:val="acctmergecolhdg"/>
              <w:tabs>
                <w:tab w:val="decimal" w:pos="461"/>
              </w:tabs>
              <w:spacing w:line="240" w:lineRule="atLeast"/>
              <w:ind w:right="-79"/>
              <w:jc w:val="left"/>
              <w:rPr>
                <w:rFonts w:cs="Times New Roman"/>
                <w:b w:val="0"/>
                <w:bCs/>
                <w:sz w:val="20"/>
              </w:rPr>
            </w:pPr>
          </w:p>
          <w:p w:rsidR="004F18AD" w:rsidRPr="00730BEA" w:rsidRDefault="004F18AD" w:rsidP="004F18AD">
            <w:pPr>
              <w:pStyle w:val="acctmergecolhdg"/>
              <w:tabs>
                <w:tab w:val="decimal" w:pos="461"/>
              </w:tabs>
              <w:spacing w:line="240" w:lineRule="atLeast"/>
              <w:ind w:right="-79"/>
              <w:jc w:val="left"/>
              <w:rPr>
                <w:rFonts w:cs="Times New Roman"/>
                <w:b w:val="0"/>
                <w:bCs/>
                <w:sz w:val="20"/>
              </w:rPr>
            </w:pPr>
            <w:r>
              <w:rPr>
                <w:rFonts w:cs="Times New Roman"/>
                <w:b w:val="0"/>
                <w:bCs/>
                <w:sz w:val="20"/>
              </w:rPr>
              <w:t>7.35</w:t>
            </w:r>
          </w:p>
        </w:tc>
        <w:tc>
          <w:tcPr>
            <w:tcW w:w="180" w:type="dxa"/>
          </w:tcPr>
          <w:p w:rsidR="004F18AD" w:rsidRPr="00730BEA" w:rsidRDefault="004F18AD" w:rsidP="004F18AD">
            <w:pPr>
              <w:pStyle w:val="acctmergecolhdg"/>
              <w:tabs>
                <w:tab w:val="decimal" w:pos="551"/>
              </w:tabs>
              <w:spacing w:line="240" w:lineRule="atLeast"/>
              <w:ind w:right="-79"/>
              <w:jc w:val="left"/>
              <w:rPr>
                <w:rFonts w:cs="Times New Roman"/>
                <w:b w:val="0"/>
                <w:bCs/>
                <w:sz w:val="20"/>
              </w:rPr>
            </w:pPr>
          </w:p>
        </w:tc>
        <w:tc>
          <w:tcPr>
            <w:tcW w:w="1080" w:type="dxa"/>
          </w:tcPr>
          <w:p w:rsidR="004F18AD" w:rsidRDefault="004F18AD" w:rsidP="004F18AD">
            <w:pPr>
              <w:pStyle w:val="acctmergecolhdg"/>
              <w:tabs>
                <w:tab w:val="decimal" w:pos="551"/>
              </w:tabs>
              <w:spacing w:line="240" w:lineRule="atLeast"/>
              <w:ind w:right="-79"/>
              <w:jc w:val="left"/>
              <w:rPr>
                <w:rFonts w:cs="Times New Roman"/>
                <w:b w:val="0"/>
                <w:bCs/>
                <w:sz w:val="20"/>
                <w:lang w:bidi="th-TH"/>
              </w:rPr>
            </w:pPr>
          </w:p>
          <w:p w:rsidR="004F18AD" w:rsidRPr="00730BEA" w:rsidRDefault="004F18AD" w:rsidP="004F18AD">
            <w:pPr>
              <w:pStyle w:val="acctmergecolhdg"/>
              <w:tabs>
                <w:tab w:val="decimal" w:pos="551"/>
              </w:tabs>
              <w:spacing w:line="240" w:lineRule="atLeast"/>
              <w:ind w:right="-79"/>
              <w:jc w:val="left"/>
              <w:rPr>
                <w:rFonts w:cs="Times New Roman"/>
                <w:b w:val="0"/>
                <w:bCs/>
                <w:sz w:val="20"/>
                <w:lang w:bidi="th-TH"/>
              </w:rPr>
            </w:pPr>
            <w:r>
              <w:rPr>
                <w:rFonts w:cs="Times New Roman"/>
                <w:b w:val="0"/>
                <w:bCs/>
                <w:sz w:val="20"/>
                <w:lang w:bidi="th-TH"/>
              </w:rPr>
              <w:t>(289.51)</w:t>
            </w:r>
          </w:p>
        </w:tc>
      </w:tr>
      <w:tr w:rsidR="004F18AD" w:rsidRPr="00730BEA" w:rsidTr="00532D6E">
        <w:trPr>
          <w:cantSplit/>
        </w:trPr>
        <w:tc>
          <w:tcPr>
            <w:tcW w:w="2610" w:type="dxa"/>
          </w:tcPr>
          <w:p w:rsidR="004F18AD" w:rsidRPr="00730BEA" w:rsidRDefault="004F18AD" w:rsidP="007B4BB3">
            <w:pPr>
              <w:pStyle w:val="ListBullet3"/>
            </w:pPr>
          </w:p>
        </w:tc>
        <w:tc>
          <w:tcPr>
            <w:tcW w:w="900" w:type="dxa"/>
            <w:tcBorders>
              <w:top w:val="double" w:sz="4" w:space="0" w:color="auto"/>
            </w:tcBorders>
          </w:tcPr>
          <w:p w:rsidR="004F18AD" w:rsidRPr="00730BEA" w:rsidRDefault="004F18AD" w:rsidP="004F18AD">
            <w:pPr>
              <w:tabs>
                <w:tab w:val="decimal" w:pos="701"/>
              </w:tabs>
              <w:spacing w:line="240" w:lineRule="auto"/>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79"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c>
          <w:tcPr>
            <w:tcW w:w="18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c>
          <w:tcPr>
            <w:tcW w:w="900" w:type="dxa"/>
            <w:tcBorders>
              <w:top w:val="double" w:sz="4" w:space="0" w:color="auto"/>
            </w:tcBorders>
          </w:tcPr>
          <w:p w:rsidR="004F18AD" w:rsidRPr="00730BEA" w:rsidRDefault="004F18AD" w:rsidP="004F18AD">
            <w:pPr>
              <w:tabs>
                <w:tab w:val="decimal" w:pos="701"/>
              </w:tabs>
              <w:spacing w:line="240" w:lineRule="auto"/>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108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r>
      <w:tr w:rsidR="004F18AD" w:rsidRPr="00457D48" w:rsidTr="002C44C9">
        <w:trPr>
          <w:cantSplit/>
          <w:trHeight w:val="569"/>
        </w:trPr>
        <w:tc>
          <w:tcPr>
            <w:tcW w:w="2610" w:type="dxa"/>
          </w:tcPr>
          <w:p w:rsidR="004F18AD" w:rsidRPr="00730BEA" w:rsidRDefault="004F18AD" w:rsidP="007B4BB3">
            <w:pPr>
              <w:pStyle w:val="ListBullet3"/>
            </w:pPr>
          </w:p>
        </w:tc>
        <w:tc>
          <w:tcPr>
            <w:tcW w:w="3229" w:type="dxa"/>
            <w:gridSpan w:val="5"/>
            <w:vAlign w:val="bottom"/>
          </w:tcPr>
          <w:p w:rsidR="002D27D8" w:rsidRPr="00457D48" w:rsidRDefault="002D27D8" w:rsidP="002D27D8">
            <w:pPr>
              <w:pStyle w:val="acctmergecolhdg"/>
              <w:spacing w:line="240" w:lineRule="atLeast"/>
              <w:ind w:left="-79" w:right="-79"/>
              <w:rPr>
                <w:rFonts w:cs="Times New Roman"/>
                <w:b w:val="0"/>
                <w:bCs/>
                <w:sz w:val="20"/>
              </w:rPr>
            </w:pPr>
            <w:r w:rsidRPr="00457D48">
              <w:rPr>
                <w:rFonts w:cs="Times New Roman"/>
                <w:b w:val="0"/>
                <w:bCs/>
                <w:sz w:val="20"/>
              </w:rPr>
              <w:t>For the year ended</w:t>
            </w:r>
          </w:p>
          <w:p w:rsidR="004F18AD" w:rsidRPr="00457D48" w:rsidRDefault="002D27D8" w:rsidP="002D27D8">
            <w:pPr>
              <w:pStyle w:val="acctmergecolhdg"/>
              <w:spacing w:line="240" w:lineRule="atLeast"/>
              <w:ind w:left="-79" w:right="-79"/>
              <w:rPr>
                <w:rFonts w:cs="Times New Roman"/>
                <w:b w:val="0"/>
                <w:bCs/>
                <w:sz w:val="20"/>
              </w:rPr>
            </w:pPr>
            <w:r w:rsidRPr="00457D48">
              <w:rPr>
                <w:rFonts w:cs="Times New Roman"/>
                <w:b w:val="0"/>
                <w:bCs/>
                <w:sz w:val="20"/>
              </w:rPr>
              <w:t>30 September 2018</w:t>
            </w:r>
          </w:p>
        </w:tc>
        <w:tc>
          <w:tcPr>
            <w:tcW w:w="180" w:type="dxa"/>
            <w:vAlign w:val="bottom"/>
          </w:tcPr>
          <w:p w:rsidR="004F18AD" w:rsidRPr="00457D48" w:rsidRDefault="004F18AD" w:rsidP="004F18AD">
            <w:pPr>
              <w:pStyle w:val="acctmergecolhdg"/>
              <w:spacing w:line="240" w:lineRule="atLeast"/>
              <w:ind w:left="-79" w:right="-79"/>
              <w:rPr>
                <w:rFonts w:cs="Times New Roman"/>
                <w:b w:val="0"/>
                <w:bCs/>
                <w:sz w:val="20"/>
              </w:rPr>
            </w:pPr>
          </w:p>
        </w:tc>
        <w:tc>
          <w:tcPr>
            <w:tcW w:w="3330" w:type="dxa"/>
            <w:gridSpan w:val="5"/>
            <w:vAlign w:val="bottom"/>
          </w:tcPr>
          <w:p w:rsidR="004F18AD" w:rsidRPr="00457D48" w:rsidRDefault="002D27D8" w:rsidP="004F18AD">
            <w:pPr>
              <w:pStyle w:val="acctmergecolhdg"/>
              <w:spacing w:line="240" w:lineRule="atLeast"/>
              <w:ind w:left="-79" w:right="-79"/>
              <w:rPr>
                <w:rFonts w:cs="Times New Roman"/>
                <w:b w:val="0"/>
                <w:bCs/>
                <w:sz w:val="20"/>
              </w:rPr>
            </w:pPr>
            <w:r w:rsidRPr="00457D48">
              <w:rPr>
                <w:rFonts w:cs="Times New Roman"/>
                <w:b w:val="0"/>
                <w:bCs/>
                <w:sz w:val="20"/>
              </w:rPr>
              <w:t>For th</w:t>
            </w:r>
            <w:r w:rsidR="00DA684A">
              <w:rPr>
                <w:rFonts w:cs="Times New Roman"/>
                <w:b w:val="0"/>
                <w:bCs/>
                <w:sz w:val="20"/>
              </w:rPr>
              <w:t>e period from 1 January 2017 to</w:t>
            </w:r>
            <w:r w:rsidR="00DA684A">
              <w:rPr>
                <w:rFonts w:cs="Times New Roman"/>
                <w:b w:val="0"/>
                <w:bCs/>
                <w:sz w:val="20"/>
              </w:rPr>
              <w:br/>
            </w:r>
            <w:r w:rsidRPr="00457D48">
              <w:rPr>
                <w:rFonts w:cs="Times New Roman"/>
                <w:b w:val="0"/>
                <w:bCs/>
                <w:sz w:val="20"/>
              </w:rPr>
              <w:t>30 September 2017</w:t>
            </w:r>
          </w:p>
        </w:tc>
      </w:tr>
      <w:tr w:rsidR="004F18AD" w:rsidRPr="00285C36" w:rsidTr="002C44C9">
        <w:trPr>
          <w:cantSplit/>
          <w:trHeight w:val="785"/>
        </w:trPr>
        <w:tc>
          <w:tcPr>
            <w:tcW w:w="2610" w:type="dxa"/>
          </w:tcPr>
          <w:p w:rsidR="004F18AD" w:rsidRPr="00285C36" w:rsidRDefault="004F18AD" w:rsidP="007B4BB3">
            <w:pPr>
              <w:pStyle w:val="ListBullet3"/>
            </w:pPr>
          </w:p>
        </w:tc>
        <w:tc>
          <w:tcPr>
            <w:tcW w:w="900" w:type="dxa"/>
          </w:tcPr>
          <w:p w:rsidR="004F18AD" w:rsidRPr="00285C36" w:rsidRDefault="004F18AD" w:rsidP="004F18AD">
            <w:pPr>
              <w:spacing w:line="240" w:lineRule="auto"/>
              <w:ind w:left="-79" w:right="-79"/>
              <w:jc w:val="center"/>
              <w:rPr>
                <w:rFonts w:cs="Times New Roman"/>
                <w:bCs/>
                <w:sz w:val="20"/>
              </w:rPr>
            </w:pPr>
            <w:proofErr w:type="spellStart"/>
            <w:r w:rsidRPr="00285C36">
              <w:rPr>
                <w:rFonts w:cs="Times New Roman"/>
                <w:bCs/>
                <w:sz w:val="20"/>
              </w:rPr>
              <w:t>Sathorn</w:t>
            </w:r>
            <w:proofErr w:type="spellEnd"/>
            <w:r w:rsidRPr="00285C36">
              <w:rPr>
                <w:rFonts w:cs="Times New Roman"/>
                <w:bCs/>
                <w:sz w:val="20"/>
              </w:rPr>
              <w:t xml:space="preserve">  </w:t>
            </w:r>
            <w:proofErr w:type="spellStart"/>
            <w:r w:rsidRPr="00285C36">
              <w:rPr>
                <w:rFonts w:cs="Times New Roman"/>
                <w:bCs/>
                <w:sz w:val="20"/>
              </w:rPr>
              <w:t>Supsin</w:t>
            </w:r>
            <w:proofErr w:type="spellEnd"/>
            <w:r w:rsidRPr="00285C36">
              <w:rPr>
                <w:rFonts w:cs="Times New Roman"/>
                <w:bCs/>
                <w:sz w:val="20"/>
              </w:rPr>
              <w:t xml:space="preserve"> Co., Ltd.</w:t>
            </w:r>
          </w:p>
        </w:tc>
        <w:tc>
          <w:tcPr>
            <w:tcW w:w="1339" w:type="dxa"/>
            <w:gridSpan w:val="3"/>
          </w:tcPr>
          <w:p w:rsidR="004F18AD" w:rsidRDefault="004F18AD" w:rsidP="004F18AD">
            <w:pPr>
              <w:pStyle w:val="acctmergecolhdg"/>
              <w:spacing w:line="240" w:lineRule="atLeast"/>
              <w:ind w:left="-79" w:right="-79"/>
              <w:rPr>
                <w:rFonts w:cs="Times New Roman"/>
                <w:b w:val="0"/>
                <w:bCs/>
                <w:sz w:val="20"/>
              </w:rPr>
            </w:pPr>
          </w:p>
          <w:p w:rsidR="004F18AD" w:rsidRPr="00285C36" w:rsidRDefault="004F18AD" w:rsidP="004F18AD">
            <w:pPr>
              <w:pStyle w:val="acctmergecolhdg"/>
              <w:spacing w:line="240" w:lineRule="atLeast"/>
              <w:ind w:left="-79" w:right="-79"/>
              <w:rPr>
                <w:rFonts w:cs="Times New Roman"/>
                <w:b w:val="0"/>
                <w:bCs/>
                <w:sz w:val="20"/>
              </w:rPr>
            </w:pPr>
            <w:r w:rsidRPr="00285C36">
              <w:rPr>
                <w:rFonts w:cs="Times New Roman"/>
                <w:b w:val="0"/>
                <w:bCs/>
                <w:sz w:val="20"/>
              </w:rPr>
              <w:t>Intra-group</w:t>
            </w:r>
          </w:p>
          <w:p w:rsidR="004F18AD" w:rsidRPr="00285C36" w:rsidRDefault="004F18AD" w:rsidP="004F18AD">
            <w:pPr>
              <w:tabs>
                <w:tab w:val="decimal" w:pos="551"/>
              </w:tabs>
              <w:spacing w:line="240" w:lineRule="atLeast"/>
              <w:ind w:right="-79"/>
              <w:jc w:val="center"/>
              <w:rPr>
                <w:rFonts w:cs="Times New Roman"/>
                <w:bCs/>
                <w:sz w:val="20"/>
              </w:rPr>
            </w:pPr>
            <w:r w:rsidRPr="00285C36">
              <w:rPr>
                <w:rFonts w:cs="Times New Roman"/>
                <w:bCs/>
                <w:sz w:val="20"/>
              </w:rPr>
              <w:t>eliminations</w:t>
            </w:r>
          </w:p>
        </w:tc>
        <w:tc>
          <w:tcPr>
            <w:tcW w:w="990" w:type="dxa"/>
          </w:tcPr>
          <w:p w:rsidR="004F18AD" w:rsidRPr="00285C36" w:rsidRDefault="004F18AD" w:rsidP="004F18AD">
            <w:pPr>
              <w:pStyle w:val="acctmergecolhdg"/>
              <w:spacing w:line="240" w:lineRule="atLeast"/>
              <w:ind w:left="-79" w:right="-79"/>
              <w:rPr>
                <w:rFonts w:cs="Times New Roman"/>
                <w:b w:val="0"/>
                <w:bCs/>
                <w:sz w:val="20"/>
              </w:rPr>
            </w:pPr>
            <w:r w:rsidRPr="00285C36">
              <w:rPr>
                <w:rFonts w:cs="Times New Roman"/>
                <w:b w:val="0"/>
                <w:bCs/>
                <w:sz w:val="20"/>
              </w:rPr>
              <w:t>Non-Controlling</w:t>
            </w:r>
          </w:p>
          <w:p w:rsidR="004F18AD" w:rsidRPr="00285C36" w:rsidRDefault="004F18AD" w:rsidP="004F18AD">
            <w:pPr>
              <w:pStyle w:val="acctfourfigures"/>
              <w:tabs>
                <w:tab w:val="clear" w:pos="765"/>
                <w:tab w:val="decimal" w:pos="551"/>
              </w:tabs>
              <w:spacing w:line="240" w:lineRule="atLeast"/>
              <w:ind w:right="-79"/>
              <w:jc w:val="center"/>
              <w:rPr>
                <w:rFonts w:cs="Times New Roman"/>
                <w:bCs/>
                <w:sz w:val="20"/>
              </w:rPr>
            </w:pPr>
            <w:r w:rsidRPr="00285C36">
              <w:rPr>
                <w:rFonts w:cs="Times New Roman"/>
                <w:bCs/>
                <w:sz w:val="20"/>
              </w:rPr>
              <w:t>interest</w:t>
            </w:r>
          </w:p>
        </w:tc>
        <w:tc>
          <w:tcPr>
            <w:tcW w:w="180" w:type="dxa"/>
          </w:tcPr>
          <w:p w:rsidR="004F18AD" w:rsidRPr="00285C36" w:rsidRDefault="004F18AD" w:rsidP="004F18AD">
            <w:pPr>
              <w:pStyle w:val="acctfourfigures"/>
              <w:tabs>
                <w:tab w:val="clear" w:pos="765"/>
                <w:tab w:val="decimal" w:pos="551"/>
              </w:tabs>
              <w:spacing w:line="240" w:lineRule="atLeast"/>
              <w:ind w:right="-79"/>
              <w:rPr>
                <w:rFonts w:cs="Times New Roman"/>
                <w:bCs/>
                <w:sz w:val="20"/>
              </w:rPr>
            </w:pPr>
          </w:p>
        </w:tc>
        <w:tc>
          <w:tcPr>
            <w:tcW w:w="900" w:type="dxa"/>
          </w:tcPr>
          <w:p w:rsidR="004F18AD" w:rsidRPr="00285C36" w:rsidRDefault="004F18AD" w:rsidP="004F18AD">
            <w:pPr>
              <w:spacing w:line="240" w:lineRule="auto"/>
              <w:ind w:left="-68" w:right="-90"/>
              <w:jc w:val="center"/>
              <w:rPr>
                <w:rFonts w:cs="Times New Roman"/>
                <w:bCs/>
                <w:sz w:val="20"/>
              </w:rPr>
            </w:pPr>
            <w:proofErr w:type="spellStart"/>
            <w:r w:rsidRPr="00285C36">
              <w:rPr>
                <w:rFonts w:cs="Times New Roman"/>
                <w:bCs/>
                <w:sz w:val="20"/>
              </w:rPr>
              <w:t>Sathorn</w:t>
            </w:r>
            <w:proofErr w:type="spellEnd"/>
            <w:r w:rsidRPr="00285C36">
              <w:rPr>
                <w:rFonts w:cs="Times New Roman"/>
                <w:bCs/>
                <w:sz w:val="20"/>
              </w:rPr>
              <w:t xml:space="preserve">  </w:t>
            </w:r>
            <w:proofErr w:type="spellStart"/>
            <w:r w:rsidRPr="00285C36">
              <w:rPr>
                <w:rFonts w:cs="Times New Roman"/>
                <w:bCs/>
                <w:sz w:val="20"/>
              </w:rPr>
              <w:t>Supsin</w:t>
            </w:r>
            <w:proofErr w:type="spellEnd"/>
            <w:r w:rsidRPr="00285C36">
              <w:rPr>
                <w:rFonts w:cs="Times New Roman"/>
                <w:bCs/>
                <w:sz w:val="20"/>
              </w:rPr>
              <w:t xml:space="preserve"> Co., Ltd.</w:t>
            </w:r>
          </w:p>
        </w:tc>
        <w:tc>
          <w:tcPr>
            <w:tcW w:w="1350" w:type="dxa"/>
            <w:gridSpan w:val="3"/>
          </w:tcPr>
          <w:p w:rsidR="004F18AD" w:rsidRDefault="004F18AD" w:rsidP="004F18AD">
            <w:pPr>
              <w:pStyle w:val="acctmergecolhdg"/>
              <w:spacing w:line="240" w:lineRule="atLeast"/>
              <w:ind w:left="-79" w:right="-79"/>
              <w:rPr>
                <w:rFonts w:cs="Times New Roman"/>
                <w:b w:val="0"/>
                <w:bCs/>
                <w:sz w:val="20"/>
              </w:rPr>
            </w:pPr>
          </w:p>
          <w:p w:rsidR="004F18AD" w:rsidRPr="00285C36" w:rsidRDefault="004F18AD" w:rsidP="004F18AD">
            <w:pPr>
              <w:pStyle w:val="acctmergecolhdg"/>
              <w:spacing w:line="240" w:lineRule="atLeast"/>
              <w:ind w:left="-79" w:right="-79"/>
              <w:rPr>
                <w:rFonts w:cs="Times New Roman"/>
                <w:b w:val="0"/>
                <w:bCs/>
                <w:sz w:val="20"/>
              </w:rPr>
            </w:pPr>
            <w:r w:rsidRPr="00285C36">
              <w:rPr>
                <w:rFonts w:cs="Times New Roman"/>
                <w:b w:val="0"/>
                <w:bCs/>
                <w:sz w:val="20"/>
              </w:rPr>
              <w:t>Intra-group</w:t>
            </w:r>
          </w:p>
          <w:p w:rsidR="004F18AD" w:rsidRPr="00285C36" w:rsidRDefault="004F18AD" w:rsidP="004F18AD">
            <w:pPr>
              <w:tabs>
                <w:tab w:val="decimal" w:pos="551"/>
              </w:tabs>
              <w:spacing w:line="240" w:lineRule="atLeast"/>
              <w:ind w:right="-79"/>
              <w:jc w:val="center"/>
              <w:rPr>
                <w:rFonts w:cs="Times New Roman"/>
                <w:bCs/>
                <w:sz w:val="20"/>
              </w:rPr>
            </w:pPr>
            <w:r w:rsidRPr="00285C36">
              <w:rPr>
                <w:rFonts w:cs="Times New Roman"/>
                <w:bCs/>
                <w:sz w:val="20"/>
              </w:rPr>
              <w:t>eliminations</w:t>
            </w:r>
          </w:p>
        </w:tc>
        <w:tc>
          <w:tcPr>
            <w:tcW w:w="1080" w:type="dxa"/>
          </w:tcPr>
          <w:p w:rsidR="004F18AD" w:rsidRPr="00285C36" w:rsidRDefault="004F18AD" w:rsidP="004F18AD">
            <w:pPr>
              <w:pStyle w:val="acctmergecolhdg"/>
              <w:spacing w:line="240" w:lineRule="atLeast"/>
              <w:ind w:left="-79" w:right="-79"/>
              <w:rPr>
                <w:rFonts w:cs="Times New Roman"/>
                <w:b w:val="0"/>
                <w:bCs/>
                <w:sz w:val="20"/>
              </w:rPr>
            </w:pPr>
            <w:r w:rsidRPr="00285C36">
              <w:rPr>
                <w:rFonts w:cs="Times New Roman"/>
                <w:b w:val="0"/>
                <w:bCs/>
                <w:sz w:val="20"/>
              </w:rPr>
              <w:t>Non-Controlling</w:t>
            </w:r>
          </w:p>
          <w:p w:rsidR="004F18AD" w:rsidRPr="00285C36" w:rsidRDefault="004F18AD" w:rsidP="004F18AD">
            <w:pPr>
              <w:pStyle w:val="acctfourfigures"/>
              <w:tabs>
                <w:tab w:val="clear" w:pos="765"/>
                <w:tab w:val="decimal" w:pos="551"/>
              </w:tabs>
              <w:spacing w:line="240" w:lineRule="atLeast"/>
              <w:ind w:right="-79"/>
              <w:jc w:val="center"/>
              <w:rPr>
                <w:rFonts w:cs="Times New Roman"/>
                <w:bCs/>
                <w:sz w:val="20"/>
              </w:rPr>
            </w:pPr>
            <w:r w:rsidRPr="00285C36">
              <w:rPr>
                <w:rFonts w:cs="Times New Roman"/>
                <w:bCs/>
                <w:sz w:val="20"/>
              </w:rPr>
              <w:t>interest</w:t>
            </w:r>
          </w:p>
        </w:tc>
      </w:tr>
      <w:tr w:rsidR="004F18AD" w:rsidRPr="00730BEA" w:rsidTr="0089209D">
        <w:trPr>
          <w:cantSplit/>
        </w:trPr>
        <w:tc>
          <w:tcPr>
            <w:tcW w:w="2610" w:type="dxa"/>
          </w:tcPr>
          <w:p w:rsidR="004F18AD" w:rsidRPr="00AD6E21" w:rsidRDefault="004F18AD" w:rsidP="007B4BB3">
            <w:pPr>
              <w:pStyle w:val="ListBullet3"/>
            </w:pPr>
          </w:p>
        </w:tc>
        <w:tc>
          <w:tcPr>
            <w:tcW w:w="6739" w:type="dxa"/>
            <w:gridSpan w:val="11"/>
          </w:tcPr>
          <w:p w:rsidR="004F18AD" w:rsidRPr="00532D6E" w:rsidRDefault="004F18AD" w:rsidP="004F18AD">
            <w:pPr>
              <w:pStyle w:val="acctfourfigures"/>
              <w:tabs>
                <w:tab w:val="clear" w:pos="765"/>
                <w:tab w:val="decimal" w:pos="551"/>
              </w:tabs>
              <w:spacing w:line="240" w:lineRule="atLeast"/>
              <w:ind w:right="-79"/>
              <w:jc w:val="center"/>
              <w:rPr>
                <w:rFonts w:cs="Times New Roman"/>
                <w:sz w:val="20"/>
              </w:rPr>
            </w:pPr>
            <w:r w:rsidRPr="00532D6E">
              <w:rPr>
                <w:rFonts w:cs="Times New Roman"/>
                <w:i/>
                <w:iCs/>
                <w:sz w:val="20"/>
              </w:rPr>
              <w:t>(in million Baht)</w:t>
            </w:r>
          </w:p>
        </w:tc>
      </w:tr>
      <w:tr w:rsidR="004F18AD" w:rsidRPr="00730BEA" w:rsidTr="002C44C9">
        <w:trPr>
          <w:cantSplit/>
        </w:trPr>
        <w:tc>
          <w:tcPr>
            <w:tcW w:w="2610" w:type="dxa"/>
          </w:tcPr>
          <w:p w:rsidR="004F18AD" w:rsidRPr="00AD6E21" w:rsidRDefault="004F18AD" w:rsidP="007B4BB3">
            <w:pPr>
              <w:pStyle w:val="ListBullet3"/>
            </w:pPr>
            <w:r w:rsidRPr="00AD6E21">
              <w:t>Revenue</w:t>
            </w:r>
          </w:p>
        </w:tc>
        <w:tc>
          <w:tcPr>
            <w:tcW w:w="900" w:type="dxa"/>
          </w:tcPr>
          <w:p w:rsidR="004F18AD" w:rsidRPr="00285C36" w:rsidRDefault="00337C43" w:rsidP="004F18AD">
            <w:pPr>
              <w:tabs>
                <w:tab w:val="decimal" w:pos="446"/>
              </w:tabs>
              <w:spacing w:line="240" w:lineRule="auto"/>
              <w:rPr>
                <w:rFonts w:cs="Times New Roman"/>
                <w:sz w:val="20"/>
              </w:rPr>
            </w:pPr>
            <w:r>
              <w:rPr>
                <w:rFonts w:cs="Times New Roman"/>
                <w:sz w:val="20"/>
              </w:rPr>
              <w:t>213.94</w:t>
            </w: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79"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c>
          <w:tcPr>
            <w:tcW w:w="18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c>
          <w:tcPr>
            <w:tcW w:w="900" w:type="dxa"/>
          </w:tcPr>
          <w:p w:rsidR="004F18AD" w:rsidRPr="007B4BB3" w:rsidRDefault="004F18AD" w:rsidP="007B4BB3">
            <w:pPr>
              <w:pStyle w:val="acctmergecolhdg"/>
              <w:tabs>
                <w:tab w:val="decimal" w:pos="461"/>
              </w:tabs>
              <w:spacing w:line="240" w:lineRule="auto"/>
              <w:jc w:val="left"/>
              <w:rPr>
                <w:rFonts w:cs="Times New Roman"/>
                <w:b w:val="0"/>
                <w:bCs/>
                <w:sz w:val="20"/>
              </w:rPr>
            </w:pPr>
            <w:r w:rsidRPr="007B4BB3">
              <w:rPr>
                <w:rFonts w:cs="Times New Roman"/>
                <w:b w:val="0"/>
                <w:bCs/>
                <w:sz w:val="20"/>
              </w:rPr>
              <w:t>156.36</w:t>
            </w: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108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r>
      <w:tr w:rsidR="004F18AD" w:rsidRPr="00730BEA" w:rsidTr="00DA684A">
        <w:trPr>
          <w:cantSplit/>
        </w:trPr>
        <w:tc>
          <w:tcPr>
            <w:tcW w:w="2610" w:type="dxa"/>
          </w:tcPr>
          <w:p w:rsidR="004F18AD" w:rsidRPr="00730BEA" w:rsidRDefault="004F18AD" w:rsidP="004F18AD">
            <w:pPr>
              <w:pStyle w:val="acctfourfigures"/>
              <w:tabs>
                <w:tab w:val="clear" w:pos="765"/>
              </w:tabs>
              <w:spacing w:line="240" w:lineRule="atLeast"/>
              <w:ind w:right="-79"/>
              <w:rPr>
                <w:rFonts w:cs="Times New Roman"/>
                <w:sz w:val="20"/>
                <w:cs/>
                <w:lang w:val="en-US" w:bidi="th-TH"/>
              </w:rPr>
            </w:pPr>
            <w:r w:rsidRPr="00730BEA">
              <w:rPr>
                <w:rFonts w:cs="Times New Roman"/>
                <w:sz w:val="20"/>
                <w:lang w:val="en-US" w:bidi="th-TH"/>
              </w:rPr>
              <w:t>Loss</w:t>
            </w:r>
          </w:p>
        </w:tc>
        <w:tc>
          <w:tcPr>
            <w:tcW w:w="900" w:type="dxa"/>
          </w:tcPr>
          <w:p w:rsidR="004F18AD" w:rsidRPr="007B4BB3" w:rsidRDefault="00337C43" w:rsidP="007B4BB3">
            <w:pPr>
              <w:pStyle w:val="acctmergecolhdg"/>
              <w:tabs>
                <w:tab w:val="decimal" w:pos="461"/>
              </w:tabs>
              <w:spacing w:line="240" w:lineRule="auto"/>
              <w:ind w:right="-79"/>
              <w:jc w:val="left"/>
              <w:rPr>
                <w:rFonts w:cs="Times New Roman"/>
                <w:b w:val="0"/>
                <w:bCs/>
                <w:sz w:val="20"/>
              </w:rPr>
            </w:pPr>
            <w:r w:rsidRPr="007B4BB3">
              <w:rPr>
                <w:rFonts w:cs="Times New Roman"/>
                <w:b w:val="0"/>
                <w:bCs/>
                <w:sz w:val="20"/>
              </w:rPr>
              <w:t>(22.50)</w:t>
            </w: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79"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c>
          <w:tcPr>
            <w:tcW w:w="18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c>
          <w:tcPr>
            <w:tcW w:w="900" w:type="dxa"/>
          </w:tcPr>
          <w:p w:rsidR="004F18AD" w:rsidRPr="007B4BB3" w:rsidRDefault="004F18AD" w:rsidP="007B4BB3">
            <w:pPr>
              <w:pStyle w:val="acctmergecolhdg"/>
              <w:tabs>
                <w:tab w:val="decimal" w:pos="461"/>
              </w:tabs>
              <w:spacing w:line="240" w:lineRule="auto"/>
              <w:ind w:right="-79"/>
              <w:jc w:val="left"/>
              <w:rPr>
                <w:rFonts w:cs="Times New Roman"/>
                <w:b w:val="0"/>
                <w:bCs/>
                <w:sz w:val="20"/>
              </w:rPr>
            </w:pPr>
            <w:r w:rsidRPr="007B4BB3">
              <w:rPr>
                <w:rFonts w:cs="Times New Roman"/>
                <w:b w:val="0"/>
                <w:bCs/>
                <w:sz w:val="20"/>
              </w:rPr>
              <w:t>(18.08)</w:t>
            </w: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108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r>
      <w:tr w:rsidR="004F18AD" w:rsidRPr="00730BEA" w:rsidTr="00DA684A">
        <w:trPr>
          <w:cantSplit/>
        </w:trPr>
        <w:tc>
          <w:tcPr>
            <w:tcW w:w="2610" w:type="dxa"/>
          </w:tcPr>
          <w:p w:rsidR="004F18AD" w:rsidRPr="00730BEA" w:rsidRDefault="004F18AD" w:rsidP="004F18AD">
            <w:pPr>
              <w:pStyle w:val="acctfourfigures"/>
              <w:spacing w:line="240" w:lineRule="atLeast"/>
              <w:ind w:left="191" w:right="-79" w:hanging="180"/>
              <w:rPr>
                <w:rFonts w:cs="Times New Roman"/>
                <w:sz w:val="20"/>
              </w:rPr>
            </w:pPr>
            <w:r w:rsidRPr="00730BEA">
              <w:rPr>
                <w:rFonts w:cs="Times New Roman"/>
                <w:sz w:val="20"/>
              </w:rPr>
              <w:t>Other comprehensive income</w:t>
            </w:r>
          </w:p>
        </w:tc>
        <w:tc>
          <w:tcPr>
            <w:tcW w:w="900" w:type="dxa"/>
            <w:tcBorders>
              <w:bottom w:val="single" w:sz="4" w:space="0" w:color="auto"/>
            </w:tcBorders>
          </w:tcPr>
          <w:p w:rsidR="004F18AD" w:rsidRPr="00285C36" w:rsidRDefault="00337C43" w:rsidP="004F18AD">
            <w:pPr>
              <w:tabs>
                <w:tab w:val="decimal" w:pos="446"/>
              </w:tabs>
              <w:spacing w:line="240" w:lineRule="auto"/>
              <w:rPr>
                <w:rFonts w:cs="Times New Roman"/>
                <w:sz w:val="20"/>
              </w:rPr>
            </w:pPr>
            <w:r>
              <w:rPr>
                <w:rFonts w:cs="Times New Roman"/>
                <w:sz w:val="20"/>
              </w:rPr>
              <w:t>0.54</w:t>
            </w: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79"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c>
          <w:tcPr>
            <w:tcW w:w="18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c>
          <w:tcPr>
            <w:tcW w:w="900" w:type="dxa"/>
            <w:tcBorders>
              <w:bottom w:val="single" w:sz="4" w:space="0" w:color="auto"/>
            </w:tcBorders>
          </w:tcPr>
          <w:p w:rsidR="004F18AD" w:rsidRPr="007B4BB3" w:rsidRDefault="004F18AD" w:rsidP="007B4BB3">
            <w:pPr>
              <w:pStyle w:val="acctmergecolhdg"/>
              <w:tabs>
                <w:tab w:val="decimal" w:pos="461"/>
              </w:tabs>
              <w:spacing w:line="240" w:lineRule="auto"/>
              <w:jc w:val="left"/>
              <w:rPr>
                <w:rFonts w:cs="Times New Roman"/>
                <w:b w:val="0"/>
                <w:bCs/>
                <w:sz w:val="20"/>
              </w:rPr>
            </w:pPr>
            <w:r w:rsidRPr="007B4BB3">
              <w:rPr>
                <w:rFonts w:cs="Times New Roman"/>
                <w:b w:val="0"/>
                <w:bCs/>
                <w:sz w:val="20"/>
              </w:rPr>
              <w:t>0.58</w:t>
            </w: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108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r>
      <w:tr w:rsidR="004F18AD" w:rsidRPr="00730BEA" w:rsidTr="00DA684A">
        <w:trPr>
          <w:cantSplit/>
        </w:trPr>
        <w:tc>
          <w:tcPr>
            <w:tcW w:w="2610" w:type="dxa"/>
          </w:tcPr>
          <w:p w:rsidR="004F18AD" w:rsidRPr="00730BEA" w:rsidRDefault="004F18AD" w:rsidP="004F18AD">
            <w:pPr>
              <w:pStyle w:val="acctfourfigures"/>
              <w:spacing w:line="240" w:lineRule="atLeast"/>
              <w:ind w:left="191" w:right="-79" w:hanging="180"/>
              <w:rPr>
                <w:rFonts w:cs="Times New Roman"/>
                <w:b/>
                <w:bCs/>
                <w:sz w:val="20"/>
              </w:rPr>
            </w:pPr>
            <w:r w:rsidRPr="00730BEA">
              <w:rPr>
                <w:rFonts w:cs="Times New Roman"/>
                <w:b/>
                <w:bCs/>
                <w:sz w:val="20"/>
              </w:rPr>
              <w:t>Total comprehensive income</w:t>
            </w:r>
          </w:p>
        </w:tc>
        <w:tc>
          <w:tcPr>
            <w:tcW w:w="900" w:type="dxa"/>
            <w:tcBorders>
              <w:top w:val="single" w:sz="4" w:space="0" w:color="auto"/>
            </w:tcBorders>
          </w:tcPr>
          <w:p w:rsidR="004F18AD" w:rsidRPr="007B4BB3" w:rsidRDefault="00337C43" w:rsidP="007B4BB3">
            <w:pPr>
              <w:pStyle w:val="acctmergecolhdg"/>
              <w:tabs>
                <w:tab w:val="decimal" w:pos="461"/>
              </w:tabs>
              <w:spacing w:line="240" w:lineRule="auto"/>
              <w:ind w:right="-79"/>
              <w:jc w:val="left"/>
              <w:rPr>
                <w:rFonts w:cs="Times New Roman"/>
                <w:sz w:val="20"/>
              </w:rPr>
            </w:pPr>
            <w:r w:rsidRPr="007B4BB3">
              <w:rPr>
                <w:rFonts w:cs="Times New Roman"/>
                <w:sz w:val="20"/>
              </w:rPr>
              <w:t>(2</w:t>
            </w:r>
            <w:r w:rsidR="007D0C27" w:rsidRPr="007B4BB3">
              <w:rPr>
                <w:rFonts w:cs="Times New Roman"/>
                <w:sz w:val="20"/>
              </w:rPr>
              <w:t>1</w:t>
            </w:r>
            <w:r w:rsidRPr="007B4BB3">
              <w:rPr>
                <w:rFonts w:cs="Times New Roman"/>
                <w:sz w:val="20"/>
              </w:rPr>
              <w:t>.9</w:t>
            </w:r>
            <w:r w:rsidR="007D0C27" w:rsidRPr="007B4BB3">
              <w:rPr>
                <w:rFonts w:cs="Times New Roman"/>
                <w:sz w:val="20"/>
              </w:rPr>
              <w:t>6</w:t>
            </w:r>
            <w:r w:rsidRPr="007B4BB3">
              <w:rPr>
                <w:rFonts w:cs="Times New Roman"/>
                <w:sz w:val="20"/>
              </w:rPr>
              <w:t>)</w:t>
            </w:r>
          </w:p>
        </w:tc>
        <w:tc>
          <w:tcPr>
            <w:tcW w:w="180" w:type="dxa"/>
          </w:tcPr>
          <w:p w:rsidR="004F18AD" w:rsidRPr="00BD0569" w:rsidRDefault="004F18AD" w:rsidP="004F18AD">
            <w:pPr>
              <w:tabs>
                <w:tab w:val="decimal" w:pos="551"/>
              </w:tabs>
              <w:spacing w:line="240" w:lineRule="atLeast"/>
              <w:ind w:right="-79"/>
              <w:rPr>
                <w:rFonts w:cs="Times New Roman"/>
                <w:b/>
                <w:bCs/>
                <w:sz w:val="20"/>
              </w:rPr>
            </w:pPr>
          </w:p>
        </w:tc>
        <w:tc>
          <w:tcPr>
            <w:tcW w:w="979" w:type="dxa"/>
          </w:tcPr>
          <w:p w:rsidR="004F18AD" w:rsidRPr="00BD0569" w:rsidRDefault="004F18AD" w:rsidP="004F18AD">
            <w:pPr>
              <w:tabs>
                <w:tab w:val="decimal" w:pos="551"/>
              </w:tabs>
              <w:spacing w:line="240" w:lineRule="atLeast"/>
              <w:ind w:right="-79"/>
              <w:rPr>
                <w:rFonts w:cs="Times New Roman"/>
                <w:b/>
                <w:bCs/>
                <w:sz w:val="20"/>
              </w:rPr>
            </w:pPr>
          </w:p>
        </w:tc>
        <w:tc>
          <w:tcPr>
            <w:tcW w:w="180" w:type="dxa"/>
          </w:tcPr>
          <w:p w:rsidR="004F18AD" w:rsidRPr="00BD0569" w:rsidRDefault="004F18AD" w:rsidP="004F18AD">
            <w:pPr>
              <w:tabs>
                <w:tab w:val="decimal" w:pos="551"/>
              </w:tabs>
              <w:spacing w:line="240" w:lineRule="atLeast"/>
              <w:ind w:right="-79"/>
              <w:rPr>
                <w:rFonts w:cs="Times New Roman"/>
                <w:b/>
                <w:bCs/>
                <w:sz w:val="20"/>
              </w:rPr>
            </w:pPr>
          </w:p>
        </w:tc>
        <w:tc>
          <w:tcPr>
            <w:tcW w:w="990" w:type="dxa"/>
          </w:tcPr>
          <w:p w:rsidR="004F18AD" w:rsidRPr="00BD0569" w:rsidRDefault="004F18AD" w:rsidP="004F18AD">
            <w:pPr>
              <w:pStyle w:val="acctfourfigures"/>
              <w:tabs>
                <w:tab w:val="clear" w:pos="765"/>
                <w:tab w:val="decimal" w:pos="551"/>
              </w:tabs>
              <w:spacing w:line="240" w:lineRule="atLeast"/>
              <w:ind w:right="-79"/>
              <w:rPr>
                <w:rFonts w:cs="Times New Roman"/>
                <w:b/>
                <w:bCs/>
                <w:sz w:val="20"/>
              </w:rPr>
            </w:pPr>
          </w:p>
        </w:tc>
        <w:tc>
          <w:tcPr>
            <w:tcW w:w="180" w:type="dxa"/>
          </w:tcPr>
          <w:p w:rsidR="004F18AD" w:rsidRPr="00BD0569" w:rsidRDefault="004F18AD" w:rsidP="004F18AD">
            <w:pPr>
              <w:pStyle w:val="acctfourfigures"/>
              <w:tabs>
                <w:tab w:val="clear" w:pos="765"/>
                <w:tab w:val="decimal" w:pos="551"/>
              </w:tabs>
              <w:spacing w:line="240" w:lineRule="atLeast"/>
              <w:ind w:right="-79"/>
              <w:rPr>
                <w:rFonts w:cs="Times New Roman"/>
                <w:b/>
                <w:bCs/>
                <w:sz w:val="20"/>
              </w:rPr>
            </w:pPr>
          </w:p>
        </w:tc>
        <w:tc>
          <w:tcPr>
            <w:tcW w:w="900" w:type="dxa"/>
            <w:tcBorders>
              <w:top w:val="single" w:sz="4" w:space="0" w:color="auto"/>
            </w:tcBorders>
          </w:tcPr>
          <w:p w:rsidR="004F18AD" w:rsidRPr="007B4BB3" w:rsidRDefault="004F18AD" w:rsidP="007B4BB3">
            <w:pPr>
              <w:pStyle w:val="acctmergecolhdg"/>
              <w:tabs>
                <w:tab w:val="decimal" w:pos="461"/>
              </w:tabs>
              <w:spacing w:line="240" w:lineRule="auto"/>
              <w:ind w:right="-79"/>
              <w:jc w:val="left"/>
              <w:rPr>
                <w:rFonts w:cs="Times New Roman"/>
                <w:sz w:val="20"/>
              </w:rPr>
            </w:pPr>
            <w:r w:rsidRPr="007B4BB3">
              <w:rPr>
                <w:rFonts w:cs="Times New Roman"/>
                <w:sz w:val="20"/>
              </w:rPr>
              <w:t>(17.50)</w:t>
            </w:r>
          </w:p>
        </w:tc>
        <w:tc>
          <w:tcPr>
            <w:tcW w:w="180" w:type="dxa"/>
          </w:tcPr>
          <w:p w:rsidR="004F18AD" w:rsidRPr="00730BEA" w:rsidRDefault="004F18AD" w:rsidP="004F18AD">
            <w:pPr>
              <w:tabs>
                <w:tab w:val="decimal" w:pos="551"/>
              </w:tabs>
              <w:spacing w:line="240" w:lineRule="atLeast"/>
              <w:ind w:right="-79"/>
              <w:rPr>
                <w:rFonts w:cs="Times New Roman"/>
                <w:b/>
                <w:bCs/>
                <w:sz w:val="20"/>
              </w:rPr>
            </w:pPr>
          </w:p>
        </w:tc>
        <w:tc>
          <w:tcPr>
            <w:tcW w:w="990" w:type="dxa"/>
          </w:tcPr>
          <w:p w:rsidR="004F18AD" w:rsidRPr="00730BEA" w:rsidRDefault="004F18AD" w:rsidP="004F18AD">
            <w:pPr>
              <w:tabs>
                <w:tab w:val="decimal" w:pos="551"/>
              </w:tabs>
              <w:spacing w:line="240" w:lineRule="atLeast"/>
              <w:ind w:right="-79"/>
              <w:rPr>
                <w:rFonts w:cs="Times New Roman"/>
                <w:b/>
                <w:bCs/>
                <w:sz w:val="20"/>
              </w:rPr>
            </w:pPr>
          </w:p>
        </w:tc>
        <w:tc>
          <w:tcPr>
            <w:tcW w:w="180" w:type="dxa"/>
          </w:tcPr>
          <w:p w:rsidR="004F18AD" w:rsidRPr="00730BEA" w:rsidRDefault="004F18AD" w:rsidP="004F18AD">
            <w:pPr>
              <w:tabs>
                <w:tab w:val="decimal" w:pos="551"/>
              </w:tabs>
              <w:spacing w:line="240" w:lineRule="atLeast"/>
              <w:ind w:right="-79"/>
              <w:rPr>
                <w:rFonts w:cs="Times New Roman"/>
                <w:b/>
                <w:bCs/>
                <w:sz w:val="20"/>
              </w:rPr>
            </w:pPr>
          </w:p>
        </w:tc>
        <w:tc>
          <w:tcPr>
            <w:tcW w:w="1080" w:type="dxa"/>
          </w:tcPr>
          <w:p w:rsidR="004F18AD" w:rsidRPr="00730BEA" w:rsidRDefault="004F18AD" w:rsidP="004F18AD">
            <w:pPr>
              <w:pStyle w:val="acctfourfigures"/>
              <w:tabs>
                <w:tab w:val="clear" w:pos="765"/>
                <w:tab w:val="decimal" w:pos="551"/>
              </w:tabs>
              <w:spacing w:line="240" w:lineRule="atLeast"/>
              <w:ind w:right="-79"/>
              <w:rPr>
                <w:rFonts w:cs="Times New Roman"/>
                <w:b/>
                <w:bCs/>
                <w:sz w:val="20"/>
              </w:rPr>
            </w:pPr>
          </w:p>
        </w:tc>
      </w:tr>
      <w:tr w:rsidR="004F18AD" w:rsidRPr="00730BEA" w:rsidTr="00BD0569">
        <w:trPr>
          <w:cantSplit/>
          <w:trHeight w:val="389"/>
        </w:trPr>
        <w:tc>
          <w:tcPr>
            <w:tcW w:w="2610" w:type="dxa"/>
          </w:tcPr>
          <w:p w:rsidR="004F18AD" w:rsidRPr="00730BEA" w:rsidRDefault="004F18AD" w:rsidP="004F18AD">
            <w:pPr>
              <w:pStyle w:val="acctfourfigures"/>
              <w:spacing w:line="240" w:lineRule="atLeast"/>
              <w:ind w:left="191" w:right="-79" w:hanging="180"/>
              <w:rPr>
                <w:rFonts w:cs="Times New Roman"/>
                <w:sz w:val="20"/>
              </w:rPr>
            </w:pPr>
            <w:r w:rsidRPr="00730BEA">
              <w:rPr>
                <w:rFonts w:cs="Times New Roman"/>
                <w:sz w:val="20"/>
              </w:rPr>
              <w:t>Loss allocated to non-controlling interest</w:t>
            </w:r>
          </w:p>
        </w:tc>
        <w:tc>
          <w:tcPr>
            <w:tcW w:w="900" w:type="dxa"/>
            <w:tcBorders>
              <w:bottom w:val="double" w:sz="4" w:space="0" w:color="auto"/>
            </w:tcBorders>
          </w:tcPr>
          <w:p w:rsidR="004F18AD" w:rsidRPr="007B4BB3" w:rsidRDefault="004F18AD" w:rsidP="004F18AD">
            <w:pPr>
              <w:tabs>
                <w:tab w:val="decimal" w:pos="446"/>
              </w:tabs>
              <w:spacing w:line="240" w:lineRule="auto"/>
              <w:rPr>
                <w:rFonts w:cs="Times New Roman"/>
                <w:bCs/>
                <w:sz w:val="20"/>
              </w:rPr>
            </w:pPr>
          </w:p>
          <w:p w:rsidR="00337C43" w:rsidRPr="007B4BB3" w:rsidRDefault="00337C43" w:rsidP="007B4BB3">
            <w:pPr>
              <w:pStyle w:val="acctmergecolhdg"/>
              <w:tabs>
                <w:tab w:val="decimal" w:pos="461"/>
              </w:tabs>
              <w:spacing w:line="240" w:lineRule="auto"/>
              <w:ind w:right="-79"/>
              <w:jc w:val="left"/>
              <w:rPr>
                <w:rFonts w:cs="Times New Roman"/>
                <w:b w:val="0"/>
                <w:bCs/>
                <w:sz w:val="20"/>
              </w:rPr>
            </w:pPr>
            <w:r w:rsidRPr="007B4BB3">
              <w:rPr>
                <w:rFonts w:cs="Times New Roman"/>
                <w:b w:val="0"/>
                <w:bCs/>
                <w:sz w:val="20"/>
              </w:rPr>
              <w:t>(9.00)</w:t>
            </w:r>
          </w:p>
        </w:tc>
        <w:tc>
          <w:tcPr>
            <w:tcW w:w="180" w:type="dxa"/>
          </w:tcPr>
          <w:p w:rsidR="004F18AD" w:rsidRPr="00BD0569" w:rsidRDefault="004F18AD" w:rsidP="004F18AD">
            <w:pPr>
              <w:tabs>
                <w:tab w:val="decimal" w:pos="551"/>
              </w:tabs>
              <w:spacing w:line="240" w:lineRule="atLeast"/>
              <w:ind w:right="-79"/>
              <w:rPr>
                <w:rFonts w:cs="Times New Roman"/>
                <w:sz w:val="20"/>
              </w:rPr>
            </w:pPr>
          </w:p>
        </w:tc>
        <w:tc>
          <w:tcPr>
            <w:tcW w:w="979" w:type="dxa"/>
          </w:tcPr>
          <w:p w:rsidR="004F18AD" w:rsidRPr="00BD0569" w:rsidRDefault="004F18AD" w:rsidP="004F18AD">
            <w:pPr>
              <w:tabs>
                <w:tab w:val="decimal" w:pos="551"/>
              </w:tabs>
              <w:spacing w:line="240" w:lineRule="atLeast"/>
              <w:ind w:right="-79"/>
              <w:rPr>
                <w:rFonts w:cs="Times New Roman"/>
                <w:sz w:val="20"/>
              </w:rPr>
            </w:pPr>
          </w:p>
        </w:tc>
        <w:tc>
          <w:tcPr>
            <w:tcW w:w="180" w:type="dxa"/>
          </w:tcPr>
          <w:p w:rsidR="004F18AD" w:rsidRPr="00BD0569" w:rsidRDefault="004F18AD" w:rsidP="004F18AD">
            <w:pPr>
              <w:tabs>
                <w:tab w:val="decimal" w:pos="551"/>
              </w:tabs>
              <w:spacing w:line="240" w:lineRule="atLeast"/>
              <w:ind w:right="-79"/>
              <w:rPr>
                <w:rFonts w:cs="Times New Roman"/>
                <w:sz w:val="20"/>
              </w:rPr>
            </w:pPr>
          </w:p>
        </w:tc>
        <w:tc>
          <w:tcPr>
            <w:tcW w:w="990" w:type="dxa"/>
            <w:tcBorders>
              <w:bottom w:val="double" w:sz="4" w:space="0" w:color="auto"/>
            </w:tcBorders>
          </w:tcPr>
          <w:p w:rsidR="004F18AD" w:rsidRPr="00BD0569" w:rsidRDefault="004F18AD" w:rsidP="004F18AD">
            <w:pPr>
              <w:pStyle w:val="acctfourfigures"/>
              <w:tabs>
                <w:tab w:val="clear" w:pos="765"/>
                <w:tab w:val="decimal" w:pos="551"/>
              </w:tabs>
              <w:spacing w:line="240" w:lineRule="atLeast"/>
              <w:ind w:right="-79"/>
              <w:rPr>
                <w:rFonts w:cs="Times New Roman"/>
                <w:sz w:val="20"/>
              </w:rPr>
            </w:pPr>
          </w:p>
          <w:p w:rsidR="00337C43" w:rsidRPr="00BD0569" w:rsidRDefault="00337C43" w:rsidP="004F18AD">
            <w:pPr>
              <w:pStyle w:val="acctfourfigures"/>
              <w:tabs>
                <w:tab w:val="clear" w:pos="765"/>
                <w:tab w:val="decimal" w:pos="551"/>
              </w:tabs>
              <w:spacing w:line="240" w:lineRule="atLeast"/>
              <w:ind w:right="-79"/>
              <w:rPr>
                <w:rFonts w:cs="Times New Roman"/>
                <w:sz w:val="20"/>
              </w:rPr>
            </w:pPr>
            <w:r w:rsidRPr="00BD0569">
              <w:rPr>
                <w:rFonts w:cs="Times New Roman"/>
                <w:sz w:val="20"/>
              </w:rPr>
              <w:t>(9.00)</w:t>
            </w:r>
          </w:p>
        </w:tc>
        <w:tc>
          <w:tcPr>
            <w:tcW w:w="180" w:type="dxa"/>
          </w:tcPr>
          <w:p w:rsidR="004F18AD" w:rsidRPr="00BD0569" w:rsidRDefault="004F18AD" w:rsidP="004F18AD">
            <w:pPr>
              <w:pStyle w:val="acctfourfigures"/>
              <w:tabs>
                <w:tab w:val="clear" w:pos="765"/>
                <w:tab w:val="decimal" w:pos="551"/>
              </w:tabs>
              <w:spacing w:line="240" w:lineRule="atLeast"/>
              <w:ind w:right="-79"/>
              <w:rPr>
                <w:rFonts w:cs="Times New Roman"/>
                <w:sz w:val="20"/>
              </w:rPr>
            </w:pPr>
          </w:p>
        </w:tc>
        <w:tc>
          <w:tcPr>
            <w:tcW w:w="900" w:type="dxa"/>
            <w:tcBorders>
              <w:bottom w:val="double" w:sz="4" w:space="0" w:color="auto"/>
            </w:tcBorders>
          </w:tcPr>
          <w:p w:rsidR="004F18AD" w:rsidRPr="007B4BB3" w:rsidRDefault="004F18AD" w:rsidP="004F18AD">
            <w:pPr>
              <w:tabs>
                <w:tab w:val="decimal" w:pos="446"/>
              </w:tabs>
              <w:spacing w:line="240" w:lineRule="auto"/>
              <w:rPr>
                <w:rFonts w:cs="Times New Roman"/>
                <w:bCs/>
                <w:sz w:val="20"/>
              </w:rPr>
            </w:pPr>
          </w:p>
          <w:p w:rsidR="004F18AD" w:rsidRPr="007B4BB3" w:rsidRDefault="004F18AD" w:rsidP="007B4BB3">
            <w:pPr>
              <w:pStyle w:val="acctmergecolhdg"/>
              <w:tabs>
                <w:tab w:val="decimal" w:pos="461"/>
              </w:tabs>
              <w:spacing w:line="240" w:lineRule="auto"/>
              <w:ind w:right="-79"/>
              <w:jc w:val="left"/>
              <w:rPr>
                <w:rFonts w:cs="Times New Roman"/>
                <w:b w:val="0"/>
                <w:bCs/>
                <w:sz w:val="20"/>
              </w:rPr>
            </w:pPr>
            <w:r w:rsidRPr="007B4BB3">
              <w:rPr>
                <w:rFonts w:cs="Times New Roman"/>
                <w:b w:val="0"/>
                <w:bCs/>
                <w:sz w:val="20"/>
              </w:rPr>
              <w:t>(7.23)</w:t>
            </w:r>
          </w:p>
        </w:tc>
        <w:tc>
          <w:tcPr>
            <w:tcW w:w="180" w:type="dxa"/>
          </w:tcPr>
          <w:p w:rsidR="004F18AD" w:rsidRPr="007B4BB3" w:rsidRDefault="004F18AD" w:rsidP="004F18AD">
            <w:pPr>
              <w:tabs>
                <w:tab w:val="decimal" w:pos="551"/>
              </w:tabs>
              <w:spacing w:line="240" w:lineRule="atLeast"/>
              <w:ind w:right="-79"/>
              <w:rPr>
                <w:rFonts w:cs="Times New Roman"/>
                <w:bCs/>
                <w:sz w:val="20"/>
              </w:rPr>
            </w:pPr>
          </w:p>
        </w:tc>
        <w:tc>
          <w:tcPr>
            <w:tcW w:w="990"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1080" w:type="dxa"/>
            <w:tcBorders>
              <w:bottom w:val="double" w:sz="4" w:space="0" w:color="auto"/>
            </w:tcBorders>
          </w:tcPr>
          <w:p w:rsidR="004F18AD" w:rsidRDefault="004F18AD" w:rsidP="004F18AD">
            <w:pPr>
              <w:pStyle w:val="acctfourfigures"/>
              <w:tabs>
                <w:tab w:val="clear" w:pos="765"/>
                <w:tab w:val="decimal" w:pos="551"/>
              </w:tabs>
              <w:spacing w:line="240" w:lineRule="atLeast"/>
              <w:ind w:right="-79"/>
              <w:rPr>
                <w:rFonts w:cs="Times New Roman"/>
                <w:sz w:val="20"/>
              </w:rPr>
            </w:pPr>
          </w:p>
          <w:p w:rsidR="004F18AD" w:rsidRPr="00730BEA" w:rsidRDefault="004F18AD" w:rsidP="004F18AD">
            <w:pPr>
              <w:pStyle w:val="acctfourfigures"/>
              <w:tabs>
                <w:tab w:val="clear" w:pos="765"/>
                <w:tab w:val="decimal" w:pos="551"/>
              </w:tabs>
              <w:spacing w:line="240" w:lineRule="atLeast"/>
              <w:ind w:right="-79"/>
              <w:rPr>
                <w:rFonts w:cs="Times New Roman"/>
                <w:sz w:val="20"/>
              </w:rPr>
            </w:pPr>
            <w:r>
              <w:rPr>
                <w:rFonts w:cs="Times New Roman"/>
                <w:sz w:val="20"/>
              </w:rPr>
              <w:t>(7.23)</w:t>
            </w:r>
          </w:p>
        </w:tc>
      </w:tr>
      <w:tr w:rsidR="004F18AD" w:rsidRPr="00730BEA" w:rsidTr="002C44C9">
        <w:trPr>
          <w:cantSplit/>
        </w:trPr>
        <w:tc>
          <w:tcPr>
            <w:tcW w:w="2610" w:type="dxa"/>
          </w:tcPr>
          <w:p w:rsidR="004F18AD" w:rsidRPr="00730BEA" w:rsidRDefault="004F18AD" w:rsidP="004F18AD">
            <w:pPr>
              <w:pStyle w:val="acctfourfigures"/>
              <w:spacing w:line="240" w:lineRule="atLeast"/>
              <w:ind w:left="191" w:right="-79" w:hanging="180"/>
              <w:rPr>
                <w:rFonts w:cs="Times New Roman"/>
                <w:sz w:val="20"/>
              </w:rPr>
            </w:pPr>
            <w:r w:rsidRPr="00730BEA">
              <w:rPr>
                <w:rFonts w:cs="Times New Roman"/>
                <w:sz w:val="20"/>
              </w:rPr>
              <w:t>Other comprehensive income allocated to non-controlling interest</w:t>
            </w:r>
          </w:p>
        </w:tc>
        <w:tc>
          <w:tcPr>
            <w:tcW w:w="900" w:type="dxa"/>
            <w:tcBorders>
              <w:top w:val="double" w:sz="4" w:space="0" w:color="auto"/>
              <w:bottom w:val="double" w:sz="4" w:space="0" w:color="auto"/>
            </w:tcBorders>
          </w:tcPr>
          <w:p w:rsidR="004F18AD" w:rsidRPr="00BD0569" w:rsidRDefault="004F18AD" w:rsidP="004F18AD">
            <w:pPr>
              <w:tabs>
                <w:tab w:val="decimal" w:pos="446"/>
              </w:tabs>
              <w:spacing w:line="240" w:lineRule="auto"/>
              <w:rPr>
                <w:rFonts w:cs="Times New Roman"/>
                <w:sz w:val="20"/>
              </w:rPr>
            </w:pPr>
          </w:p>
          <w:p w:rsidR="00337C43" w:rsidRPr="00BD0569" w:rsidRDefault="00337C43" w:rsidP="004F18AD">
            <w:pPr>
              <w:tabs>
                <w:tab w:val="decimal" w:pos="446"/>
              </w:tabs>
              <w:spacing w:line="240" w:lineRule="auto"/>
              <w:rPr>
                <w:rFonts w:cs="Times New Roman"/>
                <w:sz w:val="20"/>
              </w:rPr>
            </w:pPr>
          </w:p>
          <w:p w:rsidR="00337C43" w:rsidRPr="00BD0569" w:rsidRDefault="00337C43" w:rsidP="004F18AD">
            <w:pPr>
              <w:tabs>
                <w:tab w:val="decimal" w:pos="446"/>
              </w:tabs>
              <w:spacing w:line="240" w:lineRule="auto"/>
              <w:rPr>
                <w:rFonts w:cs="Times New Roman"/>
                <w:sz w:val="20"/>
              </w:rPr>
            </w:pPr>
            <w:r w:rsidRPr="00BD0569">
              <w:rPr>
                <w:rFonts w:cs="Times New Roman"/>
                <w:sz w:val="20"/>
              </w:rPr>
              <w:t>0.2</w:t>
            </w:r>
            <w:r w:rsidR="00B976D0">
              <w:rPr>
                <w:rFonts w:cs="Times New Roman"/>
                <w:sz w:val="20"/>
              </w:rPr>
              <w:t>1</w:t>
            </w:r>
          </w:p>
        </w:tc>
        <w:tc>
          <w:tcPr>
            <w:tcW w:w="180" w:type="dxa"/>
          </w:tcPr>
          <w:p w:rsidR="004F18AD" w:rsidRPr="00BD0569" w:rsidRDefault="004F18AD" w:rsidP="004F18AD">
            <w:pPr>
              <w:tabs>
                <w:tab w:val="decimal" w:pos="551"/>
              </w:tabs>
              <w:spacing w:line="240" w:lineRule="atLeast"/>
              <w:ind w:right="-79"/>
              <w:rPr>
                <w:rFonts w:cs="Times New Roman"/>
                <w:sz w:val="20"/>
              </w:rPr>
            </w:pPr>
          </w:p>
        </w:tc>
        <w:tc>
          <w:tcPr>
            <w:tcW w:w="979" w:type="dxa"/>
          </w:tcPr>
          <w:p w:rsidR="004F18AD" w:rsidRPr="00BD0569" w:rsidRDefault="004F18AD" w:rsidP="004F18AD">
            <w:pPr>
              <w:tabs>
                <w:tab w:val="decimal" w:pos="551"/>
              </w:tabs>
              <w:spacing w:line="240" w:lineRule="atLeast"/>
              <w:ind w:right="-79"/>
              <w:rPr>
                <w:rFonts w:cs="Times New Roman"/>
                <w:sz w:val="20"/>
              </w:rPr>
            </w:pPr>
          </w:p>
        </w:tc>
        <w:tc>
          <w:tcPr>
            <w:tcW w:w="180" w:type="dxa"/>
          </w:tcPr>
          <w:p w:rsidR="004F18AD" w:rsidRPr="00BD0569" w:rsidRDefault="004F18AD" w:rsidP="004F18AD">
            <w:pPr>
              <w:tabs>
                <w:tab w:val="decimal" w:pos="551"/>
              </w:tabs>
              <w:spacing w:line="240" w:lineRule="atLeast"/>
              <w:ind w:right="-79"/>
              <w:rPr>
                <w:rFonts w:cs="Times New Roman"/>
                <w:sz w:val="20"/>
              </w:rPr>
            </w:pPr>
          </w:p>
        </w:tc>
        <w:tc>
          <w:tcPr>
            <w:tcW w:w="990" w:type="dxa"/>
            <w:tcBorders>
              <w:top w:val="double" w:sz="4" w:space="0" w:color="auto"/>
              <w:bottom w:val="double" w:sz="4" w:space="0" w:color="auto"/>
            </w:tcBorders>
          </w:tcPr>
          <w:p w:rsidR="004F18AD" w:rsidRPr="00BD0569" w:rsidRDefault="004F18AD" w:rsidP="004F18AD">
            <w:pPr>
              <w:pStyle w:val="acctfourfigures"/>
              <w:tabs>
                <w:tab w:val="clear" w:pos="765"/>
                <w:tab w:val="decimal" w:pos="551"/>
              </w:tabs>
              <w:spacing w:line="240" w:lineRule="atLeast"/>
              <w:ind w:right="-79"/>
              <w:rPr>
                <w:rFonts w:cs="Times New Roman"/>
                <w:sz w:val="20"/>
              </w:rPr>
            </w:pPr>
          </w:p>
          <w:p w:rsidR="00337C43" w:rsidRPr="00BD0569" w:rsidRDefault="00337C43" w:rsidP="004F18AD">
            <w:pPr>
              <w:pStyle w:val="acctfourfigures"/>
              <w:tabs>
                <w:tab w:val="clear" w:pos="765"/>
                <w:tab w:val="decimal" w:pos="551"/>
              </w:tabs>
              <w:spacing w:line="240" w:lineRule="atLeast"/>
              <w:ind w:right="-79"/>
              <w:rPr>
                <w:rFonts w:cs="Times New Roman"/>
                <w:sz w:val="20"/>
              </w:rPr>
            </w:pPr>
          </w:p>
          <w:p w:rsidR="00337C43" w:rsidRPr="00BD0569" w:rsidRDefault="00337C43" w:rsidP="004F18AD">
            <w:pPr>
              <w:pStyle w:val="acctfourfigures"/>
              <w:tabs>
                <w:tab w:val="clear" w:pos="765"/>
                <w:tab w:val="decimal" w:pos="551"/>
              </w:tabs>
              <w:spacing w:line="240" w:lineRule="atLeast"/>
              <w:ind w:right="-79"/>
              <w:rPr>
                <w:rFonts w:cs="Times New Roman"/>
                <w:sz w:val="20"/>
              </w:rPr>
            </w:pPr>
            <w:r w:rsidRPr="00BD0569">
              <w:rPr>
                <w:rFonts w:cs="Times New Roman"/>
                <w:sz w:val="20"/>
              </w:rPr>
              <w:t>0.2</w:t>
            </w:r>
            <w:r w:rsidR="00B976D0">
              <w:rPr>
                <w:rFonts w:cs="Times New Roman"/>
                <w:sz w:val="20"/>
              </w:rPr>
              <w:t>1</w:t>
            </w:r>
          </w:p>
        </w:tc>
        <w:tc>
          <w:tcPr>
            <w:tcW w:w="180" w:type="dxa"/>
          </w:tcPr>
          <w:p w:rsidR="004F18AD" w:rsidRPr="00BD0569" w:rsidRDefault="004F18AD" w:rsidP="004F18AD">
            <w:pPr>
              <w:pStyle w:val="acctfourfigures"/>
              <w:tabs>
                <w:tab w:val="clear" w:pos="765"/>
                <w:tab w:val="decimal" w:pos="551"/>
              </w:tabs>
              <w:spacing w:line="240" w:lineRule="atLeast"/>
              <w:ind w:right="-79"/>
              <w:rPr>
                <w:rFonts w:cs="Times New Roman"/>
                <w:sz w:val="20"/>
              </w:rPr>
            </w:pPr>
          </w:p>
        </w:tc>
        <w:tc>
          <w:tcPr>
            <w:tcW w:w="900" w:type="dxa"/>
            <w:tcBorders>
              <w:top w:val="double" w:sz="4" w:space="0" w:color="auto"/>
              <w:bottom w:val="double" w:sz="4" w:space="0" w:color="auto"/>
            </w:tcBorders>
          </w:tcPr>
          <w:p w:rsidR="004F18AD" w:rsidRPr="007B4BB3" w:rsidRDefault="004F18AD" w:rsidP="004F18AD">
            <w:pPr>
              <w:tabs>
                <w:tab w:val="decimal" w:pos="446"/>
              </w:tabs>
              <w:spacing w:line="240" w:lineRule="auto"/>
              <w:rPr>
                <w:rFonts w:cs="Times New Roman"/>
                <w:bCs/>
                <w:sz w:val="20"/>
              </w:rPr>
            </w:pPr>
          </w:p>
          <w:p w:rsidR="004F18AD" w:rsidRPr="007B4BB3" w:rsidRDefault="004F18AD" w:rsidP="004F18AD">
            <w:pPr>
              <w:tabs>
                <w:tab w:val="decimal" w:pos="446"/>
              </w:tabs>
              <w:spacing w:line="240" w:lineRule="auto"/>
              <w:rPr>
                <w:rFonts w:cs="Times New Roman"/>
                <w:bCs/>
                <w:sz w:val="20"/>
              </w:rPr>
            </w:pPr>
          </w:p>
          <w:p w:rsidR="004F18AD" w:rsidRPr="007B4BB3" w:rsidRDefault="004F18AD" w:rsidP="007B4BB3">
            <w:pPr>
              <w:pStyle w:val="acctmergecolhdg"/>
              <w:tabs>
                <w:tab w:val="decimal" w:pos="461"/>
              </w:tabs>
              <w:spacing w:line="240" w:lineRule="auto"/>
              <w:jc w:val="left"/>
              <w:rPr>
                <w:rFonts w:cs="Times New Roman"/>
                <w:b w:val="0"/>
                <w:bCs/>
                <w:sz w:val="20"/>
              </w:rPr>
            </w:pPr>
            <w:r w:rsidRPr="007B4BB3">
              <w:rPr>
                <w:rFonts w:cs="Times New Roman"/>
                <w:b w:val="0"/>
                <w:bCs/>
                <w:sz w:val="20"/>
              </w:rPr>
              <w:t>0.23</w:t>
            </w: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1080" w:type="dxa"/>
            <w:tcBorders>
              <w:top w:val="double" w:sz="4" w:space="0" w:color="auto"/>
              <w:bottom w:val="double" w:sz="4" w:space="0" w:color="auto"/>
            </w:tcBorders>
          </w:tcPr>
          <w:p w:rsidR="004F18AD" w:rsidRDefault="004F18AD" w:rsidP="004F18AD">
            <w:pPr>
              <w:pStyle w:val="acctfourfigures"/>
              <w:tabs>
                <w:tab w:val="clear" w:pos="765"/>
                <w:tab w:val="decimal" w:pos="551"/>
              </w:tabs>
              <w:spacing w:line="240" w:lineRule="atLeast"/>
              <w:ind w:right="-79"/>
              <w:rPr>
                <w:rFonts w:cs="Times New Roman"/>
                <w:sz w:val="20"/>
              </w:rPr>
            </w:pPr>
          </w:p>
          <w:p w:rsidR="004F18AD" w:rsidRDefault="004F18AD" w:rsidP="004F18AD">
            <w:pPr>
              <w:pStyle w:val="acctfourfigures"/>
              <w:tabs>
                <w:tab w:val="clear" w:pos="765"/>
                <w:tab w:val="decimal" w:pos="551"/>
              </w:tabs>
              <w:spacing w:line="240" w:lineRule="atLeast"/>
              <w:ind w:right="-79"/>
              <w:rPr>
                <w:rFonts w:cs="Times New Roman"/>
                <w:sz w:val="20"/>
              </w:rPr>
            </w:pPr>
          </w:p>
          <w:p w:rsidR="004F18AD" w:rsidRPr="00730BEA" w:rsidRDefault="004F18AD" w:rsidP="004F18AD">
            <w:pPr>
              <w:pStyle w:val="acctfourfigures"/>
              <w:tabs>
                <w:tab w:val="clear" w:pos="765"/>
                <w:tab w:val="decimal" w:pos="551"/>
              </w:tabs>
              <w:spacing w:line="240" w:lineRule="atLeast"/>
              <w:ind w:right="-79"/>
              <w:rPr>
                <w:rFonts w:cs="Times New Roman"/>
                <w:sz w:val="20"/>
              </w:rPr>
            </w:pPr>
            <w:r>
              <w:rPr>
                <w:rFonts w:cs="Times New Roman"/>
                <w:sz w:val="20"/>
              </w:rPr>
              <w:t>0.23</w:t>
            </w:r>
          </w:p>
        </w:tc>
      </w:tr>
      <w:tr w:rsidR="004F18AD" w:rsidRPr="00730BEA" w:rsidTr="002C44C9">
        <w:trPr>
          <w:cantSplit/>
        </w:trPr>
        <w:tc>
          <w:tcPr>
            <w:tcW w:w="2610" w:type="dxa"/>
          </w:tcPr>
          <w:p w:rsidR="004F18AD" w:rsidRPr="00730BEA" w:rsidRDefault="004F18AD" w:rsidP="004F18AD">
            <w:pPr>
              <w:pStyle w:val="acctfourfigures"/>
              <w:spacing w:line="240" w:lineRule="atLeast"/>
              <w:ind w:left="191" w:right="-79" w:hanging="180"/>
              <w:rPr>
                <w:rFonts w:cs="Times New Roman"/>
                <w:sz w:val="20"/>
              </w:rPr>
            </w:pPr>
          </w:p>
        </w:tc>
        <w:tc>
          <w:tcPr>
            <w:tcW w:w="900" w:type="dxa"/>
            <w:tcBorders>
              <w:top w:val="double" w:sz="4" w:space="0" w:color="auto"/>
            </w:tcBorders>
          </w:tcPr>
          <w:p w:rsidR="004F18AD" w:rsidRPr="00BD0569" w:rsidRDefault="004F18AD" w:rsidP="004F18AD">
            <w:pPr>
              <w:tabs>
                <w:tab w:val="decimal" w:pos="701"/>
              </w:tabs>
              <w:spacing w:line="240" w:lineRule="auto"/>
              <w:rPr>
                <w:rFonts w:cs="Times New Roman"/>
                <w:sz w:val="20"/>
              </w:rPr>
            </w:pPr>
          </w:p>
        </w:tc>
        <w:tc>
          <w:tcPr>
            <w:tcW w:w="180" w:type="dxa"/>
          </w:tcPr>
          <w:p w:rsidR="004F18AD" w:rsidRPr="00BD0569" w:rsidRDefault="004F18AD" w:rsidP="004F18AD">
            <w:pPr>
              <w:tabs>
                <w:tab w:val="decimal" w:pos="551"/>
              </w:tabs>
              <w:spacing w:line="240" w:lineRule="atLeast"/>
              <w:ind w:right="-79"/>
              <w:rPr>
                <w:rFonts w:cs="Times New Roman"/>
                <w:sz w:val="20"/>
              </w:rPr>
            </w:pPr>
          </w:p>
        </w:tc>
        <w:tc>
          <w:tcPr>
            <w:tcW w:w="979" w:type="dxa"/>
          </w:tcPr>
          <w:p w:rsidR="004F18AD" w:rsidRPr="00BD0569" w:rsidRDefault="004F18AD" w:rsidP="004F18AD">
            <w:pPr>
              <w:tabs>
                <w:tab w:val="decimal" w:pos="551"/>
              </w:tabs>
              <w:spacing w:line="240" w:lineRule="atLeast"/>
              <w:ind w:right="-79"/>
              <w:rPr>
                <w:rFonts w:cs="Times New Roman"/>
                <w:sz w:val="20"/>
              </w:rPr>
            </w:pPr>
          </w:p>
        </w:tc>
        <w:tc>
          <w:tcPr>
            <w:tcW w:w="180" w:type="dxa"/>
          </w:tcPr>
          <w:p w:rsidR="004F18AD" w:rsidRPr="00BD0569" w:rsidRDefault="004F18AD" w:rsidP="004F18AD">
            <w:pPr>
              <w:tabs>
                <w:tab w:val="decimal" w:pos="551"/>
              </w:tabs>
              <w:spacing w:line="240" w:lineRule="atLeast"/>
              <w:ind w:right="-79"/>
              <w:rPr>
                <w:rFonts w:cs="Times New Roman"/>
                <w:sz w:val="20"/>
              </w:rPr>
            </w:pPr>
          </w:p>
        </w:tc>
        <w:tc>
          <w:tcPr>
            <w:tcW w:w="990" w:type="dxa"/>
            <w:tcBorders>
              <w:top w:val="double" w:sz="4" w:space="0" w:color="auto"/>
            </w:tcBorders>
          </w:tcPr>
          <w:p w:rsidR="004F18AD" w:rsidRPr="00BD0569" w:rsidRDefault="004F18AD" w:rsidP="004F18AD">
            <w:pPr>
              <w:pStyle w:val="acctfourfigures"/>
              <w:tabs>
                <w:tab w:val="clear" w:pos="765"/>
                <w:tab w:val="decimal" w:pos="551"/>
              </w:tabs>
              <w:spacing w:line="240" w:lineRule="atLeast"/>
              <w:ind w:right="-79"/>
              <w:rPr>
                <w:rFonts w:cs="Times New Roman"/>
                <w:sz w:val="20"/>
              </w:rPr>
            </w:pPr>
          </w:p>
        </w:tc>
        <w:tc>
          <w:tcPr>
            <w:tcW w:w="180" w:type="dxa"/>
          </w:tcPr>
          <w:p w:rsidR="004F18AD" w:rsidRPr="00BD0569" w:rsidRDefault="004F18AD" w:rsidP="004F18AD">
            <w:pPr>
              <w:pStyle w:val="acctfourfigures"/>
              <w:tabs>
                <w:tab w:val="clear" w:pos="765"/>
                <w:tab w:val="decimal" w:pos="551"/>
              </w:tabs>
              <w:spacing w:line="240" w:lineRule="atLeast"/>
              <w:ind w:right="-79"/>
              <w:rPr>
                <w:rFonts w:cs="Times New Roman"/>
                <w:sz w:val="20"/>
              </w:rPr>
            </w:pPr>
          </w:p>
        </w:tc>
        <w:tc>
          <w:tcPr>
            <w:tcW w:w="900" w:type="dxa"/>
            <w:tcBorders>
              <w:top w:val="double" w:sz="4" w:space="0" w:color="auto"/>
            </w:tcBorders>
          </w:tcPr>
          <w:p w:rsidR="004F18AD" w:rsidRPr="00BD0569" w:rsidRDefault="004F18AD" w:rsidP="004F18AD">
            <w:pPr>
              <w:tabs>
                <w:tab w:val="decimal" w:pos="701"/>
              </w:tabs>
              <w:spacing w:line="240" w:lineRule="auto"/>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1080" w:type="dxa"/>
            <w:tcBorders>
              <w:top w:val="double" w:sz="4" w:space="0" w:color="auto"/>
            </w:tcBorders>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r>
      <w:tr w:rsidR="004F18AD" w:rsidRPr="00730BEA" w:rsidTr="002C44C9">
        <w:trPr>
          <w:cantSplit/>
        </w:trPr>
        <w:tc>
          <w:tcPr>
            <w:tcW w:w="2610" w:type="dxa"/>
            <w:vAlign w:val="bottom"/>
          </w:tcPr>
          <w:p w:rsidR="004F18AD" w:rsidRPr="00730BEA" w:rsidRDefault="004F18AD" w:rsidP="004F18AD">
            <w:pPr>
              <w:pStyle w:val="acctfourfigures"/>
              <w:spacing w:line="240" w:lineRule="atLeast"/>
              <w:ind w:left="191" w:right="-79" w:hanging="180"/>
              <w:rPr>
                <w:rFonts w:cs="Times New Roman"/>
                <w:sz w:val="20"/>
              </w:rPr>
            </w:pPr>
            <w:r w:rsidRPr="00730BEA">
              <w:rPr>
                <w:rFonts w:cs="Times New Roman"/>
                <w:sz w:val="20"/>
              </w:rPr>
              <w:t>Cash flows from operating activities</w:t>
            </w:r>
          </w:p>
        </w:tc>
        <w:tc>
          <w:tcPr>
            <w:tcW w:w="900" w:type="dxa"/>
          </w:tcPr>
          <w:p w:rsidR="004F18AD" w:rsidRPr="00BD0569" w:rsidRDefault="004F18AD" w:rsidP="004F18AD">
            <w:pPr>
              <w:tabs>
                <w:tab w:val="decimal" w:pos="371"/>
              </w:tabs>
              <w:spacing w:line="240" w:lineRule="auto"/>
              <w:rPr>
                <w:rFonts w:cs="Times New Roman"/>
                <w:sz w:val="20"/>
              </w:rPr>
            </w:pPr>
          </w:p>
          <w:p w:rsidR="00337C43" w:rsidRPr="00BD0569" w:rsidRDefault="00337C43" w:rsidP="007B4BB3">
            <w:pPr>
              <w:tabs>
                <w:tab w:val="decimal" w:pos="446"/>
              </w:tabs>
              <w:spacing w:line="240" w:lineRule="auto"/>
              <w:rPr>
                <w:rFonts w:cs="Times New Roman"/>
                <w:sz w:val="20"/>
              </w:rPr>
            </w:pPr>
            <w:r w:rsidRPr="00BD0569">
              <w:rPr>
                <w:rFonts w:cs="Times New Roman"/>
                <w:sz w:val="20"/>
              </w:rPr>
              <w:t>72.</w:t>
            </w:r>
            <w:r w:rsidR="007D0C27" w:rsidRPr="00BD0569">
              <w:rPr>
                <w:rFonts w:cs="Times New Roman"/>
                <w:sz w:val="20"/>
              </w:rPr>
              <w:t>84</w:t>
            </w:r>
          </w:p>
        </w:tc>
        <w:tc>
          <w:tcPr>
            <w:tcW w:w="180" w:type="dxa"/>
            <w:vAlign w:val="bottom"/>
          </w:tcPr>
          <w:p w:rsidR="004F18AD" w:rsidRPr="00BD0569" w:rsidRDefault="004F18AD" w:rsidP="004F18AD">
            <w:pPr>
              <w:tabs>
                <w:tab w:val="decimal" w:pos="551"/>
              </w:tabs>
              <w:spacing w:line="240" w:lineRule="atLeast"/>
              <w:ind w:right="-79"/>
              <w:rPr>
                <w:rFonts w:cs="Times New Roman"/>
                <w:sz w:val="20"/>
              </w:rPr>
            </w:pPr>
          </w:p>
        </w:tc>
        <w:tc>
          <w:tcPr>
            <w:tcW w:w="979" w:type="dxa"/>
            <w:vAlign w:val="bottom"/>
          </w:tcPr>
          <w:p w:rsidR="004F18AD" w:rsidRPr="00BD0569" w:rsidRDefault="004F18AD" w:rsidP="004F18AD">
            <w:pPr>
              <w:tabs>
                <w:tab w:val="decimal" w:pos="551"/>
              </w:tabs>
              <w:spacing w:line="240" w:lineRule="atLeast"/>
              <w:ind w:right="-79"/>
              <w:rPr>
                <w:rFonts w:cs="Times New Roman"/>
                <w:sz w:val="20"/>
              </w:rPr>
            </w:pPr>
          </w:p>
        </w:tc>
        <w:tc>
          <w:tcPr>
            <w:tcW w:w="180" w:type="dxa"/>
            <w:vAlign w:val="bottom"/>
          </w:tcPr>
          <w:p w:rsidR="004F18AD" w:rsidRPr="00BD0569" w:rsidRDefault="004F18AD" w:rsidP="004F18AD">
            <w:pPr>
              <w:tabs>
                <w:tab w:val="decimal" w:pos="551"/>
              </w:tabs>
              <w:spacing w:line="240" w:lineRule="atLeast"/>
              <w:ind w:right="-79"/>
              <w:rPr>
                <w:rFonts w:cs="Times New Roman"/>
                <w:sz w:val="20"/>
              </w:rPr>
            </w:pPr>
          </w:p>
        </w:tc>
        <w:tc>
          <w:tcPr>
            <w:tcW w:w="990" w:type="dxa"/>
          </w:tcPr>
          <w:p w:rsidR="004F18AD" w:rsidRPr="00BD0569" w:rsidRDefault="004F18AD" w:rsidP="004F18AD">
            <w:pPr>
              <w:tabs>
                <w:tab w:val="decimal" w:pos="551"/>
              </w:tabs>
              <w:spacing w:line="240" w:lineRule="atLeast"/>
              <w:ind w:right="-79"/>
              <w:rPr>
                <w:rFonts w:cs="Times New Roman"/>
                <w:sz w:val="20"/>
              </w:rPr>
            </w:pPr>
          </w:p>
          <w:p w:rsidR="00337C43" w:rsidRPr="00BD0569" w:rsidRDefault="00337C43" w:rsidP="004F18AD">
            <w:pPr>
              <w:tabs>
                <w:tab w:val="decimal" w:pos="551"/>
              </w:tabs>
              <w:spacing w:line="240" w:lineRule="atLeast"/>
              <w:ind w:right="-79"/>
              <w:rPr>
                <w:rFonts w:cs="Times New Roman"/>
                <w:sz w:val="20"/>
              </w:rPr>
            </w:pPr>
            <w:r w:rsidRPr="00BD0569">
              <w:rPr>
                <w:rFonts w:cs="Times New Roman"/>
                <w:sz w:val="20"/>
              </w:rPr>
              <w:t>29.1</w:t>
            </w:r>
            <w:r w:rsidR="007D0C27" w:rsidRPr="00BD0569">
              <w:rPr>
                <w:rFonts w:cs="Times New Roman"/>
                <w:sz w:val="20"/>
              </w:rPr>
              <w:t>4</w:t>
            </w:r>
          </w:p>
        </w:tc>
        <w:tc>
          <w:tcPr>
            <w:tcW w:w="180" w:type="dxa"/>
            <w:vAlign w:val="bottom"/>
          </w:tcPr>
          <w:p w:rsidR="004F18AD" w:rsidRPr="00BD0569" w:rsidRDefault="004F18AD" w:rsidP="004F18AD">
            <w:pPr>
              <w:pStyle w:val="acctfourfigures"/>
              <w:tabs>
                <w:tab w:val="clear" w:pos="765"/>
                <w:tab w:val="decimal" w:pos="551"/>
              </w:tabs>
              <w:spacing w:line="240" w:lineRule="atLeast"/>
              <w:ind w:right="-79"/>
              <w:rPr>
                <w:rFonts w:cs="Times New Roman"/>
                <w:sz w:val="20"/>
              </w:rPr>
            </w:pPr>
          </w:p>
        </w:tc>
        <w:tc>
          <w:tcPr>
            <w:tcW w:w="900" w:type="dxa"/>
          </w:tcPr>
          <w:p w:rsidR="004F18AD" w:rsidRPr="00BD0569" w:rsidRDefault="004F18AD" w:rsidP="004F18AD">
            <w:pPr>
              <w:spacing w:line="240" w:lineRule="auto"/>
              <w:rPr>
                <w:rFonts w:cs="Times New Roman"/>
                <w:sz w:val="20"/>
              </w:rPr>
            </w:pPr>
          </w:p>
          <w:p w:rsidR="004F18AD" w:rsidRPr="00BD0569" w:rsidRDefault="004F18AD" w:rsidP="007B4BB3">
            <w:pPr>
              <w:pStyle w:val="acctmergecolhdg"/>
              <w:tabs>
                <w:tab w:val="decimal" w:pos="461"/>
              </w:tabs>
              <w:spacing w:line="240" w:lineRule="auto"/>
              <w:jc w:val="left"/>
              <w:rPr>
                <w:rFonts w:cs="Times New Roman"/>
                <w:sz w:val="20"/>
              </w:rPr>
            </w:pPr>
            <w:r w:rsidRPr="007B4BB3">
              <w:rPr>
                <w:rFonts w:cs="Times New Roman"/>
                <w:b w:val="0"/>
                <w:bCs/>
                <w:sz w:val="20"/>
              </w:rPr>
              <w:t>59</w:t>
            </w:r>
            <w:r w:rsidRPr="00BD0569">
              <w:rPr>
                <w:rFonts w:cs="Times New Roman"/>
                <w:sz w:val="20"/>
              </w:rPr>
              <w:t>.</w:t>
            </w:r>
            <w:r w:rsidRPr="007B4BB3">
              <w:rPr>
                <w:rFonts w:cs="Times New Roman"/>
                <w:b w:val="0"/>
                <w:bCs/>
                <w:sz w:val="20"/>
                <w:lang w:val="en-US" w:bidi="th-TH"/>
              </w:rPr>
              <w:t>75</w:t>
            </w:r>
          </w:p>
        </w:tc>
        <w:tc>
          <w:tcPr>
            <w:tcW w:w="180" w:type="dxa"/>
            <w:vAlign w:val="bottom"/>
          </w:tcPr>
          <w:p w:rsidR="004F18AD" w:rsidRPr="00730BEA" w:rsidRDefault="004F18AD" w:rsidP="004F18AD">
            <w:pPr>
              <w:tabs>
                <w:tab w:val="decimal" w:pos="551"/>
              </w:tabs>
              <w:spacing w:line="240" w:lineRule="atLeast"/>
              <w:ind w:right="-79"/>
              <w:rPr>
                <w:rFonts w:cs="Times New Roman"/>
                <w:sz w:val="20"/>
              </w:rPr>
            </w:pPr>
          </w:p>
        </w:tc>
        <w:tc>
          <w:tcPr>
            <w:tcW w:w="990" w:type="dxa"/>
            <w:vAlign w:val="bottom"/>
          </w:tcPr>
          <w:p w:rsidR="004F18AD" w:rsidRPr="00730BEA" w:rsidRDefault="004F18AD" w:rsidP="004F18AD">
            <w:pPr>
              <w:tabs>
                <w:tab w:val="decimal" w:pos="551"/>
              </w:tabs>
              <w:spacing w:line="240" w:lineRule="atLeast"/>
              <w:ind w:right="-79"/>
              <w:rPr>
                <w:rFonts w:cs="Times New Roman"/>
                <w:sz w:val="20"/>
              </w:rPr>
            </w:pPr>
          </w:p>
        </w:tc>
        <w:tc>
          <w:tcPr>
            <w:tcW w:w="180" w:type="dxa"/>
            <w:vAlign w:val="bottom"/>
          </w:tcPr>
          <w:p w:rsidR="004F18AD" w:rsidRPr="00730BEA" w:rsidRDefault="004F18AD" w:rsidP="004F18AD">
            <w:pPr>
              <w:tabs>
                <w:tab w:val="decimal" w:pos="551"/>
              </w:tabs>
              <w:spacing w:line="240" w:lineRule="atLeast"/>
              <w:ind w:right="-79"/>
              <w:rPr>
                <w:rFonts w:cs="Times New Roman"/>
                <w:sz w:val="20"/>
              </w:rPr>
            </w:pPr>
          </w:p>
        </w:tc>
        <w:tc>
          <w:tcPr>
            <w:tcW w:w="1080" w:type="dxa"/>
          </w:tcPr>
          <w:p w:rsidR="004F18AD" w:rsidRDefault="004F18AD" w:rsidP="004F18AD">
            <w:pPr>
              <w:tabs>
                <w:tab w:val="decimal" w:pos="551"/>
              </w:tabs>
              <w:spacing w:line="240" w:lineRule="atLeast"/>
              <w:ind w:right="-79"/>
              <w:rPr>
                <w:rFonts w:cs="Times New Roman"/>
                <w:sz w:val="20"/>
              </w:rPr>
            </w:pPr>
          </w:p>
          <w:p w:rsidR="004F18AD" w:rsidRPr="00730BEA" w:rsidRDefault="004F18AD" w:rsidP="004F18AD">
            <w:pPr>
              <w:tabs>
                <w:tab w:val="decimal" w:pos="551"/>
              </w:tabs>
              <w:spacing w:line="240" w:lineRule="atLeast"/>
              <w:ind w:right="-79"/>
              <w:rPr>
                <w:rFonts w:cs="Times New Roman"/>
                <w:sz w:val="20"/>
              </w:rPr>
            </w:pPr>
            <w:r>
              <w:rPr>
                <w:rFonts w:cs="Times New Roman"/>
                <w:sz w:val="20"/>
              </w:rPr>
              <w:t>23.90</w:t>
            </w:r>
          </w:p>
        </w:tc>
      </w:tr>
      <w:tr w:rsidR="004F18AD" w:rsidRPr="00730BEA" w:rsidTr="002C44C9">
        <w:trPr>
          <w:cantSplit/>
        </w:trPr>
        <w:tc>
          <w:tcPr>
            <w:tcW w:w="2610" w:type="dxa"/>
            <w:vAlign w:val="bottom"/>
          </w:tcPr>
          <w:p w:rsidR="004F18AD" w:rsidRPr="00730BEA" w:rsidRDefault="004F18AD" w:rsidP="004F18AD">
            <w:pPr>
              <w:pStyle w:val="acctfourfigures"/>
              <w:spacing w:line="240" w:lineRule="atLeast"/>
              <w:ind w:left="191" w:right="-79" w:hanging="180"/>
              <w:rPr>
                <w:rFonts w:cs="Times New Roman"/>
                <w:sz w:val="20"/>
              </w:rPr>
            </w:pPr>
            <w:r w:rsidRPr="00730BEA">
              <w:rPr>
                <w:rFonts w:cs="Times New Roman"/>
                <w:sz w:val="20"/>
              </w:rPr>
              <w:t>Cash flows from investing activities</w:t>
            </w:r>
          </w:p>
        </w:tc>
        <w:tc>
          <w:tcPr>
            <w:tcW w:w="900" w:type="dxa"/>
          </w:tcPr>
          <w:p w:rsidR="004F18AD" w:rsidRPr="007B4BB3" w:rsidRDefault="004F18AD" w:rsidP="004F18AD">
            <w:pPr>
              <w:tabs>
                <w:tab w:val="decimal" w:pos="371"/>
              </w:tabs>
              <w:spacing w:line="240" w:lineRule="auto"/>
              <w:rPr>
                <w:rFonts w:cs="Times New Roman"/>
                <w:bCs/>
                <w:sz w:val="20"/>
              </w:rPr>
            </w:pPr>
          </w:p>
          <w:p w:rsidR="00337C43" w:rsidRPr="007B4BB3" w:rsidRDefault="00337C43" w:rsidP="007B4BB3">
            <w:pPr>
              <w:pStyle w:val="acctmergecolhdg"/>
              <w:tabs>
                <w:tab w:val="decimal" w:pos="461"/>
              </w:tabs>
              <w:spacing w:line="240" w:lineRule="auto"/>
              <w:ind w:right="-79"/>
              <w:jc w:val="left"/>
              <w:rPr>
                <w:rFonts w:cs="Times New Roman"/>
                <w:b w:val="0"/>
                <w:bCs/>
                <w:sz w:val="20"/>
              </w:rPr>
            </w:pPr>
            <w:r w:rsidRPr="007B4BB3">
              <w:rPr>
                <w:rFonts w:cs="Times New Roman"/>
                <w:b w:val="0"/>
                <w:bCs/>
                <w:sz w:val="20"/>
              </w:rPr>
              <w:t>(21.</w:t>
            </w:r>
            <w:r w:rsidR="007D0C27" w:rsidRPr="007B4BB3">
              <w:rPr>
                <w:rFonts w:cs="Times New Roman"/>
                <w:b w:val="0"/>
                <w:bCs/>
                <w:sz w:val="20"/>
              </w:rPr>
              <w:t>09</w:t>
            </w:r>
            <w:r w:rsidRPr="007B4BB3">
              <w:rPr>
                <w:rFonts w:cs="Times New Roman"/>
                <w:b w:val="0"/>
                <w:bCs/>
                <w:sz w:val="20"/>
              </w:rPr>
              <w:t>)</w:t>
            </w:r>
          </w:p>
        </w:tc>
        <w:tc>
          <w:tcPr>
            <w:tcW w:w="180" w:type="dxa"/>
            <w:vAlign w:val="bottom"/>
          </w:tcPr>
          <w:p w:rsidR="004F18AD" w:rsidRPr="00BD0569" w:rsidRDefault="004F18AD" w:rsidP="004F18AD">
            <w:pPr>
              <w:tabs>
                <w:tab w:val="decimal" w:pos="551"/>
              </w:tabs>
              <w:spacing w:line="240" w:lineRule="atLeast"/>
              <w:ind w:right="-79"/>
              <w:rPr>
                <w:rFonts w:cs="Times New Roman"/>
                <w:sz w:val="20"/>
              </w:rPr>
            </w:pPr>
          </w:p>
        </w:tc>
        <w:tc>
          <w:tcPr>
            <w:tcW w:w="979" w:type="dxa"/>
            <w:vAlign w:val="bottom"/>
          </w:tcPr>
          <w:p w:rsidR="004F18AD" w:rsidRPr="00BD0569" w:rsidRDefault="004F18AD" w:rsidP="004F18AD">
            <w:pPr>
              <w:tabs>
                <w:tab w:val="decimal" w:pos="551"/>
              </w:tabs>
              <w:spacing w:line="240" w:lineRule="atLeast"/>
              <w:ind w:right="-79"/>
              <w:rPr>
                <w:rFonts w:cs="Times New Roman"/>
                <w:sz w:val="20"/>
              </w:rPr>
            </w:pPr>
          </w:p>
        </w:tc>
        <w:tc>
          <w:tcPr>
            <w:tcW w:w="180" w:type="dxa"/>
            <w:vAlign w:val="bottom"/>
          </w:tcPr>
          <w:p w:rsidR="004F18AD" w:rsidRPr="00BD0569" w:rsidRDefault="004F18AD" w:rsidP="004F18AD">
            <w:pPr>
              <w:tabs>
                <w:tab w:val="decimal" w:pos="551"/>
              </w:tabs>
              <w:spacing w:line="240" w:lineRule="atLeast"/>
              <w:ind w:right="-79"/>
              <w:rPr>
                <w:rFonts w:cs="Times New Roman"/>
                <w:sz w:val="20"/>
              </w:rPr>
            </w:pPr>
          </w:p>
        </w:tc>
        <w:tc>
          <w:tcPr>
            <w:tcW w:w="990" w:type="dxa"/>
          </w:tcPr>
          <w:p w:rsidR="004F18AD" w:rsidRPr="00BD0569" w:rsidRDefault="004F18AD" w:rsidP="004F18AD">
            <w:pPr>
              <w:pStyle w:val="acctfourfigures"/>
              <w:tabs>
                <w:tab w:val="clear" w:pos="765"/>
                <w:tab w:val="decimal" w:pos="551"/>
              </w:tabs>
              <w:spacing w:line="240" w:lineRule="atLeast"/>
              <w:ind w:right="-79"/>
              <w:rPr>
                <w:rFonts w:cs="Times New Roman"/>
                <w:sz w:val="20"/>
              </w:rPr>
            </w:pPr>
          </w:p>
          <w:p w:rsidR="00337C43" w:rsidRPr="00BD0569" w:rsidRDefault="00337C43" w:rsidP="004F18AD">
            <w:pPr>
              <w:pStyle w:val="acctfourfigures"/>
              <w:tabs>
                <w:tab w:val="clear" w:pos="765"/>
                <w:tab w:val="decimal" w:pos="551"/>
              </w:tabs>
              <w:spacing w:line="240" w:lineRule="atLeast"/>
              <w:ind w:right="-79"/>
              <w:rPr>
                <w:rFonts w:cs="Times New Roman"/>
                <w:sz w:val="20"/>
              </w:rPr>
            </w:pPr>
            <w:r w:rsidRPr="00BD0569">
              <w:rPr>
                <w:rFonts w:cs="Times New Roman"/>
                <w:sz w:val="20"/>
              </w:rPr>
              <w:t>(8.4</w:t>
            </w:r>
            <w:r w:rsidR="007D0C27" w:rsidRPr="00BD0569">
              <w:rPr>
                <w:rFonts w:cs="Times New Roman"/>
                <w:sz w:val="20"/>
              </w:rPr>
              <w:t>4</w:t>
            </w:r>
            <w:r w:rsidRPr="00BD0569">
              <w:rPr>
                <w:rFonts w:cs="Times New Roman"/>
                <w:sz w:val="20"/>
              </w:rPr>
              <w:t>)</w:t>
            </w:r>
          </w:p>
        </w:tc>
        <w:tc>
          <w:tcPr>
            <w:tcW w:w="180" w:type="dxa"/>
          </w:tcPr>
          <w:p w:rsidR="004F18AD" w:rsidRPr="00BD0569" w:rsidRDefault="004F18AD" w:rsidP="004F18AD">
            <w:pPr>
              <w:pStyle w:val="acctfourfigures"/>
              <w:tabs>
                <w:tab w:val="clear" w:pos="765"/>
                <w:tab w:val="decimal" w:pos="551"/>
              </w:tabs>
              <w:spacing w:line="240" w:lineRule="atLeast"/>
              <w:ind w:right="-79"/>
              <w:rPr>
                <w:rFonts w:cs="Times New Roman"/>
                <w:sz w:val="20"/>
              </w:rPr>
            </w:pPr>
          </w:p>
        </w:tc>
        <w:tc>
          <w:tcPr>
            <w:tcW w:w="900" w:type="dxa"/>
          </w:tcPr>
          <w:p w:rsidR="004F18AD" w:rsidRPr="007B4BB3" w:rsidRDefault="004F18AD" w:rsidP="004F18AD">
            <w:pPr>
              <w:tabs>
                <w:tab w:val="decimal" w:pos="701"/>
              </w:tabs>
              <w:spacing w:line="240" w:lineRule="auto"/>
              <w:rPr>
                <w:rFonts w:cs="Times New Roman"/>
                <w:bCs/>
                <w:sz w:val="20"/>
              </w:rPr>
            </w:pPr>
          </w:p>
          <w:p w:rsidR="004F18AD" w:rsidRPr="007B4BB3" w:rsidRDefault="004F18AD" w:rsidP="007B4BB3">
            <w:pPr>
              <w:pStyle w:val="acctmergecolhdg"/>
              <w:tabs>
                <w:tab w:val="decimal" w:pos="461"/>
              </w:tabs>
              <w:spacing w:line="240" w:lineRule="auto"/>
              <w:ind w:right="-79"/>
              <w:jc w:val="left"/>
              <w:rPr>
                <w:rFonts w:cs="Times New Roman"/>
                <w:b w:val="0"/>
                <w:bCs/>
                <w:sz w:val="20"/>
              </w:rPr>
            </w:pPr>
            <w:r w:rsidRPr="007B4BB3">
              <w:rPr>
                <w:rFonts w:cs="Times New Roman"/>
                <w:b w:val="0"/>
                <w:bCs/>
                <w:sz w:val="20"/>
              </w:rPr>
              <w:t>(5.03)</w:t>
            </w:r>
          </w:p>
        </w:tc>
        <w:tc>
          <w:tcPr>
            <w:tcW w:w="180" w:type="dxa"/>
            <w:vAlign w:val="bottom"/>
          </w:tcPr>
          <w:p w:rsidR="004F18AD" w:rsidRPr="00730BEA" w:rsidRDefault="004F18AD" w:rsidP="004F18AD">
            <w:pPr>
              <w:tabs>
                <w:tab w:val="decimal" w:pos="551"/>
              </w:tabs>
              <w:spacing w:line="240" w:lineRule="atLeast"/>
              <w:ind w:right="-79"/>
              <w:rPr>
                <w:rFonts w:cs="Times New Roman"/>
                <w:sz w:val="20"/>
              </w:rPr>
            </w:pPr>
          </w:p>
        </w:tc>
        <w:tc>
          <w:tcPr>
            <w:tcW w:w="990" w:type="dxa"/>
            <w:vAlign w:val="bottom"/>
          </w:tcPr>
          <w:p w:rsidR="004F18AD" w:rsidRPr="00730BEA" w:rsidRDefault="004F18AD" w:rsidP="004F18AD">
            <w:pPr>
              <w:tabs>
                <w:tab w:val="decimal" w:pos="551"/>
              </w:tabs>
              <w:spacing w:line="240" w:lineRule="atLeast"/>
              <w:ind w:right="-79"/>
              <w:rPr>
                <w:rFonts w:cs="Times New Roman"/>
                <w:sz w:val="20"/>
              </w:rPr>
            </w:pPr>
          </w:p>
        </w:tc>
        <w:tc>
          <w:tcPr>
            <w:tcW w:w="180" w:type="dxa"/>
            <w:vAlign w:val="bottom"/>
          </w:tcPr>
          <w:p w:rsidR="004F18AD" w:rsidRPr="00730BEA" w:rsidRDefault="004F18AD" w:rsidP="004F18AD">
            <w:pPr>
              <w:tabs>
                <w:tab w:val="decimal" w:pos="551"/>
              </w:tabs>
              <w:spacing w:line="240" w:lineRule="atLeast"/>
              <w:ind w:right="-79"/>
              <w:rPr>
                <w:rFonts w:cs="Times New Roman"/>
                <w:sz w:val="20"/>
              </w:rPr>
            </w:pPr>
          </w:p>
        </w:tc>
        <w:tc>
          <w:tcPr>
            <w:tcW w:w="1080" w:type="dxa"/>
          </w:tcPr>
          <w:p w:rsidR="004F18AD" w:rsidRDefault="004F18AD" w:rsidP="004F18AD">
            <w:pPr>
              <w:pStyle w:val="acctfourfigures"/>
              <w:tabs>
                <w:tab w:val="clear" w:pos="765"/>
                <w:tab w:val="decimal" w:pos="551"/>
              </w:tabs>
              <w:spacing w:line="240" w:lineRule="atLeast"/>
              <w:ind w:right="-79"/>
              <w:rPr>
                <w:rFonts w:cs="Times New Roman"/>
                <w:sz w:val="20"/>
              </w:rPr>
            </w:pPr>
          </w:p>
          <w:p w:rsidR="004F18AD" w:rsidRPr="00730BEA" w:rsidRDefault="004F18AD" w:rsidP="004F18AD">
            <w:pPr>
              <w:pStyle w:val="acctfourfigures"/>
              <w:tabs>
                <w:tab w:val="clear" w:pos="765"/>
                <w:tab w:val="decimal" w:pos="551"/>
              </w:tabs>
              <w:spacing w:line="240" w:lineRule="atLeast"/>
              <w:ind w:right="-79"/>
              <w:rPr>
                <w:rFonts w:cs="Times New Roman"/>
                <w:sz w:val="20"/>
              </w:rPr>
            </w:pPr>
            <w:r>
              <w:rPr>
                <w:rFonts w:cs="Times New Roman"/>
                <w:sz w:val="20"/>
              </w:rPr>
              <w:t>(2.01)</w:t>
            </w:r>
          </w:p>
        </w:tc>
      </w:tr>
      <w:tr w:rsidR="004F18AD" w:rsidRPr="00730BEA" w:rsidTr="005333B9">
        <w:trPr>
          <w:cantSplit/>
        </w:trPr>
        <w:tc>
          <w:tcPr>
            <w:tcW w:w="2610" w:type="dxa"/>
          </w:tcPr>
          <w:p w:rsidR="004F18AD" w:rsidRPr="00730BEA" w:rsidRDefault="004F18AD" w:rsidP="004F18AD">
            <w:pPr>
              <w:pStyle w:val="acctfourfigures"/>
              <w:tabs>
                <w:tab w:val="clear" w:pos="765"/>
                <w:tab w:val="decimal" w:pos="191"/>
              </w:tabs>
              <w:spacing w:line="240" w:lineRule="atLeast"/>
              <w:ind w:left="191" w:right="-79" w:hanging="180"/>
              <w:rPr>
                <w:rFonts w:cs="Times New Roman"/>
                <w:sz w:val="20"/>
              </w:rPr>
            </w:pPr>
            <w:r w:rsidRPr="00730BEA">
              <w:rPr>
                <w:rFonts w:cs="Times New Roman"/>
                <w:sz w:val="20"/>
              </w:rPr>
              <w:t xml:space="preserve">Cash flows from financing activities </w:t>
            </w:r>
            <w:r w:rsidRPr="00730BEA">
              <w:rPr>
                <w:rFonts w:cs="Times New Roman"/>
                <w:i/>
                <w:iCs/>
                <w:sz w:val="20"/>
              </w:rPr>
              <w:t>(dividends to non-controlling interest: nil)</w:t>
            </w:r>
          </w:p>
        </w:tc>
        <w:tc>
          <w:tcPr>
            <w:tcW w:w="900" w:type="dxa"/>
            <w:tcBorders>
              <w:bottom w:val="single" w:sz="4" w:space="0" w:color="auto"/>
            </w:tcBorders>
          </w:tcPr>
          <w:p w:rsidR="004F18AD" w:rsidRPr="007B4BB3" w:rsidRDefault="004F18AD" w:rsidP="004F18AD">
            <w:pPr>
              <w:tabs>
                <w:tab w:val="decimal" w:pos="371"/>
              </w:tabs>
              <w:spacing w:line="240" w:lineRule="auto"/>
              <w:rPr>
                <w:rFonts w:cs="Times New Roman"/>
                <w:bCs/>
                <w:sz w:val="20"/>
              </w:rPr>
            </w:pPr>
          </w:p>
          <w:p w:rsidR="00337C43" w:rsidRPr="007B4BB3" w:rsidRDefault="00337C43" w:rsidP="004F18AD">
            <w:pPr>
              <w:tabs>
                <w:tab w:val="decimal" w:pos="371"/>
              </w:tabs>
              <w:spacing w:line="240" w:lineRule="auto"/>
              <w:rPr>
                <w:rFonts w:cs="Times New Roman"/>
                <w:bCs/>
                <w:sz w:val="20"/>
              </w:rPr>
            </w:pPr>
          </w:p>
          <w:p w:rsidR="00337C43" w:rsidRPr="007B4BB3" w:rsidRDefault="00337C43" w:rsidP="007B4BB3">
            <w:pPr>
              <w:pStyle w:val="acctmergecolhdg"/>
              <w:tabs>
                <w:tab w:val="decimal" w:pos="461"/>
              </w:tabs>
              <w:spacing w:line="240" w:lineRule="auto"/>
              <w:ind w:right="-79"/>
              <w:jc w:val="left"/>
              <w:rPr>
                <w:rFonts w:cs="Times New Roman"/>
                <w:b w:val="0"/>
                <w:bCs/>
                <w:sz w:val="20"/>
              </w:rPr>
            </w:pPr>
            <w:r w:rsidRPr="007B4BB3">
              <w:rPr>
                <w:rFonts w:cs="Times New Roman"/>
                <w:b w:val="0"/>
                <w:bCs/>
                <w:sz w:val="20"/>
              </w:rPr>
              <w:t>(58.48)</w:t>
            </w: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79"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Borders>
              <w:bottom w:val="single" w:sz="4" w:space="0" w:color="auto"/>
            </w:tcBorders>
          </w:tcPr>
          <w:p w:rsidR="004F18AD" w:rsidRDefault="004F18AD" w:rsidP="004F18AD">
            <w:pPr>
              <w:pStyle w:val="acctfourfigures"/>
              <w:tabs>
                <w:tab w:val="clear" w:pos="765"/>
                <w:tab w:val="decimal" w:pos="551"/>
              </w:tabs>
              <w:spacing w:line="240" w:lineRule="atLeast"/>
              <w:ind w:right="-79"/>
              <w:rPr>
                <w:rFonts w:cs="Times New Roman"/>
                <w:sz w:val="20"/>
              </w:rPr>
            </w:pPr>
          </w:p>
          <w:p w:rsidR="00337C43" w:rsidRDefault="00337C43" w:rsidP="004F18AD">
            <w:pPr>
              <w:pStyle w:val="acctfourfigures"/>
              <w:tabs>
                <w:tab w:val="clear" w:pos="765"/>
                <w:tab w:val="decimal" w:pos="551"/>
              </w:tabs>
              <w:spacing w:line="240" w:lineRule="atLeast"/>
              <w:ind w:right="-79"/>
              <w:rPr>
                <w:rFonts w:cs="Times New Roman"/>
                <w:sz w:val="20"/>
              </w:rPr>
            </w:pPr>
          </w:p>
          <w:p w:rsidR="00337C43" w:rsidRPr="00730BEA" w:rsidRDefault="00337C43" w:rsidP="004F18AD">
            <w:pPr>
              <w:pStyle w:val="acctfourfigures"/>
              <w:tabs>
                <w:tab w:val="clear" w:pos="765"/>
                <w:tab w:val="decimal" w:pos="551"/>
              </w:tabs>
              <w:spacing w:line="240" w:lineRule="atLeast"/>
              <w:ind w:right="-79"/>
              <w:rPr>
                <w:rFonts w:cs="Times New Roman"/>
                <w:sz w:val="20"/>
                <w:rtl/>
                <w:cs/>
              </w:rPr>
            </w:pPr>
            <w:r>
              <w:rPr>
                <w:rFonts w:cs="Times New Roman"/>
                <w:sz w:val="20"/>
              </w:rPr>
              <w:t>(23.39)</w:t>
            </w:r>
          </w:p>
        </w:tc>
        <w:tc>
          <w:tcPr>
            <w:tcW w:w="180" w:type="dxa"/>
          </w:tcPr>
          <w:p w:rsidR="004F18AD" w:rsidRPr="00730BEA" w:rsidRDefault="004F18AD" w:rsidP="004F18AD">
            <w:pPr>
              <w:pStyle w:val="acctfourfigures"/>
              <w:tabs>
                <w:tab w:val="clear" w:pos="765"/>
                <w:tab w:val="decimal" w:pos="551"/>
              </w:tabs>
              <w:spacing w:line="240" w:lineRule="atLeast"/>
              <w:ind w:right="-79"/>
              <w:rPr>
                <w:rFonts w:cs="Times New Roman"/>
                <w:sz w:val="20"/>
              </w:rPr>
            </w:pPr>
          </w:p>
        </w:tc>
        <w:tc>
          <w:tcPr>
            <w:tcW w:w="900" w:type="dxa"/>
            <w:tcBorders>
              <w:bottom w:val="single" w:sz="4" w:space="0" w:color="auto"/>
            </w:tcBorders>
          </w:tcPr>
          <w:p w:rsidR="004F18AD" w:rsidRPr="007B4BB3" w:rsidRDefault="004F18AD" w:rsidP="004F18AD">
            <w:pPr>
              <w:tabs>
                <w:tab w:val="decimal" w:pos="701"/>
              </w:tabs>
              <w:spacing w:line="240" w:lineRule="auto"/>
              <w:rPr>
                <w:rFonts w:cs="Times New Roman"/>
                <w:bCs/>
                <w:sz w:val="20"/>
              </w:rPr>
            </w:pPr>
          </w:p>
          <w:p w:rsidR="004F18AD" w:rsidRPr="007B4BB3" w:rsidRDefault="004F18AD" w:rsidP="004F18AD">
            <w:pPr>
              <w:tabs>
                <w:tab w:val="decimal" w:pos="701"/>
              </w:tabs>
              <w:spacing w:line="240" w:lineRule="auto"/>
              <w:rPr>
                <w:rFonts w:cs="Times New Roman"/>
                <w:bCs/>
                <w:sz w:val="20"/>
              </w:rPr>
            </w:pPr>
          </w:p>
          <w:p w:rsidR="004F18AD" w:rsidRPr="007B4BB3" w:rsidRDefault="004F18AD" w:rsidP="007B4BB3">
            <w:pPr>
              <w:pStyle w:val="acctmergecolhdg"/>
              <w:tabs>
                <w:tab w:val="decimal" w:pos="461"/>
              </w:tabs>
              <w:spacing w:line="240" w:lineRule="auto"/>
              <w:ind w:right="-79"/>
              <w:jc w:val="left"/>
              <w:rPr>
                <w:rFonts w:cs="Times New Roman"/>
                <w:b w:val="0"/>
                <w:bCs/>
                <w:sz w:val="20"/>
              </w:rPr>
            </w:pPr>
            <w:r w:rsidRPr="007B4BB3">
              <w:rPr>
                <w:rFonts w:cs="Times New Roman"/>
                <w:b w:val="0"/>
                <w:bCs/>
                <w:sz w:val="20"/>
              </w:rPr>
              <w:t>(32.38)</w:t>
            </w: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990" w:type="dxa"/>
          </w:tcPr>
          <w:p w:rsidR="004F18AD" w:rsidRPr="00730BEA" w:rsidRDefault="004F18AD" w:rsidP="004F18AD">
            <w:pPr>
              <w:tabs>
                <w:tab w:val="decimal" w:pos="551"/>
              </w:tabs>
              <w:spacing w:line="240" w:lineRule="atLeast"/>
              <w:ind w:right="-79"/>
              <w:rPr>
                <w:rFonts w:cs="Times New Roman"/>
                <w:sz w:val="20"/>
              </w:rPr>
            </w:pPr>
          </w:p>
        </w:tc>
        <w:tc>
          <w:tcPr>
            <w:tcW w:w="180" w:type="dxa"/>
          </w:tcPr>
          <w:p w:rsidR="004F18AD" w:rsidRPr="00730BEA" w:rsidRDefault="004F18AD" w:rsidP="004F18AD">
            <w:pPr>
              <w:tabs>
                <w:tab w:val="decimal" w:pos="551"/>
              </w:tabs>
              <w:spacing w:line="240" w:lineRule="atLeast"/>
              <w:ind w:right="-79"/>
              <w:rPr>
                <w:rFonts w:cs="Times New Roman"/>
                <w:sz w:val="20"/>
              </w:rPr>
            </w:pPr>
          </w:p>
        </w:tc>
        <w:tc>
          <w:tcPr>
            <w:tcW w:w="1080" w:type="dxa"/>
            <w:tcBorders>
              <w:bottom w:val="single" w:sz="4" w:space="0" w:color="auto"/>
            </w:tcBorders>
          </w:tcPr>
          <w:p w:rsidR="004F18AD" w:rsidRDefault="004F18AD" w:rsidP="004F18AD">
            <w:pPr>
              <w:pStyle w:val="acctfourfigures"/>
              <w:tabs>
                <w:tab w:val="clear" w:pos="765"/>
                <w:tab w:val="decimal" w:pos="551"/>
              </w:tabs>
              <w:spacing w:line="240" w:lineRule="atLeast"/>
              <w:ind w:right="-79"/>
              <w:rPr>
                <w:rFonts w:cs="Times New Roman"/>
                <w:sz w:val="20"/>
              </w:rPr>
            </w:pPr>
          </w:p>
          <w:p w:rsidR="004F18AD" w:rsidRDefault="004F18AD" w:rsidP="004F18AD">
            <w:pPr>
              <w:pStyle w:val="acctfourfigures"/>
              <w:tabs>
                <w:tab w:val="clear" w:pos="765"/>
                <w:tab w:val="decimal" w:pos="551"/>
              </w:tabs>
              <w:spacing w:line="240" w:lineRule="atLeast"/>
              <w:ind w:right="-79"/>
              <w:rPr>
                <w:rFonts w:cs="Times New Roman"/>
                <w:sz w:val="20"/>
              </w:rPr>
            </w:pPr>
          </w:p>
          <w:p w:rsidR="004F18AD" w:rsidRPr="00730BEA" w:rsidRDefault="004F18AD" w:rsidP="004F18AD">
            <w:pPr>
              <w:pStyle w:val="acctfourfigures"/>
              <w:tabs>
                <w:tab w:val="clear" w:pos="765"/>
                <w:tab w:val="decimal" w:pos="551"/>
              </w:tabs>
              <w:spacing w:line="240" w:lineRule="atLeast"/>
              <w:ind w:right="-79"/>
              <w:rPr>
                <w:rFonts w:cs="Times New Roman"/>
                <w:sz w:val="20"/>
                <w:rtl/>
                <w:cs/>
              </w:rPr>
            </w:pPr>
            <w:r>
              <w:rPr>
                <w:rFonts w:cs="Times New Roman"/>
                <w:sz w:val="20"/>
              </w:rPr>
              <w:t>(12.95)</w:t>
            </w:r>
          </w:p>
        </w:tc>
      </w:tr>
      <w:tr w:rsidR="004F18AD" w:rsidRPr="00730BEA" w:rsidTr="005333B9">
        <w:trPr>
          <w:cantSplit/>
        </w:trPr>
        <w:tc>
          <w:tcPr>
            <w:tcW w:w="2610" w:type="dxa"/>
          </w:tcPr>
          <w:p w:rsidR="004F18AD" w:rsidRPr="00730BEA" w:rsidRDefault="004F18AD" w:rsidP="004F18AD">
            <w:pPr>
              <w:pStyle w:val="acctfourfigures"/>
              <w:tabs>
                <w:tab w:val="clear" w:pos="765"/>
                <w:tab w:val="decimal" w:pos="191"/>
              </w:tabs>
              <w:spacing w:line="240" w:lineRule="atLeast"/>
              <w:ind w:left="191" w:right="-79" w:hanging="180"/>
              <w:rPr>
                <w:rFonts w:cs="Times New Roman"/>
                <w:sz w:val="20"/>
              </w:rPr>
            </w:pPr>
            <w:r>
              <w:rPr>
                <w:rFonts w:cs="Times New Roman"/>
                <w:b/>
                <w:bCs/>
                <w:sz w:val="20"/>
              </w:rPr>
              <w:t xml:space="preserve">Net </w:t>
            </w:r>
            <w:r w:rsidR="007D0C27">
              <w:rPr>
                <w:rFonts w:cs="Times New Roman"/>
                <w:b/>
                <w:bCs/>
                <w:sz w:val="20"/>
              </w:rPr>
              <w:t xml:space="preserve">(decrease) </w:t>
            </w:r>
            <w:r>
              <w:rPr>
                <w:rFonts w:cs="Times New Roman"/>
                <w:b/>
                <w:bCs/>
                <w:sz w:val="20"/>
              </w:rPr>
              <w:t>increase</w:t>
            </w:r>
            <w:r w:rsidRPr="00730BEA">
              <w:rPr>
                <w:rFonts w:cs="Times New Roman"/>
                <w:b/>
                <w:bCs/>
                <w:sz w:val="20"/>
              </w:rPr>
              <w:t xml:space="preserve"> in cash and cash equivalents</w:t>
            </w:r>
          </w:p>
        </w:tc>
        <w:tc>
          <w:tcPr>
            <w:tcW w:w="900" w:type="dxa"/>
            <w:tcBorders>
              <w:top w:val="single" w:sz="4" w:space="0" w:color="auto"/>
              <w:bottom w:val="double" w:sz="4" w:space="0" w:color="auto"/>
            </w:tcBorders>
          </w:tcPr>
          <w:p w:rsidR="004F18AD" w:rsidRDefault="004F18AD" w:rsidP="004F18AD">
            <w:pPr>
              <w:tabs>
                <w:tab w:val="decimal" w:pos="371"/>
              </w:tabs>
              <w:spacing w:line="240" w:lineRule="auto"/>
              <w:rPr>
                <w:rFonts w:cs="Times New Roman"/>
                <w:b/>
                <w:bCs/>
                <w:sz w:val="20"/>
              </w:rPr>
            </w:pPr>
          </w:p>
          <w:p w:rsidR="00337C43" w:rsidRPr="00730BEA" w:rsidRDefault="00337C43" w:rsidP="007B4BB3">
            <w:pPr>
              <w:tabs>
                <w:tab w:val="decimal" w:pos="461"/>
              </w:tabs>
              <w:spacing w:line="240" w:lineRule="auto"/>
              <w:ind w:right="-79"/>
              <w:rPr>
                <w:rFonts w:cs="Times New Roman"/>
                <w:b/>
                <w:bCs/>
                <w:sz w:val="20"/>
              </w:rPr>
            </w:pPr>
            <w:r>
              <w:rPr>
                <w:rFonts w:cs="Times New Roman"/>
                <w:b/>
                <w:bCs/>
                <w:sz w:val="20"/>
              </w:rPr>
              <w:t>(6.73)</w:t>
            </w:r>
          </w:p>
        </w:tc>
        <w:tc>
          <w:tcPr>
            <w:tcW w:w="180" w:type="dxa"/>
          </w:tcPr>
          <w:p w:rsidR="004F18AD" w:rsidRPr="00730BEA" w:rsidRDefault="004F18AD" w:rsidP="004F18AD">
            <w:pPr>
              <w:tabs>
                <w:tab w:val="decimal" w:pos="551"/>
              </w:tabs>
              <w:spacing w:line="240" w:lineRule="atLeast"/>
              <w:ind w:right="-79"/>
              <w:rPr>
                <w:rFonts w:cs="Times New Roman"/>
                <w:b/>
                <w:bCs/>
                <w:sz w:val="20"/>
              </w:rPr>
            </w:pPr>
          </w:p>
        </w:tc>
        <w:tc>
          <w:tcPr>
            <w:tcW w:w="979" w:type="dxa"/>
          </w:tcPr>
          <w:p w:rsidR="004F18AD" w:rsidRPr="00730BEA" w:rsidRDefault="004F18AD" w:rsidP="004F18AD">
            <w:pPr>
              <w:tabs>
                <w:tab w:val="decimal" w:pos="551"/>
              </w:tabs>
              <w:spacing w:line="240" w:lineRule="atLeast"/>
              <w:ind w:right="-79"/>
              <w:rPr>
                <w:rFonts w:cs="Times New Roman"/>
                <w:b/>
                <w:bCs/>
                <w:sz w:val="20"/>
              </w:rPr>
            </w:pPr>
          </w:p>
        </w:tc>
        <w:tc>
          <w:tcPr>
            <w:tcW w:w="180" w:type="dxa"/>
          </w:tcPr>
          <w:p w:rsidR="004F18AD" w:rsidRPr="00730BEA" w:rsidRDefault="004F18AD" w:rsidP="004F18AD">
            <w:pPr>
              <w:tabs>
                <w:tab w:val="decimal" w:pos="551"/>
              </w:tabs>
              <w:spacing w:line="240" w:lineRule="atLeast"/>
              <w:ind w:right="-79"/>
              <w:rPr>
                <w:rFonts w:cs="Times New Roman"/>
                <w:b/>
                <w:bCs/>
                <w:sz w:val="20"/>
              </w:rPr>
            </w:pPr>
          </w:p>
        </w:tc>
        <w:tc>
          <w:tcPr>
            <w:tcW w:w="990" w:type="dxa"/>
            <w:tcBorders>
              <w:top w:val="single" w:sz="4" w:space="0" w:color="auto"/>
              <w:bottom w:val="double" w:sz="4" w:space="0" w:color="auto"/>
            </w:tcBorders>
          </w:tcPr>
          <w:p w:rsidR="004F18AD" w:rsidRDefault="004F18AD" w:rsidP="004F18AD">
            <w:pPr>
              <w:tabs>
                <w:tab w:val="decimal" w:pos="551"/>
              </w:tabs>
              <w:spacing w:line="240" w:lineRule="atLeast"/>
              <w:ind w:right="-79"/>
              <w:rPr>
                <w:rFonts w:cs="Times New Roman"/>
                <w:b/>
                <w:bCs/>
                <w:sz w:val="20"/>
              </w:rPr>
            </w:pPr>
          </w:p>
          <w:p w:rsidR="00337C43" w:rsidRPr="00730BEA" w:rsidRDefault="00337C43" w:rsidP="004F18AD">
            <w:pPr>
              <w:tabs>
                <w:tab w:val="decimal" w:pos="551"/>
              </w:tabs>
              <w:spacing w:line="240" w:lineRule="atLeast"/>
              <w:ind w:right="-79"/>
              <w:rPr>
                <w:rFonts w:cs="Times New Roman"/>
                <w:b/>
                <w:bCs/>
                <w:sz w:val="20"/>
              </w:rPr>
            </w:pPr>
            <w:r>
              <w:rPr>
                <w:rFonts w:cs="Times New Roman"/>
                <w:b/>
                <w:bCs/>
                <w:sz w:val="20"/>
              </w:rPr>
              <w:t>(2.69)</w:t>
            </w:r>
          </w:p>
        </w:tc>
        <w:tc>
          <w:tcPr>
            <w:tcW w:w="180" w:type="dxa"/>
          </w:tcPr>
          <w:p w:rsidR="004F18AD" w:rsidRPr="00730BEA" w:rsidRDefault="004F18AD" w:rsidP="004F18AD">
            <w:pPr>
              <w:pStyle w:val="acctfourfigures"/>
              <w:tabs>
                <w:tab w:val="clear" w:pos="765"/>
                <w:tab w:val="decimal" w:pos="551"/>
              </w:tabs>
              <w:spacing w:line="240" w:lineRule="atLeast"/>
              <w:ind w:right="-79"/>
              <w:rPr>
                <w:rFonts w:cs="Times New Roman"/>
                <w:b/>
                <w:bCs/>
                <w:sz w:val="20"/>
              </w:rPr>
            </w:pPr>
          </w:p>
        </w:tc>
        <w:tc>
          <w:tcPr>
            <w:tcW w:w="900" w:type="dxa"/>
            <w:tcBorders>
              <w:top w:val="single" w:sz="4" w:space="0" w:color="auto"/>
              <w:bottom w:val="double" w:sz="4" w:space="0" w:color="auto"/>
            </w:tcBorders>
          </w:tcPr>
          <w:p w:rsidR="004F18AD" w:rsidRPr="007B4BB3" w:rsidRDefault="004F18AD" w:rsidP="004F18AD">
            <w:pPr>
              <w:tabs>
                <w:tab w:val="decimal" w:pos="701"/>
              </w:tabs>
              <w:spacing w:line="240" w:lineRule="auto"/>
              <w:rPr>
                <w:rFonts w:cs="Times New Roman"/>
                <w:b/>
                <w:sz w:val="20"/>
              </w:rPr>
            </w:pPr>
          </w:p>
          <w:p w:rsidR="004F18AD" w:rsidRPr="007B4BB3" w:rsidRDefault="004F18AD" w:rsidP="007B4BB3">
            <w:pPr>
              <w:pStyle w:val="acctmergecolhdg"/>
              <w:tabs>
                <w:tab w:val="decimal" w:pos="461"/>
              </w:tabs>
              <w:spacing w:line="240" w:lineRule="auto"/>
              <w:jc w:val="left"/>
              <w:rPr>
                <w:rFonts w:cs="Times New Roman"/>
                <w:sz w:val="20"/>
              </w:rPr>
            </w:pPr>
            <w:r w:rsidRPr="007B4BB3">
              <w:rPr>
                <w:rFonts w:cs="Times New Roman"/>
                <w:sz w:val="20"/>
              </w:rPr>
              <w:t>22.34</w:t>
            </w:r>
          </w:p>
        </w:tc>
        <w:tc>
          <w:tcPr>
            <w:tcW w:w="180" w:type="dxa"/>
          </w:tcPr>
          <w:p w:rsidR="004F18AD" w:rsidRPr="00730BEA" w:rsidRDefault="004F18AD" w:rsidP="004F18AD">
            <w:pPr>
              <w:tabs>
                <w:tab w:val="decimal" w:pos="551"/>
              </w:tabs>
              <w:spacing w:line="240" w:lineRule="atLeast"/>
              <w:ind w:right="-79"/>
              <w:rPr>
                <w:rFonts w:cs="Times New Roman"/>
                <w:b/>
                <w:bCs/>
                <w:sz w:val="20"/>
              </w:rPr>
            </w:pPr>
          </w:p>
        </w:tc>
        <w:tc>
          <w:tcPr>
            <w:tcW w:w="990" w:type="dxa"/>
          </w:tcPr>
          <w:p w:rsidR="004F18AD" w:rsidRPr="00730BEA" w:rsidRDefault="004F18AD" w:rsidP="004F18AD">
            <w:pPr>
              <w:tabs>
                <w:tab w:val="decimal" w:pos="551"/>
              </w:tabs>
              <w:spacing w:line="240" w:lineRule="atLeast"/>
              <w:ind w:right="-79"/>
              <w:rPr>
                <w:rFonts w:cs="Times New Roman"/>
                <w:b/>
                <w:bCs/>
                <w:sz w:val="20"/>
              </w:rPr>
            </w:pPr>
          </w:p>
        </w:tc>
        <w:tc>
          <w:tcPr>
            <w:tcW w:w="180" w:type="dxa"/>
          </w:tcPr>
          <w:p w:rsidR="004F18AD" w:rsidRPr="00730BEA" w:rsidRDefault="004F18AD" w:rsidP="004F18AD">
            <w:pPr>
              <w:tabs>
                <w:tab w:val="decimal" w:pos="551"/>
              </w:tabs>
              <w:spacing w:line="240" w:lineRule="atLeast"/>
              <w:ind w:right="-79"/>
              <w:rPr>
                <w:rFonts w:cs="Times New Roman"/>
                <w:b/>
                <w:bCs/>
                <w:sz w:val="20"/>
              </w:rPr>
            </w:pPr>
          </w:p>
        </w:tc>
        <w:tc>
          <w:tcPr>
            <w:tcW w:w="1080" w:type="dxa"/>
            <w:tcBorders>
              <w:top w:val="single" w:sz="4" w:space="0" w:color="auto"/>
              <w:bottom w:val="double" w:sz="4" w:space="0" w:color="auto"/>
            </w:tcBorders>
          </w:tcPr>
          <w:p w:rsidR="004F18AD" w:rsidRDefault="004F18AD" w:rsidP="004F18AD">
            <w:pPr>
              <w:tabs>
                <w:tab w:val="decimal" w:pos="551"/>
              </w:tabs>
              <w:spacing w:line="240" w:lineRule="atLeast"/>
              <w:ind w:right="-79"/>
              <w:rPr>
                <w:rFonts w:cs="Times New Roman"/>
                <w:b/>
                <w:bCs/>
                <w:sz w:val="20"/>
              </w:rPr>
            </w:pPr>
          </w:p>
          <w:p w:rsidR="004F18AD" w:rsidRPr="00730BEA" w:rsidRDefault="004F18AD" w:rsidP="004F18AD">
            <w:pPr>
              <w:tabs>
                <w:tab w:val="decimal" w:pos="551"/>
              </w:tabs>
              <w:spacing w:line="240" w:lineRule="atLeast"/>
              <w:ind w:right="-79"/>
              <w:rPr>
                <w:rFonts w:cs="Times New Roman"/>
                <w:b/>
                <w:bCs/>
                <w:sz w:val="20"/>
              </w:rPr>
            </w:pPr>
            <w:r>
              <w:rPr>
                <w:rFonts w:cs="Times New Roman"/>
                <w:b/>
                <w:bCs/>
                <w:sz w:val="20"/>
              </w:rPr>
              <w:t>8.94</w:t>
            </w:r>
          </w:p>
        </w:tc>
      </w:tr>
    </w:tbl>
    <w:p w:rsidR="00B3031C" w:rsidRPr="00E41EC2" w:rsidRDefault="00B3031C" w:rsidP="00B3031C">
      <w:pPr>
        <w:spacing w:line="240" w:lineRule="atLeast"/>
        <w:ind w:right="-43"/>
        <w:rPr>
          <w:rFonts w:cs="Times New Roman"/>
          <w:szCs w:val="22"/>
          <w:lang w:val="en-US"/>
        </w:rPr>
      </w:pPr>
    </w:p>
    <w:p w:rsidR="00B3031C" w:rsidRPr="00E41EC2" w:rsidRDefault="00B3031C" w:rsidP="002C44C9">
      <w:pPr>
        <w:spacing w:line="240" w:lineRule="auto"/>
        <w:ind w:left="540" w:hanging="540"/>
        <w:rPr>
          <w:rFonts w:cs="Times New Roman"/>
          <w:b/>
          <w:bCs/>
          <w:sz w:val="24"/>
          <w:szCs w:val="24"/>
        </w:rPr>
      </w:pPr>
      <w:r w:rsidRPr="00E41EC2">
        <w:rPr>
          <w:rFonts w:cs="Times New Roman"/>
          <w:szCs w:val="22"/>
          <w:lang w:val="en-US"/>
        </w:rPr>
        <w:br w:type="page"/>
      </w:r>
      <w:r w:rsidRPr="00E41EC2">
        <w:rPr>
          <w:rFonts w:cs="Times New Roman"/>
          <w:b/>
          <w:bCs/>
          <w:sz w:val="24"/>
          <w:szCs w:val="24"/>
        </w:rPr>
        <w:lastRenderedPageBreak/>
        <w:t>13</w:t>
      </w:r>
      <w:r w:rsidRPr="00E41EC2">
        <w:rPr>
          <w:rFonts w:cs="Times New Roman"/>
          <w:b/>
          <w:bCs/>
          <w:sz w:val="24"/>
          <w:szCs w:val="24"/>
        </w:rPr>
        <w:tab/>
        <w:t>Investment properties</w:t>
      </w:r>
    </w:p>
    <w:p w:rsidR="00B3031C" w:rsidRPr="00E41EC2" w:rsidRDefault="00B3031C" w:rsidP="00B3031C">
      <w:pPr>
        <w:spacing w:line="240" w:lineRule="atLeast"/>
        <w:ind w:right="-43"/>
        <w:jc w:val="thaiDistribute"/>
        <w:rPr>
          <w:rFonts w:cs="Times New Roman"/>
          <w:b/>
          <w:bCs/>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3792"/>
        <w:gridCol w:w="490"/>
        <w:gridCol w:w="1080"/>
        <w:gridCol w:w="178"/>
        <w:gridCol w:w="1129"/>
        <w:gridCol w:w="15"/>
        <w:gridCol w:w="163"/>
        <w:gridCol w:w="15"/>
        <w:gridCol w:w="1006"/>
        <w:gridCol w:w="15"/>
        <w:gridCol w:w="167"/>
        <w:gridCol w:w="15"/>
        <w:gridCol w:w="1217"/>
        <w:gridCol w:w="15"/>
      </w:tblGrid>
      <w:tr w:rsidR="00B3031C" w:rsidRPr="007D0C27" w:rsidTr="00B77F89">
        <w:trPr>
          <w:cantSplit/>
          <w:tblHeader/>
        </w:trPr>
        <w:tc>
          <w:tcPr>
            <w:tcW w:w="3792" w:type="dxa"/>
          </w:tcPr>
          <w:p w:rsidR="00B3031C" w:rsidRPr="007D0C27" w:rsidRDefault="00B3031C" w:rsidP="00FB3C60">
            <w:pPr>
              <w:rPr>
                <w:rFonts w:cs="Times New Roman"/>
                <w:b/>
                <w:bCs/>
                <w:szCs w:val="22"/>
              </w:rPr>
            </w:pPr>
          </w:p>
        </w:tc>
        <w:tc>
          <w:tcPr>
            <w:tcW w:w="490" w:type="dxa"/>
          </w:tcPr>
          <w:p w:rsidR="00B3031C" w:rsidRPr="007D0C27" w:rsidRDefault="00B3031C" w:rsidP="00FB3C60">
            <w:pPr>
              <w:pStyle w:val="acctmergecolhdg"/>
              <w:spacing w:line="240" w:lineRule="atLeast"/>
              <w:rPr>
                <w:rFonts w:cs="Times New Roman"/>
                <w:szCs w:val="22"/>
              </w:rPr>
            </w:pPr>
          </w:p>
        </w:tc>
        <w:tc>
          <w:tcPr>
            <w:tcW w:w="2402" w:type="dxa"/>
            <w:gridSpan w:val="4"/>
          </w:tcPr>
          <w:p w:rsidR="00B3031C" w:rsidRPr="007D0C27" w:rsidRDefault="00B3031C" w:rsidP="00FB3C60">
            <w:pPr>
              <w:pStyle w:val="acctmergecolhdg"/>
              <w:spacing w:line="240" w:lineRule="atLeast"/>
              <w:rPr>
                <w:rFonts w:cs="Times New Roman"/>
                <w:szCs w:val="22"/>
              </w:rPr>
            </w:pPr>
            <w:r w:rsidRPr="007D0C27">
              <w:rPr>
                <w:rFonts w:cs="Times New Roman"/>
                <w:szCs w:val="22"/>
              </w:rPr>
              <w:t xml:space="preserve">Consolidated </w:t>
            </w:r>
          </w:p>
          <w:p w:rsidR="00B3031C" w:rsidRPr="007D0C27" w:rsidRDefault="00B3031C" w:rsidP="00FB3C60">
            <w:pPr>
              <w:pStyle w:val="acctmergecolhdg"/>
              <w:spacing w:line="240" w:lineRule="atLeast"/>
              <w:rPr>
                <w:rFonts w:cs="Times New Roman"/>
                <w:szCs w:val="22"/>
              </w:rPr>
            </w:pPr>
            <w:r w:rsidRPr="007D0C27">
              <w:rPr>
                <w:rFonts w:cs="Times New Roman"/>
                <w:szCs w:val="22"/>
              </w:rPr>
              <w:t xml:space="preserve">financial statements </w:t>
            </w:r>
          </w:p>
        </w:tc>
        <w:tc>
          <w:tcPr>
            <w:tcW w:w="178" w:type="dxa"/>
            <w:gridSpan w:val="2"/>
          </w:tcPr>
          <w:p w:rsidR="00B3031C" w:rsidRPr="007D0C27" w:rsidRDefault="00B3031C" w:rsidP="00FB3C60">
            <w:pPr>
              <w:pStyle w:val="acctmergecolhdg"/>
              <w:spacing w:line="240" w:lineRule="atLeast"/>
              <w:rPr>
                <w:rFonts w:cs="Times New Roman"/>
                <w:szCs w:val="22"/>
              </w:rPr>
            </w:pPr>
          </w:p>
        </w:tc>
        <w:tc>
          <w:tcPr>
            <w:tcW w:w="2435" w:type="dxa"/>
            <w:gridSpan w:val="6"/>
          </w:tcPr>
          <w:p w:rsidR="00B3031C" w:rsidRPr="007D0C27" w:rsidRDefault="00B3031C" w:rsidP="00FB3C60">
            <w:pPr>
              <w:pStyle w:val="acctmergecolhdg"/>
              <w:spacing w:line="240" w:lineRule="atLeast"/>
              <w:rPr>
                <w:rFonts w:cs="Times New Roman"/>
                <w:szCs w:val="22"/>
              </w:rPr>
            </w:pPr>
            <w:r w:rsidRPr="007D0C27">
              <w:rPr>
                <w:rFonts w:cs="Times New Roman"/>
                <w:szCs w:val="22"/>
              </w:rPr>
              <w:t xml:space="preserve">Separate </w:t>
            </w:r>
          </w:p>
          <w:p w:rsidR="00B3031C" w:rsidRPr="007D0C27" w:rsidRDefault="00B3031C" w:rsidP="00FB3C60">
            <w:pPr>
              <w:pStyle w:val="acctmergecolhdg"/>
              <w:spacing w:line="240" w:lineRule="atLeast"/>
              <w:rPr>
                <w:rFonts w:cs="Times New Roman"/>
                <w:szCs w:val="22"/>
              </w:rPr>
            </w:pPr>
            <w:r w:rsidRPr="007D0C27">
              <w:rPr>
                <w:rFonts w:cs="Times New Roman"/>
                <w:szCs w:val="22"/>
              </w:rPr>
              <w:t xml:space="preserve">financial statements </w:t>
            </w:r>
          </w:p>
        </w:tc>
      </w:tr>
      <w:tr w:rsidR="00B77F89" w:rsidRPr="007D0C27" w:rsidTr="00337C43">
        <w:trPr>
          <w:cantSplit/>
        </w:trPr>
        <w:tc>
          <w:tcPr>
            <w:tcW w:w="3792" w:type="dxa"/>
          </w:tcPr>
          <w:p w:rsidR="00B77F89" w:rsidRPr="007D0C27" w:rsidRDefault="00B77F89" w:rsidP="00B77F89">
            <w:pPr>
              <w:pStyle w:val="acctfourfigures"/>
              <w:spacing w:line="240" w:lineRule="atLeast"/>
              <w:rPr>
                <w:rFonts w:cs="Times New Roman"/>
                <w:b/>
                <w:bCs/>
                <w:i/>
                <w:iCs/>
                <w:szCs w:val="22"/>
              </w:rPr>
            </w:pPr>
          </w:p>
        </w:tc>
        <w:tc>
          <w:tcPr>
            <w:tcW w:w="490" w:type="dxa"/>
          </w:tcPr>
          <w:p w:rsidR="00B77F89" w:rsidRPr="007D0C27" w:rsidRDefault="00B77F89" w:rsidP="00B77F89">
            <w:pPr>
              <w:spacing w:line="240" w:lineRule="atLeast"/>
              <w:ind w:left="-156" w:right="-135"/>
              <w:jc w:val="center"/>
              <w:rPr>
                <w:rFonts w:cs="Times New Roman"/>
                <w:i/>
                <w:szCs w:val="22"/>
              </w:rPr>
            </w:pPr>
          </w:p>
        </w:tc>
        <w:tc>
          <w:tcPr>
            <w:tcW w:w="1080" w:type="dxa"/>
            <w:vAlign w:val="bottom"/>
          </w:tcPr>
          <w:p w:rsidR="00B77F89" w:rsidRPr="007D0C27" w:rsidRDefault="00B77F89" w:rsidP="00B77F89">
            <w:pPr>
              <w:pStyle w:val="acctfourfigures"/>
              <w:tabs>
                <w:tab w:val="clear" w:pos="765"/>
              </w:tabs>
              <w:spacing w:line="240" w:lineRule="atLeast"/>
              <w:ind w:left="-134" w:right="-79"/>
              <w:jc w:val="center"/>
              <w:rPr>
                <w:rFonts w:cs="Times New Roman"/>
                <w:sz w:val="18"/>
                <w:szCs w:val="18"/>
              </w:rPr>
            </w:pPr>
            <w:r w:rsidRPr="007D0C27">
              <w:rPr>
                <w:rFonts w:cs="Times New Roman"/>
                <w:sz w:val="18"/>
                <w:szCs w:val="18"/>
              </w:rPr>
              <w:t>For the</w:t>
            </w:r>
          </w:p>
          <w:p w:rsidR="00B77F89" w:rsidRPr="007D0C27" w:rsidRDefault="00B77F89" w:rsidP="00B77F89">
            <w:pPr>
              <w:pStyle w:val="acctfourfigures"/>
              <w:tabs>
                <w:tab w:val="clear" w:pos="765"/>
              </w:tabs>
              <w:spacing w:line="240" w:lineRule="atLeast"/>
              <w:ind w:left="-134" w:right="-79"/>
              <w:jc w:val="center"/>
              <w:rPr>
                <w:rFonts w:cs="Times New Roman"/>
                <w:sz w:val="18"/>
                <w:szCs w:val="18"/>
              </w:rPr>
            </w:pPr>
            <w:r w:rsidRPr="007D0C27">
              <w:rPr>
                <w:rFonts w:cs="Times New Roman"/>
                <w:sz w:val="18"/>
                <w:szCs w:val="18"/>
              </w:rPr>
              <w:t>year ended</w:t>
            </w:r>
          </w:p>
          <w:p w:rsidR="00B77F89" w:rsidRPr="007D0C27" w:rsidRDefault="00B77F89" w:rsidP="00B77F89">
            <w:pPr>
              <w:pStyle w:val="acctfourfigures"/>
              <w:tabs>
                <w:tab w:val="clear" w:pos="765"/>
              </w:tabs>
              <w:spacing w:line="240" w:lineRule="atLeast"/>
              <w:ind w:left="-134" w:right="-79"/>
              <w:jc w:val="center"/>
              <w:rPr>
                <w:rFonts w:cs="Times New Roman"/>
                <w:sz w:val="18"/>
                <w:szCs w:val="18"/>
              </w:rPr>
            </w:pPr>
            <w:r w:rsidRPr="007D0C27">
              <w:rPr>
                <w:rFonts w:cs="Times New Roman"/>
                <w:sz w:val="18"/>
                <w:szCs w:val="18"/>
              </w:rPr>
              <w:t>30 September</w:t>
            </w:r>
          </w:p>
          <w:p w:rsidR="00B77F89" w:rsidRPr="007D0C27" w:rsidRDefault="00B77F89" w:rsidP="00B77F89">
            <w:pPr>
              <w:pStyle w:val="acctfourfigures"/>
              <w:tabs>
                <w:tab w:val="clear" w:pos="765"/>
              </w:tabs>
              <w:spacing w:line="240" w:lineRule="atLeast"/>
              <w:ind w:left="-134" w:right="-79"/>
              <w:jc w:val="center"/>
              <w:rPr>
                <w:rFonts w:cs="Times New Roman"/>
                <w:sz w:val="18"/>
                <w:szCs w:val="18"/>
              </w:rPr>
            </w:pPr>
            <w:r w:rsidRPr="007D0C27">
              <w:rPr>
                <w:rFonts w:cs="Times New Roman"/>
                <w:sz w:val="18"/>
                <w:szCs w:val="18"/>
              </w:rPr>
              <w:t>2018</w:t>
            </w:r>
          </w:p>
        </w:tc>
        <w:tc>
          <w:tcPr>
            <w:tcW w:w="178" w:type="dxa"/>
            <w:vAlign w:val="bottom"/>
          </w:tcPr>
          <w:p w:rsidR="00B77F89" w:rsidRPr="007D0C27" w:rsidRDefault="00B77F89" w:rsidP="00B77F89">
            <w:pPr>
              <w:spacing w:line="240" w:lineRule="atLeast"/>
              <w:ind w:left="-156" w:right="-135"/>
              <w:jc w:val="center"/>
              <w:rPr>
                <w:rFonts w:cs="Times New Roman"/>
                <w:szCs w:val="22"/>
              </w:rPr>
            </w:pPr>
          </w:p>
        </w:tc>
        <w:tc>
          <w:tcPr>
            <w:tcW w:w="1144" w:type="dxa"/>
            <w:gridSpan w:val="2"/>
            <w:vAlign w:val="bottom"/>
          </w:tcPr>
          <w:p w:rsidR="00B77F89" w:rsidRPr="007D0C27" w:rsidRDefault="00B77F89" w:rsidP="00B77F89">
            <w:pPr>
              <w:spacing w:line="240" w:lineRule="atLeast"/>
              <w:ind w:left="-156" w:right="-135"/>
              <w:jc w:val="center"/>
              <w:rPr>
                <w:rFonts w:cs="Times New Roman"/>
                <w:sz w:val="18"/>
                <w:szCs w:val="18"/>
              </w:rPr>
            </w:pPr>
            <w:r w:rsidRPr="007D0C27">
              <w:rPr>
                <w:rFonts w:cs="Times New Roman"/>
                <w:sz w:val="18"/>
                <w:szCs w:val="18"/>
              </w:rPr>
              <w:t>For the period from 1 January 2017 to 30 September 2017</w:t>
            </w:r>
          </w:p>
        </w:tc>
        <w:tc>
          <w:tcPr>
            <w:tcW w:w="178" w:type="dxa"/>
            <w:gridSpan w:val="2"/>
            <w:vAlign w:val="bottom"/>
          </w:tcPr>
          <w:p w:rsidR="00B77F89" w:rsidRPr="007D0C27" w:rsidRDefault="00B77F89" w:rsidP="00B77F89">
            <w:pPr>
              <w:pStyle w:val="acctmergecolhdg"/>
              <w:spacing w:line="240" w:lineRule="atLeast"/>
              <w:rPr>
                <w:rFonts w:cs="Times New Roman"/>
                <w:b w:val="0"/>
                <w:bCs/>
                <w:sz w:val="18"/>
                <w:szCs w:val="18"/>
              </w:rPr>
            </w:pPr>
          </w:p>
        </w:tc>
        <w:tc>
          <w:tcPr>
            <w:tcW w:w="1021" w:type="dxa"/>
            <w:gridSpan w:val="2"/>
            <w:vAlign w:val="bottom"/>
          </w:tcPr>
          <w:p w:rsidR="00B77F89" w:rsidRPr="007D0C27" w:rsidRDefault="00B77F89" w:rsidP="00B77F89">
            <w:pPr>
              <w:pStyle w:val="acctfourfigures"/>
              <w:tabs>
                <w:tab w:val="clear" w:pos="765"/>
              </w:tabs>
              <w:spacing w:line="240" w:lineRule="atLeast"/>
              <w:ind w:left="-56" w:right="-72" w:hanging="14"/>
              <w:jc w:val="center"/>
              <w:rPr>
                <w:rFonts w:cs="Times New Roman"/>
                <w:sz w:val="18"/>
                <w:szCs w:val="18"/>
              </w:rPr>
            </w:pPr>
            <w:r w:rsidRPr="007D0C27">
              <w:rPr>
                <w:rFonts w:cs="Times New Roman"/>
                <w:sz w:val="18"/>
                <w:szCs w:val="18"/>
              </w:rPr>
              <w:t>For the</w:t>
            </w:r>
          </w:p>
          <w:p w:rsidR="00B77F89" w:rsidRPr="007D0C27" w:rsidRDefault="00B77F89" w:rsidP="00B77F89">
            <w:pPr>
              <w:pStyle w:val="acctfourfigures"/>
              <w:tabs>
                <w:tab w:val="clear" w:pos="765"/>
              </w:tabs>
              <w:spacing w:line="240" w:lineRule="atLeast"/>
              <w:ind w:left="-56" w:right="-72" w:hanging="14"/>
              <w:jc w:val="center"/>
              <w:rPr>
                <w:rFonts w:cs="Times New Roman"/>
                <w:sz w:val="18"/>
                <w:szCs w:val="18"/>
              </w:rPr>
            </w:pPr>
            <w:r w:rsidRPr="007D0C27">
              <w:rPr>
                <w:rFonts w:cs="Times New Roman"/>
                <w:sz w:val="18"/>
                <w:szCs w:val="18"/>
              </w:rPr>
              <w:t>year ended</w:t>
            </w:r>
          </w:p>
          <w:p w:rsidR="00B77F89" w:rsidRPr="007D0C27" w:rsidRDefault="00B77F89" w:rsidP="00B77F89">
            <w:pPr>
              <w:pStyle w:val="acctfourfigures"/>
              <w:tabs>
                <w:tab w:val="clear" w:pos="765"/>
              </w:tabs>
              <w:spacing w:line="240" w:lineRule="atLeast"/>
              <w:ind w:left="-56" w:right="-72" w:hanging="14"/>
              <w:jc w:val="center"/>
              <w:rPr>
                <w:rFonts w:cs="Times New Roman"/>
                <w:sz w:val="18"/>
                <w:szCs w:val="18"/>
              </w:rPr>
            </w:pPr>
            <w:r w:rsidRPr="007D0C27">
              <w:rPr>
                <w:rFonts w:cs="Times New Roman"/>
                <w:sz w:val="18"/>
                <w:szCs w:val="18"/>
              </w:rPr>
              <w:t>30 September</w:t>
            </w:r>
          </w:p>
          <w:p w:rsidR="00B77F89" w:rsidRPr="007D0C27" w:rsidRDefault="00B77F89" w:rsidP="00B77F89">
            <w:pPr>
              <w:pStyle w:val="acctfourfigures"/>
              <w:tabs>
                <w:tab w:val="clear" w:pos="765"/>
              </w:tabs>
              <w:spacing w:line="240" w:lineRule="atLeast"/>
              <w:ind w:left="-56" w:right="-72" w:hanging="14"/>
              <w:jc w:val="center"/>
              <w:rPr>
                <w:rFonts w:cs="Times New Roman"/>
                <w:sz w:val="18"/>
                <w:szCs w:val="18"/>
              </w:rPr>
            </w:pPr>
            <w:r w:rsidRPr="007D0C27">
              <w:rPr>
                <w:rFonts w:cs="Times New Roman"/>
                <w:sz w:val="18"/>
                <w:szCs w:val="18"/>
              </w:rPr>
              <w:t>2018</w:t>
            </w:r>
          </w:p>
        </w:tc>
        <w:tc>
          <w:tcPr>
            <w:tcW w:w="182" w:type="dxa"/>
            <w:gridSpan w:val="2"/>
            <w:vAlign w:val="bottom"/>
          </w:tcPr>
          <w:p w:rsidR="00B77F89" w:rsidRPr="007D0C27" w:rsidRDefault="00B77F89" w:rsidP="00B77F89">
            <w:pPr>
              <w:spacing w:line="240" w:lineRule="atLeast"/>
              <w:ind w:left="-156" w:right="-135"/>
              <w:jc w:val="center"/>
              <w:rPr>
                <w:rFonts w:cs="Times New Roman"/>
                <w:szCs w:val="22"/>
              </w:rPr>
            </w:pPr>
          </w:p>
        </w:tc>
        <w:tc>
          <w:tcPr>
            <w:tcW w:w="1232" w:type="dxa"/>
            <w:gridSpan w:val="2"/>
            <w:vAlign w:val="bottom"/>
          </w:tcPr>
          <w:p w:rsidR="00B77F89" w:rsidRPr="007D0C27" w:rsidRDefault="00B77F89" w:rsidP="00B77F89">
            <w:pPr>
              <w:spacing w:line="240" w:lineRule="atLeast"/>
              <w:ind w:left="-156" w:right="-135"/>
              <w:jc w:val="center"/>
              <w:rPr>
                <w:rFonts w:cs="Times New Roman"/>
                <w:sz w:val="18"/>
                <w:szCs w:val="18"/>
              </w:rPr>
            </w:pPr>
            <w:r w:rsidRPr="007D0C27">
              <w:rPr>
                <w:rFonts w:cs="Times New Roman"/>
                <w:sz w:val="18"/>
                <w:szCs w:val="18"/>
              </w:rPr>
              <w:t>For the period from 1 January 2017 to 30 September 2017</w:t>
            </w:r>
          </w:p>
        </w:tc>
      </w:tr>
      <w:tr w:rsidR="00B77F89" w:rsidRPr="007D0C27" w:rsidTr="00B77F89">
        <w:trPr>
          <w:cantSplit/>
        </w:trPr>
        <w:tc>
          <w:tcPr>
            <w:tcW w:w="3792" w:type="dxa"/>
          </w:tcPr>
          <w:p w:rsidR="00B77F89" w:rsidRPr="007D0C27" w:rsidRDefault="00B77F89" w:rsidP="00B77F89">
            <w:pPr>
              <w:rPr>
                <w:rFonts w:cs="Times New Roman"/>
                <w:b/>
                <w:bCs/>
                <w:i/>
                <w:iCs/>
                <w:szCs w:val="22"/>
              </w:rPr>
            </w:pPr>
          </w:p>
        </w:tc>
        <w:tc>
          <w:tcPr>
            <w:tcW w:w="490" w:type="dxa"/>
          </w:tcPr>
          <w:p w:rsidR="00B77F89" w:rsidRPr="007D0C27" w:rsidRDefault="00B77F89" w:rsidP="00B77F89">
            <w:pPr>
              <w:pStyle w:val="acctfourfigures"/>
              <w:spacing w:line="240" w:lineRule="atLeast"/>
              <w:jc w:val="center"/>
              <w:rPr>
                <w:rFonts w:cs="Times New Roman"/>
                <w:i/>
                <w:iCs/>
                <w:szCs w:val="22"/>
              </w:rPr>
            </w:pPr>
          </w:p>
        </w:tc>
        <w:tc>
          <w:tcPr>
            <w:tcW w:w="5015" w:type="dxa"/>
            <w:gridSpan w:val="12"/>
          </w:tcPr>
          <w:p w:rsidR="00B77F89" w:rsidRPr="007D0C27" w:rsidRDefault="00B77F89" w:rsidP="00B77F89">
            <w:pPr>
              <w:pStyle w:val="acctfourfigures"/>
              <w:spacing w:line="240" w:lineRule="atLeast"/>
              <w:jc w:val="center"/>
              <w:rPr>
                <w:rFonts w:cs="Times New Roman"/>
                <w:i/>
                <w:iCs/>
                <w:szCs w:val="22"/>
              </w:rPr>
            </w:pPr>
            <w:r w:rsidRPr="007D0C27">
              <w:rPr>
                <w:rFonts w:cs="Times New Roman"/>
                <w:i/>
                <w:iCs/>
                <w:szCs w:val="22"/>
              </w:rPr>
              <w:t>(in million Baht)</w:t>
            </w:r>
          </w:p>
        </w:tc>
      </w:tr>
      <w:tr w:rsidR="00B77F89" w:rsidRPr="007D0C27" w:rsidTr="00B77F89">
        <w:trPr>
          <w:gridAfter w:val="1"/>
          <w:wAfter w:w="15" w:type="dxa"/>
          <w:cantSplit/>
          <w:trHeight w:val="81"/>
        </w:trPr>
        <w:tc>
          <w:tcPr>
            <w:tcW w:w="3792" w:type="dxa"/>
          </w:tcPr>
          <w:p w:rsidR="00B77F89" w:rsidRPr="007D0C27" w:rsidRDefault="00B77F89" w:rsidP="00B77F89">
            <w:pPr>
              <w:rPr>
                <w:rFonts w:cs="Times New Roman"/>
                <w:b/>
                <w:bCs/>
                <w:i/>
                <w:iCs/>
                <w:szCs w:val="22"/>
              </w:rPr>
            </w:pPr>
            <w:r w:rsidRPr="007D0C27">
              <w:rPr>
                <w:rFonts w:cs="Times New Roman"/>
                <w:b/>
                <w:bCs/>
                <w:i/>
                <w:iCs/>
                <w:szCs w:val="22"/>
              </w:rPr>
              <w:t xml:space="preserve">Cost </w:t>
            </w:r>
          </w:p>
        </w:tc>
        <w:tc>
          <w:tcPr>
            <w:tcW w:w="490" w:type="dxa"/>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080" w:type="dxa"/>
            <w:shd w:val="clear" w:color="auto" w:fill="auto"/>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78" w:type="dxa"/>
            <w:shd w:val="clear" w:color="auto" w:fill="auto"/>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129" w:type="dxa"/>
            <w:shd w:val="clear" w:color="auto" w:fill="auto"/>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78" w:type="dxa"/>
            <w:gridSpan w:val="2"/>
            <w:shd w:val="clear" w:color="auto" w:fill="auto"/>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021" w:type="dxa"/>
            <w:gridSpan w:val="2"/>
            <w:shd w:val="clear" w:color="auto" w:fill="auto"/>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82" w:type="dxa"/>
            <w:gridSpan w:val="2"/>
            <w:shd w:val="clear" w:color="auto" w:fill="auto"/>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232" w:type="dxa"/>
            <w:gridSpan w:val="2"/>
            <w:shd w:val="clear" w:color="auto" w:fill="auto"/>
          </w:tcPr>
          <w:p w:rsidR="00B77F89" w:rsidRPr="007D0C27" w:rsidRDefault="00B77F89" w:rsidP="00B77F89">
            <w:pPr>
              <w:tabs>
                <w:tab w:val="decimal" w:pos="533"/>
              </w:tabs>
              <w:spacing w:line="240" w:lineRule="atLeast"/>
              <w:ind w:left="-108" w:right="-90"/>
              <w:rPr>
                <w:rFonts w:cs="Times New Roman"/>
                <w:szCs w:val="22"/>
                <w:lang w:val="en-US" w:bidi="th-TH"/>
              </w:rPr>
            </w:pPr>
          </w:p>
        </w:tc>
      </w:tr>
      <w:tr w:rsidR="00B77F89" w:rsidRPr="007D0C27" w:rsidTr="00B77F89">
        <w:trPr>
          <w:gridAfter w:val="1"/>
          <w:wAfter w:w="15" w:type="dxa"/>
          <w:cantSplit/>
        </w:trPr>
        <w:tc>
          <w:tcPr>
            <w:tcW w:w="3792" w:type="dxa"/>
          </w:tcPr>
          <w:p w:rsidR="00B77F89" w:rsidRPr="007D0C27" w:rsidRDefault="00B77F89" w:rsidP="00B77F89">
            <w:pPr>
              <w:rPr>
                <w:rFonts w:cs="Times New Roman"/>
                <w:szCs w:val="22"/>
              </w:rPr>
            </w:pPr>
            <w:r w:rsidRPr="007D0C27">
              <w:rPr>
                <w:rFonts w:cs="Times New Roman"/>
                <w:szCs w:val="22"/>
              </w:rPr>
              <w:t>At 1 October/ 1 January</w:t>
            </w:r>
          </w:p>
        </w:tc>
        <w:tc>
          <w:tcPr>
            <w:tcW w:w="490" w:type="dxa"/>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rsidR="00B77F89" w:rsidRPr="007D0C27" w:rsidRDefault="00337C43" w:rsidP="00B976D0">
            <w:pPr>
              <w:pStyle w:val="acctfourfigures"/>
              <w:tabs>
                <w:tab w:val="clear" w:pos="765"/>
                <w:tab w:val="decimal" w:pos="583"/>
              </w:tabs>
              <w:spacing w:line="240" w:lineRule="atLeast"/>
              <w:ind w:left="-79" w:right="-171"/>
              <w:rPr>
                <w:rFonts w:cs="Times New Roman"/>
                <w:szCs w:val="22"/>
                <w:lang w:val="en-US" w:bidi="th-TH"/>
              </w:rPr>
            </w:pPr>
            <w:r w:rsidRPr="007D0C27">
              <w:rPr>
                <w:rFonts w:cs="Times New Roman"/>
                <w:szCs w:val="22"/>
                <w:lang w:val="en-US" w:bidi="th-TH"/>
              </w:rPr>
              <w:t>8,163.10</w:t>
            </w:r>
          </w:p>
        </w:tc>
        <w:tc>
          <w:tcPr>
            <w:tcW w:w="178" w:type="dxa"/>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rsidR="00B77F89" w:rsidRPr="007D0C27" w:rsidRDefault="00B77F89" w:rsidP="00B77F89">
            <w:pPr>
              <w:pStyle w:val="acctfourfigures"/>
              <w:tabs>
                <w:tab w:val="clear" w:pos="765"/>
                <w:tab w:val="decimal" w:pos="593"/>
              </w:tabs>
              <w:spacing w:line="240" w:lineRule="atLeast"/>
              <w:ind w:left="-79" w:right="-171"/>
              <w:rPr>
                <w:rFonts w:cs="Times New Roman"/>
                <w:szCs w:val="22"/>
                <w:lang w:val="en-US" w:bidi="th-TH"/>
              </w:rPr>
            </w:pPr>
            <w:r w:rsidRPr="007D0C27">
              <w:rPr>
                <w:rFonts w:cs="Times New Roman"/>
                <w:szCs w:val="22"/>
                <w:lang w:val="en-US" w:bidi="th-TH"/>
              </w:rPr>
              <w:t>8,309.72</w:t>
            </w:r>
          </w:p>
        </w:tc>
        <w:tc>
          <w:tcPr>
            <w:tcW w:w="178"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rsidR="00B77F89" w:rsidRPr="007D0C27" w:rsidRDefault="00337C43" w:rsidP="00B77F89">
            <w:pPr>
              <w:pStyle w:val="acctfourfigures"/>
              <w:tabs>
                <w:tab w:val="clear" w:pos="765"/>
                <w:tab w:val="decimal" w:pos="504"/>
              </w:tabs>
              <w:spacing w:line="240" w:lineRule="atLeast"/>
              <w:ind w:left="-79" w:right="-171"/>
              <w:rPr>
                <w:rFonts w:cs="Times New Roman"/>
                <w:szCs w:val="22"/>
                <w:lang w:val="en-US" w:bidi="th-TH"/>
              </w:rPr>
            </w:pPr>
            <w:r w:rsidRPr="007D0C27">
              <w:rPr>
                <w:rFonts w:cs="Times New Roman"/>
                <w:szCs w:val="22"/>
                <w:lang w:val="en-US" w:bidi="th-TH"/>
              </w:rPr>
              <w:t>4,160.89</w:t>
            </w:r>
          </w:p>
        </w:tc>
        <w:tc>
          <w:tcPr>
            <w:tcW w:w="182"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rsidR="00B77F89" w:rsidRPr="007D0C27" w:rsidRDefault="00B77F89" w:rsidP="00B77F89">
            <w:pPr>
              <w:pStyle w:val="acctfourfigures"/>
              <w:tabs>
                <w:tab w:val="clear" w:pos="765"/>
                <w:tab w:val="decimal" w:pos="780"/>
              </w:tabs>
              <w:spacing w:line="240" w:lineRule="atLeast"/>
              <w:ind w:left="-79" w:right="-171"/>
              <w:rPr>
                <w:rFonts w:cs="Times New Roman"/>
                <w:szCs w:val="22"/>
                <w:lang w:val="en-US" w:bidi="th-TH"/>
              </w:rPr>
            </w:pPr>
            <w:r w:rsidRPr="007D0C27">
              <w:rPr>
                <w:rFonts w:cs="Times New Roman"/>
                <w:szCs w:val="22"/>
                <w:lang w:val="en-US" w:bidi="th-TH"/>
              </w:rPr>
              <w:t>4,134.87</w:t>
            </w:r>
          </w:p>
        </w:tc>
      </w:tr>
      <w:tr w:rsidR="00B77F89" w:rsidRPr="007D0C27" w:rsidTr="00B77F89">
        <w:trPr>
          <w:gridAfter w:val="1"/>
          <w:wAfter w:w="15" w:type="dxa"/>
          <w:cantSplit/>
        </w:trPr>
        <w:tc>
          <w:tcPr>
            <w:tcW w:w="3792" w:type="dxa"/>
          </w:tcPr>
          <w:p w:rsidR="00B77F89" w:rsidRPr="007D0C27" w:rsidRDefault="00B77F89" w:rsidP="00B77F89">
            <w:pPr>
              <w:rPr>
                <w:rFonts w:cs="Times New Roman"/>
                <w:szCs w:val="22"/>
              </w:rPr>
            </w:pPr>
            <w:r w:rsidRPr="007D0C27">
              <w:rPr>
                <w:rFonts w:cs="Times New Roman"/>
                <w:szCs w:val="22"/>
              </w:rPr>
              <w:t>Additions</w:t>
            </w:r>
          </w:p>
        </w:tc>
        <w:tc>
          <w:tcPr>
            <w:tcW w:w="490" w:type="dxa"/>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rsidR="00B77F89" w:rsidRPr="007D0C27" w:rsidRDefault="00337C43" w:rsidP="00337C43">
            <w:pPr>
              <w:pStyle w:val="acctfourfigures"/>
              <w:tabs>
                <w:tab w:val="clear" w:pos="765"/>
                <w:tab w:val="decimal" w:pos="583"/>
              </w:tabs>
              <w:spacing w:line="240" w:lineRule="atLeast"/>
              <w:ind w:left="-79" w:right="-171"/>
              <w:rPr>
                <w:rFonts w:cs="Times New Roman"/>
                <w:szCs w:val="22"/>
                <w:lang w:val="en-US" w:bidi="th-TH"/>
              </w:rPr>
            </w:pPr>
            <w:r w:rsidRPr="007D0C27">
              <w:rPr>
                <w:rFonts w:cs="Times New Roman"/>
                <w:szCs w:val="22"/>
                <w:lang w:val="en-US" w:bidi="th-TH"/>
              </w:rPr>
              <w:t>1.50</w:t>
            </w:r>
          </w:p>
        </w:tc>
        <w:tc>
          <w:tcPr>
            <w:tcW w:w="178" w:type="dxa"/>
            <w:shd w:val="clear" w:color="auto" w:fill="auto"/>
            <w:vAlign w:val="bottom"/>
          </w:tcPr>
          <w:p w:rsidR="00B77F89" w:rsidRPr="007D0C27" w:rsidRDefault="00B77F89" w:rsidP="00B77F89">
            <w:pPr>
              <w:pStyle w:val="acctfourfigures"/>
              <w:tabs>
                <w:tab w:val="clear" w:pos="765"/>
                <w:tab w:val="decimal" w:pos="687"/>
              </w:tabs>
              <w:spacing w:line="240" w:lineRule="atLeast"/>
              <w:rPr>
                <w:rFonts w:cs="Times New Roman"/>
                <w:szCs w:val="22"/>
                <w:lang w:val="en-US" w:bidi="th-TH"/>
              </w:rPr>
            </w:pPr>
          </w:p>
        </w:tc>
        <w:tc>
          <w:tcPr>
            <w:tcW w:w="1129" w:type="dxa"/>
            <w:shd w:val="clear" w:color="auto" w:fill="auto"/>
            <w:vAlign w:val="bottom"/>
          </w:tcPr>
          <w:p w:rsidR="00B77F89" w:rsidRPr="007D0C27" w:rsidRDefault="00B77F89" w:rsidP="00B77F89">
            <w:pPr>
              <w:pStyle w:val="acctfourfigures"/>
              <w:tabs>
                <w:tab w:val="clear" w:pos="765"/>
                <w:tab w:val="decimal" w:pos="593"/>
              </w:tabs>
              <w:spacing w:line="240" w:lineRule="atLeast"/>
              <w:ind w:left="-79" w:right="-171"/>
              <w:rPr>
                <w:rFonts w:cs="Times New Roman"/>
                <w:szCs w:val="22"/>
                <w:lang w:val="en-US" w:bidi="th-TH"/>
              </w:rPr>
            </w:pPr>
            <w:r w:rsidRPr="007D0C27">
              <w:rPr>
                <w:rFonts w:cs="Times New Roman"/>
                <w:szCs w:val="22"/>
                <w:lang w:val="en-US" w:bidi="th-TH"/>
              </w:rPr>
              <w:t>26.51</w:t>
            </w:r>
          </w:p>
        </w:tc>
        <w:tc>
          <w:tcPr>
            <w:tcW w:w="178"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rsidR="00B77F89" w:rsidRPr="007D0C27" w:rsidRDefault="00337C43" w:rsidP="00B77F89">
            <w:pPr>
              <w:pStyle w:val="acctfourfigures"/>
              <w:tabs>
                <w:tab w:val="clear" w:pos="765"/>
                <w:tab w:val="decimal" w:pos="504"/>
              </w:tabs>
              <w:spacing w:line="240" w:lineRule="atLeast"/>
              <w:ind w:left="-79" w:right="-171"/>
              <w:rPr>
                <w:rFonts w:cs="Times New Roman"/>
                <w:szCs w:val="22"/>
                <w:lang w:val="en-US" w:bidi="th-TH"/>
              </w:rPr>
            </w:pPr>
            <w:r w:rsidRPr="007D0C27">
              <w:rPr>
                <w:rFonts w:cs="Times New Roman"/>
                <w:szCs w:val="22"/>
                <w:lang w:val="en-US" w:bidi="th-TH"/>
              </w:rPr>
              <w:t>-</w:t>
            </w:r>
          </w:p>
        </w:tc>
        <w:tc>
          <w:tcPr>
            <w:tcW w:w="182"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rsidR="00B77F89" w:rsidRPr="007D0C27" w:rsidRDefault="00B77F89" w:rsidP="00B77F89">
            <w:pPr>
              <w:pStyle w:val="acctfourfigures"/>
              <w:tabs>
                <w:tab w:val="clear" w:pos="765"/>
                <w:tab w:val="decimal" w:pos="780"/>
              </w:tabs>
              <w:spacing w:line="240" w:lineRule="atLeast"/>
              <w:ind w:left="-79" w:right="-171"/>
              <w:rPr>
                <w:rFonts w:cs="Times New Roman"/>
                <w:szCs w:val="22"/>
                <w:lang w:val="en-US" w:bidi="th-TH"/>
              </w:rPr>
            </w:pPr>
            <w:r w:rsidRPr="007D0C27">
              <w:rPr>
                <w:rFonts w:cs="Times New Roman"/>
                <w:szCs w:val="22"/>
                <w:lang w:val="en-US" w:bidi="th-TH"/>
              </w:rPr>
              <w:t>26.02</w:t>
            </w:r>
          </w:p>
        </w:tc>
      </w:tr>
      <w:tr w:rsidR="00B77F89" w:rsidRPr="007D0C27" w:rsidTr="00B77F89">
        <w:trPr>
          <w:gridAfter w:val="1"/>
          <w:wAfter w:w="15" w:type="dxa"/>
          <w:cantSplit/>
        </w:trPr>
        <w:tc>
          <w:tcPr>
            <w:tcW w:w="3792" w:type="dxa"/>
            <w:shd w:val="clear" w:color="auto" w:fill="auto"/>
          </w:tcPr>
          <w:p w:rsidR="00B77F89" w:rsidRPr="007D0C27" w:rsidRDefault="00B77F89" w:rsidP="00B77F89">
            <w:pPr>
              <w:rPr>
                <w:rFonts w:cs="Times New Roman"/>
                <w:szCs w:val="22"/>
                <w:lang w:val="en-US"/>
              </w:rPr>
            </w:pPr>
            <w:r w:rsidRPr="007D0C27">
              <w:rPr>
                <w:rFonts w:cs="Times New Roman"/>
                <w:szCs w:val="22"/>
              </w:rPr>
              <w:t>Disposals</w:t>
            </w:r>
          </w:p>
        </w:tc>
        <w:tc>
          <w:tcPr>
            <w:tcW w:w="490" w:type="dxa"/>
            <w:shd w:val="clear" w:color="auto" w:fill="auto"/>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rsidR="00B77F89" w:rsidRPr="007D0C27" w:rsidRDefault="00337C43" w:rsidP="00337C43">
            <w:pPr>
              <w:pStyle w:val="acctfourfigures"/>
              <w:tabs>
                <w:tab w:val="clear" w:pos="765"/>
                <w:tab w:val="decimal" w:pos="583"/>
              </w:tabs>
              <w:spacing w:line="240" w:lineRule="atLeast"/>
              <w:ind w:left="-79" w:right="-171"/>
              <w:rPr>
                <w:rFonts w:cs="Times New Roman"/>
                <w:szCs w:val="22"/>
                <w:lang w:val="en-US" w:bidi="th-TH"/>
              </w:rPr>
            </w:pPr>
            <w:r w:rsidRPr="007D0C27">
              <w:rPr>
                <w:rFonts w:cs="Times New Roman"/>
                <w:szCs w:val="22"/>
                <w:lang w:val="en-US" w:bidi="th-TH"/>
              </w:rPr>
              <w:t>(3</w:t>
            </w:r>
            <w:r w:rsidR="007D0C27">
              <w:rPr>
                <w:rFonts w:cs="Times New Roman"/>
                <w:szCs w:val="22"/>
                <w:lang w:val="en-US" w:bidi="th-TH"/>
              </w:rPr>
              <w:t>3</w:t>
            </w:r>
            <w:r w:rsidRPr="007D0C27">
              <w:rPr>
                <w:rFonts w:cs="Times New Roman"/>
                <w:szCs w:val="22"/>
                <w:lang w:val="en-US" w:bidi="th-TH"/>
              </w:rPr>
              <w:t>.</w:t>
            </w:r>
            <w:r w:rsidR="007D0C27">
              <w:rPr>
                <w:rFonts w:cs="Times New Roman"/>
                <w:szCs w:val="22"/>
                <w:lang w:val="en-US" w:bidi="th-TH"/>
              </w:rPr>
              <w:t>44</w:t>
            </w:r>
            <w:r w:rsidRPr="007D0C27">
              <w:rPr>
                <w:rFonts w:cs="Times New Roman"/>
                <w:szCs w:val="22"/>
                <w:lang w:val="en-US" w:bidi="th-TH"/>
              </w:rPr>
              <w:t>)</w:t>
            </w:r>
          </w:p>
        </w:tc>
        <w:tc>
          <w:tcPr>
            <w:tcW w:w="178" w:type="dxa"/>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rsidR="00B77F89" w:rsidRPr="007D0C27" w:rsidRDefault="00B77F89" w:rsidP="00B77F89">
            <w:pPr>
              <w:pStyle w:val="acctfourfigures"/>
              <w:tabs>
                <w:tab w:val="clear" w:pos="765"/>
                <w:tab w:val="decimal" w:pos="593"/>
              </w:tabs>
              <w:spacing w:line="240" w:lineRule="atLeast"/>
              <w:ind w:left="-79" w:right="-171"/>
              <w:rPr>
                <w:rFonts w:cs="Times New Roman"/>
                <w:szCs w:val="22"/>
                <w:lang w:val="en-US" w:bidi="th-TH"/>
              </w:rPr>
            </w:pPr>
            <w:r w:rsidRPr="007D0C27">
              <w:rPr>
                <w:rFonts w:cs="Times New Roman"/>
                <w:szCs w:val="22"/>
                <w:lang w:val="en-US" w:bidi="th-TH"/>
              </w:rPr>
              <w:t>(19.18)</w:t>
            </w:r>
          </w:p>
        </w:tc>
        <w:tc>
          <w:tcPr>
            <w:tcW w:w="178"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rsidR="00B77F89" w:rsidRPr="007D0C27" w:rsidRDefault="00337C43" w:rsidP="00B77F89">
            <w:pPr>
              <w:pStyle w:val="acctfourfigures"/>
              <w:tabs>
                <w:tab w:val="clear" w:pos="765"/>
                <w:tab w:val="decimal" w:pos="504"/>
              </w:tabs>
              <w:spacing w:line="240" w:lineRule="atLeast"/>
              <w:ind w:left="-79" w:right="-171"/>
              <w:rPr>
                <w:rFonts w:cs="Times New Roman"/>
                <w:szCs w:val="22"/>
                <w:lang w:val="en-US" w:bidi="th-TH"/>
              </w:rPr>
            </w:pPr>
            <w:r w:rsidRPr="007D0C27">
              <w:rPr>
                <w:rFonts w:cs="Times New Roman"/>
                <w:szCs w:val="22"/>
                <w:lang w:val="en-US" w:bidi="th-TH"/>
              </w:rPr>
              <w:t>-</w:t>
            </w:r>
          </w:p>
        </w:tc>
        <w:tc>
          <w:tcPr>
            <w:tcW w:w="182"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rsidR="00B77F89" w:rsidRPr="007D0C27" w:rsidRDefault="00B77F89" w:rsidP="00B77F89">
            <w:pPr>
              <w:pStyle w:val="acctfourfigures"/>
              <w:tabs>
                <w:tab w:val="clear" w:pos="765"/>
                <w:tab w:val="decimal" w:pos="780"/>
              </w:tabs>
              <w:spacing w:line="240" w:lineRule="atLeast"/>
              <w:ind w:left="-79" w:right="-171"/>
              <w:rPr>
                <w:rFonts w:cs="Times New Roman"/>
                <w:szCs w:val="22"/>
                <w:lang w:val="en-US" w:bidi="th-TH"/>
              </w:rPr>
            </w:pPr>
            <w:r w:rsidRPr="007D0C27">
              <w:rPr>
                <w:rFonts w:cs="Times New Roman"/>
                <w:szCs w:val="22"/>
                <w:lang w:val="en-US" w:bidi="th-TH"/>
              </w:rPr>
              <w:t>-</w:t>
            </w:r>
          </w:p>
        </w:tc>
      </w:tr>
      <w:tr w:rsidR="00B77F89" w:rsidRPr="007D0C27" w:rsidTr="00B77F89">
        <w:trPr>
          <w:gridAfter w:val="1"/>
          <w:wAfter w:w="15" w:type="dxa"/>
          <w:cantSplit/>
        </w:trPr>
        <w:tc>
          <w:tcPr>
            <w:tcW w:w="3792" w:type="dxa"/>
            <w:shd w:val="clear" w:color="auto" w:fill="auto"/>
          </w:tcPr>
          <w:p w:rsidR="00B77F89" w:rsidRPr="007D0C27" w:rsidRDefault="00B77F89" w:rsidP="00BF4728">
            <w:pPr>
              <w:rPr>
                <w:rFonts w:cs="Times New Roman"/>
                <w:i/>
                <w:iCs/>
                <w:szCs w:val="22"/>
              </w:rPr>
            </w:pPr>
            <w:r w:rsidRPr="007D0C27">
              <w:rPr>
                <w:rFonts w:cs="Times New Roman"/>
                <w:i/>
                <w:iCs/>
                <w:szCs w:val="22"/>
              </w:rPr>
              <w:t>Transfer out to</w:t>
            </w:r>
            <w:r w:rsidR="00033E6C" w:rsidRPr="007D0C27">
              <w:rPr>
                <w:rFonts w:cs="Times New Roman"/>
                <w:i/>
                <w:iCs/>
                <w:szCs w:val="22"/>
              </w:rPr>
              <w:t>:</w:t>
            </w:r>
          </w:p>
        </w:tc>
        <w:tc>
          <w:tcPr>
            <w:tcW w:w="490" w:type="dxa"/>
            <w:shd w:val="clear" w:color="auto" w:fill="auto"/>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rsidR="00B77F89" w:rsidRPr="007D0C27" w:rsidRDefault="00B77F89" w:rsidP="00337C43">
            <w:pPr>
              <w:pStyle w:val="acctfourfigures"/>
              <w:tabs>
                <w:tab w:val="clear" w:pos="765"/>
                <w:tab w:val="decimal" w:pos="583"/>
              </w:tabs>
              <w:spacing w:line="240" w:lineRule="atLeast"/>
              <w:ind w:left="-79" w:right="-171"/>
              <w:rPr>
                <w:rFonts w:cs="Times New Roman"/>
                <w:i/>
                <w:iCs/>
                <w:szCs w:val="22"/>
                <w:lang w:val="en-US" w:bidi="th-TH"/>
              </w:rPr>
            </w:pPr>
          </w:p>
        </w:tc>
        <w:tc>
          <w:tcPr>
            <w:tcW w:w="178" w:type="dxa"/>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rsidR="00B77F89" w:rsidRPr="007D0C27" w:rsidRDefault="00B77F89" w:rsidP="00B77F89">
            <w:pPr>
              <w:pStyle w:val="acctfourfigures"/>
              <w:tabs>
                <w:tab w:val="clear" w:pos="765"/>
                <w:tab w:val="decimal" w:pos="593"/>
              </w:tabs>
              <w:spacing w:line="240" w:lineRule="atLeast"/>
              <w:ind w:left="-79" w:right="-171"/>
              <w:rPr>
                <w:rFonts w:cs="Times New Roman"/>
                <w:i/>
                <w:iCs/>
                <w:szCs w:val="22"/>
                <w:lang w:val="en-US" w:bidi="th-TH"/>
              </w:rPr>
            </w:pPr>
          </w:p>
        </w:tc>
        <w:tc>
          <w:tcPr>
            <w:tcW w:w="178"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rsidR="00B77F89" w:rsidRPr="007D0C27" w:rsidRDefault="00B77F89" w:rsidP="00B77F89">
            <w:pPr>
              <w:pStyle w:val="acctfourfigures"/>
              <w:tabs>
                <w:tab w:val="clear" w:pos="765"/>
                <w:tab w:val="decimal" w:pos="504"/>
              </w:tabs>
              <w:spacing w:line="240" w:lineRule="atLeast"/>
              <w:ind w:left="-79" w:right="-171"/>
              <w:rPr>
                <w:rFonts w:cs="Times New Roman"/>
                <w:i/>
                <w:iCs/>
                <w:szCs w:val="22"/>
                <w:lang w:val="en-US" w:bidi="th-TH"/>
              </w:rPr>
            </w:pPr>
          </w:p>
        </w:tc>
        <w:tc>
          <w:tcPr>
            <w:tcW w:w="182"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rsidR="00B77F89" w:rsidRPr="007D0C27" w:rsidRDefault="00B77F89" w:rsidP="00B77F89">
            <w:pPr>
              <w:pStyle w:val="acctfourfigures"/>
              <w:tabs>
                <w:tab w:val="clear" w:pos="765"/>
                <w:tab w:val="decimal" w:pos="780"/>
              </w:tabs>
              <w:spacing w:line="240" w:lineRule="atLeast"/>
              <w:ind w:left="-79" w:right="-171"/>
              <w:rPr>
                <w:rFonts w:cs="Times New Roman"/>
                <w:i/>
                <w:iCs/>
                <w:szCs w:val="22"/>
                <w:lang w:val="en-US" w:bidi="th-TH"/>
              </w:rPr>
            </w:pPr>
          </w:p>
        </w:tc>
      </w:tr>
      <w:tr w:rsidR="00B77F89" w:rsidRPr="007D0C27" w:rsidTr="00B77F89">
        <w:trPr>
          <w:gridAfter w:val="1"/>
          <w:wAfter w:w="15" w:type="dxa"/>
          <w:cantSplit/>
        </w:trPr>
        <w:tc>
          <w:tcPr>
            <w:tcW w:w="3792" w:type="dxa"/>
            <w:shd w:val="clear" w:color="auto" w:fill="auto"/>
          </w:tcPr>
          <w:p w:rsidR="00B77F89" w:rsidRPr="007D0C27" w:rsidRDefault="00B77F89" w:rsidP="00B77F89">
            <w:pPr>
              <w:rPr>
                <w:rFonts w:cs="Times New Roman"/>
                <w:szCs w:val="22"/>
              </w:rPr>
            </w:pPr>
            <w:r w:rsidRPr="007D0C27">
              <w:rPr>
                <w:rFonts w:cs="Times New Roman"/>
                <w:szCs w:val="22"/>
              </w:rPr>
              <w:t xml:space="preserve">   Real estate projects under development</w:t>
            </w:r>
          </w:p>
        </w:tc>
        <w:tc>
          <w:tcPr>
            <w:tcW w:w="490" w:type="dxa"/>
            <w:shd w:val="clear" w:color="auto" w:fill="auto"/>
          </w:tcPr>
          <w:p w:rsidR="00B77F89" w:rsidRPr="007D0C27" w:rsidRDefault="00B77F89" w:rsidP="00B77F89">
            <w:pPr>
              <w:spacing w:line="240" w:lineRule="atLeast"/>
              <w:ind w:left="-108" w:right="-90"/>
              <w:jc w:val="center"/>
              <w:rPr>
                <w:rFonts w:cs="Times New Roman"/>
                <w:i/>
                <w:szCs w:val="22"/>
                <w:lang w:val="en-US" w:bidi="th-TH"/>
              </w:rPr>
            </w:pPr>
          </w:p>
        </w:tc>
        <w:tc>
          <w:tcPr>
            <w:tcW w:w="1080" w:type="dxa"/>
            <w:shd w:val="clear" w:color="auto" w:fill="auto"/>
            <w:vAlign w:val="bottom"/>
          </w:tcPr>
          <w:p w:rsidR="00B77F89" w:rsidRPr="007D0C27" w:rsidRDefault="00337C43" w:rsidP="00337C43">
            <w:pPr>
              <w:pStyle w:val="acctfourfigures"/>
              <w:tabs>
                <w:tab w:val="clear" w:pos="765"/>
                <w:tab w:val="decimal" w:pos="583"/>
              </w:tabs>
              <w:spacing w:line="240" w:lineRule="atLeast"/>
              <w:ind w:left="-79" w:right="-171"/>
              <w:rPr>
                <w:rFonts w:cs="Times New Roman"/>
                <w:szCs w:val="22"/>
                <w:lang w:val="en-US" w:bidi="th-TH"/>
              </w:rPr>
            </w:pPr>
            <w:r w:rsidRPr="007D0C27">
              <w:rPr>
                <w:rFonts w:cs="Times New Roman"/>
                <w:szCs w:val="22"/>
                <w:lang w:val="en-US" w:bidi="th-TH"/>
              </w:rPr>
              <w:t>-</w:t>
            </w:r>
          </w:p>
        </w:tc>
        <w:tc>
          <w:tcPr>
            <w:tcW w:w="178" w:type="dxa"/>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rsidR="00B77F89" w:rsidRPr="007D0C27" w:rsidRDefault="00B77F89" w:rsidP="00B77F89">
            <w:pPr>
              <w:pStyle w:val="acctfourfigures"/>
              <w:tabs>
                <w:tab w:val="clear" w:pos="765"/>
                <w:tab w:val="decimal" w:pos="593"/>
              </w:tabs>
              <w:spacing w:line="240" w:lineRule="atLeast"/>
              <w:ind w:left="-79" w:right="-171"/>
              <w:rPr>
                <w:rFonts w:cs="Times New Roman"/>
                <w:szCs w:val="22"/>
                <w:lang w:val="en-US" w:bidi="th-TH"/>
              </w:rPr>
            </w:pPr>
            <w:r w:rsidRPr="007D0C27">
              <w:rPr>
                <w:rFonts w:cs="Times New Roman"/>
                <w:szCs w:val="22"/>
                <w:lang w:val="en-US" w:bidi="th-TH"/>
              </w:rPr>
              <w:t>(153.95)</w:t>
            </w:r>
          </w:p>
        </w:tc>
        <w:tc>
          <w:tcPr>
            <w:tcW w:w="178"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b/>
                <w:bCs/>
                <w:szCs w:val="22"/>
                <w:lang w:val="en-US" w:bidi="th-TH"/>
              </w:rPr>
            </w:pPr>
          </w:p>
        </w:tc>
        <w:tc>
          <w:tcPr>
            <w:tcW w:w="1021" w:type="dxa"/>
            <w:gridSpan w:val="2"/>
            <w:shd w:val="clear" w:color="auto" w:fill="auto"/>
            <w:vAlign w:val="bottom"/>
          </w:tcPr>
          <w:p w:rsidR="00B77F89" w:rsidRPr="007D0C27" w:rsidRDefault="00337C43" w:rsidP="00B77F89">
            <w:pPr>
              <w:pStyle w:val="acctfourfigures"/>
              <w:tabs>
                <w:tab w:val="clear" w:pos="765"/>
                <w:tab w:val="decimal" w:pos="504"/>
              </w:tabs>
              <w:spacing w:line="240" w:lineRule="atLeast"/>
              <w:ind w:left="-79" w:right="-171"/>
              <w:rPr>
                <w:rFonts w:cs="Times New Roman"/>
                <w:szCs w:val="22"/>
                <w:lang w:val="en-US" w:bidi="th-TH"/>
              </w:rPr>
            </w:pPr>
            <w:r w:rsidRPr="007D0C27">
              <w:rPr>
                <w:rFonts w:cs="Times New Roman"/>
                <w:szCs w:val="22"/>
                <w:lang w:val="en-US" w:bidi="th-TH"/>
              </w:rPr>
              <w:t>-</w:t>
            </w:r>
          </w:p>
        </w:tc>
        <w:tc>
          <w:tcPr>
            <w:tcW w:w="182"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rsidR="00B77F89" w:rsidRPr="007D0C27" w:rsidRDefault="00B77F89" w:rsidP="00B77F89">
            <w:pPr>
              <w:pStyle w:val="acctfourfigures"/>
              <w:tabs>
                <w:tab w:val="clear" w:pos="765"/>
                <w:tab w:val="decimal" w:pos="780"/>
              </w:tabs>
              <w:spacing w:line="240" w:lineRule="atLeast"/>
              <w:ind w:left="-79" w:right="-171"/>
              <w:rPr>
                <w:rFonts w:cs="Times New Roman"/>
                <w:szCs w:val="22"/>
                <w:lang w:val="en-US" w:bidi="th-TH"/>
              </w:rPr>
            </w:pPr>
            <w:r w:rsidRPr="007D0C27">
              <w:rPr>
                <w:rFonts w:cs="Times New Roman"/>
                <w:szCs w:val="22"/>
                <w:lang w:val="en-US" w:bidi="th-TH"/>
              </w:rPr>
              <w:t>-</w:t>
            </w:r>
          </w:p>
        </w:tc>
      </w:tr>
      <w:tr w:rsidR="00B77F89" w:rsidRPr="007D0C27" w:rsidTr="00B77F89">
        <w:trPr>
          <w:gridAfter w:val="1"/>
          <w:wAfter w:w="15" w:type="dxa"/>
          <w:cantSplit/>
        </w:trPr>
        <w:tc>
          <w:tcPr>
            <w:tcW w:w="3792" w:type="dxa"/>
          </w:tcPr>
          <w:p w:rsidR="00B77F89" w:rsidRPr="007D0C27" w:rsidRDefault="00B77F89" w:rsidP="00B77F89">
            <w:pPr>
              <w:rPr>
                <w:rFonts w:cs="Times New Roman"/>
                <w:b/>
                <w:bCs/>
                <w:i/>
                <w:iCs/>
                <w:szCs w:val="22"/>
              </w:rPr>
            </w:pPr>
            <w:r w:rsidRPr="007D0C27">
              <w:rPr>
                <w:rFonts w:cs="Times New Roman"/>
                <w:b/>
                <w:bCs/>
                <w:szCs w:val="22"/>
              </w:rPr>
              <w:t>At 30 September</w:t>
            </w:r>
          </w:p>
        </w:tc>
        <w:tc>
          <w:tcPr>
            <w:tcW w:w="490" w:type="dxa"/>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080" w:type="dxa"/>
            <w:tcBorders>
              <w:top w:val="single" w:sz="4" w:space="0" w:color="auto"/>
              <w:bottom w:val="single" w:sz="4" w:space="0" w:color="auto"/>
            </w:tcBorders>
            <w:shd w:val="clear" w:color="auto" w:fill="auto"/>
            <w:vAlign w:val="bottom"/>
          </w:tcPr>
          <w:p w:rsidR="00B77F89" w:rsidRPr="007D0C27" w:rsidRDefault="00337C43" w:rsidP="00337C43">
            <w:pPr>
              <w:pStyle w:val="acctfourfigures"/>
              <w:tabs>
                <w:tab w:val="clear" w:pos="765"/>
                <w:tab w:val="decimal" w:pos="583"/>
              </w:tabs>
              <w:spacing w:line="240" w:lineRule="atLeast"/>
              <w:ind w:left="-108" w:right="-108"/>
              <w:rPr>
                <w:rFonts w:cs="Times New Roman"/>
                <w:b/>
                <w:bCs/>
                <w:szCs w:val="22"/>
                <w:lang w:val="en-US" w:bidi="th-TH"/>
              </w:rPr>
            </w:pPr>
            <w:r w:rsidRPr="007D0C27">
              <w:rPr>
                <w:rFonts w:cs="Times New Roman"/>
                <w:b/>
                <w:bCs/>
                <w:szCs w:val="22"/>
                <w:lang w:val="en-US" w:bidi="th-TH"/>
              </w:rPr>
              <w:t>8,131.16</w:t>
            </w:r>
          </w:p>
        </w:tc>
        <w:tc>
          <w:tcPr>
            <w:tcW w:w="178" w:type="dxa"/>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129" w:type="dxa"/>
            <w:tcBorders>
              <w:top w:val="single" w:sz="4" w:space="0" w:color="auto"/>
              <w:bottom w:val="single" w:sz="4" w:space="0" w:color="auto"/>
            </w:tcBorders>
            <w:shd w:val="clear" w:color="auto" w:fill="auto"/>
            <w:vAlign w:val="bottom"/>
          </w:tcPr>
          <w:p w:rsidR="00B77F89" w:rsidRPr="007D0C27" w:rsidRDefault="00B77F89" w:rsidP="00B77F89">
            <w:pPr>
              <w:pStyle w:val="acctfourfigures"/>
              <w:tabs>
                <w:tab w:val="clear" w:pos="765"/>
                <w:tab w:val="decimal" w:pos="593"/>
              </w:tabs>
              <w:spacing w:line="240" w:lineRule="atLeast"/>
              <w:ind w:left="-108" w:right="-108"/>
              <w:rPr>
                <w:rFonts w:cs="Times New Roman"/>
                <w:b/>
                <w:bCs/>
                <w:szCs w:val="22"/>
                <w:lang w:val="en-US" w:bidi="th-TH"/>
              </w:rPr>
            </w:pPr>
            <w:r w:rsidRPr="007D0C27">
              <w:rPr>
                <w:rFonts w:cs="Times New Roman"/>
                <w:b/>
                <w:bCs/>
                <w:szCs w:val="22"/>
                <w:lang w:val="en-US" w:bidi="th-TH"/>
              </w:rPr>
              <w:t>8,163.10</w:t>
            </w:r>
          </w:p>
        </w:tc>
        <w:tc>
          <w:tcPr>
            <w:tcW w:w="178"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021" w:type="dxa"/>
            <w:gridSpan w:val="2"/>
            <w:tcBorders>
              <w:top w:val="single" w:sz="4" w:space="0" w:color="auto"/>
              <w:bottom w:val="single" w:sz="4" w:space="0" w:color="auto"/>
            </w:tcBorders>
            <w:shd w:val="clear" w:color="auto" w:fill="auto"/>
            <w:vAlign w:val="bottom"/>
          </w:tcPr>
          <w:p w:rsidR="00B77F89" w:rsidRPr="007D0C27" w:rsidRDefault="00337C43" w:rsidP="00B77F89">
            <w:pPr>
              <w:pStyle w:val="acctfourfigures"/>
              <w:tabs>
                <w:tab w:val="clear" w:pos="765"/>
                <w:tab w:val="decimal" w:pos="522"/>
                <w:tab w:val="decimal" w:pos="687"/>
              </w:tabs>
              <w:spacing w:line="240" w:lineRule="atLeast"/>
              <w:jc w:val="right"/>
              <w:rPr>
                <w:rFonts w:cs="Times New Roman"/>
                <w:b/>
                <w:bCs/>
                <w:szCs w:val="22"/>
                <w:lang w:val="en-US" w:bidi="th-TH"/>
              </w:rPr>
            </w:pPr>
            <w:r w:rsidRPr="007D0C27">
              <w:rPr>
                <w:rFonts w:cs="Times New Roman"/>
                <w:b/>
                <w:bCs/>
                <w:szCs w:val="22"/>
                <w:lang w:val="en-US" w:bidi="th-TH"/>
              </w:rPr>
              <w:t>4,160.89</w:t>
            </w:r>
          </w:p>
        </w:tc>
        <w:tc>
          <w:tcPr>
            <w:tcW w:w="182" w:type="dxa"/>
            <w:gridSpan w:val="2"/>
            <w:tcBorders>
              <w:left w:val="nil"/>
            </w:tcBorders>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232" w:type="dxa"/>
            <w:gridSpan w:val="2"/>
            <w:tcBorders>
              <w:top w:val="single" w:sz="4" w:space="0" w:color="auto"/>
              <w:bottom w:val="single" w:sz="4" w:space="0" w:color="auto"/>
            </w:tcBorders>
            <w:shd w:val="clear" w:color="auto" w:fill="auto"/>
            <w:vAlign w:val="bottom"/>
          </w:tcPr>
          <w:p w:rsidR="00B77F89" w:rsidRPr="007D0C27" w:rsidRDefault="00B77F89" w:rsidP="00B77F89">
            <w:pPr>
              <w:pStyle w:val="acctfourfigures"/>
              <w:tabs>
                <w:tab w:val="clear" w:pos="765"/>
                <w:tab w:val="decimal" w:pos="780"/>
              </w:tabs>
              <w:spacing w:line="240" w:lineRule="atLeast"/>
              <w:ind w:left="-79" w:right="-171"/>
              <w:rPr>
                <w:rFonts w:cs="Times New Roman"/>
                <w:b/>
                <w:bCs/>
                <w:szCs w:val="22"/>
                <w:lang w:val="en-US" w:bidi="th-TH"/>
              </w:rPr>
            </w:pPr>
            <w:r w:rsidRPr="007D0C27">
              <w:rPr>
                <w:rFonts w:cs="Times New Roman"/>
                <w:b/>
                <w:bCs/>
                <w:szCs w:val="22"/>
                <w:lang w:val="en-US" w:bidi="th-TH"/>
              </w:rPr>
              <w:t>4,160.89</w:t>
            </w:r>
          </w:p>
        </w:tc>
      </w:tr>
      <w:tr w:rsidR="00B77F89" w:rsidRPr="007D0C27" w:rsidTr="00B77F89">
        <w:trPr>
          <w:gridAfter w:val="1"/>
          <w:wAfter w:w="15" w:type="dxa"/>
          <w:cantSplit/>
        </w:trPr>
        <w:tc>
          <w:tcPr>
            <w:tcW w:w="3792" w:type="dxa"/>
          </w:tcPr>
          <w:p w:rsidR="00B77F89" w:rsidRPr="007D0C27" w:rsidRDefault="00B77F89" w:rsidP="00B77F89">
            <w:pPr>
              <w:rPr>
                <w:rFonts w:cs="Times New Roman"/>
                <w:b/>
                <w:bCs/>
                <w:i/>
                <w:iCs/>
                <w:szCs w:val="22"/>
              </w:rPr>
            </w:pPr>
          </w:p>
        </w:tc>
        <w:tc>
          <w:tcPr>
            <w:tcW w:w="490" w:type="dxa"/>
          </w:tcPr>
          <w:p w:rsidR="00B77F89" w:rsidRPr="007D0C27" w:rsidRDefault="00B77F89" w:rsidP="00B77F89">
            <w:pPr>
              <w:tabs>
                <w:tab w:val="decimal" w:pos="533"/>
              </w:tabs>
              <w:spacing w:line="240" w:lineRule="atLeast"/>
              <w:ind w:left="-108" w:right="-90"/>
              <w:rPr>
                <w:rFonts w:cs="Times New Roman"/>
                <w:szCs w:val="22"/>
                <w:lang w:val="en-US" w:bidi="th-TH"/>
              </w:rPr>
            </w:pPr>
          </w:p>
        </w:tc>
        <w:tc>
          <w:tcPr>
            <w:tcW w:w="1080" w:type="dxa"/>
            <w:tcBorders>
              <w:top w:val="single" w:sz="4" w:space="0" w:color="auto"/>
            </w:tcBorders>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78" w:type="dxa"/>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129" w:type="dxa"/>
            <w:tcBorders>
              <w:top w:val="single" w:sz="4" w:space="0" w:color="auto"/>
            </w:tcBorders>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78"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021" w:type="dxa"/>
            <w:gridSpan w:val="2"/>
            <w:tcBorders>
              <w:top w:val="single" w:sz="4" w:space="0" w:color="auto"/>
            </w:tcBorders>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82" w:type="dxa"/>
            <w:gridSpan w:val="2"/>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c>
          <w:tcPr>
            <w:tcW w:w="1232" w:type="dxa"/>
            <w:gridSpan w:val="2"/>
            <w:tcBorders>
              <w:top w:val="single" w:sz="4" w:space="0" w:color="auto"/>
            </w:tcBorders>
            <w:shd w:val="clear" w:color="auto" w:fill="auto"/>
            <w:vAlign w:val="bottom"/>
          </w:tcPr>
          <w:p w:rsidR="00B77F89" w:rsidRPr="007D0C27" w:rsidRDefault="00B77F89" w:rsidP="00B77F89">
            <w:pPr>
              <w:tabs>
                <w:tab w:val="decimal" w:pos="533"/>
              </w:tabs>
              <w:spacing w:line="240" w:lineRule="atLeast"/>
              <w:ind w:left="-108" w:right="-90"/>
              <w:jc w:val="both"/>
              <w:rPr>
                <w:rFonts w:cs="Times New Roman"/>
                <w:szCs w:val="22"/>
                <w:lang w:val="en-US" w:bidi="th-TH"/>
              </w:rPr>
            </w:pPr>
          </w:p>
        </w:tc>
      </w:tr>
      <w:tr w:rsidR="00B77F89" w:rsidRPr="004F18AD" w:rsidTr="00B77F89">
        <w:trPr>
          <w:gridAfter w:val="1"/>
          <w:wAfter w:w="15" w:type="dxa"/>
          <w:cantSplit/>
        </w:trPr>
        <w:tc>
          <w:tcPr>
            <w:tcW w:w="3792" w:type="dxa"/>
          </w:tcPr>
          <w:p w:rsidR="00B77F89" w:rsidRPr="004F18AD" w:rsidRDefault="00B77F89" w:rsidP="00B77F89">
            <w:pPr>
              <w:rPr>
                <w:rFonts w:cs="Times New Roman"/>
                <w:b/>
                <w:bCs/>
                <w:szCs w:val="22"/>
              </w:rPr>
            </w:pPr>
            <w:r w:rsidRPr="004F18AD">
              <w:rPr>
                <w:rFonts w:cs="Times New Roman"/>
                <w:b/>
                <w:bCs/>
                <w:i/>
                <w:iCs/>
                <w:szCs w:val="22"/>
              </w:rPr>
              <w:t>Depreciation and impairment losses</w:t>
            </w:r>
          </w:p>
        </w:tc>
        <w:tc>
          <w:tcPr>
            <w:tcW w:w="490" w:type="dxa"/>
          </w:tcPr>
          <w:p w:rsidR="00B77F89" w:rsidRPr="004F18AD" w:rsidRDefault="00B77F89" w:rsidP="00B77F89">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78" w:type="dxa"/>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78" w:type="dxa"/>
            <w:gridSpan w:val="2"/>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82" w:type="dxa"/>
            <w:gridSpan w:val="2"/>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r>
      <w:tr w:rsidR="00B77F89" w:rsidRPr="004F18AD" w:rsidTr="00B77F89">
        <w:trPr>
          <w:gridAfter w:val="1"/>
          <w:wAfter w:w="15" w:type="dxa"/>
          <w:cantSplit/>
        </w:trPr>
        <w:tc>
          <w:tcPr>
            <w:tcW w:w="3792" w:type="dxa"/>
          </w:tcPr>
          <w:p w:rsidR="00B77F89" w:rsidRPr="004F18AD" w:rsidRDefault="00B77F89" w:rsidP="00B77F89">
            <w:pPr>
              <w:rPr>
                <w:rFonts w:cs="Times New Roman"/>
                <w:szCs w:val="22"/>
              </w:rPr>
            </w:pPr>
            <w:r w:rsidRPr="004F18AD">
              <w:rPr>
                <w:rFonts w:cs="Times New Roman"/>
                <w:szCs w:val="22"/>
              </w:rPr>
              <w:t xml:space="preserve">At 1 </w:t>
            </w:r>
            <w:r>
              <w:rPr>
                <w:rFonts w:cs="Times New Roman"/>
                <w:szCs w:val="22"/>
              </w:rPr>
              <w:t xml:space="preserve">October/ 1 </w:t>
            </w:r>
            <w:r w:rsidRPr="004F18AD">
              <w:rPr>
                <w:rFonts w:cs="Times New Roman"/>
                <w:szCs w:val="22"/>
              </w:rPr>
              <w:t>January</w:t>
            </w:r>
          </w:p>
        </w:tc>
        <w:tc>
          <w:tcPr>
            <w:tcW w:w="490" w:type="dxa"/>
          </w:tcPr>
          <w:p w:rsidR="00B77F89" w:rsidRPr="004F18AD" w:rsidRDefault="00B77F89" w:rsidP="00B77F89">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rsidR="00B77F89" w:rsidRPr="004F18AD" w:rsidRDefault="00DE6ABD" w:rsidP="00B976D0">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1,605.55</w:t>
            </w:r>
          </w:p>
        </w:tc>
        <w:tc>
          <w:tcPr>
            <w:tcW w:w="178" w:type="dxa"/>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rsidR="00B77F89" w:rsidRPr="004F18AD" w:rsidRDefault="00B77F89" w:rsidP="00B77F89">
            <w:pPr>
              <w:pStyle w:val="acctfourfigures"/>
              <w:tabs>
                <w:tab w:val="clear" w:pos="765"/>
                <w:tab w:val="decimal" w:pos="593"/>
              </w:tabs>
              <w:spacing w:line="240" w:lineRule="atLeast"/>
              <w:ind w:left="-79" w:right="-171"/>
              <w:rPr>
                <w:rFonts w:cs="Times New Roman"/>
                <w:szCs w:val="22"/>
                <w:lang w:val="en-US" w:bidi="th-TH"/>
              </w:rPr>
            </w:pPr>
            <w:r w:rsidRPr="004F18AD">
              <w:rPr>
                <w:rFonts w:cs="Times New Roman"/>
                <w:szCs w:val="22"/>
                <w:lang w:val="en-US" w:bidi="th-TH"/>
              </w:rPr>
              <w:t>1,399.30</w:t>
            </w:r>
          </w:p>
        </w:tc>
        <w:tc>
          <w:tcPr>
            <w:tcW w:w="178" w:type="dxa"/>
            <w:gridSpan w:val="2"/>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rsidR="00B77F89" w:rsidRPr="004F18AD" w:rsidRDefault="00DE6ABD" w:rsidP="00B77F89">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321.30</w:t>
            </w:r>
          </w:p>
        </w:tc>
        <w:tc>
          <w:tcPr>
            <w:tcW w:w="182" w:type="dxa"/>
            <w:gridSpan w:val="2"/>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rsidR="00B77F89" w:rsidRPr="00BD0569" w:rsidRDefault="00B77F89" w:rsidP="00B77F89">
            <w:pPr>
              <w:pStyle w:val="acctfourfigures"/>
              <w:tabs>
                <w:tab w:val="clear" w:pos="765"/>
                <w:tab w:val="decimal" w:pos="780"/>
              </w:tabs>
              <w:spacing w:line="240" w:lineRule="atLeast"/>
              <w:ind w:left="-79" w:right="-171"/>
              <w:rPr>
                <w:rFonts w:cs="Times New Roman"/>
                <w:szCs w:val="22"/>
                <w:lang w:val="en-US" w:bidi="th-TH"/>
              </w:rPr>
            </w:pPr>
            <w:r w:rsidRPr="00BD0569">
              <w:rPr>
                <w:rFonts w:cs="Times New Roman"/>
                <w:szCs w:val="22"/>
                <w:lang w:val="en-US" w:bidi="th-TH"/>
              </w:rPr>
              <w:t>210.71</w:t>
            </w:r>
          </w:p>
        </w:tc>
      </w:tr>
      <w:tr w:rsidR="00B77F89" w:rsidRPr="004F18AD" w:rsidTr="00B77F89">
        <w:trPr>
          <w:gridAfter w:val="1"/>
          <w:wAfter w:w="15" w:type="dxa"/>
          <w:cantSplit/>
        </w:trPr>
        <w:tc>
          <w:tcPr>
            <w:tcW w:w="3792" w:type="dxa"/>
          </w:tcPr>
          <w:p w:rsidR="00B77F89" w:rsidRPr="004F18AD" w:rsidRDefault="00B77F89" w:rsidP="00BD0569">
            <w:pPr>
              <w:rPr>
                <w:rFonts w:cs="Times New Roman"/>
                <w:szCs w:val="22"/>
                <w:lang w:val="en-US"/>
              </w:rPr>
            </w:pPr>
            <w:r w:rsidRPr="004F18AD">
              <w:rPr>
                <w:rFonts w:cs="Times New Roman"/>
                <w:szCs w:val="22"/>
              </w:rPr>
              <w:t xml:space="preserve">Depreciation charge for the </w:t>
            </w:r>
            <w:r w:rsidR="00BD0569" w:rsidRPr="004F18AD">
              <w:rPr>
                <w:rFonts w:cs="Times New Roman"/>
                <w:szCs w:val="22"/>
              </w:rPr>
              <w:t xml:space="preserve">year </w:t>
            </w:r>
            <w:r w:rsidR="00BD0569">
              <w:rPr>
                <w:rFonts w:cs="Times New Roman"/>
                <w:szCs w:val="22"/>
              </w:rPr>
              <w:t xml:space="preserve">/ </w:t>
            </w:r>
            <w:r w:rsidRPr="004F18AD">
              <w:rPr>
                <w:rFonts w:cs="Times New Roman"/>
                <w:szCs w:val="22"/>
              </w:rPr>
              <w:t>period</w:t>
            </w:r>
          </w:p>
        </w:tc>
        <w:tc>
          <w:tcPr>
            <w:tcW w:w="490" w:type="dxa"/>
          </w:tcPr>
          <w:p w:rsidR="00B77F89" w:rsidRPr="004F18AD" w:rsidRDefault="00B77F89" w:rsidP="00B77F89">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rsidR="00B77F89" w:rsidRPr="004F18AD" w:rsidRDefault="00DE6ABD" w:rsidP="00B976D0">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303.72</w:t>
            </w:r>
          </w:p>
        </w:tc>
        <w:tc>
          <w:tcPr>
            <w:tcW w:w="178" w:type="dxa"/>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rsidR="00B77F89" w:rsidRPr="004F18AD" w:rsidRDefault="00B77F89" w:rsidP="00B77F89">
            <w:pPr>
              <w:pStyle w:val="acctfourfigures"/>
              <w:tabs>
                <w:tab w:val="clear" w:pos="765"/>
                <w:tab w:val="decimal" w:pos="593"/>
              </w:tabs>
              <w:spacing w:line="240" w:lineRule="atLeast"/>
              <w:ind w:left="-79" w:right="-171"/>
              <w:rPr>
                <w:rFonts w:cs="Times New Roman"/>
                <w:szCs w:val="22"/>
                <w:lang w:val="en-US" w:bidi="th-TH"/>
              </w:rPr>
            </w:pPr>
            <w:r w:rsidRPr="004F18AD">
              <w:rPr>
                <w:rFonts w:cs="Times New Roman"/>
                <w:szCs w:val="22"/>
                <w:lang w:val="en-US" w:bidi="th-TH"/>
              </w:rPr>
              <w:t>227.73</w:t>
            </w:r>
          </w:p>
        </w:tc>
        <w:tc>
          <w:tcPr>
            <w:tcW w:w="178" w:type="dxa"/>
            <w:gridSpan w:val="2"/>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rsidR="00B77F89" w:rsidRPr="004F18AD" w:rsidRDefault="00DE6ABD" w:rsidP="00B77F89">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146.88</w:t>
            </w:r>
          </w:p>
        </w:tc>
        <w:tc>
          <w:tcPr>
            <w:tcW w:w="182" w:type="dxa"/>
            <w:gridSpan w:val="2"/>
            <w:shd w:val="clear" w:color="auto" w:fill="auto"/>
            <w:vAlign w:val="bottom"/>
          </w:tcPr>
          <w:p w:rsidR="00B77F89" w:rsidRPr="004F18AD" w:rsidRDefault="00B77F89" w:rsidP="00B77F89">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rsidR="00B77F89" w:rsidRPr="00BD0569" w:rsidRDefault="00B77F89" w:rsidP="00B77F89">
            <w:pPr>
              <w:pStyle w:val="acctfourfigures"/>
              <w:tabs>
                <w:tab w:val="clear" w:pos="765"/>
                <w:tab w:val="decimal" w:pos="780"/>
              </w:tabs>
              <w:spacing w:line="240" w:lineRule="atLeast"/>
              <w:ind w:left="-79" w:right="-171"/>
              <w:rPr>
                <w:rFonts w:cs="Times New Roman"/>
                <w:szCs w:val="22"/>
                <w:lang w:val="en-US" w:bidi="th-TH"/>
              </w:rPr>
            </w:pPr>
            <w:r w:rsidRPr="00BD0569">
              <w:rPr>
                <w:rFonts w:cs="Times New Roman"/>
                <w:szCs w:val="22"/>
                <w:lang w:val="en-US" w:bidi="th-TH"/>
              </w:rPr>
              <w:t>110.59</w:t>
            </w:r>
          </w:p>
        </w:tc>
      </w:tr>
      <w:tr w:rsidR="00175818" w:rsidRPr="004F18AD" w:rsidTr="00B77F89">
        <w:trPr>
          <w:gridAfter w:val="1"/>
          <w:wAfter w:w="15" w:type="dxa"/>
          <w:cantSplit/>
        </w:trPr>
        <w:tc>
          <w:tcPr>
            <w:tcW w:w="3792" w:type="dxa"/>
          </w:tcPr>
          <w:p w:rsidR="00175818" w:rsidRPr="004F18AD" w:rsidRDefault="00175818" w:rsidP="00175818">
            <w:pPr>
              <w:rPr>
                <w:rFonts w:cs="Times New Roman"/>
                <w:szCs w:val="22"/>
              </w:rPr>
            </w:pPr>
            <w:r w:rsidRPr="004F18AD">
              <w:rPr>
                <w:rFonts w:cs="Times New Roman"/>
                <w:szCs w:val="22"/>
              </w:rPr>
              <w:t>Disposal</w:t>
            </w:r>
          </w:p>
        </w:tc>
        <w:tc>
          <w:tcPr>
            <w:tcW w:w="490" w:type="dxa"/>
          </w:tcPr>
          <w:p w:rsidR="00175818" w:rsidRPr="004F18AD" w:rsidRDefault="00175818" w:rsidP="00175818">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rsidR="00175818" w:rsidRPr="004F18AD" w:rsidRDefault="00175818" w:rsidP="00B976D0">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(1.10)</w:t>
            </w:r>
          </w:p>
        </w:tc>
        <w:tc>
          <w:tcPr>
            <w:tcW w:w="178" w:type="dxa"/>
            <w:shd w:val="clear" w:color="auto" w:fill="auto"/>
            <w:vAlign w:val="bottom"/>
          </w:tcPr>
          <w:p w:rsidR="00175818" w:rsidRPr="004F18AD" w:rsidRDefault="00175818" w:rsidP="00175818">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rsidR="00175818" w:rsidRPr="004F18AD" w:rsidRDefault="00175818" w:rsidP="00175818">
            <w:pPr>
              <w:pStyle w:val="acctfourfigures"/>
              <w:tabs>
                <w:tab w:val="clear" w:pos="765"/>
                <w:tab w:val="decimal" w:pos="593"/>
              </w:tabs>
              <w:spacing w:line="240" w:lineRule="atLeast"/>
              <w:ind w:left="-79" w:right="-171"/>
              <w:rPr>
                <w:rFonts w:cs="Times New Roman"/>
                <w:szCs w:val="22"/>
                <w:lang w:val="en-US" w:bidi="th-TH"/>
              </w:rPr>
            </w:pPr>
            <w:r w:rsidRPr="004F18AD">
              <w:rPr>
                <w:rFonts w:cs="Times New Roman"/>
                <w:szCs w:val="22"/>
                <w:lang w:val="en-US" w:bidi="th-TH"/>
              </w:rPr>
              <w:t>(5.17)</w:t>
            </w:r>
          </w:p>
        </w:tc>
        <w:tc>
          <w:tcPr>
            <w:tcW w:w="178" w:type="dxa"/>
            <w:gridSpan w:val="2"/>
            <w:shd w:val="clear" w:color="auto" w:fill="auto"/>
            <w:vAlign w:val="bottom"/>
          </w:tcPr>
          <w:p w:rsidR="00175818" w:rsidRPr="004F18AD" w:rsidRDefault="00175818" w:rsidP="00175818">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rsidR="00175818" w:rsidRPr="00254969" w:rsidRDefault="00175818" w:rsidP="00BF4728">
            <w:pPr>
              <w:pStyle w:val="acctfourfigures"/>
              <w:tabs>
                <w:tab w:val="clear" w:pos="765"/>
                <w:tab w:val="decimal" w:pos="544"/>
              </w:tabs>
              <w:spacing w:line="240" w:lineRule="atLeast"/>
              <w:ind w:left="-79" w:right="-171"/>
              <w:rPr>
                <w:rFonts w:cs="Times New Roman"/>
                <w:szCs w:val="22"/>
                <w:lang w:val="en-US" w:bidi="th-TH"/>
              </w:rPr>
            </w:pPr>
            <w:r w:rsidRPr="00254969">
              <w:rPr>
                <w:rFonts w:cs="Times New Roman"/>
                <w:szCs w:val="22"/>
                <w:lang w:val="en-US" w:bidi="th-TH"/>
              </w:rPr>
              <w:t>-</w:t>
            </w:r>
          </w:p>
        </w:tc>
        <w:tc>
          <w:tcPr>
            <w:tcW w:w="182" w:type="dxa"/>
            <w:gridSpan w:val="2"/>
            <w:shd w:val="clear" w:color="auto" w:fill="auto"/>
            <w:vAlign w:val="bottom"/>
          </w:tcPr>
          <w:p w:rsidR="00175818" w:rsidRPr="004F18AD" w:rsidRDefault="00175818" w:rsidP="00175818">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rsidR="00175818" w:rsidRPr="00BD0569" w:rsidRDefault="00175818" w:rsidP="00175818">
            <w:pPr>
              <w:pStyle w:val="acctfourfigures"/>
              <w:tabs>
                <w:tab w:val="clear" w:pos="765"/>
                <w:tab w:val="decimal" w:pos="780"/>
              </w:tabs>
              <w:spacing w:line="240" w:lineRule="atLeast"/>
              <w:ind w:left="-79" w:right="-171"/>
              <w:rPr>
                <w:rFonts w:cs="Times New Roman"/>
                <w:szCs w:val="22"/>
                <w:lang w:val="en-US" w:bidi="th-TH"/>
              </w:rPr>
            </w:pPr>
            <w:r w:rsidRPr="00BD0569">
              <w:rPr>
                <w:rFonts w:cs="Times New Roman"/>
                <w:szCs w:val="22"/>
                <w:lang w:val="en-US" w:bidi="th-TH"/>
              </w:rPr>
              <w:t>-</w:t>
            </w:r>
          </w:p>
        </w:tc>
      </w:tr>
      <w:tr w:rsidR="00175818" w:rsidRPr="004F18AD" w:rsidTr="00B77F89">
        <w:trPr>
          <w:gridAfter w:val="1"/>
          <w:wAfter w:w="15" w:type="dxa"/>
          <w:cantSplit/>
        </w:trPr>
        <w:tc>
          <w:tcPr>
            <w:tcW w:w="3792" w:type="dxa"/>
          </w:tcPr>
          <w:p w:rsidR="00175818" w:rsidRPr="004F18AD" w:rsidRDefault="00175818" w:rsidP="00175818">
            <w:pPr>
              <w:rPr>
                <w:rFonts w:cs="Times New Roman"/>
                <w:szCs w:val="22"/>
                <w:lang w:val="en-US" w:bidi="th-TH"/>
              </w:rPr>
            </w:pPr>
            <w:r w:rsidRPr="004F18AD">
              <w:rPr>
                <w:rFonts w:cs="Times New Roman"/>
                <w:szCs w:val="22"/>
                <w:lang w:val="en-US" w:bidi="th-TH"/>
              </w:rPr>
              <w:t>Reversal of</w:t>
            </w:r>
            <w:r w:rsidRPr="004F18AD">
              <w:rPr>
                <w:rFonts w:cs="Times New Roman"/>
                <w:szCs w:val="22"/>
                <w:cs/>
                <w:lang w:val="en-US" w:bidi="th-TH"/>
              </w:rPr>
              <w:t xml:space="preserve"> </w:t>
            </w:r>
            <w:r w:rsidRPr="004F18AD">
              <w:rPr>
                <w:rFonts w:cs="Times New Roman"/>
                <w:szCs w:val="22"/>
                <w:lang w:val="en-US" w:bidi="th-TH"/>
              </w:rPr>
              <w:t>impairment loss</w:t>
            </w:r>
          </w:p>
        </w:tc>
        <w:tc>
          <w:tcPr>
            <w:tcW w:w="490" w:type="dxa"/>
          </w:tcPr>
          <w:p w:rsidR="00175818" w:rsidRPr="004F18AD" w:rsidRDefault="00175818" w:rsidP="00175818">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rsidR="00175818" w:rsidRPr="004F18AD" w:rsidRDefault="00175818" w:rsidP="00B976D0">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w:t>
            </w:r>
          </w:p>
        </w:tc>
        <w:tc>
          <w:tcPr>
            <w:tcW w:w="178" w:type="dxa"/>
            <w:shd w:val="clear" w:color="auto" w:fill="auto"/>
            <w:vAlign w:val="bottom"/>
          </w:tcPr>
          <w:p w:rsidR="00175818" w:rsidRPr="004F18AD" w:rsidRDefault="00175818" w:rsidP="00175818">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rsidR="00175818" w:rsidRPr="004F18AD" w:rsidRDefault="00175818" w:rsidP="00175818">
            <w:pPr>
              <w:pStyle w:val="acctfourfigures"/>
              <w:tabs>
                <w:tab w:val="clear" w:pos="765"/>
                <w:tab w:val="decimal" w:pos="593"/>
              </w:tabs>
              <w:spacing w:line="240" w:lineRule="atLeast"/>
              <w:ind w:left="-79" w:right="-171"/>
              <w:rPr>
                <w:rFonts w:cs="Times New Roman"/>
                <w:szCs w:val="22"/>
                <w:lang w:val="en-US" w:bidi="th-TH"/>
              </w:rPr>
            </w:pPr>
            <w:r w:rsidRPr="004F18AD">
              <w:rPr>
                <w:rFonts w:cs="Times New Roman"/>
                <w:szCs w:val="22"/>
                <w:lang w:val="en-US" w:bidi="th-TH"/>
              </w:rPr>
              <w:t>(16.31)</w:t>
            </w:r>
          </w:p>
        </w:tc>
        <w:tc>
          <w:tcPr>
            <w:tcW w:w="178" w:type="dxa"/>
            <w:gridSpan w:val="2"/>
            <w:shd w:val="clear" w:color="auto" w:fill="auto"/>
            <w:vAlign w:val="bottom"/>
          </w:tcPr>
          <w:p w:rsidR="00175818" w:rsidRPr="004F18AD" w:rsidRDefault="00175818" w:rsidP="00175818">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rsidR="00175818" w:rsidRPr="00254969" w:rsidRDefault="00175818" w:rsidP="00BF4728">
            <w:pPr>
              <w:pStyle w:val="acctfourfigures"/>
              <w:tabs>
                <w:tab w:val="clear" w:pos="765"/>
                <w:tab w:val="decimal" w:pos="544"/>
              </w:tabs>
              <w:spacing w:line="240" w:lineRule="atLeast"/>
              <w:ind w:left="-79" w:right="-171"/>
              <w:rPr>
                <w:rFonts w:cs="Times New Roman"/>
                <w:szCs w:val="22"/>
                <w:lang w:val="en-US" w:bidi="th-TH"/>
              </w:rPr>
            </w:pPr>
            <w:r w:rsidRPr="00254969">
              <w:rPr>
                <w:rFonts w:cs="Times New Roman"/>
                <w:szCs w:val="22"/>
                <w:lang w:val="en-US" w:bidi="th-TH"/>
              </w:rPr>
              <w:t>-</w:t>
            </w:r>
          </w:p>
        </w:tc>
        <w:tc>
          <w:tcPr>
            <w:tcW w:w="182" w:type="dxa"/>
            <w:gridSpan w:val="2"/>
            <w:shd w:val="clear" w:color="auto" w:fill="auto"/>
            <w:vAlign w:val="bottom"/>
          </w:tcPr>
          <w:p w:rsidR="00175818" w:rsidRPr="004F18AD" w:rsidRDefault="00175818" w:rsidP="00175818">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rsidR="00175818" w:rsidRPr="00BD0569" w:rsidRDefault="00175818" w:rsidP="00175818">
            <w:pPr>
              <w:pStyle w:val="acctfourfigures"/>
              <w:tabs>
                <w:tab w:val="clear" w:pos="765"/>
                <w:tab w:val="decimal" w:pos="780"/>
              </w:tabs>
              <w:spacing w:line="240" w:lineRule="atLeast"/>
              <w:ind w:left="-79" w:right="-171"/>
              <w:rPr>
                <w:rFonts w:cs="Times New Roman"/>
                <w:szCs w:val="22"/>
                <w:lang w:val="en-US" w:bidi="th-TH"/>
              </w:rPr>
            </w:pPr>
            <w:r w:rsidRPr="00BD0569">
              <w:rPr>
                <w:rFonts w:cs="Times New Roman"/>
                <w:szCs w:val="22"/>
                <w:lang w:val="en-US" w:bidi="th-TH"/>
              </w:rPr>
              <w:t>-</w:t>
            </w:r>
          </w:p>
        </w:tc>
      </w:tr>
      <w:tr w:rsidR="00175818" w:rsidRPr="004F18AD" w:rsidTr="00B77F89">
        <w:trPr>
          <w:gridAfter w:val="1"/>
          <w:wAfter w:w="15" w:type="dxa"/>
          <w:cantSplit/>
        </w:trPr>
        <w:tc>
          <w:tcPr>
            <w:tcW w:w="3792" w:type="dxa"/>
          </w:tcPr>
          <w:p w:rsidR="00175818" w:rsidRPr="004F18AD" w:rsidRDefault="00175818" w:rsidP="00175818">
            <w:pPr>
              <w:rPr>
                <w:rFonts w:cs="Times New Roman"/>
                <w:b/>
                <w:bCs/>
                <w:szCs w:val="22"/>
              </w:rPr>
            </w:pPr>
            <w:r w:rsidRPr="004F18AD">
              <w:rPr>
                <w:rFonts w:cs="Times New Roman"/>
                <w:b/>
                <w:bCs/>
                <w:szCs w:val="22"/>
              </w:rPr>
              <w:t>At 30 September</w:t>
            </w:r>
          </w:p>
        </w:tc>
        <w:tc>
          <w:tcPr>
            <w:tcW w:w="490" w:type="dxa"/>
          </w:tcPr>
          <w:p w:rsidR="00175818" w:rsidRPr="004F18AD" w:rsidRDefault="00175818" w:rsidP="00175818">
            <w:pPr>
              <w:tabs>
                <w:tab w:val="decimal" w:pos="533"/>
              </w:tabs>
              <w:spacing w:line="240" w:lineRule="atLeast"/>
              <w:ind w:left="-108" w:right="-90"/>
              <w:rPr>
                <w:rFonts w:cs="Times New Roman"/>
                <w:b/>
                <w:bCs/>
                <w:szCs w:val="22"/>
                <w:lang w:val="en-US" w:bidi="th-TH"/>
              </w:rPr>
            </w:pPr>
          </w:p>
        </w:tc>
        <w:tc>
          <w:tcPr>
            <w:tcW w:w="1080" w:type="dxa"/>
            <w:tcBorders>
              <w:top w:val="single" w:sz="4" w:space="0" w:color="auto"/>
              <w:bottom w:val="single" w:sz="4" w:space="0" w:color="auto"/>
            </w:tcBorders>
            <w:shd w:val="clear" w:color="auto" w:fill="auto"/>
            <w:vAlign w:val="bottom"/>
          </w:tcPr>
          <w:p w:rsidR="00175818" w:rsidRPr="004F18AD" w:rsidRDefault="00175818" w:rsidP="00175818">
            <w:pPr>
              <w:tabs>
                <w:tab w:val="decimal" w:pos="583"/>
              </w:tabs>
              <w:spacing w:line="240" w:lineRule="atLeast"/>
              <w:ind w:left="-108" w:right="-79"/>
              <w:jc w:val="both"/>
              <w:rPr>
                <w:rFonts w:cs="Times New Roman"/>
                <w:b/>
                <w:bCs/>
                <w:szCs w:val="22"/>
                <w:lang w:val="en-US" w:bidi="th-TH"/>
              </w:rPr>
            </w:pPr>
            <w:r>
              <w:rPr>
                <w:rFonts w:cs="Times New Roman"/>
                <w:b/>
                <w:bCs/>
                <w:szCs w:val="22"/>
                <w:lang w:val="en-US" w:bidi="th-TH"/>
              </w:rPr>
              <w:t>1,908.17</w:t>
            </w:r>
          </w:p>
        </w:tc>
        <w:tc>
          <w:tcPr>
            <w:tcW w:w="178" w:type="dxa"/>
            <w:shd w:val="clear" w:color="auto" w:fill="auto"/>
            <w:vAlign w:val="bottom"/>
          </w:tcPr>
          <w:p w:rsidR="00175818" w:rsidRPr="004F18AD" w:rsidRDefault="00175818" w:rsidP="00175818">
            <w:pPr>
              <w:tabs>
                <w:tab w:val="decimal" w:pos="533"/>
              </w:tabs>
              <w:spacing w:line="240" w:lineRule="atLeast"/>
              <w:ind w:left="-108" w:right="-90"/>
              <w:jc w:val="both"/>
              <w:rPr>
                <w:rFonts w:cs="Times New Roman"/>
                <w:b/>
                <w:bCs/>
                <w:szCs w:val="22"/>
                <w:lang w:val="en-US" w:bidi="th-TH"/>
              </w:rPr>
            </w:pPr>
          </w:p>
        </w:tc>
        <w:tc>
          <w:tcPr>
            <w:tcW w:w="1129" w:type="dxa"/>
            <w:tcBorders>
              <w:top w:val="single" w:sz="4" w:space="0" w:color="auto"/>
              <w:bottom w:val="single" w:sz="4" w:space="0" w:color="auto"/>
            </w:tcBorders>
            <w:shd w:val="clear" w:color="auto" w:fill="auto"/>
            <w:vAlign w:val="bottom"/>
          </w:tcPr>
          <w:p w:rsidR="00175818" w:rsidRPr="00B77F89" w:rsidRDefault="00175818" w:rsidP="00175818">
            <w:pPr>
              <w:pStyle w:val="acctfourfigures"/>
              <w:tabs>
                <w:tab w:val="clear" w:pos="765"/>
                <w:tab w:val="decimal" w:pos="593"/>
              </w:tabs>
              <w:spacing w:line="240" w:lineRule="atLeast"/>
              <w:ind w:left="-79" w:right="-171"/>
              <w:rPr>
                <w:rFonts w:cs="Times New Roman"/>
                <w:b/>
                <w:bCs/>
                <w:szCs w:val="22"/>
                <w:lang w:val="en-US" w:bidi="th-TH"/>
              </w:rPr>
            </w:pPr>
            <w:r w:rsidRPr="00B77F89">
              <w:rPr>
                <w:rFonts w:cs="Times New Roman"/>
                <w:b/>
                <w:bCs/>
                <w:szCs w:val="22"/>
                <w:lang w:val="en-US" w:bidi="th-TH"/>
              </w:rPr>
              <w:t>1,605.55</w:t>
            </w:r>
          </w:p>
        </w:tc>
        <w:tc>
          <w:tcPr>
            <w:tcW w:w="178" w:type="dxa"/>
            <w:gridSpan w:val="2"/>
            <w:shd w:val="clear" w:color="auto" w:fill="auto"/>
            <w:vAlign w:val="bottom"/>
          </w:tcPr>
          <w:p w:rsidR="00175818" w:rsidRPr="004F18AD" w:rsidRDefault="00175818" w:rsidP="00175818">
            <w:pPr>
              <w:tabs>
                <w:tab w:val="decimal" w:pos="533"/>
              </w:tabs>
              <w:spacing w:line="240" w:lineRule="atLeast"/>
              <w:ind w:left="-108" w:right="-90"/>
              <w:jc w:val="both"/>
              <w:rPr>
                <w:rFonts w:cs="Times New Roman"/>
                <w:b/>
                <w:bCs/>
                <w:szCs w:val="22"/>
                <w:lang w:val="en-US" w:bidi="th-TH"/>
              </w:rPr>
            </w:pPr>
          </w:p>
        </w:tc>
        <w:tc>
          <w:tcPr>
            <w:tcW w:w="1021" w:type="dxa"/>
            <w:gridSpan w:val="2"/>
            <w:tcBorders>
              <w:top w:val="single" w:sz="4" w:space="0" w:color="auto"/>
              <w:bottom w:val="single" w:sz="4" w:space="0" w:color="auto"/>
            </w:tcBorders>
            <w:shd w:val="clear" w:color="auto" w:fill="auto"/>
            <w:vAlign w:val="bottom"/>
          </w:tcPr>
          <w:p w:rsidR="00175818" w:rsidRPr="004F18AD" w:rsidRDefault="00175818" w:rsidP="00175818">
            <w:pPr>
              <w:tabs>
                <w:tab w:val="decimal" w:pos="533"/>
              </w:tabs>
              <w:spacing w:line="240" w:lineRule="atLeast"/>
              <w:ind w:left="-108" w:right="-90"/>
              <w:jc w:val="both"/>
              <w:rPr>
                <w:rFonts w:cs="Times New Roman"/>
                <w:b/>
                <w:bCs/>
                <w:szCs w:val="22"/>
                <w:lang w:val="en-US" w:bidi="th-TH"/>
              </w:rPr>
            </w:pPr>
            <w:r>
              <w:rPr>
                <w:rFonts w:cs="Times New Roman"/>
                <w:b/>
                <w:bCs/>
                <w:szCs w:val="22"/>
                <w:lang w:val="en-US" w:bidi="th-TH"/>
              </w:rPr>
              <w:t>468.18</w:t>
            </w:r>
          </w:p>
        </w:tc>
        <w:tc>
          <w:tcPr>
            <w:tcW w:w="182" w:type="dxa"/>
            <w:gridSpan w:val="2"/>
            <w:shd w:val="clear" w:color="auto" w:fill="auto"/>
            <w:vAlign w:val="bottom"/>
          </w:tcPr>
          <w:p w:rsidR="00175818" w:rsidRPr="004F18AD" w:rsidRDefault="00175818" w:rsidP="00175818">
            <w:pPr>
              <w:tabs>
                <w:tab w:val="decimal" w:pos="533"/>
              </w:tabs>
              <w:spacing w:line="240" w:lineRule="atLeast"/>
              <w:ind w:left="-108" w:right="-90"/>
              <w:jc w:val="both"/>
              <w:rPr>
                <w:rFonts w:cs="Times New Roman"/>
                <w:b/>
                <w:bCs/>
                <w:szCs w:val="22"/>
                <w:lang w:val="en-US" w:bidi="th-TH"/>
              </w:rPr>
            </w:pPr>
          </w:p>
        </w:tc>
        <w:tc>
          <w:tcPr>
            <w:tcW w:w="1232" w:type="dxa"/>
            <w:gridSpan w:val="2"/>
            <w:tcBorders>
              <w:top w:val="single" w:sz="4" w:space="0" w:color="auto"/>
              <w:bottom w:val="single" w:sz="4" w:space="0" w:color="auto"/>
            </w:tcBorders>
            <w:shd w:val="clear" w:color="auto" w:fill="auto"/>
            <w:vAlign w:val="bottom"/>
          </w:tcPr>
          <w:p w:rsidR="00175818" w:rsidRPr="004F18AD" w:rsidRDefault="00175818" w:rsidP="00175818">
            <w:pPr>
              <w:pStyle w:val="acctfourfigures"/>
              <w:spacing w:line="240" w:lineRule="atLeast"/>
              <w:ind w:left="-79" w:right="-171"/>
              <w:rPr>
                <w:rFonts w:cs="Times New Roman"/>
                <w:b/>
                <w:bCs/>
                <w:szCs w:val="22"/>
                <w:lang w:val="en-US" w:bidi="th-TH"/>
              </w:rPr>
            </w:pPr>
            <w:r w:rsidRPr="004F18AD">
              <w:rPr>
                <w:rFonts w:cs="Times New Roman"/>
                <w:b/>
                <w:bCs/>
                <w:szCs w:val="22"/>
                <w:lang w:val="en-US" w:bidi="th-TH"/>
              </w:rPr>
              <w:t>321.30</w:t>
            </w:r>
          </w:p>
        </w:tc>
      </w:tr>
      <w:tr w:rsidR="00175818" w:rsidRPr="004F18AD" w:rsidTr="00B77F89">
        <w:trPr>
          <w:gridAfter w:val="1"/>
          <w:wAfter w:w="15" w:type="dxa"/>
          <w:cantSplit/>
        </w:trPr>
        <w:tc>
          <w:tcPr>
            <w:tcW w:w="3792" w:type="dxa"/>
          </w:tcPr>
          <w:p w:rsidR="00175818" w:rsidRPr="004F18AD" w:rsidRDefault="00175818" w:rsidP="00175818">
            <w:pPr>
              <w:rPr>
                <w:rFonts w:cs="Times New Roman"/>
                <w:b/>
                <w:bCs/>
                <w:i/>
                <w:iCs/>
                <w:szCs w:val="22"/>
              </w:rPr>
            </w:pPr>
          </w:p>
        </w:tc>
        <w:tc>
          <w:tcPr>
            <w:tcW w:w="490" w:type="dxa"/>
          </w:tcPr>
          <w:p w:rsidR="00175818" w:rsidRPr="004F18AD" w:rsidRDefault="00175818" w:rsidP="00175818">
            <w:pPr>
              <w:tabs>
                <w:tab w:val="decimal" w:pos="533"/>
              </w:tabs>
              <w:spacing w:line="240" w:lineRule="atLeast"/>
              <w:ind w:right="-90"/>
              <w:rPr>
                <w:rFonts w:cs="Times New Roman"/>
                <w:szCs w:val="22"/>
                <w:lang w:val="en-US" w:bidi="th-TH"/>
              </w:rPr>
            </w:pPr>
          </w:p>
        </w:tc>
        <w:tc>
          <w:tcPr>
            <w:tcW w:w="1080" w:type="dxa"/>
            <w:shd w:val="clear" w:color="auto" w:fill="auto"/>
            <w:vAlign w:val="bottom"/>
          </w:tcPr>
          <w:p w:rsidR="00175818" w:rsidRPr="004F18AD" w:rsidRDefault="00175818" w:rsidP="00175818">
            <w:pPr>
              <w:tabs>
                <w:tab w:val="decimal" w:pos="533"/>
              </w:tabs>
              <w:spacing w:line="240" w:lineRule="atLeast"/>
              <w:ind w:right="-90"/>
              <w:rPr>
                <w:rFonts w:cs="Times New Roman"/>
                <w:szCs w:val="22"/>
                <w:lang w:val="en-US" w:bidi="th-TH"/>
              </w:rPr>
            </w:pPr>
          </w:p>
        </w:tc>
        <w:tc>
          <w:tcPr>
            <w:tcW w:w="178" w:type="dxa"/>
            <w:shd w:val="clear" w:color="auto" w:fill="auto"/>
            <w:vAlign w:val="bottom"/>
          </w:tcPr>
          <w:p w:rsidR="00175818" w:rsidRPr="004F18AD" w:rsidRDefault="00175818" w:rsidP="00175818">
            <w:pPr>
              <w:tabs>
                <w:tab w:val="decimal" w:pos="533"/>
              </w:tabs>
              <w:spacing w:line="240" w:lineRule="atLeast"/>
              <w:ind w:left="-108" w:right="-90"/>
              <w:rPr>
                <w:rFonts w:cs="Times New Roman"/>
                <w:szCs w:val="22"/>
                <w:lang w:val="en-US" w:bidi="th-TH"/>
              </w:rPr>
            </w:pPr>
          </w:p>
        </w:tc>
        <w:tc>
          <w:tcPr>
            <w:tcW w:w="1129" w:type="dxa"/>
            <w:shd w:val="clear" w:color="auto" w:fill="auto"/>
            <w:vAlign w:val="bottom"/>
          </w:tcPr>
          <w:p w:rsidR="00175818" w:rsidRPr="00B77F89" w:rsidRDefault="00175818" w:rsidP="00175818">
            <w:pPr>
              <w:pStyle w:val="acctfourfigures"/>
              <w:tabs>
                <w:tab w:val="clear" w:pos="765"/>
                <w:tab w:val="decimal" w:pos="593"/>
              </w:tabs>
              <w:spacing w:line="240" w:lineRule="atLeast"/>
              <w:ind w:left="-79" w:right="-171"/>
              <w:rPr>
                <w:rFonts w:cs="Times New Roman"/>
                <w:b/>
                <w:bCs/>
                <w:szCs w:val="22"/>
                <w:lang w:val="en-US" w:bidi="th-TH"/>
              </w:rPr>
            </w:pPr>
          </w:p>
        </w:tc>
        <w:tc>
          <w:tcPr>
            <w:tcW w:w="178" w:type="dxa"/>
            <w:gridSpan w:val="2"/>
            <w:shd w:val="clear" w:color="auto" w:fill="auto"/>
            <w:vAlign w:val="bottom"/>
          </w:tcPr>
          <w:p w:rsidR="00175818" w:rsidRPr="004F18AD" w:rsidRDefault="00175818" w:rsidP="00175818">
            <w:pPr>
              <w:tabs>
                <w:tab w:val="decimal" w:pos="533"/>
              </w:tabs>
              <w:spacing w:line="240" w:lineRule="atLeast"/>
              <w:ind w:left="-108" w:right="-90"/>
              <w:rPr>
                <w:rFonts w:cs="Times New Roman"/>
                <w:szCs w:val="22"/>
                <w:lang w:val="en-US" w:bidi="th-TH"/>
              </w:rPr>
            </w:pPr>
          </w:p>
        </w:tc>
        <w:tc>
          <w:tcPr>
            <w:tcW w:w="1021" w:type="dxa"/>
            <w:gridSpan w:val="2"/>
            <w:shd w:val="clear" w:color="auto" w:fill="auto"/>
            <w:vAlign w:val="bottom"/>
          </w:tcPr>
          <w:p w:rsidR="00175818" w:rsidRPr="004F18AD" w:rsidRDefault="00175818" w:rsidP="00175818">
            <w:pPr>
              <w:tabs>
                <w:tab w:val="decimal" w:pos="533"/>
              </w:tabs>
              <w:spacing w:line="240" w:lineRule="atLeast"/>
              <w:ind w:left="-108" w:right="-90"/>
              <w:rPr>
                <w:rFonts w:cs="Times New Roman"/>
                <w:szCs w:val="22"/>
                <w:lang w:val="en-US" w:bidi="th-TH"/>
              </w:rPr>
            </w:pPr>
          </w:p>
        </w:tc>
        <w:tc>
          <w:tcPr>
            <w:tcW w:w="182" w:type="dxa"/>
            <w:gridSpan w:val="2"/>
            <w:shd w:val="clear" w:color="auto" w:fill="auto"/>
            <w:vAlign w:val="bottom"/>
          </w:tcPr>
          <w:p w:rsidR="00175818" w:rsidRPr="004F18AD" w:rsidRDefault="00175818" w:rsidP="00175818">
            <w:pPr>
              <w:tabs>
                <w:tab w:val="decimal" w:pos="533"/>
              </w:tabs>
              <w:spacing w:line="240" w:lineRule="atLeast"/>
              <w:ind w:left="-108" w:right="-90"/>
              <w:rPr>
                <w:rFonts w:cs="Times New Roman"/>
                <w:szCs w:val="22"/>
                <w:lang w:val="en-US" w:bidi="th-TH"/>
              </w:rPr>
            </w:pPr>
          </w:p>
        </w:tc>
        <w:tc>
          <w:tcPr>
            <w:tcW w:w="1232" w:type="dxa"/>
            <w:gridSpan w:val="2"/>
            <w:shd w:val="clear" w:color="auto" w:fill="auto"/>
            <w:vAlign w:val="bottom"/>
          </w:tcPr>
          <w:p w:rsidR="00175818" w:rsidRPr="00B77F89" w:rsidRDefault="00175818" w:rsidP="00175818">
            <w:pPr>
              <w:pStyle w:val="acctfourfigures"/>
              <w:spacing w:line="240" w:lineRule="atLeast"/>
              <w:ind w:left="-79" w:right="-171"/>
              <w:rPr>
                <w:rFonts w:cs="Times New Roman"/>
                <w:b/>
                <w:bCs/>
                <w:szCs w:val="22"/>
                <w:lang w:val="en-US" w:bidi="th-TH"/>
              </w:rPr>
            </w:pPr>
          </w:p>
        </w:tc>
      </w:tr>
      <w:tr w:rsidR="00175818" w:rsidRPr="004F18AD" w:rsidTr="00B77F89">
        <w:trPr>
          <w:gridAfter w:val="1"/>
          <w:wAfter w:w="15" w:type="dxa"/>
          <w:cantSplit/>
        </w:trPr>
        <w:tc>
          <w:tcPr>
            <w:tcW w:w="3792" w:type="dxa"/>
          </w:tcPr>
          <w:p w:rsidR="00175818" w:rsidRPr="004F18AD" w:rsidRDefault="00175818" w:rsidP="00175818">
            <w:pPr>
              <w:rPr>
                <w:rFonts w:cs="Times New Roman"/>
                <w:b/>
                <w:bCs/>
                <w:i/>
                <w:iCs/>
                <w:szCs w:val="22"/>
              </w:rPr>
            </w:pPr>
            <w:r w:rsidRPr="004F18AD">
              <w:rPr>
                <w:rFonts w:cs="Times New Roman"/>
                <w:b/>
                <w:bCs/>
                <w:i/>
                <w:iCs/>
                <w:szCs w:val="22"/>
              </w:rPr>
              <w:t>Net book value</w:t>
            </w:r>
          </w:p>
        </w:tc>
        <w:tc>
          <w:tcPr>
            <w:tcW w:w="490" w:type="dxa"/>
          </w:tcPr>
          <w:p w:rsidR="00175818" w:rsidRPr="004F18AD" w:rsidRDefault="00175818" w:rsidP="00175818">
            <w:pPr>
              <w:tabs>
                <w:tab w:val="decimal" w:pos="533"/>
              </w:tabs>
              <w:spacing w:line="240" w:lineRule="atLeast"/>
              <w:ind w:right="-90"/>
              <w:rPr>
                <w:rFonts w:cs="Times New Roman"/>
                <w:szCs w:val="22"/>
                <w:lang w:val="en-US" w:bidi="th-TH"/>
              </w:rPr>
            </w:pPr>
          </w:p>
        </w:tc>
        <w:tc>
          <w:tcPr>
            <w:tcW w:w="1080" w:type="dxa"/>
            <w:shd w:val="clear" w:color="auto" w:fill="auto"/>
            <w:vAlign w:val="bottom"/>
          </w:tcPr>
          <w:p w:rsidR="00175818" w:rsidRPr="004F18AD" w:rsidRDefault="00175818" w:rsidP="00175818">
            <w:pPr>
              <w:tabs>
                <w:tab w:val="decimal" w:pos="533"/>
              </w:tabs>
              <w:spacing w:line="240" w:lineRule="atLeast"/>
              <w:ind w:right="-90"/>
              <w:rPr>
                <w:rFonts w:cs="Times New Roman"/>
                <w:szCs w:val="22"/>
                <w:lang w:val="en-US" w:bidi="th-TH"/>
              </w:rPr>
            </w:pPr>
          </w:p>
        </w:tc>
        <w:tc>
          <w:tcPr>
            <w:tcW w:w="178" w:type="dxa"/>
            <w:shd w:val="clear" w:color="auto" w:fill="auto"/>
            <w:vAlign w:val="bottom"/>
          </w:tcPr>
          <w:p w:rsidR="00175818" w:rsidRPr="004F18AD" w:rsidRDefault="00175818" w:rsidP="00175818">
            <w:pPr>
              <w:tabs>
                <w:tab w:val="decimal" w:pos="533"/>
              </w:tabs>
              <w:spacing w:line="240" w:lineRule="atLeast"/>
              <w:ind w:left="-108" w:right="-90"/>
              <w:rPr>
                <w:rFonts w:cs="Times New Roman"/>
                <w:szCs w:val="22"/>
                <w:lang w:val="en-US" w:bidi="th-TH"/>
              </w:rPr>
            </w:pPr>
          </w:p>
        </w:tc>
        <w:tc>
          <w:tcPr>
            <w:tcW w:w="1129" w:type="dxa"/>
            <w:shd w:val="clear" w:color="auto" w:fill="auto"/>
            <w:vAlign w:val="bottom"/>
          </w:tcPr>
          <w:p w:rsidR="00175818" w:rsidRPr="00B77F89" w:rsidRDefault="00175818" w:rsidP="00175818">
            <w:pPr>
              <w:pStyle w:val="acctfourfigures"/>
              <w:tabs>
                <w:tab w:val="clear" w:pos="765"/>
                <w:tab w:val="decimal" w:pos="593"/>
              </w:tabs>
              <w:spacing w:line="240" w:lineRule="atLeast"/>
              <w:ind w:left="-79" w:right="-171"/>
              <w:rPr>
                <w:rFonts w:cs="Times New Roman"/>
                <w:b/>
                <w:bCs/>
                <w:szCs w:val="22"/>
                <w:lang w:val="en-US" w:bidi="th-TH"/>
              </w:rPr>
            </w:pPr>
          </w:p>
        </w:tc>
        <w:tc>
          <w:tcPr>
            <w:tcW w:w="178" w:type="dxa"/>
            <w:gridSpan w:val="2"/>
            <w:shd w:val="clear" w:color="auto" w:fill="auto"/>
            <w:vAlign w:val="bottom"/>
          </w:tcPr>
          <w:p w:rsidR="00175818" w:rsidRPr="004F18AD" w:rsidRDefault="00175818" w:rsidP="00175818">
            <w:pPr>
              <w:tabs>
                <w:tab w:val="decimal" w:pos="533"/>
              </w:tabs>
              <w:spacing w:line="240" w:lineRule="atLeast"/>
              <w:ind w:left="-108" w:right="-90"/>
              <w:rPr>
                <w:rFonts w:cs="Times New Roman"/>
                <w:szCs w:val="22"/>
                <w:lang w:val="en-US" w:bidi="th-TH"/>
              </w:rPr>
            </w:pPr>
          </w:p>
        </w:tc>
        <w:tc>
          <w:tcPr>
            <w:tcW w:w="1021" w:type="dxa"/>
            <w:gridSpan w:val="2"/>
            <w:shd w:val="clear" w:color="auto" w:fill="auto"/>
            <w:vAlign w:val="bottom"/>
          </w:tcPr>
          <w:p w:rsidR="00175818" w:rsidRPr="004F18AD" w:rsidRDefault="00175818" w:rsidP="00175818">
            <w:pPr>
              <w:tabs>
                <w:tab w:val="decimal" w:pos="533"/>
              </w:tabs>
              <w:spacing w:line="240" w:lineRule="atLeast"/>
              <w:ind w:left="-108" w:right="-90"/>
              <w:rPr>
                <w:rFonts w:cs="Times New Roman"/>
                <w:szCs w:val="22"/>
                <w:lang w:val="en-US" w:bidi="th-TH"/>
              </w:rPr>
            </w:pPr>
          </w:p>
        </w:tc>
        <w:tc>
          <w:tcPr>
            <w:tcW w:w="182" w:type="dxa"/>
            <w:gridSpan w:val="2"/>
            <w:shd w:val="clear" w:color="auto" w:fill="auto"/>
            <w:vAlign w:val="bottom"/>
          </w:tcPr>
          <w:p w:rsidR="00175818" w:rsidRPr="004F18AD" w:rsidRDefault="00175818" w:rsidP="00175818">
            <w:pPr>
              <w:tabs>
                <w:tab w:val="decimal" w:pos="533"/>
              </w:tabs>
              <w:spacing w:line="240" w:lineRule="atLeast"/>
              <w:ind w:left="-108" w:right="-90"/>
              <w:rPr>
                <w:rFonts w:cs="Times New Roman"/>
                <w:szCs w:val="22"/>
                <w:lang w:val="en-US" w:bidi="th-TH"/>
              </w:rPr>
            </w:pPr>
          </w:p>
        </w:tc>
        <w:tc>
          <w:tcPr>
            <w:tcW w:w="1232" w:type="dxa"/>
            <w:gridSpan w:val="2"/>
            <w:shd w:val="clear" w:color="auto" w:fill="auto"/>
            <w:vAlign w:val="bottom"/>
          </w:tcPr>
          <w:p w:rsidR="00175818" w:rsidRPr="00B77F89" w:rsidRDefault="00175818" w:rsidP="00175818">
            <w:pPr>
              <w:pStyle w:val="acctfourfigures"/>
              <w:spacing w:line="240" w:lineRule="atLeast"/>
              <w:ind w:left="-79" w:right="-171"/>
              <w:rPr>
                <w:rFonts w:cs="Times New Roman"/>
                <w:b/>
                <w:bCs/>
                <w:szCs w:val="22"/>
                <w:lang w:val="en-US" w:bidi="th-TH"/>
              </w:rPr>
            </w:pPr>
          </w:p>
        </w:tc>
      </w:tr>
      <w:tr w:rsidR="00175818" w:rsidRPr="00033E6C" w:rsidTr="00B77F89">
        <w:trPr>
          <w:gridAfter w:val="1"/>
          <w:wAfter w:w="15" w:type="dxa"/>
          <w:cantSplit/>
        </w:trPr>
        <w:tc>
          <w:tcPr>
            <w:tcW w:w="3792" w:type="dxa"/>
          </w:tcPr>
          <w:p w:rsidR="00175818" w:rsidRPr="00033E6C" w:rsidRDefault="00175818" w:rsidP="00175818">
            <w:pPr>
              <w:rPr>
                <w:rFonts w:cs="Times New Roman"/>
                <w:b/>
                <w:bCs/>
                <w:szCs w:val="22"/>
              </w:rPr>
            </w:pPr>
            <w:r w:rsidRPr="00033E6C">
              <w:rPr>
                <w:rFonts w:cs="Times New Roman"/>
                <w:b/>
                <w:bCs/>
                <w:szCs w:val="22"/>
              </w:rPr>
              <w:t>At 1 October/ 1 January</w:t>
            </w:r>
          </w:p>
        </w:tc>
        <w:tc>
          <w:tcPr>
            <w:tcW w:w="490" w:type="dxa"/>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080" w:type="dxa"/>
            <w:tcBorders>
              <w:bottom w:val="double" w:sz="4" w:space="0" w:color="auto"/>
            </w:tcBorders>
            <w:shd w:val="clear" w:color="auto" w:fill="auto"/>
          </w:tcPr>
          <w:p w:rsidR="00175818" w:rsidRPr="00033E6C" w:rsidRDefault="00175818" w:rsidP="00175818">
            <w:pPr>
              <w:tabs>
                <w:tab w:val="decimal" w:pos="583"/>
              </w:tabs>
              <w:spacing w:line="240" w:lineRule="atLeast"/>
              <w:ind w:left="-108" w:right="-90"/>
              <w:rPr>
                <w:rFonts w:cs="Times New Roman"/>
                <w:b/>
                <w:bCs/>
                <w:szCs w:val="22"/>
                <w:lang w:val="en-US" w:bidi="th-TH"/>
              </w:rPr>
            </w:pPr>
            <w:r w:rsidRPr="00033E6C">
              <w:rPr>
                <w:rFonts w:cs="Times New Roman"/>
                <w:b/>
                <w:bCs/>
                <w:szCs w:val="22"/>
                <w:lang w:val="en-US" w:bidi="th-TH"/>
              </w:rPr>
              <w:t>6,557.55</w:t>
            </w:r>
          </w:p>
        </w:tc>
        <w:tc>
          <w:tcPr>
            <w:tcW w:w="178" w:type="dxa"/>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129" w:type="dxa"/>
            <w:tcBorders>
              <w:bottom w:val="double" w:sz="4" w:space="0" w:color="auto"/>
            </w:tcBorders>
            <w:shd w:val="clear" w:color="auto" w:fill="auto"/>
          </w:tcPr>
          <w:p w:rsidR="00175818" w:rsidRPr="00033E6C" w:rsidRDefault="00175818" w:rsidP="00175818">
            <w:pPr>
              <w:pStyle w:val="acctfourfigures"/>
              <w:tabs>
                <w:tab w:val="clear" w:pos="765"/>
                <w:tab w:val="decimal" w:pos="593"/>
              </w:tabs>
              <w:spacing w:line="240" w:lineRule="atLeast"/>
              <w:ind w:left="-79" w:right="-171"/>
              <w:rPr>
                <w:rFonts w:cs="Times New Roman"/>
                <w:b/>
                <w:bCs/>
                <w:szCs w:val="22"/>
                <w:lang w:val="en-US" w:bidi="th-TH"/>
              </w:rPr>
            </w:pPr>
            <w:r w:rsidRPr="00033E6C">
              <w:rPr>
                <w:rFonts w:cs="Times New Roman"/>
                <w:b/>
                <w:bCs/>
                <w:szCs w:val="22"/>
                <w:lang w:val="en-US" w:bidi="th-TH"/>
              </w:rPr>
              <w:t>6,910.42</w:t>
            </w:r>
          </w:p>
        </w:tc>
        <w:tc>
          <w:tcPr>
            <w:tcW w:w="178" w:type="dxa"/>
            <w:gridSpan w:val="2"/>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021" w:type="dxa"/>
            <w:gridSpan w:val="2"/>
            <w:tcBorders>
              <w:bottom w:val="double" w:sz="4" w:space="0" w:color="auto"/>
            </w:tcBorders>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r w:rsidRPr="00033E6C">
              <w:rPr>
                <w:rFonts w:cs="Times New Roman"/>
                <w:b/>
                <w:bCs/>
                <w:szCs w:val="22"/>
                <w:lang w:val="en-US" w:bidi="th-TH"/>
              </w:rPr>
              <w:t>3,839.59</w:t>
            </w:r>
          </w:p>
        </w:tc>
        <w:tc>
          <w:tcPr>
            <w:tcW w:w="182" w:type="dxa"/>
            <w:gridSpan w:val="2"/>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232" w:type="dxa"/>
            <w:gridSpan w:val="2"/>
            <w:tcBorders>
              <w:bottom w:val="double" w:sz="4" w:space="0" w:color="auto"/>
            </w:tcBorders>
            <w:shd w:val="clear" w:color="auto" w:fill="auto"/>
            <w:vAlign w:val="bottom"/>
          </w:tcPr>
          <w:p w:rsidR="00175818" w:rsidRPr="00033E6C" w:rsidRDefault="00175818" w:rsidP="00175818">
            <w:pPr>
              <w:pStyle w:val="acctfourfigures"/>
              <w:spacing w:line="240" w:lineRule="atLeast"/>
              <w:ind w:left="-79" w:right="-171"/>
              <w:rPr>
                <w:rFonts w:cs="Times New Roman"/>
                <w:b/>
                <w:bCs/>
                <w:szCs w:val="22"/>
                <w:lang w:val="en-US" w:bidi="th-TH"/>
              </w:rPr>
            </w:pPr>
            <w:r w:rsidRPr="00033E6C">
              <w:rPr>
                <w:rFonts w:cs="Times New Roman"/>
                <w:b/>
                <w:bCs/>
                <w:szCs w:val="22"/>
                <w:lang w:val="en-US" w:bidi="th-TH"/>
              </w:rPr>
              <w:t>3,924.16</w:t>
            </w:r>
          </w:p>
        </w:tc>
      </w:tr>
      <w:tr w:rsidR="00175818" w:rsidRPr="00033E6C" w:rsidTr="00B77F89">
        <w:trPr>
          <w:gridAfter w:val="1"/>
          <w:wAfter w:w="15" w:type="dxa"/>
          <w:cantSplit/>
        </w:trPr>
        <w:tc>
          <w:tcPr>
            <w:tcW w:w="3792" w:type="dxa"/>
          </w:tcPr>
          <w:p w:rsidR="00175818" w:rsidRPr="00033E6C" w:rsidRDefault="00175818" w:rsidP="00175818">
            <w:pPr>
              <w:rPr>
                <w:rFonts w:cs="Times New Roman"/>
                <w:b/>
                <w:bCs/>
                <w:szCs w:val="22"/>
                <w:lang w:val="en-US" w:bidi="th-TH"/>
              </w:rPr>
            </w:pPr>
            <w:r w:rsidRPr="00033E6C">
              <w:rPr>
                <w:rFonts w:cs="Times New Roman"/>
                <w:b/>
                <w:bCs/>
                <w:szCs w:val="22"/>
              </w:rPr>
              <w:t>At 30 September</w:t>
            </w:r>
          </w:p>
        </w:tc>
        <w:tc>
          <w:tcPr>
            <w:tcW w:w="490" w:type="dxa"/>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080" w:type="dxa"/>
            <w:tcBorders>
              <w:top w:val="double" w:sz="4" w:space="0" w:color="auto"/>
              <w:bottom w:val="double" w:sz="4" w:space="0" w:color="auto"/>
            </w:tcBorders>
            <w:shd w:val="clear" w:color="auto" w:fill="auto"/>
          </w:tcPr>
          <w:p w:rsidR="00175818" w:rsidRPr="00033E6C" w:rsidRDefault="00175818" w:rsidP="00175818">
            <w:pPr>
              <w:tabs>
                <w:tab w:val="decimal" w:pos="583"/>
              </w:tabs>
              <w:spacing w:line="240" w:lineRule="atLeast"/>
              <w:ind w:left="-108" w:right="-90"/>
              <w:rPr>
                <w:rFonts w:cs="Times New Roman"/>
                <w:b/>
                <w:bCs/>
                <w:szCs w:val="22"/>
                <w:lang w:val="en-US" w:bidi="th-TH"/>
              </w:rPr>
            </w:pPr>
            <w:r w:rsidRPr="00033E6C">
              <w:rPr>
                <w:rFonts w:cs="Times New Roman"/>
                <w:b/>
                <w:bCs/>
                <w:szCs w:val="22"/>
                <w:lang w:val="en-US" w:bidi="th-TH"/>
              </w:rPr>
              <w:t>6,222.99</w:t>
            </w:r>
          </w:p>
        </w:tc>
        <w:tc>
          <w:tcPr>
            <w:tcW w:w="178" w:type="dxa"/>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129" w:type="dxa"/>
            <w:tcBorders>
              <w:top w:val="double" w:sz="4" w:space="0" w:color="auto"/>
              <w:bottom w:val="double" w:sz="4" w:space="0" w:color="auto"/>
            </w:tcBorders>
            <w:shd w:val="clear" w:color="auto" w:fill="auto"/>
          </w:tcPr>
          <w:p w:rsidR="00175818" w:rsidRPr="00033E6C" w:rsidRDefault="00175818" w:rsidP="00175818">
            <w:pPr>
              <w:pStyle w:val="acctfourfigures"/>
              <w:tabs>
                <w:tab w:val="clear" w:pos="765"/>
                <w:tab w:val="decimal" w:pos="593"/>
              </w:tabs>
              <w:spacing w:line="240" w:lineRule="atLeast"/>
              <w:ind w:left="-79" w:right="-171"/>
              <w:rPr>
                <w:rFonts w:cs="Times New Roman"/>
                <w:b/>
                <w:bCs/>
                <w:szCs w:val="22"/>
                <w:lang w:val="en-US" w:bidi="th-TH"/>
              </w:rPr>
            </w:pPr>
            <w:r w:rsidRPr="00033E6C">
              <w:rPr>
                <w:rFonts w:cs="Times New Roman"/>
                <w:b/>
                <w:bCs/>
                <w:szCs w:val="22"/>
                <w:lang w:val="en-US" w:bidi="th-TH"/>
              </w:rPr>
              <w:t>6,557.55</w:t>
            </w:r>
          </w:p>
        </w:tc>
        <w:tc>
          <w:tcPr>
            <w:tcW w:w="178" w:type="dxa"/>
            <w:gridSpan w:val="2"/>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021" w:type="dxa"/>
            <w:gridSpan w:val="2"/>
            <w:tcBorders>
              <w:top w:val="double" w:sz="4" w:space="0" w:color="auto"/>
              <w:bottom w:val="double" w:sz="4" w:space="0" w:color="auto"/>
            </w:tcBorders>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r w:rsidRPr="00033E6C">
              <w:rPr>
                <w:rFonts w:cs="Times New Roman"/>
                <w:b/>
                <w:bCs/>
                <w:szCs w:val="22"/>
                <w:lang w:val="en-US" w:bidi="th-TH"/>
              </w:rPr>
              <w:t>3,692.71</w:t>
            </w:r>
          </w:p>
        </w:tc>
        <w:tc>
          <w:tcPr>
            <w:tcW w:w="182" w:type="dxa"/>
            <w:gridSpan w:val="2"/>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232" w:type="dxa"/>
            <w:gridSpan w:val="2"/>
            <w:tcBorders>
              <w:top w:val="double" w:sz="4" w:space="0" w:color="auto"/>
              <w:bottom w:val="double" w:sz="4" w:space="0" w:color="auto"/>
            </w:tcBorders>
            <w:shd w:val="clear" w:color="auto" w:fill="auto"/>
            <w:vAlign w:val="bottom"/>
          </w:tcPr>
          <w:p w:rsidR="00175818" w:rsidRPr="00033E6C" w:rsidRDefault="00175818" w:rsidP="00175818">
            <w:pPr>
              <w:pStyle w:val="acctfourfigures"/>
              <w:spacing w:line="240" w:lineRule="atLeast"/>
              <w:ind w:left="-79" w:right="-171"/>
              <w:rPr>
                <w:rFonts w:cs="Times New Roman"/>
                <w:b/>
                <w:bCs/>
                <w:szCs w:val="22"/>
                <w:lang w:val="en-US" w:bidi="th-TH"/>
              </w:rPr>
            </w:pPr>
            <w:r w:rsidRPr="00033E6C">
              <w:rPr>
                <w:rFonts w:cs="Times New Roman"/>
                <w:b/>
                <w:bCs/>
                <w:szCs w:val="22"/>
                <w:lang w:val="en-US" w:bidi="th-TH"/>
              </w:rPr>
              <w:t>3,839.59</w:t>
            </w:r>
          </w:p>
        </w:tc>
      </w:tr>
      <w:tr w:rsidR="00175818" w:rsidRPr="00033E6C" w:rsidTr="00B77F89">
        <w:trPr>
          <w:gridAfter w:val="1"/>
          <w:wAfter w:w="15" w:type="dxa"/>
          <w:cantSplit/>
        </w:trPr>
        <w:tc>
          <w:tcPr>
            <w:tcW w:w="3792" w:type="dxa"/>
          </w:tcPr>
          <w:p w:rsidR="00175818" w:rsidRPr="00033E6C" w:rsidRDefault="00175818" w:rsidP="00175818">
            <w:pPr>
              <w:rPr>
                <w:rFonts w:cs="Times New Roman"/>
                <w:b/>
                <w:bCs/>
                <w:szCs w:val="22"/>
                <w:lang w:val="en-US" w:bidi="th-TH"/>
              </w:rPr>
            </w:pPr>
          </w:p>
        </w:tc>
        <w:tc>
          <w:tcPr>
            <w:tcW w:w="490" w:type="dxa"/>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080" w:type="dxa"/>
            <w:tcBorders>
              <w:top w:val="double" w:sz="4" w:space="0" w:color="auto"/>
              <w:bottom w:val="nil"/>
            </w:tcBorders>
            <w:shd w:val="clear" w:color="auto" w:fill="auto"/>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78" w:type="dxa"/>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129" w:type="dxa"/>
            <w:tcBorders>
              <w:top w:val="double" w:sz="4" w:space="0" w:color="auto"/>
              <w:bottom w:val="nil"/>
            </w:tcBorders>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78" w:type="dxa"/>
            <w:gridSpan w:val="2"/>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021" w:type="dxa"/>
            <w:gridSpan w:val="2"/>
            <w:tcBorders>
              <w:top w:val="double" w:sz="4" w:space="0" w:color="auto"/>
              <w:bottom w:val="nil"/>
            </w:tcBorders>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82" w:type="dxa"/>
            <w:gridSpan w:val="2"/>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c>
          <w:tcPr>
            <w:tcW w:w="1232" w:type="dxa"/>
            <w:gridSpan w:val="2"/>
            <w:tcBorders>
              <w:top w:val="double" w:sz="4" w:space="0" w:color="auto"/>
              <w:bottom w:val="nil"/>
            </w:tcBorders>
            <w:shd w:val="clear" w:color="auto" w:fill="auto"/>
            <w:vAlign w:val="bottom"/>
          </w:tcPr>
          <w:p w:rsidR="00175818" w:rsidRPr="00033E6C" w:rsidRDefault="00175818" w:rsidP="00175818">
            <w:pPr>
              <w:tabs>
                <w:tab w:val="decimal" w:pos="533"/>
              </w:tabs>
              <w:spacing w:line="240" w:lineRule="atLeast"/>
              <w:ind w:left="-108" w:right="-90"/>
              <w:rPr>
                <w:rFonts w:cs="Times New Roman"/>
                <w:b/>
                <w:bCs/>
                <w:szCs w:val="22"/>
                <w:lang w:val="en-US" w:bidi="th-TH"/>
              </w:rPr>
            </w:pPr>
          </w:p>
        </w:tc>
      </w:tr>
    </w:tbl>
    <w:p w:rsidR="000A4A96" w:rsidRPr="000A4A96" w:rsidRDefault="000A4A96" w:rsidP="00B3031C">
      <w:pPr>
        <w:tabs>
          <w:tab w:val="right" w:pos="5220"/>
          <w:tab w:val="right" w:pos="5940"/>
          <w:tab w:val="left" w:pos="6210"/>
          <w:tab w:val="right" w:pos="7200"/>
          <w:tab w:val="left" w:pos="7650"/>
          <w:tab w:val="right" w:pos="8460"/>
        </w:tabs>
        <w:spacing w:line="240" w:lineRule="atLeast"/>
        <w:ind w:left="540" w:right="-27"/>
        <w:jc w:val="both"/>
        <w:rPr>
          <w:rFonts w:cs="Times New Roman"/>
          <w:color w:val="000000"/>
          <w:szCs w:val="22"/>
          <w:lang w:val="en-US" w:bidi="th-TH"/>
        </w:rPr>
      </w:pPr>
      <w:r w:rsidRPr="002C44C9">
        <w:rPr>
          <w:rFonts w:cs="Times New Roman"/>
          <w:color w:val="000000"/>
          <w:szCs w:val="22"/>
          <w:lang w:val="en-US" w:bidi="th-TH"/>
        </w:rPr>
        <w:t xml:space="preserve">In March 2017, a subsidiary entered into an agreement to purchase and to sell the land with an entity amounting to Baht 80 million, subject to payment terms as set out in the agreement </w:t>
      </w:r>
      <w:r w:rsidR="00661F48" w:rsidRPr="002C44C9">
        <w:rPr>
          <w:rFonts w:cs="Times New Roman"/>
          <w:color w:val="000000"/>
          <w:szCs w:val="22"/>
          <w:lang w:val="en-US" w:bidi="th-TH"/>
        </w:rPr>
        <w:t>and to be final in February 2019</w:t>
      </w:r>
      <w:r w:rsidRPr="002C44C9">
        <w:rPr>
          <w:rFonts w:cs="Times New Roman"/>
          <w:color w:val="000000"/>
          <w:szCs w:val="22"/>
          <w:lang w:val="en-US" w:bidi="th-TH"/>
        </w:rPr>
        <w:t xml:space="preserve">. </w:t>
      </w:r>
      <w:r w:rsidR="007D75D1">
        <w:rPr>
          <w:rFonts w:cs="Times New Roman"/>
          <w:color w:val="000000"/>
          <w:szCs w:val="22"/>
          <w:lang w:val="en-US" w:bidi="th-TH"/>
        </w:rPr>
        <w:t>Transfer of the ownership of land will be made to buyer when a subsidiary receives the full payment as stated in the agreement.</w:t>
      </w:r>
    </w:p>
    <w:p w:rsidR="000A4A96" w:rsidRDefault="000A4A96" w:rsidP="00B3031C">
      <w:pPr>
        <w:tabs>
          <w:tab w:val="right" w:pos="5220"/>
          <w:tab w:val="right" w:pos="5940"/>
          <w:tab w:val="left" w:pos="6210"/>
          <w:tab w:val="right" w:pos="7200"/>
          <w:tab w:val="left" w:pos="7650"/>
          <w:tab w:val="right" w:pos="8460"/>
        </w:tabs>
        <w:spacing w:line="240" w:lineRule="atLeast"/>
        <w:ind w:left="540" w:right="-27"/>
        <w:jc w:val="both"/>
        <w:rPr>
          <w:rFonts w:cs="Times New Roman"/>
          <w:color w:val="000000"/>
          <w:szCs w:val="22"/>
          <w:lang w:val="en-US" w:bidi="th-TH"/>
        </w:rPr>
      </w:pPr>
    </w:p>
    <w:p w:rsidR="00B3031C" w:rsidRDefault="00B3031C" w:rsidP="00B3031C">
      <w:pPr>
        <w:ind w:left="540"/>
        <w:jc w:val="both"/>
        <w:rPr>
          <w:rFonts w:cs="Univers 45 Light"/>
          <w:szCs w:val="22"/>
        </w:rPr>
      </w:pPr>
      <w:r w:rsidRPr="007F6C76">
        <w:rPr>
          <w:rFonts w:cs="Univers 45 Light"/>
          <w:szCs w:val="22"/>
        </w:rPr>
        <w:t xml:space="preserve">Investment properties comprise a number of </w:t>
      </w:r>
      <w:r>
        <w:rPr>
          <w:lang w:val="en-US"/>
        </w:rPr>
        <w:t>office building for rent</w:t>
      </w:r>
      <w:r w:rsidRPr="007F6C76">
        <w:rPr>
          <w:rFonts w:cs="Univers 45 Light"/>
          <w:szCs w:val="22"/>
        </w:rPr>
        <w:t xml:space="preserve"> that are leased to third parties</w:t>
      </w:r>
      <w:r>
        <w:rPr>
          <w:rFonts w:cs="Univers 45 Light"/>
          <w:szCs w:val="22"/>
        </w:rPr>
        <w:t xml:space="preserve"> and related parties and vacant land.</w:t>
      </w:r>
    </w:p>
    <w:p w:rsidR="00B3031C" w:rsidRDefault="00B3031C" w:rsidP="00B3031C">
      <w:pPr>
        <w:ind w:left="540"/>
        <w:jc w:val="both"/>
        <w:rPr>
          <w:rFonts w:cs="Univers 45 Light"/>
          <w:szCs w:val="22"/>
        </w:rPr>
      </w:pPr>
    </w:p>
    <w:p w:rsidR="00992A3E" w:rsidRPr="005D55BA" w:rsidRDefault="005D55BA" w:rsidP="00B3031C">
      <w:pPr>
        <w:ind w:left="540"/>
        <w:jc w:val="both"/>
        <w:rPr>
          <w:rFonts w:cs="Times New Roman"/>
          <w:szCs w:val="22"/>
          <w:rtl/>
          <w:cs/>
          <w:lang w:val="en-US"/>
        </w:rPr>
      </w:pPr>
      <w:r>
        <w:t>Ownership of o</w:t>
      </w:r>
      <w:proofErr w:type="spellStart"/>
      <w:r>
        <w:rPr>
          <w:lang w:val="en-US"/>
        </w:rPr>
        <w:t>ffice</w:t>
      </w:r>
      <w:proofErr w:type="spellEnd"/>
      <w:r>
        <w:rPr>
          <w:lang w:val="en-US"/>
        </w:rPr>
        <w:t xml:space="preserve"> </w:t>
      </w:r>
      <w:r w:rsidR="00B3031C">
        <w:rPr>
          <w:lang w:val="en-US"/>
        </w:rPr>
        <w:t>building for rent</w:t>
      </w:r>
      <w:r>
        <w:rPr>
          <w:rFonts w:cs="Univers 45 Light"/>
          <w:szCs w:val="22"/>
        </w:rPr>
        <w:t xml:space="preserve"> that are</w:t>
      </w:r>
      <w:r w:rsidR="00992A3E">
        <w:rPr>
          <w:rFonts w:cs="Times New Roman"/>
          <w:szCs w:val="22"/>
        </w:rPr>
        <w:t xml:space="preserve"> assets locating on leasehold right. Its ownership </w:t>
      </w:r>
      <w:r w:rsidR="00B3031C" w:rsidRPr="00E87986">
        <w:rPr>
          <w:rFonts w:cs="Times New Roman"/>
          <w:szCs w:val="22"/>
        </w:rPr>
        <w:t>will be vest</w:t>
      </w:r>
      <w:r w:rsidR="00B3031C">
        <w:rPr>
          <w:rFonts w:cs="Times New Roman"/>
          <w:szCs w:val="22"/>
        </w:rPr>
        <w:t>ed</w:t>
      </w:r>
      <w:r w:rsidR="00B3031C" w:rsidRPr="00E87986">
        <w:rPr>
          <w:rFonts w:cs="Times New Roman"/>
          <w:szCs w:val="22"/>
        </w:rPr>
        <w:t xml:space="preserve"> in the Lessor upon condition</w:t>
      </w:r>
      <w:r w:rsidR="00471278">
        <w:rPr>
          <w:rFonts w:cs="Times New Roman"/>
          <w:szCs w:val="22"/>
        </w:rPr>
        <w:t>s</w:t>
      </w:r>
      <w:r w:rsidR="00B3031C" w:rsidRPr="00E87986">
        <w:rPr>
          <w:rFonts w:cs="Times New Roman"/>
          <w:szCs w:val="22"/>
        </w:rPr>
        <w:t xml:space="preserve"> as stipulated in lease agreements</w:t>
      </w:r>
      <w:r w:rsidR="00992A3E">
        <w:rPr>
          <w:rFonts w:cs="Times New Roman"/>
          <w:szCs w:val="22"/>
        </w:rPr>
        <w:t xml:space="preserve"> </w:t>
      </w:r>
      <w:r w:rsidR="00992A3E" w:rsidRPr="005D55BA">
        <w:rPr>
          <w:rFonts w:cs="Times New Roman"/>
          <w:szCs w:val="22"/>
          <w:cs/>
          <w:lang w:val="en-US" w:bidi="th-TH"/>
        </w:rPr>
        <w:t>(</w:t>
      </w:r>
      <w:r w:rsidR="00992A3E" w:rsidRPr="00E87986">
        <w:rPr>
          <w:rFonts w:cs="Times New Roman"/>
          <w:szCs w:val="22"/>
          <w:lang w:val="en-US" w:bidi="th-TH"/>
        </w:rPr>
        <w:t xml:space="preserve">see note </w:t>
      </w:r>
      <w:r w:rsidR="00596AD5">
        <w:rPr>
          <w:rFonts w:cs="Times New Roman"/>
          <w:szCs w:val="22"/>
          <w:lang w:val="en-US" w:bidi="th-TH"/>
        </w:rPr>
        <w:t>1</w:t>
      </w:r>
      <w:r>
        <w:rPr>
          <w:rFonts w:cs="Times New Roman"/>
          <w:szCs w:val="22"/>
          <w:lang w:val="en-US" w:bidi="th-TH"/>
        </w:rPr>
        <w:t>4</w:t>
      </w:r>
      <w:r w:rsidRPr="005D55BA">
        <w:rPr>
          <w:rFonts w:cs="Times New Roman" w:hint="cs"/>
          <w:szCs w:val="22"/>
          <w:cs/>
          <w:lang w:val="en-US" w:bidi="th-TH"/>
        </w:rPr>
        <w:t>)</w:t>
      </w:r>
      <w:r w:rsidR="00532D6E">
        <w:rPr>
          <w:rFonts w:cs="Times New Roman"/>
          <w:szCs w:val="22"/>
          <w:lang w:val="en-US" w:bidi="th-TH"/>
        </w:rPr>
        <w:t>.</w:t>
      </w:r>
    </w:p>
    <w:p w:rsidR="00B3031C" w:rsidRDefault="00B3031C" w:rsidP="00B3031C">
      <w:pPr>
        <w:ind w:left="540"/>
        <w:jc w:val="both"/>
        <w:rPr>
          <w:rFonts w:cs="Univers 45 Light"/>
          <w:szCs w:val="22"/>
        </w:rPr>
      </w:pPr>
    </w:p>
    <w:p w:rsidR="00B3031C" w:rsidRDefault="00B3031C" w:rsidP="007D75D1">
      <w:pPr>
        <w:autoSpaceDE w:val="0"/>
        <w:autoSpaceDN w:val="0"/>
        <w:spacing w:line="240" w:lineRule="auto"/>
        <w:ind w:left="540"/>
        <w:jc w:val="thaiDistribute"/>
        <w:rPr>
          <w:lang w:val="en-US" w:bidi="th-TH"/>
        </w:rPr>
      </w:pPr>
      <w:r>
        <w:rPr>
          <w:rFonts w:cs="Times New Roman"/>
        </w:rPr>
        <w:t xml:space="preserve">Investment properties as at </w:t>
      </w:r>
      <w:r w:rsidR="004F18AD">
        <w:rPr>
          <w:rFonts w:cs="Times New Roman"/>
        </w:rPr>
        <w:t>30 September 2018 and 2017</w:t>
      </w:r>
      <w:r w:rsidR="005D55BA">
        <w:rPr>
          <w:rFonts w:cs="Times New Roman"/>
        </w:rPr>
        <w:t xml:space="preserve"> were appraised</w:t>
      </w:r>
      <w:r>
        <w:rPr>
          <w:rFonts w:cs="Times New Roman"/>
        </w:rPr>
        <w:t xml:space="preserve"> by independent professional </w:t>
      </w:r>
      <w:proofErr w:type="spellStart"/>
      <w:r>
        <w:rPr>
          <w:rFonts w:cs="Times New Roman"/>
        </w:rPr>
        <w:t>valuer</w:t>
      </w:r>
      <w:proofErr w:type="spellEnd"/>
      <w:r>
        <w:rPr>
          <w:rFonts w:cs="Times New Roman"/>
        </w:rPr>
        <w:t>. </w:t>
      </w:r>
    </w:p>
    <w:p w:rsidR="004F18AD" w:rsidRDefault="004F18AD">
      <w:pPr>
        <w:spacing w:line="240" w:lineRule="auto"/>
        <w:rPr>
          <w:rFonts w:cs="Times New Roman"/>
          <w:szCs w:val="22"/>
          <w:lang w:val="en-US"/>
        </w:rPr>
      </w:pPr>
    </w:p>
    <w:p w:rsidR="00B3031C" w:rsidRPr="00E41EC2" w:rsidRDefault="00B3031C" w:rsidP="00B3031C">
      <w:pPr>
        <w:ind w:left="540" w:right="-360"/>
        <w:jc w:val="both"/>
        <w:rPr>
          <w:rFonts w:cs="Times New Roman"/>
          <w:szCs w:val="22"/>
        </w:rPr>
      </w:pPr>
      <w:r w:rsidRPr="00E41EC2">
        <w:rPr>
          <w:rFonts w:cs="Times New Roman"/>
          <w:szCs w:val="22"/>
        </w:rPr>
        <w:t>Fair value of investment properties</w:t>
      </w:r>
    </w:p>
    <w:p w:rsidR="00B3031C" w:rsidRPr="00E41EC2" w:rsidRDefault="00B3031C" w:rsidP="00B3031C">
      <w:pPr>
        <w:tabs>
          <w:tab w:val="left" w:pos="990"/>
          <w:tab w:val="right" w:pos="5220"/>
          <w:tab w:val="right" w:pos="5940"/>
          <w:tab w:val="left" w:pos="6210"/>
          <w:tab w:val="right" w:pos="7200"/>
          <w:tab w:val="left" w:pos="7650"/>
          <w:tab w:val="right" w:pos="8460"/>
        </w:tabs>
        <w:spacing w:line="240" w:lineRule="atLeast"/>
        <w:ind w:right="-117"/>
        <w:jc w:val="both"/>
        <w:rPr>
          <w:rFonts w:cs="Times New Roman"/>
          <w:color w:val="000000"/>
          <w:szCs w:val="22"/>
        </w:rPr>
      </w:pPr>
    </w:p>
    <w:tbl>
      <w:tblPr>
        <w:tblW w:w="9311" w:type="dxa"/>
        <w:tblInd w:w="360" w:type="dxa"/>
        <w:tblLook w:val="04A0" w:firstRow="1" w:lastRow="0" w:firstColumn="1" w:lastColumn="0" w:noHBand="0" w:noVBand="1"/>
      </w:tblPr>
      <w:tblGrid>
        <w:gridCol w:w="2865"/>
        <w:gridCol w:w="268"/>
        <w:gridCol w:w="1343"/>
        <w:gridCol w:w="268"/>
        <w:gridCol w:w="1344"/>
        <w:gridCol w:w="268"/>
        <w:gridCol w:w="1343"/>
        <w:gridCol w:w="268"/>
        <w:gridCol w:w="1344"/>
      </w:tblGrid>
      <w:tr w:rsidR="00B3031C" w:rsidRPr="00E41EC2" w:rsidTr="007D75D1">
        <w:trPr>
          <w:trHeight w:val="431"/>
          <w:tblHeader/>
        </w:trPr>
        <w:tc>
          <w:tcPr>
            <w:tcW w:w="2865" w:type="dxa"/>
          </w:tcPr>
          <w:p w:rsidR="00B3031C" w:rsidRPr="00E41EC2" w:rsidRDefault="00B3031C" w:rsidP="00FB3C60">
            <w:pPr>
              <w:pStyle w:val="BodyText"/>
              <w:ind w:right="-43"/>
              <w:jc w:val="thaiDistribute"/>
              <w:rPr>
                <w:rFonts w:cs="Times New Roman"/>
                <w:b/>
                <w:bCs/>
                <w:szCs w:val="22"/>
              </w:rPr>
            </w:pPr>
          </w:p>
        </w:tc>
        <w:tc>
          <w:tcPr>
            <w:tcW w:w="268" w:type="dxa"/>
          </w:tcPr>
          <w:p w:rsidR="00B3031C" w:rsidRPr="00E41EC2" w:rsidRDefault="00B3031C" w:rsidP="00FB3C60">
            <w:pPr>
              <w:pStyle w:val="BodyText"/>
              <w:ind w:right="-43"/>
              <w:jc w:val="thaiDistribute"/>
              <w:rPr>
                <w:rFonts w:cs="Times New Roman"/>
                <w:b/>
                <w:bCs/>
                <w:szCs w:val="22"/>
              </w:rPr>
            </w:pPr>
          </w:p>
        </w:tc>
        <w:tc>
          <w:tcPr>
            <w:tcW w:w="6178" w:type="dxa"/>
            <w:gridSpan w:val="7"/>
          </w:tcPr>
          <w:p w:rsidR="00B3031C" w:rsidRPr="00471278" w:rsidRDefault="00B3031C" w:rsidP="00FB3C60">
            <w:pPr>
              <w:pStyle w:val="acctmergecolhdg"/>
              <w:spacing w:line="240" w:lineRule="atLeast"/>
              <w:ind w:left="-108" w:firstLine="108"/>
              <w:rPr>
                <w:rFonts w:cs="Times New Roman"/>
                <w:b w:val="0"/>
                <w:bCs/>
                <w:szCs w:val="22"/>
              </w:rPr>
            </w:pPr>
            <w:r w:rsidRPr="00471278">
              <w:rPr>
                <w:rFonts w:cs="Times New Roman"/>
                <w:b w:val="0"/>
                <w:bCs/>
                <w:szCs w:val="22"/>
              </w:rPr>
              <w:t xml:space="preserve">Consolidated </w:t>
            </w:r>
          </w:p>
          <w:p w:rsidR="00B3031C" w:rsidRPr="005D55BA" w:rsidRDefault="00B3031C" w:rsidP="00FB3C60">
            <w:pPr>
              <w:tabs>
                <w:tab w:val="left" w:pos="3081"/>
              </w:tabs>
              <w:ind w:left="-108" w:right="-360"/>
              <w:jc w:val="center"/>
              <w:rPr>
                <w:rFonts w:cs="Times New Roman"/>
                <w:b/>
                <w:bCs/>
                <w:szCs w:val="22"/>
              </w:rPr>
            </w:pPr>
            <w:r w:rsidRPr="00471278">
              <w:rPr>
                <w:rFonts w:cs="Times New Roman"/>
                <w:bCs/>
                <w:szCs w:val="22"/>
              </w:rPr>
              <w:t>financial statements</w:t>
            </w:r>
          </w:p>
        </w:tc>
      </w:tr>
      <w:tr w:rsidR="00BF4728" w:rsidRPr="00E41EC2" w:rsidTr="00D63EBC">
        <w:trPr>
          <w:trHeight w:val="272"/>
          <w:tblHeader/>
        </w:trPr>
        <w:tc>
          <w:tcPr>
            <w:tcW w:w="2865" w:type="dxa"/>
          </w:tcPr>
          <w:p w:rsidR="00BF4728" w:rsidRPr="00E41EC2" w:rsidRDefault="00BF4728" w:rsidP="004F18AD">
            <w:pPr>
              <w:tabs>
                <w:tab w:val="left" w:pos="268"/>
              </w:tabs>
              <w:ind w:left="-124" w:right="-108"/>
              <w:rPr>
                <w:rFonts w:cs="Times New Roman"/>
                <w:b/>
                <w:szCs w:val="22"/>
                <w:rtl/>
                <w:cs/>
              </w:rPr>
            </w:pPr>
          </w:p>
        </w:tc>
        <w:tc>
          <w:tcPr>
            <w:tcW w:w="268" w:type="dxa"/>
          </w:tcPr>
          <w:p w:rsidR="00BF4728" w:rsidRPr="00E41EC2" w:rsidRDefault="00BF4728" w:rsidP="004F18AD">
            <w:pPr>
              <w:tabs>
                <w:tab w:val="left" w:pos="268"/>
              </w:tabs>
              <w:ind w:left="-124" w:right="-108"/>
              <w:rPr>
                <w:rFonts w:cs="Times New Roman"/>
                <w:b/>
                <w:szCs w:val="22"/>
              </w:rPr>
            </w:pPr>
          </w:p>
        </w:tc>
        <w:tc>
          <w:tcPr>
            <w:tcW w:w="2955" w:type="dxa"/>
            <w:gridSpan w:val="3"/>
          </w:tcPr>
          <w:p w:rsidR="00BF4728" w:rsidRDefault="00BF4728" w:rsidP="004F18AD">
            <w:pPr>
              <w:ind w:left="-124" w:right="-108"/>
              <w:jc w:val="center"/>
              <w:rPr>
                <w:rFonts w:cs="Times New Roman"/>
                <w:bCs/>
                <w:szCs w:val="22"/>
              </w:rPr>
            </w:pPr>
            <w:r>
              <w:rPr>
                <w:rFonts w:cs="Times New Roman"/>
                <w:bCs/>
                <w:szCs w:val="22"/>
              </w:rPr>
              <w:t>2018</w:t>
            </w:r>
          </w:p>
        </w:tc>
        <w:tc>
          <w:tcPr>
            <w:tcW w:w="268" w:type="dxa"/>
          </w:tcPr>
          <w:p w:rsidR="00BF4728" w:rsidRPr="00E41EC2" w:rsidRDefault="00BF4728" w:rsidP="004F18AD">
            <w:pPr>
              <w:ind w:left="-124" w:right="-108"/>
              <w:jc w:val="center"/>
              <w:rPr>
                <w:rFonts w:cs="Times New Roman"/>
                <w:bCs/>
                <w:szCs w:val="22"/>
              </w:rPr>
            </w:pPr>
          </w:p>
        </w:tc>
        <w:tc>
          <w:tcPr>
            <w:tcW w:w="2955" w:type="dxa"/>
            <w:gridSpan w:val="3"/>
          </w:tcPr>
          <w:p w:rsidR="00BF4728" w:rsidRDefault="00BF4728" w:rsidP="004F18AD">
            <w:pPr>
              <w:ind w:left="-124" w:right="-108"/>
              <w:jc w:val="center"/>
              <w:rPr>
                <w:rFonts w:cs="Times New Roman"/>
                <w:bCs/>
                <w:szCs w:val="22"/>
              </w:rPr>
            </w:pPr>
            <w:r>
              <w:rPr>
                <w:rFonts w:cs="Times New Roman"/>
                <w:bCs/>
                <w:szCs w:val="22"/>
              </w:rPr>
              <w:t>2017</w:t>
            </w:r>
          </w:p>
        </w:tc>
      </w:tr>
      <w:tr w:rsidR="004F18AD" w:rsidRPr="00E41EC2" w:rsidTr="007D75D1">
        <w:trPr>
          <w:trHeight w:val="272"/>
          <w:tblHeader/>
        </w:trPr>
        <w:tc>
          <w:tcPr>
            <w:tcW w:w="2865" w:type="dxa"/>
          </w:tcPr>
          <w:p w:rsidR="004F18AD" w:rsidRPr="00E41EC2" w:rsidRDefault="004F18AD" w:rsidP="004F18AD">
            <w:pPr>
              <w:tabs>
                <w:tab w:val="left" w:pos="268"/>
              </w:tabs>
              <w:ind w:left="-124" w:right="-108"/>
              <w:rPr>
                <w:rFonts w:cs="Times New Roman"/>
                <w:b/>
                <w:szCs w:val="22"/>
                <w:rtl/>
                <w:cs/>
              </w:rPr>
            </w:pPr>
          </w:p>
        </w:tc>
        <w:tc>
          <w:tcPr>
            <w:tcW w:w="268" w:type="dxa"/>
          </w:tcPr>
          <w:p w:rsidR="004F18AD" w:rsidRPr="00E41EC2" w:rsidRDefault="004F18AD" w:rsidP="004F18AD">
            <w:pPr>
              <w:tabs>
                <w:tab w:val="left" w:pos="268"/>
              </w:tabs>
              <w:ind w:left="-124" w:right="-108"/>
              <w:rPr>
                <w:rFonts w:cs="Times New Roman"/>
                <w:b/>
                <w:szCs w:val="22"/>
              </w:rPr>
            </w:pPr>
          </w:p>
        </w:tc>
        <w:tc>
          <w:tcPr>
            <w:tcW w:w="1343" w:type="dxa"/>
          </w:tcPr>
          <w:p w:rsidR="004F18AD" w:rsidRPr="00151D62" w:rsidRDefault="004F18AD" w:rsidP="00BF4728">
            <w:pPr>
              <w:ind w:left="-124" w:right="-108"/>
              <w:jc w:val="center"/>
              <w:rPr>
                <w:bCs/>
                <w:szCs w:val="28"/>
                <w:lang w:val="en-US" w:bidi="th-TH"/>
              </w:rPr>
            </w:pPr>
            <w:r>
              <w:rPr>
                <w:bCs/>
                <w:szCs w:val="28"/>
                <w:lang w:val="en-US" w:bidi="th-TH"/>
              </w:rPr>
              <w:t xml:space="preserve">Book </w:t>
            </w:r>
            <w:r w:rsidR="00BF4728">
              <w:rPr>
                <w:bCs/>
                <w:szCs w:val="28"/>
                <w:lang w:val="en-US" w:bidi="th-TH"/>
              </w:rPr>
              <w:t>v</w:t>
            </w:r>
            <w:r>
              <w:rPr>
                <w:bCs/>
                <w:szCs w:val="28"/>
                <w:lang w:val="en-US" w:bidi="th-TH"/>
              </w:rPr>
              <w:t>alue</w:t>
            </w:r>
          </w:p>
        </w:tc>
        <w:tc>
          <w:tcPr>
            <w:tcW w:w="268" w:type="dxa"/>
          </w:tcPr>
          <w:p w:rsidR="004F18AD" w:rsidRPr="00E41EC2" w:rsidRDefault="004F18AD" w:rsidP="004F18AD">
            <w:pPr>
              <w:ind w:left="-124" w:right="-108"/>
              <w:jc w:val="center"/>
              <w:rPr>
                <w:rFonts w:cs="Times New Roman"/>
                <w:bCs/>
                <w:szCs w:val="22"/>
              </w:rPr>
            </w:pPr>
          </w:p>
        </w:tc>
        <w:tc>
          <w:tcPr>
            <w:tcW w:w="1344" w:type="dxa"/>
          </w:tcPr>
          <w:p w:rsidR="004F18AD" w:rsidRPr="00E41EC2" w:rsidRDefault="00BF4728" w:rsidP="004F18AD">
            <w:pPr>
              <w:ind w:left="-124" w:right="-108"/>
              <w:jc w:val="center"/>
              <w:rPr>
                <w:rFonts w:cs="Times New Roman"/>
                <w:bCs/>
                <w:szCs w:val="22"/>
              </w:rPr>
            </w:pPr>
            <w:r>
              <w:rPr>
                <w:rFonts w:cs="Times New Roman"/>
                <w:bCs/>
                <w:szCs w:val="22"/>
              </w:rPr>
              <w:t>Fair v</w:t>
            </w:r>
            <w:r w:rsidR="004F18AD">
              <w:rPr>
                <w:rFonts w:cs="Times New Roman"/>
                <w:bCs/>
                <w:szCs w:val="22"/>
              </w:rPr>
              <w:t>alue</w:t>
            </w:r>
          </w:p>
        </w:tc>
        <w:tc>
          <w:tcPr>
            <w:tcW w:w="268" w:type="dxa"/>
          </w:tcPr>
          <w:p w:rsidR="004F18AD" w:rsidRPr="00E41EC2" w:rsidRDefault="004F18AD" w:rsidP="004F18AD">
            <w:pPr>
              <w:ind w:left="-124" w:right="-108"/>
              <w:jc w:val="center"/>
              <w:rPr>
                <w:rFonts w:cs="Times New Roman"/>
                <w:bCs/>
                <w:szCs w:val="22"/>
              </w:rPr>
            </w:pPr>
          </w:p>
        </w:tc>
        <w:tc>
          <w:tcPr>
            <w:tcW w:w="1343" w:type="dxa"/>
          </w:tcPr>
          <w:p w:rsidR="004F18AD" w:rsidRPr="00151D62" w:rsidRDefault="00BF4728" w:rsidP="004F18AD">
            <w:pPr>
              <w:ind w:left="-124" w:right="-108"/>
              <w:jc w:val="center"/>
              <w:rPr>
                <w:bCs/>
                <w:szCs w:val="28"/>
                <w:lang w:val="en-US" w:bidi="th-TH"/>
              </w:rPr>
            </w:pPr>
            <w:r>
              <w:rPr>
                <w:bCs/>
                <w:szCs w:val="28"/>
                <w:lang w:val="en-US" w:bidi="th-TH"/>
              </w:rPr>
              <w:t>Book v</w:t>
            </w:r>
            <w:r w:rsidR="004F18AD">
              <w:rPr>
                <w:bCs/>
                <w:szCs w:val="28"/>
                <w:lang w:val="en-US" w:bidi="th-TH"/>
              </w:rPr>
              <w:t>alue</w:t>
            </w:r>
          </w:p>
        </w:tc>
        <w:tc>
          <w:tcPr>
            <w:tcW w:w="268" w:type="dxa"/>
          </w:tcPr>
          <w:p w:rsidR="004F18AD" w:rsidRPr="00E41EC2" w:rsidRDefault="004F18AD" w:rsidP="004F18AD">
            <w:pPr>
              <w:ind w:left="-124" w:right="-108"/>
              <w:jc w:val="center"/>
              <w:rPr>
                <w:rFonts w:cs="Times New Roman"/>
                <w:bCs/>
                <w:szCs w:val="22"/>
              </w:rPr>
            </w:pPr>
          </w:p>
        </w:tc>
        <w:tc>
          <w:tcPr>
            <w:tcW w:w="1344" w:type="dxa"/>
          </w:tcPr>
          <w:p w:rsidR="004F18AD" w:rsidRPr="00E41EC2" w:rsidRDefault="00BF4728" w:rsidP="004F18AD">
            <w:pPr>
              <w:ind w:left="-124" w:right="-108"/>
              <w:jc w:val="center"/>
              <w:rPr>
                <w:rFonts w:cs="Times New Roman"/>
                <w:bCs/>
                <w:szCs w:val="22"/>
              </w:rPr>
            </w:pPr>
            <w:r>
              <w:rPr>
                <w:rFonts w:cs="Times New Roman"/>
                <w:bCs/>
                <w:szCs w:val="22"/>
              </w:rPr>
              <w:t>Fair v</w:t>
            </w:r>
            <w:r w:rsidR="004F18AD">
              <w:rPr>
                <w:rFonts w:cs="Times New Roman"/>
                <w:bCs/>
                <w:szCs w:val="22"/>
              </w:rPr>
              <w:t>alue</w:t>
            </w:r>
          </w:p>
        </w:tc>
      </w:tr>
      <w:tr w:rsidR="004F18AD" w:rsidRPr="00E41EC2" w:rsidTr="007D75D1">
        <w:trPr>
          <w:trHeight w:val="259"/>
        </w:trPr>
        <w:tc>
          <w:tcPr>
            <w:tcW w:w="2865" w:type="dxa"/>
          </w:tcPr>
          <w:p w:rsidR="004F18AD" w:rsidRPr="00E41EC2" w:rsidRDefault="004F18AD" w:rsidP="004F18AD">
            <w:pPr>
              <w:ind w:left="454"/>
              <w:jc w:val="center"/>
              <w:rPr>
                <w:rFonts w:cs="Times New Roman"/>
                <w:szCs w:val="22"/>
                <w:rtl/>
                <w:cs/>
              </w:rPr>
            </w:pPr>
          </w:p>
        </w:tc>
        <w:tc>
          <w:tcPr>
            <w:tcW w:w="268" w:type="dxa"/>
          </w:tcPr>
          <w:p w:rsidR="004F18AD" w:rsidRPr="00E41EC2" w:rsidRDefault="004F18AD" w:rsidP="004F18AD">
            <w:pPr>
              <w:ind w:left="454"/>
              <w:jc w:val="center"/>
              <w:rPr>
                <w:rFonts w:cs="Times New Roman"/>
                <w:szCs w:val="22"/>
              </w:rPr>
            </w:pPr>
          </w:p>
        </w:tc>
        <w:tc>
          <w:tcPr>
            <w:tcW w:w="6178" w:type="dxa"/>
            <w:gridSpan w:val="7"/>
          </w:tcPr>
          <w:p w:rsidR="004F18AD" w:rsidRPr="00E41EC2" w:rsidRDefault="004F18AD" w:rsidP="004F18AD">
            <w:pPr>
              <w:ind w:left="454"/>
              <w:jc w:val="center"/>
              <w:rPr>
                <w:rFonts w:cs="Times New Roman"/>
                <w:i/>
                <w:iCs/>
                <w:szCs w:val="22"/>
              </w:rPr>
            </w:pPr>
            <w:r>
              <w:rPr>
                <w:rFonts w:cs="Times New Roman"/>
                <w:i/>
                <w:iCs/>
                <w:szCs w:val="22"/>
              </w:rPr>
              <w:t>(in million Ba</w:t>
            </w:r>
            <w:r w:rsidRPr="00E41EC2">
              <w:rPr>
                <w:rFonts w:cs="Times New Roman"/>
                <w:i/>
                <w:iCs/>
                <w:szCs w:val="22"/>
              </w:rPr>
              <w:t>h</w:t>
            </w:r>
            <w:r>
              <w:rPr>
                <w:rFonts w:cs="Times New Roman"/>
                <w:i/>
                <w:iCs/>
                <w:szCs w:val="22"/>
              </w:rPr>
              <w:t>t</w:t>
            </w:r>
            <w:r w:rsidRPr="00E41EC2">
              <w:rPr>
                <w:rFonts w:cs="Times New Roman"/>
                <w:i/>
                <w:iCs/>
                <w:szCs w:val="22"/>
              </w:rPr>
              <w:t>)</w:t>
            </w:r>
          </w:p>
        </w:tc>
      </w:tr>
      <w:tr w:rsidR="004F18AD" w:rsidRPr="00E41EC2" w:rsidTr="007D75D1">
        <w:trPr>
          <w:trHeight w:val="275"/>
        </w:trPr>
        <w:tc>
          <w:tcPr>
            <w:tcW w:w="2865" w:type="dxa"/>
          </w:tcPr>
          <w:p w:rsidR="004F18AD" w:rsidRPr="00E41EC2" w:rsidRDefault="004F18AD" w:rsidP="004F18AD">
            <w:pPr>
              <w:rPr>
                <w:rFonts w:cs="Times New Roman"/>
                <w:szCs w:val="22"/>
              </w:rPr>
            </w:pPr>
            <w:r w:rsidRPr="00E41EC2">
              <w:rPr>
                <w:rFonts w:cs="Times New Roman"/>
                <w:szCs w:val="22"/>
                <w:rtl/>
                <w:cs/>
              </w:rPr>
              <w:t xml:space="preserve"> </w:t>
            </w:r>
            <w:r w:rsidRPr="00E41EC2">
              <w:rPr>
                <w:rFonts w:cs="Times New Roman"/>
                <w:szCs w:val="22"/>
              </w:rPr>
              <w:t>Investment properties</w:t>
            </w:r>
          </w:p>
        </w:tc>
        <w:tc>
          <w:tcPr>
            <w:tcW w:w="268" w:type="dxa"/>
          </w:tcPr>
          <w:p w:rsidR="004F18AD" w:rsidRPr="00E41EC2" w:rsidRDefault="004F18AD" w:rsidP="004F18AD">
            <w:pPr>
              <w:ind w:left="454" w:hanging="382"/>
              <w:rPr>
                <w:rFonts w:cs="Times New Roman"/>
                <w:szCs w:val="22"/>
              </w:rPr>
            </w:pPr>
          </w:p>
        </w:tc>
        <w:tc>
          <w:tcPr>
            <w:tcW w:w="1343" w:type="dxa"/>
          </w:tcPr>
          <w:p w:rsidR="004F18AD" w:rsidRPr="00E41EC2" w:rsidRDefault="00DE6ABD" w:rsidP="004F18AD">
            <w:pPr>
              <w:ind w:left="324" w:hanging="10"/>
              <w:jc w:val="right"/>
              <w:rPr>
                <w:rFonts w:cs="Times New Roman"/>
                <w:szCs w:val="22"/>
              </w:rPr>
            </w:pPr>
            <w:r>
              <w:rPr>
                <w:rFonts w:cs="Times New Roman"/>
                <w:szCs w:val="22"/>
              </w:rPr>
              <w:t>6,222.99</w:t>
            </w:r>
          </w:p>
        </w:tc>
        <w:tc>
          <w:tcPr>
            <w:tcW w:w="268" w:type="dxa"/>
          </w:tcPr>
          <w:p w:rsidR="004F18AD" w:rsidRPr="00E41EC2" w:rsidRDefault="004F18AD" w:rsidP="004F18AD">
            <w:pPr>
              <w:ind w:left="454" w:hanging="382"/>
              <w:rPr>
                <w:rFonts w:cs="Times New Roman"/>
                <w:szCs w:val="22"/>
              </w:rPr>
            </w:pPr>
          </w:p>
        </w:tc>
        <w:tc>
          <w:tcPr>
            <w:tcW w:w="1344" w:type="dxa"/>
            <w:vAlign w:val="center"/>
          </w:tcPr>
          <w:p w:rsidR="004F18AD" w:rsidRPr="00E41EC2" w:rsidRDefault="004F18AD" w:rsidP="004F18AD">
            <w:pPr>
              <w:ind w:left="454" w:hanging="382"/>
              <w:rPr>
                <w:rFonts w:cs="Times New Roman"/>
                <w:szCs w:val="22"/>
              </w:rPr>
            </w:pPr>
          </w:p>
        </w:tc>
        <w:tc>
          <w:tcPr>
            <w:tcW w:w="268" w:type="dxa"/>
          </w:tcPr>
          <w:p w:rsidR="004F18AD" w:rsidRPr="00E41EC2" w:rsidRDefault="004F18AD" w:rsidP="004F18AD">
            <w:pPr>
              <w:ind w:left="454" w:hanging="382"/>
              <w:rPr>
                <w:rFonts w:cs="Times New Roman"/>
                <w:szCs w:val="22"/>
              </w:rPr>
            </w:pPr>
          </w:p>
        </w:tc>
        <w:tc>
          <w:tcPr>
            <w:tcW w:w="1343" w:type="dxa"/>
          </w:tcPr>
          <w:p w:rsidR="004F18AD" w:rsidRPr="00E41EC2" w:rsidRDefault="004F18AD" w:rsidP="004F18AD">
            <w:pPr>
              <w:ind w:left="324" w:hanging="10"/>
              <w:jc w:val="right"/>
              <w:rPr>
                <w:rFonts w:cs="Times New Roman"/>
                <w:szCs w:val="22"/>
              </w:rPr>
            </w:pPr>
            <w:r>
              <w:rPr>
                <w:rFonts w:cs="Times New Roman"/>
                <w:szCs w:val="22"/>
              </w:rPr>
              <w:t>6,557.55</w:t>
            </w:r>
          </w:p>
        </w:tc>
        <w:tc>
          <w:tcPr>
            <w:tcW w:w="268" w:type="dxa"/>
          </w:tcPr>
          <w:p w:rsidR="004F18AD" w:rsidRPr="00E41EC2" w:rsidRDefault="004F18AD" w:rsidP="004F18AD">
            <w:pPr>
              <w:ind w:left="454" w:hanging="382"/>
              <w:rPr>
                <w:rFonts w:cs="Times New Roman"/>
                <w:szCs w:val="22"/>
              </w:rPr>
            </w:pPr>
          </w:p>
        </w:tc>
        <w:tc>
          <w:tcPr>
            <w:tcW w:w="1344" w:type="dxa"/>
            <w:vAlign w:val="center"/>
          </w:tcPr>
          <w:p w:rsidR="004F18AD" w:rsidRPr="00E41EC2" w:rsidRDefault="004F18AD" w:rsidP="004F18AD">
            <w:pPr>
              <w:ind w:left="454" w:hanging="382"/>
              <w:rPr>
                <w:rFonts w:cs="Times New Roman"/>
                <w:szCs w:val="22"/>
              </w:rPr>
            </w:pPr>
          </w:p>
        </w:tc>
      </w:tr>
      <w:tr w:rsidR="004F18AD" w:rsidRPr="00E41EC2" w:rsidTr="007D75D1">
        <w:trPr>
          <w:trHeight w:val="259"/>
        </w:trPr>
        <w:tc>
          <w:tcPr>
            <w:tcW w:w="2865" w:type="dxa"/>
          </w:tcPr>
          <w:p w:rsidR="004F18AD" w:rsidRPr="00E41EC2" w:rsidRDefault="004F18AD" w:rsidP="005333B9">
            <w:pPr>
              <w:rPr>
                <w:rFonts w:cs="Times New Roman"/>
                <w:szCs w:val="22"/>
                <w:rtl/>
                <w:cs/>
              </w:rPr>
            </w:pPr>
            <w:r w:rsidRPr="00E41EC2">
              <w:rPr>
                <w:rFonts w:cs="Times New Roman"/>
                <w:szCs w:val="22"/>
                <w:rtl/>
                <w:cs/>
              </w:rPr>
              <w:t xml:space="preserve"> </w:t>
            </w:r>
            <w:r w:rsidRPr="00E41EC2">
              <w:rPr>
                <w:rFonts w:cs="Times New Roman"/>
                <w:szCs w:val="22"/>
              </w:rPr>
              <w:t xml:space="preserve">Leasehold rights </w:t>
            </w:r>
          </w:p>
        </w:tc>
        <w:tc>
          <w:tcPr>
            <w:tcW w:w="268" w:type="dxa"/>
          </w:tcPr>
          <w:p w:rsidR="004F18AD" w:rsidRPr="00E41EC2" w:rsidRDefault="004F18AD" w:rsidP="004F18AD">
            <w:pPr>
              <w:ind w:left="454" w:hanging="382"/>
              <w:rPr>
                <w:rFonts w:cs="Times New Roman"/>
                <w:szCs w:val="22"/>
              </w:rPr>
            </w:pPr>
          </w:p>
        </w:tc>
        <w:tc>
          <w:tcPr>
            <w:tcW w:w="1343" w:type="dxa"/>
            <w:tcBorders>
              <w:bottom w:val="single" w:sz="4" w:space="0" w:color="auto"/>
            </w:tcBorders>
          </w:tcPr>
          <w:p w:rsidR="004F18AD" w:rsidRPr="00E41EC2" w:rsidRDefault="009F4A21" w:rsidP="004F18AD">
            <w:pPr>
              <w:ind w:left="314" w:hanging="10"/>
              <w:jc w:val="right"/>
              <w:rPr>
                <w:rFonts w:cs="Times New Roman"/>
                <w:szCs w:val="22"/>
              </w:rPr>
            </w:pPr>
            <w:r>
              <w:rPr>
                <w:rFonts w:cs="Times New Roman"/>
                <w:szCs w:val="22"/>
              </w:rPr>
              <w:t>897.62</w:t>
            </w:r>
          </w:p>
        </w:tc>
        <w:tc>
          <w:tcPr>
            <w:tcW w:w="268" w:type="dxa"/>
          </w:tcPr>
          <w:p w:rsidR="004F18AD" w:rsidRPr="00E41EC2" w:rsidRDefault="004F18AD" w:rsidP="004F18AD">
            <w:pPr>
              <w:ind w:left="454" w:hanging="382"/>
              <w:rPr>
                <w:rFonts w:cs="Times New Roman"/>
                <w:szCs w:val="22"/>
              </w:rPr>
            </w:pPr>
          </w:p>
        </w:tc>
        <w:tc>
          <w:tcPr>
            <w:tcW w:w="1344" w:type="dxa"/>
          </w:tcPr>
          <w:p w:rsidR="004F18AD" w:rsidRPr="00E41EC2" w:rsidRDefault="004F18AD" w:rsidP="004F18AD">
            <w:pPr>
              <w:ind w:left="454" w:hanging="382"/>
              <w:rPr>
                <w:rFonts w:cs="Times New Roman"/>
                <w:szCs w:val="22"/>
              </w:rPr>
            </w:pPr>
          </w:p>
        </w:tc>
        <w:tc>
          <w:tcPr>
            <w:tcW w:w="268" w:type="dxa"/>
          </w:tcPr>
          <w:p w:rsidR="004F18AD" w:rsidRPr="00E41EC2" w:rsidRDefault="004F18AD" w:rsidP="004F18AD">
            <w:pPr>
              <w:ind w:left="454" w:hanging="382"/>
              <w:rPr>
                <w:rFonts w:cs="Times New Roman"/>
                <w:szCs w:val="22"/>
              </w:rPr>
            </w:pPr>
          </w:p>
        </w:tc>
        <w:tc>
          <w:tcPr>
            <w:tcW w:w="1343" w:type="dxa"/>
            <w:tcBorders>
              <w:bottom w:val="single" w:sz="4" w:space="0" w:color="auto"/>
            </w:tcBorders>
          </w:tcPr>
          <w:p w:rsidR="004F18AD" w:rsidRPr="00E41EC2" w:rsidRDefault="009F4A21" w:rsidP="009F4A21">
            <w:pPr>
              <w:ind w:left="314" w:hanging="10"/>
              <w:jc w:val="right"/>
              <w:rPr>
                <w:rFonts w:cs="Times New Roman"/>
                <w:szCs w:val="22"/>
              </w:rPr>
            </w:pPr>
            <w:r>
              <w:rPr>
                <w:rFonts w:cs="Times New Roman"/>
                <w:szCs w:val="22"/>
              </w:rPr>
              <w:t>945.22</w:t>
            </w:r>
          </w:p>
        </w:tc>
        <w:tc>
          <w:tcPr>
            <w:tcW w:w="268" w:type="dxa"/>
          </w:tcPr>
          <w:p w:rsidR="004F18AD" w:rsidRPr="00E41EC2" w:rsidRDefault="004F18AD" w:rsidP="004F18AD">
            <w:pPr>
              <w:ind w:left="454" w:hanging="382"/>
              <w:rPr>
                <w:rFonts w:cs="Times New Roman"/>
                <w:szCs w:val="22"/>
              </w:rPr>
            </w:pPr>
          </w:p>
        </w:tc>
        <w:tc>
          <w:tcPr>
            <w:tcW w:w="1344" w:type="dxa"/>
          </w:tcPr>
          <w:p w:rsidR="004F18AD" w:rsidRPr="00E41EC2" w:rsidRDefault="004F18AD" w:rsidP="004F18AD">
            <w:pPr>
              <w:ind w:left="454" w:hanging="382"/>
              <w:rPr>
                <w:rFonts w:cs="Times New Roman"/>
                <w:szCs w:val="22"/>
              </w:rPr>
            </w:pPr>
          </w:p>
        </w:tc>
      </w:tr>
      <w:tr w:rsidR="004F18AD" w:rsidRPr="00E41EC2" w:rsidTr="007D75D1">
        <w:trPr>
          <w:trHeight w:val="244"/>
        </w:trPr>
        <w:tc>
          <w:tcPr>
            <w:tcW w:w="2865" w:type="dxa"/>
          </w:tcPr>
          <w:p w:rsidR="004F18AD" w:rsidRPr="00E41EC2" w:rsidRDefault="005333B9" w:rsidP="005333B9">
            <w:pPr>
              <w:rPr>
                <w:rFonts w:cs="Times New Roman"/>
                <w:b/>
                <w:bCs/>
                <w:szCs w:val="22"/>
                <w:rtl/>
                <w:cs/>
              </w:rPr>
            </w:pPr>
            <w:r>
              <w:rPr>
                <w:rFonts w:cs="Times New Roman"/>
                <w:b/>
                <w:bCs/>
                <w:szCs w:val="22"/>
              </w:rPr>
              <w:t xml:space="preserve"> </w:t>
            </w:r>
            <w:r w:rsidR="004F18AD" w:rsidRPr="00E41EC2">
              <w:rPr>
                <w:rFonts w:cs="Times New Roman"/>
                <w:b/>
                <w:bCs/>
                <w:szCs w:val="22"/>
              </w:rPr>
              <w:t>Total</w:t>
            </w:r>
          </w:p>
        </w:tc>
        <w:tc>
          <w:tcPr>
            <w:tcW w:w="268" w:type="dxa"/>
          </w:tcPr>
          <w:p w:rsidR="004F18AD" w:rsidRPr="00E41EC2" w:rsidRDefault="004F18AD" w:rsidP="004F18AD">
            <w:pPr>
              <w:ind w:left="90"/>
              <w:rPr>
                <w:rFonts w:cs="Times New Roman"/>
                <w:b/>
                <w:bCs/>
                <w:szCs w:val="22"/>
              </w:rPr>
            </w:pPr>
          </w:p>
        </w:tc>
        <w:tc>
          <w:tcPr>
            <w:tcW w:w="1343" w:type="dxa"/>
            <w:tcBorders>
              <w:top w:val="single" w:sz="4" w:space="0" w:color="auto"/>
              <w:bottom w:val="double" w:sz="4" w:space="0" w:color="auto"/>
            </w:tcBorders>
          </w:tcPr>
          <w:p w:rsidR="004F18AD" w:rsidRPr="00E41EC2" w:rsidRDefault="00DE6ABD" w:rsidP="009F4A21">
            <w:pPr>
              <w:ind w:left="324"/>
              <w:rPr>
                <w:rFonts w:cs="Times New Roman"/>
                <w:b/>
                <w:bCs/>
                <w:szCs w:val="22"/>
              </w:rPr>
            </w:pPr>
            <w:r>
              <w:rPr>
                <w:rFonts w:cs="Times New Roman"/>
                <w:b/>
                <w:bCs/>
                <w:szCs w:val="22"/>
              </w:rPr>
              <w:t>7,1</w:t>
            </w:r>
            <w:r w:rsidR="009F4A21">
              <w:rPr>
                <w:rFonts w:cs="Times New Roman"/>
                <w:b/>
                <w:bCs/>
                <w:szCs w:val="22"/>
              </w:rPr>
              <w:t>20</w:t>
            </w:r>
            <w:r>
              <w:rPr>
                <w:rFonts w:cs="Times New Roman"/>
                <w:b/>
                <w:bCs/>
                <w:szCs w:val="22"/>
              </w:rPr>
              <w:t>.</w:t>
            </w:r>
            <w:r w:rsidR="009F4A21">
              <w:rPr>
                <w:rFonts w:cs="Times New Roman"/>
                <w:b/>
                <w:bCs/>
                <w:szCs w:val="22"/>
              </w:rPr>
              <w:t>61</w:t>
            </w:r>
          </w:p>
        </w:tc>
        <w:tc>
          <w:tcPr>
            <w:tcW w:w="268" w:type="dxa"/>
          </w:tcPr>
          <w:p w:rsidR="004F18AD" w:rsidRPr="00E41EC2" w:rsidRDefault="004F18AD" w:rsidP="004F18AD">
            <w:pPr>
              <w:ind w:left="90"/>
              <w:rPr>
                <w:rFonts w:cs="Times New Roman"/>
                <w:b/>
                <w:bCs/>
                <w:szCs w:val="22"/>
              </w:rPr>
            </w:pPr>
          </w:p>
        </w:tc>
        <w:tc>
          <w:tcPr>
            <w:tcW w:w="1344" w:type="dxa"/>
            <w:tcBorders>
              <w:bottom w:val="double" w:sz="4" w:space="0" w:color="auto"/>
            </w:tcBorders>
          </w:tcPr>
          <w:p w:rsidR="004F18AD" w:rsidRPr="00E41EC2" w:rsidRDefault="00986E88" w:rsidP="004F18AD">
            <w:pPr>
              <w:ind w:left="144"/>
              <w:rPr>
                <w:rFonts w:cs="Times New Roman"/>
                <w:b/>
                <w:bCs/>
                <w:szCs w:val="22"/>
              </w:rPr>
            </w:pPr>
            <w:r>
              <w:rPr>
                <w:rFonts w:cs="Times New Roman"/>
                <w:b/>
                <w:bCs/>
                <w:szCs w:val="22"/>
              </w:rPr>
              <w:t>14,025.95</w:t>
            </w:r>
          </w:p>
        </w:tc>
        <w:tc>
          <w:tcPr>
            <w:tcW w:w="268" w:type="dxa"/>
          </w:tcPr>
          <w:p w:rsidR="004F18AD" w:rsidRPr="00E41EC2" w:rsidRDefault="004F18AD" w:rsidP="004F18AD">
            <w:pPr>
              <w:ind w:left="90"/>
              <w:rPr>
                <w:rFonts w:cs="Times New Roman"/>
                <w:b/>
                <w:bCs/>
                <w:szCs w:val="22"/>
              </w:rPr>
            </w:pPr>
          </w:p>
        </w:tc>
        <w:tc>
          <w:tcPr>
            <w:tcW w:w="1343" w:type="dxa"/>
            <w:tcBorders>
              <w:top w:val="single" w:sz="4" w:space="0" w:color="auto"/>
              <w:bottom w:val="double" w:sz="4" w:space="0" w:color="auto"/>
            </w:tcBorders>
          </w:tcPr>
          <w:p w:rsidR="004F18AD" w:rsidRPr="00E41EC2" w:rsidRDefault="004F18AD" w:rsidP="009F4A21">
            <w:pPr>
              <w:ind w:left="324"/>
              <w:rPr>
                <w:rFonts w:cs="Times New Roman"/>
                <w:b/>
                <w:bCs/>
                <w:szCs w:val="22"/>
              </w:rPr>
            </w:pPr>
            <w:r w:rsidRPr="00BD0569">
              <w:rPr>
                <w:rFonts w:cs="Times New Roman"/>
                <w:b/>
                <w:bCs/>
                <w:szCs w:val="22"/>
              </w:rPr>
              <w:t>7,</w:t>
            </w:r>
            <w:r w:rsidR="009F4A21">
              <w:rPr>
                <w:rFonts w:cs="Times New Roman"/>
                <w:b/>
                <w:bCs/>
                <w:szCs w:val="22"/>
              </w:rPr>
              <w:t>502</w:t>
            </w:r>
            <w:r w:rsidRPr="00BD0569">
              <w:rPr>
                <w:rFonts w:cs="Times New Roman"/>
                <w:b/>
                <w:bCs/>
                <w:szCs w:val="22"/>
              </w:rPr>
              <w:t>.</w:t>
            </w:r>
            <w:r w:rsidR="009F4A21">
              <w:rPr>
                <w:rFonts w:cs="Times New Roman"/>
                <w:b/>
                <w:bCs/>
                <w:szCs w:val="22"/>
              </w:rPr>
              <w:t>77</w:t>
            </w:r>
          </w:p>
        </w:tc>
        <w:tc>
          <w:tcPr>
            <w:tcW w:w="268" w:type="dxa"/>
          </w:tcPr>
          <w:p w:rsidR="004F18AD" w:rsidRPr="00E41EC2" w:rsidRDefault="004F18AD" w:rsidP="004F18AD">
            <w:pPr>
              <w:ind w:left="90"/>
              <w:rPr>
                <w:rFonts w:cs="Times New Roman"/>
                <w:b/>
                <w:bCs/>
                <w:szCs w:val="22"/>
              </w:rPr>
            </w:pPr>
          </w:p>
        </w:tc>
        <w:tc>
          <w:tcPr>
            <w:tcW w:w="1344" w:type="dxa"/>
            <w:tcBorders>
              <w:bottom w:val="double" w:sz="4" w:space="0" w:color="auto"/>
            </w:tcBorders>
          </w:tcPr>
          <w:p w:rsidR="004F18AD" w:rsidRPr="00E41EC2" w:rsidRDefault="004F18AD" w:rsidP="004F18AD">
            <w:pPr>
              <w:ind w:left="144"/>
              <w:rPr>
                <w:rFonts w:cs="Times New Roman"/>
                <w:b/>
                <w:bCs/>
                <w:szCs w:val="22"/>
              </w:rPr>
            </w:pPr>
            <w:r>
              <w:rPr>
                <w:rFonts w:cs="Times New Roman"/>
                <w:b/>
                <w:bCs/>
                <w:szCs w:val="22"/>
              </w:rPr>
              <w:t>13,254.76</w:t>
            </w:r>
          </w:p>
        </w:tc>
      </w:tr>
    </w:tbl>
    <w:p w:rsidR="00B3031C" w:rsidRPr="00E41EC2" w:rsidRDefault="00B3031C" w:rsidP="00B3031C">
      <w:pPr>
        <w:pStyle w:val="acctmergecolhdg"/>
        <w:spacing w:line="240" w:lineRule="atLeast"/>
        <w:jc w:val="left"/>
        <w:rPr>
          <w:rFonts w:cs="Times New Roman"/>
          <w:b w:val="0"/>
          <w:color w:val="000000"/>
          <w:szCs w:val="22"/>
        </w:rPr>
      </w:pPr>
    </w:p>
    <w:tbl>
      <w:tblPr>
        <w:tblW w:w="9360" w:type="dxa"/>
        <w:tblInd w:w="360" w:type="dxa"/>
        <w:tblLook w:val="04A0" w:firstRow="1" w:lastRow="0" w:firstColumn="1" w:lastColumn="0" w:noHBand="0" w:noVBand="1"/>
      </w:tblPr>
      <w:tblGrid>
        <w:gridCol w:w="2880"/>
        <w:gridCol w:w="270"/>
        <w:gridCol w:w="1350"/>
        <w:gridCol w:w="270"/>
        <w:gridCol w:w="1350"/>
        <w:gridCol w:w="270"/>
        <w:gridCol w:w="1350"/>
        <w:gridCol w:w="270"/>
        <w:gridCol w:w="1350"/>
      </w:tblGrid>
      <w:tr w:rsidR="00B3031C" w:rsidRPr="00E41EC2" w:rsidTr="007D75D1">
        <w:trPr>
          <w:trHeight w:val="416"/>
        </w:trPr>
        <w:tc>
          <w:tcPr>
            <w:tcW w:w="2880" w:type="dxa"/>
          </w:tcPr>
          <w:p w:rsidR="00B3031C" w:rsidRPr="00E41EC2" w:rsidRDefault="00B3031C" w:rsidP="00FB3C60">
            <w:pPr>
              <w:pStyle w:val="BodyText"/>
              <w:ind w:right="-43"/>
              <w:jc w:val="thaiDistribute"/>
              <w:rPr>
                <w:rFonts w:cs="Times New Roman"/>
                <w:b/>
                <w:bCs/>
                <w:szCs w:val="22"/>
              </w:rPr>
            </w:pPr>
          </w:p>
        </w:tc>
        <w:tc>
          <w:tcPr>
            <w:tcW w:w="270" w:type="dxa"/>
          </w:tcPr>
          <w:p w:rsidR="00B3031C" w:rsidRPr="00E41EC2" w:rsidRDefault="00B3031C" w:rsidP="00FB3C60">
            <w:pPr>
              <w:pStyle w:val="BodyText"/>
              <w:ind w:right="-43"/>
              <w:jc w:val="thaiDistribute"/>
              <w:rPr>
                <w:rFonts w:cs="Times New Roman"/>
                <w:b/>
                <w:bCs/>
                <w:szCs w:val="22"/>
              </w:rPr>
            </w:pPr>
          </w:p>
        </w:tc>
        <w:tc>
          <w:tcPr>
            <w:tcW w:w="6210" w:type="dxa"/>
            <w:gridSpan w:val="7"/>
          </w:tcPr>
          <w:p w:rsidR="00B3031C" w:rsidRPr="00471278" w:rsidRDefault="00C07627" w:rsidP="00FB3C60">
            <w:pPr>
              <w:pStyle w:val="acctmergecolhdg"/>
              <w:spacing w:line="240" w:lineRule="atLeast"/>
              <w:ind w:left="-108" w:firstLine="108"/>
              <w:rPr>
                <w:rFonts w:cs="Times New Roman"/>
                <w:b w:val="0"/>
                <w:bCs/>
                <w:szCs w:val="22"/>
              </w:rPr>
            </w:pPr>
            <w:r>
              <w:rPr>
                <w:rFonts w:cs="Times New Roman"/>
                <w:b w:val="0"/>
                <w:bCs/>
                <w:szCs w:val="22"/>
              </w:rPr>
              <w:t>Sepa</w:t>
            </w:r>
            <w:r w:rsidR="001A1D42" w:rsidRPr="00471278">
              <w:rPr>
                <w:rFonts w:cs="Times New Roman"/>
                <w:b w:val="0"/>
                <w:bCs/>
                <w:szCs w:val="22"/>
              </w:rPr>
              <w:t>rate</w:t>
            </w:r>
          </w:p>
          <w:p w:rsidR="00B3031C" w:rsidRPr="005D55BA" w:rsidRDefault="00B3031C" w:rsidP="00FB3C60">
            <w:pPr>
              <w:tabs>
                <w:tab w:val="left" w:pos="3081"/>
              </w:tabs>
              <w:ind w:left="-108" w:right="-360"/>
              <w:jc w:val="center"/>
              <w:rPr>
                <w:rFonts w:cs="Times New Roman"/>
                <w:b/>
                <w:bCs/>
                <w:szCs w:val="22"/>
              </w:rPr>
            </w:pPr>
            <w:r w:rsidRPr="00471278">
              <w:rPr>
                <w:rFonts w:cs="Times New Roman"/>
                <w:bCs/>
                <w:szCs w:val="22"/>
              </w:rPr>
              <w:t>financial statements</w:t>
            </w:r>
          </w:p>
        </w:tc>
      </w:tr>
      <w:tr w:rsidR="00CB7724" w:rsidRPr="00E41EC2" w:rsidTr="00D63EBC">
        <w:trPr>
          <w:trHeight w:val="254"/>
        </w:trPr>
        <w:tc>
          <w:tcPr>
            <w:tcW w:w="2880" w:type="dxa"/>
          </w:tcPr>
          <w:p w:rsidR="00CB7724" w:rsidRPr="00E41EC2" w:rsidRDefault="00CB7724" w:rsidP="004F18AD">
            <w:pPr>
              <w:tabs>
                <w:tab w:val="left" w:pos="268"/>
              </w:tabs>
              <w:ind w:left="-124" w:right="-108"/>
              <w:rPr>
                <w:rFonts w:cs="Times New Roman"/>
                <w:b/>
                <w:szCs w:val="22"/>
                <w:rtl/>
                <w:cs/>
              </w:rPr>
            </w:pPr>
          </w:p>
        </w:tc>
        <w:tc>
          <w:tcPr>
            <w:tcW w:w="270" w:type="dxa"/>
          </w:tcPr>
          <w:p w:rsidR="00CB7724" w:rsidRPr="00E41EC2" w:rsidRDefault="00CB7724" w:rsidP="004F18AD">
            <w:pPr>
              <w:tabs>
                <w:tab w:val="left" w:pos="268"/>
              </w:tabs>
              <w:ind w:left="-124" w:right="-108"/>
              <w:rPr>
                <w:rFonts w:cs="Times New Roman"/>
                <w:b/>
                <w:szCs w:val="22"/>
              </w:rPr>
            </w:pPr>
          </w:p>
        </w:tc>
        <w:tc>
          <w:tcPr>
            <w:tcW w:w="2970" w:type="dxa"/>
            <w:gridSpan w:val="3"/>
          </w:tcPr>
          <w:p w:rsidR="00CB7724" w:rsidRDefault="00CB7724" w:rsidP="004F18AD">
            <w:pPr>
              <w:ind w:left="-124" w:right="-108"/>
              <w:jc w:val="center"/>
              <w:rPr>
                <w:rFonts w:cs="Times New Roman"/>
                <w:bCs/>
                <w:szCs w:val="22"/>
              </w:rPr>
            </w:pPr>
            <w:r>
              <w:rPr>
                <w:rFonts w:cs="Times New Roman"/>
                <w:bCs/>
                <w:szCs w:val="22"/>
              </w:rPr>
              <w:t>2018</w:t>
            </w:r>
          </w:p>
        </w:tc>
        <w:tc>
          <w:tcPr>
            <w:tcW w:w="270" w:type="dxa"/>
          </w:tcPr>
          <w:p w:rsidR="00CB7724" w:rsidRPr="00E41EC2" w:rsidRDefault="00CB7724" w:rsidP="004F18AD">
            <w:pPr>
              <w:ind w:left="-124" w:right="-108"/>
              <w:jc w:val="center"/>
              <w:rPr>
                <w:rFonts w:cs="Times New Roman"/>
                <w:bCs/>
                <w:szCs w:val="22"/>
              </w:rPr>
            </w:pPr>
          </w:p>
        </w:tc>
        <w:tc>
          <w:tcPr>
            <w:tcW w:w="2970" w:type="dxa"/>
            <w:gridSpan w:val="3"/>
          </w:tcPr>
          <w:p w:rsidR="00CB7724" w:rsidRDefault="00CB7724" w:rsidP="004F18AD">
            <w:pPr>
              <w:ind w:left="-124" w:right="-108"/>
              <w:jc w:val="center"/>
              <w:rPr>
                <w:rFonts w:cs="Times New Roman"/>
                <w:bCs/>
                <w:szCs w:val="22"/>
              </w:rPr>
            </w:pPr>
            <w:r>
              <w:rPr>
                <w:rFonts w:cs="Times New Roman"/>
                <w:bCs/>
                <w:szCs w:val="22"/>
              </w:rPr>
              <w:t>2017</w:t>
            </w:r>
          </w:p>
        </w:tc>
      </w:tr>
      <w:tr w:rsidR="004F18AD" w:rsidRPr="00E41EC2" w:rsidTr="007D75D1">
        <w:trPr>
          <w:trHeight w:val="254"/>
        </w:trPr>
        <w:tc>
          <w:tcPr>
            <w:tcW w:w="2880" w:type="dxa"/>
          </w:tcPr>
          <w:p w:rsidR="004F18AD" w:rsidRPr="00E41EC2" w:rsidRDefault="004F18AD" w:rsidP="004F18AD">
            <w:pPr>
              <w:tabs>
                <w:tab w:val="left" w:pos="268"/>
              </w:tabs>
              <w:ind w:left="-124" w:right="-108"/>
              <w:rPr>
                <w:rFonts w:cs="Times New Roman"/>
                <w:b/>
                <w:szCs w:val="22"/>
                <w:rtl/>
                <w:cs/>
              </w:rPr>
            </w:pPr>
          </w:p>
        </w:tc>
        <w:tc>
          <w:tcPr>
            <w:tcW w:w="270" w:type="dxa"/>
          </w:tcPr>
          <w:p w:rsidR="004F18AD" w:rsidRPr="00E41EC2" w:rsidRDefault="004F18AD" w:rsidP="004F18AD">
            <w:pPr>
              <w:tabs>
                <w:tab w:val="left" w:pos="268"/>
              </w:tabs>
              <w:ind w:left="-124" w:right="-108"/>
              <w:rPr>
                <w:rFonts w:cs="Times New Roman"/>
                <w:b/>
                <w:szCs w:val="22"/>
              </w:rPr>
            </w:pPr>
          </w:p>
        </w:tc>
        <w:tc>
          <w:tcPr>
            <w:tcW w:w="1350" w:type="dxa"/>
          </w:tcPr>
          <w:p w:rsidR="004F18AD" w:rsidRPr="00151D62" w:rsidRDefault="00CB7724" w:rsidP="004F18AD">
            <w:pPr>
              <w:ind w:left="-124" w:right="-108"/>
              <w:jc w:val="center"/>
              <w:rPr>
                <w:bCs/>
                <w:szCs w:val="28"/>
                <w:lang w:val="en-US" w:bidi="th-TH"/>
              </w:rPr>
            </w:pPr>
            <w:r>
              <w:rPr>
                <w:bCs/>
                <w:szCs w:val="28"/>
                <w:lang w:val="en-US" w:bidi="th-TH"/>
              </w:rPr>
              <w:t>Book v</w:t>
            </w:r>
            <w:r w:rsidR="004F18AD">
              <w:rPr>
                <w:bCs/>
                <w:szCs w:val="28"/>
                <w:lang w:val="en-US" w:bidi="th-TH"/>
              </w:rPr>
              <w:t>alue</w:t>
            </w:r>
          </w:p>
        </w:tc>
        <w:tc>
          <w:tcPr>
            <w:tcW w:w="270" w:type="dxa"/>
          </w:tcPr>
          <w:p w:rsidR="004F18AD" w:rsidRPr="00E41EC2" w:rsidRDefault="004F18AD" w:rsidP="004F18AD">
            <w:pPr>
              <w:ind w:left="-124" w:right="-108"/>
              <w:jc w:val="center"/>
              <w:rPr>
                <w:rFonts w:cs="Times New Roman"/>
                <w:bCs/>
                <w:szCs w:val="22"/>
              </w:rPr>
            </w:pPr>
          </w:p>
        </w:tc>
        <w:tc>
          <w:tcPr>
            <w:tcW w:w="1350" w:type="dxa"/>
          </w:tcPr>
          <w:p w:rsidR="004F18AD" w:rsidRPr="00E41EC2" w:rsidRDefault="00CB7724" w:rsidP="004F18AD">
            <w:pPr>
              <w:ind w:left="-124" w:right="-108"/>
              <w:jc w:val="center"/>
              <w:rPr>
                <w:rFonts w:cs="Times New Roman"/>
                <w:bCs/>
                <w:szCs w:val="22"/>
              </w:rPr>
            </w:pPr>
            <w:r>
              <w:rPr>
                <w:rFonts w:cs="Times New Roman"/>
                <w:bCs/>
                <w:szCs w:val="22"/>
              </w:rPr>
              <w:t>Fair v</w:t>
            </w:r>
            <w:r w:rsidR="004F18AD">
              <w:rPr>
                <w:rFonts w:cs="Times New Roman"/>
                <w:bCs/>
                <w:szCs w:val="22"/>
              </w:rPr>
              <w:t>alue</w:t>
            </w:r>
          </w:p>
        </w:tc>
        <w:tc>
          <w:tcPr>
            <w:tcW w:w="270" w:type="dxa"/>
          </w:tcPr>
          <w:p w:rsidR="004F18AD" w:rsidRPr="00E41EC2" w:rsidRDefault="004F18AD" w:rsidP="004F18AD">
            <w:pPr>
              <w:ind w:left="-124" w:right="-108"/>
              <w:jc w:val="center"/>
              <w:rPr>
                <w:rFonts w:cs="Times New Roman"/>
                <w:bCs/>
                <w:szCs w:val="22"/>
              </w:rPr>
            </w:pPr>
          </w:p>
        </w:tc>
        <w:tc>
          <w:tcPr>
            <w:tcW w:w="1350" w:type="dxa"/>
          </w:tcPr>
          <w:p w:rsidR="004F18AD" w:rsidRPr="00151D62" w:rsidRDefault="00CB7724" w:rsidP="004F18AD">
            <w:pPr>
              <w:ind w:left="-124" w:right="-108"/>
              <w:jc w:val="center"/>
              <w:rPr>
                <w:bCs/>
                <w:szCs w:val="28"/>
                <w:lang w:val="en-US" w:bidi="th-TH"/>
              </w:rPr>
            </w:pPr>
            <w:r>
              <w:rPr>
                <w:bCs/>
                <w:szCs w:val="28"/>
                <w:lang w:val="en-US" w:bidi="th-TH"/>
              </w:rPr>
              <w:t>Book v</w:t>
            </w:r>
            <w:r w:rsidR="004F18AD">
              <w:rPr>
                <w:bCs/>
                <w:szCs w:val="28"/>
                <w:lang w:val="en-US" w:bidi="th-TH"/>
              </w:rPr>
              <w:t>alue</w:t>
            </w:r>
          </w:p>
        </w:tc>
        <w:tc>
          <w:tcPr>
            <w:tcW w:w="270" w:type="dxa"/>
          </w:tcPr>
          <w:p w:rsidR="004F18AD" w:rsidRPr="00E41EC2" w:rsidRDefault="004F18AD" w:rsidP="004F18AD">
            <w:pPr>
              <w:ind w:left="-124" w:right="-108"/>
              <w:jc w:val="center"/>
              <w:rPr>
                <w:rFonts w:cs="Times New Roman"/>
                <w:bCs/>
                <w:szCs w:val="22"/>
              </w:rPr>
            </w:pPr>
          </w:p>
        </w:tc>
        <w:tc>
          <w:tcPr>
            <w:tcW w:w="1350" w:type="dxa"/>
          </w:tcPr>
          <w:p w:rsidR="004F18AD" w:rsidRPr="00E41EC2" w:rsidRDefault="00CB7724" w:rsidP="004F18AD">
            <w:pPr>
              <w:ind w:left="-124" w:right="-108"/>
              <w:jc w:val="center"/>
              <w:rPr>
                <w:rFonts w:cs="Times New Roman"/>
                <w:bCs/>
                <w:szCs w:val="22"/>
              </w:rPr>
            </w:pPr>
            <w:r>
              <w:rPr>
                <w:rFonts w:cs="Times New Roman"/>
                <w:bCs/>
                <w:szCs w:val="22"/>
              </w:rPr>
              <w:t>Fair v</w:t>
            </w:r>
            <w:r w:rsidR="004F18AD">
              <w:rPr>
                <w:rFonts w:cs="Times New Roman"/>
                <w:bCs/>
                <w:szCs w:val="22"/>
              </w:rPr>
              <w:t>alue</w:t>
            </w:r>
          </w:p>
        </w:tc>
      </w:tr>
      <w:tr w:rsidR="004F18AD" w:rsidRPr="00E41EC2" w:rsidTr="007D75D1">
        <w:tc>
          <w:tcPr>
            <w:tcW w:w="2880" w:type="dxa"/>
          </w:tcPr>
          <w:p w:rsidR="004F18AD" w:rsidRPr="00E41EC2" w:rsidRDefault="004F18AD" w:rsidP="004F18AD">
            <w:pPr>
              <w:ind w:left="454"/>
              <w:jc w:val="center"/>
              <w:rPr>
                <w:rFonts w:cs="Times New Roman"/>
                <w:szCs w:val="22"/>
                <w:rtl/>
                <w:cs/>
              </w:rPr>
            </w:pPr>
          </w:p>
        </w:tc>
        <w:tc>
          <w:tcPr>
            <w:tcW w:w="270" w:type="dxa"/>
          </w:tcPr>
          <w:p w:rsidR="004F18AD" w:rsidRPr="00E41EC2" w:rsidRDefault="004F18AD" w:rsidP="004F18AD">
            <w:pPr>
              <w:ind w:left="454"/>
              <w:jc w:val="center"/>
              <w:rPr>
                <w:rFonts w:cs="Times New Roman"/>
                <w:szCs w:val="22"/>
              </w:rPr>
            </w:pPr>
          </w:p>
        </w:tc>
        <w:tc>
          <w:tcPr>
            <w:tcW w:w="6210" w:type="dxa"/>
            <w:gridSpan w:val="7"/>
          </w:tcPr>
          <w:p w:rsidR="004F18AD" w:rsidRPr="00E41EC2" w:rsidRDefault="004F18AD" w:rsidP="004F18AD">
            <w:pPr>
              <w:ind w:left="454"/>
              <w:jc w:val="center"/>
              <w:rPr>
                <w:rFonts w:cs="Times New Roman"/>
                <w:i/>
                <w:iCs/>
                <w:szCs w:val="22"/>
              </w:rPr>
            </w:pPr>
            <w:r>
              <w:rPr>
                <w:rFonts w:cs="Times New Roman"/>
                <w:i/>
                <w:iCs/>
                <w:szCs w:val="22"/>
              </w:rPr>
              <w:t>(in million Ba</w:t>
            </w:r>
            <w:r w:rsidRPr="00E41EC2">
              <w:rPr>
                <w:rFonts w:cs="Times New Roman"/>
                <w:i/>
                <w:iCs/>
                <w:szCs w:val="22"/>
              </w:rPr>
              <w:t>h</w:t>
            </w:r>
            <w:r>
              <w:rPr>
                <w:rFonts w:cs="Times New Roman"/>
                <w:i/>
                <w:iCs/>
                <w:szCs w:val="22"/>
              </w:rPr>
              <w:t>t</w:t>
            </w:r>
            <w:r w:rsidRPr="00E41EC2">
              <w:rPr>
                <w:rFonts w:cs="Times New Roman"/>
                <w:i/>
                <w:iCs/>
                <w:szCs w:val="22"/>
              </w:rPr>
              <w:t>)</w:t>
            </w:r>
          </w:p>
        </w:tc>
      </w:tr>
      <w:tr w:rsidR="004F18AD" w:rsidRPr="00E41EC2" w:rsidTr="007D75D1">
        <w:tc>
          <w:tcPr>
            <w:tcW w:w="2880" w:type="dxa"/>
          </w:tcPr>
          <w:p w:rsidR="004F18AD" w:rsidRPr="00E41EC2" w:rsidRDefault="004F18AD" w:rsidP="004F18AD">
            <w:pPr>
              <w:ind w:left="432" w:hanging="432"/>
              <w:rPr>
                <w:rFonts w:cs="Times New Roman"/>
                <w:szCs w:val="22"/>
              </w:rPr>
            </w:pPr>
            <w:r w:rsidRPr="00E41EC2">
              <w:rPr>
                <w:rFonts w:cs="Times New Roman"/>
                <w:szCs w:val="22"/>
                <w:rtl/>
                <w:cs/>
              </w:rPr>
              <w:t xml:space="preserve"> </w:t>
            </w:r>
            <w:r w:rsidRPr="00E41EC2">
              <w:rPr>
                <w:rFonts w:cs="Times New Roman"/>
                <w:szCs w:val="22"/>
              </w:rPr>
              <w:t>Investment properties</w:t>
            </w:r>
          </w:p>
        </w:tc>
        <w:tc>
          <w:tcPr>
            <w:tcW w:w="270" w:type="dxa"/>
          </w:tcPr>
          <w:p w:rsidR="004F18AD" w:rsidRPr="00E41EC2" w:rsidRDefault="004F18AD" w:rsidP="004F18AD">
            <w:pPr>
              <w:ind w:left="454" w:hanging="382"/>
              <w:rPr>
                <w:rFonts w:cs="Times New Roman"/>
                <w:szCs w:val="22"/>
              </w:rPr>
            </w:pPr>
          </w:p>
        </w:tc>
        <w:tc>
          <w:tcPr>
            <w:tcW w:w="1350" w:type="dxa"/>
          </w:tcPr>
          <w:p w:rsidR="004F18AD" w:rsidRPr="00BD0569" w:rsidRDefault="00DE6ABD" w:rsidP="00BD0569">
            <w:pPr>
              <w:tabs>
                <w:tab w:val="decimal" w:pos="732"/>
              </w:tabs>
              <w:ind w:left="-108" w:right="-108" w:hanging="10"/>
              <w:rPr>
                <w:rFonts w:cs="Times New Roman"/>
                <w:szCs w:val="22"/>
              </w:rPr>
            </w:pPr>
            <w:r w:rsidRPr="00BD0569">
              <w:rPr>
                <w:rFonts w:cs="Times New Roman"/>
                <w:szCs w:val="22"/>
              </w:rPr>
              <w:t>3,</w:t>
            </w:r>
            <w:r w:rsidR="00033E6C" w:rsidRPr="00BD0569">
              <w:rPr>
                <w:rFonts w:cs="Times New Roman"/>
                <w:szCs w:val="22"/>
              </w:rPr>
              <w:t>692</w:t>
            </w:r>
            <w:r w:rsidRPr="00BD0569">
              <w:rPr>
                <w:rFonts w:cs="Times New Roman"/>
                <w:szCs w:val="22"/>
              </w:rPr>
              <w:t>.</w:t>
            </w:r>
            <w:r w:rsidR="00033E6C" w:rsidRPr="00BD0569">
              <w:rPr>
                <w:rFonts w:cs="Times New Roman"/>
                <w:szCs w:val="22"/>
              </w:rPr>
              <w:t>71</w:t>
            </w:r>
          </w:p>
        </w:tc>
        <w:tc>
          <w:tcPr>
            <w:tcW w:w="270" w:type="dxa"/>
          </w:tcPr>
          <w:p w:rsidR="004F18AD" w:rsidRPr="00BD0569" w:rsidRDefault="004F18AD" w:rsidP="004F18AD">
            <w:pPr>
              <w:ind w:left="454" w:hanging="382"/>
              <w:rPr>
                <w:rFonts w:cs="Times New Roman"/>
                <w:szCs w:val="22"/>
              </w:rPr>
            </w:pPr>
          </w:p>
        </w:tc>
        <w:tc>
          <w:tcPr>
            <w:tcW w:w="1350" w:type="dxa"/>
            <w:vAlign w:val="center"/>
          </w:tcPr>
          <w:p w:rsidR="004F18AD" w:rsidRPr="00BD0569" w:rsidRDefault="004F18AD" w:rsidP="004F18AD">
            <w:pPr>
              <w:ind w:left="454" w:hanging="382"/>
              <w:rPr>
                <w:rFonts w:cs="Times New Roman"/>
                <w:szCs w:val="22"/>
              </w:rPr>
            </w:pPr>
          </w:p>
        </w:tc>
        <w:tc>
          <w:tcPr>
            <w:tcW w:w="270" w:type="dxa"/>
          </w:tcPr>
          <w:p w:rsidR="004F18AD" w:rsidRPr="00E41EC2" w:rsidRDefault="004F18AD" w:rsidP="004F18AD">
            <w:pPr>
              <w:ind w:left="454" w:hanging="382"/>
              <w:rPr>
                <w:rFonts w:cs="Times New Roman"/>
                <w:szCs w:val="22"/>
              </w:rPr>
            </w:pPr>
          </w:p>
        </w:tc>
        <w:tc>
          <w:tcPr>
            <w:tcW w:w="1350" w:type="dxa"/>
          </w:tcPr>
          <w:p w:rsidR="004F18AD" w:rsidRPr="00E41EC2" w:rsidRDefault="004F18AD" w:rsidP="00BD0569">
            <w:pPr>
              <w:tabs>
                <w:tab w:val="decimal" w:pos="747"/>
              </w:tabs>
              <w:ind w:left="-108" w:right="-108" w:hanging="10"/>
              <w:rPr>
                <w:rFonts w:cs="Times New Roman"/>
                <w:szCs w:val="22"/>
              </w:rPr>
            </w:pPr>
            <w:r>
              <w:rPr>
                <w:rFonts w:cs="Times New Roman"/>
                <w:szCs w:val="22"/>
              </w:rPr>
              <w:t>3,839.59</w:t>
            </w:r>
          </w:p>
        </w:tc>
        <w:tc>
          <w:tcPr>
            <w:tcW w:w="270" w:type="dxa"/>
          </w:tcPr>
          <w:p w:rsidR="004F18AD" w:rsidRPr="00E41EC2" w:rsidRDefault="004F18AD" w:rsidP="004F18AD">
            <w:pPr>
              <w:ind w:left="454" w:hanging="382"/>
              <w:rPr>
                <w:rFonts w:cs="Times New Roman"/>
                <w:szCs w:val="22"/>
              </w:rPr>
            </w:pPr>
          </w:p>
        </w:tc>
        <w:tc>
          <w:tcPr>
            <w:tcW w:w="1350" w:type="dxa"/>
            <w:vAlign w:val="center"/>
          </w:tcPr>
          <w:p w:rsidR="004F18AD" w:rsidRPr="00E41EC2" w:rsidRDefault="004F18AD" w:rsidP="004F18AD">
            <w:pPr>
              <w:ind w:left="454" w:hanging="382"/>
              <w:rPr>
                <w:rFonts w:cs="Times New Roman"/>
                <w:szCs w:val="22"/>
              </w:rPr>
            </w:pPr>
          </w:p>
        </w:tc>
      </w:tr>
      <w:tr w:rsidR="004F18AD" w:rsidRPr="00E41EC2" w:rsidTr="007D75D1">
        <w:trPr>
          <w:trHeight w:val="209"/>
        </w:trPr>
        <w:tc>
          <w:tcPr>
            <w:tcW w:w="2880" w:type="dxa"/>
          </w:tcPr>
          <w:p w:rsidR="004F18AD" w:rsidRPr="00E41EC2" w:rsidRDefault="004F18AD" w:rsidP="004F18AD">
            <w:pPr>
              <w:ind w:left="432" w:hanging="432"/>
              <w:rPr>
                <w:rFonts w:cs="Times New Roman"/>
                <w:szCs w:val="22"/>
                <w:rtl/>
                <w:cs/>
              </w:rPr>
            </w:pPr>
            <w:r w:rsidRPr="00E41EC2">
              <w:rPr>
                <w:rFonts w:cs="Times New Roman"/>
                <w:szCs w:val="22"/>
                <w:rtl/>
                <w:cs/>
              </w:rPr>
              <w:t xml:space="preserve"> </w:t>
            </w:r>
            <w:r w:rsidRPr="00E41EC2">
              <w:rPr>
                <w:rFonts w:cs="Times New Roman"/>
                <w:szCs w:val="22"/>
              </w:rPr>
              <w:t xml:space="preserve">Leasehold rights </w:t>
            </w:r>
          </w:p>
        </w:tc>
        <w:tc>
          <w:tcPr>
            <w:tcW w:w="270" w:type="dxa"/>
          </w:tcPr>
          <w:p w:rsidR="004F18AD" w:rsidRPr="00E41EC2" w:rsidRDefault="004F18AD" w:rsidP="004F18AD">
            <w:pPr>
              <w:ind w:left="454" w:hanging="382"/>
              <w:rPr>
                <w:rFonts w:cs="Times New Roman"/>
                <w:szCs w:val="22"/>
              </w:rPr>
            </w:pPr>
          </w:p>
        </w:tc>
        <w:tc>
          <w:tcPr>
            <w:tcW w:w="1350" w:type="dxa"/>
            <w:tcBorders>
              <w:bottom w:val="single" w:sz="4" w:space="0" w:color="auto"/>
            </w:tcBorders>
          </w:tcPr>
          <w:p w:rsidR="004F18AD" w:rsidRPr="00BD0569" w:rsidRDefault="009F4A21" w:rsidP="00BD0569">
            <w:pPr>
              <w:tabs>
                <w:tab w:val="decimal" w:pos="732"/>
              </w:tabs>
              <w:ind w:left="-108" w:right="-108" w:hanging="10"/>
              <w:rPr>
                <w:rFonts w:cs="Times New Roman"/>
                <w:szCs w:val="22"/>
              </w:rPr>
            </w:pPr>
            <w:r>
              <w:rPr>
                <w:rFonts w:cs="Times New Roman"/>
                <w:szCs w:val="22"/>
              </w:rPr>
              <w:t>335.38</w:t>
            </w:r>
          </w:p>
        </w:tc>
        <w:tc>
          <w:tcPr>
            <w:tcW w:w="270" w:type="dxa"/>
          </w:tcPr>
          <w:p w:rsidR="004F18AD" w:rsidRPr="00BD0569" w:rsidRDefault="004F18AD" w:rsidP="004F18AD">
            <w:pPr>
              <w:ind w:left="454" w:hanging="382"/>
              <w:rPr>
                <w:rFonts w:cs="Times New Roman"/>
                <w:szCs w:val="22"/>
              </w:rPr>
            </w:pPr>
          </w:p>
        </w:tc>
        <w:tc>
          <w:tcPr>
            <w:tcW w:w="1350" w:type="dxa"/>
          </w:tcPr>
          <w:p w:rsidR="004F18AD" w:rsidRPr="00BD0569" w:rsidRDefault="004F18AD" w:rsidP="004F18AD">
            <w:pPr>
              <w:ind w:left="454" w:hanging="382"/>
              <w:rPr>
                <w:rFonts w:cs="Times New Roman"/>
                <w:szCs w:val="22"/>
              </w:rPr>
            </w:pPr>
          </w:p>
        </w:tc>
        <w:tc>
          <w:tcPr>
            <w:tcW w:w="270" w:type="dxa"/>
          </w:tcPr>
          <w:p w:rsidR="004F18AD" w:rsidRPr="00E41EC2" w:rsidRDefault="004F18AD" w:rsidP="004F18AD">
            <w:pPr>
              <w:ind w:left="454" w:hanging="382"/>
              <w:rPr>
                <w:rFonts w:cs="Times New Roman"/>
                <w:szCs w:val="22"/>
              </w:rPr>
            </w:pPr>
          </w:p>
        </w:tc>
        <w:tc>
          <w:tcPr>
            <w:tcW w:w="1350" w:type="dxa"/>
            <w:tcBorders>
              <w:bottom w:val="single" w:sz="4" w:space="0" w:color="auto"/>
            </w:tcBorders>
          </w:tcPr>
          <w:p w:rsidR="004F18AD" w:rsidRPr="001A1D42" w:rsidRDefault="009F4A21" w:rsidP="00BD0569">
            <w:pPr>
              <w:tabs>
                <w:tab w:val="decimal" w:pos="747"/>
              </w:tabs>
              <w:ind w:left="-108" w:right="-108" w:hanging="10"/>
              <w:rPr>
                <w:rFonts w:cs="Times New Roman"/>
                <w:szCs w:val="22"/>
              </w:rPr>
            </w:pPr>
            <w:r>
              <w:rPr>
                <w:rFonts w:cs="Times New Roman"/>
                <w:szCs w:val="22"/>
              </w:rPr>
              <w:t>357.47</w:t>
            </w:r>
          </w:p>
        </w:tc>
        <w:tc>
          <w:tcPr>
            <w:tcW w:w="270" w:type="dxa"/>
          </w:tcPr>
          <w:p w:rsidR="004F18AD" w:rsidRPr="00E41EC2" w:rsidRDefault="004F18AD" w:rsidP="004F18AD">
            <w:pPr>
              <w:ind w:left="454" w:hanging="382"/>
              <w:rPr>
                <w:rFonts w:cs="Times New Roman"/>
                <w:szCs w:val="22"/>
              </w:rPr>
            </w:pPr>
          </w:p>
        </w:tc>
        <w:tc>
          <w:tcPr>
            <w:tcW w:w="1350" w:type="dxa"/>
          </w:tcPr>
          <w:p w:rsidR="004F18AD" w:rsidRPr="00E41EC2" w:rsidRDefault="004F18AD" w:rsidP="004F18AD">
            <w:pPr>
              <w:ind w:left="454" w:hanging="382"/>
              <w:rPr>
                <w:rFonts w:cs="Times New Roman"/>
                <w:szCs w:val="22"/>
              </w:rPr>
            </w:pPr>
          </w:p>
        </w:tc>
      </w:tr>
      <w:tr w:rsidR="004F18AD" w:rsidRPr="00E41EC2" w:rsidTr="007D75D1">
        <w:tc>
          <w:tcPr>
            <w:tcW w:w="2880" w:type="dxa"/>
          </w:tcPr>
          <w:p w:rsidR="004F18AD" w:rsidRPr="00E41EC2" w:rsidRDefault="005333B9" w:rsidP="005333B9">
            <w:pPr>
              <w:rPr>
                <w:rFonts w:cs="Times New Roman"/>
                <w:b/>
                <w:bCs/>
                <w:szCs w:val="22"/>
                <w:rtl/>
                <w:cs/>
              </w:rPr>
            </w:pPr>
            <w:r>
              <w:rPr>
                <w:rFonts w:cs="Times New Roman"/>
                <w:b/>
                <w:bCs/>
                <w:szCs w:val="22"/>
              </w:rPr>
              <w:t xml:space="preserve"> </w:t>
            </w:r>
            <w:r w:rsidR="004F18AD" w:rsidRPr="00E41EC2">
              <w:rPr>
                <w:rFonts w:cs="Times New Roman"/>
                <w:b/>
                <w:bCs/>
                <w:szCs w:val="22"/>
              </w:rPr>
              <w:t>Total</w:t>
            </w:r>
          </w:p>
        </w:tc>
        <w:tc>
          <w:tcPr>
            <w:tcW w:w="270" w:type="dxa"/>
          </w:tcPr>
          <w:p w:rsidR="004F18AD" w:rsidRPr="00E41EC2" w:rsidRDefault="004F18AD" w:rsidP="004F18AD">
            <w:pPr>
              <w:ind w:left="90"/>
              <w:rPr>
                <w:rFonts w:cs="Times New Roman"/>
                <w:b/>
                <w:bCs/>
                <w:szCs w:val="22"/>
              </w:rPr>
            </w:pPr>
          </w:p>
        </w:tc>
        <w:tc>
          <w:tcPr>
            <w:tcW w:w="1350" w:type="dxa"/>
            <w:tcBorders>
              <w:top w:val="single" w:sz="4" w:space="0" w:color="auto"/>
              <w:bottom w:val="double" w:sz="4" w:space="0" w:color="auto"/>
            </w:tcBorders>
          </w:tcPr>
          <w:p w:rsidR="004F18AD" w:rsidRPr="00BD0569" w:rsidRDefault="00BD0569" w:rsidP="009F4A21">
            <w:pPr>
              <w:tabs>
                <w:tab w:val="decimal" w:pos="732"/>
              </w:tabs>
              <w:ind w:left="-108" w:right="-108"/>
              <w:rPr>
                <w:rFonts w:cs="Times New Roman"/>
                <w:b/>
                <w:bCs/>
                <w:szCs w:val="22"/>
              </w:rPr>
            </w:pPr>
            <w:r>
              <w:rPr>
                <w:rFonts w:cs="Times New Roman"/>
                <w:b/>
                <w:bCs/>
                <w:szCs w:val="22"/>
              </w:rPr>
              <w:t>4,0</w:t>
            </w:r>
            <w:r w:rsidR="009F4A21">
              <w:rPr>
                <w:rFonts w:cs="Times New Roman"/>
                <w:b/>
                <w:bCs/>
                <w:szCs w:val="22"/>
              </w:rPr>
              <w:t>28</w:t>
            </w:r>
            <w:r>
              <w:rPr>
                <w:rFonts w:cs="Times New Roman"/>
                <w:b/>
                <w:bCs/>
                <w:szCs w:val="22"/>
              </w:rPr>
              <w:t>.</w:t>
            </w:r>
            <w:r w:rsidR="009F4A21">
              <w:rPr>
                <w:rFonts w:cs="Times New Roman"/>
                <w:b/>
                <w:bCs/>
                <w:szCs w:val="22"/>
              </w:rPr>
              <w:t>09</w:t>
            </w:r>
          </w:p>
        </w:tc>
        <w:tc>
          <w:tcPr>
            <w:tcW w:w="270" w:type="dxa"/>
          </w:tcPr>
          <w:p w:rsidR="004F18AD" w:rsidRPr="00BD0569" w:rsidRDefault="004F18AD" w:rsidP="004F18AD">
            <w:pPr>
              <w:ind w:left="90"/>
              <w:rPr>
                <w:rFonts w:cs="Times New Roman"/>
                <w:b/>
                <w:bCs/>
                <w:szCs w:val="22"/>
              </w:rPr>
            </w:pPr>
          </w:p>
        </w:tc>
        <w:tc>
          <w:tcPr>
            <w:tcW w:w="1350" w:type="dxa"/>
            <w:tcBorders>
              <w:bottom w:val="double" w:sz="4" w:space="0" w:color="auto"/>
            </w:tcBorders>
          </w:tcPr>
          <w:p w:rsidR="004F18AD" w:rsidRPr="00BD0569" w:rsidRDefault="00DE6ABD" w:rsidP="00BD0569">
            <w:pPr>
              <w:tabs>
                <w:tab w:val="decimal" w:pos="732"/>
              </w:tabs>
              <w:ind w:left="-108" w:right="-108"/>
              <w:rPr>
                <w:rFonts w:cs="Times New Roman"/>
                <w:b/>
                <w:bCs/>
                <w:szCs w:val="22"/>
              </w:rPr>
            </w:pPr>
            <w:r w:rsidRPr="00BD0569">
              <w:rPr>
                <w:rFonts w:cs="Times New Roman"/>
                <w:b/>
                <w:bCs/>
                <w:szCs w:val="22"/>
              </w:rPr>
              <w:t>6,8</w:t>
            </w:r>
            <w:r w:rsidR="00033E6C" w:rsidRPr="00BD0569">
              <w:rPr>
                <w:rFonts w:cs="Times New Roman"/>
                <w:b/>
                <w:bCs/>
                <w:szCs w:val="22"/>
              </w:rPr>
              <w:t>71</w:t>
            </w:r>
            <w:r w:rsidRPr="00BD0569">
              <w:rPr>
                <w:rFonts w:cs="Times New Roman"/>
                <w:b/>
                <w:bCs/>
                <w:szCs w:val="22"/>
              </w:rPr>
              <w:t>.</w:t>
            </w:r>
            <w:r w:rsidR="00033E6C" w:rsidRPr="00BD0569">
              <w:rPr>
                <w:rFonts w:cs="Times New Roman"/>
                <w:b/>
                <w:bCs/>
                <w:szCs w:val="22"/>
              </w:rPr>
              <w:t>45</w:t>
            </w:r>
          </w:p>
        </w:tc>
        <w:tc>
          <w:tcPr>
            <w:tcW w:w="270" w:type="dxa"/>
          </w:tcPr>
          <w:p w:rsidR="004F18AD" w:rsidRPr="00E41EC2" w:rsidRDefault="004F18AD" w:rsidP="004F18AD">
            <w:pPr>
              <w:ind w:left="90"/>
              <w:rPr>
                <w:rFonts w:cs="Times New Roman"/>
                <w:b/>
                <w:bCs/>
                <w:szCs w:val="22"/>
              </w:rPr>
            </w:pPr>
          </w:p>
        </w:tc>
        <w:tc>
          <w:tcPr>
            <w:tcW w:w="1350" w:type="dxa"/>
            <w:tcBorders>
              <w:top w:val="single" w:sz="4" w:space="0" w:color="auto"/>
              <w:bottom w:val="double" w:sz="4" w:space="0" w:color="auto"/>
            </w:tcBorders>
          </w:tcPr>
          <w:p w:rsidR="004F18AD" w:rsidRPr="00E41EC2" w:rsidRDefault="009F4A21" w:rsidP="009F4A21">
            <w:pPr>
              <w:tabs>
                <w:tab w:val="decimal" w:pos="747"/>
              </w:tabs>
              <w:ind w:left="-108" w:right="-108"/>
              <w:rPr>
                <w:rFonts w:cs="Times New Roman"/>
                <w:b/>
                <w:bCs/>
                <w:szCs w:val="22"/>
              </w:rPr>
            </w:pPr>
            <w:r>
              <w:rPr>
                <w:rFonts w:cs="Times New Roman"/>
                <w:b/>
                <w:bCs/>
                <w:szCs w:val="22"/>
              </w:rPr>
              <w:t>4,197</w:t>
            </w:r>
            <w:r w:rsidR="004F18AD">
              <w:rPr>
                <w:rFonts w:cs="Times New Roman"/>
                <w:b/>
                <w:bCs/>
                <w:szCs w:val="22"/>
              </w:rPr>
              <w:t>.</w:t>
            </w:r>
            <w:r>
              <w:rPr>
                <w:rFonts w:cs="Times New Roman"/>
                <w:b/>
                <w:bCs/>
                <w:szCs w:val="22"/>
              </w:rPr>
              <w:t>06</w:t>
            </w:r>
          </w:p>
        </w:tc>
        <w:tc>
          <w:tcPr>
            <w:tcW w:w="270" w:type="dxa"/>
          </w:tcPr>
          <w:p w:rsidR="004F18AD" w:rsidRPr="00E41EC2" w:rsidRDefault="004F18AD" w:rsidP="004F18AD">
            <w:pPr>
              <w:ind w:left="90"/>
              <w:rPr>
                <w:rFonts w:cs="Times New Roman"/>
                <w:b/>
                <w:bCs/>
                <w:szCs w:val="22"/>
              </w:rPr>
            </w:pPr>
          </w:p>
        </w:tc>
        <w:tc>
          <w:tcPr>
            <w:tcW w:w="1350" w:type="dxa"/>
            <w:tcBorders>
              <w:bottom w:val="double" w:sz="4" w:space="0" w:color="auto"/>
            </w:tcBorders>
          </w:tcPr>
          <w:p w:rsidR="004F18AD" w:rsidRPr="00E41EC2" w:rsidRDefault="004F18AD" w:rsidP="00BD0569">
            <w:pPr>
              <w:tabs>
                <w:tab w:val="decimal" w:pos="702"/>
              </w:tabs>
              <w:ind w:left="-108" w:right="-108"/>
              <w:rPr>
                <w:rFonts w:cs="Times New Roman"/>
                <w:b/>
                <w:bCs/>
                <w:szCs w:val="22"/>
              </w:rPr>
            </w:pPr>
            <w:r>
              <w:rPr>
                <w:rFonts w:cs="Times New Roman"/>
                <w:b/>
                <w:bCs/>
                <w:szCs w:val="22"/>
              </w:rPr>
              <w:t>5,590.55</w:t>
            </w:r>
          </w:p>
        </w:tc>
      </w:tr>
    </w:tbl>
    <w:p w:rsidR="00B3031C" w:rsidRPr="00E41EC2" w:rsidRDefault="00B3031C" w:rsidP="00B3031C">
      <w:pPr>
        <w:pStyle w:val="acctmergecolhdg"/>
        <w:spacing w:line="240" w:lineRule="atLeast"/>
        <w:jc w:val="left"/>
        <w:rPr>
          <w:rFonts w:cs="Times New Roman"/>
          <w:szCs w:val="22"/>
        </w:rPr>
      </w:pPr>
    </w:p>
    <w:p w:rsidR="00B3031C" w:rsidRPr="00293182" w:rsidRDefault="00B3031C" w:rsidP="007D75D1">
      <w:pPr>
        <w:pStyle w:val="acctmergecolhdg"/>
        <w:spacing w:line="240" w:lineRule="atLeast"/>
        <w:ind w:left="540"/>
        <w:jc w:val="left"/>
        <w:rPr>
          <w:rFonts w:cstheme="minorBidi"/>
          <w:szCs w:val="28"/>
          <w:cs/>
          <w:lang w:bidi="th-TH"/>
        </w:rPr>
      </w:pPr>
      <w:r w:rsidRPr="00E41EC2">
        <w:rPr>
          <w:rFonts w:cs="Times New Roman"/>
          <w:szCs w:val="22"/>
        </w:rPr>
        <w:t xml:space="preserve">Measurement of fair value </w:t>
      </w:r>
    </w:p>
    <w:p w:rsidR="00B3031C" w:rsidRPr="00E41EC2" w:rsidRDefault="00B3031C" w:rsidP="007D75D1">
      <w:pPr>
        <w:ind w:left="540" w:right="-360"/>
        <w:jc w:val="both"/>
        <w:rPr>
          <w:rFonts w:cs="Times New Roman"/>
          <w:szCs w:val="22"/>
        </w:rPr>
      </w:pPr>
    </w:p>
    <w:p w:rsidR="00B3031C" w:rsidRPr="00E41EC2" w:rsidRDefault="00B3031C" w:rsidP="007D75D1">
      <w:pPr>
        <w:ind w:left="540" w:right="-360"/>
        <w:jc w:val="both"/>
        <w:rPr>
          <w:rFonts w:cs="Times New Roman"/>
          <w:i/>
          <w:iCs/>
          <w:szCs w:val="22"/>
        </w:rPr>
      </w:pPr>
      <w:r w:rsidRPr="00E41EC2">
        <w:rPr>
          <w:rFonts w:cs="Times New Roman"/>
          <w:i/>
          <w:iCs/>
          <w:szCs w:val="22"/>
        </w:rPr>
        <w:t xml:space="preserve">Fair value hierarchy </w:t>
      </w:r>
    </w:p>
    <w:p w:rsidR="00B3031C" w:rsidRPr="00E41EC2" w:rsidRDefault="00B3031C" w:rsidP="007D75D1">
      <w:pPr>
        <w:ind w:left="540" w:right="-360"/>
        <w:jc w:val="both"/>
        <w:rPr>
          <w:rFonts w:cs="Times New Roman"/>
          <w:szCs w:val="22"/>
        </w:rPr>
      </w:pPr>
    </w:p>
    <w:p w:rsidR="00B3031C" w:rsidRPr="00E41EC2" w:rsidRDefault="00B3031C" w:rsidP="007D75D1">
      <w:pPr>
        <w:ind w:left="540" w:right="-207"/>
        <w:jc w:val="both"/>
        <w:rPr>
          <w:rFonts w:cs="Times New Roman"/>
          <w:szCs w:val="22"/>
        </w:rPr>
      </w:pPr>
      <w:r w:rsidRPr="00E41EC2">
        <w:rPr>
          <w:rFonts w:cs="Times New Roman"/>
          <w:szCs w:val="22"/>
        </w:rPr>
        <w:t xml:space="preserve">The fair value of investment property was determined by external, independent property </w:t>
      </w:r>
      <w:proofErr w:type="spellStart"/>
      <w:r w:rsidRPr="00E41EC2">
        <w:rPr>
          <w:rFonts w:cs="Times New Roman"/>
          <w:szCs w:val="22"/>
        </w:rPr>
        <w:t>valuers</w:t>
      </w:r>
      <w:proofErr w:type="spellEnd"/>
      <w:r w:rsidRPr="00E41EC2">
        <w:rPr>
          <w:rFonts w:cs="Times New Roman"/>
          <w:szCs w:val="22"/>
        </w:rPr>
        <w:t xml:space="preserve">, having appropriate recognised professional qualifications and recent experience in the location and category of the property being valued. </w:t>
      </w:r>
    </w:p>
    <w:p w:rsidR="00B3031C" w:rsidRPr="00E41EC2" w:rsidRDefault="00B3031C" w:rsidP="007D75D1">
      <w:pPr>
        <w:ind w:left="540" w:right="-207"/>
        <w:jc w:val="both"/>
        <w:rPr>
          <w:rFonts w:cs="Times New Roman"/>
          <w:szCs w:val="22"/>
        </w:rPr>
      </w:pPr>
    </w:p>
    <w:p w:rsidR="001D0F1B" w:rsidRDefault="00B3031C" w:rsidP="007D75D1">
      <w:pPr>
        <w:pStyle w:val="acctmergecolhdg"/>
        <w:spacing w:line="0" w:lineRule="atLeast"/>
        <w:ind w:left="540" w:right="-207"/>
        <w:jc w:val="thaiDistribute"/>
        <w:rPr>
          <w:rFonts w:cs="Times New Roman"/>
          <w:b w:val="0"/>
          <w:bCs/>
          <w:szCs w:val="22"/>
        </w:rPr>
      </w:pPr>
      <w:r w:rsidRPr="00E41EC2">
        <w:rPr>
          <w:rFonts w:cs="Times New Roman"/>
          <w:b w:val="0"/>
          <w:bCs/>
          <w:szCs w:val="22"/>
        </w:rPr>
        <w:t xml:space="preserve">The fair value measurement for investment property have been categorised as a Level 3 fair value based on the inputs </w:t>
      </w:r>
      <w:r>
        <w:rPr>
          <w:rFonts w:cs="Times New Roman"/>
          <w:b w:val="0"/>
          <w:bCs/>
          <w:szCs w:val="22"/>
        </w:rPr>
        <w:t>to the valuation technique used</w:t>
      </w:r>
      <w:r w:rsidR="005D55BA">
        <w:rPr>
          <w:rFonts w:cs="Times New Roman"/>
          <w:b w:val="0"/>
          <w:bCs/>
          <w:szCs w:val="22"/>
        </w:rPr>
        <w:t>.</w:t>
      </w:r>
    </w:p>
    <w:p w:rsidR="007D75D1" w:rsidRDefault="007D75D1" w:rsidP="007D75D1">
      <w:pPr>
        <w:tabs>
          <w:tab w:val="left" w:pos="810"/>
        </w:tabs>
        <w:ind w:left="540" w:right="-360"/>
        <w:jc w:val="both"/>
        <w:rPr>
          <w:rFonts w:cs="Times New Roman"/>
          <w:i/>
          <w:iCs/>
          <w:szCs w:val="22"/>
        </w:rPr>
      </w:pPr>
    </w:p>
    <w:p w:rsidR="001D0F1B" w:rsidRPr="00E41EC2" w:rsidRDefault="00532D6E" w:rsidP="007D75D1">
      <w:pPr>
        <w:tabs>
          <w:tab w:val="left" w:pos="810"/>
        </w:tabs>
        <w:ind w:left="540" w:right="-360"/>
        <w:jc w:val="both"/>
        <w:rPr>
          <w:rFonts w:cs="Times New Roman"/>
          <w:i/>
          <w:iCs/>
          <w:szCs w:val="22"/>
        </w:rPr>
      </w:pPr>
      <w:r>
        <w:rPr>
          <w:rFonts w:cs="Times New Roman"/>
          <w:i/>
          <w:iCs/>
          <w:szCs w:val="22"/>
        </w:rPr>
        <w:t>Valuation technique</w:t>
      </w:r>
    </w:p>
    <w:p w:rsidR="001D0F1B" w:rsidRPr="00E41EC2" w:rsidRDefault="001D0F1B" w:rsidP="001D0F1B">
      <w:pPr>
        <w:ind w:left="990" w:right="-360"/>
        <w:jc w:val="both"/>
        <w:rPr>
          <w:rFonts w:cs="Times New Roman"/>
          <w:i/>
          <w:iCs/>
          <w:sz w:val="24"/>
          <w:szCs w:val="24"/>
        </w:rPr>
      </w:pPr>
    </w:p>
    <w:tbl>
      <w:tblPr>
        <w:tblW w:w="9180" w:type="dxa"/>
        <w:tblInd w:w="450" w:type="dxa"/>
        <w:tblLayout w:type="fixed"/>
        <w:tblLook w:val="04A0" w:firstRow="1" w:lastRow="0" w:firstColumn="1" w:lastColumn="0" w:noHBand="0" w:noVBand="1"/>
      </w:tblPr>
      <w:tblGrid>
        <w:gridCol w:w="3330"/>
        <w:gridCol w:w="5850"/>
      </w:tblGrid>
      <w:tr w:rsidR="00532D6E" w:rsidRPr="00CF4E15" w:rsidTr="0077006B">
        <w:tc>
          <w:tcPr>
            <w:tcW w:w="3330" w:type="dxa"/>
            <w:shd w:val="clear" w:color="auto" w:fill="auto"/>
          </w:tcPr>
          <w:p w:rsidR="00532D6E" w:rsidRPr="00536EDF" w:rsidRDefault="00532D6E" w:rsidP="007B4BB3">
            <w:pPr>
              <w:pStyle w:val="ListBullet3"/>
            </w:pPr>
            <w:r w:rsidRPr="00536EDF">
              <w:t>Type of Assets</w:t>
            </w:r>
          </w:p>
        </w:tc>
        <w:tc>
          <w:tcPr>
            <w:tcW w:w="5850" w:type="dxa"/>
            <w:shd w:val="clear" w:color="auto" w:fill="auto"/>
          </w:tcPr>
          <w:p w:rsidR="00532D6E" w:rsidRPr="00536EDF" w:rsidRDefault="00532D6E" w:rsidP="007B4BB3">
            <w:pPr>
              <w:pStyle w:val="ListBullet3"/>
            </w:pPr>
            <w:r w:rsidRPr="00536EDF">
              <w:t>Valuation technique</w:t>
            </w:r>
          </w:p>
        </w:tc>
      </w:tr>
      <w:tr w:rsidR="00532D6E" w:rsidRPr="00CF4E15" w:rsidTr="0077006B">
        <w:trPr>
          <w:trHeight w:val="119"/>
        </w:trPr>
        <w:tc>
          <w:tcPr>
            <w:tcW w:w="3330" w:type="dxa"/>
            <w:shd w:val="clear" w:color="auto" w:fill="auto"/>
          </w:tcPr>
          <w:p w:rsidR="00532D6E" w:rsidRPr="00CF4E15" w:rsidRDefault="00532D6E" w:rsidP="007B4BB3">
            <w:pPr>
              <w:pStyle w:val="ListBullet3"/>
            </w:pPr>
          </w:p>
        </w:tc>
        <w:tc>
          <w:tcPr>
            <w:tcW w:w="5850" w:type="dxa"/>
            <w:shd w:val="clear" w:color="auto" w:fill="auto"/>
          </w:tcPr>
          <w:p w:rsidR="00532D6E" w:rsidRPr="00CF4E15" w:rsidRDefault="00532D6E" w:rsidP="007B4BB3">
            <w:pPr>
              <w:pStyle w:val="ListBullet3"/>
            </w:pPr>
          </w:p>
        </w:tc>
      </w:tr>
      <w:tr w:rsidR="00532D6E" w:rsidRPr="00CF4E15" w:rsidTr="0077006B">
        <w:tc>
          <w:tcPr>
            <w:tcW w:w="3330" w:type="dxa"/>
            <w:shd w:val="clear" w:color="auto" w:fill="auto"/>
          </w:tcPr>
          <w:p w:rsidR="00532D6E" w:rsidRPr="00CF4E15" w:rsidRDefault="00532D6E" w:rsidP="007B4BB3">
            <w:pPr>
              <w:pStyle w:val="ListBullet3"/>
            </w:pPr>
            <w:r w:rsidRPr="00CF4E15">
              <w:t>Land</w:t>
            </w:r>
          </w:p>
        </w:tc>
        <w:tc>
          <w:tcPr>
            <w:tcW w:w="5850" w:type="dxa"/>
            <w:shd w:val="clear" w:color="auto" w:fill="auto"/>
          </w:tcPr>
          <w:p w:rsidR="00532D6E" w:rsidRPr="00CF4E15" w:rsidRDefault="00532D6E" w:rsidP="007B4BB3">
            <w:pPr>
              <w:pStyle w:val="ListBullet3"/>
            </w:pPr>
            <w:r w:rsidRPr="00CF4E15">
              <w:t>Market Approach</w:t>
            </w:r>
          </w:p>
        </w:tc>
      </w:tr>
      <w:tr w:rsidR="00CF4E15" w:rsidRPr="00CF4E15" w:rsidTr="0077006B">
        <w:tc>
          <w:tcPr>
            <w:tcW w:w="3330" w:type="dxa"/>
            <w:shd w:val="clear" w:color="auto" w:fill="auto"/>
          </w:tcPr>
          <w:p w:rsidR="00CF4E15" w:rsidRPr="00CF4E15" w:rsidRDefault="00CF4E15" w:rsidP="007B4BB3">
            <w:pPr>
              <w:pStyle w:val="ListBullet3"/>
            </w:pPr>
          </w:p>
        </w:tc>
        <w:tc>
          <w:tcPr>
            <w:tcW w:w="5850" w:type="dxa"/>
            <w:shd w:val="clear" w:color="auto" w:fill="auto"/>
          </w:tcPr>
          <w:p w:rsidR="00CF4E15" w:rsidRPr="00CF4E15" w:rsidRDefault="00CF4E15" w:rsidP="007B4BB3">
            <w:pPr>
              <w:pStyle w:val="ListBullet3"/>
            </w:pPr>
          </w:p>
        </w:tc>
      </w:tr>
      <w:tr w:rsidR="00532D6E" w:rsidRPr="00CF4E15" w:rsidTr="00CF4E15">
        <w:trPr>
          <w:trHeight w:val="80"/>
        </w:trPr>
        <w:tc>
          <w:tcPr>
            <w:tcW w:w="3330" w:type="dxa"/>
            <w:shd w:val="clear" w:color="auto" w:fill="auto"/>
          </w:tcPr>
          <w:p w:rsidR="00532D6E" w:rsidRPr="00CF4E15" w:rsidRDefault="00532D6E" w:rsidP="007B4BB3">
            <w:pPr>
              <w:pStyle w:val="ListBullet3"/>
            </w:pPr>
            <w:r w:rsidRPr="00CF4E15">
              <w:t>Office building for rent</w:t>
            </w:r>
          </w:p>
        </w:tc>
        <w:tc>
          <w:tcPr>
            <w:tcW w:w="5850" w:type="dxa"/>
            <w:shd w:val="clear" w:color="auto" w:fill="auto"/>
          </w:tcPr>
          <w:p w:rsidR="00532D6E" w:rsidRPr="00CF4E15" w:rsidRDefault="00A95441" w:rsidP="007B4BB3">
            <w:pPr>
              <w:pStyle w:val="ListBullet3"/>
              <w:rPr>
                <w:lang w:bidi="th-TH"/>
              </w:rPr>
            </w:pPr>
            <w:r w:rsidRPr="00CF4E15">
              <w:t>The valuation model considers the present value of net cash flows to be generated from the property, taking into account expected rental growth rate, void periods, occupancy rate lease incentive costs such as rent-free periods and other costs not paid by tenants. The expected net cash flows are discounted using risk-adjusted discount rates.  Among other factors, the discount rate estimation considers the quality of a building and its location (prime vs secondary), tenant credit quality and lease terms.</w:t>
            </w:r>
          </w:p>
        </w:tc>
      </w:tr>
    </w:tbl>
    <w:p w:rsidR="001D0F1B" w:rsidRPr="00E41EC2" w:rsidRDefault="001D0F1B" w:rsidP="001D0F1B">
      <w:pPr>
        <w:spacing w:line="240" w:lineRule="auto"/>
        <w:rPr>
          <w:rFonts w:cs="Times New Roman"/>
          <w:b/>
          <w:bCs/>
          <w:sz w:val="24"/>
          <w:szCs w:val="24"/>
        </w:rPr>
      </w:pPr>
    </w:p>
    <w:p w:rsidR="00B3031C" w:rsidRPr="00E41EC2" w:rsidRDefault="00B3031C" w:rsidP="00B3031C">
      <w:pPr>
        <w:spacing w:line="240" w:lineRule="atLeast"/>
        <w:ind w:right="-43"/>
        <w:jc w:val="thaiDistribute"/>
        <w:rPr>
          <w:rFonts w:cs="Times New Roman"/>
          <w:b/>
          <w:bCs/>
          <w:sz w:val="24"/>
          <w:szCs w:val="24"/>
        </w:rPr>
      </w:pPr>
      <w:r w:rsidRPr="00E41EC2">
        <w:rPr>
          <w:rFonts w:cs="Times New Roman"/>
          <w:b/>
          <w:bCs/>
          <w:sz w:val="24"/>
          <w:szCs w:val="24"/>
        </w:rPr>
        <w:t>14</w:t>
      </w:r>
      <w:r w:rsidRPr="00E41EC2">
        <w:rPr>
          <w:rFonts w:cs="Times New Roman"/>
          <w:b/>
          <w:bCs/>
          <w:sz w:val="24"/>
          <w:szCs w:val="24"/>
        </w:rPr>
        <w:tab/>
        <w:t>Leasehold rights</w:t>
      </w:r>
    </w:p>
    <w:p w:rsidR="00B3031C" w:rsidRPr="00E41EC2" w:rsidRDefault="00B3031C" w:rsidP="00B3031C">
      <w:pPr>
        <w:spacing w:line="240" w:lineRule="atLeast"/>
        <w:ind w:right="-43"/>
        <w:jc w:val="thaiDistribute"/>
        <w:rPr>
          <w:rFonts w:cs="Times New Roman"/>
          <w:b/>
          <w:bCs/>
          <w:sz w:val="24"/>
          <w:szCs w:val="24"/>
        </w:rPr>
      </w:pPr>
    </w:p>
    <w:p w:rsidR="00B3031C" w:rsidRPr="00E41EC2" w:rsidRDefault="00B3031C" w:rsidP="00B3031C">
      <w:pPr>
        <w:ind w:left="547"/>
        <w:jc w:val="thaiDistribute"/>
        <w:rPr>
          <w:rFonts w:cs="Times New Roman"/>
          <w:i/>
          <w:iCs/>
          <w:szCs w:val="22"/>
        </w:rPr>
      </w:pPr>
      <w:r w:rsidRPr="00E41EC2">
        <w:rPr>
          <w:rFonts w:cs="Times New Roman"/>
          <w:i/>
          <w:iCs/>
          <w:szCs w:val="22"/>
        </w:rPr>
        <w:t>Land lease agreements</w:t>
      </w:r>
    </w:p>
    <w:p w:rsidR="00B3031C" w:rsidRPr="00E41EC2" w:rsidRDefault="00B3031C" w:rsidP="00B3031C">
      <w:pPr>
        <w:ind w:left="547"/>
        <w:jc w:val="thaiDistribute"/>
        <w:rPr>
          <w:rFonts w:cs="Times New Roman"/>
          <w:szCs w:val="22"/>
        </w:rPr>
      </w:pPr>
    </w:p>
    <w:p w:rsidR="00B3031C" w:rsidRPr="00E41EC2" w:rsidRDefault="00536EDF" w:rsidP="00B3031C">
      <w:pPr>
        <w:ind w:left="547"/>
        <w:jc w:val="thaiDistribute"/>
        <w:rPr>
          <w:rFonts w:cs="Times New Roman"/>
          <w:szCs w:val="22"/>
        </w:rPr>
      </w:pPr>
      <w:r>
        <w:rPr>
          <w:rFonts w:cs="Times New Roman"/>
          <w:szCs w:val="22"/>
        </w:rPr>
        <w:t>The Group</w:t>
      </w:r>
      <w:r w:rsidR="00B3031C" w:rsidRPr="00E41EC2">
        <w:rPr>
          <w:rFonts w:cs="Times New Roman"/>
          <w:szCs w:val="22"/>
        </w:rPr>
        <w:t xml:space="preserve"> entered into land lease agreements in order to develop office buildings for rent and/or to operate hotel as follows</w:t>
      </w:r>
      <w:r w:rsidR="0085434A">
        <w:rPr>
          <w:rFonts w:cs="Times New Roman"/>
          <w:szCs w:val="22"/>
        </w:rPr>
        <w:t>;</w:t>
      </w:r>
    </w:p>
    <w:p w:rsidR="00B3031C" w:rsidRPr="00E41EC2" w:rsidRDefault="00B3031C" w:rsidP="00B3031C">
      <w:pPr>
        <w:tabs>
          <w:tab w:val="left" w:pos="540"/>
          <w:tab w:val="left" w:pos="900"/>
        </w:tabs>
        <w:ind w:left="540"/>
        <w:jc w:val="thaiDistribute"/>
        <w:rPr>
          <w:rFonts w:cs="Times New Roman"/>
          <w:szCs w:val="22"/>
        </w:rPr>
      </w:pPr>
    </w:p>
    <w:tbl>
      <w:tblPr>
        <w:tblW w:w="9090" w:type="dxa"/>
        <w:tblInd w:w="450" w:type="dxa"/>
        <w:tblLook w:val="04A0" w:firstRow="1" w:lastRow="0" w:firstColumn="1" w:lastColumn="0" w:noHBand="0" w:noVBand="1"/>
      </w:tblPr>
      <w:tblGrid>
        <w:gridCol w:w="2430"/>
        <w:gridCol w:w="2790"/>
        <w:gridCol w:w="1890"/>
        <w:gridCol w:w="1980"/>
      </w:tblGrid>
      <w:tr w:rsidR="00B3031C" w:rsidRPr="00E41EC2" w:rsidTr="002C44C9">
        <w:tc>
          <w:tcPr>
            <w:tcW w:w="2430" w:type="dxa"/>
            <w:shd w:val="clear" w:color="auto" w:fill="auto"/>
          </w:tcPr>
          <w:p w:rsidR="00B3031C" w:rsidRPr="00E41EC2" w:rsidRDefault="00B3031C" w:rsidP="00FB3C60">
            <w:pPr>
              <w:tabs>
                <w:tab w:val="left" w:pos="540"/>
                <w:tab w:val="left" w:pos="900"/>
              </w:tabs>
              <w:jc w:val="thaiDistribute"/>
              <w:rPr>
                <w:rFonts w:cs="Times New Roman"/>
                <w:b/>
                <w:bCs/>
              </w:rPr>
            </w:pPr>
            <w:r w:rsidRPr="00E41EC2">
              <w:rPr>
                <w:rFonts w:cs="Times New Roman"/>
                <w:b/>
                <w:bCs/>
              </w:rPr>
              <w:t>Projects</w:t>
            </w:r>
          </w:p>
        </w:tc>
        <w:tc>
          <w:tcPr>
            <w:tcW w:w="2790" w:type="dxa"/>
            <w:shd w:val="clear" w:color="auto" w:fill="auto"/>
          </w:tcPr>
          <w:p w:rsidR="00B3031C" w:rsidRPr="00E41EC2" w:rsidRDefault="00B3031C" w:rsidP="00FB3C60">
            <w:pPr>
              <w:tabs>
                <w:tab w:val="left" w:pos="540"/>
                <w:tab w:val="left" w:pos="900"/>
              </w:tabs>
              <w:jc w:val="thaiDistribute"/>
              <w:rPr>
                <w:rFonts w:cs="Times New Roman"/>
                <w:b/>
                <w:bCs/>
              </w:rPr>
            </w:pPr>
            <w:r w:rsidRPr="00E41EC2">
              <w:rPr>
                <w:rFonts w:cs="Times New Roman"/>
                <w:b/>
                <w:bCs/>
              </w:rPr>
              <w:t>Lessor</w:t>
            </w:r>
          </w:p>
        </w:tc>
        <w:tc>
          <w:tcPr>
            <w:tcW w:w="1890" w:type="dxa"/>
            <w:shd w:val="clear" w:color="auto" w:fill="auto"/>
          </w:tcPr>
          <w:p w:rsidR="00B3031C" w:rsidRPr="00E41EC2" w:rsidRDefault="00B3031C" w:rsidP="00FB3C60">
            <w:pPr>
              <w:tabs>
                <w:tab w:val="left" w:pos="540"/>
                <w:tab w:val="left" w:pos="900"/>
              </w:tabs>
              <w:jc w:val="thaiDistribute"/>
              <w:rPr>
                <w:rFonts w:cs="Times New Roman"/>
                <w:b/>
                <w:bCs/>
              </w:rPr>
            </w:pPr>
            <w:r w:rsidRPr="00E41EC2">
              <w:rPr>
                <w:rFonts w:cs="Times New Roman"/>
                <w:b/>
                <w:bCs/>
              </w:rPr>
              <w:t>Period</w:t>
            </w:r>
          </w:p>
        </w:tc>
        <w:tc>
          <w:tcPr>
            <w:tcW w:w="1980" w:type="dxa"/>
            <w:shd w:val="clear" w:color="auto" w:fill="auto"/>
          </w:tcPr>
          <w:p w:rsidR="00B3031C" w:rsidRPr="00E41EC2" w:rsidRDefault="00B3031C" w:rsidP="00FB3C60">
            <w:pPr>
              <w:tabs>
                <w:tab w:val="left" w:pos="540"/>
                <w:tab w:val="left" w:pos="900"/>
              </w:tabs>
              <w:jc w:val="thaiDistribute"/>
              <w:rPr>
                <w:rFonts w:cs="Times New Roman"/>
                <w:b/>
                <w:bCs/>
              </w:rPr>
            </w:pPr>
            <w:r w:rsidRPr="00E41EC2">
              <w:rPr>
                <w:rFonts w:cs="Times New Roman"/>
                <w:b/>
                <w:bCs/>
              </w:rPr>
              <w:t>Effective date</w:t>
            </w:r>
          </w:p>
        </w:tc>
      </w:tr>
      <w:tr w:rsidR="00B3031C" w:rsidRPr="00E41EC2" w:rsidTr="002C44C9">
        <w:tc>
          <w:tcPr>
            <w:tcW w:w="2430" w:type="dxa"/>
            <w:shd w:val="clear" w:color="auto" w:fill="auto"/>
          </w:tcPr>
          <w:p w:rsidR="00B3031C" w:rsidRPr="00E41EC2" w:rsidRDefault="007B4BB3" w:rsidP="00FB3C60">
            <w:pPr>
              <w:tabs>
                <w:tab w:val="left" w:pos="540"/>
                <w:tab w:val="left" w:pos="900"/>
              </w:tabs>
              <w:jc w:val="thaiDistribute"/>
              <w:rPr>
                <w:rFonts w:cs="Times New Roman"/>
              </w:rPr>
            </w:pPr>
            <w:proofErr w:type="spellStart"/>
            <w:r>
              <w:rPr>
                <w:rFonts w:cs="Times New Roman"/>
              </w:rPr>
              <w:t>Goldenl</w:t>
            </w:r>
            <w:r w:rsidR="00B3031C" w:rsidRPr="00E41EC2">
              <w:rPr>
                <w:rFonts w:cs="Times New Roman"/>
              </w:rPr>
              <w:t>and</w:t>
            </w:r>
            <w:proofErr w:type="spellEnd"/>
            <w:r w:rsidR="00C97B18">
              <w:rPr>
                <w:rFonts w:cs="Times New Roman"/>
              </w:rPr>
              <w:t xml:space="preserve"> B</w:t>
            </w:r>
            <w:r>
              <w:rPr>
                <w:rFonts w:cs="Times New Roman"/>
              </w:rPr>
              <w:t>uilding</w:t>
            </w:r>
          </w:p>
        </w:tc>
        <w:tc>
          <w:tcPr>
            <w:tcW w:w="2790" w:type="dxa"/>
            <w:shd w:val="clear" w:color="auto" w:fill="auto"/>
          </w:tcPr>
          <w:p w:rsidR="00B3031C" w:rsidRPr="00E41EC2" w:rsidRDefault="00FE7519" w:rsidP="00FB3C60">
            <w:pPr>
              <w:tabs>
                <w:tab w:val="left" w:pos="540"/>
                <w:tab w:val="left" w:pos="900"/>
              </w:tabs>
              <w:rPr>
                <w:rFonts w:cs="Times New Roman"/>
              </w:rPr>
            </w:pPr>
            <w:proofErr w:type="spellStart"/>
            <w:r>
              <w:rPr>
                <w:rFonts w:cs="Times New Roman"/>
              </w:rPr>
              <w:t>Vajiravudh</w:t>
            </w:r>
            <w:proofErr w:type="spellEnd"/>
            <w:r>
              <w:rPr>
                <w:rFonts w:cs="Times New Roman"/>
              </w:rPr>
              <w:t xml:space="preserve"> College</w:t>
            </w:r>
          </w:p>
        </w:tc>
        <w:tc>
          <w:tcPr>
            <w:tcW w:w="1890" w:type="dxa"/>
            <w:shd w:val="clear" w:color="auto" w:fill="auto"/>
          </w:tcPr>
          <w:p w:rsidR="00B3031C" w:rsidRPr="00E41EC2" w:rsidRDefault="00B3031C" w:rsidP="00FB3C60">
            <w:pPr>
              <w:tabs>
                <w:tab w:val="left" w:pos="540"/>
                <w:tab w:val="left" w:pos="900"/>
              </w:tabs>
              <w:jc w:val="thaiDistribute"/>
              <w:rPr>
                <w:rFonts w:cs="Times New Roman"/>
              </w:rPr>
            </w:pPr>
            <w:r w:rsidRPr="00E41EC2">
              <w:rPr>
                <w:rFonts w:cs="Times New Roman"/>
              </w:rPr>
              <w:t>30 years</w:t>
            </w:r>
          </w:p>
        </w:tc>
        <w:tc>
          <w:tcPr>
            <w:tcW w:w="1980" w:type="dxa"/>
            <w:shd w:val="clear" w:color="auto" w:fill="auto"/>
          </w:tcPr>
          <w:p w:rsidR="00B3031C" w:rsidRPr="00E41EC2" w:rsidRDefault="00B3031C" w:rsidP="00FB3C60">
            <w:pPr>
              <w:tabs>
                <w:tab w:val="left" w:pos="540"/>
                <w:tab w:val="left" w:pos="900"/>
              </w:tabs>
              <w:jc w:val="thaiDistribute"/>
              <w:rPr>
                <w:rFonts w:cs="Times New Roman"/>
              </w:rPr>
            </w:pPr>
            <w:r w:rsidRPr="00E41EC2">
              <w:rPr>
                <w:rFonts w:cs="Times New Roman"/>
              </w:rPr>
              <w:t>1 September 1992</w:t>
            </w:r>
          </w:p>
        </w:tc>
      </w:tr>
      <w:tr w:rsidR="00B3031C" w:rsidRPr="00E41EC2" w:rsidTr="002C44C9">
        <w:tc>
          <w:tcPr>
            <w:tcW w:w="2430" w:type="dxa"/>
            <w:shd w:val="clear" w:color="auto" w:fill="auto"/>
          </w:tcPr>
          <w:p w:rsidR="00B3031C" w:rsidRPr="00E41EC2" w:rsidRDefault="00B3031C" w:rsidP="00FB3C60">
            <w:pPr>
              <w:tabs>
                <w:tab w:val="left" w:pos="540"/>
                <w:tab w:val="left" w:pos="900"/>
              </w:tabs>
              <w:jc w:val="thaiDistribute"/>
              <w:rPr>
                <w:rFonts w:cs="Times New Roman"/>
              </w:rPr>
            </w:pPr>
            <w:r w:rsidRPr="00E41EC2">
              <w:rPr>
                <w:rFonts w:cs="Times New Roman"/>
              </w:rPr>
              <w:t xml:space="preserve">FYI </w:t>
            </w:r>
            <w:proofErr w:type="spellStart"/>
            <w:r w:rsidRPr="00E41EC2">
              <w:rPr>
                <w:rFonts w:cs="Times New Roman"/>
              </w:rPr>
              <w:t>Center</w:t>
            </w:r>
            <w:proofErr w:type="spellEnd"/>
          </w:p>
        </w:tc>
        <w:tc>
          <w:tcPr>
            <w:tcW w:w="2790" w:type="dxa"/>
            <w:shd w:val="clear" w:color="auto" w:fill="auto"/>
          </w:tcPr>
          <w:p w:rsidR="00B3031C" w:rsidRPr="00E41EC2" w:rsidRDefault="00B3031C" w:rsidP="00FB3C60">
            <w:pPr>
              <w:tabs>
                <w:tab w:val="left" w:pos="540"/>
                <w:tab w:val="left" w:pos="900"/>
              </w:tabs>
              <w:rPr>
                <w:rFonts w:cs="Times New Roman"/>
              </w:rPr>
            </w:pPr>
            <w:r w:rsidRPr="00E41EC2">
              <w:rPr>
                <w:rFonts w:cs="Times New Roman"/>
              </w:rPr>
              <w:t>The Crown Property Bureau</w:t>
            </w:r>
          </w:p>
        </w:tc>
        <w:tc>
          <w:tcPr>
            <w:tcW w:w="1890" w:type="dxa"/>
            <w:shd w:val="clear" w:color="auto" w:fill="auto"/>
          </w:tcPr>
          <w:p w:rsidR="00B3031C" w:rsidRPr="00E41EC2" w:rsidRDefault="001535C0" w:rsidP="00FB3C60">
            <w:pPr>
              <w:tabs>
                <w:tab w:val="left" w:pos="540"/>
                <w:tab w:val="left" w:pos="900"/>
              </w:tabs>
              <w:jc w:val="thaiDistribute"/>
              <w:rPr>
                <w:rFonts w:cs="Times New Roman"/>
              </w:rPr>
            </w:pPr>
            <w:r>
              <w:rPr>
                <w:rFonts w:cs="Times New Roman"/>
              </w:rPr>
              <w:t>34</w:t>
            </w:r>
            <w:r w:rsidR="00B3031C" w:rsidRPr="00E41EC2">
              <w:rPr>
                <w:rFonts w:cs="Times New Roman"/>
              </w:rPr>
              <w:t xml:space="preserve"> years</w:t>
            </w:r>
          </w:p>
        </w:tc>
        <w:tc>
          <w:tcPr>
            <w:tcW w:w="1980" w:type="dxa"/>
            <w:shd w:val="clear" w:color="auto" w:fill="auto"/>
          </w:tcPr>
          <w:p w:rsidR="00B3031C" w:rsidRPr="00E41EC2" w:rsidRDefault="00B3031C" w:rsidP="001535C0">
            <w:pPr>
              <w:tabs>
                <w:tab w:val="left" w:pos="540"/>
                <w:tab w:val="left" w:pos="900"/>
              </w:tabs>
              <w:jc w:val="thaiDistribute"/>
              <w:rPr>
                <w:rFonts w:cs="Times New Roman"/>
              </w:rPr>
            </w:pPr>
            <w:r w:rsidRPr="00E41EC2">
              <w:rPr>
                <w:rFonts w:cs="Times New Roman"/>
              </w:rPr>
              <w:t xml:space="preserve">1 </w:t>
            </w:r>
            <w:r w:rsidR="001535C0">
              <w:rPr>
                <w:rFonts w:cs="Times New Roman"/>
              </w:rPr>
              <w:t>March 2013</w:t>
            </w:r>
          </w:p>
        </w:tc>
      </w:tr>
      <w:tr w:rsidR="00B3031C" w:rsidRPr="00E41EC2" w:rsidTr="002C44C9">
        <w:tc>
          <w:tcPr>
            <w:tcW w:w="2430" w:type="dxa"/>
            <w:shd w:val="clear" w:color="auto" w:fill="auto"/>
          </w:tcPr>
          <w:p w:rsidR="00FE7519" w:rsidRDefault="00FE7519" w:rsidP="00FE7519">
            <w:pPr>
              <w:tabs>
                <w:tab w:val="left" w:pos="540"/>
                <w:tab w:val="left" w:pos="900"/>
              </w:tabs>
              <w:jc w:val="thaiDistribute"/>
              <w:rPr>
                <w:rFonts w:cs="Times New Roman"/>
              </w:rPr>
            </w:pPr>
            <w:proofErr w:type="spellStart"/>
            <w:r w:rsidRPr="00E41EC2">
              <w:rPr>
                <w:rFonts w:cs="Times New Roman"/>
              </w:rPr>
              <w:t>Sathorn</w:t>
            </w:r>
            <w:proofErr w:type="spellEnd"/>
            <w:r w:rsidRPr="00E41EC2">
              <w:rPr>
                <w:rFonts w:cs="Times New Roman"/>
              </w:rPr>
              <w:t xml:space="preserve"> Square</w:t>
            </w:r>
            <w:r>
              <w:rPr>
                <w:rFonts w:cs="Times New Roman"/>
              </w:rPr>
              <w:t xml:space="preserve"> and </w:t>
            </w:r>
          </w:p>
          <w:p w:rsidR="00B3031C" w:rsidRPr="00E41EC2" w:rsidRDefault="00FE7519" w:rsidP="00FE7519">
            <w:pPr>
              <w:tabs>
                <w:tab w:val="left" w:pos="540"/>
                <w:tab w:val="left" w:pos="900"/>
              </w:tabs>
              <w:jc w:val="thaiDistribute"/>
              <w:rPr>
                <w:rFonts w:cs="Times New Roman"/>
              </w:rPr>
            </w:pPr>
            <w:r>
              <w:rPr>
                <w:rFonts w:cs="Times New Roman"/>
              </w:rPr>
              <w:t xml:space="preserve">    W Hotel Bangkok</w:t>
            </w:r>
          </w:p>
        </w:tc>
        <w:tc>
          <w:tcPr>
            <w:tcW w:w="2790" w:type="dxa"/>
            <w:shd w:val="clear" w:color="auto" w:fill="auto"/>
          </w:tcPr>
          <w:p w:rsidR="00B3031C" w:rsidRPr="00E41EC2" w:rsidRDefault="00B3031C" w:rsidP="00FB3C60">
            <w:pPr>
              <w:tabs>
                <w:tab w:val="left" w:pos="540"/>
                <w:tab w:val="left" w:pos="900"/>
              </w:tabs>
              <w:rPr>
                <w:rFonts w:cs="Times New Roman"/>
              </w:rPr>
            </w:pPr>
            <w:r w:rsidRPr="00E41EC2">
              <w:rPr>
                <w:rFonts w:cs="Times New Roman"/>
              </w:rPr>
              <w:t>The Crown Property Bureau</w:t>
            </w:r>
          </w:p>
        </w:tc>
        <w:tc>
          <w:tcPr>
            <w:tcW w:w="1890" w:type="dxa"/>
            <w:shd w:val="clear" w:color="auto" w:fill="auto"/>
          </w:tcPr>
          <w:p w:rsidR="00B3031C" w:rsidRPr="00E41EC2" w:rsidRDefault="00B3031C" w:rsidP="00FB3C60">
            <w:pPr>
              <w:tabs>
                <w:tab w:val="left" w:pos="540"/>
                <w:tab w:val="left" w:pos="900"/>
              </w:tabs>
              <w:jc w:val="thaiDistribute"/>
              <w:rPr>
                <w:rFonts w:cs="Times New Roman"/>
              </w:rPr>
            </w:pPr>
            <w:r w:rsidRPr="00E41EC2">
              <w:rPr>
                <w:rFonts w:cs="Times New Roman"/>
              </w:rPr>
              <w:t>33 years 9 months</w:t>
            </w:r>
          </w:p>
        </w:tc>
        <w:tc>
          <w:tcPr>
            <w:tcW w:w="1980" w:type="dxa"/>
            <w:shd w:val="clear" w:color="auto" w:fill="auto"/>
          </w:tcPr>
          <w:p w:rsidR="00B3031C" w:rsidRPr="00E41EC2" w:rsidRDefault="00B3031C" w:rsidP="00FB3C60">
            <w:pPr>
              <w:tabs>
                <w:tab w:val="left" w:pos="540"/>
                <w:tab w:val="left" w:pos="900"/>
              </w:tabs>
              <w:jc w:val="thaiDistribute"/>
              <w:rPr>
                <w:rFonts w:cs="Times New Roman"/>
              </w:rPr>
            </w:pPr>
            <w:r w:rsidRPr="00E41EC2">
              <w:rPr>
                <w:rFonts w:cs="Times New Roman"/>
              </w:rPr>
              <w:t>1 February 2007</w:t>
            </w:r>
          </w:p>
        </w:tc>
      </w:tr>
    </w:tbl>
    <w:p w:rsidR="004F18AD" w:rsidRDefault="004F18AD" w:rsidP="000427BE">
      <w:pPr>
        <w:spacing w:line="240" w:lineRule="atLeast"/>
        <w:ind w:left="540" w:right="-43"/>
        <w:jc w:val="thaiDistribute"/>
        <w:rPr>
          <w:rFonts w:cs="Times New Roman"/>
          <w:sz w:val="24"/>
          <w:szCs w:val="24"/>
        </w:rPr>
      </w:pPr>
    </w:p>
    <w:p w:rsidR="00B52229" w:rsidRDefault="00B52229">
      <w:pPr>
        <w:spacing w:line="240" w:lineRule="auto"/>
        <w:rPr>
          <w:rFonts w:cs="Times New Roman"/>
          <w:sz w:val="24"/>
          <w:szCs w:val="24"/>
        </w:rPr>
      </w:pPr>
      <w:r>
        <w:rPr>
          <w:rFonts w:cs="Times New Roman"/>
          <w:sz w:val="24"/>
          <w:szCs w:val="24"/>
        </w:rPr>
        <w:br w:type="page"/>
      </w:r>
    </w:p>
    <w:p w:rsidR="00B3031C" w:rsidRPr="00BA288D" w:rsidRDefault="004F18AD" w:rsidP="000427BE">
      <w:pPr>
        <w:spacing w:line="240" w:lineRule="atLeast"/>
        <w:ind w:left="540" w:right="-43"/>
        <w:jc w:val="thaiDistribute"/>
        <w:rPr>
          <w:rFonts w:cs="Times New Roman"/>
          <w:sz w:val="24"/>
          <w:szCs w:val="24"/>
        </w:rPr>
      </w:pPr>
      <w:r>
        <w:rPr>
          <w:rFonts w:cs="Times New Roman"/>
          <w:sz w:val="24"/>
          <w:szCs w:val="24"/>
        </w:rPr>
        <w:lastRenderedPageBreak/>
        <w:t xml:space="preserve">Movement for the year ended 30 September 2018 and </w:t>
      </w:r>
      <w:r w:rsidR="00293182" w:rsidRPr="00BA288D">
        <w:rPr>
          <w:rFonts w:cs="Times New Roman"/>
          <w:sz w:val="24"/>
          <w:szCs w:val="24"/>
        </w:rPr>
        <w:t>for the period from 1 January 2017 to 30 September 2017</w:t>
      </w:r>
      <w:r w:rsidRPr="00BA288D">
        <w:rPr>
          <w:rFonts w:cs="Times New Roman"/>
          <w:sz w:val="24"/>
          <w:szCs w:val="24"/>
        </w:rPr>
        <w:t xml:space="preserve"> </w:t>
      </w:r>
      <w:r w:rsidR="0077006B" w:rsidRPr="00BA288D">
        <w:rPr>
          <w:rFonts w:cs="Times New Roman"/>
          <w:sz w:val="24"/>
          <w:szCs w:val="24"/>
        </w:rPr>
        <w:t>are as follow;</w:t>
      </w:r>
    </w:p>
    <w:p w:rsidR="000427BE" w:rsidRPr="00BA288D" w:rsidRDefault="000427BE" w:rsidP="000427BE">
      <w:pPr>
        <w:spacing w:line="240" w:lineRule="atLeast"/>
        <w:ind w:left="540" w:right="-43"/>
        <w:jc w:val="thaiDistribute"/>
        <w:rPr>
          <w:rFonts w:cs="Times New Roman"/>
          <w:sz w:val="20"/>
        </w:rPr>
      </w:pPr>
    </w:p>
    <w:tbl>
      <w:tblPr>
        <w:tblW w:w="9257" w:type="dxa"/>
        <w:tblInd w:w="450" w:type="dxa"/>
        <w:tblLayout w:type="fixed"/>
        <w:tblCellMar>
          <w:left w:w="79" w:type="dxa"/>
          <w:right w:w="79" w:type="dxa"/>
        </w:tblCellMar>
        <w:tblLook w:val="0000" w:firstRow="0" w:lastRow="0" w:firstColumn="0" w:lastColumn="0" w:noHBand="0" w:noVBand="0"/>
      </w:tblPr>
      <w:tblGrid>
        <w:gridCol w:w="3106"/>
        <w:gridCol w:w="505"/>
        <w:gridCol w:w="1342"/>
        <w:gridCol w:w="178"/>
        <w:gridCol w:w="1181"/>
        <w:gridCol w:w="178"/>
        <w:gridCol w:w="1417"/>
        <w:gridCol w:w="179"/>
        <w:gridCol w:w="1171"/>
      </w:tblGrid>
      <w:tr w:rsidR="00B3031C" w:rsidRPr="00BA288D" w:rsidTr="008919E0">
        <w:trPr>
          <w:cantSplit/>
          <w:tblHeader/>
        </w:trPr>
        <w:tc>
          <w:tcPr>
            <w:tcW w:w="3106" w:type="dxa"/>
          </w:tcPr>
          <w:p w:rsidR="00B3031C" w:rsidRPr="00BA288D" w:rsidRDefault="00B3031C" w:rsidP="00FB3C60">
            <w:pPr>
              <w:spacing w:line="240" w:lineRule="atLeast"/>
              <w:rPr>
                <w:rFonts w:cs="Times New Roman"/>
                <w:b/>
                <w:bCs/>
                <w:szCs w:val="22"/>
              </w:rPr>
            </w:pPr>
          </w:p>
        </w:tc>
        <w:tc>
          <w:tcPr>
            <w:tcW w:w="505" w:type="dxa"/>
          </w:tcPr>
          <w:p w:rsidR="00B3031C" w:rsidRPr="00BA288D" w:rsidRDefault="00B3031C" w:rsidP="00FB3C60">
            <w:pPr>
              <w:spacing w:line="240" w:lineRule="atLeast"/>
              <w:rPr>
                <w:rFonts w:cs="Times New Roman"/>
                <w:b/>
                <w:bCs/>
                <w:szCs w:val="22"/>
              </w:rPr>
            </w:pPr>
          </w:p>
        </w:tc>
        <w:tc>
          <w:tcPr>
            <w:tcW w:w="2701" w:type="dxa"/>
            <w:gridSpan w:val="3"/>
          </w:tcPr>
          <w:p w:rsidR="00B3031C" w:rsidRPr="00BA288D" w:rsidRDefault="00B3031C" w:rsidP="00FB3C60">
            <w:pPr>
              <w:pStyle w:val="acctmergecolhdg"/>
              <w:spacing w:line="240" w:lineRule="atLeast"/>
              <w:rPr>
                <w:rFonts w:cs="Times New Roman"/>
                <w:szCs w:val="22"/>
              </w:rPr>
            </w:pPr>
            <w:r w:rsidRPr="00BA288D">
              <w:rPr>
                <w:rFonts w:cs="Times New Roman"/>
                <w:szCs w:val="22"/>
              </w:rPr>
              <w:t xml:space="preserve">Consolidated </w:t>
            </w:r>
          </w:p>
          <w:p w:rsidR="00B3031C" w:rsidRPr="00BA288D" w:rsidRDefault="00B3031C" w:rsidP="00FB3C60">
            <w:pPr>
              <w:pStyle w:val="acctmergecolhdg"/>
              <w:spacing w:line="240" w:lineRule="atLeast"/>
              <w:rPr>
                <w:rFonts w:cs="Times New Roman"/>
                <w:szCs w:val="22"/>
              </w:rPr>
            </w:pPr>
            <w:r w:rsidRPr="00BA288D">
              <w:rPr>
                <w:rFonts w:cs="Times New Roman"/>
                <w:szCs w:val="22"/>
              </w:rPr>
              <w:t xml:space="preserve">financial statements </w:t>
            </w:r>
          </w:p>
        </w:tc>
        <w:tc>
          <w:tcPr>
            <w:tcW w:w="178" w:type="dxa"/>
          </w:tcPr>
          <w:p w:rsidR="00B3031C" w:rsidRPr="00BA288D" w:rsidRDefault="00B3031C" w:rsidP="00FB3C60">
            <w:pPr>
              <w:pStyle w:val="acctmergecolhdg"/>
              <w:spacing w:line="240" w:lineRule="atLeast"/>
              <w:rPr>
                <w:rFonts w:cs="Times New Roman"/>
                <w:szCs w:val="22"/>
              </w:rPr>
            </w:pPr>
          </w:p>
        </w:tc>
        <w:tc>
          <w:tcPr>
            <w:tcW w:w="2767" w:type="dxa"/>
            <w:gridSpan w:val="3"/>
          </w:tcPr>
          <w:p w:rsidR="00B3031C" w:rsidRPr="00BA288D" w:rsidRDefault="00B3031C" w:rsidP="00FB3C60">
            <w:pPr>
              <w:pStyle w:val="acctmergecolhdg"/>
              <w:spacing w:line="240" w:lineRule="atLeast"/>
              <w:rPr>
                <w:rFonts w:cs="Times New Roman"/>
                <w:szCs w:val="22"/>
              </w:rPr>
            </w:pPr>
            <w:r w:rsidRPr="00BA288D">
              <w:rPr>
                <w:rFonts w:cs="Times New Roman"/>
                <w:szCs w:val="22"/>
              </w:rPr>
              <w:t xml:space="preserve">Separate </w:t>
            </w:r>
          </w:p>
          <w:p w:rsidR="00B3031C" w:rsidRPr="00BA288D" w:rsidRDefault="00B3031C" w:rsidP="00FB3C60">
            <w:pPr>
              <w:pStyle w:val="acctmergecolhdg"/>
              <w:spacing w:line="240" w:lineRule="atLeast"/>
              <w:rPr>
                <w:rFonts w:cs="Times New Roman"/>
                <w:szCs w:val="22"/>
              </w:rPr>
            </w:pPr>
            <w:r w:rsidRPr="00BA288D">
              <w:rPr>
                <w:rFonts w:cs="Times New Roman"/>
                <w:szCs w:val="22"/>
              </w:rPr>
              <w:t xml:space="preserve">financial statements </w:t>
            </w:r>
          </w:p>
        </w:tc>
      </w:tr>
      <w:tr w:rsidR="008919E0" w:rsidRPr="00BA288D" w:rsidTr="008919E0">
        <w:trPr>
          <w:cantSplit/>
          <w:tblHeader/>
        </w:trPr>
        <w:tc>
          <w:tcPr>
            <w:tcW w:w="3106" w:type="dxa"/>
            <w:vAlign w:val="bottom"/>
          </w:tcPr>
          <w:p w:rsidR="008919E0" w:rsidRPr="00BA288D" w:rsidRDefault="008919E0" w:rsidP="008919E0">
            <w:pPr>
              <w:pStyle w:val="acctfourfigures"/>
              <w:tabs>
                <w:tab w:val="clear" w:pos="765"/>
                <w:tab w:val="decimal" w:pos="373"/>
              </w:tabs>
              <w:spacing w:line="240" w:lineRule="atLeast"/>
              <w:jc w:val="right"/>
              <w:rPr>
                <w:rFonts w:cs="Times New Roman"/>
                <w:i/>
                <w:iCs/>
                <w:szCs w:val="22"/>
              </w:rPr>
            </w:pPr>
          </w:p>
        </w:tc>
        <w:tc>
          <w:tcPr>
            <w:tcW w:w="505" w:type="dxa"/>
            <w:vAlign w:val="bottom"/>
          </w:tcPr>
          <w:p w:rsidR="008919E0" w:rsidRPr="00BA288D" w:rsidRDefault="008919E0" w:rsidP="008919E0">
            <w:pPr>
              <w:pStyle w:val="acctfourfigures"/>
              <w:tabs>
                <w:tab w:val="clear" w:pos="765"/>
                <w:tab w:val="decimal" w:pos="373"/>
              </w:tabs>
              <w:spacing w:line="240" w:lineRule="atLeast"/>
              <w:jc w:val="center"/>
              <w:rPr>
                <w:rFonts w:cs="Times New Roman"/>
                <w:i/>
                <w:iCs/>
                <w:sz w:val="18"/>
                <w:szCs w:val="18"/>
              </w:rPr>
            </w:pPr>
            <w:r w:rsidRPr="00BA288D">
              <w:rPr>
                <w:rFonts w:cs="Times New Roman"/>
                <w:i/>
                <w:iCs/>
                <w:sz w:val="18"/>
                <w:szCs w:val="18"/>
              </w:rPr>
              <w:t>Note</w:t>
            </w:r>
          </w:p>
        </w:tc>
        <w:tc>
          <w:tcPr>
            <w:tcW w:w="1342" w:type="dxa"/>
          </w:tcPr>
          <w:p w:rsidR="008919E0" w:rsidRPr="00BA288D" w:rsidRDefault="008919E0" w:rsidP="008919E0">
            <w:pPr>
              <w:spacing w:line="240" w:lineRule="atLeast"/>
              <w:ind w:left="-156" w:right="-135"/>
              <w:jc w:val="center"/>
              <w:rPr>
                <w:rFonts w:cs="Times New Roman"/>
                <w:sz w:val="18"/>
                <w:szCs w:val="18"/>
                <w:lang w:val="en-US"/>
              </w:rPr>
            </w:pPr>
          </w:p>
          <w:p w:rsidR="008919E0" w:rsidRPr="00BA288D" w:rsidRDefault="008919E0" w:rsidP="008919E0">
            <w:pPr>
              <w:spacing w:line="240" w:lineRule="atLeast"/>
              <w:ind w:left="-156" w:right="-135"/>
              <w:jc w:val="center"/>
              <w:rPr>
                <w:rFonts w:cs="Times New Roman"/>
                <w:sz w:val="18"/>
                <w:szCs w:val="18"/>
                <w:lang w:val="en-US"/>
              </w:rPr>
            </w:pPr>
            <w:r w:rsidRPr="00BA288D">
              <w:rPr>
                <w:rFonts w:cs="Times New Roman"/>
                <w:sz w:val="18"/>
                <w:szCs w:val="18"/>
                <w:lang w:val="en-US"/>
              </w:rPr>
              <w:t>For the year ended 30 September</w:t>
            </w:r>
          </w:p>
          <w:p w:rsidR="008919E0" w:rsidRPr="00BA288D" w:rsidRDefault="008919E0" w:rsidP="008919E0">
            <w:pPr>
              <w:spacing w:line="240" w:lineRule="atLeast"/>
              <w:ind w:left="-156" w:right="-135"/>
              <w:jc w:val="center"/>
              <w:rPr>
                <w:rFonts w:cs="Times New Roman"/>
                <w:szCs w:val="22"/>
              </w:rPr>
            </w:pPr>
            <w:r w:rsidRPr="00BA288D">
              <w:rPr>
                <w:rFonts w:cs="Times New Roman"/>
                <w:sz w:val="18"/>
                <w:szCs w:val="18"/>
                <w:lang w:val="en-US"/>
              </w:rPr>
              <w:t>2018</w:t>
            </w:r>
          </w:p>
        </w:tc>
        <w:tc>
          <w:tcPr>
            <w:tcW w:w="178" w:type="dxa"/>
          </w:tcPr>
          <w:p w:rsidR="008919E0" w:rsidRPr="00BA288D" w:rsidRDefault="008919E0" w:rsidP="008919E0">
            <w:pPr>
              <w:spacing w:line="240" w:lineRule="atLeast"/>
              <w:ind w:left="-156" w:right="-135"/>
              <w:jc w:val="center"/>
              <w:rPr>
                <w:rFonts w:cs="Times New Roman"/>
                <w:szCs w:val="22"/>
              </w:rPr>
            </w:pPr>
          </w:p>
        </w:tc>
        <w:tc>
          <w:tcPr>
            <w:tcW w:w="1181" w:type="dxa"/>
          </w:tcPr>
          <w:p w:rsidR="008919E0" w:rsidRPr="00BA288D" w:rsidRDefault="008919E0" w:rsidP="008919E0">
            <w:pPr>
              <w:spacing w:line="240" w:lineRule="atLeast"/>
              <w:ind w:left="-156" w:right="-135"/>
              <w:jc w:val="center"/>
              <w:rPr>
                <w:rFonts w:cs="Times New Roman"/>
                <w:sz w:val="18"/>
                <w:szCs w:val="18"/>
              </w:rPr>
            </w:pPr>
            <w:r w:rsidRPr="00BA288D">
              <w:rPr>
                <w:rFonts w:cs="Times New Roman"/>
                <w:sz w:val="18"/>
                <w:szCs w:val="18"/>
                <w:lang w:val="en-US"/>
              </w:rPr>
              <w:t>For the period from 1 January 2017 to 30 September 2017</w:t>
            </w:r>
          </w:p>
        </w:tc>
        <w:tc>
          <w:tcPr>
            <w:tcW w:w="178" w:type="dxa"/>
            <w:vAlign w:val="bottom"/>
          </w:tcPr>
          <w:p w:rsidR="008919E0" w:rsidRPr="00BA288D" w:rsidRDefault="008919E0" w:rsidP="008919E0">
            <w:pPr>
              <w:pStyle w:val="acctmergecolhdg"/>
              <w:spacing w:line="240" w:lineRule="atLeast"/>
              <w:rPr>
                <w:rFonts w:cs="Times New Roman"/>
                <w:b w:val="0"/>
                <w:bCs/>
                <w:szCs w:val="22"/>
              </w:rPr>
            </w:pPr>
          </w:p>
        </w:tc>
        <w:tc>
          <w:tcPr>
            <w:tcW w:w="1417" w:type="dxa"/>
          </w:tcPr>
          <w:p w:rsidR="008919E0" w:rsidRPr="00BA288D" w:rsidRDefault="008919E0" w:rsidP="008919E0">
            <w:pPr>
              <w:spacing w:line="240" w:lineRule="atLeast"/>
              <w:ind w:left="-156" w:right="-135"/>
              <w:jc w:val="center"/>
              <w:rPr>
                <w:rFonts w:cs="Times New Roman"/>
                <w:sz w:val="18"/>
                <w:szCs w:val="18"/>
                <w:lang w:val="en-US"/>
              </w:rPr>
            </w:pPr>
          </w:p>
          <w:p w:rsidR="008919E0" w:rsidRPr="00BA288D" w:rsidRDefault="008919E0" w:rsidP="008919E0">
            <w:pPr>
              <w:spacing w:line="240" w:lineRule="atLeast"/>
              <w:ind w:left="-75" w:right="-135" w:hanging="81"/>
              <w:jc w:val="center"/>
              <w:rPr>
                <w:rFonts w:cs="Times New Roman"/>
                <w:sz w:val="18"/>
                <w:szCs w:val="18"/>
                <w:lang w:val="en-US"/>
              </w:rPr>
            </w:pPr>
            <w:r w:rsidRPr="00BA288D">
              <w:rPr>
                <w:rFonts w:cs="Times New Roman"/>
                <w:sz w:val="18"/>
                <w:szCs w:val="18"/>
                <w:lang w:val="en-US"/>
              </w:rPr>
              <w:t>For the year ended 30 September</w:t>
            </w:r>
          </w:p>
          <w:p w:rsidR="008919E0" w:rsidRPr="00BA288D" w:rsidRDefault="008919E0" w:rsidP="008919E0">
            <w:pPr>
              <w:spacing w:line="240" w:lineRule="atLeast"/>
              <w:ind w:left="-75" w:right="-135" w:hanging="81"/>
              <w:jc w:val="center"/>
              <w:rPr>
                <w:rFonts w:cs="Times New Roman"/>
                <w:szCs w:val="22"/>
                <w:lang w:val="en-US"/>
              </w:rPr>
            </w:pPr>
            <w:r w:rsidRPr="00BA288D">
              <w:rPr>
                <w:rFonts w:cs="Times New Roman"/>
                <w:sz w:val="18"/>
                <w:szCs w:val="18"/>
                <w:lang w:val="en-US"/>
              </w:rPr>
              <w:t>2018</w:t>
            </w:r>
          </w:p>
        </w:tc>
        <w:tc>
          <w:tcPr>
            <w:tcW w:w="179" w:type="dxa"/>
          </w:tcPr>
          <w:p w:rsidR="008919E0" w:rsidRPr="00BA288D" w:rsidRDefault="008919E0" w:rsidP="008919E0">
            <w:pPr>
              <w:spacing w:line="240" w:lineRule="atLeast"/>
              <w:ind w:left="-156" w:right="-135"/>
              <w:jc w:val="center"/>
              <w:rPr>
                <w:rFonts w:cs="Times New Roman"/>
                <w:szCs w:val="22"/>
              </w:rPr>
            </w:pPr>
          </w:p>
        </w:tc>
        <w:tc>
          <w:tcPr>
            <w:tcW w:w="1171" w:type="dxa"/>
          </w:tcPr>
          <w:p w:rsidR="008919E0" w:rsidRPr="00BA288D" w:rsidRDefault="008919E0" w:rsidP="008919E0">
            <w:pPr>
              <w:spacing w:line="240" w:lineRule="atLeast"/>
              <w:ind w:left="-156" w:right="-135"/>
              <w:jc w:val="center"/>
              <w:rPr>
                <w:rFonts w:cs="Times New Roman"/>
                <w:sz w:val="18"/>
                <w:szCs w:val="18"/>
              </w:rPr>
            </w:pPr>
            <w:r w:rsidRPr="00BA288D">
              <w:rPr>
                <w:rFonts w:cs="Times New Roman"/>
                <w:sz w:val="18"/>
                <w:szCs w:val="18"/>
                <w:lang w:val="en-US"/>
              </w:rPr>
              <w:t>For the period from 1 January 2017 to 30 September 2017</w:t>
            </w:r>
          </w:p>
        </w:tc>
      </w:tr>
      <w:tr w:rsidR="008919E0" w:rsidRPr="00BA288D" w:rsidTr="008919E0">
        <w:trPr>
          <w:cantSplit/>
          <w:tblHeader/>
        </w:trPr>
        <w:tc>
          <w:tcPr>
            <w:tcW w:w="3106" w:type="dxa"/>
          </w:tcPr>
          <w:p w:rsidR="008919E0" w:rsidRPr="00BA288D" w:rsidRDefault="008919E0" w:rsidP="008919E0">
            <w:pPr>
              <w:spacing w:line="240" w:lineRule="atLeast"/>
              <w:rPr>
                <w:rFonts w:cs="Times New Roman"/>
                <w:b/>
                <w:bCs/>
                <w:i/>
                <w:iCs/>
                <w:szCs w:val="22"/>
              </w:rPr>
            </w:pPr>
          </w:p>
        </w:tc>
        <w:tc>
          <w:tcPr>
            <w:tcW w:w="505" w:type="dxa"/>
          </w:tcPr>
          <w:p w:rsidR="008919E0" w:rsidRPr="00BA288D" w:rsidRDefault="008919E0" w:rsidP="008919E0">
            <w:pPr>
              <w:spacing w:line="240" w:lineRule="atLeast"/>
              <w:rPr>
                <w:rFonts w:cs="Times New Roman"/>
                <w:b/>
                <w:bCs/>
                <w:i/>
                <w:iCs/>
                <w:szCs w:val="22"/>
              </w:rPr>
            </w:pPr>
          </w:p>
        </w:tc>
        <w:tc>
          <w:tcPr>
            <w:tcW w:w="5646" w:type="dxa"/>
            <w:gridSpan w:val="7"/>
          </w:tcPr>
          <w:p w:rsidR="008919E0" w:rsidRPr="00BA288D" w:rsidRDefault="008919E0" w:rsidP="008919E0">
            <w:pPr>
              <w:pStyle w:val="acctfourfigures"/>
              <w:spacing w:line="240" w:lineRule="atLeast"/>
              <w:jc w:val="center"/>
              <w:rPr>
                <w:rFonts w:cs="Times New Roman"/>
                <w:i/>
                <w:iCs/>
                <w:szCs w:val="22"/>
              </w:rPr>
            </w:pPr>
            <w:r w:rsidRPr="00BA288D">
              <w:rPr>
                <w:rFonts w:cs="Times New Roman"/>
                <w:i/>
                <w:iCs/>
                <w:szCs w:val="22"/>
              </w:rPr>
              <w:t>(in million Baht)</w:t>
            </w:r>
          </w:p>
        </w:tc>
      </w:tr>
      <w:tr w:rsidR="008919E0" w:rsidRPr="00BA288D" w:rsidTr="008919E0">
        <w:trPr>
          <w:cantSplit/>
        </w:trPr>
        <w:tc>
          <w:tcPr>
            <w:tcW w:w="3106" w:type="dxa"/>
          </w:tcPr>
          <w:p w:rsidR="008919E0" w:rsidRPr="00BA288D" w:rsidRDefault="008919E0" w:rsidP="008919E0">
            <w:pPr>
              <w:spacing w:line="240" w:lineRule="atLeast"/>
              <w:rPr>
                <w:rFonts w:cs="Times New Roman"/>
                <w:b/>
                <w:bCs/>
                <w:i/>
                <w:iCs/>
                <w:szCs w:val="22"/>
              </w:rPr>
            </w:pPr>
            <w:r w:rsidRPr="00BA288D">
              <w:rPr>
                <w:rFonts w:cs="Times New Roman"/>
                <w:b/>
                <w:bCs/>
                <w:i/>
                <w:iCs/>
                <w:szCs w:val="22"/>
              </w:rPr>
              <w:t xml:space="preserve">Cost </w:t>
            </w:r>
          </w:p>
        </w:tc>
        <w:tc>
          <w:tcPr>
            <w:tcW w:w="505" w:type="dxa"/>
          </w:tcPr>
          <w:p w:rsidR="008919E0" w:rsidRPr="00BA288D" w:rsidRDefault="008919E0" w:rsidP="008919E0">
            <w:pPr>
              <w:spacing w:line="240" w:lineRule="atLeast"/>
              <w:rPr>
                <w:rFonts w:cs="Times New Roman"/>
                <w:b/>
                <w:bCs/>
                <w:i/>
                <w:iCs/>
                <w:szCs w:val="22"/>
              </w:rPr>
            </w:pPr>
          </w:p>
        </w:tc>
        <w:tc>
          <w:tcPr>
            <w:tcW w:w="1342" w:type="dxa"/>
            <w:shd w:val="clear" w:color="auto" w:fill="auto"/>
          </w:tcPr>
          <w:p w:rsidR="008919E0" w:rsidRPr="00BA288D" w:rsidRDefault="008919E0" w:rsidP="008919E0">
            <w:pPr>
              <w:tabs>
                <w:tab w:val="decimal" w:pos="731"/>
              </w:tabs>
              <w:ind w:left="-90" w:right="-104"/>
              <w:jc w:val="both"/>
              <w:rPr>
                <w:rFonts w:cs="Times New Roman"/>
                <w:szCs w:val="22"/>
              </w:rPr>
            </w:pPr>
          </w:p>
        </w:tc>
        <w:tc>
          <w:tcPr>
            <w:tcW w:w="178" w:type="dxa"/>
            <w:shd w:val="clear" w:color="auto" w:fill="auto"/>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181" w:type="dxa"/>
            <w:shd w:val="clear" w:color="auto" w:fill="auto"/>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78" w:type="dxa"/>
            <w:shd w:val="clear" w:color="auto" w:fill="auto"/>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417" w:type="dxa"/>
            <w:shd w:val="clear" w:color="auto" w:fill="auto"/>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79" w:type="dxa"/>
            <w:shd w:val="clear" w:color="auto" w:fill="auto"/>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171" w:type="dxa"/>
            <w:shd w:val="clear" w:color="auto" w:fill="auto"/>
          </w:tcPr>
          <w:p w:rsidR="008919E0" w:rsidRPr="00BA288D" w:rsidRDefault="008919E0" w:rsidP="008919E0">
            <w:pPr>
              <w:tabs>
                <w:tab w:val="decimal" w:pos="533"/>
              </w:tabs>
              <w:spacing w:line="240" w:lineRule="atLeast"/>
              <w:ind w:left="-108" w:right="-90"/>
              <w:rPr>
                <w:rFonts w:cs="Times New Roman"/>
                <w:szCs w:val="22"/>
                <w:lang w:val="en-US" w:bidi="th-TH"/>
              </w:rPr>
            </w:pPr>
          </w:p>
        </w:tc>
      </w:tr>
      <w:tr w:rsidR="008919E0" w:rsidRPr="00BA288D" w:rsidTr="008919E0">
        <w:trPr>
          <w:cantSplit/>
        </w:trPr>
        <w:tc>
          <w:tcPr>
            <w:tcW w:w="3106" w:type="dxa"/>
          </w:tcPr>
          <w:p w:rsidR="008919E0" w:rsidRPr="00BA288D" w:rsidRDefault="008919E0" w:rsidP="008919E0">
            <w:pPr>
              <w:spacing w:line="240" w:lineRule="atLeast"/>
              <w:rPr>
                <w:rFonts w:cs="Times New Roman"/>
                <w:szCs w:val="22"/>
              </w:rPr>
            </w:pPr>
            <w:r w:rsidRPr="00BA288D">
              <w:rPr>
                <w:rFonts w:cs="Times New Roman"/>
                <w:szCs w:val="22"/>
              </w:rPr>
              <w:t>At 1 October/ 1 January</w:t>
            </w:r>
          </w:p>
        </w:tc>
        <w:tc>
          <w:tcPr>
            <w:tcW w:w="505" w:type="dxa"/>
          </w:tcPr>
          <w:p w:rsidR="008919E0" w:rsidRPr="00BA288D" w:rsidRDefault="008919E0" w:rsidP="008919E0">
            <w:pPr>
              <w:spacing w:line="240" w:lineRule="atLeast"/>
              <w:rPr>
                <w:rFonts w:cs="Times New Roman"/>
                <w:szCs w:val="22"/>
              </w:rPr>
            </w:pPr>
          </w:p>
        </w:tc>
        <w:tc>
          <w:tcPr>
            <w:tcW w:w="1342" w:type="dxa"/>
            <w:shd w:val="clear" w:color="auto" w:fill="auto"/>
            <w:vAlign w:val="bottom"/>
          </w:tcPr>
          <w:p w:rsidR="008919E0" w:rsidRPr="00BA288D" w:rsidRDefault="00A903F3" w:rsidP="00744450">
            <w:pPr>
              <w:tabs>
                <w:tab w:val="decimal" w:pos="886"/>
              </w:tabs>
              <w:spacing w:line="240" w:lineRule="atLeast"/>
              <w:ind w:left="-108" w:right="-90"/>
              <w:jc w:val="both"/>
              <w:rPr>
                <w:rFonts w:cs="Times New Roman"/>
                <w:szCs w:val="22"/>
                <w:lang w:val="en-US" w:bidi="th-TH"/>
              </w:rPr>
            </w:pPr>
            <w:r w:rsidRPr="00BA288D">
              <w:rPr>
                <w:rFonts w:cs="Times New Roman"/>
                <w:szCs w:val="22"/>
                <w:lang w:val="en-US" w:bidi="th-TH"/>
              </w:rPr>
              <w:t>1,338.99</w:t>
            </w:r>
          </w:p>
        </w:tc>
        <w:tc>
          <w:tcPr>
            <w:tcW w:w="178"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181" w:type="dxa"/>
            <w:shd w:val="clear" w:color="auto" w:fill="auto"/>
            <w:vAlign w:val="bottom"/>
          </w:tcPr>
          <w:p w:rsidR="008919E0" w:rsidRPr="00BA288D" w:rsidRDefault="008919E0" w:rsidP="0006659C">
            <w:pPr>
              <w:tabs>
                <w:tab w:val="decimal" w:pos="730"/>
              </w:tabs>
              <w:spacing w:line="240" w:lineRule="atLeast"/>
              <w:ind w:left="-108" w:right="-90"/>
              <w:rPr>
                <w:rFonts w:cs="Times New Roman"/>
                <w:szCs w:val="22"/>
                <w:lang w:val="en-US" w:bidi="th-TH"/>
              </w:rPr>
            </w:pPr>
            <w:r w:rsidRPr="00BA288D">
              <w:rPr>
                <w:rFonts w:cs="Times New Roman"/>
                <w:szCs w:val="22"/>
                <w:lang w:val="en-US" w:bidi="th-TH"/>
              </w:rPr>
              <w:t>1,437.19</w:t>
            </w:r>
          </w:p>
        </w:tc>
        <w:tc>
          <w:tcPr>
            <w:tcW w:w="178"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417" w:type="dxa"/>
            <w:shd w:val="clear" w:color="auto" w:fill="auto"/>
            <w:vAlign w:val="bottom"/>
          </w:tcPr>
          <w:p w:rsidR="008919E0" w:rsidRPr="00BA288D" w:rsidRDefault="00A903F3" w:rsidP="00744450">
            <w:pPr>
              <w:tabs>
                <w:tab w:val="decimal" w:pos="987"/>
              </w:tabs>
              <w:ind w:left="-90" w:right="-104"/>
              <w:rPr>
                <w:rFonts w:cs="Times New Roman"/>
                <w:szCs w:val="22"/>
              </w:rPr>
            </w:pPr>
            <w:r w:rsidRPr="00BA288D">
              <w:rPr>
                <w:rFonts w:cs="Times New Roman"/>
                <w:szCs w:val="22"/>
              </w:rPr>
              <w:t>531.91</w:t>
            </w:r>
          </w:p>
        </w:tc>
        <w:tc>
          <w:tcPr>
            <w:tcW w:w="179"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171" w:type="dxa"/>
            <w:shd w:val="clear" w:color="auto" w:fill="auto"/>
            <w:vAlign w:val="bottom"/>
          </w:tcPr>
          <w:p w:rsidR="008919E0" w:rsidRPr="00BA288D" w:rsidRDefault="008919E0" w:rsidP="008919E0">
            <w:pPr>
              <w:tabs>
                <w:tab w:val="decimal" w:pos="731"/>
              </w:tabs>
              <w:ind w:left="-90" w:right="-104"/>
              <w:rPr>
                <w:rFonts w:cs="Times New Roman"/>
                <w:szCs w:val="22"/>
              </w:rPr>
            </w:pPr>
            <w:r w:rsidRPr="00BA288D">
              <w:rPr>
                <w:rFonts w:cs="Times New Roman"/>
                <w:szCs w:val="22"/>
              </w:rPr>
              <w:t>531.91</w:t>
            </w:r>
          </w:p>
        </w:tc>
      </w:tr>
      <w:tr w:rsidR="008919E0" w:rsidRPr="00BA288D" w:rsidTr="008919E0">
        <w:trPr>
          <w:cantSplit/>
        </w:trPr>
        <w:tc>
          <w:tcPr>
            <w:tcW w:w="3106" w:type="dxa"/>
          </w:tcPr>
          <w:p w:rsidR="008919E0" w:rsidRPr="00BA288D" w:rsidRDefault="008919E0" w:rsidP="008919E0">
            <w:pPr>
              <w:spacing w:line="240" w:lineRule="atLeast"/>
              <w:rPr>
                <w:rFonts w:cs="Times New Roman"/>
                <w:szCs w:val="22"/>
              </w:rPr>
            </w:pPr>
            <w:r w:rsidRPr="00BA288D">
              <w:rPr>
                <w:rFonts w:cs="Times New Roman"/>
                <w:szCs w:val="22"/>
              </w:rPr>
              <w:t>Disposals</w:t>
            </w:r>
          </w:p>
        </w:tc>
        <w:tc>
          <w:tcPr>
            <w:tcW w:w="505" w:type="dxa"/>
          </w:tcPr>
          <w:p w:rsidR="008919E0" w:rsidRPr="00BA288D" w:rsidRDefault="008919E0" w:rsidP="008919E0">
            <w:pPr>
              <w:spacing w:line="240" w:lineRule="atLeast"/>
              <w:rPr>
                <w:rFonts w:cs="Times New Roman"/>
                <w:i/>
                <w:iCs/>
                <w:szCs w:val="22"/>
              </w:rPr>
            </w:pPr>
          </w:p>
        </w:tc>
        <w:tc>
          <w:tcPr>
            <w:tcW w:w="1342" w:type="dxa"/>
            <w:tcBorders>
              <w:bottom w:val="single" w:sz="4" w:space="0" w:color="auto"/>
            </w:tcBorders>
            <w:shd w:val="clear" w:color="auto" w:fill="auto"/>
            <w:vAlign w:val="bottom"/>
          </w:tcPr>
          <w:p w:rsidR="008919E0" w:rsidRPr="00BA288D" w:rsidRDefault="00A903F3" w:rsidP="00744450">
            <w:pPr>
              <w:tabs>
                <w:tab w:val="decimal" w:pos="886"/>
              </w:tabs>
              <w:spacing w:line="240" w:lineRule="atLeast"/>
              <w:ind w:left="-108" w:right="-90"/>
              <w:jc w:val="both"/>
              <w:rPr>
                <w:rFonts w:cs="Times New Roman"/>
                <w:szCs w:val="22"/>
                <w:lang w:val="en-US" w:bidi="th-TH"/>
              </w:rPr>
            </w:pPr>
            <w:r w:rsidRPr="00BA288D">
              <w:rPr>
                <w:rFonts w:cs="Times New Roman"/>
                <w:szCs w:val="22"/>
                <w:lang w:val="en-US" w:bidi="th-TH"/>
              </w:rPr>
              <w:t>-</w:t>
            </w:r>
          </w:p>
        </w:tc>
        <w:tc>
          <w:tcPr>
            <w:tcW w:w="178"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181" w:type="dxa"/>
            <w:tcBorders>
              <w:bottom w:val="single" w:sz="4" w:space="0" w:color="auto"/>
            </w:tcBorders>
            <w:shd w:val="clear" w:color="auto" w:fill="auto"/>
            <w:vAlign w:val="bottom"/>
          </w:tcPr>
          <w:p w:rsidR="008919E0" w:rsidRPr="00BA288D" w:rsidRDefault="008919E0" w:rsidP="0006659C">
            <w:pPr>
              <w:tabs>
                <w:tab w:val="decimal" w:pos="730"/>
              </w:tabs>
              <w:spacing w:line="240" w:lineRule="atLeast"/>
              <w:ind w:right="-90"/>
              <w:rPr>
                <w:rFonts w:cs="Times New Roman"/>
                <w:szCs w:val="22"/>
                <w:lang w:val="en-US" w:bidi="th-TH"/>
              </w:rPr>
            </w:pPr>
            <w:r w:rsidRPr="00BA288D">
              <w:rPr>
                <w:rFonts w:cs="Times New Roman"/>
                <w:szCs w:val="22"/>
                <w:lang w:val="en-US" w:bidi="th-TH"/>
              </w:rPr>
              <w:t>(98.20)</w:t>
            </w:r>
          </w:p>
        </w:tc>
        <w:tc>
          <w:tcPr>
            <w:tcW w:w="178"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417" w:type="dxa"/>
            <w:tcBorders>
              <w:bottom w:val="single" w:sz="4" w:space="0" w:color="auto"/>
            </w:tcBorders>
            <w:shd w:val="clear" w:color="auto" w:fill="auto"/>
            <w:vAlign w:val="bottom"/>
          </w:tcPr>
          <w:p w:rsidR="008919E0" w:rsidRPr="00BA288D" w:rsidRDefault="00A903F3" w:rsidP="00744450">
            <w:pPr>
              <w:tabs>
                <w:tab w:val="decimal" w:pos="987"/>
              </w:tabs>
              <w:ind w:left="-90" w:right="-104"/>
              <w:rPr>
                <w:rFonts w:cs="Times New Roman"/>
                <w:szCs w:val="22"/>
              </w:rPr>
            </w:pPr>
            <w:r w:rsidRPr="00BA288D">
              <w:rPr>
                <w:rFonts w:cs="Times New Roman"/>
                <w:szCs w:val="22"/>
              </w:rPr>
              <w:t>-</w:t>
            </w:r>
          </w:p>
        </w:tc>
        <w:tc>
          <w:tcPr>
            <w:tcW w:w="179"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171" w:type="dxa"/>
            <w:tcBorders>
              <w:bottom w:val="single" w:sz="4" w:space="0" w:color="auto"/>
            </w:tcBorders>
            <w:shd w:val="clear" w:color="auto" w:fill="auto"/>
            <w:vAlign w:val="bottom"/>
          </w:tcPr>
          <w:p w:rsidR="008919E0" w:rsidRPr="00BA288D" w:rsidRDefault="008919E0" w:rsidP="008919E0">
            <w:pPr>
              <w:tabs>
                <w:tab w:val="decimal" w:pos="731"/>
              </w:tabs>
              <w:ind w:left="-90" w:right="-104"/>
              <w:rPr>
                <w:rFonts w:cs="Times New Roman"/>
                <w:szCs w:val="22"/>
              </w:rPr>
            </w:pPr>
            <w:r w:rsidRPr="00BA288D">
              <w:rPr>
                <w:rFonts w:cs="Times New Roman"/>
                <w:szCs w:val="22"/>
              </w:rPr>
              <w:t>-</w:t>
            </w:r>
          </w:p>
        </w:tc>
      </w:tr>
      <w:tr w:rsidR="008919E0" w:rsidRPr="00BA288D" w:rsidTr="008919E0">
        <w:trPr>
          <w:cantSplit/>
        </w:trPr>
        <w:tc>
          <w:tcPr>
            <w:tcW w:w="3106" w:type="dxa"/>
          </w:tcPr>
          <w:p w:rsidR="008919E0" w:rsidRPr="00BA288D" w:rsidRDefault="008919E0" w:rsidP="008919E0">
            <w:pPr>
              <w:spacing w:line="240" w:lineRule="atLeast"/>
              <w:rPr>
                <w:rFonts w:cs="Times New Roman"/>
                <w:b/>
                <w:bCs/>
                <w:szCs w:val="22"/>
              </w:rPr>
            </w:pPr>
            <w:r w:rsidRPr="00BA288D">
              <w:rPr>
                <w:rFonts w:cs="Times New Roman"/>
                <w:b/>
                <w:bCs/>
                <w:szCs w:val="22"/>
              </w:rPr>
              <w:t>At 30 September</w:t>
            </w:r>
          </w:p>
        </w:tc>
        <w:tc>
          <w:tcPr>
            <w:tcW w:w="505" w:type="dxa"/>
          </w:tcPr>
          <w:p w:rsidR="008919E0" w:rsidRPr="00BA288D" w:rsidRDefault="008919E0" w:rsidP="008919E0">
            <w:pPr>
              <w:spacing w:line="240" w:lineRule="atLeast"/>
              <w:rPr>
                <w:rFonts w:cs="Times New Roman"/>
                <w:b/>
                <w:bCs/>
                <w:szCs w:val="22"/>
              </w:rPr>
            </w:pPr>
          </w:p>
        </w:tc>
        <w:tc>
          <w:tcPr>
            <w:tcW w:w="1342" w:type="dxa"/>
            <w:tcBorders>
              <w:top w:val="single" w:sz="4" w:space="0" w:color="auto"/>
              <w:bottom w:val="single" w:sz="4" w:space="0" w:color="auto"/>
            </w:tcBorders>
            <w:shd w:val="clear" w:color="auto" w:fill="auto"/>
            <w:vAlign w:val="bottom"/>
          </w:tcPr>
          <w:p w:rsidR="008919E0" w:rsidRPr="00BA288D" w:rsidRDefault="00A903F3" w:rsidP="00744450">
            <w:pPr>
              <w:tabs>
                <w:tab w:val="decimal" w:pos="886"/>
              </w:tabs>
              <w:spacing w:line="240" w:lineRule="atLeast"/>
              <w:ind w:left="-108" w:right="-90"/>
              <w:jc w:val="both"/>
              <w:rPr>
                <w:rFonts w:cs="Times New Roman"/>
                <w:b/>
                <w:bCs/>
                <w:szCs w:val="22"/>
                <w:lang w:val="en-US" w:bidi="th-TH"/>
              </w:rPr>
            </w:pPr>
            <w:r w:rsidRPr="00BA288D">
              <w:rPr>
                <w:rFonts w:cs="Times New Roman"/>
                <w:b/>
                <w:bCs/>
                <w:szCs w:val="22"/>
                <w:lang w:val="en-US" w:bidi="th-TH"/>
              </w:rPr>
              <w:t>1,338.99</w:t>
            </w:r>
          </w:p>
        </w:tc>
        <w:tc>
          <w:tcPr>
            <w:tcW w:w="178" w:type="dxa"/>
            <w:shd w:val="clear" w:color="auto" w:fill="auto"/>
            <w:vAlign w:val="bottom"/>
          </w:tcPr>
          <w:p w:rsidR="008919E0" w:rsidRPr="00BA288D" w:rsidRDefault="008919E0" w:rsidP="008919E0">
            <w:pPr>
              <w:tabs>
                <w:tab w:val="decimal" w:pos="641"/>
              </w:tabs>
              <w:spacing w:line="240" w:lineRule="atLeast"/>
              <w:ind w:left="-108" w:right="-90"/>
              <w:jc w:val="both"/>
              <w:rPr>
                <w:rFonts w:cs="Times New Roman"/>
                <w:b/>
                <w:bCs/>
                <w:szCs w:val="22"/>
                <w:lang w:val="en-US" w:bidi="th-TH"/>
              </w:rPr>
            </w:pPr>
          </w:p>
        </w:tc>
        <w:tc>
          <w:tcPr>
            <w:tcW w:w="1181" w:type="dxa"/>
            <w:tcBorders>
              <w:top w:val="single" w:sz="4" w:space="0" w:color="auto"/>
              <w:bottom w:val="single" w:sz="4" w:space="0" w:color="auto"/>
            </w:tcBorders>
            <w:shd w:val="clear" w:color="auto" w:fill="auto"/>
            <w:vAlign w:val="bottom"/>
          </w:tcPr>
          <w:p w:rsidR="008919E0" w:rsidRPr="00BA288D" w:rsidRDefault="008919E0" w:rsidP="0006659C">
            <w:pPr>
              <w:tabs>
                <w:tab w:val="decimal" w:pos="730"/>
              </w:tabs>
              <w:spacing w:line="240" w:lineRule="atLeast"/>
              <w:ind w:left="-108" w:right="-90"/>
              <w:rPr>
                <w:rFonts w:cs="Times New Roman"/>
                <w:b/>
                <w:bCs/>
                <w:szCs w:val="22"/>
                <w:lang w:val="en-US" w:bidi="th-TH"/>
              </w:rPr>
            </w:pPr>
            <w:r w:rsidRPr="00BA288D">
              <w:rPr>
                <w:rFonts w:cs="Times New Roman"/>
                <w:b/>
                <w:bCs/>
                <w:szCs w:val="22"/>
                <w:lang w:val="en-US" w:bidi="th-TH"/>
              </w:rPr>
              <w:t>1,338.99</w:t>
            </w:r>
          </w:p>
        </w:tc>
        <w:tc>
          <w:tcPr>
            <w:tcW w:w="178" w:type="dxa"/>
            <w:shd w:val="clear" w:color="auto" w:fill="auto"/>
            <w:vAlign w:val="bottom"/>
          </w:tcPr>
          <w:p w:rsidR="008919E0" w:rsidRPr="00BA288D" w:rsidRDefault="008919E0" w:rsidP="008919E0">
            <w:pPr>
              <w:tabs>
                <w:tab w:val="decimal" w:pos="508"/>
              </w:tabs>
              <w:ind w:left="-90" w:right="-104"/>
              <w:rPr>
                <w:rFonts w:cs="Times New Roman"/>
                <w:b/>
                <w:bCs/>
                <w:szCs w:val="22"/>
              </w:rPr>
            </w:pPr>
          </w:p>
        </w:tc>
        <w:tc>
          <w:tcPr>
            <w:tcW w:w="1417" w:type="dxa"/>
            <w:tcBorders>
              <w:top w:val="single" w:sz="4" w:space="0" w:color="auto"/>
              <w:bottom w:val="single" w:sz="4" w:space="0" w:color="auto"/>
            </w:tcBorders>
            <w:shd w:val="clear" w:color="auto" w:fill="auto"/>
            <w:vAlign w:val="bottom"/>
          </w:tcPr>
          <w:p w:rsidR="008919E0" w:rsidRPr="00BA288D" w:rsidRDefault="00A903F3" w:rsidP="00744450">
            <w:pPr>
              <w:tabs>
                <w:tab w:val="decimal" w:pos="987"/>
              </w:tabs>
              <w:ind w:left="-90" w:right="-104"/>
              <w:rPr>
                <w:rFonts w:cs="Times New Roman"/>
                <w:b/>
                <w:bCs/>
                <w:szCs w:val="22"/>
              </w:rPr>
            </w:pPr>
            <w:r w:rsidRPr="00BA288D">
              <w:rPr>
                <w:rFonts w:cs="Times New Roman"/>
                <w:b/>
                <w:bCs/>
                <w:szCs w:val="22"/>
              </w:rPr>
              <w:t>531.91</w:t>
            </w:r>
          </w:p>
        </w:tc>
        <w:tc>
          <w:tcPr>
            <w:tcW w:w="179" w:type="dxa"/>
            <w:shd w:val="clear" w:color="auto" w:fill="auto"/>
            <w:vAlign w:val="bottom"/>
          </w:tcPr>
          <w:p w:rsidR="008919E0" w:rsidRPr="00BA288D" w:rsidRDefault="008919E0" w:rsidP="008919E0">
            <w:pPr>
              <w:tabs>
                <w:tab w:val="decimal" w:pos="508"/>
              </w:tabs>
              <w:ind w:left="-90" w:right="-104"/>
              <w:rPr>
                <w:rFonts w:cs="Times New Roman"/>
                <w:b/>
                <w:bCs/>
                <w:szCs w:val="22"/>
              </w:rPr>
            </w:pPr>
          </w:p>
        </w:tc>
        <w:tc>
          <w:tcPr>
            <w:tcW w:w="1171" w:type="dxa"/>
            <w:tcBorders>
              <w:top w:val="single" w:sz="4" w:space="0" w:color="auto"/>
              <w:bottom w:val="single" w:sz="4" w:space="0" w:color="auto"/>
            </w:tcBorders>
            <w:shd w:val="clear" w:color="auto" w:fill="auto"/>
            <w:vAlign w:val="bottom"/>
          </w:tcPr>
          <w:p w:rsidR="008919E0" w:rsidRPr="00BA288D" w:rsidRDefault="008919E0" w:rsidP="008919E0">
            <w:pPr>
              <w:tabs>
                <w:tab w:val="decimal" w:pos="731"/>
              </w:tabs>
              <w:ind w:left="-90" w:right="-104"/>
              <w:rPr>
                <w:rFonts w:cs="Times New Roman"/>
                <w:b/>
                <w:bCs/>
                <w:szCs w:val="22"/>
              </w:rPr>
            </w:pPr>
            <w:r w:rsidRPr="00BA288D">
              <w:rPr>
                <w:rFonts w:cs="Times New Roman"/>
                <w:b/>
                <w:bCs/>
                <w:szCs w:val="22"/>
              </w:rPr>
              <w:t>531.91</w:t>
            </w:r>
          </w:p>
        </w:tc>
      </w:tr>
      <w:tr w:rsidR="008919E0" w:rsidRPr="00BA288D" w:rsidTr="008919E0">
        <w:trPr>
          <w:cantSplit/>
        </w:trPr>
        <w:tc>
          <w:tcPr>
            <w:tcW w:w="3106" w:type="dxa"/>
          </w:tcPr>
          <w:p w:rsidR="008919E0" w:rsidRPr="00BA288D" w:rsidRDefault="008919E0" w:rsidP="008919E0">
            <w:pPr>
              <w:spacing w:line="240" w:lineRule="atLeast"/>
              <w:rPr>
                <w:rFonts w:cs="Times New Roman"/>
                <w:b/>
                <w:bCs/>
                <w:i/>
                <w:iCs/>
                <w:szCs w:val="22"/>
                <w:lang w:val="en-US"/>
              </w:rPr>
            </w:pPr>
          </w:p>
        </w:tc>
        <w:tc>
          <w:tcPr>
            <w:tcW w:w="505" w:type="dxa"/>
          </w:tcPr>
          <w:p w:rsidR="008919E0" w:rsidRPr="00BA288D" w:rsidRDefault="008919E0" w:rsidP="008919E0">
            <w:pPr>
              <w:spacing w:line="240" w:lineRule="atLeast"/>
              <w:rPr>
                <w:rFonts w:cs="Times New Roman"/>
                <w:b/>
                <w:bCs/>
                <w:i/>
                <w:iCs/>
                <w:szCs w:val="22"/>
                <w:lang w:val="en-US"/>
              </w:rPr>
            </w:pPr>
          </w:p>
        </w:tc>
        <w:tc>
          <w:tcPr>
            <w:tcW w:w="1342" w:type="dxa"/>
            <w:tcBorders>
              <w:top w:val="single" w:sz="4" w:space="0" w:color="auto"/>
            </w:tcBorders>
            <w:shd w:val="clear" w:color="auto" w:fill="auto"/>
            <w:vAlign w:val="bottom"/>
          </w:tcPr>
          <w:p w:rsidR="008919E0" w:rsidRPr="00BA288D" w:rsidRDefault="008919E0" w:rsidP="008919E0">
            <w:pPr>
              <w:tabs>
                <w:tab w:val="decimal" w:pos="641"/>
              </w:tabs>
              <w:spacing w:line="240" w:lineRule="atLeast"/>
              <w:ind w:left="-108" w:right="-90"/>
              <w:jc w:val="both"/>
              <w:rPr>
                <w:rFonts w:cs="Times New Roman"/>
                <w:szCs w:val="22"/>
                <w:lang w:val="en-US" w:bidi="th-TH"/>
              </w:rPr>
            </w:pPr>
          </w:p>
        </w:tc>
        <w:tc>
          <w:tcPr>
            <w:tcW w:w="178" w:type="dxa"/>
            <w:shd w:val="clear" w:color="auto" w:fill="auto"/>
            <w:vAlign w:val="bottom"/>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181" w:type="dxa"/>
            <w:tcBorders>
              <w:top w:val="single" w:sz="4" w:space="0" w:color="auto"/>
            </w:tcBorders>
            <w:shd w:val="clear" w:color="auto" w:fill="auto"/>
            <w:vAlign w:val="bottom"/>
          </w:tcPr>
          <w:p w:rsidR="008919E0" w:rsidRPr="00BA288D" w:rsidRDefault="008919E0" w:rsidP="008919E0">
            <w:pPr>
              <w:tabs>
                <w:tab w:val="decimal" w:pos="641"/>
              </w:tabs>
              <w:spacing w:line="240" w:lineRule="atLeast"/>
              <w:ind w:left="-108" w:right="-90"/>
              <w:jc w:val="both"/>
              <w:rPr>
                <w:rFonts w:cs="Times New Roman"/>
                <w:szCs w:val="22"/>
                <w:lang w:val="en-US" w:bidi="th-TH"/>
              </w:rPr>
            </w:pPr>
          </w:p>
        </w:tc>
        <w:tc>
          <w:tcPr>
            <w:tcW w:w="178" w:type="dxa"/>
            <w:shd w:val="clear" w:color="auto" w:fill="auto"/>
            <w:vAlign w:val="bottom"/>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417" w:type="dxa"/>
            <w:tcBorders>
              <w:top w:val="single" w:sz="4" w:space="0" w:color="auto"/>
            </w:tcBorders>
            <w:shd w:val="clear" w:color="auto" w:fill="auto"/>
            <w:vAlign w:val="bottom"/>
          </w:tcPr>
          <w:p w:rsidR="008919E0" w:rsidRPr="00BA288D" w:rsidRDefault="008919E0" w:rsidP="00744450">
            <w:pPr>
              <w:tabs>
                <w:tab w:val="decimal" w:pos="533"/>
                <w:tab w:val="decimal" w:pos="918"/>
              </w:tabs>
              <w:spacing w:line="240" w:lineRule="atLeast"/>
              <w:ind w:left="-108" w:right="-90"/>
              <w:rPr>
                <w:rFonts w:cs="Times New Roman"/>
                <w:szCs w:val="22"/>
                <w:lang w:val="en-US" w:bidi="th-TH"/>
              </w:rPr>
            </w:pPr>
          </w:p>
        </w:tc>
        <w:tc>
          <w:tcPr>
            <w:tcW w:w="179" w:type="dxa"/>
            <w:shd w:val="clear" w:color="auto" w:fill="auto"/>
            <w:vAlign w:val="bottom"/>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171" w:type="dxa"/>
            <w:tcBorders>
              <w:top w:val="single" w:sz="4" w:space="0" w:color="auto"/>
            </w:tcBorders>
            <w:shd w:val="clear" w:color="auto" w:fill="auto"/>
            <w:vAlign w:val="bottom"/>
          </w:tcPr>
          <w:p w:rsidR="008919E0" w:rsidRPr="00BA288D" w:rsidRDefault="008919E0" w:rsidP="008919E0">
            <w:pPr>
              <w:tabs>
                <w:tab w:val="decimal" w:pos="533"/>
              </w:tabs>
              <w:spacing w:line="240" w:lineRule="atLeast"/>
              <w:ind w:left="-108" w:right="-90"/>
              <w:rPr>
                <w:rFonts w:cs="Times New Roman"/>
                <w:szCs w:val="22"/>
                <w:lang w:val="en-US" w:bidi="th-TH"/>
              </w:rPr>
            </w:pPr>
          </w:p>
        </w:tc>
      </w:tr>
      <w:tr w:rsidR="008919E0" w:rsidRPr="00BA288D" w:rsidTr="008919E0">
        <w:trPr>
          <w:cantSplit/>
        </w:trPr>
        <w:tc>
          <w:tcPr>
            <w:tcW w:w="3106" w:type="dxa"/>
          </w:tcPr>
          <w:p w:rsidR="008919E0" w:rsidRPr="00BA288D" w:rsidRDefault="008919E0" w:rsidP="008919E0">
            <w:pPr>
              <w:spacing w:line="240" w:lineRule="atLeast"/>
              <w:rPr>
                <w:rFonts w:cs="Times New Roman"/>
                <w:b/>
                <w:bCs/>
                <w:i/>
                <w:iCs/>
                <w:szCs w:val="22"/>
              </w:rPr>
            </w:pPr>
            <w:r w:rsidRPr="00BA288D">
              <w:rPr>
                <w:rFonts w:cs="Times New Roman"/>
                <w:b/>
                <w:bCs/>
                <w:i/>
                <w:iCs/>
                <w:szCs w:val="22"/>
              </w:rPr>
              <w:t xml:space="preserve">Amortisation and impairment </w:t>
            </w:r>
          </w:p>
          <w:p w:rsidR="008919E0" w:rsidRPr="00BA288D" w:rsidRDefault="008919E0" w:rsidP="008919E0">
            <w:pPr>
              <w:spacing w:line="240" w:lineRule="atLeast"/>
              <w:rPr>
                <w:rFonts w:cs="Times New Roman"/>
                <w:b/>
                <w:bCs/>
                <w:i/>
                <w:iCs/>
                <w:szCs w:val="22"/>
              </w:rPr>
            </w:pPr>
            <w:r w:rsidRPr="00BA288D">
              <w:rPr>
                <w:rFonts w:cs="Times New Roman"/>
                <w:b/>
                <w:bCs/>
                <w:i/>
                <w:iCs/>
                <w:szCs w:val="22"/>
              </w:rPr>
              <w:t xml:space="preserve">   Losses</w:t>
            </w:r>
          </w:p>
        </w:tc>
        <w:tc>
          <w:tcPr>
            <w:tcW w:w="505" w:type="dxa"/>
          </w:tcPr>
          <w:p w:rsidR="008919E0" w:rsidRPr="00BA288D" w:rsidRDefault="008919E0" w:rsidP="008919E0">
            <w:pPr>
              <w:spacing w:line="240" w:lineRule="atLeast"/>
              <w:rPr>
                <w:rFonts w:cs="Times New Roman"/>
                <w:b/>
                <w:bCs/>
                <w:szCs w:val="22"/>
              </w:rPr>
            </w:pPr>
          </w:p>
        </w:tc>
        <w:tc>
          <w:tcPr>
            <w:tcW w:w="1342" w:type="dxa"/>
            <w:shd w:val="clear" w:color="auto" w:fill="auto"/>
            <w:vAlign w:val="bottom"/>
          </w:tcPr>
          <w:p w:rsidR="008919E0" w:rsidRPr="00BA288D" w:rsidRDefault="008919E0" w:rsidP="008919E0">
            <w:pPr>
              <w:tabs>
                <w:tab w:val="decimal" w:pos="641"/>
              </w:tabs>
              <w:spacing w:line="240" w:lineRule="atLeast"/>
              <w:ind w:left="-108" w:right="-90"/>
              <w:jc w:val="both"/>
              <w:rPr>
                <w:rFonts w:cs="Times New Roman"/>
                <w:szCs w:val="22"/>
                <w:lang w:val="en-US" w:bidi="th-TH"/>
              </w:rPr>
            </w:pPr>
          </w:p>
        </w:tc>
        <w:tc>
          <w:tcPr>
            <w:tcW w:w="178" w:type="dxa"/>
            <w:shd w:val="clear" w:color="auto" w:fill="auto"/>
            <w:vAlign w:val="bottom"/>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181" w:type="dxa"/>
            <w:shd w:val="clear" w:color="auto" w:fill="auto"/>
            <w:vAlign w:val="bottom"/>
          </w:tcPr>
          <w:p w:rsidR="008919E0" w:rsidRPr="00BA288D" w:rsidRDefault="008919E0" w:rsidP="008919E0">
            <w:pPr>
              <w:tabs>
                <w:tab w:val="decimal" w:pos="641"/>
              </w:tabs>
              <w:spacing w:line="240" w:lineRule="atLeast"/>
              <w:ind w:left="-108" w:right="-90"/>
              <w:jc w:val="both"/>
              <w:rPr>
                <w:rFonts w:cs="Times New Roman"/>
                <w:szCs w:val="22"/>
                <w:lang w:val="en-US" w:bidi="th-TH"/>
              </w:rPr>
            </w:pPr>
          </w:p>
        </w:tc>
        <w:tc>
          <w:tcPr>
            <w:tcW w:w="178" w:type="dxa"/>
            <w:shd w:val="clear" w:color="auto" w:fill="auto"/>
            <w:vAlign w:val="bottom"/>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417" w:type="dxa"/>
            <w:shd w:val="clear" w:color="auto" w:fill="auto"/>
            <w:vAlign w:val="bottom"/>
          </w:tcPr>
          <w:p w:rsidR="008919E0" w:rsidRPr="00BA288D" w:rsidRDefault="008919E0" w:rsidP="00744450">
            <w:pPr>
              <w:tabs>
                <w:tab w:val="decimal" w:pos="533"/>
                <w:tab w:val="decimal" w:pos="918"/>
              </w:tabs>
              <w:spacing w:line="240" w:lineRule="atLeast"/>
              <w:ind w:left="-108" w:right="-90"/>
              <w:rPr>
                <w:rFonts w:cs="Times New Roman"/>
                <w:szCs w:val="22"/>
                <w:lang w:val="en-US" w:bidi="th-TH"/>
              </w:rPr>
            </w:pPr>
          </w:p>
        </w:tc>
        <w:tc>
          <w:tcPr>
            <w:tcW w:w="179" w:type="dxa"/>
            <w:shd w:val="clear" w:color="auto" w:fill="auto"/>
            <w:vAlign w:val="bottom"/>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171" w:type="dxa"/>
            <w:shd w:val="clear" w:color="auto" w:fill="auto"/>
            <w:vAlign w:val="bottom"/>
          </w:tcPr>
          <w:p w:rsidR="008919E0" w:rsidRPr="00BA288D" w:rsidRDefault="008919E0" w:rsidP="008919E0">
            <w:pPr>
              <w:tabs>
                <w:tab w:val="decimal" w:pos="533"/>
              </w:tabs>
              <w:spacing w:line="240" w:lineRule="atLeast"/>
              <w:ind w:left="-108" w:right="-90"/>
              <w:rPr>
                <w:rFonts w:cs="Times New Roman"/>
                <w:szCs w:val="22"/>
                <w:lang w:val="en-US" w:bidi="th-TH"/>
              </w:rPr>
            </w:pPr>
          </w:p>
        </w:tc>
      </w:tr>
      <w:tr w:rsidR="008919E0" w:rsidRPr="00BA288D" w:rsidTr="008919E0">
        <w:trPr>
          <w:cantSplit/>
        </w:trPr>
        <w:tc>
          <w:tcPr>
            <w:tcW w:w="3106" w:type="dxa"/>
          </w:tcPr>
          <w:p w:rsidR="008919E0" w:rsidRPr="00BA288D" w:rsidRDefault="008919E0" w:rsidP="008919E0">
            <w:pPr>
              <w:spacing w:line="240" w:lineRule="atLeast"/>
              <w:rPr>
                <w:rFonts w:cs="Times New Roman"/>
                <w:szCs w:val="22"/>
              </w:rPr>
            </w:pPr>
            <w:r w:rsidRPr="00BA288D">
              <w:rPr>
                <w:rFonts w:cs="Times New Roman"/>
                <w:szCs w:val="22"/>
              </w:rPr>
              <w:t>At 1 October/ 1 January</w:t>
            </w:r>
          </w:p>
        </w:tc>
        <w:tc>
          <w:tcPr>
            <w:tcW w:w="505" w:type="dxa"/>
          </w:tcPr>
          <w:p w:rsidR="008919E0" w:rsidRPr="00BA288D" w:rsidRDefault="008919E0" w:rsidP="008919E0">
            <w:pPr>
              <w:spacing w:line="240" w:lineRule="atLeast"/>
              <w:rPr>
                <w:rFonts w:cs="Times New Roman"/>
                <w:szCs w:val="22"/>
              </w:rPr>
            </w:pPr>
          </w:p>
        </w:tc>
        <w:tc>
          <w:tcPr>
            <w:tcW w:w="1342" w:type="dxa"/>
            <w:shd w:val="clear" w:color="auto" w:fill="auto"/>
            <w:vAlign w:val="bottom"/>
          </w:tcPr>
          <w:p w:rsidR="008919E0" w:rsidRPr="00BA288D" w:rsidRDefault="00A903F3" w:rsidP="00744450">
            <w:pPr>
              <w:tabs>
                <w:tab w:val="decimal" w:pos="886"/>
              </w:tabs>
              <w:spacing w:line="240" w:lineRule="atLeast"/>
              <w:ind w:left="-108" w:right="-90"/>
              <w:jc w:val="both"/>
              <w:rPr>
                <w:rFonts w:cs="Times New Roman"/>
                <w:szCs w:val="22"/>
                <w:lang w:val="en-US" w:bidi="th-TH"/>
              </w:rPr>
            </w:pPr>
            <w:r w:rsidRPr="00BA288D">
              <w:rPr>
                <w:rFonts w:cs="Times New Roman"/>
                <w:szCs w:val="22"/>
                <w:lang w:val="en-US" w:bidi="th-TH"/>
              </w:rPr>
              <w:t>326.45</w:t>
            </w:r>
          </w:p>
        </w:tc>
        <w:tc>
          <w:tcPr>
            <w:tcW w:w="178"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181" w:type="dxa"/>
            <w:shd w:val="clear" w:color="auto" w:fill="auto"/>
            <w:vAlign w:val="bottom"/>
          </w:tcPr>
          <w:p w:rsidR="008919E0" w:rsidRPr="00BA288D" w:rsidRDefault="008919E0" w:rsidP="0006659C">
            <w:pPr>
              <w:tabs>
                <w:tab w:val="decimal" w:pos="730"/>
              </w:tabs>
              <w:spacing w:line="240" w:lineRule="atLeast"/>
              <w:ind w:left="-108" w:right="-90"/>
              <w:jc w:val="both"/>
              <w:rPr>
                <w:rFonts w:cs="Times New Roman"/>
                <w:szCs w:val="22"/>
                <w:lang w:val="en-US" w:bidi="th-TH"/>
              </w:rPr>
            </w:pPr>
            <w:r w:rsidRPr="00BA288D">
              <w:rPr>
                <w:rFonts w:cs="Times New Roman"/>
                <w:szCs w:val="22"/>
                <w:lang w:val="en-US" w:bidi="th-TH"/>
              </w:rPr>
              <w:t>377.44</w:t>
            </w:r>
          </w:p>
        </w:tc>
        <w:tc>
          <w:tcPr>
            <w:tcW w:w="178"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417" w:type="dxa"/>
            <w:shd w:val="clear" w:color="auto" w:fill="auto"/>
            <w:vAlign w:val="bottom"/>
          </w:tcPr>
          <w:p w:rsidR="008919E0" w:rsidRPr="00BA288D" w:rsidRDefault="00A903F3" w:rsidP="00744450">
            <w:pPr>
              <w:tabs>
                <w:tab w:val="decimal" w:pos="987"/>
              </w:tabs>
              <w:ind w:left="-90" w:right="-104"/>
              <w:rPr>
                <w:rFonts w:cs="Times New Roman"/>
                <w:szCs w:val="22"/>
              </w:rPr>
            </w:pPr>
            <w:r w:rsidRPr="00BA288D">
              <w:rPr>
                <w:rFonts w:cs="Times New Roman"/>
                <w:szCs w:val="22"/>
              </w:rPr>
              <w:t>100.35</w:t>
            </w:r>
          </w:p>
        </w:tc>
        <w:tc>
          <w:tcPr>
            <w:tcW w:w="179"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171" w:type="dxa"/>
            <w:shd w:val="clear" w:color="auto" w:fill="auto"/>
            <w:vAlign w:val="bottom"/>
          </w:tcPr>
          <w:p w:rsidR="008919E0" w:rsidRPr="00BA288D" w:rsidRDefault="008919E0" w:rsidP="008919E0">
            <w:pPr>
              <w:tabs>
                <w:tab w:val="decimal" w:pos="731"/>
              </w:tabs>
              <w:ind w:left="-90" w:right="-104"/>
              <w:rPr>
                <w:rFonts w:cs="Times New Roman"/>
                <w:szCs w:val="22"/>
              </w:rPr>
            </w:pPr>
            <w:r w:rsidRPr="00BA288D">
              <w:rPr>
                <w:rFonts w:cs="Times New Roman"/>
                <w:szCs w:val="22"/>
              </w:rPr>
              <w:t>79.00</w:t>
            </w:r>
          </w:p>
        </w:tc>
      </w:tr>
      <w:tr w:rsidR="008919E0" w:rsidRPr="00BA288D" w:rsidTr="008919E0">
        <w:trPr>
          <w:cantSplit/>
        </w:trPr>
        <w:tc>
          <w:tcPr>
            <w:tcW w:w="3106" w:type="dxa"/>
          </w:tcPr>
          <w:p w:rsidR="008919E0" w:rsidRPr="00BA288D" w:rsidRDefault="008919E0" w:rsidP="008919E0">
            <w:pPr>
              <w:spacing w:line="240" w:lineRule="atLeast"/>
              <w:rPr>
                <w:rFonts w:cs="Times New Roman"/>
                <w:szCs w:val="22"/>
              </w:rPr>
            </w:pPr>
            <w:r w:rsidRPr="00BA288D">
              <w:rPr>
                <w:rFonts w:cs="Times New Roman"/>
                <w:szCs w:val="22"/>
              </w:rPr>
              <w:t xml:space="preserve">Amortisation charge for the </w:t>
            </w:r>
          </w:p>
          <w:p w:rsidR="008919E0" w:rsidRPr="00BA288D" w:rsidRDefault="008919E0" w:rsidP="008919E0">
            <w:pPr>
              <w:spacing w:line="240" w:lineRule="atLeast"/>
              <w:rPr>
                <w:rFonts w:cs="Times New Roman"/>
                <w:szCs w:val="22"/>
                <w:lang w:val="en-US"/>
              </w:rPr>
            </w:pPr>
            <w:r w:rsidRPr="00BA288D">
              <w:rPr>
                <w:rFonts w:cs="Times New Roman"/>
                <w:szCs w:val="22"/>
              </w:rPr>
              <w:t xml:space="preserve">   year</w:t>
            </w:r>
            <w:r w:rsidRPr="00BA288D">
              <w:rPr>
                <w:rFonts w:cs="Times New Roman"/>
                <w:szCs w:val="22"/>
                <w:lang w:val="en-US"/>
              </w:rPr>
              <w:t>/ period</w:t>
            </w:r>
          </w:p>
        </w:tc>
        <w:tc>
          <w:tcPr>
            <w:tcW w:w="505" w:type="dxa"/>
          </w:tcPr>
          <w:p w:rsidR="008919E0" w:rsidRPr="00BA288D" w:rsidRDefault="008919E0" w:rsidP="008919E0">
            <w:pPr>
              <w:spacing w:line="240" w:lineRule="atLeast"/>
              <w:rPr>
                <w:rFonts w:cs="Times New Roman"/>
                <w:szCs w:val="22"/>
                <w:lang w:val="en-US"/>
              </w:rPr>
            </w:pPr>
          </w:p>
        </w:tc>
        <w:tc>
          <w:tcPr>
            <w:tcW w:w="1342" w:type="dxa"/>
            <w:shd w:val="clear" w:color="auto" w:fill="auto"/>
            <w:vAlign w:val="bottom"/>
          </w:tcPr>
          <w:p w:rsidR="008919E0" w:rsidRPr="00BA288D" w:rsidRDefault="00A903F3" w:rsidP="00744450">
            <w:pPr>
              <w:tabs>
                <w:tab w:val="decimal" w:pos="886"/>
              </w:tabs>
              <w:spacing w:line="240" w:lineRule="atLeast"/>
              <w:ind w:left="-108" w:right="-90"/>
              <w:jc w:val="both"/>
              <w:rPr>
                <w:rFonts w:cs="Times New Roman"/>
                <w:szCs w:val="22"/>
                <w:lang w:val="en-US" w:bidi="th-TH"/>
              </w:rPr>
            </w:pPr>
            <w:r w:rsidRPr="00BA288D">
              <w:rPr>
                <w:rFonts w:cs="Times New Roman"/>
                <w:szCs w:val="22"/>
                <w:lang w:val="en-US" w:bidi="th-TH"/>
              </w:rPr>
              <w:t>42.51</w:t>
            </w:r>
          </w:p>
        </w:tc>
        <w:tc>
          <w:tcPr>
            <w:tcW w:w="178"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181" w:type="dxa"/>
            <w:shd w:val="clear" w:color="auto" w:fill="auto"/>
            <w:vAlign w:val="bottom"/>
          </w:tcPr>
          <w:p w:rsidR="008919E0" w:rsidRPr="00BA288D" w:rsidRDefault="008919E0" w:rsidP="0006659C">
            <w:pPr>
              <w:tabs>
                <w:tab w:val="decimal" w:pos="730"/>
              </w:tabs>
              <w:spacing w:line="240" w:lineRule="atLeast"/>
              <w:ind w:left="-108" w:right="-90"/>
              <w:jc w:val="both"/>
              <w:rPr>
                <w:rFonts w:cs="Times New Roman"/>
                <w:szCs w:val="22"/>
                <w:lang w:val="en-US" w:bidi="th-TH"/>
              </w:rPr>
            </w:pPr>
            <w:r w:rsidRPr="00BA288D">
              <w:rPr>
                <w:rFonts w:cs="Times New Roman"/>
                <w:szCs w:val="22"/>
                <w:lang w:val="en-US" w:bidi="th-TH"/>
              </w:rPr>
              <w:t>31.75</w:t>
            </w:r>
          </w:p>
        </w:tc>
        <w:tc>
          <w:tcPr>
            <w:tcW w:w="178"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417" w:type="dxa"/>
            <w:shd w:val="clear" w:color="auto" w:fill="auto"/>
            <w:vAlign w:val="bottom"/>
          </w:tcPr>
          <w:p w:rsidR="008919E0" w:rsidRPr="00BA288D" w:rsidRDefault="00A903F3" w:rsidP="00744450">
            <w:pPr>
              <w:tabs>
                <w:tab w:val="decimal" w:pos="987"/>
              </w:tabs>
              <w:ind w:left="-90" w:right="-104"/>
              <w:rPr>
                <w:rFonts w:cs="Times New Roman"/>
                <w:szCs w:val="22"/>
              </w:rPr>
            </w:pPr>
            <w:r w:rsidRPr="00BA288D">
              <w:rPr>
                <w:rFonts w:cs="Times New Roman"/>
                <w:szCs w:val="22"/>
              </w:rPr>
              <w:t>16.53</w:t>
            </w:r>
          </w:p>
        </w:tc>
        <w:tc>
          <w:tcPr>
            <w:tcW w:w="179"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171" w:type="dxa"/>
            <w:shd w:val="clear" w:color="auto" w:fill="auto"/>
            <w:vAlign w:val="bottom"/>
          </w:tcPr>
          <w:p w:rsidR="008919E0" w:rsidRPr="00BA288D" w:rsidRDefault="008919E0" w:rsidP="008919E0">
            <w:pPr>
              <w:tabs>
                <w:tab w:val="decimal" w:pos="731"/>
              </w:tabs>
              <w:ind w:left="-90" w:right="-104"/>
              <w:rPr>
                <w:rFonts w:cs="Times New Roman"/>
                <w:szCs w:val="22"/>
              </w:rPr>
            </w:pPr>
            <w:r w:rsidRPr="00BA288D">
              <w:rPr>
                <w:rFonts w:cs="Times New Roman"/>
                <w:szCs w:val="22"/>
              </w:rPr>
              <w:t>12.36</w:t>
            </w:r>
          </w:p>
        </w:tc>
      </w:tr>
      <w:tr w:rsidR="008919E0" w:rsidRPr="00BA288D" w:rsidTr="008919E0">
        <w:trPr>
          <w:cantSplit/>
        </w:trPr>
        <w:tc>
          <w:tcPr>
            <w:tcW w:w="3106" w:type="dxa"/>
          </w:tcPr>
          <w:p w:rsidR="008919E0" w:rsidRPr="003C0C9E" w:rsidRDefault="008919E0" w:rsidP="003C0C9E">
            <w:pPr>
              <w:spacing w:line="240" w:lineRule="atLeast"/>
              <w:rPr>
                <w:rFonts w:cstheme="minorBidi"/>
                <w:szCs w:val="28"/>
                <w:lang w:val="en-US" w:bidi="th-TH"/>
              </w:rPr>
            </w:pPr>
            <w:r w:rsidRPr="00BA288D">
              <w:rPr>
                <w:rFonts w:cs="Times New Roman"/>
                <w:szCs w:val="22"/>
              </w:rPr>
              <w:t>Disposals for the year</w:t>
            </w:r>
            <w:r w:rsidR="003C0C9E">
              <w:rPr>
                <w:rFonts w:cstheme="minorBidi" w:hint="cs"/>
                <w:szCs w:val="28"/>
                <w:cs/>
                <w:lang w:bidi="th-TH"/>
              </w:rPr>
              <w:t xml:space="preserve"> </w:t>
            </w:r>
            <w:r w:rsidR="003C0C9E">
              <w:rPr>
                <w:rFonts w:cstheme="minorBidi"/>
                <w:szCs w:val="28"/>
                <w:lang w:val="en-US" w:bidi="th-TH"/>
              </w:rPr>
              <w:t xml:space="preserve">/ </w:t>
            </w:r>
            <w:r w:rsidR="003C0C9E" w:rsidRPr="00BA288D">
              <w:rPr>
                <w:rFonts w:cs="Times New Roman"/>
                <w:szCs w:val="22"/>
              </w:rPr>
              <w:t>period</w:t>
            </w:r>
          </w:p>
        </w:tc>
        <w:tc>
          <w:tcPr>
            <w:tcW w:w="505" w:type="dxa"/>
          </w:tcPr>
          <w:p w:rsidR="008919E0" w:rsidRPr="00BA288D" w:rsidRDefault="008919E0" w:rsidP="008919E0">
            <w:pPr>
              <w:spacing w:line="240" w:lineRule="atLeast"/>
              <w:rPr>
                <w:rFonts w:cs="Times New Roman"/>
                <w:szCs w:val="22"/>
                <w:lang w:val="en-US"/>
              </w:rPr>
            </w:pPr>
          </w:p>
        </w:tc>
        <w:tc>
          <w:tcPr>
            <w:tcW w:w="1342" w:type="dxa"/>
            <w:shd w:val="clear" w:color="auto" w:fill="auto"/>
            <w:vAlign w:val="bottom"/>
          </w:tcPr>
          <w:p w:rsidR="008919E0" w:rsidRPr="00BA288D" w:rsidRDefault="00A903F3" w:rsidP="00744450">
            <w:pPr>
              <w:tabs>
                <w:tab w:val="decimal" w:pos="886"/>
              </w:tabs>
              <w:spacing w:line="240" w:lineRule="atLeast"/>
              <w:ind w:left="-108" w:right="-90"/>
              <w:jc w:val="both"/>
              <w:rPr>
                <w:rFonts w:cs="Times New Roman"/>
                <w:szCs w:val="22"/>
                <w:lang w:val="en-US" w:bidi="th-TH"/>
              </w:rPr>
            </w:pPr>
            <w:r w:rsidRPr="00BA288D">
              <w:rPr>
                <w:rFonts w:cs="Times New Roman"/>
                <w:szCs w:val="22"/>
                <w:lang w:val="en-US" w:bidi="th-TH"/>
              </w:rPr>
              <w:t>-</w:t>
            </w:r>
          </w:p>
        </w:tc>
        <w:tc>
          <w:tcPr>
            <w:tcW w:w="178"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181" w:type="dxa"/>
            <w:shd w:val="clear" w:color="auto" w:fill="auto"/>
            <w:vAlign w:val="bottom"/>
          </w:tcPr>
          <w:p w:rsidR="008919E0" w:rsidRPr="00BA288D" w:rsidRDefault="008919E0" w:rsidP="0006659C">
            <w:pPr>
              <w:tabs>
                <w:tab w:val="decimal" w:pos="730"/>
              </w:tabs>
              <w:spacing w:line="240" w:lineRule="atLeast"/>
              <w:ind w:left="-108" w:right="-90"/>
              <w:jc w:val="both"/>
              <w:rPr>
                <w:rFonts w:cs="Times New Roman"/>
                <w:szCs w:val="22"/>
                <w:lang w:val="en-US" w:bidi="th-TH"/>
              </w:rPr>
            </w:pPr>
            <w:r w:rsidRPr="00BA288D">
              <w:rPr>
                <w:rFonts w:cs="Times New Roman"/>
                <w:szCs w:val="22"/>
                <w:lang w:val="en-US" w:bidi="th-TH"/>
              </w:rPr>
              <w:t>(90.76)</w:t>
            </w:r>
          </w:p>
        </w:tc>
        <w:tc>
          <w:tcPr>
            <w:tcW w:w="178"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417" w:type="dxa"/>
            <w:shd w:val="clear" w:color="auto" w:fill="auto"/>
            <w:vAlign w:val="bottom"/>
          </w:tcPr>
          <w:p w:rsidR="008919E0" w:rsidRPr="00BA288D" w:rsidRDefault="00A903F3" w:rsidP="00744450">
            <w:pPr>
              <w:tabs>
                <w:tab w:val="decimal" w:pos="987"/>
              </w:tabs>
              <w:ind w:left="-90" w:right="-104"/>
              <w:rPr>
                <w:rFonts w:cs="Times New Roman"/>
                <w:szCs w:val="22"/>
              </w:rPr>
            </w:pPr>
            <w:r w:rsidRPr="00BA288D">
              <w:rPr>
                <w:rFonts w:cs="Times New Roman"/>
                <w:szCs w:val="22"/>
              </w:rPr>
              <w:t>-</w:t>
            </w:r>
          </w:p>
        </w:tc>
        <w:tc>
          <w:tcPr>
            <w:tcW w:w="179"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171" w:type="dxa"/>
            <w:shd w:val="clear" w:color="auto" w:fill="auto"/>
            <w:vAlign w:val="bottom"/>
          </w:tcPr>
          <w:p w:rsidR="008919E0" w:rsidRPr="00BA288D" w:rsidRDefault="00A073B4" w:rsidP="008919E0">
            <w:pPr>
              <w:tabs>
                <w:tab w:val="decimal" w:pos="731"/>
              </w:tabs>
              <w:ind w:left="-90" w:right="-104"/>
              <w:rPr>
                <w:rFonts w:cs="Times New Roman"/>
                <w:szCs w:val="22"/>
              </w:rPr>
            </w:pPr>
            <w:r>
              <w:rPr>
                <w:rFonts w:cs="Times New Roman"/>
                <w:szCs w:val="22"/>
              </w:rPr>
              <w:t>-</w:t>
            </w:r>
          </w:p>
        </w:tc>
      </w:tr>
      <w:tr w:rsidR="008919E0" w:rsidRPr="00BA288D" w:rsidTr="008919E0">
        <w:trPr>
          <w:cantSplit/>
        </w:trPr>
        <w:tc>
          <w:tcPr>
            <w:tcW w:w="3106" w:type="dxa"/>
          </w:tcPr>
          <w:p w:rsidR="008919E0" w:rsidRPr="00BA288D" w:rsidRDefault="008919E0" w:rsidP="008919E0">
            <w:pPr>
              <w:spacing w:line="240" w:lineRule="atLeast"/>
              <w:ind w:left="202" w:hanging="202"/>
              <w:rPr>
                <w:rFonts w:cs="Times New Roman"/>
                <w:szCs w:val="22"/>
              </w:rPr>
            </w:pPr>
            <w:r w:rsidRPr="00BA288D">
              <w:rPr>
                <w:rFonts w:cs="Times New Roman"/>
                <w:szCs w:val="22"/>
              </w:rPr>
              <w:t>Accrued long term rental expenses</w:t>
            </w:r>
          </w:p>
        </w:tc>
        <w:tc>
          <w:tcPr>
            <w:tcW w:w="505" w:type="dxa"/>
          </w:tcPr>
          <w:p w:rsidR="008919E0" w:rsidRPr="00BA288D" w:rsidRDefault="008919E0" w:rsidP="008919E0">
            <w:pPr>
              <w:spacing w:line="240" w:lineRule="atLeast"/>
              <w:rPr>
                <w:rFonts w:cs="Times New Roman"/>
                <w:b/>
                <w:bCs/>
                <w:szCs w:val="22"/>
              </w:rPr>
            </w:pPr>
          </w:p>
        </w:tc>
        <w:tc>
          <w:tcPr>
            <w:tcW w:w="1342" w:type="dxa"/>
            <w:shd w:val="clear" w:color="auto" w:fill="auto"/>
            <w:vAlign w:val="bottom"/>
          </w:tcPr>
          <w:p w:rsidR="008919E0" w:rsidRPr="003C0C9E" w:rsidRDefault="00744450" w:rsidP="00744450">
            <w:pPr>
              <w:tabs>
                <w:tab w:val="decimal" w:pos="886"/>
              </w:tabs>
              <w:spacing w:line="240" w:lineRule="atLeast"/>
              <w:ind w:left="-108" w:right="-90"/>
              <w:jc w:val="both"/>
              <w:rPr>
                <w:rFonts w:cs="Times New Roman"/>
                <w:szCs w:val="22"/>
                <w:lang w:val="en-US" w:bidi="th-TH"/>
              </w:rPr>
            </w:pPr>
            <w:r w:rsidRPr="003C0C9E">
              <w:rPr>
                <w:rFonts w:cs="Times New Roman"/>
                <w:szCs w:val="22"/>
                <w:lang w:val="en-US" w:bidi="th-TH"/>
              </w:rPr>
              <w:t>9.00</w:t>
            </w:r>
          </w:p>
        </w:tc>
        <w:tc>
          <w:tcPr>
            <w:tcW w:w="178" w:type="dxa"/>
            <w:shd w:val="clear" w:color="auto" w:fill="auto"/>
            <w:vAlign w:val="bottom"/>
          </w:tcPr>
          <w:p w:rsidR="008919E0" w:rsidRPr="003C0C9E" w:rsidRDefault="008919E0" w:rsidP="008919E0">
            <w:pPr>
              <w:tabs>
                <w:tab w:val="decimal" w:pos="508"/>
              </w:tabs>
              <w:ind w:left="-90" w:right="-104"/>
              <w:rPr>
                <w:rFonts w:cs="Times New Roman"/>
                <w:szCs w:val="22"/>
              </w:rPr>
            </w:pPr>
          </w:p>
        </w:tc>
        <w:tc>
          <w:tcPr>
            <w:tcW w:w="1181" w:type="dxa"/>
            <w:shd w:val="clear" w:color="auto" w:fill="auto"/>
            <w:vAlign w:val="bottom"/>
          </w:tcPr>
          <w:p w:rsidR="008919E0" w:rsidRPr="003C0C9E" w:rsidRDefault="008919E0" w:rsidP="0006659C">
            <w:pPr>
              <w:tabs>
                <w:tab w:val="decimal" w:pos="730"/>
              </w:tabs>
              <w:spacing w:line="240" w:lineRule="atLeast"/>
              <w:ind w:left="-108" w:right="-90"/>
              <w:jc w:val="both"/>
              <w:rPr>
                <w:rFonts w:cs="Times New Roman"/>
                <w:szCs w:val="22"/>
                <w:lang w:val="en-US" w:bidi="th-TH"/>
              </w:rPr>
            </w:pPr>
            <w:r w:rsidRPr="003C0C9E">
              <w:rPr>
                <w:rFonts w:cs="Times New Roman"/>
                <w:szCs w:val="22"/>
                <w:lang w:val="en-US" w:bidi="th-TH"/>
              </w:rPr>
              <w:t>8.02</w:t>
            </w:r>
          </w:p>
        </w:tc>
        <w:tc>
          <w:tcPr>
            <w:tcW w:w="178" w:type="dxa"/>
            <w:shd w:val="clear" w:color="auto" w:fill="auto"/>
            <w:vAlign w:val="bottom"/>
          </w:tcPr>
          <w:p w:rsidR="008919E0" w:rsidRPr="003C0C9E" w:rsidRDefault="008919E0" w:rsidP="008919E0">
            <w:pPr>
              <w:tabs>
                <w:tab w:val="decimal" w:pos="508"/>
              </w:tabs>
              <w:ind w:left="-90" w:right="-104"/>
              <w:rPr>
                <w:rFonts w:cs="Times New Roman"/>
                <w:szCs w:val="22"/>
              </w:rPr>
            </w:pPr>
          </w:p>
        </w:tc>
        <w:tc>
          <w:tcPr>
            <w:tcW w:w="1417" w:type="dxa"/>
            <w:shd w:val="clear" w:color="auto" w:fill="auto"/>
            <w:vAlign w:val="bottom"/>
          </w:tcPr>
          <w:p w:rsidR="008919E0" w:rsidRPr="003C0C9E" w:rsidRDefault="00744450" w:rsidP="00744450">
            <w:pPr>
              <w:tabs>
                <w:tab w:val="decimal" w:pos="987"/>
              </w:tabs>
              <w:ind w:left="-90" w:right="-104"/>
              <w:rPr>
                <w:rFonts w:cs="Times New Roman"/>
                <w:szCs w:val="22"/>
              </w:rPr>
            </w:pPr>
            <w:r w:rsidRPr="003C0C9E">
              <w:rPr>
                <w:rFonts w:cs="Times New Roman"/>
                <w:szCs w:val="22"/>
              </w:rPr>
              <w:t>10.42</w:t>
            </w:r>
          </w:p>
        </w:tc>
        <w:tc>
          <w:tcPr>
            <w:tcW w:w="179" w:type="dxa"/>
            <w:shd w:val="clear" w:color="auto" w:fill="auto"/>
            <w:vAlign w:val="bottom"/>
          </w:tcPr>
          <w:p w:rsidR="008919E0" w:rsidRPr="00BA288D" w:rsidRDefault="008919E0" w:rsidP="008919E0">
            <w:pPr>
              <w:tabs>
                <w:tab w:val="decimal" w:pos="508"/>
              </w:tabs>
              <w:ind w:left="-90" w:right="-104"/>
              <w:rPr>
                <w:rFonts w:cs="Times New Roman"/>
                <w:szCs w:val="22"/>
              </w:rPr>
            </w:pPr>
          </w:p>
        </w:tc>
        <w:tc>
          <w:tcPr>
            <w:tcW w:w="1171" w:type="dxa"/>
            <w:shd w:val="clear" w:color="auto" w:fill="auto"/>
            <w:vAlign w:val="bottom"/>
          </w:tcPr>
          <w:p w:rsidR="008919E0" w:rsidRPr="00BA288D" w:rsidRDefault="008919E0" w:rsidP="008919E0">
            <w:pPr>
              <w:tabs>
                <w:tab w:val="decimal" w:pos="731"/>
              </w:tabs>
              <w:ind w:left="-90" w:right="-104"/>
              <w:rPr>
                <w:rFonts w:cs="Times New Roman"/>
                <w:szCs w:val="22"/>
              </w:rPr>
            </w:pPr>
            <w:r w:rsidRPr="00BA288D">
              <w:rPr>
                <w:rFonts w:cs="Times New Roman"/>
                <w:szCs w:val="22"/>
              </w:rPr>
              <w:t>8.99</w:t>
            </w:r>
          </w:p>
        </w:tc>
      </w:tr>
      <w:tr w:rsidR="008919E0" w:rsidRPr="00BA288D" w:rsidTr="008919E0">
        <w:trPr>
          <w:cantSplit/>
        </w:trPr>
        <w:tc>
          <w:tcPr>
            <w:tcW w:w="3106" w:type="dxa"/>
          </w:tcPr>
          <w:p w:rsidR="008919E0" w:rsidRPr="00BA288D" w:rsidRDefault="008919E0" w:rsidP="008919E0">
            <w:pPr>
              <w:spacing w:line="240" w:lineRule="atLeast"/>
              <w:rPr>
                <w:rFonts w:cs="Times New Roman"/>
                <w:b/>
                <w:bCs/>
                <w:szCs w:val="22"/>
              </w:rPr>
            </w:pPr>
            <w:r w:rsidRPr="00BA288D">
              <w:rPr>
                <w:rFonts w:cs="Times New Roman"/>
                <w:b/>
                <w:bCs/>
                <w:szCs w:val="22"/>
              </w:rPr>
              <w:t>At 30 September</w:t>
            </w:r>
          </w:p>
        </w:tc>
        <w:tc>
          <w:tcPr>
            <w:tcW w:w="505" w:type="dxa"/>
          </w:tcPr>
          <w:p w:rsidR="008919E0" w:rsidRPr="00BA288D" w:rsidRDefault="008919E0" w:rsidP="008919E0">
            <w:pPr>
              <w:spacing w:line="240" w:lineRule="atLeast"/>
              <w:rPr>
                <w:rFonts w:cs="Times New Roman"/>
                <w:b/>
                <w:bCs/>
                <w:szCs w:val="22"/>
              </w:rPr>
            </w:pPr>
          </w:p>
        </w:tc>
        <w:tc>
          <w:tcPr>
            <w:tcW w:w="1342" w:type="dxa"/>
            <w:tcBorders>
              <w:top w:val="single" w:sz="4" w:space="0" w:color="auto"/>
              <w:bottom w:val="single" w:sz="4" w:space="0" w:color="auto"/>
            </w:tcBorders>
            <w:shd w:val="clear" w:color="auto" w:fill="auto"/>
            <w:vAlign w:val="bottom"/>
          </w:tcPr>
          <w:p w:rsidR="008919E0" w:rsidRPr="003C0C9E" w:rsidRDefault="00A903F3" w:rsidP="00744450">
            <w:pPr>
              <w:tabs>
                <w:tab w:val="decimal" w:pos="886"/>
              </w:tabs>
              <w:spacing w:line="240" w:lineRule="atLeast"/>
              <w:ind w:left="-108" w:right="-90"/>
              <w:jc w:val="both"/>
              <w:rPr>
                <w:rFonts w:cs="Times New Roman"/>
                <w:b/>
                <w:bCs/>
                <w:szCs w:val="22"/>
                <w:lang w:val="en-US" w:bidi="th-TH"/>
              </w:rPr>
            </w:pPr>
            <w:r w:rsidRPr="003C0C9E">
              <w:rPr>
                <w:rFonts w:cs="Times New Roman"/>
                <w:b/>
                <w:bCs/>
                <w:szCs w:val="22"/>
                <w:lang w:val="en-US" w:bidi="th-TH"/>
              </w:rPr>
              <w:t>3</w:t>
            </w:r>
            <w:r w:rsidR="00744450" w:rsidRPr="003C0C9E">
              <w:rPr>
                <w:rFonts w:cs="Times New Roman"/>
                <w:b/>
                <w:bCs/>
                <w:szCs w:val="22"/>
                <w:lang w:val="en-US" w:bidi="th-TH"/>
              </w:rPr>
              <w:t>77</w:t>
            </w:r>
            <w:r w:rsidRPr="003C0C9E">
              <w:rPr>
                <w:rFonts w:cs="Times New Roman"/>
                <w:b/>
                <w:bCs/>
                <w:szCs w:val="22"/>
                <w:lang w:val="en-US" w:bidi="th-TH"/>
              </w:rPr>
              <w:t>.</w:t>
            </w:r>
            <w:r w:rsidR="00744450" w:rsidRPr="003C0C9E">
              <w:rPr>
                <w:rFonts w:cs="Times New Roman"/>
                <w:b/>
                <w:bCs/>
                <w:szCs w:val="22"/>
                <w:lang w:val="en-US" w:bidi="th-TH"/>
              </w:rPr>
              <w:t>96</w:t>
            </w:r>
          </w:p>
        </w:tc>
        <w:tc>
          <w:tcPr>
            <w:tcW w:w="178" w:type="dxa"/>
            <w:shd w:val="clear" w:color="auto" w:fill="auto"/>
            <w:vAlign w:val="bottom"/>
          </w:tcPr>
          <w:p w:rsidR="008919E0" w:rsidRPr="003C0C9E" w:rsidRDefault="008919E0" w:rsidP="008919E0">
            <w:pPr>
              <w:tabs>
                <w:tab w:val="decimal" w:pos="508"/>
              </w:tabs>
              <w:ind w:left="-90" w:right="-104"/>
              <w:rPr>
                <w:rFonts w:cs="Times New Roman"/>
                <w:b/>
                <w:bCs/>
                <w:szCs w:val="22"/>
              </w:rPr>
            </w:pPr>
          </w:p>
        </w:tc>
        <w:tc>
          <w:tcPr>
            <w:tcW w:w="1181" w:type="dxa"/>
            <w:tcBorders>
              <w:top w:val="single" w:sz="4" w:space="0" w:color="auto"/>
              <w:bottom w:val="single" w:sz="4" w:space="0" w:color="auto"/>
            </w:tcBorders>
            <w:shd w:val="clear" w:color="auto" w:fill="auto"/>
            <w:vAlign w:val="bottom"/>
          </w:tcPr>
          <w:p w:rsidR="008919E0" w:rsidRPr="003C0C9E" w:rsidRDefault="008919E0" w:rsidP="0006659C">
            <w:pPr>
              <w:tabs>
                <w:tab w:val="decimal" w:pos="730"/>
              </w:tabs>
              <w:spacing w:line="240" w:lineRule="atLeast"/>
              <w:ind w:left="-108" w:right="-90"/>
              <w:jc w:val="both"/>
              <w:rPr>
                <w:rFonts w:cs="Times New Roman"/>
                <w:b/>
                <w:bCs/>
                <w:szCs w:val="22"/>
                <w:lang w:val="en-US" w:bidi="th-TH"/>
              </w:rPr>
            </w:pPr>
            <w:r w:rsidRPr="003C0C9E">
              <w:rPr>
                <w:rFonts w:cs="Times New Roman"/>
                <w:b/>
                <w:bCs/>
                <w:szCs w:val="22"/>
                <w:lang w:val="en-US" w:bidi="th-TH"/>
              </w:rPr>
              <w:t>326.45</w:t>
            </w:r>
          </w:p>
        </w:tc>
        <w:tc>
          <w:tcPr>
            <w:tcW w:w="178" w:type="dxa"/>
            <w:shd w:val="clear" w:color="auto" w:fill="auto"/>
            <w:vAlign w:val="bottom"/>
          </w:tcPr>
          <w:p w:rsidR="008919E0" w:rsidRPr="003C0C9E" w:rsidRDefault="008919E0" w:rsidP="008919E0">
            <w:pPr>
              <w:tabs>
                <w:tab w:val="decimal" w:pos="508"/>
              </w:tabs>
              <w:ind w:left="-90" w:right="-104"/>
              <w:rPr>
                <w:rFonts w:cs="Times New Roman"/>
                <w:szCs w:val="22"/>
              </w:rPr>
            </w:pPr>
          </w:p>
        </w:tc>
        <w:tc>
          <w:tcPr>
            <w:tcW w:w="1417" w:type="dxa"/>
            <w:tcBorders>
              <w:top w:val="single" w:sz="4" w:space="0" w:color="auto"/>
              <w:bottom w:val="single" w:sz="4" w:space="0" w:color="auto"/>
            </w:tcBorders>
            <w:shd w:val="clear" w:color="auto" w:fill="auto"/>
            <w:vAlign w:val="bottom"/>
          </w:tcPr>
          <w:p w:rsidR="008919E0" w:rsidRPr="003C0C9E" w:rsidRDefault="00A903F3" w:rsidP="00744450">
            <w:pPr>
              <w:tabs>
                <w:tab w:val="decimal" w:pos="987"/>
              </w:tabs>
              <w:ind w:left="-90" w:right="-104"/>
              <w:rPr>
                <w:rFonts w:cs="Times New Roman"/>
                <w:b/>
                <w:bCs/>
                <w:szCs w:val="22"/>
              </w:rPr>
            </w:pPr>
            <w:r w:rsidRPr="003C0C9E">
              <w:rPr>
                <w:rFonts w:cs="Times New Roman"/>
                <w:b/>
                <w:bCs/>
                <w:szCs w:val="22"/>
              </w:rPr>
              <w:t>12</w:t>
            </w:r>
            <w:r w:rsidR="00744450" w:rsidRPr="003C0C9E">
              <w:rPr>
                <w:rFonts w:cs="Times New Roman"/>
                <w:b/>
                <w:bCs/>
                <w:szCs w:val="22"/>
              </w:rPr>
              <w:t>7</w:t>
            </w:r>
            <w:r w:rsidRPr="003C0C9E">
              <w:rPr>
                <w:rFonts w:cs="Times New Roman"/>
                <w:b/>
                <w:bCs/>
                <w:szCs w:val="22"/>
              </w:rPr>
              <w:t>.</w:t>
            </w:r>
            <w:r w:rsidR="00744450" w:rsidRPr="003C0C9E">
              <w:rPr>
                <w:rFonts w:cs="Times New Roman"/>
                <w:b/>
                <w:bCs/>
                <w:szCs w:val="22"/>
              </w:rPr>
              <w:t>30</w:t>
            </w:r>
          </w:p>
        </w:tc>
        <w:tc>
          <w:tcPr>
            <w:tcW w:w="179" w:type="dxa"/>
            <w:shd w:val="clear" w:color="auto" w:fill="auto"/>
            <w:vAlign w:val="bottom"/>
          </w:tcPr>
          <w:p w:rsidR="008919E0" w:rsidRPr="00BA288D" w:rsidRDefault="008919E0" w:rsidP="008919E0">
            <w:pPr>
              <w:tabs>
                <w:tab w:val="decimal" w:pos="508"/>
              </w:tabs>
              <w:ind w:left="-90" w:right="-104"/>
              <w:rPr>
                <w:rFonts w:cs="Times New Roman"/>
                <w:b/>
                <w:bCs/>
                <w:szCs w:val="22"/>
              </w:rPr>
            </w:pPr>
          </w:p>
        </w:tc>
        <w:tc>
          <w:tcPr>
            <w:tcW w:w="1171" w:type="dxa"/>
            <w:tcBorders>
              <w:top w:val="single" w:sz="4" w:space="0" w:color="auto"/>
              <w:bottom w:val="single" w:sz="4" w:space="0" w:color="auto"/>
            </w:tcBorders>
            <w:shd w:val="clear" w:color="auto" w:fill="auto"/>
            <w:vAlign w:val="bottom"/>
          </w:tcPr>
          <w:p w:rsidR="008919E0" w:rsidRPr="00BA288D" w:rsidRDefault="008919E0" w:rsidP="008919E0">
            <w:pPr>
              <w:tabs>
                <w:tab w:val="decimal" w:pos="731"/>
              </w:tabs>
              <w:ind w:left="-90" w:right="-104"/>
              <w:rPr>
                <w:rFonts w:cs="Times New Roman"/>
                <w:b/>
                <w:bCs/>
                <w:szCs w:val="22"/>
              </w:rPr>
            </w:pPr>
            <w:r w:rsidRPr="00BA288D">
              <w:rPr>
                <w:rFonts w:cs="Times New Roman"/>
                <w:b/>
                <w:bCs/>
                <w:szCs w:val="22"/>
              </w:rPr>
              <w:t>100.35</w:t>
            </w:r>
          </w:p>
        </w:tc>
      </w:tr>
      <w:tr w:rsidR="008919E0" w:rsidRPr="00BA288D" w:rsidTr="008919E0">
        <w:trPr>
          <w:cantSplit/>
        </w:trPr>
        <w:tc>
          <w:tcPr>
            <w:tcW w:w="3106" w:type="dxa"/>
          </w:tcPr>
          <w:p w:rsidR="008919E0" w:rsidRPr="00BA288D" w:rsidRDefault="008919E0" w:rsidP="008919E0">
            <w:pPr>
              <w:spacing w:line="240" w:lineRule="atLeast"/>
              <w:rPr>
                <w:rFonts w:cs="Times New Roman"/>
                <w:b/>
                <w:bCs/>
                <w:i/>
                <w:iCs/>
                <w:szCs w:val="22"/>
              </w:rPr>
            </w:pPr>
          </w:p>
        </w:tc>
        <w:tc>
          <w:tcPr>
            <w:tcW w:w="505" w:type="dxa"/>
          </w:tcPr>
          <w:p w:rsidR="008919E0" w:rsidRPr="00BA288D" w:rsidRDefault="008919E0" w:rsidP="008919E0">
            <w:pPr>
              <w:spacing w:line="240" w:lineRule="atLeast"/>
              <w:rPr>
                <w:rFonts w:cs="Times New Roman"/>
                <w:b/>
                <w:bCs/>
                <w:i/>
                <w:iCs/>
                <w:szCs w:val="22"/>
              </w:rPr>
            </w:pPr>
          </w:p>
        </w:tc>
        <w:tc>
          <w:tcPr>
            <w:tcW w:w="1342" w:type="dxa"/>
            <w:tcBorders>
              <w:top w:val="single" w:sz="4" w:space="0" w:color="auto"/>
            </w:tcBorders>
            <w:shd w:val="clear" w:color="auto" w:fill="auto"/>
            <w:vAlign w:val="bottom"/>
          </w:tcPr>
          <w:p w:rsidR="008919E0" w:rsidRPr="003C0C9E" w:rsidRDefault="008919E0" w:rsidP="00744450">
            <w:pPr>
              <w:tabs>
                <w:tab w:val="decimal" w:pos="886"/>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3C0C9E" w:rsidRDefault="008919E0" w:rsidP="008919E0">
            <w:pPr>
              <w:tabs>
                <w:tab w:val="decimal" w:pos="533"/>
              </w:tabs>
              <w:spacing w:line="240" w:lineRule="atLeast"/>
              <w:ind w:left="-108" w:right="-90"/>
              <w:rPr>
                <w:rFonts w:cs="Times New Roman"/>
                <w:szCs w:val="22"/>
                <w:lang w:val="en-US" w:bidi="th-TH"/>
              </w:rPr>
            </w:pPr>
          </w:p>
        </w:tc>
        <w:tc>
          <w:tcPr>
            <w:tcW w:w="1181" w:type="dxa"/>
            <w:tcBorders>
              <w:top w:val="single" w:sz="4" w:space="0" w:color="auto"/>
            </w:tcBorders>
            <w:shd w:val="clear" w:color="auto" w:fill="auto"/>
            <w:vAlign w:val="bottom"/>
          </w:tcPr>
          <w:p w:rsidR="008919E0" w:rsidRPr="003C0C9E" w:rsidRDefault="008919E0" w:rsidP="008919E0">
            <w:pPr>
              <w:tabs>
                <w:tab w:val="decimal" w:pos="641"/>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3C0C9E" w:rsidRDefault="008919E0" w:rsidP="008919E0">
            <w:pPr>
              <w:tabs>
                <w:tab w:val="decimal" w:pos="533"/>
              </w:tabs>
              <w:spacing w:line="240" w:lineRule="atLeast"/>
              <w:ind w:left="-108" w:right="-90"/>
              <w:rPr>
                <w:rFonts w:cs="Times New Roman"/>
                <w:szCs w:val="22"/>
                <w:lang w:val="en-US" w:bidi="th-TH"/>
              </w:rPr>
            </w:pPr>
          </w:p>
        </w:tc>
        <w:tc>
          <w:tcPr>
            <w:tcW w:w="1417" w:type="dxa"/>
            <w:tcBorders>
              <w:top w:val="single" w:sz="4" w:space="0" w:color="auto"/>
            </w:tcBorders>
            <w:shd w:val="clear" w:color="auto" w:fill="auto"/>
            <w:vAlign w:val="bottom"/>
          </w:tcPr>
          <w:p w:rsidR="008919E0" w:rsidRPr="003C0C9E" w:rsidRDefault="008919E0" w:rsidP="00744450">
            <w:pPr>
              <w:tabs>
                <w:tab w:val="decimal" w:pos="987"/>
              </w:tabs>
              <w:ind w:left="-90" w:right="-104"/>
              <w:rPr>
                <w:rFonts w:cs="Times New Roman"/>
                <w:szCs w:val="22"/>
              </w:rPr>
            </w:pPr>
          </w:p>
        </w:tc>
        <w:tc>
          <w:tcPr>
            <w:tcW w:w="179" w:type="dxa"/>
            <w:shd w:val="clear" w:color="auto" w:fill="auto"/>
            <w:vAlign w:val="bottom"/>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171" w:type="dxa"/>
            <w:tcBorders>
              <w:top w:val="single" w:sz="4" w:space="0" w:color="auto"/>
            </w:tcBorders>
            <w:shd w:val="clear" w:color="auto" w:fill="auto"/>
            <w:vAlign w:val="bottom"/>
          </w:tcPr>
          <w:p w:rsidR="008919E0" w:rsidRPr="00BA288D" w:rsidRDefault="008919E0" w:rsidP="008919E0">
            <w:pPr>
              <w:tabs>
                <w:tab w:val="decimal" w:pos="731"/>
              </w:tabs>
              <w:ind w:left="-90" w:right="-104"/>
              <w:rPr>
                <w:rFonts w:cs="Times New Roman"/>
                <w:szCs w:val="22"/>
              </w:rPr>
            </w:pPr>
          </w:p>
        </w:tc>
      </w:tr>
      <w:tr w:rsidR="008919E0" w:rsidRPr="00BA288D" w:rsidTr="008919E0">
        <w:trPr>
          <w:cantSplit/>
        </w:trPr>
        <w:tc>
          <w:tcPr>
            <w:tcW w:w="3106" w:type="dxa"/>
          </w:tcPr>
          <w:p w:rsidR="008919E0" w:rsidRPr="00BA288D" w:rsidRDefault="008919E0" w:rsidP="008919E0">
            <w:pPr>
              <w:spacing w:line="240" w:lineRule="atLeast"/>
              <w:rPr>
                <w:rFonts w:cs="Times New Roman"/>
                <w:b/>
                <w:bCs/>
                <w:i/>
                <w:iCs/>
                <w:szCs w:val="22"/>
              </w:rPr>
            </w:pPr>
            <w:r w:rsidRPr="00BA288D">
              <w:rPr>
                <w:rFonts w:cs="Times New Roman"/>
                <w:b/>
                <w:bCs/>
                <w:i/>
                <w:iCs/>
                <w:szCs w:val="22"/>
              </w:rPr>
              <w:t>Net book value</w:t>
            </w:r>
          </w:p>
        </w:tc>
        <w:tc>
          <w:tcPr>
            <w:tcW w:w="505" w:type="dxa"/>
          </w:tcPr>
          <w:p w:rsidR="008919E0" w:rsidRPr="00BA288D" w:rsidRDefault="008919E0" w:rsidP="008919E0">
            <w:pPr>
              <w:spacing w:line="240" w:lineRule="atLeast"/>
              <w:rPr>
                <w:rFonts w:cs="Times New Roman"/>
                <w:b/>
                <w:bCs/>
                <w:i/>
                <w:iCs/>
                <w:szCs w:val="22"/>
              </w:rPr>
            </w:pPr>
          </w:p>
        </w:tc>
        <w:tc>
          <w:tcPr>
            <w:tcW w:w="1342" w:type="dxa"/>
            <w:shd w:val="clear" w:color="auto" w:fill="auto"/>
            <w:vAlign w:val="bottom"/>
          </w:tcPr>
          <w:p w:rsidR="008919E0" w:rsidRPr="003C0C9E" w:rsidRDefault="008919E0" w:rsidP="00744450">
            <w:pPr>
              <w:tabs>
                <w:tab w:val="decimal" w:pos="886"/>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3C0C9E" w:rsidRDefault="008919E0" w:rsidP="008919E0">
            <w:pPr>
              <w:tabs>
                <w:tab w:val="decimal" w:pos="533"/>
              </w:tabs>
              <w:spacing w:line="240" w:lineRule="atLeast"/>
              <w:ind w:left="-108" w:right="-90"/>
              <w:rPr>
                <w:rFonts w:cs="Times New Roman"/>
                <w:szCs w:val="22"/>
                <w:lang w:val="en-US" w:bidi="th-TH"/>
              </w:rPr>
            </w:pPr>
          </w:p>
        </w:tc>
        <w:tc>
          <w:tcPr>
            <w:tcW w:w="1181" w:type="dxa"/>
            <w:shd w:val="clear" w:color="auto" w:fill="auto"/>
            <w:vAlign w:val="bottom"/>
          </w:tcPr>
          <w:p w:rsidR="008919E0" w:rsidRPr="003C0C9E" w:rsidRDefault="008919E0" w:rsidP="008919E0">
            <w:pPr>
              <w:tabs>
                <w:tab w:val="decimal" w:pos="641"/>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3C0C9E" w:rsidRDefault="008919E0" w:rsidP="008919E0">
            <w:pPr>
              <w:tabs>
                <w:tab w:val="decimal" w:pos="533"/>
              </w:tabs>
              <w:spacing w:line="240" w:lineRule="atLeast"/>
              <w:ind w:left="-108" w:right="-90"/>
              <w:rPr>
                <w:rFonts w:cs="Times New Roman"/>
                <w:szCs w:val="22"/>
                <w:lang w:val="en-US" w:bidi="th-TH"/>
              </w:rPr>
            </w:pPr>
          </w:p>
        </w:tc>
        <w:tc>
          <w:tcPr>
            <w:tcW w:w="1417" w:type="dxa"/>
            <w:shd w:val="clear" w:color="auto" w:fill="auto"/>
            <w:vAlign w:val="bottom"/>
          </w:tcPr>
          <w:p w:rsidR="008919E0" w:rsidRPr="003C0C9E" w:rsidRDefault="008919E0" w:rsidP="00744450">
            <w:pPr>
              <w:tabs>
                <w:tab w:val="decimal" w:pos="987"/>
              </w:tabs>
              <w:ind w:left="-90" w:right="-104"/>
              <w:rPr>
                <w:rFonts w:cs="Times New Roman"/>
                <w:szCs w:val="22"/>
              </w:rPr>
            </w:pPr>
          </w:p>
        </w:tc>
        <w:tc>
          <w:tcPr>
            <w:tcW w:w="179" w:type="dxa"/>
            <w:shd w:val="clear" w:color="auto" w:fill="auto"/>
            <w:vAlign w:val="bottom"/>
          </w:tcPr>
          <w:p w:rsidR="008919E0" w:rsidRPr="00BA288D" w:rsidRDefault="008919E0" w:rsidP="008919E0">
            <w:pPr>
              <w:tabs>
                <w:tab w:val="decimal" w:pos="533"/>
              </w:tabs>
              <w:spacing w:line="240" w:lineRule="atLeast"/>
              <w:ind w:left="-108" w:right="-90"/>
              <w:rPr>
                <w:rFonts w:cs="Times New Roman"/>
                <w:szCs w:val="22"/>
                <w:lang w:val="en-US" w:bidi="th-TH"/>
              </w:rPr>
            </w:pPr>
          </w:p>
        </w:tc>
        <w:tc>
          <w:tcPr>
            <w:tcW w:w="1171" w:type="dxa"/>
            <w:shd w:val="clear" w:color="auto" w:fill="auto"/>
            <w:vAlign w:val="bottom"/>
          </w:tcPr>
          <w:p w:rsidR="008919E0" w:rsidRPr="00BA288D" w:rsidRDefault="008919E0" w:rsidP="008919E0">
            <w:pPr>
              <w:tabs>
                <w:tab w:val="decimal" w:pos="731"/>
              </w:tabs>
              <w:ind w:left="-90" w:right="-104"/>
              <w:rPr>
                <w:rFonts w:cs="Times New Roman"/>
                <w:szCs w:val="22"/>
              </w:rPr>
            </w:pPr>
          </w:p>
        </w:tc>
      </w:tr>
      <w:tr w:rsidR="008919E0" w:rsidRPr="00BA288D" w:rsidTr="008919E0">
        <w:trPr>
          <w:cantSplit/>
        </w:trPr>
        <w:tc>
          <w:tcPr>
            <w:tcW w:w="3106" w:type="dxa"/>
          </w:tcPr>
          <w:p w:rsidR="008919E0" w:rsidRPr="00BA288D" w:rsidRDefault="008919E0" w:rsidP="008919E0">
            <w:pPr>
              <w:spacing w:line="240" w:lineRule="atLeast"/>
              <w:rPr>
                <w:rFonts w:cs="Times New Roman"/>
                <w:b/>
                <w:bCs/>
                <w:szCs w:val="22"/>
              </w:rPr>
            </w:pPr>
            <w:r w:rsidRPr="00BA288D">
              <w:rPr>
                <w:rFonts w:cs="Times New Roman"/>
                <w:b/>
                <w:bCs/>
                <w:szCs w:val="22"/>
              </w:rPr>
              <w:t>At 1 October/ 1 January</w:t>
            </w:r>
          </w:p>
        </w:tc>
        <w:tc>
          <w:tcPr>
            <w:tcW w:w="505" w:type="dxa"/>
          </w:tcPr>
          <w:p w:rsidR="008919E0" w:rsidRPr="00BA288D" w:rsidRDefault="008919E0" w:rsidP="008919E0">
            <w:pPr>
              <w:spacing w:line="240" w:lineRule="atLeast"/>
              <w:rPr>
                <w:rFonts w:cs="Times New Roman"/>
                <w:b/>
                <w:bCs/>
                <w:szCs w:val="22"/>
              </w:rPr>
            </w:pPr>
          </w:p>
        </w:tc>
        <w:tc>
          <w:tcPr>
            <w:tcW w:w="1342" w:type="dxa"/>
            <w:tcBorders>
              <w:bottom w:val="double" w:sz="4" w:space="0" w:color="auto"/>
            </w:tcBorders>
            <w:shd w:val="clear" w:color="auto" w:fill="auto"/>
            <w:vAlign w:val="bottom"/>
          </w:tcPr>
          <w:p w:rsidR="008919E0" w:rsidRPr="003C0C9E" w:rsidRDefault="00A903F3" w:rsidP="00744450">
            <w:pPr>
              <w:tabs>
                <w:tab w:val="decimal" w:pos="886"/>
              </w:tabs>
              <w:spacing w:line="240" w:lineRule="atLeast"/>
              <w:ind w:left="-108" w:right="-90"/>
              <w:jc w:val="both"/>
              <w:rPr>
                <w:rFonts w:cs="Times New Roman"/>
                <w:b/>
                <w:bCs/>
                <w:szCs w:val="22"/>
                <w:lang w:val="en-US" w:bidi="th-TH"/>
              </w:rPr>
            </w:pPr>
            <w:r w:rsidRPr="003C0C9E">
              <w:rPr>
                <w:rFonts w:cs="Times New Roman"/>
                <w:b/>
                <w:bCs/>
                <w:szCs w:val="22"/>
                <w:lang w:val="en-US" w:bidi="th-TH"/>
              </w:rPr>
              <w:t>1,012.54</w:t>
            </w:r>
          </w:p>
        </w:tc>
        <w:tc>
          <w:tcPr>
            <w:tcW w:w="178" w:type="dxa"/>
            <w:shd w:val="clear" w:color="auto" w:fill="auto"/>
            <w:vAlign w:val="bottom"/>
          </w:tcPr>
          <w:p w:rsidR="008919E0" w:rsidRPr="003C0C9E" w:rsidRDefault="008919E0" w:rsidP="008919E0">
            <w:pPr>
              <w:tabs>
                <w:tab w:val="decimal" w:pos="533"/>
              </w:tabs>
              <w:spacing w:line="240" w:lineRule="atLeast"/>
              <w:ind w:left="-108" w:right="-90"/>
              <w:rPr>
                <w:rFonts w:cs="Times New Roman"/>
                <w:b/>
                <w:bCs/>
                <w:szCs w:val="22"/>
                <w:lang w:val="en-US" w:bidi="th-TH"/>
              </w:rPr>
            </w:pPr>
          </w:p>
        </w:tc>
        <w:tc>
          <w:tcPr>
            <w:tcW w:w="1181" w:type="dxa"/>
            <w:tcBorders>
              <w:bottom w:val="double" w:sz="4" w:space="0" w:color="auto"/>
            </w:tcBorders>
            <w:shd w:val="clear" w:color="auto" w:fill="auto"/>
            <w:vAlign w:val="bottom"/>
          </w:tcPr>
          <w:p w:rsidR="008919E0" w:rsidRPr="003C0C9E" w:rsidRDefault="008919E0" w:rsidP="0006659C">
            <w:pPr>
              <w:tabs>
                <w:tab w:val="decimal" w:pos="730"/>
              </w:tabs>
              <w:spacing w:line="240" w:lineRule="atLeast"/>
              <w:ind w:left="-108" w:right="-90"/>
              <w:jc w:val="both"/>
              <w:rPr>
                <w:rFonts w:cs="Times New Roman"/>
                <w:b/>
                <w:bCs/>
                <w:szCs w:val="22"/>
                <w:lang w:val="en-US" w:bidi="th-TH"/>
              </w:rPr>
            </w:pPr>
            <w:r w:rsidRPr="003C0C9E">
              <w:rPr>
                <w:rFonts w:cs="Times New Roman"/>
                <w:b/>
                <w:bCs/>
                <w:szCs w:val="22"/>
                <w:lang w:val="en-US" w:bidi="th-TH"/>
              </w:rPr>
              <w:t>1,059.75</w:t>
            </w:r>
          </w:p>
        </w:tc>
        <w:tc>
          <w:tcPr>
            <w:tcW w:w="178" w:type="dxa"/>
            <w:shd w:val="clear" w:color="auto" w:fill="auto"/>
            <w:vAlign w:val="bottom"/>
          </w:tcPr>
          <w:p w:rsidR="008919E0" w:rsidRPr="003C0C9E" w:rsidRDefault="008919E0" w:rsidP="008919E0">
            <w:pPr>
              <w:tabs>
                <w:tab w:val="decimal" w:pos="533"/>
              </w:tabs>
              <w:spacing w:line="240" w:lineRule="atLeast"/>
              <w:ind w:left="-108" w:right="-90"/>
              <w:rPr>
                <w:rFonts w:cs="Times New Roman"/>
                <w:b/>
                <w:bCs/>
                <w:szCs w:val="22"/>
                <w:lang w:val="en-US" w:bidi="th-TH"/>
              </w:rPr>
            </w:pPr>
          </w:p>
        </w:tc>
        <w:tc>
          <w:tcPr>
            <w:tcW w:w="1417" w:type="dxa"/>
            <w:tcBorders>
              <w:bottom w:val="double" w:sz="4" w:space="0" w:color="auto"/>
            </w:tcBorders>
            <w:shd w:val="clear" w:color="auto" w:fill="auto"/>
            <w:vAlign w:val="bottom"/>
          </w:tcPr>
          <w:p w:rsidR="008919E0" w:rsidRPr="003C0C9E" w:rsidRDefault="00A903F3" w:rsidP="00744450">
            <w:pPr>
              <w:tabs>
                <w:tab w:val="decimal" w:pos="987"/>
              </w:tabs>
              <w:ind w:left="-90" w:right="-104"/>
              <w:rPr>
                <w:rFonts w:cs="Times New Roman"/>
                <w:b/>
                <w:bCs/>
                <w:szCs w:val="22"/>
              </w:rPr>
            </w:pPr>
            <w:r w:rsidRPr="003C0C9E">
              <w:rPr>
                <w:rFonts w:cs="Times New Roman"/>
                <w:b/>
                <w:bCs/>
                <w:szCs w:val="22"/>
              </w:rPr>
              <w:t>431.56</w:t>
            </w:r>
          </w:p>
        </w:tc>
        <w:tc>
          <w:tcPr>
            <w:tcW w:w="179" w:type="dxa"/>
            <w:shd w:val="clear" w:color="auto" w:fill="auto"/>
            <w:vAlign w:val="bottom"/>
          </w:tcPr>
          <w:p w:rsidR="008919E0" w:rsidRPr="00BA288D" w:rsidRDefault="008919E0" w:rsidP="008919E0">
            <w:pPr>
              <w:tabs>
                <w:tab w:val="decimal" w:pos="533"/>
              </w:tabs>
              <w:spacing w:line="240" w:lineRule="atLeast"/>
              <w:ind w:left="-108" w:right="-90"/>
              <w:rPr>
                <w:rFonts w:cs="Times New Roman"/>
                <w:b/>
                <w:bCs/>
                <w:szCs w:val="22"/>
                <w:lang w:val="en-US" w:bidi="th-TH"/>
              </w:rPr>
            </w:pPr>
          </w:p>
        </w:tc>
        <w:tc>
          <w:tcPr>
            <w:tcW w:w="1171" w:type="dxa"/>
            <w:tcBorders>
              <w:bottom w:val="double" w:sz="4" w:space="0" w:color="auto"/>
            </w:tcBorders>
            <w:shd w:val="clear" w:color="auto" w:fill="auto"/>
            <w:vAlign w:val="bottom"/>
          </w:tcPr>
          <w:p w:rsidR="008919E0" w:rsidRPr="00BA288D" w:rsidRDefault="008919E0" w:rsidP="008919E0">
            <w:pPr>
              <w:tabs>
                <w:tab w:val="decimal" w:pos="731"/>
              </w:tabs>
              <w:ind w:left="-90" w:right="-104"/>
              <w:rPr>
                <w:rFonts w:cs="Times New Roman"/>
                <w:b/>
                <w:bCs/>
                <w:szCs w:val="22"/>
              </w:rPr>
            </w:pPr>
            <w:r w:rsidRPr="00BA288D">
              <w:rPr>
                <w:rFonts w:cs="Times New Roman"/>
                <w:b/>
                <w:bCs/>
                <w:szCs w:val="22"/>
              </w:rPr>
              <w:t>452.91</w:t>
            </w:r>
          </w:p>
        </w:tc>
      </w:tr>
      <w:tr w:rsidR="008919E0" w:rsidRPr="00E41EC2" w:rsidTr="008919E0">
        <w:trPr>
          <w:cantSplit/>
        </w:trPr>
        <w:tc>
          <w:tcPr>
            <w:tcW w:w="3106" w:type="dxa"/>
          </w:tcPr>
          <w:p w:rsidR="008919E0" w:rsidRPr="00BA288D" w:rsidRDefault="008919E0" w:rsidP="008919E0">
            <w:pPr>
              <w:spacing w:line="240" w:lineRule="atLeast"/>
              <w:rPr>
                <w:rFonts w:cs="Times New Roman"/>
                <w:b/>
                <w:bCs/>
                <w:szCs w:val="22"/>
                <w:lang w:val="en-US" w:bidi="th-TH"/>
              </w:rPr>
            </w:pPr>
            <w:r w:rsidRPr="00BA288D">
              <w:rPr>
                <w:rFonts w:cs="Times New Roman"/>
                <w:b/>
                <w:bCs/>
                <w:szCs w:val="22"/>
              </w:rPr>
              <w:t>At 30 September</w:t>
            </w:r>
          </w:p>
        </w:tc>
        <w:tc>
          <w:tcPr>
            <w:tcW w:w="505" w:type="dxa"/>
          </w:tcPr>
          <w:p w:rsidR="008919E0" w:rsidRPr="00BA288D" w:rsidRDefault="008919E0" w:rsidP="008919E0">
            <w:pPr>
              <w:spacing w:line="240" w:lineRule="atLeast"/>
              <w:rPr>
                <w:rFonts w:cs="Times New Roman"/>
                <w:b/>
                <w:bCs/>
                <w:szCs w:val="22"/>
                <w:lang w:val="en-US" w:bidi="th-TH"/>
              </w:rPr>
            </w:pPr>
          </w:p>
        </w:tc>
        <w:tc>
          <w:tcPr>
            <w:tcW w:w="1342" w:type="dxa"/>
            <w:tcBorders>
              <w:top w:val="double" w:sz="4" w:space="0" w:color="auto"/>
              <w:bottom w:val="double" w:sz="4" w:space="0" w:color="auto"/>
            </w:tcBorders>
            <w:shd w:val="clear" w:color="auto" w:fill="auto"/>
            <w:vAlign w:val="bottom"/>
          </w:tcPr>
          <w:p w:rsidR="008919E0" w:rsidRPr="003C0C9E" w:rsidRDefault="00A903F3" w:rsidP="00744450">
            <w:pPr>
              <w:tabs>
                <w:tab w:val="decimal" w:pos="886"/>
              </w:tabs>
              <w:spacing w:line="240" w:lineRule="atLeast"/>
              <w:ind w:left="-108" w:right="-90"/>
              <w:jc w:val="both"/>
              <w:rPr>
                <w:rFonts w:cs="Times New Roman"/>
                <w:b/>
                <w:bCs/>
                <w:szCs w:val="22"/>
                <w:lang w:val="en-US" w:bidi="th-TH"/>
              </w:rPr>
            </w:pPr>
            <w:r w:rsidRPr="003C0C9E">
              <w:rPr>
                <w:rFonts w:cs="Times New Roman"/>
                <w:b/>
                <w:bCs/>
                <w:szCs w:val="22"/>
                <w:lang w:val="en-US" w:bidi="th-TH"/>
              </w:rPr>
              <w:t>9</w:t>
            </w:r>
            <w:r w:rsidR="00744450" w:rsidRPr="003C0C9E">
              <w:rPr>
                <w:rFonts w:cs="Times New Roman"/>
                <w:b/>
                <w:bCs/>
                <w:szCs w:val="22"/>
                <w:lang w:val="en-US" w:bidi="th-TH"/>
              </w:rPr>
              <w:t>61</w:t>
            </w:r>
            <w:r w:rsidRPr="003C0C9E">
              <w:rPr>
                <w:rFonts w:cs="Times New Roman"/>
                <w:b/>
                <w:bCs/>
                <w:szCs w:val="22"/>
                <w:lang w:val="en-US" w:bidi="th-TH"/>
              </w:rPr>
              <w:t>.</w:t>
            </w:r>
            <w:r w:rsidR="00744450" w:rsidRPr="003C0C9E">
              <w:rPr>
                <w:rFonts w:cs="Times New Roman"/>
                <w:b/>
                <w:bCs/>
                <w:szCs w:val="22"/>
                <w:lang w:val="en-US" w:bidi="th-TH"/>
              </w:rPr>
              <w:t>0</w:t>
            </w:r>
            <w:r w:rsidRPr="003C0C9E">
              <w:rPr>
                <w:rFonts w:cs="Times New Roman"/>
                <w:b/>
                <w:bCs/>
                <w:szCs w:val="22"/>
                <w:lang w:val="en-US" w:bidi="th-TH"/>
              </w:rPr>
              <w:t>3</w:t>
            </w:r>
          </w:p>
        </w:tc>
        <w:tc>
          <w:tcPr>
            <w:tcW w:w="178" w:type="dxa"/>
            <w:shd w:val="clear" w:color="auto" w:fill="auto"/>
            <w:vAlign w:val="bottom"/>
          </w:tcPr>
          <w:p w:rsidR="008919E0" w:rsidRPr="003C0C9E" w:rsidRDefault="008919E0" w:rsidP="008919E0">
            <w:pPr>
              <w:tabs>
                <w:tab w:val="decimal" w:pos="533"/>
              </w:tabs>
              <w:spacing w:line="240" w:lineRule="atLeast"/>
              <w:ind w:left="-108" w:right="-90"/>
              <w:rPr>
                <w:rFonts w:cs="Times New Roman"/>
                <w:b/>
                <w:bCs/>
                <w:szCs w:val="22"/>
                <w:lang w:val="en-US" w:bidi="th-TH"/>
              </w:rPr>
            </w:pPr>
          </w:p>
        </w:tc>
        <w:tc>
          <w:tcPr>
            <w:tcW w:w="1181" w:type="dxa"/>
            <w:tcBorders>
              <w:top w:val="double" w:sz="4" w:space="0" w:color="auto"/>
              <w:bottom w:val="double" w:sz="4" w:space="0" w:color="auto"/>
            </w:tcBorders>
            <w:shd w:val="clear" w:color="auto" w:fill="auto"/>
            <w:vAlign w:val="bottom"/>
          </w:tcPr>
          <w:p w:rsidR="008919E0" w:rsidRPr="003C0C9E" w:rsidRDefault="008919E0" w:rsidP="0006659C">
            <w:pPr>
              <w:tabs>
                <w:tab w:val="decimal" w:pos="730"/>
              </w:tabs>
              <w:spacing w:line="240" w:lineRule="atLeast"/>
              <w:ind w:left="-108" w:right="-90"/>
              <w:jc w:val="both"/>
              <w:rPr>
                <w:rFonts w:cs="Times New Roman"/>
                <w:b/>
                <w:bCs/>
                <w:szCs w:val="22"/>
                <w:lang w:val="en-US" w:bidi="th-TH"/>
              </w:rPr>
            </w:pPr>
            <w:r w:rsidRPr="003C0C9E">
              <w:rPr>
                <w:rFonts w:cs="Times New Roman"/>
                <w:b/>
                <w:bCs/>
                <w:szCs w:val="22"/>
                <w:lang w:val="en-US" w:bidi="th-TH"/>
              </w:rPr>
              <w:t>1,012.54</w:t>
            </w:r>
          </w:p>
        </w:tc>
        <w:tc>
          <w:tcPr>
            <w:tcW w:w="178" w:type="dxa"/>
            <w:shd w:val="clear" w:color="auto" w:fill="auto"/>
            <w:vAlign w:val="bottom"/>
          </w:tcPr>
          <w:p w:rsidR="008919E0" w:rsidRPr="003C0C9E" w:rsidRDefault="008919E0" w:rsidP="008919E0">
            <w:pPr>
              <w:tabs>
                <w:tab w:val="decimal" w:pos="533"/>
              </w:tabs>
              <w:spacing w:line="240" w:lineRule="atLeast"/>
              <w:ind w:left="-108" w:right="-90"/>
              <w:rPr>
                <w:rFonts w:cs="Times New Roman"/>
                <w:b/>
                <w:bCs/>
                <w:szCs w:val="22"/>
                <w:lang w:val="en-US" w:bidi="th-TH"/>
              </w:rPr>
            </w:pPr>
          </w:p>
        </w:tc>
        <w:tc>
          <w:tcPr>
            <w:tcW w:w="1417" w:type="dxa"/>
            <w:tcBorders>
              <w:top w:val="double" w:sz="4" w:space="0" w:color="auto"/>
              <w:bottom w:val="double" w:sz="4" w:space="0" w:color="auto"/>
            </w:tcBorders>
            <w:shd w:val="clear" w:color="auto" w:fill="auto"/>
            <w:vAlign w:val="bottom"/>
          </w:tcPr>
          <w:p w:rsidR="008919E0" w:rsidRPr="003C0C9E" w:rsidRDefault="00A903F3" w:rsidP="00744450">
            <w:pPr>
              <w:tabs>
                <w:tab w:val="decimal" w:pos="987"/>
              </w:tabs>
              <w:ind w:left="-90" w:right="-104"/>
              <w:rPr>
                <w:rFonts w:cs="Times New Roman"/>
                <w:b/>
                <w:bCs/>
                <w:szCs w:val="22"/>
              </w:rPr>
            </w:pPr>
            <w:r w:rsidRPr="003C0C9E">
              <w:rPr>
                <w:rFonts w:cs="Times New Roman"/>
                <w:b/>
                <w:bCs/>
                <w:szCs w:val="22"/>
              </w:rPr>
              <w:t>40</w:t>
            </w:r>
            <w:r w:rsidR="00744450" w:rsidRPr="003C0C9E">
              <w:rPr>
                <w:rFonts w:cs="Times New Roman"/>
                <w:b/>
                <w:bCs/>
                <w:szCs w:val="22"/>
              </w:rPr>
              <w:t>4</w:t>
            </w:r>
            <w:r w:rsidRPr="003C0C9E">
              <w:rPr>
                <w:rFonts w:cs="Times New Roman"/>
                <w:b/>
                <w:bCs/>
                <w:szCs w:val="22"/>
              </w:rPr>
              <w:t>.</w:t>
            </w:r>
            <w:r w:rsidR="00744450" w:rsidRPr="003C0C9E">
              <w:rPr>
                <w:rFonts w:cs="Times New Roman"/>
                <w:b/>
                <w:bCs/>
                <w:szCs w:val="22"/>
              </w:rPr>
              <w:t>61</w:t>
            </w:r>
          </w:p>
        </w:tc>
        <w:tc>
          <w:tcPr>
            <w:tcW w:w="179" w:type="dxa"/>
            <w:shd w:val="clear" w:color="auto" w:fill="auto"/>
            <w:vAlign w:val="bottom"/>
          </w:tcPr>
          <w:p w:rsidR="008919E0" w:rsidRPr="00BA288D" w:rsidRDefault="008919E0" w:rsidP="008919E0">
            <w:pPr>
              <w:tabs>
                <w:tab w:val="decimal" w:pos="533"/>
              </w:tabs>
              <w:spacing w:line="240" w:lineRule="atLeast"/>
              <w:ind w:left="-108" w:right="-90"/>
              <w:rPr>
                <w:rFonts w:cs="Times New Roman"/>
                <w:b/>
                <w:bCs/>
                <w:szCs w:val="22"/>
                <w:lang w:val="en-US" w:bidi="th-TH"/>
              </w:rPr>
            </w:pPr>
          </w:p>
        </w:tc>
        <w:tc>
          <w:tcPr>
            <w:tcW w:w="1171" w:type="dxa"/>
            <w:tcBorders>
              <w:top w:val="double" w:sz="4" w:space="0" w:color="auto"/>
              <w:bottom w:val="double" w:sz="4" w:space="0" w:color="auto"/>
            </w:tcBorders>
            <w:shd w:val="clear" w:color="auto" w:fill="auto"/>
            <w:vAlign w:val="bottom"/>
          </w:tcPr>
          <w:p w:rsidR="008919E0" w:rsidRPr="004F18AD" w:rsidRDefault="008919E0" w:rsidP="008919E0">
            <w:pPr>
              <w:tabs>
                <w:tab w:val="decimal" w:pos="731"/>
              </w:tabs>
              <w:ind w:left="-90" w:right="-104"/>
              <w:rPr>
                <w:rFonts w:cs="Times New Roman"/>
                <w:b/>
                <w:bCs/>
                <w:szCs w:val="22"/>
              </w:rPr>
            </w:pPr>
            <w:r w:rsidRPr="00BA288D">
              <w:rPr>
                <w:rFonts w:cs="Times New Roman"/>
                <w:b/>
                <w:bCs/>
                <w:szCs w:val="22"/>
              </w:rPr>
              <w:t>431.56</w:t>
            </w:r>
          </w:p>
        </w:tc>
      </w:tr>
      <w:tr w:rsidR="008919E0" w:rsidRPr="00E41EC2" w:rsidTr="008919E0">
        <w:trPr>
          <w:cantSplit/>
        </w:trPr>
        <w:tc>
          <w:tcPr>
            <w:tcW w:w="3106" w:type="dxa"/>
          </w:tcPr>
          <w:p w:rsidR="008919E0" w:rsidRPr="004F18AD" w:rsidRDefault="008919E0" w:rsidP="008919E0">
            <w:pPr>
              <w:spacing w:line="240" w:lineRule="atLeast"/>
              <w:rPr>
                <w:rFonts w:cs="Times New Roman"/>
                <w:b/>
                <w:bCs/>
                <w:szCs w:val="22"/>
              </w:rPr>
            </w:pPr>
          </w:p>
        </w:tc>
        <w:tc>
          <w:tcPr>
            <w:tcW w:w="505" w:type="dxa"/>
          </w:tcPr>
          <w:p w:rsidR="008919E0" w:rsidRPr="004F18AD" w:rsidRDefault="008919E0" w:rsidP="008919E0">
            <w:pPr>
              <w:spacing w:line="240" w:lineRule="atLeast"/>
              <w:rPr>
                <w:rFonts w:cs="Times New Roman"/>
                <w:b/>
                <w:bCs/>
                <w:szCs w:val="22"/>
                <w:lang w:val="en-US" w:bidi="th-TH"/>
              </w:rPr>
            </w:pPr>
          </w:p>
        </w:tc>
        <w:tc>
          <w:tcPr>
            <w:tcW w:w="1342" w:type="dxa"/>
            <w:tcBorders>
              <w:top w:val="double" w:sz="4" w:space="0" w:color="auto"/>
            </w:tcBorders>
            <w:shd w:val="clear" w:color="auto" w:fill="auto"/>
            <w:vAlign w:val="bottom"/>
          </w:tcPr>
          <w:p w:rsidR="008919E0" w:rsidRPr="004F18AD" w:rsidRDefault="008919E0" w:rsidP="00744450">
            <w:pPr>
              <w:tabs>
                <w:tab w:val="decimal" w:pos="886"/>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4F18AD" w:rsidRDefault="008919E0" w:rsidP="008919E0">
            <w:pPr>
              <w:tabs>
                <w:tab w:val="decimal" w:pos="533"/>
              </w:tabs>
              <w:spacing w:line="240" w:lineRule="atLeast"/>
              <w:ind w:left="-108" w:right="-90"/>
              <w:rPr>
                <w:rFonts w:cs="Times New Roman"/>
                <w:b/>
                <w:bCs/>
                <w:szCs w:val="22"/>
                <w:lang w:val="en-US" w:bidi="th-TH"/>
              </w:rPr>
            </w:pPr>
          </w:p>
        </w:tc>
        <w:tc>
          <w:tcPr>
            <w:tcW w:w="1181" w:type="dxa"/>
            <w:tcBorders>
              <w:top w:val="double" w:sz="4" w:space="0" w:color="auto"/>
            </w:tcBorders>
            <w:shd w:val="clear" w:color="auto" w:fill="auto"/>
            <w:vAlign w:val="bottom"/>
          </w:tcPr>
          <w:p w:rsidR="008919E0" w:rsidRPr="004F18AD" w:rsidRDefault="008919E0" w:rsidP="008919E0">
            <w:pPr>
              <w:tabs>
                <w:tab w:val="decimal" w:pos="641"/>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4F18AD" w:rsidRDefault="008919E0" w:rsidP="008919E0">
            <w:pPr>
              <w:tabs>
                <w:tab w:val="decimal" w:pos="533"/>
              </w:tabs>
              <w:spacing w:line="240" w:lineRule="atLeast"/>
              <w:ind w:left="-108" w:right="-90"/>
              <w:rPr>
                <w:rFonts w:cs="Times New Roman"/>
                <w:b/>
                <w:bCs/>
                <w:szCs w:val="22"/>
                <w:lang w:val="en-US" w:bidi="th-TH"/>
              </w:rPr>
            </w:pPr>
          </w:p>
        </w:tc>
        <w:tc>
          <w:tcPr>
            <w:tcW w:w="1417" w:type="dxa"/>
            <w:tcBorders>
              <w:top w:val="double" w:sz="4" w:space="0" w:color="auto"/>
            </w:tcBorders>
            <w:shd w:val="clear" w:color="auto" w:fill="auto"/>
            <w:vAlign w:val="bottom"/>
          </w:tcPr>
          <w:p w:rsidR="008919E0" w:rsidRPr="004F18AD" w:rsidRDefault="008919E0" w:rsidP="008919E0">
            <w:pPr>
              <w:tabs>
                <w:tab w:val="decimal" w:pos="731"/>
              </w:tabs>
              <w:ind w:left="-90" w:right="-104"/>
              <w:rPr>
                <w:rFonts w:cs="Times New Roman"/>
                <w:b/>
                <w:bCs/>
                <w:szCs w:val="22"/>
              </w:rPr>
            </w:pPr>
          </w:p>
        </w:tc>
        <w:tc>
          <w:tcPr>
            <w:tcW w:w="179" w:type="dxa"/>
            <w:shd w:val="clear" w:color="auto" w:fill="auto"/>
            <w:vAlign w:val="bottom"/>
          </w:tcPr>
          <w:p w:rsidR="008919E0" w:rsidRPr="004F18AD" w:rsidRDefault="008919E0" w:rsidP="008919E0">
            <w:pPr>
              <w:tabs>
                <w:tab w:val="decimal" w:pos="533"/>
              </w:tabs>
              <w:spacing w:line="240" w:lineRule="atLeast"/>
              <w:ind w:left="-108" w:right="-90"/>
              <w:rPr>
                <w:rFonts w:cs="Times New Roman"/>
                <w:b/>
                <w:bCs/>
                <w:szCs w:val="22"/>
                <w:lang w:val="en-US" w:bidi="th-TH"/>
              </w:rPr>
            </w:pPr>
          </w:p>
        </w:tc>
        <w:tc>
          <w:tcPr>
            <w:tcW w:w="1171" w:type="dxa"/>
            <w:tcBorders>
              <w:top w:val="double" w:sz="4" w:space="0" w:color="auto"/>
            </w:tcBorders>
            <w:shd w:val="clear" w:color="auto" w:fill="auto"/>
            <w:vAlign w:val="bottom"/>
          </w:tcPr>
          <w:p w:rsidR="008919E0" w:rsidRPr="004F18AD" w:rsidRDefault="008919E0" w:rsidP="008919E0">
            <w:pPr>
              <w:tabs>
                <w:tab w:val="decimal" w:pos="731"/>
              </w:tabs>
              <w:ind w:left="-90" w:right="-104"/>
              <w:rPr>
                <w:rFonts w:cs="Times New Roman"/>
                <w:b/>
                <w:bCs/>
                <w:szCs w:val="22"/>
              </w:rPr>
            </w:pPr>
          </w:p>
        </w:tc>
      </w:tr>
      <w:tr w:rsidR="008919E0" w:rsidRPr="00E41EC2" w:rsidTr="008919E0">
        <w:trPr>
          <w:cantSplit/>
        </w:trPr>
        <w:tc>
          <w:tcPr>
            <w:tcW w:w="3106" w:type="dxa"/>
          </w:tcPr>
          <w:p w:rsidR="008919E0" w:rsidRPr="004F18AD" w:rsidRDefault="008919E0" w:rsidP="008919E0">
            <w:pPr>
              <w:spacing w:line="240" w:lineRule="atLeast"/>
              <w:rPr>
                <w:rFonts w:cs="Times New Roman"/>
                <w:b/>
                <w:bCs/>
                <w:i/>
                <w:iCs/>
                <w:szCs w:val="22"/>
              </w:rPr>
            </w:pPr>
            <w:r w:rsidRPr="004F18AD">
              <w:rPr>
                <w:rFonts w:cs="Times New Roman"/>
                <w:b/>
                <w:bCs/>
                <w:i/>
                <w:iCs/>
                <w:szCs w:val="22"/>
              </w:rPr>
              <w:t>Net book value consist of</w:t>
            </w:r>
          </w:p>
        </w:tc>
        <w:tc>
          <w:tcPr>
            <w:tcW w:w="505" w:type="dxa"/>
          </w:tcPr>
          <w:p w:rsidR="008919E0" w:rsidRPr="004F18AD" w:rsidRDefault="008919E0" w:rsidP="008919E0">
            <w:pPr>
              <w:spacing w:line="240" w:lineRule="atLeast"/>
              <w:rPr>
                <w:rFonts w:cs="Times New Roman"/>
                <w:b/>
                <w:bCs/>
                <w:i/>
                <w:iCs/>
                <w:szCs w:val="22"/>
              </w:rPr>
            </w:pPr>
          </w:p>
        </w:tc>
        <w:tc>
          <w:tcPr>
            <w:tcW w:w="1342" w:type="dxa"/>
            <w:shd w:val="clear" w:color="auto" w:fill="auto"/>
            <w:vAlign w:val="bottom"/>
          </w:tcPr>
          <w:p w:rsidR="008919E0" w:rsidRPr="004F18AD" w:rsidRDefault="008919E0" w:rsidP="00744450">
            <w:pPr>
              <w:tabs>
                <w:tab w:val="decimal" w:pos="886"/>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4F18AD" w:rsidRDefault="008919E0" w:rsidP="008919E0">
            <w:pPr>
              <w:tabs>
                <w:tab w:val="decimal" w:pos="533"/>
              </w:tabs>
              <w:spacing w:line="240" w:lineRule="atLeast"/>
              <w:ind w:left="-108" w:right="-90"/>
              <w:rPr>
                <w:rFonts w:cs="Times New Roman"/>
                <w:szCs w:val="22"/>
                <w:lang w:val="en-US" w:bidi="th-TH"/>
              </w:rPr>
            </w:pPr>
          </w:p>
        </w:tc>
        <w:tc>
          <w:tcPr>
            <w:tcW w:w="1181" w:type="dxa"/>
            <w:shd w:val="clear" w:color="auto" w:fill="auto"/>
            <w:vAlign w:val="bottom"/>
          </w:tcPr>
          <w:p w:rsidR="008919E0" w:rsidRPr="004F18AD" w:rsidRDefault="008919E0" w:rsidP="008919E0">
            <w:pPr>
              <w:tabs>
                <w:tab w:val="decimal" w:pos="641"/>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4F18AD" w:rsidRDefault="008919E0" w:rsidP="008919E0">
            <w:pPr>
              <w:tabs>
                <w:tab w:val="decimal" w:pos="533"/>
              </w:tabs>
              <w:spacing w:line="240" w:lineRule="atLeast"/>
              <w:ind w:left="-108" w:right="-90"/>
              <w:rPr>
                <w:rFonts w:cs="Times New Roman"/>
                <w:szCs w:val="22"/>
                <w:lang w:val="en-US" w:bidi="th-TH"/>
              </w:rPr>
            </w:pPr>
          </w:p>
        </w:tc>
        <w:tc>
          <w:tcPr>
            <w:tcW w:w="1417" w:type="dxa"/>
            <w:shd w:val="clear" w:color="auto" w:fill="auto"/>
            <w:vAlign w:val="bottom"/>
          </w:tcPr>
          <w:p w:rsidR="008919E0" w:rsidRPr="004F18AD" w:rsidRDefault="008919E0" w:rsidP="008919E0">
            <w:pPr>
              <w:tabs>
                <w:tab w:val="decimal" w:pos="731"/>
              </w:tabs>
              <w:ind w:left="-90" w:right="-104"/>
              <w:rPr>
                <w:rFonts w:cs="Times New Roman"/>
                <w:szCs w:val="22"/>
              </w:rPr>
            </w:pPr>
          </w:p>
        </w:tc>
        <w:tc>
          <w:tcPr>
            <w:tcW w:w="179" w:type="dxa"/>
            <w:shd w:val="clear" w:color="auto" w:fill="auto"/>
            <w:vAlign w:val="bottom"/>
          </w:tcPr>
          <w:p w:rsidR="008919E0" w:rsidRPr="004F18AD" w:rsidRDefault="008919E0" w:rsidP="008919E0">
            <w:pPr>
              <w:tabs>
                <w:tab w:val="decimal" w:pos="533"/>
              </w:tabs>
              <w:spacing w:line="240" w:lineRule="atLeast"/>
              <w:ind w:left="-108" w:right="-90"/>
              <w:rPr>
                <w:rFonts w:cs="Times New Roman"/>
                <w:szCs w:val="22"/>
                <w:lang w:val="en-US" w:bidi="th-TH"/>
              </w:rPr>
            </w:pPr>
          </w:p>
        </w:tc>
        <w:tc>
          <w:tcPr>
            <w:tcW w:w="1171" w:type="dxa"/>
            <w:shd w:val="clear" w:color="auto" w:fill="auto"/>
            <w:vAlign w:val="bottom"/>
          </w:tcPr>
          <w:p w:rsidR="008919E0" w:rsidRPr="004F18AD" w:rsidRDefault="008919E0" w:rsidP="008919E0">
            <w:pPr>
              <w:tabs>
                <w:tab w:val="decimal" w:pos="731"/>
              </w:tabs>
              <w:ind w:left="-90" w:right="-104"/>
              <w:rPr>
                <w:rFonts w:cs="Times New Roman"/>
                <w:szCs w:val="22"/>
              </w:rPr>
            </w:pPr>
          </w:p>
        </w:tc>
      </w:tr>
      <w:tr w:rsidR="008919E0" w:rsidRPr="00744450" w:rsidTr="008919E0">
        <w:trPr>
          <w:cantSplit/>
        </w:trPr>
        <w:tc>
          <w:tcPr>
            <w:tcW w:w="3106" w:type="dxa"/>
          </w:tcPr>
          <w:p w:rsidR="008919E0" w:rsidRPr="00744450" w:rsidRDefault="008919E0" w:rsidP="008919E0">
            <w:pPr>
              <w:spacing w:line="240" w:lineRule="atLeast"/>
              <w:rPr>
                <w:rFonts w:cs="Times New Roman"/>
                <w:b/>
                <w:bCs/>
                <w:szCs w:val="22"/>
              </w:rPr>
            </w:pPr>
            <w:r w:rsidRPr="00744450">
              <w:rPr>
                <w:rFonts w:cs="Times New Roman"/>
                <w:b/>
                <w:bCs/>
                <w:szCs w:val="22"/>
              </w:rPr>
              <w:t>At 1 October/ 1 January</w:t>
            </w:r>
          </w:p>
        </w:tc>
        <w:tc>
          <w:tcPr>
            <w:tcW w:w="505" w:type="dxa"/>
          </w:tcPr>
          <w:p w:rsidR="008919E0" w:rsidRPr="00744450" w:rsidRDefault="008919E0" w:rsidP="008919E0">
            <w:pPr>
              <w:spacing w:line="240" w:lineRule="atLeast"/>
              <w:rPr>
                <w:rFonts w:cs="Times New Roman"/>
                <w:b/>
                <w:bCs/>
                <w:szCs w:val="22"/>
              </w:rPr>
            </w:pPr>
          </w:p>
        </w:tc>
        <w:tc>
          <w:tcPr>
            <w:tcW w:w="1342" w:type="dxa"/>
            <w:shd w:val="clear" w:color="auto" w:fill="auto"/>
            <w:vAlign w:val="bottom"/>
          </w:tcPr>
          <w:p w:rsidR="008919E0" w:rsidRPr="00744450" w:rsidRDefault="008919E0" w:rsidP="00744450">
            <w:pPr>
              <w:tabs>
                <w:tab w:val="decimal" w:pos="886"/>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744450" w:rsidRDefault="008919E0" w:rsidP="008919E0">
            <w:pPr>
              <w:tabs>
                <w:tab w:val="decimal" w:pos="533"/>
              </w:tabs>
              <w:spacing w:line="240" w:lineRule="atLeast"/>
              <w:ind w:left="-108" w:right="-90"/>
              <w:rPr>
                <w:rFonts w:cs="Times New Roman"/>
                <w:b/>
                <w:bCs/>
                <w:szCs w:val="22"/>
                <w:lang w:val="en-US" w:bidi="th-TH"/>
              </w:rPr>
            </w:pPr>
          </w:p>
        </w:tc>
        <w:tc>
          <w:tcPr>
            <w:tcW w:w="1181" w:type="dxa"/>
            <w:shd w:val="clear" w:color="auto" w:fill="auto"/>
            <w:vAlign w:val="bottom"/>
          </w:tcPr>
          <w:p w:rsidR="008919E0" w:rsidRPr="00744450" w:rsidRDefault="008919E0" w:rsidP="008919E0">
            <w:pPr>
              <w:tabs>
                <w:tab w:val="decimal" w:pos="641"/>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744450" w:rsidRDefault="008919E0" w:rsidP="008919E0">
            <w:pPr>
              <w:tabs>
                <w:tab w:val="decimal" w:pos="533"/>
              </w:tabs>
              <w:spacing w:line="240" w:lineRule="atLeast"/>
              <w:ind w:left="-108" w:right="-90"/>
              <w:rPr>
                <w:rFonts w:cs="Times New Roman"/>
                <w:b/>
                <w:bCs/>
                <w:szCs w:val="22"/>
                <w:lang w:val="en-US" w:bidi="th-TH"/>
              </w:rPr>
            </w:pPr>
          </w:p>
        </w:tc>
        <w:tc>
          <w:tcPr>
            <w:tcW w:w="1417" w:type="dxa"/>
            <w:shd w:val="clear" w:color="auto" w:fill="auto"/>
            <w:vAlign w:val="bottom"/>
          </w:tcPr>
          <w:p w:rsidR="008919E0" w:rsidRPr="00744450" w:rsidRDefault="008919E0" w:rsidP="008919E0">
            <w:pPr>
              <w:tabs>
                <w:tab w:val="decimal" w:pos="731"/>
              </w:tabs>
              <w:ind w:left="-90" w:right="-104"/>
              <w:rPr>
                <w:rFonts w:cs="Times New Roman"/>
                <w:b/>
                <w:bCs/>
                <w:szCs w:val="22"/>
              </w:rPr>
            </w:pPr>
          </w:p>
        </w:tc>
        <w:tc>
          <w:tcPr>
            <w:tcW w:w="179" w:type="dxa"/>
            <w:shd w:val="clear" w:color="auto" w:fill="auto"/>
            <w:vAlign w:val="bottom"/>
          </w:tcPr>
          <w:p w:rsidR="008919E0" w:rsidRPr="00744450" w:rsidRDefault="008919E0" w:rsidP="008919E0">
            <w:pPr>
              <w:tabs>
                <w:tab w:val="decimal" w:pos="533"/>
              </w:tabs>
              <w:spacing w:line="240" w:lineRule="atLeast"/>
              <w:ind w:left="-108" w:right="-90"/>
              <w:rPr>
                <w:rFonts w:cs="Times New Roman"/>
                <w:b/>
                <w:bCs/>
                <w:szCs w:val="22"/>
                <w:lang w:val="en-US" w:bidi="th-TH"/>
              </w:rPr>
            </w:pPr>
          </w:p>
        </w:tc>
        <w:tc>
          <w:tcPr>
            <w:tcW w:w="1171" w:type="dxa"/>
            <w:shd w:val="clear" w:color="auto" w:fill="auto"/>
            <w:vAlign w:val="bottom"/>
          </w:tcPr>
          <w:p w:rsidR="008919E0" w:rsidRPr="00744450" w:rsidRDefault="008919E0" w:rsidP="008919E0">
            <w:pPr>
              <w:tabs>
                <w:tab w:val="decimal" w:pos="731"/>
              </w:tabs>
              <w:ind w:left="-90" w:right="-104"/>
              <w:rPr>
                <w:rFonts w:cs="Times New Roman"/>
                <w:b/>
                <w:bCs/>
                <w:szCs w:val="22"/>
              </w:rPr>
            </w:pPr>
          </w:p>
        </w:tc>
      </w:tr>
      <w:tr w:rsidR="008919E0" w:rsidRPr="00E41EC2" w:rsidTr="008919E0">
        <w:trPr>
          <w:cantSplit/>
        </w:trPr>
        <w:tc>
          <w:tcPr>
            <w:tcW w:w="3106" w:type="dxa"/>
          </w:tcPr>
          <w:p w:rsidR="008919E0" w:rsidRPr="004F18AD" w:rsidRDefault="008919E0" w:rsidP="008919E0">
            <w:pPr>
              <w:spacing w:line="240" w:lineRule="atLeast"/>
              <w:ind w:left="191"/>
              <w:rPr>
                <w:rFonts w:cs="Times New Roman"/>
                <w:szCs w:val="22"/>
              </w:rPr>
            </w:pPr>
            <w:r w:rsidRPr="004F18AD">
              <w:rPr>
                <w:rFonts w:cs="Times New Roman"/>
                <w:szCs w:val="22"/>
              </w:rPr>
              <w:t>Leasehold rights</w:t>
            </w:r>
          </w:p>
        </w:tc>
        <w:tc>
          <w:tcPr>
            <w:tcW w:w="505" w:type="dxa"/>
          </w:tcPr>
          <w:p w:rsidR="008919E0" w:rsidRPr="004F18AD" w:rsidRDefault="008919E0" w:rsidP="008919E0">
            <w:pPr>
              <w:spacing w:line="240" w:lineRule="atLeast"/>
              <w:rPr>
                <w:rFonts w:cs="Times New Roman"/>
                <w:szCs w:val="22"/>
                <w:lang w:val="en-US" w:bidi="th-TH"/>
              </w:rPr>
            </w:pPr>
          </w:p>
        </w:tc>
        <w:tc>
          <w:tcPr>
            <w:tcW w:w="1342" w:type="dxa"/>
            <w:shd w:val="clear" w:color="auto" w:fill="auto"/>
            <w:vAlign w:val="bottom"/>
          </w:tcPr>
          <w:p w:rsidR="008919E0" w:rsidRPr="004F18AD" w:rsidRDefault="00DC727F" w:rsidP="00744450">
            <w:pPr>
              <w:tabs>
                <w:tab w:val="decimal" w:pos="886"/>
              </w:tabs>
              <w:spacing w:line="240" w:lineRule="atLeast"/>
              <w:ind w:left="-108" w:right="-90"/>
              <w:jc w:val="both"/>
              <w:rPr>
                <w:rFonts w:cs="Times New Roman"/>
                <w:szCs w:val="22"/>
                <w:lang w:val="en-US" w:bidi="th-TH"/>
              </w:rPr>
            </w:pPr>
            <w:r>
              <w:rPr>
                <w:rFonts w:cs="Times New Roman"/>
                <w:szCs w:val="22"/>
                <w:lang w:val="en-US" w:bidi="th-TH"/>
              </w:rPr>
              <w:t>1,019.30</w:t>
            </w:r>
          </w:p>
        </w:tc>
        <w:tc>
          <w:tcPr>
            <w:tcW w:w="178" w:type="dxa"/>
            <w:shd w:val="clear" w:color="auto" w:fill="auto"/>
            <w:vAlign w:val="bottom"/>
          </w:tcPr>
          <w:p w:rsidR="008919E0" w:rsidRPr="004F18AD" w:rsidRDefault="008919E0" w:rsidP="008919E0">
            <w:pPr>
              <w:tabs>
                <w:tab w:val="decimal" w:pos="533"/>
              </w:tabs>
              <w:spacing w:line="240" w:lineRule="atLeast"/>
              <w:ind w:left="-108" w:right="-90"/>
              <w:rPr>
                <w:rFonts w:cs="Times New Roman"/>
                <w:szCs w:val="22"/>
                <w:lang w:val="en-US" w:bidi="th-TH"/>
              </w:rPr>
            </w:pPr>
          </w:p>
        </w:tc>
        <w:tc>
          <w:tcPr>
            <w:tcW w:w="1181" w:type="dxa"/>
            <w:shd w:val="clear" w:color="auto" w:fill="auto"/>
            <w:vAlign w:val="bottom"/>
          </w:tcPr>
          <w:p w:rsidR="008919E0" w:rsidRPr="004F18AD" w:rsidRDefault="008919E0" w:rsidP="0006659C">
            <w:pPr>
              <w:tabs>
                <w:tab w:val="decimal" w:pos="730"/>
              </w:tabs>
              <w:spacing w:line="240" w:lineRule="atLeast"/>
              <w:ind w:left="-108" w:right="-90"/>
              <w:jc w:val="both"/>
              <w:rPr>
                <w:rFonts w:cs="Times New Roman"/>
                <w:szCs w:val="22"/>
                <w:lang w:val="en-US" w:bidi="th-TH"/>
              </w:rPr>
            </w:pPr>
            <w:r w:rsidRPr="004F18AD">
              <w:rPr>
                <w:rFonts w:cs="Times New Roman"/>
                <w:szCs w:val="22"/>
                <w:lang w:val="en-US" w:bidi="th-TH"/>
              </w:rPr>
              <w:t>1,067.14</w:t>
            </w:r>
          </w:p>
        </w:tc>
        <w:tc>
          <w:tcPr>
            <w:tcW w:w="178" w:type="dxa"/>
            <w:shd w:val="clear" w:color="auto" w:fill="auto"/>
            <w:vAlign w:val="bottom"/>
          </w:tcPr>
          <w:p w:rsidR="008919E0" w:rsidRPr="004F18AD" w:rsidRDefault="008919E0" w:rsidP="008919E0">
            <w:pPr>
              <w:tabs>
                <w:tab w:val="decimal" w:pos="533"/>
              </w:tabs>
              <w:spacing w:line="240" w:lineRule="atLeast"/>
              <w:ind w:left="-108" w:right="-90"/>
              <w:rPr>
                <w:rFonts w:cs="Times New Roman"/>
                <w:szCs w:val="22"/>
                <w:lang w:val="en-US" w:bidi="th-TH"/>
              </w:rPr>
            </w:pPr>
          </w:p>
        </w:tc>
        <w:tc>
          <w:tcPr>
            <w:tcW w:w="1417" w:type="dxa"/>
            <w:shd w:val="clear" w:color="auto" w:fill="auto"/>
            <w:vAlign w:val="bottom"/>
          </w:tcPr>
          <w:p w:rsidR="008919E0" w:rsidRPr="004F18AD" w:rsidRDefault="00DC727F" w:rsidP="00DC727F">
            <w:pPr>
              <w:tabs>
                <w:tab w:val="decimal" w:pos="979"/>
              </w:tabs>
              <w:ind w:left="-90" w:right="-104"/>
              <w:rPr>
                <w:rFonts w:cs="Times New Roman"/>
                <w:szCs w:val="22"/>
              </w:rPr>
            </w:pPr>
            <w:r>
              <w:rPr>
                <w:rFonts w:cs="Times New Roman"/>
                <w:szCs w:val="22"/>
              </w:rPr>
              <w:t>431.56</w:t>
            </w:r>
          </w:p>
        </w:tc>
        <w:tc>
          <w:tcPr>
            <w:tcW w:w="179" w:type="dxa"/>
            <w:shd w:val="clear" w:color="auto" w:fill="auto"/>
            <w:vAlign w:val="bottom"/>
          </w:tcPr>
          <w:p w:rsidR="008919E0" w:rsidRPr="004F18AD" w:rsidRDefault="008919E0" w:rsidP="008919E0">
            <w:pPr>
              <w:tabs>
                <w:tab w:val="decimal" w:pos="533"/>
              </w:tabs>
              <w:spacing w:line="240" w:lineRule="atLeast"/>
              <w:ind w:left="-108" w:right="-90"/>
              <w:rPr>
                <w:rFonts w:cs="Times New Roman"/>
                <w:szCs w:val="22"/>
                <w:lang w:val="en-US" w:bidi="th-TH"/>
              </w:rPr>
            </w:pPr>
          </w:p>
        </w:tc>
        <w:tc>
          <w:tcPr>
            <w:tcW w:w="1171" w:type="dxa"/>
            <w:shd w:val="clear" w:color="auto" w:fill="auto"/>
            <w:vAlign w:val="bottom"/>
          </w:tcPr>
          <w:p w:rsidR="008919E0" w:rsidRPr="004F18AD" w:rsidRDefault="008919E0" w:rsidP="008919E0">
            <w:pPr>
              <w:tabs>
                <w:tab w:val="decimal" w:pos="731"/>
              </w:tabs>
              <w:ind w:left="-90" w:right="-104"/>
              <w:rPr>
                <w:rFonts w:cs="Times New Roman"/>
                <w:szCs w:val="22"/>
              </w:rPr>
            </w:pPr>
            <w:r w:rsidRPr="004F18AD">
              <w:rPr>
                <w:rFonts w:cs="Times New Roman"/>
                <w:szCs w:val="22"/>
              </w:rPr>
              <w:t>452.91</w:t>
            </w:r>
          </w:p>
        </w:tc>
      </w:tr>
      <w:tr w:rsidR="008919E0" w:rsidRPr="00E41EC2" w:rsidTr="008919E0">
        <w:trPr>
          <w:cantSplit/>
        </w:trPr>
        <w:tc>
          <w:tcPr>
            <w:tcW w:w="3106" w:type="dxa"/>
          </w:tcPr>
          <w:p w:rsidR="008919E0" w:rsidRPr="004F18AD" w:rsidRDefault="008919E0" w:rsidP="008919E0">
            <w:pPr>
              <w:spacing w:line="240" w:lineRule="atLeast"/>
              <w:ind w:left="371" w:hanging="180"/>
              <w:rPr>
                <w:rFonts w:cs="Times New Roman"/>
                <w:szCs w:val="22"/>
              </w:rPr>
            </w:pPr>
            <w:r w:rsidRPr="004F18AD">
              <w:rPr>
                <w:rFonts w:cs="Times New Roman"/>
                <w:szCs w:val="22"/>
              </w:rPr>
              <w:t>Accrued long term rental</w:t>
            </w:r>
            <w:r w:rsidRPr="004F18AD">
              <w:rPr>
                <w:rFonts w:cs="Times New Roman"/>
                <w:szCs w:val="22"/>
              </w:rPr>
              <w:br/>
              <w:t>expenses</w:t>
            </w:r>
          </w:p>
        </w:tc>
        <w:tc>
          <w:tcPr>
            <w:tcW w:w="505" w:type="dxa"/>
          </w:tcPr>
          <w:p w:rsidR="008919E0" w:rsidRPr="004F18AD" w:rsidRDefault="008919E0" w:rsidP="008919E0">
            <w:pPr>
              <w:spacing w:line="240" w:lineRule="atLeast"/>
              <w:rPr>
                <w:rFonts w:cs="Times New Roman"/>
                <w:szCs w:val="22"/>
                <w:lang w:val="en-US" w:bidi="th-TH"/>
              </w:rPr>
            </w:pPr>
          </w:p>
          <w:p w:rsidR="008919E0" w:rsidRPr="004F18AD" w:rsidRDefault="008919E0" w:rsidP="008919E0">
            <w:pPr>
              <w:spacing w:line="240" w:lineRule="atLeast"/>
              <w:jc w:val="center"/>
              <w:rPr>
                <w:rFonts w:cs="Times New Roman"/>
                <w:i/>
                <w:iCs/>
                <w:szCs w:val="22"/>
                <w:lang w:val="en-US" w:bidi="th-TH"/>
              </w:rPr>
            </w:pPr>
            <w:r w:rsidRPr="004F18AD">
              <w:rPr>
                <w:rFonts w:cs="Times New Roman"/>
                <w:i/>
                <w:iCs/>
                <w:szCs w:val="22"/>
                <w:lang w:val="en-US" w:bidi="th-TH"/>
              </w:rPr>
              <w:t>26</w:t>
            </w:r>
          </w:p>
        </w:tc>
        <w:tc>
          <w:tcPr>
            <w:tcW w:w="1342" w:type="dxa"/>
            <w:tcBorders>
              <w:bottom w:val="single" w:sz="4" w:space="0" w:color="auto"/>
            </w:tcBorders>
            <w:shd w:val="clear" w:color="auto" w:fill="auto"/>
            <w:vAlign w:val="bottom"/>
          </w:tcPr>
          <w:p w:rsidR="008919E0" w:rsidRPr="004F18AD" w:rsidRDefault="0006659C" w:rsidP="00744450">
            <w:pPr>
              <w:tabs>
                <w:tab w:val="decimal" w:pos="886"/>
              </w:tabs>
              <w:spacing w:line="240" w:lineRule="atLeast"/>
              <w:ind w:left="-108" w:right="-90"/>
              <w:jc w:val="both"/>
              <w:rPr>
                <w:rFonts w:cs="Times New Roman"/>
                <w:szCs w:val="22"/>
                <w:lang w:val="en-US" w:bidi="th-TH"/>
              </w:rPr>
            </w:pPr>
            <w:r>
              <w:rPr>
                <w:rFonts w:cs="Times New Roman"/>
                <w:szCs w:val="22"/>
                <w:lang w:val="en-US" w:bidi="th-TH"/>
              </w:rPr>
              <w:t>(</w:t>
            </w:r>
            <w:r w:rsidR="00DC727F">
              <w:rPr>
                <w:rFonts w:cs="Times New Roman"/>
                <w:szCs w:val="22"/>
                <w:lang w:val="en-US" w:bidi="th-TH"/>
              </w:rPr>
              <w:t>6.76</w:t>
            </w:r>
            <w:r>
              <w:rPr>
                <w:rFonts w:cs="Times New Roman"/>
                <w:szCs w:val="22"/>
                <w:lang w:val="en-US" w:bidi="th-TH"/>
              </w:rPr>
              <w:t>)</w:t>
            </w:r>
          </w:p>
        </w:tc>
        <w:tc>
          <w:tcPr>
            <w:tcW w:w="178" w:type="dxa"/>
            <w:shd w:val="clear" w:color="auto" w:fill="auto"/>
            <w:vAlign w:val="bottom"/>
          </w:tcPr>
          <w:p w:rsidR="008919E0" w:rsidRPr="004F18AD" w:rsidRDefault="008919E0" w:rsidP="008919E0">
            <w:pPr>
              <w:tabs>
                <w:tab w:val="decimal" w:pos="533"/>
              </w:tabs>
              <w:spacing w:line="240" w:lineRule="atLeast"/>
              <w:ind w:left="-108" w:right="-90"/>
              <w:rPr>
                <w:rFonts w:cs="Times New Roman"/>
                <w:szCs w:val="22"/>
                <w:lang w:val="en-US" w:bidi="th-TH"/>
              </w:rPr>
            </w:pPr>
          </w:p>
        </w:tc>
        <w:tc>
          <w:tcPr>
            <w:tcW w:w="1181" w:type="dxa"/>
            <w:tcBorders>
              <w:bottom w:val="single" w:sz="4" w:space="0" w:color="auto"/>
            </w:tcBorders>
            <w:shd w:val="clear" w:color="auto" w:fill="auto"/>
            <w:vAlign w:val="bottom"/>
          </w:tcPr>
          <w:p w:rsidR="008919E0" w:rsidRPr="004F18AD" w:rsidRDefault="0006659C" w:rsidP="0006659C">
            <w:pPr>
              <w:tabs>
                <w:tab w:val="decimal" w:pos="730"/>
              </w:tabs>
              <w:spacing w:line="240" w:lineRule="atLeast"/>
              <w:ind w:left="-108" w:right="-90"/>
              <w:jc w:val="both"/>
              <w:rPr>
                <w:rFonts w:cs="Times New Roman"/>
                <w:szCs w:val="22"/>
                <w:lang w:val="en-US" w:bidi="th-TH"/>
              </w:rPr>
            </w:pPr>
            <w:r>
              <w:rPr>
                <w:rFonts w:cs="Times New Roman"/>
                <w:szCs w:val="22"/>
                <w:lang w:val="en-US" w:bidi="th-TH"/>
              </w:rPr>
              <w:t>(</w:t>
            </w:r>
            <w:r w:rsidR="008919E0" w:rsidRPr="004F18AD">
              <w:rPr>
                <w:rFonts w:cs="Times New Roman"/>
                <w:szCs w:val="22"/>
                <w:lang w:val="en-US" w:bidi="th-TH"/>
              </w:rPr>
              <w:t>7.39</w:t>
            </w:r>
            <w:r>
              <w:rPr>
                <w:rFonts w:cs="Times New Roman"/>
                <w:szCs w:val="22"/>
                <w:lang w:val="en-US" w:bidi="th-TH"/>
              </w:rPr>
              <w:t>)</w:t>
            </w:r>
          </w:p>
        </w:tc>
        <w:tc>
          <w:tcPr>
            <w:tcW w:w="178" w:type="dxa"/>
            <w:shd w:val="clear" w:color="auto" w:fill="auto"/>
            <w:vAlign w:val="bottom"/>
          </w:tcPr>
          <w:p w:rsidR="008919E0" w:rsidRPr="004F18AD" w:rsidRDefault="008919E0" w:rsidP="008919E0">
            <w:pPr>
              <w:tabs>
                <w:tab w:val="decimal" w:pos="533"/>
              </w:tabs>
              <w:spacing w:line="240" w:lineRule="atLeast"/>
              <w:ind w:left="-108" w:right="-90"/>
              <w:rPr>
                <w:rFonts w:cs="Times New Roman"/>
                <w:szCs w:val="22"/>
                <w:lang w:val="en-US" w:bidi="th-TH"/>
              </w:rPr>
            </w:pPr>
          </w:p>
        </w:tc>
        <w:tc>
          <w:tcPr>
            <w:tcW w:w="1417" w:type="dxa"/>
            <w:tcBorders>
              <w:bottom w:val="single" w:sz="4" w:space="0" w:color="auto"/>
            </w:tcBorders>
            <w:shd w:val="clear" w:color="auto" w:fill="auto"/>
            <w:vAlign w:val="bottom"/>
          </w:tcPr>
          <w:p w:rsidR="008919E0" w:rsidRPr="004F18AD" w:rsidRDefault="00DC727F" w:rsidP="00B52229">
            <w:pPr>
              <w:tabs>
                <w:tab w:val="decimal" w:pos="991"/>
              </w:tabs>
              <w:ind w:left="-90" w:right="-104"/>
              <w:rPr>
                <w:rFonts w:cs="Times New Roman"/>
                <w:szCs w:val="22"/>
              </w:rPr>
            </w:pPr>
            <w:r>
              <w:rPr>
                <w:rFonts w:cs="Times New Roman"/>
                <w:szCs w:val="22"/>
              </w:rPr>
              <w:t>-</w:t>
            </w:r>
          </w:p>
        </w:tc>
        <w:tc>
          <w:tcPr>
            <w:tcW w:w="179" w:type="dxa"/>
            <w:shd w:val="clear" w:color="auto" w:fill="auto"/>
            <w:vAlign w:val="bottom"/>
          </w:tcPr>
          <w:p w:rsidR="008919E0" w:rsidRPr="004F18AD" w:rsidRDefault="008919E0" w:rsidP="008919E0">
            <w:pPr>
              <w:tabs>
                <w:tab w:val="decimal" w:pos="533"/>
              </w:tabs>
              <w:spacing w:line="240" w:lineRule="atLeast"/>
              <w:ind w:left="-108" w:right="-90"/>
              <w:rPr>
                <w:rFonts w:cs="Times New Roman"/>
                <w:szCs w:val="22"/>
                <w:lang w:val="en-US" w:bidi="th-TH"/>
              </w:rPr>
            </w:pPr>
          </w:p>
        </w:tc>
        <w:tc>
          <w:tcPr>
            <w:tcW w:w="1171" w:type="dxa"/>
            <w:tcBorders>
              <w:bottom w:val="single" w:sz="4" w:space="0" w:color="auto"/>
            </w:tcBorders>
            <w:shd w:val="clear" w:color="auto" w:fill="auto"/>
            <w:vAlign w:val="bottom"/>
          </w:tcPr>
          <w:p w:rsidR="008919E0" w:rsidRPr="004F18AD" w:rsidRDefault="008919E0" w:rsidP="008919E0">
            <w:pPr>
              <w:tabs>
                <w:tab w:val="decimal" w:pos="731"/>
              </w:tabs>
              <w:ind w:left="-90" w:right="-104"/>
              <w:rPr>
                <w:rFonts w:cs="Times New Roman"/>
                <w:szCs w:val="22"/>
              </w:rPr>
            </w:pPr>
            <w:r w:rsidRPr="004F18AD">
              <w:rPr>
                <w:rFonts w:cs="Times New Roman"/>
                <w:szCs w:val="22"/>
              </w:rPr>
              <w:t>-</w:t>
            </w:r>
          </w:p>
        </w:tc>
      </w:tr>
      <w:tr w:rsidR="008919E0" w:rsidRPr="00E41EC2" w:rsidTr="008919E0">
        <w:trPr>
          <w:cantSplit/>
        </w:trPr>
        <w:tc>
          <w:tcPr>
            <w:tcW w:w="3106" w:type="dxa"/>
          </w:tcPr>
          <w:p w:rsidR="008919E0" w:rsidRPr="004F18AD" w:rsidRDefault="008919E0" w:rsidP="008919E0">
            <w:pPr>
              <w:spacing w:line="240" w:lineRule="atLeast"/>
              <w:rPr>
                <w:rFonts w:cs="Times New Roman"/>
                <w:b/>
                <w:bCs/>
                <w:szCs w:val="22"/>
              </w:rPr>
            </w:pPr>
          </w:p>
        </w:tc>
        <w:tc>
          <w:tcPr>
            <w:tcW w:w="505" w:type="dxa"/>
          </w:tcPr>
          <w:p w:rsidR="008919E0" w:rsidRPr="004F18AD" w:rsidRDefault="008919E0" w:rsidP="008919E0">
            <w:pPr>
              <w:spacing w:line="240" w:lineRule="atLeast"/>
              <w:rPr>
                <w:rFonts w:cs="Times New Roman"/>
                <w:b/>
                <w:bCs/>
                <w:szCs w:val="22"/>
              </w:rPr>
            </w:pPr>
          </w:p>
        </w:tc>
        <w:tc>
          <w:tcPr>
            <w:tcW w:w="1342" w:type="dxa"/>
            <w:tcBorders>
              <w:top w:val="single" w:sz="4" w:space="0" w:color="auto"/>
              <w:bottom w:val="double" w:sz="4" w:space="0" w:color="auto"/>
            </w:tcBorders>
            <w:shd w:val="clear" w:color="auto" w:fill="auto"/>
            <w:vAlign w:val="bottom"/>
          </w:tcPr>
          <w:p w:rsidR="008919E0" w:rsidRPr="004F18AD" w:rsidRDefault="00DC727F" w:rsidP="00744450">
            <w:pPr>
              <w:tabs>
                <w:tab w:val="decimal" w:pos="886"/>
              </w:tabs>
              <w:spacing w:line="240" w:lineRule="atLeast"/>
              <w:rPr>
                <w:rFonts w:cs="Times New Roman"/>
                <w:b/>
                <w:bCs/>
                <w:szCs w:val="22"/>
              </w:rPr>
            </w:pPr>
            <w:r>
              <w:rPr>
                <w:rFonts w:cs="Times New Roman"/>
                <w:b/>
                <w:bCs/>
                <w:szCs w:val="22"/>
              </w:rPr>
              <w:t>1,012.54</w:t>
            </w:r>
          </w:p>
        </w:tc>
        <w:tc>
          <w:tcPr>
            <w:tcW w:w="178" w:type="dxa"/>
            <w:shd w:val="clear" w:color="auto" w:fill="auto"/>
            <w:vAlign w:val="bottom"/>
          </w:tcPr>
          <w:p w:rsidR="008919E0" w:rsidRPr="004F18AD" w:rsidRDefault="008919E0" w:rsidP="008919E0">
            <w:pPr>
              <w:spacing w:line="240" w:lineRule="atLeast"/>
              <w:rPr>
                <w:rFonts w:cs="Times New Roman"/>
                <w:b/>
                <w:bCs/>
                <w:szCs w:val="22"/>
              </w:rPr>
            </w:pPr>
          </w:p>
        </w:tc>
        <w:tc>
          <w:tcPr>
            <w:tcW w:w="1181" w:type="dxa"/>
            <w:tcBorders>
              <w:top w:val="single" w:sz="4" w:space="0" w:color="auto"/>
              <w:bottom w:val="double" w:sz="4" w:space="0" w:color="auto"/>
            </w:tcBorders>
            <w:shd w:val="clear" w:color="auto" w:fill="auto"/>
            <w:vAlign w:val="bottom"/>
          </w:tcPr>
          <w:p w:rsidR="008919E0" w:rsidRPr="004F18AD" w:rsidRDefault="008919E0" w:rsidP="0006659C">
            <w:pPr>
              <w:tabs>
                <w:tab w:val="decimal" w:pos="730"/>
              </w:tabs>
              <w:spacing w:line="240" w:lineRule="atLeast"/>
              <w:rPr>
                <w:rFonts w:cs="Times New Roman"/>
                <w:b/>
                <w:bCs/>
                <w:szCs w:val="22"/>
              </w:rPr>
            </w:pPr>
            <w:r w:rsidRPr="004F18AD">
              <w:rPr>
                <w:rFonts w:cs="Times New Roman"/>
                <w:b/>
                <w:bCs/>
                <w:szCs w:val="22"/>
              </w:rPr>
              <w:t>1,059.75</w:t>
            </w:r>
          </w:p>
        </w:tc>
        <w:tc>
          <w:tcPr>
            <w:tcW w:w="178" w:type="dxa"/>
            <w:shd w:val="clear" w:color="auto" w:fill="auto"/>
            <w:vAlign w:val="bottom"/>
          </w:tcPr>
          <w:p w:rsidR="008919E0" w:rsidRPr="004F18AD" w:rsidRDefault="008919E0" w:rsidP="008919E0">
            <w:pPr>
              <w:spacing w:line="240" w:lineRule="atLeast"/>
              <w:rPr>
                <w:rFonts w:cs="Times New Roman"/>
                <w:b/>
                <w:bCs/>
                <w:szCs w:val="22"/>
              </w:rPr>
            </w:pPr>
          </w:p>
        </w:tc>
        <w:tc>
          <w:tcPr>
            <w:tcW w:w="1417" w:type="dxa"/>
            <w:tcBorders>
              <w:top w:val="single" w:sz="4" w:space="0" w:color="auto"/>
              <w:bottom w:val="double" w:sz="4" w:space="0" w:color="auto"/>
            </w:tcBorders>
            <w:shd w:val="clear" w:color="auto" w:fill="auto"/>
            <w:vAlign w:val="bottom"/>
          </w:tcPr>
          <w:p w:rsidR="008919E0" w:rsidRPr="004F18AD" w:rsidRDefault="00DC727F" w:rsidP="008919E0">
            <w:pPr>
              <w:spacing w:line="240" w:lineRule="atLeast"/>
              <w:jc w:val="right"/>
              <w:rPr>
                <w:rFonts w:cs="Times New Roman"/>
                <w:b/>
                <w:bCs/>
                <w:szCs w:val="22"/>
              </w:rPr>
            </w:pPr>
            <w:r>
              <w:rPr>
                <w:rFonts w:cs="Times New Roman"/>
                <w:b/>
                <w:bCs/>
                <w:szCs w:val="22"/>
              </w:rPr>
              <w:t>431.56</w:t>
            </w:r>
          </w:p>
        </w:tc>
        <w:tc>
          <w:tcPr>
            <w:tcW w:w="179" w:type="dxa"/>
            <w:shd w:val="clear" w:color="auto" w:fill="auto"/>
            <w:vAlign w:val="bottom"/>
          </w:tcPr>
          <w:p w:rsidR="008919E0" w:rsidRPr="004F18AD" w:rsidRDefault="008919E0" w:rsidP="008919E0">
            <w:pPr>
              <w:spacing w:line="240" w:lineRule="atLeast"/>
              <w:rPr>
                <w:rFonts w:cs="Times New Roman"/>
                <w:b/>
                <w:bCs/>
                <w:szCs w:val="22"/>
              </w:rPr>
            </w:pPr>
          </w:p>
        </w:tc>
        <w:tc>
          <w:tcPr>
            <w:tcW w:w="1171" w:type="dxa"/>
            <w:tcBorders>
              <w:top w:val="single" w:sz="4" w:space="0" w:color="auto"/>
              <w:bottom w:val="double" w:sz="4" w:space="0" w:color="auto"/>
            </w:tcBorders>
            <w:shd w:val="clear" w:color="auto" w:fill="auto"/>
            <w:vAlign w:val="bottom"/>
          </w:tcPr>
          <w:p w:rsidR="008919E0" w:rsidRPr="004F18AD" w:rsidRDefault="008919E0" w:rsidP="008919E0">
            <w:pPr>
              <w:spacing w:line="240" w:lineRule="atLeast"/>
              <w:jc w:val="right"/>
              <w:rPr>
                <w:rFonts w:cs="Times New Roman"/>
                <w:b/>
                <w:bCs/>
                <w:szCs w:val="22"/>
              </w:rPr>
            </w:pPr>
            <w:r w:rsidRPr="004F18AD">
              <w:rPr>
                <w:rFonts w:cs="Times New Roman"/>
                <w:b/>
                <w:bCs/>
                <w:szCs w:val="22"/>
              </w:rPr>
              <w:t>452.91</w:t>
            </w:r>
          </w:p>
        </w:tc>
      </w:tr>
      <w:tr w:rsidR="008919E0" w:rsidRPr="00E41EC2" w:rsidTr="008919E0">
        <w:trPr>
          <w:cantSplit/>
        </w:trPr>
        <w:tc>
          <w:tcPr>
            <w:tcW w:w="3106" w:type="dxa"/>
          </w:tcPr>
          <w:p w:rsidR="008919E0" w:rsidRPr="004F18AD" w:rsidRDefault="008919E0" w:rsidP="008919E0">
            <w:pPr>
              <w:spacing w:line="240" w:lineRule="atLeast"/>
              <w:rPr>
                <w:rFonts w:cs="Times New Roman"/>
                <w:b/>
                <w:bCs/>
                <w:szCs w:val="22"/>
              </w:rPr>
            </w:pPr>
            <w:r w:rsidRPr="004F18AD">
              <w:rPr>
                <w:rFonts w:cs="Times New Roman"/>
                <w:b/>
                <w:bCs/>
                <w:szCs w:val="22"/>
              </w:rPr>
              <w:t xml:space="preserve">At </w:t>
            </w:r>
            <w:r>
              <w:rPr>
                <w:rFonts w:cs="Times New Roman"/>
                <w:b/>
                <w:bCs/>
                <w:szCs w:val="22"/>
              </w:rPr>
              <w:t>30 September</w:t>
            </w:r>
          </w:p>
        </w:tc>
        <w:tc>
          <w:tcPr>
            <w:tcW w:w="505" w:type="dxa"/>
          </w:tcPr>
          <w:p w:rsidR="008919E0" w:rsidRPr="004F18AD" w:rsidRDefault="008919E0" w:rsidP="008919E0">
            <w:pPr>
              <w:spacing w:line="240" w:lineRule="atLeast"/>
              <w:rPr>
                <w:rFonts w:cs="Times New Roman"/>
                <w:b/>
                <w:bCs/>
                <w:szCs w:val="22"/>
              </w:rPr>
            </w:pPr>
          </w:p>
        </w:tc>
        <w:tc>
          <w:tcPr>
            <w:tcW w:w="1342" w:type="dxa"/>
            <w:shd w:val="clear" w:color="auto" w:fill="auto"/>
            <w:vAlign w:val="bottom"/>
          </w:tcPr>
          <w:p w:rsidR="008919E0" w:rsidRPr="004F18AD" w:rsidRDefault="008919E0" w:rsidP="008919E0">
            <w:pPr>
              <w:tabs>
                <w:tab w:val="decimal" w:pos="641"/>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4F18AD" w:rsidRDefault="008919E0" w:rsidP="008919E0">
            <w:pPr>
              <w:tabs>
                <w:tab w:val="decimal" w:pos="533"/>
              </w:tabs>
              <w:spacing w:line="240" w:lineRule="atLeast"/>
              <w:ind w:left="-108" w:right="-90"/>
              <w:rPr>
                <w:rFonts w:cs="Times New Roman"/>
                <w:b/>
                <w:bCs/>
                <w:szCs w:val="22"/>
                <w:lang w:val="en-US" w:bidi="th-TH"/>
              </w:rPr>
            </w:pPr>
          </w:p>
        </w:tc>
        <w:tc>
          <w:tcPr>
            <w:tcW w:w="1181" w:type="dxa"/>
            <w:shd w:val="clear" w:color="auto" w:fill="auto"/>
            <w:vAlign w:val="bottom"/>
          </w:tcPr>
          <w:p w:rsidR="008919E0" w:rsidRPr="004F18AD" w:rsidRDefault="008919E0" w:rsidP="008919E0">
            <w:pPr>
              <w:tabs>
                <w:tab w:val="decimal" w:pos="641"/>
              </w:tabs>
              <w:spacing w:line="240" w:lineRule="atLeast"/>
              <w:ind w:left="-108" w:right="-90"/>
              <w:jc w:val="both"/>
              <w:rPr>
                <w:rFonts w:cs="Times New Roman"/>
                <w:b/>
                <w:bCs/>
                <w:szCs w:val="22"/>
                <w:lang w:val="en-US" w:bidi="th-TH"/>
              </w:rPr>
            </w:pPr>
          </w:p>
        </w:tc>
        <w:tc>
          <w:tcPr>
            <w:tcW w:w="178" w:type="dxa"/>
            <w:shd w:val="clear" w:color="auto" w:fill="auto"/>
            <w:vAlign w:val="bottom"/>
          </w:tcPr>
          <w:p w:rsidR="008919E0" w:rsidRPr="004F18AD" w:rsidRDefault="008919E0" w:rsidP="008919E0">
            <w:pPr>
              <w:tabs>
                <w:tab w:val="decimal" w:pos="533"/>
              </w:tabs>
              <w:spacing w:line="240" w:lineRule="atLeast"/>
              <w:ind w:left="-108" w:right="-90"/>
              <w:rPr>
                <w:rFonts w:cs="Times New Roman"/>
                <w:b/>
                <w:bCs/>
                <w:szCs w:val="22"/>
                <w:lang w:val="en-US" w:bidi="th-TH"/>
              </w:rPr>
            </w:pPr>
          </w:p>
        </w:tc>
        <w:tc>
          <w:tcPr>
            <w:tcW w:w="1417" w:type="dxa"/>
            <w:shd w:val="clear" w:color="auto" w:fill="auto"/>
            <w:vAlign w:val="bottom"/>
          </w:tcPr>
          <w:p w:rsidR="008919E0" w:rsidRPr="004F18AD" w:rsidRDefault="008919E0" w:rsidP="008919E0">
            <w:pPr>
              <w:tabs>
                <w:tab w:val="decimal" w:pos="731"/>
              </w:tabs>
              <w:ind w:left="-90" w:right="-104"/>
              <w:rPr>
                <w:rFonts w:cs="Times New Roman"/>
                <w:b/>
                <w:bCs/>
                <w:szCs w:val="22"/>
              </w:rPr>
            </w:pPr>
          </w:p>
        </w:tc>
        <w:tc>
          <w:tcPr>
            <w:tcW w:w="179" w:type="dxa"/>
            <w:shd w:val="clear" w:color="auto" w:fill="auto"/>
            <w:vAlign w:val="bottom"/>
          </w:tcPr>
          <w:p w:rsidR="008919E0" w:rsidRPr="004F18AD" w:rsidRDefault="008919E0" w:rsidP="008919E0">
            <w:pPr>
              <w:tabs>
                <w:tab w:val="decimal" w:pos="533"/>
              </w:tabs>
              <w:spacing w:line="240" w:lineRule="atLeast"/>
              <w:ind w:left="-108" w:right="-90"/>
              <w:rPr>
                <w:rFonts w:cs="Times New Roman"/>
                <w:b/>
                <w:bCs/>
                <w:szCs w:val="22"/>
                <w:lang w:val="en-US" w:bidi="th-TH"/>
              </w:rPr>
            </w:pPr>
          </w:p>
        </w:tc>
        <w:tc>
          <w:tcPr>
            <w:tcW w:w="1171" w:type="dxa"/>
            <w:shd w:val="clear" w:color="auto" w:fill="auto"/>
            <w:vAlign w:val="bottom"/>
          </w:tcPr>
          <w:p w:rsidR="008919E0" w:rsidRPr="004F18AD" w:rsidRDefault="008919E0" w:rsidP="008919E0">
            <w:pPr>
              <w:tabs>
                <w:tab w:val="decimal" w:pos="731"/>
              </w:tabs>
              <w:ind w:left="-90" w:right="-104"/>
              <w:rPr>
                <w:rFonts w:cs="Times New Roman"/>
                <w:b/>
                <w:bCs/>
                <w:szCs w:val="22"/>
              </w:rPr>
            </w:pPr>
          </w:p>
        </w:tc>
      </w:tr>
      <w:tr w:rsidR="008919E0" w:rsidRPr="00E41EC2" w:rsidTr="008919E0">
        <w:trPr>
          <w:cantSplit/>
        </w:trPr>
        <w:tc>
          <w:tcPr>
            <w:tcW w:w="3106" w:type="dxa"/>
          </w:tcPr>
          <w:p w:rsidR="008919E0" w:rsidRPr="004F18AD" w:rsidRDefault="008919E0" w:rsidP="008919E0">
            <w:pPr>
              <w:spacing w:line="240" w:lineRule="atLeast"/>
              <w:ind w:left="191"/>
              <w:rPr>
                <w:rFonts w:cs="Times New Roman"/>
                <w:szCs w:val="22"/>
                <w:lang w:val="en-US" w:bidi="th-TH"/>
              </w:rPr>
            </w:pPr>
            <w:r w:rsidRPr="004F18AD">
              <w:rPr>
                <w:rFonts w:cs="Times New Roman"/>
                <w:szCs w:val="22"/>
              </w:rPr>
              <w:t>Leasehold rights</w:t>
            </w:r>
          </w:p>
        </w:tc>
        <w:tc>
          <w:tcPr>
            <w:tcW w:w="505" w:type="dxa"/>
          </w:tcPr>
          <w:p w:rsidR="008919E0" w:rsidRPr="004F18AD" w:rsidRDefault="008919E0" w:rsidP="008919E0">
            <w:pPr>
              <w:spacing w:line="240" w:lineRule="atLeast"/>
              <w:rPr>
                <w:rFonts w:cs="Times New Roman"/>
                <w:szCs w:val="22"/>
                <w:lang w:val="en-US" w:bidi="th-TH"/>
              </w:rPr>
            </w:pPr>
          </w:p>
        </w:tc>
        <w:tc>
          <w:tcPr>
            <w:tcW w:w="1342" w:type="dxa"/>
            <w:shd w:val="clear" w:color="auto" w:fill="auto"/>
            <w:vAlign w:val="bottom"/>
          </w:tcPr>
          <w:p w:rsidR="008919E0" w:rsidRPr="0006659C" w:rsidRDefault="00744450" w:rsidP="0006659C">
            <w:pPr>
              <w:tabs>
                <w:tab w:val="decimal" w:pos="886"/>
              </w:tabs>
              <w:spacing w:line="240" w:lineRule="atLeast"/>
              <w:ind w:left="-108" w:right="-90"/>
              <w:jc w:val="both"/>
              <w:rPr>
                <w:rFonts w:cs="Times New Roman"/>
                <w:szCs w:val="22"/>
                <w:lang w:val="en-US" w:bidi="th-TH"/>
              </w:rPr>
            </w:pPr>
            <w:r w:rsidRPr="0006659C">
              <w:rPr>
                <w:rFonts w:cs="Times New Roman"/>
                <w:szCs w:val="22"/>
                <w:lang w:val="en-US" w:bidi="th-TH"/>
              </w:rPr>
              <w:t>966.84</w:t>
            </w:r>
          </w:p>
        </w:tc>
        <w:tc>
          <w:tcPr>
            <w:tcW w:w="178" w:type="dxa"/>
            <w:shd w:val="clear" w:color="auto" w:fill="auto"/>
            <w:vAlign w:val="bottom"/>
          </w:tcPr>
          <w:p w:rsidR="008919E0" w:rsidRPr="0006659C" w:rsidRDefault="008919E0" w:rsidP="008919E0">
            <w:pPr>
              <w:tabs>
                <w:tab w:val="decimal" w:pos="533"/>
              </w:tabs>
              <w:spacing w:line="240" w:lineRule="atLeast"/>
              <w:ind w:left="-108" w:right="-90"/>
              <w:rPr>
                <w:rFonts w:cs="Times New Roman"/>
                <w:szCs w:val="22"/>
                <w:lang w:val="en-US" w:bidi="th-TH"/>
              </w:rPr>
            </w:pPr>
          </w:p>
        </w:tc>
        <w:tc>
          <w:tcPr>
            <w:tcW w:w="1181" w:type="dxa"/>
            <w:shd w:val="clear" w:color="auto" w:fill="auto"/>
            <w:vAlign w:val="bottom"/>
          </w:tcPr>
          <w:p w:rsidR="008919E0" w:rsidRPr="0006659C" w:rsidRDefault="008919E0" w:rsidP="0006659C">
            <w:pPr>
              <w:tabs>
                <w:tab w:val="decimal" w:pos="718"/>
              </w:tabs>
              <w:spacing w:line="240" w:lineRule="atLeast"/>
              <w:ind w:left="-108" w:right="-90"/>
              <w:rPr>
                <w:rFonts w:cs="Times New Roman"/>
                <w:szCs w:val="22"/>
                <w:lang w:val="en-US" w:bidi="th-TH"/>
              </w:rPr>
            </w:pPr>
            <w:r w:rsidRPr="0006659C">
              <w:rPr>
                <w:rFonts w:cs="Times New Roman"/>
                <w:szCs w:val="22"/>
                <w:lang w:val="en-US" w:bidi="th-TH"/>
              </w:rPr>
              <w:t>1,019.30</w:t>
            </w:r>
          </w:p>
        </w:tc>
        <w:tc>
          <w:tcPr>
            <w:tcW w:w="178" w:type="dxa"/>
            <w:shd w:val="clear" w:color="auto" w:fill="auto"/>
            <w:vAlign w:val="bottom"/>
          </w:tcPr>
          <w:p w:rsidR="008919E0" w:rsidRPr="0006659C" w:rsidRDefault="008919E0" w:rsidP="008919E0">
            <w:pPr>
              <w:tabs>
                <w:tab w:val="decimal" w:pos="533"/>
              </w:tabs>
              <w:spacing w:line="240" w:lineRule="atLeast"/>
              <w:ind w:left="-108" w:right="-90"/>
              <w:rPr>
                <w:rFonts w:cs="Times New Roman"/>
                <w:szCs w:val="22"/>
                <w:lang w:val="en-US" w:bidi="th-TH"/>
              </w:rPr>
            </w:pPr>
          </w:p>
        </w:tc>
        <w:tc>
          <w:tcPr>
            <w:tcW w:w="1417" w:type="dxa"/>
            <w:shd w:val="clear" w:color="auto" w:fill="auto"/>
            <w:vAlign w:val="bottom"/>
          </w:tcPr>
          <w:p w:rsidR="008919E0" w:rsidRPr="0006659C" w:rsidRDefault="00DC727F" w:rsidP="00B52229">
            <w:pPr>
              <w:tabs>
                <w:tab w:val="decimal" w:pos="991"/>
              </w:tabs>
              <w:ind w:left="-90" w:right="-92"/>
              <w:rPr>
                <w:rFonts w:cs="Times New Roman"/>
                <w:szCs w:val="22"/>
              </w:rPr>
            </w:pPr>
            <w:r w:rsidRPr="0006659C">
              <w:rPr>
                <w:rFonts w:cs="Times New Roman"/>
                <w:szCs w:val="22"/>
              </w:rPr>
              <w:t>40</w:t>
            </w:r>
            <w:r w:rsidR="00744450" w:rsidRPr="0006659C">
              <w:rPr>
                <w:rFonts w:cs="Times New Roman"/>
                <w:szCs w:val="22"/>
              </w:rPr>
              <w:t>4</w:t>
            </w:r>
            <w:r w:rsidRPr="0006659C">
              <w:rPr>
                <w:rFonts w:cs="Times New Roman"/>
                <w:szCs w:val="22"/>
              </w:rPr>
              <w:t>.</w:t>
            </w:r>
            <w:r w:rsidR="00744450" w:rsidRPr="0006659C">
              <w:rPr>
                <w:rFonts w:cs="Times New Roman"/>
                <w:szCs w:val="22"/>
              </w:rPr>
              <w:t>61</w:t>
            </w:r>
          </w:p>
        </w:tc>
        <w:tc>
          <w:tcPr>
            <w:tcW w:w="179" w:type="dxa"/>
            <w:shd w:val="clear" w:color="auto" w:fill="auto"/>
            <w:vAlign w:val="bottom"/>
          </w:tcPr>
          <w:p w:rsidR="008919E0" w:rsidRPr="004F18AD" w:rsidRDefault="008919E0" w:rsidP="008919E0">
            <w:pPr>
              <w:tabs>
                <w:tab w:val="decimal" w:pos="533"/>
              </w:tabs>
              <w:spacing w:line="240" w:lineRule="atLeast"/>
              <w:ind w:left="-108" w:right="-90"/>
              <w:rPr>
                <w:rFonts w:cs="Times New Roman"/>
                <w:szCs w:val="22"/>
                <w:lang w:val="en-US" w:bidi="th-TH"/>
              </w:rPr>
            </w:pPr>
          </w:p>
        </w:tc>
        <w:tc>
          <w:tcPr>
            <w:tcW w:w="1171" w:type="dxa"/>
            <w:shd w:val="clear" w:color="auto" w:fill="auto"/>
            <w:vAlign w:val="bottom"/>
          </w:tcPr>
          <w:p w:rsidR="008919E0" w:rsidRPr="004F18AD" w:rsidRDefault="008919E0" w:rsidP="008919E0">
            <w:pPr>
              <w:tabs>
                <w:tab w:val="decimal" w:pos="731"/>
              </w:tabs>
              <w:ind w:left="-90" w:right="-104"/>
              <w:rPr>
                <w:rFonts w:cs="Times New Roman"/>
                <w:szCs w:val="22"/>
              </w:rPr>
            </w:pPr>
            <w:r w:rsidRPr="004F18AD">
              <w:rPr>
                <w:rFonts w:cs="Times New Roman"/>
                <w:szCs w:val="22"/>
              </w:rPr>
              <w:t>431.56</w:t>
            </w:r>
          </w:p>
        </w:tc>
      </w:tr>
      <w:tr w:rsidR="008919E0" w:rsidRPr="00E41EC2" w:rsidTr="008919E0">
        <w:trPr>
          <w:cantSplit/>
        </w:trPr>
        <w:tc>
          <w:tcPr>
            <w:tcW w:w="3106" w:type="dxa"/>
          </w:tcPr>
          <w:p w:rsidR="008919E0" w:rsidRPr="004F18AD" w:rsidRDefault="008919E0" w:rsidP="008919E0">
            <w:pPr>
              <w:spacing w:line="240" w:lineRule="atLeast"/>
              <w:ind w:left="371" w:hanging="202"/>
              <w:rPr>
                <w:rFonts w:cs="Times New Roman"/>
                <w:szCs w:val="22"/>
              </w:rPr>
            </w:pPr>
            <w:r w:rsidRPr="004F18AD">
              <w:rPr>
                <w:rFonts w:cs="Times New Roman"/>
                <w:szCs w:val="22"/>
              </w:rPr>
              <w:t>Accrued long term rental expenses</w:t>
            </w:r>
          </w:p>
        </w:tc>
        <w:tc>
          <w:tcPr>
            <w:tcW w:w="505" w:type="dxa"/>
          </w:tcPr>
          <w:p w:rsidR="008919E0" w:rsidRPr="004F18AD" w:rsidRDefault="008919E0" w:rsidP="008919E0">
            <w:pPr>
              <w:spacing w:line="240" w:lineRule="atLeast"/>
              <w:rPr>
                <w:rFonts w:cs="Times New Roman"/>
                <w:szCs w:val="22"/>
                <w:lang w:val="en-US" w:bidi="th-TH"/>
              </w:rPr>
            </w:pPr>
          </w:p>
          <w:p w:rsidR="008919E0" w:rsidRPr="004F18AD" w:rsidRDefault="008919E0" w:rsidP="008919E0">
            <w:pPr>
              <w:spacing w:line="240" w:lineRule="atLeast"/>
              <w:jc w:val="center"/>
              <w:rPr>
                <w:rFonts w:cs="Times New Roman"/>
                <w:i/>
                <w:iCs/>
                <w:szCs w:val="22"/>
                <w:lang w:val="en-US" w:bidi="th-TH"/>
              </w:rPr>
            </w:pPr>
            <w:r w:rsidRPr="004F18AD">
              <w:rPr>
                <w:rFonts w:cs="Times New Roman"/>
                <w:i/>
                <w:iCs/>
                <w:szCs w:val="22"/>
                <w:lang w:val="en-US" w:bidi="th-TH"/>
              </w:rPr>
              <w:t>26</w:t>
            </w:r>
          </w:p>
        </w:tc>
        <w:tc>
          <w:tcPr>
            <w:tcW w:w="1342" w:type="dxa"/>
            <w:tcBorders>
              <w:bottom w:val="single" w:sz="4" w:space="0" w:color="auto"/>
            </w:tcBorders>
            <w:shd w:val="clear" w:color="auto" w:fill="auto"/>
            <w:vAlign w:val="bottom"/>
          </w:tcPr>
          <w:p w:rsidR="008919E0" w:rsidRPr="0006659C" w:rsidRDefault="008919E0" w:rsidP="0006659C">
            <w:pPr>
              <w:tabs>
                <w:tab w:val="decimal" w:pos="886"/>
              </w:tabs>
              <w:spacing w:line="240" w:lineRule="atLeast"/>
              <w:ind w:left="-108" w:right="-90"/>
              <w:jc w:val="both"/>
              <w:rPr>
                <w:rFonts w:cs="Times New Roman"/>
                <w:szCs w:val="22"/>
                <w:lang w:val="en-US" w:bidi="th-TH"/>
              </w:rPr>
            </w:pPr>
          </w:p>
          <w:p w:rsidR="00DC727F" w:rsidRPr="0006659C" w:rsidRDefault="0006659C" w:rsidP="0006659C">
            <w:pPr>
              <w:tabs>
                <w:tab w:val="decimal" w:pos="886"/>
              </w:tabs>
              <w:spacing w:line="240" w:lineRule="atLeast"/>
              <w:ind w:left="-108" w:right="-90"/>
              <w:jc w:val="both"/>
              <w:rPr>
                <w:rFonts w:cs="Times New Roman"/>
                <w:szCs w:val="22"/>
                <w:lang w:val="en-US" w:bidi="th-TH"/>
              </w:rPr>
            </w:pPr>
            <w:r>
              <w:rPr>
                <w:rFonts w:cs="Times New Roman"/>
                <w:szCs w:val="22"/>
                <w:lang w:val="en-US" w:bidi="th-TH"/>
              </w:rPr>
              <w:t>(</w:t>
            </w:r>
            <w:r w:rsidR="00DC727F" w:rsidRPr="0006659C">
              <w:rPr>
                <w:rFonts w:cs="Times New Roman"/>
                <w:szCs w:val="22"/>
                <w:lang w:val="en-US" w:bidi="th-TH"/>
              </w:rPr>
              <w:t>5.81</w:t>
            </w:r>
            <w:r>
              <w:rPr>
                <w:rFonts w:cs="Times New Roman"/>
                <w:szCs w:val="22"/>
                <w:lang w:val="en-US" w:bidi="th-TH"/>
              </w:rPr>
              <w:t>)</w:t>
            </w:r>
          </w:p>
        </w:tc>
        <w:tc>
          <w:tcPr>
            <w:tcW w:w="178" w:type="dxa"/>
            <w:shd w:val="clear" w:color="auto" w:fill="auto"/>
            <w:vAlign w:val="bottom"/>
          </w:tcPr>
          <w:p w:rsidR="008919E0" w:rsidRPr="0006659C" w:rsidRDefault="008919E0" w:rsidP="008919E0">
            <w:pPr>
              <w:tabs>
                <w:tab w:val="decimal" w:pos="533"/>
              </w:tabs>
              <w:spacing w:line="240" w:lineRule="atLeast"/>
              <w:ind w:left="-108" w:right="-90"/>
              <w:rPr>
                <w:rFonts w:cs="Times New Roman"/>
                <w:szCs w:val="22"/>
                <w:lang w:val="en-US" w:bidi="th-TH"/>
              </w:rPr>
            </w:pPr>
          </w:p>
        </w:tc>
        <w:tc>
          <w:tcPr>
            <w:tcW w:w="1181" w:type="dxa"/>
            <w:tcBorders>
              <w:bottom w:val="single" w:sz="4" w:space="0" w:color="auto"/>
            </w:tcBorders>
            <w:shd w:val="clear" w:color="auto" w:fill="auto"/>
            <w:vAlign w:val="bottom"/>
          </w:tcPr>
          <w:p w:rsidR="008919E0" w:rsidRPr="0006659C" w:rsidRDefault="0006659C" w:rsidP="0006659C">
            <w:pPr>
              <w:tabs>
                <w:tab w:val="decimal" w:pos="718"/>
              </w:tabs>
              <w:spacing w:line="240" w:lineRule="atLeast"/>
              <w:ind w:left="-108" w:right="-90"/>
              <w:rPr>
                <w:rFonts w:cs="Times New Roman"/>
                <w:szCs w:val="22"/>
                <w:lang w:val="en-US" w:bidi="th-TH"/>
              </w:rPr>
            </w:pPr>
            <w:r>
              <w:rPr>
                <w:rFonts w:cs="Times New Roman"/>
                <w:szCs w:val="22"/>
                <w:lang w:val="en-US" w:bidi="th-TH"/>
              </w:rPr>
              <w:t>(</w:t>
            </w:r>
            <w:r w:rsidR="008919E0" w:rsidRPr="0006659C">
              <w:rPr>
                <w:rFonts w:cs="Times New Roman"/>
                <w:szCs w:val="22"/>
                <w:lang w:val="en-US" w:bidi="th-TH"/>
              </w:rPr>
              <w:t>6.76</w:t>
            </w:r>
            <w:r>
              <w:rPr>
                <w:rFonts w:cs="Times New Roman"/>
                <w:szCs w:val="22"/>
                <w:lang w:val="en-US" w:bidi="th-TH"/>
              </w:rPr>
              <w:t>)</w:t>
            </w:r>
          </w:p>
        </w:tc>
        <w:tc>
          <w:tcPr>
            <w:tcW w:w="178" w:type="dxa"/>
            <w:shd w:val="clear" w:color="auto" w:fill="auto"/>
            <w:vAlign w:val="bottom"/>
          </w:tcPr>
          <w:p w:rsidR="008919E0" w:rsidRPr="0006659C" w:rsidRDefault="008919E0" w:rsidP="008919E0">
            <w:pPr>
              <w:tabs>
                <w:tab w:val="decimal" w:pos="533"/>
              </w:tabs>
              <w:spacing w:line="240" w:lineRule="atLeast"/>
              <w:ind w:left="-108" w:right="-90"/>
              <w:rPr>
                <w:rFonts w:cs="Times New Roman"/>
                <w:szCs w:val="22"/>
                <w:lang w:val="en-US" w:bidi="th-TH"/>
              </w:rPr>
            </w:pPr>
          </w:p>
        </w:tc>
        <w:tc>
          <w:tcPr>
            <w:tcW w:w="1417" w:type="dxa"/>
            <w:tcBorders>
              <w:bottom w:val="single" w:sz="4" w:space="0" w:color="auto"/>
            </w:tcBorders>
            <w:shd w:val="clear" w:color="auto" w:fill="auto"/>
            <w:vAlign w:val="bottom"/>
          </w:tcPr>
          <w:p w:rsidR="008919E0" w:rsidRPr="0006659C" w:rsidRDefault="00DC727F" w:rsidP="00B52229">
            <w:pPr>
              <w:tabs>
                <w:tab w:val="decimal" w:pos="991"/>
              </w:tabs>
              <w:ind w:left="-90" w:right="-104"/>
              <w:rPr>
                <w:rFonts w:cs="Times New Roman"/>
                <w:szCs w:val="22"/>
              </w:rPr>
            </w:pPr>
            <w:r w:rsidRPr="0006659C">
              <w:rPr>
                <w:rFonts w:cs="Times New Roman"/>
                <w:szCs w:val="22"/>
              </w:rPr>
              <w:t>-</w:t>
            </w:r>
          </w:p>
        </w:tc>
        <w:tc>
          <w:tcPr>
            <w:tcW w:w="179" w:type="dxa"/>
            <w:shd w:val="clear" w:color="auto" w:fill="auto"/>
            <w:vAlign w:val="bottom"/>
          </w:tcPr>
          <w:p w:rsidR="008919E0" w:rsidRPr="004F18AD" w:rsidRDefault="008919E0" w:rsidP="008919E0">
            <w:pPr>
              <w:tabs>
                <w:tab w:val="decimal" w:pos="533"/>
              </w:tabs>
              <w:spacing w:line="240" w:lineRule="atLeast"/>
              <w:ind w:left="-108" w:right="-90"/>
              <w:rPr>
                <w:rFonts w:cs="Times New Roman"/>
                <w:szCs w:val="22"/>
                <w:lang w:val="en-US" w:bidi="th-TH"/>
              </w:rPr>
            </w:pPr>
          </w:p>
        </w:tc>
        <w:tc>
          <w:tcPr>
            <w:tcW w:w="1171" w:type="dxa"/>
            <w:tcBorders>
              <w:bottom w:val="single" w:sz="4" w:space="0" w:color="auto"/>
            </w:tcBorders>
            <w:shd w:val="clear" w:color="auto" w:fill="auto"/>
            <w:vAlign w:val="bottom"/>
          </w:tcPr>
          <w:p w:rsidR="008919E0" w:rsidRPr="004F18AD" w:rsidRDefault="008919E0" w:rsidP="008919E0">
            <w:pPr>
              <w:tabs>
                <w:tab w:val="decimal" w:pos="720"/>
              </w:tabs>
              <w:ind w:left="-90" w:right="-104"/>
              <w:rPr>
                <w:rFonts w:cs="Times New Roman"/>
                <w:szCs w:val="22"/>
              </w:rPr>
            </w:pPr>
            <w:r w:rsidRPr="004F18AD">
              <w:rPr>
                <w:rFonts w:cs="Times New Roman"/>
                <w:szCs w:val="22"/>
              </w:rPr>
              <w:t>-</w:t>
            </w:r>
          </w:p>
        </w:tc>
      </w:tr>
      <w:tr w:rsidR="008919E0" w:rsidRPr="00E41EC2" w:rsidTr="008919E0">
        <w:trPr>
          <w:cantSplit/>
          <w:trHeight w:val="299"/>
        </w:trPr>
        <w:tc>
          <w:tcPr>
            <w:tcW w:w="3106" w:type="dxa"/>
          </w:tcPr>
          <w:p w:rsidR="008919E0" w:rsidRPr="004F18AD" w:rsidRDefault="008919E0" w:rsidP="008919E0">
            <w:pPr>
              <w:spacing w:line="240" w:lineRule="atLeast"/>
              <w:rPr>
                <w:rFonts w:cs="Times New Roman"/>
                <w:b/>
                <w:bCs/>
                <w:szCs w:val="22"/>
              </w:rPr>
            </w:pPr>
          </w:p>
        </w:tc>
        <w:tc>
          <w:tcPr>
            <w:tcW w:w="505" w:type="dxa"/>
          </w:tcPr>
          <w:p w:rsidR="008919E0" w:rsidRPr="004F18AD" w:rsidRDefault="008919E0" w:rsidP="008919E0">
            <w:pPr>
              <w:spacing w:line="240" w:lineRule="atLeast"/>
              <w:rPr>
                <w:rFonts w:cs="Times New Roman"/>
                <w:b/>
                <w:bCs/>
                <w:szCs w:val="22"/>
              </w:rPr>
            </w:pPr>
          </w:p>
        </w:tc>
        <w:tc>
          <w:tcPr>
            <w:tcW w:w="1342" w:type="dxa"/>
            <w:tcBorders>
              <w:top w:val="single" w:sz="4" w:space="0" w:color="auto"/>
              <w:bottom w:val="double" w:sz="4" w:space="0" w:color="auto"/>
            </w:tcBorders>
            <w:shd w:val="clear" w:color="auto" w:fill="auto"/>
            <w:vAlign w:val="bottom"/>
          </w:tcPr>
          <w:p w:rsidR="008919E0" w:rsidRPr="0006659C" w:rsidRDefault="00DC727F" w:rsidP="0006659C">
            <w:pPr>
              <w:tabs>
                <w:tab w:val="decimal" w:pos="886"/>
              </w:tabs>
              <w:spacing w:line="240" w:lineRule="atLeast"/>
              <w:rPr>
                <w:rFonts w:cs="Times New Roman"/>
                <w:b/>
                <w:bCs/>
                <w:szCs w:val="22"/>
              </w:rPr>
            </w:pPr>
            <w:r w:rsidRPr="0006659C">
              <w:rPr>
                <w:rFonts w:cs="Times New Roman"/>
                <w:b/>
                <w:bCs/>
                <w:szCs w:val="22"/>
              </w:rPr>
              <w:t>9</w:t>
            </w:r>
            <w:r w:rsidR="00744450" w:rsidRPr="0006659C">
              <w:rPr>
                <w:rFonts w:cs="Times New Roman"/>
                <w:b/>
                <w:bCs/>
                <w:szCs w:val="22"/>
              </w:rPr>
              <w:t>61</w:t>
            </w:r>
            <w:r w:rsidRPr="0006659C">
              <w:rPr>
                <w:rFonts w:cs="Times New Roman"/>
                <w:b/>
                <w:bCs/>
                <w:szCs w:val="22"/>
              </w:rPr>
              <w:t>.</w:t>
            </w:r>
            <w:r w:rsidR="00744450" w:rsidRPr="0006659C">
              <w:rPr>
                <w:rFonts w:cs="Times New Roman"/>
                <w:b/>
                <w:bCs/>
                <w:szCs w:val="22"/>
              </w:rPr>
              <w:t>03</w:t>
            </w:r>
          </w:p>
        </w:tc>
        <w:tc>
          <w:tcPr>
            <w:tcW w:w="178" w:type="dxa"/>
            <w:shd w:val="clear" w:color="auto" w:fill="auto"/>
            <w:vAlign w:val="bottom"/>
          </w:tcPr>
          <w:p w:rsidR="008919E0" w:rsidRPr="0006659C" w:rsidRDefault="008919E0" w:rsidP="008919E0">
            <w:pPr>
              <w:spacing w:line="240" w:lineRule="atLeast"/>
              <w:rPr>
                <w:rFonts w:cs="Times New Roman"/>
                <w:b/>
                <w:bCs/>
                <w:szCs w:val="22"/>
              </w:rPr>
            </w:pPr>
          </w:p>
        </w:tc>
        <w:tc>
          <w:tcPr>
            <w:tcW w:w="1181" w:type="dxa"/>
            <w:tcBorders>
              <w:top w:val="single" w:sz="4" w:space="0" w:color="auto"/>
              <w:bottom w:val="double" w:sz="4" w:space="0" w:color="auto"/>
            </w:tcBorders>
            <w:shd w:val="clear" w:color="auto" w:fill="auto"/>
            <w:vAlign w:val="bottom"/>
          </w:tcPr>
          <w:p w:rsidR="008919E0" w:rsidRPr="0006659C" w:rsidRDefault="008919E0" w:rsidP="0006659C">
            <w:pPr>
              <w:tabs>
                <w:tab w:val="decimal" w:pos="718"/>
              </w:tabs>
              <w:spacing w:line="240" w:lineRule="atLeast"/>
              <w:rPr>
                <w:rFonts w:cs="Times New Roman"/>
                <w:b/>
                <w:bCs/>
                <w:szCs w:val="22"/>
              </w:rPr>
            </w:pPr>
            <w:r w:rsidRPr="0006659C">
              <w:rPr>
                <w:rFonts w:cs="Times New Roman"/>
                <w:b/>
                <w:bCs/>
                <w:szCs w:val="22"/>
              </w:rPr>
              <w:t>1,012.54</w:t>
            </w:r>
          </w:p>
        </w:tc>
        <w:tc>
          <w:tcPr>
            <w:tcW w:w="178" w:type="dxa"/>
            <w:shd w:val="clear" w:color="auto" w:fill="auto"/>
            <w:vAlign w:val="bottom"/>
          </w:tcPr>
          <w:p w:rsidR="008919E0" w:rsidRPr="0006659C" w:rsidRDefault="008919E0" w:rsidP="008919E0">
            <w:pPr>
              <w:spacing w:line="240" w:lineRule="atLeast"/>
              <w:rPr>
                <w:rFonts w:cs="Times New Roman"/>
                <w:b/>
                <w:bCs/>
                <w:szCs w:val="22"/>
              </w:rPr>
            </w:pPr>
          </w:p>
        </w:tc>
        <w:tc>
          <w:tcPr>
            <w:tcW w:w="1417" w:type="dxa"/>
            <w:tcBorders>
              <w:top w:val="single" w:sz="4" w:space="0" w:color="auto"/>
              <w:bottom w:val="double" w:sz="4" w:space="0" w:color="auto"/>
            </w:tcBorders>
            <w:shd w:val="clear" w:color="auto" w:fill="auto"/>
            <w:vAlign w:val="bottom"/>
          </w:tcPr>
          <w:p w:rsidR="008919E0" w:rsidRPr="0006659C" w:rsidRDefault="00DC727F" w:rsidP="00B52229">
            <w:pPr>
              <w:tabs>
                <w:tab w:val="decimal" w:pos="991"/>
              </w:tabs>
              <w:spacing w:line="240" w:lineRule="atLeast"/>
              <w:ind w:left="-89" w:right="-92"/>
              <w:rPr>
                <w:rFonts w:cs="Times New Roman"/>
                <w:b/>
                <w:bCs/>
                <w:szCs w:val="22"/>
              </w:rPr>
            </w:pPr>
            <w:r w:rsidRPr="0006659C">
              <w:rPr>
                <w:rFonts w:cs="Times New Roman"/>
                <w:b/>
                <w:bCs/>
                <w:szCs w:val="22"/>
              </w:rPr>
              <w:t>40</w:t>
            </w:r>
            <w:r w:rsidR="00744450" w:rsidRPr="0006659C">
              <w:rPr>
                <w:rFonts w:cs="Times New Roman"/>
                <w:b/>
                <w:bCs/>
                <w:szCs w:val="22"/>
              </w:rPr>
              <w:t>4</w:t>
            </w:r>
            <w:r w:rsidRPr="0006659C">
              <w:rPr>
                <w:rFonts w:cs="Times New Roman"/>
                <w:b/>
                <w:bCs/>
                <w:szCs w:val="22"/>
              </w:rPr>
              <w:t>.</w:t>
            </w:r>
            <w:r w:rsidR="00744450" w:rsidRPr="0006659C">
              <w:rPr>
                <w:rFonts w:cs="Times New Roman"/>
                <w:b/>
                <w:bCs/>
                <w:szCs w:val="22"/>
              </w:rPr>
              <w:t>61</w:t>
            </w:r>
          </w:p>
        </w:tc>
        <w:tc>
          <w:tcPr>
            <w:tcW w:w="179" w:type="dxa"/>
            <w:shd w:val="clear" w:color="auto" w:fill="auto"/>
            <w:vAlign w:val="bottom"/>
          </w:tcPr>
          <w:p w:rsidR="008919E0" w:rsidRPr="004F18AD" w:rsidRDefault="008919E0" w:rsidP="008919E0">
            <w:pPr>
              <w:spacing w:line="240" w:lineRule="atLeast"/>
              <w:rPr>
                <w:rFonts w:cs="Times New Roman"/>
                <w:b/>
                <w:bCs/>
                <w:szCs w:val="22"/>
              </w:rPr>
            </w:pPr>
          </w:p>
        </w:tc>
        <w:tc>
          <w:tcPr>
            <w:tcW w:w="1171" w:type="dxa"/>
            <w:tcBorders>
              <w:top w:val="single" w:sz="4" w:space="0" w:color="auto"/>
              <w:bottom w:val="double" w:sz="4" w:space="0" w:color="auto"/>
            </w:tcBorders>
            <w:shd w:val="clear" w:color="auto" w:fill="auto"/>
            <w:vAlign w:val="bottom"/>
          </w:tcPr>
          <w:p w:rsidR="008919E0" w:rsidRPr="004F18AD" w:rsidRDefault="008919E0" w:rsidP="008919E0">
            <w:pPr>
              <w:tabs>
                <w:tab w:val="decimal" w:pos="810"/>
              </w:tabs>
              <w:spacing w:line="240" w:lineRule="atLeast"/>
              <w:rPr>
                <w:rFonts w:cs="Times New Roman"/>
                <w:b/>
                <w:bCs/>
                <w:szCs w:val="22"/>
              </w:rPr>
            </w:pPr>
            <w:r w:rsidRPr="004F18AD">
              <w:rPr>
                <w:rFonts w:cs="Times New Roman"/>
                <w:b/>
                <w:bCs/>
                <w:szCs w:val="22"/>
              </w:rPr>
              <w:t>431.56</w:t>
            </w:r>
          </w:p>
        </w:tc>
      </w:tr>
    </w:tbl>
    <w:p w:rsidR="00BE4926" w:rsidRDefault="00BE4926" w:rsidP="00B3031C">
      <w:pPr>
        <w:spacing w:line="240" w:lineRule="atLeast"/>
        <w:ind w:left="540" w:right="63"/>
        <w:jc w:val="thaiDistribute"/>
        <w:rPr>
          <w:rFonts w:cs="Times New Roman"/>
          <w:szCs w:val="22"/>
        </w:rPr>
      </w:pPr>
    </w:p>
    <w:p w:rsidR="00B3031C" w:rsidRPr="00E41EC2" w:rsidRDefault="00B3031C" w:rsidP="00B3031C">
      <w:pPr>
        <w:tabs>
          <w:tab w:val="left" w:pos="540"/>
          <w:tab w:val="left" w:pos="900"/>
        </w:tabs>
        <w:ind w:left="540"/>
        <w:jc w:val="thaiDistribute"/>
        <w:rPr>
          <w:rFonts w:cs="Times New Roman"/>
        </w:rPr>
      </w:pPr>
    </w:p>
    <w:p w:rsidR="00B3031C" w:rsidRPr="00E41EC2" w:rsidRDefault="00B3031C" w:rsidP="00B3031C">
      <w:pPr>
        <w:tabs>
          <w:tab w:val="left" w:pos="2160"/>
          <w:tab w:val="right" w:pos="5220"/>
          <w:tab w:val="right" w:pos="5940"/>
          <w:tab w:val="left" w:pos="6210"/>
          <w:tab w:val="right" w:pos="7200"/>
          <w:tab w:val="left" w:pos="7650"/>
          <w:tab w:val="right" w:pos="8460"/>
        </w:tabs>
        <w:spacing w:line="240" w:lineRule="atLeast"/>
        <w:ind w:right="-43"/>
        <w:jc w:val="thaiDistribute"/>
        <w:rPr>
          <w:rFonts w:cs="Times New Roman"/>
          <w:b/>
          <w:bCs/>
          <w:sz w:val="24"/>
          <w:szCs w:val="24"/>
        </w:rPr>
        <w:sectPr w:rsidR="00B3031C" w:rsidRPr="00E41EC2" w:rsidSect="00A23708">
          <w:footerReference w:type="default" r:id="rId13"/>
          <w:pgSz w:w="11907" w:h="16840"/>
          <w:pgMar w:top="691" w:right="1152" w:bottom="1170" w:left="1152" w:header="720" w:footer="720" w:gutter="0"/>
          <w:cols w:space="720"/>
          <w:docGrid w:linePitch="299"/>
        </w:sectPr>
      </w:pPr>
    </w:p>
    <w:p w:rsidR="00B3031C" w:rsidRPr="00E41EC2" w:rsidRDefault="00B3031C" w:rsidP="00B3031C">
      <w:pPr>
        <w:tabs>
          <w:tab w:val="left" w:pos="540"/>
          <w:tab w:val="left" w:pos="900"/>
          <w:tab w:val="right" w:pos="5220"/>
          <w:tab w:val="right" w:pos="5940"/>
          <w:tab w:val="left" w:pos="6210"/>
          <w:tab w:val="right" w:pos="7200"/>
          <w:tab w:val="left" w:pos="7650"/>
          <w:tab w:val="right" w:pos="8460"/>
        </w:tabs>
        <w:spacing w:line="240" w:lineRule="atLeast"/>
        <w:ind w:right="-43"/>
        <w:jc w:val="thaiDistribute"/>
        <w:rPr>
          <w:rFonts w:cs="Times New Roman"/>
          <w:b/>
          <w:bCs/>
          <w:sz w:val="24"/>
          <w:szCs w:val="24"/>
        </w:rPr>
      </w:pPr>
      <w:r w:rsidRPr="00A9465B">
        <w:rPr>
          <w:rFonts w:cs="Times New Roman"/>
          <w:b/>
          <w:bCs/>
          <w:sz w:val="24"/>
          <w:szCs w:val="24"/>
        </w:rPr>
        <w:lastRenderedPageBreak/>
        <w:t>15</w:t>
      </w:r>
      <w:r w:rsidRPr="00A9465B">
        <w:rPr>
          <w:rFonts w:cs="Times New Roman"/>
          <w:b/>
          <w:bCs/>
          <w:sz w:val="24"/>
          <w:szCs w:val="24"/>
        </w:rPr>
        <w:tab/>
        <w:t>Property, plant and equipment</w:t>
      </w:r>
    </w:p>
    <w:p w:rsidR="00B3031C" w:rsidRPr="00E41EC2" w:rsidRDefault="00B3031C" w:rsidP="00B3031C">
      <w:pPr>
        <w:tabs>
          <w:tab w:val="left" w:pos="450"/>
        </w:tabs>
        <w:spacing w:line="240" w:lineRule="atLeast"/>
        <w:ind w:left="562"/>
        <w:rPr>
          <w:rFonts w:cs="Times New Roman"/>
          <w:szCs w:val="22"/>
          <w:lang w:val="en-US"/>
        </w:rPr>
      </w:pPr>
    </w:p>
    <w:tbl>
      <w:tblPr>
        <w:tblW w:w="14667" w:type="dxa"/>
        <w:tblInd w:w="18" w:type="dxa"/>
        <w:tblLayout w:type="fixed"/>
        <w:tblLook w:val="0000" w:firstRow="0" w:lastRow="0" w:firstColumn="0" w:lastColumn="0" w:noHBand="0" w:noVBand="0"/>
      </w:tblPr>
      <w:tblGrid>
        <w:gridCol w:w="3313"/>
        <w:gridCol w:w="1262"/>
        <w:gridCol w:w="264"/>
        <w:gridCol w:w="1261"/>
        <w:gridCol w:w="270"/>
        <w:gridCol w:w="1135"/>
        <w:gridCol w:w="314"/>
        <w:gridCol w:w="1170"/>
        <w:gridCol w:w="273"/>
        <w:gridCol w:w="1170"/>
        <w:gridCol w:w="264"/>
        <w:gridCol w:w="1179"/>
        <w:gridCol w:w="264"/>
        <w:gridCol w:w="1074"/>
        <w:gridCol w:w="287"/>
        <w:gridCol w:w="1167"/>
      </w:tblGrid>
      <w:tr w:rsidR="00A863F4" w:rsidRPr="00E41EC2" w:rsidTr="003C1994">
        <w:trPr>
          <w:tblHeader/>
        </w:trPr>
        <w:tc>
          <w:tcPr>
            <w:tcW w:w="1129" w:type="pct"/>
          </w:tcPr>
          <w:p w:rsidR="000427BE" w:rsidRPr="00E41EC2" w:rsidRDefault="000427BE" w:rsidP="00FB3C60">
            <w:pPr>
              <w:spacing w:line="240" w:lineRule="atLeast"/>
              <w:ind w:right="-109"/>
              <w:rPr>
                <w:rFonts w:cs="Times New Roman"/>
              </w:rPr>
            </w:pPr>
          </w:p>
        </w:tc>
        <w:tc>
          <w:tcPr>
            <w:tcW w:w="3871" w:type="pct"/>
            <w:gridSpan w:val="15"/>
          </w:tcPr>
          <w:p w:rsidR="000427BE" w:rsidRPr="00E41EC2" w:rsidRDefault="000427BE" w:rsidP="00FB3C60">
            <w:pPr>
              <w:pStyle w:val="BodyText"/>
              <w:spacing w:after="0" w:line="240" w:lineRule="atLeast"/>
              <w:ind w:right="-131"/>
              <w:jc w:val="center"/>
              <w:rPr>
                <w:rFonts w:cs="Times New Roman"/>
                <w:szCs w:val="22"/>
              </w:rPr>
            </w:pPr>
            <w:r w:rsidRPr="00E41EC2">
              <w:rPr>
                <w:rFonts w:cs="Times New Roman"/>
                <w:b/>
                <w:bCs/>
                <w:szCs w:val="22"/>
              </w:rPr>
              <w:t>Consolidated financial statements</w:t>
            </w:r>
          </w:p>
        </w:tc>
      </w:tr>
      <w:tr w:rsidR="00A863F4" w:rsidRPr="00E41EC2" w:rsidTr="003C1994">
        <w:trPr>
          <w:trHeight w:val="272"/>
          <w:tblHeader/>
        </w:trPr>
        <w:tc>
          <w:tcPr>
            <w:tcW w:w="1129" w:type="pct"/>
          </w:tcPr>
          <w:p w:rsidR="000427BE" w:rsidRPr="00E41EC2" w:rsidRDefault="000427BE" w:rsidP="00A9465B">
            <w:pPr>
              <w:spacing w:line="240" w:lineRule="atLeast"/>
              <w:ind w:right="-109"/>
              <w:rPr>
                <w:rFonts w:cs="Times New Roman"/>
              </w:rPr>
            </w:pPr>
          </w:p>
        </w:tc>
        <w:tc>
          <w:tcPr>
            <w:tcW w:w="430" w:type="pct"/>
          </w:tcPr>
          <w:p w:rsidR="000427BE" w:rsidRPr="00E41EC2" w:rsidRDefault="000427BE" w:rsidP="00A9465B">
            <w:pPr>
              <w:pStyle w:val="BodyText"/>
              <w:spacing w:after="0" w:line="240" w:lineRule="atLeast"/>
              <w:ind w:left="-108" w:right="-131"/>
              <w:jc w:val="center"/>
              <w:rPr>
                <w:rFonts w:cs="Times New Roman"/>
                <w:szCs w:val="22"/>
                <w:lang w:val="en-US"/>
              </w:rPr>
            </w:pPr>
          </w:p>
        </w:tc>
        <w:tc>
          <w:tcPr>
            <w:tcW w:w="90" w:type="pct"/>
          </w:tcPr>
          <w:p w:rsidR="000427BE" w:rsidRPr="00E41EC2" w:rsidRDefault="000427BE" w:rsidP="00A9465B">
            <w:pPr>
              <w:pStyle w:val="BodyText"/>
              <w:spacing w:after="0" w:line="240" w:lineRule="atLeast"/>
              <w:ind w:left="-108" w:right="-131"/>
              <w:jc w:val="center"/>
              <w:rPr>
                <w:rFonts w:cs="Times New Roman"/>
                <w:szCs w:val="22"/>
              </w:rPr>
            </w:pPr>
          </w:p>
        </w:tc>
        <w:tc>
          <w:tcPr>
            <w:tcW w:w="430" w:type="pct"/>
          </w:tcPr>
          <w:p w:rsidR="000427BE" w:rsidRPr="00E41EC2" w:rsidRDefault="000427BE" w:rsidP="00A9465B">
            <w:pPr>
              <w:pStyle w:val="BodyText"/>
              <w:spacing w:after="0" w:line="240" w:lineRule="atLeast"/>
              <w:ind w:left="-108" w:right="-131"/>
              <w:jc w:val="center"/>
              <w:rPr>
                <w:rFonts w:cs="Times New Roman"/>
              </w:rPr>
            </w:pPr>
          </w:p>
        </w:tc>
        <w:tc>
          <w:tcPr>
            <w:tcW w:w="92" w:type="pct"/>
          </w:tcPr>
          <w:p w:rsidR="000427BE" w:rsidRPr="00E41EC2" w:rsidRDefault="000427BE" w:rsidP="00A9465B">
            <w:pPr>
              <w:pStyle w:val="BodyText"/>
              <w:spacing w:after="0" w:line="240" w:lineRule="atLeast"/>
              <w:ind w:left="-108" w:right="-131"/>
              <w:jc w:val="center"/>
              <w:rPr>
                <w:rFonts w:cs="Times New Roman"/>
                <w:szCs w:val="22"/>
              </w:rPr>
            </w:pPr>
          </w:p>
        </w:tc>
        <w:tc>
          <w:tcPr>
            <w:tcW w:w="387" w:type="pct"/>
            <w:vAlign w:val="bottom"/>
          </w:tcPr>
          <w:p w:rsidR="000427BE" w:rsidRPr="00E41EC2" w:rsidRDefault="000427BE" w:rsidP="00A9465B">
            <w:pPr>
              <w:pStyle w:val="acctcolumnheading"/>
              <w:spacing w:after="0" w:line="240" w:lineRule="atLeast"/>
              <w:ind w:left="-79" w:right="-79"/>
              <w:rPr>
                <w:rFonts w:cs="Times New Roman"/>
              </w:rPr>
            </w:pPr>
            <w:r w:rsidRPr="00E41EC2">
              <w:rPr>
                <w:rFonts w:cs="Times New Roman"/>
              </w:rPr>
              <w:t>Buildings</w:t>
            </w:r>
          </w:p>
        </w:tc>
        <w:tc>
          <w:tcPr>
            <w:tcW w:w="107" w:type="pct"/>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tcPr>
          <w:p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Furniture,</w:t>
            </w:r>
          </w:p>
        </w:tc>
        <w:tc>
          <w:tcPr>
            <w:tcW w:w="93" w:type="pct"/>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tcPr>
          <w:p w:rsidR="000427BE" w:rsidRPr="00E41EC2" w:rsidRDefault="000427BE" w:rsidP="00A9465B">
            <w:pPr>
              <w:pStyle w:val="BodyText"/>
              <w:spacing w:after="0" w:line="240" w:lineRule="atLeast"/>
              <w:ind w:right="-131"/>
              <w:jc w:val="center"/>
              <w:rPr>
                <w:rFonts w:cs="Times New Roman"/>
                <w:szCs w:val="22"/>
              </w:rPr>
            </w:pPr>
          </w:p>
        </w:tc>
        <w:tc>
          <w:tcPr>
            <w:tcW w:w="90" w:type="pct"/>
          </w:tcPr>
          <w:p w:rsidR="000427BE" w:rsidRPr="00E41EC2" w:rsidRDefault="000427BE" w:rsidP="00A9465B">
            <w:pPr>
              <w:pStyle w:val="BodyText"/>
              <w:spacing w:after="0" w:line="240" w:lineRule="atLeast"/>
              <w:ind w:left="-126" w:right="-131"/>
              <w:jc w:val="center"/>
              <w:rPr>
                <w:rFonts w:cs="Times New Roman"/>
                <w:szCs w:val="22"/>
              </w:rPr>
            </w:pPr>
          </w:p>
        </w:tc>
        <w:tc>
          <w:tcPr>
            <w:tcW w:w="402" w:type="pct"/>
          </w:tcPr>
          <w:p w:rsidR="000427BE" w:rsidRPr="00E41EC2" w:rsidRDefault="000427BE" w:rsidP="00A9465B">
            <w:pPr>
              <w:pStyle w:val="BodyText"/>
              <w:spacing w:after="0" w:line="240" w:lineRule="atLeast"/>
              <w:ind w:left="-87" w:right="-131"/>
              <w:jc w:val="center"/>
              <w:rPr>
                <w:rFonts w:cs="Times New Roman"/>
              </w:rPr>
            </w:pPr>
          </w:p>
        </w:tc>
        <w:tc>
          <w:tcPr>
            <w:tcW w:w="90" w:type="pct"/>
          </w:tcPr>
          <w:p w:rsidR="000427BE" w:rsidRPr="00E41EC2" w:rsidRDefault="000427BE" w:rsidP="00A9465B">
            <w:pPr>
              <w:pStyle w:val="BodyText"/>
              <w:spacing w:after="0" w:line="240" w:lineRule="atLeast"/>
              <w:ind w:left="-126" w:right="-131"/>
              <w:jc w:val="center"/>
              <w:rPr>
                <w:rFonts w:cs="Times New Roman"/>
                <w:szCs w:val="22"/>
              </w:rPr>
            </w:pPr>
          </w:p>
        </w:tc>
        <w:tc>
          <w:tcPr>
            <w:tcW w:w="366" w:type="pct"/>
          </w:tcPr>
          <w:p w:rsidR="000427BE" w:rsidRPr="00E41EC2" w:rsidRDefault="000427BE" w:rsidP="00A9465B">
            <w:pPr>
              <w:pStyle w:val="BodyText"/>
              <w:spacing w:after="0" w:line="240" w:lineRule="atLeast"/>
              <w:ind w:left="-87" w:right="-131"/>
              <w:jc w:val="center"/>
              <w:rPr>
                <w:rFonts w:cs="Times New Roman"/>
              </w:rPr>
            </w:pPr>
          </w:p>
        </w:tc>
        <w:tc>
          <w:tcPr>
            <w:tcW w:w="98" w:type="pct"/>
          </w:tcPr>
          <w:p w:rsidR="000427BE" w:rsidRPr="00E41EC2" w:rsidRDefault="000427BE" w:rsidP="00A9465B">
            <w:pPr>
              <w:pStyle w:val="BodyText"/>
              <w:spacing w:after="0" w:line="240" w:lineRule="atLeast"/>
              <w:ind w:right="-131"/>
              <w:jc w:val="center"/>
              <w:rPr>
                <w:rFonts w:cs="Times New Roman"/>
                <w:szCs w:val="22"/>
              </w:rPr>
            </w:pPr>
          </w:p>
        </w:tc>
        <w:tc>
          <w:tcPr>
            <w:tcW w:w="398" w:type="pct"/>
          </w:tcPr>
          <w:p w:rsidR="000427BE" w:rsidRPr="00E41EC2" w:rsidRDefault="000427BE" w:rsidP="00A9465B">
            <w:pPr>
              <w:pStyle w:val="BodyText"/>
              <w:spacing w:after="0" w:line="240" w:lineRule="atLeast"/>
              <w:ind w:right="-131"/>
              <w:jc w:val="center"/>
              <w:rPr>
                <w:rFonts w:cs="Times New Roman"/>
                <w:szCs w:val="22"/>
              </w:rPr>
            </w:pPr>
          </w:p>
        </w:tc>
      </w:tr>
      <w:tr w:rsidR="00A863F4" w:rsidRPr="00E41EC2" w:rsidTr="003C1994">
        <w:trPr>
          <w:tblHeader/>
        </w:trPr>
        <w:tc>
          <w:tcPr>
            <w:tcW w:w="1129" w:type="pct"/>
          </w:tcPr>
          <w:p w:rsidR="000427BE" w:rsidRPr="00E41EC2" w:rsidRDefault="000427BE" w:rsidP="00A9465B">
            <w:pPr>
              <w:spacing w:line="240" w:lineRule="atLeast"/>
              <w:ind w:right="-109"/>
              <w:rPr>
                <w:rFonts w:cs="Times New Roman"/>
              </w:rPr>
            </w:pPr>
          </w:p>
        </w:tc>
        <w:tc>
          <w:tcPr>
            <w:tcW w:w="430" w:type="pct"/>
          </w:tcPr>
          <w:p w:rsidR="000427BE" w:rsidRPr="00E41EC2" w:rsidRDefault="000427BE" w:rsidP="0085434A">
            <w:pPr>
              <w:pStyle w:val="BodyText"/>
              <w:spacing w:after="0" w:line="240" w:lineRule="atLeast"/>
              <w:ind w:left="-108" w:right="-131"/>
              <w:jc w:val="center"/>
              <w:rPr>
                <w:rFonts w:cs="Times New Roman"/>
                <w:szCs w:val="22"/>
              </w:rPr>
            </w:pPr>
          </w:p>
        </w:tc>
        <w:tc>
          <w:tcPr>
            <w:tcW w:w="90" w:type="pct"/>
          </w:tcPr>
          <w:p w:rsidR="000427BE" w:rsidRPr="00E41EC2" w:rsidRDefault="000427BE" w:rsidP="00A9465B">
            <w:pPr>
              <w:pStyle w:val="BodyText"/>
              <w:spacing w:after="0" w:line="240" w:lineRule="atLeast"/>
              <w:ind w:left="-108" w:right="-131"/>
              <w:jc w:val="center"/>
              <w:rPr>
                <w:rFonts w:cs="Times New Roman"/>
                <w:szCs w:val="22"/>
              </w:rPr>
            </w:pPr>
          </w:p>
        </w:tc>
        <w:tc>
          <w:tcPr>
            <w:tcW w:w="430" w:type="pct"/>
          </w:tcPr>
          <w:p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Golf</w:t>
            </w:r>
          </w:p>
        </w:tc>
        <w:tc>
          <w:tcPr>
            <w:tcW w:w="92" w:type="pct"/>
          </w:tcPr>
          <w:p w:rsidR="000427BE" w:rsidRPr="00E41EC2" w:rsidRDefault="000427BE" w:rsidP="00A9465B">
            <w:pPr>
              <w:pStyle w:val="BodyText"/>
              <w:spacing w:after="0" w:line="240" w:lineRule="atLeast"/>
              <w:ind w:left="-108" w:right="-131"/>
              <w:jc w:val="center"/>
              <w:rPr>
                <w:rFonts w:cs="Times New Roman"/>
                <w:szCs w:val="22"/>
              </w:rPr>
            </w:pPr>
          </w:p>
        </w:tc>
        <w:tc>
          <w:tcPr>
            <w:tcW w:w="387" w:type="pct"/>
          </w:tcPr>
          <w:p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szCs w:val="22"/>
              </w:rPr>
              <w:t>and other</w:t>
            </w:r>
          </w:p>
        </w:tc>
        <w:tc>
          <w:tcPr>
            <w:tcW w:w="107" w:type="pct"/>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vAlign w:val="bottom"/>
          </w:tcPr>
          <w:p w:rsidR="000427BE" w:rsidRPr="00E41EC2" w:rsidRDefault="000427BE" w:rsidP="00A9465B">
            <w:pPr>
              <w:pStyle w:val="BodyText"/>
              <w:spacing w:after="0" w:line="240" w:lineRule="atLeast"/>
              <w:ind w:left="-108" w:right="-131"/>
              <w:jc w:val="center"/>
              <w:rPr>
                <w:rFonts w:cs="Times New Roman"/>
              </w:rPr>
            </w:pPr>
            <w:r w:rsidRPr="00E41EC2">
              <w:rPr>
                <w:rFonts w:cs="Times New Roman"/>
              </w:rPr>
              <w:t>fixture and</w:t>
            </w:r>
          </w:p>
        </w:tc>
        <w:tc>
          <w:tcPr>
            <w:tcW w:w="93" w:type="pct"/>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tcPr>
          <w:p w:rsidR="000427BE" w:rsidRPr="00E41EC2" w:rsidRDefault="000427BE" w:rsidP="00A9465B">
            <w:pPr>
              <w:pStyle w:val="BodyText"/>
              <w:spacing w:after="0" w:line="240" w:lineRule="atLeast"/>
              <w:ind w:right="-131"/>
              <w:jc w:val="center"/>
              <w:rPr>
                <w:rFonts w:cs="Times New Roman"/>
                <w:szCs w:val="22"/>
              </w:rPr>
            </w:pPr>
          </w:p>
        </w:tc>
        <w:tc>
          <w:tcPr>
            <w:tcW w:w="90" w:type="pct"/>
          </w:tcPr>
          <w:p w:rsidR="000427BE" w:rsidRPr="00E41EC2" w:rsidRDefault="000427BE" w:rsidP="00A9465B">
            <w:pPr>
              <w:pStyle w:val="BodyText"/>
              <w:spacing w:after="0" w:line="240" w:lineRule="atLeast"/>
              <w:ind w:left="-126" w:right="-131"/>
              <w:jc w:val="center"/>
              <w:rPr>
                <w:rFonts w:cs="Times New Roman"/>
                <w:szCs w:val="22"/>
              </w:rPr>
            </w:pPr>
          </w:p>
        </w:tc>
        <w:tc>
          <w:tcPr>
            <w:tcW w:w="402" w:type="pct"/>
          </w:tcPr>
          <w:p w:rsidR="000427BE" w:rsidRPr="00E41EC2" w:rsidRDefault="000427BE" w:rsidP="00A9465B">
            <w:pPr>
              <w:pStyle w:val="BodyText"/>
              <w:spacing w:after="0" w:line="240" w:lineRule="atLeast"/>
              <w:ind w:left="-87" w:right="-131"/>
              <w:jc w:val="center"/>
              <w:rPr>
                <w:rFonts w:cs="Times New Roman"/>
                <w:szCs w:val="22"/>
              </w:rPr>
            </w:pPr>
            <w:r w:rsidRPr="00E41EC2">
              <w:rPr>
                <w:rFonts w:cs="Times New Roman"/>
              </w:rPr>
              <w:t xml:space="preserve">Facilities   </w:t>
            </w:r>
          </w:p>
        </w:tc>
        <w:tc>
          <w:tcPr>
            <w:tcW w:w="554" w:type="pct"/>
            <w:gridSpan w:val="3"/>
          </w:tcPr>
          <w:p w:rsidR="000427BE" w:rsidRPr="00E41EC2" w:rsidRDefault="000427BE" w:rsidP="00A9465B">
            <w:pPr>
              <w:pStyle w:val="BodyText"/>
              <w:spacing w:after="0" w:line="240" w:lineRule="atLeast"/>
              <w:ind w:right="-131"/>
              <w:jc w:val="center"/>
              <w:rPr>
                <w:rFonts w:cs="Times New Roman"/>
                <w:szCs w:val="22"/>
              </w:rPr>
            </w:pPr>
            <w:r w:rsidRPr="00E41EC2">
              <w:rPr>
                <w:rFonts w:cs="Times New Roman"/>
              </w:rPr>
              <w:t xml:space="preserve">Construction  </w:t>
            </w:r>
          </w:p>
        </w:tc>
        <w:tc>
          <w:tcPr>
            <w:tcW w:w="398" w:type="pct"/>
          </w:tcPr>
          <w:p w:rsidR="000427BE" w:rsidRPr="00E41EC2" w:rsidRDefault="000427BE" w:rsidP="00A9465B">
            <w:pPr>
              <w:pStyle w:val="BodyText"/>
              <w:spacing w:after="0" w:line="240" w:lineRule="atLeast"/>
              <w:ind w:right="-131"/>
              <w:jc w:val="center"/>
              <w:rPr>
                <w:rFonts w:cs="Times New Roman"/>
                <w:szCs w:val="22"/>
              </w:rPr>
            </w:pPr>
          </w:p>
        </w:tc>
      </w:tr>
      <w:tr w:rsidR="00A863F4" w:rsidRPr="00E41EC2" w:rsidTr="003C1994">
        <w:trPr>
          <w:tblHeader/>
        </w:trPr>
        <w:tc>
          <w:tcPr>
            <w:tcW w:w="1129" w:type="pct"/>
          </w:tcPr>
          <w:p w:rsidR="000427BE" w:rsidRPr="00E41EC2" w:rsidRDefault="000427BE" w:rsidP="00A9465B">
            <w:pPr>
              <w:spacing w:line="240" w:lineRule="atLeast"/>
              <w:ind w:right="-109"/>
              <w:rPr>
                <w:rFonts w:cs="Times New Roman"/>
              </w:rPr>
            </w:pPr>
          </w:p>
        </w:tc>
        <w:tc>
          <w:tcPr>
            <w:tcW w:w="430" w:type="pct"/>
          </w:tcPr>
          <w:p w:rsidR="000427BE" w:rsidRPr="00E41EC2" w:rsidRDefault="0085434A" w:rsidP="0085434A">
            <w:pPr>
              <w:pStyle w:val="BodyText"/>
              <w:spacing w:after="0" w:line="240" w:lineRule="atLeast"/>
              <w:ind w:left="-108" w:right="-131"/>
              <w:jc w:val="center"/>
              <w:rPr>
                <w:rFonts w:cs="Times New Roman"/>
                <w:szCs w:val="22"/>
              </w:rPr>
            </w:pPr>
            <w:r w:rsidRPr="00E41EC2">
              <w:rPr>
                <w:rFonts w:cs="Times New Roman"/>
              </w:rPr>
              <w:t>Land</w:t>
            </w:r>
          </w:p>
        </w:tc>
        <w:tc>
          <w:tcPr>
            <w:tcW w:w="90" w:type="pct"/>
          </w:tcPr>
          <w:p w:rsidR="000427BE" w:rsidRPr="00E41EC2" w:rsidRDefault="000427BE" w:rsidP="00A9465B">
            <w:pPr>
              <w:pStyle w:val="BodyText"/>
              <w:spacing w:after="0" w:line="240" w:lineRule="atLeast"/>
              <w:ind w:left="-108" w:right="-131"/>
              <w:jc w:val="center"/>
              <w:rPr>
                <w:rFonts w:cs="Times New Roman"/>
                <w:szCs w:val="22"/>
              </w:rPr>
            </w:pPr>
          </w:p>
        </w:tc>
        <w:tc>
          <w:tcPr>
            <w:tcW w:w="430" w:type="pct"/>
          </w:tcPr>
          <w:p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course</w:t>
            </w:r>
          </w:p>
        </w:tc>
        <w:tc>
          <w:tcPr>
            <w:tcW w:w="586" w:type="pct"/>
            <w:gridSpan w:val="3"/>
          </w:tcPr>
          <w:p w:rsidR="000427BE" w:rsidRPr="00E41EC2" w:rsidRDefault="000427BE" w:rsidP="00A9465B">
            <w:pPr>
              <w:pStyle w:val="BodyText"/>
              <w:spacing w:after="0" w:line="240" w:lineRule="atLeast"/>
              <w:ind w:left="-108" w:right="-131"/>
              <w:jc w:val="center"/>
              <w:rPr>
                <w:rFonts w:cs="Times New Roman"/>
                <w:szCs w:val="22"/>
                <w:lang w:val="en-US"/>
              </w:rPr>
            </w:pPr>
            <w:r w:rsidRPr="00E41EC2">
              <w:rPr>
                <w:rFonts w:cs="Times New Roman"/>
              </w:rPr>
              <w:t>constructions</w:t>
            </w:r>
          </w:p>
        </w:tc>
        <w:tc>
          <w:tcPr>
            <w:tcW w:w="399" w:type="pct"/>
          </w:tcPr>
          <w:p w:rsidR="000427BE" w:rsidRPr="00E41EC2" w:rsidRDefault="000427BE" w:rsidP="00A9465B">
            <w:pPr>
              <w:pStyle w:val="BodyText"/>
              <w:spacing w:after="0" w:line="240" w:lineRule="atLeast"/>
              <w:ind w:left="-108" w:right="-131"/>
              <w:jc w:val="center"/>
              <w:rPr>
                <w:rFonts w:cs="Times New Roman"/>
                <w:szCs w:val="22"/>
                <w:lang w:val="en-US"/>
              </w:rPr>
            </w:pPr>
            <w:r>
              <w:rPr>
                <w:rFonts w:cs="Times New Roman"/>
              </w:rPr>
              <w:t>e</w:t>
            </w:r>
            <w:r w:rsidRPr="00E41EC2">
              <w:rPr>
                <w:rFonts w:cs="Times New Roman"/>
              </w:rPr>
              <w:t>quipment</w:t>
            </w:r>
          </w:p>
        </w:tc>
        <w:tc>
          <w:tcPr>
            <w:tcW w:w="93" w:type="pct"/>
          </w:tcPr>
          <w:p w:rsidR="000427BE" w:rsidRPr="000A0FDB" w:rsidRDefault="000427BE" w:rsidP="00A9465B">
            <w:pPr>
              <w:pStyle w:val="BodyText"/>
              <w:spacing w:after="0" w:line="240" w:lineRule="atLeast"/>
              <w:ind w:left="-108" w:right="-131"/>
              <w:jc w:val="center"/>
              <w:rPr>
                <w:rFonts w:cs="Times New Roman"/>
              </w:rPr>
            </w:pPr>
          </w:p>
        </w:tc>
        <w:tc>
          <w:tcPr>
            <w:tcW w:w="399" w:type="pct"/>
          </w:tcPr>
          <w:p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Vehicles</w:t>
            </w:r>
          </w:p>
        </w:tc>
        <w:tc>
          <w:tcPr>
            <w:tcW w:w="90" w:type="pct"/>
          </w:tcPr>
          <w:p w:rsidR="000427BE" w:rsidRPr="00E41EC2" w:rsidRDefault="000427BE" w:rsidP="00A9465B">
            <w:pPr>
              <w:pStyle w:val="BodyText"/>
              <w:spacing w:after="0" w:line="240" w:lineRule="atLeast"/>
              <w:ind w:right="-131"/>
              <w:jc w:val="center"/>
              <w:rPr>
                <w:rFonts w:cs="Times New Roman"/>
                <w:szCs w:val="22"/>
              </w:rPr>
            </w:pPr>
          </w:p>
        </w:tc>
        <w:tc>
          <w:tcPr>
            <w:tcW w:w="402" w:type="pct"/>
          </w:tcPr>
          <w:p w:rsidR="000427BE" w:rsidRPr="00E41EC2" w:rsidRDefault="000427BE" w:rsidP="00A9465B">
            <w:pPr>
              <w:pStyle w:val="BodyText"/>
              <w:spacing w:after="0" w:line="240" w:lineRule="atLeast"/>
              <w:ind w:right="-131"/>
              <w:jc w:val="center"/>
              <w:rPr>
                <w:rFonts w:cs="Times New Roman"/>
                <w:szCs w:val="22"/>
              </w:rPr>
            </w:pPr>
            <w:r w:rsidRPr="00E41EC2">
              <w:rPr>
                <w:rFonts w:cs="Times New Roman"/>
              </w:rPr>
              <w:t>systems</w:t>
            </w:r>
          </w:p>
        </w:tc>
        <w:tc>
          <w:tcPr>
            <w:tcW w:w="554" w:type="pct"/>
            <w:gridSpan w:val="3"/>
          </w:tcPr>
          <w:p w:rsidR="000427BE" w:rsidRPr="00E41EC2" w:rsidRDefault="000427BE" w:rsidP="00A9465B">
            <w:pPr>
              <w:pStyle w:val="BodyText"/>
              <w:spacing w:after="0" w:line="240" w:lineRule="atLeast"/>
              <w:ind w:right="-131"/>
              <w:jc w:val="center"/>
              <w:rPr>
                <w:rFonts w:cs="Times New Roman"/>
                <w:szCs w:val="22"/>
              </w:rPr>
            </w:pPr>
            <w:r w:rsidRPr="00E41EC2">
              <w:rPr>
                <w:rFonts w:cs="Times New Roman"/>
              </w:rPr>
              <w:t>in progress</w:t>
            </w:r>
          </w:p>
        </w:tc>
        <w:tc>
          <w:tcPr>
            <w:tcW w:w="398" w:type="pct"/>
          </w:tcPr>
          <w:p w:rsidR="000427BE" w:rsidRPr="00E41EC2" w:rsidRDefault="000427BE" w:rsidP="00A9465B">
            <w:pPr>
              <w:pStyle w:val="BodyText"/>
              <w:spacing w:after="0" w:line="240" w:lineRule="atLeast"/>
              <w:ind w:left="-131" w:right="-131"/>
              <w:jc w:val="center"/>
              <w:rPr>
                <w:rFonts w:cs="Times New Roman"/>
                <w:szCs w:val="22"/>
              </w:rPr>
            </w:pPr>
            <w:r w:rsidRPr="00E41EC2">
              <w:rPr>
                <w:rFonts w:cs="Times New Roman"/>
              </w:rPr>
              <w:t>Total</w:t>
            </w:r>
          </w:p>
        </w:tc>
      </w:tr>
      <w:tr w:rsidR="00A863F4" w:rsidRPr="00E41EC2" w:rsidTr="003C1994">
        <w:trPr>
          <w:tblHeader/>
        </w:trPr>
        <w:tc>
          <w:tcPr>
            <w:tcW w:w="1129" w:type="pct"/>
          </w:tcPr>
          <w:p w:rsidR="000427BE" w:rsidRPr="00E41EC2" w:rsidRDefault="000427BE" w:rsidP="00A9465B">
            <w:pPr>
              <w:spacing w:line="240" w:lineRule="atLeast"/>
              <w:ind w:right="-109"/>
              <w:rPr>
                <w:rFonts w:cs="Times New Roman"/>
              </w:rPr>
            </w:pPr>
          </w:p>
        </w:tc>
        <w:tc>
          <w:tcPr>
            <w:tcW w:w="3871" w:type="pct"/>
            <w:gridSpan w:val="15"/>
          </w:tcPr>
          <w:p w:rsidR="000427BE" w:rsidRPr="00E41EC2" w:rsidRDefault="000427BE" w:rsidP="00A9465B">
            <w:pPr>
              <w:pStyle w:val="BodyText"/>
              <w:spacing w:after="0" w:line="240" w:lineRule="atLeast"/>
              <w:ind w:right="-131"/>
              <w:jc w:val="center"/>
              <w:rPr>
                <w:rFonts w:cs="Times New Roman"/>
                <w:lang w:val="en-US"/>
              </w:rPr>
            </w:pPr>
            <w:r w:rsidRPr="00E41EC2">
              <w:rPr>
                <w:rFonts w:cs="Times New Roman"/>
                <w:i/>
                <w:iCs/>
              </w:rPr>
              <w:t>(in million Baht)</w:t>
            </w:r>
          </w:p>
        </w:tc>
      </w:tr>
      <w:tr w:rsidR="00A863F4" w:rsidRPr="00E41EC2" w:rsidTr="003C1994">
        <w:tc>
          <w:tcPr>
            <w:tcW w:w="1129" w:type="pct"/>
          </w:tcPr>
          <w:p w:rsidR="000427BE" w:rsidRPr="00E41EC2" w:rsidRDefault="000427BE" w:rsidP="00A9465B">
            <w:pPr>
              <w:spacing w:line="240" w:lineRule="atLeast"/>
              <w:ind w:right="-109"/>
              <w:rPr>
                <w:rFonts w:cs="Times New Roman"/>
              </w:rPr>
            </w:pPr>
            <w:r w:rsidRPr="00E41EC2">
              <w:rPr>
                <w:rFonts w:cs="Times New Roman"/>
                <w:b/>
                <w:bCs/>
                <w:i/>
                <w:iCs/>
              </w:rPr>
              <w:t>Cost</w:t>
            </w:r>
          </w:p>
        </w:tc>
        <w:tc>
          <w:tcPr>
            <w:tcW w:w="430" w:type="pct"/>
          </w:tcPr>
          <w:p w:rsidR="000427BE" w:rsidRPr="00E41EC2" w:rsidRDefault="000427BE" w:rsidP="00A9465B">
            <w:pPr>
              <w:pStyle w:val="BodyText"/>
              <w:tabs>
                <w:tab w:val="decimal" w:pos="611"/>
              </w:tabs>
              <w:spacing w:after="0" w:line="240" w:lineRule="atLeast"/>
              <w:ind w:left="-109" w:right="-104"/>
              <w:jc w:val="center"/>
              <w:rPr>
                <w:rFonts w:cs="Times New Roman"/>
                <w:szCs w:val="22"/>
              </w:rPr>
            </w:pPr>
          </w:p>
        </w:tc>
        <w:tc>
          <w:tcPr>
            <w:tcW w:w="90" w:type="pct"/>
          </w:tcPr>
          <w:p w:rsidR="000427BE" w:rsidRPr="00E41EC2" w:rsidRDefault="000427BE" w:rsidP="00A9465B">
            <w:pPr>
              <w:spacing w:line="240" w:lineRule="atLeast"/>
              <w:ind w:right="-109"/>
              <w:jc w:val="center"/>
              <w:rPr>
                <w:rFonts w:cs="Times New Roman"/>
              </w:rPr>
            </w:pPr>
          </w:p>
        </w:tc>
        <w:tc>
          <w:tcPr>
            <w:tcW w:w="430" w:type="pct"/>
          </w:tcPr>
          <w:p w:rsidR="000427BE" w:rsidRPr="00E41EC2" w:rsidRDefault="000427BE" w:rsidP="00A9465B">
            <w:pPr>
              <w:pStyle w:val="BodyText"/>
              <w:tabs>
                <w:tab w:val="decimal" w:pos="611"/>
              </w:tabs>
              <w:spacing w:after="0" w:line="240" w:lineRule="atLeast"/>
              <w:ind w:left="-109" w:right="-104"/>
              <w:jc w:val="center"/>
              <w:rPr>
                <w:rFonts w:cs="Times New Roman"/>
                <w:szCs w:val="22"/>
              </w:rPr>
            </w:pPr>
          </w:p>
        </w:tc>
        <w:tc>
          <w:tcPr>
            <w:tcW w:w="92" w:type="pct"/>
          </w:tcPr>
          <w:p w:rsidR="000427BE" w:rsidRPr="00E41EC2" w:rsidRDefault="000427BE" w:rsidP="00A9465B">
            <w:pPr>
              <w:pStyle w:val="BodyText"/>
              <w:spacing w:after="0" w:line="240" w:lineRule="atLeast"/>
              <w:ind w:left="-108" w:right="-131"/>
              <w:jc w:val="center"/>
              <w:rPr>
                <w:rFonts w:cs="Times New Roman"/>
                <w:szCs w:val="22"/>
              </w:rPr>
            </w:pPr>
          </w:p>
        </w:tc>
        <w:tc>
          <w:tcPr>
            <w:tcW w:w="387" w:type="pct"/>
            <w:shd w:val="clear" w:color="auto" w:fill="auto"/>
          </w:tcPr>
          <w:p w:rsidR="000427BE" w:rsidRPr="00E41EC2" w:rsidRDefault="000427BE" w:rsidP="00A9465B">
            <w:pPr>
              <w:pStyle w:val="BodyText"/>
              <w:tabs>
                <w:tab w:val="decimal" w:pos="606"/>
              </w:tabs>
              <w:spacing w:after="0" w:line="240" w:lineRule="atLeast"/>
              <w:ind w:left="-114" w:right="-131"/>
              <w:jc w:val="center"/>
              <w:rPr>
                <w:rFonts w:cs="Times New Roman"/>
                <w:szCs w:val="22"/>
                <w:lang w:val="en-US"/>
              </w:rPr>
            </w:pPr>
          </w:p>
        </w:tc>
        <w:tc>
          <w:tcPr>
            <w:tcW w:w="107" w:type="pct"/>
            <w:shd w:val="clear" w:color="auto" w:fill="auto"/>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shd w:val="clear" w:color="auto" w:fill="auto"/>
          </w:tcPr>
          <w:p w:rsidR="000427BE" w:rsidRPr="00E41EC2" w:rsidRDefault="000427BE" w:rsidP="00A9465B">
            <w:pPr>
              <w:pStyle w:val="BodyText"/>
              <w:tabs>
                <w:tab w:val="decimal" w:pos="602"/>
              </w:tabs>
              <w:spacing w:after="0" w:line="240" w:lineRule="atLeast"/>
              <w:ind w:left="-108" w:right="-93"/>
              <w:jc w:val="center"/>
              <w:rPr>
                <w:rFonts w:cs="Times New Roman"/>
                <w:szCs w:val="22"/>
              </w:rPr>
            </w:pPr>
          </w:p>
        </w:tc>
        <w:tc>
          <w:tcPr>
            <w:tcW w:w="93" w:type="pct"/>
            <w:shd w:val="clear" w:color="auto" w:fill="auto"/>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shd w:val="clear" w:color="auto" w:fill="auto"/>
          </w:tcPr>
          <w:p w:rsidR="000427BE" w:rsidRPr="00E41EC2" w:rsidRDefault="000427BE" w:rsidP="00A9465B">
            <w:pPr>
              <w:pStyle w:val="BodyText"/>
              <w:tabs>
                <w:tab w:val="decimal" w:pos="593"/>
              </w:tabs>
              <w:spacing w:after="0" w:line="240" w:lineRule="atLeast"/>
              <w:ind w:left="-108" w:right="-87"/>
              <w:jc w:val="center"/>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right="-131"/>
              <w:jc w:val="center"/>
              <w:rPr>
                <w:rFonts w:cs="Times New Roman"/>
                <w:szCs w:val="22"/>
              </w:rPr>
            </w:pPr>
          </w:p>
        </w:tc>
        <w:tc>
          <w:tcPr>
            <w:tcW w:w="402" w:type="pct"/>
            <w:shd w:val="clear" w:color="auto" w:fill="auto"/>
          </w:tcPr>
          <w:p w:rsidR="000427BE" w:rsidRPr="00E41EC2" w:rsidRDefault="000427BE" w:rsidP="00A9465B">
            <w:pPr>
              <w:pStyle w:val="BodyText"/>
              <w:tabs>
                <w:tab w:val="decimal" w:pos="590"/>
              </w:tabs>
              <w:spacing w:after="0" w:line="240" w:lineRule="atLeast"/>
              <w:ind w:left="-130" w:right="-131"/>
              <w:jc w:val="center"/>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left="-126" w:right="-131"/>
              <w:jc w:val="center"/>
              <w:rPr>
                <w:rFonts w:cs="Times New Roman"/>
                <w:szCs w:val="22"/>
              </w:rPr>
            </w:pPr>
          </w:p>
        </w:tc>
        <w:tc>
          <w:tcPr>
            <w:tcW w:w="366" w:type="pct"/>
            <w:shd w:val="clear" w:color="auto" w:fill="auto"/>
          </w:tcPr>
          <w:p w:rsidR="000427BE" w:rsidRPr="00E41EC2" w:rsidRDefault="000427BE" w:rsidP="00A9465B">
            <w:pPr>
              <w:pStyle w:val="BodyText"/>
              <w:tabs>
                <w:tab w:val="decimal" w:pos="587"/>
              </w:tabs>
              <w:spacing w:after="0" w:line="240" w:lineRule="atLeast"/>
              <w:ind w:left="-87" w:right="-86"/>
              <w:jc w:val="center"/>
              <w:rPr>
                <w:rFonts w:cs="Times New Roman"/>
                <w:szCs w:val="22"/>
              </w:rPr>
            </w:pPr>
          </w:p>
        </w:tc>
        <w:tc>
          <w:tcPr>
            <w:tcW w:w="98" w:type="pct"/>
            <w:shd w:val="clear" w:color="auto" w:fill="auto"/>
          </w:tcPr>
          <w:p w:rsidR="000427BE" w:rsidRPr="00E41EC2" w:rsidRDefault="000427BE" w:rsidP="00A9465B">
            <w:pPr>
              <w:pStyle w:val="BodyText"/>
              <w:tabs>
                <w:tab w:val="decimal" w:pos="626"/>
              </w:tabs>
              <w:spacing w:after="0" w:line="240" w:lineRule="atLeast"/>
              <w:ind w:right="-131"/>
              <w:jc w:val="center"/>
              <w:rPr>
                <w:rFonts w:cs="Times New Roman"/>
                <w:szCs w:val="22"/>
              </w:rPr>
            </w:pPr>
          </w:p>
        </w:tc>
        <w:tc>
          <w:tcPr>
            <w:tcW w:w="398" w:type="pct"/>
            <w:shd w:val="clear" w:color="auto" w:fill="auto"/>
          </w:tcPr>
          <w:p w:rsidR="000427BE" w:rsidRPr="00E41EC2" w:rsidRDefault="000427BE" w:rsidP="00A9465B">
            <w:pPr>
              <w:pStyle w:val="BodyText"/>
              <w:tabs>
                <w:tab w:val="decimal" w:pos="589"/>
              </w:tabs>
              <w:spacing w:after="0" w:line="240" w:lineRule="atLeast"/>
              <w:ind w:left="-41" w:right="-108"/>
              <w:jc w:val="center"/>
              <w:rPr>
                <w:rFonts w:cs="Times New Roman"/>
                <w:szCs w:val="22"/>
              </w:rPr>
            </w:pPr>
          </w:p>
        </w:tc>
      </w:tr>
      <w:tr w:rsidR="004F18AD" w:rsidRPr="00E41EC2" w:rsidTr="003C1994">
        <w:tc>
          <w:tcPr>
            <w:tcW w:w="1129" w:type="pct"/>
          </w:tcPr>
          <w:p w:rsidR="004F18AD" w:rsidRPr="00767F9A" w:rsidRDefault="004F18AD" w:rsidP="004F18AD">
            <w:pPr>
              <w:spacing w:line="240" w:lineRule="atLeast"/>
              <w:ind w:right="-109"/>
              <w:rPr>
                <w:rFonts w:cs="Times New Roman"/>
                <w:b/>
                <w:bCs/>
              </w:rPr>
            </w:pPr>
            <w:r w:rsidRPr="00767F9A">
              <w:rPr>
                <w:rFonts w:cs="Times New Roman"/>
                <w:b/>
                <w:bCs/>
              </w:rPr>
              <w:t>At 1 January 2017</w:t>
            </w:r>
          </w:p>
        </w:tc>
        <w:tc>
          <w:tcPr>
            <w:tcW w:w="430" w:type="pct"/>
          </w:tcPr>
          <w:p w:rsidR="004F18AD" w:rsidRPr="004F18AD" w:rsidRDefault="004F18AD" w:rsidP="00FC40D9">
            <w:pPr>
              <w:tabs>
                <w:tab w:val="decimal" w:pos="703"/>
              </w:tabs>
              <w:rPr>
                <w:rFonts w:cs="Times New Roman"/>
                <w:szCs w:val="22"/>
              </w:rPr>
            </w:pPr>
            <w:r w:rsidRPr="004F18AD">
              <w:rPr>
                <w:rFonts w:cs="Times New Roman"/>
                <w:szCs w:val="22"/>
              </w:rPr>
              <w:t>976.69</w:t>
            </w:r>
          </w:p>
        </w:tc>
        <w:tc>
          <w:tcPr>
            <w:tcW w:w="90" w:type="pct"/>
          </w:tcPr>
          <w:p w:rsidR="004F18AD" w:rsidRPr="004F18AD" w:rsidRDefault="004F18AD" w:rsidP="004F18AD">
            <w:pPr>
              <w:tabs>
                <w:tab w:val="decimal" w:pos="432"/>
              </w:tabs>
              <w:jc w:val="center"/>
              <w:rPr>
                <w:rFonts w:cs="Times New Roman"/>
                <w:szCs w:val="22"/>
              </w:rPr>
            </w:pPr>
          </w:p>
        </w:tc>
        <w:tc>
          <w:tcPr>
            <w:tcW w:w="430" w:type="pct"/>
          </w:tcPr>
          <w:p w:rsidR="004F18AD" w:rsidRPr="004F18AD" w:rsidRDefault="004F18AD" w:rsidP="00FC40D9">
            <w:pPr>
              <w:tabs>
                <w:tab w:val="decimal" w:pos="707"/>
              </w:tabs>
              <w:ind w:left="-103" w:right="-113"/>
              <w:rPr>
                <w:rFonts w:cs="Times New Roman"/>
                <w:szCs w:val="22"/>
              </w:rPr>
            </w:pPr>
            <w:r w:rsidRPr="004F18AD">
              <w:rPr>
                <w:rFonts w:cs="Times New Roman"/>
                <w:szCs w:val="22"/>
              </w:rPr>
              <w:t>203.73</w:t>
            </w:r>
          </w:p>
        </w:tc>
        <w:tc>
          <w:tcPr>
            <w:tcW w:w="92" w:type="pct"/>
          </w:tcPr>
          <w:p w:rsidR="004F18AD" w:rsidRPr="004F18AD" w:rsidRDefault="004F18AD" w:rsidP="004F18AD">
            <w:pPr>
              <w:tabs>
                <w:tab w:val="decimal" w:pos="432"/>
              </w:tabs>
              <w:jc w:val="center"/>
              <w:rPr>
                <w:rFonts w:cs="Times New Roman"/>
                <w:szCs w:val="22"/>
              </w:rPr>
            </w:pPr>
          </w:p>
        </w:tc>
        <w:tc>
          <w:tcPr>
            <w:tcW w:w="387" w:type="pct"/>
            <w:shd w:val="clear" w:color="auto" w:fill="auto"/>
          </w:tcPr>
          <w:p w:rsidR="004F18AD" w:rsidRPr="004F18AD" w:rsidRDefault="004F18AD" w:rsidP="00FC40D9">
            <w:pPr>
              <w:tabs>
                <w:tab w:val="decimal" w:pos="617"/>
              </w:tabs>
              <w:ind w:left="-103" w:right="-59"/>
              <w:rPr>
                <w:rFonts w:cs="Times New Roman"/>
                <w:szCs w:val="22"/>
              </w:rPr>
            </w:pPr>
            <w:r w:rsidRPr="004F18AD">
              <w:rPr>
                <w:rFonts w:cs="Times New Roman"/>
                <w:szCs w:val="22"/>
              </w:rPr>
              <w:t>1,907.97</w:t>
            </w:r>
          </w:p>
        </w:tc>
        <w:tc>
          <w:tcPr>
            <w:tcW w:w="107" w:type="pct"/>
            <w:shd w:val="clear" w:color="auto" w:fill="auto"/>
          </w:tcPr>
          <w:p w:rsidR="004F18AD" w:rsidRPr="004F18AD" w:rsidRDefault="004F18AD" w:rsidP="004F18AD">
            <w:pPr>
              <w:tabs>
                <w:tab w:val="decimal" w:pos="432"/>
              </w:tabs>
              <w:jc w:val="center"/>
              <w:rPr>
                <w:rFonts w:cs="Times New Roman"/>
                <w:szCs w:val="22"/>
              </w:rPr>
            </w:pPr>
          </w:p>
        </w:tc>
        <w:tc>
          <w:tcPr>
            <w:tcW w:w="399" w:type="pct"/>
            <w:shd w:val="clear" w:color="auto" w:fill="auto"/>
          </w:tcPr>
          <w:p w:rsidR="004F18AD" w:rsidRPr="004F18AD" w:rsidRDefault="004F18AD" w:rsidP="00FC40D9">
            <w:pPr>
              <w:tabs>
                <w:tab w:val="decimal" w:pos="699"/>
              </w:tabs>
              <w:ind w:left="-111" w:right="-105"/>
              <w:rPr>
                <w:rFonts w:cs="Times New Roman"/>
                <w:szCs w:val="22"/>
              </w:rPr>
            </w:pPr>
            <w:r w:rsidRPr="004F18AD">
              <w:rPr>
                <w:rFonts w:cs="Times New Roman"/>
                <w:szCs w:val="22"/>
              </w:rPr>
              <w:t>463.24</w:t>
            </w:r>
          </w:p>
        </w:tc>
        <w:tc>
          <w:tcPr>
            <w:tcW w:w="93" w:type="pct"/>
            <w:shd w:val="clear" w:color="auto" w:fill="auto"/>
          </w:tcPr>
          <w:p w:rsidR="004F18AD" w:rsidRPr="004F18AD" w:rsidRDefault="004F18AD" w:rsidP="004F18AD">
            <w:pPr>
              <w:tabs>
                <w:tab w:val="decimal" w:pos="432"/>
              </w:tabs>
              <w:jc w:val="center"/>
              <w:rPr>
                <w:rFonts w:cs="Times New Roman"/>
                <w:szCs w:val="22"/>
              </w:rPr>
            </w:pPr>
          </w:p>
        </w:tc>
        <w:tc>
          <w:tcPr>
            <w:tcW w:w="399" w:type="pct"/>
            <w:shd w:val="clear" w:color="auto" w:fill="auto"/>
          </w:tcPr>
          <w:p w:rsidR="004F18AD" w:rsidRPr="004F18AD" w:rsidRDefault="004F18AD" w:rsidP="004F18AD">
            <w:pPr>
              <w:tabs>
                <w:tab w:val="decimal" w:pos="618"/>
              </w:tabs>
              <w:rPr>
                <w:rFonts w:cs="Times New Roman"/>
                <w:szCs w:val="22"/>
              </w:rPr>
            </w:pPr>
            <w:r w:rsidRPr="004F18AD">
              <w:rPr>
                <w:rFonts w:cs="Times New Roman"/>
                <w:szCs w:val="22"/>
              </w:rPr>
              <w:t>10.49</w:t>
            </w:r>
          </w:p>
        </w:tc>
        <w:tc>
          <w:tcPr>
            <w:tcW w:w="90" w:type="pct"/>
            <w:shd w:val="clear" w:color="auto" w:fill="auto"/>
          </w:tcPr>
          <w:p w:rsidR="004F18AD" w:rsidRPr="004F18AD" w:rsidRDefault="004F18AD" w:rsidP="004F18AD">
            <w:pPr>
              <w:tabs>
                <w:tab w:val="decimal" w:pos="432"/>
              </w:tabs>
              <w:jc w:val="center"/>
              <w:rPr>
                <w:rFonts w:cs="Times New Roman"/>
                <w:szCs w:val="22"/>
              </w:rPr>
            </w:pPr>
          </w:p>
        </w:tc>
        <w:tc>
          <w:tcPr>
            <w:tcW w:w="402" w:type="pct"/>
            <w:shd w:val="clear" w:color="auto" w:fill="auto"/>
          </w:tcPr>
          <w:p w:rsidR="004F18AD" w:rsidRPr="004F18AD" w:rsidRDefault="004F18AD" w:rsidP="004F18AD">
            <w:pPr>
              <w:tabs>
                <w:tab w:val="decimal" w:pos="612"/>
              </w:tabs>
              <w:rPr>
                <w:rFonts w:cs="Times New Roman"/>
                <w:szCs w:val="22"/>
              </w:rPr>
            </w:pPr>
            <w:r w:rsidRPr="004F18AD">
              <w:rPr>
                <w:rFonts w:cs="Times New Roman"/>
                <w:szCs w:val="22"/>
              </w:rPr>
              <w:t>351.14</w:t>
            </w:r>
          </w:p>
        </w:tc>
        <w:tc>
          <w:tcPr>
            <w:tcW w:w="90" w:type="pct"/>
            <w:shd w:val="clear" w:color="auto" w:fill="auto"/>
          </w:tcPr>
          <w:p w:rsidR="004F18AD" w:rsidRPr="004F18AD" w:rsidRDefault="004F18AD" w:rsidP="004F18AD">
            <w:pPr>
              <w:tabs>
                <w:tab w:val="decimal" w:pos="432"/>
              </w:tabs>
              <w:jc w:val="center"/>
              <w:rPr>
                <w:rFonts w:cs="Times New Roman"/>
                <w:szCs w:val="22"/>
              </w:rPr>
            </w:pPr>
          </w:p>
        </w:tc>
        <w:tc>
          <w:tcPr>
            <w:tcW w:w="366" w:type="pct"/>
            <w:shd w:val="clear" w:color="auto" w:fill="auto"/>
          </w:tcPr>
          <w:p w:rsidR="004F18AD" w:rsidRPr="004F18AD" w:rsidRDefault="004F18AD" w:rsidP="004F18AD">
            <w:pPr>
              <w:tabs>
                <w:tab w:val="decimal" w:pos="522"/>
              </w:tabs>
              <w:jc w:val="center"/>
              <w:rPr>
                <w:rFonts w:cs="Times New Roman"/>
                <w:szCs w:val="22"/>
              </w:rPr>
            </w:pPr>
            <w:r w:rsidRPr="004F18AD">
              <w:rPr>
                <w:rFonts w:cs="Times New Roman"/>
                <w:szCs w:val="22"/>
              </w:rPr>
              <w:t>7.01</w:t>
            </w:r>
          </w:p>
        </w:tc>
        <w:tc>
          <w:tcPr>
            <w:tcW w:w="98" w:type="pct"/>
            <w:shd w:val="clear" w:color="auto" w:fill="auto"/>
          </w:tcPr>
          <w:p w:rsidR="004F18AD" w:rsidRPr="004F18AD" w:rsidRDefault="004F18AD" w:rsidP="004F18AD">
            <w:pPr>
              <w:tabs>
                <w:tab w:val="decimal" w:pos="432"/>
              </w:tabs>
              <w:jc w:val="center"/>
              <w:rPr>
                <w:rFonts w:cs="Times New Roman"/>
                <w:szCs w:val="22"/>
              </w:rPr>
            </w:pPr>
          </w:p>
        </w:tc>
        <w:tc>
          <w:tcPr>
            <w:tcW w:w="398" w:type="pct"/>
            <w:shd w:val="clear" w:color="auto" w:fill="auto"/>
          </w:tcPr>
          <w:p w:rsidR="004F18AD" w:rsidRPr="004F18AD" w:rsidRDefault="004F18AD" w:rsidP="004F18AD">
            <w:pPr>
              <w:tabs>
                <w:tab w:val="decimal" w:pos="614"/>
              </w:tabs>
              <w:rPr>
                <w:rFonts w:cs="Times New Roman"/>
                <w:szCs w:val="22"/>
              </w:rPr>
            </w:pPr>
            <w:r w:rsidRPr="004F18AD">
              <w:rPr>
                <w:rFonts w:cs="Times New Roman"/>
                <w:szCs w:val="22"/>
              </w:rPr>
              <w:t>3,920.27</w:t>
            </w:r>
          </w:p>
        </w:tc>
      </w:tr>
      <w:tr w:rsidR="004F18AD" w:rsidRPr="00E41EC2" w:rsidTr="003C1994">
        <w:tc>
          <w:tcPr>
            <w:tcW w:w="1129" w:type="pct"/>
          </w:tcPr>
          <w:p w:rsidR="004F18AD" w:rsidRPr="00A9465B" w:rsidRDefault="004F18AD" w:rsidP="004F18AD">
            <w:pPr>
              <w:spacing w:line="240" w:lineRule="atLeast"/>
              <w:ind w:right="-109"/>
              <w:rPr>
                <w:rFonts w:cs="Times New Roman"/>
              </w:rPr>
            </w:pPr>
            <w:r w:rsidRPr="00A9465B">
              <w:rPr>
                <w:rFonts w:cs="Times New Roman"/>
              </w:rPr>
              <w:t>Additions</w:t>
            </w:r>
          </w:p>
        </w:tc>
        <w:tc>
          <w:tcPr>
            <w:tcW w:w="430" w:type="pct"/>
          </w:tcPr>
          <w:p w:rsidR="004F18AD" w:rsidRPr="00A9465B" w:rsidRDefault="004F18AD" w:rsidP="00FC40D9">
            <w:pPr>
              <w:tabs>
                <w:tab w:val="decimal" w:pos="703"/>
              </w:tabs>
              <w:rPr>
                <w:rFonts w:cs="Times New Roman"/>
                <w:szCs w:val="22"/>
              </w:rPr>
            </w:pPr>
            <w:r w:rsidRPr="00A9465B">
              <w:rPr>
                <w:rFonts w:cs="Times New Roman"/>
                <w:szCs w:val="22"/>
              </w:rPr>
              <w:t>-</w:t>
            </w:r>
          </w:p>
        </w:tc>
        <w:tc>
          <w:tcPr>
            <w:tcW w:w="90" w:type="pct"/>
          </w:tcPr>
          <w:p w:rsidR="004F18AD" w:rsidRPr="00A9465B" w:rsidRDefault="004F18AD" w:rsidP="004F18AD">
            <w:pPr>
              <w:tabs>
                <w:tab w:val="decimal" w:pos="432"/>
              </w:tabs>
              <w:jc w:val="center"/>
              <w:rPr>
                <w:rFonts w:cs="Times New Roman"/>
                <w:szCs w:val="22"/>
              </w:rPr>
            </w:pPr>
          </w:p>
        </w:tc>
        <w:tc>
          <w:tcPr>
            <w:tcW w:w="430" w:type="pct"/>
          </w:tcPr>
          <w:p w:rsidR="004F18AD" w:rsidRPr="00A9465B" w:rsidRDefault="004F18AD" w:rsidP="00FC40D9">
            <w:pPr>
              <w:tabs>
                <w:tab w:val="decimal" w:pos="707"/>
              </w:tabs>
              <w:ind w:left="-103" w:right="-113"/>
              <w:rPr>
                <w:rFonts w:cs="Times New Roman"/>
                <w:szCs w:val="22"/>
              </w:rPr>
            </w:pPr>
            <w:r w:rsidRPr="00A9465B">
              <w:rPr>
                <w:rFonts w:cs="Times New Roman"/>
                <w:szCs w:val="22"/>
              </w:rPr>
              <w:t>-</w:t>
            </w:r>
          </w:p>
        </w:tc>
        <w:tc>
          <w:tcPr>
            <w:tcW w:w="92" w:type="pct"/>
          </w:tcPr>
          <w:p w:rsidR="004F18AD" w:rsidRPr="00A9465B" w:rsidRDefault="004F18AD" w:rsidP="004F18AD">
            <w:pPr>
              <w:tabs>
                <w:tab w:val="decimal" w:pos="432"/>
              </w:tabs>
              <w:jc w:val="center"/>
              <w:rPr>
                <w:rFonts w:cs="Times New Roman"/>
                <w:szCs w:val="22"/>
              </w:rPr>
            </w:pPr>
          </w:p>
        </w:tc>
        <w:tc>
          <w:tcPr>
            <w:tcW w:w="387" w:type="pct"/>
            <w:shd w:val="clear" w:color="auto" w:fill="auto"/>
          </w:tcPr>
          <w:p w:rsidR="004F18AD" w:rsidRPr="00A9465B" w:rsidRDefault="004F18AD" w:rsidP="00FC40D9">
            <w:pPr>
              <w:tabs>
                <w:tab w:val="decimal" w:pos="617"/>
              </w:tabs>
              <w:ind w:left="-103" w:right="-59"/>
              <w:rPr>
                <w:rFonts w:cs="Times New Roman"/>
                <w:szCs w:val="22"/>
              </w:rPr>
            </w:pPr>
            <w:r>
              <w:rPr>
                <w:rFonts w:cs="Times New Roman"/>
                <w:szCs w:val="22"/>
              </w:rPr>
              <w:t>4.74</w:t>
            </w:r>
          </w:p>
        </w:tc>
        <w:tc>
          <w:tcPr>
            <w:tcW w:w="107" w:type="pct"/>
            <w:shd w:val="clear" w:color="auto" w:fill="auto"/>
          </w:tcPr>
          <w:p w:rsidR="004F18AD" w:rsidRPr="00A9465B" w:rsidRDefault="004F18AD" w:rsidP="004F18AD">
            <w:pPr>
              <w:tabs>
                <w:tab w:val="decimal" w:pos="432"/>
              </w:tabs>
              <w:jc w:val="center"/>
              <w:rPr>
                <w:rFonts w:cs="Times New Roman"/>
                <w:szCs w:val="22"/>
              </w:rPr>
            </w:pPr>
          </w:p>
        </w:tc>
        <w:tc>
          <w:tcPr>
            <w:tcW w:w="399" w:type="pct"/>
            <w:shd w:val="clear" w:color="auto" w:fill="auto"/>
          </w:tcPr>
          <w:p w:rsidR="004F18AD" w:rsidRPr="00A9465B" w:rsidRDefault="004F18AD" w:rsidP="00FC40D9">
            <w:pPr>
              <w:tabs>
                <w:tab w:val="decimal" w:pos="699"/>
              </w:tabs>
              <w:ind w:left="-111" w:right="-105"/>
              <w:rPr>
                <w:rFonts w:cs="Times New Roman"/>
                <w:szCs w:val="22"/>
              </w:rPr>
            </w:pPr>
            <w:r>
              <w:rPr>
                <w:rFonts w:cs="Times New Roman"/>
                <w:szCs w:val="22"/>
              </w:rPr>
              <w:t>22.98</w:t>
            </w:r>
          </w:p>
        </w:tc>
        <w:tc>
          <w:tcPr>
            <w:tcW w:w="93" w:type="pct"/>
            <w:shd w:val="clear" w:color="auto" w:fill="auto"/>
          </w:tcPr>
          <w:p w:rsidR="004F18AD" w:rsidRPr="00A9465B" w:rsidRDefault="004F18AD" w:rsidP="004F18AD">
            <w:pPr>
              <w:tabs>
                <w:tab w:val="decimal" w:pos="432"/>
              </w:tabs>
              <w:jc w:val="center"/>
              <w:rPr>
                <w:rFonts w:cs="Times New Roman"/>
                <w:szCs w:val="22"/>
              </w:rPr>
            </w:pPr>
          </w:p>
        </w:tc>
        <w:tc>
          <w:tcPr>
            <w:tcW w:w="399" w:type="pct"/>
            <w:shd w:val="clear" w:color="auto" w:fill="auto"/>
          </w:tcPr>
          <w:p w:rsidR="004F18AD" w:rsidRPr="00A9465B" w:rsidRDefault="004F18AD" w:rsidP="004F18AD">
            <w:pPr>
              <w:tabs>
                <w:tab w:val="decimal" w:pos="522"/>
              </w:tabs>
              <w:jc w:val="center"/>
              <w:rPr>
                <w:rFonts w:cs="Times New Roman"/>
                <w:szCs w:val="22"/>
              </w:rPr>
            </w:pPr>
            <w:r w:rsidRPr="00A9465B">
              <w:rPr>
                <w:rFonts w:cs="Times New Roman"/>
                <w:szCs w:val="22"/>
              </w:rPr>
              <w:t>0.02</w:t>
            </w:r>
          </w:p>
        </w:tc>
        <w:tc>
          <w:tcPr>
            <w:tcW w:w="90" w:type="pct"/>
            <w:shd w:val="clear" w:color="auto" w:fill="auto"/>
          </w:tcPr>
          <w:p w:rsidR="004F18AD" w:rsidRPr="00A9465B" w:rsidRDefault="004F18AD" w:rsidP="004F18AD">
            <w:pPr>
              <w:tabs>
                <w:tab w:val="decimal" w:pos="432"/>
              </w:tabs>
              <w:jc w:val="center"/>
              <w:rPr>
                <w:rFonts w:cs="Times New Roman"/>
                <w:szCs w:val="22"/>
              </w:rPr>
            </w:pPr>
          </w:p>
        </w:tc>
        <w:tc>
          <w:tcPr>
            <w:tcW w:w="402" w:type="pct"/>
            <w:shd w:val="clear" w:color="auto" w:fill="auto"/>
          </w:tcPr>
          <w:p w:rsidR="004F18AD" w:rsidRPr="00A9465B" w:rsidRDefault="004F18AD" w:rsidP="004F18AD">
            <w:pPr>
              <w:tabs>
                <w:tab w:val="decimal" w:pos="612"/>
              </w:tabs>
              <w:rPr>
                <w:rFonts w:cs="Times New Roman"/>
                <w:szCs w:val="22"/>
              </w:rPr>
            </w:pPr>
            <w:r>
              <w:rPr>
                <w:rFonts w:cs="Times New Roman"/>
                <w:szCs w:val="22"/>
              </w:rPr>
              <w:t>2</w:t>
            </w:r>
            <w:r w:rsidRPr="00A9465B">
              <w:rPr>
                <w:rFonts w:cs="Times New Roman"/>
                <w:szCs w:val="22"/>
              </w:rPr>
              <w:t>.</w:t>
            </w:r>
            <w:r>
              <w:rPr>
                <w:rFonts w:cs="Times New Roman"/>
                <w:szCs w:val="22"/>
              </w:rPr>
              <w:t>22</w:t>
            </w:r>
          </w:p>
        </w:tc>
        <w:tc>
          <w:tcPr>
            <w:tcW w:w="90" w:type="pct"/>
            <w:shd w:val="clear" w:color="auto" w:fill="auto"/>
          </w:tcPr>
          <w:p w:rsidR="004F18AD" w:rsidRPr="00A9465B" w:rsidRDefault="004F18AD" w:rsidP="004F18AD">
            <w:pPr>
              <w:tabs>
                <w:tab w:val="decimal" w:pos="432"/>
              </w:tabs>
              <w:jc w:val="center"/>
              <w:rPr>
                <w:rFonts w:cs="Times New Roman"/>
                <w:szCs w:val="22"/>
              </w:rPr>
            </w:pPr>
          </w:p>
        </w:tc>
        <w:tc>
          <w:tcPr>
            <w:tcW w:w="366" w:type="pct"/>
            <w:shd w:val="clear" w:color="auto" w:fill="auto"/>
          </w:tcPr>
          <w:p w:rsidR="004F18AD" w:rsidRPr="00A9465B" w:rsidRDefault="004F18AD" w:rsidP="004F18AD">
            <w:pPr>
              <w:tabs>
                <w:tab w:val="decimal" w:pos="522"/>
              </w:tabs>
              <w:jc w:val="center"/>
              <w:rPr>
                <w:rFonts w:cs="Times New Roman"/>
                <w:szCs w:val="22"/>
              </w:rPr>
            </w:pPr>
            <w:r>
              <w:rPr>
                <w:rFonts w:cs="Times New Roman"/>
                <w:szCs w:val="22"/>
              </w:rPr>
              <w:t>6.44</w:t>
            </w:r>
          </w:p>
        </w:tc>
        <w:tc>
          <w:tcPr>
            <w:tcW w:w="98" w:type="pct"/>
            <w:shd w:val="clear" w:color="auto" w:fill="auto"/>
          </w:tcPr>
          <w:p w:rsidR="004F18AD" w:rsidRPr="00A9465B" w:rsidRDefault="004F18AD" w:rsidP="004F18AD">
            <w:pPr>
              <w:tabs>
                <w:tab w:val="decimal" w:pos="432"/>
              </w:tabs>
              <w:jc w:val="center"/>
              <w:rPr>
                <w:rFonts w:cs="Times New Roman"/>
                <w:szCs w:val="22"/>
              </w:rPr>
            </w:pPr>
          </w:p>
        </w:tc>
        <w:tc>
          <w:tcPr>
            <w:tcW w:w="398" w:type="pct"/>
            <w:shd w:val="clear" w:color="auto" w:fill="auto"/>
          </w:tcPr>
          <w:p w:rsidR="004F18AD" w:rsidRPr="00A9465B" w:rsidRDefault="004F18AD" w:rsidP="004F18AD">
            <w:pPr>
              <w:tabs>
                <w:tab w:val="decimal" w:pos="614"/>
              </w:tabs>
              <w:rPr>
                <w:rFonts w:cs="Times New Roman"/>
                <w:szCs w:val="22"/>
              </w:rPr>
            </w:pPr>
            <w:r>
              <w:rPr>
                <w:rFonts w:cs="Times New Roman"/>
                <w:szCs w:val="22"/>
              </w:rPr>
              <w:t>36.40</w:t>
            </w:r>
          </w:p>
        </w:tc>
      </w:tr>
      <w:tr w:rsidR="004F18AD" w:rsidRPr="00E41EC2" w:rsidTr="003C1994">
        <w:tc>
          <w:tcPr>
            <w:tcW w:w="1129" w:type="pct"/>
          </w:tcPr>
          <w:p w:rsidR="004F18AD" w:rsidRPr="00E41EC2" w:rsidRDefault="004F18AD" w:rsidP="004F18AD">
            <w:pPr>
              <w:spacing w:line="240" w:lineRule="atLeast"/>
              <w:ind w:right="-109"/>
              <w:rPr>
                <w:rFonts w:cs="Times New Roman"/>
              </w:rPr>
            </w:pPr>
            <w:r w:rsidRPr="00E41EC2">
              <w:rPr>
                <w:rFonts w:cs="Times New Roman"/>
              </w:rPr>
              <w:t>Disposals</w:t>
            </w:r>
          </w:p>
        </w:tc>
        <w:tc>
          <w:tcPr>
            <w:tcW w:w="430" w:type="pct"/>
          </w:tcPr>
          <w:p w:rsidR="004F18AD" w:rsidRPr="00E41EC2" w:rsidDel="002C512E" w:rsidRDefault="004F18AD" w:rsidP="00FC40D9">
            <w:pPr>
              <w:tabs>
                <w:tab w:val="decimal" w:pos="703"/>
              </w:tabs>
              <w:rPr>
                <w:rFonts w:cs="Times New Roman"/>
                <w:szCs w:val="22"/>
              </w:rPr>
            </w:pPr>
            <w:r>
              <w:rPr>
                <w:rFonts w:cs="Times New Roman"/>
                <w:szCs w:val="22"/>
              </w:rPr>
              <w:t>(8.03)</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4F18AD" w:rsidP="00FC40D9">
            <w:pPr>
              <w:tabs>
                <w:tab w:val="decimal" w:pos="707"/>
              </w:tabs>
              <w:ind w:left="-103" w:right="-113"/>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E41EC2" w:rsidRDefault="004F18AD" w:rsidP="00FC40D9">
            <w:pPr>
              <w:tabs>
                <w:tab w:val="decimal" w:pos="617"/>
              </w:tabs>
              <w:ind w:left="-103" w:right="-59"/>
              <w:rPr>
                <w:rFonts w:cs="Times New Roman"/>
                <w:szCs w:val="22"/>
              </w:rPr>
            </w:pPr>
            <w:r>
              <w:rPr>
                <w:rFonts w:cs="Times New Roman"/>
                <w:szCs w:val="22"/>
              </w:rPr>
              <w:t>(48.76)</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RDefault="004F18AD" w:rsidP="00FC40D9">
            <w:pPr>
              <w:tabs>
                <w:tab w:val="decimal" w:pos="699"/>
              </w:tabs>
              <w:ind w:left="-111" w:right="-105"/>
              <w:rPr>
                <w:rFonts w:cs="Times New Roman"/>
                <w:szCs w:val="22"/>
              </w:rPr>
            </w:pPr>
            <w:r>
              <w:rPr>
                <w:rFonts w:cs="Times New Roman"/>
                <w:szCs w:val="22"/>
              </w:rPr>
              <w:t>(0.71)</w:t>
            </w:r>
          </w:p>
        </w:tc>
        <w:tc>
          <w:tcPr>
            <w:tcW w:w="93"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RDefault="004F18AD" w:rsidP="004F18AD">
            <w:pPr>
              <w:tabs>
                <w:tab w:val="decimal" w:pos="618"/>
              </w:tabs>
              <w:rPr>
                <w:rFonts w:cs="Times New Roman"/>
                <w:szCs w:val="22"/>
              </w:rPr>
            </w:pPr>
            <w:r>
              <w:rPr>
                <w:rFonts w:cs="Times New Roman"/>
                <w:szCs w:val="22"/>
              </w:rPr>
              <w:t>-</w:t>
            </w: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402" w:type="pct"/>
            <w:shd w:val="clear" w:color="auto" w:fill="auto"/>
          </w:tcPr>
          <w:p w:rsidR="004F18AD" w:rsidRPr="00E41EC2" w:rsidDel="002C512E" w:rsidRDefault="004F18AD" w:rsidP="004F18AD">
            <w:pPr>
              <w:tabs>
                <w:tab w:val="decimal" w:pos="612"/>
              </w:tabs>
              <w:rPr>
                <w:rFonts w:cs="Times New Roman"/>
                <w:szCs w:val="22"/>
              </w:rPr>
            </w:pPr>
            <w:r>
              <w:rPr>
                <w:rFonts w:cs="Times New Roman"/>
                <w:szCs w:val="22"/>
              </w:rPr>
              <w:t>-</w:t>
            </w:r>
          </w:p>
        </w:tc>
        <w:tc>
          <w:tcPr>
            <w:tcW w:w="90" w:type="pct"/>
            <w:shd w:val="clear" w:color="auto" w:fill="auto"/>
          </w:tcPr>
          <w:p w:rsidR="004F18AD" w:rsidRPr="00E41EC2" w:rsidRDefault="004F18AD" w:rsidP="004F18AD">
            <w:pPr>
              <w:tabs>
                <w:tab w:val="decimal" w:pos="432"/>
                <w:tab w:val="decimal" w:pos="612"/>
              </w:tabs>
              <w:jc w:val="center"/>
              <w:rPr>
                <w:rFonts w:cs="Times New Roman"/>
                <w:szCs w:val="22"/>
              </w:rPr>
            </w:pPr>
          </w:p>
        </w:tc>
        <w:tc>
          <w:tcPr>
            <w:tcW w:w="366" w:type="pct"/>
            <w:shd w:val="clear" w:color="auto" w:fill="auto"/>
          </w:tcPr>
          <w:p w:rsidR="004F18AD" w:rsidRPr="008F2CBD" w:rsidRDefault="004F18AD" w:rsidP="004F18AD">
            <w:pPr>
              <w:tabs>
                <w:tab w:val="decimal" w:pos="551"/>
              </w:tabs>
              <w:rPr>
                <w:rFonts w:cs="Times New Roman"/>
                <w:szCs w:val="22"/>
              </w:rPr>
            </w:pPr>
            <w:r>
              <w:rPr>
                <w:rFonts w:cs="Times New Roman"/>
                <w:szCs w:val="22"/>
              </w:rPr>
              <w:t>-</w:t>
            </w:r>
          </w:p>
        </w:tc>
        <w:tc>
          <w:tcPr>
            <w:tcW w:w="98" w:type="pct"/>
            <w:shd w:val="clear" w:color="auto" w:fill="auto"/>
          </w:tcPr>
          <w:p w:rsidR="004F18AD" w:rsidRPr="00E41EC2" w:rsidRDefault="004F18AD" w:rsidP="004F18AD">
            <w:pPr>
              <w:tabs>
                <w:tab w:val="decimal" w:pos="432"/>
              </w:tabs>
              <w:jc w:val="center"/>
              <w:rPr>
                <w:rFonts w:cs="Times New Roman"/>
                <w:szCs w:val="22"/>
              </w:rPr>
            </w:pPr>
          </w:p>
        </w:tc>
        <w:tc>
          <w:tcPr>
            <w:tcW w:w="398" w:type="pct"/>
            <w:shd w:val="clear" w:color="auto" w:fill="auto"/>
          </w:tcPr>
          <w:p w:rsidR="004F18AD" w:rsidRPr="00E41EC2" w:rsidRDefault="004F18AD" w:rsidP="004F18AD">
            <w:pPr>
              <w:tabs>
                <w:tab w:val="decimal" w:pos="614"/>
              </w:tabs>
              <w:rPr>
                <w:rFonts w:cs="Times New Roman"/>
                <w:szCs w:val="22"/>
              </w:rPr>
            </w:pPr>
            <w:r>
              <w:rPr>
                <w:rFonts w:cs="Times New Roman"/>
                <w:szCs w:val="22"/>
              </w:rPr>
              <w:t>(57.50)</w:t>
            </w:r>
          </w:p>
        </w:tc>
      </w:tr>
      <w:tr w:rsidR="004F18AD" w:rsidRPr="00E41EC2" w:rsidTr="003C1994">
        <w:tc>
          <w:tcPr>
            <w:tcW w:w="1129" w:type="pct"/>
          </w:tcPr>
          <w:p w:rsidR="004F18AD" w:rsidRPr="00E41EC2" w:rsidRDefault="004F18AD" w:rsidP="004F18AD">
            <w:pPr>
              <w:spacing w:line="240" w:lineRule="atLeast"/>
              <w:ind w:right="-109"/>
              <w:rPr>
                <w:rFonts w:cs="Times New Roman"/>
              </w:rPr>
            </w:pPr>
            <w:r w:rsidRPr="00E41EC2">
              <w:rPr>
                <w:rFonts w:cs="Times New Roman"/>
              </w:rPr>
              <w:t>Write off</w:t>
            </w:r>
          </w:p>
        </w:tc>
        <w:tc>
          <w:tcPr>
            <w:tcW w:w="430" w:type="pct"/>
          </w:tcPr>
          <w:p w:rsidR="004F18AD" w:rsidRPr="00E41EC2" w:rsidDel="002C512E" w:rsidRDefault="004F18AD" w:rsidP="00FC40D9">
            <w:pPr>
              <w:tabs>
                <w:tab w:val="decimal" w:pos="703"/>
              </w:tabs>
              <w:rPr>
                <w:rFonts w:cs="Times New Roman"/>
                <w:szCs w:val="22"/>
              </w:rPr>
            </w:pPr>
            <w:r>
              <w:rPr>
                <w:rFonts w:cs="Times New Roman"/>
                <w:szCs w:val="22"/>
              </w:rPr>
              <w:t>-</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4F18AD" w:rsidP="00FC40D9">
            <w:pPr>
              <w:tabs>
                <w:tab w:val="decimal" w:pos="707"/>
              </w:tabs>
              <w:ind w:left="-103" w:right="-113"/>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E41EC2" w:rsidDel="002C512E" w:rsidRDefault="004F18AD" w:rsidP="00FC40D9">
            <w:pPr>
              <w:tabs>
                <w:tab w:val="decimal" w:pos="617"/>
              </w:tabs>
              <w:ind w:left="-103" w:right="-59"/>
              <w:rPr>
                <w:rFonts w:cs="Times New Roman"/>
                <w:szCs w:val="22"/>
              </w:rPr>
            </w:pPr>
            <w:r>
              <w:rPr>
                <w:rFonts w:cs="Times New Roman"/>
                <w:szCs w:val="22"/>
              </w:rPr>
              <w:t>(0.01)</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Del="002C512E" w:rsidRDefault="004F18AD" w:rsidP="00FC40D9">
            <w:pPr>
              <w:tabs>
                <w:tab w:val="decimal" w:pos="699"/>
              </w:tabs>
              <w:ind w:left="-111" w:right="-105"/>
              <w:rPr>
                <w:rFonts w:cs="Times New Roman"/>
                <w:szCs w:val="22"/>
              </w:rPr>
            </w:pPr>
            <w:r>
              <w:rPr>
                <w:rFonts w:cs="Times New Roman"/>
                <w:szCs w:val="22"/>
              </w:rPr>
              <w:t>(2.94)</w:t>
            </w:r>
          </w:p>
        </w:tc>
        <w:tc>
          <w:tcPr>
            <w:tcW w:w="93"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RDefault="004F18AD" w:rsidP="004F18AD">
            <w:pPr>
              <w:tabs>
                <w:tab w:val="decimal" w:pos="522"/>
              </w:tabs>
              <w:jc w:val="center"/>
              <w:rPr>
                <w:rFonts w:cs="Times New Roman"/>
                <w:szCs w:val="22"/>
              </w:rPr>
            </w:pPr>
            <w:r>
              <w:rPr>
                <w:rFonts w:cs="Times New Roman"/>
                <w:szCs w:val="22"/>
              </w:rPr>
              <w:t>(2.37)</w:t>
            </w: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402" w:type="pct"/>
            <w:shd w:val="clear" w:color="auto" w:fill="auto"/>
          </w:tcPr>
          <w:p w:rsidR="004F18AD" w:rsidRPr="00E41EC2" w:rsidDel="002C512E" w:rsidRDefault="004F18AD" w:rsidP="004F18AD">
            <w:pPr>
              <w:tabs>
                <w:tab w:val="decimal" w:pos="625"/>
              </w:tabs>
              <w:rPr>
                <w:rFonts w:cs="Times New Roman"/>
                <w:szCs w:val="22"/>
              </w:rPr>
            </w:pPr>
            <w:r>
              <w:rPr>
                <w:rFonts w:cs="Times New Roman"/>
                <w:szCs w:val="22"/>
              </w:rPr>
              <w:t>(0.01)</w:t>
            </w: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366" w:type="pct"/>
            <w:shd w:val="clear" w:color="auto" w:fill="auto"/>
          </w:tcPr>
          <w:p w:rsidR="004F18AD" w:rsidRPr="00E41EC2" w:rsidRDefault="004F18AD" w:rsidP="004F18AD">
            <w:pPr>
              <w:tabs>
                <w:tab w:val="decimal" w:pos="551"/>
              </w:tabs>
              <w:rPr>
                <w:rFonts w:cs="Times New Roman"/>
                <w:szCs w:val="22"/>
              </w:rPr>
            </w:pPr>
            <w:r>
              <w:rPr>
                <w:rFonts w:cs="Times New Roman"/>
                <w:szCs w:val="22"/>
              </w:rPr>
              <w:t>-</w:t>
            </w:r>
          </w:p>
        </w:tc>
        <w:tc>
          <w:tcPr>
            <w:tcW w:w="98" w:type="pct"/>
            <w:shd w:val="clear" w:color="auto" w:fill="auto"/>
          </w:tcPr>
          <w:p w:rsidR="004F18AD" w:rsidRPr="00E41EC2" w:rsidRDefault="004F18AD" w:rsidP="004F18AD">
            <w:pPr>
              <w:tabs>
                <w:tab w:val="decimal" w:pos="432"/>
              </w:tabs>
              <w:jc w:val="center"/>
              <w:rPr>
                <w:rFonts w:cs="Times New Roman"/>
                <w:szCs w:val="22"/>
              </w:rPr>
            </w:pPr>
          </w:p>
        </w:tc>
        <w:tc>
          <w:tcPr>
            <w:tcW w:w="398" w:type="pct"/>
            <w:shd w:val="clear" w:color="auto" w:fill="auto"/>
          </w:tcPr>
          <w:p w:rsidR="004F18AD" w:rsidRPr="00E41EC2" w:rsidDel="002C512E" w:rsidRDefault="004F18AD" w:rsidP="004F18AD">
            <w:pPr>
              <w:tabs>
                <w:tab w:val="decimal" w:pos="614"/>
              </w:tabs>
              <w:rPr>
                <w:rFonts w:cs="Times New Roman"/>
                <w:szCs w:val="22"/>
              </w:rPr>
            </w:pPr>
            <w:r>
              <w:rPr>
                <w:rFonts w:cs="Times New Roman"/>
                <w:szCs w:val="22"/>
              </w:rPr>
              <w:t>(5.33)</w:t>
            </w:r>
          </w:p>
        </w:tc>
      </w:tr>
      <w:tr w:rsidR="004F18AD" w:rsidRPr="00E41EC2" w:rsidTr="003C1994">
        <w:tc>
          <w:tcPr>
            <w:tcW w:w="1129" w:type="pct"/>
          </w:tcPr>
          <w:p w:rsidR="004F18AD" w:rsidRPr="00E41EC2" w:rsidRDefault="004F18AD" w:rsidP="004F18AD">
            <w:pPr>
              <w:spacing w:line="240" w:lineRule="atLeast"/>
              <w:ind w:right="-109"/>
              <w:rPr>
                <w:rFonts w:cs="Times New Roman"/>
              </w:rPr>
            </w:pPr>
            <w:r>
              <w:rPr>
                <w:rFonts w:cs="Times New Roman"/>
              </w:rPr>
              <w:t>Transfers</w:t>
            </w:r>
          </w:p>
        </w:tc>
        <w:tc>
          <w:tcPr>
            <w:tcW w:w="430" w:type="pct"/>
          </w:tcPr>
          <w:p w:rsidR="004F18AD" w:rsidRPr="00E41EC2" w:rsidDel="002C512E" w:rsidRDefault="004F18AD" w:rsidP="00FC40D9">
            <w:pPr>
              <w:tabs>
                <w:tab w:val="decimal" w:pos="703"/>
              </w:tabs>
              <w:rPr>
                <w:rFonts w:cs="Times New Roman"/>
                <w:szCs w:val="22"/>
              </w:rPr>
            </w:pPr>
            <w:r>
              <w:rPr>
                <w:rFonts w:cs="Times New Roman"/>
                <w:szCs w:val="22"/>
              </w:rPr>
              <w:t>0.35</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4F18AD" w:rsidP="00FC40D9">
            <w:pPr>
              <w:tabs>
                <w:tab w:val="decimal" w:pos="707"/>
              </w:tabs>
              <w:ind w:left="-103" w:right="-113"/>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E41EC2" w:rsidDel="002C512E" w:rsidRDefault="004F18AD" w:rsidP="00FC40D9">
            <w:pPr>
              <w:tabs>
                <w:tab w:val="decimal" w:pos="617"/>
              </w:tabs>
              <w:ind w:left="-103" w:right="-59"/>
              <w:rPr>
                <w:rFonts w:cs="Times New Roman"/>
                <w:szCs w:val="22"/>
              </w:rPr>
            </w:pPr>
            <w:r>
              <w:rPr>
                <w:rFonts w:cs="Times New Roman"/>
                <w:szCs w:val="22"/>
              </w:rPr>
              <w:t>(1.89)</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Del="002C512E" w:rsidRDefault="004F18AD" w:rsidP="00FC40D9">
            <w:pPr>
              <w:tabs>
                <w:tab w:val="decimal" w:pos="699"/>
              </w:tabs>
              <w:ind w:left="-111" w:right="-105"/>
              <w:rPr>
                <w:rFonts w:cs="Times New Roman"/>
                <w:szCs w:val="22"/>
              </w:rPr>
            </w:pPr>
            <w:r>
              <w:rPr>
                <w:rFonts w:cs="Times New Roman"/>
                <w:szCs w:val="22"/>
              </w:rPr>
              <w:t>2.54</w:t>
            </w:r>
          </w:p>
        </w:tc>
        <w:tc>
          <w:tcPr>
            <w:tcW w:w="93"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RDefault="004F18AD" w:rsidP="004F18AD">
            <w:pPr>
              <w:tabs>
                <w:tab w:val="decimal" w:pos="618"/>
              </w:tabs>
              <w:rPr>
                <w:rFonts w:cs="Times New Roman"/>
                <w:szCs w:val="22"/>
              </w:rPr>
            </w:pPr>
            <w:r>
              <w:rPr>
                <w:rFonts w:cs="Times New Roman"/>
                <w:szCs w:val="22"/>
              </w:rPr>
              <w:t>-</w:t>
            </w: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402" w:type="pct"/>
            <w:shd w:val="clear" w:color="auto" w:fill="auto"/>
          </w:tcPr>
          <w:p w:rsidR="004F18AD" w:rsidRPr="00E41EC2" w:rsidDel="002C512E" w:rsidRDefault="004F18AD" w:rsidP="004F18AD">
            <w:pPr>
              <w:tabs>
                <w:tab w:val="decimal" w:pos="612"/>
              </w:tabs>
              <w:rPr>
                <w:rFonts w:cs="Times New Roman"/>
                <w:szCs w:val="22"/>
              </w:rPr>
            </w:pPr>
            <w:r>
              <w:rPr>
                <w:rFonts w:cs="Times New Roman"/>
                <w:szCs w:val="22"/>
              </w:rPr>
              <w:t>10.24</w:t>
            </w: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366" w:type="pct"/>
            <w:shd w:val="clear" w:color="auto" w:fill="auto"/>
          </w:tcPr>
          <w:p w:rsidR="004F18AD" w:rsidRPr="00E41EC2" w:rsidDel="002C512E" w:rsidRDefault="004F18AD" w:rsidP="004F18AD">
            <w:pPr>
              <w:tabs>
                <w:tab w:val="decimal" w:pos="551"/>
              </w:tabs>
              <w:rPr>
                <w:rFonts w:cs="Times New Roman"/>
                <w:szCs w:val="22"/>
              </w:rPr>
            </w:pPr>
            <w:r>
              <w:rPr>
                <w:rFonts w:cs="Times New Roman"/>
                <w:szCs w:val="22"/>
              </w:rPr>
              <w:t>(11.24)</w:t>
            </w:r>
          </w:p>
        </w:tc>
        <w:tc>
          <w:tcPr>
            <w:tcW w:w="98" w:type="pct"/>
            <w:shd w:val="clear" w:color="auto" w:fill="auto"/>
          </w:tcPr>
          <w:p w:rsidR="004F18AD" w:rsidRPr="00E41EC2" w:rsidRDefault="004F18AD" w:rsidP="004F18AD">
            <w:pPr>
              <w:tabs>
                <w:tab w:val="decimal" w:pos="432"/>
              </w:tabs>
              <w:jc w:val="center"/>
              <w:rPr>
                <w:rFonts w:cs="Times New Roman"/>
                <w:szCs w:val="22"/>
              </w:rPr>
            </w:pPr>
          </w:p>
        </w:tc>
        <w:tc>
          <w:tcPr>
            <w:tcW w:w="398" w:type="pct"/>
            <w:shd w:val="clear" w:color="auto" w:fill="auto"/>
          </w:tcPr>
          <w:p w:rsidR="004F18AD" w:rsidRPr="00E41EC2" w:rsidRDefault="004F18AD" w:rsidP="004F18AD">
            <w:pPr>
              <w:tabs>
                <w:tab w:val="decimal" w:pos="614"/>
              </w:tabs>
              <w:rPr>
                <w:rFonts w:cs="Times New Roman"/>
                <w:szCs w:val="22"/>
              </w:rPr>
            </w:pPr>
            <w:r>
              <w:rPr>
                <w:rFonts w:cs="Times New Roman"/>
                <w:szCs w:val="22"/>
              </w:rPr>
              <w:t>-</w:t>
            </w:r>
          </w:p>
        </w:tc>
      </w:tr>
      <w:tr w:rsidR="004F18AD" w:rsidRPr="00E41EC2" w:rsidTr="003C1994">
        <w:tc>
          <w:tcPr>
            <w:tcW w:w="1129" w:type="pct"/>
          </w:tcPr>
          <w:p w:rsidR="004F18AD" w:rsidRPr="00394EB4" w:rsidRDefault="004F18AD" w:rsidP="00B47567">
            <w:pPr>
              <w:spacing w:line="240" w:lineRule="atLeast"/>
              <w:ind w:right="-109"/>
              <w:rPr>
                <w:rFonts w:cs="Times New Roman"/>
                <w:i/>
                <w:iCs/>
              </w:rPr>
            </w:pPr>
            <w:r w:rsidRPr="00394EB4">
              <w:rPr>
                <w:rFonts w:cs="Times New Roman"/>
                <w:i/>
                <w:iCs/>
              </w:rPr>
              <w:t>Transfer in from</w:t>
            </w:r>
          </w:p>
        </w:tc>
        <w:tc>
          <w:tcPr>
            <w:tcW w:w="430" w:type="pct"/>
          </w:tcPr>
          <w:p w:rsidR="004F18AD" w:rsidRPr="00E41EC2" w:rsidDel="002C512E" w:rsidRDefault="004F18AD" w:rsidP="00FC40D9">
            <w:pPr>
              <w:tabs>
                <w:tab w:val="decimal" w:pos="551"/>
                <w:tab w:val="decimal" w:pos="703"/>
              </w:tabs>
              <w:rPr>
                <w:rFonts w:cs="Times New Roman"/>
                <w:szCs w:val="22"/>
              </w:rPr>
            </w:pP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4F18AD" w:rsidP="00FC40D9">
            <w:pPr>
              <w:tabs>
                <w:tab w:val="decimal" w:pos="551"/>
                <w:tab w:val="decimal" w:pos="707"/>
              </w:tabs>
              <w:ind w:left="-103" w:right="-113"/>
              <w:rPr>
                <w:rFonts w:cs="Times New Roman"/>
                <w:szCs w:val="22"/>
              </w:rPr>
            </w:pP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E41EC2" w:rsidDel="002C512E" w:rsidRDefault="004F18AD" w:rsidP="00FC40D9">
            <w:pPr>
              <w:tabs>
                <w:tab w:val="decimal" w:pos="499"/>
                <w:tab w:val="decimal" w:pos="617"/>
              </w:tabs>
              <w:ind w:left="-103" w:right="-59"/>
              <w:jc w:val="center"/>
              <w:rPr>
                <w:rFonts w:cs="Times New Roman"/>
                <w:szCs w:val="22"/>
              </w:rPr>
            </w:pP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Del="002C512E" w:rsidRDefault="004F18AD" w:rsidP="00FC40D9">
            <w:pPr>
              <w:tabs>
                <w:tab w:val="decimal" w:pos="489"/>
                <w:tab w:val="decimal" w:pos="699"/>
              </w:tabs>
              <w:ind w:left="-111" w:right="-105"/>
              <w:rPr>
                <w:rFonts w:cs="Times New Roman"/>
                <w:szCs w:val="22"/>
              </w:rPr>
            </w:pPr>
          </w:p>
        </w:tc>
        <w:tc>
          <w:tcPr>
            <w:tcW w:w="93"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Del="002C512E" w:rsidRDefault="004F18AD" w:rsidP="004F18AD">
            <w:pPr>
              <w:tabs>
                <w:tab w:val="decimal" w:pos="551"/>
              </w:tabs>
              <w:rPr>
                <w:rFonts w:cs="Times New Roman"/>
                <w:szCs w:val="22"/>
              </w:rPr>
            </w:pP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402" w:type="pct"/>
            <w:shd w:val="clear" w:color="auto" w:fill="auto"/>
          </w:tcPr>
          <w:p w:rsidR="004F18AD" w:rsidRPr="00E41EC2" w:rsidDel="002C512E" w:rsidRDefault="004F18AD" w:rsidP="004F18AD">
            <w:pPr>
              <w:tabs>
                <w:tab w:val="decimal" w:pos="551"/>
              </w:tabs>
              <w:rPr>
                <w:rFonts w:cs="Times New Roman"/>
                <w:szCs w:val="22"/>
              </w:rPr>
            </w:pP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366" w:type="pct"/>
            <w:shd w:val="clear" w:color="auto" w:fill="auto"/>
          </w:tcPr>
          <w:p w:rsidR="004F18AD" w:rsidRPr="00E41EC2" w:rsidDel="002C512E" w:rsidRDefault="004F18AD" w:rsidP="004F18AD">
            <w:pPr>
              <w:tabs>
                <w:tab w:val="decimal" w:pos="551"/>
              </w:tabs>
              <w:rPr>
                <w:rFonts w:cs="Times New Roman"/>
                <w:szCs w:val="22"/>
              </w:rPr>
            </w:pPr>
          </w:p>
        </w:tc>
        <w:tc>
          <w:tcPr>
            <w:tcW w:w="98" w:type="pct"/>
            <w:shd w:val="clear" w:color="auto" w:fill="auto"/>
          </w:tcPr>
          <w:p w:rsidR="004F18AD" w:rsidRPr="00E41EC2" w:rsidRDefault="004F18AD" w:rsidP="004F18AD">
            <w:pPr>
              <w:tabs>
                <w:tab w:val="decimal" w:pos="432"/>
              </w:tabs>
              <w:jc w:val="center"/>
              <w:rPr>
                <w:rFonts w:cs="Times New Roman"/>
                <w:szCs w:val="22"/>
              </w:rPr>
            </w:pPr>
          </w:p>
        </w:tc>
        <w:tc>
          <w:tcPr>
            <w:tcW w:w="398" w:type="pct"/>
            <w:shd w:val="clear" w:color="auto" w:fill="auto"/>
          </w:tcPr>
          <w:p w:rsidR="004F18AD" w:rsidRPr="00E41EC2" w:rsidDel="002C512E" w:rsidRDefault="004F18AD" w:rsidP="004F18AD">
            <w:pPr>
              <w:tabs>
                <w:tab w:val="decimal" w:pos="614"/>
              </w:tabs>
              <w:rPr>
                <w:rFonts w:cs="Times New Roman"/>
                <w:szCs w:val="22"/>
              </w:rPr>
            </w:pPr>
          </w:p>
        </w:tc>
      </w:tr>
      <w:tr w:rsidR="004F18AD" w:rsidRPr="00E41EC2" w:rsidTr="003C1994">
        <w:tc>
          <w:tcPr>
            <w:tcW w:w="1129" w:type="pct"/>
          </w:tcPr>
          <w:p w:rsidR="004F18AD" w:rsidRPr="0085434A" w:rsidRDefault="00B47567" w:rsidP="00B47567">
            <w:pPr>
              <w:spacing w:line="240" w:lineRule="atLeast"/>
              <w:ind w:right="-109"/>
              <w:rPr>
                <w:rFonts w:cs="Times New Roman"/>
              </w:rPr>
            </w:pPr>
            <w:r>
              <w:rPr>
                <w:rFonts w:cs="Times New Roman"/>
              </w:rPr>
              <w:t xml:space="preserve">   </w:t>
            </w:r>
            <w:r w:rsidR="004F18AD" w:rsidRPr="00B47567">
              <w:rPr>
                <w:rFonts w:cs="Times New Roman"/>
              </w:rPr>
              <w:t xml:space="preserve">Real estate projects under   </w:t>
            </w:r>
            <w:r>
              <w:rPr>
                <w:rFonts w:cs="Times New Roman"/>
              </w:rPr>
              <w:t xml:space="preserve">      </w:t>
            </w:r>
            <w:r>
              <w:rPr>
                <w:rFonts w:cs="Times New Roman"/>
              </w:rPr>
              <w:br/>
              <w:t xml:space="preserve">      d</w:t>
            </w:r>
            <w:r w:rsidR="004F18AD" w:rsidRPr="0085434A">
              <w:rPr>
                <w:rFonts w:cs="Times New Roman"/>
              </w:rPr>
              <w:t>evelopment</w:t>
            </w:r>
          </w:p>
        </w:tc>
        <w:tc>
          <w:tcPr>
            <w:tcW w:w="430" w:type="pct"/>
          </w:tcPr>
          <w:p w:rsidR="004F18AD" w:rsidRDefault="004F18AD" w:rsidP="00FC40D9">
            <w:pPr>
              <w:tabs>
                <w:tab w:val="decimal" w:pos="551"/>
                <w:tab w:val="decimal" w:pos="703"/>
              </w:tabs>
              <w:rPr>
                <w:rFonts w:cs="Times New Roman"/>
                <w:szCs w:val="22"/>
              </w:rPr>
            </w:pPr>
          </w:p>
          <w:p w:rsidR="004F18AD" w:rsidRPr="00E41EC2" w:rsidDel="002C512E" w:rsidRDefault="004F18AD" w:rsidP="00FC40D9">
            <w:pPr>
              <w:tabs>
                <w:tab w:val="decimal" w:pos="703"/>
              </w:tabs>
              <w:rPr>
                <w:rFonts w:cs="Times New Roman"/>
                <w:szCs w:val="22"/>
              </w:rPr>
            </w:pPr>
            <w:r>
              <w:rPr>
                <w:rFonts w:cs="Times New Roman"/>
                <w:szCs w:val="22"/>
              </w:rPr>
              <w:t>19.15</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Default="004F18AD" w:rsidP="00FC40D9">
            <w:pPr>
              <w:tabs>
                <w:tab w:val="decimal" w:pos="551"/>
                <w:tab w:val="decimal" w:pos="707"/>
              </w:tabs>
              <w:ind w:left="-103" w:right="-113"/>
              <w:rPr>
                <w:rFonts w:cs="Times New Roman"/>
                <w:szCs w:val="22"/>
              </w:rPr>
            </w:pPr>
          </w:p>
          <w:p w:rsidR="004F18AD" w:rsidRPr="00E41EC2" w:rsidRDefault="004F18AD" w:rsidP="00FC40D9">
            <w:pPr>
              <w:tabs>
                <w:tab w:val="decimal" w:pos="707"/>
              </w:tabs>
              <w:ind w:left="-103" w:right="-113"/>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Default="004F18AD" w:rsidP="00FC40D9">
            <w:pPr>
              <w:tabs>
                <w:tab w:val="decimal" w:pos="499"/>
                <w:tab w:val="decimal" w:pos="617"/>
              </w:tabs>
              <w:ind w:left="-103" w:right="-59"/>
              <w:jc w:val="center"/>
              <w:rPr>
                <w:rFonts w:cs="Times New Roman"/>
                <w:szCs w:val="22"/>
              </w:rPr>
            </w:pPr>
          </w:p>
          <w:p w:rsidR="004F18AD" w:rsidRPr="00E41EC2" w:rsidRDefault="004F18AD" w:rsidP="00FC40D9">
            <w:pPr>
              <w:tabs>
                <w:tab w:val="decimal" w:pos="617"/>
              </w:tabs>
              <w:ind w:left="-103" w:right="-59"/>
              <w:rPr>
                <w:rFonts w:cs="Times New Roman"/>
                <w:szCs w:val="22"/>
              </w:rPr>
            </w:pPr>
            <w:r>
              <w:rPr>
                <w:rFonts w:cs="Times New Roman"/>
                <w:szCs w:val="22"/>
              </w:rPr>
              <w:t>49.53</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Default="004F18AD" w:rsidP="00FC40D9">
            <w:pPr>
              <w:tabs>
                <w:tab w:val="decimal" w:pos="489"/>
                <w:tab w:val="decimal" w:pos="699"/>
              </w:tabs>
              <w:ind w:left="-111" w:right="-105"/>
              <w:rPr>
                <w:rFonts w:cs="Times New Roman"/>
                <w:szCs w:val="22"/>
              </w:rPr>
            </w:pPr>
          </w:p>
          <w:p w:rsidR="004F18AD" w:rsidRPr="00E41EC2" w:rsidRDefault="004F18AD" w:rsidP="00FC40D9">
            <w:pPr>
              <w:tabs>
                <w:tab w:val="decimal" w:pos="699"/>
              </w:tabs>
              <w:ind w:left="-111" w:right="-105"/>
              <w:rPr>
                <w:rFonts w:cs="Times New Roman"/>
                <w:szCs w:val="22"/>
              </w:rPr>
            </w:pPr>
            <w:r>
              <w:rPr>
                <w:rFonts w:cs="Times New Roman"/>
                <w:szCs w:val="22"/>
              </w:rPr>
              <w:t>-</w:t>
            </w:r>
          </w:p>
        </w:tc>
        <w:tc>
          <w:tcPr>
            <w:tcW w:w="93"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Default="004F18AD" w:rsidP="004F18AD">
            <w:pPr>
              <w:tabs>
                <w:tab w:val="decimal" w:pos="551"/>
              </w:tabs>
              <w:rPr>
                <w:rFonts w:cs="Times New Roman"/>
                <w:szCs w:val="22"/>
              </w:rPr>
            </w:pPr>
          </w:p>
          <w:p w:rsidR="004F18AD" w:rsidRPr="00E41EC2" w:rsidDel="002C512E" w:rsidRDefault="004F18AD" w:rsidP="001871DC">
            <w:pPr>
              <w:tabs>
                <w:tab w:val="decimal" w:pos="618"/>
              </w:tabs>
              <w:rPr>
                <w:rFonts w:cs="Times New Roman"/>
                <w:szCs w:val="22"/>
              </w:rPr>
            </w:pPr>
            <w:r>
              <w:rPr>
                <w:rFonts w:cs="Times New Roman"/>
                <w:szCs w:val="22"/>
              </w:rPr>
              <w:t>-</w:t>
            </w: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402" w:type="pct"/>
            <w:shd w:val="clear" w:color="auto" w:fill="auto"/>
          </w:tcPr>
          <w:p w:rsidR="004F18AD" w:rsidRDefault="004F18AD" w:rsidP="004F18AD">
            <w:pPr>
              <w:tabs>
                <w:tab w:val="decimal" w:pos="551"/>
              </w:tabs>
              <w:rPr>
                <w:rFonts w:cs="Times New Roman"/>
                <w:szCs w:val="22"/>
              </w:rPr>
            </w:pPr>
          </w:p>
          <w:p w:rsidR="004F18AD" w:rsidRPr="00E41EC2" w:rsidRDefault="004F18AD" w:rsidP="004F18AD">
            <w:pPr>
              <w:tabs>
                <w:tab w:val="decimal" w:pos="551"/>
              </w:tabs>
              <w:rPr>
                <w:rFonts w:cs="Times New Roman"/>
                <w:szCs w:val="22"/>
              </w:rPr>
            </w:pPr>
            <w:r>
              <w:rPr>
                <w:rFonts w:cs="Times New Roman"/>
                <w:szCs w:val="22"/>
              </w:rPr>
              <w:t>-</w:t>
            </w: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366" w:type="pct"/>
            <w:shd w:val="clear" w:color="auto" w:fill="auto"/>
          </w:tcPr>
          <w:p w:rsidR="004F18AD" w:rsidRDefault="004F18AD" w:rsidP="004F18AD">
            <w:pPr>
              <w:tabs>
                <w:tab w:val="decimal" w:pos="581"/>
              </w:tabs>
              <w:rPr>
                <w:rFonts w:cs="Times New Roman"/>
                <w:szCs w:val="22"/>
              </w:rPr>
            </w:pPr>
          </w:p>
          <w:p w:rsidR="004F18AD" w:rsidRPr="00E41EC2" w:rsidRDefault="004F18AD" w:rsidP="004F18AD">
            <w:pPr>
              <w:tabs>
                <w:tab w:val="decimal" w:pos="581"/>
              </w:tabs>
              <w:rPr>
                <w:rFonts w:cs="Times New Roman"/>
                <w:szCs w:val="22"/>
              </w:rPr>
            </w:pPr>
            <w:r>
              <w:rPr>
                <w:rFonts w:cs="Times New Roman"/>
                <w:szCs w:val="22"/>
              </w:rPr>
              <w:t>-</w:t>
            </w:r>
          </w:p>
        </w:tc>
        <w:tc>
          <w:tcPr>
            <w:tcW w:w="98" w:type="pct"/>
            <w:shd w:val="clear" w:color="auto" w:fill="auto"/>
          </w:tcPr>
          <w:p w:rsidR="004F18AD" w:rsidRPr="00E41EC2" w:rsidRDefault="004F18AD" w:rsidP="004F18AD">
            <w:pPr>
              <w:tabs>
                <w:tab w:val="decimal" w:pos="432"/>
              </w:tabs>
              <w:jc w:val="center"/>
              <w:rPr>
                <w:rFonts w:cs="Times New Roman"/>
                <w:szCs w:val="22"/>
              </w:rPr>
            </w:pPr>
          </w:p>
        </w:tc>
        <w:tc>
          <w:tcPr>
            <w:tcW w:w="398" w:type="pct"/>
            <w:shd w:val="clear" w:color="auto" w:fill="auto"/>
          </w:tcPr>
          <w:p w:rsidR="004F18AD" w:rsidRDefault="004F18AD" w:rsidP="004F18AD">
            <w:pPr>
              <w:tabs>
                <w:tab w:val="decimal" w:pos="614"/>
              </w:tabs>
              <w:rPr>
                <w:rFonts w:cs="Times New Roman"/>
                <w:szCs w:val="22"/>
              </w:rPr>
            </w:pPr>
          </w:p>
          <w:p w:rsidR="004F18AD" w:rsidRPr="00E41EC2" w:rsidRDefault="004F18AD" w:rsidP="004F18AD">
            <w:pPr>
              <w:tabs>
                <w:tab w:val="decimal" w:pos="614"/>
              </w:tabs>
              <w:rPr>
                <w:rFonts w:cs="Times New Roman"/>
                <w:szCs w:val="22"/>
              </w:rPr>
            </w:pPr>
            <w:r>
              <w:rPr>
                <w:rFonts w:cs="Times New Roman"/>
                <w:szCs w:val="22"/>
              </w:rPr>
              <w:t>68.68</w:t>
            </w:r>
          </w:p>
        </w:tc>
      </w:tr>
      <w:tr w:rsidR="004F18AD" w:rsidRPr="00E41EC2" w:rsidTr="003C1994">
        <w:trPr>
          <w:trHeight w:val="197"/>
        </w:trPr>
        <w:tc>
          <w:tcPr>
            <w:tcW w:w="1129" w:type="pct"/>
          </w:tcPr>
          <w:p w:rsidR="004F18AD" w:rsidRPr="002E2B8E" w:rsidRDefault="004F18AD" w:rsidP="004F18AD">
            <w:pPr>
              <w:spacing w:line="240" w:lineRule="atLeast"/>
              <w:ind w:right="-109"/>
              <w:rPr>
                <w:rFonts w:cs="Times New Roman"/>
                <w:b/>
                <w:bCs/>
              </w:rPr>
            </w:pPr>
            <w:r w:rsidRPr="002E2B8E">
              <w:rPr>
                <w:rFonts w:cs="Times New Roman"/>
                <w:b/>
                <w:bCs/>
              </w:rPr>
              <w:t xml:space="preserve">At </w:t>
            </w:r>
            <w:r w:rsidR="00AF60EA" w:rsidRPr="002E2B8E">
              <w:rPr>
                <w:rFonts w:cs="Times New Roman"/>
                <w:b/>
                <w:bCs/>
              </w:rPr>
              <w:t xml:space="preserve">30 September 2017 and </w:t>
            </w:r>
          </w:p>
        </w:tc>
        <w:tc>
          <w:tcPr>
            <w:tcW w:w="430" w:type="pct"/>
            <w:tcBorders>
              <w:top w:val="single" w:sz="4" w:space="0" w:color="auto"/>
            </w:tcBorders>
          </w:tcPr>
          <w:p w:rsidR="004F18AD" w:rsidRPr="00E41EC2" w:rsidRDefault="004F18AD" w:rsidP="004F18AD">
            <w:pPr>
              <w:tabs>
                <w:tab w:val="decimal" w:pos="522"/>
              </w:tabs>
              <w:jc w:val="center"/>
              <w:rPr>
                <w:rFonts w:cs="Times New Roman"/>
                <w:b/>
                <w:bCs/>
                <w:szCs w:val="22"/>
              </w:rPr>
            </w:pPr>
          </w:p>
        </w:tc>
        <w:tc>
          <w:tcPr>
            <w:tcW w:w="90" w:type="pct"/>
          </w:tcPr>
          <w:p w:rsidR="004F18AD" w:rsidRPr="00E41EC2" w:rsidRDefault="004F18AD" w:rsidP="004F18AD">
            <w:pPr>
              <w:tabs>
                <w:tab w:val="decimal" w:pos="432"/>
              </w:tabs>
              <w:jc w:val="center"/>
              <w:rPr>
                <w:rFonts w:cs="Times New Roman"/>
                <w:b/>
                <w:bCs/>
                <w:szCs w:val="22"/>
              </w:rPr>
            </w:pPr>
          </w:p>
        </w:tc>
        <w:tc>
          <w:tcPr>
            <w:tcW w:w="430" w:type="pct"/>
            <w:tcBorders>
              <w:top w:val="single" w:sz="4" w:space="0" w:color="auto"/>
            </w:tcBorders>
          </w:tcPr>
          <w:p w:rsidR="004F18AD" w:rsidRPr="00E41EC2" w:rsidRDefault="004F18AD" w:rsidP="00FC40D9">
            <w:pPr>
              <w:tabs>
                <w:tab w:val="decimal" w:pos="707"/>
              </w:tabs>
              <w:ind w:left="-103" w:right="-113"/>
              <w:rPr>
                <w:rFonts w:cs="Times New Roman"/>
                <w:b/>
                <w:bCs/>
                <w:szCs w:val="22"/>
              </w:rPr>
            </w:pPr>
          </w:p>
        </w:tc>
        <w:tc>
          <w:tcPr>
            <w:tcW w:w="92" w:type="pct"/>
          </w:tcPr>
          <w:p w:rsidR="004F18AD" w:rsidRPr="00E41EC2" w:rsidRDefault="004F18AD" w:rsidP="004F18AD">
            <w:pPr>
              <w:tabs>
                <w:tab w:val="decimal" w:pos="432"/>
              </w:tabs>
              <w:jc w:val="center"/>
              <w:rPr>
                <w:rFonts w:cs="Times New Roman"/>
                <w:b/>
                <w:bCs/>
                <w:szCs w:val="22"/>
              </w:rPr>
            </w:pPr>
          </w:p>
        </w:tc>
        <w:tc>
          <w:tcPr>
            <w:tcW w:w="387" w:type="pct"/>
            <w:tcBorders>
              <w:top w:val="single" w:sz="4" w:space="0" w:color="auto"/>
            </w:tcBorders>
            <w:shd w:val="clear" w:color="auto" w:fill="auto"/>
          </w:tcPr>
          <w:p w:rsidR="004F18AD" w:rsidRPr="00E41EC2" w:rsidRDefault="004F18AD" w:rsidP="004F18AD">
            <w:pPr>
              <w:tabs>
                <w:tab w:val="decimal" w:pos="432"/>
              </w:tabs>
              <w:jc w:val="center"/>
              <w:rPr>
                <w:rFonts w:cs="Times New Roman"/>
                <w:b/>
                <w:bCs/>
                <w:szCs w:val="22"/>
              </w:rPr>
            </w:pPr>
          </w:p>
        </w:tc>
        <w:tc>
          <w:tcPr>
            <w:tcW w:w="107" w:type="pct"/>
            <w:shd w:val="clear" w:color="auto" w:fill="auto"/>
          </w:tcPr>
          <w:p w:rsidR="004F18AD" w:rsidRPr="00E41EC2" w:rsidRDefault="004F18AD" w:rsidP="004F18AD">
            <w:pPr>
              <w:tabs>
                <w:tab w:val="decimal" w:pos="432"/>
              </w:tabs>
              <w:jc w:val="center"/>
              <w:rPr>
                <w:rFonts w:cs="Times New Roman"/>
                <w:b/>
                <w:bCs/>
                <w:szCs w:val="22"/>
              </w:rPr>
            </w:pPr>
          </w:p>
        </w:tc>
        <w:tc>
          <w:tcPr>
            <w:tcW w:w="399" w:type="pct"/>
            <w:tcBorders>
              <w:top w:val="single" w:sz="4" w:space="0" w:color="auto"/>
            </w:tcBorders>
            <w:shd w:val="clear" w:color="auto" w:fill="auto"/>
          </w:tcPr>
          <w:p w:rsidR="004F18AD" w:rsidRPr="00E41EC2" w:rsidRDefault="004F18AD" w:rsidP="004F18AD">
            <w:pPr>
              <w:tabs>
                <w:tab w:val="decimal" w:pos="489"/>
              </w:tabs>
              <w:jc w:val="center"/>
              <w:rPr>
                <w:rFonts w:cs="Times New Roman"/>
                <w:b/>
                <w:bCs/>
                <w:szCs w:val="22"/>
              </w:rPr>
            </w:pPr>
          </w:p>
        </w:tc>
        <w:tc>
          <w:tcPr>
            <w:tcW w:w="93" w:type="pct"/>
            <w:shd w:val="clear" w:color="auto" w:fill="auto"/>
          </w:tcPr>
          <w:p w:rsidR="004F18AD" w:rsidRPr="00E41EC2" w:rsidRDefault="004F18AD" w:rsidP="004F18AD">
            <w:pPr>
              <w:tabs>
                <w:tab w:val="decimal" w:pos="432"/>
              </w:tabs>
              <w:jc w:val="center"/>
              <w:rPr>
                <w:rFonts w:cs="Times New Roman"/>
                <w:b/>
                <w:bCs/>
                <w:szCs w:val="22"/>
              </w:rPr>
            </w:pPr>
          </w:p>
        </w:tc>
        <w:tc>
          <w:tcPr>
            <w:tcW w:w="399" w:type="pct"/>
            <w:tcBorders>
              <w:top w:val="single" w:sz="4" w:space="0" w:color="auto"/>
            </w:tcBorders>
            <w:shd w:val="clear" w:color="auto" w:fill="auto"/>
          </w:tcPr>
          <w:p w:rsidR="004F18AD" w:rsidRPr="00E41EC2" w:rsidRDefault="004F18AD" w:rsidP="004F18AD">
            <w:pPr>
              <w:tabs>
                <w:tab w:val="decimal" w:pos="522"/>
              </w:tabs>
              <w:jc w:val="center"/>
              <w:rPr>
                <w:rFonts w:cs="Times New Roman"/>
                <w:b/>
                <w:bCs/>
                <w:szCs w:val="22"/>
              </w:rPr>
            </w:pP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402" w:type="pct"/>
            <w:tcBorders>
              <w:top w:val="single" w:sz="4" w:space="0" w:color="auto"/>
            </w:tcBorders>
            <w:shd w:val="clear" w:color="auto" w:fill="auto"/>
          </w:tcPr>
          <w:p w:rsidR="004F18AD" w:rsidRPr="00E41EC2" w:rsidRDefault="004F18AD" w:rsidP="004F18AD">
            <w:pPr>
              <w:tabs>
                <w:tab w:val="decimal" w:pos="612"/>
              </w:tabs>
              <w:jc w:val="center"/>
              <w:rPr>
                <w:rFonts w:cs="Times New Roman"/>
                <w:b/>
                <w:bCs/>
                <w:szCs w:val="22"/>
              </w:rPr>
            </w:pP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366" w:type="pct"/>
            <w:tcBorders>
              <w:top w:val="single" w:sz="4" w:space="0" w:color="auto"/>
            </w:tcBorders>
            <w:shd w:val="clear" w:color="auto" w:fill="auto"/>
          </w:tcPr>
          <w:p w:rsidR="004F18AD" w:rsidRPr="00E41EC2" w:rsidRDefault="004F18AD" w:rsidP="004F18AD">
            <w:pPr>
              <w:tabs>
                <w:tab w:val="decimal" w:pos="522"/>
              </w:tabs>
              <w:jc w:val="center"/>
              <w:rPr>
                <w:rFonts w:cs="Times New Roman"/>
                <w:b/>
                <w:bCs/>
                <w:szCs w:val="22"/>
              </w:rPr>
            </w:pPr>
          </w:p>
        </w:tc>
        <w:tc>
          <w:tcPr>
            <w:tcW w:w="98" w:type="pct"/>
            <w:shd w:val="clear" w:color="auto" w:fill="auto"/>
          </w:tcPr>
          <w:p w:rsidR="004F18AD" w:rsidRPr="00E41EC2" w:rsidRDefault="004F18AD" w:rsidP="004F18AD">
            <w:pPr>
              <w:tabs>
                <w:tab w:val="decimal" w:pos="432"/>
              </w:tabs>
              <w:jc w:val="center"/>
              <w:rPr>
                <w:rFonts w:cs="Times New Roman"/>
                <w:b/>
                <w:bCs/>
                <w:szCs w:val="22"/>
              </w:rPr>
            </w:pPr>
          </w:p>
        </w:tc>
        <w:tc>
          <w:tcPr>
            <w:tcW w:w="398" w:type="pct"/>
            <w:tcBorders>
              <w:top w:val="single" w:sz="4" w:space="0" w:color="auto"/>
            </w:tcBorders>
            <w:shd w:val="clear" w:color="auto" w:fill="auto"/>
          </w:tcPr>
          <w:p w:rsidR="004F18AD" w:rsidRPr="00E41EC2" w:rsidRDefault="004F18AD" w:rsidP="004F18AD">
            <w:pPr>
              <w:tabs>
                <w:tab w:val="decimal" w:pos="614"/>
              </w:tabs>
              <w:jc w:val="center"/>
              <w:rPr>
                <w:rFonts w:cs="Times New Roman"/>
                <w:b/>
                <w:bCs/>
                <w:szCs w:val="22"/>
              </w:rPr>
            </w:pPr>
          </w:p>
        </w:tc>
      </w:tr>
      <w:tr w:rsidR="004F18AD" w:rsidRPr="00E41EC2" w:rsidTr="003C1994">
        <w:tc>
          <w:tcPr>
            <w:tcW w:w="1129" w:type="pct"/>
          </w:tcPr>
          <w:p w:rsidR="004F18AD" w:rsidRPr="002E2B8E" w:rsidRDefault="004F18AD" w:rsidP="004F18AD">
            <w:pPr>
              <w:spacing w:line="240" w:lineRule="atLeast"/>
              <w:ind w:right="-109"/>
              <w:rPr>
                <w:rFonts w:cs="Times New Roman"/>
                <w:b/>
                <w:bCs/>
              </w:rPr>
            </w:pPr>
            <w:r w:rsidRPr="002E2B8E">
              <w:rPr>
                <w:rFonts w:cs="Times New Roman"/>
                <w:b/>
                <w:bCs/>
              </w:rPr>
              <w:t xml:space="preserve">   1 </w:t>
            </w:r>
            <w:r w:rsidR="00AF60EA" w:rsidRPr="002E2B8E">
              <w:rPr>
                <w:rFonts w:cs="Times New Roman"/>
                <w:b/>
                <w:bCs/>
              </w:rPr>
              <w:t>October</w:t>
            </w:r>
            <w:r w:rsidRPr="002E2B8E">
              <w:rPr>
                <w:rFonts w:cs="Times New Roman"/>
                <w:b/>
                <w:bCs/>
              </w:rPr>
              <w:t xml:space="preserve"> 201</w:t>
            </w:r>
            <w:r w:rsidR="00AF60EA" w:rsidRPr="002E2B8E">
              <w:rPr>
                <w:rFonts w:cs="Times New Roman"/>
                <w:b/>
                <w:bCs/>
              </w:rPr>
              <w:t>7</w:t>
            </w:r>
          </w:p>
        </w:tc>
        <w:tc>
          <w:tcPr>
            <w:tcW w:w="430" w:type="pct"/>
          </w:tcPr>
          <w:p w:rsidR="004F18AD" w:rsidRPr="000427BE" w:rsidRDefault="004F18AD" w:rsidP="004F18AD">
            <w:pPr>
              <w:tabs>
                <w:tab w:val="decimal" w:pos="703"/>
              </w:tabs>
              <w:rPr>
                <w:rFonts w:cs="Times New Roman"/>
                <w:b/>
                <w:bCs/>
                <w:szCs w:val="22"/>
              </w:rPr>
            </w:pPr>
            <w:r w:rsidRPr="000427BE">
              <w:rPr>
                <w:rFonts w:cs="Times New Roman"/>
                <w:b/>
                <w:bCs/>
                <w:szCs w:val="22"/>
              </w:rPr>
              <w:t>9</w:t>
            </w:r>
            <w:r>
              <w:rPr>
                <w:rFonts w:cs="Times New Roman"/>
                <w:b/>
                <w:bCs/>
                <w:szCs w:val="22"/>
              </w:rPr>
              <w:t>88.16</w:t>
            </w:r>
          </w:p>
        </w:tc>
        <w:tc>
          <w:tcPr>
            <w:tcW w:w="90" w:type="pct"/>
          </w:tcPr>
          <w:p w:rsidR="004F18AD" w:rsidRPr="000427BE" w:rsidRDefault="004F18AD" w:rsidP="004F18AD">
            <w:pPr>
              <w:tabs>
                <w:tab w:val="decimal" w:pos="432"/>
              </w:tabs>
              <w:jc w:val="center"/>
              <w:rPr>
                <w:rFonts w:cs="Times New Roman"/>
                <w:b/>
                <w:bCs/>
                <w:szCs w:val="22"/>
              </w:rPr>
            </w:pPr>
          </w:p>
        </w:tc>
        <w:tc>
          <w:tcPr>
            <w:tcW w:w="430" w:type="pct"/>
          </w:tcPr>
          <w:p w:rsidR="004F18AD" w:rsidRPr="000427BE" w:rsidRDefault="004F18AD" w:rsidP="00FC40D9">
            <w:pPr>
              <w:tabs>
                <w:tab w:val="decimal" w:pos="707"/>
              </w:tabs>
              <w:ind w:left="-103" w:right="-113"/>
              <w:rPr>
                <w:rFonts w:cs="Times New Roman"/>
                <w:b/>
                <w:bCs/>
                <w:szCs w:val="22"/>
              </w:rPr>
            </w:pPr>
            <w:r w:rsidRPr="000427BE">
              <w:rPr>
                <w:rFonts w:cs="Times New Roman"/>
                <w:b/>
                <w:bCs/>
                <w:szCs w:val="22"/>
              </w:rPr>
              <w:t>203.73</w:t>
            </w:r>
          </w:p>
        </w:tc>
        <w:tc>
          <w:tcPr>
            <w:tcW w:w="92" w:type="pct"/>
          </w:tcPr>
          <w:p w:rsidR="004F18AD" w:rsidRPr="000427BE" w:rsidRDefault="004F18AD" w:rsidP="004F18AD">
            <w:pPr>
              <w:tabs>
                <w:tab w:val="decimal" w:pos="432"/>
              </w:tabs>
              <w:jc w:val="center"/>
              <w:rPr>
                <w:rFonts w:cs="Times New Roman"/>
                <w:b/>
                <w:bCs/>
                <w:szCs w:val="22"/>
              </w:rPr>
            </w:pPr>
          </w:p>
        </w:tc>
        <w:tc>
          <w:tcPr>
            <w:tcW w:w="387" w:type="pct"/>
            <w:shd w:val="clear" w:color="auto" w:fill="auto"/>
          </w:tcPr>
          <w:p w:rsidR="004F18AD" w:rsidRPr="000427BE" w:rsidRDefault="004F18AD" w:rsidP="00FC40D9">
            <w:pPr>
              <w:tabs>
                <w:tab w:val="decimal" w:pos="617"/>
              </w:tabs>
              <w:ind w:left="-103" w:right="-149"/>
              <w:rPr>
                <w:rFonts w:cs="Times New Roman"/>
                <w:b/>
                <w:bCs/>
                <w:szCs w:val="22"/>
              </w:rPr>
            </w:pPr>
            <w:r>
              <w:rPr>
                <w:rFonts w:cs="Times New Roman"/>
                <w:b/>
                <w:bCs/>
                <w:szCs w:val="22"/>
              </w:rPr>
              <w:t>1,911.58</w:t>
            </w:r>
          </w:p>
        </w:tc>
        <w:tc>
          <w:tcPr>
            <w:tcW w:w="107" w:type="pct"/>
            <w:shd w:val="clear" w:color="auto" w:fill="auto"/>
          </w:tcPr>
          <w:p w:rsidR="004F18AD" w:rsidRPr="000427BE" w:rsidRDefault="004F18AD" w:rsidP="004F18AD">
            <w:pPr>
              <w:tabs>
                <w:tab w:val="decimal" w:pos="432"/>
              </w:tabs>
              <w:jc w:val="center"/>
              <w:rPr>
                <w:rFonts w:cs="Times New Roman"/>
                <w:b/>
                <w:bCs/>
                <w:szCs w:val="22"/>
              </w:rPr>
            </w:pPr>
          </w:p>
        </w:tc>
        <w:tc>
          <w:tcPr>
            <w:tcW w:w="399" w:type="pct"/>
            <w:shd w:val="clear" w:color="auto" w:fill="auto"/>
          </w:tcPr>
          <w:p w:rsidR="004F18AD" w:rsidRPr="000427BE" w:rsidRDefault="004F18AD" w:rsidP="00FC40D9">
            <w:pPr>
              <w:tabs>
                <w:tab w:val="decimal" w:pos="699"/>
              </w:tabs>
              <w:ind w:left="-111" w:right="-105"/>
              <w:rPr>
                <w:rFonts w:cs="Times New Roman"/>
                <w:b/>
                <w:bCs/>
                <w:szCs w:val="22"/>
              </w:rPr>
            </w:pPr>
            <w:r w:rsidRPr="000427BE">
              <w:rPr>
                <w:rFonts w:cs="Times New Roman"/>
                <w:b/>
                <w:bCs/>
                <w:szCs w:val="22"/>
              </w:rPr>
              <w:t>485.11</w:t>
            </w:r>
          </w:p>
        </w:tc>
        <w:tc>
          <w:tcPr>
            <w:tcW w:w="93" w:type="pct"/>
            <w:shd w:val="clear" w:color="auto" w:fill="auto"/>
          </w:tcPr>
          <w:p w:rsidR="004F18AD" w:rsidRPr="000427BE" w:rsidRDefault="004F18AD" w:rsidP="004F18AD">
            <w:pPr>
              <w:tabs>
                <w:tab w:val="decimal" w:pos="432"/>
              </w:tabs>
              <w:jc w:val="center"/>
              <w:rPr>
                <w:rFonts w:cs="Times New Roman"/>
                <w:b/>
                <w:bCs/>
                <w:szCs w:val="22"/>
              </w:rPr>
            </w:pPr>
          </w:p>
        </w:tc>
        <w:tc>
          <w:tcPr>
            <w:tcW w:w="399" w:type="pct"/>
            <w:shd w:val="clear" w:color="auto" w:fill="auto"/>
          </w:tcPr>
          <w:p w:rsidR="004F18AD" w:rsidRPr="000427BE" w:rsidRDefault="004F18AD" w:rsidP="004F18AD">
            <w:pPr>
              <w:tabs>
                <w:tab w:val="decimal" w:pos="522"/>
              </w:tabs>
              <w:jc w:val="center"/>
              <w:rPr>
                <w:rFonts w:cs="Times New Roman"/>
                <w:b/>
                <w:bCs/>
                <w:szCs w:val="22"/>
              </w:rPr>
            </w:pPr>
            <w:r>
              <w:rPr>
                <w:rFonts w:cs="Times New Roman"/>
                <w:b/>
                <w:bCs/>
                <w:szCs w:val="22"/>
              </w:rPr>
              <w:t>8.14</w:t>
            </w:r>
          </w:p>
        </w:tc>
        <w:tc>
          <w:tcPr>
            <w:tcW w:w="90" w:type="pct"/>
            <w:shd w:val="clear" w:color="auto" w:fill="auto"/>
          </w:tcPr>
          <w:p w:rsidR="004F18AD" w:rsidRPr="000427BE" w:rsidRDefault="004F18AD" w:rsidP="004F18AD">
            <w:pPr>
              <w:tabs>
                <w:tab w:val="decimal" w:pos="432"/>
              </w:tabs>
              <w:jc w:val="center"/>
              <w:rPr>
                <w:rFonts w:cs="Times New Roman"/>
                <w:b/>
                <w:bCs/>
                <w:szCs w:val="22"/>
              </w:rPr>
            </w:pPr>
          </w:p>
        </w:tc>
        <w:tc>
          <w:tcPr>
            <w:tcW w:w="402" w:type="pct"/>
            <w:shd w:val="clear" w:color="auto" w:fill="auto"/>
          </w:tcPr>
          <w:p w:rsidR="004F18AD" w:rsidRPr="000427BE" w:rsidRDefault="004F18AD" w:rsidP="004F18AD">
            <w:pPr>
              <w:tabs>
                <w:tab w:val="decimal" w:pos="612"/>
              </w:tabs>
              <w:jc w:val="center"/>
              <w:rPr>
                <w:rFonts w:cs="Times New Roman"/>
                <w:b/>
                <w:bCs/>
                <w:szCs w:val="22"/>
              </w:rPr>
            </w:pPr>
            <w:r>
              <w:rPr>
                <w:rFonts w:cs="Times New Roman"/>
                <w:b/>
                <w:bCs/>
                <w:szCs w:val="22"/>
              </w:rPr>
              <w:t>363.59</w:t>
            </w:r>
          </w:p>
        </w:tc>
        <w:tc>
          <w:tcPr>
            <w:tcW w:w="90" w:type="pct"/>
            <w:shd w:val="clear" w:color="auto" w:fill="auto"/>
          </w:tcPr>
          <w:p w:rsidR="004F18AD" w:rsidRPr="000427BE" w:rsidRDefault="004F18AD" w:rsidP="004F18AD">
            <w:pPr>
              <w:tabs>
                <w:tab w:val="decimal" w:pos="432"/>
              </w:tabs>
              <w:jc w:val="center"/>
              <w:rPr>
                <w:rFonts w:cs="Times New Roman"/>
                <w:b/>
                <w:bCs/>
                <w:szCs w:val="22"/>
              </w:rPr>
            </w:pPr>
          </w:p>
        </w:tc>
        <w:tc>
          <w:tcPr>
            <w:tcW w:w="366" w:type="pct"/>
            <w:shd w:val="clear" w:color="auto" w:fill="auto"/>
          </w:tcPr>
          <w:p w:rsidR="004F18AD" w:rsidRPr="000427BE" w:rsidRDefault="004F18AD" w:rsidP="004F18AD">
            <w:pPr>
              <w:tabs>
                <w:tab w:val="decimal" w:pos="522"/>
              </w:tabs>
              <w:rPr>
                <w:rFonts w:cs="Times New Roman"/>
                <w:b/>
                <w:bCs/>
                <w:szCs w:val="22"/>
              </w:rPr>
            </w:pPr>
            <w:r w:rsidRPr="000427BE">
              <w:rPr>
                <w:rFonts w:cs="Times New Roman"/>
                <w:b/>
                <w:bCs/>
                <w:szCs w:val="22"/>
              </w:rPr>
              <w:t>2.21</w:t>
            </w:r>
          </w:p>
        </w:tc>
        <w:tc>
          <w:tcPr>
            <w:tcW w:w="98" w:type="pct"/>
            <w:shd w:val="clear" w:color="auto" w:fill="auto"/>
          </w:tcPr>
          <w:p w:rsidR="004F18AD" w:rsidRPr="000427BE" w:rsidRDefault="004F18AD" w:rsidP="004F18AD">
            <w:pPr>
              <w:tabs>
                <w:tab w:val="decimal" w:pos="432"/>
              </w:tabs>
              <w:jc w:val="center"/>
              <w:rPr>
                <w:rFonts w:cs="Times New Roman"/>
                <w:b/>
                <w:bCs/>
                <w:szCs w:val="22"/>
              </w:rPr>
            </w:pPr>
          </w:p>
        </w:tc>
        <w:tc>
          <w:tcPr>
            <w:tcW w:w="398" w:type="pct"/>
            <w:shd w:val="clear" w:color="auto" w:fill="auto"/>
          </w:tcPr>
          <w:p w:rsidR="004F18AD" w:rsidRPr="000427BE" w:rsidRDefault="004F18AD" w:rsidP="004F18AD">
            <w:pPr>
              <w:tabs>
                <w:tab w:val="decimal" w:pos="614"/>
              </w:tabs>
              <w:rPr>
                <w:rFonts w:cs="Times New Roman"/>
                <w:b/>
                <w:bCs/>
                <w:szCs w:val="22"/>
              </w:rPr>
            </w:pPr>
            <w:r w:rsidRPr="000427BE">
              <w:rPr>
                <w:rFonts w:cs="Times New Roman"/>
                <w:b/>
                <w:bCs/>
                <w:szCs w:val="22"/>
              </w:rPr>
              <w:t>3,9</w:t>
            </w:r>
            <w:r>
              <w:rPr>
                <w:rFonts w:cs="Times New Roman"/>
                <w:b/>
                <w:bCs/>
                <w:szCs w:val="22"/>
              </w:rPr>
              <w:t>62.52</w:t>
            </w:r>
          </w:p>
        </w:tc>
      </w:tr>
      <w:tr w:rsidR="004F18AD" w:rsidRPr="00A9465B" w:rsidTr="003C1994">
        <w:trPr>
          <w:trHeight w:val="80"/>
        </w:trPr>
        <w:tc>
          <w:tcPr>
            <w:tcW w:w="1129" w:type="pct"/>
          </w:tcPr>
          <w:p w:rsidR="004F18AD" w:rsidRPr="00A9465B" w:rsidRDefault="004F18AD" w:rsidP="004F18AD">
            <w:pPr>
              <w:spacing w:line="240" w:lineRule="atLeast"/>
              <w:ind w:right="-109"/>
              <w:rPr>
                <w:rFonts w:cs="Times New Roman"/>
              </w:rPr>
            </w:pPr>
            <w:r w:rsidRPr="00A9465B">
              <w:rPr>
                <w:rFonts w:cs="Times New Roman"/>
              </w:rPr>
              <w:t>Additions</w:t>
            </w:r>
          </w:p>
        </w:tc>
        <w:tc>
          <w:tcPr>
            <w:tcW w:w="430" w:type="pct"/>
          </w:tcPr>
          <w:p w:rsidR="004F18AD" w:rsidRPr="00A9465B" w:rsidRDefault="001871DC" w:rsidP="004F18AD">
            <w:pPr>
              <w:tabs>
                <w:tab w:val="decimal" w:pos="703"/>
              </w:tabs>
              <w:rPr>
                <w:rFonts w:cs="Times New Roman"/>
                <w:szCs w:val="22"/>
              </w:rPr>
            </w:pPr>
            <w:r>
              <w:rPr>
                <w:rFonts w:cs="Times New Roman"/>
                <w:szCs w:val="22"/>
              </w:rPr>
              <w:t>4.83</w:t>
            </w:r>
          </w:p>
        </w:tc>
        <w:tc>
          <w:tcPr>
            <w:tcW w:w="90" w:type="pct"/>
          </w:tcPr>
          <w:p w:rsidR="004F18AD" w:rsidRPr="00A9465B" w:rsidRDefault="004F18AD" w:rsidP="004F18AD">
            <w:pPr>
              <w:tabs>
                <w:tab w:val="decimal" w:pos="432"/>
              </w:tabs>
              <w:jc w:val="center"/>
              <w:rPr>
                <w:rFonts w:cs="Times New Roman"/>
                <w:szCs w:val="22"/>
              </w:rPr>
            </w:pPr>
          </w:p>
        </w:tc>
        <w:tc>
          <w:tcPr>
            <w:tcW w:w="430" w:type="pct"/>
          </w:tcPr>
          <w:p w:rsidR="004F18AD" w:rsidRPr="00A9465B" w:rsidRDefault="001871DC" w:rsidP="00FC40D9">
            <w:pPr>
              <w:tabs>
                <w:tab w:val="decimal" w:pos="707"/>
              </w:tabs>
              <w:ind w:left="-103" w:right="-113"/>
              <w:rPr>
                <w:rFonts w:cs="Times New Roman"/>
                <w:szCs w:val="22"/>
              </w:rPr>
            </w:pPr>
            <w:r>
              <w:rPr>
                <w:rFonts w:cs="Times New Roman"/>
                <w:szCs w:val="22"/>
              </w:rPr>
              <w:t>-</w:t>
            </w:r>
          </w:p>
        </w:tc>
        <w:tc>
          <w:tcPr>
            <w:tcW w:w="92" w:type="pct"/>
          </w:tcPr>
          <w:p w:rsidR="004F18AD" w:rsidRPr="00A9465B" w:rsidRDefault="004F18AD" w:rsidP="004F18AD">
            <w:pPr>
              <w:tabs>
                <w:tab w:val="decimal" w:pos="432"/>
              </w:tabs>
              <w:jc w:val="center"/>
              <w:rPr>
                <w:rFonts w:cs="Times New Roman"/>
                <w:szCs w:val="22"/>
              </w:rPr>
            </w:pPr>
          </w:p>
        </w:tc>
        <w:tc>
          <w:tcPr>
            <w:tcW w:w="387" w:type="pct"/>
            <w:shd w:val="clear" w:color="auto" w:fill="auto"/>
          </w:tcPr>
          <w:p w:rsidR="004F18AD" w:rsidRPr="00A9465B" w:rsidRDefault="001871DC" w:rsidP="00FC40D9">
            <w:pPr>
              <w:tabs>
                <w:tab w:val="decimal" w:pos="617"/>
              </w:tabs>
              <w:ind w:left="-103" w:right="-149"/>
              <w:rPr>
                <w:rFonts w:cs="Times New Roman"/>
                <w:szCs w:val="22"/>
              </w:rPr>
            </w:pPr>
            <w:r>
              <w:rPr>
                <w:rFonts w:cs="Times New Roman"/>
                <w:szCs w:val="22"/>
              </w:rPr>
              <w:t>10.90</w:t>
            </w:r>
          </w:p>
        </w:tc>
        <w:tc>
          <w:tcPr>
            <w:tcW w:w="107" w:type="pct"/>
            <w:shd w:val="clear" w:color="auto" w:fill="auto"/>
          </w:tcPr>
          <w:p w:rsidR="004F18AD" w:rsidRPr="00A9465B" w:rsidRDefault="004F18AD" w:rsidP="004F18AD">
            <w:pPr>
              <w:tabs>
                <w:tab w:val="decimal" w:pos="432"/>
              </w:tabs>
              <w:jc w:val="center"/>
              <w:rPr>
                <w:rFonts w:cs="Times New Roman"/>
                <w:szCs w:val="22"/>
              </w:rPr>
            </w:pPr>
          </w:p>
        </w:tc>
        <w:tc>
          <w:tcPr>
            <w:tcW w:w="399" w:type="pct"/>
            <w:shd w:val="clear" w:color="auto" w:fill="auto"/>
          </w:tcPr>
          <w:p w:rsidR="004F18AD" w:rsidRPr="00A9465B" w:rsidRDefault="001871DC" w:rsidP="00FC40D9">
            <w:pPr>
              <w:tabs>
                <w:tab w:val="decimal" w:pos="699"/>
              </w:tabs>
              <w:ind w:left="-111" w:right="-105"/>
              <w:rPr>
                <w:rFonts w:cs="Times New Roman"/>
                <w:szCs w:val="22"/>
              </w:rPr>
            </w:pPr>
            <w:r>
              <w:rPr>
                <w:rFonts w:cs="Times New Roman"/>
                <w:szCs w:val="22"/>
              </w:rPr>
              <w:t>42.66</w:t>
            </w:r>
          </w:p>
        </w:tc>
        <w:tc>
          <w:tcPr>
            <w:tcW w:w="93" w:type="pct"/>
            <w:shd w:val="clear" w:color="auto" w:fill="auto"/>
          </w:tcPr>
          <w:p w:rsidR="004F18AD" w:rsidRPr="00A9465B" w:rsidRDefault="004F18AD" w:rsidP="004F18AD">
            <w:pPr>
              <w:tabs>
                <w:tab w:val="decimal" w:pos="432"/>
              </w:tabs>
              <w:jc w:val="center"/>
              <w:rPr>
                <w:rFonts w:cs="Times New Roman"/>
                <w:szCs w:val="22"/>
              </w:rPr>
            </w:pPr>
          </w:p>
        </w:tc>
        <w:tc>
          <w:tcPr>
            <w:tcW w:w="399" w:type="pct"/>
            <w:shd w:val="clear" w:color="auto" w:fill="auto"/>
          </w:tcPr>
          <w:p w:rsidR="004F18AD" w:rsidRPr="00A9465B" w:rsidRDefault="001871DC" w:rsidP="004F18AD">
            <w:pPr>
              <w:tabs>
                <w:tab w:val="decimal" w:pos="522"/>
              </w:tabs>
              <w:jc w:val="center"/>
              <w:rPr>
                <w:rFonts w:cs="Times New Roman"/>
                <w:szCs w:val="22"/>
              </w:rPr>
            </w:pPr>
            <w:r>
              <w:rPr>
                <w:rFonts w:cs="Times New Roman"/>
                <w:szCs w:val="22"/>
              </w:rPr>
              <w:t>0.60</w:t>
            </w:r>
          </w:p>
        </w:tc>
        <w:tc>
          <w:tcPr>
            <w:tcW w:w="90" w:type="pct"/>
            <w:shd w:val="clear" w:color="auto" w:fill="auto"/>
          </w:tcPr>
          <w:p w:rsidR="004F18AD" w:rsidRPr="00A9465B" w:rsidRDefault="004F18AD" w:rsidP="004F18AD">
            <w:pPr>
              <w:tabs>
                <w:tab w:val="decimal" w:pos="432"/>
              </w:tabs>
              <w:jc w:val="center"/>
              <w:rPr>
                <w:rFonts w:cs="Times New Roman"/>
                <w:szCs w:val="22"/>
              </w:rPr>
            </w:pPr>
          </w:p>
        </w:tc>
        <w:tc>
          <w:tcPr>
            <w:tcW w:w="402" w:type="pct"/>
            <w:shd w:val="clear" w:color="auto" w:fill="auto"/>
          </w:tcPr>
          <w:p w:rsidR="004F18AD" w:rsidRPr="00A9465B" w:rsidRDefault="001871DC" w:rsidP="004F18AD">
            <w:pPr>
              <w:tabs>
                <w:tab w:val="decimal" w:pos="612"/>
              </w:tabs>
              <w:rPr>
                <w:rFonts w:cs="Times New Roman"/>
                <w:szCs w:val="22"/>
              </w:rPr>
            </w:pPr>
            <w:r>
              <w:rPr>
                <w:rFonts w:cs="Times New Roman"/>
                <w:szCs w:val="22"/>
              </w:rPr>
              <w:t>2.58</w:t>
            </w:r>
          </w:p>
        </w:tc>
        <w:tc>
          <w:tcPr>
            <w:tcW w:w="90" w:type="pct"/>
            <w:shd w:val="clear" w:color="auto" w:fill="auto"/>
          </w:tcPr>
          <w:p w:rsidR="004F18AD" w:rsidRPr="00A9465B" w:rsidRDefault="004F18AD" w:rsidP="004F18AD">
            <w:pPr>
              <w:tabs>
                <w:tab w:val="decimal" w:pos="432"/>
              </w:tabs>
              <w:jc w:val="center"/>
              <w:rPr>
                <w:rFonts w:cs="Times New Roman"/>
                <w:szCs w:val="22"/>
              </w:rPr>
            </w:pPr>
          </w:p>
        </w:tc>
        <w:tc>
          <w:tcPr>
            <w:tcW w:w="366" w:type="pct"/>
            <w:shd w:val="clear" w:color="auto" w:fill="auto"/>
          </w:tcPr>
          <w:p w:rsidR="004F18AD" w:rsidRPr="00A9465B" w:rsidRDefault="0078272E" w:rsidP="004F18AD">
            <w:pPr>
              <w:tabs>
                <w:tab w:val="decimal" w:pos="522"/>
              </w:tabs>
              <w:jc w:val="center"/>
              <w:rPr>
                <w:rFonts w:cs="Times New Roman"/>
                <w:szCs w:val="22"/>
              </w:rPr>
            </w:pPr>
            <w:r>
              <w:rPr>
                <w:rFonts w:cs="Times New Roman"/>
                <w:szCs w:val="22"/>
              </w:rPr>
              <w:t>1.10</w:t>
            </w:r>
          </w:p>
        </w:tc>
        <w:tc>
          <w:tcPr>
            <w:tcW w:w="98" w:type="pct"/>
            <w:shd w:val="clear" w:color="auto" w:fill="auto"/>
          </w:tcPr>
          <w:p w:rsidR="004F18AD" w:rsidRPr="00A9465B" w:rsidRDefault="004F18AD" w:rsidP="004F18AD">
            <w:pPr>
              <w:tabs>
                <w:tab w:val="decimal" w:pos="432"/>
              </w:tabs>
              <w:jc w:val="center"/>
              <w:rPr>
                <w:rFonts w:cs="Times New Roman"/>
                <w:szCs w:val="22"/>
              </w:rPr>
            </w:pPr>
          </w:p>
        </w:tc>
        <w:tc>
          <w:tcPr>
            <w:tcW w:w="398" w:type="pct"/>
            <w:shd w:val="clear" w:color="auto" w:fill="auto"/>
          </w:tcPr>
          <w:p w:rsidR="004F18AD" w:rsidRPr="00A9465B" w:rsidRDefault="0078272E" w:rsidP="004F18AD">
            <w:pPr>
              <w:tabs>
                <w:tab w:val="decimal" w:pos="614"/>
              </w:tabs>
              <w:rPr>
                <w:rFonts w:cs="Times New Roman"/>
                <w:szCs w:val="22"/>
              </w:rPr>
            </w:pPr>
            <w:r>
              <w:rPr>
                <w:rFonts w:cs="Times New Roman"/>
                <w:szCs w:val="22"/>
              </w:rPr>
              <w:t>62.67</w:t>
            </w:r>
          </w:p>
        </w:tc>
      </w:tr>
      <w:tr w:rsidR="004F18AD" w:rsidRPr="005C7F1C" w:rsidTr="003C1994">
        <w:trPr>
          <w:trHeight w:val="80"/>
        </w:trPr>
        <w:tc>
          <w:tcPr>
            <w:tcW w:w="1129" w:type="pct"/>
          </w:tcPr>
          <w:p w:rsidR="004F18AD" w:rsidRPr="00E41EC2" w:rsidRDefault="004F18AD" w:rsidP="004F18AD">
            <w:pPr>
              <w:spacing w:line="240" w:lineRule="atLeast"/>
              <w:ind w:right="-109"/>
              <w:rPr>
                <w:rFonts w:cs="Times New Roman"/>
              </w:rPr>
            </w:pPr>
            <w:r w:rsidRPr="00E41EC2">
              <w:rPr>
                <w:rFonts w:cs="Times New Roman"/>
              </w:rPr>
              <w:t>Disposals</w:t>
            </w:r>
          </w:p>
        </w:tc>
        <w:tc>
          <w:tcPr>
            <w:tcW w:w="430" w:type="pct"/>
          </w:tcPr>
          <w:p w:rsidR="004F18AD" w:rsidRPr="00E41EC2" w:rsidDel="002C512E" w:rsidRDefault="001871DC" w:rsidP="004F18AD">
            <w:pPr>
              <w:tabs>
                <w:tab w:val="decimal" w:pos="703"/>
              </w:tabs>
              <w:rPr>
                <w:rFonts w:cs="Times New Roman"/>
                <w:szCs w:val="22"/>
              </w:rPr>
            </w:pPr>
            <w:r>
              <w:rPr>
                <w:rFonts w:cs="Times New Roman"/>
                <w:szCs w:val="22"/>
              </w:rPr>
              <w:t>-</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1871DC" w:rsidP="00FC40D9">
            <w:pPr>
              <w:tabs>
                <w:tab w:val="decimal" w:pos="707"/>
              </w:tabs>
              <w:ind w:left="-103" w:right="-113"/>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E41EC2" w:rsidRDefault="001871DC" w:rsidP="00FC40D9">
            <w:pPr>
              <w:tabs>
                <w:tab w:val="decimal" w:pos="617"/>
              </w:tabs>
              <w:ind w:left="-103" w:right="-149"/>
              <w:rPr>
                <w:rFonts w:cs="Times New Roman"/>
                <w:szCs w:val="22"/>
              </w:rPr>
            </w:pPr>
            <w:r>
              <w:rPr>
                <w:rFonts w:cs="Times New Roman"/>
                <w:szCs w:val="22"/>
              </w:rPr>
              <w:t>-</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767F9A" w:rsidRDefault="001871DC" w:rsidP="00FC40D9">
            <w:pPr>
              <w:tabs>
                <w:tab w:val="decimal" w:pos="699"/>
              </w:tabs>
              <w:ind w:left="-111" w:right="-105"/>
              <w:rPr>
                <w:rFonts w:cs="Times New Roman"/>
                <w:szCs w:val="22"/>
              </w:rPr>
            </w:pPr>
            <w:r w:rsidRPr="00767F9A">
              <w:rPr>
                <w:rFonts w:cs="Times New Roman"/>
                <w:szCs w:val="22"/>
              </w:rPr>
              <w:t>(2.</w:t>
            </w:r>
            <w:r w:rsidR="002E2B8E" w:rsidRPr="00767F9A">
              <w:rPr>
                <w:rFonts w:cs="Times New Roman"/>
                <w:szCs w:val="22"/>
              </w:rPr>
              <w:t>68</w:t>
            </w:r>
            <w:r w:rsidRPr="00767F9A">
              <w:rPr>
                <w:rFonts w:cs="Times New Roman"/>
                <w:szCs w:val="22"/>
              </w:rPr>
              <w:t>)</w:t>
            </w:r>
          </w:p>
        </w:tc>
        <w:tc>
          <w:tcPr>
            <w:tcW w:w="93" w:type="pct"/>
            <w:shd w:val="clear" w:color="auto" w:fill="auto"/>
          </w:tcPr>
          <w:p w:rsidR="004F18AD" w:rsidRPr="00767F9A" w:rsidRDefault="004F18AD" w:rsidP="004F18AD">
            <w:pPr>
              <w:tabs>
                <w:tab w:val="decimal" w:pos="432"/>
              </w:tabs>
              <w:jc w:val="center"/>
              <w:rPr>
                <w:rFonts w:cs="Times New Roman"/>
                <w:szCs w:val="22"/>
              </w:rPr>
            </w:pPr>
          </w:p>
        </w:tc>
        <w:tc>
          <w:tcPr>
            <w:tcW w:w="399" w:type="pct"/>
            <w:shd w:val="clear" w:color="auto" w:fill="auto"/>
          </w:tcPr>
          <w:p w:rsidR="004F18AD" w:rsidRPr="00767F9A" w:rsidRDefault="001871DC" w:rsidP="004F18AD">
            <w:pPr>
              <w:tabs>
                <w:tab w:val="decimal" w:pos="618"/>
              </w:tabs>
              <w:rPr>
                <w:rFonts w:cs="Times New Roman"/>
                <w:szCs w:val="22"/>
              </w:rPr>
            </w:pPr>
            <w:r w:rsidRPr="00767F9A">
              <w:rPr>
                <w:rFonts w:cs="Times New Roman"/>
                <w:szCs w:val="22"/>
              </w:rPr>
              <w:t>(0.83)</w:t>
            </w:r>
          </w:p>
        </w:tc>
        <w:tc>
          <w:tcPr>
            <w:tcW w:w="90" w:type="pct"/>
            <w:shd w:val="clear" w:color="auto" w:fill="auto"/>
          </w:tcPr>
          <w:p w:rsidR="004F18AD" w:rsidRPr="00767F9A" w:rsidRDefault="004F18AD" w:rsidP="004F18AD">
            <w:pPr>
              <w:tabs>
                <w:tab w:val="decimal" w:pos="432"/>
              </w:tabs>
              <w:jc w:val="center"/>
              <w:rPr>
                <w:rFonts w:cs="Times New Roman"/>
                <w:b/>
                <w:bCs/>
                <w:szCs w:val="22"/>
              </w:rPr>
            </w:pPr>
          </w:p>
        </w:tc>
        <w:tc>
          <w:tcPr>
            <w:tcW w:w="402" w:type="pct"/>
            <w:shd w:val="clear" w:color="auto" w:fill="auto"/>
          </w:tcPr>
          <w:p w:rsidR="004F18AD" w:rsidRPr="00767F9A" w:rsidDel="002C512E" w:rsidRDefault="001871DC" w:rsidP="004F18AD">
            <w:pPr>
              <w:tabs>
                <w:tab w:val="decimal" w:pos="612"/>
              </w:tabs>
              <w:rPr>
                <w:rFonts w:cs="Times New Roman"/>
                <w:szCs w:val="22"/>
              </w:rPr>
            </w:pPr>
            <w:r w:rsidRPr="00767F9A">
              <w:rPr>
                <w:rFonts w:cs="Times New Roman"/>
                <w:szCs w:val="22"/>
              </w:rPr>
              <w:t>-</w:t>
            </w:r>
          </w:p>
        </w:tc>
        <w:tc>
          <w:tcPr>
            <w:tcW w:w="90" w:type="pct"/>
            <w:shd w:val="clear" w:color="auto" w:fill="auto"/>
          </w:tcPr>
          <w:p w:rsidR="004F18AD" w:rsidRPr="00767F9A" w:rsidRDefault="004F18AD" w:rsidP="004F18AD">
            <w:pPr>
              <w:tabs>
                <w:tab w:val="decimal" w:pos="432"/>
                <w:tab w:val="decimal" w:pos="612"/>
              </w:tabs>
              <w:jc w:val="center"/>
              <w:rPr>
                <w:rFonts w:cs="Times New Roman"/>
                <w:szCs w:val="22"/>
              </w:rPr>
            </w:pPr>
          </w:p>
        </w:tc>
        <w:tc>
          <w:tcPr>
            <w:tcW w:w="366" w:type="pct"/>
            <w:shd w:val="clear" w:color="auto" w:fill="auto"/>
          </w:tcPr>
          <w:p w:rsidR="004F18AD" w:rsidRPr="00767F9A" w:rsidRDefault="0078272E" w:rsidP="004F18AD">
            <w:pPr>
              <w:tabs>
                <w:tab w:val="decimal" w:pos="551"/>
              </w:tabs>
              <w:rPr>
                <w:rFonts w:cs="Times New Roman"/>
                <w:szCs w:val="22"/>
              </w:rPr>
            </w:pPr>
            <w:r w:rsidRPr="00767F9A">
              <w:rPr>
                <w:rFonts w:cs="Times New Roman"/>
                <w:szCs w:val="22"/>
              </w:rPr>
              <w:t>-</w:t>
            </w:r>
          </w:p>
        </w:tc>
        <w:tc>
          <w:tcPr>
            <w:tcW w:w="98" w:type="pct"/>
            <w:shd w:val="clear" w:color="auto" w:fill="auto"/>
          </w:tcPr>
          <w:p w:rsidR="004F18AD" w:rsidRPr="00767F9A" w:rsidRDefault="004F18AD" w:rsidP="004F18AD">
            <w:pPr>
              <w:tabs>
                <w:tab w:val="decimal" w:pos="432"/>
              </w:tabs>
              <w:jc w:val="center"/>
              <w:rPr>
                <w:rFonts w:cs="Times New Roman"/>
                <w:szCs w:val="22"/>
              </w:rPr>
            </w:pPr>
          </w:p>
        </w:tc>
        <w:tc>
          <w:tcPr>
            <w:tcW w:w="398" w:type="pct"/>
            <w:shd w:val="clear" w:color="auto" w:fill="auto"/>
          </w:tcPr>
          <w:p w:rsidR="004F18AD" w:rsidRPr="00767F9A" w:rsidRDefault="0078272E" w:rsidP="004F18AD">
            <w:pPr>
              <w:tabs>
                <w:tab w:val="decimal" w:pos="614"/>
              </w:tabs>
              <w:rPr>
                <w:rFonts w:cs="Times New Roman"/>
                <w:szCs w:val="22"/>
              </w:rPr>
            </w:pPr>
            <w:r w:rsidRPr="00767F9A">
              <w:rPr>
                <w:rFonts w:cs="Times New Roman"/>
                <w:szCs w:val="22"/>
              </w:rPr>
              <w:t>(3.</w:t>
            </w:r>
            <w:r w:rsidR="002E2B8E" w:rsidRPr="00767F9A">
              <w:rPr>
                <w:rFonts w:cs="Times New Roman"/>
                <w:szCs w:val="22"/>
              </w:rPr>
              <w:t>51</w:t>
            </w:r>
            <w:r w:rsidRPr="00767F9A">
              <w:rPr>
                <w:rFonts w:cs="Times New Roman"/>
                <w:szCs w:val="22"/>
              </w:rPr>
              <w:t>)</w:t>
            </w:r>
          </w:p>
        </w:tc>
      </w:tr>
      <w:tr w:rsidR="004F18AD" w:rsidRPr="00E41EC2" w:rsidTr="003C1994">
        <w:tc>
          <w:tcPr>
            <w:tcW w:w="1129" w:type="pct"/>
          </w:tcPr>
          <w:p w:rsidR="004F18AD" w:rsidRPr="00E41EC2" w:rsidRDefault="004F18AD" w:rsidP="004F18AD">
            <w:pPr>
              <w:spacing w:line="240" w:lineRule="atLeast"/>
              <w:ind w:right="-109"/>
              <w:rPr>
                <w:rFonts w:cs="Times New Roman"/>
              </w:rPr>
            </w:pPr>
            <w:r w:rsidRPr="00E41EC2">
              <w:rPr>
                <w:rFonts w:cs="Times New Roman"/>
              </w:rPr>
              <w:t>Write off</w:t>
            </w:r>
          </w:p>
        </w:tc>
        <w:tc>
          <w:tcPr>
            <w:tcW w:w="430" w:type="pct"/>
          </w:tcPr>
          <w:p w:rsidR="004F18AD" w:rsidRPr="00E41EC2" w:rsidDel="002C512E" w:rsidRDefault="001871DC" w:rsidP="004F18AD">
            <w:pPr>
              <w:tabs>
                <w:tab w:val="decimal" w:pos="703"/>
              </w:tabs>
              <w:rPr>
                <w:rFonts w:cs="Times New Roman"/>
                <w:szCs w:val="22"/>
              </w:rPr>
            </w:pPr>
            <w:r>
              <w:rPr>
                <w:rFonts w:cs="Times New Roman"/>
                <w:szCs w:val="22"/>
              </w:rPr>
              <w:t>-</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1871DC" w:rsidP="00FC40D9">
            <w:pPr>
              <w:tabs>
                <w:tab w:val="decimal" w:pos="707"/>
              </w:tabs>
              <w:ind w:left="-103" w:right="-113"/>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E41EC2" w:rsidDel="002C512E" w:rsidRDefault="001871DC" w:rsidP="00FC40D9">
            <w:pPr>
              <w:tabs>
                <w:tab w:val="decimal" w:pos="617"/>
              </w:tabs>
              <w:ind w:left="-103" w:right="-149"/>
              <w:rPr>
                <w:rFonts w:cs="Times New Roman"/>
                <w:szCs w:val="22"/>
              </w:rPr>
            </w:pPr>
            <w:r>
              <w:rPr>
                <w:rFonts w:cs="Times New Roman"/>
                <w:szCs w:val="22"/>
              </w:rPr>
              <w:t>(1.96)</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767F9A" w:rsidDel="002C512E" w:rsidRDefault="001871DC" w:rsidP="00FC40D9">
            <w:pPr>
              <w:tabs>
                <w:tab w:val="decimal" w:pos="699"/>
              </w:tabs>
              <w:ind w:left="-111" w:right="-105"/>
              <w:rPr>
                <w:rFonts w:cs="Times New Roman"/>
                <w:szCs w:val="22"/>
              </w:rPr>
            </w:pPr>
            <w:r w:rsidRPr="00767F9A">
              <w:rPr>
                <w:rFonts w:cs="Times New Roman"/>
                <w:szCs w:val="22"/>
              </w:rPr>
              <w:t>(32.</w:t>
            </w:r>
            <w:r w:rsidR="002E2B8E" w:rsidRPr="00767F9A">
              <w:rPr>
                <w:rFonts w:cs="Times New Roman"/>
                <w:szCs w:val="22"/>
              </w:rPr>
              <w:t>62</w:t>
            </w:r>
            <w:r w:rsidRPr="00767F9A">
              <w:rPr>
                <w:rFonts w:cs="Times New Roman"/>
                <w:szCs w:val="22"/>
              </w:rPr>
              <w:t>)</w:t>
            </w:r>
          </w:p>
        </w:tc>
        <w:tc>
          <w:tcPr>
            <w:tcW w:w="93" w:type="pct"/>
            <w:shd w:val="clear" w:color="auto" w:fill="auto"/>
          </w:tcPr>
          <w:p w:rsidR="004F18AD" w:rsidRPr="00767F9A" w:rsidRDefault="004F18AD" w:rsidP="004F18AD">
            <w:pPr>
              <w:tabs>
                <w:tab w:val="decimal" w:pos="432"/>
              </w:tabs>
              <w:jc w:val="center"/>
              <w:rPr>
                <w:rFonts w:cs="Times New Roman"/>
                <w:szCs w:val="22"/>
              </w:rPr>
            </w:pPr>
          </w:p>
        </w:tc>
        <w:tc>
          <w:tcPr>
            <w:tcW w:w="399" w:type="pct"/>
            <w:shd w:val="clear" w:color="auto" w:fill="auto"/>
          </w:tcPr>
          <w:p w:rsidR="004F18AD" w:rsidRPr="00767F9A" w:rsidRDefault="001871DC" w:rsidP="001871DC">
            <w:pPr>
              <w:tabs>
                <w:tab w:val="decimal" w:pos="618"/>
              </w:tabs>
              <w:rPr>
                <w:rFonts w:cs="Times New Roman"/>
                <w:szCs w:val="22"/>
              </w:rPr>
            </w:pPr>
            <w:r w:rsidRPr="00767F9A">
              <w:rPr>
                <w:rFonts w:cs="Times New Roman"/>
                <w:szCs w:val="22"/>
              </w:rPr>
              <w:t>-</w:t>
            </w:r>
          </w:p>
        </w:tc>
        <w:tc>
          <w:tcPr>
            <w:tcW w:w="90" w:type="pct"/>
            <w:shd w:val="clear" w:color="auto" w:fill="auto"/>
          </w:tcPr>
          <w:p w:rsidR="004F18AD" w:rsidRPr="00767F9A" w:rsidRDefault="004F18AD" w:rsidP="004F18AD">
            <w:pPr>
              <w:tabs>
                <w:tab w:val="decimal" w:pos="432"/>
              </w:tabs>
              <w:jc w:val="center"/>
              <w:rPr>
                <w:rFonts w:cs="Times New Roman"/>
                <w:szCs w:val="22"/>
              </w:rPr>
            </w:pPr>
          </w:p>
        </w:tc>
        <w:tc>
          <w:tcPr>
            <w:tcW w:w="402" w:type="pct"/>
            <w:shd w:val="clear" w:color="auto" w:fill="auto"/>
          </w:tcPr>
          <w:p w:rsidR="004F18AD" w:rsidRPr="00767F9A" w:rsidDel="002C512E" w:rsidRDefault="001871DC" w:rsidP="004F18AD">
            <w:pPr>
              <w:tabs>
                <w:tab w:val="decimal" w:pos="625"/>
              </w:tabs>
              <w:rPr>
                <w:rFonts w:cs="Times New Roman"/>
                <w:szCs w:val="22"/>
              </w:rPr>
            </w:pPr>
            <w:r w:rsidRPr="00767F9A">
              <w:rPr>
                <w:rFonts w:cs="Times New Roman"/>
                <w:szCs w:val="22"/>
              </w:rPr>
              <w:t>(0.24)</w:t>
            </w:r>
          </w:p>
        </w:tc>
        <w:tc>
          <w:tcPr>
            <w:tcW w:w="90" w:type="pct"/>
            <w:shd w:val="clear" w:color="auto" w:fill="auto"/>
          </w:tcPr>
          <w:p w:rsidR="004F18AD" w:rsidRPr="00767F9A" w:rsidRDefault="004F18AD" w:rsidP="004F18AD">
            <w:pPr>
              <w:tabs>
                <w:tab w:val="decimal" w:pos="432"/>
              </w:tabs>
              <w:jc w:val="center"/>
              <w:rPr>
                <w:rFonts w:cs="Times New Roman"/>
                <w:szCs w:val="22"/>
              </w:rPr>
            </w:pPr>
          </w:p>
        </w:tc>
        <w:tc>
          <w:tcPr>
            <w:tcW w:w="366" w:type="pct"/>
            <w:shd w:val="clear" w:color="auto" w:fill="auto"/>
          </w:tcPr>
          <w:p w:rsidR="004F18AD" w:rsidRPr="00767F9A" w:rsidRDefault="0078272E" w:rsidP="004F18AD">
            <w:pPr>
              <w:tabs>
                <w:tab w:val="decimal" w:pos="551"/>
              </w:tabs>
              <w:rPr>
                <w:rFonts w:cs="Times New Roman"/>
                <w:szCs w:val="22"/>
              </w:rPr>
            </w:pPr>
            <w:r w:rsidRPr="00767F9A">
              <w:rPr>
                <w:rFonts w:cs="Times New Roman"/>
                <w:szCs w:val="22"/>
              </w:rPr>
              <w:t>-</w:t>
            </w:r>
          </w:p>
        </w:tc>
        <w:tc>
          <w:tcPr>
            <w:tcW w:w="98" w:type="pct"/>
            <w:shd w:val="clear" w:color="auto" w:fill="auto"/>
          </w:tcPr>
          <w:p w:rsidR="004F18AD" w:rsidRPr="00767F9A" w:rsidRDefault="004F18AD" w:rsidP="004F18AD">
            <w:pPr>
              <w:tabs>
                <w:tab w:val="decimal" w:pos="432"/>
              </w:tabs>
              <w:jc w:val="center"/>
              <w:rPr>
                <w:rFonts w:cs="Times New Roman"/>
                <w:szCs w:val="22"/>
              </w:rPr>
            </w:pPr>
          </w:p>
        </w:tc>
        <w:tc>
          <w:tcPr>
            <w:tcW w:w="398" w:type="pct"/>
            <w:shd w:val="clear" w:color="auto" w:fill="auto"/>
          </w:tcPr>
          <w:p w:rsidR="004F18AD" w:rsidRPr="00767F9A" w:rsidDel="002C512E" w:rsidRDefault="0078272E" w:rsidP="004F18AD">
            <w:pPr>
              <w:tabs>
                <w:tab w:val="decimal" w:pos="614"/>
              </w:tabs>
              <w:rPr>
                <w:rFonts w:cs="Times New Roman"/>
                <w:szCs w:val="22"/>
              </w:rPr>
            </w:pPr>
            <w:r w:rsidRPr="00767F9A">
              <w:rPr>
                <w:rFonts w:cs="Times New Roman"/>
                <w:szCs w:val="22"/>
              </w:rPr>
              <w:t>(34.</w:t>
            </w:r>
            <w:r w:rsidR="002E2B8E" w:rsidRPr="00767F9A">
              <w:rPr>
                <w:rFonts w:cs="Times New Roman"/>
                <w:szCs w:val="22"/>
              </w:rPr>
              <w:t>82</w:t>
            </w:r>
            <w:r w:rsidRPr="00767F9A">
              <w:rPr>
                <w:rFonts w:cs="Times New Roman"/>
                <w:szCs w:val="22"/>
              </w:rPr>
              <w:t>)</w:t>
            </w:r>
          </w:p>
        </w:tc>
      </w:tr>
      <w:tr w:rsidR="004F18AD" w:rsidRPr="00E41EC2" w:rsidTr="003C1994">
        <w:trPr>
          <w:trHeight w:val="270"/>
        </w:trPr>
        <w:tc>
          <w:tcPr>
            <w:tcW w:w="1129" w:type="pct"/>
          </w:tcPr>
          <w:p w:rsidR="004F18AD" w:rsidRPr="00E41EC2" w:rsidRDefault="004F18AD" w:rsidP="004F18AD">
            <w:pPr>
              <w:spacing w:line="240" w:lineRule="atLeast"/>
              <w:ind w:right="-109"/>
              <w:rPr>
                <w:rFonts w:cs="Times New Roman"/>
              </w:rPr>
            </w:pPr>
            <w:r>
              <w:rPr>
                <w:rFonts w:cs="Times New Roman"/>
              </w:rPr>
              <w:t>Transfers</w:t>
            </w:r>
          </w:p>
        </w:tc>
        <w:tc>
          <w:tcPr>
            <w:tcW w:w="430" w:type="pct"/>
          </w:tcPr>
          <w:p w:rsidR="004F18AD" w:rsidRPr="00E41EC2" w:rsidDel="002C512E" w:rsidRDefault="001871DC" w:rsidP="004F18AD">
            <w:pPr>
              <w:tabs>
                <w:tab w:val="decimal" w:pos="703"/>
              </w:tabs>
              <w:rPr>
                <w:rFonts w:cs="Times New Roman"/>
                <w:szCs w:val="22"/>
              </w:rPr>
            </w:pPr>
            <w:r>
              <w:rPr>
                <w:rFonts w:cs="Times New Roman"/>
                <w:szCs w:val="22"/>
              </w:rPr>
              <w:t>-</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1871DC" w:rsidP="00FC40D9">
            <w:pPr>
              <w:tabs>
                <w:tab w:val="decimal" w:pos="707"/>
              </w:tabs>
              <w:ind w:left="-103" w:right="-113"/>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E41EC2" w:rsidDel="002C512E" w:rsidRDefault="001871DC" w:rsidP="00FC40D9">
            <w:pPr>
              <w:tabs>
                <w:tab w:val="decimal" w:pos="617"/>
              </w:tabs>
              <w:ind w:left="-103" w:right="-149"/>
              <w:rPr>
                <w:rFonts w:cs="Times New Roman"/>
                <w:szCs w:val="22"/>
              </w:rPr>
            </w:pPr>
            <w:r>
              <w:rPr>
                <w:rFonts w:cs="Times New Roman"/>
                <w:szCs w:val="22"/>
              </w:rPr>
              <w:t>3.31</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Del="002C512E" w:rsidRDefault="001871DC" w:rsidP="00FC40D9">
            <w:pPr>
              <w:tabs>
                <w:tab w:val="decimal" w:pos="699"/>
              </w:tabs>
              <w:ind w:left="-111" w:right="-105"/>
              <w:rPr>
                <w:rFonts w:cs="Times New Roman"/>
                <w:szCs w:val="22"/>
              </w:rPr>
            </w:pPr>
            <w:r>
              <w:rPr>
                <w:rFonts w:cs="Times New Roman"/>
                <w:szCs w:val="22"/>
              </w:rPr>
              <w:t>(0.18)</w:t>
            </w:r>
          </w:p>
        </w:tc>
        <w:tc>
          <w:tcPr>
            <w:tcW w:w="93"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RDefault="001871DC" w:rsidP="004F18AD">
            <w:pPr>
              <w:tabs>
                <w:tab w:val="decimal" w:pos="618"/>
              </w:tabs>
              <w:rPr>
                <w:rFonts w:cs="Times New Roman"/>
                <w:szCs w:val="22"/>
              </w:rPr>
            </w:pPr>
            <w:r>
              <w:rPr>
                <w:rFonts w:cs="Times New Roman"/>
                <w:szCs w:val="22"/>
              </w:rPr>
              <w:t>0.18</w:t>
            </w: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402" w:type="pct"/>
            <w:shd w:val="clear" w:color="auto" w:fill="auto"/>
          </w:tcPr>
          <w:p w:rsidR="004F18AD" w:rsidRPr="00E41EC2" w:rsidDel="002C512E" w:rsidRDefault="001871DC" w:rsidP="001871DC">
            <w:pPr>
              <w:tabs>
                <w:tab w:val="decimal" w:pos="551"/>
              </w:tabs>
              <w:rPr>
                <w:rFonts w:cs="Times New Roman"/>
                <w:szCs w:val="22"/>
              </w:rPr>
            </w:pPr>
            <w:r>
              <w:rPr>
                <w:rFonts w:cs="Times New Roman"/>
                <w:szCs w:val="22"/>
              </w:rPr>
              <w:t>-</w:t>
            </w: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366" w:type="pct"/>
            <w:shd w:val="clear" w:color="auto" w:fill="auto"/>
          </w:tcPr>
          <w:p w:rsidR="004F18AD" w:rsidRPr="00E41EC2" w:rsidDel="002C512E" w:rsidRDefault="0078272E" w:rsidP="004F18AD">
            <w:pPr>
              <w:tabs>
                <w:tab w:val="decimal" w:pos="551"/>
              </w:tabs>
              <w:rPr>
                <w:rFonts w:cs="Times New Roman"/>
                <w:szCs w:val="22"/>
              </w:rPr>
            </w:pPr>
            <w:r>
              <w:rPr>
                <w:rFonts w:cs="Times New Roman"/>
                <w:szCs w:val="22"/>
              </w:rPr>
              <w:t>(3.31)</w:t>
            </w:r>
          </w:p>
        </w:tc>
        <w:tc>
          <w:tcPr>
            <w:tcW w:w="98" w:type="pct"/>
            <w:shd w:val="clear" w:color="auto" w:fill="auto"/>
          </w:tcPr>
          <w:p w:rsidR="004F18AD" w:rsidRPr="00E41EC2" w:rsidRDefault="004F18AD" w:rsidP="004F18AD">
            <w:pPr>
              <w:tabs>
                <w:tab w:val="decimal" w:pos="432"/>
              </w:tabs>
              <w:jc w:val="center"/>
              <w:rPr>
                <w:rFonts w:cs="Times New Roman"/>
                <w:szCs w:val="22"/>
              </w:rPr>
            </w:pPr>
          </w:p>
        </w:tc>
        <w:tc>
          <w:tcPr>
            <w:tcW w:w="398" w:type="pct"/>
            <w:shd w:val="clear" w:color="auto" w:fill="auto"/>
          </w:tcPr>
          <w:p w:rsidR="004F18AD" w:rsidRPr="00E41EC2" w:rsidRDefault="0078272E" w:rsidP="004F18AD">
            <w:pPr>
              <w:tabs>
                <w:tab w:val="decimal" w:pos="614"/>
              </w:tabs>
              <w:rPr>
                <w:rFonts w:cs="Times New Roman"/>
                <w:szCs w:val="22"/>
              </w:rPr>
            </w:pPr>
            <w:r>
              <w:rPr>
                <w:rFonts w:cs="Times New Roman"/>
                <w:szCs w:val="22"/>
              </w:rPr>
              <w:t>-</w:t>
            </w:r>
          </w:p>
        </w:tc>
      </w:tr>
      <w:tr w:rsidR="004F18AD" w:rsidRPr="00D37812" w:rsidTr="003C1994">
        <w:tc>
          <w:tcPr>
            <w:tcW w:w="1129" w:type="pct"/>
          </w:tcPr>
          <w:p w:rsidR="004F18AD" w:rsidRPr="00E41EC2" w:rsidRDefault="004F18AD" w:rsidP="004F18AD">
            <w:pPr>
              <w:spacing w:line="240" w:lineRule="atLeast"/>
              <w:ind w:right="-109"/>
              <w:rPr>
                <w:rFonts w:cs="Times New Roman"/>
                <w:b/>
                <w:bCs/>
              </w:rPr>
            </w:pPr>
            <w:r>
              <w:rPr>
                <w:rFonts w:cs="Times New Roman"/>
                <w:b/>
                <w:bCs/>
              </w:rPr>
              <w:t>At 30 September 2018</w:t>
            </w:r>
          </w:p>
        </w:tc>
        <w:tc>
          <w:tcPr>
            <w:tcW w:w="430" w:type="pct"/>
            <w:tcBorders>
              <w:top w:val="single" w:sz="4" w:space="0" w:color="auto"/>
              <w:bottom w:val="single" w:sz="4" w:space="0" w:color="auto"/>
            </w:tcBorders>
          </w:tcPr>
          <w:p w:rsidR="004F18AD" w:rsidRPr="000427BE" w:rsidRDefault="001871DC" w:rsidP="004F18AD">
            <w:pPr>
              <w:tabs>
                <w:tab w:val="decimal" w:pos="703"/>
              </w:tabs>
              <w:rPr>
                <w:rFonts w:cs="Times New Roman"/>
                <w:b/>
                <w:bCs/>
                <w:szCs w:val="22"/>
              </w:rPr>
            </w:pPr>
            <w:r>
              <w:rPr>
                <w:rFonts w:cs="Times New Roman"/>
                <w:b/>
                <w:bCs/>
                <w:szCs w:val="22"/>
              </w:rPr>
              <w:t>992.99</w:t>
            </w:r>
          </w:p>
        </w:tc>
        <w:tc>
          <w:tcPr>
            <w:tcW w:w="90" w:type="pct"/>
          </w:tcPr>
          <w:p w:rsidR="004F18AD" w:rsidRPr="000427BE" w:rsidRDefault="004F18AD" w:rsidP="004F18AD">
            <w:pPr>
              <w:tabs>
                <w:tab w:val="decimal" w:pos="432"/>
              </w:tabs>
              <w:jc w:val="center"/>
              <w:rPr>
                <w:rFonts w:cs="Times New Roman"/>
                <w:b/>
                <w:bCs/>
                <w:szCs w:val="22"/>
              </w:rPr>
            </w:pPr>
          </w:p>
        </w:tc>
        <w:tc>
          <w:tcPr>
            <w:tcW w:w="430" w:type="pct"/>
            <w:tcBorders>
              <w:top w:val="single" w:sz="4" w:space="0" w:color="auto"/>
              <w:bottom w:val="single" w:sz="4" w:space="0" w:color="auto"/>
            </w:tcBorders>
          </w:tcPr>
          <w:p w:rsidR="004F18AD" w:rsidRPr="000427BE" w:rsidRDefault="001871DC" w:rsidP="00FC40D9">
            <w:pPr>
              <w:tabs>
                <w:tab w:val="decimal" w:pos="707"/>
              </w:tabs>
              <w:ind w:left="-103" w:right="-113"/>
              <w:rPr>
                <w:rFonts w:cs="Times New Roman"/>
                <w:b/>
                <w:bCs/>
                <w:szCs w:val="22"/>
              </w:rPr>
            </w:pPr>
            <w:r>
              <w:rPr>
                <w:rFonts w:cs="Times New Roman"/>
                <w:b/>
                <w:bCs/>
                <w:szCs w:val="22"/>
              </w:rPr>
              <w:t>203.73</w:t>
            </w:r>
          </w:p>
        </w:tc>
        <w:tc>
          <w:tcPr>
            <w:tcW w:w="92" w:type="pct"/>
          </w:tcPr>
          <w:p w:rsidR="004F18AD" w:rsidRPr="000427BE" w:rsidRDefault="004F18AD" w:rsidP="004F18AD">
            <w:pPr>
              <w:tabs>
                <w:tab w:val="decimal" w:pos="432"/>
              </w:tabs>
              <w:jc w:val="center"/>
              <w:rPr>
                <w:rFonts w:cs="Times New Roman"/>
                <w:b/>
                <w:bCs/>
                <w:szCs w:val="22"/>
              </w:rPr>
            </w:pPr>
          </w:p>
        </w:tc>
        <w:tc>
          <w:tcPr>
            <w:tcW w:w="387" w:type="pct"/>
            <w:tcBorders>
              <w:top w:val="single" w:sz="4" w:space="0" w:color="auto"/>
              <w:bottom w:val="single" w:sz="4" w:space="0" w:color="auto"/>
            </w:tcBorders>
            <w:shd w:val="clear" w:color="auto" w:fill="auto"/>
          </w:tcPr>
          <w:p w:rsidR="004F18AD" w:rsidRPr="000427BE" w:rsidRDefault="001871DC" w:rsidP="00FC40D9">
            <w:pPr>
              <w:tabs>
                <w:tab w:val="decimal" w:pos="617"/>
              </w:tabs>
              <w:ind w:left="-103" w:right="-149"/>
              <w:rPr>
                <w:rFonts w:cs="Times New Roman"/>
                <w:b/>
                <w:bCs/>
                <w:szCs w:val="22"/>
              </w:rPr>
            </w:pPr>
            <w:r>
              <w:rPr>
                <w:rFonts w:cs="Times New Roman"/>
                <w:b/>
                <w:bCs/>
                <w:szCs w:val="22"/>
              </w:rPr>
              <w:t>1,923.83</w:t>
            </w:r>
          </w:p>
        </w:tc>
        <w:tc>
          <w:tcPr>
            <w:tcW w:w="107" w:type="pct"/>
            <w:shd w:val="clear" w:color="auto" w:fill="auto"/>
          </w:tcPr>
          <w:p w:rsidR="004F18AD" w:rsidRPr="000427BE" w:rsidRDefault="004F18AD" w:rsidP="004F18AD">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rsidR="004F18AD" w:rsidRPr="000427BE" w:rsidRDefault="001871DC" w:rsidP="00FC40D9">
            <w:pPr>
              <w:tabs>
                <w:tab w:val="decimal" w:pos="699"/>
              </w:tabs>
              <w:ind w:left="-111" w:right="-105"/>
              <w:rPr>
                <w:rFonts w:cs="Times New Roman"/>
                <w:b/>
                <w:bCs/>
                <w:szCs w:val="22"/>
              </w:rPr>
            </w:pPr>
            <w:r>
              <w:rPr>
                <w:rFonts w:cs="Times New Roman"/>
                <w:b/>
                <w:bCs/>
                <w:szCs w:val="22"/>
              </w:rPr>
              <w:t>492.29</w:t>
            </w:r>
          </w:p>
        </w:tc>
        <w:tc>
          <w:tcPr>
            <w:tcW w:w="93" w:type="pct"/>
            <w:shd w:val="clear" w:color="auto" w:fill="auto"/>
          </w:tcPr>
          <w:p w:rsidR="004F18AD" w:rsidRPr="000427BE" w:rsidRDefault="004F18AD" w:rsidP="004F18AD">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rsidR="004F18AD" w:rsidRPr="000427BE" w:rsidRDefault="001871DC" w:rsidP="001871DC">
            <w:pPr>
              <w:tabs>
                <w:tab w:val="decimal" w:pos="541"/>
              </w:tabs>
              <w:jc w:val="center"/>
              <w:rPr>
                <w:rFonts w:cs="Times New Roman"/>
                <w:b/>
                <w:bCs/>
                <w:szCs w:val="22"/>
              </w:rPr>
            </w:pPr>
            <w:r>
              <w:rPr>
                <w:rFonts w:cs="Times New Roman"/>
                <w:b/>
                <w:bCs/>
                <w:szCs w:val="22"/>
              </w:rPr>
              <w:t>8.09</w:t>
            </w:r>
          </w:p>
        </w:tc>
        <w:tc>
          <w:tcPr>
            <w:tcW w:w="90" w:type="pct"/>
            <w:shd w:val="clear" w:color="auto" w:fill="auto"/>
          </w:tcPr>
          <w:p w:rsidR="004F18AD" w:rsidRPr="000427BE" w:rsidRDefault="004F18AD" w:rsidP="004F18AD">
            <w:pPr>
              <w:tabs>
                <w:tab w:val="decimal" w:pos="432"/>
              </w:tabs>
              <w:jc w:val="center"/>
              <w:rPr>
                <w:rFonts w:cs="Times New Roman"/>
                <w:b/>
                <w:bCs/>
                <w:szCs w:val="22"/>
              </w:rPr>
            </w:pPr>
          </w:p>
        </w:tc>
        <w:tc>
          <w:tcPr>
            <w:tcW w:w="402" w:type="pct"/>
            <w:tcBorders>
              <w:top w:val="single" w:sz="4" w:space="0" w:color="auto"/>
              <w:bottom w:val="single" w:sz="4" w:space="0" w:color="auto"/>
            </w:tcBorders>
            <w:shd w:val="clear" w:color="auto" w:fill="auto"/>
          </w:tcPr>
          <w:p w:rsidR="004F18AD" w:rsidRPr="000427BE" w:rsidRDefault="0078272E" w:rsidP="004F18AD">
            <w:pPr>
              <w:tabs>
                <w:tab w:val="decimal" w:pos="612"/>
              </w:tabs>
              <w:jc w:val="center"/>
              <w:rPr>
                <w:rFonts w:cs="Times New Roman"/>
                <w:b/>
                <w:bCs/>
                <w:szCs w:val="22"/>
              </w:rPr>
            </w:pPr>
            <w:r>
              <w:rPr>
                <w:rFonts w:cs="Times New Roman"/>
                <w:b/>
                <w:bCs/>
                <w:szCs w:val="22"/>
              </w:rPr>
              <w:t>365.93</w:t>
            </w:r>
          </w:p>
        </w:tc>
        <w:tc>
          <w:tcPr>
            <w:tcW w:w="90" w:type="pct"/>
            <w:shd w:val="clear" w:color="auto" w:fill="auto"/>
          </w:tcPr>
          <w:p w:rsidR="004F18AD" w:rsidRPr="000427BE" w:rsidRDefault="004F18AD" w:rsidP="004F18AD">
            <w:pPr>
              <w:tabs>
                <w:tab w:val="decimal" w:pos="432"/>
              </w:tabs>
              <w:jc w:val="center"/>
              <w:rPr>
                <w:rFonts w:cs="Times New Roman"/>
                <w:b/>
                <w:bCs/>
                <w:szCs w:val="22"/>
              </w:rPr>
            </w:pPr>
          </w:p>
        </w:tc>
        <w:tc>
          <w:tcPr>
            <w:tcW w:w="366" w:type="pct"/>
            <w:tcBorders>
              <w:top w:val="single" w:sz="4" w:space="0" w:color="auto"/>
              <w:bottom w:val="single" w:sz="4" w:space="0" w:color="auto"/>
            </w:tcBorders>
            <w:shd w:val="clear" w:color="auto" w:fill="auto"/>
          </w:tcPr>
          <w:p w:rsidR="004F18AD" w:rsidRPr="000427BE" w:rsidRDefault="0078272E" w:rsidP="004F18AD">
            <w:pPr>
              <w:tabs>
                <w:tab w:val="decimal" w:pos="522"/>
              </w:tabs>
              <w:rPr>
                <w:rFonts w:cs="Times New Roman"/>
                <w:b/>
                <w:bCs/>
                <w:szCs w:val="22"/>
              </w:rPr>
            </w:pPr>
            <w:r>
              <w:rPr>
                <w:rFonts w:cs="Times New Roman"/>
                <w:b/>
                <w:bCs/>
                <w:szCs w:val="22"/>
              </w:rPr>
              <w:t>-</w:t>
            </w:r>
          </w:p>
        </w:tc>
        <w:tc>
          <w:tcPr>
            <w:tcW w:w="98" w:type="pct"/>
            <w:shd w:val="clear" w:color="auto" w:fill="auto"/>
          </w:tcPr>
          <w:p w:rsidR="004F18AD" w:rsidRPr="000427BE" w:rsidRDefault="004F18AD" w:rsidP="004F18AD">
            <w:pPr>
              <w:tabs>
                <w:tab w:val="decimal" w:pos="432"/>
              </w:tabs>
              <w:jc w:val="center"/>
              <w:rPr>
                <w:rFonts w:cs="Times New Roman"/>
                <w:b/>
                <w:bCs/>
                <w:szCs w:val="22"/>
              </w:rPr>
            </w:pPr>
          </w:p>
        </w:tc>
        <w:tc>
          <w:tcPr>
            <w:tcW w:w="398" w:type="pct"/>
            <w:tcBorders>
              <w:top w:val="single" w:sz="4" w:space="0" w:color="auto"/>
              <w:bottom w:val="single" w:sz="4" w:space="0" w:color="auto"/>
            </w:tcBorders>
            <w:shd w:val="clear" w:color="auto" w:fill="auto"/>
          </w:tcPr>
          <w:p w:rsidR="004F18AD" w:rsidRPr="000427BE" w:rsidRDefault="0078272E" w:rsidP="004F18AD">
            <w:pPr>
              <w:tabs>
                <w:tab w:val="decimal" w:pos="614"/>
              </w:tabs>
              <w:rPr>
                <w:rFonts w:cs="Times New Roman"/>
                <w:b/>
                <w:bCs/>
                <w:szCs w:val="22"/>
              </w:rPr>
            </w:pPr>
            <w:r>
              <w:rPr>
                <w:rFonts w:cs="Times New Roman"/>
                <w:b/>
                <w:bCs/>
                <w:szCs w:val="22"/>
              </w:rPr>
              <w:t>3,986.86</w:t>
            </w:r>
          </w:p>
        </w:tc>
      </w:tr>
      <w:tr w:rsidR="004F18AD" w:rsidRPr="00E41EC2" w:rsidTr="003C1994">
        <w:trPr>
          <w:trHeight w:val="70"/>
        </w:trPr>
        <w:tc>
          <w:tcPr>
            <w:tcW w:w="1129" w:type="pct"/>
          </w:tcPr>
          <w:p w:rsidR="004F18AD" w:rsidRPr="00E41EC2" w:rsidRDefault="004F18AD" w:rsidP="004F18AD">
            <w:pPr>
              <w:spacing w:line="240" w:lineRule="atLeast"/>
              <w:ind w:right="-109"/>
              <w:rPr>
                <w:rFonts w:cs="Times New Roman"/>
              </w:rPr>
            </w:pPr>
          </w:p>
        </w:tc>
        <w:tc>
          <w:tcPr>
            <w:tcW w:w="430" w:type="pct"/>
            <w:tcBorders>
              <w:top w:val="single" w:sz="4" w:space="0" w:color="auto"/>
            </w:tcBorders>
          </w:tcPr>
          <w:p w:rsidR="004F18AD" w:rsidRPr="00E41EC2" w:rsidRDefault="004F18AD" w:rsidP="004F18AD">
            <w:pPr>
              <w:tabs>
                <w:tab w:val="decimal" w:pos="611"/>
              </w:tabs>
              <w:spacing w:line="240" w:lineRule="atLeast"/>
              <w:ind w:left="-109" w:right="-104"/>
              <w:rPr>
                <w:rFonts w:cs="Times New Roman"/>
                <w:szCs w:val="22"/>
              </w:rPr>
            </w:pPr>
          </w:p>
        </w:tc>
        <w:tc>
          <w:tcPr>
            <w:tcW w:w="90" w:type="pct"/>
          </w:tcPr>
          <w:p w:rsidR="004F18AD" w:rsidRPr="00E41EC2" w:rsidRDefault="004F18AD" w:rsidP="004F18AD">
            <w:pPr>
              <w:spacing w:line="240" w:lineRule="atLeast"/>
              <w:ind w:right="-109"/>
              <w:rPr>
                <w:rFonts w:cs="Times New Roman"/>
                <w:szCs w:val="22"/>
              </w:rPr>
            </w:pPr>
          </w:p>
        </w:tc>
        <w:tc>
          <w:tcPr>
            <w:tcW w:w="430" w:type="pct"/>
            <w:tcBorders>
              <w:top w:val="single" w:sz="4" w:space="0" w:color="auto"/>
            </w:tcBorders>
          </w:tcPr>
          <w:p w:rsidR="004F18AD" w:rsidRPr="00E41EC2" w:rsidRDefault="004F18AD" w:rsidP="004F18AD">
            <w:pPr>
              <w:tabs>
                <w:tab w:val="decimal" w:pos="606"/>
              </w:tabs>
              <w:spacing w:line="240" w:lineRule="atLeast"/>
              <w:ind w:left="-114" w:right="-131"/>
              <w:rPr>
                <w:rFonts w:cs="Times New Roman"/>
                <w:szCs w:val="22"/>
              </w:rPr>
            </w:pPr>
          </w:p>
        </w:tc>
        <w:tc>
          <w:tcPr>
            <w:tcW w:w="92" w:type="pct"/>
          </w:tcPr>
          <w:p w:rsidR="004F18AD" w:rsidRPr="00E41EC2" w:rsidRDefault="004F18AD" w:rsidP="004F18AD">
            <w:pPr>
              <w:spacing w:line="240" w:lineRule="atLeast"/>
              <w:ind w:right="-109"/>
              <w:rPr>
                <w:rFonts w:cs="Times New Roman"/>
                <w:szCs w:val="22"/>
              </w:rPr>
            </w:pPr>
          </w:p>
        </w:tc>
        <w:tc>
          <w:tcPr>
            <w:tcW w:w="387" w:type="pct"/>
            <w:tcBorders>
              <w:top w:val="single" w:sz="4" w:space="0" w:color="auto"/>
            </w:tcBorders>
            <w:shd w:val="clear" w:color="auto" w:fill="auto"/>
          </w:tcPr>
          <w:p w:rsidR="004F18AD" w:rsidRPr="00E41EC2" w:rsidRDefault="004F18AD" w:rsidP="004F18AD">
            <w:pPr>
              <w:tabs>
                <w:tab w:val="decimal" w:pos="608"/>
              </w:tabs>
              <w:spacing w:line="240" w:lineRule="atLeast"/>
              <w:ind w:left="-112" w:right="-102"/>
              <w:rPr>
                <w:rFonts w:cs="Times New Roman"/>
                <w:szCs w:val="22"/>
              </w:rPr>
            </w:pPr>
          </w:p>
        </w:tc>
        <w:tc>
          <w:tcPr>
            <w:tcW w:w="107" w:type="pct"/>
            <w:shd w:val="clear" w:color="auto" w:fill="auto"/>
          </w:tcPr>
          <w:p w:rsidR="004F18AD" w:rsidRPr="00E41EC2" w:rsidRDefault="004F18AD" w:rsidP="004F18AD">
            <w:pPr>
              <w:spacing w:line="240" w:lineRule="atLeast"/>
              <w:ind w:right="-109"/>
              <w:rPr>
                <w:rFonts w:cs="Times New Roman"/>
                <w:szCs w:val="22"/>
              </w:rPr>
            </w:pPr>
          </w:p>
        </w:tc>
        <w:tc>
          <w:tcPr>
            <w:tcW w:w="399" w:type="pct"/>
            <w:tcBorders>
              <w:top w:val="single" w:sz="4" w:space="0" w:color="auto"/>
            </w:tcBorders>
            <w:shd w:val="clear" w:color="auto" w:fill="auto"/>
          </w:tcPr>
          <w:p w:rsidR="004F18AD" w:rsidRPr="00E41EC2" w:rsidRDefault="004F18AD" w:rsidP="004F18AD">
            <w:pPr>
              <w:tabs>
                <w:tab w:val="decimal" w:pos="593"/>
              </w:tabs>
              <w:spacing w:line="240" w:lineRule="atLeast"/>
              <w:ind w:left="-108" w:right="-87"/>
              <w:rPr>
                <w:rFonts w:cs="Times New Roman"/>
                <w:szCs w:val="22"/>
              </w:rPr>
            </w:pPr>
          </w:p>
        </w:tc>
        <w:tc>
          <w:tcPr>
            <w:tcW w:w="93" w:type="pct"/>
            <w:shd w:val="clear" w:color="auto" w:fill="auto"/>
          </w:tcPr>
          <w:p w:rsidR="004F18AD" w:rsidRPr="00E41EC2" w:rsidRDefault="004F18AD" w:rsidP="004F18AD">
            <w:pPr>
              <w:spacing w:line="240" w:lineRule="atLeast"/>
              <w:ind w:right="-109"/>
              <w:rPr>
                <w:rFonts w:cs="Times New Roman"/>
                <w:szCs w:val="22"/>
              </w:rPr>
            </w:pPr>
          </w:p>
        </w:tc>
        <w:tc>
          <w:tcPr>
            <w:tcW w:w="399" w:type="pct"/>
            <w:tcBorders>
              <w:top w:val="single" w:sz="4" w:space="0" w:color="auto"/>
            </w:tcBorders>
            <w:shd w:val="clear" w:color="auto" w:fill="auto"/>
          </w:tcPr>
          <w:p w:rsidR="004F18AD" w:rsidRPr="00E41EC2" w:rsidRDefault="004F18AD" w:rsidP="004F18AD">
            <w:pPr>
              <w:tabs>
                <w:tab w:val="decimal" w:pos="587"/>
              </w:tabs>
              <w:spacing w:line="240" w:lineRule="atLeast"/>
              <w:ind w:left="-87" w:right="-86"/>
              <w:rPr>
                <w:rFonts w:cs="Times New Roman"/>
                <w:szCs w:val="22"/>
              </w:rPr>
            </w:pPr>
          </w:p>
        </w:tc>
        <w:tc>
          <w:tcPr>
            <w:tcW w:w="90" w:type="pct"/>
            <w:shd w:val="clear" w:color="auto" w:fill="auto"/>
          </w:tcPr>
          <w:p w:rsidR="004F18AD" w:rsidRPr="00E41EC2" w:rsidRDefault="004F18AD" w:rsidP="004F18AD">
            <w:pPr>
              <w:spacing w:line="240" w:lineRule="atLeast"/>
              <w:ind w:right="-109"/>
              <w:rPr>
                <w:rFonts w:cs="Times New Roman"/>
                <w:szCs w:val="22"/>
              </w:rPr>
            </w:pPr>
          </w:p>
        </w:tc>
        <w:tc>
          <w:tcPr>
            <w:tcW w:w="402" w:type="pct"/>
            <w:tcBorders>
              <w:top w:val="single" w:sz="4" w:space="0" w:color="auto"/>
            </w:tcBorders>
            <w:shd w:val="clear" w:color="auto" w:fill="auto"/>
          </w:tcPr>
          <w:p w:rsidR="004F18AD" w:rsidRPr="00E41EC2" w:rsidRDefault="004F18AD" w:rsidP="004F18AD">
            <w:pPr>
              <w:tabs>
                <w:tab w:val="decimal" w:pos="590"/>
              </w:tabs>
              <w:spacing w:line="240" w:lineRule="atLeast"/>
              <w:ind w:left="-130" w:right="-109"/>
              <w:rPr>
                <w:rFonts w:cs="Times New Roman"/>
                <w:szCs w:val="22"/>
              </w:rPr>
            </w:pPr>
          </w:p>
        </w:tc>
        <w:tc>
          <w:tcPr>
            <w:tcW w:w="90" w:type="pct"/>
            <w:shd w:val="clear" w:color="auto" w:fill="auto"/>
          </w:tcPr>
          <w:p w:rsidR="004F18AD" w:rsidRPr="00E41EC2" w:rsidRDefault="004F18AD" w:rsidP="004F18AD">
            <w:pPr>
              <w:spacing w:line="240" w:lineRule="atLeast"/>
              <w:ind w:right="-109"/>
              <w:rPr>
                <w:rFonts w:cs="Times New Roman"/>
                <w:szCs w:val="22"/>
              </w:rPr>
            </w:pPr>
          </w:p>
        </w:tc>
        <w:tc>
          <w:tcPr>
            <w:tcW w:w="366" w:type="pct"/>
            <w:tcBorders>
              <w:top w:val="single" w:sz="4" w:space="0" w:color="auto"/>
            </w:tcBorders>
            <w:shd w:val="clear" w:color="auto" w:fill="auto"/>
          </w:tcPr>
          <w:p w:rsidR="004F18AD" w:rsidRPr="00E41EC2" w:rsidRDefault="004F18AD" w:rsidP="004F18AD">
            <w:pPr>
              <w:tabs>
                <w:tab w:val="decimal" w:pos="587"/>
              </w:tabs>
              <w:spacing w:line="240" w:lineRule="atLeast"/>
              <w:ind w:left="-87" w:right="-86"/>
              <w:rPr>
                <w:rFonts w:cs="Times New Roman"/>
                <w:szCs w:val="22"/>
              </w:rPr>
            </w:pPr>
          </w:p>
        </w:tc>
        <w:tc>
          <w:tcPr>
            <w:tcW w:w="98" w:type="pct"/>
            <w:shd w:val="clear" w:color="auto" w:fill="auto"/>
          </w:tcPr>
          <w:p w:rsidR="004F18AD" w:rsidRPr="00E41EC2" w:rsidRDefault="004F18AD" w:rsidP="004F18AD">
            <w:pPr>
              <w:spacing w:line="240" w:lineRule="atLeast"/>
              <w:ind w:right="-109"/>
              <w:rPr>
                <w:rFonts w:cs="Times New Roman"/>
                <w:szCs w:val="22"/>
              </w:rPr>
            </w:pPr>
          </w:p>
        </w:tc>
        <w:tc>
          <w:tcPr>
            <w:tcW w:w="398" w:type="pct"/>
            <w:tcBorders>
              <w:top w:val="single" w:sz="4" w:space="0" w:color="auto"/>
            </w:tcBorders>
            <w:shd w:val="clear" w:color="auto" w:fill="auto"/>
          </w:tcPr>
          <w:p w:rsidR="004F18AD" w:rsidRPr="00E41EC2" w:rsidRDefault="004F18AD" w:rsidP="004F18AD">
            <w:pPr>
              <w:tabs>
                <w:tab w:val="decimal" w:pos="589"/>
              </w:tabs>
              <w:spacing w:line="240" w:lineRule="atLeast"/>
              <w:ind w:left="-41" w:right="-108"/>
              <w:rPr>
                <w:rFonts w:cs="Times New Roman"/>
                <w:szCs w:val="22"/>
              </w:rPr>
            </w:pPr>
          </w:p>
        </w:tc>
      </w:tr>
      <w:tr w:rsidR="004F18AD" w:rsidRPr="00E41EC2" w:rsidTr="003C1994">
        <w:tc>
          <w:tcPr>
            <w:tcW w:w="1129" w:type="pct"/>
          </w:tcPr>
          <w:p w:rsidR="004F18AD" w:rsidRPr="00E41EC2" w:rsidRDefault="004F18AD" w:rsidP="004F18AD">
            <w:pPr>
              <w:spacing w:line="240" w:lineRule="atLeast"/>
              <w:ind w:right="-109"/>
              <w:rPr>
                <w:rFonts w:cs="Times New Roman"/>
                <w:b/>
                <w:bCs/>
                <w:i/>
                <w:iCs/>
              </w:rPr>
            </w:pPr>
          </w:p>
        </w:tc>
        <w:tc>
          <w:tcPr>
            <w:tcW w:w="430" w:type="pct"/>
          </w:tcPr>
          <w:p w:rsidR="004F18AD" w:rsidRPr="00E41EC2" w:rsidRDefault="004F18AD" w:rsidP="004F18AD">
            <w:pPr>
              <w:pStyle w:val="BodyText"/>
              <w:tabs>
                <w:tab w:val="decimal" w:pos="611"/>
              </w:tabs>
              <w:spacing w:after="0" w:line="240" w:lineRule="atLeast"/>
              <w:ind w:left="-109" w:right="-104"/>
              <w:rPr>
                <w:rFonts w:cs="Times New Roman"/>
                <w:szCs w:val="22"/>
              </w:rPr>
            </w:pPr>
          </w:p>
        </w:tc>
        <w:tc>
          <w:tcPr>
            <w:tcW w:w="90" w:type="pct"/>
          </w:tcPr>
          <w:p w:rsidR="004F18AD" w:rsidRPr="00E41EC2" w:rsidRDefault="004F18AD" w:rsidP="004F18AD">
            <w:pPr>
              <w:spacing w:line="240" w:lineRule="atLeast"/>
              <w:ind w:right="-109"/>
              <w:rPr>
                <w:rFonts w:cs="Times New Roman"/>
                <w:b/>
                <w:bCs/>
                <w:szCs w:val="22"/>
              </w:rPr>
            </w:pPr>
          </w:p>
        </w:tc>
        <w:tc>
          <w:tcPr>
            <w:tcW w:w="430" w:type="pct"/>
          </w:tcPr>
          <w:p w:rsidR="004F18AD" w:rsidRPr="00E41EC2" w:rsidRDefault="004F18AD" w:rsidP="004F18AD">
            <w:pPr>
              <w:pStyle w:val="BodyText"/>
              <w:tabs>
                <w:tab w:val="decimal" w:pos="606"/>
              </w:tabs>
              <w:spacing w:after="0" w:line="240" w:lineRule="atLeast"/>
              <w:ind w:left="-114" w:right="-131"/>
              <w:rPr>
                <w:rFonts w:cs="Times New Roman"/>
                <w:szCs w:val="22"/>
              </w:rPr>
            </w:pPr>
          </w:p>
        </w:tc>
        <w:tc>
          <w:tcPr>
            <w:tcW w:w="92" w:type="pct"/>
          </w:tcPr>
          <w:p w:rsidR="004F18AD" w:rsidRPr="00E41EC2" w:rsidRDefault="004F18AD" w:rsidP="004F18AD">
            <w:pPr>
              <w:pStyle w:val="BodyText"/>
              <w:spacing w:after="0" w:line="240" w:lineRule="atLeast"/>
              <w:ind w:left="-108" w:right="-131"/>
              <w:rPr>
                <w:rFonts w:cs="Times New Roman"/>
                <w:szCs w:val="22"/>
              </w:rPr>
            </w:pPr>
          </w:p>
        </w:tc>
        <w:tc>
          <w:tcPr>
            <w:tcW w:w="387" w:type="pct"/>
            <w:shd w:val="clear" w:color="auto" w:fill="auto"/>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107"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93"/>
              </w:tabs>
              <w:spacing w:after="0" w:line="240" w:lineRule="atLeast"/>
              <w:ind w:left="-108" w:right="-87"/>
              <w:rPr>
                <w:rFonts w:cs="Times New Roman"/>
                <w:szCs w:val="22"/>
              </w:rPr>
            </w:pPr>
          </w:p>
        </w:tc>
        <w:tc>
          <w:tcPr>
            <w:tcW w:w="93"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402" w:type="pct"/>
            <w:shd w:val="clear" w:color="auto" w:fill="auto"/>
          </w:tcPr>
          <w:p w:rsidR="004F18AD" w:rsidRPr="00E41EC2" w:rsidRDefault="004F18AD" w:rsidP="004F18AD">
            <w:pPr>
              <w:pStyle w:val="BodyText"/>
              <w:tabs>
                <w:tab w:val="decimal" w:pos="590"/>
              </w:tabs>
              <w:spacing w:after="0" w:line="240" w:lineRule="atLeast"/>
              <w:ind w:left="-130" w:right="-131"/>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left="-126" w:right="-131"/>
              <w:rPr>
                <w:rFonts w:cs="Times New Roman"/>
                <w:szCs w:val="22"/>
              </w:rPr>
            </w:pPr>
          </w:p>
        </w:tc>
        <w:tc>
          <w:tcPr>
            <w:tcW w:w="366"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8"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98" w:type="pct"/>
            <w:shd w:val="clear" w:color="auto" w:fill="auto"/>
          </w:tcPr>
          <w:p w:rsidR="004F18AD" w:rsidRPr="00E41EC2" w:rsidRDefault="004F18AD" w:rsidP="004F18AD">
            <w:pPr>
              <w:pStyle w:val="BodyText"/>
              <w:tabs>
                <w:tab w:val="decimal" w:pos="431"/>
                <w:tab w:val="decimal" w:pos="589"/>
              </w:tabs>
              <w:spacing w:after="0" w:line="240" w:lineRule="atLeast"/>
              <w:ind w:left="-41" w:right="-108"/>
              <w:rPr>
                <w:rFonts w:cs="Times New Roman"/>
                <w:szCs w:val="22"/>
              </w:rPr>
            </w:pPr>
          </w:p>
        </w:tc>
      </w:tr>
      <w:tr w:rsidR="004F18AD" w:rsidRPr="00E41EC2" w:rsidTr="003C1994">
        <w:tc>
          <w:tcPr>
            <w:tcW w:w="1129" w:type="pct"/>
          </w:tcPr>
          <w:p w:rsidR="004F18AD" w:rsidRPr="00E41EC2" w:rsidRDefault="004F18AD" w:rsidP="004F18AD">
            <w:pPr>
              <w:spacing w:line="240" w:lineRule="atLeast"/>
              <w:ind w:right="-109"/>
              <w:rPr>
                <w:rFonts w:cs="Times New Roman"/>
                <w:b/>
                <w:bCs/>
                <w:i/>
                <w:iCs/>
              </w:rPr>
            </w:pPr>
          </w:p>
        </w:tc>
        <w:tc>
          <w:tcPr>
            <w:tcW w:w="430" w:type="pct"/>
          </w:tcPr>
          <w:p w:rsidR="004F18AD" w:rsidRPr="00E41EC2" w:rsidRDefault="004F18AD" w:rsidP="004F18AD">
            <w:pPr>
              <w:pStyle w:val="BodyText"/>
              <w:tabs>
                <w:tab w:val="decimal" w:pos="611"/>
              </w:tabs>
              <w:spacing w:after="0" w:line="240" w:lineRule="atLeast"/>
              <w:ind w:left="-109" w:right="-104"/>
              <w:rPr>
                <w:rFonts w:cs="Times New Roman"/>
                <w:szCs w:val="22"/>
              </w:rPr>
            </w:pPr>
          </w:p>
        </w:tc>
        <w:tc>
          <w:tcPr>
            <w:tcW w:w="90" w:type="pct"/>
          </w:tcPr>
          <w:p w:rsidR="004F18AD" w:rsidRPr="00E41EC2" w:rsidRDefault="004F18AD" w:rsidP="004F18AD">
            <w:pPr>
              <w:spacing w:line="240" w:lineRule="atLeast"/>
              <w:ind w:right="-109"/>
              <w:rPr>
                <w:rFonts w:cs="Times New Roman"/>
                <w:b/>
                <w:bCs/>
                <w:szCs w:val="22"/>
              </w:rPr>
            </w:pPr>
          </w:p>
        </w:tc>
        <w:tc>
          <w:tcPr>
            <w:tcW w:w="430" w:type="pct"/>
          </w:tcPr>
          <w:p w:rsidR="004F18AD" w:rsidRPr="00E41EC2" w:rsidRDefault="004F18AD" w:rsidP="004F18AD">
            <w:pPr>
              <w:pStyle w:val="BodyText"/>
              <w:tabs>
                <w:tab w:val="decimal" w:pos="606"/>
              </w:tabs>
              <w:spacing w:after="0" w:line="240" w:lineRule="atLeast"/>
              <w:ind w:left="-114" w:right="-131"/>
              <w:rPr>
                <w:rFonts w:cs="Times New Roman"/>
                <w:szCs w:val="22"/>
              </w:rPr>
            </w:pPr>
          </w:p>
        </w:tc>
        <w:tc>
          <w:tcPr>
            <w:tcW w:w="92" w:type="pct"/>
          </w:tcPr>
          <w:p w:rsidR="004F18AD" w:rsidRPr="00E41EC2" w:rsidRDefault="004F18AD" w:rsidP="004F18AD">
            <w:pPr>
              <w:pStyle w:val="BodyText"/>
              <w:spacing w:after="0" w:line="240" w:lineRule="atLeast"/>
              <w:ind w:left="-108" w:right="-131"/>
              <w:rPr>
                <w:rFonts w:cs="Times New Roman"/>
                <w:szCs w:val="22"/>
              </w:rPr>
            </w:pPr>
          </w:p>
        </w:tc>
        <w:tc>
          <w:tcPr>
            <w:tcW w:w="387" w:type="pct"/>
            <w:shd w:val="clear" w:color="auto" w:fill="auto"/>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107"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93"/>
              </w:tabs>
              <w:spacing w:after="0" w:line="240" w:lineRule="atLeast"/>
              <w:ind w:left="-108" w:right="-87"/>
              <w:rPr>
                <w:rFonts w:cs="Times New Roman"/>
                <w:szCs w:val="22"/>
              </w:rPr>
            </w:pPr>
          </w:p>
        </w:tc>
        <w:tc>
          <w:tcPr>
            <w:tcW w:w="93"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402" w:type="pct"/>
            <w:shd w:val="clear" w:color="auto" w:fill="auto"/>
          </w:tcPr>
          <w:p w:rsidR="004F18AD" w:rsidRPr="00E41EC2" w:rsidRDefault="004F18AD" w:rsidP="004F18AD">
            <w:pPr>
              <w:pStyle w:val="BodyText"/>
              <w:tabs>
                <w:tab w:val="decimal" w:pos="590"/>
              </w:tabs>
              <w:spacing w:after="0" w:line="240" w:lineRule="atLeast"/>
              <w:ind w:left="-130" w:right="-131"/>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left="-126" w:right="-131"/>
              <w:rPr>
                <w:rFonts w:cs="Times New Roman"/>
                <w:szCs w:val="22"/>
              </w:rPr>
            </w:pPr>
          </w:p>
        </w:tc>
        <w:tc>
          <w:tcPr>
            <w:tcW w:w="366"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8"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98" w:type="pct"/>
            <w:shd w:val="clear" w:color="auto" w:fill="auto"/>
          </w:tcPr>
          <w:p w:rsidR="004F18AD" w:rsidRPr="00E41EC2" w:rsidRDefault="004F18AD" w:rsidP="004F18AD">
            <w:pPr>
              <w:pStyle w:val="BodyText"/>
              <w:tabs>
                <w:tab w:val="decimal" w:pos="431"/>
                <w:tab w:val="decimal" w:pos="589"/>
              </w:tabs>
              <w:spacing w:after="0" w:line="240" w:lineRule="atLeast"/>
              <w:ind w:left="-41" w:right="-108"/>
              <w:rPr>
                <w:rFonts w:cs="Times New Roman"/>
                <w:szCs w:val="22"/>
              </w:rPr>
            </w:pPr>
          </w:p>
        </w:tc>
      </w:tr>
      <w:tr w:rsidR="002E2B8E" w:rsidRPr="00E41EC2" w:rsidTr="003C1994">
        <w:tc>
          <w:tcPr>
            <w:tcW w:w="1129" w:type="pct"/>
          </w:tcPr>
          <w:p w:rsidR="002E2B8E" w:rsidRPr="00E41EC2" w:rsidRDefault="002E2B8E" w:rsidP="004F18AD">
            <w:pPr>
              <w:spacing w:line="240" w:lineRule="atLeast"/>
              <w:ind w:right="-109"/>
              <w:rPr>
                <w:rFonts w:cs="Times New Roman"/>
                <w:b/>
                <w:bCs/>
                <w:i/>
                <w:iCs/>
              </w:rPr>
            </w:pPr>
          </w:p>
        </w:tc>
        <w:tc>
          <w:tcPr>
            <w:tcW w:w="430" w:type="pct"/>
          </w:tcPr>
          <w:p w:rsidR="002E2B8E" w:rsidRPr="00E41EC2" w:rsidRDefault="002E2B8E" w:rsidP="004F18AD">
            <w:pPr>
              <w:pStyle w:val="BodyText"/>
              <w:tabs>
                <w:tab w:val="decimal" w:pos="611"/>
              </w:tabs>
              <w:spacing w:after="0" w:line="240" w:lineRule="atLeast"/>
              <w:ind w:left="-109" w:right="-104"/>
              <w:rPr>
                <w:rFonts w:cs="Times New Roman"/>
                <w:szCs w:val="22"/>
              </w:rPr>
            </w:pPr>
          </w:p>
        </w:tc>
        <w:tc>
          <w:tcPr>
            <w:tcW w:w="90" w:type="pct"/>
          </w:tcPr>
          <w:p w:rsidR="002E2B8E" w:rsidRPr="00E41EC2" w:rsidRDefault="002E2B8E" w:rsidP="004F18AD">
            <w:pPr>
              <w:spacing w:line="240" w:lineRule="atLeast"/>
              <w:ind w:right="-109"/>
              <w:rPr>
                <w:rFonts w:cs="Times New Roman"/>
                <w:b/>
                <w:bCs/>
                <w:szCs w:val="22"/>
              </w:rPr>
            </w:pPr>
          </w:p>
        </w:tc>
        <w:tc>
          <w:tcPr>
            <w:tcW w:w="430" w:type="pct"/>
          </w:tcPr>
          <w:p w:rsidR="002E2B8E" w:rsidRPr="00E41EC2" w:rsidRDefault="002E2B8E" w:rsidP="004F18AD">
            <w:pPr>
              <w:pStyle w:val="BodyText"/>
              <w:tabs>
                <w:tab w:val="decimal" w:pos="606"/>
              </w:tabs>
              <w:spacing w:after="0" w:line="240" w:lineRule="atLeast"/>
              <w:ind w:left="-114" w:right="-131"/>
              <w:rPr>
                <w:rFonts w:cs="Times New Roman"/>
                <w:szCs w:val="22"/>
              </w:rPr>
            </w:pPr>
          </w:p>
        </w:tc>
        <w:tc>
          <w:tcPr>
            <w:tcW w:w="92" w:type="pct"/>
          </w:tcPr>
          <w:p w:rsidR="002E2B8E" w:rsidRPr="00E41EC2" w:rsidRDefault="002E2B8E" w:rsidP="004F18AD">
            <w:pPr>
              <w:pStyle w:val="BodyText"/>
              <w:spacing w:after="0" w:line="240" w:lineRule="atLeast"/>
              <w:ind w:left="-108" w:right="-131"/>
              <w:rPr>
                <w:rFonts w:cs="Times New Roman"/>
                <w:szCs w:val="22"/>
              </w:rPr>
            </w:pPr>
          </w:p>
        </w:tc>
        <w:tc>
          <w:tcPr>
            <w:tcW w:w="387" w:type="pct"/>
            <w:shd w:val="clear" w:color="auto" w:fill="auto"/>
          </w:tcPr>
          <w:p w:rsidR="002E2B8E" w:rsidRPr="00E41EC2" w:rsidRDefault="002E2B8E" w:rsidP="004F18AD">
            <w:pPr>
              <w:pStyle w:val="BodyText"/>
              <w:tabs>
                <w:tab w:val="decimal" w:pos="608"/>
              </w:tabs>
              <w:spacing w:after="0" w:line="240" w:lineRule="atLeast"/>
              <w:ind w:left="-112" w:right="-102"/>
              <w:rPr>
                <w:rFonts w:cs="Times New Roman"/>
                <w:szCs w:val="22"/>
              </w:rPr>
            </w:pPr>
          </w:p>
        </w:tc>
        <w:tc>
          <w:tcPr>
            <w:tcW w:w="107" w:type="pct"/>
            <w:shd w:val="clear" w:color="auto" w:fill="auto"/>
          </w:tcPr>
          <w:p w:rsidR="002E2B8E" w:rsidRPr="00E41EC2" w:rsidRDefault="002E2B8E" w:rsidP="004F18AD">
            <w:pPr>
              <w:pStyle w:val="BodyText"/>
              <w:spacing w:after="0" w:line="240" w:lineRule="atLeast"/>
              <w:ind w:left="-108" w:right="-131"/>
              <w:rPr>
                <w:rFonts w:cs="Times New Roman"/>
                <w:szCs w:val="22"/>
              </w:rPr>
            </w:pPr>
          </w:p>
        </w:tc>
        <w:tc>
          <w:tcPr>
            <w:tcW w:w="399" w:type="pct"/>
            <w:shd w:val="clear" w:color="auto" w:fill="auto"/>
          </w:tcPr>
          <w:p w:rsidR="002E2B8E" w:rsidRPr="00E41EC2" w:rsidRDefault="002E2B8E" w:rsidP="004F18AD">
            <w:pPr>
              <w:pStyle w:val="BodyText"/>
              <w:tabs>
                <w:tab w:val="decimal" w:pos="593"/>
              </w:tabs>
              <w:spacing w:after="0" w:line="240" w:lineRule="atLeast"/>
              <w:ind w:left="-108" w:right="-87"/>
              <w:rPr>
                <w:rFonts w:cs="Times New Roman"/>
                <w:szCs w:val="22"/>
              </w:rPr>
            </w:pPr>
          </w:p>
        </w:tc>
        <w:tc>
          <w:tcPr>
            <w:tcW w:w="93" w:type="pct"/>
            <w:shd w:val="clear" w:color="auto" w:fill="auto"/>
          </w:tcPr>
          <w:p w:rsidR="002E2B8E" w:rsidRPr="00E41EC2" w:rsidRDefault="002E2B8E" w:rsidP="004F18AD">
            <w:pPr>
              <w:pStyle w:val="BodyText"/>
              <w:spacing w:after="0" w:line="240" w:lineRule="atLeast"/>
              <w:ind w:left="-108" w:right="-131"/>
              <w:rPr>
                <w:rFonts w:cs="Times New Roman"/>
                <w:szCs w:val="22"/>
              </w:rPr>
            </w:pPr>
          </w:p>
        </w:tc>
        <w:tc>
          <w:tcPr>
            <w:tcW w:w="399" w:type="pct"/>
            <w:shd w:val="clear" w:color="auto" w:fill="auto"/>
          </w:tcPr>
          <w:p w:rsidR="002E2B8E" w:rsidRPr="00E41EC2" w:rsidRDefault="002E2B8E" w:rsidP="004F18AD">
            <w:pPr>
              <w:pStyle w:val="BodyText"/>
              <w:tabs>
                <w:tab w:val="decimal" w:pos="587"/>
              </w:tabs>
              <w:spacing w:after="0" w:line="240" w:lineRule="atLeast"/>
              <w:ind w:left="-87" w:right="-86"/>
              <w:rPr>
                <w:rFonts w:cs="Times New Roman"/>
                <w:szCs w:val="22"/>
              </w:rPr>
            </w:pPr>
          </w:p>
        </w:tc>
        <w:tc>
          <w:tcPr>
            <w:tcW w:w="90" w:type="pct"/>
            <w:shd w:val="clear" w:color="auto" w:fill="auto"/>
          </w:tcPr>
          <w:p w:rsidR="002E2B8E" w:rsidRPr="00E41EC2" w:rsidRDefault="002E2B8E" w:rsidP="004F18AD">
            <w:pPr>
              <w:pStyle w:val="BodyText"/>
              <w:tabs>
                <w:tab w:val="decimal" w:pos="626"/>
              </w:tabs>
              <w:spacing w:after="0" w:line="240" w:lineRule="atLeast"/>
              <w:ind w:right="-131"/>
              <w:rPr>
                <w:rFonts w:cs="Times New Roman"/>
                <w:szCs w:val="22"/>
              </w:rPr>
            </w:pPr>
          </w:p>
        </w:tc>
        <w:tc>
          <w:tcPr>
            <w:tcW w:w="402" w:type="pct"/>
            <w:shd w:val="clear" w:color="auto" w:fill="auto"/>
          </w:tcPr>
          <w:p w:rsidR="002E2B8E" w:rsidRPr="00E41EC2" w:rsidRDefault="002E2B8E" w:rsidP="004F18AD">
            <w:pPr>
              <w:pStyle w:val="BodyText"/>
              <w:tabs>
                <w:tab w:val="decimal" w:pos="590"/>
              </w:tabs>
              <w:spacing w:after="0" w:line="240" w:lineRule="atLeast"/>
              <w:ind w:left="-130" w:right="-131"/>
              <w:rPr>
                <w:rFonts w:cs="Times New Roman"/>
                <w:szCs w:val="22"/>
              </w:rPr>
            </w:pPr>
          </w:p>
        </w:tc>
        <w:tc>
          <w:tcPr>
            <w:tcW w:w="90" w:type="pct"/>
            <w:shd w:val="clear" w:color="auto" w:fill="auto"/>
          </w:tcPr>
          <w:p w:rsidR="002E2B8E" w:rsidRPr="00E41EC2" w:rsidRDefault="002E2B8E" w:rsidP="004F18AD">
            <w:pPr>
              <w:pStyle w:val="BodyText"/>
              <w:tabs>
                <w:tab w:val="decimal" w:pos="626"/>
              </w:tabs>
              <w:spacing w:after="0" w:line="240" w:lineRule="atLeast"/>
              <w:ind w:left="-126" w:right="-131"/>
              <w:rPr>
                <w:rFonts w:cs="Times New Roman"/>
                <w:szCs w:val="22"/>
              </w:rPr>
            </w:pPr>
          </w:p>
        </w:tc>
        <w:tc>
          <w:tcPr>
            <w:tcW w:w="366" w:type="pct"/>
            <w:shd w:val="clear" w:color="auto" w:fill="auto"/>
          </w:tcPr>
          <w:p w:rsidR="002E2B8E" w:rsidRPr="00E41EC2" w:rsidRDefault="002E2B8E" w:rsidP="004F18AD">
            <w:pPr>
              <w:pStyle w:val="BodyText"/>
              <w:tabs>
                <w:tab w:val="decimal" w:pos="587"/>
              </w:tabs>
              <w:spacing w:after="0" w:line="240" w:lineRule="atLeast"/>
              <w:ind w:left="-87" w:right="-86"/>
              <w:rPr>
                <w:rFonts w:cs="Times New Roman"/>
                <w:szCs w:val="22"/>
              </w:rPr>
            </w:pPr>
          </w:p>
        </w:tc>
        <w:tc>
          <w:tcPr>
            <w:tcW w:w="98" w:type="pct"/>
            <w:shd w:val="clear" w:color="auto" w:fill="auto"/>
          </w:tcPr>
          <w:p w:rsidR="002E2B8E" w:rsidRPr="00E41EC2" w:rsidRDefault="002E2B8E" w:rsidP="004F18AD">
            <w:pPr>
              <w:pStyle w:val="BodyText"/>
              <w:tabs>
                <w:tab w:val="decimal" w:pos="626"/>
              </w:tabs>
              <w:spacing w:after="0" w:line="240" w:lineRule="atLeast"/>
              <w:ind w:right="-131"/>
              <w:rPr>
                <w:rFonts w:cs="Times New Roman"/>
                <w:szCs w:val="22"/>
              </w:rPr>
            </w:pPr>
          </w:p>
        </w:tc>
        <w:tc>
          <w:tcPr>
            <w:tcW w:w="398" w:type="pct"/>
            <w:shd w:val="clear" w:color="auto" w:fill="auto"/>
          </w:tcPr>
          <w:p w:rsidR="002E2B8E" w:rsidRPr="00E41EC2" w:rsidRDefault="002E2B8E" w:rsidP="004F18AD">
            <w:pPr>
              <w:pStyle w:val="BodyText"/>
              <w:tabs>
                <w:tab w:val="decimal" w:pos="431"/>
                <w:tab w:val="decimal" w:pos="589"/>
              </w:tabs>
              <w:spacing w:after="0" w:line="240" w:lineRule="atLeast"/>
              <w:ind w:left="-41" w:right="-108"/>
              <w:rPr>
                <w:rFonts w:cs="Times New Roman"/>
                <w:szCs w:val="22"/>
              </w:rPr>
            </w:pPr>
          </w:p>
        </w:tc>
      </w:tr>
      <w:tr w:rsidR="004F18AD" w:rsidRPr="00E41EC2" w:rsidTr="003C1994">
        <w:tc>
          <w:tcPr>
            <w:tcW w:w="1129" w:type="pct"/>
          </w:tcPr>
          <w:p w:rsidR="004F18AD" w:rsidRPr="00E41EC2" w:rsidRDefault="004F18AD" w:rsidP="004F18AD">
            <w:pPr>
              <w:spacing w:line="240" w:lineRule="atLeast"/>
              <w:ind w:right="-109"/>
              <w:rPr>
                <w:rFonts w:cs="Times New Roman"/>
                <w:b/>
                <w:bCs/>
                <w:i/>
                <w:iCs/>
              </w:rPr>
            </w:pPr>
          </w:p>
        </w:tc>
        <w:tc>
          <w:tcPr>
            <w:tcW w:w="430" w:type="pct"/>
          </w:tcPr>
          <w:p w:rsidR="004F18AD" w:rsidRPr="00E41EC2" w:rsidRDefault="004F18AD" w:rsidP="004F18AD">
            <w:pPr>
              <w:pStyle w:val="BodyText"/>
              <w:tabs>
                <w:tab w:val="decimal" w:pos="611"/>
              </w:tabs>
              <w:spacing w:after="0" w:line="240" w:lineRule="atLeast"/>
              <w:ind w:left="-109" w:right="-104"/>
              <w:rPr>
                <w:rFonts w:cs="Times New Roman"/>
                <w:szCs w:val="22"/>
              </w:rPr>
            </w:pPr>
          </w:p>
        </w:tc>
        <w:tc>
          <w:tcPr>
            <w:tcW w:w="90" w:type="pct"/>
          </w:tcPr>
          <w:p w:rsidR="004F18AD" w:rsidRPr="00E41EC2" w:rsidRDefault="004F18AD" w:rsidP="004F18AD">
            <w:pPr>
              <w:spacing w:line="240" w:lineRule="atLeast"/>
              <w:ind w:right="-109"/>
              <w:rPr>
                <w:rFonts w:cs="Times New Roman"/>
                <w:b/>
                <w:bCs/>
                <w:szCs w:val="22"/>
              </w:rPr>
            </w:pPr>
          </w:p>
        </w:tc>
        <w:tc>
          <w:tcPr>
            <w:tcW w:w="430" w:type="pct"/>
          </w:tcPr>
          <w:p w:rsidR="004F18AD" w:rsidRPr="00E41EC2" w:rsidRDefault="004F18AD" w:rsidP="004F18AD">
            <w:pPr>
              <w:pStyle w:val="BodyText"/>
              <w:tabs>
                <w:tab w:val="decimal" w:pos="606"/>
              </w:tabs>
              <w:spacing w:after="0" w:line="240" w:lineRule="atLeast"/>
              <w:ind w:left="-114" w:right="-131"/>
              <w:rPr>
                <w:rFonts w:cs="Times New Roman"/>
                <w:szCs w:val="22"/>
              </w:rPr>
            </w:pPr>
          </w:p>
        </w:tc>
        <w:tc>
          <w:tcPr>
            <w:tcW w:w="92" w:type="pct"/>
          </w:tcPr>
          <w:p w:rsidR="004F18AD" w:rsidRPr="00E41EC2" w:rsidRDefault="004F18AD" w:rsidP="004F18AD">
            <w:pPr>
              <w:pStyle w:val="BodyText"/>
              <w:spacing w:after="0" w:line="240" w:lineRule="atLeast"/>
              <w:ind w:left="-108" w:right="-131"/>
              <w:rPr>
                <w:rFonts w:cs="Times New Roman"/>
                <w:szCs w:val="22"/>
              </w:rPr>
            </w:pPr>
          </w:p>
        </w:tc>
        <w:tc>
          <w:tcPr>
            <w:tcW w:w="387" w:type="pct"/>
            <w:shd w:val="clear" w:color="auto" w:fill="auto"/>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107"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93"/>
              </w:tabs>
              <w:spacing w:after="0" w:line="240" w:lineRule="atLeast"/>
              <w:ind w:left="-108" w:right="-87"/>
              <w:rPr>
                <w:rFonts w:cs="Times New Roman"/>
                <w:szCs w:val="22"/>
              </w:rPr>
            </w:pPr>
          </w:p>
        </w:tc>
        <w:tc>
          <w:tcPr>
            <w:tcW w:w="93"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402" w:type="pct"/>
            <w:shd w:val="clear" w:color="auto" w:fill="auto"/>
          </w:tcPr>
          <w:p w:rsidR="004F18AD" w:rsidRPr="00E41EC2" w:rsidRDefault="004F18AD" w:rsidP="004F18AD">
            <w:pPr>
              <w:pStyle w:val="BodyText"/>
              <w:tabs>
                <w:tab w:val="decimal" w:pos="590"/>
              </w:tabs>
              <w:spacing w:after="0" w:line="240" w:lineRule="atLeast"/>
              <w:ind w:left="-130" w:right="-131"/>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left="-126" w:right="-131"/>
              <w:rPr>
                <w:rFonts w:cs="Times New Roman"/>
                <w:szCs w:val="22"/>
              </w:rPr>
            </w:pPr>
          </w:p>
        </w:tc>
        <w:tc>
          <w:tcPr>
            <w:tcW w:w="366"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8"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98" w:type="pct"/>
            <w:shd w:val="clear" w:color="auto" w:fill="auto"/>
          </w:tcPr>
          <w:p w:rsidR="004F18AD" w:rsidRPr="00E41EC2" w:rsidRDefault="004F18AD" w:rsidP="004F18AD">
            <w:pPr>
              <w:pStyle w:val="BodyText"/>
              <w:tabs>
                <w:tab w:val="decimal" w:pos="431"/>
                <w:tab w:val="decimal" w:pos="589"/>
              </w:tabs>
              <w:spacing w:after="0" w:line="240" w:lineRule="atLeast"/>
              <w:ind w:left="-41" w:right="-108"/>
              <w:rPr>
                <w:rFonts w:cs="Times New Roman"/>
                <w:szCs w:val="22"/>
              </w:rPr>
            </w:pPr>
          </w:p>
        </w:tc>
      </w:tr>
      <w:tr w:rsidR="004F18AD" w:rsidRPr="00E41EC2" w:rsidTr="003C1994">
        <w:tc>
          <w:tcPr>
            <w:tcW w:w="1129" w:type="pct"/>
          </w:tcPr>
          <w:p w:rsidR="004F18AD" w:rsidRPr="00E41EC2" w:rsidRDefault="004F18AD" w:rsidP="004F18AD">
            <w:pPr>
              <w:spacing w:line="240" w:lineRule="atLeast"/>
              <w:ind w:right="-109"/>
              <w:rPr>
                <w:rFonts w:cs="Times New Roman"/>
                <w:b/>
                <w:bCs/>
                <w:i/>
                <w:iCs/>
              </w:rPr>
            </w:pPr>
          </w:p>
        </w:tc>
        <w:tc>
          <w:tcPr>
            <w:tcW w:w="430" w:type="pct"/>
          </w:tcPr>
          <w:p w:rsidR="004F18AD" w:rsidRPr="00E41EC2" w:rsidRDefault="004F18AD" w:rsidP="004F18AD">
            <w:pPr>
              <w:pStyle w:val="BodyText"/>
              <w:tabs>
                <w:tab w:val="decimal" w:pos="611"/>
              </w:tabs>
              <w:spacing w:after="0" w:line="240" w:lineRule="atLeast"/>
              <w:ind w:left="-109" w:right="-104"/>
              <w:rPr>
                <w:rFonts w:cs="Times New Roman"/>
                <w:szCs w:val="22"/>
              </w:rPr>
            </w:pPr>
          </w:p>
        </w:tc>
        <w:tc>
          <w:tcPr>
            <w:tcW w:w="90" w:type="pct"/>
          </w:tcPr>
          <w:p w:rsidR="004F18AD" w:rsidRPr="00E41EC2" w:rsidRDefault="004F18AD" w:rsidP="004F18AD">
            <w:pPr>
              <w:spacing w:line="240" w:lineRule="atLeast"/>
              <w:ind w:right="-109"/>
              <w:rPr>
                <w:rFonts w:cs="Times New Roman"/>
                <w:b/>
                <w:bCs/>
                <w:szCs w:val="22"/>
              </w:rPr>
            </w:pPr>
          </w:p>
        </w:tc>
        <w:tc>
          <w:tcPr>
            <w:tcW w:w="430" w:type="pct"/>
          </w:tcPr>
          <w:p w:rsidR="004F18AD" w:rsidRPr="00E41EC2" w:rsidRDefault="004F18AD" w:rsidP="004F18AD">
            <w:pPr>
              <w:pStyle w:val="BodyText"/>
              <w:tabs>
                <w:tab w:val="decimal" w:pos="606"/>
              </w:tabs>
              <w:spacing w:after="0" w:line="240" w:lineRule="atLeast"/>
              <w:ind w:left="-114" w:right="-131"/>
              <w:rPr>
                <w:rFonts w:cs="Times New Roman"/>
                <w:szCs w:val="22"/>
              </w:rPr>
            </w:pPr>
          </w:p>
        </w:tc>
        <w:tc>
          <w:tcPr>
            <w:tcW w:w="92" w:type="pct"/>
          </w:tcPr>
          <w:p w:rsidR="004F18AD" w:rsidRPr="00E41EC2" w:rsidRDefault="004F18AD" w:rsidP="004F18AD">
            <w:pPr>
              <w:pStyle w:val="BodyText"/>
              <w:spacing w:after="0" w:line="240" w:lineRule="atLeast"/>
              <w:ind w:left="-108" w:right="-131"/>
              <w:rPr>
                <w:rFonts w:cs="Times New Roman"/>
                <w:szCs w:val="22"/>
              </w:rPr>
            </w:pPr>
          </w:p>
        </w:tc>
        <w:tc>
          <w:tcPr>
            <w:tcW w:w="387" w:type="pct"/>
            <w:shd w:val="clear" w:color="auto" w:fill="auto"/>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107"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93"/>
              </w:tabs>
              <w:spacing w:after="0" w:line="240" w:lineRule="atLeast"/>
              <w:ind w:left="-108" w:right="-87"/>
              <w:rPr>
                <w:rFonts w:cs="Times New Roman"/>
                <w:szCs w:val="22"/>
              </w:rPr>
            </w:pPr>
          </w:p>
        </w:tc>
        <w:tc>
          <w:tcPr>
            <w:tcW w:w="93"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402" w:type="pct"/>
            <w:shd w:val="clear" w:color="auto" w:fill="auto"/>
          </w:tcPr>
          <w:p w:rsidR="004F18AD" w:rsidRPr="00E41EC2" w:rsidRDefault="004F18AD" w:rsidP="004F18AD">
            <w:pPr>
              <w:pStyle w:val="BodyText"/>
              <w:tabs>
                <w:tab w:val="decimal" w:pos="590"/>
              </w:tabs>
              <w:spacing w:after="0" w:line="240" w:lineRule="atLeast"/>
              <w:ind w:left="-130" w:right="-131"/>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left="-126" w:right="-131"/>
              <w:rPr>
                <w:rFonts w:cs="Times New Roman"/>
                <w:szCs w:val="22"/>
              </w:rPr>
            </w:pPr>
          </w:p>
        </w:tc>
        <w:tc>
          <w:tcPr>
            <w:tcW w:w="366"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8"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98" w:type="pct"/>
            <w:shd w:val="clear" w:color="auto" w:fill="auto"/>
          </w:tcPr>
          <w:p w:rsidR="004F18AD" w:rsidRPr="00E41EC2" w:rsidRDefault="004F18AD" w:rsidP="004F18AD">
            <w:pPr>
              <w:pStyle w:val="BodyText"/>
              <w:tabs>
                <w:tab w:val="decimal" w:pos="431"/>
                <w:tab w:val="decimal" w:pos="589"/>
              </w:tabs>
              <w:spacing w:after="0" w:line="240" w:lineRule="atLeast"/>
              <w:ind w:left="-41" w:right="-108"/>
              <w:rPr>
                <w:rFonts w:cs="Times New Roman"/>
                <w:szCs w:val="22"/>
              </w:rPr>
            </w:pPr>
          </w:p>
        </w:tc>
      </w:tr>
      <w:tr w:rsidR="004F18AD" w:rsidRPr="00E41EC2" w:rsidTr="003C1994">
        <w:tc>
          <w:tcPr>
            <w:tcW w:w="1129" w:type="pct"/>
          </w:tcPr>
          <w:p w:rsidR="004F18AD" w:rsidRDefault="004F18AD" w:rsidP="004F18AD">
            <w:pPr>
              <w:spacing w:line="240" w:lineRule="atLeast"/>
              <w:ind w:right="-109"/>
              <w:rPr>
                <w:rFonts w:cs="Times New Roman"/>
                <w:b/>
                <w:bCs/>
                <w:i/>
                <w:iCs/>
              </w:rPr>
            </w:pPr>
          </w:p>
          <w:p w:rsidR="004F18AD" w:rsidRPr="00E41EC2" w:rsidRDefault="004F18AD" w:rsidP="004F18AD">
            <w:pPr>
              <w:spacing w:line="240" w:lineRule="atLeast"/>
              <w:ind w:right="-109"/>
              <w:rPr>
                <w:rFonts w:cs="Times New Roman"/>
                <w:b/>
                <w:bCs/>
                <w:i/>
                <w:iCs/>
              </w:rPr>
            </w:pPr>
          </w:p>
        </w:tc>
        <w:tc>
          <w:tcPr>
            <w:tcW w:w="430" w:type="pct"/>
          </w:tcPr>
          <w:p w:rsidR="004F18AD" w:rsidRPr="00E41EC2" w:rsidRDefault="004F18AD" w:rsidP="004F18AD">
            <w:pPr>
              <w:pStyle w:val="BodyText"/>
              <w:tabs>
                <w:tab w:val="decimal" w:pos="611"/>
              </w:tabs>
              <w:spacing w:after="0" w:line="240" w:lineRule="atLeast"/>
              <w:ind w:left="-109" w:right="-104"/>
              <w:rPr>
                <w:rFonts w:cs="Times New Roman"/>
                <w:szCs w:val="22"/>
              </w:rPr>
            </w:pPr>
          </w:p>
        </w:tc>
        <w:tc>
          <w:tcPr>
            <w:tcW w:w="90" w:type="pct"/>
          </w:tcPr>
          <w:p w:rsidR="004F18AD" w:rsidRPr="00E41EC2" w:rsidRDefault="004F18AD" w:rsidP="004F18AD">
            <w:pPr>
              <w:spacing w:line="240" w:lineRule="atLeast"/>
              <w:ind w:right="-109"/>
              <w:rPr>
                <w:rFonts w:cs="Times New Roman"/>
                <w:b/>
                <w:bCs/>
                <w:szCs w:val="22"/>
              </w:rPr>
            </w:pPr>
          </w:p>
        </w:tc>
        <w:tc>
          <w:tcPr>
            <w:tcW w:w="430" w:type="pct"/>
          </w:tcPr>
          <w:p w:rsidR="004F18AD" w:rsidRPr="00E41EC2" w:rsidRDefault="004F18AD" w:rsidP="004F18AD">
            <w:pPr>
              <w:pStyle w:val="BodyText"/>
              <w:tabs>
                <w:tab w:val="decimal" w:pos="606"/>
              </w:tabs>
              <w:spacing w:after="0" w:line="240" w:lineRule="atLeast"/>
              <w:ind w:left="-114" w:right="-131"/>
              <w:rPr>
                <w:rFonts w:cs="Times New Roman"/>
                <w:szCs w:val="22"/>
              </w:rPr>
            </w:pPr>
          </w:p>
        </w:tc>
        <w:tc>
          <w:tcPr>
            <w:tcW w:w="92" w:type="pct"/>
          </w:tcPr>
          <w:p w:rsidR="004F18AD" w:rsidRPr="00E41EC2" w:rsidRDefault="004F18AD" w:rsidP="004F18AD">
            <w:pPr>
              <w:pStyle w:val="BodyText"/>
              <w:spacing w:after="0" w:line="240" w:lineRule="atLeast"/>
              <w:ind w:left="-108" w:right="-131"/>
              <w:rPr>
                <w:rFonts w:cs="Times New Roman"/>
                <w:szCs w:val="22"/>
              </w:rPr>
            </w:pPr>
          </w:p>
        </w:tc>
        <w:tc>
          <w:tcPr>
            <w:tcW w:w="387" w:type="pct"/>
            <w:shd w:val="clear" w:color="auto" w:fill="auto"/>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107"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93"/>
              </w:tabs>
              <w:spacing w:after="0" w:line="240" w:lineRule="atLeast"/>
              <w:ind w:left="-108" w:right="-87"/>
              <w:rPr>
                <w:rFonts w:cs="Times New Roman"/>
                <w:szCs w:val="22"/>
              </w:rPr>
            </w:pPr>
          </w:p>
        </w:tc>
        <w:tc>
          <w:tcPr>
            <w:tcW w:w="93"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402" w:type="pct"/>
            <w:shd w:val="clear" w:color="auto" w:fill="auto"/>
          </w:tcPr>
          <w:p w:rsidR="004F18AD" w:rsidRPr="00E41EC2" w:rsidRDefault="004F18AD" w:rsidP="004F18AD">
            <w:pPr>
              <w:pStyle w:val="BodyText"/>
              <w:tabs>
                <w:tab w:val="decimal" w:pos="590"/>
              </w:tabs>
              <w:spacing w:after="0" w:line="240" w:lineRule="atLeast"/>
              <w:ind w:left="-130" w:right="-131"/>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left="-126" w:right="-131"/>
              <w:rPr>
                <w:rFonts w:cs="Times New Roman"/>
                <w:szCs w:val="22"/>
              </w:rPr>
            </w:pPr>
          </w:p>
        </w:tc>
        <w:tc>
          <w:tcPr>
            <w:tcW w:w="366"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8"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98" w:type="pct"/>
            <w:shd w:val="clear" w:color="auto" w:fill="auto"/>
          </w:tcPr>
          <w:p w:rsidR="004F18AD" w:rsidRPr="00E41EC2" w:rsidRDefault="004F18AD" w:rsidP="004F18AD">
            <w:pPr>
              <w:pStyle w:val="BodyText"/>
              <w:tabs>
                <w:tab w:val="decimal" w:pos="431"/>
                <w:tab w:val="decimal" w:pos="589"/>
              </w:tabs>
              <w:spacing w:after="0" w:line="240" w:lineRule="atLeast"/>
              <w:ind w:left="-41" w:right="-108"/>
              <w:rPr>
                <w:rFonts w:cs="Times New Roman"/>
                <w:szCs w:val="22"/>
              </w:rPr>
            </w:pPr>
          </w:p>
        </w:tc>
      </w:tr>
      <w:tr w:rsidR="002E2B8E" w:rsidRPr="00E41EC2" w:rsidTr="003C1994">
        <w:tc>
          <w:tcPr>
            <w:tcW w:w="1129" w:type="pct"/>
          </w:tcPr>
          <w:p w:rsidR="002E2B8E" w:rsidRDefault="002E2B8E" w:rsidP="004F18AD">
            <w:pPr>
              <w:spacing w:line="240" w:lineRule="atLeast"/>
              <w:ind w:right="-109"/>
              <w:rPr>
                <w:rFonts w:cs="Times New Roman"/>
                <w:b/>
                <w:bCs/>
                <w:i/>
                <w:iCs/>
              </w:rPr>
            </w:pPr>
          </w:p>
        </w:tc>
        <w:tc>
          <w:tcPr>
            <w:tcW w:w="430" w:type="pct"/>
          </w:tcPr>
          <w:p w:rsidR="002E2B8E" w:rsidRPr="00E41EC2" w:rsidRDefault="002E2B8E" w:rsidP="004F18AD">
            <w:pPr>
              <w:pStyle w:val="BodyText"/>
              <w:tabs>
                <w:tab w:val="decimal" w:pos="611"/>
              </w:tabs>
              <w:spacing w:after="0" w:line="240" w:lineRule="atLeast"/>
              <w:ind w:left="-109" w:right="-104"/>
              <w:rPr>
                <w:rFonts w:cs="Times New Roman"/>
                <w:szCs w:val="22"/>
              </w:rPr>
            </w:pPr>
          </w:p>
        </w:tc>
        <w:tc>
          <w:tcPr>
            <w:tcW w:w="90" w:type="pct"/>
          </w:tcPr>
          <w:p w:rsidR="002E2B8E" w:rsidRPr="00E41EC2" w:rsidRDefault="002E2B8E" w:rsidP="004F18AD">
            <w:pPr>
              <w:spacing w:line="240" w:lineRule="atLeast"/>
              <w:ind w:right="-109"/>
              <w:rPr>
                <w:rFonts w:cs="Times New Roman"/>
                <w:b/>
                <w:bCs/>
                <w:szCs w:val="22"/>
              </w:rPr>
            </w:pPr>
          </w:p>
        </w:tc>
        <w:tc>
          <w:tcPr>
            <w:tcW w:w="430" w:type="pct"/>
          </w:tcPr>
          <w:p w:rsidR="002E2B8E" w:rsidRPr="00E41EC2" w:rsidRDefault="002E2B8E" w:rsidP="004F18AD">
            <w:pPr>
              <w:pStyle w:val="BodyText"/>
              <w:tabs>
                <w:tab w:val="decimal" w:pos="606"/>
              </w:tabs>
              <w:spacing w:after="0" w:line="240" w:lineRule="atLeast"/>
              <w:ind w:left="-114" w:right="-131"/>
              <w:rPr>
                <w:rFonts w:cs="Times New Roman"/>
                <w:szCs w:val="22"/>
              </w:rPr>
            </w:pPr>
          </w:p>
        </w:tc>
        <w:tc>
          <w:tcPr>
            <w:tcW w:w="92" w:type="pct"/>
          </w:tcPr>
          <w:p w:rsidR="002E2B8E" w:rsidRPr="00E41EC2" w:rsidRDefault="002E2B8E" w:rsidP="004F18AD">
            <w:pPr>
              <w:pStyle w:val="BodyText"/>
              <w:spacing w:after="0" w:line="240" w:lineRule="atLeast"/>
              <w:ind w:left="-108" w:right="-131"/>
              <w:rPr>
                <w:rFonts w:cs="Times New Roman"/>
                <w:szCs w:val="22"/>
              </w:rPr>
            </w:pPr>
          </w:p>
        </w:tc>
        <w:tc>
          <w:tcPr>
            <w:tcW w:w="387" w:type="pct"/>
            <w:shd w:val="clear" w:color="auto" w:fill="auto"/>
          </w:tcPr>
          <w:p w:rsidR="002E2B8E" w:rsidRPr="00E41EC2" w:rsidRDefault="002E2B8E" w:rsidP="004F18AD">
            <w:pPr>
              <w:pStyle w:val="BodyText"/>
              <w:tabs>
                <w:tab w:val="decimal" w:pos="608"/>
              </w:tabs>
              <w:spacing w:after="0" w:line="240" w:lineRule="atLeast"/>
              <w:ind w:left="-112" w:right="-102"/>
              <w:rPr>
                <w:rFonts w:cs="Times New Roman"/>
                <w:szCs w:val="22"/>
              </w:rPr>
            </w:pPr>
          </w:p>
        </w:tc>
        <w:tc>
          <w:tcPr>
            <w:tcW w:w="107" w:type="pct"/>
            <w:shd w:val="clear" w:color="auto" w:fill="auto"/>
          </w:tcPr>
          <w:p w:rsidR="002E2B8E" w:rsidRPr="00E41EC2" w:rsidRDefault="002E2B8E" w:rsidP="004F18AD">
            <w:pPr>
              <w:pStyle w:val="BodyText"/>
              <w:spacing w:after="0" w:line="240" w:lineRule="atLeast"/>
              <w:ind w:left="-108" w:right="-131"/>
              <w:rPr>
                <w:rFonts w:cs="Times New Roman"/>
                <w:szCs w:val="22"/>
              </w:rPr>
            </w:pPr>
          </w:p>
        </w:tc>
        <w:tc>
          <w:tcPr>
            <w:tcW w:w="399" w:type="pct"/>
            <w:shd w:val="clear" w:color="auto" w:fill="auto"/>
          </w:tcPr>
          <w:p w:rsidR="002E2B8E" w:rsidRPr="00E41EC2" w:rsidRDefault="002E2B8E" w:rsidP="004F18AD">
            <w:pPr>
              <w:pStyle w:val="BodyText"/>
              <w:tabs>
                <w:tab w:val="decimal" w:pos="593"/>
              </w:tabs>
              <w:spacing w:after="0" w:line="240" w:lineRule="atLeast"/>
              <w:ind w:left="-108" w:right="-87"/>
              <w:rPr>
                <w:rFonts w:cs="Times New Roman"/>
                <w:szCs w:val="22"/>
              </w:rPr>
            </w:pPr>
          </w:p>
        </w:tc>
        <w:tc>
          <w:tcPr>
            <w:tcW w:w="93" w:type="pct"/>
            <w:shd w:val="clear" w:color="auto" w:fill="auto"/>
          </w:tcPr>
          <w:p w:rsidR="002E2B8E" w:rsidRPr="00E41EC2" w:rsidRDefault="002E2B8E" w:rsidP="004F18AD">
            <w:pPr>
              <w:pStyle w:val="BodyText"/>
              <w:spacing w:after="0" w:line="240" w:lineRule="atLeast"/>
              <w:ind w:left="-108" w:right="-131"/>
              <w:rPr>
                <w:rFonts w:cs="Times New Roman"/>
                <w:szCs w:val="22"/>
              </w:rPr>
            </w:pPr>
          </w:p>
        </w:tc>
        <w:tc>
          <w:tcPr>
            <w:tcW w:w="399" w:type="pct"/>
            <w:shd w:val="clear" w:color="auto" w:fill="auto"/>
          </w:tcPr>
          <w:p w:rsidR="002E2B8E" w:rsidRPr="00E41EC2" w:rsidRDefault="002E2B8E" w:rsidP="004F18AD">
            <w:pPr>
              <w:pStyle w:val="BodyText"/>
              <w:tabs>
                <w:tab w:val="decimal" w:pos="587"/>
              </w:tabs>
              <w:spacing w:after="0" w:line="240" w:lineRule="atLeast"/>
              <w:ind w:left="-87" w:right="-86"/>
              <w:rPr>
                <w:rFonts w:cs="Times New Roman"/>
                <w:szCs w:val="22"/>
              </w:rPr>
            </w:pPr>
          </w:p>
        </w:tc>
        <w:tc>
          <w:tcPr>
            <w:tcW w:w="90" w:type="pct"/>
            <w:shd w:val="clear" w:color="auto" w:fill="auto"/>
          </w:tcPr>
          <w:p w:rsidR="002E2B8E" w:rsidRPr="00E41EC2" w:rsidRDefault="002E2B8E" w:rsidP="004F18AD">
            <w:pPr>
              <w:pStyle w:val="BodyText"/>
              <w:tabs>
                <w:tab w:val="decimal" w:pos="626"/>
              </w:tabs>
              <w:spacing w:after="0" w:line="240" w:lineRule="atLeast"/>
              <w:ind w:right="-131"/>
              <w:rPr>
                <w:rFonts w:cs="Times New Roman"/>
                <w:szCs w:val="22"/>
              </w:rPr>
            </w:pPr>
          </w:p>
        </w:tc>
        <w:tc>
          <w:tcPr>
            <w:tcW w:w="402" w:type="pct"/>
            <w:shd w:val="clear" w:color="auto" w:fill="auto"/>
          </w:tcPr>
          <w:p w:rsidR="002E2B8E" w:rsidRPr="00E41EC2" w:rsidRDefault="002E2B8E" w:rsidP="004F18AD">
            <w:pPr>
              <w:pStyle w:val="BodyText"/>
              <w:tabs>
                <w:tab w:val="decimal" w:pos="590"/>
              </w:tabs>
              <w:spacing w:after="0" w:line="240" w:lineRule="atLeast"/>
              <w:ind w:left="-130" w:right="-131"/>
              <w:rPr>
                <w:rFonts w:cs="Times New Roman"/>
                <w:szCs w:val="22"/>
              </w:rPr>
            </w:pPr>
          </w:p>
        </w:tc>
        <w:tc>
          <w:tcPr>
            <w:tcW w:w="90" w:type="pct"/>
            <w:shd w:val="clear" w:color="auto" w:fill="auto"/>
          </w:tcPr>
          <w:p w:rsidR="002E2B8E" w:rsidRPr="00E41EC2" w:rsidRDefault="002E2B8E" w:rsidP="004F18AD">
            <w:pPr>
              <w:pStyle w:val="BodyText"/>
              <w:tabs>
                <w:tab w:val="decimal" w:pos="626"/>
              </w:tabs>
              <w:spacing w:after="0" w:line="240" w:lineRule="atLeast"/>
              <w:ind w:left="-126" w:right="-131"/>
              <w:rPr>
                <w:rFonts w:cs="Times New Roman"/>
                <w:szCs w:val="22"/>
              </w:rPr>
            </w:pPr>
          </w:p>
        </w:tc>
        <w:tc>
          <w:tcPr>
            <w:tcW w:w="366" w:type="pct"/>
            <w:shd w:val="clear" w:color="auto" w:fill="auto"/>
          </w:tcPr>
          <w:p w:rsidR="002E2B8E" w:rsidRPr="00E41EC2" w:rsidRDefault="002E2B8E" w:rsidP="004F18AD">
            <w:pPr>
              <w:pStyle w:val="BodyText"/>
              <w:tabs>
                <w:tab w:val="decimal" w:pos="587"/>
              </w:tabs>
              <w:spacing w:after="0" w:line="240" w:lineRule="atLeast"/>
              <w:ind w:left="-87" w:right="-86"/>
              <w:rPr>
                <w:rFonts w:cs="Times New Roman"/>
                <w:szCs w:val="22"/>
              </w:rPr>
            </w:pPr>
          </w:p>
        </w:tc>
        <w:tc>
          <w:tcPr>
            <w:tcW w:w="98" w:type="pct"/>
            <w:shd w:val="clear" w:color="auto" w:fill="auto"/>
          </w:tcPr>
          <w:p w:rsidR="002E2B8E" w:rsidRPr="00E41EC2" w:rsidRDefault="002E2B8E" w:rsidP="004F18AD">
            <w:pPr>
              <w:pStyle w:val="BodyText"/>
              <w:tabs>
                <w:tab w:val="decimal" w:pos="626"/>
              </w:tabs>
              <w:spacing w:after="0" w:line="240" w:lineRule="atLeast"/>
              <w:ind w:right="-131"/>
              <w:rPr>
                <w:rFonts w:cs="Times New Roman"/>
                <w:szCs w:val="22"/>
              </w:rPr>
            </w:pPr>
          </w:p>
        </w:tc>
        <w:tc>
          <w:tcPr>
            <w:tcW w:w="398" w:type="pct"/>
            <w:shd w:val="clear" w:color="auto" w:fill="auto"/>
          </w:tcPr>
          <w:p w:rsidR="002E2B8E" w:rsidRPr="00E41EC2" w:rsidRDefault="002E2B8E" w:rsidP="004F18AD">
            <w:pPr>
              <w:pStyle w:val="BodyText"/>
              <w:tabs>
                <w:tab w:val="decimal" w:pos="431"/>
                <w:tab w:val="decimal" w:pos="589"/>
              </w:tabs>
              <w:spacing w:after="0" w:line="240" w:lineRule="atLeast"/>
              <w:ind w:left="-41" w:right="-108"/>
              <w:rPr>
                <w:rFonts w:cs="Times New Roman"/>
                <w:szCs w:val="22"/>
              </w:rPr>
            </w:pPr>
          </w:p>
        </w:tc>
      </w:tr>
      <w:tr w:rsidR="002E2B8E" w:rsidRPr="00E41EC2" w:rsidTr="003C1994">
        <w:tc>
          <w:tcPr>
            <w:tcW w:w="1129" w:type="pct"/>
          </w:tcPr>
          <w:p w:rsidR="002E2B8E" w:rsidRDefault="002E2B8E" w:rsidP="004F18AD">
            <w:pPr>
              <w:spacing w:line="240" w:lineRule="atLeast"/>
              <w:ind w:right="-109"/>
              <w:rPr>
                <w:rFonts w:cs="Times New Roman"/>
                <w:b/>
                <w:bCs/>
                <w:i/>
                <w:iCs/>
              </w:rPr>
            </w:pPr>
          </w:p>
        </w:tc>
        <w:tc>
          <w:tcPr>
            <w:tcW w:w="430" w:type="pct"/>
          </w:tcPr>
          <w:p w:rsidR="002E2B8E" w:rsidRPr="00E41EC2" w:rsidRDefault="002E2B8E" w:rsidP="004F18AD">
            <w:pPr>
              <w:pStyle w:val="BodyText"/>
              <w:tabs>
                <w:tab w:val="decimal" w:pos="611"/>
              </w:tabs>
              <w:spacing w:after="0" w:line="240" w:lineRule="atLeast"/>
              <w:ind w:left="-109" w:right="-104"/>
              <w:rPr>
                <w:rFonts w:cs="Times New Roman"/>
                <w:szCs w:val="22"/>
              </w:rPr>
            </w:pPr>
          </w:p>
        </w:tc>
        <w:tc>
          <w:tcPr>
            <w:tcW w:w="90" w:type="pct"/>
          </w:tcPr>
          <w:p w:rsidR="002E2B8E" w:rsidRPr="00E41EC2" w:rsidRDefault="002E2B8E" w:rsidP="004F18AD">
            <w:pPr>
              <w:spacing w:line="240" w:lineRule="atLeast"/>
              <w:ind w:right="-109"/>
              <w:rPr>
                <w:rFonts w:cs="Times New Roman"/>
                <w:b/>
                <w:bCs/>
                <w:szCs w:val="22"/>
              </w:rPr>
            </w:pPr>
          </w:p>
        </w:tc>
        <w:tc>
          <w:tcPr>
            <w:tcW w:w="430" w:type="pct"/>
          </w:tcPr>
          <w:p w:rsidR="002E2B8E" w:rsidRPr="00E41EC2" w:rsidRDefault="002E2B8E" w:rsidP="004F18AD">
            <w:pPr>
              <w:pStyle w:val="BodyText"/>
              <w:tabs>
                <w:tab w:val="decimal" w:pos="606"/>
              </w:tabs>
              <w:spacing w:after="0" w:line="240" w:lineRule="atLeast"/>
              <w:ind w:left="-114" w:right="-131"/>
              <w:rPr>
                <w:rFonts w:cs="Times New Roman"/>
                <w:szCs w:val="22"/>
              </w:rPr>
            </w:pPr>
          </w:p>
        </w:tc>
        <w:tc>
          <w:tcPr>
            <w:tcW w:w="92" w:type="pct"/>
          </w:tcPr>
          <w:p w:rsidR="002E2B8E" w:rsidRPr="00E41EC2" w:rsidRDefault="002E2B8E" w:rsidP="004F18AD">
            <w:pPr>
              <w:pStyle w:val="BodyText"/>
              <w:spacing w:after="0" w:line="240" w:lineRule="atLeast"/>
              <w:ind w:left="-108" w:right="-131"/>
              <w:rPr>
                <w:rFonts w:cs="Times New Roman"/>
                <w:szCs w:val="22"/>
              </w:rPr>
            </w:pPr>
          </w:p>
        </w:tc>
        <w:tc>
          <w:tcPr>
            <w:tcW w:w="387" w:type="pct"/>
            <w:shd w:val="clear" w:color="auto" w:fill="auto"/>
          </w:tcPr>
          <w:p w:rsidR="002E2B8E" w:rsidRPr="00E41EC2" w:rsidRDefault="002E2B8E" w:rsidP="004F18AD">
            <w:pPr>
              <w:pStyle w:val="BodyText"/>
              <w:tabs>
                <w:tab w:val="decimal" w:pos="608"/>
              </w:tabs>
              <w:spacing w:after="0" w:line="240" w:lineRule="atLeast"/>
              <w:ind w:left="-112" w:right="-102"/>
              <w:rPr>
                <w:rFonts w:cs="Times New Roman"/>
                <w:szCs w:val="22"/>
              </w:rPr>
            </w:pPr>
          </w:p>
        </w:tc>
        <w:tc>
          <w:tcPr>
            <w:tcW w:w="107" w:type="pct"/>
            <w:shd w:val="clear" w:color="auto" w:fill="auto"/>
          </w:tcPr>
          <w:p w:rsidR="002E2B8E" w:rsidRPr="00E41EC2" w:rsidRDefault="002E2B8E" w:rsidP="004F18AD">
            <w:pPr>
              <w:pStyle w:val="BodyText"/>
              <w:spacing w:after="0" w:line="240" w:lineRule="atLeast"/>
              <w:ind w:left="-108" w:right="-131"/>
              <w:rPr>
                <w:rFonts w:cs="Times New Roman"/>
                <w:szCs w:val="22"/>
              </w:rPr>
            </w:pPr>
          </w:p>
        </w:tc>
        <w:tc>
          <w:tcPr>
            <w:tcW w:w="399" w:type="pct"/>
            <w:shd w:val="clear" w:color="auto" w:fill="auto"/>
          </w:tcPr>
          <w:p w:rsidR="002E2B8E" w:rsidRPr="00E41EC2" w:rsidRDefault="002E2B8E" w:rsidP="004F18AD">
            <w:pPr>
              <w:pStyle w:val="BodyText"/>
              <w:tabs>
                <w:tab w:val="decimal" w:pos="593"/>
              </w:tabs>
              <w:spacing w:after="0" w:line="240" w:lineRule="atLeast"/>
              <w:ind w:left="-108" w:right="-87"/>
              <w:rPr>
                <w:rFonts w:cs="Times New Roman"/>
                <w:szCs w:val="22"/>
              </w:rPr>
            </w:pPr>
          </w:p>
        </w:tc>
        <w:tc>
          <w:tcPr>
            <w:tcW w:w="93" w:type="pct"/>
            <w:shd w:val="clear" w:color="auto" w:fill="auto"/>
          </w:tcPr>
          <w:p w:rsidR="002E2B8E" w:rsidRPr="00E41EC2" w:rsidRDefault="002E2B8E" w:rsidP="004F18AD">
            <w:pPr>
              <w:pStyle w:val="BodyText"/>
              <w:spacing w:after="0" w:line="240" w:lineRule="atLeast"/>
              <w:ind w:left="-108" w:right="-131"/>
              <w:rPr>
                <w:rFonts w:cs="Times New Roman"/>
                <w:szCs w:val="22"/>
              </w:rPr>
            </w:pPr>
          </w:p>
        </w:tc>
        <w:tc>
          <w:tcPr>
            <w:tcW w:w="399" w:type="pct"/>
            <w:shd w:val="clear" w:color="auto" w:fill="auto"/>
          </w:tcPr>
          <w:p w:rsidR="002E2B8E" w:rsidRPr="00E41EC2" w:rsidRDefault="002E2B8E" w:rsidP="004F18AD">
            <w:pPr>
              <w:pStyle w:val="BodyText"/>
              <w:tabs>
                <w:tab w:val="decimal" w:pos="587"/>
              </w:tabs>
              <w:spacing w:after="0" w:line="240" w:lineRule="atLeast"/>
              <w:ind w:left="-87" w:right="-86"/>
              <w:rPr>
                <w:rFonts w:cs="Times New Roman"/>
                <w:szCs w:val="22"/>
              </w:rPr>
            </w:pPr>
          </w:p>
        </w:tc>
        <w:tc>
          <w:tcPr>
            <w:tcW w:w="90" w:type="pct"/>
            <w:shd w:val="clear" w:color="auto" w:fill="auto"/>
          </w:tcPr>
          <w:p w:rsidR="002E2B8E" w:rsidRPr="00E41EC2" w:rsidRDefault="002E2B8E" w:rsidP="004F18AD">
            <w:pPr>
              <w:pStyle w:val="BodyText"/>
              <w:tabs>
                <w:tab w:val="decimal" w:pos="626"/>
              </w:tabs>
              <w:spacing w:after="0" w:line="240" w:lineRule="atLeast"/>
              <w:ind w:right="-131"/>
              <w:rPr>
                <w:rFonts w:cs="Times New Roman"/>
                <w:szCs w:val="22"/>
              </w:rPr>
            </w:pPr>
          </w:p>
        </w:tc>
        <w:tc>
          <w:tcPr>
            <w:tcW w:w="402" w:type="pct"/>
            <w:shd w:val="clear" w:color="auto" w:fill="auto"/>
          </w:tcPr>
          <w:p w:rsidR="002E2B8E" w:rsidRPr="00E41EC2" w:rsidRDefault="002E2B8E" w:rsidP="004F18AD">
            <w:pPr>
              <w:pStyle w:val="BodyText"/>
              <w:tabs>
                <w:tab w:val="decimal" w:pos="590"/>
              </w:tabs>
              <w:spacing w:after="0" w:line="240" w:lineRule="atLeast"/>
              <w:ind w:left="-130" w:right="-131"/>
              <w:rPr>
                <w:rFonts w:cs="Times New Roman"/>
                <w:szCs w:val="22"/>
              </w:rPr>
            </w:pPr>
          </w:p>
        </w:tc>
        <w:tc>
          <w:tcPr>
            <w:tcW w:w="90" w:type="pct"/>
            <w:shd w:val="clear" w:color="auto" w:fill="auto"/>
          </w:tcPr>
          <w:p w:rsidR="002E2B8E" w:rsidRPr="00E41EC2" w:rsidRDefault="002E2B8E" w:rsidP="004F18AD">
            <w:pPr>
              <w:pStyle w:val="BodyText"/>
              <w:tabs>
                <w:tab w:val="decimal" w:pos="626"/>
              </w:tabs>
              <w:spacing w:after="0" w:line="240" w:lineRule="atLeast"/>
              <w:ind w:left="-126" w:right="-131"/>
              <w:rPr>
                <w:rFonts w:cs="Times New Roman"/>
                <w:szCs w:val="22"/>
              </w:rPr>
            </w:pPr>
          </w:p>
        </w:tc>
        <w:tc>
          <w:tcPr>
            <w:tcW w:w="366" w:type="pct"/>
            <w:shd w:val="clear" w:color="auto" w:fill="auto"/>
          </w:tcPr>
          <w:p w:rsidR="002E2B8E" w:rsidRPr="00E41EC2" w:rsidRDefault="002E2B8E" w:rsidP="004F18AD">
            <w:pPr>
              <w:pStyle w:val="BodyText"/>
              <w:tabs>
                <w:tab w:val="decimal" w:pos="587"/>
              </w:tabs>
              <w:spacing w:after="0" w:line="240" w:lineRule="atLeast"/>
              <w:ind w:left="-87" w:right="-86"/>
              <w:rPr>
                <w:rFonts w:cs="Times New Roman"/>
                <w:szCs w:val="22"/>
              </w:rPr>
            </w:pPr>
          </w:p>
        </w:tc>
        <w:tc>
          <w:tcPr>
            <w:tcW w:w="98" w:type="pct"/>
            <w:shd w:val="clear" w:color="auto" w:fill="auto"/>
          </w:tcPr>
          <w:p w:rsidR="002E2B8E" w:rsidRPr="00E41EC2" w:rsidRDefault="002E2B8E" w:rsidP="004F18AD">
            <w:pPr>
              <w:pStyle w:val="BodyText"/>
              <w:tabs>
                <w:tab w:val="decimal" w:pos="626"/>
              </w:tabs>
              <w:spacing w:after="0" w:line="240" w:lineRule="atLeast"/>
              <w:ind w:right="-131"/>
              <w:rPr>
                <w:rFonts w:cs="Times New Roman"/>
                <w:szCs w:val="22"/>
              </w:rPr>
            </w:pPr>
          </w:p>
        </w:tc>
        <w:tc>
          <w:tcPr>
            <w:tcW w:w="398" w:type="pct"/>
            <w:shd w:val="clear" w:color="auto" w:fill="auto"/>
          </w:tcPr>
          <w:p w:rsidR="002E2B8E" w:rsidRPr="00E41EC2" w:rsidRDefault="002E2B8E" w:rsidP="004F18AD">
            <w:pPr>
              <w:pStyle w:val="BodyText"/>
              <w:tabs>
                <w:tab w:val="decimal" w:pos="431"/>
                <w:tab w:val="decimal" w:pos="589"/>
              </w:tabs>
              <w:spacing w:after="0" w:line="240" w:lineRule="atLeast"/>
              <w:ind w:left="-41" w:right="-108"/>
              <w:rPr>
                <w:rFonts w:cs="Times New Roman"/>
                <w:szCs w:val="22"/>
              </w:rPr>
            </w:pPr>
          </w:p>
        </w:tc>
      </w:tr>
      <w:tr w:rsidR="004F18AD" w:rsidRPr="00E41EC2" w:rsidTr="003C1994">
        <w:tc>
          <w:tcPr>
            <w:tcW w:w="1129" w:type="pct"/>
          </w:tcPr>
          <w:p w:rsidR="004F18AD" w:rsidRDefault="004F18AD" w:rsidP="004F18AD">
            <w:pPr>
              <w:spacing w:line="240" w:lineRule="atLeast"/>
              <w:ind w:right="-109"/>
              <w:rPr>
                <w:rFonts w:cs="Times New Roman"/>
                <w:b/>
                <w:bCs/>
                <w:i/>
                <w:iCs/>
              </w:rPr>
            </w:pPr>
          </w:p>
        </w:tc>
        <w:tc>
          <w:tcPr>
            <w:tcW w:w="430" w:type="pct"/>
          </w:tcPr>
          <w:p w:rsidR="004F18AD" w:rsidRPr="00E41EC2" w:rsidRDefault="004F18AD" w:rsidP="004F18AD">
            <w:pPr>
              <w:pStyle w:val="BodyText"/>
              <w:tabs>
                <w:tab w:val="decimal" w:pos="611"/>
              </w:tabs>
              <w:spacing w:after="0" w:line="240" w:lineRule="atLeast"/>
              <w:ind w:left="-109" w:right="-104"/>
              <w:rPr>
                <w:rFonts w:cs="Times New Roman"/>
                <w:szCs w:val="22"/>
              </w:rPr>
            </w:pPr>
          </w:p>
        </w:tc>
        <w:tc>
          <w:tcPr>
            <w:tcW w:w="90" w:type="pct"/>
          </w:tcPr>
          <w:p w:rsidR="004F18AD" w:rsidRPr="00E41EC2" w:rsidRDefault="004F18AD" w:rsidP="004F18AD">
            <w:pPr>
              <w:spacing w:line="240" w:lineRule="atLeast"/>
              <w:ind w:right="-109"/>
              <w:rPr>
                <w:rFonts w:cs="Times New Roman"/>
                <w:b/>
                <w:bCs/>
                <w:szCs w:val="22"/>
              </w:rPr>
            </w:pPr>
          </w:p>
        </w:tc>
        <w:tc>
          <w:tcPr>
            <w:tcW w:w="430" w:type="pct"/>
          </w:tcPr>
          <w:p w:rsidR="004F18AD" w:rsidRPr="00E41EC2" w:rsidRDefault="004F18AD" w:rsidP="004F18AD">
            <w:pPr>
              <w:pStyle w:val="BodyText"/>
              <w:tabs>
                <w:tab w:val="decimal" w:pos="606"/>
              </w:tabs>
              <w:spacing w:after="0" w:line="240" w:lineRule="atLeast"/>
              <w:ind w:left="-114" w:right="-131"/>
              <w:rPr>
                <w:rFonts w:cs="Times New Roman"/>
                <w:szCs w:val="22"/>
              </w:rPr>
            </w:pPr>
          </w:p>
        </w:tc>
        <w:tc>
          <w:tcPr>
            <w:tcW w:w="92" w:type="pct"/>
          </w:tcPr>
          <w:p w:rsidR="004F18AD" w:rsidRPr="00E41EC2" w:rsidRDefault="004F18AD" w:rsidP="004F18AD">
            <w:pPr>
              <w:pStyle w:val="BodyText"/>
              <w:spacing w:after="0" w:line="240" w:lineRule="atLeast"/>
              <w:ind w:left="-108" w:right="-131"/>
              <w:rPr>
                <w:rFonts w:cs="Times New Roman"/>
                <w:szCs w:val="22"/>
              </w:rPr>
            </w:pPr>
          </w:p>
        </w:tc>
        <w:tc>
          <w:tcPr>
            <w:tcW w:w="387" w:type="pct"/>
            <w:shd w:val="clear" w:color="auto" w:fill="auto"/>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107"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93"/>
              </w:tabs>
              <w:spacing w:after="0" w:line="240" w:lineRule="atLeast"/>
              <w:ind w:left="-108" w:right="-87"/>
              <w:rPr>
                <w:rFonts w:cs="Times New Roman"/>
                <w:szCs w:val="22"/>
              </w:rPr>
            </w:pPr>
          </w:p>
        </w:tc>
        <w:tc>
          <w:tcPr>
            <w:tcW w:w="93"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402" w:type="pct"/>
            <w:shd w:val="clear" w:color="auto" w:fill="auto"/>
          </w:tcPr>
          <w:p w:rsidR="004F18AD" w:rsidRPr="00E41EC2" w:rsidRDefault="004F18AD" w:rsidP="004F18AD">
            <w:pPr>
              <w:pStyle w:val="BodyText"/>
              <w:tabs>
                <w:tab w:val="decimal" w:pos="590"/>
              </w:tabs>
              <w:spacing w:after="0" w:line="240" w:lineRule="atLeast"/>
              <w:ind w:left="-130" w:right="-131"/>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left="-126" w:right="-131"/>
              <w:rPr>
                <w:rFonts w:cs="Times New Roman"/>
                <w:szCs w:val="22"/>
              </w:rPr>
            </w:pPr>
          </w:p>
        </w:tc>
        <w:tc>
          <w:tcPr>
            <w:tcW w:w="366"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8"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98" w:type="pct"/>
            <w:shd w:val="clear" w:color="auto" w:fill="auto"/>
          </w:tcPr>
          <w:p w:rsidR="004F18AD" w:rsidRPr="00E41EC2" w:rsidRDefault="004F18AD" w:rsidP="004F18AD">
            <w:pPr>
              <w:pStyle w:val="BodyText"/>
              <w:tabs>
                <w:tab w:val="decimal" w:pos="431"/>
                <w:tab w:val="decimal" w:pos="589"/>
              </w:tabs>
              <w:spacing w:after="0" w:line="240" w:lineRule="atLeast"/>
              <w:ind w:left="-41" w:right="-108"/>
              <w:rPr>
                <w:rFonts w:cs="Times New Roman"/>
                <w:szCs w:val="22"/>
              </w:rPr>
            </w:pPr>
          </w:p>
        </w:tc>
      </w:tr>
      <w:tr w:rsidR="004F18AD" w:rsidRPr="00E41EC2" w:rsidTr="003C1994">
        <w:tc>
          <w:tcPr>
            <w:tcW w:w="1129" w:type="pct"/>
          </w:tcPr>
          <w:p w:rsidR="004F18AD" w:rsidRPr="00E41EC2" w:rsidRDefault="004F18AD" w:rsidP="004F18AD">
            <w:pPr>
              <w:spacing w:line="240" w:lineRule="atLeast"/>
              <w:ind w:right="-109"/>
              <w:rPr>
                <w:rFonts w:cs="Times New Roman"/>
                <w:b/>
                <w:bCs/>
                <w:i/>
                <w:iCs/>
              </w:rPr>
            </w:pPr>
            <w:r w:rsidRPr="00E41EC2">
              <w:rPr>
                <w:rFonts w:cs="Times New Roman"/>
                <w:b/>
                <w:bCs/>
                <w:i/>
                <w:iCs/>
              </w:rPr>
              <w:lastRenderedPageBreak/>
              <w:t>Depreciation and</w:t>
            </w:r>
            <w:r w:rsidRPr="00E41EC2">
              <w:rPr>
                <w:rFonts w:cs="Times New Roman"/>
                <w:b/>
                <w:bCs/>
                <w:i/>
                <w:iCs/>
                <w:szCs w:val="22"/>
              </w:rPr>
              <w:t xml:space="preserve"> impairment</w:t>
            </w:r>
          </w:p>
        </w:tc>
        <w:tc>
          <w:tcPr>
            <w:tcW w:w="430" w:type="pct"/>
          </w:tcPr>
          <w:p w:rsidR="004F18AD" w:rsidRPr="00E41EC2" w:rsidRDefault="004F18AD" w:rsidP="004F18AD">
            <w:pPr>
              <w:pStyle w:val="BodyText"/>
              <w:tabs>
                <w:tab w:val="decimal" w:pos="611"/>
              </w:tabs>
              <w:spacing w:after="0" w:line="240" w:lineRule="atLeast"/>
              <w:ind w:left="-109" w:right="-104"/>
              <w:rPr>
                <w:rFonts w:cs="Times New Roman"/>
                <w:szCs w:val="22"/>
              </w:rPr>
            </w:pPr>
          </w:p>
        </w:tc>
        <w:tc>
          <w:tcPr>
            <w:tcW w:w="90" w:type="pct"/>
          </w:tcPr>
          <w:p w:rsidR="004F18AD" w:rsidRPr="00E41EC2" w:rsidRDefault="004F18AD" w:rsidP="004F18AD">
            <w:pPr>
              <w:spacing w:line="240" w:lineRule="atLeast"/>
              <w:ind w:right="-109"/>
              <w:rPr>
                <w:rFonts w:cs="Times New Roman"/>
                <w:b/>
                <w:bCs/>
                <w:szCs w:val="22"/>
              </w:rPr>
            </w:pPr>
          </w:p>
        </w:tc>
        <w:tc>
          <w:tcPr>
            <w:tcW w:w="430" w:type="pct"/>
          </w:tcPr>
          <w:p w:rsidR="004F18AD" w:rsidRPr="00E41EC2" w:rsidRDefault="004F18AD" w:rsidP="004F18AD">
            <w:pPr>
              <w:pStyle w:val="BodyText"/>
              <w:tabs>
                <w:tab w:val="decimal" w:pos="606"/>
              </w:tabs>
              <w:spacing w:after="0" w:line="240" w:lineRule="atLeast"/>
              <w:ind w:left="-114" w:right="-131"/>
              <w:rPr>
                <w:rFonts w:cs="Times New Roman"/>
                <w:szCs w:val="22"/>
              </w:rPr>
            </w:pPr>
          </w:p>
        </w:tc>
        <w:tc>
          <w:tcPr>
            <w:tcW w:w="92" w:type="pct"/>
          </w:tcPr>
          <w:p w:rsidR="004F18AD" w:rsidRPr="00E41EC2" w:rsidRDefault="004F18AD" w:rsidP="004F18AD">
            <w:pPr>
              <w:pStyle w:val="BodyText"/>
              <w:spacing w:after="0" w:line="240" w:lineRule="atLeast"/>
              <w:ind w:left="-108" w:right="-131"/>
              <w:rPr>
                <w:rFonts w:cs="Times New Roman"/>
                <w:szCs w:val="22"/>
              </w:rPr>
            </w:pPr>
          </w:p>
        </w:tc>
        <w:tc>
          <w:tcPr>
            <w:tcW w:w="387" w:type="pct"/>
            <w:shd w:val="clear" w:color="auto" w:fill="auto"/>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107"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93"/>
              </w:tabs>
              <w:spacing w:after="0" w:line="240" w:lineRule="atLeast"/>
              <w:ind w:left="-108" w:right="-87"/>
              <w:rPr>
                <w:rFonts w:cs="Times New Roman"/>
                <w:szCs w:val="22"/>
              </w:rPr>
            </w:pPr>
          </w:p>
        </w:tc>
        <w:tc>
          <w:tcPr>
            <w:tcW w:w="93"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402" w:type="pct"/>
            <w:shd w:val="clear" w:color="auto" w:fill="auto"/>
          </w:tcPr>
          <w:p w:rsidR="004F18AD" w:rsidRPr="00E41EC2" w:rsidRDefault="004F18AD" w:rsidP="004F18AD">
            <w:pPr>
              <w:pStyle w:val="BodyText"/>
              <w:tabs>
                <w:tab w:val="decimal" w:pos="590"/>
              </w:tabs>
              <w:spacing w:after="0" w:line="240" w:lineRule="atLeast"/>
              <w:ind w:left="-130" w:right="-131"/>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left="-126" w:right="-131"/>
              <w:rPr>
                <w:rFonts w:cs="Times New Roman"/>
                <w:szCs w:val="22"/>
              </w:rPr>
            </w:pPr>
          </w:p>
        </w:tc>
        <w:tc>
          <w:tcPr>
            <w:tcW w:w="366"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8"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98" w:type="pct"/>
            <w:shd w:val="clear" w:color="auto" w:fill="auto"/>
          </w:tcPr>
          <w:p w:rsidR="004F18AD" w:rsidRPr="00E41EC2" w:rsidRDefault="004F18AD" w:rsidP="004F18AD">
            <w:pPr>
              <w:pStyle w:val="BodyText"/>
              <w:tabs>
                <w:tab w:val="decimal" w:pos="431"/>
                <w:tab w:val="decimal" w:pos="589"/>
              </w:tabs>
              <w:spacing w:after="0" w:line="240" w:lineRule="atLeast"/>
              <w:ind w:left="-41" w:right="-108"/>
              <w:rPr>
                <w:rFonts w:cs="Times New Roman"/>
                <w:szCs w:val="22"/>
              </w:rPr>
            </w:pPr>
          </w:p>
        </w:tc>
      </w:tr>
      <w:tr w:rsidR="004F18AD" w:rsidRPr="00E41EC2" w:rsidTr="003C1994">
        <w:tc>
          <w:tcPr>
            <w:tcW w:w="1129" w:type="pct"/>
          </w:tcPr>
          <w:p w:rsidR="004F18AD" w:rsidRPr="00E41EC2" w:rsidRDefault="004F18AD" w:rsidP="004F18AD">
            <w:pPr>
              <w:spacing w:line="240" w:lineRule="atLeast"/>
              <w:ind w:right="-109"/>
              <w:rPr>
                <w:rFonts w:cs="Times New Roman"/>
                <w:b/>
                <w:bCs/>
                <w:i/>
                <w:iCs/>
              </w:rPr>
            </w:pPr>
            <w:r w:rsidRPr="00E41EC2">
              <w:rPr>
                <w:rFonts w:cs="Times New Roman"/>
                <w:b/>
                <w:bCs/>
                <w:i/>
                <w:iCs/>
                <w:szCs w:val="22"/>
              </w:rPr>
              <w:t xml:space="preserve">   losses</w:t>
            </w:r>
          </w:p>
        </w:tc>
        <w:tc>
          <w:tcPr>
            <w:tcW w:w="430" w:type="pct"/>
          </w:tcPr>
          <w:p w:rsidR="004F18AD" w:rsidRPr="00E41EC2" w:rsidRDefault="004F18AD" w:rsidP="004F18AD">
            <w:pPr>
              <w:pStyle w:val="BodyText"/>
              <w:tabs>
                <w:tab w:val="decimal" w:pos="611"/>
              </w:tabs>
              <w:spacing w:after="0" w:line="240" w:lineRule="atLeast"/>
              <w:ind w:left="-109" w:right="-104"/>
              <w:rPr>
                <w:rFonts w:cs="Times New Roman"/>
                <w:szCs w:val="22"/>
              </w:rPr>
            </w:pPr>
          </w:p>
        </w:tc>
        <w:tc>
          <w:tcPr>
            <w:tcW w:w="90" w:type="pct"/>
          </w:tcPr>
          <w:p w:rsidR="004F18AD" w:rsidRPr="00E41EC2" w:rsidRDefault="004F18AD" w:rsidP="004F18AD">
            <w:pPr>
              <w:spacing w:line="240" w:lineRule="atLeast"/>
              <w:ind w:right="-109"/>
              <w:rPr>
                <w:rFonts w:cs="Times New Roman"/>
                <w:b/>
                <w:bCs/>
                <w:szCs w:val="22"/>
              </w:rPr>
            </w:pPr>
          </w:p>
        </w:tc>
        <w:tc>
          <w:tcPr>
            <w:tcW w:w="430" w:type="pct"/>
          </w:tcPr>
          <w:p w:rsidR="004F18AD" w:rsidRPr="00E41EC2" w:rsidRDefault="004F18AD" w:rsidP="004F18AD">
            <w:pPr>
              <w:pStyle w:val="BodyText"/>
              <w:tabs>
                <w:tab w:val="decimal" w:pos="606"/>
              </w:tabs>
              <w:spacing w:after="0" w:line="240" w:lineRule="atLeast"/>
              <w:ind w:left="-114" w:right="-131"/>
              <w:rPr>
                <w:rFonts w:cs="Times New Roman"/>
                <w:szCs w:val="22"/>
              </w:rPr>
            </w:pPr>
          </w:p>
        </w:tc>
        <w:tc>
          <w:tcPr>
            <w:tcW w:w="92" w:type="pct"/>
          </w:tcPr>
          <w:p w:rsidR="004F18AD" w:rsidRPr="00E41EC2" w:rsidRDefault="004F18AD" w:rsidP="004F18AD">
            <w:pPr>
              <w:pStyle w:val="BodyText"/>
              <w:spacing w:after="0" w:line="240" w:lineRule="atLeast"/>
              <w:ind w:left="-108" w:right="-131"/>
              <w:rPr>
                <w:rFonts w:cs="Times New Roman"/>
                <w:szCs w:val="22"/>
              </w:rPr>
            </w:pPr>
          </w:p>
        </w:tc>
        <w:tc>
          <w:tcPr>
            <w:tcW w:w="387" w:type="pct"/>
            <w:shd w:val="clear" w:color="auto" w:fill="auto"/>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107"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93"/>
              </w:tabs>
              <w:spacing w:after="0" w:line="240" w:lineRule="atLeast"/>
              <w:ind w:left="-108" w:right="-87"/>
              <w:rPr>
                <w:rFonts w:cs="Times New Roman"/>
                <w:szCs w:val="22"/>
              </w:rPr>
            </w:pPr>
          </w:p>
        </w:tc>
        <w:tc>
          <w:tcPr>
            <w:tcW w:w="93" w:type="pct"/>
            <w:shd w:val="clear" w:color="auto" w:fill="auto"/>
          </w:tcPr>
          <w:p w:rsidR="004F18AD" w:rsidRPr="00E41EC2" w:rsidRDefault="004F18AD" w:rsidP="004F18AD">
            <w:pPr>
              <w:pStyle w:val="BodyText"/>
              <w:spacing w:after="0" w:line="240" w:lineRule="atLeast"/>
              <w:ind w:left="-108" w:right="-131"/>
              <w:rPr>
                <w:rFonts w:cs="Times New Roman"/>
                <w:szCs w:val="22"/>
              </w:rPr>
            </w:pPr>
          </w:p>
        </w:tc>
        <w:tc>
          <w:tcPr>
            <w:tcW w:w="399"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402" w:type="pct"/>
            <w:shd w:val="clear" w:color="auto" w:fill="auto"/>
          </w:tcPr>
          <w:p w:rsidR="004F18AD" w:rsidRPr="00E41EC2" w:rsidRDefault="004F18AD" w:rsidP="004F18AD">
            <w:pPr>
              <w:pStyle w:val="BodyText"/>
              <w:tabs>
                <w:tab w:val="decimal" w:pos="590"/>
              </w:tabs>
              <w:spacing w:after="0" w:line="240" w:lineRule="atLeast"/>
              <w:ind w:left="-130" w:right="-131"/>
              <w:rPr>
                <w:rFonts w:cs="Times New Roman"/>
                <w:szCs w:val="22"/>
              </w:rPr>
            </w:pPr>
          </w:p>
        </w:tc>
        <w:tc>
          <w:tcPr>
            <w:tcW w:w="90" w:type="pct"/>
            <w:shd w:val="clear" w:color="auto" w:fill="auto"/>
          </w:tcPr>
          <w:p w:rsidR="004F18AD" w:rsidRPr="00E41EC2" w:rsidRDefault="004F18AD" w:rsidP="004F18AD">
            <w:pPr>
              <w:pStyle w:val="BodyText"/>
              <w:tabs>
                <w:tab w:val="decimal" w:pos="626"/>
              </w:tabs>
              <w:spacing w:after="0" w:line="240" w:lineRule="atLeast"/>
              <w:ind w:left="-126" w:right="-131"/>
              <w:rPr>
                <w:rFonts w:cs="Times New Roman"/>
                <w:szCs w:val="22"/>
              </w:rPr>
            </w:pPr>
          </w:p>
        </w:tc>
        <w:tc>
          <w:tcPr>
            <w:tcW w:w="366" w:type="pct"/>
            <w:shd w:val="clear" w:color="auto" w:fill="auto"/>
          </w:tcPr>
          <w:p w:rsidR="004F18AD" w:rsidRPr="00E41EC2" w:rsidRDefault="004F18AD" w:rsidP="004F18AD">
            <w:pPr>
              <w:pStyle w:val="BodyText"/>
              <w:tabs>
                <w:tab w:val="decimal" w:pos="587"/>
              </w:tabs>
              <w:spacing w:after="0" w:line="240" w:lineRule="atLeast"/>
              <w:ind w:left="-87" w:right="-86"/>
              <w:rPr>
                <w:rFonts w:cs="Times New Roman"/>
                <w:szCs w:val="22"/>
              </w:rPr>
            </w:pPr>
          </w:p>
        </w:tc>
        <w:tc>
          <w:tcPr>
            <w:tcW w:w="98"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98" w:type="pct"/>
            <w:shd w:val="clear" w:color="auto" w:fill="auto"/>
          </w:tcPr>
          <w:p w:rsidR="004F18AD" w:rsidRPr="00E41EC2" w:rsidRDefault="004F18AD" w:rsidP="004F18AD">
            <w:pPr>
              <w:pStyle w:val="BodyText"/>
              <w:tabs>
                <w:tab w:val="decimal" w:pos="431"/>
                <w:tab w:val="decimal" w:pos="589"/>
              </w:tabs>
              <w:spacing w:after="0" w:line="240" w:lineRule="atLeast"/>
              <w:ind w:left="-41" w:right="-108"/>
              <w:rPr>
                <w:rFonts w:cs="Times New Roman"/>
                <w:szCs w:val="22"/>
              </w:rPr>
            </w:pPr>
          </w:p>
        </w:tc>
      </w:tr>
      <w:tr w:rsidR="004F18AD" w:rsidRPr="00E41EC2" w:rsidTr="003C1994">
        <w:tc>
          <w:tcPr>
            <w:tcW w:w="1129" w:type="pct"/>
          </w:tcPr>
          <w:p w:rsidR="004F18AD" w:rsidRPr="00767F9A" w:rsidRDefault="004F18AD" w:rsidP="004F18AD">
            <w:pPr>
              <w:spacing w:line="240" w:lineRule="atLeast"/>
              <w:ind w:right="-109"/>
              <w:rPr>
                <w:rFonts w:cs="Times New Roman"/>
                <w:b/>
                <w:bCs/>
              </w:rPr>
            </w:pPr>
            <w:r w:rsidRPr="00767F9A">
              <w:rPr>
                <w:rFonts w:cs="Times New Roman"/>
                <w:b/>
                <w:bCs/>
              </w:rPr>
              <w:t>At 1 January 2017</w:t>
            </w:r>
          </w:p>
        </w:tc>
        <w:tc>
          <w:tcPr>
            <w:tcW w:w="430" w:type="pct"/>
          </w:tcPr>
          <w:p w:rsidR="004F18AD" w:rsidRPr="004F18AD" w:rsidRDefault="004F18AD" w:rsidP="003C1994">
            <w:pPr>
              <w:tabs>
                <w:tab w:val="decimal" w:pos="701"/>
              </w:tabs>
              <w:ind w:left="-108" w:right="-108"/>
              <w:rPr>
                <w:rFonts w:cs="Times New Roman"/>
                <w:szCs w:val="22"/>
              </w:rPr>
            </w:pPr>
            <w:r w:rsidRPr="004F18AD">
              <w:rPr>
                <w:rFonts w:cs="Times New Roman"/>
                <w:szCs w:val="22"/>
              </w:rPr>
              <w:t>187.99</w:t>
            </w:r>
          </w:p>
        </w:tc>
        <w:tc>
          <w:tcPr>
            <w:tcW w:w="90" w:type="pct"/>
          </w:tcPr>
          <w:p w:rsidR="004F18AD" w:rsidRPr="004F18AD" w:rsidRDefault="004F18AD" w:rsidP="004F18AD">
            <w:pPr>
              <w:tabs>
                <w:tab w:val="decimal" w:pos="432"/>
              </w:tabs>
              <w:jc w:val="center"/>
              <w:rPr>
                <w:rFonts w:cs="Times New Roman"/>
                <w:szCs w:val="22"/>
              </w:rPr>
            </w:pPr>
          </w:p>
        </w:tc>
        <w:tc>
          <w:tcPr>
            <w:tcW w:w="430" w:type="pct"/>
          </w:tcPr>
          <w:p w:rsidR="004F18AD" w:rsidRPr="004F18AD" w:rsidRDefault="004F18AD" w:rsidP="003C1994">
            <w:pPr>
              <w:tabs>
                <w:tab w:val="decimal" w:pos="705"/>
              </w:tabs>
              <w:ind w:left="-105" w:right="-110"/>
              <w:rPr>
                <w:rFonts w:cs="Times New Roman"/>
                <w:szCs w:val="22"/>
              </w:rPr>
            </w:pPr>
            <w:r w:rsidRPr="004F18AD">
              <w:rPr>
                <w:rFonts w:cs="Times New Roman"/>
                <w:szCs w:val="22"/>
              </w:rPr>
              <w:t>203.73</w:t>
            </w:r>
          </w:p>
        </w:tc>
        <w:tc>
          <w:tcPr>
            <w:tcW w:w="92" w:type="pct"/>
          </w:tcPr>
          <w:p w:rsidR="004F18AD" w:rsidRPr="004F18AD" w:rsidRDefault="004F18AD" w:rsidP="004F18AD">
            <w:pPr>
              <w:tabs>
                <w:tab w:val="decimal" w:pos="432"/>
              </w:tabs>
              <w:jc w:val="center"/>
              <w:rPr>
                <w:rFonts w:cs="Times New Roman"/>
                <w:szCs w:val="22"/>
              </w:rPr>
            </w:pPr>
          </w:p>
        </w:tc>
        <w:tc>
          <w:tcPr>
            <w:tcW w:w="387" w:type="pct"/>
            <w:shd w:val="clear" w:color="auto" w:fill="auto"/>
          </w:tcPr>
          <w:p w:rsidR="004F18AD" w:rsidRPr="004F18AD" w:rsidRDefault="004F18AD" w:rsidP="004F18AD">
            <w:pPr>
              <w:tabs>
                <w:tab w:val="decimal" w:pos="575"/>
              </w:tabs>
              <w:rPr>
                <w:rFonts w:cs="Times New Roman"/>
                <w:szCs w:val="22"/>
              </w:rPr>
            </w:pPr>
            <w:r w:rsidRPr="004F18AD">
              <w:rPr>
                <w:rFonts w:cs="Times New Roman"/>
                <w:szCs w:val="22"/>
              </w:rPr>
              <w:t>548.63</w:t>
            </w:r>
          </w:p>
        </w:tc>
        <w:tc>
          <w:tcPr>
            <w:tcW w:w="107" w:type="pct"/>
            <w:shd w:val="clear" w:color="auto" w:fill="auto"/>
          </w:tcPr>
          <w:p w:rsidR="004F18AD" w:rsidRPr="004F18AD" w:rsidRDefault="004F18AD" w:rsidP="004F18AD">
            <w:pPr>
              <w:tabs>
                <w:tab w:val="decimal" w:pos="432"/>
              </w:tabs>
              <w:jc w:val="center"/>
              <w:rPr>
                <w:rFonts w:cs="Times New Roman"/>
                <w:szCs w:val="22"/>
              </w:rPr>
            </w:pPr>
          </w:p>
        </w:tc>
        <w:tc>
          <w:tcPr>
            <w:tcW w:w="399" w:type="pct"/>
            <w:shd w:val="clear" w:color="auto" w:fill="auto"/>
          </w:tcPr>
          <w:p w:rsidR="004F18AD" w:rsidRPr="004F18AD" w:rsidRDefault="004F18AD" w:rsidP="003C1994">
            <w:pPr>
              <w:tabs>
                <w:tab w:val="decimal" w:pos="605"/>
              </w:tabs>
              <w:ind w:left="-115" w:right="-101"/>
              <w:rPr>
                <w:rFonts w:cs="Times New Roman"/>
                <w:szCs w:val="22"/>
              </w:rPr>
            </w:pPr>
            <w:r w:rsidRPr="004F18AD">
              <w:rPr>
                <w:rFonts w:cs="Times New Roman"/>
                <w:szCs w:val="22"/>
              </w:rPr>
              <w:t>341.25</w:t>
            </w:r>
          </w:p>
        </w:tc>
        <w:tc>
          <w:tcPr>
            <w:tcW w:w="93" w:type="pct"/>
            <w:shd w:val="clear" w:color="auto" w:fill="auto"/>
          </w:tcPr>
          <w:p w:rsidR="004F18AD" w:rsidRPr="004F18AD" w:rsidRDefault="004F18AD" w:rsidP="004F18AD">
            <w:pPr>
              <w:tabs>
                <w:tab w:val="decimal" w:pos="432"/>
              </w:tabs>
              <w:jc w:val="center"/>
              <w:rPr>
                <w:rFonts w:cs="Times New Roman"/>
                <w:szCs w:val="22"/>
              </w:rPr>
            </w:pPr>
          </w:p>
        </w:tc>
        <w:tc>
          <w:tcPr>
            <w:tcW w:w="399" w:type="pct"/>
            <w:shd w:val="clear" w:color="auto" w:fill="auto"/>
          </w:tcPr>
          <w:p w:rsidR="004F18AD" w:rsidRPr="004F18AD" w:rsidRDefault="004F18AD" w:rsidP="004F18AD">
            <w:pPr>
              <w:tabs>
                <w:tab w:val="decimal" w:pos="551"/>
              </w:tabs>
              <w:rPr>
                <w:rFonts w:cs="Times New Roman"/>
                <w:szCs w:val="22"/>
              </w:rPr>
            </w:pPr>
            <w:r w:rsidRPr="004F18AD">
              <w:rPr>
                <w:rFonts w:cs="Times New Roman"/>
                <w:szCs w:val="22"/>
              </w:rPr>
              <w:t>9.80</w:t>
            </w:r>
          </w:p>
        </w:tc>
        <w:tc>
          <w:tcPr>
            <w:tcW w:w="90" w:type="pct"/>
            <w:shd w:val="clear" w:color="auto" w:fill="auto"/>
          </w:tcPr>
          <w:p w:rsidR="004F18AD" w:rsidRPr="004F18AD" w:rsidRDefault="004F18AD" w:rsidP="004F18AD">
            <w:pPr>
              <w:tabs>
                <w:tab w:val="decimal" w:pos="432"/>
              </w:tabs>
              <w:jc w:val="center"/>
              <w:rPr>
                <w:rFonts w:cs="Times New Roman"/>
                <w:szCs w:val="22"/>
              </w:rPr>
            </w:pPr>
          </w:p>
        </w:tc>
        <w:tc>
          <w:tcPr>
            <w:tcW w:w="402" w:type="pct"/>
            <w:shd w:val="clear" w:color="auto" w:fill="auto"/>
          </w:tcPr>
          <w:p w:rsidR="004F18AD" w:rsidRPr="004F18AD" w:rsidRDefault="004F18AD" w:rsidP="003C1994">
            <w:pPr>
              <w:tabs>
                <w:tab w:val="decimal" w:pos="608"/>
              </w:tabs>
              <w:ind w:left="-112" w:right="-95"/>
              <w:rPr>
                <w:rFonts w:cs="Times New Roman"/>
                <w:szCs w:val="22"/>
              </w:rPr>
            </w:pPr>
            <w:r w:rsidRPr="004F18AD">
              <w:rPr>
                <w:rFonts w:cs="Times New Roman"/>
                <w:szCs w:val="22"/>
              </w:rPr>
              <w:t>69.80</w:t>
            </w:r>
          </w:p>
        </w:tc>
        <w:tc>
          <w:tcPr>
            <w:tcW w:w="90" w:type="pct"/>
            <w:shd w:val="clear" w:color="auto" w:fill="auto"/>
          </w:tcPr>
          <w:p w:rsidR="004F18AD" w:rsidRPr="004F18AD" w:rsidRDefault="004F18AD" w:rsidP="004F18AD">
            <w:pPr>
              <w:tabs>
                <w:tab w:val="decimal" w:pos="432"/>
              </w:tabs>
              <w:jc w:val="center"/>
              <w:rPr>
                <w:rFonts w:cs="Times New Roman"/>
                <w:szCs w:val="22"/>
              </w:rPr>
            </w:pPr>
          </w:p>
        </w:tc>
        <w:tc>
          <w:tcPr>
            <w:tcW w:w="366" w:type="pct"/>
            <w:shd w:val="clear" w:color="auto" w:fill="auto"/>
          </w:tcPr>
          <w:p w:rsidR="004F18AD" w:rsidRPr="004F18AD" w:rsidRDefault="004F18AD" w:rsidP="003C1994">
            <w:pPr>
              <w:tabs>
                <w:tab w:val="decimal" w:pos="504"/>
              </w:tabs>
              <w:ind w:left="-115" w:right="-107"/>
              <w:rPr>
                <w:rFonts w:cs="Times New Roman"/>
                <w:szCs w:val="22"/>
              </w:rPr>
            </w:pPr>
            <w:r w:rsidRPr="004F18AD">
              <w:rPr>
                <w:rFonts w:cs="Times New Roman"/>
                <w:szCs w:val="22"/>
              </w:rPr>
              <w:t>-</w:t>
            </w:r>
          </w:p>
        </w:tc>
        <w:tc>
          <w:tcPr>
            <w:tcW w:w="98" w:type="pct"/>
            <w:shd w:val="clear" w:color="auto" w:fill="auto"/>
          </w:tcPr>
          <w:p w:rsidR="004F18AD" w:rsidRPr="004F18AD" w:rsidRDefault="004F18AD" w:rsidP="004F18AD">
            <w:pPr>
              <w:tabs>
                <w:tab w:val="decimal" w:pos="432"/>
              </w:tabs>
              <w:jc w:val="center"/>
              <w:rPr>
                <w:rFonts w:cs="Times New Roman"/>
                <w:szCs w:val="22"/>
              </w:rPr>
            </w:pPr>
          </w:p>
        </w:tc>
        <w:tc>
          <w:tcPr>
            <w:tcW w:w="398" w:type="pct"/>
            <w:shd w:val="clear" w:color="auto" w:fill="auto"/>
          </w:tcPr>
          <w:p w:rsidR="004F18AD" w:rsidRPr="004F18AD" w:rsidRDefault="004F18AD" w:rsidP="003C1994">
            <w:pPr>
              <w:tabs>
                <w:tab w:val="decimal" w:pos="614"/>
              </w:tabs>
              <w:ind w:left="-126" w:right="-93"/>
              <w:rPr>
                <w:rFonts w:cs="Times New Roman"/>
                <w:szCs w:val="22"/>
              </w:rPr>
            </w:pPr>
            <w:r w:rsidRPr="004F18AD">
              <w:rPr>
                <w:rFonts w:cs="Times New Roman"/>
                <w:szCs w:val="22"/>
              </w:rPr>
              <w:t>1,361.20</w:t>
            </w:r>
          </w:p>
        </w:tc>
      </w:tr>
      <w:tr w:rsidR="004F18AD" w:rsidRPr="00E41EC2" w:rsidTr="003C1994">
        <w:tc>
          <w:tcPr>
            <w:tcW w:w="1129" w:type="pct"/>
          </w:tcPr>
          <w:p w:rsidR="004F18AD" w:rsidRPr="00E41EC2" w:rsidRDefault="004F18AD" w:rsidP="00C12585">
            <w:pPr>
              <w:spacing w:line="240" w:lineRule="atLeast"/>
              <w:ind w:right="-109"/>
              <w:rPr>
                <w:rFonts w:cs="Times New Roman"/>
              </w:rPr>
            </w:pPr>
            <w:r w:rsidRPr="00E41EC2">
              <w:rPr>
                <w:rFonts w:cs="Times New Roman"/>
              </w:rPr>
              <w:t xml:space="preserve">Depreciation charge for the </w:t>
            </w:r>
            <w:r w:rsidR="00C12585">
              <w:rPr>
                <w:rFonts w:cs="Times New Roman"/>
              </w:rPr>
              <w:t>period</w:t>
            </w:r>
          </w:p>
        </w:tc>
        <w:tc>
          <w:tcPr>
            <w:tcW w:w="430" w:type="pct"/>
          </w:tcPr>
          <w:p w:rsidR="004F18AD" w:rsidRPr="00E41EC2" w:rsidRDefault="004F18AD" w:rsidP="003C1994">
            <w:pPr>
              <w:tabs>
                <w:tab w:val="decimal" w:pos="701"/>
              </w:tabs>
              <w:ind w:left="-108" w:right="-108"/>
              <w:rPr>
                <w:rFonts w:cs="Times New Roman"/>
                <w:szCs w:val="22"/>
              </w:rPr>
            </w:pPr>
            <w:r>
              <w:rPr>
                <w:rFonts w:cs="Times New Roman"/>
                <w:szCs w:val="22"/>
              </w:rPr>
              <w:t>4.00</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4F18AD" w:rsidP="003C1994">
            <w:pPr>
              <w:tabs>
                <w:tab w:val="decimal" w:pos="705"/>
              </w:tabs>
              <w:ind w:left="-105" w:right="-110"/>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E41EC2" w:rsidRDefault="004F18AD" w:rsidP="004F18AD">
            <w:pPr>
              <w:tabs>
                <w:tab w:val="decimal" w:pos="575"/>
              </w:tabs>
              <w:rPr>
                <w:rFonts w:cs="Times New Roman"/>
                <w:szCs w:val="22"/>
              </w:rPr>
            </w:pPr>
            <w:r>
              <w:rPr>
                <w:rFonts w:cs="Times New Roman"/>
                <w:szCs w:val="22"/>
              </w:rPr>
              <w:t>66.80</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RDefault="004F18AD" w:rsidP="003C1994">
            <w:pPr>
              <w:tabs>
                <w:tab w:val="decimal" w:pos="605"/>
              </w:tabs>
              <w:ind w:left="-115" w:right="-101"/>
              <w:rPr>
                <w:rFonts w:cs="Times New Roman"/>
                <w:szCs w:val="22"/>
              </w:rPr>
            </w:pPr>
            <w:r>
              <w:rPr>
                <w:rFonts w:cs="Times New Roman"/>
                <w:szCs w:val="22"/>
              </w:rPr>
              <w:t>30.74</w:t>
            </w:r>
          </w:p>
        </w:tc>
        <w:tc>
          <w:tcPr>
            <w:tcW w:w="93"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RDefault="004F18AD" w:rsidP="004F18AD">
            <w:pPr>
              <w:tabs>
                <w:tab w:val="decimal" w:pos="551"/>
              </w:tabs>
              <w:rPr>
                <w:rFonts w:cs="Times New Roman"/>
                <w:szCs w:val="22"/>
              </w:rPr>
            </w:pPr>
            <w:r>
              <w:rPr>
                <w:rFonts w:cs="Times New Roman"/>
                <w:szCs w:val="22"/>
              </w:rPr>
              <w:t>0.22</w:t>
            </w: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402" w:type="pct"/>
            <w:shd w:val="clear" w:color="auto" w:fill="auto"/>
          </w:tcPr>
          <w:p w:rsidR="004F18AD" w:rsidRPr="00E41EC2" w:rsidRDefault="004F18AD" w:rsidP="003C1994">
            <w:pPr>
              <w:tabs>
                <w:tab w:val="decimal" w:pos="608"/>
              </w:tabs>
              <w:ind w:left="-112" w:right="-95"/>
              <w:rPr>
                <w:rFonts w:cs="Times New Roman"/>
                <w:szCs w:val="22"/>
              </w:rPr>
            </w:pPr>
            <w:r>
              <w:rPr>
                <w:rFonts w:cs="Times New Roman"/>
                <w:szCs w:val="22"/>
              </w:rPr>
              <w:t>12.87</w:t>
            </w: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366" w:type="pct"/>
            <w:shd w:val="clear" w:color="auto" w:fill="auto"/>
          </w:tcPr>
          <w:p w:rsidR="004F18AD" w:rsidRPr="00E41EC2" w:rsidRDefault="004F18AD" w:rsidP="003C1994">
            <w:pPr>
              <w:tabs>
                <w:tab w:val="decimal" w:pos="504"/>
              </w:tabs>
              <w:ind w:left="-115" w:right="-107"/>
              <w:rPr>
                <w:rFonts w:cs="Times New Roman"/>
                <w:szCs w:val="22"/>
              </w:rPr>
            </w:pPr>
            <w:r>
              <w:rPr>
                <w:rFonts w:cs="Times New Roman"/>
                <w:szCs w:val="22"/>
              </w:rPr>
              <w:t>-</w:t>
            </w:r>
          </w:p>
        </w:tc>
        <w:tc>
          <w:tcPr>
            <w:tcW w:w="98" w:type="pct"/>
            <w:shd w:val="clear" w:color="auto" w:fill="auto"/>
          </w:tcPr>
          <w:p w:rsidR="004F18AD" w:rsidRPr="00E41EC2" w:rsidRDefault="004F18AD" w:rsidP="004F18AD">
            <w:pPr>
              <w:tabs>
                <w:tab w:val="decimal" w:pos="432"/>
              </w:tabs>
              <w:jc w:val="center"/>
              <w:rPr>
                <w:rFonts w:cs="Times New Roman"/>
                <w:szCs w:val="22"/>
              </w:rPr>
            </w:pPr>
          </w:p>
        </w:tc>
        <w:tc>
          <w:tcPr>
            <w:tcW w:w="398" w:type="pct"/>
            <w:shd w:val="clear" w:color="auto" w:fill="auto"/>
          </w:tcPr>
          <w:p w:rsidR="004F18AD" w:rsidRPr="00E41EC2" w:rsidRDefault="004F18AD" w:rsidP="003C1994">
            <w:pPr>
              <w:tabs>
                <w:tab w:val="decimal" w:pos="614"/>
              </w:tabs>
              <w:ind w:left="-126" w:right="-93"/>
              <w:rPr>
                <w:rFonts w:cs="Times New Roman"/>
                <w:szCs w:val="22"/>
              </w:rPr>
            </w:pPr>
            <w:r>
              <w:rPr>
                <w:rFonts w:cs="Times New Roman"/>
                <w:szCs w:val="22"/>
              </w:rPr>
              <w:t>114.63</w:t>
            </w:r>
          </w:p>
        </w:tc>
      </w:tr>
      <w:tr w:rsidR="004F18AD" w:rsidRPr="00E41EC2" w:rsidTr="003C1994">
        <w:tc>
          <w:tcPr>
            <w:tcW w:w="1129" w:type="pct"/>
          </w:tcPr>
          <w:p w:rsidR="004F18AD" w:rsidRPr="002E2B8E" w:rsidRDefault="004F18AD" w:rsidP="004F18AD">
            <w:pPr>
              <w:spacing w:line="240" w:lineRule="atLeast"/>
              <w:ind w:right="-109"/>
              <w:rPr>
                <w:rFonts w:cs="Times New Roman"/>
              </w:rPr>
            </w:pPr>
            <w:r w:rsidRPr="002E2B8E">
              <w:rPr>
                <w:rFonts w:cs="Times New Roman"/>
              </w:rPr>
              <w:t>Disposals</w:t>
            </w:r>
          </w:p>
        </w:tc>
        <w:tc>
          <w:tcPr>
            <w:tcW w:w="430" w:type="pct"/>
          </w:tcPr>
          <w:p w:rsidR="004F18AD" w:rsidRPr="00E41EC2" w:rsidRDefault="004F18AD" w:rsidP="003C1994">
            <w:pPr>
              <w:tabs>
                <w:tab w:val="decimal" w:pos="701"/>
              </w:tabs>
              <w:ind w:left="-108" w:right="-108"/>
              <w:rPr>
                <w:rFonts w:cs="Times New Roman"/>
                <w:szCs w:val="22"/>
              </w:rPr>
            </w:pPr>
            <w:r>
              <w:rPr>
                <w:rFonts w:cs="Times New Roman"/>
                <w:szCs w:val="22"/>
              </w:rPr>
              <w:t>-</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4F18AD" w:rsidP="003C1994">
            <w:pPr>
              <w:tabs>
                <w:tab w:val="decimal" w:pos="705"/>
              </w:tabs>
              <w:ind w:left="-105" w:right="-110"/>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E41EC2" w:rsidRDefault="004F18AD" w:rsidP="004F18AD">
            <w:pPr>
              <w:tabs>
                <w:tab w:val="decimal" w:pos="575"/>
              </w:tabs>
              <w:rPr>
                <w:rFonts w:cs="Times New Roman"/>
                <w:szCs w:val="22"/>
              </w:rPr>
            </w:pPr>
            <w:r>
              <w:rPr>
                <w:rFonts w:cs="Times New Roman"/>
                <w:szCs w:val="22"/>
              </w:rPr>
              <w:t>(46.99)</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RDefault="004F18AD" w:rsidP="003C1994">
            <w:pPr>
              <w:tabs>
                <w:tab w:val="decimal" w:pos="605"/>
              </w:tabs>
              <w:ind w:left="-115" w:right="-101"/>
              <w:rPr>
                <w:rFonts w:cs="Times New Roman"/>
                <w:szCs w:val="22"/>
              </w:rPr>
            </w:pPr>
            <w:r>
              <w:rPr>
                <w:rFonts w:cs="Times New Roman"/>
                <w:szCs w:val="22"/>
              </w:rPr>
              <w:t>(0.69)</w:t>
            </w:r>
          </w:p>
        </w:tc>
        <w:tc>
          <w:tcPr>
            <w:tcW w:w="93"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RDefault="004F18AD" w:rsidP="004F18AD">
            <w:pPr>
              <w:tabs>
                <w:tab w:val="decimal" w:pos="581"/>
              </w:tabs>
              <w:rPr>
                <w:rFonts w:cs="Times New Roman"/>
                <w:szCs w:val="22"/>
              </w:rPr>
            </w:pPr>
            <w:r>
              <w:rPr>
                <w:rFonts w:cs="Times New Roman"/>
                <w:szCs w:val="22"/>
              </w:rPr>
              <w:t>-</w:t>
            </w: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402" w:type="pct"/>
            <w:shd w:val="clear" w:color="auto" w:fill="auto"/>
          </w:tcPr>
          <w:p w:rsidR="004F18AD" w:rsidRPr="00E41EC2" w:rsidRDefault="004F18AD" w:rsidP="003C1994">
            <w:pPr>
              <w:tabs>
                <w:tab w:val="decimal" w:pos="608"/>
              </w:tabs>
              <w:ind w:left="-112" w:right="-95"/>
              <w:rPr>
                <w:rFonts w:cs="Times New Roman"/>
                <w:szCs w:val="22"/>
              </w:rPr>
            </w:pPr>
            <w:r>
              <w:rPr>
                <w:rFonts w:cs="Times New Roman"/>
                <w:szCs w:val="22"/>
              </w:rPr>
              <w:t>-</w:t>
            </w: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366" w:type="pct"/>
            <w:shd w:val="clear" w:color="auto" w:fill="auto"/>
          </w:tcPr>
          <w:p w:rsidR="004F18AD" w:rsidRPr="00E41EC2" w:rsidRDefault="004F18AD" w:rsidP="003C1994">
            <w:pPr>
              <w:tabs>
                <w:tab w:val="decimal" w:pos="504"/>
              </w:tabs>
              <w:ind w:left="-115" w:right="-107"/>
              <w:rPr>
                <w:rFonts w:cs="Times New Roman"/>
                <w:szCs w:val="22"/>
              </w:rPr>
            </w:pPr>
            <w:r>
              <w:rPr>
                <w:rFonts w:cs="Times New Roman"/>
                <w:szCs w:val="22"/>
              </w:rPr>
              <w:t>-</w:t>
            </w:r>
          </w:p>
        </w:tc>
        <w:tc>
          <w:tcPr>
            <w:tcW w:w="98" w:type="pct"/>
            <w:shd w:val="clear" w:color="auto" w:fill="auto"/>
          </w:tcPr>
          <w:p w:rsidR="004F18AD" w:rsidRPr="00E41EC2" w:rsidRDefault="004F18AD" w:rsidP="004F18AD">
            <w:pPr>
              <w:tabs>
                <w:tab w:val="decimal" w:pos="432"/>
              </w:tabs>
              <w:jc w:val="center"/>
              <w:rPr>
                <w:rFonts w:cs="Times New Roman"/>
                <w:szCs w:val="22"/>
              </w:rPr>
            </w:pPr>
          </w:p>
        </w:tc>
        <w:tc>
          <w:tcPr>
            <w:tcW w:w="398" w:type="pct"/>
            <w:shd w:val="clear" w:color="auto" w:fill="auto"/>
          </w:tcPr>
          <w:p w:rsidR="004F18AD" w:rsidRPr="00E41EC2" w:rsidRDefault="004F18AD" w:rsidP="003C1994">
            <w:pPr>
              <w:tabs>
                <w:tab w:val="decimal" w:pos="614"/>
              </w:tabs>
              <w:ind w:left="-126" w:right="-93"/>
              <w:rPr>
                <w:rFonts w:cs="Times New Roman"/>
                <w:szCs w:val="22"/>
              </w:rPr>
            </w:pPr>
            <w:r>
              <w:rPr>
                <w:rFonts w:cs="Times New Roman"/>
                <w:szCs w:val="22"/>
              </w:rPr>
              <w:t>(47.68)</w:t>
            </w:r>
          </w:p>
        </w:tc>
      </w:tr>
      <w:tr w:rsidR="004F18AD" w:rsidRPr="00E41EC2" w:rsidTr="003C1994">
        <w:tc>
          <w:tcPr>
            <w:tcW w:w="1129" w:type="pct"/>
          </w:tcPr>
          <w:p w:rsidR="004F18AD" w:rsidRPr="002E2B8E" w:rsidRDefault="004F18AD" w:rsidP="004F18AD">
            <w:pPr>
              <w:spacing w:line="240" w:lineRule="atLeast"/>
              <w:ind w:right="-109"/>
              <w:rPr>
                <w:rFonts w:cs="Times New Roman"/>
              </w:rPr>
            </w:pPr>
            <w:r w:rsidRPr="002E2B8E">
              <w:rPr>
                <w:rFonts w:cs="Times New Roman"/>
              </w:rPr>
              <w:t>Write off</w:t>
            </w:r>
          </w:p>
        </w:tc>
        <w:tc>
          <w:tcPr>
            <w:tcW w:w="430" w:type="pct"/>
          </w:tcPr>
          <w:p w:rsidR="004F18AD" w:rsidRPr="00E41EC2" w:rsidRDefault="004F18AD" w:rsidP="003C1994">
            <w:pPr>
              <w:tabs>
                <w:tab w:val="decimal" w:pos="701"/>
              </w:tabs>
              <w:ind w:left="-108" w:right="-108"/>
              <w:rPr>
                <w:rFonts w:cs="Times New Roman"/>
                <w:szCs w:val="22"/>
              </w:rPr>
            </w:pPr>
            <w:r>
              <w:rPr>
                <w:rFonts w:cs="Times New Roman"/>
                <w:szCs w:val="22"/>
              </w:rPr>
              <w:t>-</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4F18AD" w:rsidP="003C1994">
            <w:pPr>
              <w:tabs>
                <w:tab w:val="decimal" w:pos="705"/>
              </w:tabs>
              <w:ind w:left="-105" w:right="-110"/>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953C99" w:rsidRDefault="004F18AD" w:rsidP="004F18AD">
            <w:pPr>
              <w:tabs>
                <w:tab w:val="decimal" w:pos="575"/>
              </w:tabs>
              <w:rPr>
                <w:rFonts w:cs="Times New Roman"/>
                <w:szCs w:val="22"/>
              </w:rPr>
            </w:pPr>
            <w:r w:rsidRPr="00953C99">
              <w:rPr>
                <w:rFonts w:cs="Times New Roman"/>
                <w:szCs w:val="22"/>
              </w:rPr>
              <w:t>(0.01)</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RDefault="004F18AD" w:rsidP="003C1994">
            <w:pPr>
              <w:tabs>
                <w:tab w:val="decimal" w:pos="605"/>
              </w:tabs>
              <w:ind w:left="-115" w:right="-101"/>
              <w:rPr>
                <w:rFonts w:cs="Times New Roman"/>
                <w:szCs w:val="22"/>
              </w:rPr>
            </w:pPr>
            <w:r>
              <w:rPr>
                <w:rFonts w:cs="Times New Roman"/>
                <w:szCs w:val="22"/>
              </w:rPr>
              <w:t>(2.91)</w:t>
            </w:r>
          </w:p>
        </w:tc>
        <w:tc>
          <w:tcPr>
            <w:tcW w:w="93"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E41EC2" w:rsidRDefault="004F18AD" w:rsidP="004F18AD">
            <w:pPr>
              <w:tabs>
                <w:tab w:val="decimal" w:pos="551"/>
              </w:tabs>
              <w:ind w:right="-108"/>
              <w:rPr>
                <w:rFonts w:cs="Times New Roman"/>
                <w:szCs w:val="22"/>
              </w:rPr>
            </w:pPr>
            <w:r>
              <w:rPr>
                <w:rFonts w:cs="Times New Roman"/>
                <w:szCs w:val="22"/>
              </w:rPr>
              <w:t>(2.36)</w:t>
            </w: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402" w:type="pct"/>
            <w:shd w:val="clear" w:color="auto" w:fill="auto"/>
          </w:tcPr>
          <w:p w:rsidR="004F18AD" w:rsidRPr="00E41EC2" w:rsidRDefault="004F18AD" w:rsidP="003C1994">
            <w:pPr>
              <w:tabs>
                <w:tab w:val="decimal" w:pos="608"/>
              </w:tabs>
              <w:ind w:left="-112" w:right="-95"/>
              <w:rPr>
                <w:rFonts w:cs="Times New Roman"/>
                <w:szCs w:val="22"/>
              </w:rPr>
            </w:pPr>
            <w:r>
              <w:rPr>
                <w:rFonts w:cs="Times New Roman"/>
                <w:szCs w:val="22"/>
              </w:rPr>
              <w:t>(0.02)</w:t>
            </w:r>
          </w:p>
        </w:tc>
        <w:tc>
          <w:tcPr>
            <w:tcW w:w="90" w:type="pct"/>
            <w:shd w:val="clear" w:color="auto" w:fill="auto"/>
          </w:tcPr>
          <w:p w:rsidR="004F18AD" w:rsidRPr="00E41EC2" w:rsidRDefault="004F18AD" w:rsidP="004F18AD">
            <w:pPr>
              <w:tabs>
                <w:tab w:val="decimal" w:pos="432"/>
              </w:tabs>
              <w:jc w:val="center"/>
              <w:rPr>
                <w:rFonts w:cs="Times New Roman"/>
                <w:szCs w:val="22"/>
              </w:rPr>
            </w:pPr>
          </w:p>
        </w:tc>
        <w:tc>
          <w:tcPr>
            <w:tcW w:w="366" w:type="pct"/>
            <w:shd w:val="clear" w:color="auto" w:fill="auto"/>
          </w:tcPr>
          <w:p w:rsidR="004F18AD" w:rsidRPr="00E41EC2" w:rsidRDefault="004F18AD" w:rsidP="003C1994">
            <w:pPr>
              <w:tabs>
                <w:tab w:val="decimal" w:pos="504"/>
              </w:tabs>
              <w:ind w:left="-115" w:right="-107"/>
              <w:rPr>
                <w:rFonts w:cs="Times New Roman"/>
                <w:szCs w:val="22"/>
              </w:rPr>
            </w:pPr>
            <w:r>
              <w:rPr>
                <w:rFonts w:cs="Times New Roman"/>
                <w:szCs w:val="22"/>
              </w:rPr>
              <w:t>-</w:t>
            </w:r>
          </w:p>
        </w:tc>
        <w:tc>
          <w:tcPr>
            <w:tcW w:w="98" w:type="pct"/>
            <w:shd w:val="clear" w:color="auto" w:fill="auto"/>
          </w:tcPr>
          <w:p w:rsidR="004F18AD" w:rsidRPr="00E41EC2" w:rsidRDefault="004F18AD" w:rsidP="004F18AD">
            <w:pPr>
              <w:tabs>
                <w:tab w:val="decimal" w:pos="432"/>
              </w:tabs>
              <w:jc w:val="center"/>
              <w:rPr>
                <w:rFonts w:cs="Times New Roman"/>
                <w:szCs w:val="22"/>
              </w:rPr>
            </w:pPr>
          </w:p>
        </w:tc>
        <w:tc>
          <w:tcPr>
            <w:tcW w:w="398" w:type="pct"/>
            <w:shd w:val="clear" w:color="auto" w:fill="auto"/>
          </w:tcPr>
          <w:p w:rsidR="004F18AD" w:rsidRPr="00E41EC2" w:rsidRDefault="004F18AD" w:rsidP="003C1994">
            <w:pPr>
              <w:tabs>
                <w:tab w:val="decimal" w:pos="614"/>
              </w:tabs>
              <w:ind w:left="-126" w:right="-93"/>
              <w:rPr>
                <w:rFonts w:cs="Times New Roman"/>
                <w:szCs w:val="22"/>
              </w:rPr>
            </w:pPr>
            <w:r>
              <w:rPr>
                <w:rFonts w:cs="Times New Roman"/>
                <w:szCs w:val="22"/>
              </w:rPr>
              <w:t>(5.30)</w:t>
            </w:r>
          </w:p>
        </w:tc>
      </w:tr>
      <w:tr w:rsidR="004F18AD" w:rsidRPr="00E41EC2" w:rsidTr="003C1994">
        <w:tc>
          <w:tcPr>
            <w:tcW w:w="1129" w:type="pct"/>
          </w:tcPr>
          <w:p w:rsidR="004F18AD" w:rsidRPr="002E2B8E" w:rsidRDefault="004F18AD" w:rsidP="004F18AD">
            <w:pPr>
              <w:spacing w:line="240" w:lineRule="atLeast"/>
              <w:ind w:right="-109"/>
              <w:rPr>
                <w:rFonts w:cs="Times New Roman"/>
                <w:b/>
                <w:bCs/>
              </w:rPr>
            </w:pPr>
            <w:r w:rsidRPr="002E2B8E">
              <w:rPr>
                <w:rFonts w:cs="Times New Roman"/>
                <w:b/>
                <w:bCs/>
              </w:rPr>
              <w:t xml:space="preserve">At </w:t>
            </w:r>
            <w:r w:rsidR="00CB0F59" w:rsidRPr="002E2B8E">
              <w:rPr>
                <w:rFonts w:cs="Times New Roman"/>
                <w:b/>
                <w:bCs/>
              </w:rPr>
              <w:t>30 September 2017 and</w:t>
            </w:r>
          </w:p>
        </w:tc>
        <w:tc>
          <w:tcPr>
            <w:tcW w:w="430" w:type="pct"/>
            <w:tcBorders>
              <w:top w:val="single" w:sz="4" w:space="0" w:color="auto"/>
            </w:tcBorders>
          </w:tcPr>
          <w:p w:rsidR="004F18AD" w:rsidRPr="00E41EC2" w:rsidRDefault="004F18AD" w:rsidP="003C1994">
            <w:pPr>
              <w:tabs>
                <w:tab w:val="decimal" w:pos="432"/>
                <w:tab w:val="decimal" w:pos="701"/>
              </w:tabs>
              <w:jc w:val="center"/>
              <w:rPr>
                <w:rFonts w:cs="Times New Roman"/>
                <w:b/>
                <w:bCs/>
                <w:szCs w:val="22"/>
              </w:rPr>
            </w:pPr>
          </w:p>
        </w:tc>
        <w:tc>
          <w:tcPr>
            <w:tcW w:w="90" w:type="pct"/>
          </w:tcPr>
          <w:p w:rsidR="004F18AD" w:rsidRPr="00E41EC2" w:rsidRDefault="004F18AD" w:rsidP="004F18AD">
            <w:pPr>
              <w:tabs>
                <w:tab w:val="decimal" w:pos="432"/>
              </w:tabs>
              <w:jc w:val="center"/>
              <w:rPr>
                <w:rFonts w:cs="Times New Roman"/>
                <w:szCs w:val="22"/>
              </w:rPr>
            </w:pPr>
          </w:p>
        </w:tc>
        <w:tc>
          <w:tcPr>
            <w:tcW w:w="430" w:type="pct"/>
            <w:tcBorders>
              <w:top w:val="single" w:sz="4" w:space="0" w:color="auto"/>
            </w:tcBorders>
          </w:tcPr>
          <w:p w:rsidR="004F18AD" w:rsidRPr="00E41EC2" w:rsidRDefault="004F18AD" w:rsidP="003C1994">
            <w:pPr>
              <w:tabs>
                <w:tab w:val="decimal" w:pos="705"/>
              </w:tabs>
              <w:ind w:left="-105" w:right="-110"/>
              <w:rPr>
                <w:rFonts w:cs="Times New Roman"/>
                <w:b/>
                <w:bCs/>
                <w:szCs w:val="22"/>
              </w:rPr>
            </w:pPr>
          </w:p>
        </w:tc>
        <w:tc>
          <w:tcPr>
            <w:tcW w:w="92" w:type="pct"/>
          </w:tcPr>
          <w:p w:rsidR="004F18AD" w:rsidRPr="00E41EC2" w:rsidRDefault="004F18AD" w:rsidP="004F18AD">
            <w:pPr>
              <w:tabs>
                <w:tab w:val="decimal" w:pos="432"/>
              </w:tabs>
              <w:jc w:val="center"/>
              <w:rPr>
                <w:rFonts w:cs="Times New Roman"/>
                <w:b/>
                <w:bCs/>
                <w:szCs w:val="22"/>
              </w:rPr>
            </w:pPr>
          </w:p>
        </w:tc>
        <w:tc>
          <w:tcPr>
            <w:tcW w:w="387" w:type="pct"/>
            <w:tcBorders>
              <w:top w:val="single" w:sz="4" w:space="0" w:color="auto"/>
            </w:tcBorders>
            <w:shd w:val="clear" w:color="auto" w:fill="auto"/>
          </w:tcPr>
          <w:p w:rsidR="004F18AD" w:rsidRPr="00953C99" w:rsidRDefault="004F18AD" w:rsidP="004F18AD">
            <w:pPr>
              <w:tabs>
                <w:tab w:val="decimal" w:pos="575"/>
              </w:tabs>
              <w:rPr>
                <w:rFonts w:cs="Times New Roman"/>
                <w:b/>
                <w:bCs/>
                <w:szCs w:val="22"/>
              </w:rPr>
            </w:pPr>
          </w:p>
        </w:tc>
        <w:tc>
          <w:tcPr>
            <w:tcW w:w="107" w:type="pct"/>
            <w:shd w:val="clear" w:color="auto" w:fill="auto"/>
          </w:tcPr>
          <w:p w:rsidR="004F18AD" w:rsidRPr="00E41EC2" w:rsidRDefault="004F18AD" w:rsidP="004F18AD">
            <w:pPr>
              <w:tabs>
                <w:tab w:val="decimal" w:pos="432"/>
              </w:tabs>
              <w:jc w:val="center"/>
              <w:rPr>
                <w:rFonts w:cs="Times New Roman"/>
                <w:b/>
                <w:bCs/>
                <w:szCs w:val="22"/>
              </w:rPr>
            </w:pPr>
          </w:p>
        </w:tc>
        <w:tc>
          <w:tcPr>
            <w:tcW w:w="399" w:type="pct"/>
            <w:tcBorders>
              <w:top w:val="single" w:sz="4" w:space="0" w:color="auto"/>
            </w:tcBorders>
            <w:shd w:val="clear" w:color="auto" w:fill="auto"/>
          </w:tcPr>
          <w:p w:rsidR="004F18AD" w:rsidRPr="00E41EC2" w:rsidRDefault="004F18AD" w:rsidP="003C1994">
            <w:pPr>
              <w:tabs>
                <w:tab w:val="decimal" w:pos="605"/>
              </w:tabs>
              <w:ind w:left="-115" w:right="-101"/>
              <w:rPr>
                <w:rFonts w:cs="Times New Roman"/>
                <w:b/>
                <w:bCs/>
                <w:szCs w:val="22"/>
              </w:rPr>
            </w:pPr>
          </w:p>
        </w:tc>
        <w:tc>
          <w:tcPr>
            <w:tcW w:w="93" w:type="pct"/>
            <w:shd w:val="clear" w:color="auto" w:fill="auto"/>
          </w:tcPr>
          <w:p w:rsidR="004F18AD" w:rsidRPr="00E41EC2" w:rsidRDefault="004F18AD" w:rsidP="004F18AD">
            <w:pPr>
              <w:tabs>
                <w:tab w:val="decimal" w:pos="432"/>
              </w:tabs>
              <w:jc w:val="center"/>
              <w:rPr>
                <w:rFonts w:cs="Times New Roman"/>
                <w:b/>
                <w:bCs/>
                <w:szCs w:val="22"/>
              </w:rPr>
            </w:pPr>
          </w:p>
        </w:tc>
        <w:tc>
          <w:tcPr>
            <w:tcW w:w="399" w:type="pct"/>
            <w:tcBorders>
              <w:top w:val="single" w:sz="4" w:space="0" w:color="auto"/>
            </w:tcBorders>
            <w:shd w:val="clear" w:color="auto" w:fill="auto"/>
          </w:tcPr>
          <w:p w:rsidR="004F18AD" w:rsidRPr="00E41EC2" w:rsidRDefault="004F18AD" w:rsidP="004F18AD">
            <w:pPr>
              <w:tabs>
                <w:tab w:val="decimal" w:pos="551"/>
              </w:tabs>
              <w:rPr>
                <w:rFonts w:cs="Times New Roman"/>
                <w:b/>
                <w:bCs/>
                <w:szCs w:val="22"/>
              </w:rPr>
            </w:pP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402" w:type="pct"/>
            <w:tcBorders>
              <w:top w:val="single" w:sz="4" w:space="0" w:color="auto"/>
            </w:tcBorders>
            <w:shd w:val="clear" w:color="auto" w:fill="auto"/>
          </w:tcPr>
          <w:p w:rsidR="004F18AD" w:rsidRPr="00E41EC2" w:rsidRDefault="004F18AD" w:rsidP="003C1994">
            <w:pPr>
              <w:tabs>
                <w:tab w:val="decimal" w:pos="608"/>
              </w:tabs>
              <w:ind w:left="-112" w:right="-95"/>
              <w:rPr>
                <w:rFonts w:cs="Times New Roman"/>
                <w:b/>
                <w:bCs/>
                <w:szCs w:val="22"/>
              </w:rPr>
            </w:pP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366" w:type="pct"/>
            <w:tcBorders>
              <w:top w:val="single" w:sz="4" w:space="0" w:color="auto"/>
            </w:tcBorders>
            <w:shd w:val="clear" w:color="auto" w:fill="auto"/>
          </w:tcPr>
          <w:p w:rsidR="004F18AD" w:rsidRPr="00E41EC2" w:rsidRDefault="004F18AD" w:rsidP="003C1994">
            <w:pPr>
              <w:tabs>
                <w:tab w:val="decimal" w:pos="504"/>
              </w:tabs>
              <w:ind w:left="-115" w:right="-107"/>
              <w:rPr>
                <w:rFonts w:cs="Times New Roman"/>
                <w:b/>
                <w:bCs/>
                <w:szCs w:val="22"/>
              </w:rPr>
            </w:pPr>
          </w:p>
        </w:tc>
        <w:tc>
          <w:tcPr>
            <w:tcW w:w="98" w:type="pct"/>
            <w:shd w:val="clear" w:color="auto" w:fill="auto"/>
          </w:tcPr>
          <w:p w:rsidR="004F18AD" w:rsidRPr="00E41EC2" w:rsidRDefault="004F18AD" w:rsidP="004F18AD">
            <w:pPr>
              <w:tabs>
                <w:tab w:val="decimal" w:pos="432"/>
              </w:tabs>
              <w:jc w:val="center"/>
              <w:rPr>
                <w:rFonts w:cs="Times New Roman"/>
                <w:b/>
                <w:bCs/>
                <w:szCs w:val="22"/>
              </w:rPr>
            </w:pPr>
          </w:p>
        </w:tc>
        <w:tc>
          <w:tcPr>
            <w:tcW w:w="398" w:type="pct"/>
            <w:tcBorders>
              <w:top w:val="single" w:sz="4" w:space="0" w:color="auto"/>
            </w:tcBorders>
            <w:shd w:val="clear" w:color="auto" w:fill="auto"/>
          </w:tcPr>
          <w:p w:rsidR="004F18AD" w:rsidRPr="00E41EC2" w:rsidRDefault="004F18AD" w:rsidP="003C1994">
            <w:pPr>
              <w:tabs>
                <w:tab w:val="decimal" w:pos="614"/>
              </w:tabs>
              <w:ind w:left="-126" w:right="-93"/>
              <w:rPr>
                <w:rFonts w:cs="Times New Roman"/>
                <w:b/>
                <w:bCs/>
                <w:szCs w:val="22"/>
              </w:rPr>
            </w:pPr>
          </w:p>
        </w:tc>
      </w:tr>
      <w:tr w:rsidR="004F18AD" w:rsidRPr="00E41EC2" w:rsidTr="003C1994">
        <w:tc>
          <w:tcPr>
            <w:tcW w:w="1129" w:type="pct"/>
          </w:tcPr>
          <w:p w:rsidR="004F18AD" w:rsidRPr="002E2B8E" w:rsidRDefault="004F18AD" w:rsidP="004F18AD">
            <w:pPr>
              <w:spacing w:line="240" w:lineRule="atLeast"/>
              <w:ind w:right="-109"/>
              <w:rPr>
                <w:rFonts w:cs="Times New Roman"/>
                <w:b/>
                <w:bCs/>
              </w:rPr>
            </w:pPr>
            <w:r w:rsidRPr="002E2B8E">
              <w:rPr>
                <w:rFonts w:cs="Times New Roman"/>
                <w:b/>
                <w:bCs/>
              </w:rPr>
              <w:t xml:space="preserve">   1 </w:t>
            </w:r>
            <w:r w:rsidR="00CB0F59" w:rsidRPr="002E2B8E">
              <w:rPr>
                <w:rFonts w:cs="Times New Roman"/>
                <w:b/>
                <w:bCs/>
              </w:rPr>
              <w:t>October 2017</w:t>
            </w:r>
          </w:p>
        </w:tc>
        <w:tc>
          <w:tcPr>
            <w:tcW w:w="430" w:type="pct"/>
          </w:tcPr>
          <w:p w:rsidR="004F18AD" w:rsidRPr="00E41EC2" w:rsidRDefault="004F18AD" w:rsidP="003C1994">
            <w:pPr>
              <w:tabs>
                <w:tab w:val="decimal" w:pos="701"/>
              </w:tabs>
              <w:jc w:val="center"/>
              <w:rPr>
                <w:rFonts w:cs="Times New Roman"/>
                <w:b/>
                <w:bCs/>
                <w:szCs w:val="22"/>
              </w:rPr>
            </w:pPr>
            <w:r>
              <w:rPr>
                <w:rFonts w:cs="Times New Roman"/>
                <w:b/>
                <w:bCs/>
                <w:szCs w:val="22"/>
              </w:rPr>
              <w:t>191.99</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4F18AD" w:rsidP="003C1994">
            <w:pPr>
              <w:tabs>
                <w:tab w:val="decimal" w:pos="705"/>
              </w:tabs>
              <w:ind w:left="-105" w:right="-110"/>
              <w:rPr>
                <w:rFonts w:cs="Times New Roman"/>
                <w:b/>
                <w:bCs/>
                <w:szCs w:val="22"/>
              </w:rPr>
            </w:pPr>
            <w:r>
              <w:rPr>
                <w:rFonts w:cs="Times New Roman"/>
                <w:b/>
                <w:bCs/>
                <w:szCs w:val="22"/>
              </w:rPr>
              <w:t>203.73</w:t>
            </w:r>
          </w:p>
        </w:tc>
        <w:tc>
          <w:tcPr>
            <w:tcW w:w="92" w:type="pct"/>
          </w:tcPr>
          <w:p w:rsidR="004F18AD" w:rsidRPr="00E41EC2" w:rsidRDefault="004F18AD" w:rsidP="004F18AD">
            <w:pPr>
              <w:tabs>
                <w:tab w:val="decimal" w:pos="432"/>
              </w:tabs>
              <w:jc w:val="center"/>
              <w:rPr>
                <w:rFonts w:cs="Times New Roman"/>
                <w:b/>
                <w:bCs/>
                <w:szCs w:val="22"/>
              </w:rPr>
            </w:pPr>
          </w:p>
        </w:tc>
        <w:tc>
          <w:tcPr>
            <w:tcW w:w="387" w:type="pct"/>
            <w:shd w:val="clear" w:color="auto" w:fill="auto"/>
          </w:tcPr>
          <w:p w:rsidR="004F18AD" w:rsidRPr="00953C99" w:rsidRDefault="004F18AD" w:rsidP="004F18AD">
            <w:pPr>
              <w:tabs>
                <w:tab w:val="decimal" w:pos="575"/>
              </w:tabs>
              <w:rPr>
                <w:rFonts w:cs="Times New Roman"/>
                <w:b/>
                <w:bCs/>
                <w:szCs w:val="22"/>
              </w:rPr>
            </w:pPr>
            <w:r w:rsidRPr="00953C99">
              <w:rPr>
                <w:rFonts w:cs="Times New Roman"/>
                <w:b/>
                <w:bCs/>
                <w:szCs w:val="22"/>
              </w:rPr>
              <w:t>568.43</w:t>
            </w:r>
          </w:p>
        </w:tc>
        <w:tc>
          <w:tcPr>
            <w:tcW w:w="107" w:type="pct"/>
            <w:shd w:val="clear" w:color="auto" w:fill="auto"/>
          </w:tcPr>
          <w:p w:rsidR="004F18AD" w:rsidRPr="00E41EC2" w:rsidRDefault="004F18AD" w:rsidP="004F18AD">
            <w:pPr>
              <w:tabs>
                <w:tab w:val="decimal" w:pos="432"/>
              </w:tabs>
              <w:jc w:val="center"/>
              <w:rPr>
                <w:rFonts w:cs="Times New Roman"/>
                <w:b/>
                <w:bCs/>
                <w:szCs w:val="22"/>
              </w:rPr>
            </w:pPr>
          </w:p>
        </w:tc>
        <w:tc>
          <w:tcPr>
            <w:tcW w:w="399" w:type="pct"/>
            <w:shd w:val="clear" w:color="auto" w:fill="auto"/>
          </w:tcPr>
          <w:p w:rsidR="004F18AD" w:rsidRPr="00E41EC2" w:rsidRDefault="004F18AD" w:rsidP="003C1994">
            <w:pPr>
              <w:tabs>
                <w:tab w:val="decimal" w:pos="605"/>
              </w:tabs>
              <w:ind w:left="-115" w:right="-101"/>
              <w:rPr>
                <w:rFonts w:cs="Times New Roman"/>
                <w:b/>
                <w:bCs/>
                <w:szCs w:val="22"/>
              </w:rPr>
            </w:pPr>
            <w:r>
              <w:rPr>
                <w:rFonts w:cs="Times New Roman"/>
                <w:b/>
                <w:bCs/>
                <w:szCs w:val="22"/>
              </w:rPr>
              <w:t>368.39</w:t>
            </w:r>
          </w:p>
        </w:tc>
        <w:tc>
          <w:tcPr>
            <w:tcW w:w="93" w:type="pct"/>
            <w:shd w:val="clear" w:color="auto" w:fill="auto"/>
          </w:tcPr>
          <w:p w:rsidR="004F18AD" w:rsidRPr="00E41EC2" w:rsidRDefault="004F18AD" w:rsidP="004F18AD">
            <w:pPr>
              <w:tabs>
                <w:tab w:val="decimal" w:pos="432"/>
              </w:tabs>
              <w:jc w:val="center"/>
              <w:rPr>
                <w:rFonts w:cs="Times New Roman"/>
                <w:b/>
                <w:bCs/>
                <w:szCs w:val="22"/>
              </w:rPr>
            </w:pPr>
          </w:p>
        </w:tc>
        <w:tc>
          <w:tcPr>
            <w:tcW w:w="399" w:type="pct"/>
            <w:shd w:val="clear" w:color="auto" w:fill="auto"/>
          </w:tcPr>
          <w:p w:rsidR="004F18AD" w:rsidRPr="00E41EC2" w:rsidRDefault="004F18AD" w:rsidP="004F18AD">
            <w:pPr>
              <w:tabs>
                <w:tab w:val="decimal" w:pos="551"/>
              </w:tabs>
              <w:rPr>
                <w:rFonts w:cs="Times New Roman"/>
                <w:b/>
                <w:bCs/>
                <w:szCs w:val="22"/>
              </w:rPr>
            </w:pPr>
            <w:r>
              <w:rPr>
                <w:rFonts w:cs="Times New Roman"/>
                <w:b/>
                <w:bCs/>
                <w:szCs w:val="22"/>
              </w:rPr>
              <w:t>7.66</w:t>
            </w: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402" w:type="pct"/>
            <w:shd w:val="clear" w:color="auto" w:fill="auto"/>
          </w:tcPr>
          <w:p w:rsidR="004F18AD" w:rsidRPr="00E41EC2" w:rsidRDefault="004F18AD" w:rsidP="003C1994">
            <w:pPr>
              <w:tabs>
                <w:tab w:val="decimal" w:pos="608"/>
              </w:tabs>
              <w:ind w:left="-112" w:right="-95"/>
              <w:rPr>
                <w:rFonts w:cs="Times New Roman"/>
                <w:b/>
                <w:bCs/>
                <w:szCs w:val="22"/>
              </w:rPr>
            </w:pPr>
            <w:r>
              <w:rPr>
                <w:rFonts w:cs="Times New Roman"/>
                <w:b/>
                <w:bCs/>
                <w:szCs w:val="22"/>
              </w:rPr>
              <w:t>82.65</w:t>
            </w: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366" w:type="pct"/>
            <w:shd w:val="clear" w:color="auto" w:fill="auto"/>
          </w:tcPr>
          <w:p w:rsidR="004F18AD" w:rsidRPr="00E41EC2" w:rsidRDefault="004F18AD" w:rsidP="003C1994">
            <w:pPr>
              <w:tabs>
                <w:tab w:val="decimal" w:pos="504"/>
              </w:tabs>
              <w:ind w:left="-115" w:right="-107"/>
              <w:rPr>
                <w:rFonts w:cs="Times New Roman"/>
                <w:b/>
                <w:bCs/>
                <w:szCs w:val="22"/>
              </w:rPr>
            </w:pPr>
            <w:r>
              <w:rPr>
                <w:rFonts w:cs="Times New Roman"/>
                <w:b/>
                <w:bCs/>
                <w:szCs w:val="22"/>
              </w:rPr>
              <w:t>-</w:t>
            </w:r>
          </w:p>
        </w:tc>
        <w:tc>
          <w:tcPr>
            <w:tcW w:w="98" w:type="pct"/>
            <w:shd w:val="clear" w:color="auto" w:fill="auto"/>
          </w:tcPr>
          <w:p w:rsidR="004F18AD" w:rsidRPr="00E41EC2" w:rsidRDefault="004F18AD" w:rsidP="004F18AD">
            <w:pPr>
              <w:tabs>
                <w:tab w:val="decimal" w:pos="432"/>
              </w:tabs>
              <w:jc w:val="center"/>
              <w:rPr>
                <w:rFonts w:cs="Times New Roman"/>
                <w:b/>
                <w:bCs/>
                <w:szCs w:val="22"/>
              </w:rPr>
            </w:pPr>
          </w:p>
        </w:tc>
        <w:tc>
          <w:tcPr>
            <w:tcW w:w="398" w:type="pct"/>
            <w:shd w:val="clear" w:color="auto" w:fill="auto"/>
          </w:tcPr>
          <w:p w:rsidR="004F18AD" w:rsidRPr="00E41EC2" w:rsidRDefault="004F18AD" w:rsidP="003C1994">
            <w:pPr>
              <w:tabs>
                <w:tab w:val="decimal" w:pos="614"/>
              </w:tabs>
              <w:ind w:left="-126" w:right="-93"/>
              <w:rPr>
                <w:rFonts w:cs="Times New Roman"/>
                <w:b/>
                <w:bCs/>
                <w:szCs w:val="22"/>
              </w:rPr>
            </w:pPr>
            <w:r>
              <w:rPr>
                <w:rFonts w:cs="Times New Roman"/>
                <w:b/>
                <w:bCs/>
                <w:szCs w:val="22"/>
              </w:rPr>
              <w:t>1,422.85</w:t>
            </w:r>
          </w:p>
        </w:tc>
      </w:tr>
      <w:tr w:rsidR="004F18AD" w:rsidRPr="00E41EC2" w:rsidTr="003C1994">
        <w:tc>
          <w:tcPr>
            <w:tcW w:w="1129" w:type="pct"/>
          </w:tcPr>
          <w:p w:rsidR="004F18AD" w:rsidRPr="002E2B8E" w:rsidRDefault="004F18AD" w:rsidP="004F18AD">
            <w:pPr>
              <w:spacing w:line="240" w:lineRule="atLeast"/>
              <w:ind w:right="-109"/>
              <w:rPr>
                <w:rFonts w:cs="Times New Roman"/>
              </w:rPr>
            </w:pPr>
            <w:r w:rsidRPr="002E2B8E">
              <w:rPr>
                <w:rFonts w:cs="Times New Roman"/>
              </w:rPr>
              <w:t>D</w:t>
            </w:r>
            <w:r w:rsidR="00C12585">
              <w:rPr>
                <w:rFonts w:cs="Times New Roman"/>
              </w:rPr>
              <w:t>epreciation charge for the year</w:t>
            </w:r>
          </w:p>
        </w:tc>
        <w:tc>
          <w:tcPr>
            <w:tcW w:w="430" w:type="pct"/>
          </w:tcPr>
          <w:p w:rsidR="004F18AD" w:rsidRPr="00E41EC2" w:rsidRDefault="0078272E" w:rsidP="003C1994">
            <w:pPr>
              <w:tabs>
                <w:tab w:val="decimal" w:pos="701"/>
              </w:tabs>
              <w:rPr>
                <w:rFonts w:cs="Times New Roman"/>
                <w:szCs w:val="22"/>
              </w:rPr>
            </w:pPr>
            <w:r>
              <w:rPr>
                <w:rFonts w:cs="Times New Roman"/>
                <w:szCs w:val="22"/>
              </w:rPr>
              <w:t>4.87</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78272E" w:rsidP="003C1994">
            <w:pPr>
              <w:tabs>
                <w:tab w:val="decimal" w:pos="705"/>
              </w:tabs>
              <w:ind w:left="-105" w:right="-110"/>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E41EC2" w:rsidRDefault="0078272E" w:rsidP="004F18AD">
            <w:pPr>
              <w:tabs>
                <w:tab w:val="decimal" w:pos="575"/>
              </w:tabs>
              <w:rPr>
                <w:rFonts w:cs="Times New Roman"/>
                <w:szCs w:val="22"/>
              </w:rPr>
            </w:pPr>
            <w:r>
              <w:rPr>
                <w:rFonts w:cs="Times New Roman"/>
                <w:szCs w:val="22"/>
              </w:rPr>
              <w:t>75.35</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767F9A" w:rsidRDefault="0078272E" w:rsidP="003C1994">
            <w:pPr>
              <w:tabs>
                <w:tab w:val="decimal" w:pos="605"/>
              </w:tabs>
              <w:ind w:left="-115" w:right="-101"/>
              <w:rPr>
                <w:rFonts w:cs="Times New Roman"/>
                <w:szCs w:val="22"/>
              </w:rPr>
            </w:pPr>
            <w:r w:rsidRPr="00767F9A">
              <w:rPr>
                <w:rFonts w:cs="Times New Roman"/>
                <w:szCs w:val="22"/>
              </w:rPr>
              <w:t>39.1</w:t>
            </w:r>
            <w:r w:rsidR="000058A7" w:rsidRPr="00767F9A">
              <w:rPr>
                <w:rFonts w:cs="Times New Roman"/>
                <w:szCs w:val="22"/>
              </w:rPr>
              <w:t>7</w:t>
            </w:r>
          </w:p>
        </w:tc>
        <w:tc>
          <w:tcPr>
            <w:tcW w:w="93" w:type="pct"/>
            <w:shd w:val="clear" w:color="auto" w:fill="auto"/>
          </w:tcPr>
          <w:p w:rsidR="004F18AD" w:rsidRPr="00767F9A" w:rsidRDefault="004F18AD" w:rsidP="004F18AD">
            <w:pPr>
              <w:tabs>
                <w:tab w:val="decimal" w:pos="432"/>
              </w:tabs>
              <w:jc w:val="center"/>
              <w:rPr>
                <w:rFonts w:cs="Times New Roman"/>
                <w:szCs w:val="22"/>
              </w:rPr>
            </w:pPr>
          </w:p>
        </w:tc>
        <w:tc>
          <w:tcPr>
            <w:tcW w:w="399" w:type="pct"/>
            <w:shd w:val="clear" w:color="auto" w:fill="auto"/>
          </w:tcPr>
          <w:p w:rsidR="004F18AD" w:rsidRPr="00767F9A" w:rsidRDefault="0078272E" w:rsidP="004F18AD">
            <w:pPr>
              <w:tabs>
                <w:tab w:val="decimal" w:pos="551"/>
              </w:tabs>
              <w:rPr>
                <w:rFonts w:cs="Times New Roman"/>
                <w:szCs w:val="22"/>
              </w:rPr>
            </w:pPr>
            <w:r w:rsidRPr="00767F9A">
              <w:rPr>
                <w:rFonts w:cs="Times New Roman"/>
                <w:szCs w:val="22"/>
              </w:rPr>
              <w:t>0.21</w:t>
            </w:r>
          </w:p>
        </w:tc>
        <w:tc>
          <w:tcPr>
            <w:tcW w:w="90" w:type="pct"/>
            <w:shd w:val="clear" w:color="auto" w:fill="auto"/>
          </w:tcPr>
          <w:p w:rsidR="004F18AD" w:rsidRPr="00767F9A" w:rsidRDefault="004F18AD" w:rsidP="004F18AD">
            <w:pPr>
              <w:tabs>
                <w:tab w:val="decimal" w:pos="432"/>
              </w:tabs>
              <w:jc w:val="center"/>
              <w:rPr>
                <w:rFonts w:cs="Times New Roman"/>
                <w:szCs w:val="22"/>
              </w:rPr>
            </w:pPr>
          </w:p>
        </w:tc>
        <w:tc>
          <w:tcPr>
            <w:tcW w:w="402" w:type="pct"/>
            <w:shd w:val="clear" w:color="auto" w:fill="auto"/>
          </w:tcPr>
          <w:p w:rsidR="004F18AD" w:rsidRPr="00767F9A" w:rsidRDefault="0078272E" w:rsidP="003C1994">
            <w:pPr>
              <w:tabs>
                <w:tab w:val="decimal" w:pos="608"/>
              </w:tabs>
              <w:ind w:left="-112" w:right="-95"/>
              <w:rPr>
                <w:rFonts w:cs="Times New Roman"/>
                <w:szCs w:val="22"/>
              </w:rPr>
            </w:pPr>
            <w:r w:rsidRPr="00767F9A">
              <w:rPr>
                <w:rFonts w:cs="Times New Roman"/>
                <w:szCs w:val="22"/>
              </w:rPr>
              <w:t>18.30</w:t>
            </w:r>
          </w:p>
        </w:tc>
        <w:tc>
          <w:tcPr>
            <w:tcW w:w="90" w:type="pct"/>
            <w:shd w:val="clear" w:color="auto" w:fill="auto"/>
          </w:tcPr>
          <w:p w:rsidR="004F18AD" w:rsidRPr="00767F9A" w:rsidRDefault="004F18AD" w:rsidP="004F18AD">
            <w:pPr>
              <w:tabs>
                <w:tab w:val="decimal" w:pos="432"/>
              </w:tabs>
              <w:jc w:val="center"/>
              <w:rPr>
                <w:rFonts w:cs="Times New Roman"/>
                <w:szCs w:val="22"/>
              </w:rPr>
            </w:pPr>
          </w:p>
        </w:tc>
        <w:tc>
          <w:tcPr>
            <w:tcW w:w="366" w:type="pct"/>
            <w:shd w:val="clear" w:color="auto" w:fill="auto"/>
          </w:tcPr>
          <w:p w:rsidR="004F18AD" w:rsidRPr="00767F9A" w:rsidRDefault="0078272E" w:rsidP="003C1994">
            <w:pPr>
              <w:tabs>
                <w:tab w:val="decimal" w:pos="504"/>
              </w:tabs>
              <w:ind w:left="-115" w:right="-107"/>
              <w:rPr>
                <w:rFonts w:cs="Times New Roman"/>
                <w:szCs w:val="22"/>
              </w:rPr>
            </w:pPr>
            <w:r w:rsidRPr="00767F9A">
              <w:rPr>
                <w:rFonts w:cs="Times New Roman"/>
                <w:szCs w:val="22"/>
              </w:rPr>
              <w:t>-</w:t>
            </w:r>
          </w:p>
        </w:tc>
        <w:tc>
          <w:tcPr>
            <w:tcW w:w="98" w:type="pct"/>
            <w:shd w:val="clear" w:color="auto" w:fill="auto"/>
          </w:tcPr>
          <w:p w:rsidR="004F18AD" w:rsidRPr="00767F9A" w:rsidRDefault="004F18AD" w:rsidP="004F18AD">
            <w:pPr>
              <w:tabs>
                <w:tab w:val="decimal" w:pos="432"/>
              </w:tabs>
              <w:jc w:val="center"/>
              <w:rPr>
                <w:rFonts w:cs="Times New Roman"/>
                <w:szCs w:val="22"/>
              </w:rPr>
            </w:pPr>
          </w:p>
        </w:tc>
        <w:tc>
          <w:tcPr>
            <w:tcW w:w="398" w:type="pct"/>
            <w:shd w:val="clear" w:color="auto" w:fill="auto"/>
          </w:tcPr>
          <w:p w:rsidR="004F18AD" w:rsidRPr="00767F9A" w:rsidRDefault="0078272E" w:rsidP="003C1994">
            <w:pPr>
              <w:tabs>
                <w:tab w:val="decimal" w:pos="614"/>
              </w:tabs>
              <w:ind w:left="-126" w:right="-93"/>
              <w:rPr>
                <w:rFonts w:cs="Times New Roman"/>
                <w:szCs w:val="22"/>
              </w:rPr>
            </w:pPr>
            <w:r w:rsidRPr="00767F9A">
              <w:rPr>
                <w:rFonts w:cs="Times New Roman"/>
                <w:szCs w:val="22"/>
              </w:rPr>
              <w:t>137.</w:t>
            </w:r>
            <w:r w:rsidR="000058A7" w:rsidRPr="00767F9A">
              <w:rPr>
                <w:rFonts w:cs="Times New Roman"/>
                <w:szCs w:val="22"/>
              </w:rPr>
              <w:t>90</w:t>
            </w:r>
          </w:p>
        </w:tc>
      </w:tr>
      <w:tr w:rsidR="004F18AD" w:rsidRPr="00E41EC2" w:rsidTr="003C1994">
        <w:tc>
          <w:tcPr>
            <w:tcW w:w="1129" w:type="pct"/>
          </w:tcPr>
          <w:p w:rsidR="004F18AD" w:rsidRPr="00E41EC2" w:rsidRDefault="004F18AD" w:rsidP="004F18AD">
            <w:pPr>
              <w:spacing w:line="240" w:lineRule="atLeast"/>
              <w:ind w:right="-109"/>
              <w:rPr>
                <w:rFonts w:cs="Times New Roman"/>
              </w:rPr>
            </w:pPr>
            <w:r w:rsidRPr="00E41EC2">
              <w:rPr>
                <w:rFonts w:cs="Times New Roman"/>
              </w:rPr>
              <w:t>Disposal</w:t>
            </w:r>
            <w:r>
              <w:rPr>
                <w:rFonts w:cs="Times New Roman"/>
              </w:rPr>
              <w:t>s</w:t>
            </w:r>
          </w:p>
        </w:tc>
        <w:tc>
          <w:tcPr>
            <w:tcW w:w="430" w:type="pct"/>
          </w:tcPr>
          <w:p w:rsidR="004F18AD" w:rsidRPr="00E41EC2" w:rsidRDefault="0078272E" w:rsidP="003C1994">
            <w:pPr>
              <w:tabs>
                <w:tab w:val="decimal" w:pos="701"/>
              </w:tabs>
              <w:rPr>
                <w:rFonts w:cs="Times New Roman"/>
                <w:szCs w:val="22"/>
              </w:rPr>
            </w:pPr>
            <w:r>
              <w:rPr>
                <w:rFonts w:cs="Times New Roman"/>
                <w:szCs w:val="22"/>
              </w:rPr>
              <w:t>-</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78272E" w:rsidP="003C1994">
            <w:pPr>
              <w:tabs>
                <w:tab w:val="decimal" w:pos="705"/>
              </w:tabs>
              <w:ind w:left="-105" w:right="-110"/>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E41EC2" w:rsidRDefault="0078272E" w:rsidP="004F18AD">
            <w:pPr>
              <w:tabs>
                <w:tab w:val="decimal" w:pos="575"/>
              </w:tabs>
              <w:rPr>
                <w:rFonts w:cs="Times New Roman"/>
                <w:szCs w:val="22"/>
              </w:rPr>
            </w:pPr>
            <w:r>
              <w:rPr>
                <w:rFonts w:cs="Times New Roman"/>
                <w:szCs w:val="22"/>
              </w:rPr>
              <w:t>-</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767F9A" w:rsidRDefault="0078272E" w:rsidP="003C1994">
            <w:pPr>
              <w:tabs>
                <w:tab w:val="decimal" w:pos="605"/>
              </w:tabs>
              <w:ind w:left="-115" w:right="-101"/>
              <w:rPr>
                <w:rFonts w:cs="Times New Roman"/>
                <w:szCs w:val="22"/>
              </w:rPr>
            </w:pPr>
            <w:r w:rsidRPr="00767F9A">
              <w:rPr>
                <w:rFonts w:cs="Times New Roman"/>
                <w:szCs w:val="22"/>
              </w:rPr>
              <w:t>(2.4</w:t>
            </w:r>
            <w:r w:rsidR="000058A7" w:rsidRPr="00767F9A">
              <w:rPr>
                <w:rFonts w:cs="Times New Roman"/>
                <w:szCs w:val="22"/>
              </w:rPr>
              <w:t>4</w:t>
            </w:r>
            <w:r w:rsidRPr="00767F9A">
              <w:rPr>
                <w:rFonts w:cs="Times New Roman"/>
                <w:szCs w:val="22"/>
              </w:rPr>
              <w:t>)</w:t>
            </w:r>
          </w:p>
        </w:tc>
        <w:tc>
          <w:tcPr>
            <w:tcW w:w="93" w:type="pct"/>
            <w:shd w:val="clear" w:color="auto" w:fill="auto"/>
          </w:tcPr>
          <w:p w:rsidR="004F18AD" w:rsidRPr="00767F9A" w:rsidRDefault="004F18AD" w:rsidP="004F18AD">
            <w:pPr>
              <w:tabs>
                <w:tab w:val="decimal" w:pos="432"/>
              </w:tabs>
              <w:jc w:val="center"/>
              <w:rPr>
                <w:rFonts w:cs="Times New Roman"/>
                <w:szCs w:val="22"/>
              </w:rPr>
            </w:pPr>
          </w:p>
        </w:tc>
        <w:tc>
          <w:tcPr>
            <w:tcW w:w="399" w:type="pct"/>
            <w:shd w:val="clear" w:color="auto" w:fill="auto"/>
          </w:tcPr>
          <w:p w:rsidR="004F18AD" w:rsidRPr="00767F9A" w:rsidRDefault="0078272E" w:rsidP="004F18AD">
            <w:pPr>
              <w:tabs>
                <w:tab w:val="decimal" w:pos="581"/>
              </w:tabs>
              <w:rPr>
                <w:rFonts w:cs="Times New Roman"/>
                <w:szCs w:val="22"/>
              </w:rPr>
            </w:pPr>
            <w:r w:rsidRPr="00767F9A">
              <w:rPr>
                <w:rFonts w:cs="Times New Roman"/>
                <w:szCs w:val="22"/>
              </w:rPr>
              <w:t>(0.83)</w:t>
            </w:r>
          </w:p>
        </w:tc>
        <w:tc>
          <w:tcPr>
            <w:tcW w:w="90" w:type="pct"/>
            <w:shd w:val="clear" w:color="auto" w:fill="auto"/>
          </w:tcPr>
          <w:p w:rsidR="004F18AD" w:rsidRPr="00767F9A" w:rsidRDefault="004F18AD" w:rsidP="004F18AD">
            <w:pPr>
              <w:tabs>
                <w:tab w:val="decimal" w:pos="432"/>
              </w:tabs>
              <w:jc w:val="center"/>
              <w:rPr>
                <w:rFonts w:cs="Times New Roman"/>
                <w:szCs w:val="22"/>
              </w:rPr>
            </w:pPr>
          </w:p>
        </w:tc>
        <w:tc>
          <w:tcPr>
            <w:tcW w:w="402" w:type="pct"/>
            <w:shd w:val="clear" w:color="auto" w:fill="auto"/>
          </w:tcPr>
          <w:p w:rsidR="004F18AD" w:rsidRPr="00767F9A" w:rsidRDefault="000058A7" w:rsidP="003C1994">
            <w:pPr>
              <w:tabs>
                <w:tab w:val="decimal" w:pos="608"/>
              </w:tabs>
              <w:ind w:left="-112" w:right="-95"/>
              <w:rPr>
                <w:rFonts w:cs="Times New Roman"/>
                <w:szCs w:val="22"/>
              </w:rPr>
            </w:pPr>
            <w:r w:rsidRPr="00767F9A">
              <w:rPr>
                <w:rFonts w:cs="Times New Roman"/>
                <w:szCs w:val="22"/>
              </w:rPr>
              <w:t>-</w:t>
            </w:r>
          </w:p>
        </w:tc>
        <w:tc>
          <w:tcPr>
            <w:tcW w:w="90" w:type="pct"/>
            <w:shd w:val="clear" w:color="auto" w:fill="auto"/>
          </w:tcPr>
          <w:p w:rsidR="004F18AD" w:rsidRPr="00767F9A" w:rsidRDefault="004F18AD" w:rsidP="004F18AD">
            <w:pPr>
              <w:tabs>
                <w:tab w:val="decimal" w:pos="432"/>
              </w:tabs>
              <w:jc w:val="center"/>
              <w:rPr>
                <w:rFonts w:cs="Times New Roman"/>
                <w:szCs w:val="22"/>
              </w:rPr>
            </w:pPr>
          </w:p>
        </w:tc>
        <w:tc>
          <w:tcPr>
            <w:tcW w:w="366" w:type="pct"/>
            <w:shd w:val="clear" w:color="auto" w:fill="auto"/>
          </w:tcPr>
          <w:p w:rsidR="004F18AD" w:rsidRPr="00767F9A" w:rsidRDefault="0078272E" w:rsidP="003C1994">
            <w:pPr>
              <w:tabs>
                <w:tab w:val="decimal" w:pos="504"/>
              </w:tabs>
              <w:ind w:left="-115" w:right="-107"/>
              <w:rPr>
                <w:rFonts w:cs="Times New Roman"/>
                <w:szCs w:val="22"/>
              </w:rPr>
            </w:pPr>
            <w:r w:rsidRPr="00767F9A">
              <w:rPr>
                <w:rFonts w:cs="Times New Roman"/>
                <w:szCs w:val="22"/>
              </w:rPr>
              <w:t>-</w:t>
            </w:r>
          </w:p>
        </w:tc>
        <w:tc>
          <w:tcPr>
            <w:tcW w:w="98" w:type="pct"/>
            <w:shd w:val="clear" w:color="auto" w:fill="auto"/>
          </w:tcPr>
          <w:p w:rsidR="004F18AD" w:rsidRPr="00767F9A" w:rsidRDefault="004F18AD" w:rsidP="004F18AD">
            <w:pPr>
              <w:tabs>
                <w:tab w:val="decimal" w:pos="432"/>
              </w:tabs>
              <w:jc w:val="center"/>
              <w:rPr>
                <w:rFonts w:cs="Times New Roman"/>
                <w:szCs w:val="22"/>
              </w:rPr>
            </w:pPr>
          </w:p>
        </w:tc>
        <w:tc>
          <w:tcPr>
            <w:tcW w:w="398" w:type="pct"/>
            <w:shd w:val="clear" w:color="auto" w:fill="auto"/>
          </w:tcPr>
          <w:p w:rsidR="004F18AD" w:rsidRPr="00767F9A" w:rsidRDefault="0078272E" w:rsidP="003C1994">
            <w:pPr>
              <w:tabs>
                <w:tab w:val="decimal" w:pos="614"/>
              </w:tabs>
              <w:ind w:left="-126" w:right="-93"/>
              <w:rPr>
                <w:rFonts w:cs="Times New Roman"/>
                <w:szCs w:val="22"/>
              </w:rPr>
            </w:pPr>
            <w:r w:rsidRPr="00767F9A">
              <w:rPr>
                <w:rFonts w:cs="Times New Roman"/>
                <w:szCs w:val="22"/>
              </w:rPr>
              <w:t>(3.</w:t>
            </w:r>
            <w:r w:rsidR="000058A7" w:rsidRPr="00767F9A">
              <w:rPr>
                <w:rFonts w:cs="Times New Roman"/>
                <w:szCs w:val="22"/>
              </w:rPr>
              <w:t>27</w:t>
            </w:r>
            <w:r w:rsidRPr="00767F9A">
              <w:rPr>
                <w:rFonts w:cs="Times New Roman"/>
                <w:szCs w:val="22"/>
              </w:rPr>
              <w:t>)</w:t>
            </w:r>
          </w:p>
        </w:tc>
      </w:tr>
      <w:tr w:rsidR="004F18AD" w:rsidRPr="00E41EC2" w:rsidTr="003C1994">
        <w:tc>
          <w:tcPr>
            <w:tcW w:w="1129" w:type="pct"/>
          </w:tcPr>
          <w:p w:rsidR="004F18AD" w:rsidRPr="00E41EC2" w:rsidRDefault="004F18AD" w:rsidP="004F18AD">
            <w:pPr>
              <w:spacing w:line="240" w:lineRule="atLeast"/>
              <w:ind w:right="-109"/>
              <w:rPr>
                <w:rFonts w:cs="Times New Roman"/>
              </w:rPr>
            </w:pPr>
            <w:r w:rsidRPr="00E41EC2">
              <w:rPr>
                <w:rFonts w:cs="Times New Roman"/>
              </w:rPr>
              <w:t>Write off</w:t>
            </w:r>
          </w:p>
        </w:tc>
        <w:tc>
          <w:tcPr>
            <w:tcW w:w="430" w:type="pct"/>
          </w:tcPr>
          <w:p w:rsidR="004F18AD" w:rsidRPr="00E41EC2" w:rsidRDefault="0078272E" w:rsidP="003C1994">
            <w:pPr>
              <w:tabs>
                <w:tab w:val="decimal" w:pos="701"/>
              </w:tabs>
              <w:rPr>
                <w:rFonts w:cs="Times New Roman"/>
                <w:szCs w:val="22"/>
              </w:rPr>
            </w:pPr>
            <w:r>
              <w:rPr>
                <w:rFonts w:cs="Times New Roman"/>
                <w:szCs w:val="22"/>
              </w:rPr>
              <w:t>-</w:t>
            </w:r>
          </w:p>
        </w:tc>
        <w:tc>
          <w:tcPr>
            <w:tcW w:w="90"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78272E" w:rsidP="003C1994">
            <w:pPr>
              <w:tabs>
                <w:tab w:val="decimal" w:pos="705"/>
              </w:tabs>
              <w:ind w:left="-105" w:right="-110"/>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87" w:type="pct"/>
            <w:shd w:val="clear" w:color="auto" w:fill="auto"/>
          </w:tcPr>
          <w:p w:rsidR="004F18AD" w:rsidRPr="00953C99" w:rsidRDefault="0078272E" w:rsidP="004F18AD">
            <w:pPr>
              <w:tabs>
                <w:tab w:val="decimal" w:pos="575"/>
              </w:tabs>
              <w:rPr>
                <w:rFonts w:cs="Times New Roman"/>
                <w:szCs w:val="22"/>
              </w:rPr>
            </w:pPr>
            <w:r>
              <w:rPr>
                <w:rFonts w:cs="Times New Roman"/>
                <w:szCs w:val="22"/>
              </w:rPr>
              <w:t>(0.63)</w:t>
            </w:r>
          </w:p>
        </w:tc>
        <w:tc>
          <w:tcPr>
            <w:tcW w:w="107" w:type="pct"/>
            <w:shd w:val="clear" w:color="auto" w:fill="auto"/>
          </w:tcPr>
          <w:p w:rsidR="004F18AD" w:rsidRPr="00E41EC2" w:rsidRDefault="004F18AD" w:rsidP="004F18AD">
            <w:pPr>
              <w:tabs>
                <w:tab w:val="decimal" w:pos="432"/>
              </w:tabs>
              <w:jc w:val="center"/>
              <w:rPr>
                <w:rFonts w:cs="Times New Roman"/>
                <w:szCs w:val="22"/>
              </w:rPr>
            </w:pPr>
          </w:p>
        </w:tc>
        <w:tc>
          <w:tcPr>
            <w:tcW w:w="399" w:type="pct"/>
            <w:shd w:val="clear" w:color="auto" w:fill="auto"/>
          </w:tcPr>
          <w:p w:rsidR="004F18AD" w:rsidRPr="00767F9A" w:rsidRDefault="0078272E" w:rsidP="003C1994">
            <w:pPr>
              <w:tabs>
                <w:tab w:val="decimal" w:pos="605"/>
              </w:tabs>
              <w:ind w:left="-115" w:right="-101"/>
              <w:rPr>
                <w:rFonts w:cs="Times New Roman"/>
                <w:szCs w:val="22"/>
              </w:rPr>
            </w:pPr>
            <w:r w:rsidRPr="00767F9A">
              <w:rPr>
                <w:rFonts w:cs="Times New Roman"/>
                <w:szCs w:val="22"/>
              </w:rPr>
              <w:t>(32.3</w:t>
            </w:r>
            <w:r w:rsidR="000058A7" w:rsidRPr="00767F9A">
              <w:rPr>
                <w:rFonts w:cs="Times New Roman"/>
                <w:szCs w:val="22"/>
              </w:rPr>
              <w:t>6</w:t>
            </w:r>
            <w:r w:rsidRPr="00767F9A">
              <w:rPr>
                <w:rFonts w:cs="Times New Roman"/>
                <w:szCs w:val="22"/>
              </w:rPr>
              <w:t>)</w:t>
            </w:r>
          </w:p>
        </w:tc>
        <w:tc>
          <w:tcPr>
            <w:tcW w:w="93" w:type="pct"/>
            <w:shd w:val="clear" w:color="auto" w:fill="auto"/>
          </w:tcPr>
          <w:p w:rsidR="004F18AD" w:rsidRPr="00767F9A" w:rsidRDefault="004F18AD" w:rsidP="004F18AD">
            <w:pPr>
              <w:tabs>
                <w:tab w:val="decimal" w:pos="432"/>
              </w:tabs>
              <w:jc w:val="center"/>
              <w:rPr>
                <w:rFonts w:cs="Times New Roman"/>
                <w:szCs w:val="22"/>
              </w:rPr>
            </w:pPr>
          </w:p>
        </w:tc>
        <w:tc>
          <w:tcPr>
            <w:tcW w:w="399" w:type="pct"/>
            <w:shd w:val="clear" w:color="auto" w:fill="auto"/>
          </w:tcPr>
          <w:p w:rsidR="004F18AD" w:rsidRPr="00767F9A" w:rsidRDefault="0078272E" w:rsidP="004F18AD">
            <w:pPr>
              <w:tabs>
                <w:tab w:val="decimal" w:pos="551"/>
              </w:tabs>
              <w:ind w:right="-108"/>
              <w:rPr>
                <w:rFonts w:cs="Times New Roman"/>
                <w:szCs w:val="22"/>
              </w:rPr>
            </w:pPr>
            <w:r w:rsidRPr="00767F9A">
              <w:rPr>
                <w:rFonts w:cs="Times New Roman"/>
                <w:szCs w:val="22"/>
              </w:rPr>
              <w:t>-</w:t>
            </w:r>
          </w:p>
        </w:tc>
        <w:tc>
          <w:tcPr>
            <w:tcW w:w="90" w:type="pct"/>
            <w:shd w:val="clear" w:color="auto" w:fill="auto"/>
          </w:tcPr>
          <w:p w:rsidR="004F18AD" w:rsidRPr="00767F9A" w:rsidRDefault="004F18AD" w:rsidP="004F18AD">
            <w:pPr>
              <w:tabs>
                <w:tab w:val="decimal" w:pos="432"/>
              </w:tabs>
              <w:jc w:val="center"/>
              <w:rPr>
                <w:rFonts w:cs="Times New Roman"/>
                <w:szCs w:val="22"/>
              </w:rPr>
            </w:pPr>
          </w:p>
        </w:tc>
        <w:tc>
          <w:tcPr>
            <w:tcW w:w="402" w:type="pct"/>
            <w:shd w:val="clear" w:color="auto" w:fill="auto"/>
          </w:tcPr>
          <w:p w:rsidR="004F18AD" w:rsidRPr="00767F9A" w:rsidRDefault="000058A7" w:rsidP="003C1994">
            <w:pPr>
              <w:tabs>
                <w:tab w:val="decimal" w:pos="608"/>
              </w:tabs>
              <w:ind w:left="-112" w:right="-95"/>
              <w:rPr>
                <w:rFonts w:cs="Times New Roman"/>
                <w:szCs w:val="22"/>
              </w:rPr>
            </w:pPr>
            <w:r w:rsidRPr="00767F9A">
              <w:rPr>
                <w:rFonts w:cs="Times New Roman"/>
                <w:szCs w:val="22"/>
              </w:rPr>
              <w:t>(0.24)</w:t>
            </w:r>
          </w:p>
        </w:tc>
        <w:tc>
          <w:tcPr>
            <w:tcW w:w="90" w:type="pct"/>
            <w:shd w:val="clear" w:color="auto" w:fill="auto"/>
          </w:tcPr>
          <w:p w:rsidR="004F18AD" w:rsidRPr="00767F9A" w:rsidRDefault="004F18AD" w:rsidP="004F18AD">
            <w:pPr>
              <w:tabs>
                <w:tab w:val="decimal" w:pos="432"/>
              </w:tabs>
              <w:jc w:val="center"/>
              <w:rPr>
                <w:rFonts w:cs="Times New Roman"/>
                <w:szCs w:val="22"/>
              </w:rPr>
            </w:pPr>
          </w:p>
        </w:tc>
        <w:tc>
          <w:tcPr>
            <w:tcW w:w="366" w:type="pct"/>
            <w:shd w:val="clear" w:color="auto" w:fill="auto"/>
          </w:tcPr>
          <w:p w:rsidR="004F18AD" w:rsidRPr="00767F9A" w:rsidRDefault="0078272E" w:rsidP="003C1994">
            <w:pPr>
              <w:tabs>
                <w:tab w:val="decimal" w:pos="504"/>
              </w:tabs>
              <w:ind w:left="-115" w:right="-107"/>
              <w:rPr>
                <w:rFonts w:cs="Times New Roman"/>
                <w:szCs w:val="22"/>
              </w:rPr>
            </w:pPr>
            <w:r w:rsidRPr="00767F9A">
              <w:rPr>
                <w:rFonts w:cs="Times New Roman"/>
                <w:szCs w:val="22"/>
              </w:rPr>
              <w:t>-</w:t>
            </w:r>
          </w:p>
        </w:tc>
        <w:tc>
          <w:tcPr>
            <w:tcW w:w="98" w:type="pct"/>
            <w:shd w:val="clear" w:color="auto" w:fill="auto"/>
          </w:tcPr>
          <w:p w:rsidR="004F18AD" w:rsidRPr="00767F9A" w:rsidRDefault="004F18AD" w:rsidP="004F18AD">
            <w:pPr>
              <w:tabs>
                <w:tab w:val="decimal" w:pos="432"/>
              </w:tabs>
              <w:jc w:val="center"/>
              <w:rPr>
                <w:rFonts w:cs="Times New Roman"/>
                <w:szCs w:val="22"/>
              </w:rPr>
            </w:pPr>
          </w:p>
        </w:tc>
        <w:tc>
          <w:tcPr>
            <w:tcW w:w="398" w:type="pct"/>
            <w:shd w:val="clear" w:color="auto" w:fill="auto"/>
          </w:tcPr>
          <w:p w:rsidR="004F18AD" w:rsidRPr="00767F9A" w:rsidRDefault="0078272E" w:rsidP="003C1994">
            <w:pPr>
              <w:tabs>
                <w:tab w:val="decimal" w:pos="614"/>
              </w:tabs>
              <w:ind w:left="-126" w:right="-93"/>
              <w:rPr>
                <w:rFonts w:cs="Times New Roman"/>
                <w:szCs w:val="22"/>
              </w:rPr>
            </w:pPr>
            <w:r w:rsidRPr="00767F9A">
              <w:rPr>
                <w:rFonts w:cs="Times New Roman"/>
                <w:szCs w:val="22"/>
              </w:rPr>
              <w:t>(33.</w:t>
            </w:r>
            <w:r w:rsidR="000058A7" w:rsidRPr="00767F9A">
              <w:rPr>
                <w:rFonts w:cs="Times New Roman"/>
                <w:szCs w:val="22"/>
              </w:rPr>
              <w:t>23</w:t>
            </w:r>
            <w:r w:rsidRPr="00767F9A">
              <w:rPr>
                <w:rFonts w:cs="Times New Roman"/>
                <w:szCs w:val="22"/>
              </w:rPr>
              <w:t>)</w:t>
            </w:r>
          </w:p>
        </w:tc>
      </w:tr>
      <w:tr w:rsidR="004F18AD" w:rsidRPr="00E41EC2" w:rsidTr="003C1994">
        <w:tc>
          <w:tcPr>
            <w:tcW w:w="1129" w:type="pct"/>
          </w:tcPr>
          <w:p w:rsidR="004F18AD" w:rsidRPr="00E41EC2" w:rsidRDefault="004F18AD" w:rsidP="004F18AD">
            <w:pPr>
              <w:spacing w:line="240" w:lineRule="atLeast"/>
              <w:ind w:right="-109"/>
              <w:rPr>
                <w:rFonts w:cs="Times New Roman"/>
                <w:b/>
                <w:bCs/>
                <w:szCs w:val="22"/>
              </w:rPr>
            </w:pPr>
            <w:r>
              <w:rPr>
                <w:rFonts w:cs="Times New Roman"/>
                <w:b/>
                <w:bCs/>
                <w:szCs w:val="22"/>
              </w:rPr>
              <w:t>At 30 September 2018</w:t>
            </w:r>
          </w:p>
        </w:tc>
        <w:tc>
          <w:tcPr>
            <w:tcW w:w="430" w:type="pct"/>
            <w:tcBorders>
              <w:top w:val="single" w:sz="4" w:space="0" w:color="auto"/>
              <w:bottom w:val="single" w:sz="4" w:space="0" w:color="auto"/>
            </w:tcBorders>
          </w:tcPr>
          <w:p w:rsidR="004F18AD" w:rsidRPr="00E41EC2" w:rsidRDefault="0078272E" w:rsidP="003C1994">
            <w:pPr>
              <w:tabs>
                <w:tab w:val="decimal" w:pos="701"/>
              </w:tabs>
              <w:jc w:val="center"/>
              <w:rPr>
                <w:rFonts w:cs="Times New Roman"/>
                <w:b/>
                <w:bCs/>
                <w:szCs w:val="22"/>
              </w:rPr>
            </w:pPr>
            <w:r>
              <w:rPr>
                <w:rFonts w:cs="Times New Roman"/>
                <w:b/>
                <w:bCs/>
                <w:szCs w:val="22"/>
              </w:rPr>
              <w:t>196.86</w:t>
            </w:r>
          </w:p>
        </w:tc>
        <w:tc>
          <w:tcPr>
            <w:tcW w:w="90" w:type="pct"/>
          </w:tcPr>
          <w:p w:rsidR="004F18AD" w:rsidRPr="00E41EC2" w:rsidRDefault="004F18AD" w:rsidP="004F18AD">
            <w:pPr>
              <w:tabs>
                <w:tab w:val="decimal" w:pos="432"/>
              </w:tabs>
              <w:jc w:val="center"/>
              <w:rPr>
                <w:rFonts w:cs="Times New Roman"/>
                <w:szCs w:val="22"/>
              </w:rPr>
            </w:pPr>
          </w:p>
        </w:tc>
        <w:tc>
          <w:tcPr>
            <w:tcW w:w="430" w:type="pct"/>
            <w:tcBorders>
              <w:top w:val="single" w:sz="4" w:space="0" w:color="auto"/>
              <w:bottom w:val="single" w:sz="4" w:space="0" w:color="auto"/>
            </w:tcBorders>
          </w:tcPr>
          <w:p w:rsidR="004F18AD" w:rsidRPr="00E41EC2" w:rsidRDefault="0078272E" w:rsidP="003C1994">
            <w:pPr>
              <w:tabs>
                <w:tab w:val="decimal" w:pos="705"/>
              </w:tabs>
              <w:ind w:left="-105" w:right="-110"/>
              <w:rPr>
                <w:rFonts w:cs="Times New Roman"/>
                <w:b/>
                <w:bCs/>
                <w:szCs w:val="22"/>
              </w:rPr>
            </w:pPr>
            <w:r>
              <w:rPr>
                <w:rFonts w:cs="Times New Roman"/>
                <w:b/>
                <w:bCs/>
                <w:szCs w:val="22"/>
              </w:rPr>
              <w:t>203.73</w:t>
            </w:r>
          </w:p>
        </w:tc>
        <w:tc>
          <w:tcPr>
            <w:tcW w:w="92" w:type="pct"/>
          </w:tcPr>
          <w:p w:rsidR="004F18AD" w:rsidRPr="00E41EC2" w:rsidRDefault="004F18AD" w:rsidP="004F18AD">
            <w:pPr>
              <w:tabs>
                <w:tab w:val="decimal" w:pos="432"/>
              </w:tabs>
              <w:jc w:val="center"/>
              <w:rPr>
                <w:rFonts w:cs="Times New Roman"/>
                <w:b/>
                <w:bCs/>
                <w:szCs w:val="22"/>
              </w:rPr>
            </w:pPr>
          </w:p>
        </w:tc>
        <w:tc>
          <w:tcPr>
            <w:tcW w:w="387" w:type="pct"/>
            <w:tcBorders>
              <w:top w:val="single" w:sz="4" w:space="0" w:color="auto"/>
              <w:bottom w:val="single" w:sz="4" w:space="0" w:color="auto"/>
            </w:tcBorders>
            <w:shd w:val="clear" w:color="auto" w:fill="auto"/>
          </w:tcPr>
          <w:p w:rsidR="004F18AD" w:rsidRPr="00953C99" w:rsidRDefault="0078272E" w:rsidP="004F18AD">
            <w:pPr>
              <w:tabs>
                <w:tab w:val="decimal" w:pos="575"/>
              </w:tabs>
              <w:rPr>
                <w:rFonts w:cs="Times New Roman"/>
                <w:b/>
                <w:bCs/>
                <w:szCs w:val="22"/>
              </w:rPr>
            </w:pPr>
            <w:r>
              <w:rPr>
                <w:rFonts w:cs="Times New Roman"/>
                <w:b/>
                <w:bCs/>
                <w:szCs w:val="22"/>
              </w:rPr>
              <w:t>643.15</w:t>
            </w:r>
          </w:p>
        </w:tc>
        <w:tc>
          <w:tcPr>
            <w:tcW w:w="107" w:type="pct"/>
            <w:shd w:val="clear" w:color="auto" w:fill="auto"/>
          </w:tcPr>
          <w:p w:rsidR="004F18AD" w:rsidRPr="00E41EC2" w:rsidRDefault="004F18AD" w:rsidP="004F18AD">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rsidR="004F18AD" w:rsidRPr="00E41EC2" w:rsidRDefault="0078272E" w:rsidP="003C1994">
            <w:pPr>
              <w:tabs>
                <w:tab w:val="decimal" w:pos="605"/>
              </w:tabs>
              <w:ind w:left="-115" w:right="-101"/>
              <w:rPr>
                <w:rFonts w:cs="Times New Roman"/>
                <w:b/>
                <w:bCs/>
                <w:szCs w:val="22"/>
              </w:rPr>
            </w:pPr>
            <w:r>
              <w:rPr>
                <w:rFonts w:cs="Times New Roman"/>
                <w:b/>
                <w:bCs/>
                <w:szCs w:val="22"/>
              </w:rPr>
              <w:t>372.76</w:t>
            </w:r>
          </w:p>
        </w:tc>
        <w:tc>
          <w:tcPr>
            <w:tcW w:w="93" w:type="pct"/>
            <w:shd w:val="clear" w:color="auto" w:fill="auto"/>
          </w:tcPr>
          <w:p w:rsidR="004F18AD" w:rsidRPr="00E41EC2" w:rsidRDefault="004F18AD" w:rsidP="004F18AD">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rsidR="004F18AD" w:rsidRPr="00E41EC2" w:rsidRDefault="0078272E" w:rsidP="003C1994">
            <w:pPr>
              <w:tabs>
                <w:tab w:val="decimal" w:pos="551"/>
              </w:tabs>
              <w:rPr>
                <w:rFonts w:cs="Times New Roman"/>
                <w:b/>
                <w:bCs/>
                <w:szCs w:val="22"/>
              </w:rPr>
            </w:pPr>
            <w:r>
              <w:rPr>
                <w:rFonts w:cs="Times New Roman"/>
                <w:b/>
                <w:bCs/>
                <w:szCs w:val="22"/>
              </w:rPr>
              <w:t>7.04</w:t>
            </w: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402" w:type="pct"/>
            <w:tcBorders>
              <w:top w:val="single" w:sz="4" w:space="0" w:color="auto"/>
              <w:bottom w:val="single" w:sz="4" w:space="0" w:color="auto"/>
            </w:tcBorders>
            <w:shd w:val="clear" w:color="auto" w:fill="auto"/>
          </w:tcPr>
          <w:p w:rsidR="004F18AD" w:rsidRPr="00E41EC2" w:rsidRDefault="0078272E" w:rsidP="003C1994">
            <w:pPr>
              <w:tabs>
                <w:tab w:val="decimal" w:pos="608"/>
              </w:tabs>
              <w:ind w:left="-112" w:right="-95"/>
              <w:rPr>
                <w:rFonts w:cs="Times New Roman"/>
                <w:b/>
                <w:bCs/>
                <w:szCs w:val="22"/>
              </w:rPr>
            </w:pPr>
            <w:r>
              <w:rPr>
                <w:rFonts w:cs="Times New Roman"/>
                <w:b/>
                <w:bCs/>
                <w:szCs w:val="22"/>
              </w:rPr>
              <w:t>100.71</w:t>
            </w:r>
          </w:p>
        </w:tc>
        <w:tc>
          <w:tcPr>
            <w:tcW w:w="90" w:type="pct"/>
            <w:shd w:val="clear" w:color="auto" w:fill="auto"/>
          </w:tcPr>
          <w:p w:rsidR="004F18AD" w:rsidRPr="00E41EC2" w:rsidRDefault="004F18AD" w:rsidP="004F18AD">
            <w:pPr>
              <w:tabs>
                <w:tab w:val="decimal" w:pos="432"/>
              </w:tabs>
              <w:jc w:val="center"/>
              <w:rPr>
                <w:rFonts w:cs="Times New Roman"/>
                <w:b/>
                <w:bCs/>
                <w:szCs w:val="22"/>
              </w:rPr>
            </w:pPr>
          </w:p>
        </w:tc>
        <w:tc>
          <w:tcPr>
            <w:tcW w:w="366" w:type="pct"/>
            <w:tcBorders>
              <w:top w:val="single" w:sz="4" w:space="0" w:color="auto"/>
              <w:bottom w:val="single" w:sz="4" w:space="0" w:color="auto"/>
            </w:tcBorders>
            <w:shd w:val="clear" w:color="auto" w:fill="auto"/>
          </w:tcPr>
          <w:p w:rsidR="004F18AD" w:rsidRPr="00E41EC2" w:rsidRDefault="0078272E" w:rsidP="003C1994">
            <w:pPr>
              <w:tabs>
                <w:tab w:val="decimal" w:pos="504"/>
              </w:tabs>
              <w:ind w:left="-115" w:right="-107"/>
              <w:rPr>
                <w:rFonts w:cs="Times New Roman"/>
                <w:b/>
                <w:bCs/>
                <w:szCs w:val="22"/>
              </w:rPr>
            </w:pPr>
            <w:r>
              <w:rPr>
                <w:rFonts w:cs="Times New Roman"/>
                <w:b/>
                <w:bCs/>
                <w:szCs w:val="22"/>
              </w:rPr>
              <w:t>-</w:t>
            </w:r>
          </w:p>
        </w:tc>
        <w:tc>
          <w:tcPr>
            <w:tcW w:w="98" w:type="pct"/>
            <w:shd w:val="clear" w:color="auto" w:fill="auto"/>
          </w:tcPr>
          <w:p w:rsidR="004F18AD" w:rsidRPr="00E41EC2" w:rsidRDefault="004F18AD" w:rsidP="004F18AD">
            <w:pPr>
              <w:tabs>
                <w:tab w:val="decimal" w:pos="432"/>
              </w:tabs>
              <w:jc w:val="center"/>
              <w:rPr>
                <w:rFonts w:cs="Times New Roman"/>
                <w:b/>
                <w:bCs/>
                <w:szCs w:val="22"/>
              </w:rPr>
            </w:pPr>
          </w:p>
        </w:tc>
        <w:tc>
          <w:tcPr>
            <w:tcW w:w="398" w:type="pct"/>
            <w:tcBorders>
              <w:top w:val="single" w:sz="4" w:space="0" w:color="auto"/>
              <w:bottom w:val="single" w:sz="4" w:space="0" w:color="auto"/>
            </w:tcBorders>
            <w:shd w:val="clear" w:color="auto" w:fill="auto"/>
          </w:tcPr>
          <w:p w:rsidR="004F18AD" w:rsidRPr="00E41EC2" w:rsidRDefault="0078272E" w:rsidP="003C1994">
            <w:pPr>
              <w:tabs>
                <w:tab w:val="decimal" w:pos="614"/>
              </w:tabs>
              <w:ind w:left="-126" w:right="-93"/>
              <w:rPr>
                <w:rFonts w:cs="Times New Roman"/>
                <w:b/>
                <w:bCs/>
                <w:szCs w:val="22"/>
              </w:rPr>
            </w:pPr>
            <w:r>
              <w:rPr>
                <w:rFonts w:cs="Times New Roman"/>
                <w:b/>
                <w:bCs/>
                <w:szCs w:val="22"/>
              </w:rPr>
              <w:t>1,524.25</w:t>
            </w:r>
          </w:p>
        </w:tc>
      </w:tr>
    </w:tbl>
    <w:p w:rsidR="003C1994" w:rsidRDefault="003C1994"/>
    <w:tbl>
      <w:tblPr>
        <w:tblW w:w="14691" w:type="dxa"/>
        <w:tblInd w:w="18" w:type="dxa"/>
        <w:tblLayout w:type="fixed"/>
        <w:tblLook w:val="0000" w:firstRow="0" w:lastRow="0" w:firstColumn="0" w:lastColumn="0" w:noHBand="0" w:noVBand="0"/>
      </w:tblPr>
      <w:tblGrid>
        <w:gridCol w:w="3312"/>
        <w:gridCol w:w="1261"/>
        <w:gridCol w:w="244"/>
        <w:gridCol w:w="1281"/>
        <w:gridCol w:w="270"/>
        <w:gridCol w:w="1172"/>
        <w:gridCol w:w="297"/>
        <w:gridCol w:w="1155"/>
        <w:gridCol w:w="285"/>
        <w:gridCol w:w="1169"/>
        <w:gridCol w:w="282"/>
        <w:gridCol w:w="1175"/>
        <w:gridCol w:w="270"/>
        <w:gridCol w:w="1075"/>
        <w:gridCol w:w="282"/>
        <w:gridCol w:w="1161"/>
      </w:tblGrid>
      <w:tr w:rsidR="00ED11BB" w:rsidRPr="00E41EC2" w:rsidTr="004F18AD">
        <w:tc>
          <w:tcPr>
            <w:tcW w:w="1127" w:type="pct"/>
          </w:tcPr>
          <w:p w:rsidR="00A863F4" w:rsidRPr="00E41EC2" w:rsidRDefault="00A863F4" w:rsidP="00FB3C60">
            <w:pPr>
              <w:spacing w:line="240" w:lineRule="atLeast"/>
              <w:ind w:right="-106"/>
              <w:rPr>
                <w:rFonts w:cs="Times New Roman"/>
                <w:b/>
                <w:bCs/>
                <w:i/>
                <w:iCs/>
              </w:rPr>
            </w:pPr>
            <w:r w:rsidRPr="00E41EC2">
              <w:rPr>
                <w:rFonts w:cs="Times New Roman"/>
                <w:b/>
                <w:bCs/>
                <w:i/>
                <w:iCs/>
              </w:rPr>
              <w:t>Net book value</w:t>
            </w:r>
          </w:p>
        </w:tc>
        <w:tc>
          <w:tcPr>
            <w:tcW w:w="429" w:type="pct"/>
          </w:tcPr>
          <w:p w:rsidR="00A863F4" w:rsidRPr="00E41EC2" w:rsidRDefault="00A863F4" w:rsidP="00FB3C60">
            <w:pPr>
              <w:pStyle w:val="BodyText"/>
              <w:spacing w:after="0" w:line="240" w:lineRule="atLeast"/>
              <w:ind w:left="-120" w:right="-107"/>
              <w:jc w:val="center"/>
              <w:rPr>
                <w:rFonts w:cs="Times New Roman"/>
                <w:szCs w:val="22"/>
              </w:rPr>
            </w:pPr>
          </w:p>
        </w:tc>
        <w:tc>
          <w:tcPr>
            <w:tcW w:w="83" w:type="pct"/>
            <w:vAlign w:val="bottom"/>
          </w:tcPr>
          <w:p w:rsidR="00A863F4" w:rsidRPr="00E41EC2" w:rsidRDefault="00A863F4" w:rsidP="00FB3C60">
            <w:pPr>
              <w:spacing w:line="240" w:lineRule="atLeast"/>
              <w:ind w:right="-109"/>
              <w:rPr>
                <w:rFonts w:cs="Times New Roman"/>
                <w:b/>
                <w:bCs/>
              </w:rPr>
            </w:pPr>
          </w:p>
        </w:tc>
        <w:tc>
          <w:tcPr>
            <w:tcW w:w="436" w:type="pct"/>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9"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101"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3"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7"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8"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6"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400"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shd w:val="clear" w:color="auto" w:fill="auto"/>
            <w:vAlign w:val="bottom"/>
          </w:tcPr>
          <w:p w:rsidR="00A863F4" w:rsidRPr="00E41EC2" w:rsidRDefault="00A863F4" w:rsidP="00FB3C60">
            <w:pPr>
              <w:pStyle w:val="BodyText"/>
              <w:tabs>
                <w:tab w:val="decimal" w:pos="626"/>
              </w:tabs>
              <w:spacing w:after="0" w:line="240" w:lineRule="atLeast"/>
              <w:ind w:left="-126" w:right="-131"/>
              <w:rPr>
                <w:rFonts w:cs="Times New Roman"/>
                <w:szCs w:val="22"/>
              </w:rPr>
            </w:pPr>
          </w:p>
        </w:tc>
        <w:tc>
          <w:tcPr>
            <w:tcW w:w="366" w:type="pct"/>
            <w:shd w:val="clear" w:color="auto" w:fill="auto"/>
            <w:vAlign w:val="bottom"/>
          </w:tcPr>
          <w:p w:rsidR="00A863F4" w:rsidRPr="00E41EC2" w:rsidRDefault="00A863F4" w:rsidP="00FB3C60">
            <w:pPr>
              <w:pStyle w:val="BodyText"/>
              <w:tabs>
                <w:tab w:val="decimal" w:pos="561"/>
              </w:tabs>
              <w:spacing w:after="0" w:line="240" w:lineRule="atLeast"/>
              <w:ind w:left="-87" w:right="-131"/>
              <w:rPr>
                <w:rFonts w:cs="Times New Roman"/>
                <w:szCs w:val="22"/>
              </w:rPr>
            </w:pPr>
          </w:p>
        </w:tc>
        <w:tc>
          <w:tcPr>
            <w:tcW w:w="96" w:type="pct"/>
            <w:shd w:val="clear" w:color="auto" w:fill="auto"/>
            <w:vAlign w:val="bottom"/>
          </w:tcPr>
          <w:p w:rsidR="00A863F4" w:rsidRPr="00E41EC2" w:rsidRDefault="00A863F4" w:rsidP="00FB3C60">
            <w:pPr>
              <w:pStyle w:val="BodyText"/>
              <w:tabs>
                <w:tab w:val="decimal" w:pos="626"/>
              </w:tabs>
              <w:spacing w:after="0" w:line="240" w:lineRule="atLeast"/>
              <w:ind w:right="-131"/>
              <w:rPr>
                <w:rFonts w:cs="Times New Roman"/>
                <w:szCs w:val="22"/>
              </w:rPr>
            </w:pPr>
          </w:p>
        </w:tc>
        <w:tc>
          <w:tcPr>
            <w:tcW w:w="395" w:type="pct"/>
            <w:shd w:val="clear" w:color="auto" w:fill="auto"/>
          </w:tcPr>
          <w:p w:rsidR="00A863F4" w:rsidRPr="00E41EC2" w:rsidRDefault="00A863F4" w:rsidP="00FB3C60">
            <w:pPr>
              <w:pStyle w:val="BodyText"/>
              <w:tabs>
                <w:tab w:val="decimal" w:pos="600"/>
              </w:tabs>
              <w:spacing w:after="0" w:line="240" w:lineRule="atLeast"/>
              <w:ind w:left="-120" w:right="-107"/>
              <w:rPr>
                <w:rFonts w:cs="Times New Roman"/>
                <w:szCs w:val="22"/>
              </w:rPr>
            </w:pPr>
          </w:p>
        </w:tc>
      </w:tr>
      <w:tr w:rsidR="00ED11BB" w:rsidRPr="00E41EC2" w:rsidTr="004F18AD">
        <w:tc>
          <w:tcPr>
            <w:tcW w:w="1127" w:type="pct"/>
          </w:tcPr>
          <w:p w:rsidR="00A863F4" w:rsidRPr="00E41EC2" w:rsidRDefault="00A863F4" w:rsidP="00FB3C60">
            <w:pPr>
              <w:spacing w:line="240" w:lineRule="atLeast"/>
              <w:ind w:right="-106"/>
              <w:rPr>
                <w:rFonts w:cs="Times New Roman"/>
                <w:b/>
                <w:bCs/>
              </w:rPr>
            </w:pPr>
            <w:r>
              <w:rPr>
                <w:rFonts w:cs="Times New Roman"/>
                <w:b/>
                <w:bCs/>
              </w:rPr>
              <w:t>At 1 January 201</w:t>
            </w:r>
            <w:r w:rsidR="004F18AD">
              <w:rPr>
                <w:rFonts w:cs="Times New Roman"/>
                <w:b/>
                <w:bCs/>
              </w:rPr>
              <w:t>7</w:t>
            </w:r>
          </w:p>
        </w:tc>
        <w:tc>
          <w:tcPr>
            <w:tcW w:w="429" w:type="pct"/>
          </w:tcPr>
          <w:p w:rsidR="00A863F4" w:rsidRPr="00E41EC2" w:rsidRDefault="00A863F4" w:rsidP="00FB3C60">
            <w:pPr>
              <w:pStyle w:val="BodyText"/>
              <w:spacing w:after="0" w:line="240" w:lineRule="atLeast"/>
              <w:ind w:left="-120" w:right="-107"/>
              <w:jc w:val="center"/>
              <w:rPr>
                <w:rFonts w:cs="Times New Roman"/>
                <w:szCs w:val="22"/>
              </w:rPr>
            </w:pPr>
          </w:p>
        </w:tc>
        <w:tc>
          <w:tcPr>
            <w:tcW w:w="83" w:type="pct"/>
            <w:vAlign w:val="bottom"/>
          </w:tcPr>
          <w:p w:rsidR="00A863F4" w:rsidRPr="00E41EC2" w:rsidRDefault="00A863F4" w:rsidP="00FB3C60">
            <w:pPr>
              <w:spacing w:line="240" w:lineRule="atLeast"/>
              <w:ind w:right="-109"/>
              <w:rPr>
                <w:rFonts w:cs="Times New Roman"/>
                <w:b/>
                <w:bCs/>
                <w:szCs w:val="22"/>
              </w:rPr>
            </w:pPr>
          </w:p>
        </w:tc>
        <w:tc>
          <w:tcPr>
            <w:tcW w:w="436" w:type="pct"/>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9"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101"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3"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7"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8"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6"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400"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shd w:val="clear" w:color="auto" w:fill="auto"/>
            <w:vAlign w:val="bottom"/>
          </w:tcPr>
          <w:p w:rsidR="00A863F4" w:rsidRPr="00E41EC2" w:rsidRDefault="00A863F4" w:rsidP="00FB3C60">
            <w:pPr>
              <w:pStyle w:val="BodyText"/>
              <w:tabs>
                <w:tab w:val="decimal" w:pos="626"/>
              </w:tabs>
              <w:spacing w:after="0" w:line="240" w:lineRule="atLeast"/>
              <w:ind w:left="-126" w:right="-131"/>
              <w:rPr>
                <w:rFonts w:cs="Times New Roman"/>
                <w:szCs w:val="22"/>
              </w:rPr>
            </w:pPr>
          </w:p>
        </w:tc>
        <w:tc>
          <w:tcPr>
            <w:tcW w:w="366" w:type="pct"/>
            <w:shd w:val="clear" w:color="auto" w:fill="auto"/>
            <w:vAlign w:val="bottom"/>
          </w:tcPr>
          <w:p w:rsidR="00A863F4" w:rsidRPr="00E41EC2" w:rsidRDefault="00A863F4" w:rsidP="00FB3C60">
            <w:pPr>
              <w:pStyle w:val="BodyText"/>
              <w:tabs>
                <w:tab w:val="decimal" w:pos="561"/>
              </w:tabs>
              <w:spacing w:after="0" w:line="240" w:lineRule="atLeast"/>
              <w:ind w:left="-87" w:right="-131"/>
              <w:rPr>
                <w:rFonts w:cs="Times New Roman"/>
                <w:szCs w:val="22"/>
              </w:rPr>
            </w:pPr>
          </w:p>
        </w:tc>
        <w:tc>
          <w:tcPr>
            <w:tcW w:w="96" w:type="pct"/>
            <w:shd w:val="clear" w:color="auto" w:fill="auto"/>
            <w:vAlign w:val="bottom"/>
          </w:tcPr>
          <w:p w:rsidR="00A863F4" w:rsidRPr="00E41EC2" w:rsidRDefault="00A863F4" w:rsidP="00FB3C60">
            <w:pPr>
              <w:pStyle w:val="BodyText"/>
              <w:tabs>
                <w:tab w:val="decimal" w:pos="626"/>
              </w:tabs>
              <w:spacing w:after="0" w:line="240" w:lineRule="atLeast"/>
              <w:ind w:right="-131"/>
              <w:rPr>
                <w:rFonts w:cs="Times New Roman"/>
                <w:szCs w:val="22"/>
              </w:rPr>
            </w:pPr>
          </w:p>
        </w:tc>
        <w:tc>
          <w:tcPr>
            <w:tcW w:w="395" w:type="pct"/>
            <w:shd w:val="clear" w:color="auto" w:fill="auto"/>
          </w:tcPr>
          <w:p w:rsidR="00A863F4" w:rsidRPr="00E41EC2" w:rsidRDefault="00A863F4" w:rsidP="00FB3C60">
            <w:pPr>
              <w:pStyle w:val="BodyText"/>
              <w:tabs>
                <w:tab w:val="decimal" w:pos="600"/>
              </w:tabs>
              <w:spacing w:after="0" w:line="240" w:lineRule="atLeast"/>
              <w:ind w:left="-120" w:right="-107"/>
              <w:rPr>
                <w:rFonts w:cs="Times New Roman"/>
                <w:szCs w:val="22"/>
              </w:rPr>
            </w:pPr>
          </w:p>
        </w:tc>
      </w:tr>
      <w:tr w:rsidR="004F18AD" w:rsidRPr="00E41EC2" w:rsidTr="004F18AD">
        <w:tc>
          <w:tcPr>
            <w:tcW w:w="1127" w:type="pct"/>
          </w:tcPr>
          <w:p w:rsidR="004F18AD" w:rsidRPr="00E41EC2" w:rsidRDefault="004F18AD" w:rsidP="004F18AD">
            <w:pPr>
              <w:spacing w:line="240" w:lineRule="atLeast"/>
              <w:ind w:right="-109"/>
              <w:rPr>
                <w:rFonts w:cs="Times New Roman"/>
                <w:szCs w:val="22"/>
                <w:rtl/>
                <w:cs/>
              </w:rPr>
            </w:pPr>
            <w:r w:rsidRPr="00E41EC2">
              <w:rPr>
                <w:rFonts w:cs="Times New Roman"/>
              </w:rPr>
              <w:t>Owned assets</w:t>
            </w:r>
            <w:r w:rsidRPr="00E41EC2">
              <w:rPr>
                <w:rFonts w:ascii="Angsana New" w:hAnsi="Angsana New"/>
                <w:szCs w:val="22"/>
                <w:lang w:bidi="th-TH"/>
              </w:rPr>
              <w:t xml:space="preserve"> </w:t>
            </w:r>
          </w:p>
        </w:tc>
        <w:tc>
          <w:tcPr>
            <w:tcW w:w="429" w:type="pct"/>
            <w:tcBorders>
              <w:bottom w:val="single" w:sz="4" w:space="0" w:color="auto"/>
            </w:tcBorders>
          </w:tcPr>
          <w:p w:rsidR="004F18AD" w:rsidRPr="00E41EC2" w:rsidRDefault="004F18AD" w:rsidP="003C1994">
            <w:pPr>
              <w:tabs>
                <w:tab w:val="decimal" w:pos="702"/>
              </w:tabs>
              <w:ind w:left="-108" w:right="-107"/>
              <w:rPr>
                <w:rFonts w:cs="Times New Roman"/>
                <w:b/>
                <w:bCs/>
                <w:szCs w:val="22"/>
              </w:rPr>
            </w:pPr>
            <w:r w:rsidRPr="00E41EC2">
              <w:rPr>
                <w:rFonts w:cs="Times New Roman"/>
                <w:b/>
                <w:bCs/>
                <w:szCs w:val="22"/>
              </w:rPr>
              <w:t>788.70</w:t>
            </w:r>
          </w:p>
        </w:tc>
        <w:tc>
          <w:tcPr>
            <w:tcW w:w="83" w:type="pct"/>
            <w:vAlign w:val="bottom"/>
          </w:tcPr>
          <w:p w:rsidR="004F18AD" w:rsidRPr="00E41EC2" w:rsidRDefault="004F18AD" w:rsidP="004F18AD">
            <w:pPr>
              <w:tabs>
                <w:tab w:val="decimal" w:pos="762"/>
              </w:tabs>
              <w:jc w:val="center"/>
              <w:rPr>
                <w:rFonts w:cs="Times New Roman"/>
                <w:b/>
                <w:bCs/>
                <w:szCs w:val="22"/>
              </w:rPr>
            </w:pPr>
          </w:p>
        </w:tc>
        <w:tc>
          <w:tcPr>
            <w:tcW w:w="436" w:type="pct"/>
            <w:tcBorders>
              <w:bottom w:val="single" w:sz="4" w:space="0" w:color="auto"/>
            </w:tcBorders>
          </w:tcPr>
          <w:p w:rsidR="004F18AD" w:rsidRPr="00E41EC2" w:rsidRDefault="004F18AD" w:rsidP="003C1994">
            <w:pPr>
              <w:tabs>
                <w:tab w:val="decimal" w:pos="727"/>
              </w:tabs>
              <w:ind w:left="-83" w:right="-112"/>
              <w:rPr>
                <w:rFonts w:cs="Times New Roman"/>
                <w:b/>
                <w:bCs/>
                <w:szCs w:val="22"/>
              </w:rPr>
            </w:pPr>
            <w:r w:rsidRPr="00E41EC2">
              <w:rPr>
                <w:rFonts w:cs="Times New Roman"/>
                <w:b/>
                <w:bCs/>
                <w:szCs w:val="22"/>
              </w:rPr>
              <w:t>-</w:t>
            </w:r>
          </w:p>
        </w:tc>
        <w:tc>
          <w:tcPr>
            <w:tcW w:w="92" w:type="pct"/>
          </w:tcPr>
          <w:p w:rsidR="004F18AD" w:rsidRPr="00E41EC2" w:rsidRDefault="004F18AD" w:rsidP="004F18AD">
            <w:pPr>
              <w:tabs>
                <w:tab w:val="decimal" w:pos="762"/>
              </w:tabs>
              <w:jc w:val="center"/>
              <w:rPr>
                <w:rFonts w:cs="Times New Roman"/>
                <w:b/>
                <w:bCs/>
                <w:szCs w:val="22"/>
              </w:rPr>
            </w:pPr>
          </w:p>
        </w:tc>
        <w:tc>
          <w:tcPr>
            <w:tcW w:w="399" w:type="pct"/>
            <w:tcBorders>
              <w:bottom w:val="single" w:sz="4" w:space="0" w:color="auto"/>
            </w:tcBorders>
            <w:shd w:val="clear" w:color="auto" w:fill="auto"/>
          </w:tcPr>
          <w:p w:rsidR="004F18AD" w:rsidRPr="00E41EC2" w:rsidRDefault="004F18AD" w:rsidP="003C1994">
            <w:pPr>
              <w:tabs>
                <w:tab w:val="decimal" w:pos="616"/>
              </w:tabs>
              <w:ind w:left="-104" w:right="-110"/>
              <w:rPr>
                <w:rFonts w:cs="Times New Roman"/>
                <w:b/>
                <w:bCs/>
                <w:szCs w:val="22"/>
              </w:rPr>
            </w:pPr>
            <w:r w:rsidRPr="00E41EC2">
              <w:rPr>
                <w:rFonts w:cs="Times New Roman"/>
                <w:b/>
                <w:bCs/>
                <w:szCs w:val="22"/>
              </w:rPr>
              <w:t>1,359.34</w:t>
            </w:r>
          </w:p>
        </w:tc>
        <w:tc>
          <w:tcPr>
            <w:tcW w:w="101" w:type="pct"/>
            <w:shd w:val="clear" w:color="auto" w:fill="auto"/>
          </w:tcPr>
          <w:p w:rsidR="004F18AD" w:rsidRPr="00E41EC2" w:rsidRDefault="004F18AD" w:rsidP="004F18AD">
            <w:pPr>
              <w:tabs>
                <w:tab w:val="decimal" w:pos="762"/>
              </w:tabs>
              <w:jc w:val="center"/>
              <w:rPr>
                <w:rFonts w:cs="Times New Roman"/>
                <w:b/>
                <w:bCs/>
                <w:szCs w:val="22"/>
              </w:rPr>
            </w:pPr>
          </w:p>
        </w:tc>
        <w:tc>
          <w:tcPr>
            <w:tcW w:w="393" w:type="pct"/>
            <w:tcBorders>
              <w:bottom w:val="single" w:sz="4" w:space="0" w:color="auto"/>
            </w:tcBorders>
            <w:shd w:val="clear" w:color="auto" w:fill="auto"/>
          </w:tcPr>
          <w:p w:rsidR="004F18AD" w:rsidRPr="00E41EC2" w:rsidRDefault="004F18AD" w:rsidP="003C1994">
            <w:pPr>
              <w:tabs>
                <w:tab w:val="decimal" w:pos="587"/>
              </w:tabs>
              <w:ind w:left="-133" w:right="-98"/>
              <w:rPr>
                <w:rFonts w:cs="Times New Roman"/>
                <w:b/>
                <w:bCs/>
                <w:szCs w:val="22"/>
                <w:rtl/>
                <w:cs/>
              </w:rPr>
            </w:pPr>
            <w:r>
              <w:rPr>
                <w:rFonts w:cs="Times New Roman"/>
                <w:b/>
                <w:bCs/>
                <w:szCs w:val="22"/>
              </w:rPr>
              <w:t>121.99</w:t>
            </w:r>
          </w:p>
        </w:tc>
        <w:tc>
          <w:tcPr>
            <w:tcW w:w="97" w:type="pct"/>
            <w:shd w:val="clear" w:color="auto" w:fill="auto"/>
          </w:tcPr>
          <w:p w:rsidR="004F18AD" w:rsidRPr="00E41EC2" w:rsidRDefault="004F18AD" w:rsidP="004F18AD">
            <w:pPr>
              <w:tabs>
                <w:tab w:val="decimal" w:pos="762"/>
              </w:tabs>
              <w:jc w:val="center"/>
              <w:rPr>
                <w:rFonts w:cs="Times New Roman"/>
                <w:b/>
                <w:bCs/>
                <w:szCs w:val="22"/>
              </w:rPr>
            </w:pPr>
          </w:p>
        </w:tc>
        <w:tc>
          <w:tcPr>
            <w:tcW w:w="398" w:type="pct"/>
            <w:tcBorders>
              <w:bottom w:val="single" w:sz="4" w:space="0" w:color="auto"/>
            </w:tcBorders>
            <w:shd w:val="clear" w:color="auto" w:fill="auto"/>
          </w:tcPr>
          <w:p w:rsidR="004F18AD" w:rsidRPr="00E41EC2" w:rsidRDefault="004F18AD" w:rsidP="003C1994">
            <w:pPr>
              <w:tabs>
                <w:tab w:val="decimal" w:pos="551"/>
              </w:tabs>
              <w:rPr>
                <w:rFonts w:cs="Times New Roman"/>
                <w:b/>
                <w:bCs/>
                <w:szCs w:val="22"/>
                <w:rtl/>
                <w:cs/>
              </w:rPr>
            </w:pPr>
            <w:r w:rsidRPr="00E41EC2">
              <w:rPr>
                <w:rFonts w:cs="Times New Roman"/>
                <w:b/>
                <w:bCs/>
                <w:szCs w:val="22"/>
              </w:rPr>
              <w:t>0.69</w:t>
            </w:r>
          </w:p>
        </w:tc>
        <w:tc>
          <w:tcPr>
            <w:tcW w:w="96" w:type="pct"/>
            <w:shd w:val="clear" w:color="auto" w:fill="auto"/>
          </w:tcPr>
          <w:p w:rsidR="004F18AD" w:rsidRPr="00E41EC2" w:rsidRDefault="004F18AD" w:rsidP="004F18AD">
            <w:pPr>
              <w:tabs>
                <w:tab w:val="decimal" w:pos="762"/>
              </w:tabs>
              <w:jc w:val="center"/>
              <w:rPr>
                <w:rFonts w:cs="Times New Roman"/>
                <w:b/>
                <w:bCs/>
                <w:szCs w:val="22"/>
              </w:rPr>
            </w:pPr>
          </w:p>
        </w:tc>
        <w:tc>
          <w:tcPr>
            <w:tcW w:w="400" w:type="pct"/>
            <w:tcBorders>
              <w:bottom w:val="single" w:sz="4" w:space="0" w:color="auto"/>
            </w:tcBorders>
            <w:shd w:val="clear" w:color="auto" w:fill="auto"/>
          </w:tcPr>
          <w:p w:rsidR="004F18AD" w:rsidRPr="00E41EC2" w:rsidRDefault="004F18AD" w:rsidP="003C1994">
            <w:pPr>
              <w:tabs>
                <w:tab w:val="decimal" w:pos="576"/>
              </w:tabs>
              <w:ind w:left="-144" w:right="-67"/>
              <w:rPr>
                <w:rFonts w:cs="Times New Roman"/>
                <w:b/>
                <w:bCs/>
                <w:szCs w:val="22"/>
                <w:rtl/>
                <w:cs/>
              </w:rPr>
            </w:pPr>
            <w:r w:rsidRPr="00E41EC2">
              <w:rPr>
                <w:rFonts w:cs="Times New Roman"/>
                <w:b/>
                <w:bCs/>
                <w:szCs w:val="22"/>
              </w:rPr>
              <w:t>281.34</w:t>
            </w:r>
          </w:p>
        </w:tc>
        <w:tc>
          <w:tcPr>
            <w:tcW w:w="92" w:type="pct"/>
            <w:shd w:val="clear" w:color="auto" w:fill="auto"/>
            <w:vAlign w:val="bottom"/>
          </w:tcPr>
          <w:p w:rsidR="004F18AD" w:rsidRPr="00E41EC2" w:rsidRDefault="004F18AD" w:rsidP="004F18AD">
            <w:pPr>
              <w:tabs>
                <w:tab w:val="decimal" w:pos="762"/>
              </w:tabs>
              <w:jc w:val="center"/>
              <w:rPr>
                <w:rFonts w:cs="Times New Roman"/>
                <w:b/>
                <w:bCs/>
                <w:szCs w:val="22"/>
              </w:rPr>
            </w:pPr>
          </w:p>
        </w:tc>
        <w:tc>
          <w:tcPr>
            <w:tcW w:w="366" w:type="pct"/>
            <w:tcBorders>
              <w:bottom w:val="single" w:sz="4" w:space="0" w:color="auto"/>
            </w:tcBorders>
            <w:shd w:val="clear" w:color="auto" w:fill="auto"/>
            <w:vAlign w:val="bottom"/>
          </w:tcPr>
          <w:p w:rsidR="004F18AD" w:rsidRPr="00E41EC2" w:rsidRDefault="004F18AD" w:rsidP="003C1994">
            <w:pPr>
              <w:tabs>
                <w:tab w:val="decimal" w:pos="481"/>
              </w:tabs>
              <w:ind w:left="-149" w:right="-72"/>
              <w:rPr>
                <w:rFonts w:cs="Times New Roman"/>
                <w:b/>
                <w:bCs/>
                <w:szCs w:val="22"/>
                <w:rtl/>
                <w:cs/>
              </w:rPr>
            </w:pPr>
            <w:r w:rsidRPr="00E41EC2">
              <w:rPr>
                <w:rFonts w:cs="Times New Roman"/>
                <w:b/>
                <w:bCs/>
                <w:szCs w:val="22"/>
              </w:rPr>
              <w:t>7.0</w:t>
            </w:r>
            <w:r>
              <w:rPr>
                <w:rFonts w:cs="Times New Roman"/>
                <w:b/>
                <w:bCs/>
                <w:szCs w:val="22"/>
              </w:rPr>
              <w:t>1</w:t>
            </w:r>
          </w:p>
        </w:tc>
        <w:tc>
          <w:tcPr>
            <w:tcW w:w="96" w:type="pct"/>
            <w:shd w:val="clear" w:color="auto" w:fill="auto"/>
            <w:vAlign w:val="bottom"/>
          </w:tcPr>
          <w:p w:rsidR="004F18AD" w:rsidRPr="00E41EC2" w:rsidRDefault="004F18AD" w:rsidP="004F18AD">
            <w:pPr>
              <w:tabs>
                <w:tab w:val="decimal" w:pos="762"/>
              </w:tabs>
              <w:jc w:val="center"/>
              <w:rPr>
                <w:rFonts w:cs="Times New Roman"/>
                <w:b/>
                <w:bCs/>
                <w:szCs w:val="22"/>
              </w:rPr>
            </w:pPr>
          </w:p>
        </w:tc>
        <w:tc>
          <w:tcPr>
            <w:tcW w:w="395" w:type="pct"/>
            <w:tcBorders>
              <w:bottom w:val="single" w:sz="4" w:space="0" w:color="auto"/>
            </w:tcBorders>
            <w:shd w:val="clear" w:color="auto" w:fill="auto"/>
          </w:tcPr>
          <w:p w:rsidR="004F18AD" w:rsidRPr="00E41EC2" w:rsidRDefault="004F18AD" w:rsidP="003C1994">
            <w:pPr>
              <w:tabs>
                <w:tab w:val="decimal" w:pos="614"/>
              </w:tabs>
              <w:ind w:left="-126" w:right="-93"/>
              <w:rPr>
                <w:rFonts w:cs="Times New Roman"/>
                <w:b/>
                <w:bCs/>
                <w:szCs w:val="22"/>
              </w:rPr>
            </w:pPr>
            <w:r>
              <w:rPr>
                <w:rFonts w:cs="Times New Roman"/>
                <w:b/>
                <w:bCs/>
                <w:szCs w:val="22"/>
              </w:rPr>
              <w:t>2,559.07</w:t>
            </w:r>
          </w:p>
        </w:tc>
      </w:tr>
      <w:tr w:rsidR="004F18AD" w:rsidRPr="00E41EC2" w:rsidTr="004F18AD">
        <w:tc>
          <w:tcPr>
            <w:tcW w:w="1127" w:type="pct"/>
          </w:tcPr>
          <w:p w:rsidR="004F18AD" w:rsidRPr="00E41EC2" w:rsidRDefault="004F18AD" w:rsidP="004F18AD">
            <w:pPr>
              <w:spacing w:line="240" w:lineRule="atLeast"/>
              <w:ind w:right="-109"/>
              <w:rPr>
                <w:rFonts w:cs="Times New Roman"/>
                <w:b/>
                <w:bCs/>
                <w:szCs w:val="22"/>
              </w:rPr>
            </w:pPr>
          </w:p>
        </w:tc>
        <w:tc>
          <w:tcPr>
            <w:tcW w:w="429" w:type="pct"/>
            <w:tcBorders>
              <w:top w:val="double" w:sz="4" w:space="0" w:color="auto"/>
            </w:tcBorders>
          </w:tcPr>
          <w:p w:rsidR="004F18AD" w:rsidRPr="00E41EC2" w:rsidRDefault="004F18AD" w:rsidP="003C1994">
            <w:pPr>
              <w:tabs>
                <w:tab w:val="decimal" w:pos="702"/>
              </w:tabs>
              <w:ind w:left="-108" w:right="-107"/>
              <w:rPr>
                <w:rFonts w:cs="Times New Roman"/>
                <w:b/>
                <w:bCs/>
                <w:szCs w:val="22"/>
              </w:rPr>
            </w:pPr>
          </w:p>
        </w:tc>
        <w:tc>
          <w:tcPr>
            <w:tcW w:w="83" w:type="pct"/>
          </w:tcPr>
          <w:p w:rsidR="004F18AD" w:rsidRPr="00E41EC2" w:rsidRDefault="004F18AD" w:rsidP="004F18AD">
            <w:pPr>
              <w:tabs>
                <w:tab w:val="decimal" w:pos="432"/>
              </w:tabs>
              <w:rPr>
                <w:rFonts w:cs="Times New Roman"/>
                <w:szCs w:val="22"/>
              </w:rPr>
            </w:pPr>
          </w:p>
        </w:tc>
        <w:tc>
          <w:tcPr>
            <w:tcW w:w="436" w:type="pct"/>
            <w:tcBorders>
              <w:top w:val="double" w:sz="4" w:space="0" w:color="auto"/>
            </w:tcBorders>
          </w:tcPr>
          <w:p w:rsidR="004F18AD" w:rsidRPr="00E41EC2" w:rsidRDefault="004F18AD" w:rsidP="003C1994">
            <w:pPr>
              <w:tabs>
                <w:tab w:val="decimal" w:pos="432"/>
                <w:tab w:val="decimal" w:pos="727"/>
              </w:tabs>
              <w:ind w:left="-83" w:right="-112"/>
              <w:rPr>
                <w:rFonts w:cs="Times New Roman"/>
                <w:b/>
                <w:bCs/>
                <w:szCs w:val="22"/>
              </w:rPr>
            </w:pPr>
          </w:p>
        </w:tc>
        <w:tc>
          <w:tcPr>
            <w:tcW w:w="92" w:type="pct"/>
          </w:tcPr>
          <w:p w:rsidR="004F18AD" w:rsidRPr="00E41EC2" w:rsidRDefault="004F18AD" w:rsidP="004F18AD">
            <w:pPr>
              <w:tabs>
                <w:tab w:val="decimal" w:pos="432"/>
              </w:tabs>
              <w:rPr>
                <w:rFonts w:cs="Times New Roman"/>
                <w:b/>
                <w:bCs/>
                <w:szCs w:val="22"/>
              </w:rPr>
            </w:pPr>
          </w:p>
        </w:tc>
        <w:tc>
          <w:tcPr>
            <w:tcW w:w="399" w:type="pct"/>
            <w:tcBorders>
              <w:top w:val="double" w:sz="4" w:space="0" w:color="auto"/>
            </w:tcBorders>
            <w:shd w:val="clear" w:color="auto" w:fill="auto"/>
          </w:tcPr>
          <w:p w:rsidR="004F18AD" w:rsidRPr="00E41EC2" w:rsidRDefault="004F18AD" w:rsidP="003C1994">
            <w:pPr>
              <w:tabs>
                <w:tab w:val="decimal" w:pos="432"/>
                <w:tab w:val="decimal" w:pos="616"/>
              </w:tabs>
              <w:ind w:left="-104" w:right="-110"/>
              <w:rPr>
                <w:rFonts w:cs="Times New Roman"/>
                <w:b/>
                <w:bCs/>
                <w:szCs w:val="22"/>
              </w:rPr>
            </w:pPr>
          </w:p>
        </w:tc>
        <w:tc>
          <w:tcPr>
            <w:tcW w:w="101" w:type="pct"/>
            <w:shd w:val="clear" w:color="auto" w:fill="auto"/>
          </w:tcPr>
          <w:p w:rsidR="004F18AD" w:rsidRPr="00E41EC2" w:rsidRDefault="004F18AD" w:rsidP="004F18AD">
            <w:pPr>
              <w:tabs>
                <w:tab w:val="decimal" w:pos="432"/>
              </w:tabs>
              <w:rPr>
                <w:rFonts w:cs="Times New Roman"/>
                <w:b/>
                <w:bCs/>
                <w:szCs w:val="22"/>
              </w:rPr>
            </w:pPr>
          </w:p>
        </w:tc>
        <w:tc>
          <w:tcPr>
            <w:tcW w:w="393" w:type="pct"/>
            <w:tcBorders>
              <w:top w:val="double" w:sz="4" w:space="0" w:color="auto"/>
            </w:tcBorders>
            <w:shd w:val="clear" w:color="auto" w:fill="auto"/>
          </w:tcPr>
          <w:p w:rsidR="004F18AD" w:rsidRPr="00E41EC2" w:rsidRDefault="004F18AD" w:rsidP="003C1994">
            <w:pPr>
              <w:tabs>
                <w:tab w:val="decimal" w:pos="587"/>
              </w:tabs>
              <w:ind w:left="-133" w:right="-98"/>
              <w:rPr>
                <w:rFonts w:cs="Times New Roman"/>
                <w:b/>
                <w:bCs/>
                <w:szCs w:val="22"/>
              </w:rPr>
            </w:pPr>
          </w:p>
        </w:tc>
        <w:tc>
          <w:tcPr>
            <w:tcW w:w="97" w:type="pct"/>
            <w:shd w:val="clear" w:color="auto" w:fill="auto"/>
          </w:tcPr>
          <w:p w:rsidR="004F18AD" w:rsidRPr="00E41EC2" w:rsidRDefault="004F18AD" w:rsidP="004F18AD">
            <w:pPr>
              <w:tabs>
                <w:tab w:val="decimal" w:pos="432"/>
              </w:tabs>
              <w:rPr>
                <w:rFonts w:cs="Times New Roman"/>
                <w:b/>
                <w:bCs/>
                <w:szCs w:val="22"/>
              </w:rPr>
            </w:pPr>
          </w:p>
        </w:tc>
        <w:tc>
          <w:tcPr>
            <w:tcW w:w="398" w:type="pct"/>
            <w:tcBorders>
              <w:top w:val="double" w:sz="4" w:space="0" w:color="auto"/>
            </w:tcBorders>
            <w:shd w:val="clear" w:color="auto" w:fill="auto"/>
          </w:tcPr>
          <w:p w:rsidR="004F18AD" w:rsidRPr="00E41EC2" w:rsidRDefault="004F18AD" w:rsidP="003C1994">
            <w:pPr>
              <w:tabs>
                <w:tab w:val="decimal" w:pos="497"/>
              </w:tabs>
              <w:ind w:left="-133"/>
              <w:rPr>
                <w:rFonts w:cs="Times New Roman"/>
                <w:b/>
                <w:bCs/>
                <w:szCs w:val="22"/>
              </w:rPr>
            </w:pPr>
          </w:p>
        </w:tc>
        <w:tc>
          <w:tcPr>
            <w:tcW w:w="96" w:type="pct"/>
            <w:shd w:val="clear" w:color="auto" w:fill="auto"/>
          </w:tcPr>
          <w:p w:rsidR="004F18AD" w:rsidRPr="00E41EC2" w:rsidRDefault="004F18AD" w:rsidP="004F18AD">
            <w:pPr>
              <w:tabs>
                <w:tab w:val="decimal" w:pos="432"/>
              </w:tabs>
              <w:rPr>
                <w:rFonts w:cs="Times New Roman"/>
                <w:b/>
                <w:bCs/>
                <w:szCs w:val="22"/>
              </w:rPr>
            </w:pPr>
          </w:p>
        </w:tc>
        <w:tc>
          <w:tcPr>
            <w:tcW w:w="400" w:type="pct"/>
            <w:tcBorders>
              <w:top w:val="double" w:sz="4" w:space="0" w:color="auto"/>
            </w:tcBorders>
            <w:shd w:val="clear" w:color="auto" w:fill="auto"/>
          </w:tcPr>
          <w:p w:rsidR="004F18AD" w:rsidRPr="00E41EC2" w:rsidRDefault="004F18AD" w:rsidP="003C1994">
            <w:pPr>
              <w:tabs>
                <w:tab w:val="decimal" w:pos="522"/>
                <w:tab w:val="decimal" w:pos="576"/>
              </w:tabs>
              <w:ind w:left="-144" w:right="-67"/>
              <w:rPr>
                <w:rFonts w:cs="Times New Roman"/>
                <w:b/>
                <w:bCs/>
                <w:szCs w:val="22"/>
              </w:rPr>
            </w:pPr>
          </w:p>
        </w:tc>
        <w:tc>
          <w:tcPr>
            <w:tcW w:w="92" w:type="pct"/>
            <w:shd w:val="clear" w:color="auto" w:fill="auto"/>
          </w:tcPr>
          <w:p w:rsidR="004F18AD" w:rsidRPr="00E41EC2" w:rsidRDefault="004F18AD" w:rsidP="004F18AD">
            <w:pPr>
              <w:tabs>
                <w:tab w:val="decimal" w:pos="432"/>
              </w:tabs>
              <w:rPr>
                <w:rFonts w:cs="Times New Roman"/>
                <w:b/>
                <w:bCs/>
                <w:szCs w:val="22"/>
              </w:rPr>
            </w:pPr>
          </w:p>
        </w:tc>
        <w:tc>
          <w:tcPr>
            <w:tcW w:w="366" w:type="pct"/>
            <w:tcBorders>
              <w:top w:val="double" w:sz="4" w:space="0" w:color="auto"/>
            </w:tcBorders>
            <w:shd w:val="clear" w:color="auto" w:fill="auto"/>
          </w:tcPr>
          <w:p w:rsidR="004F18AD" w:rsidRPr="00E41EC2" w:rsidRDefault="004F18AD" w:rsidP="003C1994">
            <w:pPr>
              <w:tabs>
                <w:tab w:val="decimal" w:pos="481"/>
              </w:tabs>
              <w:ind w:left="-149" w:right="-72"/>
              <w:rPr>
                <w:rFonts w:cs="Times New Roman"/>
                <w:szCs w:val="22"/>
              </w:rPr>
            </w:pPr>
          </w:p>
        </w:tc>
        <w:tc>
          <w:tcPr>
            <w:tcW w:w="96" w:type="pct"/>
            <w:shd w:val="clear" w:color="auto" w:fill="auto"/>
          </w:tcPr>
          <w:p w:rsidR="004F18AD" w:rsidRPr="00E41EC2" w:rsidRDefault="004F18AD" w:rsidP="004F18AD">
            <w:pPr>
              <w:tabs>
                <w:tab w:val="decimal" w:pos="432"/>
              </w:tabs>
              <w:rPr>
                <w:rFonts w:cs="Times New Roman"/>
                <w:b/>
                <w:bCs/>
                <w:szCs w:val="22"/>
              </w:rPr>
            </w:pPr>
          </w:p>
        </w:tc>
        <w:tc>
          <w:tcPr>
            <w:tcW w:w="395" w:type="pct"/>
            <w:tcBorders>
              <w:top w:val="double" w:sz="4" w:space="0" w:color="auto"/>
            </w:tcBorders>
            <w:shd w:val="clear" w:color="auto" w:fill="auto"/>
          </w:tcPr>
          <w:p w:rsidR="004F18AD" w:rsidRPr="00E41EC2" w:rsidRDefault="004F18AD" w:rsidP="004F18AD">
            <w:pPr>
              <w:tabs>
                <w:tab w:val="decimal" w:pos="522"/>
              </w:tabs>
              <w:rPr>
                <w:rFonts w:cs="Times New Roman"/>
                <w:b/>
                <w:bCs/>
                <w:szCs w:val="22"/>
              </w:rPr>
            </w:pPr>
          </w:p>
        </w:tc>
      </w:tr>
      <w:tr w:rsidR="004F18AD" w:rsidRPr="00E41EC2" w:rsidTr="004F18AD">
        <w:trPr>
          <w:trHeight w:val="323"/>
        </w:trPr>
        <w:tc>
          <w:tcPr>
            <w:tcW w:w="1127" w:type="pct"/>
          </w:tcPr>
          <w:p w:rsidR="004F18AD" w:rsidRPr="000058A7" w:rsidRDefault="004F18AD" w:rsidP="004F18AD">
            <w:pPr>
              <w:spacing w:line="240" w:lineRule="atLeast"/>
              <w:ind w:right="-109"/>
              <w:rPr>
                <w:rFonts w:cs="Times New Roman"/>
                <w:b/>
                <w:bCs/>
                <w:szCs w:val="22"/>
              </w:rPr>
            </w:pPr>
            <w:r w:rsidRPr="000058A7">
              <w:rPr>
                <w:rFonts w:cs="Times New Roman"/>
                <w:b/>
                <w:bCs/>
                <w:szCs w:val="22"/>
              </w:rPr>
              <w:t xml:space="preserve">At </w:t>
            </w:r>
            <w:r w:rsidR="00CB0F59" w:rsidRPr="000058A7">
              <w:rPr>
                <w:rFonts w:cs="Times New Roman"/>
                <w:b/>
                <w:bCs/>
                <w:szCs w:val="22"/>
              </w:rPr>
              <w:t xml:space="preserve">30 September 2017 </w:t>
            </w:r>
            <w:r w:rsidRPr="000058A7">
              <w:rPr>
                <w:rFonts w:cs="Times New Roman"/>
                <w:b/>
                <w:bCs/>
                <w:szCs w:val="22"/>
              </w:rPr>
              <w:t>and</w:t>
            </w:r>
          </w:p>
        </w:tc>
        <w:tc>
          <w:tcPr>
            <w:tcW w:w="429" w:type="pct"/>
          </w:tcPr>
          <w:p w:rsidR="004F18AD" w:rsidRPr="00E41EC2" w:rsidRDefault="004F18AD" w:rsidP="003C1994">
            <w:pPr>
              <w:pStyle w:val="BodyText"/>
              <w:tabs>
                <w:tab w:val="decimal" w:pos="590"/>
                <w:tab w:val="decimal" w:pos="702"/>
              </w:tabs>
              <w:spacing w:after="0" w:line="240" w:lineRule="atLeast"/>
              <w:ind w:left="-108" w:right="-107"/>
              <w:rPr>
                <w:rFonts w:cs="Times New Roman"/>
                <w:b/>
                <w:bCs/>
                <w:szCs w:val="22"/>
              </w:rPr>
            </w:pPr>
          </w:p>
        </w:tc>
        <w:tc>
          <w:tcPr>
            <w:tcW w:w="83"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36" w:type="pct"/>
          </w:tcPr>
          <w:p w:rsidR="004F18AD" w:rsidRPr="00E41EC2" w:rsidRDefault="004F18AD" w:rsidP="003C1994">
            <w:pPr>
              <w:pStyle w:val="BodyText"/>
              <w:tabs>
                <w:tab w:val="decimal" w:pos="590"/>
                <w:tab w:val="decimal" w:pos="727"/>
              </w:tabs>
              <w:spacing w:after="0" w:line="240" w:lineRule="atLeast"/>
              <w:ind w:left="-83" w:right="-112"/>
              <w:rPr>
                <w:rFonts w:cs="Times New Roman"/>
                <w:b/>
                <w:bCs/>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99" w:type="pct"/>
          </w:tcPr>
          <w:p w:rsidR="004F18AD" w:rsidRPr="00E41EC2" w:rsidRDefault="004F18AD" w:rsidP="003C1994">
            <w:pPr>
              <w:pStyle w:val="BodyText"/>
              <w:tabs>
                <w:tab w:val="decimal" w:pos="590"/>
                <w:tab w:val="decimal" w:pos="616"/>
              </w:tabs>
              <w:spacing w:after="0" w:line="240" w:lineRule="atLeast"/>
              <w:ind w:left="-104" w:right="-110"/>
              <w:rPr>
                <w:rFonts w:cs="Times New Roman"/>
                <w:b/>
                <w:bCs/>
                <w:szCs w:val="22"/>
              </w:rPr>
            </w:pPr>
          </w:p>
        </w:tc>
        <w:tc>
          <w:tcPr>
            <w:tcW w:w="101"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93" w:type="pct"/>
          </w:tcPr>
          <w:p w:rsidR="004F18AD" w:rsidRPr="00E41EC2" w:rsidRDefault="004F18AD" w:rsidP="003C1994">
            <w:pPr>
              <w:pStyle w:val="BodyText"/>
              <w:tabs>
                <w:tab w:val="decimal" w:pos="587"/>
              </w:tabs>
              <w:spacing w:after="0" w:line="240" w:lineRule="atLeast"/>
              <w:ind w:left="-133" w:right="-98"/>
              <w:rPr>
                <w:rFonts w:cs="Times New Roman"/>
                <w:b/>
                <w:bCs/>
                <w:szCs w:val="22"/>
              </w:rPr>
            </w:pPr>
          </w:p>
        </w:tc>
        <w:tc>
          <w:tcPr>
            <w:tcW w:w="97"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98" w:type="pct"/>
          </w:tcPr>
          <w:p w:rsidR="004F18AD" w:rsidRPr="00E41EC2" w:rsidRDefault="004F18AD" w:rsidP="003C1994">
            <w:pPr>
              <w:pStyle w:val="BodyText"/>
              <w:tabs>
                <w:tab w:val="decimal" w:pos="497"/>
              </w:tabs>
              <w:spacing w:after="0" w:line="240" w:lineRule="atLeast"/>
              <w:ind w:left="-133" w:right="-108"/>
              <w:rPr>
                <w:rFonts w:cs="Times New Roman"/>
                <w:b/>
                <w:bCs/>
                <w:szCs w:val="22"/>
              </w:rPr>
            </w:pPr>
          </w:p>
        </w:tc>
        <w:tc>
          <w:tcPr>
            <w:tcW w:w="96"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0" w:type="pct"/>
          </w:tcPr>
          <w:p w:rsidR="004F18AD" w:rsidRPr="00E41EC2" w:rsidRDefault="004F18AD" w:rsidP="003C1994">
            <w:pPr>
              <w:pStyle w:val="BodyText"/>
              <w:tabs>
                <w:tab w:val="decimal" w:pos="576"/>
              </w:tabs>
              <w:spacing w:after="0" w:line="240" w:lineRule="atLeast"/>
              <w:ind w:left="-144" w:right="-67"/>
              <w:rPr>
                <w:rFonts w:cs="Times New Roman"/>
                <w:b/>
                <w:bCs/>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66" w:type="pct"/>
            <w:shd w:val="clear" w:color="auto" w:fill="auto"/>
          </w:tcPr>
          <w:p w:rsidR="004F18AD" w:rsidRPr="00E41EC2" w:rsidRDefault="004F18AD" w:rsidP="003C1994">
            <w:pPr>
              <w:pStyle w:val="BodyText"/>
              <w:tabs>
                <w:tab w:val="decimal" w:pos="481"/>
                <w:tab w:val="decimal" w:pos="590"/>
              </w:tabs>
              <w:spacing w:after="0" w:line="240" w:lineRule="atLeast"/>
              <w:ind w:left="-149" w:right="-72"/>
              <w:rPr>
                <w:rFonts w:cs="Times New Roman"/>
                <w:b/>
                <w:bCs/>
                <w:szCs w:val="22"/>
              </w:rPr>
            </w:pPr>
          </w:p>
        </w:tc>
        <w:tc>
          <w:tcPr>
            <w:tcW w:w="96" w:type="pct"/>
            <w:shd w:val="clear" w:color="auto" w:fill="auto"/>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95" w:type="pct"/>
            <w:shd w:val="clear" w:color="auto" w:fill="auto"/>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r>
      <w:tr w:rsidR="004F18AD" w:rsidRPr="00E41EC2" w:rsidTr="004F18AD">
        <w:trPr>
          <w:trHeight w:val="177"/>
        </w:trPr>
        <w:tc>
          <w:tcPr>
            <w:tcW w:w="1127" w:type="pct"/>
          </w:tcPr>
          <w:p w:rsidR="004F18AD" w:rsidRPr="000058A7" w:rsidRDefault="004F18AD" w:rsidP="004F18AD">
            <w:pPr>
              <w:spacing w:line="240" w:lineRule="atLeast"/>
              <w:ind w:right="-109"/>
              <w:rPr>
                <w:rFonts w:cs="Times New Roman"/>
                <w:b/>
                <w:bCs/>
                <w:szCs w:val="22"/>
              </w:rPr>
            </w:pPr>
            <w:r w:rsidRPr="000058A7">
              <w:rPr>
                <w:rFonts w:cs="Times New Roman"/>
                <w:b/>
                <w:bCs/>
                <w:szCs w:val="22"/>
              </w:rPr>
              <w:t xml:space="preserve">   1 </w:t>
            </w:r>
            <w:r w:rsidR="00CB0F59" w:rsidRPr="000058A7">
              <w:rPr>
                <w:rFonts w:cs="Times New Roman"/>
                <w:b/>
                <w:bCs/>
                <w:szCs w:val="22"/>
              </w:rPr>
              <w:t>October 2017</w:t>
            </w:r>
          </w:p>
        </w:tc>
        <w:tc>
          <w:tcPr>
            <w:tcW w:w="429" w:type="pct"/>
          </w:tcPr>
          <w:p w:rsidR="004F18AD" w:rsidRPr="00E41EC2" w:rsidRDefault="004F18AD" w:rsidP="003C1994">
            <w:pPr>
              <w:tabs>
                <w:tab w:val="decimal" w:pos="702"/>
              </w:tabs>
              <w:ind w:left="-108" w:right="-107"/>
              <w:rPr>
                <w:rFonts w:cs="Times New Roman"/>
                <w:b/>
                <w:bCs/>
                <w:szCs w:val="22"/>
              </w:rPr>
            </w:pPr>
          </w:p>
        </w:tc>
        <w:tc>
          <w:tcPr>
            <w:tcW w:w="83" w:type="pct"/>
            <w:vAlign w:val="bottom"/>
          </w:tcPr>
          <w:p w:rsidR="004F18AD" w:rsidRPr="00E41EC2" w:rsidRDefault="004F18AD" w:rsidP="004F18AD">
            <w:pPr>
              <w:tabs>
                <w:tab w:val="decimal" w:pos="762"/>
              </w:tabs>
              <w:jc w:val="center"/>
              <w:rPr>
                <w:rFonts w:cs="Times New Roman"/>
                <w:b/>
                <w:bCs/>
                <w:szCs w:val="22"/>
              </w:rPr>
            </w:pPr>
          </w:p>
        </w:tc>
        <w:tc>
          <w:tcPr>
            <w:tcW w:w="436" w:type="pct"/>
          </w:tcPr>
          <w:p w:rsidR="004F18AD" w:rsidRPr="00E41EC2" w:rsidRDefault="004F18AD" w:rsidP="003C1994">
            <w:pPr>
              <w:tabs>
                <w:tab w:val="decimal" w:pos="727"/>
              </w:tabs>
              <w:ind w:left="-83" w:right="-112"/>
              <w:rPr>
                <w:rFonts w:cs="Times New Roman"/>
                <w:b/>
                <w:bCs/>
                <w:szCs w:val="22"/>
              </w:rPr>
            </w:pPr>
          </w:p>
        </w:tc>
        <w:tc>
          <w:tcPr>
            <w:tcW w:w="92" w:type="pct"/>
          </w:tcPr>
          <w:p w:rsidR="004F18AD" w:rsidRPr="00E41EC2" w:rsidRDefault="004F18AD" w:rsidP="004F18AD">
            <w:pPr>
              <w:tabs>
                <w:tab w:val="decimal" w:pos="762"/>
              </w:tabs>
              <w:jc w:val="center"/>
              <w:rPr>
                <w:rFonts w:cs="Times New Roman"/>
                <w:b/>
                <w:bCs/>
                <w:szCs w:val="22"/>
              </w:rPr>
            </w:pPr>
          </w:p>
        </w:tc>
        <w:tc>
          <w:tcPr>
            <w:tcW w:w="399" w:type="pct"/>
          </w:tcPr>
          <w:p w:rsidR="004F18AD" w:rsidRPr="00E41EC2" w:rsidRDefault="004F18AD" w:rsidP="003C1994">
            <w:pPr>
              <w:tabs>
                <w:tab w:val="decimal" w:pos="616"/>
              </w:tabs>
              <w:ind w:left="-104" w:right="-110"/>
              <w:rPr>
                <w:rFonts w:cs="Times New Roman"/>
                <w:b/>
                <w:bCs/>
                <w:szCs w:val="22"/>
              </w:rPr>
            </w:pPr>
          </w:p>
        </w:tc>
        <w:tc>
          <w:tcPr>
            <w:tcW w:w="101" w:type="pct"/>
          </w:tcPr>
          <w:p w:rsidR="004F18AD" w:rsidRPr="00E41EC2" w:rsidRDefault="004F18AD" w:rsidP="004F18AD">
            <w:pPr>
              <w:tabs>
                <w:tab w:val="decimal" w:pos="762"/>
              </w:tabs>
              <w:jc w:val="center"/>
              <w:rPr>
                <w:rFonts w:cs="Times New Roman"/>
                <w:b/>
                <w:bCs/>
                <w:szCs w:val="22"/>
              </w:rPr>
            </w:pPr>
          </w:p>
        </w:tc>
        <w:tc>
          <w:tcPr>
            <w:tcW w:w="393" w:type="pct"/>
          </w:tcPr>
          <w:p w:rsidR="004F18AD" w:rsidRPr="00E41EC2" w:rsidRDefault="004F18AD" w:rsidP="003C1994">
            <w:pPr>
              <w:tabs>
                <w:tab w:val="decimal" w:pos="587"/>
              </w:tabs>
              <w:ind w:left="-133" w:right="-98"/>
              <w:rPr>
                <w:rFonts w:cs="Times New Roman"/>
                <w:b/>
                <w:bCs/>
                <w:szCs w:val="22"/>
                <w:rtl/>
                <w:cs/>
              </w:rPr>
            </w:pPr>
          </w:p>
        </w:tc>
        <w:tc>
          <w:tcPr>
            <w:tcW w:w="97" w:type="pct"/>
          </w:tcPr>
          <w:p w:rsidR="004F18AD" w:rsidRPr="00E41EC2" w:rsidRDefault="004F18AD" w:rsidP="004F18AD">
            <w:pPr>
              <w:tabs>
                <w:tab w:val="decimal" w:pos="762"/>
              </w:tabs>
              <w:jc w:val="center"/>
              <w:rPr>
                <w:rFonts w:cs="Times New Roman"/>
                <w:b/>
                <w:bCs/>
                <w:szCs w:val="22"/>
              </w:rPr>
            </w:pPr>
          </w:p>
        </w:tc>
        <w:tc>
          <w:tcPr>
            <w:tcW w:w="398" w:type="pct"/>
          </w:tcPr>
          <w:p w:rsidR="004F18AD" w:rsidRPr="00E41EC2" w:rsidRDefault="004F18AD" w:rsidP="003C1994">
            <w:pPr>
              <w:tabs>
                <w:tab w:val="decimal" w:pos="497"/>
              </w:tabs>
              <w:ind w:left="-133"/>
              <w:rPr>
                <w:rFonts w:cs="Times New Roman"/>
                <w:b/>
                <w:bCs/>
                <w:szCs w:val="22"/>
                <w:rtl/>
                <w:cs/>
              </w:rPr>
            </w:pPr>
          </w:p>
        </w:tc>
        <w:tc>
          <w:tcPr>
            <w:tcW w:w="96" w:type="pct"/>
          </w:tcPr>
          <w:p w:rsidR="004F18AD" w:rsidRPr="00E41EC2" w:rsidRDefault="004F18AD" w:rsidP="004F18AD">
            <w:pPr>
              <w:tabs>
                <w:tab w:val="decimal" w:pos="762"/>
              </w:tabs>
              <w:jc w:val="center"/>
              <w:rPr>
                <w:rFonts w:cs="Times New Roman"/>
                <w:b/>
                <w:bCs/>
                <w:szCs w:val="22"/>
              </w:rPr>
            </w:pPr>
          </w:p>
        </w:tc>
        <w:tc>
          <w:tcPr>
            <w:tcW w:w="400" w:type="pct"/>
          </w:tcPr>
          <w:p w:rsidR="004F18AD" w:rsidRPr="00E41EC2" w:rsidRDefault="004F18AD" w:rsidP="003C1994">
            <w:pPr>
              <w:tabs>
                <w:tab w:val="decimal" w:pos="576"/>
              </w:tabs>
              <w:ind w:left="-144" w:right="-67"/>
              <w:rPr>
                <w:rFonts w:cs="Times New Roman"/>
                <w:b/>
                <w:bCs/>
                <w:szCs w:val="22"/>
                <w:rtl/>
                <w:cs/>
              </w:rPr>
            </w:pPr>
          </w:p>
        </w:tc>
        <w:tc>
          <w:tcPr>
            <w:tcW w:w="92" w:type="pct"/>
            <w:vAlign w:val="bottom"/>
          </w:tcPr>
          <w:p w:rsidR="004F18AD" w:rsidRPr="00E41EC2" w:rsidRDefault="004F18AD" w:rsidP="004F18AD">
            <w:pPr>
              <w:tabs>
                <w:tab w:val="decimal" w:pos="762"/>
              </w:tabs>
              <w:jc w:val="center"/>
              <w:rPr>
                <w:rFonts w:cs="Times New Roman"/>
                <w:b/>
                <w:bCs/>
                <w:szCs w:val="22"/>
              </w:rPr>
            </w:pPr>
          </w:p>
        </w:tc>
        <w:tc>
          <w:tcPr>
            <w:tcW w:w="366" w:type="pct"/>
            <w:shd w:val="clear" w:color="auto" w:fill="auto"/>
            <w:vAlign w:val="bottom"/>
          </w:tcPr>
          <w:p w:rsidR="004F18AD" w:rsidRPr="00E41EC2" w:rsidRDefault="004F18AD" w:rsidP="003C1994">
            <w:pPr>
              <w:tabs>
                <w:tab w:val="decimal" w:pos="481"/>
              </w:tabs>
              <w:ind w:left="-149" w:right="-72"/>
              <w:rPr>
                <w:rFonts w:cs="Times New Roman"/>
                <w:b/>
                <w:bCs/>
                <w:szCs w:val="22"/>
                <w:rtl/>
                <w:cs/>
              </w:rPr>
            </w:pPr>
          </w:p>
        </w:tc>
        <w:tc>
          <w:tcPr>
            <w:tcW w:w="96" w:type="pct"/>
            <w:shd w:val="clear" w:color="auto" w:fill="auto"/>
            <w:vAlign w:val="bottom"/>
          </w:tcPr>
          <w:p w:rsidR="004F18AD" w:rsidRPr="00E41EC2" w:rsidRDefault="004F18AD" w:rsidP="004F18AD">
            <w:pPr>
              <w:tabs>
                <w:tab w:val="decimal" w:pos="762"/>
              </w:tabs>
              <w:jc w:val="center"/>
              <w:rPr>
                <w:rFonts w:cs="Times New Roman"/>
                <w:b/>
                <w:bCs/>
                <w:szCs w:val="22"/>
              </w:rPr>
            </w:pPr>
          </w:p>
        </w:tc>
        <w:tc>
          <w:tcPr>
            <w:tcW w:w="395" w:type="pct"/>
            <w:shd w:val="clear" w:color="auto" w:fill="auto"/>
          </w:tcPr>
          <w:p w:rsidR="004F18AD" w:rsidRPr="00E41EC2" w:rsidRDefault="004F18AD" w:rsidP="004F18AD">
            <w:pPr>
              <w:tabs>
                <w:tab w:val="decimal" w:pos="762"/>
              </w:tabs>
              <w:jc w:val="center"/>
              <w:rPr>
                <w:rFonts w:cs="Times New Roman"/>
                <w:b/>
                <w:bCs/>
                <w:szCs w:val="22"/>
              </w:rPr>
            </w:pPr>
          </w:p>
        </w:tc>
      </w:tr>
      <w:tr w:rsidR="004F18AD" w:rsidRPr="00E41EC2" w:rsidTr="004F18AD">
        <w:tc>
          <w:tcPr>
            <w:tcW w:w="1127" w:type="pct"/>
          </w:tcPr>
          <w:p w:rsidR="004F18AD" w:rsidRPr="00E41EC2" w:rsidRDefault="004F18AD" w:rsidP="004F18AD">
            <w:pPr>
              <w:spacing w:line="240" w:lineRule="atLeast"/>
              <w:ind w:right="-109"/>
              <w:rPr>
                <w:rFonts w:cs="Times New Roman"/>
                <w:b/>
                <w:bCs/>
                <w:szCs w:val="22"/>
              </w:rPr>
            </w:pPr>
            <w:r w:rsidRPr="00E41EC2">
              <w:rPr>
                <w:sz w:val="21"/>
                <w:szCs w:val="21"/>
              </w:rPr>
              <w:t>Owned assets</w:t>
            </w:r>
          </w:p>
        </w:tc>
        <w:tc>
          <w:tcPr>
            <w:tcW w:w="429" w:type="pct"/>
          </w:tcPr>
          <w:p w:rsidR="004F18AD" w:rsidRPr="00E41EC2" w:rsidRDefault="004F18AD" w:rsidP="003C1994">
            <w:pPr>
              <w:tabs>
                <w:tab w:val="decimal" w:pos="702"/>
              </w:tabs>
              <w:ind w:left="-108" w:right="-107"/>
              <w:rPr>
                <w:rFonts w:cs="Times New Roman"/>
                <w:b/>
                <w:bCs/>
                <w:szCs w:val="22"/>
              </w:rPr>
            </w:pPr>
            <w:r>
              <w:rPr>
                <w:rFonts w:cs="Times New Roman"/>
                <w:b/>
                <w:bCs/>
                <w:szCs w:val="22"/>
              </w:rPr>
              <w:t>796.17</w:t>
            </w:r>
          </w:p>
        </w:tc>
        <w:tc>
          <w:tcPr>
            <w:tcW w:w="83" w:type="pct"/>
            <w:vAlign w:val="bottom"/>
          </w:tcPr>
          <w:p w:rsidR="004F18AD" w:rsidRPr="00E41EC2" w:rsidRDefault="004F18AD" w:rsidP="004F18AD">
            <w:pPr>
              <w:tabs>
                <w:tab w:val="decimal" w:pos="762"/>
              </w:tabs>
              <w:jc w:val="center"/>
              <w:rPr>
                <w:rFonts w:cs="Times New Roman"/>
                <w:b/>
                <w:bCs/>
                <w:szCs w:val="22"/>
              </w:rPr>
            </w:pPr>
          </w:p>
        </w:tc>
        <w:tc>
          <w:tcPr>
            <w:tcW w:w="436" w:type="pct"/>
          </w:tcPr>
          <w:p w:rsidR="004F18AD" w:rsidRPr="00E41EC2" w:rsidRDefault="004F18AD" w:rsidP="003C1994">
            <w:pPr>
              <w:tabs>
                <w:tab w:val="decimal" w:pos="727"/>
              </w:tabs>
              <w:ind w:left="-83" w:right="-112"/>
              <w:rPr>
                <w:rFonts w:cs="Times New Roman"/>
                <w:b/>
                <w:bCs/>
                <w:szCs w:val="22"/>
              </w:rPr>
            </w:pPr>
            <w:r>
              <w:rPr>
                <w:rFonts w:cs="Times New Roman"/>
                <w:b/>
                <w:bCs/>
                <w:szCs w:val="22"/>
              </w:rPr>
              <w:t>-</w:t>
            </w:r>
          </w:p>
        </w:tc>
        <w:tc>
          <w:tcPr>
            <w:tcW w:w="92" w:type="pct"/>
          </w:tcPr>
          <w:p w:rsidR="004F18AD" w:rsidRPr="00E41EC2" w:rsidRDefault="004F18AD" w:rsidP="004F18AD">
            <w:pPr>
              <w:tabs>
                <w:tab w:val="decimal" w:pos="762"/>
              </w:tabs>
              <w:jc w:val="center"/>
              <w:rPr>
                <w:rFonts w:cs="Times New Roman"/>
                <w:b/>
                <w:bCs/>
                <w:szCs w:val="22"/>
              </w:rPr>
            </w:pPr>
          </w:p>
        </w:tc>
        <w:tc>
          <w:tcPr>
            <w:tcW w:w="399" w:type="pct"/>
          </w:tcPr>
          <w:p w:rsidR="004F18AD" w:rsidRPr="00E41EC2" w:rsidRDefault="004F18AD" w:rsidP="003C1994">
            <w:pPr>
              <w:tabs>
                <w:tab w:val="decimal" w:pos="616"/>
              </w:tabs>
              <w:ind w:left="-104" w:right="-110"/>
              <w:rPr>
                <w:rFonts w:cs="Times New Roman"/>
                <w:b/>
                <w:bCs/>
                <w:szCs w:val="22"/>
              </w:rPr>
            </w:pPr>
            <w:r>
              <w:rPr>
                <w:rFonts w:cs="Times New Roman"/>
                <w:b/>
                <w:bCs/>
                <w:szCs w:val="22"/>
              </w:rPr>
              <w:t>1,343.15</w:t>
            </w:r>
          </w:p>
        </w:tc>
        <w:tc>
          <w:tcPr>
            <w:tcW w:w="101" w:type="pct"/>
          </w:tcPr>
          <w:p w:rsidR="004F18AD" w:rsidRPr="00E41EC2" w:rsidRDefault="004F18AD" w:rsidP="004F18AD">
            <w:pPr>
              <w:tabs>
                <w:tab w:val="decimal" w:pos="762"/>
              </w:tabs>
              <w:jc w:val="center"/>
              <w:rPr>
                <w:rFonts w:cs="Times New Roman"/>
                <w:b/>
                <w:bCs/>
                <w:szCs w:val="22"/>
              </w:rPr>
            </w:pPr>
          </w:p>
        </w:tc>
        <w:tc>
          <w:tcPr>
            <w:tcW w:w="393" w:type="pct"/>
          </w:tcPr>
          <w:p w:rsidR="004F18AD" w:rsidRPr="00E41EC2" w:rsidRDefault="004F18AD" w:rsidP="003C1994">
            <w:pPr>
              <w:tabs>
                <w:tab w:val="decimal" w:pos="587"/>
              </w:tabs>
              <w:ind w:left="-133" w:right="-98"/>
              <w:rPr>
                <w:rFonts w:cs="Times New Roman"/>
                <w:b/>
                <w:bCs/>
                <w:szCs w:val="22"/>
                <w:rtl/>
                <w:cs/>
              </w:rPr>
            </w:pPr>
            <w:r>
              <w:rPr>
                <w:rFonts w:cs="Times New Roman"/>
                <w:b/>
                <w:bCs/>
                <w:szCs w:val="22"/>
              </w:rPr>
              <w:t>116.72</w:t>
            </w:r>
          </w:p>
        </w:tc>
        <w:tc>
          <w:tcPr>
            <w:tcW w:w="97" w:type="pct"/>
          </w:tcPr>
          <w:p w:rsidR="004F18AD" w:rsidRPr="00E41EC2" w:rsidRDefault="004F18AD" w:rsidP="004F18AD">
            <w:pPr>
              <w:tabs>
                <w:tab w:val="decimal" w:pos="762"/>
              </w:tabs>
              <w:jc w:val="center"/>
              <w:rPr>
                <w:rFonts w:cs="Times New Roman"/>
                <w:b/>
                <w:bCs/>
                <w:szCs w:val="22"/>
              </w:rPr>
            </w:pPr>
          </w:p>
        </w:tc>
        <w:tc>
          <w:tcPr>
            <w:tcW w:w="398" w:type="pct"/>
          </w:tcPr>
          <w:p w:rsidR="004F18AD" w:rsidRPr="00E41EC2" w:rsidRDefault="004F18AD" w:rsidP="003C1994">
            <w:pPr>
              <w:tabs>
                <w:tab w:val="decimal" w:pos="551"/>
              </w:tabs>
              <w:rPr>
                <w:rFonts w:cs="Times New Roman"/>
                <w:b/>
                <w:bCs/>
                <w:szCs w:val="22"/>
                <w:rtl/>
                <w:cs/>
              </w:rPr>
            </w:pPr>
            <w:r>
              <w:rPr>
                <w:rFonts w:cs="Times New Roman"/>
                <w:b/>
                <w:bCs/>
                <w:szCs w:val="22"/>
              </w:rPr>
              <w:t>0.48</w:t>
            </w:r>
          </w:p>
        </w:tc>
        <w:tc>
          <w:tcPr>
            <w:tcW w:w="96" w:type="pct"/>
          </w:tcPr>
          <w:p w:rsidR="004F18AD" w:rsidRPr="00E41EC2" w:rsidRDefault="004F18AD" w:rsidP="004F18AD">
            <w:pPr>
              <w:tabs>
                <w:tab w:val="decimal" w:pos="762"/>
              </w:tabs>
              <w:jc w:val="center"/>
              <w:rPr>
                <w:rFonts w:cs="Times New Roman"/>
                <w:b/>
                <w:bCs/>
                <w:szCs w:val="22"/>
              </w:rPr>
            </w:pPr>
          </w:p>
        </w:tc>
        <w:tc>
          <w:tcPr>
            <w:tcW w:w="400" w:type="pct"/>
          </w:tcPr>
          <w:p w:rsidR="004F18AD" w:rsidRPr="00E41EC2" w:rsidRDefault="004F18AD" w:rsidP="003C1994">
            <w:pPr>
              <w:tabs>
                <w:tab w:val="decimal" w:pos="576"/>
              </w:tabs>
              <w:ind w:left="-144" w:right="-67"/>
              <w:rPr>
                <w:rFonts w:cs="Times New Roman"/>
                <w:b/>
                <w:bCs/>
                <w:szCs w:val="22"/>
                <w:rtl/>
                <w:cs/>
              </w:rPr>
            </w:pPr>
            <w:r>
              <w:rPr>
                <w:rFonts w:cs="Times New Roman"/>
                <w:b/>
                <w:bCs/>
                <w:szCs w:val="22"/>
              </w:rPr>
              <w:t>280.94</w:t>
            </w:r>
          </w:p>
        </w:tc>
        <w:tc>
          <w:tcPr>
            <w:tcW w:w="92" w:type="pct"/>
            <w:vAlign w:val="bottom"/>
          </w:tcPr>
          <w:p w:rsidR="004F18AD" w:rsidRPr="00E41EC2" w:rsidRDefault="004F18AD" w:rsidP="004F18AD">
            <w:pPr>
              <w:tabs>
                <w:tab w:val="decimal" w:pos="762"/>
              </w:tabs>
              <w:jc w:val="center"/>
              <w:rPr>
                <w:rFonts w:cs="Times New Roman"/>
                <w:b/>
                <w:bCs/>
                <w:szCs w:val="22"/>
              </w:rPr>
            </w:pPr>
          </w:p>
        </w:tc>
        <w:tc>
          <w:tcPr>
            <w:tcW w:w="366" w:type="pct"/>
            <w:shd w:val="clear" w:color="auto" w:fill="auto"/>
            <w:vAlign w:val="bottom"/>
          </w:tcPr>
          <w:p w:rsidR="004F18AD" w:rsidRPr="00E41EC2" w:rsidRDefault="004F18AD" w:rsidP="003C1994">
            <w:pPr>
              <w:tabs>
                <w:tab w:val="decimal" w:pos="481"/>
              </w:tabs>
              <w:ind w:left="-149" w:right="-72"/>
              <w:rPr>
                <w:rFonts w:cs="Times New Roman"/>
                <w:b/>
                <w:bCs/>
                <w:szCs w:val="22"/>
                <w:rtl/>
                <w:cs/>
              </w:rPr>
            </w:pPr>
            <w:r>
              <w:rPr>
                <w:rFonts w:cs="Times New Roman"/>
                <w:b/>
                <w:bCs/>
                <w:szCs w:val="22"/>
              </w:rPr>
              <w:t>2.21</w:t>
            </w:r>
          </w:p>
        </w:tc>
        <w:tc>
          <w:tcPr>
            <w:tcW w:w="96" w:type="pct"/>
            <w:shd w:val="clear" w:color="auto" w:fill="auto"/>
            <w:vAlign w:val="bottom"/>
          </w:tcPr>
          <w:p w:rsidR="004F18AD" w:rsidRPr="00E41EC2" w:rsidRDefault="004F18AD" w:rsidP="004F18AD">
            <w:pPr>
              <w:tabs>
                <w:tab w:val="decimal" w:pos="762"/>
              </w:tabs>
              <w:jc w:val="center"/>
              <w:rPr>
                <w:rFonts w:cs="Times New Roman"/>
                <w:b/>
                <w:bCs/>
                <w:szCs w:val="22"/>
              </w:rPr>
            </w:pPr>
          </w:p>
        </w:tc>
        <w:tc>
          <w:tcPr>
            <w:tcW w:w="395" w:type="pct"/>
            <w:shd w:val="clear" w:color="auto" w:fill="auto"/>
          </w:tcPr>
          <w:p w:rsidR="004F18AD" w:rsidRPr="00E41EC2" w:rsidRDefault="004F18AD" w:rsidP="003C1994">
            <w:pPr>
              <w:tabs>
                <w:tab w:val="decimal" w:pos="614"/>
              </w:tabs>
              <w:ind w:left="-126" w:right="-93"/>
              <w:rPr>
                <w:rFonts w:cs="Times New Roman"/>
                <w:b/>
                <w:bCs/>
                <w:szCs w:val="22"/>
              </w:rPr>
            </w:pPr>
            <w:r>
              <w:rPr>
                <w:rFonts w:cs="Times New Roman"/>
                <w:b/>
                <w:bCs/>
                <w:szCs w:val="22"/>
              </w:rPr>
              <w:t>2,539.67</w:t>
            </w:r>
          </w:p>
        </w:tc>
      </w:tr>
      <w:tr w:rsidR="004F18AD" w:rsidRPr="00E41EC2" w:rsidTr="004F18AD">
        <w:tc>
          <w:tcPr>
            <w:tcW w:w="1127" w:type="pct"/>
          </w:tcPr>
          <w:p w:rsidR="004F18AD" w:rsidRPr="00E41EC2" w:rsidRDefault="004F18AD" w:rsidP="004F18AD">
            <w:pPr>
              <w:spacing w:line="240" w:lineRule="atLeast"/>
              <w:ind w:right="-109"/>
              <w:rPr>
                <w:rFonts w:cs="Times New Roman"/>
                <w:b/>
                <w:bCs/>
                <w:szCs w:val="22"/>
              </w:rPr>
            </w:pPr>
          </w:p>
        </w:tc>
        <w:tc>
          <w:tcPr>
            <w:tcW w:w="429" w:type="pct"/>
            <w:tcBorders>
              <w:top w:val="double" w:sz="4" w:space="0" w:color="auto"/>
            </w:tcBorders>
          </w:tcPr>
          <w:p w:rsidR="004F18AD" w:rsidRPr="00E41EC2" w:rsidRDefault="004F18AD" w:rsidP="003C1994">
            <w:pPr>
              <w:pStyle w:val="BodyText"/>
              <w:tabs>
                <w:tab w:val="decimal" w:pos="590"/>
                <w:tab w:val="decimal" w:pos="702"/>
              </w:tabs>
              <w:spacing w:after="0" w:line="240" w:lineRule="atLeast"/>
              <w:ind w:left="-108" w:right="-107"/>
              <w:rPr>
                <w:rFonts w:cs="Times New Roman"/>
                <w:szCs w:val="22"/>
              </w:rPr>
            </w:pPr>
          </w:p>
        </w:tc>
        <w:tc>
          <w:tcPr>
            <w:tcW w:w="83"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436" w:type="pct"/>
            <w:tcBorders>
              <w:top w:val="double" w:sz="4" w:space="0" w:color="auto"/>
            </w:tcBorders>
          </w:tcPr>
          <w:p w:rsidR="004F18AD" w:rsidRPr="00E41EC2" w:rsidRDefault="004F18AD" w:rsidP="003C1994">
            <w:pPr>
              <w:pStyle w:val="BodyText"/>
              <w:tabs>
                <w:tab w:val="decimal" w:pos="590"/>
                <w:tab w:val="decimal" w:pos="727"/>
              </w:tabs>
              <w:spacing w:after="0" w:line="240" w:lineRule="atLeast"/>
              <w:ind w:left="-83" w:right="-112"/>
              <w:rPr>
                <w:rFonts w:cs="Times New Roman"/>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99" w:type="pct"/>
            <w:tcBorders>
              <w:top w:val="double" w:sz="4" w:space="0" w:color="auto"/>
            </w:tcBorders>
          </w:tcPr>
          <w:p w:rsidR="004F18AD" w:rsidRPr="00E41EC2" w:rsidRDefault="004F18AD" w:rsidP="003C1994">
            <w:pPr>
              <w:pStyle w:val="BodyText"/>
              <w:tabs>
                <w:tab w:val="decimal" w:pos="590"/>
                <w:tab w:val="decimal" w:pos="616"/>
              </w:tabs>
              <w:spacing w:after="0" w:line="240" w:lineRule="atLeast"/>
              <w:ind w:left="-104" w:right="-110"/>
              <w:rPr>
                <w:rFonts w:cs="Times New Roman"/>
                <w:szCs w:val="22"/>
              </w:rPr>
            </w:pPr>
          </w:p>
        </w:tc>
        <w:tc>
          <w:tcPr>
            <w:tcW w:w="101"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93" w:type="pct"/>
            <w:tcBorders>
              <w:top w:val="double" w:sz="4" w:space="0" w:color="auto"/>
            </w:tcBorders>
          </w:tcPr>
          <w:p w:rsidR="004F18AD" w:rsidRPr="00E41EC2" w:rsidRDefault="004F18AD" w:rsidP="003C1994">
            <w:pPr>
              <w:pStyle w:val="BodyText"/>
              <w:tabs>
                <w:tab w:val="decimal" w:pos="587"/>
              </w:tabs>
              <w:spacing w:after="0" w:line="240" w:lineRule="atLeast"/>
              <w:ind w:left="-133" w:right="-98"/>
              <w:rPr>
                <w:rFonts w:cs="Times New Roman"/>
                <w:szCs w:val="22"/>
              </w:rPr>
            </w:pPr>
          </w:p>
        </w:tc>
        <w:tc>
          <w:tcPr>
            <w:tcW w:w="97" w:type="pct"/>
          </w:tcPr>
          <w:p w:rsidR="004F18AD" w:rsidRPr="00E41EC2" w:rsidRDefault="004F18AD" w:rsidP="004F18AD">
            <w:pPr>
              <w:pStyle w:val="BodyText"/>
              <w:tabs>
                <w:tab w:val="decimal" w:pos="590"/>
                <w:tab w:val="decimal" w:pos="626"/>
              </w:tabs>
              <w:spacing w:after="0" w:line="240" w:lineRule="atLeast"/>
              <w:ind w:left="-130" w:right="-108"/>
              <w:rPr>
                <w:rFonts w:cs="Times New Roman"/>
                <w:szCs w:val="22"/>
              </w:rPr>
            </w:pPr>
          </w:p>
        </w:tc>
        <w:tc>
          <w:tcPr>
            <w:tcW w:w="398" w:type="pct"/>
            <w:tcBorders>
              <w:top w:val="double" w:sz="4" w:space="0" w:color="auto"/>
            </w:tcBorders>
          </w:tcPr>
          <w:p w:rsidR="004F18AD" w:rsidRPr="00E41EC2" w:rsidRDefault="004F18AD" w:rsidP="003C1994">
            <w:pPr>
              <w:pStyle w:val="BodyText"/>
              <w:tabs>
                <w:tab w:val="decimal" w:pos="497"/>
              </w:tabs>
              <w:spacing w:after="0" w:line="240" w:lineRule="atLeast"/>
              <w:ind w:left="-133" w:right="-108"/>
              <w:rPr>
                <w:rFonts w:cs="Times New Roman"/>
                <w:szCs w:val="22"/>
              </w:rPr>
            </w:pPr>
          </w:p>
        </w:tc>
        <w:tc>
          <w:tcPr>
            <w:tcW w:w="96" w:type="pct"/>
          </w:tcPr>
          <w:p w:rsidR="004F18AD" w:rsidRPr="00E41EC2" w:rsidRDefault="004F18AD" w:rsidP="004F18AD">
            <w:pPr>
              <w:pStyle w:val="BodyText"/>
              <w:tabs>
                <w:tab w:val="decimal" w:pos="590"/>
                <w:tab w:val="decimal" w:pos="626"/>
              </w:tabs>
              <w:spacing w:after="0" w:line="240" w:lineRule="atLeast"/>
              <w:ind w:left="-130" w:right="-108"/>
              <w:rPr>
                <w:rFonts w:cs="Times New Roman"/>
                <w:szCs w:val="22"/>
              </w:rPr>
            </w:pPr>
          </w:p>
        </w:tc>
        <w:tc>
          <w:tcPr>
            <w:tcW w:w="400" w:type="pct"/>
            <w:tcBorders>
              <w:top w:val="double" w:sz="4" w:space="0" w:color="auto"/>
            </w:tcBorders>
          </w:tcPr>
          <w:p w:rsidR="004F18AD" w:rsidRPr="00E41EC2" w:rsidRDefault="004F18AD" w:rsidP="003C1994">
            <w:pPr>
              <w:pStyle w:val="BodyText"/>
              <w:tabs>
                <w:tab w:val="decimal" w:pos="576"/>
              </w:tabs>
              <w:spacing w:after="0" w:line="240" w:lineRule="atLeast"/>
              <w:ind w:left="-144" w:right="-67"/>
              <w:rPr>
                <w:rFonts w:cs="Times New Roman"/>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66" w:type="pct"/>
            <w:tcBorders>
              <w:top w:val="double" w:sz="4" w:space="0" w:color="auto"/>
            </w:tcBorders>
            <w:shd w:val="clear" w:color="auto" w:fill="auto"/>
          </w:tcPr>
          <w:p w:rsidR="004F18AD" w:rsidRPr="00E41EC2" w:rsidRDefault="004F18AD" w:rsidP="003C1994">
            <w:pPr>
              <w:pStyle w:val="BodyText"/>
              <w:tabs>
                <w:tab w:val="decimal" w:pos="481"/>
                <w:tab w:val="decimal" w:pos="590"/>
              </w:tabs>
              <w:spacing w:after="0" w:line="240" w:lineRule="atLeast"/>
              <w:ind w:left="-149" w:right="-72"/>
              <w:rPr>
                <w:rFonts w:cs="Times New Roman"/>
                <w:szCs w:val="22"/>
              </w:rPr>
            </w:pPr>
          </w:p>
        </w:tc>
        <w:tc>
          <w:tcPr>
            <w:tcW w:w="96"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95" w:type="pct"/>
            <w:tcBorders>
              <w:top w:val="double" w:sz="4" w:space="0" w:color="auto"/>
            </w:tcBorders>
            <w:shd w:val="clear" w:color="auto" w:fill="auto"/>
          </w:tcPr>
          <w:p w:rsidR="004F18AD" w:rsidRPr="00E41EC2" w:rsidRDefault="004F18AD" w:rsidP="004F18AD">
            <w:pPr>
              <w:pStyle w:val="BodyText"/>
              <w:tabs>
                <w:tab w:val="decimal" w:pos="431"/>
                <w:tab w:val="decimal" w:pos="589"/>
              </w:tabs>
              <w:spacing w:after="0" w:line="240" w:lineRule="atLeast"/>
              <w:ind w:left="-41" w:right="-108"/>
              <w:rPr>
                <w:rFonts w:cs="Times New Roman"/>
                <w:szCs w:val="22"/>
              </w:rPr>
            </w:pPr>
          </w:p>
        </w:tc>
      </w:tr>
      <w:tr w:rsidR="004F18AD" w:rsidRPr="00E41EC2" w:rsidTr="004F18AD">
        <w:tc>
          <w:tcPr>
            <w:tcW w:w="1127" w:type="pct"/>
          </w:tcPr>
          <w:p w:rsidR="004F18AD" w:rsidRPr="00E41EC2" w:rsidRDefault="004F18AD" w:rsidP="004F18AD">
            <w:pPr>
              <w:spacing w:line="240" w:lineRule="atLeast"/>
              <w:ind w:right="-109"/>
              <w:rPr>
                <w:rFonts w:cs="Times New Roman"/>
                <w:b/>
                <w:bCs/>
                <w:i/>
                <w:iCs/>
                <w:szCs w:val="22"/>
              </w:rPr>
            </w:pPr>
            <w:r w:rsidRPr="00E41EC2">
              <w:rPr>
                <w:rFonts w:cs="Times New Roman"/>
                <w:b/>
                <w:bCs/>
                <w:szCs w:val="22"/>
              </w:rPr>
              <w:t xml:space="preserve">At </w:t>
            </w:r>
            <w:r>
              <w:rPr>
                <w:rFonts w:cs="Times New Roman"/>
                <w:b/>
                <w:bCs/>
                <w:szCs w:val="22"/>
              </w:rPr>
              <w:t>30 September 2018</w:t>
            </w:r>
          </w:p>
        </w:tc>
        <w:tc>
          <w:tcPr>
            <w:tcW w:w="429" w:type="pct"/>
          </w:tcPr>
          <w:p w:rsidR="004F18AD" w:rsidRPr="00E41EC2" w:rsidRDefault="004F18AD" w:rsidP="003C1994">
            <w:pPr>
              <w:pStyle w:val="BodyText"/>
              <w:tabs>
                <w:tab w:val="decimal" w:pos="590"/>
                <w:tab w:val="decimal" w:pos="702"/>
              </w:tabs>
              <w:spacing w:after="0" w:line="240" w:lineRule="atLeast"/>
              <w:ind w:left="-108" w:right="-107"/>
              <w:rPr>
                <w:rFonts w:cs="Times New Roman"/>
                <w:szCs w:val="22"/>
              </w:rPr>
            </w:pPr>
          </w:p>
        </w:tc>
        <w:tc>
          <w:tcPr>
            <w:tcW w:w="83"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436" w:type="pct"/>
          </w:tcPr>
          <w:p w:rsidR="004F18AD" w:rsidRPr="00E41EC2" w:rsidRDefault="004F18AD" w:rsidP="003C1994">
            <w:pPr>
              <w:pStyle w:val="BodyText"/>
              <w:tabs>
                <w:tab w:val="decimal" w:pos="590"/>
                <w:tab w:val="decimal" w:pos="727"/>
              </w:tabs>
              <w:spacing w:after="0" w:line="240" w:lineRule="atLeast"/>
              <w:ind w:left="-83" w:right="-112"/>
              <w:rPr>
                <w:rFonts w:cs="Times New Roman"/>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99" w:type="pct"/>
          </w:tcPr>
          <w:p w:rsidR="004F18AD" w:rsidRPr="00E41EC2" w:rsidRDefault="004F18AD" w:rsidP="003C1994">
            <w:pPr>
              <w:pStyle w:val="BodyText"/>
              <w:tabs>
                <w:tab w:val="decimal" w:pos="590"/>
                <w:tab w:val="decimal" w:pos="616"/>
              </w:tabs>
              <w:spacing w:after="0" w:line="240" w:lineRule="atLeast"/>
              <w:ind w:left="-104" w:right="-110"/>
              <w:rPr>
                <w:rFonts w:cs="Times New Roman"/>
                <w:szCs w:val="22"/>
              </w:rPr>
            </w:pPr>
          </w:p>
        </w:tc>
        <w:tc>
          <w:tcPr>
            <w:tcW w:w="101"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93" w:type="pct"/>
          </w:tcPr>
          <w:p w:rsidR="004F18AD" w:rsidRPr="00E41EC2" w:rsidRDefault="004F18AD" w:rsidP="003C1994">
            <w:pPr>
              <w:pStyle w:val="BodyText"/>
              <w:tabs>
                <w:tab w:val="decimal" w:pos="587"/>
              </w:tabs>
              <w:spacing w:after="0" w:line="240" w:lineRule="atLeast"/>
              <w:ind w:left="-133" w:right="-98"/>
              <w:rPr>
                <w:rFonts w:cs="Times New Roman"/>
                <w:szCs w:val="22"/>
              </w:rPr>
            </w:pPr>
          </w:p>
        </w:tc>
        <w:tc>
          <w:tcPr>
            <w:tcW w:w="97" w:type="pct"/>
          </w:tcPr>
          <w:p w:rsidR="004F18AD" w:rsidRPr="00E41EC2" w:rsidRDefault="004F18AD" w:rsidP="004F18AD">
            <w:pPr>
              <w:pStyle w:val="BodyText"/>
              <w:tabs>
                <w:tab w:val="decimal" w:pos="590"/>
                <w:tab w:val="decimal" w:pos="626"/>
              </w:tabs>
              <w:spacing w:after="0" w:line="240" w:lineRule="atLeast"/>
              <w:ind w:left="-130" w:right="-108"/>
              <w:rPr>
                <w:rFonts w:cs="Times New Roman"/>
                <w:szCs w:val="22"/>
              </w:rPr>
            </w:pPr>
          </w:p>
        </w:tc>
        <w:tc>
          <w:tcPr>
            <w:tcW w:w="398" w:type="pct"/>
          </w:tcPr>
          <w:p w:rsidR="004F18AD" w:rsidRPr="00E41EC2" w:rsidRDefault="004F18AD" w:rsidP="003C1994">
            <w:pPr>
              <w:pStyle w:val="BodyText"/>
              <w:tabs>
                <w:tab w:val="decimal" w:pos="497"/>
              </w:tabs>
              <w:spacing w:after="0" w:line="240" w:lineRule="atLeast"/>
              <w:ind w:left="-133" w:right="-108"/>
              <w:rPr>
                <w:rFonts w:cs="Times New Roman"/>
                <w:szCs w:val="22"/>
              </w:rPr>
            </w:pPr>
          </w:p>
        </w:tc>
        <w:tc>
          <w:tcPr>
            <w:tcW w:w="96" w:type="pct"/>
          </w:tcPr>
          <w:p w:rsidR="004F18AD" w:rsidRPr="00E41EC2" w:rsidRDefault="004F18AD" w:rsidP="004F18AD">
            <w:pPr>
              <w:pStyle w:val="BodyText"/>
              <w:tabs>
                <w:tab w:val="decimal" w:pos="590"/>
                <w:tab w:val="decimal" w:pos="626"/>
              </w:tabs>
              <w:spacing w:after="0" w:line="240" w:lineRule="atLeast"/>
              <w:ind w:left="-130" w:right="-108"/>
              <w:rPr>
                <w:rFonts w:cs="Times New Roman"/>
                <w:szCs w:val="22"/>
              </w:rPr>
            </w:pPr>
          </w:p>
        </w:tc>
        <w:tc>
          <w:tcPr>
            <w:tcW w:w="400" w:type="pct"/>
          </w:tcPr>
          <w:p w:rsidR="004F18AD" w:rsidRPr="00E41EC2" w:rsidRDefault="004F18AD" w:rsidP="003C1994">
            <w:pPr>
              <w:pStyle w:val="BodyText"/>
              <w:tabs>
                <w:tab w:val="decimal" w:pos="576"/>
              </w:tabs>
              <w:spacing w:after="0" w:line="240" w:lineRule="atLeast"/>
              <w:ind w:left="-144" w:right="-67"/>
              <w:rPr>
                <w:rFonts w:cs="Times New Roman"/>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66" w:type="pct"/>
            <w:shd w:val="clear" w:color="auto" w:fill="auto"/>
          </w:tcPr>
          <w:p w:rsidR="004F18AD" w:rsidRPr="00E41EC2" w:rsidRDefault="004F18AD" w:rsidP="003C1994">
            <w:pPr>
              <w:pStyle w:val="BodyText"/>
              <w:tabs>
                <w:tab w:val="decimal" w:pos="481"/>
                <w:tab w:val="decimal" w:pos="590"/>
              </w:tabs>
              <w:spacing w:after="0" w:line="240" w:lineRule="atLeast"/>
              <w:ind w:left="-149" w:right="-72"/>
              <w:rPr>
                <w:rFonts w:cs="Times New Roman"/>
                <w:szCs w:val="22"/>
              </w:rPr>
            </w:pPr>
          </w:p>
        </w:tc>
        <w:tc>
          <w:tcPr>
            <w:tcW w:w="96"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95" w:type="pct"/>
            <w:shd w:val="clear" w:color="auto" w:fill="auto"/>
          </w:tcPr>
          <w:p w:rsidR="004F18AD" w:rsidRPr="00E41EC2" w:rsidRDefault="004F18AD" w:rsidP="004F18AD">
            <w:pPr>
              <w:pStyle w:val="BodyText"/>
              <w:tabs>
                <w:tab w:val="decimal" w:pos="431"/>
                <w:tab w:val="decimal" w:pos="589"/>
              </w:tabs>
              <w:spacing w:after="0" w:line="240" w:lineRule="atLeast"/>
              <w:ind w:left="-41" w:right="-108"/>
              <w:rPr>
                <w:rFonts w:cs="Times New Roman"/>
                <w:szCs w:val="22"/>
              </w:rPr>
            </w:pPr>
          </w:p>
        </w:tc>
      </w:tr>
      <w:tr w:rsidR="004F18AD" w:rsidRPr="00E41EC2" w:rsidTr="004F18AD">
        <w:tc>
          <w:tcPr>
            <w:tcW w:w="1127" w:type="pct"/>
          </w:tcPr>
          <w:p w:rsidR="004F18AD" w:rsidRPr="00E41EC2" w:rsidRDefault="004F18AD" w:rsidP="004F18AD">
            <w:pPr>
              <w:spacing w:line="240" w:lineRule="atLeast"/>
              <w:ind w:right="-109"/>
              <w:rPr>
                <w:rFonts w:cs="Times New Roman"/>
                <w:rtl/>
                <w:cs/>
              </w:rPr>
            </w:pPr>
            <w:r w:rsidRPr="00E41EC2">
              <w:rPr>
                <w:rFonts w:cs="Times New Roman"/>
              </w:rPr>
              <w:t>Owned assets</w:t>
            </w:r>
          </w:p>
        </w:tc>
        <w:tc>
          <w:tcPr>
            <w:tcW w:w="429" w:type="pct"/>
            <w:tcBorders>
              <w:bottom w:val="single" w:sz="4" w:space="0" w:color="auto"/>
            </w:tcBorders>
          </w:tcPr>
          <w:p w:rsidR="004F18AD" w:rsidRPr="00E41EC2" w:rsidRDefault="0078272E" w:rsidP="003C1994">
            <w:pPr>
              <w:tabs>
                <w:tab w:val="decimal" w:pos="702"/>
              </w:tabs>
              <w:ind w:left="-108" w:right="-107"/>
              <w:rPr>
                <w:rFonts w:cs="Times New Roman"/>
                <w:b/>
                <w:bCs/>
                <w:szCs w:val="22"/>
              </w:rPr>
            </w:pPr>
            <w:r>
              <w:rPr>
                <w:rFonts w:cs="Times New Roman"/>
                <w:b/>
                <w:bCs/>
                <w:szCs w:val="22"/>
              </w:rPr>
              <w:t>796.13</w:t>
            </w:r>
          </w:p>
        </w:tc>
        <w:tc>
          <w:tcPr>
            <w:tcW w:w="83" w:type="pct"/>
            <w:vAlign w:val="bottom"/>
          </w:tcPr>
          <w:p w:rsidR="004F18AD" w:rsidRPr="00E41EC2" w:rsidRDefault="004F18AD" w:rsidP="004F18AD">
            <w:pPr>
              <w:tabs>
                <w:tab w:val="decimal" w:pos="762"/>
              </w:tabs>
              <w:jc w:val="center"/>
              <w:rPr>
                <w:rFonts w:cs="Times New Roman"/>
                <w:b/>
                <w:bCs/>
                <w:szCs w:val="22"/>
              </w:rPr>
            </w:pPr>
          </w:p>
        </w:tc>
        <w:tc>
          <w:tcPr>
            <w:tcW w:w="436" w:type="pct"/>
            <w:tcBorders>
              <w:bottom w:val="single" w:sz="4" w:space="0" w:color="auto"/>
            </w:tcBorders>
          </w:tcPr>
          <w:p w:rsidR="004F18AD" w:rsidRPr="00E41EC2" w:rsidRDefault="0078272E" w:rsidP="003C1994">
            <w:pPr>
              <w:tabs>
                <w:tab w:val="decimal" w:pos="727"/>
              </w:tabs>
              <w:ind w:left="-83" w:right="-112"/>
              <w:rPr>
                <w:rFonts w:cs="Times New Roman"/>
                <w:b/>
                <w:bCs/>
                <w:szCs w:val="22"/>
              </w:rPr>
            </w:pPr>
            <w:r>
              <w:rPr>
                <w:rFonts w:cs="Times New Roman"/>
                <w:b/>
                <w:bCs/>
                <w:szCs w:val="22"/>
              </w:rPr>
              <w:t>-</w:t>
            </w:r>
          </w:p>
        </w:tc>
        <w:tc>
          <w:tcPr>
            <w:tcW w:w="92" w:type="pct"/>
          </w:tcPr>
          <w:p w:rsidR="004F18AD" w:rsidRPr="00E41EC2" w:rsidRDefault="004F18AD" w:rsidP="004F18AD">
            <w:pPr>
              <w:tabs>
                <w:tab w:val="decimal" w:pos="762"/>
              </w:tabs>
              <w:jc w:val="center"/>
              <w:rPr>
                <w:rFonts w:cs="Times New Roman"/>
                <w:b/>
                <w:bCs/>
                <w:szCs w:val="22"/>
              </w:rPr>
            </w:pPr>
          </w:p>
        </w:tc>
        <w:tc>
          <w:tcPr>
            <w:tcW w:w="399" w:type="pct"/>
            <w:tcBorders>
              <w:bottom w:val="single" w:sz="4" w:space="0" w:color="auto"/>
            </w:tcBorders>
          </w:tcPr>
          <w:p w:rsidR="004F18AD" w:rsidRPr="00E41EC2" w:rsidRDefault="0078272E" w:rsidP="003C1994">
            <w:pPr>
              <w:tabs>
                <w:tab w:val="decimal" w:pos="616"/>
              </w:tabs>
              <w:ind w:left="-104" w:right="-110"/>
              <w:rPr>
                <w:rFonts w:cs="Times New Roman"/>
                <w:b/>
                <w:bCs/>
                <w:szCs w:val="22"/>
              </w:rPr>
            </w:pPr>
            <w:r>
              <w:rPr>
                <w:rFonts w:cs="Times New Roman"/>
                <w:b/>
                <w:bCs/>
                <w:szCs w:val="22"/>
              </w:rPr>
              <w:t>1,280.68</w:t>
            </w:r>
          </w:p>
        </w:tc>
        <w:tc>
          <w:tcPr>
            <w:tcW w:w="101" w:type="pct"/>
          </w:tcPr>
          <w:p w:rsidR="004F18AD" w:rsidRPr="00E41EC2" w:rsidRDefault="004F18AD" w:rsidP="004F18AD">
            <w:pPr>
              <w:tabs>
                <w:tab w:val="decimal" w:pos="762"/>
              </w:tabs>
              <w:jc w:val="center"/>
              <w:rPr>
                <w:rFonts w:cs="Times New Roman"/>
                <w:b/>
                <w:bCs/>
                <w:szCs w:val="22"/>
              </w:rPr>
            </w:pPr>
          </w:p>
        </w:tc>
        <w:tc>
          <w:tcPr>
            <w:tcW w:w="393" w:type="pct"/>
            <w:tcBorders>
              <w:bottom w:val="single" w:sz="4" w:space="0" w:color="auto"/>
            </w:tcBorders>
          </w:tcPr>
          <w:p w:rsidR="004F18AD" w:rsidRPr="00E41EC2" w:rsidRDefault="0078272E" w:rsidP="003C1994">
            <w:pPr>
              <w:tabs>
                <w:tab w:val="decimal" w:pos="587"/>
              </w:tabs>
              <w:ind w:left="-133" w:right="-98"/>
              <w:rPr>
                <w:rFonts w:cs="Times New Roman"/>
                <w:b/>
                <w:bCs/>
                <w:szCs w:val="22"/>
                <w:rtl/>
                <w:cs/>
              </w:rPr>
            </w:pPr>
            <w:r>
              <w:rPr>
                <w:rFonts w:cs="Times New Roman"/>
                <w:b/>
                <w:bCs/>
                <w:szCs w:val="22"/>
              </w:rPr>
              <w:t>119.53</w:t>
            </w:r>
          </w:p>
        </w:tc>
        <w:tc>
          <w:tcPr>
            <w:tcW w:w="97" w:type="pct"/>
          </w:tcPr>
          <w:p w:rsidR="004F18AD" w:rsidRPr="00E41EC2" w:rsidRDefault="004F18AD" w:rsidP="004F18AD">
            <w:pPr>
              <w:tabs>
                <w:tab w:val="decimal" w:pos="762"/>
              </w:tabs>
              <w:jc w:val="center"/>
              <w:rPr>
                <w:rFonts w:cs="Times New Roman"/>
                <w:b/>
                <w:bCs/>
                <w:szCs w:val="22"/>
              </w:rPr>
            </w:pPr>
          </w:p>
        </w:tc>
        <w:tc>
          <w:tcPr>
            <w:tcW w:w="398" w:type="pct"/>
            <w:tcBorders>
              <w:bottom w:val="single" w:sz="4" w:space="0" w:color="auto"/>
            </w:tcBorders>
          </w:tcPr>
          <w:p w:rsidR="004F18AD" w:rsidRPr="00E41EC2" w:rsidRDefault="0078272E" w:rsidP="003C1994">
            <w:pPr>
              <w:tabs>
                <w:tab w:val="decimal" w:pos="551"/>
              </w:tabs>
              <w:rPr>
                <w:rFonts w:cs="Times New Roman"/>
                <w:b/>
                <w:bCs/>
                <w:szCs w:val="22"/>
                <w:rtl/>
                <w:cs/>
              </w:rPr>
            </w:pPr>
            <w:r>
              <w:rPr>
                <w:rFonts w:cs="Times New Roman"/>
                <w:b/>
                <w:bCs/>
                <w:szCs w:val="22"/>
              </w:rPr>
              <w:t>1.05</w:t>
            </w:r>
          </w:p>
        </w:tc>
        <w:tc>
          <w:tcPr>
            <w:tcW w:w="96" w:type="pct"/>
          </w:tcPr>
          <w:p w:rsidR="004F18AD" w:rsidRPr="00E41EC2" w:rsidRDefault="004F18AD" w:rsidP="004F18AD">
            <w:pPr>
              <w:tabs>
                <w:tab w:val="decimal" w:pos="762"/>
              </w:tabs>
              <w:jc w:val="center"/>
              <w:rPr>
                <w:rFonts w:cs="Times New Roman"/>
                <w:b/>
                <w:bCs/>
                <w:szCs w:val="22"/>
              </w:rPr>
            </w:pPr>
          </w:p>
        </w:tc>
        <w:tc>
          <w:tcPr>
            <w:tcW w:w="400" w:type="pct"/>
            <w:tcBorders>
              <w:bottom w:val="single" w:sz="4" w:space="0" w:color="auto"/>
            </w:tcBorders>
          </w:tcPr>
          <w:p w:rsidR="004F18AD" w:rsidRPr="00E41EC2" w:rsidRDefault="0078272E" w:rsidP="003C1994">
            <w:pPr>
              <w:tabs>
                <w:tab w:val="decimal" w:pos="576"/>
              </w:tabs>
              <w:ind w:left="-144" w:right="-67"/>
              <w:rPr>
                <w:rFonts w:cs="Times New Roman"/>
                <w:b/>
                <w:bCs/>
                <w:szCs w:val="22"/>
                <w:rtl/>
                <w:cs/>
              </w:rPr>
            </w:pPr>
            <w:r>
              <w:rPr>
                <w:rFonts w:cs="Times New Roman"/>
                <w:b/>
                <w:bCs/>
                <w:szCs w:val="22"/>
              </w:rPr>
              <w:t>265.22</w:t>
            </w:r>
          </w:p>
        </w:tc>
        <w:tc>
          <w:tcPr>
            <w:tcW w:w="92" w:type="pct"/>
            <w:vAlign w:val="bottom"/>
          </w:tcPr>
          <w:p w:rsidR="004F18AD" w:rsidRPr="00E41EC2" w:rsidRDefault="004F18AD" w:rsidP="004F18AD">
            <w:pPr>
              <w:tabs>
                <w:tab w:val="decimal" w:pos="762"/>
              </w:tabs>
              <w:jc w:val="center"/>
              <w:rPr>
                <w:rFonts w:cs="Times New Roman"/>
                <w:b/>
                <w:bCs/>
                <w:szCs w:val="22"/>
              </w:rPr>
            </w:pPr>
          </w:p>
        </w:tc>
        <w:tc>
          <w:tcPr>
            <w:tcW w:w="366" w:type="pct"/>
            <w:tcBorders>
              <w:bottom w:val="single" w:sz="4" w:space="0" w:color="auto"/>
            </w:tcBorders>
            <w:shd w:val="clear" w:color="auto" w:fill="auto"/>
            <w:vAlign w:val="bottom"/>
          </w:tcPr>
          <w:p w:rsidR="004F18AD" w:rsidRPr="00E41EC2" w:rsidRDefault="0078272E" w:rsidP="003C1994">
            <w:pPr>
              <w:tabs>
                <w:tab w:val="decimal" w:pos="481"/>
              </w:tabs>
              <w:ind w:left="-149" w:right="-72"/>
              <w:rPr>
                <w:rFonts w:cs="Times New Roman"/>
                <w:b/>
                <w:bCs/>
                <w:szCs w:val="22"/>
                <w:rtl/>
                <w:cs/>
              </w:rPr>
            </w:pPr>
            <w:r>
              <w:rPr>
                <w:rFonts w:cs="Times New Roman"/>
                <w:b/>
                <w:bCs/>
                <w:szCs w:val="22"/>
              </w:rPr>
              <w:t>-</w:t>
            </w:r>
          </w:p>
        </w:tc>
        <w:tc>
          <w:tcPr>
            <w:tcW w:w="96" w:type="pct"/>
            <w:shd w:val="clear" w:color="auto" w:fill="auto"/>
            <w:vAlign w:val="bottom"/>
          </w:tcPr>
          <w:p w:rsidR="004F18AD" w:rsidRPr="00E41EC2" w:rsidRDefault="004F18AD" w:rsidP="004F18AD">
            <w:pPr>
              <w:tabs>
                <w:tab w:val="decimal" w:pos="762"/>
              </w:tabs>
              <w:jc w:val="center"/>
              <w:rPr>
                <w:rFonts w:cs="Times New Roman"/>
                <w:b/>
                <w:bCs/>
                <w:szCs w:val="22"/>
              </w:rPr>
            </w:pPr>
          </w:p>
        </w:tc>
        <w:tc>
          <w:tcPr>
            <w:tcW w:w="395" w:type="pct"/>
            <w:tcBorders>
              <w:bottom w:val="single" w:sz="4" w:space="0" w:color="auto"/>
            </w:tcBorders>
            <w:shd w:val="clear" w:color="auto" w:fill="auto"/>
          </w:tcPr>
          <w:p w:rsidR="004F18AD" w:rsidRPr="00E41EC2" w:rsidRDefault="0078272E" w:rsidP="003C1994">
            <w:pPr>
              <w:tabs>
                <w:tab w:val="decimal" w:pos="614"/>
              </w:tabs>
              <w:ind w:left="-126" w:right="-93"/>
              <w:rPr>
                <w:rFonts w:cs="Times New Roman"/>
                <w:b/>
                <w:bCs/>
                <w:szCs w:val="22"/>
              </w:rPr>
            </w:pPr>
            <w:r>
              <w:rPr>
                <w:rFonts w:cs="Times New Roman"/>
                <w:b/>
                <w:bCs/>
                <w:szCs w:val="22"/>
              </w:rPr>
              <w:t>2,462.61</w:t>
            </w:r>
          </w:p>
        </w:tc>
      </w:tr>
      <w:tr w:rsidR="004F18AD" w:rsidRPr="00E41EC2" w:rsidTr="004F18AD">
        <w:tc>
          <w:tcPr>
            <w:tcW w:w="1127" w:type="pct"/>
          </w:tcPr>
          <w:p w:rsidR="004F18AD" w:rsidRPr="00E41EC2" w:rsidRDefault="004F18AD" w:rsidP="004F18AD">
            <w:pPr>
              <w:spacing w:line="240" w:lineRule="atLeast"/>
              <w:ind w:right="-109"/>
              <w:rPr>
                <w:rFonts w:cs="Times New Roman"/>
                <w:b/>
                <w:bCs/>
                <w:i/>
                <w:iCs/>
              </w:rPr>
            </w:pPr>
          </w:p>
        </w:tc>
        <w:tc>
          <w:tcPr>
            <w:tcW w:w="429" w:type="pct"/>
            <w:tcBorders>
              <w:top w:val="double" w:sz="4" w:space="0" w:color="auto"/>
            </w:tcBorders>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83"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436" w:type="pct"/>
            <w:tcBorders>
              <w:top w:val="double" w:sz="4" w:space="0" w:color="auto"/>
            </w:tcBorders>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99" w:type="pct"/>
            <w:tcBorders>
              <w:top w:val="double" w:sz="4" w:space="0" w:color="auto"/>
            </w:tcBorders>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101"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93" w:type="pct"/>
            <w:tcBorders>
              <w:top w:val="double" w:sz="4" w:space="0" w:color="auto"/>
            </w:tcBorders>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97" w:type="pct"/>
          </w:tcPr>
          <w:p w:rsidR="004F18AD" w:rsidRPr="00E41EC2" w:rsidRDefault="004F18AD" w:rsidP="004F18AD">
            <w:pPr>
              <w:pStyle w:val="BodyText"/>
              <w:tabs>
                <w:tab w:val="decimal" w:pos="590"/>
                <w:tab w:val="decimal" w:pos="626"/>
              </w:tabs>
              <w:spacing w:after="0" w:line="240" w:lineRule="atLeast"/>
              <w:ind w:left="-130" w:right="-108"/>
              <w:rPr>
                <w:rFonts w:cs="Times New Roman"/>
                <w:szCs w:val="22"/>
              </w:rPr>
            </w:pPr>
          </w:p>
        </w:tc>
        <w:tc>
          <w:tcPr>
            <w:tcW w:w="398" w:type="pct"/>
            <w:tcBorders>
              <w:top w:val="double" w:sz="4" w:space="0" w:color="auto"/>
            </w:tcBorders>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96" w:type="pct"/>
          </w:tcPr>
          <w:p w:rsidR="004F18AD" w:rsidRPr="00E41EC2" w:rsidRDefault="004F18AD" w:rsidP="004F18AD">
            <w:pPr>
              <w:pStyle w:val="BodyText"/>
              <w:tabs>
                <w:tab w:val="decimal" w:pos="590"/>
                <w:tab w:val="decimal" w:pos="626"/>
              </w:tabs>
              <w:spacing w:after="0" w:line="240" w:lineRule="atLeast"/>
              <w:ind w:left="-130" w:right="-108"/>
              <w:rPr>
                <w:rFonts w:cs="Times New Roman"/>
                <w:szCs w:val="22"/>
              </w:rPr>
            </w:pPr>
          </w:p>
        </w:tc>
        <w:tc>
          <w:tcPr>
            <w:tcW w:w="400" w:type="pct"/>
            <w:tcBorders>
              <w:top w:val="double" w:sz="4" w:space="0" w:color="auto"/>
            </w:tcBorders>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66" w:type="pct"/>
            <w:tcBorders>
              <w:top w:val="double" w:sz="4" w:space="0" w:color="auto"/>
            </w:tcBorders>
            <w:shd w:val="clear" w:color="auto" w:fill="auto"/>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96"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95" w:type="pct"/>
            <w:tcBorders>
              <w:top w:val="double" w:sz="4" w:space="0" w:color="auto"/>
            </w:tcBorders>
            <w:shd w:val="clear" w:color="auto" w:fill="auto"/>
          </w:tcPr>
          <w:p w:rsidR="004F18AD" w:rsidRPr="00E41EC2" w:rsidRDefault="004F18AD" w:rsidP="004F18AD">
            <w:pPr>
              <w:pStyle w:val="BodyText"/>
              <w:tabs>
                <w:tab w:val="decimal" w:pos="431"/>
                <w:tab w:val="decimal" w:pos="589"/>
              </w:tabs>
              <w:spacing w:after="0" w:line="240" w:lineRule="atLeast"/>
              <w:ind w:left="-41" w:right="-108"/>
              <w:rPr>
                <w:rFonts w:cs="Times New Roman"/>
                <w:szCs w:val="22"/>
              </w:rPr>
            </w:pPr>
          </w:p>
        </w:tc>
      </w:tr>
    </w:tbl>
    <w:p w:rsidR="00B3031C" w:rsidRPr="00E41EC2" w:rsidRDefault="00B3031C" w:rsidP="00B3031C">
      <w:r w:rsidRPr="00E41EC2">
        <w:br w:type="page"/>
      </w:r>
    </w:p>
    <w:tbl>
      <w:tblPr>
        <w:tblW w:w="14652" w:type="dxa"/>
        <w:tblInd w:w="18" w:type="dxa"/>
        <w:tblLayout w:type="fixed"/>
        <w:tblLook w:val="0000" w:firstRow="0" w:lastRow="0" w:firstColumn="0" w:lastColumn="0" w:noHBand="0" w:noVBand="0"/>
      </w:tblPr>
      <w:tblGrid>
        <w:gridCol w:w="3312"/>
        <w:gridCol w:w="1260"/>
        <w:gridCol w:w="270"/>
        <w:gridCol w:w="1260"/>
        <w:gridCol w:w="270"/>
        <w:gridCol w:w="1166"/>
        <w:gridCol w:w="270"/>
        <w:gridCol w:w="1163"/>
        <w:gridCol w:w="41"/>
        <w:gridCol w:w="217"/>
        <w:gridCol w:w="23"/>
        <w:gridCol w:w="1166"/>
        <w:gridCol w:w="270"/>
        <w:gridCol w:w="1166"/>
        <w:gridCol w:w="264"/>
        <w:gridCol w:w="1116"/>
        <w:gridCol w:w="246"/>
        <w:gridCol w:w="1172"/>
      </w:tblGrid>
      <w:tr w:rsidR="00CC1784" w:rsidRPr="00E41EC2" w:rsidTr="00CC1784">
        <w:trPr>
          <w:tblHeader/>
        </w:trPr>
        <w:tc>
          <w:tcPr>
            <w:tcW w:w="1130" w:type="pct"/>
          </w:tcPr>
          <w:p w:rsidR="002B68F5" w:rsidRPr="00E41EC2" w:rsidRDefault="002B68F5" w:rsidP="00FB3C60">
            <w:pPr>
              <w:spacing w:line="240" w:lineRule="atLeast"/>
              <w:ind w:right="-109"/>
              <w:rPr>
                <w:rFonts w:cs="Times New Roman"/>
              </w:rPr>
            </w:pPr>
          </w:p>
        </w:tc>
        <w:tc>
          <w:tcPr>
            <w:tcW w:w="3870" w:type="pct"/>
            <w:gridSpan w:val="17"/>
          </w:tcPr>
          <w:p w:rsidR="002B68F5" w:rsidRPr="00E41EC2" w:rsidRDefault="002B68F5" w:rsidP="00FB3C60">
            <w:pPr>
              <w:pStyle w:val="BodyText"/>
              <w:spacing w:after="0" w:line="240" w:lineRule="atLeast"/>
              <w:ind w:right="-131"/>
              <w:jc w:val="center"/>
              <w:rPr>
                <w:rFonts w:cs="Times New Roman"/>
                <w:b/>
                <w:bCs/>
                <w:szCs w:val="22"/>
              </w:rPr>
            </w:pPr>
            <w:r w:rsidRPr="00E41EC2">
              <w:rPr>
                <w:rFonts w:cs="Times New Roman"/>
                <w:b/>
                <w:bCs/>
                <w:szCs w:val="22"/>
              </w:rPr>
              <w:t>Separate financial statements</w:t>
            </w:r>
          </w:p>
        </w:tc>
      </w:tr>
      <w:tr w:rsidR="00CC1784" w:rsidRPr="00E41EC2" w:rsidTr="00ED11BB">
        <w:trPr>
          <w:trHeight w:val="272"/>
          <w:tblHeader/>
        </w:trPr>
        <w:tc>
          <w:tcPr>
            <w:tcW w:w="1130" w:type="pct"/>
          </w:tcPr>
          <w:p w:rsidR="002B68F5" w:rsidRPr="00E41EC2" w:rsidRDefault="002B68F5" w:rsidP="003130C3">
            <w:pPr>
              <w:spacing w:line="240" w:lineRule="atLeast"/>
              <w:ind w:right="-109"/>
              <w:rPr>
                <w:rFonts w:cs="Times New Roman"/>
              </w:rPr>
            </w:pPr>
          </w:p>
        </w:tc>
        <w:tc>
          <w:tcPr>
            <w:tcW w:w="430" w:type="pct"/>
          </w:tcPr>
          <w:p w:rsidR="002B68F5" w:rsidRPr="00E41EC2" w:rsidRDefault="002B68F5" w:rsidP="003130C3">
            <w:pPr>
              <w:pStyle w:val="BodyText"/>
              <w:spacing w:after="0" w:line="240" w:lineRule="atLeast"/>
              <w:ind w:left="-108" w:right="-131"/>
              <w:jc w:val="center"/>
              <w:rPr>
                <w:rFonts w:cs="Times New Roman"/>
                <w:szCs w:val="22"/>
              </w:rPr>
            </w:pP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430" w:type="pct"/>
          </w:tcPr>
          <w:p w:rsidR="002B68F5" w:rsidRPr="00E41EC2" w:rsidRDefault="002B68F5" w:rsidP="003130C3">
            <w:pPr>
              <w:pStyle w:val="BodyText"/>
              <w:spacing w:after="0" w:line="240" w:lineRule="atLeast"/>
              <w:ind w:left="-108" w:right="-131"/>
              <w:jc w:val="center"/>
              <w:rPr>
                <w:rFonts w:cs="Times New Roman"/>
              </w:rPr>
            </w:pP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398" w:type="pct"/>
            <w:vAlign w:val="bottom"/>
          </w:tcPr>
          <w:p w:rsidR="002B68F5" w:rsidRPr="00E41EC2" w:rsidRDefault="002B68F5" w:rsidP="003130C3">
            <w:pPr>
              <w:pStyle w:val="acctcolumnheading"/>
              <w:spacing w:after="0" w:line="240" w:lineRule="atLeast"/>
              <w:ind w:left="-79" w:right="-79"/>
              <w:rPr>
                <w:rFonts w:cs="Times New Roman"/>
              </w:rPr>
            </w:pPr>
            <w:r w:rsidRPr="00E41EC2">
              <w:rPr>
                <w:rFonts w:cs="Times New Roman"/>
              </w:rPr>
              <w:t>Buildings</w:t>
            </w: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411" w:type="pct"/>
            <w:gridSpan w:val="2"/>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Furniture,</w:t>
            </w:r>
          </w:p>
        </w:tc>
        <w:tc>
          <w:tcPr>
            <w:tcW w:w="82" w:type="pct"/>
            <w:gridSpan w:val="2"/>
          </w:tcPr>
          <w:p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rsidR="002B68F5" w:rsidRPr="00E41EC2" w:rsidRDefault="002B68F5" w:rsidP="003130C3">
            <w:pPr>
              <w:pStyle w:val="BodyText"/>
              <w:spacing w:after="0" w:line="240" w:lineRule="atLeast"/>
              <w:ind w:right="-131"/>
              <w:jc w:val="center"/>
              <w:rPr>
                <w:rFonts w:cs="Times New Roman"/>
                <w:szCs w:val="22"/>
              </w:rPr>
            </w:pPr>
          </w:p>
        </w:tc>
        <w:tc>
          <w:tcPr>
            <w:tcW w:w="92" w:type="pct"/>
          </w:tcPr>
          <w:p w:rsidR="002B68F5" w:rsidRPr="00E41EC2" w:rsidRDefault="002B68F5" w:rsidP="003130C3">
            <w:pPr>
              <w:pStyle w:val="BodyText"/>
              <w:spacing w:after="0" w:line="240" w:lineRule="atLeast"/>
              <w:ind w:left="-126" w:right="-131"/>
              <w:jc w:val="center"/>
              <w:rPr>
                <w:rFonts w:cs="Times New Roman"/>
                <w:szCs w:val="22"/>
              </w:rPr>
            </w:pPr>
          </w:p>
        </w:tc>
        <w:tc>
          <w:tcPr>
            <w:tcW w:w="398" w:type="pct"/>
          </w:tcPr>
          <w:p w:rsidR="002B68F5" w:rsidRPr="00E41EC2" w:rsidRDefault="002B68F5" w:rsidP="003130C3">
            <w:pPr>
              <w:pStyle w:val="BodyText"/>
              <w:spacing w:after="0" w:line="240" w:lineRule="atLeast"/>
              <w:ind w:left="-87" w:right="-131"/>
              <w:jc w:val="center"/>
              <w:rPr>
                <w:rFonts w:cs="Times New Roman"/>
              </w:rPr>
            </w:pPr>
          </w:p>
        </w:tc>
        <w:tc>
          <w:tcPr>
            <w:tcW w:w="90" w:type="pct"/>
          </w:tcPr>
          <w:p w:rsidR="002B68F5" w:rsidRPr="00E41EC2" w:rsidRDefault="002B68F5" w:rsidP="003130C3">
            <w:pPr>
              <w:pStyle w:val="BodyText"/>
              <w:spacing w:after="0" w:line="240" w:lineRule="atLeast"/>
              <w:ind w:left="-126" w:right="-131"/>
              <w:jc w:val="center"/>
              <w:rPr>
                <w:rFonts w:cs="Times New Roman"/>
                <w:szCs w:val="22"/>
              </w:rPr>
            </w:pPr>
          </w:p>
        </w:tc>
        <w:tc>
          <w:tcPr>
            <w:tcW w:w="381" w:type="pct"/>
          </w:tcPr>
          <w:p w:rsidR="002B68F5" w:rsidRPr="00E41EC2" w:rsidRDefault="002B68F5" w:rsidP="003130C3">
            <w:pPr>
              <w:pStyle w:val="BodyText"/>
              <w:spacing w:after="0" w:line="240" w:lineRule="atLeast"/>
              <w:ind w:left="-87" w:right="-131"/>
              <w:jc w:val="center"/>
              <w:rPr>
                <w:rFonts w:cs="Times New Roman"/>
              </w:rPr>
            </w:pPr>
          </w:p>
        </w:tc>
        <w:tc>
          <w:tcPr>
            <w:tcW w:w="84" w:type="pct"/>
          </w:tcPr>
          <w:p w:rsidR="002B68F5" w:rsidRPr="00E41EC2" w:rsidRDefault="002B68F5" w:rsidP="003130C3">
            <w:pPr>
              <w:pStyle w:val="BodyText"/>
              <w:spacing w:after="0" w:line="240" w:lineRule="atLeast"/>
              <w:ind w:right="-131"/>
              <w:jc w:val="center"/>
              <w:rPr>
                <w:rFonts w:cs="Times New Roman"/>
                <w:szCs w:val="22"/>
              </w:rPr>
            </w:pPr>
          </w:p>
        </w:tc>
        <w:tc>
          <w:tcPr>
            <w:tcW w:w="400" w:type="pct"/>
          </w:tcPr>
          <w:p w:rsidR="002B68F5" w:rsidRPr="00E41EC2" w:rsidRDefault="002B68F5" w:rsidP="003130C3">
            <w:pPr>
              <w:pStyle w:val="BodyText"/>
              <w:spacing w:after="0" w:line="240" w:lineRule="atLeast"/>
              <w:ind w:right="-131"/>
              <w:jc w:val="center"/>
              <w:rPr>
                <w:rFonts w:cs="Times New Roman"/>
                <w:szCs w:val="22"/>
              </w:rPr>
            </w:pPr>
          </w:p>
        </w:tc>
      </w:tr>
      <w:tr w:rsidR="00CC1784" w:rsidRPr="00E41EC2" w:rsidTr="00ED11BB">
        <w:trPr>
          <w:tblHeader/>
        </w:trPr>
        <w:tc>
          <w:tcPr>
            <w:tcW w:w="1130" w:type="pct"/>
          </w:tcPr>
          <w:p w:rsidR="002B68F5" w:rsidRPr="00E41EC2" w:rsidRDefault="002B68F5" w:rsidP="003130C3">
            <w:pPr>
              <w:spacing w:line="240" w:lineRule="atLeast"/>
              <w:ind w:right="-109"/>
              <w:rPr>
                <w:rFonts w:cs="Times New Roman"/>
              </w:rPr>
            </w:pPr>
          </w:p>
        </w:tc>
        <w:tc>
          <w:tcPr>
            <w:tcW w:w="430" w:type="pct"/>
          </w:tcPr>
          <w:p w:rsidR="002B68F5" w:rsidRPr="00E41EC2" w:rsidRDefault="002B68F5" w:rsidP="003130C3">
            <w:pPr>
              <w:pStyle w:val="BodyText"/>
              <w:spacing w:after="0" w:line="240" w:lineRule="atLeast"/>
              <w:ind w:left="-108" w:right="-131"/>
              <w:jc w:val="center"/>
              <w:rPr>
                <w:rFonts w:cs="Times New Roman"/>
                <w:szCs w:val="22"/>
              </w:rPr>
            </w:pP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430" w:type="pct"/>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Golf</w:t>
            </w: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szCs w:val="22"/>
              </w:rPr>
              <w:t>and other</w:t>
            </w: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411" w:type="pct"/>
            <w:gridSpan w:val="2"/>
            <w:vAlign w:val="bottom"/>
          </w:tcPr>
          <w:p w:rsidR="002B68F5" w:rsidRPr="00E41EC2" w:rsidRDefault="002B68F5" w:rsidP="003130C3">
            <w:pPr>
              <w:pStyle w:val="BodyText"/>
              <w:spacing w:after="0" w:line="240" w:lineRule="atLeast"/>
              <w:ind w:left="-108" w:right="-131"/>
              <w:jc w:val="center"/>
              <w:rPr>
                <w:rFonts w:cs="Times New Roman"/>
              </w:rPr>
            </w:pPr>
            <w:r w:rsidRPr="00E41EC2">
              <w:rPr>
                <w:rFonts w:cs="Times New Roman"/>
              </w:rPr>
              <w:t>fixture and</w:t>
            </w:r>
          </w:p>
        </w:tc>
        <w:tc>
          <w:tcPr>
            <w:tcW w:w="82" w:type="pct"/>
            <w:gridSpan w:val="2"/>
          </w:tcPr>
          <w:p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rsidR="002B68F5" w:rsidRPr="00E41EC2" w:rsidRDefault="002B68F5" w:rsidP="003130C3">
            <w:pPr>
              <w:pStyle w:val="BodyText"/>
              <w:spacing w:after="0" w:line="240" w:lineRule="atLeast"/>
              <w:ind w:right="-131"/>
              <w:jc w:val="center"/>
              <w:rPr>
                <w:rFonts w:cs="Times New Roman"/>
                <w:szCs w:val="22"/>
              </w:rPr>
            </w:pPr>
          </w:p>
        </w:tc>
        <w:tc>
          <w:tcPr>
            <w:tcW w:w="92" w:type="pct"/>
          </w:tcPr>
          <w:p w:rsidR="002B68F5" w:rsidRPr="00E41EC2" w:rsidRDefault="002B68F5" w:rsidP="003130C3">
            <w:pPr>
              <w:pStyle w:val="BodyText"/>
              <w:spacing w:after="0" w:line="240" w:lineRule="atLeast"/>
              <w:ind w:left="-126" w:right="-131"/>
              <w:jc w:val="center"/>
              <w:rPr>
                <w:rFonts w:cs="Times New Roman"/>
                <w:szCs w:val="22"/>
              </w:rPr>
            </w:pPr>
          </w:p>
        </w:tc>
        <w:tc>
          <w:tcPr>
            <w:tcW w:w="398" w:type="pct"/>
          </w:tcPr>
          <w:p w:rsidR="002B68F5" w:rsidRPr="00E41EC2" w:rsidRDefault="002B68F5" w:rsidP="003130C3">
            <w:pPr>
              <w:pStyle w:val="BodyText"/>
              <w:spacing w:after="0" w:line="240" w:lineRule="atLeast"/>
              <w:ind w:left="-87" w:right="-131"/>
              <w:jc w:val="center"/>
              <w:rPr>
                <w:rFonts w:cs="Times New Roman"/>
                <w:szCs w:val="22"/>
              </w:rPr>
            </w:pPr>
            <w:r w:rsidRPr="00E41EC2">
              <w:rPr>
                <w:rFonts w:cs="Times New Roman"/>
              </w:rPr>
              <w:t xml:space="preserve">Facilities   </w:t>
            </w:r>
          </w:p>
        </w:tc>
        <w:tc>
          <w:tcPr>
            <w:tcW w:w="471" w:type="pct"/>
            <w:gridSpan w:val="2"/>
          </w:tcPr>
          <w:p w:rsidR="002B68F5" w:rsidRPr="00E41EC2" w:rsidRDefault="002B68F5" w:rsidP="003130C3">
            <w:pPr>
              <w:pStyle w:val="BodyText"/>
              <w:spacing w:after="0" w:line="240" w:lineRule="atLeast"/>
              <w:ind w:right="-131"/>
              <w:jc w:val="center"/>
              <w:rPr>
                <w:rFonts w:cs="Times New Roman"/>
                <w:szCs w:val="22"/>
              </w:rPr>
            </w:pPr>
            <w:r w:rsidRPr="00E41EC2">
              <w:rPr>
                <w:rFonts w:cs="Times New Roman"/>
              </w:rPr>
              <w:t xml:space="preserve">Construction  </w:t>
            </w:r>
          </w:p>
        </w:tc>
        <w:tc>
          <w:tcPr>
            <w:tcW w:w="484" w:type="pct"/>
            <w:gridSpan w:val="2"/>
          </w:tcPr>
          <w:p w:rsidR="002B68F5" w:rsidRPr="00E41EC2" w:rsidRDefault="002B68F5" w:rsidP="003130C3">
            <w:pPr>
              <w:pStyle w:val="BodyText"/>
              <w:spacing w:after="0" w:line="240" w:lineRule="atLeast"/>
              <w:ind w:right="-131"/>
              <w:jc w:val="center"/>
              <w:rPr>
                <w:rFonts w:cs="Times New Roman"/>
                <w:szCs w:val="22"/>
              </w:rPr>
            </w:pPr>
          </w:p>
        </w:tc>
      </w:tr>
      <w:tr w:rsidR="00CC1784" w:rsidRPr="00E41EC2" w:rsidTr="00ED11BB">
        <w:trPr>
          <w:tblHeader/>
        </w:trPr>
        <w:tc>
          <w:tcPr>
            <w:tcW w:w="1130" w:type="pct"/>
          </w:tcPr>
          <w:p w:rsidR="002B68F5" w:rsidRPr="00E41EC2" w:rsidRDefault="002B68F5" w:rsidP="003130C3">
            <w:pPr>
              <w:spacing w:line="240" w:lineRule="atLeast"/>
              <w:ind w:right="-109"/>
              <w:rPr>
                <w:rFonts w:cs="Times New Roman"/>
              </w:rPr>
            </w:pPr>
          </w:p>
        </w:tc>
        <w:tc>
          <w:tcPr>
            <w:tcW w:w="430" w:type="pct"/>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Land</w:t>
            </w: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430" w:type="pct"/>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course</w:t>
            </w:r>
          </w:p>
        </w:tc>
        <w:tc>
          <w:tcPr>
            <w:tcW w:w="582" w:type="pct"/>
            <w:gridSpan w:val="3"/>
          </w:tcPr>
          <w:p w:rsidR="002B68F5" w:rsidRPr="00E41EC2" w:rsidRDefault="002B68F5" w:rsidP="003130C3">
            <w:pPr>
              <w:pStyle w:val="BodyText"/>
              <w:spacing w:after="0" w:line="240" w:lineRule="atLeast"/>
              <w:ind w:left="-108" w:right="-131"/>
              <w:jc w:val="center"/>
              <w:rPr>
                <w:rFonts w:cs="Times New Roman"/>
                <w:szCs w:val="22"/>
                <w:lang w:val="en-US"/>
              </w:rPr>
            </w:pPr>
            <w:r w:rsidRPr="00E41EC2">
              <w:rPr>
                <w:rFonts w:cs="Times New Roman"/>
              </w:rPr>
              <w:t>Constructions</w:t>
            </w:r>
          </w:p>
        </w:tc>
        <w:tc>
          <w:tcPr>
            <w:tcW w:w="411" w:type="pct"/>
            <w:gridSpan w:val="2"/>
            <w:vAlign w:val="bottom"/>
          </w:tcPr>
          <w:p w:rsidR="002B68F5" w:rsidRPr="00E41EC2" w:rsidRDefault="002B68F5" w:rsidP="003130C3">
            <w:pPr>
              <w:pStyle w:val="acctcolumnheading"/>
              <w:spacing w:after="0" w:line="240" w:lineRule="atLeast"/>
              <w:ind w:left="-79" w:right="-79"/>
              <w:rPr>
                <w:rFonts w:cs="Times New Roman"/>
              </w:rPr>
            </w:pPr>
            <w:r w:rsidRPr="00E41EC2">
              <w:rPr>
                <w:rFonts w:cs="Times New Roman"/>
              </w:rPr>
              <w:t>equipment</w:t>
            </w:r>
          </w:p>
        </w:tc>
        <w:tc>
          <w:tcPr>
            <w:tcW w:w="82" w:type="pct"/>
            <w:gridSpan w:val="2"/>
          </w:tcPr>
          <w:p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Vehicles</w:t>
            </w:r>
          </w:p>
        </w:tc>
        <w:tc>
          <w:tcPr>
            <w:tcW w:w="92" w:type="pct"/>
          </w:tcPr>
          <w:p w:rsidR="002B68F5" w:rsidRPr="00E41EC2" w:rsidRDefault="002B68F5" w:rsidP="003130C3">
            <w:pPr>
              <w:pStyle w:val="BodyText"/>
              <w:spacing w:after="0" w:line="240" w:lineRule="atLeast"/>
              <w:ind w:right="-131"/>
              <w:jc w:val="center"/>
              <w:rPr>
                <w:rFonts w:cs="Times New Roman"/>
                <w:szCs w:val="22"/>
              </w:rPr>
            </w:pPr>
          </w:p>
        </w:tc>
        <w:tc>
          <w:tcPr>
            <w:tcW w:w="398" w:type="pct"/>
          </w:tcPr>
          <w:p w:rsidR="002B68F5" w:rsidRPr="00E41EC2" w:rsidRDefault="002B68F5" w:rsidP="003130C3">
            <w:pPr>
              <w:pStyle w:val="BodyText"/>
              <w:spacing w:after="0" w:line="240" w:lineRule="atLeast"/>
              <w:ind w:right="-131"/>
              <w:jc w:val="center"/>
              <w:rPr>
                <w:rFonts w:cs="Times New Roman"/>
                <w:szCs w:val="22"/>
              </w:rPr>
            </w:pPr>
            <w:r w:rsidRPr="00E41EC2">
              <w:rPr>
                <w:rFonts w:cs="Times New Roman"/>
              </w:rPr>
              <w:t>systems</w:t>
            </w:r>
          </w:p>
        </w:tc>
        <w:tc>
          <w:tcPr>
            <w:tcW w:w="471" w:type="pct"/>
            <w:gridSpan w:val="2"/>
          </w:tcPr>
          <w:p w:rsidR="002B68F5" w:rsidRPr="00E41EC2" w:rsidRDefault="002B68F5" w:rsidP="003130C3">
            <w:pPr>
              <w:pStyle w:val="BodyText"/>
              <w:spacing w:after="0" w:line="240" w:lineRule="atLeast"/>
              <w:ind w:right="-131"/>
              <w:jc w:val="center"/>
              <w:rPr>
                <w:rFonts w:cs="Times New Roman"/>
                <w:szCs w:val="22"/>
              </w:rPr>
            </w:pPr>
            <w:r w:rsidRPr="00E41EC2">
              <w:rPr>
                <w:rFonts w:cs="Times New Roman"/>
              </w:rPr>
              <w:t>in progress</w:t>
            </w:r>
          </w:p>
        </w:tc>
        <w:tc>
          <w:tcPr>
            <w:tcW w:w="484" w:type="pct"/>
            <w:gridSpan w:val="2"/>
          </w:tcPr>
          <w:p w:rsidR="002B68F5" w:rsidRPr="00E41EC2" w:rsidRDefault="002B68F5" w:rsidP="003130C3">
            <w:pPr>
              <w:pStyle w:val="BodyText"/>
              <w:spacing w:after="0" w:line="240" w:lineRule="atLeast"/>
              <w:ind w:left="-131" w:right="-131"/>
              <w:jc w:val="center"/>
              <w:rPr>
                <w:rFonts w:cs="Times New Roman"/>
                <w:szCs w:val="22"/>
              </w:rPr>
            </w:pPr>
            <w:r w:rsidRPr="00E41EC2">
              <w:rPr>
                <w:rFonts w:cs="Times New Roman"/>
              </w:rPr>
              <w:t>Total</w:t>
            </w:r>
          </w:p>
        </w:tc>
      </w:tr>
      <w:tr w:rsidR="00CC1784" w:rsidRPr="00E41EC2" w:rsidTr="00CC1784">
        <w:trPr>
          <w:tblHeader/>
        </w:trPr>
        <w:tc>
          <w:tcPr>
            <w:tcW w:w="1130" w:type="pct"/>
          </w:tcPr>
          <w:p w:rsidR="002B68F5" w:rsidRPr="00E41EC2" w:rsidRDefault="002B68F5" w:rsidP="003130C3">
            <w:pPr>
              <w:spacing w:line="240" w:lineRule="atLeast"/>
              <w:ind w:right="-109"/>
              <w:rPr>
                <w:rFonts w:cs="Times New Roman"/>
              </w:rPr>
            </w:pPr>
          </w:p>
        </w:tc>
        <w:tc>
          <w:tcPr>
            <w:tcW w:w="3870" w:type="pct"/>
            <w:gridSpan w:val="17"/>
          </w:tcPr>
          <w:p w:rsidR="002B68F5" w:rsidRPr="00E41EC2" w:rsidRDefault="002B68F5" w:rsidP="003130C3">
            <w:pPr>
              <w:pStyle w:val="BodyText"/>
              <w:spacing w:after="0" w:line="240" w:lineRule="atLeast"/>
              <w:ind w:right="-131"/>
              <w:jc w:val="center"/>
              <w:rPr>
                <w:rFonts w:cs="Times New Roman"/>
                <w:lang w:val="en-US"/>
              </w:rPr>
            </w:pPr>
            <w:r w:rsidRPr="00E41EC2">
              <w:rPr>
                <w:rFonts w:cs="Times New Roman"/>
                <w:i/>
                <w:iCs/>
              </w:rPr>
              <w:t>(in million Baht)</w:t>
            </w:r>
          </w:p>
        </w:tc>
      </w:tr>
      <w:tr w:rsidR="00CC1784" w:rsidRPr="00E41EC2" w:rsidTr="00ED11BB">
        <w:tc>
          <w:tcPr>
            <w:tcW w:w="1130" w:type="pct"/>
            <w:vAlign w:val="bottom"/>
          </w:tcPr>
          <w:p w:rsidR="002B68F5" w:rsidRPr="00E41EC2" w:rsidRDefault="002B68F5" w:rsidP="003130C3">
            <w:pPr>
              <w:rPr>
                <w:rFonts w:cs="Times New Roman"/>
                <w:b/>
                <w:bCs/>
                <w:i/>
                <w:iCs/>
                <w:szCs w:val="22"/>
              </w:rPr>
            </w:pPr>
            <w:r w:rsidRPr="00E41EC2">
              <w:rPr>
                <w:rFonts w:cs="Times New Roman"/>
                <w:b/>
                <w:bCs/>
                <w:i/>
                <w:iCs/>
                <w:szCs w:val="22"/>
                <w:lang w:bidi="th-TH"/>
              </w:rPr>
              <w:t>Cost</w:t>
            </w:r>
          </w:p>
        </w:tc>
        <w:tc>
          <w:tcPr>
            <w:tcW w:w="430" w:type="pct"/>
          </w:tcPr>
          <w:p w:rsidR="002B68F5" w:rsidRPr="00E41EC2" w:rsidRDefault="002B68F5" w:rsidP="003130C3">
            <w:pPr>
              <w:rPr>
                <w:rFonts w:cs="Times New Roman"/>
                <w:b/>
                <w:bCs/>
                <w:i/>
                <w:iCs/>
                <w:sz w:val="30"/>
                <w:szCs w:val="30"/>
              </w:rPr>
            </w:pPr>
          </w:p>
        </w:tc>
        <w:tc>
          <w:tcPr>
            <w:tcW w:w="92" w:type="pct"/>
          </w:tcPr>
          <w:p w:rsidR="002B68F5" w:rsidRPr="00E41EC2" w:rsidRDefault="002B68F5" w:rsidP="003130C3">
            <w:pPr>
              <w:rPr>
                <w:rFonts w:cs="Times New Roman"/>
                <w:b/>
                <w:bCs/>
                <w:i/>
                <w:iCs/>
                <w:sz w:val="30"/>
                <w:szCs w:val="30"/>
              </w:rPr>
            </w:pPr>
          </w:p>
        </w:tc>
        <w:tc>
          <w:tcPr>
            <w:tcW w:w="430" w:type="pct"/>
            <w:vAlign w:val="bottom"/>
          </w:tcPr>
          <w:p w:rsidR="002B68F5" w:rsidRPr="00E41EC2" w:rsidRDefault="002B68F5" w:rsidP="003130C3">
            <w:pPr>
              <w:jc w:val="center"/>
              <w:rPr>
                <w:rFonts w:cs="Times New Roman"/>
                <w:sz w:val="30"/>
                <w:szCs w:val="30"/>
              </w:rPr>
            </w:pPr>
          </w:p>
        </w:tc>
        <w:tc>
          <w:tcPr>
            <w:tcW w:w="92" w:type="pct"/>
            <w:vAlign w:val="bottom"/>
          </w:tcPr>
          <w:p w:rsidR="002B68F5" w:rsidRPr="00E41EC2" w:rsidRDefault="002B68F5" w:rsidP="003130C3">
            <w:pPr>
              <w:jc w:val="center"/>
              <w:rPr>
                <w:rFonts w:cs="Times New Roman"/>
                <w:sz w:val="30"/>
                <w:szCs w:val="30"/>
              </w:rPr>
            </w:pPr>
          </w:p>
        </w:tc>
        <w:tc>
          <w:tcPr>
            <w:tcW w:w="398" w:type="pct"/>
            <w:vAlign w:val="bottom"/>
          </w:tcPr>
          <w:p w:rsidR="002B68F5" w:rsidRPr="00E41EC2" w:rsidRDefault="002B68F5" w:rsidP="003130C3">
            <w:pPr>
              <w:ind w:left="-108" w:right="-108"/>
              <w:jc w:val="center"/>
              <w:rPr>
                <w:rFonts w:cs="Times New Roman"/>
                <w:sz w:val="30"/>
                <w:szCs w:val="30"/>
              </w:rPr>
            </w:pPr>
          </w:p>
        </w:tc>
        <w:tc>
          <w:tcPr>
            <w:tcW w:w="92" w:type="pct"/>
            <w:vAlign w:val="bottom"/>
          </w:tcPr>
          <w:p w:rsidR="002B68F5" w:rsidRPr="00E41EC2" w:rsidRDefault="002B68F5" w:rsidP="003130C3">
            <w:pPr>
              <w:jc w:val="center"/>
              <w:rPr>
                <w:rFonts w:cs="Times New Roman"/>
                <w:sz w:val="30"/>
                <w:szCs w:val="30"/>
              </w:rPr>
            </w:pPr>
          </w:p>
        </w:tc>
        <w:tc>
          <w:tcPr>
            <w:tcW w:w="397" w:type="pct"/>
            <w:vAlign w:val="bottom"/>
          </w:tcPr>
          <w:p w:rsidR="002B68F5" w:rsidRPr="00E41EC2" w:rsidRDefault="002B68F5" w:rsidP="003130C3">
            <w:pPr>
              <w:tabs>
                <w:tab w:val="decimal" w:pos="646"/>
              </w:tabs>
              <w:rPr>
                <w:rFonts w:cs="Times New Roman"/>
                <w:sz w:val="30"/>
                <w:szCs w:val="30"/>
              </w:rPr>
            </w:pPr>
          </w:p>
        </w:tc>
        <w:tc>
          <w:tcPr>
            <w:tcW w:w="88" w:type="pct"/>
            <w:gridSpan w:val="2"/>
            <w:vAlign w:val="bottom"/>
          </w:tcPr>
          <w:p w:rsidR="002B68F5" w:rsidRPr="00E41EC2" w:rsidRDefault="002B68F5" w:rsidP="003130C3">
            <w:pPr>
              <w:jc w:val="center"/>
              <w:rPr>
                <w:rFonts w:cs="Times New Roman"/>
                <w:sz w:val="30"/>
                <w:szCs w:val="30"/>
              </w:rPr>
            </w:pPr>
          </w:p>
        </w:tc>
        <w:tc>
          <w:tcPr>
            <w:tcW w:w="406" w:type="pct"/>
            <w:gridSpan w:val="2"/>
            <w:vAlign w:val="bottom"/>
          </w:tcPr>
          <w:p w:rsidR="002B68F5" w:rsidRPr="00E41EC2" w:rsidRDefault="002B68F5" w:rsidP="003130C3">
            <w:pPr>
              <w:tabs>
                <w:tab w:val="decimal" w:pos="646"/>
              </w:tabs>
              <w:rPr>
                <w:rFonts w:cs="Times New Roman"/>
                <w:sz w:val="30"/>
                <w:szCs w:val="30"/>
              </w:rPr>
            </w:pPr>
          </w:p>
        </w:tc>
        <w:tc>
          <w:tcPr>
            <w:tcW w:w="92" w:type="pct"/>
            <w:vAlign w:val="bottom"/>
          </w:tcPr>
          <w:p w:rsidR="002B68F5" w:rsidRPr="00E41EC2" w:rsidRDefault="002B68F5" w:rsidP="003130C3">
            <w:pPr>
              <w:jc w:val="center"/>
              <w:rPr>
                <w:rFonts w:cs="Times New Roman"/>
                <w:sz w:val="30"/>
                <w:szCs w:val="30"/>
              </w:rPr>
            </w:pPr>
          </w:p>
        </w:tc>
        <w:tc>
          <w:tcPr>
            <w:tcW w:w="398" w:type="pct"/>
            <w:vAlign w:val="bottom"/>
          </w:tcPr>
          <w:p w:rsidR="002B68F5" w:rsidRPr="00E41EC2" w:rsidRDefault="002B68F5" w:rsidP="003130C3">
            <w:pPr>
              <w:tabs>
                <w:tab w:val="decimal" w:pos="646"/>
              </w:tabs>
              <w:rPr>
                <w:rFonts w:cs="Times New Roman"/>
                <w:sz w:val="30"/>
                <w:szCs w:val="30"/>
              </w:rPr>
            </w:pPr>
          </w:p>
        </w:tc>
        <w:tc>
          <w:tcPr>
            <w:tcW w:w="90" w:type="pct"/>
            <w:vAlign w:val="bottom"/>
          </w:tcPr>
          <w:p w:rsidR="002B68F5" w:rsidRPr="00E41EC2" w:rsidRDefault="002B68F5" w:rsidP="003130C3">
            <w:pPr>
              <w:jc w:val="center"/>
              <w:rPr>
                <w:rFonts w:cs="Times New Roman"/>
                <w:sz w:val="30"/>
                <w:szCs w:val="30"/>
              </w:rPr>
            </w:pPr>
          </w:p>
        </w:tc>
        <w:tc>
          <w:tcPr>
            <w:tcW w:w="381" w:type="pct"/>
            <w:shd w:val="clear" w:color="auto" w:fill="auto"/>
            <w:vAlign w:val="bottom"/>
          </w:tcPr>
          <w:p w:rsidR="002B68F5" w:rsidRPr="00E41EC2" w:rsidRDefault="002B68F5" w:rsidP="003130C3">
            <w:pPr>
              <w:tabs>
                <w:tab w:val="decimal" w:pos="646"/>
              </w:tabs>
              <w:rPr>
                <w:rFonts w:cs="Times New Roman"/>
                <w:sz w:val="30"/>
                <w:szCs w:val="30"/>
              </w:rPr>
            </w:pPr>
          </w:p>
        </w:tc>
        <w:tc>
          <w:tcPr>
            <w:tcW w:w="84" w:type="pct"/>
            <w:shd w:val="clear" w:color="auto" w:fill="auto"/>
            <w:vAlign w:val="bottom"/>
          </w:tcPr>
          <w:p w:rsidR="002B68F5" w:rsidRPr="00E41EC2" w:rsidRDefault="002B68F5" w:rsidP="003130C3">
            <w:pPr>
              <w:jc w:val="center"/>
              <w:rPr>
                <w:rFonts w:cs="Times New Roman"/>
                <w:sz w:val="30"/>
                <w:szCs w:val="30"/>
              </w:rPr>
            </w:pPr>
          </w:p>
        </w:tc>
        <w:tc>
          <w:tcPr>
            <w:tcW w:w="400" w:type="pct"/>
            <w:shd w:val="clear" w:color="auto" w:fill="auto"/>
            <w:vAlign w:val="bottom"/>
          </w:tcPr>
          <w:p w:rsidR="002B68F5" w:rsidRPr="00E41EC2" w:rsidRDefault="002B68F5" w:rsidP="003130C3">
            <w:pPr>
              <w:tabs>
                <w:tab w:val="decimal" w:pos="466"/>
              </w:tabs>
              <w:rPr>
                <w:rFonts w:cs="Times New Roman"/>
                <w:sz w:val="30"/>
                <w:szCs w:val="30"/>
              </w:rPr>
            </w:pPr>
          </w:p>
        </w:tc>
      </w:tr>
      <w:tr w:rsidR="004F18AD" w:rsidRPr="00E41EC2" w:rsidTr="00ED11BB">
        <w:tc>
          <w:tcPr>
            <w:tcW w:w="1130" w:type="pct"/>
            <w:vAlign w:val="bottom"/>
          </w:tcPr>
          <w:p w:rsidR="004F18AD" w:rsidRPr="000058A7" w:rsidRDefault="004F18AD" w:rsidP="004F18AD">
            <w:pPr>
              <w:rPr>
                <w:rFonts w:cs="Times New Roman"/>
                <w:szCs w:val="22"/>
              </w:rPr>
            </w:pPr>
            <w:r w:rsidRPr="000058A7">
              <w:rPr>
                <w:rFonts w:cs="Times New Roman"/>
                <w:szCs w:val="22"/>
              </w:rPr>
              <w:t>1 January 2017</w:t>
            </w:r>
          </w:p>
        </w:tc>
        <w:tc>
          <w:tcPr>
            <w:tcW w:w="430" w:type="pct"/>
          </w:tcPr>
          <w:p w:rsidR="004F18AD" w:rsidRPr="004F18AD" w:rsidRDefault="004F18AD" w:rsidP="004F18AD">
            <w:pPr>
              <w:tabs>
                <w:tab w:val="decimal" w:pos="432"/>
              </w:tabs>
              <w:jc w:val="center"/>
              <w:rPr>
                <w:rFonts w:cs="Times New Roman"/>
                <w:color w:val="000000"/>
                <w:szCs w:val="22"/>
              </w:rPr>
            </w:pPr>
            <w:r w:rsidRPr="004F18AD">
              <w:rPr>
                <w:rFonts w:cs="Times New Roman"/>
                <w:color w:val="000000"/>
                <w:szCs w:val="22"/>
              </w:rPr>
              <w:t>164.39</w:t>
            </w:r>
          </w:p>
        </w:tc>
        <w:tc>
          <w:tcPr>
            <w:tcW w:w="92" w:type="pct"/>
          </w:tcPr>
          <w:p w:rsidR="004F18AD" w:rsidRPr="004F18AD" w:rsidRDefault="004F18AD" w:rsidP="004F18AD">
            <w:pPr>
              <w:tabs>
                <w:tab w:val="decimal" w:pos="432"/>
              </w:tabs>
              <w:jc w:val="center"/>
              <w:rPr>
                <w:rFonts w:cs="Times New Roman"/>
                <w:color w:val="000000"/>
                <w:szCs w:val="22"/>
              </w:rPr>
            </w:pPr>
          </w:p>
        </w:tc>
        <w:tc>
          <w:tcPr>
            <w:tcW w:w="430" w:type="pct"/>
          </w:tcPr>
          <w:p w:rsidR="004F18AD" w:rsidRPr="004F18AD" w:rsidRDefault="004F18AD" w:rsidP="004F18AD">
            <w:pPr>
              <w:tabs>
                <w:tab w:val="decimal" w:pos="432"/>
              </w:tabs>
              <w:jc w:val="center"/>
              <w:rPr>
                <w:rFonts w:cs="Times New Roman"/>
                <w:color w:val="000000"/>
                <w:szCs w:val="22"/>
              </w:rPr>
            </w:pPr>
            <w:r w:rsidRPr="004F18AD">
              <w:rPr>
                <w:rFonts w:cs="Times New Roman"/>
                <w:color w:val="000000"/>
                <w:szCs w:val="22"/>
              </w:rPr>
              <w:t>203.73</w:t>
            </w:r>
          </w:p>
        </w:tc>
        <w:tc>
          <w:tcPr>
            <w:tcW w:w="92" w:type="pct"/>
          </w:tcPr>
          <w:p w:rsidR="004F18AD" w:rsidRPr="004F18AD" w:rsidRDefault="004F18AD" w:rsidP="004F18AD">
            <w:pPr>
              <w:tabs>
                <w:tab w:val="decimal" w:pos="432"/>
              </w:tabs>
              <w:jc w:val="center"/>
              <w:rPr>
                <w:rFonts w:cs="Times New Roman"/>
                <w:color w:val="000000"/>
                <w:szCs w:val="22"/>
              </w:rPr>
            </w:pPr>
          </w:p>
        </w:tc>
        <w:tc>
          <w:tcPr>
            <w:tcW w:w="398" w:type="pct"/>
          </w:tcPr>
          <w:p w:rsidR="004F18AD" w:rsidRPr="004F18AD" w:rsidRDefault="004F18AD" w:rsidP="004F18AD">
            <w:pPr>
              <w:tabs>
                <w:tab w:val="decimal" w:pos="432"/>
              </w:tabs>
              <w:jc w:val="center"/>
              <w:rPr>
                <w:rFonts w:cs="Times New Roman"/>
                <w:color w:val="000000"/>
                <w:szCs w:val="22"/>
              </w:rPr>
            </w:pPr>
            <w:r w:rsidRPr="004F18AD">
              <w:rPr>
                <w:rFonts w:cs="Times New Roman"/>
                <w:color w:val="000000"/>
                <w:szCs w:val="22"/>
              </w:rPr>
              <w:t>742.36</w:t>
            </w:r>
          </w:p>
        </w:tc>
        <w:tc>
          <w:tcPr>
            <w:tcW w:w="92" w:type="pct"/>
          </w:tcPr>
          <w:p w:rsidR="004F18AD" w:rsidRPr="004F18AD" w:rsidRDefault="004F18AD" w:rsidP="004F18AD">
            <w:pPr>
              <w:tabs>
                <w:tab w:val="decimal" w:pos="432"/>
              </w:tabs>
              <w:jc w:val="center"/>
              <w:rPr>
                <w:rFonts w:cs="Times New Roman"/>
                <w:color w:val="000000"/>
                <w:szCs w:val="22"/>
              </w:rPr>
            </w:pPr>
          </w:p>
        </w:tc>
        <w:tc>
          <w:tcPr>
            <w:tcW w:w="397" w:type="pct"/>
          </w:tcPr>
          <w:p w:rsidR="004F18AD" w:rsidRPr="004F18AD" w:rsidRDefault="004F18AD" w:rsidP="004F18AD">
            <w:pPr>
              <w:tabs>
                <w:tab w:val="decimal" w:pos="527"/>
              </w:tabs>
              <w:rPr>
                <w:rFonts w:cs="Times New Roman"/>
                <w:color w:val="000000"/>
                <w:szCs w:val="22"/>
              </w:rPr>
            </w:pPr>
            <w:r w:rsidRPr="004F18AD">
              <w:rPr>
                <w:rFonts w:cs="Times New Roman"/>
                <w:color w:val="000000"/>
                <w:szCs w:val="22"/>
              </w:rPr>
              <w:t>76.80</w:t>
            </w:r>
          </w:p>
        </w:tc>
        <w:tc>
          <w:tcPr>
            <w:tcW w:w="88" w:type="pct"/>
            <w:gridSpan w:val="2"/>
          </w:tcPr>
          <w:p w:rsidR="004F18AD" w:rsidRPr="004F18AD" w:rsidRDefault="004F18AD" w:rsidP="004F18AD">
            <w:pPr>
              <w:tabs>
                <w:tab w:val="decimal" w:pos="432"/>
              </w:tabs>
              <w:jc w:val="center"/>
              <w:rPr>
                <w:rFonts w:cs="Times New Roman"/>
                <w:color w:val="000000"/>
                <w:szCs w:val="22"/>
              </w:rPr>
            </w:pPr>
          </w:p>
        </w:tc>
        <w:tc>
          <w:tcPr>
            <w:tcW w:w="406" w:type="pct"/>
            <w:gridSpan w:val="2"/>
          </w:tcPr>
          <w:p w:rsidR="004F18AD" w:rsidRPr="004F18AD" w:rsidRDefault="004F18AD" w:rsidP="004F18AD">
            <w:pPr>
              <w:tabs>
                <w:tab w:val="decimal" w:pos="432"/>
              </w:tabs>
              <w:jc w:val="center"/>
              <w:rPr>
                <w:rFonts w:cs="Times New Roman"/>
                <w:color w:val="000000"/>
                <w:szCs w:val="22"/>
              </w:rPr>
            </w:pPr>
            <w:r w:rsidRPr="004F18AD">
              <w:rPr>
                <w:rFonts w:cs="Times New Roman"/>
                <w:color w:val="000000"/>
                <w:szCs w:val="22"/>
              </w:rPr>
              <w:t>6.07</w:t>
            </w:r>
          </w:p>
        </w:tc>
        <w:tc>
          <w:tcPr>
            <w:tcW w:w="92" w:type="pct"/>
          </w:tcPr>
          <w:p w:rsidR="004F18AD" w:rsidRPr="004F18AD" w:rsidRDefault="004F18AD" w:rsidP="004F18AD">
            <w:pPr>
              <w:tabs>
                <w:tab w:val="decimal" w:pos="432"/>
              </w:tabs>
              <w:jc w:val="center"/>
              <w:rPr>
                <w:rFonts w:cs="Times New Roman"/>
                <w:color w:val="000000"/>
                <w:szCs w:val="22"/>
              </w:rPr>
            </w:pPr>
          </w:p>
        </w:tc>
        <w:tc>
          <w:tcPr>
            <w:tcW w:w="398" w:type="pct"/>
          </w:tcPr>
          <w:p w:rsidR="004F18AD" w:rsidRPr="004F18AD" w:rsidRDefault="004F18AD" w:rsidP="004F18AD">
            <w:pPr>
              <w:tabs>
                <w:tab w:val="decimal" w:pos="432"/>
              </w:tabs>
              <w:jc w:val="center"/>
              <w:rPr>
                <w:rFonts w:cs="Times New Roman"/>
                <w:color w:val="000000"/>
                <w:szCs w:val="22"/>
              </w:rPr>
            </w:pPr>
            <w:r w:rsidRPr="004F18AD">
              <w:rPr>
                <w:rFonts w:cs="Times New Roman"/>
                <w:color w:val="000000"/>
                <w:szCs w:val="22"/>
              </w:rPr>
              <w:t>329.16</w:t>
            </w:r>
          </w:p>
        </w:tc>
        <w:tc>
          <w:tcPr>
            <w:tcW w:w="90" w:type="pct"/>
          </w:tcPr>
          <w:p w:rsidR="004F18AD" w:rsidRPr="004F18AD" w:rsidRDefault="004F18AD" w:rsidP="004F18AD">
            <w:pPr>
              <w:tabs>
                <w:tab w:val="decimal" w:pos="432"/>
              </w:tabs>
              <w:jc w:val="center"/>
              <w:rPr>
                <w:rFonts w:cs="Times New Roman"/>
                <w:color w:val="000000"/>
                <w:szCs w:val="22"/>
              </w:rPr>
            </w:pPr>
          </w:p>
        </w:tc>
        <w:tc>
          <w:tcPr>
            <w:tcW w:w="381" w:type="pct"/>
            <w:shd w:val="clear" w:color="auto" w:fill="auto"/>
          </w:tcPr>
          <w:p w:rsidR="004F18AD" w:rsidRPr="004F18AD" w:rsidRDefault="004F18AD" w:rsidP="004F18AD">
            <w:pPr>
              <w:tabs>
                <w:tab w:val="decimal" w:pos="432"/>
              </w:tabs>
              <w:jc w:val="center"/>
              <w:rPr>
                <w:rFonts w:cs="Times New Roman"/>
                <w:color w:val="000000"/>
                <w:szCs w:val="22"/>
              </w:rPr>
            </w:pPr>
            <w:r w:rsidRPr="004F18AD">
              <w:rPr>
                <w:rFonts w:cs="Times New Roman"/>
                <w:color w:val="000000"/>
                <w:szCs w:val="22"/>
              </w:rPr>
              <w:t>7.00</w:t>
            </w:r>
          </w:p>
        </w:tc>
        <w:tc>
          <w:tcPr>
            <w:tcW w:w="84" w:type="pct"/>
            <w:shd w:val="clear" w:color="auto" w:fill="auto"/>
          </w:tcPr>
          <w:p w:rsidR="004F18AD" w:rsidRPr="004F18AD" w:rsidRDefault="004F18AD" w:rsidP="004F18AD">
            <w:pPr>
              <w:tabs>
                <w:tab w:val="decimal" w:pos="432"/>
              </w:tabs>
              <w:jc w:val="center"/>
              <w:rPr>
                <w:rFonts w:cs="Times New Roman"/>
                <w:color w:val="000000"/>
                <w:szCs w:val="22"/>
              </w:rPr>
            </w:pPr>
          </w:p>
        </w:tc>
        <w:tc>
          <w:tcPr>
            <w:tcW w:w="400" w:type="pct"/>
            <w:shd w:val="clear" w:color="auto" w:fill="auto"/>
          </w:tcPr>
          <w:p w:rsidR="004F18AD" w:rsidRPr="004F18AD" w:rsidRDefault="004F18AD" w:rsidP="000078F4">
            <w:pPr>
              <w:tabs>
                <w:tab w:val="decimal" w:pos="614"/>
              </w:tabs>
              <w:ind w:left="-106" w:right="-108"/>
              <w:rPr>
                <w:color w:val="000000"/>
                <w:szCs w:val="28"/>
                <w:lang w:val="en-US" w:bidi="th-TH"/>
              </w:rPr>
            </w:pPr>
            <w:r w:rsidRPr="004F18AD">
              <w:rPr>
                <w:color w:val="000000"/>
                <w:szCs w:val="28"/>
                <w:lang w:val="en-US" w:bidi="th-TH"/>
              </w:rPr>
              <w:t>1,529.51</w:t>
            </w:r>
          </w:p>
        </w:tc>
      </w:tr>
      <w:tr w:rsidR="004F18AD" w:rsidRPr="00E41EC2" w:rsidTr="00ED11BB">
        <w:tc>
          <w:tcPr>
            <w:tcW w:w="1130" w:type="pct"/>
            <w:vAlign w:val="bottom"/>
          </w:tcPr>
          <w:p w:rsidR="004F18AD" w:rsidRPr="000058A7" w:rsidRDefault="004F18AD" w:rsidP="004F18AD">
            <w:pPr>
              <w:rPr>
                <w:rFonts w:cs="Times New Roman"/>
                <w:szCs w:val="22"/>
              </w:rPr>
            </w:pPr>
            <w:r w:rsidRPr="000058A7">
              <w:rPr>
                <w:rFonts w:cs="Times New Roman"/>
              </w:rPr>
              <w:t>Additions</w:t>
            </w:r>
          </w:p>
        </w:tc>
        <w:tc>
          <w:tcPr>
            <w:tcW w:w="430" w:type="pct"/>
          </w:tcPr>
          <w:p w:rsidR="004F18AD" w:rsidRPr="00E41EC2" w:rsidRDefault="004F18AD"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rPr>
                <w:rFonts w:cs="Times New Roman"/>
                <w:color w:val="000000"/>
                <w:szCs w:val="22"/>
              </w:rPr>
            </w:pPr>
          </w:p>
        </w:tc>
        <w:tc>
          <w:tcPr>
            <w:tcW w:w="430" w:type="pct"/>
          </w:tcPr>
          <w:p w:rsidR="004F18AD" w:rsidRPr="00E41EC2" w:rsidRDefault="004F18AD"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rPr>
                <w:rFonts w:cs="Times New Roman"/>
                <w:color w:val="000000"/>
                <w:szCs w:val="22"/>
              </w:rPr>
            </w:pPr>
          </w:p>
        </w:tc>
        <w:tc>
          <w:tcPr>
            <w:tcW w:w="398" w:type="pct"/>
          </w:tcPr>
          <w:p w:rsidR="004F18AD" w:rsidRPr="00E41EC2" w:rsidRDefault="004F18AD" w:rsidP="004F18AD">
            <w:pPr>
              <w:tabs>
                <w:tab w:val="decimal" w:pos="432"/>
              </w:tabs>
              <w:jc w:val="center"/>
              <w:rPr>
                <w:rFonts w:cs="Times New Roman"/>
                <w:color w:val="000000"/>
                <w:szCs w:val="22"/>
              </w:rPr>
            </w:pPr>
            <w:r>
              <w:rPr>
                <w:rFonts w:cs="Times New Roman"/>
                <w:color w:val="000000"/>
                <w:szCs w:val="22"/>
              </w:rPr>
              <w:t>4.73</w:t>
            </w:r>
          </w:p>
        </w:tc>
        <w:tc>
          <w:tcPr>
            <w:tcW w:w="92" w:type="pct"/>
          </w:tcPr>
          <w:p w:rsidR="004F18AD" w:rsidRPr="00E41EC2" w:rsidRDefault="004F18AD" w:rsidP="004F18AD">
            <w:pPr>
              <w:tabs>
                <w:tab w:val="decimal" w:pos="432"/>
              </w:tabs>
              <w:jc w:val="center"/>
              <w:rPr>
                <w:rFonts w:cs="Times New Roman"/>
                <w:color w:val="000000"/>
                <w:szCs w:val="22"/>
              </w:rPr>
            </w:pPr>
          </w:p>
        </w:tc>
        <w:tc>
          <w:tcPr>
            <w:tcW w:w="397" w:type="pct"/>
          </w:tcPr>
          <w:p w:rsidR="004F18AD" w:rsidRPr="00E41EC2" w:rsidRDefault="004F18AD" w:rsidP="004F18AD">
            <w:pPr>
              <w:tabs>
                <w:tab w:val="decimal" w:pos="527"/>
              </w:tabs>
              <w:rPr>
                <w:rFonts w:cs="Times New Roman"/>
                <w:color w:val="000000"/>
                <w:szCs w:val="22"/>
              </w:rPr>
            </w:pPr>
            <w:r>
              <w:rPr>
                <w:rFonts w:cs="Times New Roman"/>
                <w:color w:val="000000"/>
                <w:szCs w:val="22"/>
              </w:rPr>
              <w:t>5.99</w:t>
            </w:r>
          </w:p>
        </w:tc>
        <w:tc>
          <w:tcPr>
            <w:tcW w:w="88" w:type="pct"/>
            <w:gridSpan w:val="2"/>
          </w:tcPr>
          <w:p w:rsidR="004F18AD" w:rsidRPr="00E41EC2" w:rsidRDefault="004F18AD" w:rsidP="004F18AD">
            <w:pPr>
              <w:tabs>
                <w:tab w:val="decimal" w:pos="432"/>
              </w:tabs>
              <w:jc w:val="center"/>
              <w:rPr>
                <w:rFonts w:cs="Times New Roman"/>
                <w:color w:val="000000"/>
                <w:szCs w:val="22"/>
              </w:rPr>
            </w:pPr>
          </w:p>
        </w:tc>
        <w:tc>
          <w:tcPr>
            <w:tcW w:w="406" w:type="pct"/>
            <w:gridSpan w:val="2"/>
          </w:tcPr>
          <w:p w:rsidR="004F18AD" w:rsidRPr="00E41EC2" w:rsidRDefault="004F18AD" w:rsidP="004F18AD">
            <w:pPr>
              <w:tabs>
                <w:tab w:val="decimal" w:pos="535"/>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jc w:val="center"/>
              <w:rPr>
                <w:rFonts w:cs="Times New Roman"/>
                <w:color w:val="000000"/>
                <w:szCs w:val="22"/>
              </w:rPr>
            </w:pPr>
          </w:p>
        </w:tc>
        <w:tc>
          <w:tcPr>
            <w:tcW w:w="398" w:type="pct"/>
          </w:tcPr>
          <w:p w:rsidR="004F18AD" w:rsidRPr="00AB7014" w:rsidRDefault="004F18AD" w:rsidP="004F18AD">
            <w:pPr>
              <w:tabs>
                <w:tab w:val="decimal" w:pos="432"/>
              </w:tabs>
              <w:jc w:val="center"/>
              <w:rPr>
                <w:rFonts w:cs="Times New Roman"/>
                <w:color w:val="000000"/>
                <w:szCs w:val="22"/>
              </w:rPr>
            </w:pPr>
            <w:r>
              <w:rPr>
                <w:rFonts w:cs="Times New Roman"/>
                <w:color w:val="000000"/>
                <w:szCs w:val="22"/>
              </w:rPr>
              <w:t>1.09</w:t>
            </w:r>
          </w:p>
        </w:tc>
        <w:tc>
          <w:tcPr>
            <w:tcW w:w="90" w:type="pct"/>
          </w:tcPr>
          <w:p w:rsidR="004F18AD" w:rsidRPr="00E41EC2" w:rsidRDefault="004F18AD" w:rsidP="004F18AD">
            <w:pPr>
              <w:tabs>
                <w:tab w:val="decimal" w:pos="432"/>
              </w:tabs>
              <w:jc w:val="center"/>
              <w:rPr>
                <w:rFonts w:cs="Times New Roman"/>
                <w:color w:val="000000"/>
                <w:szCs w:val="22"/>
              </w:rPr>
            </w:pPr>
          </w:p>
        </w:tc>
        <w:tc>
          <w:tcPr>
            <w:tcW w:w="381" w:type="pct"/>
            <w:shd w:val="clear" w:color="auto" w:fill="auto"/>
          </w:tcPr>
          <w:p w:rsidR="004F18AD" w:rsidRPr="00E41EC2" w:rsidRDefault="004F18AD" w:rsidP="004F18AD">
            <w:pPr>
              <w:tabs>
                <w:tab w:val="decimal" w:pos="432"/>
              </w:tabs>
              <w:jc w:val="center"/>
              <w:rPr>
                <w:rFonts w:cs="Times New Roman"/>
                <w:color w:val="000000"/>
                <w:szCs w:val="22"/>
              </w:rPr>
            </w:pPr>
            <w:r>
              <w:rPr>
                <w:rFonts w:cs="Times New Roman"/>
                <w:color w:val="000000"/>
                <w:szCs w:val="22"/>
              </w:rPr>
              <w:t>6.45</w:t>
            </w:r>
          </w:p>
        </w:tc>
        <w:tc>
          <w:tcPr>
            <w:tcW w:w="84" w:type="pct"/>
            <w:shd w:val="clear" w:color="auto" w:fill="auto"/>
          </w:tcPr>
          <w:p w:rsidR="004F18AD" w:rsidRPr="00E41EC2" w:rsidRDefault="004F18AD" w:rsidP="004F18AD">
            <w:pPr>
              <w:tabs>
                <w:tab w:val="decimal" w:pos="432"/>
              </w:tabs>
              <w:jc w:val="center"/>
              <w:rPr>
                <w:rFonts w:cs="Times New Roman"/>
                <w:color w:val="000000"/>
                <w:szCs w:val="22"/>
              </w:rPr>
            </w:pPr>
          </w:p>
        </w:tc>
        <w:tc>
          <w:tcPr>
            <w:tcW w:w="400" w:type="pct"/>
            <w:shd w:val="clear" w:color="auto" w:fill="auto"/>
          </w:tcPr>
          <w:p w:rsidR="004F18AD" w:rsidRPr="00E41EC2" w:rsidRDefault="004F18AD" w:rsidP="000078F4">
            <w:pPr>
              <w:tabs>
                <w:tab w:val="decimal" w:pos="614"/>
              </w:tabs>
              <w:ind w:left="-106" w:right="-108"/>
              <w:rPr>
                <w:rFonts w:cs="Times New Roman"/>
                <w:color w:val="000000"/>
                <w:szCs w:val="22"/>
              </w:rPr>
            </w:pPr>
            <w:r>
              <w:rPr>
                <w:rFonts w:cs="Times New Roman"/>
                <w:color w:val="000000"/>
                <w:szCs w:val="22"/>
              </w:rPr>
              <w:t>18.26</w:t>
            </w:r>
          </w:p>
        </w:tc>
      </w:tr>
      <w:tr w:rsidR="004F18AD" w:rsidRPr="00E41EC2" w:rsidTr="00ED11BB">
        <w:tc>
          <w:tcPr>
            <w:tcW w:w="1130" w:type="pct"/>
            <w:vAlign w:val="bottom"/>
          </w:tcPr>
          <w:p w:rsidR="004F18AD" w:rsidRPr="000058A7" w:rsidRDefault="004F18AD" w:rsidP="004F18AD">
            <w:pPr>
              <w:rPr>
                <w:rFonts w:cs="Times New Roman"/>
                <w:szCs w:val="22"/>
                <w:rtl/>
                <w:cs/>
              </w:rPr>
            </w:pPr>
            <w:r w:rsidRPr="000058A7">
              <w:rPr>
                <w:rFonts w:cs="Times New Roman"/>
              </w:rPr>
              <w:t>Write off</w:t>
            </w:r>
          </w:p>
        </w:tc>
        <w:tc>
          <w:tcPr>
            <w:tcW w:w="430" w:type="pct"/>
          </w:tcPr>
          <w:p w:rsidR="004F18AD" w:rsidRPr="00E41EC2" w:rsidRDefault="004F18AD"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rPr>
                <w:rFonts w:cs="Times New Roman"/>
                <w:color w:val="000000"/>
                <w:szCs w:val="22"/>
              </w:rPr>
            </w:pPr>
          </w:p>
        </w:tc>
        <w:tc>
          <w:tcPr>
            <w:tcW w:w="430" w:type="pct"/>
          </w:tcPr>
          <w:p w:rsidR="004F18AD" w:rsidRPr="00E41EC2" w:rsidRDefault="004F18AD"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rPr>
                <w:rFonts w:cs="Times New Roman"/>
                <w:color w:val="000000"/>
                <w:szCs w:val="22"/>
              </w:rPr>
            </w:pPr>
          </w:p>
        </w:tc>
        <w:tc>
          <w:tcPr>
            <w:tcW w:w="398" w:type="pct"/>
          </w:tcPr>
          <w:p w:rsidR="004F18AD" w:rsidRPr="00E41EC2" w:rsidRDefault="004F18AD" w:rsidP="004F18AD">
            <w:pPr>
              <w:tabs>
                <w:tab w:val="decimal" w:pos="432"/>
              </w:tabs>
              <w:jc w:val="center"/>
              <w:rPr>
                <w:rFonts w:cs="Times New Roman"/>
                <w:color w:val="000000"/>
                <w:szCs w:val="22"/>
              </w:rPr>
            </w:pPr>
            <w:r>
              <w:rPr>
                <w:rFonts w:cs="Times New Roman"/>
                <w:color w:val="000000"/>
                <w:szCs w:val="22"/>
              </w:rPr>
              <w:t>(0.01)</w:t>
            </w:r>
          </w:p>
        </w:tc>
        <w:tc>
          <w:tcPr>
            <w:tcW w:w="92" w:type="pct"/>
          </w:tcPr>
          <w:p w:rsidR="004F18AD" w:rsidRPr="00E41EC2" w:rsidRDefault="004F18AD" w:rsidP="004F18AD">
            <w:pPr>
              <w:tabs>
                <w:tab w:val="decimal" w:pos="432"/>
              </w:tabs>
              <w:jc w:val="center"/>
              <w:rPr>
                <w:rFonts w:cs="Times New Roman"/>
                <w:color w:val="000000"/>
                <w:szCs w:val="22"/>
              </w:rPr>
            </w:pPr>
          </w:p>
        </w:tc>
        <w:tc>
          <w:tcPr>
            <w:tcW w:w="397" w:type="pct"/>
          </w:tcPr>
          <w:p w:rsidR="004F18AD" w:rsidRPr="00E41EC2" w:rsidDel="002C512E" w:rsidRDefault="004F18AD" w:rsidP="004F18AD">
            <w:pPr>
              <w:tabs>
                <w:tab w:val="decimal" w:pos="527"/>
              </w:tabs>
              <w:ind w:right="-92"/>
              <w:rPr>
                <w:rFonts w:cs="Times New Roman"/>
                <w:color w:val="000000"/>
                <w:szCs w:val="22"/>
              </w:rPr>
            </w:pPr>
            <w:r>
              <w:rPr>
                <w:rFonts w:cs="Times New Roman"/>
                <w:color w:val="000000"/>
                <w:szCs w:val="22"/>
              </w:rPr>
              <w:t>(2.03)</w:t>
            </w:r>
          </w:p>
        </w:tc>
        <w:tc>
          <w:tcPr>
            <w:tcW w:w="88" w:type="pct"/>
            <w:gridSpan w:val="2"/>
          </w:tcPr>
          <w:p w:rsidR="004F18AD" w:rsidRPr="00E41EC2" w:rsidRDefault="004F18AD" w:rsidP="004F18AD">
            <w:pPr>
              <w:tabs>
                <w:tab w:val="decimal" w:pos="432"/>
              </w:tabs>
              <w:jc w:val="center"/>
              <w:rPr>
                <w:rFonts w:cs="Times New Roman"/>
                <w:color w:val="000000"/>
                <w:szCs w:val="22"/>
              </w:rPr>
            </w:pPr>
          </w:p>
        </w:tc>
        <w:tc>
          <w:tcPr>
            <w:tcW w:w="406" w:type="pct"/>
            <w:gridSpan w:val="2"/>
          </w:tcPr>
          <w:p w:rsidR="004F18AD" w:rsidRPr="00E41EC2" w:rsidRDefault="004F18AD" w:rsidP="004F18AD">
            <w:pPr>
              <w:tabs>
                <w:tab w:val="decimal" w:pos="432"/>
              </w:tabs>
              <w:ind w:right="-83"/>
              <w:jc w:val="center"/>
              <w:rPr>
                <w:rFonts w:cs="Times New Roman"/>
                <w:color w:val="000000"/>
                <w:szCs w:val="22"/>
              </w:rPr>
            </w:pPr>
            <w:r>
              <w:rPr>
                <w:rFonts w:cs="Times New Roman"/>
                <w:color w:val="000000"/>
                <w:szCs w:val="22"/>
              </w:rPr>
              <w:t>(2.35)</w:t>
            </w:r>
          </w:p>
        </w:tc>
        <w:tc>
          <w:tcPr>
            <w:tcW w:w="92" w:type="pct"/>
          </w:tcPr>
          <w:p w:rsidR="004F18AD" w:rsidRPr="00E41EC2" w:rsidRDefault="004F18AD" w:rsidP="004F18AD">
            <w:pPr>
              <w:tabs>
                <w:tab w:val="decimal" w:pos="432"/>
              </w:tabs>
              <w:jc w:val="center"/>
              <w:rPr>
                <w:rFonts w:cs="Times New Roman"/>
                <w:color w:val="000000"/>
                <w:szCs w:val="22"/>
              </w:rPr>
            </w:pPr>
          </w:p>
        </w:tc>
        <w:tc>
          <w:tcPr>
            <w:tcW w:w="398" w:type="pct"/>
          </w:tcPr>
          <w:p w:rsidR="004F18AD" w:rsidRPr="00AB7014" w:rsidRDefault="004F18AD" w:rsidP="004F18AD">
            <w:pPr>
              <w:tabs>
                <w:tab w:val="decimal" w:pos="432"/>
              </w:tabs>
              <w:jc w:val="center"/>
              <w:rPr>
                <w:rFonts w:cs="Times New Roman"/>
                <w:color w:val="000000"/>
                <w:szCs w:val="22"/>
              </w:rPr>
            </w:pPr>
            <w:r>
              <w:rPr>
                <w:rFonts w:cs="Times New Roman"/>
                <w:color w:val="000000"/>
                <w:szCs w:val="22"/>
              </w:rPr>
              <w:t>(0.01)</w:t>
            </w:r>
          </w:p>
        </w:tc>
        <w:tc>
          <w:tcPr>
            <w:tcW w:w="90" w:type="pct"/>
          </w:tcPr>
          <w:p w:rsidR="004F18AD" w:rsidRPr="00E41EC2" w:rsidRDefault="004F18AD" w:rsidP="004F18AD">
            <w:pPr>
              <w:tabs>
                <w:tab w:val="decimal" w:pos="432"/>
              </w:tabs>
              <w:jc w:val="center"/>
              <w:rPr>
                <w:rFonts w:cs="Times New Roman"/>
                <w:color w:val="000000"/>
                <w:szCs w:val="22"/>
              </w:rPr>
            </w:pPr>
          </w:p>
        </w:tc>
        <w:tc>
          <w:tcPr>
            <w:tcW w:w="381" w:type="pct"/>
            <w:shd w:val="clear" w:color="auto" w:fill="auto"/>
          </w:tcPr>
          <w:p w:rsidR="004F18AD" w:rsidRPr="00E41EC2" w:rsidRDefault="004F18AD" w:rsidP="004F18AD">
            <w:pPr>
              <w:tabs>
                <w:tab w:val="decimal" w:pos="535"/>
              </w:tabs>
              <w:rPr>
                <w:rFonts w:cs="Times New Roman"/>
                <w:color w:val="000000"/>
                <w:szCs w:val="22"/>
              </w:rPr>
            </w:pPr>
            <w:r>
              <w:rPr>
                <w:rFonts w:cs="Times New Roman"/>
                <w:color w:val="000000"/>
                <w:szCs w:val="22"/>
              </w:rPr>
              <w:t>-</w:t>
            </w:r>
          </w:p>
        </w:tc>
        <w:tc>
          <w:tcPr>
            <w:tcW w:w="84" w:type="pct"/>
            <w:shd w:val="clear" w:color="auto" w:fill="auto"/>
          </w:tcPr>
          <w:p w:rsidR="004F18AD" w:rsidRPr="00E41EC2" w:rsidRDefault="004F18AD" w:rsidP="004F18AD">
            <w:pPr>
              <w:tabs>
                <w:tab w:val="decimal" w:pos="432"/>
              </w:tabs>
              <w:jc w:val="center"/>
              <w:rPr>
                <w:rFonts w:cs="Times New Roman"/>
                <w:color w:val="000000"/>
                <w:szCs w:val="22"/>
              </w:rPr>
            </w:pPr>
          </w:p>
        </w:tc>
        <w:tc>
          <w:tcPr>
            <w:tcW w:w="400" w:type="pct"/>
            <w:shd w:val="clear" w:color="auto" w:fill="auto"/>
          </w:tcPr>
          <w:p w:rsidR="004F18AD" w:rsidRPr="00E41EC2" w:rsidDel="002C512E" w:rsidRDefault="004F18AD" w:rsidP="000078F4">
            <w:pPr>
              <w:tabs>
                <w:tab w:val="decimal" w:pos="614"/>
              </w:tabs>
              <w:ind w:left="-106" w:right="-108"/>
              <w:rPr>
                <w:rFonts w:cs="Times New Roman"/>
                <w:color w:val="000000"/>
                <w:szCs w:val="22"/>
              </w:rPr>
            </w:pPr>
            <w:r>
              <w:rPr>
                <w:rFonts w:cs="Times New Roman"/>
                <w:color w:val="000000"/>
                <w:szCs w:val="22"/>
              </w:rPr>
              <w:t>(4.40)</w:t>
            </w:r>
          </w:p>
        </w:tc>
      </w:tr>
      <w:tr w:rsidR="004F18AD" w:rsidRPr="00E41EC2" w:rsidTr="00ED11BB">
        <w:tc>
          <w:tcPr>
            <w:tcW w:w="1130" w:type="pct"/>
            <w:vAlign w:val="bottom"/>
          </w:tcPr>
          <w:p w:rsidR="004F18AD" w:rsidRPr="000058A7" w:rsidRDefault="004F18AD" w:rsidP="004F18AD">
            <w:pPr>
              <w:rPr>
                <w:rFonts w:cs="Times New Roman"/>
                <w:szCs w:val="22"/>
                <w:rtl/>
                <w:cs/>
              </w:rPr>
            </w:pPr>
            <w:r w:rsidRPr="000058A7">
              <w:rPr>
                <w:rFonts w:cs="Times New Roman"/>
                <w:szCs w:val="22"/>
              </w:rPr>
              <w:t>Transfers</w:t>
            </w:r>
          </w:p>
        </w:tc>
        <w:tc>
          <w:tcPr>
            <w:tcW w:w="430" w:type="pct"/>
          </w:tcPr>
          <w:p w:rsidR="004F18AD" w:rsidRPr="00E41EC2" w:rsidRDefault="004F18AD" w:rsidP="004F18AD">
            <w:pPr>
              <w:tabs>
                <w:tab w:val="decimal" w:pos="612"/>
              </w:tabs>
              <w:rPr>
                <w:rFonts w:cs="Times New Roman"/>
                <w:color w:val="000000"/>
                <w:szCs w:val="22"/>
              </w:rPr>
            </w:pPr>
            <w:r>
              <w:rPr>
                <w:rFonts w:cs="Times New Roman"/>
                <w:color w:val="000000"/>
                <w:szCs w:val="22"/>
              </w:rPr>
              <w:t>0.35</w:t>
            </w:r>
          </w:p>
        </w:tc>
        <w:tc>
          <w:tcPr>
            <w:tcW w:w="92" w:type="pct"/>
          </w:tcPr>
          <w:p w:rsidR="004F18AD" w:rsidRPr="00E41EC2" w:rsidRDefault="004F18AD" w:rsidP="004F18AD">
            <w:pPr>
              <w:tabs>
                <w:tab w:val="decimal" w:pos="432"/>
              </w:tabs>
              <w:rPr>
                <w:rFonts w:cs="Times New Roman"/>
                <w:color w:val="000000"/>
                <w:szCs w:val="22"/>
              </w:rPr>
            </w:pPr>
          </w:p>
        </w:tc>
        <w:tc>
          <w:tcPr>
            <w:tcW w:w="430" w:type="pct"/>
          </w:tcPr>
          <w:p w:rsidR="004F18AD" w:rsidRPr="00E41EC2" w:rsidRDefault="004F18AD"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rPr>
                <w:rFonts w:cs="Times New Roman"/>
                <w:color w:val="000000"/>
                <w:szCs w:val="22"/>
              </w:rPr>
            </w:pPr>
          </w:p>
        </w:tc>
        <w:tc>
          <w:tcPr>
            <w:tcW w:w="398" w:type="pct"/>
          </w:tcPr>
          <w:p w:rsidR="004F18AD" w:rsidRPr="00E41EC2" w:rsidRDefault="004F18AD" w:rsidP="004F18AD">
            <w:pPr>
              <w:tabs>
                <w:tab w:val="decimal" w:pos="432"/>
              </w:tabs>
              <w:jc w:val="center"/>
              <w:rPr>
                <w:rFonts w:cs="Times New Roman"/>
                <w:color w:val="000000"/>
                <w:szCs w:val="22"/>
              </w:rPr>
            </w:pPr>
            <w:r>
              <w:rPr>
                <w:rFonts w:cs="Times New Roman"/>
                <w:color w:val="000000"/>
                <w:szCs w:val="22"/>
              </w:rPr>
              <w:t>(1.89)</w:t>
            </w:r>
          </w:p>
        </w:tc>
        <w:tc>
          <w:tcPr>
            <w:tcW w:w="92" w:type="pct"/>
          </w:tcPr>
          <w:p w:rsidR="004F18AD" w:rsidRPr="00E41EC2" w:rsidRDefault="004F18AD" w:rsidP="004F18AD">
            <w:pPr>
              <w:tabs>
                <w:tab w:val="decimal" w:pos="432"/>
              </w:tabs>
              <w:jc w:val="center"/>
              <w:rPr>
                <w:rFonts w:cs="Times New Roman"/>
                <w:color w:val="000000"/>
                <w:szCs w:val="22"/>
              </w:rPr>
            </w:pPr>
          </w:p>
        </w:tc>
        <w:tc>
          <w:tcPr>
            <w:tcW w:w="397" w:type="pct"/>
          </w:tcPr>
          <w:p w:rsidR="004F18AD" w:rsidRPr="00E41EC2" w:rsidRDefault="004F18AD" w:rsidP="004F18AD">
            <w:pPr>
              <w:tabs>
                <w:tab w:val="decimal" w:pos="527"/>
              </w:tabs>
              <w:rPr>
                <w:rFonts w:cs="Times New Roman"/>
                <w:color w:val="000000"/>
                <w:szCs w:val="22"/>
              </w:rPr>
            </w:pPr>
            <w:r>
              <w:rPr>
                <w:rFonts w:cs="Times New Roman"/>
                <w:color w:val="000000"/>
                <w:szCs w:val="22"/>
              </w:rPr>
              <w:t>2.54</w:t>
            </w:r>
          </w:p>
        </w:tc>
        <w:tc>
          <w:tcPr>
            <w:tcW w:w="88" w:type="pct"/>
            <w:gridSpan w:val="2"/>
          </w:tcPr>
          <w:p w:rsidR="004F18AD" w:rsidRPr="00E41EC2" w:rsidRDefault="004F18AD" w:rsidP="004F18AD">
            <w:pPr>
              <w:tabs>
                <w:tab w:val="decimal" w:pos="432"/>
              </w:tabs>
              <w:jc w:val="center"/>
              <w:rPr>
                <w:rFonts w:cs="Times New Roman"/>
                <w:color w:val="000000"/>
                <w:szCs w:val="22"/>
              </w:rPr>
            </w:pPr>
          </w:p>
        </w:tc>
        <w:tc>
          <w:tcPr>
            <w:tcW w:w="406" w:type="pct"/>
            <w:gridSpan w:val="2"/>
          </w:tcPr>
          <w:p w:rsidR="004F18AD" w:rsidRPr="00E41EC2" w:rsidRDefault="004F18AD" w:rsidP="004F18AD">
            <w:pPr>
              <w:tabs>
                <w:tab w:val="decimal" w:pos="545"/>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jc w:val="center"/>
              <w:rPr>
                <w:rFonts w:cs="Times New Roman"/>
                <w:color w:val="000000"/>
                <w:szCs w:val="22"/>
              </w:rPr>
            </w:pPr>
          </w:p>
        </w:tc>
        <w:tc>
          <w:tcPr>
            <w:tcW w:w="398" w:type="pct"/>
          </w:tcPr>
          <w:p w:rsidR="004F18AD" w:rsidRPr="00AB7014" w:rsidRDefault="004F18AD" w:rsidP="004F18AD">
            <w:pPr>
              <w:tabs>
                <w:tab w:val="decimal" w:pos="432"/>
              </w:tabs>
              <w:jc w:val="center"/>
              <w:rPr>
                <w:rFonts w:cs="Times New Roman"/>
                <w:color w:val="000000"/>
                <w:szCs w:val="22"/>
              </w:rPr>
            </w:pPr>
            <w:r>
              <w:rPr>
                <w:rFonts w:cs="Times New Roman"/>
                <w:color w:val="000000"/>
                <w:szCs w:val="22"/>
              </w:rPr>
              <w:t>10.24</w:t>
            </w:r>
          </w:p>
        </w:tc>
        <w:tc>
          <w:tcPr>
            <w:tcW w:w="90" w:type="pct"/>
          </w:tcPr>
          <w:p w:rsidR="004F18AD" w:rsidRPr="00E41EC2" w:rsidRDefault="004F18AD" w:rsidP="004F18AD">
            <w:pPr>
              <w:tabs>
                <w:tab w:val="decimal" w:pos="432"/>
              </w:tabs>
              <w:jc w:val="center"/>
              <w:rPr>
                <w:rFonts w:cs="Times New Roman"/>
                <w:color w:val="000000"/>
                <w:szCs w:val="22"/>
              </w:rPr>
            </w:pPr>
          </w:p>
        </w:tc>
        <w:tc>
          <w:tcPr>
            <w:tcW w:w="381" w:type="pct"/>
            <w:shd w:val="clear" w:color="auto" w:fill="auto"/>
          </w:tcPr>
          <w:p w:rsidR="004F18AD" w:rsidRPr="00E41EC2" w:rsidRDefault="004F18AD" w:rsidP="004F18AD">
            <w:pPr>
              <w:tabs>
                <w:tab w:val="decimal" w:pos="432"/>
              </w:tabs>
              <w:ind w:right="-32"/>
              <w:jc w:val="center"/>
              <w:rPr>
                <w:rFonts w:cs="Times New Roman"/>
                <w:color w:val="000000"/>
                <w:szCs w:val="22"/>
              </w:rPr>
            </w:pPr>
            <w:r>
              <w:rPr>
                <w:rFonts w:cs="Times New Roman"/>
                <w:color w:val="000000"/>
                <w:szCs w:val="22"/>
              </w:rPr>
              <w:t>(11.24)</w:t>
            </w:r>
          </w:p>
        </w:tc>
        <w:tc>
          <w:tcPr>
            <w:tcW w:w="84" w:type="pct"/>
            <w:shd w:val="clear" w:color="auto" w:fill="auto"/>
          </w:tcPr>
          <w:p w:rsidR="004F18AD" w:rsidRPr="00E41EC2" w:rsidRDefault="004F18AD" w:rsidP="004F18AD">
            <w:pPr>
              <w:tabs>
                <w:tab w:val="decimal" w:pos="432"/>
              </w:tabs>
              <w:jc w:val="center"/>
              <w:rPr>
                <w:rFonts w:cs="Times New Roman"/>
                <w:color w:val="000000"/>
                <w:szCs w:val="22"/>
              </w:rPr>
            </w:pPr>
          </w:p>
        </w:tc>
        <w:tc>
          <w:tcPr>
            <w:tcW w:w="400" w:type="pct"/>
            <w:shd w:val="clear" w:color="auto" w:fill="auto"/>
          </w:tcPr>
          <w:p w:rsidR="004F18AD" w:rsidRPr="00E41EC2" w:rsidRDefault="004F18AD" w:rsidP="000078F4">
            <w:pPr>
              <w:tabs>
                <w:tab w:val="decimal" w:pos="614"/>
              </w:tabs>
              <w:ind w:left="-106" w:right="-108"/>
              <w:rPr>
                <w:rFonts w:cs="Times New Roman"/>
                <w:color w:val="000000"/>
                <w:szCs w:val="22"/>
              </w:rPr>
            </w:pPr>
            <w:r>
              <w:rPr>
                <w:rFonts w:cs="Times New Roman"/>
                <w:color w:val="000000"/>
                <w:szCs w:val="22"/>
              </w:rPr>
              <w:t>-</w:t>
            </w:r>
          </w:p>
        </w:tc>
      </w:tr>
      <w:tr w:rsidR="004F18AD" w:rsidRPr="00E41EC2" w:rsidTr="00ED11BB">
        <w:tc>
          <w:tcPr>
            <w:tcW w:w="1130" w:type="pct"/>
          </w:tcPr>
          <w:p w:rsidR="004F18AD" w:rsidRPr="000058A7" w:rsidRDefault="004F18AD" w:rsidP="004F18AD">
            <w:pPr>
              <w:spacing w:line="240" w:lineRule="atLeast"/>
              <w:rPr>
                <w:rFonts w:cs="Times New Roman"/>
                <w:b/>
                <w:bCs/>
                <w:szCs w:val="22"/>
              </w:rPr>
            </w:pPr>
            <w:r w:rsidRPr="000058A7">
              <w:rPr>
                <w:rFonts w:cs="Times New Roman"/>
                <w:b/>
                <w:bCs/>
                <w:szCs w:val="22"/>
              </w:rPr>
              <w:t xml:space="preserve">At </w:t>
            </w:r>
            <w:r w:rsidR="00CB0F59" w:rsidRPr="000058A7">
              <w:rPr>
                <w:rFonts w:cs="Times New Roman"/>
                <w:b/>
                <w:bCs/>
                <w:szCs w:val="22"/>
              </w:rPr>
              <w:t>30 September 2017</w:t>
            </w:r>
            <w:r w:rsidRPr="000058A7">
              <w:rPr>
                <w:rFonts w:cs="Times New Roman"/>
                <w:b/>
                <w:bCs/>
                <w:szCs w:val="22"/>
              </w:rPr>
              <w:t xml:space="preserve"> and</w:t>
            </w:r>
          </w:p>
        </w:tc>
        <w:tc>
          <w:tcPr>
            <w:tcW w:w="430" w:type="pct"/>
            <w:tcBorders>
              <w:top w:val="single" w:sz="4" w:space="0" w:color="auto"/>
            </w:tcBorders>
          </w:tcPr>
          <w:p w:rsidR="004F18AD" w:rsidRPr="00E41EC2" w:rsidRDefault="004F18AD" w:rsidP="004F18AD">
            <w:pPr>
              <w:tabs>
                <w:tab w:val="decimal" w:pos="432"/>
              </w:tabs>
              <w:jc w:val="center"/>
              <w:rPr>
                <w:rFonts w:cs="Times New Roman"/>
                <w:b/>
                <w:bCs/>
                <w:color w:val="000000"/>
                <w:szCs w:val="22"/>
              </w:rPr>
            </w:pPr>
          </w:p>
        </w:tc>
        <w:tc>
          <w:tcPr>
            <w:tcW w:w="92" w:type="pct"/>
          </w:tcPr>
          <w:p w:rsidR="004F18AD" w:rsidRPr="00E41EC2" w:rsidRDefault="004F18AD" w:rsidP="004F18AD">
            <w:pPr>
              <w:tabs>
                <w:tab w:val="decimal" w:pos="432"/>
              </w:tabs>
              <w:jc w:val="center"/>
              <w:rPr>
                <w:rFonts w:cs="Times New Roman"/>
                <w:b/>
                <w:bCs/>
                <w:color w:val="000000"/>
                <w:szCs w:val="22"/>
              </w:rPr>
            </w:pPr>
          </w:p>
        </w:tc>
        <w:tc>
          <w:tcPr>
            <w:tcW w:w="430" w:type="pct"/>
            <w:tcBorders>
              <w:top w:val="single" w:sz="4" w:space="0" w:color="auto"/>
            </w:tcBorders>
          </w:tcPr>
          <w:p w:rsidR="004F18AD" w:rsidRPr="00E41EC2" w:rsidRDefault="004F18AD" w:rsidP="004F18AD">
            <w:pPr>
              <w:tabs>
                <w:tab w:val="decimal" w:pos="432"/>
              </w:tabs>
              <w:jc w:val="center"/>
              <w:rPr>
                <w:rFonts w:cs="Times New Roman"/>
                <w:b/>
                <w:bCs/>
                <w:color w:val="000000"/>
                <w:szCs w:val="22"/>
              </w:rPr>
            </w:pPr>
          </w:p>
        </w:tc>
        <w:tc>
          <w:tcPr>
            <w:tcW w:w="92" w:type="pct"/>
          </w:tcPr>
          <w:p w:rsidR="004F18AD" w:rsidRPr="00E41EC2" w:rsidRDefault="004F18AD" w:rsidP="004F18AD">
            <w:pPr>
              <w:tabs>
                <w:tab w:val="decimal" w:pos="432"/>
              </w:tabs>
              <w:jc w:val="center"/>
              <w:rPr>
                <w:rFonts w:cs="Times New Roman"/>
                <w:b/>
                <w:bCs/>
                <w:color w:val="000000"/>
                <w:szCs w:val="22"/>
              </w:rPr>
            </w:pPr>
          </w:p>
        </w:tc>
        <w:tc>
          <w:tcPr>
            <w:tcW w:w="398" w:type="pct"/>
            <w:tcBorders>
              <w:top w:val="single" w:sz="4" w:space="0" w:color="auto"/>
            </w:tcBorders>
          </w:tcPr>
          <w:p w:rsidR="004F18AD" w:rsidRPr="00E41EC2" w:rsidRDefault="004F18AD" w:rsidP="004F18AD">
            <w:pPr>
              <w:tabs>
                <w:tab w:val="decimal" w:pos="432"/>
              </w:tabs>
              <w:jc w:val="center"/>
              <w:rPr>
                <w:rFonts w:cs="Times New Roman"/>
                <w:b/>
                <w:bCs/>
                <w:color w:val="000000"/>
                <w:szCs w:val="22"/>
              </w:rPr>
            </w:pPr>
          </w:p>
        </w:tc>
        <w:tc>
          <w:tcPr>
            <w:tcW w:w="92" w:type="pct"/>
          </w:tcPr>
          <w:p w:rsidR="004F18AD" w:rsidRPr="00E41EC2" w:rsidRDefault="004F18AD" w:rsidP="004F18AD">
            <w:pPr>
              <w:tabs>
                <w:tab w:val="decimal" w:pos="432"/>
              </w:tabs>
              <w:jc w:val="center"/>
              <w:rPr>
                <w:rFonts w:cs="Times New Roman"/>
                <w:b/>
                <w:bCs/>
                <w:color w:val="000000"/>
                <w:szCs w:val="22"/>
              </w:rPr>
            </w:pPr>
          </w:p>
        </w:tc>
        <w:tc>
          <w:tcPr>
            <w:tcW w:w="397" w:type="pct"/>
            <w:tcBorders>
              <w:top w:val="single" w:sz="4" w:space="0" w:color="auto"/>
            </w:tcBorders>
          </w:tcPr>
          <w:p w:rsidR="004F18AD" w:rsidRPr="00E41EC2" w:rsidRDefault="004F18AD" w:rsidP="004F18AD">
            <w:pPr>
              <w:tabs>
                <w:tab w:val="decimal" w:pos="527"/>
              </w:tabs>
              <w:rPr>
                <w:rFonts w:cs="Times New Roman"/>
                <w:b/>
                <w:bCs/>
                <w:color w:val="000000"/>
                <w:szCs w:val="22"/>
              </w:rPr>
            </w:pPr>
          </w:p>
        </w:tc>
        <w:tc>
          <w:tcPr>
            <w:tcW w:w="88" w:type="pct"/>
            <w:gridSpan w:val="2"/>
          </w:tcPr>
          <w:p w:rsidR="004F18AD" w:rsidRPr="00E41EC2" w:rsidRDefault="004F18AD" w:rsidP="004F18AD">
            <w:pPr>
              <w:tabs>
                <w:tab w:val="decimal" w:pos="432"/>
              </w:tabs>
              <w:jc w:val="center"/>
              <w:rPr>
                <w:rFonts w:cs="Times New Roman"/>
                <w:b/>
                <w:bCs/>
                <w:color w:val="000000"/>
                <w:szCs w:val="22"/>
              </w:rPr>
            </w:pPr>
          </w:p>
        </w:tc>
        <w:tc>
          <w:tcPr>
            <w:tcW w:w="406" w:type="pct"/>
            <w:gridSpan w:val="2"/>
            <w:tcBorders>
              <w:top w:val="single" w:sz="4" w:space="0" w:color="auto"/>
            </w:tcBorders>
          </w:tcPr>
          <w:p w:rsidR="004F18AD" w:rsidRPr="00E41EC2" w:rsidRDefault="004F18AD" w:rsidP="004F18AD">
            <w:pPr>
              <w:tabs>
                <w:tab w:val="decimal" w:pos="432"/>
              </w:tabs>
              <w:jc w:val="center"/>
              <w:rPr>
                <w:rFonts w:cs="Times New Roman"/>
                <w:b/>
                <w:bCs/>
                <w:color w:val="000000"/>
                <w:szCs w:val="22"/>
              </w:rPr>
            </w:pPr>
          </w:p>
        </w:tc>
        <w:tc>
          <w:tcPr>
            <w:tcW w:w="92" w:type="pct"/>
          </w:tcPr>
          <w:p w:rsidR="004F18AD" w:rsidRPr="00E41EC2" w:rsidRDefault="004F18AD" w:rsidP="004F18AD">
            <w:pPr>
              <w:tabs>
                <w:tab w:val="decimal" w:pos="432"/>
              </w:tabs>
              <w:jc w:val="center"/>
              <w:rPr>
                <w:rFonts w:cs="Times New Roman"/>
                <w:b/>
                <w:bCs/>
                <w:color w:val="000000"/>
                <w:szCs w:val="22"/>
              </w:rPr>
            </w:pPr>
          </w:p>
        </w:tc>
        <w:tc>
          <w:tcPr>
            <w:tcW w:w="398" w:type="pct"/>
            <w:tcBorders>
              <w:top w:val="single" w:sz="4" w:space="0" w:color="auto"/>
            </w:tcBorders>
          </w:tcPr>
          <w:p w:rsidR="004F18AD" w:rsidRPr="00E41EC2" w:rsidRDefault="004F18AD" w:rsidP="004F18AD">
            <w:pPr>
              <w:tabs>
                <w:tab w:val="decimal" w:pos="432"/>
              </w:tabs>
              <w:jc w:val="center"/>
              <w:rPr>
                <w:rFonts w:cs="Times New Roman"/>
                <w:b/>
                <w:bCs/>
                <w:color w:val="000000"/>
                <w:szCs w:val="22"/>
              </w:rPr>
            </w:pPr>
          </w:p>
        </w:tc>
        <w:tc>
          <w:tcPr>
            <w:tcW w:w="90" w:type="pct"/>
          </w:tcPr>
          <w:p w:rsidR="004F18AD" w:rsidRPr="00E41EC2" w:rsidRDefault="004F18AD" w:rsidP="004F18AD">
            <w:pPr>
              <w:tabs>
                <w:tab w:val="decimal" w:pos="432"/>
              </w:tabs>
              <w:jc w:val="center"/>
              <w:rPr>
                <w:rFonts w:cs="Times New Roman"/>
                <w:b/>
                <w:bCs/>
                <w:color w:val="000000"/>
                <w:szCs w:val="22"/>
              </w:rPr>
            </w:pPr>
          </w:p>
        </w:tc>
        <w:tc>
          <w:tcPr>
            <w:tcW w:w="381" w:type="pct"/>
            <w:tcBorders>
              <w:top w:val="single" w:sz="4" w:space="0" w:color="auto"/>
            </w:tcBorders>
            <w:shd w:val="clear" w:color="auto" w:fill="auto"/>
          </w:tcPr>
          <w:p w:rsidR="004F18AD" w:rsidRPr="00E41EC2" w:rsidRDefault="004F18AD" w:rsidP="004F18AD">
            <w:pPr>
              <w:tabs>
                <w:tab w:val="decimal" w:pos="432"/>
              </w:tabs>
              <w:jc w:val="center"/>
              <w:rPr>
                <w:rFonts w:cs="Times New Roman"/>
                <w:b/>
                <w:bCs/>
                <w:color w:val="000000"/>
                <w:szCs w:val="22"/>
              </w:rPr>
            </w:pPr>
          </w:p>
        </w:tc>
        <w:tc>
          <w:tcPr>
            <w:tcW w:w="84" w:type="pct"/>
            <w:shd w:val="clear" w:color="auto" w:fill="auto"/>
          </w:tcPr>
          <w:p w:rsidR="004F18AD" w:rsidRPr="00E41EC2" w:rsidRDefault="004F18AD" w:rsidP="004F18AD">
            <w:pPr>
              <w:tabs>
                <w:tab w:val="decimal" w:pos="432"/>
              </w:tabs>
              <w:jc w:val="center"/>
              <w:rPr>
                <w:rFonts w:cs="Times New Roman"/>
                <w:b/>
                <w:bCs/>
                <w:color w:val="000000"/>
                <w:szCs w:val="22"/>
              </w:rPr>
            </w:pPr>
          </w:p>
        </w:tc>
        <w:tc>
          <w:tcPr>
            <w:tcW w:w="400" w:type="pct"/>
            <w:tcBorders>
              <w:top w:val="single" w:sz="4" w:space="0" w:color="auto"/>
            </w:tcBorders>
            <w:shd w:val="clear" w:color="auto" w:fill="auto"/>
          </w:tcPr>
          <w:p w:rsidR="004F18AD" w:rsidRPr="00E41EC2" w:rsidRDefault="004F18AD" w:rsidP="004F18AD">
            <w:pPr>
              <w:tabs>
                <w:tab w:val="decimal" w:pos="432"/>
              </w:tabs>
              <w:jc w:val="center"/>
              <w:rPr>
                <w:b/>
                <w:bCs/>
                <w:color w:val="000000"/>
                <w:szCs w:val="28"/>
                <w:lang w:val="en-US" w:bidi="th-TH"/>
              </w:rPr>
            </w:pPr>
          </w:p>
        </w:tc>
      </w:tr>
      <w:tr w:rsidR="004F18AD" w:rsidRPr="00E41EC2" w:rsidTr="00ED11BB">
        <w:tc>
          <w:tcPr>
            <w:tcW w:w="1130" w:type="pct"/>
          </w:tcPr>
          <w:p w:rsidR="004F18AD" w:rsidRPr="000058A7" w:rsidRDefault="004F18AD" w:rsidP="004F18AD">
            <w:pPr>
              <w:spacing w:line="240" w:lineRule="atLeast"/>
              <w:rPr>
                <w:rFonts w:cs="Times New Roman"/>
                <w:b/>
                <w:bCs/>
                <w:szCs w:val="22"/>
              </w:rPr>
            </w:pPr>
            <w:r w:rsidRPr="000058A7">
              <w:rPr>
                <w:rFonts w:cs="Times New Roman"/>
                <w:b/>
                <w:bCs/>
                <w:szCs w:val="22"/>
              </w:rPr>
              <w:t xml:space="preserve">   1 </w:t>
            </w:r>
            <w:r w:rsidR="00CB0F59" w:rsidRPr="000058A7">
              <w:rPr>
                <w:rFonts w:cs="Times New Roman"/>
                <w:b/>
                <w:bCs/>
                <w:szCs w:val="22"/>
              </w:rPr>
              <w:t>October 2017</w:t>
            </w:r>
          </w:p>
        </w:tc>
        <w:tc>
          <w:tcPr>
            <w:tcW w:w="430" w:type="pct"/>
          </w:tcPr>
          <w:p w:rsidR="004F18AD" w:rsidRPr="00E41EC2" w:rsidRDefault="004F18AD" w:rsidP="004F18AD">
            <w:pPr>
              <w:tabs>
                <w:tab w:val="decimal" w:pos="432"/>
              </w:tabs>
              <w:jc w:val="center"/>
              <w:rPr>
                <w:rFonts w:cs="Times New Roman"/>
                <w:b/>
                <w:bCs/>
                <w:color w:val="000000"/>
                <w:szCs w:val="22"/>
              </w:rPr>
            </w:pPr>
            <w:r>
              <w:rPr>
                <w:rFonts w:cs="Times New Roman"/>
                <w:b/>
                <w:bCs/>
                <w:color w:val="000000"/>
                <w:szCs w:val="22"/>
              </w:rPr>
              <w:t>164.74</w:t>
            </w:r>
          </w:p>
        </w:tc>
        <w:tc>
          <w:tcPr>
            <w:tcW w:w="92" w:type="pct"/>
          </w:tcPr>
          <w:p w:rsidR="004F18AD" w:rsidRPr="00E41EC2" w:rsidRDefault="004F18AD" w:rsidP="004F18AD">
            <w:pPr>
              <w:tabs>
                <w:tab w:val="decimal" w:pos="432"/>
              </w:tabs>
              <w:jc w:val="center"/>
              <w:rPr>
                <w:rFonts w:cs="Times New Roman"/>
                <w:b/>
                <w:bCs/>
                <w:color w:val="000000"/>
                <w:szCs w:val="22"/>
              </w:rPr>
            </w:pPr>
          </w:p>
        </w:tc>
        <w:tc>
          <w:tcPr>
            <w:tcW w:w="430" w:type="pct"/>
          </w:tcPr>
          <w:p w:rsidR="004F18AD" w:rsidRPr="00E41EC2" w:rsidRDefault="004F18AD" w:rsidP="004F18AD">
            <w:pPr>
              <w:tabs>
                <w:tab w:val="decimal" w:pos="432"/>
              </w:tabs>
              <w:jc w:val="center"/>
              <w:rPr>
                <w:rFonts w:cs="Times New Roman"/>
                <w:b/>
                <w:bCs/>
                <w:color w:val="000000"/>
                <w:szCs w:val="22"/>
              </w:rPr>
            </w:pPr>
            <w:r>
              <w:rPr>
                <w:rFonts w:cs="Times New Roman"/>
                <w:b/>
                <w:bCs/>
                <w:color w:val="000000"/>
                <w:szCs w:val="22"/>
              </w:rPr>
              <w:t>203.73</w:t>
            </w:r>
          </w:p>
        </w:tc>
        <w:tc>
          <w:tcPr>
            <w:tcW w:w="92" w:type="pct"/>
          </w:tcPr>
          <w:p w:rsidR="004F18AD" w:rsidRPr="00E41EC2" w:rsidRDefault="004F18AD" w:rsidP="004F18AD">
            <w:pPr>
              <w:tabs>
                <w:tab w:val="decimal" w:pos="432"/>
              </w:tabs>
              <w:jc w:val="center"/>
              <w:rPr>
                <w:rFonts w:cs="Times New Roman"/>
                <w:b/>
                <w:bCs/>
                <w:color w:val="000000"/>
                <w:szCs w:val="22"/>
              </w:rPr>
            </w:pPr>
          </w:p>
        </w:tc>
        <w:tc>
          <w:tcPr>
            <w:tcW w:w="398" w:type="pct"/>
          </w:tcPr>
          <w:p w:rsidR="004F18AD" w:rsidRPr="00E41EC2" w:rsidRDefault="004F18AD" w:rsidP="004F18AD">
            <w:pPr>
              <w:tabs>
                <w:tab w:val="decimal" w:pos="432"/>
              </w:tabs>
              <w:jc w:val="center"/>
              <w:rPr>
                <w:rFonts w:cs="Times New Roman"/>
                <w:b/>
                <w:bCs/>
                <w:color w:val="000000"/>
                <w:szCs w:val="22"/>
              </w:rPr>
            </w:pPr>
            <w:r>
              <w:rPr>
                <w:rFonts w:cs="Times New Roman"/>
                <w:b/>
                <w:bCs/>
                <w:color w:val="000000"/>
                <w:szCs w:val="22"/>
              </w:rPr>
              <w:t>745.19</w:t>
            </w:r>
          </w:p>
        </w:tc>
        <w:tc>
          <w:tcPr>
            <w:tcW w:w="92" w:type="pct"/>
          </w:tcPr>
          <w:p w:rsidR="004F18AD" w:rsidRPr="00E41EC2" w:rsidRDefault="004F18AD" w:rsidP="004F18AD">
            <w:pPr>
              <w:tabs>
                <w:tab w:val="decimal" w:pos="432"/>
              </w:tabs>
              <w:jc w:val="center"/>
              <w:rPr>
                <w:rFonts w:cs="Times New Roman"/>
                <w:b/>
                <w:bCs/>
                <w:color w:val="000000"/>
                <w:szCs w:val="22"/>
              </w:rPr>
            </w:pPr>
          </w:p>
        </w:tc>
        <w:tc>
          <w:tcPr>
            <w:tcW w:w="397" w:type="pct"/>
          </w:tcPr>
          <w:p w:rsidR="004F18AD" w:rsidRPr="00E41EC2" w:rsidRDefault="004F18AD" w:rsidP="004F18AD">
            <w:pPr>
              <w:tabs>
                <w:tab w:val="decimal" w:pos="527"/>
              </w:tabs>
              <w:rPr>
                <w:rFonts w:cs="Times New Roman"/>
                <w:b/>
                <w:bCs/>
                <w:color w:val="000000"/>
                <w:szCs w:val="22"/>
              </w:rPr>
            </w:pPr>
            <w:r>
              <w:rPr>
                <w:rFonts w:cs="Times New Roman"/>
                <w:b/>
                <w:bCs/>
                <w:color w:val="000000"/>
                <w:szCs w:val="22"/>
              </w:rPr>
              <w:t>83.30</w:t>
            </w:r>
          </w:p>
        </w:tc>
        <w:tc>
          <w:tcPr>
            <w:tcW w:w="88" w:type="pct"/>
            <w:gridSpan w:val="2"/>
          </w:tcPr>
          <w:p w:rsidR="004F18AD" w:rsidRPr="00E41EC2" w:rsidRDefault="004F18AD" w:rsidP="004F18AD">
            <w:pPr>
              <w:tabs>
                <w:tab w:val="decimal" w:pos="432"/>
              </w:tabs>
              <w:jc w:val="center"/>
              <w:rPr>
                <w:rFonts w:cs="Times New Roman"/>
                <w:b/>
                <w:bCs/>
                <w:color w:val="000000"/>
                <w:szCs w:val="22"/>
              </w:rPr>
            </w:pPr>
          </w:p>
        </w:tc>
        <w:tc>
          <w:tcPr>
            <w:tcW w:w="406" w:type="pct"/>
            <w:gridSpan w:val="2"/>
          </w:tcPr>
          <w:p w:rsidR="004F18AD" w:rsidRPr="00E41EC2" w:rsidRDefault="004F18AD" w:rsidP="004F18AD">
            <w:pPr>
              <w:tabs>
                <w:tab w:val="decimal" w:pos="432"/>
              </w:tabs>
              <w:jc w:val="center"/>
              <w:rPr>
                <w:rFonts w:cs="Times New Roman"/>
                <w:b/>
                <w:bCs/>
                <w:color w:val="000000"/>
                <w:szCs w:val="22"/>
              </w:rPr>
            </w:pPr>
            <w:r>
              <w:rPr>
                <w:rFonts w:cs="Times New Roman"/>
                <w:b/>
                <w:bCs/>
                <w:color w:val="000000"/>
                <w:szCs w:val="22"/>
              </w:rPr>
              <w:t>3.72</w:t>
            </w:r>
          </w:p>
        </w:tc>
        <w:tc>
          <w:tcPr>
            <w:tcW w:w="92" w:type="pct"/>
          </w:tcPr>
          <w:p w:rsidR="004F18AD" w:rsidRPr="00E41EC2" w:rsidRDefault="004F18AD" w:rsidP="004F18AD">
            <w:pPr>
              <w:tabs>
                <w:tab w:val="decimal" w:pos="432"/>
              </w:tabs>
              <w:jc w:val="center"/>
              <w:rPr>
                <w:rFonts w:cs="Times New Roman"/>
                <w:b/>
                <w:bCs/>
                <w:color w:val="000000"/>
                <w:szCs w:val="22"/>
              </w:rPr>
            </w:pPr>
          </w:p>
        </w:tc>
        <w:tc>
          <w:tcPr>
            <w:tcW w:w="398" w:type="pct"/>
          </w:tcPr>
          <w:p w:rsidR="004F18AD" w:rsidRPr="00E41EC2" w:rsidRDefault="004F18AD" w:rsidP="004F18AD">
            <w:pPr>
              <w:tabs>
                <w:tab w:val="decimal" w:pos="432"/>
              </w:tabs>
              <w:jc w:val="center"/>
              <w:rPr>
                <w:rFonts w:cs="Times New Roman"/>
                <w:b/>
                <w:bCs/>
                <w:color w:val="000000"/>
                <w:szCs w:val="22"/>
              </w:rPr>
            </w:pPr>
            <w:r>
              <w:rPr>
                <w:rFonts w:cs="Times New Roman"/>
                <w:b/>
                <w:bCs/>
                <w:color w:val="000000"/>
                <w:szCs w:val="22"/>
              </w:rPr>
              <w:t>340.48</w:t>
            </w:r>
          </w:p>
        </w:tc>
        <w:tc>
          <w:tcPr>
            <w:tcW w:w="90" w:type="pct"/>
          </w:tcPr>
          <w:p w:rsidR="004F18AD" w:rsidRPr="00E41EC2" w:rsidRDefault="004F18AD" w:rsidP="004F18AD">
            <w:pPr>
              <w:tabs>
                <w:tab w:val="decimal" w:pos="432"/>
              </w:tabs>
              <w:jc w:val="center"/>
              <w:rPr>
                <w:rFonts w:cs="Times New Roman"/>
                <w:b/>
                <w:bCs/>
                <w:color w:val="000000"/>
                <w:szCs w:val="22"/>
              </w:rPr>
            </w:pPr>
          </w:p>
        </w:tc>
        <w:tc>
          <w:tcPr>
            <w:tcW w:w="381" w:type="pct"/>
            <w:shd w:val="clear" w:color="auto" w:fill="auto"/>
          </w:tcPr>
          <w:p w:rsidR="004F18AD" w:rsidRPr="00E41EC2" w:rsidRDefault="004F18AD" w:rsidP="004F18AD">
            <w:pPr>
              <w:tabs>
                <w:tab w:val="decimal" w:pos="432"/>
              </w:tabs>
              <w:jc w:val="center"/>
              <w:rPr>
                <w:rFonts w:cs="Times New Roman"/>
                <w:b/>
                <w:bCs/>
                <w:color w:val="000000"/>
                <w:szCs w:val="22"/>
              </w:rPr>
            </w:pPr>
            <w:r>
              <w:rPr>
                <w:rFonts w:cs="Times New Roman"/>
                <w:b/>
                <w:bCs/>
                <w:color w:val="000000"/>
                <w:szCs w:val="22"/>
              </w:rPr>
              <w:t>2.21</w:t>
            </w:r>
          </w:p>
        </w:tc>
        <w:tc>
          <w:tcPr>
            <w:tcW w:w="84" w:type="pct"/>
            <w:shd w:val="clear" w:color="auto" w:fill="auto"/>
          </w:tcPr>
          <w:p w:rsidR="004F18AD" w:rsidRPr="00E41EC2" w:rsidRDefault="004F18AD" w:rsidP="004F18AD">
            <w:pPr>
              <w:tabs>
                <w:tab w:val="decimal" w:pos="432"/>
              </w:tabs>
              <w:jc w:val="center"/>
              <w:rPr>
                <w:rFonts w:cs="Times New Roman"/>
                <w:b/>
                <w:bCs/>
                <w:color w:val="000000"/>
                <w:szCs w:val="22"/>
              </w:rPr>
            </w:pPr>
          </w:p>
        </w:tc>
        <w:tc>
          <w:tcPr>
            <w:tcW w:w="400" w:type="pct"/>
            <w:shd w:val="clear" w:color="auto" w:fill="auto"/>
          </w:tcPr>
          <w:p w:rsidR="004F18AD" w:rsidRPr="000078F4" w:rsidRDefault="004F18AD" w:rsidP="000078F4">
            <w:pPr>
              <w:tabs>
                <w:tab w:val="decimal" w:pos="614"/>
              </w:tabs>
              <w:ind w:left="-106" w:right="-108"/>
              <w:rPr>
                <w:b/>
                <w:bCs/>
                <w:color w:val="000000"/>
                <w:szCs w:val="28"/>
                <w:lang w:val="en-US" w:bidi="th-TH"/>
              </w:rPr>
            </w:pPr>
            <w:r w:rsidRPr="000078F4">
              <w:rPr>
                <w:b/>
                <w:bCs/>
                <w:color w:val="000000"/>
                <w:szCs w:val="28"/>
                <w:lang w:val="en-US" w:bidi="th-TH"/>
              </w:rPr>
              <w:t>1,543.37</w:t>
            </w:r>
          </w:p>
        </w:tc>
      </w:tr>
      <w:tr w:rsidR="004F18AD" w:rsidRPr="00E41EC2" w:rsidTr="00ED11BB">
        <w:tc>
          <w:tcPr>
            <w:tcW w:w="1130" w:type="pct"/>
            <w:vAlign w:val="bottom"/>
          </w:tcPr>
          <w:p w:rsidR="004F18AD" w:rsidRPr="000058A7" w:rsidRDefault="004F18AD" w:rsidP="004F18AD">
            <w:pPr>
              <w:rPr>
                <w:rFonts w:cs="Times New Roman"/>
                <w:szCs w:val="22"/>
              </w:rPr>
            </w:pPr>
            <w:r w:rsidRPr="000058A7">
              <w:rPr>
                <w:rFonts w:cs="Times New Roman"/>
              </w:rPr>
              <w:t>Additions</w:t>
            </w:r>
          </w:p>
        </w:tc>
        <w:tc>
          <w:tcPr>
            <w:tcW w:w="430" w:type="pct"/>
          </w:tcPr>
          <w:p w:rsidR="004F18AD" w:rsidRPr="00E41EC2" w:rsidRDefault="0078272E"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rPr>
                <w:rFonts w:cs="Times New Roman"/>
                <w:color w:val="000000"/>
                <w:szCs w:val="22"/>
              </w:rPr>
            </w:pPr>
          </w:p>
        </w:tc>
        <w:tc>
          <w:tcPr>
            <w:tcW w:w="430" w:type="pct"/>
          </w:tcPr>
          <w:p w:rsidR="004F18AD" w:rsidRPr="00E41EC2" w:rsidRDefault="0078272E"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rPr>
                <w:rFonts w:cs="Times New Roman"/>
                <w:color w:val="000000"/>
                <w:szCs w:val="22"/>
              </w:rPr>
            </w:pPr>
          </w:p>
        </w:tc>
        <w:tc>
          <w:tcPr>
            <w:tcW w:w="398" w:type="pct"/>
          </w:tcPr>
          <w:p w:rsidR="004F18AD" w:rsidRPr="00E41EC2" w:rsidRDefault="0078272E" w:rsidP="004F18AD">
            <w:pPr>
              <w:tabs>
                <w:tab w:val="decimal" w:pos="432"/>
              </w:tabs>
              <w:jc w:val="center"/>
              <w:rPr>
                <w:rFonts w:cs="Times New Roman"/>
                <w:color w:val="000000"/>
                <w:szCs w:val="22"/>
              </w:rPr>
            </w:pPr>
            <w:r>
              <w:rPr>
                <w:rFonts w:cs="Times New Roman"/>
                <w:color w:val="000000"/>
                <w:szCs w:val="22"/>
              </w:rPr>
              <w:t>4.89</w:t>
            </w:r>
          </w:p>
        </w:tc>
        <w:tc>
          <w:tcPr>
            <w:tcW w:w="92" w:type="pct"/>
          </w:tcPr>
          <w:p w:rsidR="004F18AD" w:rsidRPr="00E41EC2" w:rsidRDefault="004F18AD" w:rsidP="004F18AD">
            <w:pPr>
              <w:tabs>
                <w:tab w:val="decimal" w:pos="432"/>
              </w:tabs>
              <w:jc w:val="center"/>
              <w:rPr>
                <w:rFonts w:cs="Times New Roman"/>
                <w:color w:val="000000"/>
                <w:szCs w:val="22"/>
              </w:rPr>
            </w:pPr>
          </w:p>
        </w:tc>
        <w:tc>
          <w:tcPr>
            <w:tcW w:w="397" w:type="pct"/>
          </w:tcPr>
          <w:p w:rsidR="004F18AD" w:rsidRPr="00E41EC2" w:rsidRDefault="0078272E" w:rsidP="004F18AD">
            <w:pPr>
              <w:tabs>
                <w:tab w:val="decimal" w:pos="527"/>
              </w:tabs>
              <w:rPr>
                <w:rFonts w:cs="Times New Roman"/>
                <w:color w:val="000000"/>
                <w:szCs w:val="22"/>
              </w:rPr>
            </w:pPr>
            <w:r>
              <w:rPr>
                <w:rFonts w:cs="Times New Roman"/>
                <w:color w:val="000000"/>
                <w:szCs w:val="22"/>
              </w:rPr>
              <w:t>9.80</w:t>
            </w:r>
          </w:p>
        </w:tc>
        <w:tc>
          <w:tcPr>
            <w:tcW w:w="88" w:type="pct"/>
            <w:gridSpan w:val="2"/>
          </w:tcPr>
          <w:p w:rsidR="004F18AD" w:rsidRPr="00E41EC2" w:rsidRDefault="004F18AD" w:rsidP="004F18AD">
            <w:pPr>
              <w:tabs>
                <w:tab w:val="decimal" w:pos="432"/>
              </w:tabs>
              <w:jc w:val="center"/>
              <w:rPr>
                <w:rFonts w:cs="Times New Roman"/>
                <w:color w:val="000000"/>
                <w:szCs w:val="22"/>
              </w:rPr>
            </w:pPr>
          </w:p>
        </w:tc>
        <w:tc>
          <w:tcPr>
            <w:tcW w:w="406" w:type="pct"/>
            <w:gridSpan w:val="2"/>
          </w:tcPr>
          <w:p w:rsidR="004F18AD" w:rsidRPr="00E41EC2" w:rsidRDefault="0078272E" w:rsidP="004F18AD">
            <w:pPr>
              <w:tabs>
                <w:tab w:val="decimal" w:pos="535"/>
              </w:tabs>
              <w:rPr>
                <w:rFonts w:cs="Times New Roman"/>
                <w:color w:val="000000"/>
                <w:szCs w:val="22"/>
              </w:rPr>
            </w:pPr>
            <w:r>
              <w:rPr>
                <w:rFonts w:cs="Times New Roman"/>
                <w:color w:val="000000"/>
                <w:szCs w:val="22"/>
              </w:rPr>
              <w:t>0.60</w:t>
            </w:r>
          </w:p>
        </w:tc>
        <w:tc>
          <w:tcPr>
            <w:tcW w:w="92" w:type="pct"/>
          </w:tcPr>
          <w:p w:rsidR="004F18AD" w:rsidRPr="00E41EC2" w:rsidRDefault="004F18AD" w:rsidP="004F18AD">
            <w:pPr>
              <w:tabs>
                <w:tab w:val="decimal" w:pos="432"/>
              </w:tabs>
              <w:jc w:val="center"/>
              <w:rPr>
                <w:rFonts w:cs="Times New Roman"/>
                <w:color w:val="000000"/>
                <w:szCs w:val="22"/>
              </w:rPr>
            </w:pPr>
          </w:p>
        </w:tc>
        <w:tc>
          <w:tcPr>
            <w:tcW w:w="398" w:type="pct"/>
          </w:tcPr>
          <w:p w:rsidR="004F18AD" w:rsidRPr="00AB7014" w:rsidRDefault="0078272E" w:rsidP="004F18AD">
            <w:pPr>
              <w:tabs>
                <w:tab w:val="decimal" w:pos="432"/>
              </w:tabs>
              <w:jc w:val="center"/>
              <w:rPr>
                <w:rFonts w:cs="Times New Roman"/>
                <w:color w:val="000000"/>
                <w:szCs w:val="22"/>
              </w:rPr>
            </w:pPr>
            <w:r>
              <w:rPr>
                <w:rFonts w:cs="Times New Roman"/>
                <w:color w:val="000000"/>
                <w:szCs w:val="22"/>
              </w:rPr>
              <w:t>2.58</w:t>
            </w:r>
          </w:p>
        </w:tc>
        <w:tc>
          <w:tcPr>
            <w:tcW w:w="90" w:type="pct"/>
          </w:tcPr>
          <w:p w:rsidR="004F18AD" w:rsidRPr="00E41EC2" w:rsidRDefault="004F18AD" w:rsidP="004F18AD">
            <w:pPr>
              <w:tabs>
                <w:tab w:val="decimal" w:pos="432"/>
              </w:tabs>
              <w:jc w:val="center"/>
              <w:rPr>
                <w:rFonts w:cs="Times New Roman"/>
                <w:color w:val="000000"/>
                <w:szCs w:val="22"/>
              </w:rPr>
            </w:pPr>
          </w:p>
        </w:tc>
        <w:tc>
          <w:tcPr>
            <w:tcW w:w="381" w:type="pct"/>
            <w:shd w:val="clear" w:color="auto" w:fill="auto"/>
          </w:tcPr>
          <w:p w:rsidR="004F18AD" w:rsidRPr="00E41EC2" w:rsidRDefault="0078272E" w:rsidP="004F18AD">
            <w:pPr>
              <w:tabs>
                <w:tab w:val="decimal" w:pos="432"/>
              </w:tabs>
              <w:jc w:val="center"/>
              <w:rPr>
                <w:rFonts w:cs="Times New Roman"/>
                <w:color w:val="000000"/>
                <w:szCs w:val="22"/>
              </w:rPr>
            </w:pPr>
            <w:r>
              <w:rPr>
                <w:rFonts w:cs="Times New Roman"/>
                <w:color w:val="000000"/>
                <w:szCs w:val="22"/>
              </w:rPr>
              <w:t>1.10</w:t>
            </w:r>
          </w:p>
        </w:tc>
        <w:tc>
          <w:tcPr>
            <w:tcW w:w="84" w:type="pct"/>
            <w:shd w:val="clear" w:color="auto" w:fill="auto"/>
          </w:tcPr>
          <w:p w:rsidR="004F18AD" w:rsidRPr="00E41EC2" w:rsidRDefault="004F18AD" w:rsidP="004F18AD">
            <w:pPr>
              <w:tabs>
                <w:tab w:val="decimal" w:pos="432"/>
              </w:tabs>
              <w:jc w:val="center"/>
              <w:rPr>
                <w:rFonts w:cs="Times New Roman"/>
                <w:color w:val="000000"/>
                <w:szCs w:val="22"/>
              </w:rPr>
            </w:pPr>
          </w:p>
        </w:tc>
        <w:tc>
          <w:tcPr>
            <w:tcW w:w="400" w:type="pct"/>
            <w:shd w:val="clear" w:color="auto" w:fill="auto"/>
          </w:tcPr>
          <w:p w:rsidR="004F18AD" w:rsidRPr="000078F4" w:rsidRDefault="0078272E" w:rsidP="000078F4">
            <w:pPr>
              <w:tabs>
                <w:tab w:val="decimal" w:pos="614"/>
              </w:tabs>
              <w:ind w:left="-106" w:right="-108"/>
              <w:rPr>
                <w:color w:val="000000"/>
                <w:szCs w:val="28"/>
                <w:lang w:val="en-US" w:bidi="th-TH"/>
              </w:rPr>
            </w:pPr>
            <w:r w:rsidRPr="000078F4">
              <w:rPr>
                <w:color w:val="000000"/>
                <w:szCs w:val="28"/>
                <w:lang w:val="en-US" w:bidi="th-TH"/>
              </w:rPr>
              <w:t>18.97</w:t>
            </w:r>
          </w:p>
        </w:tc>
      </w:tr>
      <w:tr w:rsidR="0078272E" w:rsidRPr="00E41EC2" w:rsidTr="00ED11BB">
        <w:tc>
          <w:tcPr>
            <w:tcW w:w="1130" w:type="pct"/>
            <w:vAlign w:val="bottom"/>
          </w:tcPr>
          <w:p w:rsidR="0078272E" w:rsidRPr="000058A7" w:rsidRDefault="0078272E" w:rsidP="004F18AD">
            <w:pPr>
              <w:rPr>
                <w:rFonts w:cs="Times New Roman"/>
              </w:rPr>
            </w:pPr>
            <w:r w:rsidRPr="000058A7">
              <w:rPr>
                <w:rFonts w:cs="Times New Roman"/>
              </w:rPr>
              <w:t>Disposal</w:t>
            </w:r>
          </w:p>
        </w:tc>
        <w:tc>
          <w:tcPr>
            <w:tcW w:w="430" w:type="pct"/>
          </w:tcPr>
          <w:p w:rsidR="0078272E" w:rsidRDefault="0078272E" w:rsidP="004F18AD">
            <w:pPr>
              <w:tabs>
                <w:tab w:val="decimal" w:pos="612"/>
              </w:tabs>
              <w:rPr>
                <w:rFonts w:cs="Times New Roman"/>
                <w:color w:val="000000"/>
                <w:szCs w:val="22"/>
              </w:rPr>
            </w:pPr>
            <w:r>
              <w:rPr>
                <w:rFonts w:cs="Times New Roman"/>
                <w:color w:val="000000"/>
                <w:szCs w:val="22"/>
              </w:rPr>
              <w:t>-</w:t>
            </w:r>
          </w:p>
        </w:tc>
        <w:tc>
          <w:tcPr>
            <w:tcW w:w="92" w:type="pct"/>
          </w:tcPr>
          <w:p w:rsidR="0078272E" w:rsidRPr="00E41EC2" w:rsidRDefault="0078272E" w:rsidP="004F18AD">
            <w:pPr>
              <w:tabs>
                <w:tab w:val="decimal" w:pos="432"/>
              </w:tabs>
              <w:rPr>
                <w:rFonts w:cs="Times New Roman"/>
                <w:color w:val="000000"/>
                <w:szCs w:val="22"/>
              </w:rPr>
            </w:pPr>
          </w:p>
        </w:tc>
        <w:tc>
          <w:tcPr>
            <w:tcW w:w="430" w:type="pct"/>
          </w:tcPr>
          <w:p w:rsidR="0078272E" w:rsidRDefault="0078272E" w:rsidP="004F18AD">
            <w:pPr>
              <w:tabs>
                <w:tab w:val="decimal" w:pos="612"/>
              </w:tabs>
              <w:rPr>
                <w:rFonts w:cs="Times New Roman"/>
                <w:color w:val="000000"/>
                <w:szCs w:val="22"/>
              </w:rPr>
            </w:pPr>
            <w:r>
              <w:rPr>
                <w:rFonts w:cs="Times New Roman"/>
                <w:color w:val="000000"/>
                <w:szCs w:val="22"/>
              </w:rPr>
              <w:t>-</w:t>
            </w:r>
          </w:p>
        </w:tc>
        <w:tc>
          <w:tcPr>
            <w:tcW w:w="92" w:type="pct"/>
          </w:tcPr>
          <w:p w:rsidR="0078272E" w:rsidRPr="00E41EC2" w:rsidRDefault="0078272E" w:rsidP="004F18AD">
            <w:pPr>
              <w:tabs>
                <w:tab w:val="decimal" w:pos="432"/>
              </w:tabs>
              <w:rPr>
                <w:rFonts w:cs="Times New Roman"/>
                <w:color w:val="000000"/>
                <w:szCs w:val="22"/>
              </w:rPr>
            </w:pPr>
          </w:p>
        </w:tc>
        <w:tc>
          <w:tcPr>
            <w:tcW w:w="398" w:type="pct"/>
          </w:tcPr>
          <w:p w:rsidR="0078272E" w:rsidRDefault="0078272E" w:rsidP="004F18AD">
            <w:pPr>
              <w:tabs>
                <w:tab w:val="decimal" w:pos="432"/>
              </w:tabs>
              <w:jc w:val="center"/>
              <w:rPr>
                <w:rFonts w:cs="Times New Roman"/>
                <w:color w:val="000000"/>
                <w:szCs w:val="22"/>
              </w:rPr>
            </w:pPr>
            <w:r>
              <w:rPr>
                <w:rFonts w:cs="Times New Roman"/>
                <w:color w:val="000000"/>
                <w:szCs w:val="22"/>
              </w:rPr>
              <w:t>-</w:t>
            </w:r>
          </w:p>
        </w:tc>
        <w:tc>
          <w:tcPr>
            <w:tcW w:w="92" w:type="pct"/>
          </w:tcPr>
          <w:p w:rsidR="0078272E" w:rsidRPr="00E41EC2" w:rsidRDefault="0078272E" w:rsidP="004F18AD">
            <w:pPr>
              <w:tabs>
                <w:tab w:val="decimal" w:pos="432"/>
              </w:tabs>
              <w:jc w:val="center"/>
              <w:rPr>
                <w:rFonts w:cs="Times New Roman"/>
                <w:color w:val="000000"/>
                <w:szCs w:val="22"/>
              </w:rPr>
            </w:pPr>
          </w:p>
        </w:tc>
        <w:tc>
          <w:tcPr>
            <w:tcW w:w="397" w:type="pct"/>
          </w:tcPr>
          <w:p w:rsidR="0078272E" w:rsidRDefault="0078272E" w:rsidP="004F18AD">
            <w:pPr>
              <w:tabs>
                <w:tab w:val="decimal" w:pos="527"/>
              </w:tabs>
              <w:rPr>
                <w:rFonts w:cs="Times New Roman"/>
                <w:color w:val="000000"/>
                <w:szCs w:val="22"/>
              </w:rPr>
            </w:pPr>
            <w:r>
              <w:rPr>
                <w:rFonts w:cs="Times New Roman"/>
                <w:color w:val="000000"/>
                <w:szCs w:val="22"/>
              </w:rPr>
              <w:t>(0.29)</w:t>
            </w:r>
          </w:p>
        </w:tc>
        <w:tc>
          <w:tcPr>
            <w:tcW w:w="88" w:type="pct"/>
            <w:gridSpan w:val="2"/>
          </w:tcPr>
          <w:p w:rsidR="0078272E" w:rsidRPr="00E41EC2" w:rsidRDefault="0078272E" w:rsidP="004F18AD">
            <w:pPr>
              <w:tabs>
                <w:tab w:val="decimal" w:pos="432"/>
              </w:tabs>
              <w:jc w:val="center"/>
              <w:rPr>
                <w:rFonts w:cs="Times New Roman"/>
                <w:color w:val="000000"/>
                <w:szCs w:val="22"/>
              </w:rPr>
            </w:pPr>
          </w:p>
        </w:tc>
        <w:tc>
          <w:tcPr>
            <w:tcW w:w="406" w:type="pct"/>
            <w:gridSpan w:val="2"/>
          </w:tcPr>
          <w:p w:rsidR="0078272E" w:rsidRPr="00E41EC2" w:rsidRDefault="0078272E" w:rsidP="004F18AD">
            <w:pPr>
              <w:tabs>
                <w:tab w:val="decimal" w:pos="535"/>
              </w:tabs>
              <w:rPr>
                <w:rFonts w:cs="Times New Roman"/>
                <w:color w:val="000000"/>
                <w:szCs w:val="22"/>
              </w:rPr>
            </w:pPr>
            <w:r>
              <w:rPr>
                <w:rFonts w:cs="Times New Roman"/>
                <w:color w:val="000000"/>
                <w:szCs w:val="22"/>
              </w:rPr>
              <w:t>-</w:t>
            </w:r>
          </w:p>
        </w:tc>
        <w:tc>
          <w:tcPr>
            <w:tcW w:w="92" w:type="pct"/>
          </w:tcPr>
          <w:p w:rsidR="0078272E" w:rsidRPr="00E41EC2" w:rsidRDefault="0078272E" w:rsidP="004F18AD">
            <w:pPr>
              <w:tabs>
                <w:tab w:val="decimal" w:pos="432"/>
              </w:tabs>
              <w:jc w:val="center"/>
              <w:rPr>
                <w:rFonts w:cs="Times New Roman"/>
                <w:color w:val="000000"/>
                <w:szCs w:val="22"/>
              </w:rPr>
            </w:pPr>
          </w:p>
        </w:tc>
        <w:tc>
          <w:tcPr>
            <w:tcW w:w="398" w:type="pct"/>
          </w:tcPr>
          <w:p w:rsidR="0078272E" w:rsidRPr="00AB7014" w:rsidRDefault="0078272E" w:rsidP="000078F4">
            <w:pPr>
              <w:tabs>
                <w:tab w:val="decimal" w:pos="526"/>
              </w:tabs>
              <w:rPr>
                <w:rFonts w:cs="Times New Roman"/>
                <w:color w:val="000000"/>
                <w:szCs w:val="22"/>
              </w:rPr>
            </w:pPr>
            <w:r>
              <w:rPr>
                <w:rFonts w:cs="Times New Roman"/>
                <w:color w:val="000000"/>
                <w:szCs w:val="22"/>
              </w:rPr>
              <w:t>-</w:t>
            </w:r>
          </w:p>
        </w:tc>
        <w:tc>
          <w:tcPr>
            <w:tcW w:w="90" w:type="pct"/>
          </w:tcPr>
          <w:p w:rsidR="0078272E" w:rsidRPr="00E41EC2" w:rsidRDefault="0078272E" w:rsidP="004F18AD">
            <w:pPr>
              <w:tabs>
                <w:tab w:val="decimal" w:pos="432"/>
              </w:tabs>
              <w:jc w:val="center"/>
              <w:rPr>
                <w:rFonts w:cs="Times New Roman"/>
                <w:color w:val="000000"/>
                <w:szCs w:val="22"/>
              </w:rPr>
            </w:pPr>
          </w:p>
        </w:tc>
        <w:tc>
          <w:tcPr>
            <w:tcW w:w="381" w:type="pct"/>
            <w:shd w:val="clear" w:color="auto" w:fill="auto"/>
          </w:tcPr>
          <w:p w:rsidR="0078272E" w:rsidRPr="00E41EC2" w:rsidRDefault="0078272E" w:rsidP="000078F4">
            <w:pPr>
              <w:tabs>
                <w:tab w:val="decimal" w:pos="536"/>
              </w:tabs>
              <w:rPr>
                <w:rFonts w:cs="Times New Roman"/>
                <w:color w:val="000000"/>
                <w:szCs w:val="22"/>
              </w:rPr>
            </w:pPr>
            <w:r>
              <w:rPr>
                <w:rFonts w:cs="Times New Roman"/>
                <w:color w:val="000000"/>
                <w:szCs w:val="22"/>
              </w:rPr>
              <w:t>-</w:t>
            </w:r>
          </w:p>
        </w:tc>
        <w:tc>
          <w:tcPr>
            <w:tcW w:w="84" w:type="pct"/>
            <w:shd w:val="clear" w:color="auto" w:fill="auto"/>
          </w:tcPr>
          <w:p w:rsidR="0078272E" w:rsidRPr="00E41EC2" w:rsidRDefault="0078272E" w:rsidP="004F18AD">
            <w:pPr>
              <w:tabs>
                <w:tab w:val="decimal" w:pos="432"/>
              </w:tabs>
              <w:jc w:val="center"/>
              <w:rPr>
                <w:rFonts w:cs="Times New Roman"/>
                <w:color w:val="000000"/>
                <w:szCs w:val="22"/>
              </w:rPr>
            </w:pPr>
          </w:p>
        </w:tc>
        <w:tc>
          <w:tcPr>
            <w:tcW w:w="400" w:type="pct"/>
            <w:shd w:val="clear" w:color="auto" w:fill="auto"/>
          </w:tcPr>
          <w:p w:rsidR="0078272E" w:rsidRPr="000078F4" w:rsidRDefault="0078272E" w:rsidP="000078F4">
            <w:pPr>
              <w:tabs>
                <w:tab w:val="decimal" w:pos="614"/>
              </w:tabs>
              <w:ind w:left="-106" w:right="-108"/>
              <w:rPr>
                <w:color w:val="000000"/>
                <w:szCs w:val="28"/>
                <w:lang w:val="en-US" w:bidi="th-TH"/>
              </w:rPr>
            </w:pPr>
            <w:r w:rsidRPr="000078F4">
              <w:rPr>
                <w:color w:val="000000"/>
                <w:szCs w:val="28"/>
                <w:lang w:val="en-US" w:bidi="th-TH"/>
              </w:rPr>
              <w:t>(0.29)</w:t>
            </w:r>
          </w:p>
        </w:tc>
      </w:tr>
      <w:tr w:rsidR="004F18AD" w:rsidRPr="00E41EC2" w:rsidTr="00ED11BB">
        <w:tc>
          <w:tcPr>
            <w:tcW w:w="1130" w:type="pct"/>
            <w:vAlign w:val="bottom"/>
          </w:tcPr>
          <w:p w:rsidR="004F18AD" w:rsidRPr="000058A7" w:rsidRDefault="004F18AD" w:rsidP="004F18AD">
            <w:pPr>
              <w:rPr>
                <w:rFonts w:cs="Times New Roman"/>
                <w:szCs w:val="22"/>
                <w:rtl/>
                <w:cs/>
              </w:rPr>
            </w:pPr>
            <w:r w:rsidRPr="000058A7">
              <w:rPr>
                <w:rFonts w:cs="Times New Roman"/>
              </w:rPr>
              <w:t>Write off</w:t>
            </w:r>
          </w:p>
        </w:tc>
        <w:tc>
          <w:tcPr>
            <w:tcW w:w="430" w:type="pct"/>
          </w:tcPr>
          <w:p w:rsidR="004F18AD" w:rsidRPr="00E41EC2" w:rsidRDefault="0078272E"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rPr>
                <w:rFonts w:cs="Times New Roman"/>
                <w:color w:val="000000"/>
                <w:szCs w:val="22"/>
              </w:rPr>
            </w:pPr>
          </w:p>
        </w:tc>
        <w:tc>
          <w:tcPr>
            <w:tcW w:w="430" w:type="pct"/>
          </w:tcPr>
          <w:p w:rsidR="004F18AD" w:rsidRPr="00E41EC2" w:rsidRDefault="0078272E"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rPr>
                <w:rFonts w:cs="Times New Roman"/>
                <w:color w:val="000000"/>
                <w:szCs w:val="22"/>
              </w:rPr>
            </w:pPr>
          </w:p>
        </w:tc>
        <w:tc>
          <w:tcPr>
            <w:tcW w:w="398" w:type="pct"/>
          </w:tcPr>
          <w:p w:rsidR="004F18AD" w:rsidRPr="00E41EC2" w:rsidRDefault="0078272E" w:rsidP="004F18AD">
            <w:pPr>
              <w:tabs>
                <w:tab w:val="decimal" w:pos="432"/>
              </w:tabs>
              <w:jc w:val="center"/>
              <w:rPr>
                <w:rFonts w:cs="Times New Roman"/>
                <w:color w:val="000000"/>
                <w:szCs w:val="22"/>
              </w:rPr>
            </w:pPr>
            <w:r>
              <w:rPr>
                <w:rFonts w:cs="Times New Roman"/>
                <w:color w:val="000000"/>
                <w:szCs w:val="22"/>
              </w:rPr>
              <w:t>(1.96)</w:t>
            </w:r>
          </w:p>
        </w:tc>
        <w:tc>
          <w:tcPr>
            <w:tcW w:w="92" w:type="pct"/>
          </w:tcPr>
          <w:p w:rsidR="004F18AD" w:rsidRPr="00E41EC2" w:rsidRDefault="004F18AD" w:rsidP="004F18AD">
            <w:pPr>
              <w:tabs>
                <w:tab w:val="decimal" w:pos="432"/>
              </w:tabs>
              <w:jc w:val="center"/>
              <w:rPr>
                <w:rFonts w:cs="Times New Roman"/>
                <w:color w:val="000000"/>
                <w:szCs w:val="22"/>
              </w:rPr>
            </w:pPr>
          </w:p>
        </w:tc>
        <w:tc>
          <w:tcPr>
            <w:tcW w:w="397" w:type="pct"/>
          </w:tcPr>
          <w:p w:rsidR="004F18AD" w:rsidRPr="00E41EC2" w:rsidDel="002C512E" w:rsidRDefault="0078272E" w:rsidP="004F18AD">
            <w:pPr>
              <w:tabs>
                <w:tab w:val="decimal" w:pos="527"/>
              </w:tabs>
              <w:ind w:right="-92"/>
              <w:rPr>
                <w:rFonts w:cs="Times New Roman"/>
                <w:color w:val="000000"/>
                <w:szCs w:val="22"/>
              </w:rPr>
            </w:pPr>
            <w:r>
              <w:rPr>
                <w:rFonts w:cs="Times New Roman"/>
                <w:color w:val="000000"/>
                <w:szCs w:val="22"/>
              </w:rPr>
              <w:t>(0.06)</w:t>
            </w:r>
          </w:p>
        </w:tc>
        <w:tc>
          <w:tcPr>
            <w:tcW w:w="88" w:type="pct"/>
            <w:gridSpan w:val="2"/>
          </w:tcPr>
          <w:p w:rsidR="004F18AD" w:rsidRPr="00E41EC2" w:rsidRDefault="004F18AD" w:rsidP="004F18AD">
            <w:pPr>
              <w:tabs>
                <w:tab w:val="decimal" w:pos="432"/>
              </w:tabs>
              <w:jc w:val="center"/>
              <w:rPr>
                <w:rFonts w:cs="Times New Roman"/>
                <w:color w:val="000000"/>
                <w:szCs w:val="22"/>
              </w:rPr>
            </w:pPr>
          </w:p>
        </w:tc>
        <w:tc>
          <w:tcPr>
            <w:tcW w:w="406" w:type="pct"/>
            <w:gridSpan w:val="2"/>
          </w:tcPr>
          <w:p w:rsidR="004F18AD" w:rsidRPr="00E41EC2" w:rsidRDefault="0078272E" w:rsidP="0078272E">
            <w:pPr>
              <w:tabs>
                <w:tab w:val="decimal" w:pos="535"/>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jc w:val="center"/>
              <w:rPr>
                <w:rFonts w:cs="Times New Roman"/>
                <w:color w:val="000000"/>
                <w:szCs w:val="22"/>
              </w:rPr>
            </w:pPr>
          </w:p>
        </w:tc>
        <w:tc>
          <w:tcPr>
            <w:tcW w:w="398" w:type="pct"/>
          </w:tcPr>
          <w:p w:rsidR="004F18AD" w:rsidRPr="00AB7014" w:rsidRDefault="0078272E" w:rsidP="000078F4">
            <w:pPr>
              <w:tabs>
                <w:tab w:val="decimal" w:pos="526"/>
              </w:tabs>
              <w:rPr>
                <w:rFonts w:cs="Times New Roman"/>
                <w:color w:val="000000"/>
                <w:szCs w:val="22"/>
              </w:rPr>
            </w:pPr>
            <w:r>
              <w:rPr>
                <w:rFonts w:cs="Times New Roman"/>
                <w:color w:val="000000"/>
                <w:szCs w:val="22"/>
              </w:rPr>
              <w:t>-</w:t>
            </w:r>
          </w:p>
        </w:tc>
        <w:tc>
          <w:tcPr>
            <w:tcW w:w="90" w:type="pct"/>
          </w:tcPr>
          <w:p w:rsidR="004F18AD" w:rsidRPr="00E41EC2" w:rsidRDefault="004F18AD" w:rsidP="004F18AD">
            <w:pPr>
              <w:tabs>
                <w:tab w:val="decimal" w:pos="432"/>
              </w:tabs>
              <w:jc w:val="center"/>
              <w:rPr>
                <w:rFonts w:cs="Times New Roman"/>
                <w:color w:val="000000"/>
                <w:szCs w:val="22"/>
              </w:rPr>
            </w:pPr>
          </w:p>
        </w:tc>
        <w:tc>
          <w:tcPr>
            <w:tcW w:w="381" w:type="pct"/>
            <w:shd w:val="clear" w:color="auto" w:fill="auto"/>
          </w:tcPr>
          <w:p w:rsidR="004F18AD" w:rsidRPr="00E41EC2" w:rsidRDefault="0078272E" w:rsidP="000078F4">
            <w:pPr>
              <w:tabs>
                <w:tab w:val="decimal" w:pos="536"/>
              </w:tabs>
              <w:rPr>
                <w:rFonts w:cs="Times New Roman"/>
                <w:color w:val="000000"/>
                <w:szCs w:val="22"/>
              </w:rPr>
            </w:pPr>
            <w:r>
              <w:rPr>
                <w:rFonts w:cs="Times New Roman"/>
                <w:color w:val="000000"/>
                <w:szCs w:val="22"/>
              </w:rPr>
              <w:t>-</w:t>
            </w:r>
          </w:p>
        </w:tc>
        <w:tc>
          <w:tcPr>
            <w:tcW w:w="84" w:type="pct"/>
            <w:shd w:val="clear" w:color="auto" w:fill="auto"/>
          </w:tcPr>
          <w:p w:rsidR="004F18AD" w:rsidRPr="00E41EC2" w:rsidRDefault="004F18AD" w:rsidP="004F18AD">
            <w:pPr>
              <w:tabs>
                <w:tab w:val="decimal" w:pos="432"/>
              </w:tabs>
              <w:jc w:val="center"/>
              <w:rPr>
                <w:rFonts w:cs="Times New Roman"/>
                <w:color w:val="000000"/>
                <w:szCs w:val="22"/>
              </w:rPr>
            </w:pPr>
          </w:p>
        </w:tc>
        <w:tc>
          <w:tcPr>
            <w:tcW w:w="400" w:type="pct"/>
            <w:shd w:val="clear" w:color="auto" w:fill="auto"/>
          </w:tcPr>
          <w:p w:rsidR="004F18AD" w:rsidRPr="000078F4" w:rsidDel="002C512E" w:rsidRDefault="0078272E" w:rsidP="000078F4">
            <w:pPr>
              <w:tabs>
                <w:tab w:val="decimal" w:pos="614"/>
              </w:tabs>
              <w:ind w:left="-106" w:right="-108"/>
              <w:rPr>
                <w:color w:val="000000"/>
                <w:szCs w:val="28"/>
                <w:lang w:val="en-US" w:bidi="th-TH"/>
              </w:rPr>
            </w:pPr>
            <w:r w:rsidRPr="000078F4">
              <w:rPr>
                <w:color w:val="000000"/>
                <w:szCs w:val="28"/>
                <w:lang w:val="en-US" w:bidi="th-TH"/>
              </w:rPr>
              <w:t>(2.02)</w:t>
            </w:r>
          </w:p>
        </w:tc>
      </w:tr>
      <w:tr w:rsidR="004F18AD" w:rsidRPr="00E41EC2" w:rsidTr="00ED11BB">
        <w:tc>
          <w:tcPr>
            <w:tcW w:w="1130" w:type="pct"/>
            <w:vAlign w:val="bottom"/>
          </w:tcPr>
          <w:p w:rsidR="004F18AD" w:rsidRPr="000058A7" w:rsidRDefault="004F18AD" w:rsidP="004F18AD">
            <w:pPr>
              <w:rPr>
                <w:rFonts w:cs="Times New Roman"/>
                <w:szCs w:val="22"/>
                <w:rtl/>
                <w:cs/>
              </w:rPr>
            </w:pPr>
            <w:r w:rsidRPr="000058A7">
              <w:rPr>
                <w:rFonts w:cs="Times New Roman"/>
                <w:szCs w:val="22"/>
              </w:rPr>
              <w:t>Transfers</w:t>
            </w:r>
          </w:p>
        </w:tc>
        <w:tc>
          <w:tcPr>
            <w:tcW w:w="430" w:type="pct"/>
          </w:tcPr>
          <w:p w:rsidR="004F18AD" w:rsidRPr="00E41EC2" w:rsidRDefault="0078272E"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rPr>
                <w:rFonts w:cs="Times New Roman"/>
                <w:color w:val="000000"/>
                <w:szCs w:val="22"/>
              </w:rPr>
            </w:pPr>
          </w:p>
        </w:tc>
        <w:tc>
          <w:tcPr>
            <w:tcW w:w="430" w:type="pct"/>
          </w:tcPr>
          <w:p w:rsidR="004F18AD" w:rsidRPr="00E41EC2" w:rsidRDefault="0078272E"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rPr>
                <w:rFonts w:cs="Times New Roman"/>
                <w:color w:val="000000"/>
                <w:szCs w:val="22"/>
              </w:rPr>
            </w:pPr>
          </w:p>
        </w:tc>
        <w:tc>
          <w:tcPr>
            <w:tcW w:w="398" w:type="pct"/>
          </w:tcPr>
          <w:p w:rsidR="004F18AD" w:rsidRPr="00E41EC2" w:rsidRDefault="0078272E" w:rsidP="004F18AD">
            <w:pPr>
              <w:tabs>
                <w:tab w:val="decimal" w:pos="432"/>
              </w:tabs>
              <w:jc w:val="center"/>
              <w:rPr>
                <w:rFonts w:cs="Times New Roman"/>
                <w:color w:val="000000"/>
                <w:szCs w:val="22"/>
              </w:rPr>
            </w:pPr>
            <w:r>
              <w:rPr>
                <w:rFonts w:cs="Times New Roman"/>
                <w:color w:val="000000"/>
                <w:szCs w:val="22"/>
              </w:rPr>
              <w:t>3.31</w:t>
            </w:r>
          </w:p>
        </w:tc>
        <w:tc>
          <w:tcPr>
            <w:tcW w:w="92" w:type="pct"/>
          </w:tcPr>
          <w:p w:rsidR="004F18AD" w:rsidRPr="00E41EC2" w:rsidRDefault="004F18AD" w:rsidP="004F18AD">
            <w:pPr>
              <w:tabs>
                <w:tab w:val="decimal" w:pos="432"/>
              </w:tabs>
              <w:jc w:val="center"/>
              <w:rPr>
                <w:rFonts w:cs="Times New Roman"/>
                <w:color w:val="000000"/>
                <w:szCs w:val="22"/>
              </w:rPr>
            </w:pPr>
          </w:p>
        </w:tc>
        <w:tc>
          <w:tcPr>
            <w:tcW w:w="397" w:type="pct"/>
          </w:tcPr>
          <w:p w:rsidR="004F18AD" w:rsidRPr="00E41EC2" w:rsidRDefault="0078272E" w:rsidP="004F18AD">
            <w:pPr>
              <w:tabs>
                <w:tab w:val="decimal" w:pos="527"/>
              </w:tabs>
              <w:rPr>
                <w:rFonts w:cs="Times New Roman"/>
                <w:color w:val="000000"/>
                <w:szCs w:val="22"/>
              </w:rPr>
            </w:pPr>
            <w:r>
              <w:rPr>
                <w:rFonts w:cs="Times New Roman"/>
                <w:color w:val="000000"/>
                <w:szCs w:val="22"/>
              </w:rPr>
              <w:t>(0.18)</w:t>
            </w:r>
          </w:p>
        </w:tc>
        <w:tc>
          <w:tcPr>
            <w:tcW w:w="88" w:type="pct"/>
            <w:gridSpan w:val="2"/>
          </w:tcPr>
          <w:p w:rsidR="004F18AD" w:rsidRPr="00E41EC2" w:rsidRDefault="004F18AD" w:rsidP="004F18AD">
            <w:pPr>
              <w:tabs>
                <w:tab w:val="decimal" w:pos="432"/>
              </w:tabs>
              <w:jc w:val="center"/>
              <w:rPr>
                <w:rFonts w:cs="Times New Roman"/>
                <w:color w:val="000000"/>
                <w:szCs w:val="22"/>
              </w:rPr>
            </w:pPr>
          </w:p>
        </w:tc>
        <w:tc>
          <w:tcPr>
            <w:tcW w:w="406" w:type="pct"/>
            <w:gridSpan w:val="2"/>
          </w:tcPr>
          <w:p w:rsidR="004F18AD" w:rsidRPr="00E41EC2" w:rsidRDefault="0078272E" w:rsidP="004F18AD">
            <w:pPr>
              <w:tabs>
                <w:tab w:val="decimal" w:pos="545"/>
              </w:tabs>
              <w:rPr>
                <w:rFonts w:cs="Times New Roman"/>
                <w:color w:val="000000"/>
                <w:szCs w:val="22"/>
              </w:rPr>
            </w:pPr>
            <w:r>
              <w:rPr>
                <w:rFonts w:cs="Times New Roman"/>
                <w:color w:val="000000"/>
                <w:szCs w:val="22"/>
              </w:rPr>
              <w:t>0.18</w:t>
            </w:r>
          </w:p>
        </w:tc>
        <w:tc>
          <w:tcPr>
            <w:tcW w:w="92" w:type="pct"/>
          </w:tcPr>
          <w:p w:rsidR="004F18AD" w:rsidRPr="00E41EC2" w:rsidRDefault="004F18AD" w:rsidP="004F18AD">
            <w:pPr>
              <w:tabs>
                <w:tab w:val="decimal" w:pos="432"/>
              </w:tabs>
              <w:jc w:val="center"/>
              <w:rPr>
                <w:rFonts w:cs="Times New Roman"/>
                <w:color w:val="000000"/>
                <w:szCs w:val="22"/>
              </w:rPr>
            </w:pPr>
          </w:p>
        </w:tc>
        <w:tc>
          <w:tcPr>
            <w:tcW w:w="398" w:type="pct"/>
          </w:tcPr>
          <w:p w:rsidR="004F18AD" w:rsidRPr="00AB7014" w:rsidRDefault="0078272E" w:rsidP="000078F4">
            <w:pPr>
              <w:tabs>
                <w:tab w:val="decimal" w:pos="526"/>
              </w:tabs>
              <w:rPr>
                <w:rFonts w:cs="Times New Roman"/>
                <w:color w:val="000000"/>
                <w:szCs w:val="22"/>
              </w:rPr>
            </w:pPr>
            <w:r>
              <w:rPr>
                <w:rFonts w:cs="Times New Roman"/>
                <w:color w:val="000000"/>
                <w:szCs w:val="22"/>
              </w:rPr>
              <w:t>-</w:t>
            </w:r>
          </w:p>
        </w:tc>
        <w:tc>
          <w:tcPr>
            <w:tcW w:w="90" w:type="pct"/>
          </w:tcPr>
          <w:p w:rsidR="004F18AD" w:rsidRPr="00E41EC2" w:rsidRDefault="004F18AD" w:rsidP="004F18AD">
            <w:pPr>
              <w:tabs>
                <w:tab w:val="decimal" w:pos="432"/>
              </w:tabs>
              <w:jc w:val="center"/>
              <w:rPr>
                <w:rFonts w:cs="Times New Roman"/>
                <w:color w:val="000000"/>
                <w:szCs w:val="22"/>
              </w:rPr>
            </w:pPr>
          </w:p>
        </w:tc>
        <w:tc>
          <w:tcPr>
            <w:tcW w:w="381" w:type="pct"/>
            <w:shd w:val="clear" w:color="auto" w:fill="auto"/>
          </w:tcPr>
          <w:p w:rsidR="004F18AD" w:rsidRPr="00E41EC2" w:rsidRDefault="0078272E" w:rsidP="004F18AD">
            <w:pPr>
              <w:tabs>
                <w:tab w:val="decimal" w:pos="432"/>
              </w:tabs>
              <w:ind w:right="-32"/>
              <w:jc w:val="center"/>
              <w:rPr>
                <w:rFonts w:cs="Times New Roman"/>
                <w:color w:val="000000"/>
                <w:szCs w:val="22"/>
              </w:rPr>
            </w:pPr>
            <w:r>
              <w:rPr>
                <w:rFonts w:cs="Times New Roman"/>
                <w:color w:val="000000"/>
                <w:szCs w:val="22"/>
              </w:rPr>
              <w:t>(3.31)</w:t>
            </w:r>
          </w:p>
        </w:tc>
        <w:tc>
          <w:tcPr>
            <w:tcW w:w="84" w:type="pct"/>
            <w:shd w:val="clear" w:color="auto" w:fill="auto"/>
          </w:tcPr>
          <w:p w:rsidR="004F18AD" w:rsidRPr="00E41EC2" w:rsidRDefault="004F18AD" w:rsidP="004F18AD">
            <w:pPr>
              <w:tabs>
                <w:tab w:val="decimal" w:pos="432"/>
              </w:tabs>
              <w:jc w:val="center"/>
              <w:rPr>
                <w:rFonts w:cs="Times New Roman"/>
                <w:color w:val="000000"/>
                <w:szCs w:val="22"/>
              </w:rPr>
            </w:pPr>
          </w:p>
        </w:tc>
        <w:tc>
          <w:tcPr>
            <w:tcW w:w="400" w:type="pct"/>
            <w:shd w:val="clear" w:color="auto" w:fill="auto"/>
          </w:tcPr>
          <w:p w:rsidR="004F18AD" w:rsidRPr="000078F4" w:rsidRDefault="0078272E" w:rsidP="000078F4">
            <w:pPr>
              <w:tabs>
                <w:tab w:val="decimal" w:pos="614"/>
              </w:tabs>
              <w:ind w:left="-106" w:right="-108"/>
              <w:rPr>
                <w:color w:val="000000"/>
                <w:szCs w:val="28"/>
                <w:lang w:val="en-US" w:bidi="th-TH"/>
              </w:rPr>
            </w:pPr>
            <w:r w:rsidRPr="000078F4">
              <w:rPr>
                <w:color w:val="000000"/>
                <w:szCs w:val="28"/>
                <w:lang w:val="en-US" w:bidi="th-TH"/>
              </w:rPr>
              <w:t>-</w:t>
            </w:r>
          </w:p>
        </w:tc>
      </w:tr>
      <w:tr w:rsidR="004F18AD" w:rsidRPr="00E41EC2" w:rsidTr="00ED11BB">
        <w:trPr>
          <w:trHeight w:val="224"/>
        </w:trPr>
        <w:tc>
          <w:tcPr>
            <w:tcW w:w="1130" w:type="pct"/>
            <w:vAlign w:val="bottom"/>
          </w:tcPr>
          <w:p w:rsidR="004F18AD" w:rsidRPr="000058A7" w:rsidRDefault="004F18AD" w:rsidP="004F18AD">
            <w:pPr>
              <w:rPr>
                <w:rFonts w:cs="Times New Roman"/>
                <w:b/>
                <w:bCs/>
                <w:szCs w:val="22"/>
              </w:rPr>
            </w:pPr>
            <w:r w:rsidRPr="000058A7">
              <w:rPr>
                <w:rFonts w:cs="Times New Roman"/>
                <w:b/>
                <w:bCs/>
                <w:szCs w:val="22"/>
              </w:rPr>
              <w:t>At 30 September 2018</w:t>
            </w:r>
          </w:p>
        </w:tc>
        <w:tc>
          <w:tcPr>
            <w:tcW w:w="430" w:type="pct"/>
            <w:tcBorders>
              <w:top w:val="single" w:sz="4" w:space="0" w:color="auto"/>
              <w:bottom w:val="single" w:sz="4" w:space="0" w:color="auto"/>
            </w:tcBorders>
          </w:tcPr>
          <w:p w:rsidR="004F18AD" w:rsidRPr="00E41EC2" w:rsidRDefault="0078272E" w:rsidP="004F18AD">
            <w:pPr>
              <w:tabs>
                <w:tab w:val="decimal" w:pos="432"/>
              </w:tabs>
              <w:jc w:val="center"/>
              <w:rPr>
                <w:rFonts w:cs="Times New Roman"/>
                <w:b/>
                <w:bCs/>
                <w:color w:val="000000"/>
                <w:szCs w:val="22"/>
              </w:rPr>
            </w:pPr>
            <w:r>
              <w:rPr>
                <w:rFonts w:cs="Times New Roman"/>
                <w:b/>
                <w:bCs/>
                <w:color w:val="000000"/>
                <w:szCs w:val="22"/>
              </w:rPr>
              <w:t>164.74</w:t>
            </w:r>
          </w:p>
        </w:tc>
        <w:tc>
          <w:tcPr>
            <w:tcW w:w="92" w:type="pct"/>
          </w:tcPr>
          <w:p w:rsidR="004F18AD" w:rsidRPr="00E41EC2" w:rsidRDefault="004F18AD" w:rsidP="004F18AD">
            <w:pPr>
              <w:tabs>
                <w:tab w:val="decimal" w:pos="432"/>
              </w:tabs>
              <w:jc w:val="center"/>
              <w:rPr>
                <w:rFonts w:cs="Times New Roman"/>
                <w:b/>
                <w:bCs/>
                <w:color w:val="000000"/>
                <w:szCs w:val="22"/>
              </w:rPr>
            </w:pPr>
          </w:p>
        </w:tc>
        <w:tc>
          <w:tcPr>
            <w:tcW w:w="430" w:type="pct"/>
            <w:tcBorders>
              <w:top w:val="single" w:sz="4" w:space="0" w:color="auto"/>
              <w:bottom w:val="single" w:sz="4" w:space="0" w:color="auto"/>
            </w:tcBorders>
          </w:tcPr>
          <w:p w:rsidR="004F18AD" w:rsidRPr="00E41EC2" w:rsidRDefault="0078272E" w:rsidP="004F18AD">
            <w:pPr>
              <w:tabs>
                <w:tab w:val="decimal" w:pos="432"/>
              </w:tabs>
              <w:jc w:val="center"/>
              <w:rPr>
                <w:rFonts w:cs="Times New Roman"/>
                <w:b/>
                <w:bCs/>
                <w:color w:val="000000"/>
                <w:szCs w:val="22"/>
              </w:rPr>
            </w:pPr>
            <w:r>
              <w:rPr>
                <w:rFonts w:cs="Times New Roman"/>
                <w:b/>
                <w:bCs/>
                <w:color w:val="000000"/>
                <w:szCs w:val="22"/>
              </w:rPr>
              <w:t>203.73</w:t>
            </w:r>
          </w:p>
        </w:tc>
        <w:tc>
          <w:tcPr>
            <w:tcW w:w="92" w:type="pct"/>
          </w:tcPr>
          <w:p w:rsidR="004F18AD" w:rsidRPr="00E41EC2" w:rsidRDefault="004F18AD" w:rsidP="004F18AD">
            <w:pPr>
              <w:tabs>
                <w:tab w:val="decimal" w:pos="432"/>
              </w:tabs>
              <w:jc w:val="center"/>
              <w:rPr>
                <w:rFonts w:cs="Times New Roman"/>
                <w:b/>
                <w:bCs/>
                <w:color w:val="000000"/>
                <w:szCs w:val="22"/>
              </w:rPr>
            </w:pPr>
          </w:p>
        </w:tc>
        <w:tc>
          <w:tcPr>
            <w:tcW w:w="398" w:type="pct"/>
            <w:tcBorders>
              <w:top w:val="single" w:sz="4" w:space="0" w:color="auto"/>
              <w:bottom w:val="single" w:sz="4" w:space="0" w:color="auto"/>
            </w:tcBorders>
          </w:tcPr>
          <w:p w:rsidR="004F18AD" w:rsidRPr="00E41EC2" w:rsidRDefault="0078272E" w:rsidP="004F18AD">
            <w:pPr>
              <w:tabs>
                <w:tab w:val="decimal" w:pos="432"/>
              </w:tabs>
              <w:jc w:val="center"/>
              <w:rPr>
                <w:rFonts w:cs="Times New Roman"/>
                <w:b/>
                <w:bCs/>
                <w:color w:val="000000"/>
                <w:szCs w:val="22"/>
              </w:rPr>
            </w:pPr>
            <w:r>
              <w:rPr>
                <w:rFonts w:cs="Times New Roman"/>
                <w:b/>
                <w:bCs/>
                <w:color w:val="000000"/>
                <w:szCs w:val="22"/>
              </w:rPr>
              <w:t>751.43</w:t>
            </w:r>
          </w:p>
        </w:tc>
        <w:tc>
          <w:tcPr>
            <w:tcW w:w="92" w:type="pct"/>
          </w:tcPr>
          <w:p w:rsidR="004F18AD" w:rsidRPr="00E41EC2" w:rsidRDefault="004F18AD" w:rsidP="004F18AD">
            <w:pPr>
              <w:tabs>
                <w:tab w:val="decimal" w:pos="432"/>
              </w:tabs>
              <w:jc w:val="center"/>
              <w:rPr>
                <w:rFonts w:cs="Times New Roman"/>
                <w:b/>
                <w:bCs/>
                <w:color w:val="000000"/>
                <w:szCs w:val="22"/>
              </w:rPr>
            </w:pPr>
          </w:p>
        </w:tc>
        <w:tc>
          <w:tcPr>
            <w:tcW w:w="397" w:type="pct"/>
            <w:tcBorders>
              <w:top w:val="single" w:sz="4" w:space="0" w:color="auto"/>
              <w:bottom w:val="single" w:sz="4" w:space="0" w:color="auto"/>
            </w:tcBorders>
          </w:tcPr>
          <w:p w:rsidR="004F18AD" w:rsidRPr="00E41EC2" w:rsidRDefault="0078272E" w:rsidP="004F18AD">
            <w:pPr>
              <w:tabs>
                <w:tab w:val="decimal" w:pos="527"/>
              </w:tabs>
              <w:rPr>
                <w:rFonts w:cs="Times New Roman"/>
                <w:b/>
                <w:bCs/>
                <w:color w:val="000000"/>
                <w:szCs w:val="22"/>
              </w:rPr>
            </w:pPr>
            <w:r>
              <w:rPr>
                <w:rFonts w:cs="Times New Roman"/>
                <w:b/>
                <w:bCs/>
                <w:color w:val="000000"/>
                <w:szCs w:val="22"/>
              </w:rPr>
              <w:t>92.57</w:t>
            </w:r>
          </w:p>
        </w:tc>
        <w:tc>
          <w:tcPr>
            <w:tcW w:w="88" w:type="pct"/>
            <w:gridSpan w:val="2"/>
          </w:tcPr>
          <w:p w:rsidR="004F18AD" w:rsidRPr="00E41EC2" w:rsidRDefault="004F18AD" w:rsidP="004F18AD">
            <w:pPr>
              <w:tabs>
                <w:tab w:val="decimal" w:pos="432"/>
              </w:tabs>
              <w:jc w:val="center"/>
              <w:rPr>
                <w:rFonts w:cs="Times New Roman"/>
                <w:b/>
                <w:bCs/>
                <w:color w:val="000000"/>
                <w:szCs w:val="22"/>
              </w:rPr>
            </w:pPr>
          </w:p>
        </w:tc>
        <w:tc>
          <w:tcPr>
            <w:tcW w:w="406" w:type="pct"/>
            <w:gridSpan w:val="2"/>
            <w:tcBorders>
              <w:top w:val="single" w:sz="4" w:space="0" w:color="auto"/>
              <w:bottom w:val="single" w:sz="4" w:space="0" w:color="auto"/>
            </w:tcBorders>
          </w:tcPr>
          <w:p w:rsidR="004F18AD" w:rsidRPr="00E41EC2" w:rsidRDefault="0078272E" w:rsidP="004F18AD">
            <w:pPr>
              <w:tabs>
                <w:tab w:val="decimal" w:pos="432"/>
              </w:tabs>
              <w:jc w:val="center"/>
              <w:rPr>
                <w:rFonts w:cs="Times New Roman"/>
                <w:b/>
                <w:bCs/>
                <w:color w:val="000000"/>
                <w:szCs w:val="22"/>
              </w:rPr>
            </w:pPr>
            <w:r>
              <w:rPr>
                <w:rFonts w:cs="Times New Roman"/>
                <w:b/>
                <w:bCs/>
                <w:color w:val="000000"/>
                <w:szCs w:val="22"/>
              </w:rPr>
              <w:t>4.50</w:t>
            </w:r>
          </w:p>
        </w:tc>
        <w:tc>
          <w:tcPr>
            <w:tcW w:w="92" w:type="pct"/>
          </w:tcPr>
          <w:p w:rsidR="004F18AD" w:rsidRPr="00E41EC2" w:rsidRDefault="004F18AD" w:rsidP="004F18AD">
            <w:pPr>
              <w:tabs>
                <w:tab w:val="decimal" w:pos="432"/>
              </w:tabs>
              <w:jc w:val="center"/>
              <w:rPr>
                <w:rFonts w:cs="Times New Roman"/>
                <w:b/>
                <w:bCs/>
                <w:color w:val="000000"/>
                <w:szCs w:val="22"/>
              </w:rPr>
            </w:pPr>
          </w:p>
        </w:tc>
        <w:tc>
          <w:tcPr>
            <w:tcW w:w="398" w:type="pct"/>
            <w:tcBorders>
              <w:top w:val="single" w:sz="4" w:space="0" w:color="auto"/>
              <w:bottom w:val="single" w:sz="4" w:space="0" w:color="auto"/>
            </w:tcBorders>
          </w:tcPr>
          <w:p w:rsidR="004F18AD" w:rsidRPr="00E41EC2" w:rsidRDefault="0078272E" w:rsidP="004F18AD">
            <w:pPr>
              <w:tabs>
                <w:tab w:val="decimal" w:pos="432"/>
              </w:tabs>
              <w:jc w:val="center"/>
              <w:rPr>
                <w:rFonts w:cs="Times New Roman"/>
                <w:b/>
                <w:bCs/>
                <w:color w:val="000000"/>
                <w:szCs w:val="22"/>
              </w:rPr>
            </w:pPr>
            <w:r>
              <w:rPr>
                <w:rFonts w:cs="Times New Roman"/>
                <w:b/>
                <w:bCs/>
                <w:color w:val="000000"/>
                <w:szCs w:val="22"/>
              </w:rPr>
              <w:t>343.06</w:t>
            </w:r>
          </w:p>
        </w:tc>
        <w:tc>
          <w:tcPr>
            <w:tcW w:w="90" w:type="pct"/>
          </w:tcPr>
          <w:p w:rsidR="004F18AD" w:rsidRPr="00E41EC2" w:rsidRDefault="004F18AD" w:rsidP="004F18AD">
            <w:pPr>
              <w:tabs>
                <w:tab w:val="decimal" w:pos="432"/>
              </w:tabs>
              <w:jc w:val="center"/>
              <w:rPr>
                <w:rFonts w:cs="Times New Roman"/>
                <w:b/>
                <w:bCs/>
                <w:color w:val="000000"/>
                <w:szCs w:val="22"/>
              </w:rPr>
            </w:pPr>
          </w:p>
        </w:tc>
        <w:tc>
          <w:tcPr>
            <w:tcW w:w="381" w:type="pct"/>
            <w:tcBorders>
              <w:top w:val="single" w:sz="4" w:space="0" w:color="auto"/>
              <w:bottom w:val="single" w:sz="4" w:space="0" w:color="auto"/>
            </w:tcBorders>
            <w:shd w:val="clear" w:color="auto" w:fill="auto"/>
          </w:tcPr>
          <w:p w:rsidR="004F18AD" w:rsidRPr="00E41EC2" w:rsidRDefault="0078272E" w:rsidP="000078F4">
            <w:pPr>
              <w:tabs>
                <w:tab w:val="decimal" w:pos="536"/>
              </w:tabs>
              <w:rPr>
                <w:rFonts w:cs="Times New Roman"/>
                <w:b/>
                <w:bCs/>
                <w:color w:val="000000"/>
                <w:szCs w:val="22"/>
              </w:rPr>
            </w:pPr>
            <w:r>
              <w:rPr>
                <w:rFonts w:cs="Times New Roman"/>
                <w:b/>
                <w:bCs/>
                <w:color w:val="000000"/>
                <w:szCs w:val="22"/>
              </w:rPr>
              <w:t>-</w:t>
            </w:r>
          </w:p>
        </w:tc>
        <w:tc>
          <w:tcPr>
            <w:tcW w:w="84" w:type="pct"/>
            <w:shd w:val="clear" w:color="auto" w:fill="auto"/>
          </w:tcPr>
          <w:p w:rsidR="004F18AD" w:rsidRPr="00E41EC2" w:rsidRDefault="004F18AD" w:rsidP="004F18AD">
            <w:pPr>
              <w:tabs>
                <w:tab w:val="decimal" w:pos="432"/>
              </w:tabs>
              <w:jc w:val="center"/>
              <w:rPr>
                <w:rFonts w:cs="Times New Roman"/>
                <w:b/>
                <w:bCs/>
                <w:color w:val="000000"/>
                <w:szCs w:val="22"/>
              </w:rPr>
            </w:pPr>
          </w:p>
        </w:tc>
        <w:tc>
          <w:tcPr>
            <w:tcW w:w="400" w:type="pct"/>
            <w:tcBorders>
              <w:top w:val="single" w:sz="4" w:space="0" w:color="auto"/>
              <w:bottom w:val="single" w:sz="4" w:space="0" w:color="auto"/>
            </w:tcBorders>
            <w:shd w:val="clear" w:color="auto" w:fill="auto"/>
          </w:tcPr>
          <w:p w:rsidR="004F18AD" w:rsidRPr="000078F4" w:rsidRDefault="0078272E" w:rsidP="000078F4">
            <w:pPr>
              <w:tabs>
                <w:tab w:val="decimal" w:pos="614"/>
              </w:tabs>
              <w:ind w:left="-106" w:right="-108"/>
              <w:rPr>
                <w:b/>
                <w:bCs/>
                <w:color w:val="000000"/>
                <w:szCs w:val="28"/>
                <w:lang w:val="en-US" w:bidi="th-TH"/>
              </w:rPr>
            </w:pPr>
            <w:r w:rsidRPr="000078F4">
              <w:rPr>
                <w:b/>
                <w:bCs/>
                <w:color w:val="000000"/>
                <w:szCs w:val="28"/>
                <w:lang w:val="en-US" w:bidi="th-TH"/>
              </w:rPr>
              <w:t>1,560.03</w:t>
            </w:r>
          </w:p>
        </w:tc>
      </w:tr>
      <w:tr w:rsidR="004F18AD" w:rsidRPr="00E41EC2" w:rsidTr="00ED11BB">
        <w:tc>
          <w:tcPr>
            <w:tcW w:w="1130" w:type="pct"/>
            <w:vAlign w:val="bottom"/>
          </w:tcPr>
          <w:p w:rsidR="004F18AD" w:rsidRPr="000058A7" w:rsidRDefault="004F18AD" w:rsidP="004F18AD">
            <w:pPr>
              <w:rPr>
                <w:rFonts w:cs="Times New Roman"/>
                <w:b/>
                <w:bCs/>
                <w:i/>
                <w:iCs/>
                <w:szCs w:val="22"/>
              </w:rPr>
            </w:pPr>
          </w:p>
          <w:p w:rsidR="004F18AD" w:rsidRPr="000058A7" w:rsidRDefault="00B55AA0" w:rsidP="004F18AD">
            <w:pPr>
              <w:rPr>
                <w:rFonts w:cs="Times New Roman"/>
                <w:b/>
                <w:bCs/>
                <w:i/>
                <w:iCs/>
                <w:szCs w:val="22"/>
                <w:rtl/>
                <w:cs/>
              </w:rPr>
            </w:pPr>
            <w:r w:rsidRPr="000058A7">
              <w:rPr>
                <w:rFonts w:cs="Times New Roman"/>
                <w:b/>
                <w:bCs/>
                <w:i/>
                <w:iCs/>
                <w:szCs w:val="22"/>
              </w:rPr>
              <w:t>Depreciation</w:t>
            </w:r>
            <w:r w:rsidR="004F18AD" w:rsidRPr="000058A7">
              <w:rPr>
                <w:rFonts w:cs="Times New Roman"/>
                <w:b/>
                <w:bCs/>
                <w:i/>
                <w:iCs/>
                <w:szCs w:val="22"/>
              </w:rPr>
              <w:t xml:space="preserve"> and</w:t>
            </w:r>
          </w:p>
        </w:tc>
        <w:tc>
          <w:tcPr>
            <w:tcW w:w="430" w:type="pct"/>
          </w:tcPr>
          <w:p w:rsidR="004F18AD" w:rsidRPr="00E41EC2" w:rsidRDefault="004F18AD" w:rsidP="004F18AD">
            <w:pPr>
              <w:pStyle w:val="BodyText"/>
              <w:tabs>
                <w:tab w:val="decimal" w:pos="590"/>
              </w:tabs>
              <w:spacing w:after="0" w:line="240" w:lineRule="atLeast"/>
              <w:ind w:left="-130" w:right="-108"/>
              <w:rPr>
                <w:rFonts w:cs="Times New Roman"/>
                <w:sz w:val="18"/>
                <w:szCs w:val="18"/>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 w:val="18"/>
                <w:szCs w:val="18"/>
              </w:rPr>
            </w:pPr>
          </w:p>
        </w:tc>
        <w:tc>
          <w:tcPr>
            <w:tcW w:w="430" w:type="pct"/>
          </w:tcPr>
          <w:p w:rsidR="004F18AD" w:rsidRPr="00E41EC2" w:rsidRDefault="004F18AD" w:rsidP="004F18AD">
            <w:pPr>
              <w:pStyle w:val="BodyText"/>
              <w:tabs>
                <w:tab w:val="decimal" w:pos="590"/>
              </w:tabs>
              <w:spacing w:after="0" w:line="240" w:lineRule="atLeast"/>
              <w:ind w:left="-130" w:right="-108"/>
              <w:rPr>
                <w:rFonts w:cs="Times New Roman"/>
                <w:sz w:val="18"/>
                <w:szCs w:val="18"/>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 w:val="18"/>
                <w:szCs w:val="18"/>
              </w:rPr>
            </w:pPr>
          </w:p>
        </w:tc>
        <w:tc>
          <w:tcPr>
            <w:tcW w:w="398" w:type="pct"/>
          </w:tcPr>
          <w:p w:rsidR="004F18AD" w:rsidRPr="00E41EC2" w:rsidRDefault="004F18AD" w:rsidP="004F18AD">
            <w:pPr>
              <w:pStyle w:val="BodyText"/>
              <w:tabs>
                <w:tab w:val="decimal" w:pos="590"/>
              </w:tabs>
              <w:spacing w:after="0" w:line="240" w:lineRule="atLeast"/>
              <w:ind w:left="-130" w:right="-108"/>
              <w:rPr>
                <w:rFonts w:cs="Times New Roman"/>
                <w:sz w:val="18"/>
                <w:szCs w:val="18"/>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 w:val="18"/>
                <w:szCs w:val="18"/>
              </w:rPr>
            </w:pPr>
          </w:p>
        </w:tc>
        <w:tc>
          <w:tcPr>
            <w:tcW w:w="397" w:type="pct"/>
          </w:tcPr>
          <w:p w:rsidR="004F18AD" w:rsidRPr="00E41EC2" w:rsidRDefault="004F18AD" w:rsidP="004F18AD">
            <w:pPr>
              <w:pStyle w:val="BodyText"/>
              <w:tabs>
                <w:tab w:val="decimal" w:pos="527"/>
                <w:tab w:val="decimal" w:pos="590"/>
              </w:tabs>
              <w:spacing w:after="0" w:line="240" w:lineRule="atLeast"/>
              <w:ind w:left="-130" w:right="-108"/>
              <w:rPr>
                <w:rFonts w:cs="Times New Roman"/>
                <w:sz w:val="18"/>
                <w:szCs w:val="18"/>
              </w:rPr>
            </w:pPr>
          </w:p>
        </w:tc>
        <w:tc>
          <w:tcPr>
            <w:tcW w:w="88" w:type="pct"/>
            <w:gridSpan w:val="2"/>
          </w:tcPr>
          <w:p w:rsidR="004F18AD" w:rsidRPr="00E41EC2" w:rsidRDefault="004F18AD" w:rsidP="004F18AD">
            <w:pPr>
              <w:pStyle w:val="BodyText"/>
              <w:tabs>
                <w:tab w:val="decimal" w:pos="590"/>
                <w:tab w:val="decimal" w:pos="626"/>
              </w:tabs>
              <w:spacing w:after="0" w:line="240" w:lineRule="atLeast"/>
              <w:ind w:left="-130" w:right="-108"/>
              <w:rPr>
                <w:rFonts w:cs="Times New Roman"/>
                <w:sz w:val="18"/>
                <w:szCs w:val="18"/>
              </w:rPr>
            </w:pPr>
          </w:p>
        </w:tc>
        <w:tc>
          <w:tcPr>
            <w:tcW w:w="406" w:type="pct"/>
            <w:gridSpan w:val="2"/>
          </w:tcPr>
          <w:p w:rsidR="004F18AD" w:rsidRPr="00E41EC2" w:rsidRDefault="004F18AD" w:rsidP="004F18AD">
            <w:pPr>
              <w:pStyle w:val="BodyText"/>
              <w:tabs>
                <w:tab w:val="decimal" w:pos="590"/>
              </w:tabs>
              <w:spacing w:after="0" w:line="240" w:lineRule="atLeast"/>
              <w:ind w:left="-130" w:right="-108"/>
              <w:rPr>
                <w:rFonts w:cs="Times New Roman"/>
                <w:sz w:val="18"/>
                <w:szCs w:val="18"/>
              </w:rPr>
            </w:pPr>
          </w:p>
        </w:tc>
        <w:tc>
          <w:tcPr>
            <w:tcW w:w="92" w:type="pct"/>
          </w:tcPr>
          <w:p w:rsidR="004F18AD" w:rsidRPr="00E41EC2" w:rsidRDefault="004F18AD" w:rsidP="004F18AD">
            <w:pPr>
              <w:pStyle w:val="BodyText"/>
              <w:tabs>
                <w:tab w:val="decimal" w:pos="590"/>
                <w:tab w:val="decimal" w:pos="626"/>
              </w:tabs>
              <w:spacing w:after="0" w:line="240" w:lineRule="atLeast"/>
              <w:ind w:left="-130" w:right="-108"/>
              <w:rPr>
                <w:rFonts w:cs="Times New Roman"/>
                <w:sz w:val="18"/>
                <w:szCs w:val="18"/>
              </w:rPr>
            </w:pPr>
          </w:p>
        </w:tc>
        <w:tc>
          <w:tcPr>
            <w:tcW w:w="398" w:type="pct"/>
          </w:tcPr>
          <w:p w:rsidR="004F18AD" w:rsidRPr="00E41EC2" w:rsidRDefault="004F18AD" w:rsidP="004F18AD">
            <w:pPr>
              <w:pStyle w:val="BodyText"/>
              <w:tabs>
                <w:tab w:val="decimal" w:pos="590"/>
              </w:tabs>
              <w:spacing w:after="0" w:line="240" w:lineRule="atLeast"/>
              <w:ind w:left="-130" w:right="-108"/>
              <w:rPr>
                <w:rFonts w:cs="Times New Roman"/>
                <w:sz w:val="18"/>
                <w:szCs w:val="18"/>
              </w:rPr>
            </w:pPr>
          </w:p>
        </w:tc>
        <w:tc>
          <w:tcPr>
            <w:tcW w:w="90" w:type="pct"/>
          </w:tcPr>
          <w:p w:rsidR="004F18AD" w:rsidRPr="00E41EC2" w:rsidRDefault="004F18AD" w:rsidP="004F18AD">
            <w:pPr>
              <w:pStyle w:val="BodyText"/>
              <w:tabs>
                <w:tab w:val="decimal" w:pos="590"/>
              </w:tabs>
              <w:spacing w:after="0" w:line="240" w:lineRule="atLeast"/>
              <w:ind w:left="-130" w:right="-108"/>
              <w:rPr>
                <w:rFonts w:cs="Times New Roman"/>
                <w:sz w:val="18"/>
                <w:szCs w:val="18"/>
              </w:rPr>
            </w:pPr>
          </w:p>
        </w:tc>
        <w:tc>
          <w:tcPr>
            <w:tcW w:w="381" w:type="pct"/>
            <w:shd w:val="clear" w:color="auto" w:fill="auto"/>
          </w:tcPr>
          <w:p w:rsidR="004F18AD" w:rsidRPr="00E41EC2" w:rsidRDefault="004F18AD" w:rsidP="004F18AD">
            <w:pPr>
              <w:pStyle w:val="BodyText"/>
              <w:tabs>
                <w:tab w:val="decimal" w:pos="590"/>
              </w:tabs>
              <w:spacing w:after="0" w:line="240" w:lineRule="atLeast"/>
              <w:ind w:left="-130" w:right="-108"/>
              <w:rPr>
                <w:rFonts w:cs="Times New Roman"/>
                <w:sz w:val="18"/>
                <w:szCs w:val="18"/>
              </w:rPr>
            </w:pPr>
          </w:p>
        </w:tc>
        <w:tc>
          <w:tcPr>
            <w:tcW w:w="84"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 w:val="18"/>
                <w:szCs w:val="18"/>
              </w:rPr>
            </w:pPr>
          </w:p>
        </w:tc>
        <w:tc>
          <w:tcPr>
            <w:tcW w:w="400" w:type="pct"/>
            <w:shd w:val="clear" w:color="auto" w:fill="auto"/>
          </w:tcPr>
          <w:p w:rsidR="004F18AD" w:rsidRPr="000078F4" w:rsidRDefault="004F18AD" w:rsidP="000078F4">
            <w:pPr>
              <w:tabs>
                <w:tab w:val="decimal" w:pos="614"/>
              </w:tabs>
              <w:ind w:left="-106" w:right="-108"/>
              <w:rPr>
                <w:color w:val="000000"/>
                <w:szCs w:val="28"/>
                <w:lang w:val="en-US" w:bidi="th-TH"/>
              </w:rPr>
            </w:pPr>
          </w:p>
        </w:tc>
      </w:tr>
      <w:tr w:rsidR="004F18AD" w:rsidRPr="00E41EC2" w:rsidTr="00ED11BB">
        <w:tc>
          <w:tcPr>
            <w:tcW w:w="1130" w:type="pct"/>
            <w:vAlign w:val="bottom"/>
          </w:tcPr>
          <w:p w:rsidR="004F18AD" w:rsidRPr="000058A7" w:rsidRDefault="004F18AD" w:rsidP="004F18AD">
            <w:pPr>
              <w:rPr>
                <w:rFonts w:cs="Times New Roman"/>
                <w:b/>
                <w:bCs/>
                <w:i/>
                <w:iCs/>
                <w:szCs w:val="22"/>
                <w:rtl/>
                <w:cs/>
              </w:rPr>
            </w:pPr>
            <w:r w:rsidRPr="000058A7">
              <w:rPr>
                <w:rFonts w:cs="Times New Roman"/>
                <w:b/>
                <w:bCs/>
                <w:i/>
                <w:iCs/>
                <w:szCs w:val="22"/>
              </w:rPr>
              <w:t xml:space="preserve">   impairment losses</w:t>
            </w:r>
          </w:p>
        </w:tc>
        <w:tc>
          <w:tcPr>
            <w:tcW w:w="430"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430"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98"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97" w:type="pct"/>
          </w:tcPr>
          <w:p w:rsidR="004F18AD" w:rsidRPr="00E41EC2" w:rsidRDefault="004F18AD" w:rsidP="004F18AD">
            <w:pPr>
              <w:pStyle w:val="BodyText"/>
              <w:tabs>
                <w:tab w:val="decimal" w:pos="527"/>
                <w:tab w:val="decimal" w:pos="590"/>
              </w:tabs>
              <w:spacing w:after="0" w:line="240" w:lineRule="atLeast"/>
              <w:ind w:left="-130" w:right="-108"/>
              <w:rPr>
                <w:rFonts w:cs="Times New Roman"/>
                <w:szCs w:val="22"/>
              </w:rPr>
            </w:pPr>
          </w:p>
        </w:tc>
        <w:tc>
          <w:tcPr>
            <w:tcW w:w="88" w:type="pct"/>
            <w:gridSpan w:val="2"/>
          </w:tcPr>
          <w:p w:rsidR="004F18AD" w:rsidRPr="00E41EC2" w:rsidRDefault="004F18AD" w:rsidP="004F18AD">
            <w:pPr>
              <w:pStyle w:val="BodyText"/>
              <w:tabs>
                <w:tab w:val="decimal" w:pos="590"/>
                <w:tab w:val="decimal" w:pos="626"/>
              </w:tabs>
              <w:spacing w:after="0" w:line="240" w:lineRule="atLeast"/>
              <w:ind w:left="-130" w:right="-108"/>
              <w:rPr>
                <w:rFonts w:cs="Times New Roman"/>
                <w:szCs w:val="22"/>
              </w:rPr>
            </w:pPr>
          </w:p>
        </w:tc>
        <w:tc>
          <w:tcPr>
            <w:tcW w:w="406" w:type="pct"/>
            <w:gridSpan w:val="2"/>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92" w:type="pct"/>
          </w:tcPr>
          <w:p w:rsidR="004F18AD" w:rsidRPr="00E41EC2" w:rsidRDefault="004F18AD" w:rsidP="004F18AD">
            <w:pPr>
              <w:pStyle w:val="BodyText"/>
              <w:tabs>
                <w:tab w:val="decimal" w:pos="590"/>
                <w:tab w:val="decimal" w:pos="626"/>
              </w:tabs>
              <w:spacing w:after="0" w:line="240" w:lineRule="atLeast"/>
              <w:ind w:left="-130" w:right="-108"/>
              <w:rPr>
                <w:rFonts w:cs="Times New Roman"/>
                <w:szCs w:val="22"/>
              </w:rPr>
            </w:pPr>
          </w:p>
        </w:tc>
        <w:tc>
          <w:tcPr>
            <w:tcW w:w="398"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90"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81" w:type="pct"/>
            <w:shd w:val="clear" w:color="auto" w:fill="auto"/>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84"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400" w:type="pct"/>
            <w:shd w:val="clear" w:color="auto" w:fill="auto"/>
          </w:tcPr>
          <w:p w:rsidR="004F18AD" w:rsidRPr="000078F4" w:rsidRDefault="004F18AD" w:rsidP="000078F4">
            <w:pPr>
              <w:tabs>
                <w:tab w:val="decimal" w:pos="614"/>
              </w:tabs>
              <w:ind w:left="-106" w:right="-108"/>
              <w:rPr>
                <w:color w:val="000000"/>
                <w:szCs w:val="28"/>
                <w:lang w:val="en-US" w:bidi="th-TH"/>
              </w:rPr>
            </w:pPr>
          </w:p>
        </w:tc>
      </w:tr>
      <w:tr w:rsidR="004F18AD" w:rsidRPr="00E41EC2" w:rsidTr="00ED11BB">
        <w:tc>
          <w:tcPr>
            <w:tcW w:w="1130" w:type="pct"/>
            <w:vAlign w:val="bottom"/>
          </w:tcPr>
          <w:p w:rsidR="004F18AD" w:rsidRPr="000058A7" w:rsidRDefault="004F18AD" w:rsidP="004F18AD">
            <w:pPr>
              <w:rPr>
                <w:rFonts w:cs="Times New Roman"/>
                <w:szCs w:val="22"/>
                <w:rtl/>
                <w:cs/>
              </w:rPr>
            </w:pPr>
            <w:r w:rsidRPr="000058A7">
              <w:rPr>
                <w:rFonts w:cs="Times New Roman"/>
                <w:szCs w:val="22"/>
              </w:rPr>
              <w:t>1 January 2017</w:t>
            </w:r>
          </w:p>
        </w:tc>
        <w:tc>
          <w:tcPr>
            <w:tcW w:w="430" w:type="pct"/>
          </w:tcPr>
          <w:p w:rsidR="004F18AD" w:rsidRPr="004F18AD" w:rsidRDefault="004F18AD" w:rsidP="004F18AD">
            <w:pPr>
              <w:tabs>
                <w:tab w:val="decimal" w:pos="612"/>
              </w:tabs>
              <w:rPr>
                <w:rFonts w:cs="Times New Roman"/>
                <w:szCs w:val="22"/>
              </w:rPr>
            </w:pPr>
            <w:r w:rsidRPr="004F18AD">
              <w:rPr>
                <w:rFonts w:cs="Times New Roman"/>
                <w:szCs w:val="22"/>
              </w:rPr>
              <w:t>109.28</w:t>
            </w:r>
          </w:p>
        </w:tc>
        <w:tc>
          <w:tcPr>
            <w:tcW w:w="92" w:type="pct"/>
          </w:tcPr>
          <w:p w:rsidR="004F18AD" w:rsidRPr="004F18AD" w:rsidRDefault="004F18AD" w:rsidP="004F18AD">
            <w:pPr>
              <w:tabs>
                <w:tab w:val="decimal" w:pos="432"/>
              </w:tabs>
              <w:jc w:val="center"/>
              <w:rPr>
                <w:rFonts w:cs="Times New Roman"/>
                <w:szCs w:val="22"/>
              </w:rPr>
            </w:pPr>
          </w:p>
        </w:tc>
        <w:tc>
          <w:tcPr>
            <w:tcW w:w="430" w:type="pct"/>
          </w:tcPr>
          <w:p w:rsidR="004F18AD" w:rsidRPr="004F18AD" w:rsidRDefault="004F18AD" w:rsidP="004F18AD">
            <w:pPr>
              <w:tabs>
                <w:tab w:val="decimal" w:pos="432"/>
              </w:tabs>
              <w:jc w:val="center"/>
              <w:rPr>
                <w:rFonts w:cs="Times New Roman"/>
                <w:szCs w:val="22"/>
              </w:rPr>
            </w:pPr>
            <w:r w:rsidRPr="004F18AD">
              <w:rPr>
                <w:rFonts w:cs="Times New Roman"/>
                <w:szCs w:val="22"/>
              </w:rPr>
              <w:t>203.73</w:t>
            </w:r>
          </w:p>
        </w:tc>
        <w:tc>
          <w:tcPr>
            <w:tcW w:w="92" w:type="pct"/>
          </w:tcPr>
          <w:p w:rsidR="004F18AD" w:rsidRPr="004F18AD" w:rsidRDefault="004F18AD" w:rsidP="004F18AD">
            <w:pPr>
              <w:tabs>
                <w:tab w:val="decimal" w:pos="432"/>
              </w:tabs>
              <w:jc w:val="center"/>
              <w:rPr>
                <w:rFonts w:cs="Times New Roman"/>
                <w:szCs w:val="22"/>
              </w:rPr>
            </w:pPr>
          </w:p>
        </w:tc>
        <w:tc>
          <w:tcPr>
            <w:tcW w:w="398" w:type="pct"/>
          </w:tcPr>
          <w:p w:rsidR="004F18AD" w:rsidRPr="004F18AD" w:rsidRDefault="004F18AD" w:rsidP="004F18AD">
            <w:pPr>
              <w:tabs>
                <w:tab w:val="decimal" w:pos="522"/>
              </w:tabs>
              <w:rPr>
                <w:rFonts w:cs="Times New Roman"/>
                <w:szCs w:val="22"/>
              </w:rPr>
            </w:pPr>
            <w:r w:rsidRPr="004F18AD">
              <w:rPr>
                <w:rFonts w:cs="Times New Roman"/>
                <w:szCs w:val="22"/>
              </w:rPr>
              <w:t>122.83</w:t>
            </w:r>
          </w:p>
        </w:tc>
        <w:tc>
          <w:tcPr>
            <w:tcW w:w="92" w:type="pct"/>
          </w:tcPr>
          <w:p w:rsidR="004F18AD" w:rsidRPr="004F18AD" w:rsidRDefault="004F18AD" w:rsidP="004F18AD">
            <w:pPr>
              <w:tabs>
                <w:tab w:val="decimal" w:pos="432"/>
              </w:tabs>
              <w:jc w:val="center"/>
              <w:rPr>
                <w:rFonts w:cs="Times New Roman"/>
                <w:szCs w:val="22"/>
              </w:rPr>
            </w:pPr>
          </w:p>
        </w:tc>
        <w:tc>
          <w:tcPr>
            <w:tcW w:w="397" w:type="pct"/>
          </w:tcPr>
          <w:p w:rsidR="004F18AD" w:rsidRPr="004F18AD" w:rsidRDefault="004F18AD" w:rsidP="004F18AD">
            <w:pPr>
              <w:tabs>
                <w:tab w:val="decimal" w:pos="527"/>
              </w:tabs>
              <w:rPr>
                <w:rFonts w:cs="Times New Roman"/>
                <w:szCs w:val="22"/>
              </w:rPr>
            </w:pPr>
            <w:r w:rsidRPr="004F18AD">
              <w:rPr>
                <w:rFonts w:cs="Times New Roman"/>
                <w:szCs w:val="22"/>
              </w:rPr>
              <w:t>25.08</w:t>
            </w:r>
          </w:p>
        </w:tc>
        <w:tc>
          <w:tcPr>
            <w:tcW w:w="88" w:type="pct"/>
            <w:gridSpan w:val="2"/>
          </w:tcPr>
          <w:p w:rsidR="004F18AD" w:rsidRPr="004F18AD" w:rsidRDefault="004F18AD" w:rsidP="004F18AD">
            <w:pPr>
              <w:tabs>
                <w:tab w:val="decimal" w:pos="432"/>
              </w:tabs>
              <w:jc w:val="center"/>
              <w:rPr>
                <w:rFonts w:cs="Times New Roman"/>
                <w:szCs w:val="22"/>
              </w:rPr>
            </w:pPr>
          </w:p>
        </w:tc>
        <w:tc>
          <w:tcPr>
            <w:tcW w:w="406" w:type="pct"/>
            <w:gridSpan w:val="2"/>
          </w:tcPr>
          <w:p w:rsidR="004F18AD" w:rsidRPr="004F18AD" w:rsidRDefault="004F18AD" w:rsidP="004F18AD">
            <w:pPr>
              <w:tabs>
                <w:tab w:val="decimal" w:pos="527"/>
              </w:tabs>
              <w:rPr>
                <w:rFonts w:cs="Times New Roman"/>
                <w:szCs w:val="22"/>
              </w:rPr>
            </w:pPr>
            <w:r w:rsidRPr="004F18AD">
              <w:rPr>
                <w:rFonts w:cs="Times New Roman"/>
                <w:szCs w:val="22"/>
              </w:rPr>
              <w:t>6.06</w:t>
            </w:r>
          </w:p>
        </w:tc>
        <w:tc>
          <w:tcPr>
            <w:tcW w:w="92" w:type="pct"/>
          </w:tcPr>
          <w:p w:rsidR="004F18AD" w:rsidRPr="004F18AD" w:rsidRDefault="004F18AD" w:rsidP="004F18AD">
            <w:pPr>
              <w:tabs>
                <w:tab w:val="decimal" w:pos="432"/>
              </w:tabs>
              <w:jc w:val="center"/>
              <w:rPr>
                <w:rFonts w:cs="Times New Roman"/>
                <w:szCs w:val="22"/>
              </w:rPr>
            </w:pPr>
          </w:p>
        </w:tc>
        <w:tc>
          <w:tcPr>
            <w:tcW w:w="398" w:type="pct"/>
          </w:tcPr>
          <w:p w:rsidR="004F18AD" w:rsidRPr="004F18AD" w:rsidRDefault="004F18AD" w:rsidP="004F18AD">
            <w:pPr>
              <w:tabs>
                <w:tab w:val="decimal" w:pos="527"/>
              </w:tabs>
              <w:rPr>
                <w:rFonts w:cs="Times New Roman"/>
                <w:szCs w:val="22"/>
              </w:rPr>
            </w:pPr>
            <w:r w:rsidRPr="004F18AD">
              <w:rPr>
                <w:rFonts w:cs="Times New Roman"/>
                <w:szCs w:val="22"/>
              </w:rPr>
              <w:t>52.88</w:t>
            </w:r>
          </w:p>
        </w:tc>
        <w:tc>
          <w:tcPr>
            <w:tcW w:w="90" w:type="pct"/>
          </w:tcPr>
          <w:p w:rsidR="004F18AD" w:rsidRPr="004F18AD" w:rsidRDefault="004F18AD" w:rsidP="004F18AD">
            <w:pPr>
              <w:tabs>
                <w:tab w:val="decimal" w:pos="535"/>
              </w:tabs>
              <w:jc w:val="center"/>
              <w:rPr>
                <w:rFonts w:cs="Times New Roman"/>
                <w:color w:val="000000"/>
                <w:szCs w:val="22"/>
              </w:rPr>
            </w:pPr>
          </w:p>
        </w:tc>
        <w:tc>
          <w:tcPr>
            <w:tcW w:w="381" w:type="pct"/>
            <w:shd w:val="clear" w:color="auto" w:fill="auto"/>
          </w:tcPr>
          <w:p w:rsidR="004F18AD" w:rsidRPr="004F18AD" w:rsidRDefault="004F18AD" w:rsidP="004F18AD">
            <w:pPr>
              <w:tabs>
                <w:tab w:val="decimal" w:pos="535"/>
              </w:tabs>
              <w:rPr>
                <w:rFonts w:cs="Times New Roman"/>
                <w:color w:val="000000"/>
                <w:szCs w:val="22"/>
              </w:rPr>
            </w:pPr>
            <w:r w:rsidRPr="004F18AD">
              <w:rPr>
                <w:rFonts w:cs="Times New Roman"/>
                <w:color w:val="000000"/>
                <w:szCs w:val="22"/>
              </w:rPr>
              <w:t>-</w:t>
            </w:r>
          </w:p>
        </w:tc>
        <w:tc>
          <w:tcPr>
            <w:tcW w:w="84" w:type="pct"/>
            <w:shd w:val="clear" w:color="auto" w:fill="auto"/>
          </w:tcPr>
          <w:p w:rsidR="004F18AD" w:rsidRPr="004F18AD" w:rsidRDefault="004F18AD" w:rsidP="004F18AD">
            <w:pPr>
              <w:tabs>
                <w:tab w:val="decimal" w:pos="432"/>
              </w:tabs>
              <w:jc w:val="center"/>
              <w:rPr>
                <w:rFonts w:cs="Times New Roman"/>
                <w:szCs w:val="22"/>
              </w:rPr>
            </w:pPr>
          </w:p>
        </w:tc>
        <w:tc>
          <w:tcPr>
            <w:tcW w:w="400" w:type="pct"/>
            <w:shd w:val="clear" w:color="auto" w:fill="auto"/>
          </w:tcPr>
          <w:p w:rsidR="004F18AD" w:rsidRPr="000078F4" w:rsidRDefault="004F18AD" w:rsidP="000078F4">
            <w:pPr>
              <w:tabs>
                <w:tab w:val="decimal" w:pos="614"/>
              </w:tabs>
              <w:ind w:left="-106" w:right="-108"/>
              <w:rPr>
                <w:color w:val="000000"/>
                <w:szCs w:val="28"/>
                <w:lang w:val="en-US" w:bidi="th-TH"/>
              </w:rPr>
            </w:pPr>
            <w:r w:rsidRPr="000078F4">
              <w:rPr>
                <w:color w:val="000000"/>
                <w:szCs w:val="28"/>
                <w:lang w:val="en-US" w:bidi="th-TH"/>
              </w:rPr>
              <w:t>519.86</w:t>
            </w:r>
          </w:p>
        </w:tc>
      </w:tr>
      <w:tr w:rsidR="004F18AD" w:rsidRPr="00E41EC2" w:rsidTr="00ED11BB">
        <w:tc>
          <w:tcPr>
            <w:tcW w:w="1130" w:type="pct"/>
            <w:vAlign w:val="bottom"/>
          </w:tcPr>
          <w:p w:rsidR="004F18AD" w:rsidRPr="000058A7" w:rsidRDefault="004F18AD" w:rsidP="004F18AD">
            <w:pPr>
              <w:rPr>
                <w:rFonts w:cs="Times New Roman"/>
                <w:szCs w:val="22"/>
              </w:rPr>
            </w:pPr>
            <w:r w:rsidRPr="000058A7">
              <w:rPr>
                <w:rFonts w:cs="Times New Roman"/>
                <w:szCs w:val="22"/>
              </w:rPr>
              <w:t>Amortisation charge for the period</w:t>
            </w:r>
          </w:p>
        </w:tc>
        <w:tc>
          <w:tcPr>
            <w:tcW w:w="430" w:type="pct"/>
          </w:tcPr>
          <w:p w:rsidR="004F18AD" w:rsidRPr="00E41EC2" w:rsidRDefault="004F18AD"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4F18AD" w:rsidP="004F18AD">
            <w:pPr>
              <w:tabs>
                <w:tab w:val="decimal" w:pos="612"/>
              </w:tabs>
              <w:rPr>
                <w:rFonts w:cs="Times New Roman"/>
                <w:color w:val="000000"/>
                <w:szCs w:val="22"/>
              </w:rPr>
            </w:pPr>
            <w:r>
              <w:rPr>
                <w:rFonts w:cs="Times New Roman"/>
                <w:color w:val="000000"/>
                <w:szCs w:val="22"/>
              </w:rPr>
              <w:t>-</w:t>
            </w:r>
          </w:p>
        </w:tc>
        <w:tc>
          <w:tcPr>
            <w:tcW w:w="92" w:type="pct"/>
          </w:tcPr>
          <w:p w:rsidR="004F18AD" w:rsidRPr="00E41EC2" w:rsidRDefault="004F18AD" w:rsidP="004F18AD">
            <w:pPr>
              <w:tabs>
                <w:tab w:val="decimal" w:pos="432"/>
              </w:tabs>
              <w:jc w:val="center"/>
              <w:rPr>
                <w:rFonts w:cs="Times New Roman"/>
                <w:szCs w:val="22"/>
              </w:rPr>
            </w:pPr>
          </w:p>
        </w:tc>
        <w:tc>
          <w:tcPr>
            <w:tcW w:w="398" w:type="pct"/>
          </w:tcPr>
          <w:p w:rsidR="004F18AD" w:rsidRPr="00E41EC2" w:rsidRDefault="004F18AD" w:rsidP="004F18AD">
            <w:pPr>
              <w:tabs>
                <w:tab w:val="decimal" w:pos="522"/>
              </w:tabs>
              <w:rPr>
                <w:rFonts w:cs="Times New Roman"/>
                <w:szCs w:val="22"/>
              </w:rPr>
            </w:pPr>
            <w:r>
              <w:rPr>
                <w:rFonts w:cs="Times New Roman"/>
                <w:szCs w:val="22"/>
              </w:rPr>
              <w:t>34.89</w:t>
            </w:r>
          </w:p>
        </w:tc>
        <w:tc>
          <w:tcPr>
            <w:tcW w:w="92" w:type="pct"/>
          </w:tcPr>
          <w:p w:rsidR="004F18AD" w:rsidRPr="00E41EC2" w:rsidRDefault="004F18AD" w:rsidP="004F18AD">
            <w:pPr>
              <w:tabs>
                <w:tab w:val="decimal" w:pos="432"/>
              </w:tabs>
              <w:jc w:val="center"/>
              <w:rPr>
                <w:rFonts w:cs="Times New Roman"/>
                <w:szCs w:val="22"/>
              </w:rPr>
            </w:pPr>
          </w:p>
        </w:tc>
        <w:tc>
          <w:tcPr>
            <w:tcW w:w="397" w:type="pct"/>
          </w:tcPr>
          <w:p w:rsidR="004F18AD" w:rsidRPr="00E41EC2" w:rsidRDefault="004F18AD" w:rsidP="004F18AD">
            <w:pPr>
              <w:tabs>
                <w:tab w:val="decimal" w:pos="527"/>
              </w:tabs>
              <w:rPr>
                <w:rFonts w:cs="Times New Roman"/>
                <w:szCs w:val="22"/>
              </w:rPr>
            </w:pPr>
            <w:r>
              <w:rPr>
                <w:rFonts w:cs="Times New Roman"/>
                <w:szCs w:val="22"/>
              </w:rPr>
              <w:t>11.75</w:t>
            </w:r>
          </w:p>
        </w:tc>
        <w:tc>
          <w:tcPr>
            <w:tcW w:w="88" w:type="pct"/>
            <w:gridSpan w:val="2"/>
          </w:tcPr>
          <w:p w:rsidR="004F18AD" w:rsidRPr="00E41EC2" w:rsidRDefault="004F18AD" w:rsidP="004F18AD">
            <w:pPr>
              <w:tabs>
                <w:tab w:val="decimal" w:pos="432"/>
              </w:tabs>
              <w:jc w:val="center"/>
              <w:rPr>
                <w:rFonts w:cs="Times New Roman"/>
                <w:szCs w:val="22"/>
              </w:rPr>
            </w:pPr>
          </w:p>
        </w:tc>
        <w:tc>
          <w:tcPr>
            <w:tcW w:w="406" w:type="pct"/>
            <w:gridSpan w:val="2"/>
          </w:tcPr>
          <w:p w:rsidR="004F18AD" w:rsidRPr="00E41EC2" w:rsidRDefault="004F18AD" w:rsidP="004F18AD">
            <w:pPr>
              <w:tabs>
                <w:tab w:val="decimal" w:pos="527"/>
              </w:tabs>
              <w:rPr>
                <w:rFonts w:cs="Times New Roman"/>
                <w:szCs w:val="22"/>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398" w:type="pct"/>
          </w:tcPr>
          <w:p w:rsidR="004F18AD" w:rsidRPr="00E41EC2" w:rsidRDefault="004F18AD" w:rsidP="004F18AD">
            <w:pPr>
              <w:tabs>
                <w:tab w:val="decimal" w:pos="527"/>
              </w:tabs>
              <w:rPr>
                <w:rFonts w:cs="Times New Roman"/>
                <w:szCs w:val="22"/>
              </w:rPr>
            </w:pPr>
            <w:r>
              <w:rPr>
                <w:rFonts w:cs="Times New Roman"/>
                <w:szCs w:val="22"/>
              </w:rPr>
              <w:t>11.48</w:t>
            </w:r>
          </w:p>
        </w:tc>
        <w:tc>
          <w:tcPr>
            <w:tcW w:w="90" w:type="pct"/>
          </w:tcPr>
          <w:p w:rsidR="004F18AD" w:rsidRPr="0066234C" w:rsidRDefault="004F18AD" w:rsidP="004F18AD">
            <w:pPr>
              <w:tabs>
                <w:tab w:val="decimal" w:pos="535"/>
              </w:tabs>
              <w:jc w:val="center"/>
              <w:rPr>
                <w:rFonts w:cs="Times New Roman"/>
                <w:color w:val="000000"/>
                <w:szCs w:val="22"/>
              </w:rPr>
            </w:pPr>
          </w:p>
        </w:tc>
        <w:tc>
          <w:tcPr>
            <w:tcW w:w="381" w:type="pct"/>
            <w:shd w:val="clear" w:color="auto" w:fill="auto"/>
          </w:tcPr>
          <w:p w:rsidR="004F18AD" w:rsidRPr="0066234C" w:rsidRDefault="004F18AD" w:rsidP="004F18AD">
            <w:pPr>
              <w:tabs>
                <w:tab w:val="decimal" w:pos="535"/>
              </w:tabs>
              <w:rPr>
                <w:rFonts w:cs="Times New Roman"/>
                <w:color w:val="000000"/>
                <w:szCs w:val="22"/>
              </w:rPr>
            </w:pPr>
            <w:r>
              <w:rPr>
                <w:rFonts w:cs="Times New Roman"/>
                <w:color w:val="000000"/>
                <w:szCs w:val="22"/>
              </w:rPr>
              <w:t>-</w:t>
            </w:r>
          </w:p>
        </w:tc>
        <w:tc>
          <w:tcPr>
            <w:tcW w:w="84" w:type="pct"/>
            <w:shd w:val="clear" w:color="auto" w:fill="auto"/>
          </w:tcPr>
          <w:p w:rsidR="004F18AD" w:rsidRPr="00E41EC2" w:rsidRDefault="004F18AD" w:rsidP="004F18AD">
            <w:pPr>
              <w:tabs>
                <w:tab w:val="decimal" w:pos="432"/>
              </w:tabs>
              <w:jc w:val="center"/>
              <w:rPr>
                <w:rFonts w:cs="Times New Roman"/>
                <w:szCs w:val="22"/>
              </w:rPr>
            </w:pPr>
          </w:p>
        </w:tc>
        <w:tc>
          <w:tcPr>
            <w:tcW w:w="400" w:type="pct"/>
            <w:shd w:val="clear" w:color="auto" w:fill="auto"/>
          </w:tcPr>
          <w:p w:rsidR="004F18AD" w:rsidRPr="000078F4" w:rsidRDefault="004F18AD" w:rsidP="000078F4">
            <w:pPr>
              <w:tabs>
                <w:tab w:val="decimal" w:pos="614"/>
              </w:tabs>
              <w:ind w:left="-106" w:right="-108"/>
              <w:rPr>
                <w:color w:val="000000"/>
                <w:szCs w:val="28"/>
                <w:lang w:val="en-US" w:bidi="th-TH"/>
              </w:rPr>
            </w:pPr>
            <w:r w:rsidRPr="000078F4">
              <w:rPr>
                <w:color w:val="000000"/>
                <w:szCs w:val="28"/>
                <w:lang w:val="en-US" w:bidi="th-TH"/>
              </w:rPr>
              <w:t>58.12</w:t>
            </w:r>
          </w:p>
        </w:tc>
      </w:tr>
      <w:tr w:rsidR="004F18AD" w:rsidRPr="00E41EC2" w:rsidTr="00ED11BB">
        <w:tc>
          <w:tcPr>
            <w:tcW w:w="1130" w:type="pct"/>
            <w:vAlign w:val="bottom"/>
          </w:tcPr>
          <w:p w:rsidR="004F18AD" w:rsidRPr="000058A7" w:rsidRDefault="004F18AD" w:rsidP="004F18AD">
            <w:pPr>
              <w:rPr>
                <w:rFonts w:cs="Times New Roman"/>
                <w:b/>
                <w:bCs/>
                <w:szCs w:val="22"/>
                <w:rtl/>
                <w:cs/>
              </w:rPr>
            </w:pPr>
            <w:r w:rsidRPr="000058A7">
              <w:rPr>
                <w:rFonts w:cs="Times New Roman"/>
                <w:szCs w:val="22"/>
              </w:rPr>
              <w:t>Write off</w:t>
            </w:r>
          </w:p>
        </w:tc>
        <w:tc>
          <w:tcPr>
            <w:tcW w:w="430" w:type="pct"/>
          </w:tcPr>
          <w:p w:rsidR="004F18AD" w:rsidRPr="00E41EC2" w:rsidRDefault="004F18AD" w:rsidP="004F18AD">
            <w:pPr>
              <w:tabs>
                <w:tab w:val="decimal" w:pos="612"/>
              </w:tabs>
              <w:rPr>
                <w:rFonts w:cs="Times New Roman"/>
                <w:szCs w:val="22"/>
                <w:rtl/>
                <w:cs/>
              </w:rPr>
            </w:pPr>
            <w:r>
              <w:rPr>
                <w:rFonts w:cs="Times New Roman"/>
                <w:szCs w:val="22"/>
              </w:rPr>
              <w:t>-</w:t>
            </w:r>
          </w:p>
        </w:tc>
        <w:tc>
          <w:tcPr>
            <w:tcW w:w="92" w:type="pct"/>
          </w:tcPr>
          <w:p w:rsidR="004F18AD" w:rsidRPr="00E41EC2" w:rsidRDefault="004F18AD" w:rsidP="004F18AD">
            <w:pPr>
              <w:tabs>
                <w:tab w:val="decimal" w:pos="432"/>
              </w:tabs>
              <w:jc w:val="center"/>
              <w:rPr>
                <w:rFonts w:cs="Times New Roman"/>
                <w:szCs w:val="22"/>
              </w:rPr>
            </w:pPr>
          </w:p>
        </w:tc>
        <w:tc>
          <w:tcPr>
            <w:tcW w:w="430" w:type="pct"/>
          </w:tcPr>
          <w:p w:rsidR="004F18AD" w:rsidRPr="00E41EC2" w:rsidRDefault="004F18AD" w:rsidP="004F18AD">
            <w:pPr>
              <w:tabs>
                <w:tab w:val="decimal" w:pos="612"/>
              </w:tabs>
              <w:rPr>
                <w:rFonts w:cs="Times New Roman"/>
                <w:color w:val="000000"/>
                <w:szCs w:val="22"/>
                <w:rtl/>
                <w:cs/>
              </w:rPr>
            </w:pPr>
            <w:r>
              <w:rPr>
                <w:rFonts w:cs="Times New Roman"/>
                <w:color w:val="000000"/>
                <w:szCs w:val="22"/>
              </w:rPr>
              <w:t>-</w:t>
            </w:r>
          </w:p>
        </w:tc>
        <w:tc>
          <w:tcPr>
            <w:tcW w:w="92" w:type="pct"/>
          </w:tcPr>
          <w:p w:rsidR="004F18AD" w:rsidRPr="00E41EC2" w:rsidRDefault="004F18AD" w:rsidP="004F18AD">
            <w:pPr>
              <w:tabs>
                <w:tab w:val="decimal" w:pos="432"/>
              </w:tabs>
              <w:jc w:val="center"/>
              <w:rPr>
                <w:rFonts w:cs="Times New Roman"/>
                <w:szCs w:val="22"/>
              </w:rPr>
            </w:pPr>
          </w:p>
        </w:tc>
        <w:tc>
          <w:tcPr>
            <w:tcW w:w="398" w:type="pct"/>
          </w:tcPr>
          <w:p w:rsidR="004F18AD" w:rsidRPr="00E41EC2" w:rsidRDefault="004F18AD" w:rsidP="004F18AD">
            <w:pPr>
              <w:tabs>
                <w:tab w:val="decimal" w:pos="522"/>
              </w:tabs>
              <w:rPr>
                <w:rFonts w:cs="Times New Roman"/>
                <w:color w:val="000000"/>
                <w:szCs w:val="22"/>
              </w:rPr>
            </w:pPr>
            <w:r>
              <w:rPr>
                <w:rFonts w:cs="Times New Roman"/>
                <w:color w:val="000000"/>
                <w:szCs w:val="22"/>
              </w:rPr>
              <w:t>(0.01)</w:t>
            </w:r>
          </w:p>
        </w:tc>
        <w:tc>
          <w:tcPr>
            <w:tcW w:w="92" w:type="pct"/>
          </w:tcPr>
          <w:p w:rsidR="004F18AD" w:rsidRPr="00E41EC2" w:rsidRDefault="004F18AD" w:rsidP="004F18AD">
            <w:pPr>
              <w:tabs>
                <w:tab w:val="decimal" w:pos="432"/>
              </w:tabs>
              <w:jc w:val="center"/>
              <w:rPr>
                <w:rFonts w:cs="Times New Roman"/>
                <w:szCs w:val="22"/>
              </w:rPr>
            </w:pPr>
          </w:p>
        </w:tc>
        <w:tc>
          <w:tcPr>
            <w:tcW w:w="397" w:type="pct"/>
          </w:tcPr>
          <w:p w:rsidR="004F18AD" w:rsidRPr="00E41EC2" w:rsidRDefault="004F18AD" w:rsidP="004F18AD">
            <w:pPr>
              <w:tabs>
                <w:tab w:val="decimal" w:pos="527"/>
              </w:tabs>
              <w:rPr>
                <w:rFonts w:cs="Times New Roman"/>
                <w:szCs w:val="22"/>
              </w:rPr>
            </w:pPr>
            <w:r>
              <w:rPr>
                <w:rFonts w:cs="Times New Roman"/>
                <w:szCs w:val="22"/>
              </w:rPr>
              <w:t>(2.02)</w:t>
            </w:r>
          </w:p>
        </w:tc>
        <w:tc>
          <w:tcPr>
            <w:tcW w:w="88" w:type="pct"/>
            <w:gridSpan w:val="2"/>
          </w:tcPr>
          <w:p w:rsidR="004F18AD" w:rsidRPr="00E41EC2" w:rsidRDefault="004F18AD" w:rsidP="004F18AD">
            <w:pPr>
              <w:tabs>
                <w:tab w:val="decimal" w:pos="432"/>
              </w:tabs>
              <w:jc w:val="both"/>
              <w:rPr>
                <w:rFonts w:cs="Times New Roman"/>
                <w:szCs w:val="22"/>
              </w:rPr>
            </w:pPr>
          </w:p>
        </w:tc>
        <w:tc>
          <w:tcPr>
            <w:tcW w:w="406" w:type="pct"/>
            <w:gridSpan w:val="2"/>
          </w:tcPr>
          <w:p w:rsidR="004F18AD" w:rsidRPr="00E41EC2" w:rsidRDefault="004F18AD" w:rsidP="004F18AD">
            <w:pPr>
              <w:tabs>
                <w:tab w:val="decimal" w:pos="527"/>
              </w:tabs>
              <w:rPr>
                <w:rFonts w:cs="Times New Roman"/>
                <w:szCs w:val="22"/>
              </w:rPr>
            </w:pPr>
            <w:r>
              <w:rPr>
                <w:rFonts w:cs="Times New Roman"/>
                <w:szCs w:val="22"/>
              </w:rPr>
              <w:t>(2.35)</w:t>
            </w:r>
          </w:p>
        </w:tc>
        <w:tc>
          <w:tcPr>
            <w:tcW w:w="92" w:type="pct"/>
          </w:tcPr>
          <w:p w:rsidR="004F18AD" w:rsidRPr="00E41EC2" w:rsidRDefault="004F18AD" w:rsidP="004F18AD">
            <w:pPr>
              <w:tabs>
                <w:tab w:val="decimal" w:pos="432"/>
              </w:tabs>
              <w:jc w:val="both"/>
              <w:rPr>
                <w:rFonts w:cs="Times New Roman"/>
                <w:szCs w:val="22"/>
              </w:rPr>
            </w:pPr>
          </w:p>
        </w:tc>
        <w:tc>
          <w:tcPr>
            <w:tcW w:w="398" w:type="pct"/>
          </w:tcPr>
          <w:p w:rsidR="004F18AD" w:rsidRPr="00E41EC2" w:rsidRDefault="004F18AD" w:rsidP="004F18AD">
            <w:pPr>
              <w:tabs>
                <w:tab w:val="decimal" w:pos="527"/>
              </w:tabs>
              <w:rPr>
                <w:rFonts w:cs="Times New Roman"/>
                <w:szCs w:val="22"/>
              </w:rPr>
            </w:pPr>
            <w:r>
              <w:rPr>
                <w:rFonts w:cs="Times New Roman"/>
                <w:szCs w:val="22"/>
              </w:rPr>
              <w:t>(0.01)</w:t>
            </w:r>
          </w:p>
        </w:tc>
        <w:tc>
          <w:tcPr>
            <w:tcW w:w="90" w:type="pct"/>
          </w:tcPr>
          <w:p w:rsidR="004F18AD" w:rsidRPr="0066234C" w:rsidRDefault="004F18AD" w:rsidP="004F18AD">
            <w:pPr>
              <w:tabs>
                <w:tab w:val="decimal" w:pos="535"/>
              </w:tabs>
              <w:jc w:val="center"/>
              <w:rPr>
                <w:rFonts w:cs="Times New Roman"/>
                <w:color w:val="000000"/>
                <w:szCs w:val="22"/>
              </w:rPr>
            </w:pPr>
          </w:p>
        </w:tc>
        <w:tc>
          <w:tcPr>
            <w:tcW w:w="381" w:type="pct"/>
            <w:shd w:val="clear" w:color="auto" w:fill="auto"/>
          </w:tcPr>
          <w:p w:rsidR="004F18AD" w:rsidRPr="0066234C" w:rsidRDefault="004F18AD" w:rsidP="004F18AD">
            <w:pPr>
              <w:tabs>
                <w:tab w:val="decimal" w:pos="535"/>
              </w:tabs>
              <w:rPr>
                <w:rFonts w:cs="Times New Roman"/>
                <w:color w:val="000000"/>
                <w:szCs w:val="22"/>
              </w:rPr>
            </w:pPr>
            <w:r>
              <w:rPr>
                <w:rFonts w:cs="Times New Roman"/>
                <w:color w:val="000000"/>
                <w:szCs w:val="22"/>
              </w:rPr>
              <w:t>-</w:t>
            </w:r>
          </w:p>
        </w:tc>
        <w:tc>
          <w:tcPr>
            <w:tcW w:w="84" w:type="pct"/>
            <w:shd w:val="clear" w:color="auto" w:fill="auto"/>
          </w:tcPr>
          <w:p w:rsidR="004F18AD" w:rsidRPr="00E41EC2" w:rsidRDefault="004F18AD" w:rsidP="004F18AD">
            <w:pPr>
              <w:tabs>
                <w:tab w:val="decimal" w:pos="432"/>
              </w:tabs>
              <w:jc w:val="center"/>
              <w:rPr>
                <w:rFonts w:cs="Times New Roman"/>
                <w:szCs w:val="22"/>
              </w:rPr>
            </w:pPr>
          </w:p>
        </w:tc>
        <w:tc>
          <w:tcPr>
            <w:tcW w:w="400" w:type="pct"/>
            <w:shd w:val="clear" w:color="auto" w:fill="auto"/>
          </w:tcPr>
          <w:p w:rsidR="004F18AD" w:rsidRPr="000078F4" w:rsidRDefault="004F18AD" w:rsidP="000078F4">
            <w:pPr>
              <w:tabs>
                <w:tab w:val="decimal" w:pos="614"/>
              </w:tabs>
              <w:ind w:left="-106" w:right="-108"/>
              <w:rPr>
                <w:color w:val="000000"/>
                <w:szCs w:val="28"/>
                <w:lang w:val="en-US" w:bidi="th-TH"/>
              </w:rPr>
            </w:pPr>
            <w:r w:rsidRPr="000078F4">
              <w:rPr>
                <w:color w:val="000000"/>
                <w:szCs w:val="28"/>
                <w:lang w:val="en-US" w:bidi="th-TH"/>
              </w:rPr>
              <w:t>(4.39)</w:t>
            </w:r>
          </w:p>
        </w:tc>
      </w:tr>
      <w:tr w:rsidR="00CB0F59" w:rsidRPr="00E41EC2" w:rsidTr="00CB0F59">
        <w:trPr>
          <w:trHeight w:val="59"/>
        </w:trPr>
        <w:tc>
          <w:tcPr>
            <w:tcW w:w="1130" w:type="pct"/>
          </w:tcPr>
          <w:p w:rsidR="00CB0F59" w:rsidRPr="000058A7" w:rsidRDefault="00CB0F59" w:rsidP="00CB0F59">
            <w:pPr>
              <w:spacing w:line="240" w:lineRule="atLeast"/>
              <w:rPr>
                <w:rFonts w:cs="Times New Roman"/>
                <w:b/>
                <w:bCs/>
                <w:szCs w:val="22"/>
              </w:rPr>
            </w:pPr>
            <w:r w:rsidRPr="000058A7">
              <w:rPr>
                <w:rFonts w:cs="Times New Roman"/>
                <w:b/>
                <w:bCs/>
                <w:szCs w:val="22"/>
              </w:rPr>
              <w:t>At 30 September 2017 and</w:t>
            </w:r>
          </w:p>
        </w:tc>
        <w:tc>
          <w:tcPr>
            <w:tcW w:w="430" w:type="pct"/>
            <w:tcBorders>
              <w:top w:val="single" w:sz="4" w:space="0" w:color="auto"/>
            </w:tcBorders>
          </w:tcPr>
          <w:p w:rsidR="00CB0F59" w:rsidRPr="00E41EC2" w:rsidRDefault="00CB0F59" w:rsidP="00CB0F59">
            <w:pPr>
              <w:tabs>
                <w:tab w:val="decimal" w:pos="612"/>
              </w:tabs>
              <w:rPr>
                <w:rFonts w:cs="Times New Roman"/>
                <w:b/>
                <w:bCs/>
                <w:szCs w:val="22"/>
              </w:rPr>
            </w:pPr>
          </w:p>
        </w:tc>
        <w:tc>
          <w:tcPr>
            <w:tcW w:w="92" w:type="pct"/>
          </w:tcPr>
          <w:p w:rsidR="00CB0F59" w:rsidRPr="00E41EC2" w:rsidRDefault="00CB0F59" w:rsidP="00CB0F59">
            <w:pPr>
              <w:tabs>
                <w:tab w:val="decimal" w:pos="432"/>
              </w:tabs>
              <w:jc w:val="center"/>
              <w:rPr>
                <w:rFonts w:cs="Times New Roman"/>
                <w:b/>
                <w:bCs/>
                <w:szCs w:val="22"/>
              </w:rPr>
            </w:pPr>
          </w:p>
        </w:tc>
        <w:tc>
          <w:tcPr>
            <w:tcW w:w="430" w:type="pct"/>
            <w:tcBorders>
              <w:top w:val="single" w:sz="4" w:space="0" w:color="auto"/>
            </w:tcBorders>
          </w:tcPr>
          <w:p w:rsidR="00CB0F59" w:rsidRPr="00E41EC2" w:rsidRDefault="00CB0F59" w:rsidP="00CB0F59">
            <w:pPr>
              <w:tabs>
                <w:tab w:val="decimal" w:pos="432"/>
              </w:tabs>
              <w:jc w:val="center"/>
              <w:rPr>
                <w:rFonts w:cs="Times New Roman"/>
                <w:b/>
                <w:bCs/>
                <w:szCs w:val="22"/>
              </w:rPr>
            </w:pPr>
          </w:p>
        </w:tc>
        <w:tc>
          <w:tcPr>
            <w:tcW w:w="92" w:type="pct"/>
          </w:tcPr>
          <w:p w:rsidR="00CB0F59" w:rsidRPr="00E41EC2" w:rsidRDefault="00CB0F59" w:rsidP="00CB0F59">
            <w:pPr>
              <w:tabs>
                <w:tab w:val="decimal" w:pos="432"/>
              </w:tabs>
              <w:jc w:val="center"/>
              <w:rPr>
                <w:rFonts w:cs="Times New Roman"/>
                <w:b/>
                <w:bCs/>
                <w:szCs w:val="22"/>
              </w:rPr>
            </w:pPr>
          </w:p>
        </w:tc>
        <w:tc>
          <w:tcPr>
            <w:tcW w:w="398" w:type="pct"/>
            <w:tcBorders>
              <w:top w:val="single" w:sz="4" w:space="0" w:color="auto"/>
            </w:tcBorders>
          </w:tcPr>
          <w:p w:rsidR="00CB0F59" w:rsidRPr="00E41EC2" w:rsidRDefault="00CB0F59" w:rsidP="00CB0F59">
            <w:pPr>
              <w:tabs>
                <w:tab w:val="decimal" w:pos="522"/>
              </w:tabs>
              <w:rPr>
                <w:rFonts w:cs="Times New Roman"/>
                <w:b/>
                <w:bCs/>
                <w:szCs w:val="22"/>
              </w:rPr>
            </w:pPr>
          </w:p>
        </w:tc>
        <w:tc>
          <w:tcPr>
            <w:tcW w:w="92" w:type="pct"/>
          </w:tcPr>
          <w:p w:rsidR="00CB0F59" w:rsidRPr="00E41EC2" w:rsidRDefault="00CB0F59" w:rsidP="00CB0F59">
            <w:pPr>
              <w:tabs>
                <w:tab w:val="decimal" w:pos="432"/>
              </w:tabs>
              <w:jc w:val="center"/>
              <w:rPr>
                <w:rFonts w:cs="Times New Roman"/>
                <w:b/>
                <w:bCs/>
                <w:szCs w:val="22"/>
              </w:rPr>
            </w:pPr>
          </w:p>
        </w:tc>
        <w:tc>
          <w:tcPr>
            <w:tcW w:w="397" w:type="pct"/>
            <w:tcBorders>
              <w:top w:val="single" w:sz="4" w:space="0" w:color="auto"/>
            </w:tcBorders>
          </w:tcPr>
          <w:p w:rsidR="00CB0F59" w:rsidRPr="00E41EC2" w:rsidRDefault="00CB0F59" w:rsidP="00CB0F59">
            <w:pPr>
              <w:tabs>
                <w:tab w:val="decimal" w:pos="527"/>
              </w:tabs>
              <w:rPr>
                <w:rFonts w:cs="Times New Roman"/>
                <w:b/>
                <w:bCs/>
                <w:szCs w:val="22"/>
              </w:rPr>
            </w:pPr>
          </w:p>
        </w:tc>
        <w:tc>
          <w:tcPr>
            <w:tcW w:w="88" w:type="pct"/>
            <w:gridSpan w:val="2"/>
          </w:tcPr>
          <w:p w:rsidR="00CB0F59" w:rsidRPr="00E41EC2" w:rsidRDefault="00CB0F59" w:rsidP="00CB0F59">
            <w:pPr>
              <w:tabs>
                <w:tab w:val="decimal" w:pos="432"/>
              </w:tabs>
              <w:jc w:val="center"/>
              <w:rPr>
                <w:rFonts w:cs="Times New Roman"/>
                <w:b/>
                <w:bCs/>
                <w:szCs w:val="22"/>
              </w:rPr>
            </w:pPr>
          </w:p>
        </w:tc>
        <w:tc>
          <w:tcPr>
            <w:tcW w:w="406" w:type="pct"/>
            <w:gridSpan w:val="2"/>
            <w:tcBorders>
              <w:top w:val="single" w:sz="4" w:space="0" w:color="auto"/>
            </w:tcBorders>
          </w:tcPr>
          <w:p w:rsidR="00CB0F59" w:rsidRPr="00AB7014" w:rsidRDefault="00CB0F59" w:rsidP="00CB0F59">
            <w:pPr>
              <w:tabs>
                <w:tab w:val="decimal" w:pos="527"/>
              </w:tabs>
              <w:rPr>
                <w:rFonts w:cs="Times New Roman"/>
                <w:b/>
                <w:bCs/>
                <w:szCs w:val="22"/>
              </w:rPr>
            </w:pPr>
          </w:p>
        </w:tc>
        <w:tc>
          <w:tcPr>
            <w:tcW w:w="92" w:type="pct"/>
          </w:tcPr>
          <w:p w:rsidR="00CB0F59" w:rsidRPr="00E41EC2" w:rsidRDefault="00CB0F59" w:rsidP="00CB0F59">
            <w:pPr>
              <w:tabs>
                <w:tab w:val="decimal" w:pos="432"/>
              </w:tabs>
              <w:jc w:val="center"/>
              <w:rPr>
                <w:rFonts w:cs="Times New Roman"/>
                <w:b/>
                <w:bCs/>
                <w:szCs w:val="22"/>
              </w:rPr>
            </w:pPr>
          </w:p>
        </w:tc>
        <w:tc>
          <w:tcPr>
            <w:tcW w:w="398" w:type="pct"/>
            <w:tcBorders>
              <w:top w:val="single" w:sz="4" w:space="0" w:color="auto"/>
            </w:tcBorders>
          </w:tcPr>
          <w:p w:rsidR="00CB0F59" w:rsidRPr="00AB7014" w:rsidRDefault="00CB0F59" w:rsidP="00CB0F59">
            <w:pPr>
              <w:tabs>
                <w:tab w:val="decimal" w:pos="527"/>
              </w:tabs>
              <w:rPr>
                <w:rFonts w:cs="Times New Roman"/>
                <w:b/>
                <w:bCs/>
                <w:szCs w:val="22"/>
              </w:rPr>
            </w:pPr>
          </w:p>
        </w:tc>
        <w:tc>
          <w:tcPr>
            <w:tcW w:w="90" w:type="pct"/>
          </w:tcPr>
          <w:p w:rsidR="00CB0F59" w:rsidRPr="0066234C" w:rsidRDefault="00CB0F59" w:rsidP="00CB0F59">
            <w:pPr>
              <w:tabs>
                <w:tab w:val="decimal" w:pos="535"/>
              </w:tabs>
              <w:jc w:val="center"/>
              <w:rPr>
                <w:rFonts w:cs="Times New Roman"/>
                <w:color w:val="000000"/>
                <w:szCs w:val="22"/>
              </w:rPr>
            </w:pPr>
          </w:p>
        </w:tc>
        <w:tc>
          <w:tcPr>
            <w:tcW w:w="381" w:type="pct"/>
            <w:tcBorders>
              <w:top w:val="single" w:sz="4" w:space="0" w:color="auto"/>
            </w:tcBorders>
            <w:shd w:val="clear" w:color="auto" w:fill="auto"/>
          </w:tcPr>
          <w:p w:rsidR="00CB0F59" w:rsidRPr="0089209D" w:rsidRDefault="00CB0F59" w:rsidP="00CB0F59">
            <w:pPr>
              <w:tabs>
                <w:tab w:val="decimal" w:pos="535"/>
              </w:tabs>
              <w:rPr>
                <w:rFonts w:cs="Times New Roman"/>
                <w:b/>
                <w:bCs/>
                <w:color w:val="000000"/>
                <w:szCs w:val="22"/>
              </w:rPr>
            </w:pPr>
          </w:p>
        </w:tc>
        <w:tc>
          <w:tcPr>
            <w:tcW w:w="84" w:type="pct"/>
            <w:shd w:val="clear" w:color="auto" w:fill="auto"/>
          </w:tcPr>
          <w:p w:rsidR="00CB0F59" w:rsidRPr="00E41EC2" w:rsidRDefault="00CB0F59" w:rsidP="00CB0F59">
            <w:pPr>
              <w:tabs>
                <w:tab w:val="decimal" w:pos="432"/>
              </w:tabs>
              <w:jc w:val="center"/>
              <w:rPr>
                <w:rFonts w:cs="Times New Roman"/>
                <w:b/>
                <w:bCs/>
                <w:szCs w:val="22"/>
              </w:rPr>
            </w:pPr>
          </w:p>
        </w:tc>
        <w:tc>
          <w:tcPr>
            <w:tcW w:w="400" w:type="pct"/>
            <w:tcBorders>
              <w:top w:val="single" w:sz="4" w:space="0" w:color="auto"/>
            </w:tcBorders>
            <w:shd w:val="clear" w:color="auto" w:fill="auto"/>
          </w:tcPr>
          <w:p w:rsidR="00CB0F59" w:rsidRPr="000078F4" w:rsidRDefault="00CB0F59" w:rsidP="000078F4">
            <w:pPr>
              <w:tabs>
                <w:tab w:val="decimal" w:pos="614"/>
              </w:tabs>
              <w:ind w:left="-106" w:right="-108"/>
              <w:rPr>
                <w:color w:val="000000"/>
                <w:szCs w:val="28"/>
                <w:lang w:val="en-US" w:bidi="th-TH"/>
              </w:rPr>
            </w:pPr>
          </w:p>
        </w:tc>
      </w:tr>
      <w:tr w:rsidR="00CB0F59" w:rsidRPr="00E41EC2" w:rsidTr="00ED11BB">
        <w:tc>
          <w:tcPr>
            <w:tcW w:w="1130" w:type="pct"/>
          </w:tcPr>
          <w:p w:rsidR="00CB0F59" w:rsidRPr="000058A7" w:rsidRDefault="00CB0F59" w:rsidP="00CB0F59">
            <w:pPr>
              <w:spacing w:line="240" w:lineRule="atLeast"/>
              <w:rPr>
                <w:rFonts w:cs="Times New Roman"/>
                <w:b/>
                <w:bCs/>
                <w:szCs w:val="22"/>
              </w:rPr>
            </w:pPr>
            <w:r w:rsidRPr="000058A7">
              <w:rPr>
                <w:rFonts w:cs="Times New Roman"/>
                <w:b/>
                <w:bCs/>
                <w:szCs w:val="22"/>
              </w:rPr>
              <w:t xml:space="preserve">   1 October 2017</w:t>
            </w:r>
          </w:p>
        </w:tc>
        <w:tc>
          <w:tcPr>
            <w:tcW w:w="430" w:type="pct"/>
          </w:tcPr>
          <w:p w:rsidR="00CB0F59" w:rsidRPr="00E41EC2" w:rsidRDefault="00CB0F59" w:rsidP="00CB0F59">
            <w:pPr>
              <w:tabs>
                <w:tab w:val="decimal" w:pos="612"/>
              </w:tabs>
              <w:rPr>
                <w:rFonts w:cs="Times New Roman"/>
                <w:b/>
                <w:bCs/>
                <w:szCs w:val="22"/>
              </w:rPr>
            </w:pPr>
            <w:r>
              <w:rPr>
                <w:rFonts w:cs="Times New Roman"/>
                <w:b/>
                <w:bCs/>
                <w:szCs w:val="22"/>
              </w:rPr>
              <w:t>109.28</w:t>
            </w:r>
          </w:p>
        </w:tc>
        <w:tc>
          <w:tcPr>
            <w:tcW w:w="92" w:type="pct"/>
          </w:tcPr>
          <w:p w:rsidR="00CB0F59" w:rsidRPr="00E41EC2" w:rsidRDefault="00CB0F59" w:rsidP="00CB0F59">
            <w:pPr>
              <w:tabs>
                <w:tab w:val="decimal" w:pos="432"/>
              </w:tabs>
              <w:jc w:val="center"/>
              <w:rPr>
                <w:rFonts w:cs="Times New Roman"/>
                <w:b/>
                <w:bCs/>
                <w:szCs w:val="22"/>
              </w:rPr>
            </w:pPr>
          </w:p>
        </w:tc>
        <w:tc>
          <w:tcPr>
            <w:tcW w:w="430" w:type="pct"/>
          </w:tcPr>
          <w:p w:rsidR="00CB0F59" w:rsidRPr="00E41EC2" w:rsidRDefault="00CB0F59" w:rsidP="00CB0F59">
            <w:pPr>
              <w:tabs>
                <w:tab w:val="decimal" w:pos="432"/>
              </w:tabs>
              <w:jc w:val="center"/>
              <w:rPr>
                <w:rFonts w:cs="Times New Roman"/>
                <w:b/>
                <w:bCs/>
                <w:szCs w:val="22"/>
              </w:rPr>
            </w:pPr>
            <w:r>
              <w:rPr>
                <w:rFonts w:cs="Times New Roman"/>
                <w:b/>
                <w:bCs/>
                <w:szCs w:val="22"/>
              </w:rPr>
              <w:t>203.73</w:t>
            </w:r>
          </w:p>
        </w:tc>
        <w:tc>
          <w:tcPr>
            <w:tcW w:w="92" w:type="pct"/>
          </w:tcPr>
          <w:p w:rsidR="00CB0F59" w:rsidRPr="00E41EC2" w:rsidRDefault="00CB0F59" w:rsidP="00CB0F59">
            <w:pPr>
              <w:tabs>
                <w:tab w:val="decimal" w:pos="432"/>
              </w:tabs>
              <w:jc w:val="center"/>
              <w:rPr>
                <w:rFonts w:cs="Times New Roman"/>
                <w:b/>
                <w:bCs/>
                <w:szCs w:val="22"/>
              </w:rPr>
            </w:pPr>
          </w:p>
        </w:tc>
        <w:tc>
          <w:tcPr>
            <w:tcW w:w="398" w:type="pct"/>
          </w:tcPr>
          <w:p w:rsidR="00CB0F59" w:rsidRPr="00E41EC2" w:rsidRDefault="00CB0F59" w:rsidP="00CB0F59">
            <w:pPr>
              <w:tabs>
                <w:tab w:val="decimal" w:pos="522"/>
              </w:tabs>
              <w:rPr>
                <w:rFonts w:cs="Times New Roman"/>
                <w:b/>
                <w:bCs/>
                <w:szCs w:val="22"/>
              </w:rPr>
            </w:pPr>
            <w:r>
              <w:rPr>
                <w:rFonts w:cs="Times New Roman"/>
                <w:b/>
                <w:bCs/>
                <w:szCs w:val="22"/>
              </w:rPr>
              <w:t>157.71</w:t>
            </w:r>
          </w:p>
        </w:tc>
        <w:tc>
          <w:tcPr>
            <w:tcW w:w="92" w:type="pct"/>
          </w:tcPr>
          <w:p w:rsidR="00CB0F59" w:rsidRPr="00E41EC2" w:rsidRDefault="00CB0F59" w:rsidP="00CB0F59">
            <w:pPr>
              <w:tabs>
                <w:tab w:val="decimal" w:pos="432"/>
              </w:tabs>
              <w:jc w:val="center"/>
              <w:rPr>
                <w:rFonts w:cs="Times New Roman"/>
                <w:b/>
                <w:bCs/>
                <w:szCs w:val="22"/>
              </w:rPr>
            </w:pPr>
          </w:p>
        </w:tc>
        <w:tc>
          <w:tcPr>
            <w:tcW w:w="397" w:type="pct"/>
          </w:tcPr>
          <w:p w:rsidR="00CB0F59" w:rsidRPr="00E41EC2" w:rsidRDefault="00CB0F59" w:rsidP="00CB0F59">
            <w:pPr>
              <w:tabs>
                <w:tab w:val="decimal" w:pos="527"/>
              </w:tabs>
              <w:rPr>
                <w:rFonts w:cs="Times New Roman"/>
                <w:b/>
                <w:bCs/>
                <w:szCs w:val="22"/>
              </w:rPr>
            </w:pPr>
            <w:r>
              <w:rPr>
                <w:rFonts w:cs="Times New Roman"/>
                <w:b/>
                <w:bCs/>
                <w:szCs w:val="22"/>
              </w:rPr>
              <w:t>34.81</w:t>
            </w:r>
          </w:p>
        </w:tc>
        <w:tc>
          <w:tcPr>
            <w:tcW w:w="88" w:type="pct"/>
            <w:gridSpan w:val="2"/>
          </w:tcPr>
          <w:p w:rsidR="00CB0F59" w:rsidRPr="00E41EC2" w:rsidRDefault="00CB0F59" w:rsidP="00CB0F59">
            <w:pPr>
              <w:tabs>
                <w:tab w:val="decimal" w:pos="432"/>
              </w:tabs>
              <w:jc w:val="center"/>
              <w:rPr>
                <w:rFonts w:cs="Times New Roman"/>
                <w:b/>
                <w:bCs/>
                <w:szCs w:val="22"/>
              </w:rPr>
            </w:pPr>
          </w:p>
        </w:tc>
        <w:tc>
          <w:tcPr>
            <w:tcW w:w="406" w:type="pct"/>
            <w:gridSpan w:val="2"/>
          </w:tcPr>
          <w:p w:rsidR="00CB0F59" w:rsidRPr="00AB7014" w:rsidRDefault="00CB0F59" w:rsidP="00CB0F59">
            <w:pPr>
              <w:tabs>
                <w:tab w:val="decimal" w:pos="527"/>
              </w:tabs>
              <w:rPr>
                <w:rFonts w:cs="Times New Roman"/>
                <w:b/>
                <w:bCs/>
                <w:szCs w:val="22"/>
              </w:rPr>
            </w:pPr>
            <w:r>
              <w:rPr>
                <w:rFonts w:cs="Times New Roman"/>
                <w:b/>
                <w:bCs/>
                <w:szCs w:val="22"/>
              </w:rPr>
              <w:t>3.71</w:t>
            </w:r>
          </w:p>
        </w:tc>
        <w:tc>
          <w:tcPr>
            <w:tcW w:w="92" w:type="pct"/>
          </w:tcPr>
          <w:p w:rsidR="00CB0F59" w:rsidRPr="00E41EC2" w:rsidRDefault="00CB0F59" w:rsidP="00CB0F59">
            <w:pPr>
              <w:tabs>
                <w:tab w:val="decimal" w:pos="432"/>
              </w:tabs>
              <w:jc w:val="center"/>
              <w:rPr>
                <w:rFonts w:cs="Times New Roman"/>
                <w:b/>
                <w:bCs/>
                <w:szCs w:val="22"/>
              </w:rPr>
            </w:pPr>
          </w:p>
        </w:tc>
        <w:tc>
          <w:tcPr>
            <w:tcW w:w="398" w:type="pct"/>
          </w:tcPr>
          <w:p w:rsidR="00CB0F59" w:rsidRPr="00AB7014" w:rsidRDefault="00CB0F59" w:rsidP="00CB0F59">
            <w:pPr>
              <w:tabs>
                <w:tab w:val="decimal" w:pos="527"/>
              </w:tabs>
              <w:rPr>
                <w:rFonts w:cs="Times New Roman"/>
                <w:b/>
                <w:bCs/>
                <w:szCs w:val="22"/>
              </w:rPr>
            </w:pPr>
            <w:r>
              <w:rPr>
                <w:rFonts w:cs="Times New Roman"/>
                <w:b/>
                <w:bCs/>
                <w:szCs w:val="22"/>
              </w:rPr>
              <w:t>64.35</w:t>
            </w:r>
          </w:p>
        </w:tc>
        <w:tc>
          <w:tcPr>
            <w:tcW w:w="90" w:type="pct"/>
          </w:tcPr>
          <w:p w:rsidR="00CB0F59" w:rsidRPr="0066234C" w:rsidRDefault="00CB0F59" w:rsidP="00CB0F59">
            <w:pPr>
              <w:tabs>
                <w:tab w:val="decimal" w:pos="535"/>
              </w:tabs>
              <w:jc w:val="center"/>
              <w:rPr>
                <w:rFonts w:cs="Times New Roman"/>
                <w:color w:val="000000"/>
                <w:szCs w:val="22"/>
              </w:rPr>
            </w:pPr>
          </w:p>
        </w:tc>
        <w:tc>
          <w:tcPr>
            <w:tcW w:w="381" w:type="pct"/>
            <w:shd w:val="clear" w:color="auto" w:fill="auto"/>
          </w:tcPr>
          <w:p w:rsidR="00CB0F59" w:rsidRPr="0089209D" w:rsidRDefault="00CB0F59" w:rsidP="00CB0F59">
            <w:pPr>
              <w:tabs>
                <w:tab w:val="decimal" w:pos="535"/>
              </w:tabs>
              <w:rPr>
                <w:rFonts w:cs="Times New Roman"/>
                <w:b/>
                <w:bCs/>
                <w:color w:val="000000"/>
                <w:szCs w:val="22"/>
              </w:rPr>
            </w:pPr>
            <w:r w:rsidRPr="0089209D">
              <w:rPr>
                <w:rFonts w:cs="Times New Roman"/>
                <w:b/>
                <w:bCs/>
                <w:color w:val="000000"/>
                <w:szCs w:val="22"/>
              </w:rPr>
              <w:t>-</w:t>
            </w:r>
          </w:p>
        </w:tc>
        <w:tc>
          <w:tcPr>
            <w:tcW w:w="84" w:type="pct"/>
            <w:shd w:val="clear" w:color="auto" w:fill="auto"/>
          </w:tcPr>
          <w:p w:rsidR="00CB0F59" w:rsidRPr="00E41EC2" w:rsidRDefault="00CB0F59" w:rsidP="00CB0F59">
            <w:pPr>
              <w:tabs>
                <w:tab w:val="decimal" w:pos="432"/>
              </w:tabs>
              <w:jc w:val="center"/>
              <w:rPr>
                <w:rFonts w:cs="Times New Roman"/>
                <w:b/>
                <w:bCs/>
                <w:szCs w:val="22"/>
              </w:rPr>
            </w:pPr>
          </w:p>
        </w:tc>
        <w:tc>
          <w:tcPr>
            <w:tcW w:w="400" w:type="pct"/>
            <w:shd w:val="clear" w:color="auto" w:fill="auto"/>
          </w:tcPr>
          <w:p w:rsidR="00CB0F59" w:rsidRPr="000078F4" w:rsidRDefault="00CB0F59" w:rsidP="000078F4">
            <w:pPr>
              <w:tabs>
                <w:tab w:val="decimal" w:pos="614"/>
              </w:tabs>
              <w:ind w:left="-106" w:right="-108"/>
              <w:rPr>
                <w:b/>
                <w:bCs/>
                <w:color w:val="000000"/>
                <w:szCs w:val="28"/>
                <w:lang w:val="en-US" w:bidi="th-TH"/>
              </w:rPr>
            </w:pPr>
            <w:r w:rsidRPr="000078F4">
              <w:rPr>
                <w:b/>
                <w:bCs/>
                <w:color w:val="000000"/>
                <w:szCs w:val="28"/>
                <w:lang w:val="en-US" w:bidi="th-TH"/>
              </w:rPr>
              <w:t>573.59</w:t>
            </w:r>
          </w:p>
        </w:tc>
      </w:tr>
      <w:tr w:rsidR="00CB0F59" w:rsidRPr="00E41EC2" w:rsidTr="00ED11BB">
        <w:trPr>
          <w:trHeight w:val="189"/>
        </w:trPr>
        <w:tc>
          <w:tcPr>
            <w:tcW w:w="1130" w:type="pct"/>
            <w:vAlign w:val="bottom"/>
          </w:tcPr>
          <w:p w:rsidR="00CB0F59" w:rsidRPr="000058A7" w:rsidRDefault="00CB0F59" w:rsidP="00557948">
            <w:pPr>
              <w:rPr>
                <w:rFonts w:cs="Times New Roman"/>
                <w:szCs w:val="22"/>
              </w:rPr>
            </w:pPr>
            <w:r w:rsidRPr="000058A7">
              <w:rPr>
                <w:rFonts w:cs="Times New Roman"/>
                <w:szCs w:val="22"/>
              </w:rPr>
              <w:t xml:space="preserve">Amortisation charge for the </w:t>
            </w:r>
            <w:r w:rsidR="00557948">
              <w:rPr>
                <w:rFonts w:cs="Times New Roman"/>
                <w:szCs w:val="22"/>
              </w:rPr>
              <w:t>year</w:t>
            </w:r>
          </w:p>
        </w:tc>
        <w:tc>
          <w:tcPr>
            <w:tcW w:w="430" w:type="pct"/>
          </w:tcPr>
          <w:p w:rsidR="00CB0F59" w:rsidRPr="00E41EC2" w:rsidRDefault="0078272E" w:rsidP="00CB0F59">
            <w:pPr>
              <w:tabs>
                <w:tab w:val="decimal" w:pos="612"/>
              </w:tabs>
              <w:rPr>
                <w:rFonts w:cs="Times New Roman"/>
                <w:color w:val="000000"/>
                <w:szCs w:val="22"/>
              </w:rPr>
            </w:pPr>
            <w:r>
              <w:rPr>
                <w:rFonts w:cs="Times New Roman"/>
                <w:color w:val="000000"/>
                <w:szCs w:val="22"/>
              </w:rPr>
              <w:t>-</w:t>
            </w:r>
          </w:p>
        </w:tc>
        <w:tc>
          <w:tcPr>
            <w:tcW w:w="92" w:type="pct"/>
          </w:tcPr>
          <w:p w:rsidR="00CB0F59" w:rsidRPr="00E41EC2" w:rsidRDefault="00CB0F59" w:rsidP="00CB0F59">
            <w:pPr>
              <w:tabs>
                <w:tab w:val="decimal" w:pos="432"/>
              </w:tabs>
              <w:jc w:val="center"/>
              <w:rPr>
                <w:rFonts w:cs="Times New Roman"/>
                <w:szCs w:val="22"/>
              </w:rPr>
            </w:pPr>
          </w:p>
        </w:tc>
        <w:tc>
          <w:tcPr>
            <w:tcW w:w="430" w:type="pct"/>
          </w:tcPr>
          <w:p w:rsidR="00CB0F59" w:rsidRPr="00E41EC2" w:rsidRDefault="0078272E" w:rsidP="00CB0F59">
            <w:pPr>
              <w:tabs>
                <w:tab w:val="decimal" w:pos="612"/>
              </w:tabs>
              <w:rPr>
                <w:rFonts w:cs="Times New Roman"/>
                <w:color w:val="000000"/>
                <w:szCs w:val="22"/>
              </w:rPr>
            </w:pPr>
            <w:r>
              <w:rPr>
                <w:rFonts w:cs="Times New Roman"/>
                <w:color w:val="000000"/>
                <w:szCs w:val="22"/>
              </w:rPr>
              <w:t>-</w:t>
            </w:r>
          </w:p>
        </w:tc>
        <w:tc>
          <w:tcPr>
            <w:tcW w:w="92" w:type="pct"/>
          </w:tcPr>
          <w:p w:rsidR="00CB0F59" w:rsidRPr="00E41EC2" w:rsidRDefault="00CB0F59" w:rsidP="00CB0F59">
            <w:pPr>
              <w:tabs>
                <w:tab w:val="decimal" w:pos="432"/>
              </w:tabs>
              <w:jc w:val="center"/>
              <w:rPr>
                <w:rFonts w:cs="Times New Roman"/>
                <w:szCs w:val="22"/>
              </w:rPr>
            </w:pPr>
          </w:p>
        </w:tc>
        <w:tc>
          <w:tcPr>
            <w:tcW w:w="398" w:type="pct"/>
          </w:tcPr>
          <w:p w:rsidR="00CB0F59" w:rsidRPr="00E41EC2" w:rsidRDefault="0078272E" w:rsidP="00CB0F59">
            <w:pPr>
              <w:tabs>
                <w:tab w:val="decimal" w:pos="522"/>
              </w:tabs>
              <w:rPr>
                <w:rFonts w:cs="Times New Roman"/>
                <w:szCs w:val="22"/>
              </w:rPr>
            </w:pPr>
            <w:r>
              <w:rPr>
                <w:rFonts w:cs="Times New Roman"/>
                <w:szCs w:val="22"/>
              </w:rPr>
              <w:t>42.33</w:t>
            </w:r>
          </w:p>
        </w:tc>
        <w:tc>
          <w:tcPr>
            <w:tcW w:w="92" w:type="pct"/>
          </w:tcPr>
          <w:p w:rsidR="00CB0F59" w:rsidRPr="00E41EC2" w:rsidRDefault="00CB0F59" w:rsidP="00CB0F59">
            <w:pPr>
              <w:tabs>
                <w:tab w:val="decimal" w:pos="432"/>
              </w:tabs>
              <w:jc w:val="center"/>
              <w:rPr>
                <w:rFonts w:cs="Times New Roman"/>
                <w:szCs w:val="22"/>
              </w:rPr>
            </w:pPr>
          </w:p>
        </w:tc>
        <w:tc>
          <w:tcPr>
            <w:tcW w:w="397" w:type="pct"/>
          </w:tcPr>
          <w:p w:rsidR="00CB0F59" w:rsidRPr="00E41EC2" w:rsidRDefault="0078272E" w:rsidP="00CB0F59">
            <w:pPr>
              <w:tabs>
                <w:tab w:val="decimal" w:pos="527"/>
              </w:tabs>
              <w:rPr>
                <w:rFonts w:cs="Times New Roman"/>
                <w:szCs w:val="22"/>
              </w:rPr>
            </w:pPr>
            <w:r>
              <w:rPr>
                <w:rFonts w:cs="Times New Roman"/>
                <w:szCs w:val="22"/>
              </w:rPr>
              <w:t>17.24</w:t>
            </w:r>
          </w:p>
        </w:tc>
        <w:tc>
          <w:tcPr>
            <w:tcW w:w="88" w:type="pct"/>
            <w:gridSpan w:val="2"/>
          </w:tcPr>
          <w:p w:rsidR="00CB0F59" w:rsidRPr="00E41EC2" w:rsidRDefault="00CB0F59" w:rsidP="00CB0F59">
            <w:pPr>
              <w:tabs>
                <w:tab w:val="decimal" w:pos="432"/>
              </w:tabs>
              <w:jc w:val="center"/>
              <w:rPr>
                <w:rFonts w:cs="Times New Roman"/>
                <w:szCs w:val="22"/>
              </w:rPr>
            </w:pPr>
          </w:p>
        </w:tc>
        <w:tc>
          <w:tcPr>
            <w:tcW w:w="406" w:type="pct"/>
            <w:gridSpan w:val="2"/>
          </w:tcPr>
          <w:p w:rsidR="00CB0F59" w:rsidRPr="00E41EC2" w:rsidRDefault="0078272E" w:rsidP="00CB0F59">
            <w:pPr>
              <w:tabs>
                <w:tab w:val="decimal" w:pos="527"/>
              </w:tabs>
              <w:rPr>
                <w:rFonts w:cs="Times New Roman"/>
                <w:szCs w:val="22"/>
              </w:rPr>
            </w:pPr>
            <w:r>
              <w:rPr>
                <w:rFonts w:cs="Times New Roman"/>
                <w:szCs w:val="22"/>
              </w:rPr>
              <w:t>0.06</w:t>
            </w:r>
          </w:p>
        </w:tc>
        <w:tc>
          <w:tcPr>
            <w:tcW w:w="92" w:type="pct"/>
          </w:tcPr>
          <w:p w:rsidR="00CB0F59" w:rsidRPr="00E41EC2" w:rsidRDefault="00CB0F59" w:rsidP="00CB0F59">
            <w:pPr>
              <w:tabs>
                <w:tab w:val="decimal" w:pos="432"/>
              </w:tabs>
              <w:jc w:val="center"/>
              <w:rPr>
                <w:rFonts w:cs="Times New Roman"/>
                <w:szCs w:val="22"/>
              </w:rPr>
            </w:pPr>
          </w:p>
        </w:tc>
        <w:tc>
          <w:tcPr>
            <w:tcW w:w="398" w:type="pct"/>
          </w:tcPr>
          <w:p w:rsidR="00CB0F59" w:rsidRPr="00E41EC2" w:rsidRDefault="0078272E" w:rsidP="00CB0F59">
            <w:pPr>
              <w:tabs>
                <w:tab w:val="decimal" w:pos="527"/>
              </w:tabs>
              <w:rPr>
                <w:rFonts w:cs="Times New Roman"/>
                <w:szCs w:val="22"/>
              </w:rPr>
            </w:pPr>
            <w:r>
              <w:rPr>
                <w:rFonts w:cs="Times New Roman"/>
                <w:szCs w:val="22"/>
              </w:rPr>
              <w:t>16.60</w:t>
            </w:r>
          </w:p>
        </w:tc>
        <w:tc>
          <w:tcPr>
            <w:tcW w:w="90" w:type="pct"/>
          </w:tcPr>
          <w:p w:rsidR="00CB0F59" w:rsidRPr="0066234C" w:rsidRDefault="00CB0F59" w:rsidP="00CB0F59">
            <w:pPr>
              <w:tabs>
                <w:tab w:val="decimal" w:pos="535"/>
              </w:tabs>
              <w:jc w:val="center"/>
              <w:rPr>
                <w:rFonts w:cs="Times New Roman"/>
                <w:color w:val="000000"/>
                <w:szCs w:val="22"/>
              </w:rPr>
            </w:pPr>
          </w:p>
        </w:tc>
        <w:tc>
          <w:tcPr>
            <w:tcW w:w="381" w:type="pct"/>
            <w:shd w:val="clear" w:color="auto" w:fill="auto"/>
          </w:tcPr>
          <w:p w:rsidR="00CB0F59" w:rsidRPr="0066234C" w:rsidRDefault="0078272E" w:rsidP="00CB0F59">
            <w:pPr>
              <w:tabs>
                <w:tab w:val="decimal" w:pos="535"/>
              </w:tabs>
              <w:rPr>
                <w:rFonts w:cs="Times New Roman"/>
                <w:color w:val="000000"/>
                <w:szCs w:val="22"/>
              </w:rPr>
            </w:pPr>
            <w:r>
              <w:rPr>
                <w:rFonts w:cs="Times New Roman"/>
                <w:color w:val="000000"/>
                <w:szCs w:val="22"/>
              </w:rPr>
              <w:t>-</w:t>
            </w:r>
          </w:p>
        </w:tc>
        <w:tc>
          <w:tcPr>
            <w:tcW w:w="84" w:type="pct"/>
            <w:shd w:val="clear" w:color="auto" w:fill="auto"/>
          </w:tcPr>
          <w:p w:rsidR="00CB0F59" w:rsidRPr="00E41EC2" w:rsidRDefault="00CB0F59" w:rsidP="00CB0F59">
            <w:pPr>
              <w:tabs>
                <w:tab w:val="decimal" w:pos="432"/>
              </w:tabs>
              <w:jc w:val="center"/>
              <w:rPr>
                <w:rFonts w:cs="Times New Roman"/>
                <w:szCs w:val="22"/>
              </w:rPr>
            </w:pPr>
          </w:p>
        </w:tc>
        <w:tc>
          <w:tcPr>
            <w:tcW w:w="400" w:type="pct"/>
            <w:shd w:val="clear" w:color="auto" w:fill="auto"/>
          </w:tcPr>
          <w:p w:rsidR="00CB0F59" w:rsidRPr="000078F4" w:rsidRDefault="0078272E" w:rsidP="000078F4">
            <w:pPr>
              <w:tabs>
                <w:tab w:val="decimal" w:pos="614"/>
              </w:tabs>
              <w:ind w:left="-106" w:right="-108"/>
              <w:rPr>
                <w:color w:val="000000"/>
                <w:szCs w:val="28"/>
                <w:lang w:val="en-US" w:bidi="th-TH"/>
              </w:rPr>
            </w:pPr>
            <w:r w:rsidRPr="000078F4">
              <w:rPr>
                <w:color w:val="000000"/>
                <w:szCs w:val="28"/>
                <w:lang w:val="en-US" w:bidi="th-TH"/>
              </w:rPr>
              <w:t>76.23</w:t>
            </w:r>
          </w:p>
        </w:tc>
      </w:tr>
      <w:tr w:rsidR="0078272E" w:rsidRPr="00E41EC2" w:rsidTr="00ED11BB">
        <w:trPr>
          <w:trHeight w:val="189"/>
        </w:trPr>
        <w:tc>
          <w:tcPr>
            <w:tcW w:w="1130" w:type="pct"/>
            <w:vAlign w:val="bottom"/>
          </w:tcPr>
          <w:p w:rsidR="0078272E" w:rsidRPr="000058A7" w:rsidRDefault="0078272E" w:rsidP="00CB0F59">
            <w:pPr>
              <w:rPr>
                <w:rFonts w:cs="Times New Roman"/>
                <w:szCs w:val="22"/>
              </w:rPr>
            </w:pPr>
            <w:r w:rsidRPr="000058A7">
              <w:rPr>
                <w:rFonts w:cs="Times New Roman"/>
                <w:szCs w:val="22"/>
              </w:rPr>
              <w:t>Disposal</w:t>
            </w:r>
          </w:p>
        </w:tc>
        <w:tc>
          <w:tcPr>
            <w:tcW w:w="430" w:type="pct"/>
          </w:tcPr>
          <w:p w:rsidR="0078272E" w:rsidRPr="00E41EC2" w:rsidRDefault="0078272E" w:rsidP="00CB0F59">
            <w:pPr>
              <w:tabs>
                <w:tab w:val="decimal" w:pos="612"/>
              </w:tabs>
              <w:rPr>
                <w:rFonts w:cs="Times New Roman"/>
                <w:color w:val="000000"/>
                <w:szCs w:val="22"/>
              </w:rPr>
            </w:pPr>
            <w:r>
              <w:rPr>
                <w:rFonts w:cs="Times New Roman"/>
                <w:color w:val="000000"/>
                <w:szCs w:val="22"/>
              </w:rPr>
              <w:t>-</w:t>
            </w:r>
          </w:p>
        </w:tc>
        <w:tc>
          <w:tcPr>
            <w:tcW w:w="92" w:type="pct"/>
          </w:tcPr>
          <w:p w:rsidR="0078272E" w:rsidRPr="00E41EC2" w:rsidRDefault="0078272E" w:rsidP="00CB0F59">
            <w:pPr>
              <w:tabs>
                <w:tab w:val="decimal" w:pos="432"/>
              </w:tabs>
              <w:jc w:val="center"/>
              <w:rPr>
                <w:rFonts w:cs="Times New Roman"/>
                <w:szCs w:val="22"/>
              </w:rPr>
            </w:pPr>
          </w:p>
        </w:tc>
        <w:tc>
          <w:tcPr>
            <w:tcW w:w="430" w:type="pct"/>
          </w:tcPr>
          <w:p w:rsidR="0078272E" w:rsidRPr="00E41EC2" w:rsidRDefault="0078272E" w:rsidP="00CB0F59">
            <w:pPr>
              <w:tabs>
                <w:tab w:val="decimal" w:pos="612"/>
              </w:tabs>
              <w:rPr>
                <w:rFonts w:cs="Times New Roman"/>
                <w:color w:val="000000"/>
                <w:szCs w:val="22"/>
              </w:rPr>
            </w:pPr>
            <w:r>
              <w:rPr>
                <w:rFonts w:cs="Times New Roman"/>
                <w:color w:val="000000"/>
                <w:szCs w:val="22"/>
              </w:rPr>
              <w:t>-</w:t>
            </w:r>
          </w:p>
        </w:tc>
        <w:tc>
          <w:tcPr>
            <w:tcW w:w="92" w:type="pct"/>
          </w:tcPr>
          <w:p w:rsidR="0078272E" w:rsidRPr="00E41EC2" w:rsidRDefault="0078272E" w:rsidP="00CB0F59">
            <w:pPr>
              <w:tabs>
                <w:tab w:val="decimal" w:pos="432"/>
              </w:tabs>
              <w:jc w:val="center"/>
              <w:rPr>
                <w:rFonts w:cs="Times New Roman"/>
                <w:szCs w:val="22"/>
              </w:rPr>
            </w:pPr>
          </w:p>
        </w:tc>
        <w:tc>
          <w:tcPr>
            <w:tcW w:w="398" w:type="pct"/>
          </w:tcPr>
          <w:p w:rsidR="0078272E" w:rsidRPr="00E41EC2" w:rsidRDefault="0078272E" w:rsidP="00CB0F59">
            <w:pPr>
              <w:tabs>
                <w:tab w:val="decimal" w:pos="522"/>
              </w:tabs>
              <w:rPr>
                <w:rFonts w:cs="Times New Roman"/>
                <w:szCs w:val="22"/>
              </w:rPr>
            </w:pPr>
            <w:r>
              <w:rPr>
                <w:rFonts w:cs="Times New Roman"/>
                <w:szCs w:val="22"/>
              </w:rPr>
              <w:t>-</w:t>
            </w:r>
          </w:p>
        </w:tc>
        <w:tc>
          <w:tcPr>
            <w:tcW w:w="92" w:type="pct"/>
          </w:tcPr>
          <w:p w:rsidR="0078272E" w:rsidRPr="00E41EC2" w:rsidRDefault="0078272E" w:rsidP="00CB0F59">
            <w:pPr>
              <w:tabs>
                <w:tab w:val="decimal" w:pos="432"/>
              </w:tabs>
              <w:jc w:val="center"/>
              <w:rPr>
                <w:rFonts w:cs="Times New Roman"/>
                <w:szCs w:val="22"/>
              </w:rPr>
            </w:pPr>
          </w:p>
        </w:tc>
        <w:tc>
          <w:tcPr>
            <w:tcW w:w="397" w:type="pct"/>
          </w:tcPr>
          <w:p w:rsidR="0078272E" w:rsidRPr="00E41EC2" w:rsidRDefault="0078272E" w:rsidP="00CB0F59">
            <w:pPr>
              <w:tabs>
                <w:tab w:val="decimal" w:pos="527"/>
              </w:tabs>
              <w:rPr>
                <w:rFonts w:cs="Times New Roman"/>
                <w:szCs w:val="22"/>
              </w:rPr>
            </w:pPr>
            <w:r>
              <w:rPr>
                <w:rFonts w:cs="Times New Roman"/>
                <w:szCs w:val="22"/>
              </w:rPr>
              <w:t>(0.09)</w:t>
            </w:r>
          </w:p>
        </w:tc>
        <w:tc>
          <w:tcPr>
            <w:tcW w:w="88" w:type="pct"/>
            <w:gridSpan w:val="2"/>
          </w:tcPr>
          <w:p w:rsidR="0078272E" w:rsidRPr="00E41EC2" w:rsidRDefault="0078272E" w:rsidP="00CB0F59">
            <w:pPr>
              <w:tabs>
                <w:tab w:val="decimal" w:pos="432"/>
              </w:tabs>
              <w:jc w:val="center"/>
              <w:rPr>
                <w:rFonts w:cs="Times New Roman"/>
                <w:szCs w:val="22"/>
              </w:rPr>
            </w:pPr>
          </w:p>
        </w:tc>
        <w:tc>
          <w:tcPr>
            <w:tcW w:w="406" w:type="pct"/>
            <w:gridSpan w:val="2"/>
          </w:tcPr>
          <w:p w:rsidR="0078272E" w:rsidRPr="00E41EC2" w:rsidRDefault="0078272E" w:rsidP="00CB0F59">
            <w:pPr>
              <w:tabs>
                <w:tab w:val="decimal" w:pos="527"/>
              </w:tabs>
              <w:rPr>
                <w:rFonts w:cs="Times New Roman"/>
                <w:szCs w:val="22"/>
              </w:rPr>
            </w:pPr>
            <w:r>
              <w:rPr>
                <w:rFonts w:cs="Times New Roman"/>
                <w:szCs w:val="22"/>
              </w:rPr>
              <w:t>-</w:t>
            </w:r>
          </w:p>
        </w:tc>
        <w:tc>
          <w:tcPr>
            <w:tcW w:w="92" w:type="pct"/>
          </w:tcPr>
          <w:p w:rsidR="0078272E" w:rsidRPr="00E41EC2" w:rsidRDefault="0078272E" w:rsidP="00CB0F59">
            <w:pPr>
              <w:tabs>
                <w:tab w:val="decimal" w:pos="432"/>
              </w:tabs>
              <w:jc w:val="center"/>
              <w:rPr>
                <w:rFonts w:cs="Times New Roman"/>
                <w:szCs w:val="22"/>
              </w:rPr>
            </w:pPr>
          </w:p>
        </w:tc>
        <w:tc>
          <w:tcPr>
            <w:tcW w:w="398" w:type="pct"/>
          </w:tcPr>
          <w:p w:rsidR="0078272E" w:rsidRPr="00E41EC2" w:rsidRDefault="0078272E" w:rsidP="00CB0F59">
            <w:pPr>
              <w:tabs>
                <w:tab w:val="decimal" w:pos="527"/>
              </w:tabs>
              <w:rPr>
                <w:rFonts w:cs="Times New Roman"/>
                <w:szCs w:val="22"/>
              </w:rPr>
            </w:pPr>
            <w:r>
              <w:rPr>
                <w:rFonts w:cs="Times New Roman"/>
                <w:szCs w:val="22"/>
              </w:rPr>
              <w:t>-</w:t>
            </w:r>
          </w:p>
        </w:tc>
        <w:tc>
          <w:tcPr>
            <w:tcW w:w="90" w:type="pct"/>
          </w:tcPr>
          <w:p w:rsidR="0078272E" w:rsidRPr="0066234C" w:rsidRDefault="0078272E" w:rsidP="00CB0F59">
            <w:pPr>
              <w:tabs>
                <w:tab w:val="decimal" w:pos="535"/>
              </w:tabs>
              <w:jc w:val="center"/>
              <w:rPr>
                <w:rFonts w:cs="Times New Roman"/>
                <w:color w:val="000000"/>
                <w:szCs w:val="22"/>
              </w:rPr>
            </w:pPr>
          </w:p>
        </w:tc>
        <w:tc>
          <w:tcPr>
            <w:tcW w:w="381" w:type="pct"/>
            <w:shd w:val="clear" w:color="auto" w:fill="auto"/>
          </w:tcPr>
          <w:p w:rsidR="0078272E" w:rsidRPr="0066234C" w:rsidRDefault="0078272E" w:rsidP="00CB0F59">
            <w:pPr>
              <w:tabs>
                <w:tab w:val="decimal" w:pos="535"/>
              </w:tabs>
              <w:rPr>
                <w:rFonts w:cs="Times New Roman"/>
                <w:color w:val="000000"/>
                <w:szCs w:val="22"/>
              </w:rPr>
            </w:pPr>
            <w:r>
              <w:rPr>
                <w:rFonts w:cs="Times New Roman"/>
                <w:color w:val="000000"/>
                <w:szCs w:val="22"/>
              </w:rPr>
              <w:t>-</w:t>
            </w:r>
          </w:p>
        </w:tc>
        <w:tc>
          <w:tcPr>
            <w:tcW w:w="84" w:type="pct"/>
            <w:shd w:val="clear" w:color="auto" w:fill="auto"/>
          </w:tcPr>
          <w:p w:rsidR="0078272E" w:rsidRPr="00E41EC2" w:rsidRDefault="0078272E" w:rsidP="00CB0F59">
            <w:pPr>
              <w:tabs>
                <w:tab w:val="decimal" w:pos="432"/>
              </w:tabs>
              <w:jc w:val="center"/>
              <w:rPr>
                <w:rFonts w:cs="Times New Roman"/>
                <w:szCs w:val="22"/>
              </w:rPr>
            </w:pPr>
          </w:p>
        </w:tc>
        <w:tc>
          <w:tcPr>
            <w:tcW w:w="400" w:type="pct"/>
            <w:shd w:val="clear" w:color="auto" w:fill="auto"/>
          </w:tcPr>
          <w:p w:rsidR="0078272E" w:rsidRPr="000078F4" w:rsidRDefault="0078272E" w:rsidP="000078F4">
            <w:pPr>
              <w:tabs>
                <w:tab w:val="decimal" w:pos="614"/>
              </w:tabs>
              <w:ind w:left="-106" w:right="-108"/>
              <w:rPr>
                <w:color w:val="000000"/>
                <w:szCs w:val="28"/>
                <w:lang w:val="en-US" w:bidi="th-TH"/>
              </w:rPr>
            </w:pPr>
            <w:r w:rsidRPr="000078F4">
              <w:rPr>
                <w:color w:val="000000"/>
                <w:szCs w:val="28"/>
                <w:lang w:val="en-US" w:bidi="th-TH"/>
              </w:rPr>
              <w:t>(0.09)</w:t>
            </w:r>
          </w:p>
        </w:tc>
      </w:tr>
      <w:tr w:rsidR="00CB0F59" w:rsidRPr="00E41EC2" w:rsidTr="00ED11BB">
        <w:trPr>
          <w:trHeight w:val="207"/>
        </w:trPr>
        <w:tc>
          <w:tcPr>
            <w:tcW w:w="1130" w:type="pct"/>
            <w:vAlign w:val="bottom"/>
          </w:tcPr>
          <w:p w:rsidR="00CB0F59" w:rsidRPr="000058A7" w:rsidRDefault="00CB0F59" w:rsidP="00CB0F59">
            <w:pPr>
              <w:rPr>
                <w:rFonts w:cs="Times New Roman"/>
                <w:b/>
                <w:bCs/>
                <w:szCs w:val="22"/>
                <w:rtl/>
                <w:cs/>
              </w:rPr>
            </w:pPr>
            <w:r w:rsidRPr="000058A7">
              <w:rPr>
                <w:rFonts w:cs="Times New Roman"/>
                <w:szCs w:val="22"/>
              </w:rPr>
              <w:t>Write off</w:t>
            </w:r>
          </w:p>
        </w:tc>
        <w:tc>
          <w:tcPr>
            <w:tcW w:w="430" w:type="pct"/>
            <w:tcBorders>
              <w:bottom w:val="single" w:sz="4" w:space="0" w:color="auto"/>
            </w:tcBorders>
          </w:tcPr>
          <w:p w:rsidR="00CB0F59" w:rsidRPr="00E41EC2" w:rsidRDefault="0078272E" w:rsidP="00CB0F59">
            <w:pPr>
              <w:tabs>
                <w:tab w:val="decimal" w:pos="612"/>
              </w:tabs>
              <w:rPr>
                <w:rFonts w:cs="Times New Roman"/>
                <w:szCs w:val="22"/>
                <w:rtl/>
                <w:cs/>
              </w:rPr>
            </w:pPr>
            <w:r>
              <w:rPr>
                <w:rFonts w:cs="Times New Roman"/>
                <w:szCs w:val="22"/>
              </w:rPr>
              <w:t>-</w:t>
            </w:r>
          </w:p>
        </w:tc>
        <w:tc>
          <w:tcPr>
            <w:tcW w:w="92" w:type="pct"/>
          </w:tcPr>
          <w:p w:rsidR="00CB0F59" w:rsidRPr="00E41EC2" w:rsidRDefault="00CB0F59" w:rsidP="00CB0F59">
            <w:pPr>
              <w:tabs>
                <w:tab w:val="decimal" w:pos="432"/>
              </w:tabs>
              <w:jc w:val="center"/>
              <w:rPr>
                <w:rFonts w:cs="Times New Roman"/>
                <w:szCs w:val="22"/>
              </w:rPr>
            </w:pPr>
          </w:p>
        </w:tc>
        <w:tc>
          <w:tcPr>
            <w:tcW w:w="430" w:type="pct"/>
            <w:tcBorders>
              <w:bottom w:val="single" w:sz="4" w:space="0" w:color="auto"/>
            </w:tcBorders>
          </w:tcPr>
          <w:p w:rsidR="00CB0F59" w:rsidRPr="00E41EC2" w:rsidRDefault="0078272E" w:rsidP="00CB0F59">
            <w:pPr>
              <w:tabs>
                <w:tab w:val="decimal" w:pos="612"/>
              </w:tabs>
              <w:rPr>
                <w:rFonts w:cs="Times New Roman"/>
                <w:color w:val="000000"/>
                <w:szCs w:val="22"/>
                <w:rtl/>
                <w:cs/>
              </w:rPr>
            </w:pPr>
            <w:r>
              <w:rPr>
                <w:rFonts w:cs="Times New Roman"/>
                <w:color w:val="000000"/>
                <w:szCs w:val="22"/>
              </w:rPr>
              <w:t>-</w:t>
            </w:r>
          </w:p>
        </w:tc>
        <w:tc>
          <w:tcPr>
            <w:tcW w:w="92" w:type="pct"/>
          </w:tcPr>
          <w:p w:rsidR="00CB0F59" w:rsidRPr="00E41EC2" w:rsidRDefault="00CB0F59" w:rsidP="00CB0F59">
            <w:pPr>
              <w:tabs>
                <w:tab w:val="decimal" w:pos="432"/>
              </w:tabs>
              <w:jc w:val="center"/>
              <w:rPr>
                <w:rFonts w:cs="Times New Roman"/>
                <w:szCs w:val="22"/>
              </w:rPr>
            </w:pPr>
          </w:p>
        </w:tc>
        <w:tc>
          <w:tcPr>
            <w:tcW w:w="398" w:type="pct"/>
            <w:tcBorders>
              <w:bottom w:val="single" w:sz="4" w:space="0" w:color="auto"/>
            </w:tcBorders>
          </w:tcPr>
          <w:p w:rsidR="00CB0F59" w:rsidRPr="00E41EC2" w:rsidRDefault="0078272E" w:rsidP="00CB0F59">
            <w:pPr>
              <w:tabs>
                <w:tab w:val="decimal" w:pos="522"/>
              </w:tabs>
              <w:rPr>
                <w:rFonts w:cs="Times New Roman"/>
                <w:color w:val="000000"/>
                <w:szCs w:val="22"/>
              </w:rPr>
            </w:pPr>
            <w:r>
              <w:rPr>
                <w:rFonts w:cs="Times New Roman"/>
                <w:color w:val="000000"/>
                <w:szCs w:val="22"/>
              </w:rPr>
              <w:t>(0.63)</w:t>
            </w:r>
          </w:p>
        </w:tc>
        <w:tc>
          <w:tcPr>
            <w:tcW w:w="92" w:type="pct"/>
          </w:tcPr>
          <w:p w:rsidR="00CB0F59" w:rsidRPr="00E41EC2" w:rsidRDefault="00CB0F59" w:rsidP="00CB0F59">
            <w:pPr>
              <w:tabs>
                <w:tab w:val="decimal" w:pos="432"/>
              </w:tabs>
              <w:jc w:val="center"/>
              <w:rPr>
                <w:rFonts w:cs="Times New Roman"/>
                <w:szCs w:val="22"/>
              </w:rPr>
            </w:pPr>
          </w:p>
        </w:tc>
        <w:tc>
          <w:tcPr>
            <w:tcW w:w="397" w:type="pct"/>
            <w:tcBorders>
              <w:bottom w:val="single" w:sz="4" w:space="0" w:color="auto"/>
            </w:tcBorders>
          </w:tcPr>
          <w:p w:rsidR="00CB0F59" w:rsidRPr="00E41EC2" w:rsidRDefault="0078272E" w:rsidP="00CB0F59">
            <w:pPr>
              <w:tabs>
                <w:tab w:val="decimal" w:pos="527"/>
              </w:tabs>
              <w:rPr>
                <w:rFonts w:cs="Times New Roman"/>
                <w:szCs w:val="22"/>
              </w:rPr>
            </w:pPr>
            <w:r>
              <w:rPr>
                <w:rFonts w:cs="Times New Roman"/>
                <w:szCs w:val="22"/>
              </w:rPr>
              <w:t>(0.02)</w:t>
            </w:r>
          </w:p>
        </w:tc>
        <w:tc>
          <w:tcPr>
            <w:tcW w:w="88" w:type="pct"/>
            <w:gridSpan w:val="2"/>
          </w:tcPr>
          <w:p w:rsidR="00CB0F59" w:rsidRPr="00E41EC2" w:rsidRDefault="00CB0F59" w:rsidP="00CB0F59">
            <w:pPr>
              <w:tabs>
                <w:tab w:val="decimal" w:pos="432"/>
              </w:tabs>
              <w:jc w:val="both"/>
              <w:rPr>
                <w:rFonts w:cs="Times New Roman"/>
                <w:szCs w:val="22"/>
              </w:rPr>
            </w:pPr>
          </w:p>
        </w:tc>
        <w:tc>
          <w:tcPr>
            <w:tcW w:w="406" w:type="pct"/>
            <w:gridSpan w:val="2"/>
            <w:tcBorders>
              <w:bottom w:val="single" w:sz="4" w:space="0" w:color="auto"/>
            </w:tcBorders>
          </w:tcPr>
          <w:p w:rsidR="00CB0F59" w:rsidRPr="00E41EC2" w:rsidRDefault="0078272E" w:rsidP="00CB0F59">
            <w:pPr>
              <w:tabs>
                <w:tab w:val="decimal" w:pos="527"/>
              </w:tabs>
              <w:rPr>
                <w:rFonts w:cs="Times New Roman"/>
                <w:szCs w:val="22"/>
              </w:rPr>
            </w:pPr>
            <w:r>
              <w:rPr>
                <w:rFonts w:cs="Times New Roman"/>
                <w:szCs w:val="22"/>
              </w:rPr>
              <w:t>-</w:t>
            </w:r>
          </w:p>
        </w:tc>
        <w:tc>
          <w:tcPr>
            <w:tcW w:w="92" w:type="pct"/>
          </w:tcPr>
          <w:p w:rsidR="00CB0F59" w:rsidRPr="00E41EC2" w:rsidRDefault="00CB0F59" w:rsidP="00CB0F59">
            <w:pPr>
              <w:tabs>
                <w:tab w:val="decimal" w:pos="432"/>
              </w:tabs>
              <w:jc w:val="both"/>
              <w:rPr>
                <w:rFonts w:cs="Times New Roman"/>
                <w:szCs w:val="22"/>
              </w:rPr>
            </w:pPr>
          </w:p>
        </w:tc>
        <w:tc>
          <w:tcPr>
            <w:tcW w:w="398" w:type="pct"/>
            <w:tcBorders>
              <w:bottom w:val="single" w:sz="4" w:space="0" w:color="auto"/>
            </w:tcBorders>
          </w:tcPr>
          <w:p w:rsidR="00CB0F59" w:rsidRPr="00E41EC2" w:rsidRDefault="0078272E" w:rsidP="00CB0F59">
            <w:pPr>
              <w:tabs>
                <w:tab w:val="decimal" w:pos="527"/>
              </w:tabs>
              <w:rPr>
                <w:rFonts w:cs="Times New Roman"/>
                <w:szCs w:val="22"/>
              </w:rPr>
            </w:pPr>
            <w:r>
              <w:rPr>
                <w:rFonts w:cs="Times New Roman"/>
                <w:szCs w:val="22"/>
              </w:rPr>
              <w:t>-</w:t>
            </w:r>
          </w:p>
        </w:tc>
        <w:tc>
          <w:tcPr>
            <w:tcW w:w="90" w:type="pct"/>
          </w:tcPr>
          <w:p w:rsidR="00CB0F59" w:rsidRPr="0066234C" w:rsidRDefault="00CB0F59" w:rsidP="00CB0F59">
            <w:pPr>
              <w:tabs>
                <w:tab w:val="decimal" w:pos="535"/>
              </w:tabs>
              <w:jc w:val="center"/>
              <w:rPr>
                <w:rFonts w:cs="Times New Roman"/>
                <w:color w:val="000000"/>
                <w:szCs w:val="22"/>
              </w:rPr>
            </w:pPr>
          </w:p>
        </w:tc>
        <w:tc>
          <w:tcPr>
            <w:tcW w:w="381" w:type="pct"/>
            <w:tcBorders>
              <w:bottom w:val="single" w:sz="4" w:space="0" w:color="auto"/>
            </w:tcBorders>
            <w:shd w:val="clear" w:color="auto" w:fill="auto"/>
          </w:tcPr>
          <w:p w:rsidR="00CB0F59" w:rsidRPr="0066234C" w:rsidRDefault="0078272E" w:rsidP="00CB0F59">
            <w:pPr>
              <w:tabs>
                <w:tab w:val="decimal" w:pos="535"/>
              </w:tabs>
              <w:rPr>
                <w:rFonts w:cs="Times New Roman"/>
                <w:color w:val="000000"/>
                <w:szCs w:val="22"/>
              </w:rPr>
            </w:pPr>
            <w:r>
              <w:rPr>
                <w:rFonts w:cs="Times New Roman"/>
                <w:color w:val="000000"/>
                <w:szCs w:val="22"/>
              </w:rPr>
              <w:t>-</w:t>
            </w:r>
          </w:p>
        </w:tc>
        <w:tc>
          <w:tcPr>
            <w:tcW w:w="84" w:type="pct"/>
            <w:shd w:val="clear" w:color="auto" w:fill="auto"/>
          </w:tcPr>
          <w:p w:rsidR="00CB0F59" w:rsidRPr="00E41EC2" w:rsidRDefault="00CB0F59" w:rsidP="00CB0F59">
            <w:pPr>
              <w:tabs>
                <w:tab w:val="decimal" w:pos="432"/>
              </w:tabs>
              <w:jc w:val="center"/>
              <w:rPr>
                <w:rFonts w:cs="Times New Roman"/>
                <w:szCs w:val="22"/>
              </w:rPr>
            </w:pPr>
          </w:p>
        </w:tc>
        <w:tc>
          <w:tcPr>
            <w:tcW w:w="400" w:type="pct"/>
            <w:tcBorders>
              <w:bottom w:val="single" w:sz="4" w:space="0" w:color="auto"/>
            </w:tcBorders>
            <w:shd w:val="clear" w:color="auto" w:fill="auto"/>
          </w:tcPr>
          <w:p w:rsidR="00CB0F59" w:rsidRPr="000078F4" w:rsidRDefault="0078272E" w:rsidP="000078F4">
            <w:pPr>
              <w:tabs>
                <w:tab w:val="decimal" w:pos="614"/>
              </w:tabs>
              <w:ind w:left="-106" w:right="-108"/>
              <w:rPr>
                <w:color w:val="000000"/>
                <w:szCs w:val="28"/>
                <w:lang w:val="en-US" w:bidi="th-TH"/>
              </w:rPr>
            </w:pPr>
            <w:r w:rsidRPr="000078F4">
              <w:rPr>
                <w:color w:val="000000"/>
                <w:szCs w:val="28"/>
                <w:lang w:val="en-US" w:bidi="th-TH"/>
              </w:rPr>
              <w:t>(0.65)</w:t>
            </w:r>
          </w:p>
        </w:tc>
      </w:tr>
      <w:tr w:rsidR="00CB0F59" w:rsidRPr="00E41EC2" w:rsidTr="00ED11BB">
        <w:tc>
          <w:tcPr>
            <w:tcW w:w="1130" w:type="pct"/>
            <w:vAlign w:val="bottom"/>
          </w:tcPr>
          <w:p w:rsidR="00CB0F59" w:rsidRPr="000058A7" w:rsidRDefault="00CB0F59" w:rsidP="00CB0F59">
            <w:pPr>
              <w:tabs>
                <w:tab w:val="decimal" w:pos="432"/>
              </w:tabs>
              <w:rPr>
                <w:rFonts w:cs="Times New Roman"/>
                <w:b/>
                <w:bCs/>
                <w:szCs w:val="22"/>
              </w:rPr>
            </w:pPr>
            <w:r w:rsidRPr="000058A7">
              <w:rPr>
                <w:rFonts w:cs="Times New Roman"/>
                <w:b/>
                <w:bCs/>
                <w:szCs w:val="22"/>
              </w:rPr>
              <w:t>At 30 September 2018</w:t>
            </w:r>
          </w:p>
        </w:tc>
        <w:tc>
          <w:tcPr>
            <w:tcW w:w="430" w:type="pct"/>
            <w:tcBorders>
              <w:top w:val="single" w:sz="4" w:space="0" w:color="auto"/>
              <w:bottom w:val="single" w:sz="4" w:space="0" w:color="auto"/>
            </w:tcBorders>
          </w:tcPr>
          <w:p w:rsidR="00CB0F59" w:rsidRPr="00E41EC2" w:rsidRDefault="0078272E" w:rsidP="00CB0F59">
            <w:pPr>
              <w:tabs>
                <w:tab w:val="decimal" w:pos="612"/>
              </w:tabs>
              <w:rPr>
                <w:rFonts w:cs="Times New Roman"/>
                <w:b/>
                <w:bCs/>
                <w:szCs w:val="22"/>
              </w:rPr>
            </w:pPr>
            <w:r>
              <w:rPr>
                <w:rFonts w:cs="Times New Roman"/>
                <w:b/>
                <w:bCs/>
                <w:szCs w:val="22"/>
              </w:rPr>
              <w:t>109.28</w:t>
            </w:r>
          </w:p>
        </w:tc>
        <w:tc>
          <w:tcPr>
            <w:tcW w:w="92" w:type="pct"/>
          </w:tcPr>
          <w:p w:rsidR="00CB0F59" w:rsidRPr="00E41EC2" w:rsidRDefault="00CB0F59" w:rsidP="00CB0F59">
            <w:pPr>
              <w:tabs>
                <w:tab w:val="decimal" w:pos="432"/>
              </w:tabs>
              <w:jc w:val="center"/>
              <w:rPr>
                <w:rFonts w:cs="Times New Roman"/>
                <w:b/>
                <w:bCs/>
                <w:szCs w:val="22"/>
              </w:rPr>
            </w:pPr>
          </w:p>
        </w:tc>
        <w:tc>
          <w:tcPr>
            <w:tcW w:w="430" w:type="pct"/>
            <w:tcBorders>
              <w:top w:val="single" w:sz="4" w:space="0" w:color="auto"/>
              <w:bottom w:val="single" w:sz="4" w:space="0" w:color="auto"/>
            </w:tcBorders>
          </w:tcPr>
          <w:p w:rsidR="00CB0F59" w:rsidRPr="00E41EC2" w:rsidRDefault="0078272E" w:rsidP="00CB0F59">
            <w:pPr>
              <w:tabs>
                <w:tab w:val="decimal" w:pos="432"/>
              </w:tabs>
              <w:jc w:val="center"/>
              <w:rPr>
                <w:rFonts w:cs="Times New Roman"/>
                <w:b/>
                <w:bCs/>
                <w:szCs w:val="22"/>
              </w:rPr>
            </w:pPr>
            <w:r>
              <w:rPr>
                <w:rFonts w:cs="Times New Roman"/>
                <w:b/>
                <w:bCs/>
                <w:szCs w:val="22"/>
              </w:rPr>
              <w:t>203.73</w:t>
            </w:r>
          </w:p>
        </w:tc>
        <w:tc>
          <w:tcPr>
            <w:tcW w:w="92" w:type="pct"/>
          </w:tcPr>
          <w:p w:rsidR="00CB0F59" w:rsidRPr="00E41EC2" w:rsidRDefault="00CB0F59" w:rsidP="00CB0F59">
            <w:pPr>
              <w:tabs>
                <w:tab w:val="decimal" w:pos="432"/>
              </w:tabs>
              <w:jc w:val="center"/>
              <w:rPr>
                <w:rFonts w:cs="Times New Roman"/>
                <w:b/>
                <w:bCs/>
                <w:szCs w:val="22"/>
              </w:rPr>
            </w:pPr>
          </w:p>
        </w:tc>
        <w:tc>
          <w:tcPr>
            <w:tcW w:w="398" w:type="pct"/>
            <w:tcBorders>
              <w:top w:val="single" w:sz="4" w:space="0" w:color="auto"/>
              <w:bottom w:val="single" w:sz="4" w:space="0" w:color="auto"/>
            </w:tcBorders>
          </w:tcPr>
          <w:p w:rsidR="00CB0F59" w:rsidRPr="00E41EC2" w:rsidRDefault="0078272E" w:rsidP="00CB0F59">
            <w:pPr>
              <w:tabs>
                <w:tab w:val="decimal" w:pos="522"/>
              </w:tabs>
              <w:rPr>
                <w:rFonts w:cs="Times New Roman"/>
                <w:b/>
                <w:bCs/>
                <w:szCs w:val="22"/>
              </w:rPr>
            </w:pPr>
            <w:r>
              <w:rPr>
                <w:rFonts w:cs="Times New Roman"/>
                <w:b/>
                <w:bCs/>
                <w:szCs w:val="22"/>
              </w:rPr>
              <w:t>199.41</w:t>
            </w:r>
          </w:p>
        </w:tc>
        <w:tc>
          <w:tcPr>
            <w:tcW w:w="92" w:type="pct"/>
          </w:tcPr>
          <w:p w:rsidR="00CB0F59" w:rsidRPr="00E41EC2" w:rsidRDefault="00CB0F59" w:rsidP="00CB0F59">
            <w:pPr>
              <w:tabs>
                <w:tab w:val="decimal" w:pos="432"/>
              </w:tabs>
              <w:jc w:val="center"/>
              <w:rPr>
                <w:rFonts w:cs="Times New Roman"/>
                <w:b/>
                <w:bCs/>
                <w:szCs w:val="22"/>
              </w:rPr>
            </w:pPr>
          </w:p>
        </w:tc>
        <w:tc>
          <w:tcPr>
            <w:tcW w:w="397" w:type="pct"/>
            <w:tcBorders>
              <w:top w:val="single" w:sz="4" w:space="0" w:color="auto"/>
              <w:bottom w:val="single" w:sz="4" w:space="0" w:color="auto"/>
            </w:tcBorders>
          </w:tcPr>
          <w:p w:rsidR="00CB0F59" w:rsidRPr="00E41EC2" w:rsidRDefault="0078272E" w:rsidP="00CB0F59">
            <w:pPr>
              <w:tabs>
                <w:tab w:val="decimal" w:pos="527"/>
              </w:tabs>
              <w:rPr>
                <w:rFonts w:cs="Times New Roman"/>
                <w:b/>
                <w:bCs/>
                <w:szCs w:val="22"/>
              </w:rPr>
            </w:pPr>
            <w:r>
              <w:rPr>
                <w:rFonts w:cs="Times New Roman"/>
                <w:b/>
                <w:bCs/>
                <w:szCs w:val="22"/>
              </w:rPr>
              <w:t>51.94</w:t>
            </w:r>
          </w:p>
        </w:tc>
        <w:tc>
          <w:tcPr>
            <w:tcW w:w="88" w:type="pct"/>
            <w:gridSpan w:val="2"/>
          </w:tcPr>
          <w:p w:rsidR="00CB0F59" w:rsidRPr="00E41EC2" w:rsidRDefault="00CB0F59" w:rsidP="00CB0F59">
            <w:pPr>
              <w:tabs>
                <w:tab w:val="decimal" w:pos="432"/>
              </w:tabs>
              <w:jc w:val="center"/>
              <w:rPr>
                <w:rFonts w:cs="Times New Roman"/>
                <w:b/>
                <w:bCs/>
                <w:szCs w:val="22"/>
              </w:rPr>
            </w:pPr>
          </w:p>
        </w:tc>
        <w:tc>
          <w:tcPr>
            <w:tcW w:w="406" w:type="pct"/>
            <w:gridSpan w:val="2"/>
            <w:tcBorders>
              <w:top w:val="single" w:sz="4" w:space="0" w:color="auto"/>
              <w:bottom w:val="single" w:sz="4" w:space="0" w:color="auto"/>
            </w:tcBorders>
          </w:tcPr>
          <w:p w:rsidR="00CB0F59" w:rsidRPr="00AB7014" w:rsidRDefault="0078272E" w:rsidP="00CB0F59">
            <w:pPr>
              <w:tabs>
                <w:tab w:val="decimal" w:pos="527"/>
              </w:tabs>
              <w:rPr>
                <w:rFonts w:cs="Times New Roman"/>
                <w:b/>
                <w:bCs/>
                <w:szCs w:val="22"/>
              </w:rPr>
            </w:pPr>
            <w:r>
              <w:rPr>
                <w:rFonts w:cs="Times New Roman"/>
                <w:b/>
                <w:bCs/>
                <w:szCs w:val="22"/>
              </w:rPr>
              <w:t>3.77</w:t>
            </w:r>
          </w:p>
        </w:tc>
        <w:tc>
          <w:tcPr>
            <w:tcW w:w="92" w:type="pct"/>
          </w:tcPr>
          <w:p w:rsidR="00CB0F59" w:rsidRPr="00E41EC2" w:rsidRDefault="00CB0F59" w:rsidP="00CB0F59">
            <w:pPr>
              <w:tabs>
                <w:tab w:val="decimal" w:pos="432"/>
              </w:tabs>
              <w:jc w:val="center"/>
              <w:rPr>
                <w:rFonts w:cs="Times New Roman"/>
                <w:b/>
                <w:bCs/>
                <w:szCs w:val="22"/>
              </w:rPr>
            </w:pPr>
          </w:p>
        </w:tc>
        <w:tc>
          <w:tcPr>
            <w:tcW w:w="398" w:type="pct"/>
            <w:tcBorders>
              <w:top w:val="single" w:sz="4" w:space="0" w:color="auto"/>
              <w:bottom w:val="single" w:sz="4" w:space="0" w:color="auto"/>
            </w:tcBorders>
          </w:tcPr>
          <w:p w:rsidR="00CB0F59" w:rsidRPr="00AB7014" w:rsidRDefault="0078272E" w:rsidP="00CB0F59">
            <w:pPr>
              <w:tabs>
                <w:tab w:val="decimal" w:pos="527"/>
              </w:tabs>
              <w:rPr>
                <w:rFonts w:cs="Times New Roman"/>
                <w:b/>
                <w:bCs/>
                <w:szCs w:val="22"/>
              </w:rPr>
            </w:pPr>
            <w:r>
              <w:rPr>
                <w:rFonts w:cs="Times New Roman"/>
                <w:b/>
                <w:bCs/>
                <w:szCs w:val="22"/>
              </w:rPr>
              <w:t>80.95</w:t>
            </w:r>
          </w:p>
        </w:tc>
        <w:tc>
          <w:tcPr>
            <w:tcW w:w="90" w:type="pct"/>
          </w:tcPr>
          <w:p w:rsidR="00CB0F59" w:rsidRPr="0066234C" w:rsidRDefault="00CB0F59" w:rsidP="00CB0F59">
            <w:pPr>
              <w:tabs>
                <w:tab w:val="decimal" w:pos="535"/>
              </w:tabs>
              <w:jc w:val="center"/>
              <w:rPr>
                <w:rFonts w:cs="Times New Roman"/>
                <w:color w:val="000000"/>
                <w:szCs w:val="22"/>
              </w:rPr>
            </w:pPr>
          </w:p>
        </w:tc>
        <w:tc>
          <w:tcPr>
            <w:tcW w:w="381" w:type="pct"/>
            <w:tcBorders>
              <w:top w:val="single" w:sz="4" w:space="0" w:color="auto"/>
              <w:bottom w:val="single" w:sz="4" w:space="0" w:color="auto"/>
            </w:tcBorders>
            <w:shd w:val="clear" w:color="auto" w:fill="auto"/>
          </w:tcPr>
          <w:p w:rsidR="00CB0F59" w:rsidRPr="0089209D" w:rsidRDefault="0078272E" w:rsidP="00CB0F59">
            <w:pPr>
              <w:tabs>
                <w:tab w:val="decimal" w:pos="535"/>
              </w:tabs>
              <w:rPr>
                <w:rFonts w:cs="Times New Roman"/>
                <w:b/>
                <w:bCs/>
                <w:color w:val="000000"/>
                <w:szCs w:val="22"/>
              </w:rPr>
            </w:pPr>
            <w:r>
              <w:rPr>
                <w:rFonts w:cs="Times New Roman"/>
                <w:b/>
                <w:bCs/>
                <w:color w:val="000000"/>
                <w:szCs w:val="22"/>
              </w:rPr>
              <w:t>-</w:t>
            </w:r>
          </w:p>
        </w:tc>
        <w:tc>
          <w:tcPr>
            <w:tcW w:w="84" w:type="pct"/>
            <w:shd w:val="clear" w:color="auto" w:fill="auto"/>
          </w:tcPr>
          <w:p w:rsidR="00CB0F59" w:rsidRPr="00E41EC2" w:rsidRDefault="00CB0F59" w:rsidP="00CB0F59">
            <w:pPr>
              <w:tabs>
                <w:tab w:val="decimal" w:pos="432"/>
              </w:tabs>
              <w:jc w:val="center"/>
              <w:rPr>
                <w:rFonts w:cs="Times New Roman"/>
                <w:b/>
                <w:bCs/>
                <w:szCs w:val="22"/>
              </w:rPr>
            </w:pPr>
          </w:p>
        </w:tc>
        <w:tc>
          <w:tcPr>
            <w:tcW w:w="400" w:type="pct"/>
            <w:tcBorders>
              <w:top w:val="single" w:sz="4" w:space="0" w:color="auto"/>
              <w:bottom w:val="single" w:sz="4" w:space="0" w:color="auto"/>
            </w:tcBorders>
            <w:shd w:val="clear" w:color="auto" w:fill="auto"/>
          </w:tcPr>
          <w:p w:rsidR="00CB0F59" w:rsidRPr="000078F4" w:rsidRDefault="0078272E" w:rsidP="000078F4">
            <w:pPr>
              <w:tabs>
                <w:tab w:val="decimal" w:pos="614"/>
              </w:tabs>
              <w:ind w:left="-106" w:right="-108"/>
              <w:rPr>
                <w:b/>
                <w:bCs/>
                <w:color w:val="000000"/>
                <w:szCs w:val="28"/>
                <w:lang w:val="en-US" w:bidi="th-TH"/>
              </w:rPr>
            </w:pPr>
            <w:r w:rsidRPr="000078F4">
              <w:rPr>
                <w:b/>
                <w:bCs/>
                <w:color w:val="000000"/>
                <w:szCs w:val="28"/>
                <w:lang w:val="en-US" w:bidi="th-TH"/>
              </w:rPr>
              <w:t>649.08</w:t>
            </w:r>
          </w:p>
        </w:tc>
      </w:tr>
    </w:tbl>
    <w:p w:rsidR="00B3031C" w:rsidRPr="00E41EC2" w:rsidRDefault="00B3031C" w:rsidP="00B3031C">
      <w:pPr>
        <w:tabs>
          <w:tab w:val="right" w:pos="5220"/>
          <w:tab w:val="right" w:pos="5940"/>
          <w:tab w:val="left" w:pos="6210"/>
          <w:tab w:val="right" w:pos="7200"/>
          <w:tab w:val="left" w:pos="7650"/>
          <w:tab w:val="right" w:pos="8460"/>
        </w:tabs>
        <w:spacing w:line="240" w:lineRule="atLeast"/>
        <w:ind w:right="129"/>
        <w:jc w:val="thaiDistribute"/>
        <w:rPr>
          <w:rFonts w:cs="Times New Roman"/>
          <w:szCs w:val="22"/>
        </w:rPr>
      </w:pPr>
    </w:p>
    <w:p w:rsidR="00B3031C" w:rsidRPr="007E3192" w:rsidRDefault="00B3031C" w:rsidP="007E3192">
      <w:pPr>
        <w:tabs>
          <w:tab w:val="right" w:pos="5220"/>
          <w:tab w:val="right" w:pos="5940"/>
          <w:tab w:val="left" w:pos="6210"/>
          <w:tab w:val="right" w:pos="7200"/>
          <w:tab w:val="left" w:pos="7650"/>
          <w:tab w:val="right" w:pos="8460"/>
        </w:tabs>
        <w:spacing w:line="240" w:lineRule="auto"/>
        <w:ind w:right="130"/>
        <w:jc w:val="thaiDistribute"/>
        <w:rPr>
          <w:rFonts w:cs="Times New Roman"/>
          <w:sz w:val="2"/>
          <w:szCs w:val="2"/>
        </w:rPr>
      </w:pPr>
    </w:p>
    <w:tbl>
      <w:tblPr>
        <w:tblW w:w="14652" w:type="dxa"/>
        <w:tblInd w:w="18" w:type="dxa"/>
        <w:tblLayout w:type="fixed"/>
        <w:tblLook w:val="0000" w:firstRow="0" w:lastRow="0" w:firstColumn="0" w:lastColumn="0" w:noHBand="0" w:noVBand="0"/>
      </w:tblPr>
      <w:tblGrid>
        <w:gridCol w:w="3307"/>
        <w:gridCol w:w="1247"/>
        <w:gridCol w:w="18"/>
        <w:gridCol w:w="270"/>
        <w:gridCol w:w="1251"/>
        <w:gridCol w:w="273"/>
        <w:gridCol w:w="1140"/>
        <w:gridCol w:w="302"/>
        <w:gridCol w:w="1175"/>
        <w:gridCol w:w="270"/>
        <w:gridCol w:w="1172"/>
        <w:gridCol w:w="267"/>
        <w:gridCol w:w="1172"/>
        <w:gridCol w:w="267"/>
        <w:gridCol w:w="1175"/>
        <w:gridCol w:w="273"/>
        <w:gridCol w:w="1073"/>
      </w:tblGrid>
      <w:tr w:rsidR="00F64722" w:rsidRPr="00E41EC2" w:rsidTr="00F64722">
        <w:trPr>
          <w:trHeight w:val="247"/>
          <w:tblHeader/>
        </w:trPr>
        <w:tc>
          <w:tcPr>
            <w:tcW w:w="1129" w:type="pct"/>
          </w:tcPr>
          <w:p w:rsidR="00F64722" w:rsidRPr="00E41EC2" w:rsidRDefault="00F64722" w:rsidP="00FB3C60">
            <w:pPr>
              <w:spacing w:line="240" w:lineRule="atLeast"/>
              <w:ind w:right="-109"/>
              <w:rPr>
                <w:rFonts w:cs="Times New Roman"/>
              </w:rPr>
            </w:pPr>
            <w:r w:rsidRPr="00E41EC2">
              <w:lastRenderedPageBreak/>
              <w:br w:type="page"/>
            </w:r>
          </w:p>
        </w:tc>
        <w:tc>
          <w:tcPr>
            <w:tcW w:w="3871" w:type="pct"/>
            <w:gridSpan w:val="16"/>
          </w:tcPr>
          <w:p w:rsidR="00F64722" w:rsidRPr="00E41EC2" w:rsidRDefault="00F64722" w:rsidP="00FB3C60">
            <w:pPr>
              <w:pStyle w:val="BodyText"/>
              <w:spacing w:after="0" w:line="240" w:lineRule="atLeast"/>
              <w:ind w:right="-131"/>
              <w:jc w:val="center"/>
              <w:rPr>
                <w:rFonts w:cs="Times New Roman"/>
                <w:b/>
                <w:bCs/>
                <w:szCs w:val="22"/>
              </w:rPr>
            </w:pPr>
            <w:r w:rsidRPr="00E41EC2">
              <w:rPr>
                <w:rFonts w:cs="Times New Roman"/>
                <w:b/>
                <w:bCs/>
                <w:szCs w:val="22"/>
              </w:rPr>
              <w:t>Separate financial statements</w:t>
            </w:r>
          </w:p>
        </w:tc>
      </w:tr>
      <w:tr w:rsidR="00394EB4" w:rsidRPr="00E41EC2" w:rsidTr="009265D8">
        <w:trPr>
          <w:trHeight w:val="280"/>
          <w:tblHeader/>
        </w:trPr>
        <w:tc>
          <w:tcPr>
            <w:tcW w:w="1129" w:type="pct"/>
          </w:tcPr>
          <w:p w:rsidR="00394EB4" w:rsidRPr="00E41EC2" w:rsidRDefault="00394EB4" w:rsidP="00394EB4">
            <w:pPr>
              <w:spacing w:line="240" w:lineRule="atLeast"/>
              <w:ind w:right="-109"/>
              <w:rPr>
                <w:rFonts w:cs="Times New Roman"/>
              </w:rPr>
            </w:pPr>
          </w:p>
        </w:tc>
        <w:tc>
          <w:tcPr>
            <w:tcW w:w="432" w:type="pct"/>
            <w:gridSpan w:val="2"/>
          </w:tcPr>
          <w:p w:rsidR="00394EB4" w:rsidRPr="00E41EC2" w:rsidRDefault="00394EB4" w:rsidP="00394EB4">
            <w:pPr>
              <w:pStyle w:val="BodyText"/>
              <w:spacing w:after="0" w:line="240" w:lineRule="atLeast"/>
              <w:ind w:left="-108" w:right="-100"/>
              <w:jc w:val="center"/>
              <w:rPr>
                <w:rFonts w:cs="Times New Roman"/>
                <w:szCs w:val="22"/>
              </w:rPr>
            </w:pPr>
          </w:p>
        </w:tc>
        <w:tc>
          <w:tcPr>
            <w:tcW w:w="92" w:type="pct"/>
          </w:tcPr>
          <w:p w:rsidR="00394EB4" w:rsidRPr="00E41EC2" w:rsidRDefault="00394EB4" w:rsidP="00394EB4">
            <w:pPr>
              <w:pStyle w:val="BodyText"/>
              <w:spacing w:after="0" w:line="240" w:lineRule="atLeast"/>
              <w:ind w:left="-108" w:right="-131"/>
              <w:jc w:val="center"/>
              <w:rPr>
                <w:rFonts w:cs="Times New Roman"/>
                <w:szCs w:val="22"/>
              </w:rPr>
            </w:pPr>
          </w:p>
        </w:tc>
        <w:tc>
          <w:tcPr>
            <w:tcW w:w="427" w:type="pct"/>
          </w:tcPr>
          <w:p w:rsidR="00394EB4" w:rsidRPr="00E41EC2" w:rsidRDefault="00394EB4" w:rsidP="00394EB4">
            <w:pPr>
              <w:pStyle w:val="BodyText"/>
              <w:spacing w:after="0" w:line="240" w:lineRule="atLeast"/>
              <w:ind w:left="-108" w:right="-131"/>
              <w:jc w:val="center"/>
              <w:rPr>
                <w:rFonts w:cs="Times New Roman"/>
              </w:rPr>
            </w:pPr>
          </w:p>
        </w:tc>
        <w:tc>
          <w:tcPr>
            <w:tcW w:w="93" w:type="pct"/>
          </w:tcPr>
          <w:p w:rsidR="00394EB4" w:rsidRPr="00E41EC2" w:rsidRDefault="00394EB4" w:rsidP="00394EB4">
            <w:pPr>
              <w:pStyle w:val="BodyText"/>
              <w:spacing w:after="0" w:line="240" w:lineRule="atLeast"/>
              <w:ind w:left="-108" w:right="-131"/>
              <w:jc w:val="center"/>
              <w:rPr>
                <w:rFonts w:cs="Times New Roman"/>
                <w:szCs w:val="22"/>
              </w:rPr>
            </w:pPr>
          </w:p>
        </w:tc>
        <w:tc>
          <w:tcPr>
            <w:tcW w:w="389" w:type="pct"/>
            <w:vAlign w:val="bottom"/>
          </w:tcPr>
          <w:p w:rsidR="00394EB4" w:rsidRPr="00E41EC2" w:rsidRDefault="00394EB4" w:rsidP="00394EB4">
            <w:pPr>
              <w:pStyle w:val="acctcolumnheading"/>
              <w:spacing w:after="0" w:line="240" w:lineRule="atLeast"/>
              <w:ind w:left="-79" w:right="-79"/>
              <w:rPr>
                <w:rFonts w:cs="Times New Roman"/>
              </w:rPr>
            </w:pPr>
            <w:r w:rsidRPr="00E41EC2">
              <w:rPr>
                <w:rFonts w:cs="Times New Roman"/>
              </w:rPr>
              <w:t>Buildings</w:t>
            </w:r>
          </w:p>
        </w:tc>
        <w:tc>
          <w:tcPr>
            <w:tcW w:w="103" w:type="pct"/>
          </w:tcPr>
          <w:p w:rsidR="00394EB4" w:rsidRPr="00E41EC2" w:rsidRDefault="00394EB4" w:rsidP="00394EB4">
            <w:pPr>
              <w:pStyle w:val="BodyText"/>
              <w:spacing w:after="0" w:line="240" w:lineRule="atLeast"/>
              <w:ind w:left="-108" w:right="-131"/>
              <w:jc w:val="center"/>
              <w:rPr>
                <w:rFonts w:cs="Times New Roman"/>
                <w:szCs w:val="22"/>
              </w:rPr>
            </w:pPr>
          </w:p>
        </w:tc>
        <w:tc>
          <w:tcPr>
            <w:tcW w:w="401" w:type="pct"/>
          </w:tcPr>
          <w:p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rPr>
              <w:t>Furniture,</w:t>
            </w:r>
          </w:p>
        </w:tc>
        <w:tc>
          <w:tcPr>
            <w:tcW w:w="92" w:type="pct"/>
          </w:tcPr>
          <w:p w:rsidR="00394EB4" w:rsidRPr="00E41EC2" w:rsidRDefault="00394EB4" w:rsidP="00394EB4">
            <w:pPr>
              <w:pStyle w:val="BodyText"/>
              <w:spacing w:after="0" w:line="240" w:lineRule="atLeast"/>
              <w:ind w:left="-108" w:right="-131"/>
              <w:jc w:val="center"/>
              <w:rPr>
                <w:rFonts w:cs="Times New Roman"/>
                <w:szCs w:val="22"/>
              </w:rPr>
            </w:pPr>
          </w:p>
        </w:tc>
        <w:tc>
          <w:tcPr>
            <w:tcW w:w="400" w:type="pct"/>
          </w:tcPr>
          <w:p w:rsidR="00394EB4" w:rsidRPr="00E41EC2" w:rsidRDefault="00394EB4" w:rsidP="00394EB4">
            <w:pPr>
              <w:pStyle w:val="BodyText"/>
              <w:spacing w:after="0" w:line="240" w:lineRule="atLeast"/>
              <w:ind w:right="-131"/>
              <w:jc w:val="center"/>
              <w:rPr>
                <w:rFonts w:cs="Times New Roman"/>
                <w:szCs w:val="22"/>
              </w:rPr>
            </w:pPr>
          </w:p>
        </w:tc>
        <w:tc>
          <w:tcPr>
            <w:tcW w:w="91" w:type="pct"/>
          </w:tcPr>
          <w:p w:rsidR="00394EB4" w:rsidRPr="00E41EC2" w:rsidRDefault="00394EB4" w:rsidP="00394EB4">
            <w:pPr>
              <w:pStyle w:val="BodyText"/>
              <w:spacing w:after="0" w:line="240" w:lineRule="atLeast"/>
              <w:ind w:left="-126" w:right="-131"/>
              <w:jc w:val="center"/>
              <w:rPr>
                <w:rFonts w:cs="Times New Roman"/>
                <w:szCs w:val="22"/>
              </w:rPr>
            </w:pPr>
          </w:p>
        </w:tc>
        <w:tc>
          <w:tcPr>
            <w:tcW w:w="400" w:type="pct"/>
          </w:tcPr>
          <w:p w:rsidR="00394EB4" w:rsidRPr="00E41EC2" w:rsidRDefault="00394EB4" w:rsidP="00394EB4">
            <w:pPr>
              <w:pStyle w:val="BodyText"/>
              <w:spacing w:after="0" w:line="240" w:lineRule="atLeast"/>
              <w:ind w:left="-87" w:right="-131"/>
              <w:jc w:val="center"/>
              <w:rPr>
                <w:rFonts w:cs="Times New Roman"/>
              </w:rPr>
            </w:pPr>
          </w:p>
        </w:tc>
        <w:tc>
          <w:tcPr>
            <w:tcW w:w="91" w:type="pct"/>
          </w:tcPr>
          <w:p w:rsidR="00394EB4" w:rsidRPr="00E41EC2" w:rsidRDefault="00394EB4" w:rsidP="00394EB4">
            <w:pPr>
              <w:pStyle w:val="BodyText"/>
              <w:spacing w:after="0" w:line="240" w:lineRule="atLeast"/>
              <w:ind w:left="-126" w:right="-131"/>
              <w:jc w:val="center"/>
              <w:rPr>
                <w:rFonts w:cs="Times New Roman"/>
                <w:szCs w:val="22"/>
              </w:rPr>
            </w:pPr>
          </w:p>
        </w:tc>
        <w:tc>
          <w:tcPr>
            <w:tcW w:w="401" w:type="pct"/>
          </w:tcPr>
          <w:p w:rsidR="00394EB4" w:rsidRPr="00E41EC2" w:rsidRDefault="00394EB4" w:rsidP="00394EB4">
            <w:pPr>
              <w:pStyle w:val="BodyText"/>
              <w:spacing w:after="0" w:line="240" w:lineRule="atLeast"/>
              <w:ind w:left="-87" w:right="-131"/>
              <w:jc w:val="center"/>
              <w:rPr>
                <w:rFonts w:cs="Times New Roman"/>
              </w:rPr>
            </w:pPr>
          </w:p>
        </w:tc>
        <w:tc>
          <w:tcPr>
            <w:tcW w:w="93" w:type="pct"/>
          </w:tcPr>
          <w:p w:rsidR="00394EB4" w:rsidRPr="00E41EC2" w:rsidRDefault="00394EB4" w:rsidP="00394EB4">
            <w:pPr>
              <w:pStyle w:val="BodyText"/>
              <w:spacing w:after="0" w:line="240" w:lineRule="atLeast"/>
              <w:ind w:right="-131"/>
              <w:jc w:val="center"/>
              <w:rPr>
                <w:rFonts w:cs="Times New Roman"/>
                <w:szCs w:val="22"/>
              </w:rPr>
            </w:pPr>
          </w:p>
        </w:tc>
        <w:tc>
          <w:tcPr>
            <w:tcW w:w="366" w:type="pct"/>
          </w:tcPr>
          <w:p w:rsidR="00394EB4" w:rsidRPr="00E41EC2" w:rsidRDefault="00394EB4" w:rsidP="00394EB4">
            <w:pPr>
              <w:pStyle w:val="BodyText"/>
              <w:spacing w:after="0" w:line="240" w:lineRule="atLeast"/>
              <w:ind w:right="-131"/>
              <w:jc w:val="center"/>
              <w:rPr>
                <w:rFonts w:cs="Times New Roman"/>
                <w:szCs w:val="22"/>
              </w:rPr>
            </w:pPr>
          </w:p>
        </w:tc>
      </w:tr>
      <w:tr w:rsidR="00394EB4" w:rsidRPr="00E41EC2" w:rsidTr="009265D8">
        <w:trPr>
          <w:trHeight w:val="247"/>
          <w:tblHeader/>
        </w:trPr>
        <w:tc>
          <w:tcPr>
            <w:tcW w:w="1129" w:type="pct"/>
          </w:tcPr>
          <w:p w:rsidR="00394EB4" w:rsidRPr="00E41EC2" w:rsidRDefault="00394EB4" w:rsidP="00394EB4">
            <w:pPr>
              <w:spacing w:line="240" w:lineRule="atLeast"/>
              <w:ind w:right="-109"/>
              <w:rPr>
                <w:rFonts w:cs="Times New Roman"/>
              </w:rPr>
            </w:pPr>
          </w:p>
        </w:tc>
        <w:tc>
          <w:tcPr>
            <w:tcW w:w="432" w:type="pct"/>
            <w:gridSpan w:val="2"/>
          </w:tcPr>
          <w:p w:rsidR="00394EB4" w:rsidRPr="00E41EC2" w:rsidRDefault="00394EB4" w:rsidP="00394EB4">
            <w:pPr>
              <w:pStyle w:val="BodyText"/>
              <w:spacing w:after="0" w:line="240" w:lineRule="atLeast"/>
              <w:ind w:left="-108" w:right="-100"/>
              <w:jc w:val="center"/>
              <w:rPr>
                <w:rFonts w:cs="Times New Roman"/>
                <w:szCs w:val="22"/>
              </w:rPr>
            </w:pPr>
          </w:p>
        </w:tc>
        <w:tc>
          <w:tcPr>
            <w:tcW w:w="92" w:type="pct"/>
          </w:tcPr>
          <w:p w:rsidR="00394EB4" w:rsidRPr="00E41EC2" w:rsidRDefault="00394EB4" w:rsidP="00394EB4">
            <w:pPr>
              <w:pStyle w:val="BodyText"/>
              <w:spacing w:after="0" w:line="240" w:lineRule="atLeast"/>
              <w:ind w:left="-108" w:right="-131"/>
              <w:jc w:val="center"/>
              <w:rPr>
                <w:rFonts w:cs="Times New Roman"/>
                <w:szCs w:val="22"/>
              </w:rPr>
            </w:pPr>
          </w:p>
        </w:tc>
        <w:tc>
          <w:tcPr>
            <w:tcW w:w="427" w:type="pct"/>
          </w:tcPr>
          <w:p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rPr>
              <w:t>Golf</w:t>
            </w:r>
          </w:p>
        </w:tc>
        <w:tc>
          <w:tcPr>
            <w:tcW w:w="93" w:type="pct"/>
          </w:tcPr>
          <w:p w:rsidR="00394EB4" w:rsidRPr="00E41EC2" w:rsidRDefault="00394EB4" w:rsidP="00394EB4">
            <w:pPr>
              <w:pStyle w:val="BodyText"/>
              <w:spacing w:after="0" w:line="240" w:lineRule="atLeast"/>
              <w:ind w:left="-108" w:right="-131"/>
              <w:jc w:val="center"/>
              <w:rPr>
                <w:rFonts w:cs="Times New Roman"/>
                <w:szCs w:val="22"/>
              </w:rPr>
            </w:pPr>
          </w:p>
        </w:tc>
        <w:tc>
          <w:tcPr>
            <w:tcW w:w="389" w:type="pct"/>
          </w:tcPr>
          <w:p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szCs w:val="22"/>
              </w:rPr>
              <w:t>and other</w:t>
            </w:r>
          </w:p>
        </w:tc>
        <w:tc>
          <w:tcPr>
            <w:tcW w:w="103" w:type="pct"/>
          </w:tcPr>
          <w:p w:rsidR="00394EB4" w:rsidRPr="00E41EC2" w:rsidRDefault="00394EB4" w:rsidP="00394EB4">
            <w:pPr>
              <w:pStyle w:val="BodyText"/>
              <w:spacing w:after="0" w:line="240" w:lineRule="atLeast"/>
              <w:ind w:left="-108" w:right="-131"/>
              <w:jc w:val="center"/>
              <w:rPr>
                <w:rFonts w:cs="Times New Roman"/>
                <w:szCs w:val="22"/>
              </w:rPr>
            </w:pPr>
          </w:p>
        </w:tc>
        <w:tc>
          <w:tcPr>
            <w:tcW w:w="401" w:type="pct"/>
            <w:vAlign w:val="bottom"/>
          </w:tcPr>
          <w:p w:rsidR="00394EB4" w:rsidRPr="00E41EC2" w:rsidRDefault="00394EB4" w:rsidP="00394EB4">
            <w:pPr>
              <w:pStyle w:val="BodyText"/>
              <w:spacing w:after="0" w:line="240" w:lineRule="atLeast"/>
              <w:ind w:left="-108" w:right="-131"/>
              <w:jc w:val="center"/>
              <w:rPr>
                <w:rFonts w:cs="Times New Roman"/>
              </w:rPr>
            </w:pPr>
            <w:r w:rsidRPr="00E41EC2">
              <w:rPr>
                <w:rFonts w:cs="Times New Roman"/>
              </w:rPr>
              <w:t>fixture and</w:t>
            </w:r>
          </w:p>
        </w:tc>
        <w:tc>
          <w:tcPr>
            <w:tcW w:w="92" w:type="pct"/>
          </w:tcPr>
          <w:p w:rsidR="00394EB4" w:rsidRPr="00E41EC2" w:rsidRDefault="00394EB4" w:rsidP="00394EB4">
            <w:pPr>
              <w:pStyle w:val="BodyText"/>
              <w:spacing w:after="0" w:line="240" w:lineRule="atLeast"/>
              <w:ind w:left="-108" w:right="-131"/>
              <w:jc w:val="center"/>
              <w:rPr>
                <w:rFonts w:cs="Times New Roman"/>
                <w:szCs w:val="22"/>
              </w:rPr>
            </w:pPr>
          </w:p>
        </w:tc>
        <w:tc>
          <w:tcPr>
            <w:tcW w:w="400" w:type="pct"/>
          </w:tcPr>
          <w:p w:rsidR="00394EB4" w:rsidRPr="00E41EC2" w:rsidRDefault="00394EB4" w:rsidP="00394EB4">
            <w:pPr>
              <w:pStyle w:val="BodyText"/>
              <w:spacing w:after="0" w:line="240" w:lineRule="atLeast"/>
              <w:ind w:right="-131"/>
              <w:jc w:val="center"/>
              <w:rPr>
                <w:rFonts w:cs="Times New Roman"/>
                <w:szCs w:val="22"/>
              </w:rPr>
            </w:pPr>
          </w:p>
        </w:tc>
        <w:tc>
          <w:tcPr>
            <w:tcW w:w="91" w:type="pct"/>
          </w:tcPr>
          <w:p w:rsidR="00394EB4" w:rsidRPr="00E41EC2" w:rsidRDefault="00394EB4" w:rsidP="00394EB4">
            <w:pPr>
              <w:pStyle w:val="BodyText"/>
              <w:spacing w:after="0" w:line="240" w:lineRule="atLeast"/>
              <w:ind w:left="-126" w:right="-131"/>
              <w:jc w:val="center"/>
              <w:rPr>
                <w:rFonts w:cs="Times New Roman"/>
                <w:szCs w:val="22"/>
              </w:rPr>
            </w:pPr>
          </w:p>
        </w:tc>
        <w:tc>
          <w:tcPr>
            <w:tcW w:w="400" w:type="pct"/>
          </w:tcPr>
          <w:p w:rsidR="00394EB4" w:rsidRPr="00E41EC2" w:rsidRDefault="00394EB4" w:rsidP="00394EB4">
            <w:pPr>
              <w:pStyle w:val="BodyText"/>
              <w:spacing w:after="0" w:line="240" w:lineRule="atLeast"/>
              <w:ind w:left="-87" w:right="-131"/>
              <w:jc w:val="center"/>
              <w:rPr>
                <w:rFonts w:cs="Times New Roman"/>
                <w:szCs w:val="22"/>
              </w:rPr>
            </w:pPr>
            <w:r w:rsidRPr="00E41EC2">
              <w:rPr>
                <w:rFonts w:cs="Times New Roman"/>
              </w:rPr>
              <w:t xml:space="preserve">Facilities   </w:t>
            </w:r>
          </w:p>
        </w:tc>
        <w:tc>
          <w:tcPr>
            <w:tcW w:w="585" w:type="pct"/>
            <w:gridSpan w:val="3"/>
          </w:tcPr>
          <w:p w:rsidR="00394EB4" w:rsidRPr="00E41EC2" w:rsidRDefault="00394EB4" w:rsidP="00394EB4">
            <w:pPr>
              <w:pStyle w:val="BodyText"/>
              <w:spacing w:after="0" w:line="240" w:lineRule="atLeast"/>
              <w:ind w:right="-131"/>
              <w:jc w:val="center"/>
              <w:rPr>
                <w:rFonts w:cs="Times New Roman"/>
                <w:szCs w:val="22"/>
              </w:rPr>
            </w:pPr>
            <w:r w:rsidRPr="00E41EC2">
              <w:rPr>
                <w:rFonts w:cs="Times New Roman"/>
              </w:rPr>
              <w:t xml:space="preserve">Construction  </w:t>
            </w:r>
          </w:p>
        </w:tc>
        <w:tc>
          <w:tcPr>
            <w:tcW w:w="366" w:type="pct"/>
          </w:tcPr>
          <w:p w:rsidR="00394EB4" w:rsidRPr="00E41EC2" w:rsidRDefault="00394EB4" w:rsidP="00394EB4">
            <w:pPr>
              <w:pStyle w:val="BodyText"/>
              <w:spacing w:after="0" w:line="240" w:lineRule="atLeast"/>
              <w:ind w:right="-131"/>
              <w:jc w:val="center"/>
              <w:rPr>
                <w:rFonts w:cs="Times New Roman"/>
                <w:szCs w:val="22"/>
              </w:rPr>
            </w:pPr>
          </w:p>
        </w:tc>
      </w:tr>
      <w:tr w:rsidR="00F64722" w:rsidRPr="00E41EC2" w:rsidTr="00F64722">
        <w:trPr>
          <w:trHeight w:val="247"/>
          <w:tblHeader/>
        </w:trPr>
        <w:tc>
          <w:tcPr>
            <w:tcW w:w="1129" w:type="pct"/>
          </w:tcPr>
          <w:p w:rsidR="00F64722" w:rsidRPr="00E41EC2" w:rsidRDefault="00F64722" w:rsidP="00FB3C60">
            <w:pPr>
              <w:spacing w:line="240" w:lineRule="atLeast"/>
              <w:ind w:right="-109"/>
              <w:rPr>
                <w:rFonts w:cs="Times New Roman"/>
              </w:rPr>
            </w:pPr>
          </w:p>
        </w:tc>
        <w:tc>
          <w:tcPr>
            <w:tcW w:w="432" w:type="pct"/>
            <w:gridSpan w:val="2"/>
          </w:tcPr>
          <w:p w:rsidR="00F64722" w:rsidRPr="00E41EC2" w:rsidRDefault="00F64722" w:rsidP="00F64722">
            <w:pPr>
              <w:pStyle w:val="BodyText"/>
              <w:spacing w:after="0" w:line="240" w:lineRule="atLeast"/>
              <w:ind w:left="-108" w:right="-100"/>
              <w:jc w:val="center"/>
              <w:rPr>
                <w:rFonts w:cs="Times New Roman"/>
                <w:szCs w:val="22"/>
              </w:rPr>
            </w:pPr>
            <w:r w:rsidRPr="00E41EC2">
              <w:rPr>
                <w:rFonts w:cs="Times New Roman"/>
              </w:rPr>
              <w:t>Land</w:t>
            </w:r>
          </w:p>
        </w:tc>
        <w:tc>
          <w:tcPr>
            <w:tcW w:w="92" w:type="pct"/>
          </w:tcPr>
          <w:p w:rsidR="00F64722" w:rsidRPr="00E41EC2" w:rsidRDefault="00F64722" w:rsidP="00FB3C60">
            <w:pPr>
              <w:pStyle w:val="BodyText"/>
              <w:spacing w:after="0" w:line="240" w:lineRule="atLeast"/>
              <w:ind w:left="-108" w:right="-131"/>
              <w:jc w:val="center"/>
              <w:rPr>
                <w:rFonts w:cs="Times New Roman"/>
                <w:szCs w:val="22"/>
              </w:rPr>
            </w:pPr>
          </w:p>
        </w:tc>
        <w:tc>
          <w:tcPr>
            <w:tcW w:w="427" w:type="pct"/>
          </w:tcPr>
          <w:p w:rsidR="00F64722" w:rsidRPr="00E41EC2" w:rsidRDefault="00F64722" w:rsidP="00FB3C60">
            <w:pPr>
              <w:pStyle w:val="BodyText"/>
              <w:spacing w:after="0" w:line="240" w:lineRule="atLeast"/>
              <w:ind w:left="-108" w:right="-131"/>
              <w:jc w:val="center"/>
              <w:rPr>
                <w:rFonts w:cs="Times New Roman"/>
                <w:szCs w:val="22"/>
              </w:rPr>
            </w:pPr>
            <w:r w:rsidRPr="00E41EC2">
              <w:rPr>
                <w:rFonts w:cs="Times New Roman"/>
              </w:rPr>
              <w:t>course</w:t>
            </w:r>
          </w:p>
        </w:tc>
        <w:tc>
          <w:tcPr>
            <w:tcW w:w="585" w:type="pct"/>
            <w:gridSpan w:val="3"/>
          </w:tcPr>
          <w:p w:rsidR="00F64722" w:rsidRPr="00E41EC2" w:rsidRDefault="00F64722" w:rsidP="00FB3C60">
            <w:pPr>
              <w:pStyle w:val="BodyText"/>
              <w:spacing w:after="0" w:line="240" w:lineRule="atLeast"/>
              <w:ind w:left="-108" w:right="-131"/>
              <w:jc w:val="center"/>
              <w:rPr>
                <w:rFonts w:cs="Times New Roman"/>
                <w:szCs w:val="22"/>
                <w:lang w:val="en-US"/>
              </w:rPr>
            </w:pPr>
            <w:r w:rsidRPr="00E41EC2">
              <w:rPr>
                <w:rFonts w:cs="Times New Roman"/>
              </w:rPr>
              <w:t>Constructions</w:t>
            </w:r>
          </w:p>
        </w:tc>
        <w:tc>
          <w:tcPr>
            <w:tcW w:w="401" w:type="pct"/>
            <w:vAlign w:val="bottom"/>
          </w:tcPr>
          <w:p w:rsidR="00F64722" w:rsidRPr="00E41EC2" w:rsidRDefault="00F64722" w:rsidP="00FB3C60">
            <w:pPr>
              <w:pStyle w:val="acctcolumnheading"/>
              <w:spacing w:after="0" w:line="240" w:lineRule="atLeast"/>
              <w:ind w:left="-79" w:right="-79"/>
              <w:rPr>
                <w:rFonts w:cs="Times New Roman"/>
              </w:rPr>
            </w:pPr>
            <w:r w:rsidRPr="00E41EC2">
              <w:rPr>
                <w:rFonts w:cs="Times New Roman"/>
              </w:rPr>
              <w:t>equipment</w:t>
            </w:r>
          </w:p>
        </w:tc>
        <w:tc>
          <w:tcPr>
            <w:tcW w:w="92" w:type="pct"/>
          </w:tcPr>
          <w:p w:rsidR="00F64722" w:rsidRPr="00E41EC2" w:rsidRDefault="00F64722" w:rsidP="00FB3C60">
            <w:pPr>
              <w:pStyle w:val="BodyText"/>
              <w:spacing w:after="0" w:line="240" w:lineRule="atLeast"/>
              <w:ind w:left="-108" w:right="-131"/>
              <w:jc w:val="center"/>
              <w:rPr>
                <w:rFonts w:cs="Times New Roman"/>
                <w:szCs w:val="22"/>
              </w:rPr>
            </w:pPr>
          </w:p>
        </w:tc>
        <w:tc>
          <w:tcPr>
            <w:tcW w:w="400" w:type="pct"/>
          </w:tcPr>
          <w:p w:rsidR="00F64722" w:rsidRPr="00E41EC2" w:rsidRDefault="00F64722" w:rsidP="00FB3C60">
            <w:pPr>
              <w:pStyle w:val="BodyText"/>
              <w:spacing w:after="0" w:line="240" w:lineRule="atLeast"/>
              <w:ind w:left="-108" w:right="-131"/>
              <w:jc w:val="center"/>
              <w:rPr>
                <w:rFonts w:cs="Times New Roman"/>
                <w:szCs w:val="22"/>
              </w:rPr>
            </w:pPr>
            <w:r w:rsidRPr="00E41EC2">
              <w:rPr>
                <w:rFonts w:cs="Times New Roman"/>
              </w:rPr>
              <w:t>Vehicles</w:t>
            </w:r>
          </w:p>
        </w:tc>
        <w:tc>
          <w:tcPr>
            <w:tcW w:w="91" w:type="pct"/>
          </w:tcPr>
          <w:p w:rsidR="00F64722" w:rsidRPr="00E41EC2" w:rsidRDefault="00F64722" w:rsidP="00FB3C60">
            <w:pPr>
              <w:pStyle w:val="BodyText"/>
              <w:spacing w:after="0" w:line="240" w:lineRule="atLeast"/>
              <w:ind w:right="-131"/>
              <w:jc w:val="center"/>
              <w:rPr>
                <w:rFonts w:cs="Times New Roman"/>
                <w:szCs w:val="22"/>
              </w:rPr>
            </w:pPr>
          </w:p>
        </w:tc>
        <w:tc>
          <w:tcPr>
            <w:tcW w:w="400" w:type="pct"/>
          </w:tcPr>
          <w:p w:rsidR="00F64722" w:rsidRPr="00E41EC2" w:rsidRDefault="00F64722" w:rsidP="00FB3C60">
            <w:pPr>
              <w:pStyle w:val="BodyText"/>
              <w:spacing w:after="0" w:line="240" w:lineRule="atLeast"/>
              <w:ind w:right="-131"/>
              <w:jc w:val="center"/>
              <w:rPr>
                <w:rFonts w:cs="Times New Roman"/>
                <w:szCs w:val="22"/>
              </w:rPr>
            </w:pPr>
            <w:r w:rsidRPr="00E41EC2">
              <w:rPr>
                <w:rFonts w:cs="Times New Roman"/>
              </w:rPr>
              <w:t>systems</w:t>
            </w:r>
          </w:p>
        </w:tc>
        <w:tc>
          <w:tcPr>
            <w:tcW w:w="585" w:type="pct"/>
            <w:gridSpan w:val="3"/>
          </w:tcPr>
          <w:p w:rsidR="00F64722" w:rsidRPr="00E41EC2" w:rsidRDefault="00F64722" w:rsidP="00FB3C60">
            <w:pPr>
              <w:pStyle w:val="BodyText"/>
              <w:spacing w:after="0" w:line="240" w:lineRule="atLeast"/>
              <w:ind w:right="-131"/>
              <w:jc w:val="center"/>
              <w:rPr>
                <w:rFonts w:cs="Times New Roman"/>
                <w:szCs w:val="22"/>
              </w:rPr>
            </w:pPr>
            <w:r w:rsidRPr="00E41EC2">
              <w:rPr>
                <w:rFonts w:cs="Times New Roman"/>
              </w:rPr>
              <w:t>in progress</w:t>
            </w:r>
          </w:p>
        </w:tc>
        <w:tc>
          <w:tcPr>
            <w:tcW w:w="366" w:type="pct"/>
          </w:tcPr>
          <w:p w:rsidR="00F64722" w:rsidRPr="00E41EC2" w:rsidRDefault="00F64722" w:rsidP="00FB3C60">
            <w:pPr>
              <w:pStyle w:val="BodyText"/>
              <w:spacing w:after="0" w:line="240" w:lineRule="atLeast"/>
              <w:ind w:left="-131" w:right="-131"/>
              <w:jc w:val="center"/>
              <w:rPr>
                <w:rFonts w:cs="Times New Roman"/>
                <w:szCs w:val="22"/>
              </w:rPr>
            </w:pPr>
            <w:r w:rsidRPr="00E41EC2">
              <w:rPr>
                <w:rFonts w:cs="Times New Roman"/>
              </w:rPr>
              <w:t>Total</w:t>
            </w:r>
          </w:p>
        </w:tc>
      </w:tr>
      <w:tr w:rsidR="00F64722" w:rsidRPr="00E41EC2" w:rsidTr="00F64722">
        <w:trPr>
          <w:trHeight w:val="247"/>
          <w:tblHeader/>
        </w:trPr>
        <w:tc>
          <w:tcPr>
            <w:tcW w:w="1129" w:type="pct"/>
          </w:tcPr>
          <w:p w:rsidR="00F64722" w:rsidRPr="00E41EC2" w:rsidRDefault="00F64722" w:rsidP="00FB3C60">
            <w:pPr>
              <w:spacing w:line="240" w:lineRule="atLeast"/>
              <w:ind w:right="-109"/>
              <w:rPr>
                <w:rFonts w:cs="Times New Roman"/>
              </w:rPr>
            </w:pPr>
          </w:p>
        </w:tc>
        <w:tc>
          <w:tcPr>
            <w:tcW w:w="3871" w:type="pct"/>
            <w:gridSpan w:val="16"/>
          </w:tcPr>
          <w:p w:rsidR="00F64722" w:rsidRPr="00E41EC2" w:rsidRDefault="00F64722" w:rsidP="00FB3C60">
            <w:pPr>
              <w:pStyle w:val="BodyText"/>
              <w:spacing w:after="0" w:line="240" w:lineRule="atLeast"/>
              <w:ind w:right="-131"/>
              <w:jc w:val="center"/>
              <w:rPr>
                <w:rFonts w:cs="Times New Roman"/>
                <w:lang w:val="en-US"/>
              </w:rPr>
            </w:pPr>
            <w:r w:rsidRPr="00E41EC2">
              <w:rPr>
                <w:rFonts w:cs="Times New Roman"/>
                <w:i/>
                <w:iCs/>
              </w:rPr>
              <w:t>(in million Baht)</w:t>
            </w:r>
          </w:p>
        </w:tc>
      </w:tr>
      <w:tr w:rsidR="00F64722" w:rsidRPr="00E41EC2" w:rsidTr="00F64722">
        <w:trPr>
          <w:trHeight w:val="262"/>
        </w:trPr>
        <w:tc>
          <w:tcPr>
            <w:tcW w:w="1129" w:type="pct"/>
            <w:vAlign w:val="bottom"/>
          </w:tcPr>
          <w:p w:rsidR="00F64722" w:rsidRPr="00E41EC2" w:rsidRDefault="00F64722" w:rsidP="00FB3C60">
            <w:pPr>
              <w:rPr>
                <w:rFonts w:cs="Times New Roman"/>
                <w:b/>
                <w:bCs/>
                <w:szCs w:val="22"/>
              </w:rPr>
            </w:pPr>
            <w:r w:rsidRPr="00E41EC2">
              <w:rPr>
                <w:rFonts w:cs="Times New Roman"/>
                <w:b/>
                <w:bCs/>
                <w:i/>
                <w:iCs/>
                <w:szCs w:val="22"/>
                <w:lang w:bidi="th-TH"/>
              </w:rPr>
              <w:t>Net book value</w:t>
            </w:r>
          </w:p>
        </w:tc>
        <w:tc>
          <w:tcPr>
            <w:tcW w:w="426" w:type="pct"/>
            <w:vAlign w:val="bottom"/>
          </w:tcPr>
          <w:p w:rsidR="00F64722" w:rsidRPr="00E41EC2" w:rsidRDefault="00F64722" w:rsidP="00FB3C60">
            <w:pPr>
              <w:tabs>
                <w:tab w:val="decimal" w:pos="702"/>
              </w:tabs>
              <w:rPr>
                <w:rFonts w:cs="Times New Roman"/>
                <w:b/>
                <w:bCs/>
                <w:szCs w:val="22"/>
              </w:rPr>
            </w:pPr>
          </w:p>
        </w:tc>
        <w:tc>
          <w:tcPr>
            <w:tcW w:w="98" w:type="pct"/>
            <w:gridSpan w:val="2"/>
            <w:vAlign w:val="bottom"/>
          </w:tcPr>
          <w:p w:rsidR="00F64722" w:rsidRPr="00E41EC2" w:rsidRDefault="00F64722" w:rsidP="00FB3C60">
            <w:pPr>
              <w:tabs>
                <w:tab w:val="decimal" w:pos="762"/>
              </w:tabs>
              <w:rPr>
                <w:rFonts w:cs="Times New Roman"/>
                <w:b/>
                <w:bCs/>
                <w:szCs w:val="22"/>
              </w:rPr>
            </w:pPr>
          </w:p>
        </w:tc>
        <w:tc>
          <w:tcPr>
            <w:tcW w:w="427" w:type="pct"/>
            <w:vAlign w:val="bottom"/>
          </w:tcPr>
          <w:p w:rsidR="00F64722" w:rsidRPr="00E41EC2" w:rsidRDefault="00F64722" w:rsidP="00FB3C60">
            <w:pPr>
              <w:tabs>
                <w:tab w:val="decimal" w:pos="646"/>
              </w:tabs>
              <w:rPr>
                <w:rFonts w:cs="Times New Roman"/>
                <w:b/>
                <w:bCs/>
                <w:szCs w:val="22"/>
              </w:rPr>
            </w:pPr>
          </w:p>
        </w:tc>
        <w:tc>
          <w:tcPr>
            <w:tcW w:w="93" w:type="pct"/>
            <w:vAlign w:val="bottom"/>
          </w:tcPr>
          <w:p w:rsidR="00F64722" w:rsidRPr="00E41EC2" w:rsidRDefault="00F64722" w:rsidP="00FB3C60">
            <w:pPr>
              <w:tabs>
                <w:tab w:val="decimal" w:pos="762"/>
              </w:tabs>
              <w:rPr>
                <w:rFonts w:cs="Times New Roman"/>
                <w:b/>
                <w:bCs/>
                <w:szCs w:val="22"/>
              </w:rPr>
            </w:pPr>
          </w:p>
        </w:tc>
        <w:tc>
          <w:tcPr>
            <w:tcW w:w="389" w:type="pct"/>
            <w:vAlign w:val="bottom"/>
          </w:tcPr>
          <w:p w:rsidR="00F64722" w:rsidRPr="00E41EC2" w:rsidRDefault="00F64722" w:rsidP="00FB3C60">
            <w:pPr>
              <w:tabs>
                <w:tab w:val="decimal" w:pos="646"/>
              </w:tabs>
              <w:rPr>
                <w:rFonts w:cs="Times New Roman"/>
                <w:b/>
                <w:bCs/>
                <w:szCs w:val="22"/>
              </w:rPr>
            </w:pPr>
          </w:p>
        </w:tc>
        <w:tc>
          <w:tcPr>
            <w:tcW w:w="103" w:type="pct"/>
            <w:vAlign w:val="bottom"/>
          </w:tcPr>
          <w:p w:rsidR="00F64722" w:rsidRPr="00E41EC2" w:rsidRDefault="00F64722" w:rsidP="00FB3C60">
            <w:pPr>
              <w:jc w:val="center"/>
              <w:rPr>
                <w:rFonts w:cs="Times New Roman"/>
                <w:szCs w:val="22"/>
              </w:rPr>
            </w:pPr>
          </w:p>
        </w:tc>
        <w:tc>
          <w:tcPr>
            <w:tcW w:w="401" w:type="pct"/>
            <w:vAlign w:val="bottom"/>
          </w:tcPr>
          <w:p w:rsidR="00F64722" w:rsidRPr="00E41EC2" w:rsidRDefault="00F64722" w:rsidP="00FB3C60">
            <w:pPr>
              <w:tabs>
                <w:tab w:val="decimal" w:pos="557"/>
              </w:tabs>
              <w:ind w:left="-82" w:right="-73"/>
              <w:rPr>
                <w:rFonts w:cs="Times New Roman"/>
                <w:szCs w:val="22"/>
              </w:rPr>
            </w:pPr>
          </w:p>
        </w:tc>
        <w:tc>
          <w:tcPr>
            <w:tcW w:w="92" w:type="pct"/>
            <w:vAlign w:val="bottom"/>
          </w:tcPr>
          <w:p w:rsidR="00F64722" w:rsidRPr="00E41EC2" w:rsidRDefault="00F64722" w:rsidP="00FB3C60">
            <w:pPr>
              <w:jc w:val="center"/>
              <w:rPr>
                <w:rFonts w:cs="Times New Roman"/>
                <w:szCs w:val="22"/>
              </w:rPr>
            </w:pPr>
          </w:p>
        </w:tc>
        <w:tc>
          <w:tcPr>
            <w:tcW w:w="400" w:type="pct"/>
            <w:vAlign w:val="bottom"/>
          </w:tcPr>
          <w:p w:rsidR="00F64722" w:rsidRPr="00E41EC2" w:rsidRDefault="00F64722" w:rsidP="00FB3C60">
            <w:pPr>
              <w:jc w:val="center"/>
              <w:rPr>
                <w:rFonts w:cs="Times New Roman"/>
                <w:szCs w:val="22"/>
              </w:rPr>
            </w:pPr>
          </w:p>
        </w:tc>
        <w:tc>
          <w:tcPr>
            <w:tcW w:w="91" w:type="pct"/>
            <w:vAlign w:val="bottom"/>
          </w:tcPr>
          <w:p w:rsidR="00F64722" w:rsidRPr="00E41EC2" w:rsidRDefault="00F64722" w:rsidP="00FB3C60">
            <w:pPr>
              <w:jc w:val="center"/>
              <w:rPr>
                <w:rFonts w:cs="Times New Roman"/>
                <w:szCs w:val="22"/>
              </w:rPr>
            </w:pPr>
          </w:p>
        </w:tc>
        <w:tc>
          <w:tcPr>
            <w:tcW w:w="400" w:type="pct"/>
            <w:vAlign w:val="bottom"/>
          </w:tcPr>
          <w:p w:rsidR="00F64722" w:rsidRPr="00E41EC2" w:rsidRDefault="00F64722" w:rsidP="00FB3C60">
            <w:pPr>
              <w:ind w:left="-74" w:right="-108"/>
              <w:jc w:val="center"/>
              <w:rPr>
                <w:rFonts w:cs="Times New Roman"/>
                <w:szCs w:val="22"/>
              </w:rPr>
            </w:pPr>
          </w:p>
        </w:tc>
        <w:tc>
          <w:tcPr>
            <w:tcW w:w="91" w:type="pct"/>
            <w:vAlign w:val="bottom"/>
          </w:tcPr>
          <w:p w:rsidR="00F64722" w:rsidRPr="00E41EC2" w:rsidRDefault="00F64722" w:rsidP="00FB3C60">
            <w:pPr>
              <w:tabs>
                <w:tab w:val="decimal" w:pos="762"/>
              </w:tabs>
              <w:rPr>
                <w:rFonts w:cs="Times New Roman"/>
                <w:b/>
                <w:bCs/>
                <w:szCs w:val="22"/>
              </w:rPr>
            </w:pPr>
          </w:p>
        </w:tc>
        <w:tc>
          <w:tcPr>
            <w:tcW w:w="401" w:type="pct"/>
            <w:shd w:val="clear" w:color="auto" w:fill="auto"/>
            <w:vAlign w:val="bottom"/>
          </w:tcPr>
          <w:p w:rsidR="00F64722" w:rsidRPr="00E41EC2" w:rsidRDefault="00F64722" w:rsidP="00FB3C60">
            <w:pPr>
              <w:tabs>
                <w:tab w:val="decimal" w:pos="646"/>
              </w:tabs>
              <w:rPr>
                <w:rFonts w:cs="Times New Roman"/>
                <w:b/>
                <w:bCs/>
                <w:szCs w:val="22"/>
              </w:rPr>
            </w:pPr>
          </w:p>
        </w:tc>
        <w:tc>
          <w:tcPr>
            <w:tcW w:w="93" w:type="pct"/>
            <w:shd w:val="clear" w:color="auto" w:fill="auto"/>
            <w:vAlign w:val="bottom"/>
          </w:tcPr>
          <w:p w:rsidR="00F64722" w:rsidRPr="00E41EC2" w:rsidRDefault="00F64722" w:rsidP="00FB3C60">
            <w:pPr>
              <w:tabs>
                <w:tab w:val="decimal" w:pos="762"/>
              </w:tabs>
              <w:rPr>
                <w:rFonts w:cs="Times New Roman"/>
                <w:b/>
                <w:bCs/>
                <w:szCs w:val="22"/>
              </w:rPr>
            </w:pPr>
          </w:p>
        </w:tc>
        <w:tc>
          <w:tcPr>
            <w:tcW w:w="366" w:type="pct"/>
            <w:shd w:val="clear" w:color="auto" w:fill="auto"/>
            <w:vAlign w:val="bottom"/>
          </w:tcPr>
          <w:p w:rsidR="00F64722" w:rsidRPr="00E41EC2" w:rsidRDefault="00F64722" w:rsidP="00FB3C60">
            <w:pPr>
              <w:tabs>
                <w:tab w:val="decimal" w:pos="466"/>
              </w:tabs>
              <w:rPr>
                <w:rFonts w:cs="Times New Roman"/>
                <w:b/>
                <w:bCs/>
                <w:szCs w:val="22"/>
              </w:rPr>
            </w:pPr>
          </w:p>
        </w:tc>
      </w:tr>
      <w:tr w:rsidR="00F64722" w:rsidRPr="00E41EC2" w:rsidTr="00F64722">
        <w:trPr>
          <w:trHeight w:val="247"/>
        </w:trPr>
        <w:tc>
          <w:tcPr>
            <w:tcW w:w="1129" w:type="pct"/>
            <w:vAlign w:val="bottom"/>
          </w:tcPr>
          <w:p w:rsidR="00F64722" w:rsidRPr="00E41EC2" w:rsidRDefault="00F64722" w:rsidP="00FB3C60">
            <w:pPr>
              <w:rPr>
                <w:rFonts w:cs="Times New Roman"/>
                <w:szCs w:val="22"/>
              </w:rPr>
            </w:pPr>
            <w:r w:rsidRPr="00E41EC2">
              <w:rPr>
                <w:rFonts w:cs="Times New Roman"/>
                <w:b/>
                <w:bCs/>
                <w:szCs w:val="22"/>
              </w:rPr>
              <w:t>At 1 January 201</w:t>
            </w:r>
            <w:r w:rsidR="004F18AD">
              <w:rPr>
                <w:rFonts w:cs="Times New Roman"/>
                <w:b/>
                <w:bCs/>
                <w:szCs w:val="22"/>
              </w:rPr>
              <w:t>7</w:t>
            </w:r>
          </w:p>
        </w:tc>
        <w:tc>
          <w:tcPr>
            <w:tcW w:w="426" w:type="pct"/>
            <w:vAlign w:val="bottom"/>
          </w:tcPr>
          <w:p w:rsidR="00F64722" w:rsidRPr="00E41EC2" w:rsidRDefault="00F64722" w:rsidP="00FB3C60">
            <w:pPr>
              <w:tabs>
                <w:tab w:val="decimal" w:pos="463"/>
              </w:tabs>
              <w:jc w:val="center"/>
              <w:rPr>
                <w:rFonts w:cs="Times New Roman"/>
                <w:b/>
                <w:bCs/>
                <w:szCs w:val="22"/>
              </w:rPr>
            </w:pPr>
          </w:p>
        </w:tc>
        <w:tc>
          <w:tcPr>
            <w:tcW w:w="98" w:type="pct"/>
            <w:gridSpan w:val="2"/>
            <w:vAlign w:val="bottom"/>
          </w:tcPr>
          <w:p w:rsidR="00F64722" w:rsidRPr="00E41EC2" w:rsidRDefault="00F64722" w:rsidP="00FB3C60">
            <w:pPr>
              <w:tabs>
                <w:tab w:val="decimal" w:pos="463"/>
              </w:tabs>
              <w:jc w:val="center"/>
              <w:rPr>
                <w:rFonts w:cs="Times New Roman"/>
                <w:b/>
                <w:bCs/>
                <w:szCs w:val="22"/>
              </w:rPr>
            </w:pPr>
          </w:p>
        </w:tc>
        <w:tc>
          <w:tcPr>
            <w:tcW w:w="427" w:type="pct"/>
            <w:vAlign w:val="bottom"/>
          </w:tcPr>
          <w:p w:rsidR="00F64722" w:rsidRPr="00E41EC2" w:rsidRDefault="00F64722" w:rsidP="00FB3C60">
            <w:pPr>
              <w:tabs>
                <w:tab w:val="decimal" w:pos="432"/>
              </w:tabs>
              <w:jc w:val="center"/>
              <w:rPr>
                <w:rFonts w:cs="Times New Roman"/>
                <w:b/>
                <w:bCs/>
                <w:szCs w:val="22"/>
              </w:rPr>
            </w:pPr>
          </w:p>
        </w:tc>
        <w:tc>
          <w:tcPr>
            <w:tcW w:w="93" w:type="pct"/>
            <w:vAlign w:val="bottom"/>
          </w:tcPr>
          <w:p w:rsidR="00F64722" w:rsidRPr="00E41EC2" w:rsidRDefault="00F64722" w:rsidP="00FB3C60">
            <w:pPr>
              <w:tabs>
                <w:tab w:val="decimal" w:pos="463"/>
              </w:tabs>
              <w:jc w:val="center"/>
              <w:rPr>
                <w:rFonts w:cs="Times New Roman"/>
                <w:b/>
                <w:bCs/>
                <w:szCs w:val="22"/>
              </w:rPr>
            </w:pPr>
          </w:p>
        </w:tc>
        <w:tc>
          <w:tcPr>
            <w:tcW w:w="389" w:type="pct"/>
            <w:vAlign w:val="bottom"/>
          </w:tcPr>
          <w:p w:rsidR="00F64722" w:rsidRPr="00E41EC2" w:rsidRDefault="00F64722" w:rsidP="00FB3C60">
            <w:pPr>
              <w:tabs>
                <w:tab w:val="decimal" w:pos="522"/>
              </w:tabs>
              <w:jc w:val="center"/>
              <w:rPr>
                <w:rFonts w:cs="Times New Roman"/>
                <w:b/>
                <w:bCs/>
                <w:szCs w:val="22"/>
              </w:rPr>
            </w:pPr>
          </w:p>
        </w:tc>
        <w:tc>
          <w:tcPr>
            <w:tcW w:w="103" w:type="pct"/>
            <w:vAlign w:val="bottom"/>
          </w:tcPr>
          <w:p w:rsidR="00F64722" w:rsidRPr="00E41EC2" w:rsidRDefault="00F64722" w:rsidP="00FB3C60">
            <w:pPr>
              <w:tabs>
                <w:tab w:val="decimal" w:pos="463"/>
              </w:tabs>
              <w:jc w:val="center"/>
              <w:rPr>
                <w:rFonts w:cs="Times New Roman"/>
                <w:b/>
                <w:bCs/>
                <w:szCs w:val="22"/>
              </w:rPr>
            </w:pPr>
          </w:p>
        </w:tc>
        <w:tc>
          <w:tcPr>
            <w:tcW w:w="401" w:type="pct"/>
            <w:vAlign w:val="bottom"/>
          </w:tcPr>
          <w:p w:rsidR="00F64722" w:rsidRPr="00E41EC2" w:rsidRDefault="00F64722" w:rsidP="00FB3C60">
            <w:pPr>
              <w:tabs>
                <w:tab w:val="decimal" w:pos="522"/>
              </w:tabs>
              <w:jc w:val="center"/>
              <w:rPr>
                <w:rFonts w:cs="Times New Roman"/>
                <w:b/>
                <w:bCs/>
                <w:szCs w:val="22"/>
              </w:rPr>
            </w:pPr>
          </w:p>
        </w:tc>
        <w:tc>
          <w:tcPr>
            <w:tcW w:w="92" w:type="pct"/>
            <w:vAlign w:val="bottom"/>
          </w:tcPr>
          <w:p w:rsidR="00F64722" w:rsidRPr="00E41EC2" w:rsidRDefault="00F64722" w:rsidP="00FB3C60">
            <w:pPr>
              <w:tabs>
                <w:tab w:val="decimal" w:pos="463"/>
              </w:tabs>
              <w:jc w:val="center"/>
              <w:rPr>
                <w:rFonts w:cs="Times New Roman"/>
                <w:b/>
                <w:bCs/>
                <w:szCs w:val="22"/>
              </w:rPr>
            </w:pPr>
          </w:p>
        </w:tc>
        <w:tc>
          <w:tcPr>
            <w:tcW w:w="400" w:type="pct"/>
            <w:vAlign w:val="bottom"/>
          </w:tcPr>
          <w:p w:rsidR="00F64722" w:rsidRPr="00E41EC2" w:rsidRDefault="00F64722" w:rsidP="00FB3C60">
            <w:pPr>
              <w:tabs>
                <w:tab w:val="decimal" w:pos="463"/>
              </w:tabs>
              <w:jc w:val="center"/>
              <w:rPr>
                <w:rFonts w:cs="Times New Roman"/>
                <w:b/>
                <w:bCs/>
                <w:szCs w:val="22"/>
              </w:rPr>
            </w:pPr>
          </w:p>
        </w:tc>
        <w:tc>
          <w:tcPr>
            <w:tcW w:w="91" w:type="pct"/>
            <w:vAlign w:val="bottom"/>
          </w:tcPr>
          <w:p w:rsidR="00F64722" w:rsidRPr="00E41EC2" w:rsidRDefault="00F64722" w:rsidP="00FB3C60">
            <w:pPr>
              <w:tabs>
                <w:tab w:val="decimal" w:pos="463"/>
              </w:tabs>
              <w:jc w:val="center"/>
              <w:rPr>
                <w:rFonts w:cs="Times New Roman"/>
                <w:b/>
                <w:bCs/>
                <w:szCs w:val="22"/>
              </w:rPr>
            </w:pPr>
          </w:p>
        </w:tc>
        <w:tc>
          <w:tcPr>
            <w:tcW w:w="400" w:type="pct"/>
            <w:vAlign w:val="bottom"/>
          </w:tcPr>
          <w:p w:rsidR="00F64722" w:rsidRPr="00E41EC2" w:rsidRDefault="00F64722" w:rsidP="00FB3C60">
            <w:pPr>
              <w:tabs>
                <w:tab w:val="decimal" w:pos="522"/>
              </w:tabs>
              <w:jc w:val="center"/>
              <w:rPr>
                <w:rFonts w:cs="Times New Roman"/>
                <w:b/>
                <w:bCs/>
                <w:szCs w:val="22"/>
              </w:rPr>
            </w:pPr>
          </w:p>
        </w:tc>
        <w:tc>
          <w:tcPr>
            <w:tcW w:w="91" w:type="pct"/>
            <w:vAlign w:val="bottom"/>
          </w:tcPr>
          <w:p w:rsidR="00F64722" w:rsidRPr="00E41EC2" w:rsidRDefault="00F64722" w:rsidP="00FB3C60">
            <w:pPr>
              <w:tabs>
                <w:tab w:val="decimal" w:pos="463"/>
              </w:tabs>
              <w:jc w:val="center"/>
              <w:rPr>
                <w:rFonts w:cs="Times New Roman"/>
                <w:b/>
                <w:bCs/>
                <w:szCs w:val="22"/>
              </w:rPr>
            </w:pPr>
          </w:p>
        </w:tc>
        <w:tc>
          <w:tcPr>
            <w:tcW w:w="401" w:type="pct"/>
            <w:shd w:val="clear" w:color="auto" w:fill="auto"/>
            <w:vAlign w:val="bottom"/>
          </w:tcPr>
          <w:p w:rsidR="00F64722" w:rsidRPr="00E41EC2" w:rsidRDefault="00F64722" w:rsidP="00FB3C60">
            <w:pPr>
              <w:tabs>
                <w:tab w:val="decimal" w:pos="432"/>
              </w:tabs>
              <w:jc w:val="center"/>
              <w:rPr>
                <w:rFonts w:cs="Times New Roman"/>
                <w:b/>
                <w:bCs/>
                <w:szCs w:val="22"/>
              </w:rPr>
            </w:pPr>
          </w:p>
        </w:tc>
        <w:tc>
          <w:tcPr>
            <w:tcW w:w="93" w:type="pct"/>
            <w:shd w:val="clear" w:color="auto" w:fill="auto"/>
            <w:vAlign w:val="bottom"/>
          </w:tcPr>
          <w:p w:rsidR="00F64722" w:rsidRPr="00E41EC2" w:rsidRDefault="00F64722" w:rsidP="00FB3C60">
            <w:pPr>
              <w:tabs>
                <w:tab w:val="decimal" w:pos="463"/>
              </w:tabs>
              <w:jc w:val="center"/>
              <w:rPr>
                <w:rFonts w:cs="Times New Roman"/>
                <w:b/>
                <w:bCs/>
                <w:szCs w:val="22"/>
              </w:rPr>
            </w:pPr>
          </w:p>
        </w:tc>
        <w:tc>
          <w:tcPr>
            <w:tcW w:w="366" w:type="pct"/>
            <w:shd w:val="clear" w:color="auto" w:fill="auto"/>
            <w:vAlign w:val="bottom"/>
          </w:tcPr>
          <w:p w:rsidR="00F64722" w:rsidRPr="00E41EC2" w:rsidRDefault="00F64722" w:rsidP="00FB3C60">
            <w:pPr>
              <w:tabs>
                <w:tab w:val="decimal" w:pos="522"/>
              </w:tabs>
              <w:jc w:val="center"/>
              <w:rPr>
                <w:rFonts w:cs="Times New Roman"/>
                <w:b/>
                <w:bCs/>
                <w:szCs w:val="22"/>
              </w:rPr>
            </w:pPr>
          </w:p>
        </w:tc>
      </w:tr>
      <w:tr w:rsidR="004F18AD" w:rsidRPr="00E41EC2" w:rsidTr="00F64722">
        <w:trPr>
          <w:trHeight w:val="247"/>
        </w:trPr>
        <w:tc>
          <w:tcPr>
            <w:tcW w:w="1129" w:type="pct"/>
          </w:tcPr>
          <w:p w:rsidR="004F18AD" w:rsidRPr="00E41EC2" w:rsidRDefault="004F18AD" w:rsidP="004F18AD">
            <w:pPr>
              <w:rPr>
                <w:rFonts w:cs="Times New Roman"/>
                <w:szCs w:val="22"/>
                <w:rtl/>
                <w:cs/>
              </w:rPr>
            </w:pPr>
            <w:r w:rsidRPr="00E41EC2">
              <w:rPr>
                <w:sz w:val="21"/>
                <w:szCs w:val="21"/>
              </w:rPr>
              <w:t>Owned assets</w:t>
            </w:r>
          </w:p>
        </w:tc>
        <w:tc>
          <w:tcPr>
            <w:tcW w:w="426" w:type="pct"/>
            <w:tcBorders>
              <w:bottom w:val="double" w:sz="4" w:space="0" w:color="auto"/>
            </w:tcBorders>
          </w:tcPr>
          <w:p w:rsidR="004F18AD" w:rsidRPr="00E41EC2" w:rsidRDefault="004F18AD" w:rsidP="004F18AD">
            <w:pPr>
              <w:tabs>
                <w:tab w:val="decimal" w:pos="617"/>
              </w:tabs>
              <w:jc w:val="center"/>
              <w:rPr>
                <w:rFonts w:cs="Times New Roman"/>
                <w:b/>
                <w:bCs/>
                <w:szCs w:val="22"/>
              </w:rPr>
            </w:pPr>
            <w:r w:rsidRPr="00E41EC2">
              <w:rPr>
                <w:rFonts w:cs="Times New Roman"/>
                <w:b/>
                <w:bCs/>
                <w:szCs w:val="22"/>
              </w:rPr>
              <w:t>55.11</w:t>
            </w:r>
          </w:p>
        </w:tc>
        <w:tc>
          <w:tcPr>
            <w:tcW w:w="98" w:type="pct"/>
            <w:gridSpan w:val="2"/>
            <w:vAlign w:val="bottom"/>
          </w:tcPr>
          <w:p w:rsidR="004F18AD" w:rsidRPr="00E41EC2" w:rsidRDefault="004F18AD" w:rsidP="004F18AD">
            <w:pPr>
              <w:tabs>
                <w:tab w:val="decimal" w:pos="762"/>
              </w:tabs>
              <w:jc w:val="center"/>
              <w:rPr>
                <w:rFonts w:cs="Times New Roman"/>
                <w:b/>
                <w:bCs/>
                <w:szCs w:val="22"/>
              </w:rPr>
            </w:pPr>
          </w:p>
        </w:tc>
        <w:tc>
          <w:tcPr>
            <w:tcW w:w="427" w:type="pct"/>
            <w:tcBorders>
              <w:bottom w:val="double" w:sz="4" w:space="0" w:color="auto"/>
            </w:tcBorders>
          </w:tcPr>
          <w:p w:rsidR="004F18AD" w:rsidRPr="00E41EC2" w:rsidRDefault="004F18AD" w:rsidP="004F18AD">
            <w:pPr>
              <w:tabs>
                <w:tab w:val="decimal" w:pos="612"/>
              </w:tabs>
              <w:rPr>
                <w:rFonts w:cs="Times New Roman"/>
                <w:b/>
                <w:bCs/>
                <w:color w:val="000000"/>
                <w:szCs w:val="22"/>
              </w:rPr>
            </w:pPr>
            <w:r w:rsidRPr="00E41EC2">
              <w:rPr>
                <w:rFonts w:cs="Times New Roman"/>
                <w:b/>
                <w:bCs/>
                <w:color w:val="000000"/>
                <w:szCs w:val="22"/>
              </w:rPr>
              <w:t>-</w:t>
            </w:r>
          </w:p>
        </w:tc>
        <w:tc>
          <w:tcPr>
            <w:tcW w:w="93" w:type="pct"/>
          </w:tcPr>
          <w:p w:rsidR="004F18AD" w:rsidRPr="00E41EC2" w:rsidRDefault="004F18AD" w:rsidP="004F18AD">
            <w:pPr>
              <w:tabs>
                <w:tab w:val="decimal" w:pos="762"/>
              </w:tabs>
              <w:jc w:val="center"/>
              <w:rPr>
                <w:rFonts w:cs="Times New Roman"/>
                <w:b/>
                <w:bCs/>
                <w:szCs w:val="22"/>
              </w:rPr>
            </w:pPr>
          </w:p>
        </w:tc>
        <w:tc>
          <w:tcPr>
            <w:tcW w:w="389" w:type="pct"/>
            <w:tcBorders>
              <w:bottom w:val="double" w:sz="4" w:space="0" w:color="auto"/>
            </w:tcBorders>
          </w:tcPr>
          <w:p w:rsidR="004F18AD" w:rsidRPr="00E41EC2" w:rsidRDefault="004F18AD" w:rsidP="004F18AD">
            <w:pPr>
              <w:tabs>
                <w:tab w:val="decimal" w:pos="528"/>
              </w:tabs>
              <w:jc w:val="center"/>
              <w:rPr>
                <w:rFonts w:cs="Times New Roman"/>
                <w:b/>
                <w:bCs/>
                <w:szCs w:val="22"/>
              </w:rPr>
            </w:pPr>
            <w:r w:rsidRPr="00E41EC2">
              <w:rPr>
                <w:rFonts w:cs="Times New Roman"/>
                <w:b/>
                <w:bCs/>
                <w:color w:val="000000"/>
                <w:szCs w:val="22"/>
              </w:rPr>
              <w:t>619.53</w:t>
            </w:r>
          </w:p>
        </w:tc>
        <w:tc>
          <w:tcPr>
            <w:tcW w:w="103" w:type="pct"/>
          </w:tcPr>
          <w:p w:rsidR="004F18AD" w:rsidRPr="00E41EC2" w:rsidRDefault="004F18AD" w:rsidP="004F18AD">
            <w:pPr>
              <w:tabs>
                <w:tab w:val="decimal" w:pos="762"/>
              </w:tabs>
              <w:jc w:val="center"/>
              <w:rPr>
                <w:rFonts w:cs="Times New Roman"/>
                <w:b/>
                <w:bCs/>
                <w:szCs w:val="22"/>
              </w:rPr>
            </w:pPr>
          </w:p>
        </w:tc>
        <w:tc>
          <w:tcPr>
            <w:tcW w:w="401" w:type="pct"/>
            <w:tcBorders>
              <w:bottom w:val="double" w:sz="4" w:space="0" w:color="auto"/>
            </w:tcBorders>
          </w:tcPr>
          <w:p w:rsidR="004F18AD" w:rsidRPr="00E41EC2" w:rsidRDefault="004F18AD" w:rsidP="004F18AD">
            <w:pPr>
              <w:tabs>
                <w:tab w:val="decimal" w:pos="526"/>
              </w:tabs>
              <w:jc w:val="center"/>
              <w:rPr>
                <w:rFonts w:cs="Times New Roman"/>
                <w:b/>
                <w:bCs/>
                <w:szCs w:val="22"/>
                <w:rtl/>
                <w:cs/>
              </w:rPr>
            </w:pPr>
            <w:r w:rsidRPr="00E41EC2">
              <w:rPr>
                <w:rFonts w:cs="Times New Roman"/>
                <w:b/>
                <w:bCs/>
                <w:szCs w:val="22"/>
              </w:rPr>
              <w:t>51.7</w:t>
            </w:r>
            <w:r>
              <w:rPr>
                <w:rFonts w:cs="Times New Roman"/>
                <w:b/>
                <w:bCs/>
                <w:szCs w:val="22"/>
              </w:rPr>
              <w:t>2</w:t>
            </w:r>
          </w:p>
        </w:tc>
        <w:tc>
          <w:tcPr>
            <w:tcW w:w="92" w:type="pct"/>
          </w:tcPr>
          <w:p w:rsidR="004F18AD" w:rsidRPr="00E41EC2" w:rsidRDefault="004F18AD" w:rsidP="004F18AD">
            <w:pPr>
              <w:tabs>
                <w:tab w:val="decimal" w:pos="762"/>
              </w:tabs>
              <w:jc w:val="center"/>
              <w:rPr>
                <w:rFonts w:cs="Times New Roman"/>
                <w:b/>
                <w:bCs/>
                <w:szCs w:val="22"/>
              </w:rPr>
            </w:pPr>
          </w:p>
        </w:tc>
        <w:tc>
          <w:tcPr>
            <w:tcW w:w="400" w:type="pct"/>
            <w:tcBorders>
              <w:bottom w:val="double" w:sz="4" w:space="0" w:color="auto"/>
            </w:tcBorders>
          </w:tcPr>
          <w:p w:rsidR="004F18AD" w:rsidRPr="00E41EC2" w:rsidRDefault="004F18AD" w:rsidP="004F18AD">
            <w:pPr>
              <w:tabs>
                <w:tab w:val="decimal" w:pos="531"/>
              </w:tabs>
              <w:jc w:val="both"/>
              <w:rPr>
                <w:rFonts w:cs="Times New Roman"/>
                <w:b/>
                <w:bCs/>
                <w:szCs w:val="22"/>
                <w:rtl/>
                <w:cs/>
              </w:rPr>
            </w:pPr>
            <w:r w:rsidRPr="00E41EC2">
              <w:rPr>
                <w:rFonts w:cs="Times New Roman"/>
                <w:b/>
                <w:bCs/>
                <w:szCs w:val="22"/>
              </w:rPr>
              <w:t>0.01</w:t>
            </w:r>
          </w:p>
        </w:tc>
        <w:tc>
          <w:tcPr>
            <w:tcW w:w="91" w:type="pct"/>
          </w:tcPr>
          <w:p w:rsidR="004F18AD" w:rsidRPr="00E41EC2" w:rsidRDefault="004F18AD" w:rsidP="004F18AD">
            <w:pPr>
              <w:tabs>
                <w:tab w:val="decimal" w:pos="762"/>
              </w:tabs>
              <w:jc w:val="center"/>
              <w:rPr>
                <w:rFonts w:cs="Times New Roman"/>
                <w:b/>
                <w:bCs/>
                <w:szCs w:val="22"/>
              </w:rPr>
            </w:pPr>
          </w:p>
        </w:tc>
        <w:tc>
          <w:tcPr>
            <w:tcW w:w="400" w:type="pct"/>
            <w:tcBorders>
              <w:bottom w:val="double" w:sz="4" w:space="0" w:color="auto"/>
            </w:tcBorders>
          </w:tcPr>
          <w:p w:rsidR="004F18AD" w:rsidRPr="00E41EC2" w:rsidRDefault="004F18AD" w:rsidP="004F18AD">
            <w:pPr>
              <w:tabs>
                <w:tab w:val="decimal" w:pos="522"/>
              </w:tabs>
              <w:jc w:val="center"/>
              <w:rPr>
                <w:rFonts w:cs="Times New Roman"/>
                <w:b/>
                <w:bCs/>
                <w:szCs w:val="22"/>
                <w:rtl/>
                <w:cs/>
              </w:rPr>
            </w:pPr>
            <w:r w:rsidRPr="00E41EC2">
              <w:rPr>
                <w:rFonts w:cs="Times New Roman"/>
                <w:b/>
                <w:bCs/>
                <w:szCs w:val="22"/>
              </w:rPr>
              <w:t>276.28</w:t>
            </w:r>
          </w:p>
        </w:tc>
        <w:tc>
          <w:tcPr>
            <w:tcW w:w="91" w:type="pct"/>
            <w:vAlign w:val="bottom"/>
          </w:tcPr>
          <w:p w:rsidR="004F18AD" w:rsidRPr="00E41EC2" w:rsidRDefault="004F18AD" w:rsidP="004F18AD">
            <w:pPr>
              <w:tabs>
                <w:tab w:val="decimal" w:pos="762"/>
              </w:tabs>
              <w:jc w:val="center"/>
              <w:rPr>
                <w:rFonts w:cs="Times New Roman"/>
                <w:b/>
                <w:bCs/>
                <w:szCs w:val="22"/>
              </w:rPr>
            </w:pPr>
          </w:p>
        </w:tc>
        <w:tc>
          <w:tcPr>
            <w:tcW w:w="401" w:type="pct"/>
            <w:tcBorders>
              <w:bottom w:val="double" w:sz="4" w:space="0" w:color="auto"/>
            </w:tcBorders>
            <w:shd w:val="clear" w:color="auto" w:fill="auto"/>
            <w:vAlign w:val="bottom"/>
          </w:tcPr>
          <w:p w:rsidR="004F18AD" w:rsidRPr="00E41EC2" w:rsidRDefault="004F18AD" w:rsidP="004F18AD">
            <w:pPr>
              <w:tabs>
                <w:tab w:val="decimal" w:pos="613"/>
              </w:tabs>
              <w:rPr>
                <w:rFonts w:cs="Times New Roman"/>
                <w:b/>
                <w:bCs/>
                <w:szCs w:val="22"/>
                <w:rtl/>
                <w:cs/>
              </w:rPr>
            </w:pPr>
            <w:r w:rsidRPr="00E41EC2">
              <w:rPr>
                <w:rFonts w:cs="Times New Roman"/>
                <w:b/>
                <w:bCs/>
                <w:szCs w:val="22"/>
              </w:rPr>
              <w:t>7.00</w:t>
            </w:r>
          </w:p>
        </w:tc>
        <w:tc>
          <w:tcPr>
            <w:tcW w:w="93" w:type="pct"/>
            <w:shd w:val="clear" w:color="auto" w:fill="auto"/>
            <w:vAlign w:val="bottom"/>
          </w:tcPr>
          <w:p w:rsidR="004F18AD" w:rsidRPr="00E41EC2" w:rsidRDefault="004F18AD" w:rsidP="004F18AD">
            <w:pPr>
              <w:tabs>
                <w:tab w:val="decimal" w:pos="762"/>
              </w:tabs>
              <w:jc w:val="center"/>
              <w:rPr>
                <w:rFonts w:cs="Times New Roman"/>
                <w:b/>
                <w:bCs/>
                <w:szCs w:val="22"/>
              </w:rPr>
            </w:pPr>
          </w:p>
        </w:tc>
        <w:tc>
          <w:tcPr>
            <w:tcW w:w="366" w:type="pct"/>
            <w:tcBorders>
              <w:bottom w:val="double" w:sz="4" w:space="0" w:color="auto"/>
            </w:tcBorders>
            <w:shd w:val="clear" w:color="auto" w:fill="auto"/>
          </w:tcPr>
          <w:p w:rsidR="004F18AD" w:rsidRPr="00E41EC2" w:rsidRDefault="004F18AD" w:rsidP="004F18AD">
            <w:pPr>
              <w:tabs>
                <w:tab w:val="decimal" w:pos="425"/>
              </w:tabs>
              <w:jc w:val="center"/>
              <w:rPr>
                <w:rFonts w:cs="Times New Roman"/>
                <w:b/>
                <w:bCs/>
                <w:szCs w:val="22"/>
              </w:rPr>
            </w:pPr>
            <w:r w:rsidRPr="00E41EC2">
              <w:rPr>
                <w:rFonts w:cs="Times New Roman"/>
                <w:b/>
                <w:bCs/>
                <w:szCs w:val="22"/>
              </w:rPr>
              <w:t>1,009.65</w:t>
            </w:r>
          </w:p>
        </w:tc>
      </w:tr>
      <w:tr w:rsidR="004F18AD" w:rsidRPr="00E41EC2" w:rsidTr="00F64722">
        <w:trPr>
          <w:trHeight w:val="247"/>
        </w:trPr>
        <w:tc>
          <w:tcPr>
            <w:tcW w:w="1129" w:type="pct"/>
          </w:tcPr>
          <w:p w:rsidR="004F18AD" w:rsidRPr="00E41EC2" w:rsidRDefault="004F18AD" w:rsidP="004F18AD">
            <w:pPr>
              <w:rPr>
                <w:rFonts w:cs="Times New Roman"/>
                <w:szCs w:val="22"/>
                <w:lang w:bidi="th-TH"/>
              </w:rPr>
            </w:pPr>
          </w:p>
        </w:tc>
        <w:tc>
          <w:tcPr>
            <w:tcW w:w="426" w:type="pct"/>
            <w:tcBorders>
              <w:top w:val="double" w:sz="4" w:space="0" w:color="auto"/>
            </w:tcBorders>
          </w:tcPr>
          <w:p w:rsidR="004F18AD" w:rsidRPr="00E41EC2" w:rsidRDefault="004F18AD" w:rsidP="004F18AD">
            <w:pPr>
              <w:tabs>
                <w:tab w:val="decimal" w:pos="617"/>
              </w:tabs>
              <w:jc w:val="center"/>
              <w:rPr>
                <w:rFonts w:cs="Times New Roman"/>
                <w:b/>
                <w:bCs/>
                <w:szCs w:val="22"/>
              </w:rPr>
            </w:pPr>
          </w:p>
        </w:tc>
        <w:tc>
          <w:tcPr>
            <w:tcW w:w="98" w:type="pct"/>
            <w:gridSpan w:val="2"/>
            <w:vAlign w:val="bottom"/>
          </w:tcPr>
          <w:p w:rsidR="004F18AD" w:rsidRPr="00E41EC2" w:rsidRDefault="004F18AD" w:rsidP="004F18AD">
            <w:pPr>
              <w:tabs>
                <w:tab w:val="decimal" w:pos="762"/>
              </w:tabs>
              <w:jc w:val="center"/>
              <w:rPr>
                <w:rFonts w:cs="Times New Roman"/>
                <w:b/>
                <w:bCs/>
                <w:szCs w:val="22"/>
              </w:rPr>
            </w:pPr>
          </w:p>
        </w:tc>
        <w:tc>
          <w:tcPr>
            <w:tcW w:w="427" w:type="pct"/>
            <w:tcBorders>
              <w:top w:val="double" w:sz="4" w:space="0" w:color="auto"/>
            </w:tcBorders>
          </w:tcPr>
          <w:p w:rsidR="004F18AD" w:rsidRPr="00E41EC2" w:rsidRDefault="004F18AD" w:rsidP="004F18AD">
            <w:pPr>
              <w:tabs>
                <w:tab w:val="decimal" w:pos="612"/>
              </w:tabs>
              <w:jc w:val="center"/>
              <w:rPr>
                <w:rFonts w:cs="Times New Roman"/>
                <w:b/>
                <w:bCs/>
                <w:color w:val="000000"/>
                <w:szCs w:val="22"/>
              </w:rPr>
            </w:pPr>
          </w:p>
        </w:tc>
        <w:tc>
          <w:tcPr>
            <w:tcW w:w="93" w:type="pct"/>
          </w:tcPr>
          <w:p w:rsidR="004F18AD" w:rsidRPr="00E41EC2" w:rsidRDefault="004F18AD" w:rsidP="004F18AD">
            <w:pPr>
              <w:tabs>
                <w:tab w:val="decimal" w:pos="762"/>
              </w:tabs>
              <w:jc w:val="center"/>
              <w:rPr>
                <w:rFonts w:cs="Times New Roman"/>
                <w:b/>
                <w:bCs/>
                <w:szCs w:val="22"/>
              </w:rPr>
            </w:pPr>
          </w:p>
        </w:tc>
        <w:tc>
          <w:tcPr>
            <w:tcW w:w="389" w:type="pct"/>
            <w:tcBorders>
              <w:top w:val="double" w:sz="4" w:space="0" w:color="auto"/>
            </w:tcBorders>
          </w:tcPr>
          <w:p w:rsidR="004F18AD" w:rsidRPr="00E41EC2" w:rsidRDefault="004F18AD" w:rsidP="004F18AD">
            <w:pPr>
              <w:tabs>
                <w:tab w:val="decimal" w:pos="528"/>
              </w:tabs>
              <w:jc w:val="center"/>
              <w:rPr>
                <w:rFonts w:cs="Times New Roman"/>
                <w:b/>
                <w:bCs/>
                <w:szCs w:val="22"/>
              </w:rPr>
            </w:pPr>
          </w:p>
        </w:tc>
        <w:tc>
          <w:tcPr>
            <w:tcW w:w="103" w:type="pct"/>
          </w:tcPr>
          <w:p w:rsidR="004F18AD" w:rsidRPr="00E41EC2" w:rsidRDefault="004F18AD" w:rsidP="004F18AD">
            <w:pPr>
              <w:tabs>
                <w:tab w:val="decimal" w:pos="762"/>
              </w:tabs>
              <w:jc w:val="center"/>
              <w:rPr>
                <w:rFonts w:cs="Times New Roman"/>
                <w:b/>
                <w:bCs/>
                <w:szCs w:val="22"/>
              </w:rPr>
            </w:pPr>
          </w:p>
        </w:tc>
        <w:tc>
          <w:tcPr>
            <w:tcW w:w="401" w:type="pct"/>
            <w:tcBorders>
              <w:top w:val="double" w:sz="4" w:space="0" w:color="auto"/>
            </w:tcBorders>
          </w:tcPr>
          <w:p w:rsidR="004F18AD" w:rsidRPr="00E41EC2" w:rsidRDefault="004F18AD" w:rsidP="004F18AD">
            <w:pPr>
              <w:tabs>
                <w:tab w:val="decimal" w:pos="526"/>
              </w:tabs>
              <w:jc w:val="center"/>
              <w:rPr>
                <w:rFonts w:cs="Times New Roman"/>
                <w:b/>
                <w:bCs/>
                <w:szCs w:val="22"/>
              </w:rPr>
            </w:pPr>
          </w:p>
        </w:tc>
        <w:tc>
          <w:tcPr>
            <w:tcW w:w="92" w:type="pct"/>
          </w:tcPr>
          <w:p w:rsidR="004F18AD" w:rsidRPr="00E41EC2" w:rsidRDefault="004F18AD" w:rsidP="004F18AD">
            <w:pPr>
              <w:tabs>
                <w:tab w:val="decimal" w:pos="762"/>
              </w:tabs>
              <w:jc w:val="center"/>
              <w:rPr>
                <w:rFonts w:cs="Times New Roman"/>
                <w:b/>
                <w:bCs/>
                <w:szCs w:val="22"/>
              </w:rPr>
            </w:pPr>
          </w:p>
        </w:tc>
        <w:tc>
          <w:tcPr>
            <w:tcW w:w="400" w:type="pct"/>
            <w:tcBorders>
              <w:top w:val="double" w:sz="4" w:space="0" w:color="auto"/>
            </w:tcBorders>
          </w:tcPr>
          <w:p w:rsidR="004F18AD" w:rsidRPr="00E41EC2" w:rsidRDefault="004F18AD" w:rsidP="004F18AD">
            <w:pPr>
              <w:tabs>
                <w:tab w:val="decimal" w:pos="531"/>
                <w:tab w:val="decimal" w:pos="762"/>
              </w:tabs>
              <w:jc w:val="center"/>
              <w:rPr>
                <w:rFonts w:cs="Times New Roman"/>
                <w:b/>
                <w:bCs/>
                <w:szCs w:val="22"/>
              </w:rPr>
            </w:pPr>
          </w:p>
        </w:tc>
        <w:tc>
          <w:tcPr>
            <w:tcW w:w="91" w:type="pct"/>
          </w:tcPr>
          <w:p w:rsidR="004F18AD" w:rsidRPr="00E41EC2" w:rsidRDefault="004F18AD" w:rsidP="004F18AD">
            <w:pPr>
              <w:tabs>
                <w:tab w:val="decimal" w:pos="762"/>
              </w:tabs>
              <w:jc w:val="center"/>
              <w:rPr>
                <w:rFonts w:cs="Times New Roman"/>
                <w:b/>
                <w:bCs/>
                <w:szCs w:val="22"/>
              </w:rPr>
            </w:pPr>
          </w:p>
        </w:tc>
        <w:tc>
          <w:tcPr>
            <w:tcW w:w="400" w:type="pct"/>
            <w:tcBorders>
              <w:top w:val="double" w:sz="4" w:space="0" w:color="auto"/>
            </w:tcBorders>
          </w:tcPr>
          <w:p w:rsidR="004F18AD" w:rsidRPr="00E41EC2" w:rsidRDefault="004F18AD" w:rsidP="004F18AD">
            <w:pPr>
              <w:tabs>
                <w:tab w:val="decimal" w:pos="432"/>
                <w:tab w:val="decimal" w:pos="522"/>
              </w:tabs>
              <w:jc w:val="center"/>
              <w:rPr>
                <w:rFonts w:cs="Times New Roman"/>
                <w:b/>
                <w:bCs/>
                <w:szCs w:val="22"/>
              </w:rPr>
            </w:pPr>
          </w:p>
        </w:tc>
        <w:tc>
          <w:tcPr>
            <w:tcW w:w="91" w:type="pct"/>
            <w:vAlign w:val="bottom"/>
          </w:tcPr>
          <w:p w:rsidR="004F18AD" w:rsidRPr="00E41EC2" w:rsidRDefault="004F18AD" w:rsidP="004F18AD">
            <w:pPr>
              <w:tabs>
                <w:tab w:val="decimal" w:pos="762"/>
              </w:tabs>
              <w:jc w:val="center"/>
              <w:rPr>
                <w:rFonts w:cs="Times New Roman"/>
                <w:b/>
                <w:bCs/>
                <w:szCs w:val="22"/>
              </w:rPr>
            </w:pPr>
          </w:p>
        </w:tc>
        <w:tc>
          <w:tcPr>
            <w:tcW w:w="401" w:type="pct"/>
            <w:tcBorders>
              <w:top w:val="double" w:sz="4" w:space="0" w:color="auto"/>
            </w:tcBorders>
            <w:shd w:val="clear" w:color="auto" w:fill="auto"/>
            <w:vAlign w:val="bottom"/>
          </w:tcPr>
          <w:p w:rsidR="004F18AD" w:rsidRPr="00E41EC2" w:rsidRDefault="004F18AD" w:rsidP="004F18AD">
            <w:pPr>
              <w:tabs>
                <w:tab w:val="decimal" w:pos="613"/>
              </w:tabs>
              <w:jc w:val="center"/>
              <w:rPr>
                <w:rFonts w:cs="Times New Roman"/>
                <w:b/>
                <w:bCs/>
                <w:szCs w:val="22"/>
              </w:rPr>
            </w:pPr>
          </w:p>
        </w:tc>
        <w:tc>
          <w:tcPr>
            <w:tcW w:w="93" w:type="pct"/>
            <w:shd w:val="clear" w:color="auto" w:fill="auto"/>
            <w:vAlign w:val="bottom"/>
          </w:tcPr>
          <w:p w:rsidR="004F18AD" w:rsidRPr="00E41EC2" w:rsidRDefault="004F18AD" w:rsidP="004F18AD">
            <w:pPr>
              <w:tabs>
                <w:tab w:val="decimal" w:pos="762"/>
              </w:tabs>
              <w:jc w:val="center"/>
              <w:rPr>
                <w:rFonts w:cs="Times New Roman"/>
                <w:b/>
                <w:bCs/>
                <w:szCs w:val="22"/>
              </w:rPr>
            </w:pPr>
          </w:p>
        </w:tc>
        <w:tc>
          <w:tcPr>
            <w:tcW w:w="366" w:type="pct"/>
            <w:tcBorders>
              <w:top w:val="double" w:sz="4" w:space="0" w:color="auto"/>
            </w:tcBorders>
            <w:shd w:val="clear" w:color="auto" w:fill="auto"/>
          </w:tcPr>
          <w:p w:rsidR="004F18AD" w:rsidRPr="00E41EC2" w:rsidRDefault="004F18AD" w:rsidP="004F18AD">
            <w:pPr>
              <w:tabs>
                <w:tab w:val="decimal" w:pos="425"/>
              </w:tabs>
              <w:jc w:val="center"/>
              <w:rPr>
                <w:rFonts w:cs="Times New Roman"/>
                <w:b/>
                <w:bCs/>
                <w:szCs w:val="22"/>
              </w:rPr>
            </w:pPr>
          </w:p>
        </w:tc>
      </w:tr>
      <w:tr w:rsidR="004F18AD" w:rsidRPr="00E41EC2" w:rsidTr="00F64722">
        <w:trPr>
          <w:trHeight w:val="247"/>
        </w:trPr>
        <w:tc>
          <w:tcPr>
            <w:tcW w:w="1129" w:type="pct"/>
          </w:tcPr>
          <w:p w:rsidR="004F18AD" w:rsidRPr="00E41EC2" w:rsidRDefault="004F18AD" w:rsidP="004F18AD">
            <w:pPr>
              <w:spacing w:line="240" w:lineRule="atLeast"/>
              <w:ind w:right="-109"/>
              <w:rPr>
                <w:rFonts w:cs="Times New Roman"/>
                <w:b/>
                <w:bCs/>
              </w:rPr>
            </w:pPr>
            <w:r w:rsidRPr="00E41EC2">
              <w:rPr>
                <w:rFonts w:cs="Times New Roman"/>
                <w:b/>
                <w:bCs/>
              </w:rPr>
              <w:t>At 3</w:t>
            </w:r>
            <w:r w:rsidR="00B55AA0">
              <w:rPr>
                <w:rFonts w:cs="Times New Roman"/>
                <w:b/>
                <w:bCs/>
              </w:rPr>
              <w:t xml:space="preserve">0 September 2017 </w:t>
            </w:r>
            <w:r w:rsidRPr="00E41EC2">
              <w:rPr>
                <w:rFonts w:cs="Times New Roman"/>
                <w:b/>
                <w:bCs/>
              </w:rPr>
              <w:t>and</w:t>
            </w:r>
          </w:p>
        </w:tc>
        <w:tc>
          <w:tcPr>
            <w:tcW w:w="426" w:type="pct"/>
          </w:tcPr>
          <w:p w:rsidR="004F18AD" w:rsidRPr="00E41EC2" w:rsidRDefault="004F18AD" w:rsidP="004F18AD">
            <w:pPr>
              <w:pStyle w:val="BodyText"/>
              <w:tabs>
                <w:tab w:val="decimal" w:pos="590"/>
                <w:tab w:val="decimal" w:pos="617"/>
              </w:tabs>
              <w:spacing w:after="0" w:line="240" w:lineRule="atLeast"/>
              <w:ind w:left="-130" w:right="-108"/>
              <w:rPr>
                <w:rFonts w:cs="Times New Roman"/>
                <w:b/>
                <w:bCs/>
                <w:szCs w:val="22"/>
              </w:rPr>
            </w:pPr>
          </w:p>
        </w:tc>
        <w:tc>
          <w:tcPr>
            <w:tcW w:w="98" w:type="pct"/>
            <w:gridSpan w:val="2"/>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27" w:type="pct"/>
          </w:tcPr>
          <w:p w:rsidR="004F18AD" w:rsidRPr="00E41EC2" w:rsidRDefault="004F18AD" w:rsidP="004F18AD">
            <w:pPr>
              <w:pStyle w:val="BodyText"/>
              <w:tabs>
                <w:tab w:val="decimal" w:pos="612"/>
              </w:tabs>
              <w:spacing w:after="0" w:line="240" w:lineRule="atLeast"/>
              <w:ind w:left="-130" w:right="-108"/>
              <w:rPr>
                <w:rFonts w:cs="Times New Roman"/>
                <w:b/>
                <w:bCs/>
                <w:szCs w:val="22"/>
              </w:rPr>
            </w:pPr>
          </w:p>
        </w:tc>
        <w:tc>
          <w:tcPr>
            <w:tcW w:w="93"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89" w:type="pct"/>
          </w:tcPr>
          <w:p w:rsidR="004F18AD" w:rsidRPr="00E41EC2" w:rsidRDefault="004F18AD" w:rsidP="004F18AD">
            <w:pPr>
              <w:pStyle w:val="BodyText"/>
              <w:tabs>
                <w:tab w:val="decimal" w:pos="528"/>
                <w:tab w:val="decimal" w:pos="590"/>
              </w:tabs>
              <w:spacing w:after="0" w:line="240" w:lineRule="atLeast"/>
              <w:ind w:left="-130" w:right="-108"/>
              <w:rPr>
                <w:rFonts w:cs="Times New Roman"/>
                <w:b/>
                <w:bCs/>
                <w:szCs w:val="22"/>
              </w:rPr>
            </w:pPr>
          </w:p>
        </w:tc>
        <w:tc>
          <w:tcPr>
            <w:tcW w:w="103"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1" w:type="pct"/>
          </w:tcPr>
          <w:p w:rsidR="004F18AD" w:rsidRPr="00E41EC2" w:rsidRDefault="004F18AD" w:rsidP="004F18AD">
            <w:pPr>
              <w:pStyle w:val="BodyText"/>
              <w:tabs>
                <w:tab w:val="decimal" w:pos="526"/>
                <w:tab w:val="decimal" w:pos="590"/>
              </w:tabs>
              <w:spacing w:after="0" w:line="240" w:lineRule="atLeast"/>
              <w:ind w:left="-130" w:right="-108"/>
              <w:rPr>
                <w:rFonts w:cs="Times New Roman"/>
                <w:b/>
                <w:bCs/>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0" w:type="pct"/>
          </w:tcPr>
          <w:p w:rsidR="004F18AD" w:rsidRPr="00E41EC2" w:rsidRDefault="004F18AD" w:rsidP="004F18AD">
            <w:pPr>
              <w:pStyle w:val="BodyText"/>
              <w:tabs>
                <w:tab w:val="decimal" w:pos="531"/>
                <w:tab w:val="decimal" w:pos="590"/>
              </w:tabs>
              <w:spacing w:after="0" w:line="240" w:lineRule="atLeast"/>
              <w:ind w:left="-130" w:right="-108"/>
              <w:rPr>
                <w:rFonts w:cs="Times New Roman"/>
                <w:b/>
                <w:bCs/>
                <w:szCs w:val="22"/>
              </w:rPr>
            </w:pPr>
          </w:p>
        </w:tc>
        <w:tc>
          <w:tcPr>
            <w:tcW w:w="91"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0" w:type="pct"/>
          </w:tcPr>
          <w:p w:rsidR="004F18AD" w:rsidRPr="00E41EC2" w:rsidRDefault="004F18AD" w:rsidP="004F18AD">
            <w:pPr>
              <w:pStyle w:val="BodyText"/>
              <w:tabs>
                <w:tab w:val="decimal" w:pos="522"/>
                <w:tab w:val="decimal" w:pos="590"/>
              </w:tabs>
              <w:spacing w:after="0" w:line="240" w:lineRule="atLeast"/>
              <w:ind w:left="-130" w:right="-108"/>
              <w:rPr>
                <w:rFonts w:cs="Times New Roman"/>
                <w:b/>
                <w:bCs/>
                <w:szCs w:val="22"/>
              </w:rPr>
            </w:pPr>
          </w:p>
        </w:tc>
        <w:tc>
          <w:tcPr>
            <w:tcW w:w="91"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1" w:type="pct"/>
            <w:shd w:val="clear" w:color="auto" w:fill="auto"/>
          </w:tcPr>
          <w:p w:rsidR="004F18AD" w:rsidRPr="00E41EC2" w:rsidRDefault="004F18AD" w:rsidP="004F18AD">
            <w:pPr>
              <w:pStyle w:val="BodyText"/>
              <w:tabs>
                <w:tab w:val="decimal" w:pos="613"/>
              </w:tabs>
              <w:spacing w:after="0" w:line="240" w:lineRule="atLeast"/>
              <w:ind w:left="-130" w:right="-108"/>
              <w:rPr>
                <w:rFonts w:cs="Times New Roman"/>
                <w:b/>
                <w:bCs/>
                <w:szCs w:val="22"/>
              </w:rPr>
            </w:pPr>
          </w:p>
        </w:tc>
        <w:tc>
          <w:tcPr>
            <w:tcW w:w="93" w:type="pct"/>
            <w:shd w:val="clear" w:color="auto" w:fill="auto"/>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66" w:type="pct"/>
            <w:shd w:val="clear" w:color="auto" w:fill="auto"/>
          </w:tcPr>
          <w:p w:rsidR="004F18AD" w:rsidRPr="00E41EC2" w:rsidRDefault="004F18AD" w:rsidP="004F18AD">
            <w:pPr>
              <w:pStyle w:val="BodyText"/>
              <w:tabs>
                <w:tab w:val="decimal" w:pos="425"/>
                <w:tab w:val="decimal" w:pos="590"/>
              </w:tabs>
              <w:spacing w:after="0" w:line="240" w:lineRule="atLeast"/>
              <w:ind w:left="-130" w:right="-108"/>
              <w:rPr>
                <w:rFonts w:cs="Times New Roman"/>
                <w:b/>
                <w:bCs/>
                <w:szCs w:val="22"/>
              </w:rPr>
            </w:pPr>
          </w:p>
        </w:tc>
      </w:tr>
      <w:tr w:rsidR="004F18AD" w:rsidRPr="00E41EC2" w:rsidTr="00F64722">
        <w:trPr>
          <w:trHeight w:val="182"/>
        </w:trPr>
        <w:tc>
          <w:tcPr>
            <w:tcW w:w="1129" w:type="pct"/>
          </w:tcPr>
          <w:p w:rsidR="004F18AD" w:rsidRPr="00E41EC2" w:rsidRDefault="004F18AD" w:rsidP="004F18AD">
            <w:pPr>
              <w:spacing w:line="240" w:lineRule="atLeast"/>
              <w:ind w:right="-109"/>
              <w:rPr>
                <w:rFonts w:cs="Times New Roman"/>
                <w:b/>
                <w:bCs/>
              </w:rPr>
            </w:pPr>
            <w:r w:rsidRPr="00E41EC2">
              <w:rPr>
                <w:rFonts w:cs="Times New Roman"/>
                <w:b/>
                <w:bCs/>
              </w:rPr>
              <w:t xml:space="preserve">   1 </w:t>
            </w:r>
            <w:r w:rsidR="00B55AA0">
              <w:rPr>
                <w:rFonts w:cs="Times New Roman"/>
                <w:b/>
                <w:bCs/>
              </w:rPr>
              <w:t>October 2017</w:t>
            </w:r>
          </w:p>
        </w:tc>
        <w:tc>
          <w:tcPr>
            <w:tcW w:w="426" w:type="pct"/>
          </w:tcPr>
          <w:p w:rsidR="004F18AD" w:rsidRPr="00E41EC2" w:rsidRDefault="004F18AD" w:rsidP="004F18AD">
            <w:pPr>
              <w:pStyle w:val="BodyText"/>
              <w:tabs>
                <w:tab w:val="decimal" w:pos="590"/>
                <w:tab w:val="decimal" w:pos="617"/>
              </w:tabs>
              <w:spacing w:after="0" w:line="240" w:lineRule="atLeast"/>
              <w:ind w:left="-130" w:right="-108"/>
              <w:rPr>
                <w:rFonts w:cs="Times New Roman"/>
                <w:b/>
                <w:bCs/>
                <w:szCs w:val="22"/>
              </w:rPr>
            </w:pPr>
          </w:p>
        </w:tc>
        <w:tc>
          <w:tcPr>
            <w:tcW w:w="98" w:type="pct"/>
            <w:gridSpan w:val="2"/>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27" w:type="pct"/>
          </w:tcPr>
          <w:p w:rsidR="004F18AD" w:rsidRPr="00E41EC2" w:rsidRDefault="004F18AD" w:rsidP="004F18AD">
            <w:pPr>
              <w:pStyle w:val="BodyText"/>
              <w:tabs>
                <w:tab w:val="decimal" w:pos="612"/>
              </w:tabs>
              <w:spacing w:after="0" w:line="240" w:lineRule="atLeast"/>
              <w:ind w:left="-130" w:right="-108"/>
              <w:rPr>
                <w:rFonts w:cs="Times New Roman"/>
                <w:b/>
                <w:bCs/>
                <w:szCs w:val="22"/>
              </w:rPr>
            </w:pPr>
          </w:p>
        </w:tc>
        <w:tc>
          <w:tcPr>
            <w:tcW w:w="93"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89" w:type="pct"/>
          </w:tcPr>
          <w:p w:rsidR="004F18AD" w:rsidRPr="00E41EC2" w:rsidRDefault="004F18AD" w:rsidP="004F18AD">
            <w:pPr>
              <w:pStyle w:val="BodyText"/>
              <w:tabs>
                <w:tab w:val="decimal" w:pos="528"/>
                <w:tab w:val="decimal" w:pos="590"/>
              </w:tabs>
              <w:spacing w:after="0" w:line="240" w:lineRule="atLeast"/>
              <w:ind w:left="-130" w:right="-108"/>
              <w:rPr>
                <w:rFonts w:cs="Times New Roman"/>
                <w:b/>
                <w:bCs/>
                <w:szCs w:val="22"/>
              </w:rPr>
            </w:pPr>
          </w:p>
        </w:tc>
        <w:tc>
          <w:tcPr>
            <w:tcW w:w="103"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1" w:type="pct"/>
          </w:tcPr>
          <w:p w:rsidR="004F18AD" w:rsidRPr="00E41EC2" w:rsidRDefault="004F18AD" w:rsidP="004F18AD">
            <w:pPr>
              <w:pStyle w:val="BodyText"/>
              <w:tabs>
                <w:tab w:val="decimal" w:pos="526"/>
                <w:tab w:val="decimal" w:pos="590"/>
              </w:tabs>
              <w:spacing w:after="0" w:line="240" w:lineRule="atLeast"/>
              <w:ind w:left="-130" w:right="-108"/>
              <w:rPr>
                <w:rFonts w:cs="Times New Roman"/>
                <w:b/>
                <w:bCs/>
                <w:szCs w:val="22"/>
              </w:rPr>
            </w:pPr>
          </w:p>
        </w:tc>
        <w:tc>
          <w:tcPr>
            <w:tcW w:w="92"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0" w:type="pct"/>
          </w:tcPr>
          <w:p w:rsidR="004F18AD" w:rsidRPr="00E41EC2" w:rsidRDefault="004F18AD" w:rsidP="004F18AD">
            <w:pPr>
              <w:pStyle w:val="BodyText"/>
              <w:tabs>
                <w:tab w:val="decimal" w:pos="531"/>
                <w:tab w:val="decimal" w:pos="590"/>
              </w:tabs>
              <w:spacing w:after="0" w:line="240" w:lineRule="atLeast"/>
              <w:ind w:left="-130" w:right="-108"/>
              <w:rPr>
                <w:rFonts w:cs="Times New Roman"/>
                <w:b/>
                <w:bCs/>
                <w:szCs w:val="22"/>
              </w:rPr>
            </w:pPr>
          </w:p>
        </w:tc>
        <w:tc>
          <w:tcPr>
            <w:tcW w:w="91"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0" w:type="pct"/>
          </w:tcPr>
          <w:p w:rsidR="004F18AD" w:rsidRPr="00E41EC2" w:rsidRDefault="004F18AD" w:rsidP="004F18AD">
            <w:pPr>
              <w:pStyle w:val="BodyText"/>
              <w:tabs>
                <w:tab w:val="decimal" w:pos="522"/>
                <w:tab w:val="decimal" w:pos="590"/>
              </w:tabs>
              <w:spacing w:after="0" w:line="240" w:lineRule="atLeast"/>
              <w:ind w:left="-130" w:right="-108"/>
              <w:rPr>
                <w:rFonts w:cs="Times New Roman"/>
                <w:b/>
                <w:bCs/>
                <w:szCs w:val="22"/>
              </w:rPr>
            </w:pPr>
          </w:p>
        </w:tc>
        <w:tc>
          <w:tcPr>
            <w:tcW w:w="91" w:type="pct"/>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1" w:type="pct"/>
            <w:shd w:val="clear" w:color="auto" w:fill="auto"/>
          </w:tcPr>
          <w:p w:rsidR="004F18AD" w:rsidRPr="00E41EC2" w:rsidRDefault="004F18AD" w:rsidP="004F18AD">
            <w:pPr>
              <w:pStyle w:val="BodyText"/>
              <w:tabs>
                <w:tab w:val="decimal" w:pos="613"/>
              </w:tabs>
              <w:spacing w:after="0" w:line="240" w:lineRule="atLeast"/>
              <w:ind w:left="-130" w:right="-108"/>
              <w:rPr>
                <w:rFonts w:cs="Times New Roman"/>
                <w:b/>
                <w:bCs/>
                <w:szCs w:val="22"/>
              </w:rPr>
            </w:pPr>
          </w:p>
        </w:tc>
        <w:tc>
          <w:tcPr>
            <w:tcW w:w="93" w:type="pct"/>
            <w:shd w:val="clear" w:color="auto" w:fill="auto"/>
          </w:tcPr>
          <w:p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66" w:type="pct"/>
            <w:shd w:val="clear" w:color="auto" w:fill="auto"/>
          </w:tcPr>
          <w:p w:rsidR="004F18AD" w:rsidRPr="00E41EC2" w:rsidRDefault="004F18AD" w:rsidP="004F18AD">
            <w:pPr>
              <w:pStyle w:val="BodyText"/>
              <w:tabs>
                <w:tab w:val="decimal" w:pos="425"/>
                <w:tab w:val="decimal" w:pos="590"/>
              </w:tabs>
              <w:spacing w:after="0" w:line="240" w:lineRule="atLeast"/>
              <w:ind w:left="-130" w:right="-108"/>
              <w:rPr>
                <w:rFonts w:cs="Times New Roman"/>
                <w:b/>
                <w:bCs/>
                <w:szCs w:val="22"/>
              </w:rPr>
            </w:pPr>
          </w:p>
        </w:tc>
      </w:tr>
      <w:tr w:rsidR="004F18AD" w:rsidRPr="00E41EC2" w:rsidTr="00F64722">
        <w:trPr>
          <w:trHeight w:val="247"/>
        </w:trPr>
        <w:tc>
          <w:tcPr>
            <w:tcW w:w="1129" w:type="pct"/>
          </w:tcPr>
          <w:p w:rsidR="004F18AD" w:rsidRPr="00E41EC2" w:rsidRDefault="004F18AD" w:rsidP="004F18AD">
            <w:pPr>
              <w:spacing w:line="240" w:lineRule="atLeast"/>
              <w:ind w:right="-109"/>
              <w:rPr>
                <w:rFonts w:cs="Times New Roman"/>
                <w:b/>
                <w:bCs/>
              </w:rPr>
            </w:pPr>
            <w:r w:rsidRPr="00E41EC2">
              <w:rPr>
                <w:sz w:val="21"/>
                <w:szCs w:val="21"/>
              </w:rPr>
              <w:t>Owned assets</w:t>
            </w:r>
          </w:p>
        </w:tc>
        <w:tc>
          <w:tcPr>
            <w:tcW w:w="426" w:type="pct"/>
            <w:tcBorders>
              <w:bottom w:val="double" w:sz="4" w:space="0" w:color="auto"/>
            </w:tcBorders>
          </w:tcPr>
          <w:p w:rsidR="004F18AD" w:rsidRPr="00E41EC2" w:rsidRDefault="004F18AD" w:rsidP="004F18AD">
            <w:pPr>
              <w:tabs>
                <w:tab w:val="decimal" w:pos="617"/>
              </w:tabs>
              <w:jc w:val="center"/>
              <w:rPr>
                <w:rFonts w:cs="Times New Roman"/>
                <w:b/>
                <w:bCs/>
                <w:szCs w:val="22"/>
              </w:rPr>
            </w:pPr>
            <w:r>
              <w:rPr>
                <w:rFonts w:cs="Times New Roman"/>
                <w:b/>
                <w:bCs/>
                <w:szCs w:val="22"/>
              </w:rPr>
              <w:t>55.46</w:t>
            </w:r>
          </w:p>
        </w:tc>
        <w:tc>
          <w:tcPr>
            <w:tcW w:w="98" w:type="pct"/>
            <w:gridSpan w:val="2"/>
            <w:vAlign w:val="bottom"/>
          </w:tcPr>
          <w:p w:rsidR="004F18AD" w:rsidRPr="00E41EC2" w:rsidRDefault="004F18AD" w:rsidP="004F18AD">
            <w:pPr>
              <w:tabs>
                <w:tab w:val="decimal" w:pos="762"/>
              </w:tabs>
              <w:jc w:val="center"/>
              <w:rPr>
                <w:rFonts w:cs="Times New Roman"/>
                <w:b/>
                <w:bCs/>
                <w:szCs w:val="22"/>
              </w:rPr>
            </w:pPr>
          </w:p>
        </w:tc>
        <w:tc>
          <w:tcPr>
            <w:tcW w:w="427" w:type="pct"/>
            <w:tcBorders>
              <w:bottom w:val="double" w:sz="4" w:space="0" w:color="auto"/>
            </w:tcBorders>
          </w:tcPr>
          <w:p w:rsidR="004F18AD" w:rsidRPr="00E41EC2" w:rsidRDefault="004F18AD" w:rsidP="004F18AD">
            <w:pPr>
              <w:tabs>
                <w:tab w:val="decimal" w:pos="612"/>
              </w:tabs>
              <w:rPr>
                <w:rFonts w:cs="Times New Roman"/>
                <w:b/>
                <w:bCs/>
                <w:color w:val="000000"/>
                <w:szCs w:val="22"/>
              </w:rPr>
            </w:pPr>
            <w:r>
              <w:rPr>
                <w:rFonts w:cs="Times New Roman"/>
                <w:b/>
                <w:bCs/>
                <w:color w:val="000000"/>
                <w:szCs w:val="22"/>
              </w:rPr>
              <w:t>-</w:t>
            </w:r>
          </w:p>
        </w:tc>
        <w:tc>
          <w:tcPr>
            <w:tcW w:w="93" w:type="pct"/>
          </w:tcPr>
          <w:p w:rsidR="004F18AD" w:rsidRPr="00E41EC2" w:rsidRDefault="004F18AD" w:rsidP="004F18AD">
            <w:pPr>
              <w:tabs>
                <w:tab w:val="decimal" w:pos="762"/>
              </w:tabs>
              <w:jc w:val="center"/>
              <w:rPr>
                <w:rFonts w:cs="Times New Roman"/>
                <w:b/>
                <w:bCs/>
                <w:szCs w:val="22"/>
              </w:rPr>
            </w:pPr>
          </w:p>
        </w:tc>
        <w:tc>
          <w:tcPr>
            <w:tcW w:w="389" w:type="pct"/>
            <w:tcBorders>
              <w:bottom w:val="double" w:sz="4" w:space="0" w:color="auto"/>
            </w:tcBorders>
          </w:tcPr>
          <w:p w:rsidR="004F18AD" w:rsidRPr="00E41EC2" w:rsidRDefault="004F18AD" w:rsidP="004F18AD">
            <w:pPr>
              <w:tabs>
                <w:tab w:val="decimal" w:pos="528"/>
              </w:tabs>
              <w:jc w:val="center"/>
              <w:rPr>
                <w:rFonts w:cs="Times New Roman"/>
                <w:b/>
                <w:bCs/>
                <w:szCs w:val="22"/>
              </w:rPr>
            </w:pPr>
            <w:r>
              <w:rPr>
                <w:rFonts w:cs="Times New Roman"/>
                <w:b/>
                <w:bCs/>
                <w:szCs w:val="22"/>
              </w:rPr>
              <w:t>587.48</w:t>
            </w:r>
          </w:p>
        </w:tc>
        <w:tc>
          <w:tcPr>
            <w:tcW w:w="103" w:type="pct"/>
          </w:tcPr>
          <w:p w:rsidR="004F18AD" w:rsidRPr="00E41EC2" w:rsidRDefault="004F18AD" w:rsidP="004F18AD">
            <w:pPr>
              <w:tabs>
                <w:tab w:val="decimal" w:pos="762"/>
              </w:tabs>
              <w:jc w:val="center"/>
              <w:rPr>
                <w:rFonts w:cs="Times New Roman"/>
                <w:b/>
                <w:bCs/>
                <w:szCs w:val="22"/>
              </w:rPr>
            </w:pPr>
          </w:p>
        </w:tc>
        <w:tc>
          <w:tcPr>
            <w:tcW w:w="401" w:type="pct"/>
            <w:tcBorders>
              <w:bottom w:val="double" w:sz="4" w:space="0" w:color="auto"/>
            </w:tcBorders>
          </w:tcPr>
          <w:p w:rsidR="004F18AD" w:rsidRPr="00E41EC2" w:rsidRDefault="004F18AD" w:rsidP="004F18AD">
            <w:pPr>
              <w:tabs>
                <w:tab w:val="decimal" w:pos="526"/>
              </w:tabs>
              <w:jc w:val="center"/>
              <w:rPr>
                <w:rFonts w:cs="Times New Roman"/>
                <w:b/>
                <w:bCs/>
                <w:szCs w:val="22"/>
                <w:rtl/>
                <w:cs/>
              </w:rPr>
            </w:pPr>
            <w:r>
              <w:rPr>
                <w:rFonts w:cs="Times New Roman"/>
                <w:b/>
                <w:bCs/>
                <w:szCs w:val="22"/>
              </w:rPr>
              <w:t>48.49</w:t>
            </w:r>
          </w:p>
        </w:tc>
        <w:tc>
          <w:tcPr>
            <w:tcW w:w="92" w:type="pct"/>
          </w:tcPr>
          <w:p w:rsidR="004F18AD" w:rsidRPr="00E41EC2" w:rsidRDefault="004F18AD" w:rsidP="004F18AD">
            <w:pPr>
              <w:tabs>
                <w:tab w:val="decimal" w:pos="762"/>
              </w:tabs>
              <w:jc w:val="center"/>
              <w:rPr>
                <w:rFonts w:cs="Times New Roman"/>
                <w:b/>
                <w:bCs/>
                <w:szCs w:val="22"/>
              </w:rPr>
            </w:pPr>
          </w:p>
        </w:tc>
        <w:tc>
          <w:tcPr>
            <w:tcW w:w="400" w:type="pct"/>
            <w:tcBorders>
              <w:bottom w:val="double" w:sz="4" w:space="0" w:color="auto"/>
            </w:tcBorders>
          </w:tcPr>
          <w:p w:rsidR="004F18AD" w:rsidRPr="00E41EC2" w:rsidRDefault="004F18AD" w:rsidP="004F18AD">
            <w:pPr>
              <w:tabs>
                <w:tab w:val="decimal" w:pos="531"/>
              </w:tabs>
              <w:jc w:val="both"/>
              <w:rPr>
                <w:rFonts w:cs="Times New Roman"/>
                <w:b/>
                <w:bCs/>
                <w:szCs w:val="22"/>
                <w:rtl/>
                <w:cs/>
              </w:rPr>
            </w:pPr>
            <w:r>
              <w:rPr>
                <w:rFonts w:cs="Times New Roman"/>
                <w:b/>
                <w:bCs/>
                <w:szCs w:val="22"/>
              </w:rPr>
              <w:t>0.01</w:t>
            </w:r>
          </w:p>
        </w:tc>
        <w:tc>
          <w:tcPr>
            <w:tcW w:w="91" w:type="pct"/>
          </w:tcPr>
          <w:p w:rsidR="004F18AD" w:rsidRPr="00E41EC2" w:rsidRDefault="004F18AD" w:rsidP="004F18AD">
            <w:pPr>
              <w:tabs>
                <w:tab w:val="decimal" w:pos="762"/>
              </w:tabs>
              <w:jc w:val="center"/>
              <w:rPr>
                <w:rFonts w:cs="Times New Roman"/>
                <w:b/>
                <w:bCs/>
                <w:szCs w:val="22"/>
              </w:rPr>
            </w:pPr>
          </w:p>
        </w:tc>
        <w:tc>
          <w:tcPr>
            <w:tcW w:w="400" w:type="pct"/>
            <w:tcBorders>
              <w:bottom w:val="double" w:sz="4" w:space="0" w:color="auto"/>
            </w:tcBorders>
          </w:tcPr>
          <w:p w:rsidR="004F18AD" w:rsidRPr="00E41EC2" w:rsidRDefault="004F18AD" w:rsidP="004F18AD">
            <w:pPr>
              <w:tabs>
                <w:tab w:val="decimal" w:pos="522"/>
              </w:tabs>
              <w:jc w:val="center"/>
              <w:rPr>
                <w:rFonts w:cs="Times New Roman"/>
                <w:b/>
                <w:bCs/>
                <w:szCs w:val="22"/>
                <w:rtl/>
                <w:cs/>
              </w:rPr>
            </w:pPr>
            <w:r>
              <w:rPr>
                <w:rFonts w:cs="Times New Roman"/>
                <w:b/>
                <w:bCs/>
                <w:szCs w:val="22"/>
              </w:rPr>
              <w:t>276.13</w:t>
            </w:r>
          </w:p>
        </w:tc>
        <w:tc>
          <w:tcPr>
            <w:tcW w:w="91" w:type="pct"/>
            <w:vAlign w:val="bottom"/>
          </w:tcPr>
          <w:p w:rsidR="004F18AD" w:rsidRPr="00E41EC2" w:rsidRDefault="004F18AD" w:rsidP="004F18AD">
            <w:pPr>
              <w:tabs>
                <w:tab w:val="decimal" w:pos="762"/>
              </w:tabs>
              <w:jc w:val="center"/>
              <w:rPr>
                <w:rFonts w:cs="Times New Roman"/>
                <w:b/>
                <w:bCs/>
                <w:szCs w:val="22"/>
              </w:rPr>
            </w:pPr>
          </w:p>
        </w:tc>
        <w:tc>
          <w:tcPr>
            <w:tcW w:w="401" w:type="pct"/>
            <w:tcBorders>
              <w:bottom w:val="double" w:sz="4" w:space="0" w:color="auto"/>
            </w:tcBorders>
            <w:shd w:val="clear" w:color="auto" w:fill="auto"/>
            <w:vAlign w:val="bottom"/>
          </w:tcPr>
          <w:p w:rsidR="004F18AD" w:rsidRPr="00E41EC2" w:rsidRDefault="004F18AD" w:rsidP="004F18AD">
            <w:pPr>
              <w:tabs>
                <w:tab w:val="decimal" w:pos="613"/>
              </w:tabs>
              <w:rPr>
                <w:rFonts w:cs="Times New Roman"/>
                <w:b/>
                <w:bCs/>
                <w:szCs w:val="22"/>
                <w:rtl/>
                <w:cs/>
              </w:rPr>
            </w:pPr>
            <w:r>
              <w:rPr>
                <w:rFonts w:cs="Times New Roman"/>
                <w:b/>
                <w:bCs/>
                <w:szCs w:val="22"/>
              </w:rPr>
              <w:t>2.21</w:t>
            </w:r>
          </w:p>
        </w:tc>
        <w:tc>
          <w:tcPr>
            <w:tcW w:w="93" w:type="pct"/>
            <w:shd w:val="clear" w:color="auto" w:fill="auto"/>
            <w:vAlign w:val="bottom"/>
          </w:tcPr>
          <w:p w:rsidR="004F18AD" w:rsidRPr="00E41EC2" w:rsidRDefault="004F18AD" w:rsidP="004F18AD">
            <w:pPr>
              <w:tabs>
                <w:tab w:val="decimal" w:pos="762"/>
              </w:tabs>
              <w:jc w:val="center"/>
              <w:rPr>
                <w:rFonts w:cs="Times New Roman"/>
                <w:b/>
                <w:bCs/>
                <w:szCs w:val="22"/>
              </w:rPr>
            </w:pPr>
          </w:p>
        </w:tc>
        <w:tc>
          <w:tcPr>
            <w:tcW w:w="366" w:type="pct"/>
            <w:tcBorders>
              <w:bottom w:val="double" w:sz="4" w:space="0" w:color="auto"/>
            </w:tcBorders>
            <w:shd w:val="clear" w:color="auto" w:fill="auto"/>
          </w:tcPr>
          <w:p w:rsidR="004F18AD" w:rsidRPr="00E41EC2" w:rsidRDefault="004F18AD" w:rsidP="004F18AD">
            <w:pPr>
              <w:tabs>
                <w:tab w:val="decimal" w:pos="425"/>
              </w:tabs>
              <w:ind w:right="-90"/>
              <w:jc w:val="center"/>
              <w:rPr>
                <w:rFonts w:cs="Times New Roman"/>
                <w:b/>
                <w:bCs/>
                <w:szCs w:val="22"/>
              </w:rPr>
            </w:pPr>
            <w:r>
              <w:rPr>
                <w:rFonts w:cs="Times New Roman"/>
                <w:b/>
                <w:bCs/>
                <w:szCs w:val="22"/>
              </w:rPr>
              <w:t>969.78</w:t>
            </w:r>
          </w:p>
        </w:tc>
      </w:tr>
      <w:tr w:rsidR="004F18AD" w:rsidRPr="00E41EC2" w:rsidTr="00F64722">
        <w:trPr>
          <w:trHeight w:val="231"/>
        </w:trPr>
        <w:tc>
          <w:tcPr>
            <w:tcW w:w="1129" w:type="pct"/>
          </w:tcPr>
          <w:p w:rsidR="004F18AD" w:rsidRPr="00E41EC2" w:rsidRDefault="004F18AD" w:rsidP="004F18AD">
            <w:pPr>
              <w:spacing w:line="240" w:lineRule="atLeast"/>
              <w:ind w:right="-109"/>
              <w:rPr>
                <w:sz w:val="21"/>
                <w:szCs w:val="21"/>
              </w:rPr>
            </w:pPr>
          </w:p>
        </w:tc>
        <w:tc>
          <w:tcPr>
            <w:tcW w:w="426" w:type="pct"/>
            <w:tcBorders>
              <w:top w:val="double" w:sz="4" w:space="0" w:color="auto"/>
            </w:tcBorders>
          </w:tcPr>
          <w:p w:rsidR="004F18AD" w:rsidRPr="00E41EC2" w:rsidRDefault="004F18AD" w:rsidP="004F18AD">
            <w:pPr>
              <w:tabs>
                <w:tab w:val="decimal" w:pos="463"/>
                <w:tab w:val="decimal" w:pos="617"/>
              </w:tabs>
              <w:rPr>
                <w:rFonts w:cs="Times New Roman"/>
                <w:b/>
                <w:bCs/>
                <w:szCs w:val="22"/>
              </w:rPr>
            </w:pPr>
          </w:p>
        </w:tc>
        <w:tc>
          <w:tcPr>
            <w:tcW w:w="98" w:type="pct"/>
            <w:gridSpan w:val="2"/>
          </w:tcPr>
          <w:p w:rsidR="004F18AD" w:rsidRPr="00E41EC2" w:rsidRDefault="004F18AD" w:rsidP="004F18AD">
            <w:pPr>
              <w:tabs>
                <w:tab w:val="decimal" w:pos="463"/>
              </w:tabs>
              <w:rPr>
                <w:rFonts w:cs="Times New Roman"/>
                <w:b/>
                <w:bCs/>
                <w:szCs w:val="22"/>
              </w:rPr>
            </w:pPr>
          </w:p>
        </w:tc>
        <w:tc>
          <w:tcPr>
            <w:tcW w:w="427" w:type="pct"/>
            <w:tcBorders>
              <w:top w:val="double" w:sz="4" w:space="0" w:color="auto"/>
            </w:tcBorders>
          </w:tcPr>
          <w:p w:rsidR="004F18AD" w:rsidRPr="00E41EC2" w:rsidRDefault="004F18AD" w:rsidP="004F18AD">
            <w:pPr>
              <w:tabs>
                <w:tab w:val="decimal" w:pos="612"/>
              </w:tabs>
              <w:rPr>
                <w:rFonts w:cs="Times New Roman"/>
                <w:color w:val="000000"/>
                <w:szCs w:val="22"/>
              </w:rPr>
            </w:pPr>
          </w:p>
        </w:tc>
        <w:tc>
          <w:tcPr>
            <w:tcW w:w="93" w:type="pct"/>
          </w:tcPr>
          <w:p w:rsidR="004F18AD" w:rsidRPr="00E41EC2" w:rsidRDefault="004F18AD" w:rsidP="004F18AD">
            <w:pPr>
              <w:tabs>
                <w:tab w:val="decimal" w:pos="463"/>
              </w:tabs>
              <w:rPr>
                <w:rFonts w:cs="Times New Roman"/>
                <w:b/>
                <w:bCs/>
                <w:szCs w:val="22"/>
              </w:rPr>
            </w:pPr>
          </w:p>
        </w:tc>
        <w:tc>
          <w:tcPr>
            <w:tcW w:w="389" w:type="pct"/>
            <w:tcBorders>
              <w:top w:val="double" w:sz="4" w:space="0" w:color="auto"/>
            </w:tcBorders>
          </w:tcPr>
          <w:p w:rsidR="004F18AD" w:rsidRPr="00E41EC2" w:rsidRDefault="004F18AD" w:rsidP="004F18AD">
            <w:pPr>
              <w:tabs>
                <w:tab w:val="decimal" w:pos="528"/>
              </w:tabs>
              <w:rPr>
                <w:rFonts w:cs="Times New Roman"/>
                <w:b/>
                <w:bCs/>
                <w:szCs w:val="22"/>
              </w:rPr>
            </w:pPr>
          </w:p>
        </w:tc>
        <w:tc>
          <w:tcPr>
            <w:tcW w:w="103" w:type="pct"/>
          </w:tcPr>
          <w:p w:rsidR="004F18AD" w:rsidRPr="00E41EC2" w:rsidRDefault="004F18AD" w:rsidP="004F18AD">
            <w:pPr>
              <w:tabs>
                <w:tab w:val="decimal" w:pos="463"/>
              </w:tabs>
              <w:rPr>
                <w:rFonts w:cs="Times New Roman"/>
                <w:b/>
                <w:bCs/>
                <w:szCs w:val="22"/>
              </w:rPr>
            </w:pPr>
          </w:p>
        </w:tc>
        <w:tc>
          <w:tcPr>
            <w:tcW w:w="401" w:type="pct"/>
            <w:tcBorders>
              <w:top w:val="double" w:sz="4" w:space="0" w:color="auto"/>
            </w:tcBorders>
          </w:tcPr>
          <w:p w:rsidR="004F18AD" w:rsidRPr="00E41EC2" w:rsidRDefault="004F18AD" w:rsidP="004F18AD">
            <w:pPr>
              <w:tabs>
                <w:tab w:val="decimal" w:pos="526"/>
              </w:tabs>
              <w:rPr>
                <w:rFonts w:cs="Times New Roman"/>
                <w:b/>
                <w:bCs/>
                <w:szCs w:val="22"/>
              </w:rPr>
            </w:pPr>
          </w:p>
        </w:tc>
        <w:tc>
          <w:tcPr>
            <w:tcW w:w="92" w:type="pct"/>
          </w:tcPr>
          <w:p w:rsidR="004F18AD" w:rsidRPr="00E41EC2" w:rsidRDefault="004F18AD" w:rsidP="004F18AD">
            <w:pPr>
              <w:tabs>
                <w:tab w:val="decimal" w:pos="463"/>
              </w:tabs>
              <w:rPr>
                <w:rFonts w:cs="Times New Roman"/>
                <w:b/>
                <w:bCs/>
                <w:szCs w:val="22"/>
              </w:rPr>
            </w:pPr>
          </w:p>
        </w:tc>
        <w:tc>
          <w:tcPr>
            <w:tcW w:w="400" w:type="pct"/>
            <w:tcBorders>
              <w:top w:val="double" w:sz="4" w:space="0" w:color="auto"/>
            </w:tcBorders>
          </w:tcPr>
          <w:p w:rsidR="004F18AD" w:rsidRPr="00E41EC2" w:rsidRDefault="004F18AD" w:rsidP="004F18AD">
            <w:pPr>
              <w:tabs>
                <w:tab w:val="decimal" w:pos="531"/>
              </w:tabs>
              <w:jc w:val="both"/>
              <w:rPr>
                <w:rFonts w:cs="Times New Roman"/>
                <w:b/>
                <w:bCs/>
                <w:szCs w:val="22"/>
              </w:rPr>
            </w:pPr>
          </w:p>
        </w:tc>
        <w:tc>
          <w:tcPr>
            <w:tcW w:w="91" w:type="pct"/>
          </w:tcPr>
          <w:p w:rsidR="004F18AD" w:rsidRPr="00E41EC2" w:rsidRDefault="004F18AD" w:rsidP="004F18AD">
            <w:pPr>
              <w:tabs>
                <w:tab w:val="decimal" w:pos="463"/>
              </w:tabs>
              <w:rPr>
                <w:rFonts w:cs="Times New Roman"/>
                <w:b/>
                <w:bCs/>
                <w:szCs w:val="22"/>
              </w:rPr>
            </w:pPr>
          </w:p>
        </w:tc>
        <w:tc>
          <w:tcPr>
            <w:tcW w:w="400" w:type="pct"/>
            <w:tcBorders>
              <w:top w:val="double" w:sz="4" w:space="0" w:color="auto"/>
            </w:tcBorders>
          </w:tcPr>
          <w:p w:rsidR="004F18AD" w:rsidRPr="00E41EC2" w:rsidRDefault="004F18AD" w:rsidP="004F18AD">
            <w:pPr>
              <w:tabs>
                <w:tab w:val="decimal" w:pos="432"/>
                <w:tab w:val="decimal" w:pos="522"/>
              </w:tabs>
              <w:jc w:val="center"/>
              <w:rPr>
                <w:rFonts w:cs="Times New Roman"/>
                <w:b/>
                <w:bCs/>
                <w:szCs w:val="22"/>
              </w:rPr>
            </w:pPr>
          </w:p>
        </w:tc>
        <w:tc>
          <w:tcPr>
            <w:tcW w:w="91" w:type="pct"/>
          </w:tcPr>
          <w:p w:rsidR="004F18AD" w:rsidRPr="00E41EC2" w:rsidRDefault="004F18AD" w:rsidP="004F18AD">
            <w:pPr>
              <w:tabs>
                <w:tab w:val="decimal" w:pos="463"/>
              </w:tabs>
              <w:rPr>
                <w:rFonts w:cs="Times New Roman"/>
                <w:b/>
                <w:bCs/>
                <w:szCs w:val="22"/>
              </w:rPr>
            </w:pPr>
          </w:p>
        </w:tc>
        <w:tc>
          <w:tcPr>
            <w:tcW w:w="401" w:type="pct"/>
            <w:tcBorders>
              <w:top w:val="double" w:sz="4" w:space="0" w:color="auto"/>
            </w:tcBorders>
            <w:shd w:val="clear" w:color="auto" w:fill="auto"/>
          </w:tcPr>
          <w:p w:rsidR="004F18AD" w:rsidRPr="00E41EC2" w:rsidRDefault="004F18AD" w:rsidP="004F18AD">
            <w:pPr>
              <w:tabs>
                <w:tab w:val="decimal" w:pos="432"/>
                <w:tab w:val="decimal" w:pos="613"/>
              </w:tabs>
              <w:rPr>
                <w:rFonts w:cs="Times New Roman"/>
                <w:b/>
                <w:bCs/>
                <w:szCs w:val="22"/>
              </w:rPr>
            </w:pPr>
          </w:p>
        </w:tc>
        <w:tc>
          <w:tcPr>
            <w:tcW w:w="93" w:type="pct"/>
            <w:shd w:val="clear" w:color="auto" w:fill="auto"/>
          </w:tcPr>
          <w:p w:rsidR="004F18AD" w:rsidRPr="00E41EC2" w:rsidRDefault="004F18AD" w:rsidP="004F18AD">
            <w:pPr>
              <w:tabs>
                <w:tab w:val="decimal" w:pos="463"/>
              </w:tabs>
              <w:rPr>
                <w:rFonts w:cs="Times New Roman"/>
                <w:b/>
                <w:bCs/>
                <w:szCs w:val="22"/>
              </w:rPr>
            </w:pPr>
          </w:p>
        </w:tc>
        <w:tc>
          <w:tcPr>
            <w:tcW w:w="366" w:type="pct"/>
            <w:tcBorders>
              <w:top w:val="double" w:sz="4" w:space="0" w:color="auto"/>
            </w:tcBorders>
            <w:shd w:val="clear" w:color="auto" w:fill="auto"/>
          </w:tcPr>
          <w:p w:rsidR="004F18AD" w:rsidRPr="00E41EC2" w:rsidRDefault="004F18AD" w:rsidP="004F18AD">
            <w:pPr>
              <w:tabs>
                <w:tab w:val="decimal" w:pos="425"/>
              </w:tabs>
              <w:rPr>
                <w:rFonts w:cs="Times New Roman"/>
                <w:b/>
                <w:bCs/>
                <w:szCs w:val="22"/>
              </w:rPr>
            </w:pPr>
          </w:p>
        </w:tc>
      </w:tr>
      <w:tr w:rsidR="004F18AD" w:rsidRPr="00E41EC2" w:rsidTr="00F64722">
        <w:trPr>
          <w:trHeight w:val="247"/>
        </w:trPr>
        <w:tc>
          <w:tcPr>
            <w:tcW w:w="1129" w:type="pct"/>
          </w:tcPr>
          <w:p w:rsidR="004F18AD" w:rsidRPr="00E41EC2" w:rsidRDefault="004F18AD" w:rsidP="004F18AD">
            <w:pPr>
              <w:spacing w:line="240" w:lineRule="atLeast"/>
              <w:ind w:right="-109"/>
              <w:rPr>
                <w:rFonts w:cs="Times New Roman"/>
                <w:b/>
                <w:bCs/>
                <w:i/>
                <w:iCs/>
              </w:rPr>
            </w:pPr>
            <w:r w:rsidRPr="00E41EC2">
              <w:rPr>
                <w:rFonts w:cs="Times New Roman"/>
                <w:b/>
                <w:bCs/>
              </w:rPr>
              <w:t xml:space="preserve">At </w:t>
            </w:r>
            <w:r>
              <w:rPr>
                <w:rFonts w:cs="Times New Roman"/>
                <w:b/>
                <w:bCs/>
              </w:rPr>
              <w:t>30 September 2018</w:t>
            </w:r>
          </w:p>
        </w:tc>
        <w:tc>
          <w:tcPr>
            <w:tcW w:w="426" w:type="pct"/>
          </w:tcPr>
          <w:p w:rsidR="004F18AD" w:rsidRPr="00E41EC2" w:rsidRDefault="004F18AD" w:rsidP="004F18AD">
            <w:pPr>
              <w:pStyle w:val="BodyText"/>
              <w:tabs>
                <w:tab w:val="decimal" w:pos="590"/>
                <w:tab w:val="decimal" w:pos="617"/>
              </w:tabs>
              <w:spacing w:after="0" w:line="240" w:lineRule="atLeast"/>
              <w:ind w:left="-130" w:right="-108"/>
              <w:rPr>
                <w:rFonts w:cs="Times New Roman"/>
                <w:szCs w:val="22"/>
              </w:rPr>
            </w:pPr>
          </w:p>
        </w:tc>
        <w:tc>
          <w:tcPr>
            <w:tcW w:w="98" w:type="pct"/>
            <w:gridSpan w:val="2"/>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427" w:type="pct"/>
          </w:tcPr>
          <w:p w:rsidR="004F18AD" w:rsidRPr="00E41EC2" w:rsidRDefault="004F18AD" w:rsidP="004F18AD">
            <w:pPr>
              <w:pStyle w:val="BodyText"/>
              <w:tabs>
                <w:tab w:val="decimal" w:pos="612"/>
              </w:tabs>
              <w:spacing w:after="0" w:line="240" w:lineRule="atLeast"/>
              <w:ind w:left="-130" w:right="-108"/>
              <w:rPr>
                <w:rFonts w:cs="Times New Roman"/>
                <w:szCs w:val="22"/>
              </w:rPr>
            </w:pPr>
          </w:p>
        </w:tc>
        <w:tc>
          <w:tcPr>
            <w:tcW w:w="93"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389" w:type="pct"/>
          </w:tcPr>
          <w:p w:rsidR="004F18AD" w:rsidRPr="00E41EC2" w:rsidRDefault="004F18AD" w:rsidP="004F18AD">
            <w:pPr>
              <w:pStyle w:val="BodyText"/>
              <w:tabs>
                <w:tab w:val="decimal" w:pos="528"/>
                <w:tab w:val="decimal" w:pos="590"/>
              </w:tabs>
              <w:spacing w:after="0" w:line="240" w:lineRule="atLeast"/>
              <w:ind w:left="-130" w:right="-108"/>
              <w:rPr>
                <w:rFonts w:cs="Times New Roman"/>
                <w:szCs w:val="22"/>
              </w:rPr>
            </w:pPr>
          </w:p>
        </w:tc>
        <w:tc>
          <w:tcPr>
            <w:tcW w:w="103"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401" w:type="pct"/>
          </w:tcPr>
          <w:p w:rsidR="004F18AD" w:rsidRPr="00E41EC2" w:rsidRDefault="004F18AD" w:rsidP="004F18AD">
            <w:pPr>
              <w:pStyle w:val="BodyText"/>
              <w:tabs>
                <w:tab w:val="decimal" w:pos="526"/>
                <w:tab w:val="decimal" w:pos="590"/>
              </w:tabs>
              <w:spacing w:after="0" w:line="240" w:lineRule="atLeast"/>
              <w:ind w:left="-130" w:right="-108"/>
              <w:rPr>
                <w:rFonts w:cs="Times New Roman"/>
                <w:szCs w:val="22"/>
              </w:rPr>
            </w:pPr>
          </w:p>
        </w:tc>
        <w:tc>
          <w:tcPr>
            <w:tcW w:w="92" w:type="pct"/>
          </w:tcPr>
          <w:p w:rsidR="004F18AD" w:rsidRPr="00E41EC2" w:rsidRDefault="004F18AD" w:rsidP="004F18AD">
            <w:pPr>
              <w:pStyle w:val="BodyText"/>
              <w:tabs>
                <w:tab w:val="decimal" w:pos="590"/>
                <w:tab w:val="decimal" w:pos="626"/>
              </w:tabs>
              <w:spacing w:after="0" w:line="240" w:lineRule="atLeast"/>
              <w:ind w:left="-130" w:right="-108"/>
              <w:rPr>
                <w:rFonts w:cs="Times New Roman"/>
                <w:szCs w:val="22"/>
              </w:rPr>
            </w:pPr>
          </w:p>
        </w:tc>
        <w:tc>
          <w:tcPr>
            <w:tcW w:w="400" w:type="pct"/>
          </w:tcPr>
          <w:p w:rsidR="004F18AD" w:rsidRPr="00E41EC2" w:rsidRDefault="004F18AD" w:rsidP="004F18AD">
            <w:pPr>
              <w:pStyle w:val="BodyText"/>
              <w:tabs>
                <w:tab w:val="decimal" w:pos="531"/>
                <w:tab w:val="decimal" w:pos="590"/>
              </w:tabs>
              <w:spacing w:after="0" w:line="240" w:lineRule="atLeast"/>
              <w:ind w:left="-130" w:right="-108"/>
              <w:rPr>
                <w:rFonts w:cs="Times New Roman"/>
                <w:szCs w:val="22"/>
              </w:rPr>
            </w:pPr>
          </w:p>
        </w:tc>
        <w:tc>
          <w:tcPr>
            <w:tcW w:w="91" w:type="pct"/>
          </w:tcPr>
          <w:p w:rsidR="004F18AD" w:rsidRPr="00E41EC2" w:rsidRDefault="004F18AD" w:rsidP="004F18AD">
            <w:pPr>
              <w:pStyle w:val="BodyText"/>
              <w:tabs>
                <w:tab w:val="decimal" w:pos="590"/>
                <w:tab w:val="decimal" w:pos="626"/>
              </w:tabs>
              <w:spacing w:after="0" w:line="240" w:lineRule="atLeast"/>
              <w:ind w:left="-130" w:right="-108"/>
              <w:rPr>
                <w:rFonts w:cs="Times New Roman"/>
                <w:szCs w:val="22"/>
              </w:rPr>
            </w:pPr>
          </w:p>
        </w:tc>
        <w:tc>
          <w:tcPr>
            <w:tcW w:w="400" w:type="pct"/>
          </w:tcPr>
          <w:p w:rsidR="004F18AD" w:rsidRPr="00E41EC2" w:rsidRDefault="004F18AD" w:rsidP="004F18AD">
            <w:pPr>
              <w:pStyle w:val="BodyText"/>
              <w:tabs>
                <w:tab w:val="decimal" w:pos="522"/>
                <w:tab w:val="decimal" w:pos="590"/>
              </w:tabs>
              <w:spacing w:after="0" w:line="240" w:lineRule="atLeast"/>
              <w:ind w:left="-130" w:right="-108"/>
              <w:rPr>
                <w:rFonts w:cs="Times New Roman"/>
                <w:szCs w:val="22"/>
              </w:rPr>
            </w:pPr>
          </w:p>
        </w:tc>
        <w:tc>
          <w:tcPr>
            <w:tcW w:w="91" w:type="pct"/>
          </w:tcPr>
          <w:p w:rsidR="004F18AD" w:rsidRPr="00E41EC2" w:rsidRDefault="004F18AD" w:rsidP="004F18AD">
            <w:pPr>
              <w:pStyle w:val="BodyText"/>
              <w:tabs>
                <w:tab w:val="decimal" w:pos="590"/>
              </w:tabs>
              <w:spacing w:after="0" w:line="240" w:lineRule="atLeast"/>
              <w:ind w:left="-130" w:right="-108"/>
              <w:rPr>
                <w:rFonts w:cs="Times New Roman"/>
                <w:szCs w:val="22"/>
              </w:rPr>
            </w:pPr>
          </w:p>
        </w:tc>
        <w:tc>
          <w:tcPr>
            <w:tcW w:w="401" w:type="pct"/>
            <w:shd w:val="clear" w:color="auto" w:fill="auto"/>
          </w:tcPr>
          <w:p w:rsidR="004F18AD" w:rsidRPr="00E41EC2" w:rsidRDefault="004F18AD" w:rsidP="004F18AD">
            <w:pPr>
              <w:pStyle w:val="BodyText"/>
              <w:tabs>
                <w:tab w:val="decimal" w:pos="613"/>
              </w:tabs>
              <w:spacing w:after="0" w:line="240" w:lineRule="atLeast"/>
              <w:ind w:left="-130" w:right="-108"/>
              <w:rPr>
                <w:rFonts w:cs="Times New Roman"/>
                <w:szCs w:val="22"/>
              </w:rPr>
            </w:pPr>
          </w:p>
        </w:tc>
        <w:tc>
          <w:tcPr>
            <w:tcW w:w="93" w:type="pct"/>
            <w:shd w:val="clear" w:color="auto" w:fill="auto"/>
          </w:tcPr>
          <w:p w:rsidR="004F18AD" w:rsidRPr="00E41EC2" w:rsidRDefault="004F18AD" w:rsidP="004F18AD">
            <w:pPr>
              <w:pStyle w:val="BodyText"/>
              <w:tabs>
                <w:tab w:val="decimal" w:pos="626"/>
              </w:tabs>
              <w:spacing w:after="0" w:line="240" w:lineRule="atLeast"/>
              <w:ind w:right="-131"/>
              <w:rPr>
                <w:rFonts w:cs="Times New Roman"/>
                <w:szCs w:val="22"/>
              </w:rPr>
            </w:pPr>
          </w:p>
        </w:tc>
        <w:tc>
          <w:tcPr>
            <w:tcW w:w="366" w:type="pct"/>
            <w:shd w:val="clear" w:color="auto" w:fill="auto"/>
          </w:tcPr>
          <w:p w:rsidR="004F18AD" w:rsidRPr="00E41EC2" w:rsidRDefault="004F18AD" w:rsidP="004F18AD">
            <w:pPr>
              <w:pStyle w:val="BodyText"/>
              <w:tabs>
                <w:tab w:val="decimal" w:pos="425"/>
                <w:tab w:val="decimal" w:pos="589"/>
              </w:tabs>
              <w:spacing w:after="0" w:line="240" w:lineRule="atLeast"/>
              <w:ind w:left="-41" w:right="-108"/>
              <w:rPr>
                <w:rFonts w:cs="Times New Roman"/>
                <w:szCs w:val="22"/>
              </w:rPr>
            </w:pPr>
          </w:p>
        </w:tc>
      </w:tr>
      <w:tr w:rsidR="004F18AD" w:rsidRPr="00394EB4" w:rsidTr="00F64722">
        <w:trPr>
          <w:trHeight w:val="247"/>
        </w:trPr>
        <w:tc>
          <w:tcPr>
            <w:tcW w:w="1129" w:type="pct"/>
          </w:tcPr>
          <w:p w:rsidR="004F18AD" w:rsidRPr="00E41EC2" w:rsidRDefault="004F18AD" w:rsidP="004F18AD">
            <w:pPr>
              <w:rPr>
                <w:rFonts w:cs="Times New Roman"/>
                <w:sz w:val="30"/>
                <w:szCs w:val="30"/>
                <w:rtl/>
                <w:cs/>
              </w:rPr>
            </w:pPr>
            <w:r w:rsidRPr="00E41EC2">
              <w:rPr>
                <w:sz w:val="21"/>
                <w:szCs w:val="21"/>
              </w:rPr>
              <w:t>Owned assets</w:t>
            </w:r>
          </w:p>
        </w:tc>
        <w:tc>
          <w:tcPr>
            <w:tcW w:w="426" w:type="pct"/>
            <w:tcBorders>
              <w:bottom w:val="double" w:sz="4" w:space="0" w:color="auto"/>
            </w:tcBorders>
          </w:tcPr>
          <w:p w:rsidR="004F18AD" w:rsidRPr="00E41EC2" w:rsidRDefault="0078272E" w:rsidP="004F18AD">
            <w:pPr>
              <w:tabs>
                <w:tab w:val="decimal" w:pos="617"/>
              </w:tabs>
              <w:jc w:val="center"/>
              <w:rPr>
                <w:rFonts w:cs="Times New Roman"/>
                <w:b/>
                <w:bCs/>
                <w:szCs w:val="22"/>
              </w:rPr>
            </w:pPr>
            <w:r>
              <w:rPr>
                <w:rFonts w:cs="Times New Roman"/>
                <w:b/>
                <w:bCs/>
                <w:szCs w:val="22"/>
              </w:rPr>
              <w:t>55.46</w:t>
            </w:r>
          </w:p>
        </w:tc>
        <w:tc>
          <w:tcPr>
            <w:tcW w:w="98" w:type="pct"/>
            <w:gridSpan w:val="2"/>
            <w:vAlign w:val="bottom"/>
          </w:tcPr>
          <w:p w:rsidR="004F18AD" w:rsidRPr="00E41EC2" w:rsidRDefault="004F18AD" w:rsidP="004F18AD">
            <w:pPr>
              <w:tabs>
                <w:tab w:val="decimal" w:pos="762"/>
              </w:tabs>
              <w:jc w:val="center"/>
              <w:rPr>
                <w:rFonts w:cs="Times New Roman"/>
                <w:b/>
                <w:bCs/>
                <w:szCs w:val="22"/>
              </w:rPr>
            </w:pPr>
          </w:p>
        </w:tc>
        <w:tc>
          <w:tcPr>
            <w:tcW w:w="427" w:type="pct"/>
            <w:tcBorders>
              <w:bottom w:val="double" w:sz="4" w:space="0" w:color="auto"/>
            </w:tcBorders>
          </w:tcPr>
          <w:p w:rsidR="004F18AD" w:rsidRPr="00E41EC2" w:rsidRDefault="0078272E" w:rsidP="004F18AD">
            <w:pPr>
              <w:tabs>
                <w:tab w:val="decimal" w:pos="612"/>
              </w:tabs>
              <w:rPr>
                <w:rFonts w:cs="Times New Roman"/>
                <w:b/>
                <w:bCs/>
                <w:color w:val="000000"/>
                <w:szCs w:val="22"/>
              </w:rPr>
            </w:pPr>
            <w:r>
              <w:rPr>
                <w:rFonts w:cs="Times New Roman"/>
                <w:b/>
                <w:bCs/>
                <w:color w:val="000000"/>
                <w:szCs w:val="22"/>
              </w:rPr>
              <w:t>-</w:t>
            </w:r>
          </w:p>
        </w:tc>
        <w:tc>
          <w:tcPr>
            <w:tcW w:w="93" w:type="pct"/>
          </w:tcPr>
          <w:p w:rsidR="004F18AD" w:rsidRPr="00E41EC2" w:rsidRDefault="004F18AD" w:rsidP="004F18AD">
            <w:pPr>
              <w:tabs>
                <w:tab w:val="decimal" w:pos="762"/>
              </w:tabs>
              <w:jc w:val="center"/>
              <w:rPr>
                <w:rFonts w:cs="Times New Roman"/>
                <w:b/>
                <w:bCs/>
                <w:szCs w:val="22"/>
              </w:rPr>
            </w:pPr>
          </w:p>
        </w:tc>
        <w:tc>
          <w:tcPr>
            <w:tcW w:w="389" w:type="pct"/>
            <w:tcBorders>
              <w:bottom w:val="double" w:sz="4" w:space="0" w:color="auto"/>
            </w:tcBorders>
          </w:tcPr>
          <w:p w:rsidR="004F18AD" w:rsidRPr="00E41EC2" w:rsidRDefault="0078272E" w:rsidP="004F18AD">
            <w:pPr>
              <w:tabs>
                <w:tab w:val="decimal" w:pos="528"/>
              </w:tabs>
              <w:jc w:val="center"/>
              <w:rPr>
                <w:rFonts w:cs="Times New Roman"/>
                <w:b/>
                <w:bCs/>
                <w:szCs w:val="22"/>
              </w:rPr>
            </w:pPr>
            <w:r>
              <w:rPr>
                <w:rFonts w:cs="Times New Roman"/>
                <w:b/>
                <w:bCs/>
                <w:szCs w:val="22"/>
              </w:rPr>
              <w:t>552.02</w:t>
            </w:r>
          </w:p>
        </w:tc>
        <w:tc>
          <w:tcPr>
            <w:tcW w:w="103" w:type="pct"/>
          </w:tcPr>
          <w:p w:rsidR="004F18AD" w:rsidRPr="00E41EC2" w:rsidRDefault="004F18AD" w:rsidP="004F18AD">
            <w:pPr>
              <w:tabs>
                <w:tab w:val="decimal" w:pos="762"/>
              </w:tabs>
              <w:jc w:val="center"/>
              <w:rPr>
                <w:rFonts w:cs="Times New Roman"/>
                <w:b/>
                <w:bCs/>
                <w:szCs w:val="22"/>
              </w:rPr>
            </w:pPr>
          </w:p>
        </w:tc>
        <w:tc>
          <w:tcPr>
            <w:tcW w:w="401" w:type="pct"/>
            <w:tcBorders>
              <w:bottom w:val="double" w:sz="4" w:space="0" w:color="auto"/>
            </w:tcBorders>
          </w:tcPr>
          <w:p w:rsidR="004F18AD" w:rsidRPr="00E41EC2" w:rsidRDefault="0078272E" w:rsidP="004F18AD">
            <w:pPr>
              <w:tabs>
                <w:tab w:val="decimal" w:pos="526"/>
              </w:tabs>
              <w:jc w:val="center"/>
              <w:rPr>
                <w:rFonts w:cs="Times New Roman"/>
                <w:b/>
                <w:bCs/>
                <w:szCs w:val="22"/>
                <w:rtl/>
                <w:cs/>
              </w:rPr>
            </w:pPr>
            <w:r>
              <w:rPr>
                <w:rFonts w:cs="Times New Roman"/>
                <w:b/>
                <w:bCs/>
                <w:szCs w:val="22"/>
              </w:rPr>
              <w:t>40.63</w:t>
            </w:r>
          </w:p>
        </w:tc>
        <w:tc>
          <w:tcPr>
            <w:tcW w:w="92" w:type="pct"/>
          </w:tcPr>
          <w:p w:rsidR="004F18AD" w:rsidRPr="00E41EC2" w:rsidRDefault="004F18AD" w:rsidP="004F18AD">
            <w:pPr>
              <w:tabs>
                <w:tab w:val="decimal" w:pos="762"/>
              </w:tabs>
              <w:jc w:val="center"/>
              <w:rPr>
                <w:rFonts w:cs="Times New Roman"/>
                <w:b/>
                <w:bCs/>
                <w:szCs w:val="22"/>
              </w:rPr>
            </w:pPr>
          </w:p>
        </w:tc>
        <w:tc>
          <w:tcPr>
            <w:tcW w:w="400" w:type="pct"/>
            <w:tcBorders>
              <w:bottom w:val="double" w:sz="4" w:space="0" w:color="auto"/>
            </w:tcBorders>
          </w:tcPr>
          <w:p w:rsidR="004F18AD" w:rsidRPr="00E41EC2" w:rsidRDefault="0078272E" w:rsidP="004F18AD">
            <w:pPr>
              <w:tabs>
                <w:tab w:val="decimal" w:pos="531"/>
              </w:tabs>
              <w:jc w:val="both"/>
              <w:rPr>
                <w:rFonts w:cs="Times New Roman"/>
                <w:b/>
                <w:bCs/>
                <w:szCs w:val="22"/>
                <w:rtl/>
                <w:cs/>
              </w:rPr>
            </w:pPr>
            <w:r>
              <w:rPr>
                <w:rFonts w:cs="Times New Roman"/>
                <w:b/>
                <w:bCs/>
                <w:szCs w:val="22"/>
              </w:rPr>
              <w:t>0.73</w:t>
            </w:r>
          </w:p>
        </w:tc>
        <w:tc>
          <w:tcPr>
            <w:tcW w:w="91" w:type="pct"/>
          </w:tcPr>
          <w:p w:rsidR="004F18AD" w:rsidRPr="00E41EC2" w:rsidRDefault="004F18AD" w:rsidP="004F18AD">
            <w:pPr>
              <w:tabs>
                <w:tab w:val="decimal" w:pos="762"/>
              </w:tabs>
              <w:jc w:val="center"/>
              <w:rPr>
                <w:rFonts w:cs="Times New Roman"/>
                <w:b/>
                <w:bCs/>
                <w:szCs w:val="22"/>
              </w:rPr>
            </w:pPr>
          </w:p>
        </w:tc>
        <w:tc>
          <w:tcPr>
            <w:tcW w:w="400" w:type="pct"/>
            <w:tcBorders>
              <w:bottom w:val="double" w:sz="4" w:space="0" w:color="auto"/>
            </w:tcBorders>
          </w:tcPr>
          <w:p w:rsidR="004F18AD" w:rsidRPr="00E41EC2" w:rsidRDefault="0078272E" w:rsidP="004F18AD">
            <w:pPr>
              <w:tabs>
                <w:tab w:val="decimal" w:pos="522"/>
              </w:tabs>
              <w:jc w:val="center"/>
              <w:rPr>
                <w:rFonts w:cs="Times New Roman"/>
                <w:b/>
                <w:bCs/>
                <w:szCs w:val="22"/>
                <w:rtl/>
                <w:cs/>
              </w:rPr>
            </w:pPr>
            <w:r>
              <w:rPr>
                <w:rFonts w:cs="Times New Roman"/>
                <w:b/>
                <w:bCs/>
                <w:szCs w:val="22"/>
              </w:rPr>
              <w:t>262.11</w:t>
            </w:r>
          </w:p>
        </w:tc>
        <w:tc>
          <w:tcPr>
            <w:tcW w:w="91" w:type="pct"/>
            <w:vAlign w:val="bottom"/>
          </w:tcPr>
          <w:p w:rsidR="004F18AD" w:rsidRPr="00E41EC2" w:rsidRDefault="004F18AD" w:rsidP="004F18AD">
            <w:pPr>
              <w:tabs>
                <w:tab w:val="decimal" w:pos="762"/>
              </w:tabs>
              <w:jc w:val="center"/>
              <w:rPr>
                <w:rFonts w:cs="Times New Roman"/>
                <w:b/>
                <w:bCs/>
                <w:szCs w:val="22"/>
              </w:rPr>
            </w:pPr>
          </w:p>
        </w:tc>
        <w:tc>
          <w:tcPr>
            <w:tcW w:w="401" w:type="pct"/>
            <w:tcBorders>
              <w:bottom w:val="double" w:sz="4" w:space="0" w:color="auto"/>
            </w:tcBorders>
            <w:shd w:val="clear" w:color="auto" w:fill="auto"/>
            <w:vAlign w:val="bottom"/>
          </w:tcPr>
          <w:p w:rsidR="004F18AD" w:rsidRPr="00E41EC2" w:rsidRDefault="0078272E" w:rsidP="004F18AD">
            <w:pPr>
              <w:tabs>
                <w:tab w:val="decimal" w:pos="613"/>
              </w:tabs>
              <w:rPr>
                <w:rFonts w:cs="Times New Roman"/>
                <w:b/>
                <w:bCs/>
                <w:szCs w:val="22"/>
                <w:rtl/>
                <w:cs/>
              </w:rPr>
            </w:pPr>
            <w:r>
              <w:rPr>
                <w:rFonts w:cs="Times New Roman"/>
                <w:b/>
                <w:bCs/>
                <w:szCs w:val="22"/>
              </w:rPr>
              <w:t>-</w:t>
            </w:r>
          </w:p>
        </w:tc>
        <w:tc>
          <w:tcPr>
            <w:tcW w:w="93" w:type="pct"/>
            <w:shd w:val="clear" w:color="auto" w:fill="auto"/>
            <w:vAlign w:val="bottom"/>
          </w:tcPr>
          <w:p w:rsidR="004F18AD" w:rsidRPr="00E41EC2" w:rsidRDefault="004F18AD" w:rsidP="004F18AD">
            <w:pPr>
              <w:tabs>
                <w:tab w:val="decimal" w:pos="762"/>
              </w:tabs>
              <w:jc w:val="center"/>
              <w:rPr>
                <w:rFonts w:cs="Times New Roman"/>
                <w:b/>
                <w:bCs/>
                <w:szCs w:val="22"/>
              </w:rPr>
            </w:pPr>
          </w:p>
        </w:tc>
        <w:tc>
          <w:tcPr>
            <w:tcW w:w="366" w:type="pct"/>
            <w:tcBorders>
              <w:bottom w:val="double" w:sz="4" w:space="0" w:color="auto"/>
            </w:tcBorders>
            <w:shd w:val="clear" w:color="auto" w:fill="auto"/>
          </w:tcPr>
          <w:p w:rsidR="004F18AD" w:rsidRPr="00E41EC2" w:rsidRDefault="0078272E" w:rsidP="004F18AD">
            <w:pPr>
              <w:tabs>
                <w:tab w:val="decimal" w:pos="425"/>
              </w:tabs>
              <w:ind w:right="-90"/>
              <w:jc w:val="center"/>
              <w:rPr>
                <w:rFonts w:cs="Times New Roman"/>
                <w:b/>
                <w:bCs/>
                <w:szCs w:val="22"/>
              </w:rPr>
            </w:pPr>
            <w:r>
              <w:rPr>
                <w:rFonts w:cs="Times New Roman"/>
                <w:b/>
                <w:bCs/>
                <w:szCs w:val="22"/>
              </w:rPr>
              <w:t>910.95</w:t>
            </w:r>
          </w:p>
        </w:tc>
      </w:tr>
    </w:tbl>
    <w:p w:rsidR="00B3031C" w:rsidRPr="00E41EC2" w:rsidRDefault="00B3031C" w:rsidP="00B3031C">
      <w:pPr>
        <w:tabs>
          <w:tab w:val="right" w:pos="5220"/>
          <w:tab w:val="right" w:pos="5940"/>
          <w:tab w:val="left" w:pos="6210"/>
          <w:tab w:val="right" w:pos="7200"/>
          <w:tab w:val="left" w:pos="7650"/>
          <w:tab w:val="right" w:pos="8460"/>
        </w:tabs>
        <w:spacing w:line="240" w:lineRule="atLeast"/>
        <w:ind w:right="129"/>
        <w:jc w:val="thaiDistribute"/>
        <w:rPr>
          <w:rFonts w:cs="Times New Roman"/>
          <w:szCs w:val="22"/>
        </w:rPr>
      </w:pPr>
    </w:p>
    <w:p w:rsidR="00B3031C" w:rsidRPr="00E41EC2" w:rsidRDefault="00B3031C" w:rsidP="00B3031C">
      <w:pPr>
        <w:tabs>
          <w:tab w:val="right" w:pos="5220"/>
          <w:tab w:val="right" w:pos="5940"/>
          <w:tab w:val="left" w:pos="6210"/>
          <w:tab w:val="right" w:pos="7200"/>
          <w:tab w:val="left" w:pos="7650"/>
          <w:tab w:val="right" w:pos="8460"/>
        </w:tabs>
        <w:spacing w:line="240" w:lineRule="atLeast"/>
        <w:ind w:right="129"/>
        <w:jc w:val="thaiDistribute"/>
        <w:rPr>
          <w:rFonts w:cs="Times New Roman"/>
          <w:szCs w:val="22"/>
        </w:rPr>
      </w:pPr>
      <w:r w:rsidRPr="00E41EC2">
        <w:rPr>
          <w:rFonts w:cs="Times New Roman"/>
          <w:szCs w:val="22"/>
        </w:rPr>
        <w:t xml:space="preserve">The gross amount of the fully depreciated plant and equipment that was still in use as at </w:t>
      </w:r>
      <w:r w:rsidR="00F70119">
        <w:rPr>
          <w:rFonts w:cs="Times New Roman"/>
          <w:szCs w:val="22"/>
        </w:rPr>
        <w:t>30 September 201</w:t>
      </w:r>
      <w:r w:rsidR="004F18AD">
        <w:rPr>
          <w:rFonts w:cs="Times New Roman"/>
          <w:szCs w:val="22"/>
        </w:rPr>
        <w:t>8</w:t>
      </w:r>
      <w:r w:rsidR="007E3192">
        <w:rPr>
          <w:rFonts w:cs="Times New Roman"/>
          <w:szCs w:val="22"/>
        </w:rPr>
        <w:t xml:space="preserve"> </w:t>
      </w:r>
      <w:r w:rsidR="00007354" w:rsidRPr="0078272E">
        <w:rPr>
          <w:rFonts w:cs="Times New Roman"/>
          <w:szCs w:val="22"/>
        </w:rPr>
        <w:t xml:space="preserve">amounted to </w:t>
      </w:r>
      <w:r w:rsidR="00007354" w:rsidRPr="00A07378">
        <w:rPr>
          <w:rFonts w:cs="Times New Roman"/>
          <w:szCs w:val="22"/>
        </w:rPr>
        <w:t xml:space="preserve">Baht </w:t>
      </w:r>
      <w:r w:rsidR="0078272E" w:rsidRPr="00A07378">
        <w:rPr>
          <w:rFonts w:cs="Times New Roman"/>
          <w:szCs w:val="22"/>
        </w:rPr>
        <w:t>69</w:t>
      </w:r>
      <w:r w:rsidR="000058A7" w:rsidRPr="00A07378">
        <w:rPr>
          <w:rFonts w:cs="Times New Roman"/>
          <w:szCs w:val="22"/>
        </w:rPr>
        <w:t>1</w:t>
      </w:r>
      <w:r w:rsidR="0078272E" w:rsidRPr="00A07378">
        <w:rPr>
          <w:rFonts w:cs="Times New Roman"/>
          <w:szCs w:val="22"/>
        </w:rPr>
        <w:t>.</w:t>
      </w:r>
      <w:r w:rsidR="000058A7" w:rsidRPr="00A07378">
        <w:rPr>
          <w:rFonts w:cs="Times New Roman"/>
          <w:szCs w:val="22"/>
        </w:rPr>
        <w:t>88</w:t>
      </w:r>
      <w:r w:rsidR="0078272E" w:rsidRPr="0078272E">
        <w:rPr>
          <w:rFonts w:cs="Times New Roman"/>
          <w:szCs w:val="22"/>
        </w:rPr>
        <w:t xml:space="preserve"> </w:t>
      </w:r>
      <w:r w:rsidRPr="0078272E">
        <w:rPr>
          <w:rFonts w:cs="Times New Roman"/>
          <w:szCs w:val="22"/>
        </w:rPr>
        <w:t xml:space="preserve">million </w:t>
      </w:r>
      <w:r w:rsidRPr="0078272E">
        <w:rPr>
          <w:rFonts w:cs="Times New Roman"/>
          <w:i/>
          <w:iCs/>
          <w:szCs w:val="22"/>
        </w:rPr>
        <w:t>(</w:t>
      </w:r>
      <w:r w:rsidR="004F18AD" w:rsidRPr="0078272E">
        <w:rPr>
          <w:rFonts w:cs="Times New Roman"/>
          <w:i/>
          <w:iCs/>
          <w:szCs w:val="22"/>
        </w:rPr>
        <w:t>2017</w:t>
      </w:r>
      <w:r w:rsidRPr="00E41EC2">
        <w:rPr>
          <w:rFonts w:cs="Times New Roman"/>
          <w:i/>
          <w:iCs/>
          <w:szCs w:val="22"/>
        </w:rPr>
        <w:t xml:space="preserve">: Baht </w:t>
      </w:r>
      <w:r w:rsidR="004F18AD">
        <w:rPr>
          <w:rFonts w:cs="Times New Roman"/>
          <w:i/>
          <w:iCs/>
          <w:szCs w:val="22"/>
        </w:rPr>
        <w:t>681.28</w:t>
      </w:r>
      <w:r w:rsidRPr="00E41EC2">
        <w:rPr>
          <w:rFonts w:cs="Times New Roman"/>
          <w:i/>
          <w:iCs/>
          <w:szCs w:val="22"/>
        </w:rPr>
        <w:t xml:space="preserve"> million)</w:t>
      </w:r>
      <w:r w:rsidRPr="00E41EC2">
        <w:rPr>
          <w:rFonts w:cs="Times New Roman"/>
          <w:szCs w:val="22"/>
        </w:rPr>
        <w:t xml:space="preserve"> in the consolidate</w:t>
      </w:r>
      <w:r w:rsidR="00007354">
        <w:rPr>
          <w:rFonts w:cs="Times New Roman"/>
          <w:szCs w:val="22"/>
        </w:rPr>
        <w:t xml:space="preserve">d financial statements </w:t>
      </w:r>
      <w:r w:rsidR="00007354" w:rsidRPr="0078272E">
        <w:rPr>
          <w:rFonts w:cs="Times New Roman"/>
          <w:szCs w:val="22"/>
        </w:rPr>
        <w:t xml:space="preserve">and Baht </w:t>
      </w:r>
      <w:r w:rsidR="0078272E" w:rsidRPr="0078272E">
        <w:rPr>
          <w:rFonts w:cs="Times New Roman"/>
          <w:szCs w:val="22"/>
        </w:rPr>
        <w:t>378.51</w:t>
      </w:r>
      <w:r w:rsidRPr="0078272E">
        <w:rPr>
          <w:rFonts w:cs="Times New Roman"/>
          <w:szCs w:val="22"/>
        </w:rPr>
        <w:t xml:space="preserve"> million</w:t>
      </w:r>
      <w:r w:rsidRPr="00E41EC2">
        <w:rPr>
          <w:rFonts w:cs="Times New Roman"/>
          <w:szCs w:val="22"/>
        </w:rPr>
        <w:t xml:space="preserve"> </w:t>
      </w:r>
      <w:r w:rsidRPr="00E41EC2">
        <w:rPr>
          <w:rFonts w:cs="Times New Roman"/>
          <w:i/>
          <w:iCs/>
          <w:szCs w:val="22"/>
        </w:rPr>
        <w:t>(</w:t>
      </w:r>
      <w:r w:rsidR="004F18AD">
        <w:rPr>
          <w:rFonts w:cs="Times New Roman"/>
          <w:i/>
          <w:iCs/>
          <w:szCs w:val="22"/>
        </w:rPr>
        <w:t>2017: Baht 371.10</w:t>
      </w:r>
      <w:r w:rsidRPr="00E41EC2">
        <w:rPr>
          <w:rFonts w:cs="Times New Roman"/>
          <w:i/>
          <w:iCs/>
          <w:szCs w:val="22"/>
        </w:rPr>
        <w:t xml:space="preserve"> million)</w:t>
      </w:r>
      <w:r w:rsidRPr="00E41EC2">
        <w:rPr>
          <w:rFonts w:cs="Times New Roman"/>
          <w:szCs w:val="22"/>
        </w:rPr>
        <w:t xml:space="preserve"> in the separate financial statements.</w:t>
      </w:r>
    </w:p>
    <w:p w:rsidR="00B3031C" w:rsidRPr="00007354" w:rsidRDefault="00B3031C" w:rsidP="00B3031C">
      <w:pPr>
        <w:spacing w:line="240" w:lineRule="atLeast"/>
        <w:ind w:right="129"/>
        <w:jc w:val="thaiDistribute"/>
        <w:rPr>
          <w:rFonts w:cs="Times New Roman"/>
          <w:i/>
          <w:iCs/>
          <w:szCs w:val="22"/>
          <w:lang w:val="en-US"/>
        </w:rPr>
      </w:pPr>
    </w:p>
    <w:p w:rsidR="00B3031C" w:rsidRDefault="000F6289" w:rsidP="00B3031C">
      <w:pPr>
        <w:jc w:val="both"/>
        <w:rPr>
          <w:rFonts w:cs="Times New Roman"/>
          <w:szCs w:val="22"/>
        </w:rPr>
      </w:pPr>
      <w:r>
        <w:rPr>
          <w:rFonts w:cs="Univers 45 Light"/>
          <w:szCs w:val="22"/>
        </w:rPr>
        <w:t>Bui</w:t>
      </w:r>
      <w:r w:rsidR="00EF6080">
        <w:rPr>
          <w:rFonts w:cs="Univers 45 Light"/>
          <w:szCs w:val="22"/>
        </w:rPr>
        <w:t>lding and construction included hotel locating</w:t>
      </w:r>
      <w:r w:rsidR="00B3031C">
        <w:rPr>
          <w:rFonts w:cs="Univers 45 Light"/>
          <w:szCs w:val="22"/>
        </w:rPr>
        <w:t xml:space="preserve"> on leasehold rights which </w:t>
      </w:r>
      <w:r w:rsidR="00DF0DAD">
        <w:rPr>
          <w:rFonts w:cs="Univers 45 Light"/>
          <w:szCs w:val="22"/>
        </w:rPr>
        <w:t>was</w:t>
      </w:r>
      <w:r>
        <w:rPr>
          <w:rFonts w:cs="Univers 45 Light"/>
          <w:szCs w:val="22"/>
        </w:rPr>
        <w:t xml:space="preserve"> completely constructed </w:t>
      </w:r>
      <w:r w:rsidR="00DF0DAD">
        <w:rPr>
          <w:rFonts w:cs="Univers 45 Light"/>
          <w:szCs w:val="22"/>
        </w:rPr>
        <w:t>in August 2016. Its o</w:t>
      </w:r>
      <w:r w:rsidR="00B3031C">
        <w:rPr>
          <w:rFonts w:cs="Univers 45 Light"/>
          <w:szCs w:val="22"/>
        </w:rPr>
        <w:t xml:space="preserve">wnership </w:t>
      </w:r>
      <w:r w:rsidR="00B3031C">
        <w:rPr>
          <w:rFonts w:cs="Times New Roman"/>
          <w:szCs w:val="22"/>
        </w:rPr>
        <w:t xml:space="preserve">will be </w:t>
      </w:r>
      <w:r w:rsidR="00B3031C" w:rsidRPr="00E87986">
        <w:rPr>
          <w:rFonts w:cs="Times New Roman"/>
          <w:szCs w:val="22"/>
        </w:rPr>
        <w:t>vest</w:t>
      </w:r>
      <w:r w:rsidR="00B3031C">
        <w:rPr>
          <w:rFonts w:cs="Times New Roman"/>
          <w:szCs w:val="22"/>
        </w:rPr>
        <w:t>ed</w:t>
      </w:r>
      <w:r w:rsidR="00B3031C" w:rsidRPr="00E87986">
        <w:rPr>
          <w:rFonts w:cs="Times New Roman"/>
          <w:szCs w:val="22"/>
        </w:rPr>
        <w:t xml:space="preserve"> in the Lessor upon condition as stipula</w:t>
      </w:r>
      <w:r>
        <w:rPr>
          <w:rFonts w:cs="Times New Roman"/>
          <w:szCs w:val="22"/>
        </w:rPr>
        <w:t>ted in lease agreements of FYI project</w:t>
      </w:r>
      <w:r w:rsidR="00DF0DAD">
        <w:rPr>
          <w:rFonts w:cs="Times New Roman"/>
          <w:szCs w:val="22"/>
        </w:rPr>
        <w:t xml:space="preserve"> (see Note 14).</w:t>
      </w:r>
      <w:r w:rsidR="00DF0DAD" w:rsidRPr="00A962A1">
        <w:rPr>
          <w:rFonts w:cs="Times New Roman"/>
          <w:szCs w:val="22"/>
        </w:rPr>
        <w:t xml:space="preserve"> </w:t>
      </w:r>
      <w:r w:rsidR="00B3031C" w:rsidRPr="00E87986">
        <w:rPr>
          <w:rFonts w:cs="Times New Roman"/>
          <w:szCs w:val="22"/>
        </w:rPr>
        <w:t xml:space="preserve"> </w:t>
      </w:r>
    </w:p>
    <w:p w:rsidR="00B3031C" w:rsidRDefault="00B3031C" w:rsidP="00B3031C">
      <w:pPr>
        <w:jc w:val="both"/>
        <w:rPr>
          <w:rFonts w:cs="Times New Roman"/>
          <w:szCs w:val="22"/>
        </w:rPr>
      </w:pPr>
    </w:p>
    <w:p w:rsidR="00B3031C" w:rsidRDefault="00B3031C" w:rsidP="00B3031C">
      <w:pPr>
        <w:jc w:val="both"/>
        <w:rPr>
          <w:rFonts w:cs="Times New Roman"/>
          <w:i/>
          <w:iCs/>
          <w:szCs w:val="22"/>
        </w:rPr>
      </w:pPr>
      <w:r w:rsidRPr="00EA71E0">
        <w:rPr>
          <w:rFonts w:cs="Times New Roman"/>
          <w:i/>
          <w:iCs/>
          <w:szCs w:val="22"/>
        </w:rPr>
        <w:t>Collatera</w:t>
      </w:r>
      <w:r>
        <w:rPr>
          <w:rFonts w:cs="Times New Roman"/>
          <w:i/>
          <w:iCs/>
          <w:szCs w:val="22"/>
        </w:rPr>
        <w:t>l</w:t>
      </w:r>
    </w:p>
    <w:p w:rsidR="00B3031C" w:rsidRDefault="00B3031C" w:rsidP="00B3031C">
      <w:pPr>
        <w:jc w:val="both"/>
        <w:rPr>
          <w:rFonts w:cs="Times New Roman"/>
          <w:i/>
          <w:iCs/>
          <w:szCs w:val="22"/>
        </w:rPr>
      </w:pPr>
    </w:p>
    <w:p w:rsidR="00B3031C" w:rsidRPr="00030145" w:rsidRDefault="00B3031C" w:rsidP="007E3192">
      <w:pPr>
        <w:spacing w:line="240" w:lineRule="auto"/>
        <w:jc w:val="both"/>
        <w:rPr>
          <w:rFonts w:cs="Cordia New"/>
          <w:i/>
          <w:iCs/>
          <w:szCs w:val="28"/>
          <w:cs/>
          <w:lang w:bidi="th-TH"/>
        </w:rPr>
      </w:pPr>
      <w:r w:rsidRPr="00A962A1">
        <w:rPr>
          <w:rFonts w:cs="Times New Roman"/>
          <w:szCs w:val="22"/>
        </w:rPr>
        <w:t>The Company and subs</w:t>
      </w:r>
      <w:r w:rsidR="00394EB4">
        <w:rPr>
          <w:rFonts w:cs="Times New Roman"/>
          <w:szCs w:val="22"/>
        </w:rPr>
        <w:t>idiaries mortgaged most of its p</w:t>
      </w:r>
      <w:r w:rsidRPr="00A962A1">
        <w:rPr>
          <w:rFonts w:cs="Times New Roman"/>
          <w:szCs w:val="22"/>
        </w:rPr>
        <w:t>roperty, plant and equipment as collateral for bank overdraft and loan</w:t>
      </w:r>
      <w:r w:rsidR="00536EDF">
        <w:rPr>
          <w:rFonts w:cs="Times New Roman"/>
          <w:szCs w:val="22"/>
        </w:rPr>
        <w:t>s</w:t>
      </w:r>
      <w:r w:rsidRPr="00A962A1">
        <w:rPr>
          <w:rFonts w:cs="Times New Roman"/>
          <w:szCs w:val="22"/>
        </w:rPr>
        <w:t xml:space="preserve"> from a financial institution</w:t>
      </w:r>
      <w:r w:rsidR="00536EDF">
        <w:rPr>
          <w:rFonts w:cs="Times New Roman"/>
          <w:szCs w:val="22"/>
        </w:rPr>
        <w:t>s</w:t>
      </w:r>
      <w:r w:rsidRPr="00A962A1">
        <w:rPr>
          <w:rFonts w:cs="Times New Roman"/>
          <w:szCs w:val="22"/>
        </w:rPr>
        <w:t xml:space="preserve"> </w:t>
      </w:r>
      <w:r>
        <w:rPr>
          <w:rFonts w:cs="Times New Roman"/>
          <w:szCs w:val="22"/>
        </w:rPr>
        <w:t>(</w:t>
      </w:r>
      <w:r w:rsidRPr="00A962A1">
        <w:rPr>
          <w:rFonts w:cs="Times New Roman"/>
          <w:szCs w:val="22"/>
        </w:rPr>
        <w:t>see Note 19</w:t>
      </w:r>
      <w:r>
        <w:rPr>
          <w:rFonts w:cs="Times New Roman"/>
          <w:szCs w:val="22"/>
        </w:rPr>
        <w:t>)</w:t>
      </w:r>
      <w:r w:rsidR="0089209D">
        <w:rPr>
          <w:rFonts w:cs="Times New Roman"/>
          <w:szCs w:val="22"/>
        </w:rPr>
        <w:t>.</w:t>
      </w:r>
    </w:p>
    <w:p w:rsidR="00B3031C" w:rsidRDefault="00B3031C" w:rsidP="00B3031C">
      <w:pPr>
        <w:spacing w:line="240" w:lineRule="atLeast"/>
        <w:ind w:right="129"/>
        <w:jc w:val="thaiDistribute"/>
        <w:rPr>
          <w:rFonts w:cs="Times New Roman"/>
          <w:i/>
          <w:iCs/>
          <w:szCs w:val="22"/>
          <w:lang w:bidi="th-TH"/>
        </w:rPr>
      </w:pPr>
    </w:p>
    <w:p w:rsidR="00B3031C" w:rsidRPr="00E41EC2" w:rsidRDefault="00B3031C" w:rsidP="00B3031C">
      <w:pPr>
        <w:spacing w:line="240" w:lineRule="atLeast"/>
        <w:ind w:right="129"/>
        <w:jc w:val="thaiDistribute"/>
        <w:rPr>
          <w:rFonts w:cs="Times New Roman"/>
          <w:i/>
          <w:iCs/>
          <w:szCs w:val="22"/>
        </w:rPr>
      </w:pPr>
    </w:p>
    <w:p w:rsidR="00B3031C" w:rsidRPr="00E41EC2" w:rsidRDefault="00B3031C" w:rsidP="00B3031C">
      <w:pPr>
        <w:spacing w:line="240" w:lineRule="atLeast"/>
        <w:ind w:right="129"/>
        <w:jc w:val="thaiDistribute"/>
        <w:rPr>
          <w:rFonts w:cs="Times New Roman"/>
          <w:i/>
          <w:iCs/>
          <w:szCs w:val="22"/>
        </w:rPr>
        <w:sectPr w:rsidR="00B3031C" w:rsidRPr="00E41EC2" w:rsidSect="00A23708">
          <w:pgSz w:w="16840" w:h="11907" w:orient="landscape"/>
          <w:pgMar w:top="1152" w:right="691" w:bottom="1152" w:left="1170" w:header="720" w:footer="720" w:gutter="0"/>
          <w:cols w:space="720"/>
          <w:docGrid w:linePitch="299"/>
        </w:sectPr>
      </w:pPr>
    </w:p>
    <w:p w:rsidR="00B3031C" w:rsidRPr="00E41EC2" w:rsidRDefault="004C3307" w:rsidP="004C3307">
      <w:pPr>
        <w:spacing w:line="240" w:lineRule="auto"/>
        <w:ind w:left="540" w:hanging="540"/>
        <w:rPr>
          <w:rFonts w:cs="Times New Roman"/>
          <w:b/>
          <w:bCs/>
          <w:sz w:val="24"/>
          <w:szCs w:val="24"/>
        </w:rPr>
      </w:pPr>
      <w:r>
        <w:rPr>
          <w:rFonts w:cs="Times New Roman"/>
          <w:b/>
          <w:bCs/>
          <w:sz w:val="24"/>
          <w:szCs w:val="24"/>
        </w:rPr>
        <w:lastRenderedPageBreak/>
        <w:t>16</w:t>
      </w:r>
      <w:r>
        <w:rPr>
          <w:rFonts w:cs="Times New Roman"/>
          <w:b/>
          <w:bCs/>
          <w:sz w:val="24"/>
          <w:szCs w:val="24"/>
        </w:rPr>
        <w:tab/>
      </w:r>
      <w:r w:rsidR="00B3031C" w:rsidRPr="00E41EC2">
        <w:rPr>
          <w:rFonts w:cs="Times New Roman"/>
          <w:b/>
          <w:bCs/>
          <w:sz w:val="24"/>
          <w:szCs w:val="24"/>
        </w:rPr>
        <w:t>Intangible assets</w:t>
      </w:r>
    </w:p>
    <w:p w:rsidR="00B3031C" w:rsidRPr="00E41EC2" w:rsidRDefault="00B3031C" w:rsidP="00B3031C">
      <w:pPr>
        <w:pStyle w:val="BodyText"/>
        <w:tabs>
          <w:tab w:val="left" w:pos="540"/>
        </w:tabs>
        <w:spacing w:after="0" w:line="240" w:lineRule="atLeast"/>
        <w:ind w:left="540" w:hanging="540"/>
        <w:contextualSpacing/>
        <w:jc w:val="both"/>
        <w:rPr>
          <w:rFonts w:cs="Times New Roman"/>
          <w:b/>
          <w:bCs/>
          <w:sz w:val="24"/>
          <w:szCs w:val="24"/>
        </w:rPr>
      </w:pPr>
    </w:p>
    <w:tbl>
      <w:tblPr>
        <w:tblW w:w="9076" w:type="dxa"/>
        <w:tblInd w:w="450" w:type="dxa"/>
        <w:tblLayout w:type="fixed"/>
        <w:tblLook w:val="0000" w:firstRow="0" w:lastRow="0" w:firstColumn="0" w:lastColumn="0" w:noHBand="0" w:noVBand="0"/>
      </w:tblPr>
      <w:tblGrid>
        <w:gridCol w:w="5041"/>
        <w:gridCol w:w="1171"/>
        <w:gridCol w:w="269"/>
        <w:gridCol w:w="1171"/>
        <w:gridCol w:w="270"/>
        <w:gridCol w:w="1154"/>
      </w:tblGrid>
      <w:tr w:rsidR="00B3031C" w:rsidRPr="00E41EC2" w:rsidTr="004C3307">
        <w:trPr>
          <w:trHeight w:val="272"/>
          <w:tblHeader/>
        </w:trPr>
        <w:tc>
          <w:tcPr>
            <w:tcW w:w="2777" w:type="pct"/>
          </w:tcPr>
          <w:p w:rsidR="00B3031C" w:rsidRPr="00E41EC2" w:rsidRDefault="00B3031C" w:rsidP="00FB3C60">
            <w:pPr>
              <w:pStyle w:val="BodyText"/>
              <w:spacing w:after="0" w:line="240" w:lineRule="atLeast"/>
              <w:ind w:left="-108" w:right="-131"/>
              <w:jc w:val="center"/>
              <w:rPr>
                <w:rFonts w:cs="Times New Roman"/>
                <w:szCs w:val="22"/>
              </w:rPr>
            </w:pPr>
          </w:p>
        </w:tc>
        <w:tc>
          <w:tcPr>
            <w:tcW w:w="2223" w:type="pct"/>
            <w:gridSpan w:val="5"/>
          </w:tcPr>
          <w:p w:rsidR="00B3031C" w:rsidRPr="00E41EC2" w:rsidRDefault="00B3031C" w:rsidP="00FB3C60">
            <w:pPr>
              <w:pStyle w:val="BodyText"/>
              <w:spacing w:after="0" w:line="240" w:lineRule="atLeast"/>
              <w:ind w:left="-108" w:right="-131"/>
              <w:jc w:val="center"/>
              <w:rPr>
                <w:rFonts w:cs="Times New Roman"/>
              </w:rPr>
            </w:pPr>
            <w:r w:rsidRPr="00E41EC2">
              <w:rPr>
                <w:rFonts w:cs="Times New Roman"/>
                <w:b/>
                <w:bCs/>
              </w:rPr>
              <w:t xml:space="preserve">Consolidated financial statements </w:t>
            </w:r>
          </w:p>
        </w:tc>
      </w:tr>
      <w:tr w:rsidR="00B3031C" w:rsidRPr="00E41EC2" w:rsidTr="004C3307">
        <w:tc>
          <w:tcPr>
            <w:tcW w:w="2777" w:type="pct"/>
          </w:tcPr>
          <w:p w:rsidR="00B3031C" w:rsidRPr="00E41EC2" w:rsidRDefault="00B3031C" w:rsidP="00FB3C60">
            <w:pPr>
              <w:spacing w:line="240" w:lineRule="atLeast"/>
              <w:ind w:right="-109"/>
              <w:rPr>
                <w:rFonts w:cs="Times New Roman"/>
                <w:b/>
                <w:bCs/>
                <w:i/>
                <w:iCs/>
              </w:rPr>
            </w:pPr>
          </w:p>
        </w:tc>
        <w:tc>
          <w:tcPr>
            <w:tcW w:w="645"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Software</w:t>
            </w:r>
          </w:p>
        </w:tc>
        <w:tc>
          <w:tcPr>
            <w:tcW w:w="942" w:type="pct"/>
            <w:gridSpan w:val="3"/>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Assets under</w:t>
            </w:r>
          </w:p>
        </w:tc>
        <w:tc>
          <w:tcPr>
            <w:tcW w:w="636" w:type="pct"/>
          </w:tcPr>
          <w:p w:rsidR="00B3031C" w:rsidRPr="00E41EC2" w:rsidRDefault="00B3031C" w:rsidP="00FB3C60">
            <w:pPr>
              <w:pStyle w:val="BodyText"/>
              <w:tabs>
                <w:tab w:val="decimal" w:pos="602"/>
              </w:tabs>
              <w:spacing w:after="0" w:line="240" w:lineRule="atLeast"/>
              <w:ind w:left="-108" w:right="-93"/>
              <w:rPr>
                <w:rFonts w:cs="Times New Roman"/>
                <w:szCs w:val="22"/>
              </w:rPr>
            </w:pPr>
          </w:p>
        </w:tc>
      </w:tr>
      <w:tr w:rsidR="00B3031C" w:rsidRPr="00E41EC2" w:rsidTr="004C3307">
        <w:tc>
          <w:tcPr>
            <w:tcW w:w="2777" w:type="pct"/>
          </w:tcPr>
          <w:p w:rsidR="00B3031C" w:rsidRPr="00E41EC2" w:rsidRDefault="00B3031C" w:rsidP="00FB3C60">
            <w:pPr>
              <w:spacing w:line="240" w:lineRule="atLeast"/>
              <w:ind w:right="-109"/>
              <w:rPr>
                <w:rFonts w:cs="Times New Roman"/>
                <w:b/>
                <w:bCs/>
                <w:i/>
                <w:iCs/>
              </w:rPr>
            </w:pPr>
          </w:p>
        </w:tc>
        <w:tc>
          <w:tcPr>
            <w:tcW w:w="645"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licenses</w:t>
            </w:r>
          </w:p>
        </w:tc>
        <w:tc>
          <w:tcPr>
            <w:tcW w:w="942" w:type="pct"/>
            <w:gridSpan w:val="3"/>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installation</w:t>
            </w:r>
          </w:p>
        </w:tc>
        <w:tc>
          <w:tcPr>
            <w:tcW w:w="636"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Total</w:t>
            </w:r>
          </w:p>
        </w:tc>
      </w:tr>
      <w:tr w:rsidR="00B3031C" w:rsidRPr="00E73E2B" w:rsidTr="004C3307">
        <w:tc>
          <w:tcPr>
            <w:tcW w:w="2777" w:type="pct"/>
          </w:tcPr>
          <w:p w:rsidR="00B3031C" w:rsidRPr="00E41EC2" w:rsidRDefault="00B3031C" w:rsidP="00FB3C60">
            <w:pPr>
              <w:spacing w:line="240" w:lineRule="atLeast"/>
              <w:ind w:right="-109"/>
              <w:rPr>
                <w:rFonts w:cs="Times New Roman"/>
                <w:b/>
                <w:bCs/>
                <w:i/>
                <w:iCs/>
                <w:szCs w:val="22"/>
              </w:rPr>
            </w:pPr>
          </w:p>
        </w:tc>
        <w:tc>
          <w:tcPr>
            <w:tcW w:w="2223" w:type="pct"/>
            <w:gridSpan w:val="5"/>
          </w:tcPr>
          <w:p w:rsidR="00B3031C" w:rsidRPr="00E73E2B" w:rsidRDefault="00B3031C" w:rsidP="00FB3C60">
            <w:pPr>
              <w:pStyle w:val="BodyText"/>
              <w:spacing w:after="0" w:line="240" w:lineRule="atLeast"/>
              <w:ind w:left="-108" w:right="-131"/>
              <w:jc w:val="center"/>
              <w:rPr>
                <w:rFonts w:cs="Times New Roman"/>
                <w:szCs w:val="22"/>
              </w:rPr>
            </w:pPr>
            <w:r w:rsidRPr="00E73E2B">
              <w:rPr>
                <w:rFonts w:cs="Times New Roman"/>
                <w:i/>
                <w:iCs/>
                <w:szCs w:val="22"/>
              </w:rPr>
              <w:t>(in million Baht)</w:t>
            </w:r>
          </w:p>
        </w:tc>
      </w:tr>
      <w:tr w:rsidR="00B3031C" w:rsidRPr="00E73E2B" w:rsidTr="004C3307">
        <w:tc>
          <w:tcPr>
            <w:tcW w:w="2777" w:type="pct"/>
          </w:tcPr>
          <w:p w:rsidR="00B3031C" w:rsidRPr="00E73E2B" w:rsidRDefault="00B3031C" w:rsidP="00FB3C60">
            <w:pPr>
              <w:spacing w:line="240" w:lineRule="atLeast"/>
              <w:ind w:right="-109"/>
              <w:rPr>
                <w:rFonts w:cs="Times New Roman"/>
                <w:szCs w:val="22"/>
              </w:rPr>
            </w:pPr>
            <w:r w:rsidRPr="00E73E2B">
              <w:rPr>
                <w:rFonts w:cs="Times New Roman"/>
                <w:b/>
                <w:bCs/>
                <w:i/>
                <w:iCs/>
                <w:szCs w:val="22"/>
              </w:rPr>
              <w:t>Cost</w:t>
            </w:r>
          </w:p>
        </w:tc>
        <w:tc>
          <w:tcPr>
            <w:tcW w:w="645" w:type="pct"/>
          </w:tcPr>
          <w:p w:rsidR="00B3031C" w:rsidRPr="00E73E2B" w:rsidRDefault="00B3031C" w:rsidP="00FB3C60">
            <w:pPr>
              <w:pStyle w:val="BodyText"/>
              <w:tabs>
                <w:tab w:val="decimal" w:pos="611"/>
              </w:tabs>
              <w:spacing w:after="0" w:line="240" w:lineRule="atLeast"/>
              <w:ind w:left="-109" w:right="-104"/>
              <w:rPr>
                <w:rFonts w:cs="Times New Roman"/>
                <w:szCs w:val="22"/>
              </w:rPr>
            </w:pPr>
          </w:p>
        </w:tc>
        <w:tc>
          <w:tcPr>
            <w:tcW w:w="148" w:type="pct"/>
          </w:tcPr>
          <w:p w:rsidR="00B3031C" w:rsidRPr="00E73E2B" w:rsidRDefault="00B3031C" w:rsidP="00FB3C60">
            <w:pPr>
              <w:pStyle w:val="BodyText"/>
              <w:spacing w:after="0" w:line="240" w:lineRule="atLeast"/>
              <w:ind w:left="-108" w:right="-131"/>
              <w:rPr>
                <w:rFonts w:cs="Times New Roman"/>
                <w:szCs w:val="22"/>
              </w:rPr>
            </w:pPr>
          </w:p>
        </w:tc>
        <w:tc>
          <w:tcPr>
            <w:tcW w:w="645" w:type="pct"/>
          </w:tcPr>
          <w:p w:rsidR="00B3031C" w:rsidRPr="00E73E2B" w:rsidRDefault="00B3031C" w:rsidP="00FB3C60">
            <w:pPr>
              <w:pStyle w:val="BodyText"/>
              <w:tabs>
                <w:tab w:val="decimal" w:pos="608"/>
              </w:tabs>
              <w:spacing w:after="0" w:line="240" w:lineRule="atLeast"/>
              <w:ind w:left="-112" w:right="-102"/>
              <w:rPr>
                <w:rFonts w:cs="Times New Roman"/>
                <w:szCs w:val="22"/>
              </w:rPr>
            </w:pPr>
          </w:p>
        </w:tc>
        <w:tc>
          <w:tcPr>
            <w:tcW w:w="149" w:type="pct"/>
          </w:tcPr>
          <w:p w:rsidR="00B3031C" w:rsidRPr="00E73E2B" w:rsidRDefault="00B3031C" w:rsidP="00FB3C60">
            <w:pPr>
              <w:pStyle w:val="BodyText"/>
              <w:spacing w:after="0" w:line="240" w:lineRule="atLeast"/>
              <w:ind w:left="-108" w:right="-131"/>
              <w:rPr>
                <w:rFonts w:cs="Times New Roman"/>
                <w:szCs w:val="22"/>
              </w:rPr>
            </w:pPr>
          </w:p>
        </w:tc>
        <w:tc>
          <w:tcPr>
            <w:tcW w:w="636" w:type="pct"/>
          </w:tcPr>
          <w:p w:rsidR="00B3031C" w:rsidRPr="00E73E2B" w:rsidRDefault="00B3031C" w:rsidP="00FB3C60">
            <w:pPr>
              <w:pStyle w:val="BodyText"/>
              <w:tabs>
                <w:tab w:val="decimal" w:pos="602"/>
              </w:tabs>
              <w:spacing w:after="0" w:line="240" w:lineRule="atLeast"/>
              <w:ind w:left="-108" w:right="-93"/>
              <w:rPr>
                <w:rFonts w:cs="Times New Roman"/>
                <w:szCs w:val="22"/>
              </w:rPr>
            </w:pPr>
          </w:p>
        </w:tc>
      </w:tr>
      <w:tr w:rsidR="004F18AD" w:rsidRPr="00E73E2B" w:rsidTr="004C3307">
        <w:tc>
          <w:tcPr>
            <w:tcW w:w="2777" w:type="pct"/>
          </w:tcPr>
          <w:p w:rsidR="004F18AD" w:rsidRPr="00E73E2B" w:rsidRDefault="004F18AD" w:rsidP="004F18AD">
            <w:pPr>
              <w:spacing w:line="240" w:lineRule="atLeast"/>
              <w:ind w:right="-109"/>
              <w:rPr>
                <w:rFonts w:cs="Times New Roman"/>
                <w:szCs w:val="22"/>
              </w:rPr>
            </w:pPr>
            <w:r w:rsidRPr="00E73E2B">
              <w:rPr>
                <w:rFonts w:cs="Times New Roman"/>
                <w:szCs w:val="22"/>
              </w:rPr>
              <w:t>At 1 January 2017</w:t>
            </w:r>
          </w:p>
        </w:tc>
        <w:tc>
          <w:tcPr>
            <w:tcW w:w="645" w:type="pct"/>
          </w:tcPr>
          <w:p w:rsidR="004F18AD" w:rsidRPr="00E73E2B" w:rsidRDefault="004F18AD" w:rsidP="004F18AD">
            <w:pPr>
              <w:pStyle w:val="BodyText"/>
              <w:tabs>
                <w:tab w:val="decimal" w:pos="525"/>
              </w:tabs>
              <w:spacing w:after="0" w:line="240" w:lineRule="atLeast"/>
              <w:ind w:left="-114" w:right="-131"/>
              <w:rPr>
                <w:rFonts w:cs="Times New Roman"/>
                <w:szCs w:val="22"/>
              </w:rPr>
            </w:pPr>
            <w:r w:rsidRPr="00E73E2B">
              <w:rPr>
                <w:rFonts w:cs="Times New Roman"/>
                <w:szCs w:val="22"/>
              </w:rPr>
              <w:t>34.61</w:t>
            </w:r>
          </w:p>
        </w:tc>
        <w:tc>
          <w:tcPr>
            <w:tcW w:w="148"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45" w:type="pct"/>
          </w:tcPr>
          <w:p w:rsidR="004F18AD" w:rsidRPr="00E73E2B" w:rsidRDefault="004F18AD" w:rsidP="004F18AD">
            <w:pPr>
              <w:pStyle w:val="BodyText"/>
              <w:tabs>
                <w:tab w:val="decimal" w:pos="611"/>
              </w:tabs>
              <w:spacing w:after="0" w:line="240" w:lineRule="atLeast"/>
              <w:ind w:left="-114" w:right="-131"/>
              <w:rPr>
                <w:rFonts w:cs="Times New Roman"/>
                <w:szCs w:val="22"/>
              </w:rPr>
            </w:pPr>
            <w:r w:rsidRPr="00E73E2B">
              <w:rPr>
                <w:rFonts w:cs="Times New Roman"/>
                <w:szCs w:val="22"/>
              </w:rPr>
              <w:t>2.59</w:t>
            </w:r>
          </w:p>
        </w:tc>
        <w:tc>
          <w:tcPr>
            <w:tcW w:w="149"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36" w:type="pct"/>
          </w:tcPr>
          <w:p w:rsidR="004F18AD" w:rsidRPr="00E73E2B" w:rsidRDefault="004F18AD" w:rsidP="004F18AD">
            <w:pPr>
              <w:pStyle w:val="BodyText"/>
              <w:tabs>
                <w:tab w:val="decimal" w:pos="514"/>
              </w:tabs>
              <w:spacing w:after="0" w:line="240" w:lineRule="atLeast"/>
              <w:ind w:left="-114" w:right="-131"/>
              <w:rPr>
                <w:rFonts w:cs="Times New Roman"/>
                <w:szCs w:val="22"/>
              </w:rPr>
            </w:pPr>
            <w:r w:rsidRPr="00E73E2B">
              <w:rPr>
                <w:rFonts w:cs="Times New Roman"/>
                <w:szCs w:val="22"/>
              </w:rPr>
              <w:t>37.20</w:t>
            </w:r>
          </w:p>
        </w:tc>
      </w:tr>
      <w:tr w:rsidR="004F18AD" w:rsidRPr="00E73E2B" w:rsidTr="004C3307">
        <w:tc>
          <w:tcPr>
            <w:tcW w:w="2777" w:type="pct"/>
          </w:tcPr>
          <w:p w:rsidR="004F18AD" w:rsidRPr="00E73E2B" w:rsidRDefault="004F18AD" w:rsidP="004F18AD">
            <w:pPr>
              <w:spacing w:line="240" w:lineRule="atLeast"/>
              <w:ind w:right="-109"/>
              <w:rPr>
                <w:rFonts w:cs="Times New Roman"/>
                <w:szCs w:val="22"/>
              </w:rPr>
            </w:pPr>
            <w:r w:rsidRPr="00E73E2B">
              <w:rPr>
                <w:rFonts w:cs="Times New Roman"/>
                <w:szCs w:val="22"/>
              </w:rPr>
              <w:t>Additions</w:t>
            </w:r>
          </w:p>
        </w:tc>
        <w:tc>
          <w:tcPr>
            <w:tcW w:w="645" w:type="pct"/>
          </w:tcPr>
          <w:p w:rsidR="004F18AD" w:rsidRPr="00E73E2B" w:rsidRDefault="004F18AD" w:rsidP="004F18AD">
            <w:pPr>
              <w:pStyle w:val="BodyText"/>
              <w:tabs>
                <w:tab w:val="decimal" w:pos="525"/>
              </w:tabs>
              <w:spacing w:after="0" w:line="240" w:lineRule="atLeast"/>
              <w:ind w:left="-114" w:right="-131"/>
              <w:rPr>
                <w:rFonts w:cs="Times New Roman"/>
                <w:szCs w:val="22"/>
              </w:rPr>
            </w:pPr>
            <w:r w:rsidRPr="00E73E2B">
              <w:rPr>
                <w:rFonts w:cs="Times New Roman"/>
                <w:szCs w:val="22"/>
              </w:rPr>
              <w:t>1.47</w:t>
            </w:r>
          </w:p>
        </w:tc>
        <w:tc>
          <w:tcPr>
            <w:tcW w:w="148"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45" w:type="pct"/>
          </w:tcPr>
          <w:p w:rsidR="004F18AD" w:rsidRPr="00E73E2B" w:rsidRDefault="004F18AD" w:rsidP="004F18AD">
            <w:pPr>
              <w:pStyle w:val="BodyText"/>
              <w:tabs>
                <w:tab w:val="decimal" w:pos="611"/>
              </w:tabs>
              <w:spacing w:after="0" w:line="240" w:lineRule="atLeast"/>
              <w:ind w:left="-114" w:right="-131"/>
              <w:rPr>
                <w:rFonts w:cs="Times New Roman"/>
                <w:szCs w:val="22"/>
              </w:rPr>
            </w:pPr>
            <w:r w:rsidRPr="00E73E2B">
              <w:rPr>
                <w:rFonts w:cs="Times New Roman"/>
                <w:szCs w:val="22"/>
              </w:rPr>
              <w:t>8.14</w:t>
            </w:r>
          </w:p>
        </w:tc>
        <w:tc>
          <w:tcPr>
            <w:tcW w:w="149"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36" w:type="pct"/>
          </w:tcPr>
          <w:p w:rsidR="004F18AD" w:rsidRPr="00E73E2B" w:rsidRDefault="004F18AD" w:rsidP="004F18AD">
            <w:pPr>
              <w:pStyle w:val="BodyText"/>
              <w:tabs>
                <w:tab w:val="decimal" w:pos="514"/>
              </w:tabs>
              <w:spacing w:after="0" w:line="240" w:lineRule="atLeast"/>
              <w:ind w:left="-114" w:right="-131"/>
              <w:rPr>
                <w:rFonts w:cs="Times New Roman"/>
                <w:szCs w:val="22"/>
              </w:rPr>
            </w:pPr>
            <w:r w:rsidRPr="00E73E2B">
              <w:rPr>
                <w:rFonts w:cs="Times New Roman"/>
                <w:szCs w:val="22"/>
              </w:rPr>
              <w:t>9.61</w:t>
            </w:r>
          </w:p>
        </w:tc>
      </w:tr>
      <w:tr w:rsidR="004F18AD" w:rsidRPr="00E73E2B" w:rsidTr="004C3307">
        <w:tc>
          <w:tcPr>
            <w:tcW w:w="2777" w:type="pct"/>
          </w:tcPr>
          <w:p w:rsidR="004F18AD" w:rsidRPr="00E73E2B" w:rsidRDefault="004F18AD" w:rsidP="004F18AD">
            <w:pPr>
              <w:spacing w:line="240" w:lineRule="atLeast"/>
              <w:ind w:right="-109"/>
              <w:rPr>
                <w:rFonts w:cstheme="minorBidi"/>
                <w:b/>
                <w:bCs/>
                <w:szCs w:val="28"/>
                <w:lang w:val="en-US" w:bidi="th-TH"/>
              </w:rPr>
            </w:pPr>
            <w:r w:rsidRPr="00E73E2B">
              <w:rPr>
                <w:rFonts w:cs="Times New Roman"/>
                <w:b/>
                <w:bCs/>
                <w:szCs w:val="22"/>
              </w:rPr>
              <w:t>At 3</w:t>
            </w:r>
            <w:r w:rsidR="00B55AA0" w:rsidRPr="00E73E2B">
              <w:rPr>
                <w:rFonts w:cs="Times New Roman"/>
                <w:b/>
                <w:bCs/>
                <w:szCs w:val="22"/>
              </w:rPr>
              <w:t xml:space="preserve">0 September 2017 and 1 </w:t>
            </w:r>
            <w:r w:rsidR="00B55AA0" w:rsidRPr="00E73E2B">
              <w:rPr>
                <w:rFonts w:cs="Times New Roman"/>
                <w:b/>
                <w:bCs/>
                <w:szCs w:val="22"/>
                <w:lang w:val="en-US"/>
              </w:rPr>
              <w:t>October 2017</w:t>
            </w:r>
          </w:p>
        </w:tc>
        <w:tc>
          <w:tcPr>
            <w:tcW w:w="645" w:type="pct"/>
            <w:tcBorders>
              <w:top w:val="single" w:sz="4" w:space="0" w:color="auto"/>
            </w:tcBorders>
          </w:tcPr>
          <w:p w:rsidR="004F18AD" w:rsidRPr="00E73E2B" w:rsidRDefault="004F18AD" w:rsidP="004F18AD">
            <w:pPr>
              <w:pStyle w:val="BodyText"/>
              <w:tabs>
                <w:tab w:val="decimal" w:pos="525"/>
              </w:tabs>
              <w:spacing w:after="0" w:line="240" w:lineRule="atLeast"/>
              <w:ind w:left="-114" w:right="-131"/>
              <w:rPr>
                <w:rFonts w:cs="Times New Roman"/>
                <w:b/>
                <w:bCs/>
                <w:szCs w:val="22"/>
              </w:rPr>
            </w:pPr>
            <w:r w:rsidRPr="00E73E2B">
              <w:rPr>
                <w:rFonts w:cs="Times New Roman"/>
                <w:b/>
                <w:bCs/>
                <w:szCs w:val="22"/>
              </w:rPr>
              <w:t>36.08</w:t>
            </w:r>
          </w:p>
        </w:tc>
        <w:tc>
          <w:tcPr>
            <w:tcW w:w="148" w:type="pct"/>
          </w:tcPr>
          <w:p w:rsidR="004F18AD" w:rsidRPr="00E73E2B" w:rsidRDefault="004F18AD" w:rsidP="004F18AD">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tcBorders>
          </w:tcPr>
          <w:p w:rsidR="004F18AD" w:rsidRPr="00E73E2B" w:rsidRDefault="004F18AD" w:rsidP="004F18AD">
            <w:pPr>
              <w:pStyle w:val="BodyText"/>
              <w:tabs>
                <w:tab w:val="decimal" w:pos="611"/>
              </w:tabs>
              <w:spacing w:after="0" w:line="240" w:lineRule="atLeast"/>
              <w:ind w:left="-114" w:right="-131"/>
              <w:rPr>
                <w:rFonts w:cs="Times New Roman"/>
                <w:b/>
                <w:bCs/>
                <w:szCs w:val="22"/>
              </w:rPr>
            </w:pPr>
            <w:r w:rsidRPr="00E73E2B">
              <w:rPr>
                <w:rFonts w:cs="Times New Roman"/>
                <w:b/>
                <w:bCs/>
                <w:szCs w:val="22"/>
              </w:rPr>
              <w:t>10.73</w:t>
            </w:r>
          </w:p>
        </w:tc>
        <w:tc>
          <w:tcPr>
            <w:tcW w:w="149" w:type="pct"/>
          </w:tcPr>
          <w:p w:rsidR="004F18AD" w:rsidRPr="00E73E2B" w:rsidRDefault="004F18AD" w:rsidP="004F18AD">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tcBorders>
          </w:tcPr>
          <w:p w:rsidR="004F18AD" w:rsidRPr="00E73E2B" w:rsidRDefault="004F18AD" w:rsidP="004F18AD">
            <w:pPr>
              <w:pStyle w:val="BodyText"/>
              <w:tabs>
                <w:tab w:val="decimal" w:pos="514"/>
              </w:tabs>
              <w:spacing w:after="0" w:line="240" w:lineRule="atLeast"/>
              <w:ind w:left="-114" w:right="-131"/>
              <w:rPr>
                <w:rFonts w:cs="Times New Roman"/>
                <w:b/>
                <w:bCs/>
                <w:szCs w:val="22"/>
              </w:rPr>
            </w:pPr>
            <w:r w:rsidRPr="00E73E2B">
              <w:rPr>
                <w:rFonts w:cs="Times New Roman"/>
                <w:b/>
                <w:bCs/>
                <w:szCs w:val="22"/>
              </w:rPr>
              <w:t>46.81</w:t>
            </w:r>
          </w:p>
        </w:tc>
      </w:tr>
      <w:tr w:rsidR="004F18AD" w:rsidRPr="00E73E2B" w:rsidTr="004C3307">
        <w:tc>
          <w:tcPr>
            <w:tcW w:w="2777" w:type="pct"/>
          </w:tcPr>
          <w:p w:rsidR="004F18AD" w:rsidRPr="00E73E2B" w:rsidRDefault="004F18AD" w:rsidP="004F18AD">
            <w:pPr>
              <w:spacing w:line="240" w:lineRule="atLeast"/>
              <w:ind w:right="-109"/>
              <w:rPr>
                <w:rFonts w:cs="Times New Roman"/>
                <w:szCs w:val="22"/>
              </w:rPr>
            </w:pPr>
            <w:r w:rsidRPr="00E73E2B">
              <w:rPr>
                <w:rFonts w:cs="Times New Roman"/>
                <w:szCs w:val="22"/>
              </w:rPr>
              <w:t>Additions</w:t>
            </w:r>
          </w:p>
        </w:tc>
        <w:tc>
          <w:tcPr>
            <w:tcW w:w="645" w:type="pct"/>
          </w:tcPr>
          <w:p w:rsidR="004F18AD" w:rsidRPr="00E73E2B" w:rsidRDefault="00FD6F5B" w:rsidP="004F18AD">
            <w:pPr>
              <w:pStyle w:val="BodyText"/>
              <w:tabs>
                <w:tab w:val="decimal" w:pos="525"/>
              </w:tabs>
              <w:spacing w:after="0" w:line="240" w:lineRule="atLeast"/>
              <w:ind w:left="-114" w:right="-131"/>
              <w:rPr>
                <w:rFonts w:cs="Times New Roman"/>
                <w:szCs w:val="22"/>
              </w:rPr>
            </w:pPr>
            <w:r w:rsidRPr="00E73E2B">
              <w:rPr>
                <w:rFonts w:cs="Times New Roman"/>
                <w:szCs w:val="22"/>
              </w:rPr>
              <w:t>2.75</w:t>
            </w:r>
          </w:p>
        </w:tc>
        <w:tc>
          <w:tcPr>
            <w:tcW w:w="148"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45" w:type="pct"/>
          </w:tcPr>
          <w:p w:rsidR="004F18AD" w:rsidRPr="00E73E2B" w:rsidRDefault="00FD6F5B" w:rsidP="004F18AD">
            <w:pPr>
              <w:pStyle w:val="BodyText"/>
              <w:tabs>
                <w:tab w:val="decimal" w:pos="611"/>
              </w:tabs>
              <w:spacing w:after="0" w:line="240" w:lineRule="atLeast"/>
              <w:ind w:left="-114" w:right="-131"/>
              <w:rPr>
                <w:rFonts w:cs="Times New Roman"/>
                <w:szCs w:val="22"/>
              </w:rPr>
            </w:pPr>
            <w:r w:rsidRPr="00E73E2B">
              <w:rPr>
                <w:rFonts w:cs="Times New Roman"/>
                <w:szCs w:val="22"/>
              </w:rPr>
              <w:t>21.95</w:t>
            </w:r>
          </w:p>
        </w:tc>
        <w:tc>
          <w:tcPr>
            <w:tcW w:w="149"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36" w:type="pct"/>
          </w:tcPr>
          <w:p w:rsidR="004F18AD" w:rsidRPr="00E73E2B" w:rsidRDefault="00FD6F5B" w:rsidP="004F18AD">
            <w:pPr>
              <w:pStyle w:val="BodyText"/>
              <w:tabs>
                <w:tab w:val="decimal" w:pos="514"/>
              </w:tabs>
              <w:spacing w:after="0" w:line="240" w:lineRule="atLeast"/>
              <w:ind w:left="-114" w:right="-131"/>
              <w:rPr>
                <w:rFonts w:cs="Times New Roman"/>
                <w:szCs w:val="22"/>
              </w:rPr>
            </w:pPr>
            <w:r w:rsidRPr="00E73E2B">
              <w:rPr>
                <w:rFonts w:cs="Times New Roman"/>
                <w:szCs w:val="22"/>
              </w:rPr>
              <w:t>24.70</w:t>
            </w:r>
          </w:p>
        </w:tc>
      </w:tr>
      <w:tr w:rsidR="007232B5" w:rsidRPr="00E73E2B" w:rsidTr="004C3307">
        <w:tc>
          <w:tcPr>
            <w:tcW w:w="2777" w:type="pct"/>
          </w:tcPr>
          <w:p w:rsidR="007232B5" w:rsidRPr="00E73E2B" w:rsidRDefault="00FD6F5B" w:rsidP="004F18AD">
            <w:pPr>
              <w:spacing w:line="240" w:lineRule="atLeast"/>
              <w:ind w:right="-109"/>
              <w:rPr>
                <w:rFonts w:cs="Times New Roman"/>
                <w:szCs w:val="22"/>
              </w:rPr>
            </w:pPr>
            <w:r w:rsidRPr="00E73E2B">
              <w:rPr>
                <w:rFonts w:cs="Times New Roman"/>
                <w:szCs w:val="22"/>
              </w:rPr>
              <w:t>Write off</w:t>
            </w:r>
          </w:p>
        </w:tc>
        <w:tc>
          <w:tcPr>
            <w:tcW w:w="645" w:type="pct"/>
          </w:tcPr>
          <w:p w:rsidR="007232B5" w:rsidRPr="00E73E2B" w:rsidRDefault="00FD6F5B" w:rsidP="004F18AD">
            <w:pPr>
              <w:pStyle w:val="BodyText"/>
              <w:tabs>
                <w:tab w:val="decimal" w:pos="525"/>
              </w:tabs>
              <w:spacing w:after="0" w:line="240" w:lineRule="atLeast"/>
              <w:ind w:left="-114" w:right="-131"/>
              <w:rPr>
                <w:rFonts w:cs="Times New Roman"/>
                <w:szCs w:val="22"/>
              </w:rPr>
            </w:pPr>
            <w:r w:rsidRPr="00E73E2B">
              <w:rPr>
                <w:rFonts w:cs="Times New Roman"/>
                <w:szCs w:val="22"/>
              </w:rPr>
              <w:t>(0.16)</w:t>
            </w:r>
          </w:p>
        </w:tc>
        <w:tc>
          <w:tcPr>
            <w:tcW w:w="148" w:type="pct"/>
          </w:tcPr>
          <w:p w:rsidR="007232B5" w:rsidRPr="00E73E2B" w:rsidRDefault="007232B5" w:rsidP="004F18AD">
            <w:pPr>
              <w:pStyle w:val="BodyText"/>
              <w:tabs>
                <w:tab w:val="decimal" w:pos="606"/>
              </w:tabs>
              <w:spacing w:after="0" w:line="240" w:lineRule="atLeast"/>
              <w:ind w:left="-114" w:right="-131"/>
              <w:rPr>
                <w:rFonts w:cs="Times New Roman"/>
                <w:szCs w:val="22"/>
              </w:rPr>
            </w:pPr>
          </w:p>
        </w:tc>
        <w:tc>
          <w:tcPr>
            <w:tcW w:w="645" w:type="pct"/>
          </w:tcPr>
          <w:p w:rsidR="007232B5" w:rsidRPr="00E73E2B" w:rsidRDefault="00FD6F5B" w:rsidP="004F18AD">
            <w:pPr>
              <w:pStyle w:val="BodyText"/>
              <w:tabs>
                <w:tab w:val="decimal" w:pos="611"/>
              </w:tabs>
              <w:spacing w:after="0" w:line="240" w:lineRule="atLeast"/>
              <w:ind w:left="-114" w:right="-131"/>
              <w:rPr>
                <w:rFonts w:cs="Times New Roman"/>
                <w:szCs w:val="22"/>
              </w:rPr>
            </w:pPr>
            <w:r w:rsidRPr="00E73E2B">
              <w:rPr>
                <w:rFonts w:cs="Times New Roman"/>
                <w:szCs w:val="22"/>
              </w:rPr>
              <w:t>-</w:t>
            </w:r>
          </w:p>
        </w:tc>
        <w:tc>
          <w:tcPr>
            <w:tcW w:w="149" w:type="pct"/>
          </w:tcPr>
          <w:p w:rsidR="007232B5" w:rsidRPr="00E73E2B" w:rsidRDefault="007232B5" w:rsidP="004F18AD">
            <w:pPr>
              <w:pStyle w:val="BodyText"/>
              <w:tabs>
                <w:tab w:val="decimal" w:pos="606"/>
              </w:tabs>
              <w:spacing w:after="0" w:line="240" w:lineRule="atLeast"/>
              <w:ind w:left="-114" w:right="-131"/>
              <w:rPr>
                <w:rFonts w:cs="Times New Roman"/>
                <w:szCs w:val="22"/>
              </w:rPr>
            </w:pPr>
          </w:p>
        </w:tc>
        <w:tc>
          <w:tcPr>
            <w:tcW w:w="636" w:type="pct"/>
          </w:tcPr>
          <w:p w:rsidR="007232B5" w:rsidRPr="00E73E2B" w:rsidRDefault="00FD6F5B" w:rsidP="004F18AD">
            <w:pPr>
              <w:pStyle w:val="BodyText"/>
              <w:tabs>
                <w:tab w:val="decimal" w:pos="514"/>
              </w:tabs>
              <w:spacing w:after="0" w:line="240" w:lineRule="atLeast"/>
              <w:ind w:left="-114" w:right="-131"/>
              <w:rPr>
                <w:rFonts w:cs="Times New Roman"/>
                <w:szCs w:val="22"/>
              </w:rPr>
            </w:pPr>
            <w:r w:rsidRPr="00E73E2B">
              <w:rPr>
                <w:rFonts w:cs="Times New Roman"/>
                <w:szCs w:val="22"/>
              </w:rPr>
              <w:t>(0.16)</w:t>
            </w:r>
          </w:p>
        </w:tc>
      </w:tr>
      <w:tr w:rsidR="007232B5" w:rsidRPr="00E73E2B" w:rsidTr="004C3307">
        <w:tc>
          <w:tcPr>
            <w:tcW w:w="2777" w:type="pct"/>
          </w:tcPr>
          <w:p w:rsidR="007232B5" w:rsidRPr="00E73E2B" w:rsidRDefault="00FD6F5B" w:rsidP="00D95D4F">
            <w:pPr>
              <w:spacing w:line="240" w:lineRule="atLeast"/>
              <w:ind w:right="-109"/>
              <w:rPr>
                <w:rFonts w:cs="Times New Roman"/>
                <w:szCs w:val="22"/>
              </w:rPr>
            </w:pPr>
            <w:r w:rsidRPr="00E73E2B">
              <w:rPr>
                <w:rFonts w:cs="Times New Roman"/>
                <w:szCs w:val="22"/>
              </w:rPr>
              <w:t>Transfer</w:t>
            </w:r>
            <w:r w:rsidR="00D95D4F">
              <w:rPr>
                <w:rFonts w:cs="Times New Roman"/>
                <w:szCs w:val="22"/>
              </w:rPr>
              <w:t>s</w:t>
            </w:r>
            <w:r w:rsidRPr="00E73E2B">
              <w:rPr>
                <w:rFonts w:cs="Times New Roman"/>
                <w:szCs w:val="22"/>
              </w:rPr>
              <w:t xml:space="preserve"> </w:t>
            </w:r>
          </w:p>
        </w:tc>
        <w:tc>
          <w:tcPr>
            <w:tcW w:w="645" w:type="pct"/>
          </w:tcPr>
          <w:p w:rsidR="007232B5" w:rsidRPr="00E73E2B" w:rsidRDefault="00FD6F5B" w:rsidP="004F18AD">
            <w:pPr>
              <w:pStyle w:val="BodyText"/>
              <w:tabs>
                <w:tab w:val="decimal" w:pos="525"/>
              </w:tabs>
              <w:spacing w:after="0" w:line="240" w:lineRule="atLeast"/>
              <w:ind w:left="-114" w:right="-131"/>
              <w:rPr>
                <w:rFonts w:cs="Times New Roman"/>
                <w:szCs w:val="22"/>
              </w:rPr>
            </w:pPr>
            <w:r w:rsidRPr="00E73E2B">
              <w:rPr>
                <w:rFonts w:cs="Times New Roman"/>
                <w:szCs w:val="22"/>
              </w:rPr>
              <w:t>8.04</w:t>
            </w:r>
          </w:p>
        </w:tc>
        <w:tc>
          <w:tcPr>
            <w:tcW w:w="148" w:type="pct"/>
          </w:tcPr>
          <w:p w:rsidR="007232B5" w:rsidRPr="00E73E2B" w:rsidRDefault="007232B5" w:rsidP="004F18AD">
            <w:pPr>
              <w:pStyle w:val="BodyText"/>
              <w:tabs>
                <w:tab w:val="decimal" w:pos="606"/>
              </w:tabs>
              <w:spacing w:after="0" w:line="240" w:lineRule="atLeast"/>
              <w:ind w:left="-114" w:right="-131"/>
              <w:rPr>
                <w:rFonts w:cs="Times New Roman"/>
                <w:szCs w:val="22"/>
              </w:rPr>
            </w:pPr>
          </w:p>
        </w:tc>
        <w:tc>
          <w:tcPr>
            <w:tcW w:w="645" w:type="pct"/>
          </w:tcPr>
          <w:p w:rsidR="007232B5" w:rsidRPr="00E73E2B" w:rsidRDefault="00FD6F5B" w:rsidP="004F18AD">
            <w:pPr>
              <w:pStyle w:val="BodyText"/>
              <w:tabs>
                <w:tab w:val="decimal" w:pos="611"/>
              </w:tabs>
              <w:spacing w:after="0" w:line="240" w:lineRule="atLeast"/>
              <w:ind w:left="-114" w:right="-131"/>
              <w:rPr>
                <w:rFonts w:cs="Times New Roman"/>
                <w:szCs w:val="22"/>
              </w:rPr>
            </w:pPr>
            <w:r w:rsidRPr="00E73E2B">
              <w:rPr>
                <w:rFonts w:cs="Times New Roman"/>
                <w:szCs w:val="22"/>
              </w:rPr>
              <w:t>(8.04)</w:t>
            </w:r>
          </w:p>
        </w:tc>
        <w:tc>
          <w:tcPr>
            <w:tcW w:w="149" w:type="pct"/>
          </w:tcPr>
          <w:p w:rsidR="007232B5" w:rsidRPr="00E73E2B" w:rsidRDefault="007232B5" w:rsidP="004F18AD">
            <w:pPr>
              <w:pStyle w:val="BodyText"/>
              <w:tabs>
                <w:tab w:val="decimal" w:pos="606"/>
              </w:tabs>
              <w:spacing w:after="0" w:line="240" w:lineRule="atLeast"/>
              <w:ind w:left="-114" w:right="-131"/>
              <w:rPr>
                <w:rFonts w:cs="Times New Roman"/>
                <w:szCs w:val="22"/>
              </w:rPr>
            </w:pPr>
          </w:p>
        </w:tc>
        <w:tc>
          <w:tcPr>
            <w:tcW w:w="636" w:type="pct"/>
          </w:tcPr>
          <w:p w:rsidR="007232B5" w:rsidRPr="00E73E2B" w:rsidRDefault="00FD6F5B" w:rsidP="004F18AD">
            <w:pPr>
              <w:pStyle w:val="BodyText"/>
              <w:tabs>
                <w:tab w:val="decimal" w:pos="514"/>
              </w:tabs>
              <w:spacing w:after="0" w:line="240" w:lineRule="atLeast"/>
              <w:ind w:left="-114" w:right="-131"/>
              <w:rPr>
                <w:rFonts w:cs="Times New Roman"/>
                <w:szCs w:val="22"/>
              </w:rPr>
            </w:pPr>
            <w:r w:rsidRPr="00E73E2B">
              <w:rPr>
                <w:rFonts w:cs="Times New Roman"/>
                <w:szCs w:val="22"/>
              </w:rPr>
              <w:t>-</w:t>
            </w:r>
          </w:p>
        </w:tc>
      </w:tr>
      <w:tr w:rsidR="004F18AD" w:rsidRPr="00E73E2B" w:rsidTr="004C3307">
        <w:tc>
          <w:tcPr>
            <w:tcW w:w="2777" w:type="pct"/>
          </w:tcPr>
          <w:p w:rsidR="004F18AD" w:rsidRPr="00E73E2B" w:rsidRDefault="004F18AD" w:rsidP="004F18AD">
            <w:pPr>
              <w:spacing w:line="240" w:lineRule="atLeast"/>
              <w:ind w:right="-109"/>
              <w:rPr>
                <w:rFonts w:cs="Times New Roman"/>
                <w:b/>
                <w:bCs/>
                <w:szCs w:val="22"/>
              </w:rPr>
            </w:pPr>
            <w:r w:rsidRPr="00E73E2B">
              <w:rPr>
                <w:rFonts w:cs="Times New Roman"/>
                <w:b/>
                <w:bCs/>
                <w:szCs w:val="22"/>
              </w:rPr>
              <w:t>At 30 September 2018</w:t>
            </w:r>
          </w:p>
        </w:tc>
        <w:tc>
          <w:tcPr>
            <w:tcW w:w="645" w:type="pct"/>
            <w:tcBorders>
              <w:top w:val="single" w:sz="4" w:space="0" w:color="auto"/>
              <w:bottom w:val="single" w:sz="4" w:space="0" w:color="auto"/>
            </w:tcBorders>
          </w:tcPr>
          <w:p w:rsidR="004F18AD" w:rsidRPr="00E73E2B" w:rsidRDefault="00FD6F5B" w:rsidP="004F18AD">
            <w:pPr>
              <w:pStyle w:val="BodyText"/>
              <w:tabs>
                <w:tab w:val="decimal" w:pos="525"/>
              </w:tabs>
              <w:spacing w:after="0" w:line="240" w:lineRule="atLeast"/>
              <w:ind w:left="-114" w:right="-131"/>
              <w:rPr>
                <w:rFonts w:cs="Times New Roman"/>
                <w:b/>
                <w:bCs/>
                <w:szCs w:val="22"/>
              </w:rPr>
            </w:pPr>
            <w:r w:rsidRPr="00E73E2B">
              <w:rPr>
                <w:rFonts w:cs="Times New Roman"/>
                <w:b/>
                <w:bCs/>
                <w:szCs w:val="22"/>
              </w:rPr>
              <w:t>46.71</w:t>
            </w:r>
          </w:p>
        </w:tc>
        <w:tc>
          <w:tcPr>
            <w:tcW w:w="148" w:type="pct"/>
          </w:tcPr>
          <w:p w:rsidR="004F18AD" w:rsidRPr="00E73E2B" w:rsidRDefault="004F18AD" w:rsidP="004F18AD">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bottom w:val="single" w:sz="4" w:space="0" w:color="auto"/>
            </w:tcBorders>
          </w:tcPr>
          <w:p w:rsidR="004F18AD" w:rsidRPr="00E73E2B" w:rsidRDefault="00FD6F5B" w:rsidP="004F18AD">
            <w:pPr>
              <w:pStyle w:val="BodyText"/>
              <w:tabs>
                <w:tab w:val="decimal" w:pos="611"/>
              </w:tabs>
              <w:spacing w:after="0" w:line="240" w:lineRule="atLeast"/>
              <w:ind w:left="-114" w:right="-131"/>
              <w:rPr>
                <w:rFonts w:cs="Times New Roman"/>
                <w:b/>
                <w:bCs/>
                <w:szCs w:val="22"/>
              </w:rPr>
            </w:pPr>
            <w:r w:rsidRPr="00E73E2B">
              <w:rPr>
                <w:rFonts w:cs="Times New Roman"/>
                <w:b/>
                <w:bCs/>
                <w:szCs w:val="22"/>
              </w:rPr>
              <w:t>24.64</w:t>
            </w:r>
          </w:p>
        </w:tc>
        <w:tc>
          <w:tcPr>
            <w:tcW w:w="149" w:type="pct"/>
          </w:tcPr>
          <w:p w:rsidR="004F18AD" w:rsidRPr="00E73E2B" w:rsidRDefault="004F18AD" w:rsidP="004F18AD">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bottom w:val="single" w:sz="4" w:space="0" w:color="auto"/>
            </w:tcBorders>
          </w:tcPr>
          <w:p w:rsidR="004F18AD" w:rsidRPr="00E73E2B" w:rsidRDefault="00FD6F5B" w:rsidP="004F18AD">
            <w:pPr>
              <w:pStyle w:val="BodyText"/>
              <w:tabs>
                <w:tab w:val="decimal" w:pos="514"/>
              </w:tabs>
              <w:spacing w:after="0" w:line="240" w:lineRule="atLeast"/>
              <w:ind w:left="-114" w:right="-131"/>
              <w:rPr>
                <w:rFonts w:cs="Times New Roman"/>
                <w:b/>
                <w:bCs/>
                <w:szCs w:val="22"/>
              </w:rPr>
            </w:pPr>
            <w:r w:rsidRPr="00E73E2B">
              <w:rPr>
                <w:rFonts w:cs="Times New Roman"/>
                <w:b/>
                <w:bCs/>
                <w:szCs w:val="22"/>
              </w:rPr>
              <w:t>71.35</w:t>
            </w:r>
          </w:p>
        </w:tc>
      </w:tr>
      <w:tr w:rsidR="004F18AD" w:rsidRPr="00E73E2B" w:rsidTr="004C3307">
        <w:trPr>
          <w:trHeight w:val="70"/>
        </w:trPr>
        <w:tc>
          <w:tcPr>
            <w:tcW w:w="2777" w:type="pct"/>
          </w:tcPr>
          <w:p w:rsidR="004F18AD" w:rsidRPr="00E73E2B" w:rsidRDefault="004F18AD" w:rsidP="004F18AD">
            <w:pPr>
              <w:spacing w:line="240" w:lineRule="atLeast"/>
              <w:ind w:right="-109"/>
              <w:rPr>
                <w:rFonts w:cs="Times New Roman"/>
                <w:szCs w:val="22"/>
              </w:rPr>
            </w:pPr>
          </w:p>
        </w:tc>
        <w:tc>
          <w:tcPr>
            <w:tcW w:w="645" w:type="pct"/>
            <w:tcBorders>
              <w:top w:val="single" w:sz="4" w:space="0" w:color="auto"/>
            </w:tcBorders>
          </w:tcPr>
          <w:p w:rsidR="004F18AD" w:rsidRPr="00E73E2B" w:rsidRDefault="004F18AD" w:rsidP="004F18AD">
            <w:pPr>
              <w:tabs>
                <w:tab w:val="decimal" w:pos="525"/>
              </w:tabs>
              <w:spacing w:line="240" w:lineRule="atLeast"/>
              <w:ind w:left="-114" w:right="-131"/>
              <w:rPr>
                <w:rFonts w:cs="Times New Roman"/>
                <w:szCs w:val="22"/>
              </w:rPr>
            </w:pPr>
          </w:p>
        </w:tc>
        <w:tc>
          <w:tcPr>
            <w:tcW w:w="148" w:type="pct"/>
          </w:tcPr>
          <w:p w:rsidR="004F18AD" w:rsidRPr="00E73E2B" w:rsidRDefault="004F18AD" w:rsidP="004F18AD">
            <w:pPr>
              <w:spacing w:line="240" w:lineRule="atLeast"/>
              <w:ind w:right="-109"/>
              <w:rPr>
                <w:rFonts w:cs="Times New Roman"/>
                <w:szCs w:val="22"/>
              </w:rPr>
            </w:pPr>
          </w:p>
        </w:tc>
        <w:tc>
          <w:tcPr>
            <w:tcW w:w="645" w:type="pct"/>
            <w:tcBorders>
              <w:top w:val="single" w:sz="4" w:space="0" w:color="auto"/>
            </w:tcBorders>
          </w:tcPr>
          <w:p w:rsidR="004F18AD" w:rsidRPr="00E73E2B" w:rsidRDefault="004F18AD" w:rsidP="004F18AD">
            <w:pPr>
              <w:tabs>
                <w:tab w:val="decimal" w:pos="526"/>
              </w:tabs>
              <w:spacing w:line="240" w:lineRule="atLeast"/>
              <w:ind w:left="-108" w:right="-93"/>
              <w:rPr>
                <w:rFonts w:cs="Times New Roman"/>
                <w:szCs w:val="22"/>
              </w:rPr>
            </w:pPr>
          </w:p>
        </w:tc>
        <w:tc>
          <w:tcPr>
            <w:tcW w:w="149" w:type="pct"/>
          </w:tcPr>
          <w:p w:rsidR="004F18AD" w:rsidRPr="00E73E2B" w:rsidRDefault="004F18AD" w:rsidP="004F18AD">
            <w:pPr>
              <w:spacing w:line="240" w:lineRule="atLeast"/>
              <w:ind w:right="-109"/>
              <w:rPr>
                <w:rFonts w:cs="Times New Roman"/>
                <w:szCs w:val="22"/>
              </w:rPr>
            </w:pPr>
          </w:p>
        </w:tc>
        <w:tc>
          <w:tcPr>
            <w:tcW w:w="636" w:type="pct"/>
            <w:tcBorders>
              <w:top w:val="single" w:sz="4" w:space="0" w:color="auto"/>
            </w:tcBorders>
          </w:tcPr>
          <w:p w:rsidR="004F18AD" w:rsidRPr="00E73E2B" w:rsidRDefault="004F18AD" w:rsidP="004F18AD">
            <w:pPr>
              <w:tabs>
                <w:tab w:val="decimal" w:pos="514"/>
              </w:tabs>
              <w:spacing w:line="240" w:lineRule="atLeast"/>
              <w:ind w:left="-108" w:right="-87"/>
              <w:rPr>
                <w:rFonts w:cs="Times New Roman"/>
                <w:szCs w:val="22"/>
              </w:rPr>
            </w:pPr>
          </w:p>
        </w:tc>
      </w:tr>
      <w:tr w:rsidR="004F18AD" w:rsidRPr="00E73E2B" w:rsidTr="004C3307">
        <w:tc>
          <w:tcPr>
            <w:tcW w:w="2777" w:type="pct"/>
          </w:tcPr>
          <w:p w:rsidR="004F18AD" w:rsidRPr="00E73E2B" w:rsidRDefault="004F18AD" w:rsidP="004F18AD">
            <w:pPr>
              <w:spacing w:line="240" w:lineRule="atLeast"/>
              <w:ind w:right="-109"/>
              <w:rPr>
                <w:rFonts w:cs="Times New Roman"/>
                <w:b/>
                <w:bCs/>
                <w:szCs w:val="22"/>
              </w:rPr>
            </w:pPr>
            <w:r w:rsidRPr="00E73E2B">
              <w:rPr>
                <w:rFonts w:cs="Times New Roman"/>
                <w:b/>
                <w:bCs/>
                <w:i/>
                <w:iCs/>
                <w:szCs w:val="22"/>
              </w:rPr>
              <w:t>Amortisation and impairment losses</w:t>
            </w:r>
          </w:p>
        </w:tc>
        <w:tc>
          <w:tcPr>
            <w:tcW w:w="645" w:type="pct"/>
          </w:tcPr>
          <w:p w:rsidR="004F18AD" w:rsidRPr="00E73E2B" w:rsidRDefault="004F18AD" w:rsidP="004F18AD">
            <w:pPr>
              <w:pStyle w:val="BodyText"/>
              <w:tabs>
                <w:tab w:val="decimal" w:pos="525"/>
              </w:tabs>
              <w:spacing w:after="0" w:line="240" w:lineRule="atLeast"/>
              <w:ind w:left="-114" w:right="-131"/>
              <w:rPr>
                <w:rFonts w:cs="Times New Roman"/>
                <w:szCs w:val="22"/>
              </w:rPr>
            </w:pPr>
          </w:p>
        </w:tc>
        <w:tc>
          <w:tcPr>
            <w:tcW w:w="148" w:type="pct"/>
          </w:tcPr>
          <w:p w:rsidR="004F18AD" w:rsidRPr="00E73E2B" w:rsidRDefault="004F18AD" w:rsidP="004F18AD">
            <w:pPr>
              <w:pStyle w:val="BodyText"/>
              <w:spacing w:after="0" w:line="240" w:lineRule="atLeast"/>
              <w:ind w:left="-108" w:right="-131"/>
              <w:rPr>
                <w:rFonts w:cs="Times New Roman"/>
                <w:szCs w:val="22"/>
              </w:rPr>
            </w:pPr>
          </w:p>
        </w:tc>
        <w:tc>
          <w:tcPr>
            <w:tcW w:w="645" w:type="pct"/>
          </w:tcPr>
          <w:p w:rsidR="004F18AD" w:rsidRPr="00E73E2B" w:rsidRDefault="004F18AD" w:rsidP="004F18AD">
            <w:pPr>
              <w:pStyle w:val="BodyText"/>
              <w:tabs>
                <w:tab w:val="decimal" w:pos="526"/>
              </w:tabs>
              <w:spacing w:after="0" w:line="240" w:lineRule="atLeast"/>
              <w:ind w:left="-108" w:right="-93"/>
              <w:rPr>
                <w:rFonts w:cs="Times New Roman"/>
                <w:szCs w:val="22"/>
              </w:rPr>
            </w:pPr>
          </w:p>
        </w:tc>
        <w:tc>
          <w:tcPr>
            <w:tcW w:w="149" w:type="pct"/>
          </w:tcPr>
          <w:p w:rsidR="004F18AD" w:rsidRPr="00E73E2B" w:rsidRDefault="004F18AD" w:rsidP="004F18AD">
            <w:pPr>
              <w:pStyle w:val="BodyText"/>
              <w:spacing w:after="0" w:line="240" w:lineRule="atLeast"/>
              <w:ind w:left="-108" w:right="-131"/>
              <w:rPr>
                <w:rFonts w:cs="Times New Roman"/>
                <w:szCs w:val="22"/>
              </w:rPr>
            </w:pPr>
          </w:p>
        </w:tc>
        <w:tc>
          <w:tcPr>
            <w:tcW w:w="636" w:type="pct"/>
          </w:tcPr>
          <w:p w:rsidR="004F18AD" w:rsidRPr="00E73E2B" w:rsidRDefault="004F18AD" w:rsidP="004F18AD">
            <w:pPr>
              <w:pStyle w:val="BodyText"/>
              <w:tabs>
                <w:tab w:val="decimal" w:pos="514"/>
              </w:tabs>
              <w:spacing w:after="0" w:line="240" w:lineRule="atLeast"/>
              <w:ind w:left="-108" w:right="-87"/>
              <w:rPr>
                <w:rFonts w:cs="Times New Roman"/>
                <w:szCs w:val="22"/>
              </w:rPr>
            </w:pPr>
          </w:p>
        </w:tc>
      </w:tr>
      <w:tr w:rsidR="004F18AD" w:rsidRPr="00E73E2B" w:rsidTr="004C3307">
        <w:tc>
          <w:tcPr>
            <w:tcW w:w="2777" w:type="pct"/>
          </w:tcPr>
          <w:p w:rsidR="004F18AD" w:rsidRPr="00E73E2B" w:rsidRDefault="004F18AD" w:rsidP="004F18AD">
            <w:pPr>
              <w:spacing w:line="240" w:lineRule="atLeast"/>
              <w:ind w:right="-109"/>
              <w:rPr>
                <w:rFonts w:cs="Times New Roman"/>
                <w:szCs w:val="22"/>
              </w:rPr>
            </w:pPr>
            <w:r w:rsidRPr="00E73E2B">
              <w:rPr>
                <w:rFonts w:cs="Times New Roman"/>
                <w:szCs w:val="22"/>
              </w:rPr>
              <w:t>At 1 January 2017</w:t>
            </w:r>
          </w:p>
        </w:tc>
        <w:tc>
          <w:tcPr>
            <w:tcW w:w="645" w:type="pct"/>
          </w:tcPr>
          <w:p w:rsidR="004F18AD" w:rsidRPr="00E73E2B" w:rsidRDefault="004F18AD" w:rsidP="004F18AD">
            <w:pPr>
              <w:tabs>
                <w:tab w:val="decimal" w:pos="540"/>
              </w:tabs>
              <w:rPr>
                <w:rFonts w:cs="Times New Roman"/>
                <w:szCs w:val="22"/>
              </w:rPr>
            </w:pPr>
            <w:r w:rsidRPr="00E73E2B">
              <w:rPr>
                <w:rFonts w:cs="Times New Roman"/>
                <w:szCs w:val="22"/>
              </w:rPr>
              <w:t>23.04</w:t>
            </w:r>
          </w:p>
        </w:tc>
        <w:tc>
          <w:tcPr>
            <w:tcW w:w="148"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45" w:type="pct"/>
          </w:tcPr>
          <w:p w:rsidR="004F18AD" w:rsidRPr="00E73E2B" w:rsidRDefault="004F18AD" w:rsidP="004F18AD">
            <w:pPr>
              <w:pStyle w:val="BodyText"/>
              <w:tabs>
                <w:tab w:val="decimal" w:pos="611"/>
              </w:tabs>
              <w:spacing w:after="0" w:line="240" w:lineRule="atLeast"/>
              <w:ind w:left="-114" w:right="-131"/>
              <w:rPr>
                <w:rFonts w:cs="Times New Roman"/>
                <w:szCs w:val="22"/>
              </w:rPr>
            </w:pPr>
            <w:r w:rsidRPr="00E73E2B">
              <w:rPr>
                <w:rFonts w:cs="Times New Roman"/>
                <w:szCs w:val="22"/>
              </w:rPr>
              <w:t>-</w:t>
            </w:r>
          </w:p>
        </w:tc>
        <w:tc>
          <w:tcPr>
            <w:tcW w:w="149"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36" w:type="pct"/>
          </w:tcPr>
          <w:p w:rsidR="004F18AD" w:rsidRPr="00E73E2B" w:rsidRDefault="004F18AD" w:rsidP="000078F4">
            <w:pPr>
              <w:tabs>
                <w:tab w:val="decimal" w:pos="526"/>
              </w:tabs>
              <w:rPr>
                <w:rFonts w:cs="Times New Roman"/>
                <w:szCs w:val="22"/>
              </w:rPr>
            </w:pPr>
            <w:r w:rsidRPr="00E73E2B">
              <w:rPr>
                <w:rFonts w:cs="Times New Roman"/>
                <w:szCs w:val="22"/>
              </w:rPr>
              <w:t>23.04</w:t>
            </w:r>
          </w:p>
        </w:tc>
      </w:tr>
      <w:tr w:rsidR="004F18AD" w:rsidRPr="00E73E2B" w:rsidTr="004C3307">
        <w:tc>
          <w:tcPr>
            <w:tcW w:w="2777" w:type="pct"/>
          </w:tcPr>
          <w:p w:rsidR="004F18AD" w:rsidRPr="00E73E2B" w:rsidRDefault="004F18AD" w:rsidP="00D95D4F">
            <w:pPr>
              <w:spacing w:line="240" w:lineRule="atLeast"/>
              <w:ind w:right="-109"/>
              <w:rPr>
                <w:rFonts w:cs="Times New Roman"/>
                <w:szCs w:val="22"/>
              </w:rPr>
            </w:pPr>
            <w:r w:rsidRPr="00E73E2B">
              <w:rPr>
                <w:rFonts w:cs="Times New Roman"/>
                <w:szCs w:val="22"/>
              </w:rPr>
              <w:t xml:space="preserve">Amortisation for the </w:t>
            </w:r>
            <w:r w:rsidR="00D95D4F">
              <w:rPr>
                <w:rFonts w:cs="Times New Roman"/>
                <w:szCs w:val="22"/>
              </w:rPr>
              <w:t>period</w:t>
            </w:r>
          </w:p>
        </w:tc>
        <w:tc>
          <w:tcPr>
            <w:tcW w:w="645" w:type="pct"/>
          </w:tcPr>
          <w:p w:rsidR="004F18AD" w:rsidRPr="00E73E2B" w:rsidRDefault="004F18AD" w:rsidP="004F18AD">
            <w:pPr>
              <w:tabs>
                <w:tab w:val="decimal" w:pos="526"/>
              </w:tabs>
              <w:rPr>
                <w:rFonts w:cs="Times New Roman"/>
                <w:szCs w:val="22"/>
              </w:rPr>
            </w:pPr>
            <w:r w:rsidRPr="00E73E2B">
              <w:rPr>
                <w:rFonts w:cs="Times New Roman"/>
                <w:szCs w:val="22"/>
              </w:rPr>
              <w:t>3.58</w:t>
            </w:r>
          </w:p>
        </w:tc>
        <w:tc>
          <w:tcPr>
            <w:tcW w:w="148"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45" w:type="pct"/>
          </w:tcPr>
          <w:p w:rsidR="004F18AD" w:rsidRPr="00E73E2B" w:rsidRDefault="004F18AD" w:rsidP="004F18AD">
            <w:pPr>
              <w:pStyle w:val="BodyText"/>
              <w:tabs>
                <w:tab w:val="decimal" w:pos="611"/>
              </w:tabs>
              <w:spacing w:after="0" w:line="240" w:lineRule="atLeast"/>
              <w:ind w:left="-114" w:right="-131"/>
              <w:rPr>
                <w:rFonts w:cs="Times New Roman"/>
                <w:szCs w:val="22"/>
              </w:rPr>
            </w:pPr>
            <w:r w:rsidRPr="00E73E2B">
              <w:rPr>
                <w:rFonts w:cs="Times New Roman"/>
                <w:szCs w:val="22"/>
              </w:rPr>
              <w:t>-</w:t>
            </w:r>
          </w:p>
        </w:tc>
        <w:tc>
          <w:tcPr>
            <w:tcW w:w="149"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36" w:type="pct"/>
          </w:tcPr>
          <w:p w:rsidR="004F18AD" w:rsidRPr="00E73E2B" w:rsidRDefault="004F18AD" w:rsidP="004F18AD">
            <w:pPr>
              <w:pStyle w:val="BodyText"/>
              <w:tabs>
                <w:tab w:val="decimal" w:pos="514"/>
              </w:tabs>
              <w:spacing w:after="0" w:line="240" w:lineRule="atLeast"/>
              <w:ind w:left="-114" w:right="-131"/>
              <w:rPr>
                <w:rFonts w:cs="Times New Roman"/>
                <w:szCs w:val="22"/>
              </w:rPr>
            </w:pPr>
            <w:r w:rsidRPr="00E73E2B">
              <w:rPr>
                <w:rFonts w:cs="Times New Roman"/>
                <w:szCs w:val="22"/>
              </w:rPr>
              <w:t>3.58</w:t>
            </w:r>
          </w:p>
        </w:tc>
      </w:tr>
      <w:tr w:rsidR="004F18AD" w:rsidRPr="00E73E2B" w:rsidTr="004C3307">
        <w:tc>
          <w:tcPr>
            <w:tcW w:w="2777" w:type="pct"/>
          </w:tcPr>
          <w:p w:rsidR="004F18AD" w:rsidRPr="00E73E2B" w:rsidRDefault="00B55AA0" w:rsidP="004F18AD">
            <w:pPr>
              <w:spacing w:line="240" w:lineRule="atLeast"/>
              <w:ind w:right="-109"/>
              <w:rPr>
                <w:rFonts w:cs="Times New Roman"/>
                <w:b/>
                <w:bCs/>
                <w:szCs w:val="22"/>
              </w:rPr>
            </w:pPr>
            <w:r w:rsidRPr="00E73E2B">
              <w:rPr>
                <w:rFonts w:cs="Times New Roman"/>
                <w:b/>
                <w:bCs/>
                <w:szCs w:val="22"/>
              </w:rPr>
              <w:t xml:space="preserve">At 30 September 2017 and 1 </w:t>
            </w:r>
            <w:r w:rsidRPr="00E73E2B">
              <w:rPr>
                <w:rFonts w:cs="Times New Roman"/>
                <w:b/>
                <w:bCs/>
                <w:szCs w:val="22"/>
                <w:lang w:val="en-US"/>
              </w:rPr>
              <w:t>October 2017</w:t>
            </w:r>
          </w:p>
        </w:tc>
        <w:tc>
          <w:tcPr>
            <w:tcW w:w="645" w:type="pct"/>
            <w:tcBorders>
              <w:top w:val="single" w:sz="4" w:space="0" w:color="auto"/>
            </w:tcBorders>
          </w:tcPr>
          <w:p w:rsidR="004F18AD" w:rsidRPr="00E73E2B" w:rsidRDefault="004F18AD" w:rsidP="004F18AD">
            <w:pPr>
              <w:tabs>
                <w:tab w:val="decimal" w:pos="540"/>
              </w:tabs>
              <w:rPr>
                <w:rFonts w:cs="Times New Roman"/>
                <w:b/>
                <w:bCs/>
                <w:szCs w:val="22"/>
              </w:rPr>
            </w:pPr>
            <w:r w:rsidRPr="00E73E2B">
              <w:rPr>
                <w:rFonts w:cs="Times New Roman"/>
                <w:b/>
                <w:bCs/>
                <w:szCs w:val="22"/>
              </w:rPr>
              <w:t>26.62</w:t>
            </w:r>
          </w:p>
        </w:tc>
        <w:tc>
          <w:tcPr>
            <w:tcW w:w="148" w:type="pct"/>
          </w:tcPr>
          <w:p w:rsidR="004F18AD" w:rsidRPr="00E73E2B" w:rsidRDefault="004F18AD" w:rsidP="004F18AD">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tcBorders>
          </w:tcPr>
          <w:p w:rsidR="004F18AD" w:rsidRPr="00E73E2B" w:rsidRDefault="004F18AD" w:rsidP="004F18AD">
            <w:pPr>
              <w:pStyle w:val="BodyText"/>
              <w:tabs>
                <w:tab w:val="decimal" w:pos="611"/>
              </w:tabs>
              <w:spacing w:after="0" w:line="240" w:lineRule="atLeast"/>
              <w:ind w:left="-114" w:right="-131"/>
              <w:rPr>
                <w:rFonts w:cs="Times New Roman"/>
                <w:b/>
                <w:bCs/>
                <w:szCs w:val="22"/>
              </w:rPr>
            </w:pPr>
            <w:r w:rsidRPr="00E73E2B">
              <w:rPr>
                <w:rFonts w:cs="Times New Roman"/>
                <w:b/>
                <w:bCs/>
                <w:szCs w:val="22"/>
              </w:rPr>
              <w:t>-</w:t>
            </w:r>
          </w:p>
        </w:tc>
        <w:tc>
          <w:tcPr>
            <w:tcW w:w="149" w:type="pct"/>
          </w:tcPr>
          <w:p w:rsidR="004F18AD" w:rsidRPr="00E73E2B" w:rsidRDefault="004F18AD" w:rsidP="004F18AD">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tcBorders>
          </w:tcPr>
          <w:p w:rsidR="004F18AD" w:rsidRPr="00E73E2B" w:rsidRDefault="004F18AD" w:rsidP="004F18AD">
            <w:pPr>
              <w:tabs>
                <w:tab w:val="decimal" w:pos="526"/>
              </w:tabs>
              <w:rPr>
                <w:rFonts w:cs="Times New Roman"/>
                <w:b/>
                <w:bCs/>
                <w:szCs w:val="22"/>
              </w:rPr>
            </w:pPr>
            <w:r w:rsidRPr="00E73E2B">
              <w:rPr>
                <w:rFonts w:cs="Times New Roman"/>
                <w:b/>
                <w:bCs/>
                <w:szCs w:val="22"/>
              </w:rPr>
              <w:t>26.62</w:t>
            </w:r>
          </w:p>
        </w:tc>
      </w:tr>
      <w:tr w:rsidR="004F18AD" w:rsidRPr="00E73E2B" w:rsidTr="004C3307">
        <w:tc>
          <w:tcPr>
            <w:tcW w:w="2777" w:type="pct"/>
          </w:tcPr>
          <w:p w:rsidR="004F18AD" w:rsidRPr="00E73E2B" w:rsidRDefault="004F18AD" w:rsidP="004F18AD">
            <w:pPr>
              <w:spacing w:line="240" w:lineRule="atLeast"/>
              <w:ind w:right="-109"/>
              <w:rPr>
                <w:rFonts w:cs="Times New Roman"/>
                <w:szCs w:val="22"/>
              </w:rPr>
            </w:pPr>
            <w:r w:rsidRPr="00E73E2B">
              <w:rPr>
                <w:rFonts w:cs="Times New Roman"/>
                <w:szCs w:val="22"/>
              </w:rPr>
              <w:t xml:space="preserve">Amortisation for the </w:t>
            </w:r>
            <w:r w:rsidR="00D95D4F">
              <w:rPr>
                <w:rFonts w:cs="Times New Roman"/>
                <w:szCs w:val="22"/>
              </w:rPr>
              <w:t>year</w:t>
            </w:r>
          </w:p>
        </w:tc>
        <w:tc>
          <w:tcPr>
            <w:tcW w:w="645" w:type="pct"/>
          </w:tcPr>
          <w:p w:rsidR="004F18AD" w:rsidRPr="00E73E2B" w:rsidRDefault="00FD6F5B" w:rsidP="004F18AD">
            <w:pPr>
              <w:tabs>
                <w:tab w:val="decimal" w:pos="526"/>
              </w:tabs>
              <w:rPr>
                <w:rFonts w:cs="Times New Roman"/>
                <w:szCs w:val="22"/>
              </w:rPr>
            </w:pPr>
            <w:r w:rsidRPr="00E73E2B">
              <w:rPr>
                <w:rFonts w:cs="Times New Roman"/>
                <w:szCs w:val="22"/>
              </w:rPr>
              <w:t>6.97</w:t>
            </w:r>
          </w:p>
        </w:tc>
        <w:tc>
          <w:tcPr>
            <w:tcW w:w="148"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45" w:type="pct"/>
          </w:tcPr>
          <w:p w:rsidR="004F18AD" w:rsidRPr="00E73E2B" w:rsidRDefault="00FD6F5B" w:rsidP="004F18AD">
            <w:pPr>
              <w:pStyle w:val="BodyText"/>
              <w:tabs>
                <w:tab w:val="decimal" w:pos="611"/>
              </w:tabs>
              <w:spacing w:after="0" w:line="240" w:lineRule="atLeast"/>
              <w:ind w:left="-114" w:right="-131"/>
              <w:rPr>
                <w:rFonts w:cs="Times New Roman"/>
                <w:szCs w:val="22"/>
              </w:rPr>
            </w:pPr>
            <w:r w:rsidRPr="00E73E2B">
              <w:rPr>
                <w:rFonts w:cs="Times New Roman"/>
                <w:szCs w:val="22"/>
              </w:rPr>
              <w:t>-</w:t>
            </w:r>
          </w:p>
        </w:tc>
        <w:tc>
          <w:tcPr>
            <w:tcW w:w="149" w:type="pct"/>
          </w:tcPr>
          <w:p w:rsidR="004F18AD" w:rsidRPr="00E73E2B" w:rsidRDefault="004F18AD" w:rsidP="004F18AD">
            <w:pPr>
              <w:pStyle w:val="BodyText"/>
              <w:tabs>
                <w:tab w:val="decimal" w:pos="606"/>
              </w:tabs>
              <w:spacing w:after="0" w:line="240" w:lineRule="atLeast"/>
              <w:ind w:left="-114" w:right="-131"/>
              <w:rPr>
                <w:rFonts w:cs="Times New Roman"/>
                <w:szCs w:val="22"/>
              </w:rPr>
            </w:pPr>
          </w:p>
        </w:tc>
        <w:tc>
          <w:tcPr>
            <w:tcW w:w="636" w:type="pct"/>
          </w:tcPr>
          <w:p w:rsidR="004F18AD" w:rsidRPr="00E73E2B" w:rsidRDefault="00FD6F5B" w:rsidP="004F18AD">
            <w:pPr>
              <w:pStyle w:val="BodyText"/>
              <w:tabs>
                <w:tab w:val="decimal" w:pos="514"/>
              </w:tabs>
              <w:spacing w:after="0" w:line="240" w:lineRule="atLeast"/>
              <w:ind w:left="-114" w:right="-131"/>
              <w:rPr>
                <w:rFonts w:cs="Times New Roman"/>
                <w:szCs w:val="22"/>
              </w:rPr>
            </w:pPr>
            <w:r w:rsidRPr="00E73E2B">
              <w:rPr>
                <w:rFonts w:cs="Times New Roman"/>
                <w:szCs w:val="22"/>
              </w:rPr>
              <w:t>6.97</w:t>
            </w:r>
          </w:p>
        </w:tc>
      </w:tr>
      <w:tr w:rsidR="00FD6F5B" w:rsidRPr="00E73E2B" w:rsidTr="004C3307">
        <w:tc>
          <w:tcPr>
            <w:tcW w:w="2777" w:type="pct"/>
          </w:tcPr>
          <w:p w:rsidR="00FD6F5B" w:rsidRPr="00E73E2B" w:rsidRDefault="00FD6F5B" w:rsidP="004F18AD">
            <w:pPr>
              <w:spacing w:line="240" w:lineRule="atLeast"/>
              <w:ind w:right="-109"/>
              <w:rPr>
                <w:rFonts w:cs="Times New Roman"/>
                <w:szCs w:val="22"/>
              </w:rPr>
            </w:pPr>
            <w:r w:rsidRPr="00E73E2B">
              <w:rPr>
                <w:rFonts w:cs="Times New Roman"/>
                <w:szCs w:val="22"/>
              </w:rPr>
              <w:t>Write off</w:t>
            </w:r>
          </w:p>
        </w:tc>
        <w:tc>
          <w:tcPr>
            <w:tcW w:w="645" w:type="pct"/>
          </w:tcPr>
          <w:p w:rsidR="00FD6F5B" w:rsidRPr="00E73E2B" w:rsidRDefault="00FD6F5B" w:rsidP="004F18AD">
            <w:pPr>
              <w:tabs>
                <w:tab w:val="decimal" w:pos="526"/>
              </w:tabs>
              <w:rPr>
                <w:rFonts w:cs="Times New Roman"/>
                <w:szCs w:val="22"/>
              </w:rPr>
            </w:pPr>
            <w:r w:rsidRPr="00E73E2B">
              <w:rPr>
                <w:rFonts w:cs="Times New Roman"/>
                <w:szCs w:val="22"/>
              </w:rPr>
              <w:t>(0.15)</w:t>
            </w:r>
          </w:p>
        </w:tc>
        <w:tc>
          <w:tcPr>
            <w:tcW w:w="148" w:type="pct"/>
          </w:tcPr>
          <w:p w:rsidR="00FD6F5B" w:rsidRPr="00E73E2B" w:rsidRDefault="00FD6F5B" w:rsidP="004F18AD">
            <w:pPr>
              <w:pStyle w:val="BodyText"/>
              <w:tabs>
                <w:tab w:val="decimal" w:pos="606"/>
              </w:tabs>
              <w:spacing w:after="0" w:line="240" w:lineRule="atLeast"/>
              <w:ind w:left="-114" w:right="-131"/>
              <w:rPr>
                <w:rFonts w:cs="Times New Roman"/>
                <w:szCs w:val="22"/>
              </w:rPr>
            </w:pPr>
          </w:p>
        </w:tc>
        <w:tc>
          <w:tcPr>
            <w:tcW w:w="645" w:type="pct"/>
          </w:tcPr>
          <w:p w:rsidR="00FD6F5B" w:rsidRPr="00E73E2B" w:rsidRDefault="00FD6F5B" w:rsidP="004F18AD">
            <w:pPr>
              <w:pStyle w:val="BodyText"/>
              <w:tabs>
                <w:tab w:val="decimal" w:pos="611"/>
              </w:tabs>
              <w:spacing w:after="0" w:line="240" w:lineRule="atLeast"/>
              <w:ind w:left="-114" w:right="-131"/>
              <w:rPr>
                <w:rFonts w:cs="Times New Roman"/>
                <w:szCs w:val="22"/>
              </w:rPr>
            </w:pPr>
            <w:r w:rsidRPr="00E73E2B">
              <w:rPr>
                <w:rFonts w:cs="Times New Roman"/>
                <w:szCs w:val="22"/>
              </w:rPr>
              <w:t>-</w:t>
            </w:r>
          </w:p>
        </w:tc>
        <w:tc>
          <w:tcPr>
            <w:tcW w:w="149" w:type="pct"/>
          </w:tcPr>
          <w:p w:rsidR="00FD6F5B" w:rsidRPr="00E73E2B" w:rsidRDefault="00FD6F5B" w:rsidP="004F18AD">
            <w:pPr>
              <w:pStyle w:val="BodyText"/>
              <w:tabs>
                <w:tab w:val="decimal" w:pos="606"/>
              </w:tabs>
              <w:spacing w:after="0" w:line="240" w:lineRule="atLeast"/>
              <w:ind w:left="-114" w:right="-131"/>
              <w:rPr>
                <w:rFonts w:cs="Times New Roman"/>
                <w:szCs w:val="22"/>
              </w:rPr>
            </w:pPr>
          </w:p>
        </w:tc>
        <w:tc>
          <w:tcPr>
            <w:tcW w:w="636" w:type="pct"/>
          </w:tcPr>
          <w:p w:rsidR="00FD6F5B" w:rsidRPr="00E73E2B" w:rsidRDefault="00FD6F5B" w:rsidP="004F18AD">
            <w:pPr>
              <w:pStyle w:val="BodyText"/>
              <w:tabs>
                <w:tab w:val="decimal" w:pos="514"/>
              </w:tabs>
              <w:spacing w:after="0" w:line="240" w:lineRule="atLeast"/>
              <w:ind w:left="-114" w:right="-131"/>
              <w:rPr>
                <w:rFonts w:cs="Times New Roman"/>
                <w:szCs w:val="22"/>
              </w:rPr>
            </w:pPr>
            <w:r w:rsidRPr="00E73E2B">
              <w:rPr>
                <w:rFonts w:cs="Times New Roman"/>
                <w:szCs w:val="22"/>
              </w:rPr>
              <w:t>(0.15)</w:t>
            </w:r>
          </w:p>
        </w:tc>
      </w:tr>
      <w:tr w:rsidR="004F18AD" w:rsidRPr="00E73E2B" w:rsidTr="004C3307">
        <w:tc>
          <w:tcPr>
            <w:tcW w:w="2777" w:type="pct"/>
          </w:tcPr>
          <w:p w:rsidR="004F18AD" w:rsidRPr="00E73E2B" w:rsidRDefault="004F18AD" w:rsidP="004F18AD">
            <w:pPr>
              <w:spacing w:line="240" w:lineRule="atLeast"/>
              <w:ind w:right="-109"/>
              <w:rPr>
                <w:rFonts w:cs="Times New Roman"/>
                <w:b/>
                <w:bCs/>
                <w:szCs w:val="22"/>
              </w:rPr>
            </w:pPr>
            <w:r w:rsidRPr="00E73E2B">
              <w:rPr>
                <w:rFonts w:cs="Times New Roman"/>
                <w:b/>
                <w:bCs/>
                <w:szCs w:val="22"/>
              </w:rPr>
              <w:t>At 30 September 2018</w:t>
            </w:r>
          </w:p>
        </w:tc>
        <w:tc>
          <w:tcPr>
            <w:tcW w:w="645" w:type="pct"/>
            <w:tcBorders>
              <w:top w:val="single" w:sz="4" w:space="0" w:color="auto"/>
              <w:bottom w:val="single" w:sz="4" w:space="0" w:color="auto"/>
            </w:tcBorders>
          </w:tcPr>
          <w:p w:rsidR="004F18AD" w:rsidRPr="00E73E2B" w:rsidRDefault="00FD6F5B" w:rsidP="004F18AD">
            <w:pPr>
              <w:tabs>
                <w:tab w:val="decimal" w:pos="540"/>
              </w:tabs>
              <w:rPr>
                <w:rFonts w:cs="Times New Roman"/>
                <w:b/>
                <w:bCs/>
                <w:szCs w:val="22"/>
              </w:rPr>
            </w:pPr>
            <w:r w:rsidRPr="00E73E2B">
              <w:rPr>
                <w:rFonts w:cs="Times New Roman"/>
                <w:b/>
                <w:bCs/>
                <w:szCs w:val="22"/>
              </w:rPr>
              <w:t>33.44</w:t>
            </w:r>
          </w:p>
        </w:tc>
        <w:tc>
          <w:tcPr>
            <w:tcW w:w="148" w:type="pct"/>
          </w:tcPr>
          <w:p w:rsidR="004F18AD" w:rsidRPr="00E73E2B" w:rsidRDefault="004F18AD" w:rsidP="004F18AD">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bottom w:val="single" w:sz="4" w:space="0" w:color="auto"/>
            </w:tcBorders>
          </w:tcPr>
          <w:p w:rsidR="004F18AD" w:rsidRPr="00E73E2B" w:rsidRDefault="00FD6F5B" w:rsidP="004F18AD">
            <w:pPr>
              <w:pStyle w:val="BodyText"/>
              <w:tabs>
                <w:tab w:val="decimal" w:pos="611"/>
              </w:tabs>
              <w:spacing w:after="0" w:line="240" w:lineRule="atLeast"/>
              <w:ind w:left="-114" w:right="-131"/>
              <w:rPr>
                <w:rFonts w:cs="Times New Roman"/>
                <w:b/>
                <w:bCs/>
                <w:szCs w:val="22"/>
              </w:rPr>
            </w:pPr>
            <w:r w:rsidRPr="00E73E2B">
              <w:rPr>
                <w:rFonts w:cs="Times New Roman"/>
                <w:b/>
                <w:bCs/>
                <w:szCs w:val="22"/>
              </w:rPr>
              <w:t>-</w:t>
            </w:r>
          </w:p>
        </w:tc>
        <w:tc>
          <w:tcPr>
            <w:tcW w:w="149" w:type="pct"/>
          </w:tcPr>
          <w:p w:rsidR="004F18AD" w:rsidRPr="00E73E2B" w:rsidRDefault="004F18AD" w:rsidP="004F18AD">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bottom w:val="single" w:sz="4" w:space="0" w:color="auto"/>
            </w:tcBorders>
          </w:tcPr>
          <w:p w:rsidR="004F18AD" w:rsidRPr="00E73E2B" w:rsidRDefault="00FD6F5B" w:rsidP="004F18AD">
            <w:pPr>
              <w:tabs>
                <w:tab w:val="decimal" w:pos="526"/>
              </w:tabs>
              <w:rPr>
                <w:rFonts w:cs="Times New Roman"/>
                <w:b/>
                <w:bCs/>
                <w:szCs w:val="22"/>
              </w:rPr>
            </w:pPr>
            <w:r w:rsidRPr="00E73E2B">
              <w:rPr>
                <w:rFonts w:cs="Times New Roman"/>
                <w:b/>
                <w:bCs/>
                <w:szCs w:val="22"/>
              </w:rPr>
              <w:t>33.44</w:t>
            </w:r>
          </w:p>
        </w:tc>
      </w:tr>
      <w:tr w:rsidR="004F18AD" w:rsidRPr="00E73E2B" w:rsidTr="004C3307">
        <w:tc>
          <w:tcPr>
            <w:tcW w:w="2777" w:type="pct"/>
          </w:tcPr>
          <w:p w:rsidR="004F18AD" w:rsidRPr="00E73E2B" w:rsidRDefault="004F18AD" w:rsidP="004F18AD">
            <w:pPr>
              <w:spacing w:line="240" w:lineRule="atLeast"/>
              <w:ind w:right="-109"/>
              <w:rPr>
                <w:rFonts w:cs="Times New Roman"/>
                <w:b/>
                <w:bCs/>
                <w:szCs w:val="22"/>
              </w:rPr>
            </w:pPr>
          </w:p>
        </w:tc>
        <w:tc>
          <w:tcPr>
            <w:tcW w:w="645" w:type="pct"/>
            <w:tcBorders>
              <w:top w:val="single" w:sz="4" w:space="0" w:color="auto"/>
            </w:tcBorders>
          </w:tcPr>
          <w:p w:rsidR="004F18AD" w:rsidRPr="00E73E2B" w:rsidRDefault="004F18AD" w:rsidP="004F18AD">
            <w:pPr>
              <w:pStyle w:val="BodyText"/>
              <w:tabs>
                <w:tab w:val="decimal" w:pos="525"/>
              </w:tabs>
              <w:spacing w:after="0" w:line="240" w:lineRule="atLeast"/>
              <w:ind w:left="-114" w:right="-131"/>
              <w:rPr>
                <w:rFonts w:cs="Times New Roman"/>
                <w:b/>
                <w:bCs/>
                <w:szCs w:val="22"/>
              </w:rPr>
            </w:pPr>
          </w:p>
        </w:tc>
        <w:tc>
          <w:tcPr>
            <w:tcW w:w="148" w:type="pct"/>
          </w:tcPr>
          <w:p w:rsidR="004F18AD" w:rsidRPr="00E73E2B" w:rsidRDefault="004F18AD" w:rsidP="004F18AD">
            <w:pPr>
              <w:pStyle w:val="BodyText"/>
              <w:tabs>
                <w:tab w:val="decimal" w:pos="612"/>
              </w:tabs>
              <w:spacing w:after="0" w:line="240" w:lineRule="atLeast"/>
              <w:ind w:left="-120" w:right="-108"/>
              <w:rPr>
                <w:rFonts w:cs="Times New Roman"/>
                <w:b/>
                <w:bCs/>
                <w:szCs w:val="22"/>
              </w:rPr>
            </w:pPr>
          </w:p>
        </w:tc>
        <w:tc>
          <w:tcPr>
            <w:tcW w:w="645" w:type="pct"/>
            <w:tcBorders>
              <w:top w:val="single" w:sz="4" w:space="0" w:color="auto"/>
            </w:tcBorders>
          </w:tcPr>
          <w:p w:rsidR="004F18AD" w:rsidRPr="00E73E2B" w:rsidRDefault="004F18AD" w:rsidP="004F18AD">
            <w:pPr>
              <w:pStyle w:val="BodyText"/>
              <w:tabs>
                <w:tab w:val="decimal" w:pos="526"/>
              </w:tabs>
              <w:spacing w:after="0" w:line="240" w:lineRule="atLeast"/>
              <w:ind w:left="-108" w:right="-93"/>
              <w:rPr>
                <w:rFonts w:cs="Times New Roman"/>
                <w:b/>
                <w:bCs/>
                <w:szCs w:val="22"/>
              </w:rPr>
            </w:pPr>
          </w:p>
        </w:tc>
        <w:tc>
          <w:tcPr>
            <w:tcW w:w="149" w:type="pct"/>
          </w:tcPr>
          <w:p w:rsidR="004F18AD" w:rsidRPr="00E73E2B" w:rsidRDefault="004F18AD" w:rsidP="004F18AD">
            <w:pPr>
              <w:pStyle w:val="BodyText"/>
              <w:tabs>
                <w:tab w:val="decimal" w:pos="612"/>
              </w:tabs>
              <w:spacing w:after="0" w:line="240" w:lineRule="atLeast"/>
              <w:ind w:left="-120" w:right="-108"/>
              <w:rPr>
                <w:rFonts w:cs="Times New Roman"/>
                <w:b/>
                <w:bCs/>
                <w:szCs w:val="22"/>
              </w:rPr>
            </w:pPr>
          </w:p>
        </w:tc>
        <w:tc>
          <w:tcPr>
            <w:tcW w:w="636" w:type="pct"/>
            <w:tcBorders>
              <w:top w:val="single" w:sz="4" w:space="0" w:color="auto"/>
            </w:tcBorders>
          </w:tcPr>
          <w:p w:rsidR="004F18AD" w:rsidRPr="00E73E2B" w:rsidRDefault="004F18AD" w:rsidP="004F18AD">
            <w:pPr>
              <w:pStyle w:val="BodyText"/>
              <w:tabs>
                <w:tab w:val="decimal" w:pos="514"/>
              </w:tabs>
              <w:spacing w:after="0" w:line="240" w:lineRule="atLeast"/>
              <w:ind w:left="-108" w:right="-87"/>
              <w:rPr>
                <w:rFonts w:cs="Times New Roman"/>
                <w:b/>
                <w:bCs/>
                <w:szCs w:val="22"/>
              </w:rPr>
            </w:pPr>
          </w:p>
        </w:tc>
      </w:tr>
      <w:tr w:rsidR="004F18AD" w:rsidRPr="00E73E2B" w:rsidTr="004C3307">
        <w:trPr>
          <w:trHeight w:val="240"/>
        </w:trPr>
        <w:tc>
          <w:tcPr>
            <w:tcW w:w="2777" w:type="pct"/>
          </w:tcPr>
          <w:p w:rsidR="004F18AD" w:rsidRPr="00E73E2B" w:rsidRDefault="004F18AD" w:rsidP="004F18AD">
            <w:pPr>
              <w:spacing w:line="240" w:lineRule="atLeast"/>
              <w:ind w:right="-109"/>
              <w:rPr>
                <w:rFonts w:cs="Times New Roman"/>
                <w:b/>
                <w:bCs/>
                <w:szCs w:val="22"/>
              </w:rPr>
            </w:pPr>
            <w:r w:rsidRPr="00E73E2B">
              <w:rPr>
                <w:rFonts w:cs="Times New Roman"/>
                <w:b/>
                <w:bCs/>
                <w:i/>
                <w:iCs/>
                <w:szCs w:val="22"/>
              </w:rPr>
              <w:t>Net book value</w:t>
            </w:r>
          </w:p>
        </w:tc>
        <w:tc>
          <w:tcPr>
            <w:tcW w:w="645" w:type="pct"/>
          </w:tcPr>
          <w:p w:rsidR="004F18AD" w:rsidRPr="00E73E2B" w:rsidRDefault="004F18AD" w:rsidP="004F18AD">
            <w:pPr>
              <w:pStyle w:val="BodyText"/>
              <w:tabs>
                <w:tab w:val="decimal" w:pos="525"/>
              </w:tabs>
              <w:spacing w:after="0" w:line="240" w:lineRule="atLeast"/>
              <w:ind w:left="-120" w:right="-107"/>
              <w:rPr>
                <w:rFonts w:cs="Times New Roman"/>
                <w:szCs w:val="22"/>
              </w:rPr>
            </w:pPr>
          </w:p>
        </w:tc>
        <w:tc>
          <w:tcPr>
            <w:tcW w:w="148" w:type="pct"/>
          </w:tcPr>
          <w:p w:rsidR="004F18AD" w:rsidRPr="00E73E2B" w:rsidRDefault="004F18AD" w:rsidP="004F18AD">
            <w:pPr>
              <w:pStyle w:val="BodyText"/>
              <w:tabs>
                <w:tab w:val="decimal" w:pos="612"/>
              </w:tabs>
              <w:spacing w:after="0" w:line="240" w:lineRule="atLeast"/>
              <w:ind w:left="-120" w:right="-107"/>
              <w:rPr>
                <w:rFonts w:cs="Times New Roman"/>
                <w:szCs w:val="22"/>
              </w:rPr>
            </w:pPr>
          </w:p>
        </w:tc>
        <w:tc>
          <w:tcPr>
            <w:tcW w:w="645" w:type="pct"/>
          </w:tcPr>
          <w:p w:rsidR="004F18AD" w:rsidRPr="00E73E2B" w:rsidRDefault="004F18AD" w:rsidP="004F18AD">
            <w:pPr>
              <w:pStyle w:val="BodyText"/>
              <w:tabs>
                <w:tab w:val="decimal" w:pos="526"/>
              </w:tabs>
              <w:spacing w:after="0" w:line="240" w:lineRule="atLeast"/>
              <w:ind w:left="-120" w:right="-107"/>
              <w:rPr>
                <w:rFonts w:cs="Times New Roman"/>
                <w:szCs w:val="22"/>
              </w:rPr>
            </w:pPr>
          </w:p>
        </w:tc>
        <w:tc>
          <w:tcPr>
            <w:tcW w:w="149" w:type="pct"/>
          </w:tcPr>
          <w:p w:rsidR="004F18AD" w:rsidRPr="00E73E2B" w:rsidRDefault="004F18AD" w:rsidP="004F18AD">
            <w:pPr>
              <w:pStyle w:val="BodyText"/>
              <w:tabs>
                <w:tab w:val="decimal" w:pos="612"/>
              </w:tabs>
              <w:spacing w:after="0" w:line="240" w:lineRule="atLeast"/>
              <w:ind w:left="-120" w:right="-107"/>
              <w:rPr>
                <w:rFonts w:cs="Times New Roman"/>
                <w:szCs w:val="22"/>
              </w:rPr>
            </w:pPr>
          </w:p>
        </w:tc>
        <w:tc>
          <w:tcPr>
            <w:tcW w:w="636" w:type="pct"/>
          </w:tcPr>
          <w:p w:rsidR="004F18AD" w:rsidRPr="00E73E2B" w:rsidRDefault="004F18AD" w:rsidP="004F18AD">
            <w:pPr>
              <w:pStyle w:val="BodyText"/>
              <w:tabs>
                <w:tab w:val="decimal" w:pos="514"/>
              </w:tabs>
              <w:spacing w:after="0" w:line="240" w:lineRule="atLeast"/>
              <w:ind w:left="-120" w:right="-107"/>
              <w:rPr>
                <w:rFonts w:cs="Times New Roman"/>
                <w:szCs w:val="22"/>
              </w:rPr>
            </w:pPr>
          </w:p>
        </w:tc>
      </w:tr>
      <w:tr w:rsidR="004F18AD" w:rsidRPr="00E73E2B" w:rsidTr="004C3307">
        <w:trPr>
          <w:trHeight w:val="240"/>
        </w:trPr>
        <w:tc>
          <w:tcPr>
            <w:tcW w:w="2777" w:type="pct"/>
          </w:tcPr>
          <w:p w:rsidR="004F18AD" w:rsidRPr="00E73E2B" w:rsidRDefault="004F18AD" w:rsidP="004F18AD">
            <w:pPr>
              <w:spacing w:line="240" w:lineRule="atLeast"/>
              <w:ind w:right="-109"/>
              <w:rPr>
                <w:rFonts w:cs="Times New Roman"/>
                <w:b/>
                <w:bCs/>
                <w:szCs w:val="22"/>
              </w:rPr>
            </w:pPr>
            <w:r w:rsidRPr="00E73E2B">
              <w:rPr>
                <w:rFonts w:cs="Times New Roman"/>
                <w:b/>
                <w:bCs/>
                <w:szCs w:val="22"/>
              </w:rPr>
              <w:t>At 1 January 2017</w:t>
            </w:r>
          </w:p>
        </w:tc>
        <w:tc>
          <w:tcPr>
            <w:tcW w:w="645" w:type="pct"/>
            <w:tcBorders>
              <w:bottom w:val="double" w:sz="4" w:space="0" w:color="auto"/>
            </w:tcBorders>
          </w:tcPr>
          <w:p w:rsidR="004F18AD" w:rsidRPr="00E73E2B" w:rsidRDefault="004F18AD" w:rsidP="004F18AD">
            <w:pPr>
              <w:pStyle w:val="BodyText"/>
              <w:tabs>
                <w:tab w:val="decimal" w:pos="540"/>
              </w:tabs>
              <w:spacing w:after="0" w:line="240" w:lineRule="atLeast"/>
              <w:ind w:left="-120" w:right="-107"/>
              <w:rPr>
                <w:rFonts w:cs="Times New Roman"/>
                <w:b/>
                <w:bCs/>
                <w:szCs w:val="22"/>
              </w:rPr>
            </w:pPr>
            <w:r w:rsidRPr="00E73E2B">
              <w:rPr>
                <w:rFonts w:cs="Times New Roman"/>
                <w:b/>
                <w:bCs/>
                <w:szCs w:val="22"/>
              </w:rPr>
              <w:t>11.57</w:t>
            </w:r>
          </w:p>
        </w:tc>
        <w:tc>
          <w:tcPr>
            <w:tcW w:w="148" w:type="pct"/>
          </w:tcPr>
          <w:p w:rsidR="004F18AD" w:rsidRPr="00E73E2B" w:rsidRDefault="004F18AD" w:rsidP="004F18AD">
            <w:pPr>
              <w:pStyle w:val="BodyText"/>
              <w:tabs>
                <w:tab w:val="decimal" w:pos="612"/>
              </w:tabs>
              <w:spacing w:after="0" w:line="240" w:lineRule="atLeast"/>
              <w:ind w:left="-120" w:right="-107"/>
              <w:jc w:val="center"/>
              <w:rPr>
                <w:rFonts w:cs="Times New Roman"/>
                <w:b/>
                <w:bCs/>
                <w:szCs w:val="22"/>
              </w:rPr>
            </w:pPr>
          </w:p>
        </w:tc>
        <w:tc>
          <w:tcPr>
            <w:tcW w:w="645" w:type="pct"/>
            <w:tcBorders>
              <w:bottom w:val="double" w:sz="4" w:space="0" w:color="auto"/>
            </w:tcBorders>
          </w:tcPr>
          <w:p w:rsidR="004F18AD" w:rsidRPr="00E73E2B" w:rsidRDefault="004F18AD" w:rsidP="004F18AD">
            <w:pPr>
              <w:pStyle w:val="BodyText"/>
              <w:tabs>
                <w:tab w:val="decimal" w:pos="341"/>
              </w:tabs>
              <w:spacing w:after="0" w:line="240" w:lineRule="atLeast"/>
              <w:ind w:left="-120" w:right="-107"/>
              <w:jc w:val="center"/>
              <w:rPr>
                <w:rFonts w:cs="Times New Roman"/>
                <w:b/>
                <w:bCs/>
                <w:szCs w:val="22"/>
              </w:rPr>
            </w:pPr>
            <w:r w:rsidRPr="00E73E2B">
              <w:rPr>
                <w:rFonts w:cs="Times New Roman"/>
                <w:b/>
                <w:bCs/>
                <w:szCs w:val="22"/>
              </w:rPr>
              <w:t>2.59</w:t>
            </w:r>
          </w:p>
        </w:tc>
        <w:tc>
          <w:tcPr>
            <w:tcW w:w="149" w:type="pct"/>
          </w:tcPr>
          <w:p w:rsidR="004F18AD" w:rsidRPr="00E73E2B" w:rsidRDefault="004F18AD" w:rsidP="004F18AD">
            <w:pPr>
              <w:pStyle w:val="BodyText"/>
              <w:tabs>
                <w:tab w:val="decimal" w:pos="612"/>
              </w:tabs>
              <w:spacing w:after="0" w:line="240" w:lineRule="atLeast"/>
              <w:ind w:left="-120" w:right="-107"/>
              <w:jc w:val="center"/>
              <w:rPr>
                <w:rFonts w:cs="Times New Roman"/>
                <w:b/>
                <w:bCs/>
                <w:szCs w:val="22"/>
              </w:rPr>
            </w:pPr>
          </w:p>
        </w:tc>
        <w:tc>
          <w:tcPr>
            <w:tcW w:w="636" w:type="pct"/>
            <w:tcBorders>
              <w:bottom w:val="double" w:sz="4" w:space="0" w:color="auto"/>
            </w:tcBorders>
          </w:tcPr>
          <w:p w:rsidR="004F18AD" w:rsidRPr="00E73E2B" w:rsidRDefault="004F18AD" w:rsidP="000078F4">
            <w:pPr>
              <w:pStyle w:val="BodyText"/>
              <w:tabs>
                <w:tab w:val="decimal" w:pos="520"/>
              </w:tabs>
              <w:spacing w:after="0" w:line="240" w:lineRule="atLeast"/>
              <w:ind w:left="-120" w:right="-107"/>
              <w:rPr>
                <w:rFonts w:cs="Times New Roman"/>
                <w:b/>
                <w:bCs/>
                <w:szCs w:val="22"/>
              </w:rPr>
            </w:pPr>
            <w:r w:rsidRPr="00E73E2B">
              <w:rPr>
                <w:rFonts w:cs="Times New Roman"/>
                <w:b/>
                <w:bCs/>
                <w:szCs w:val="22"/>
              </w:rPr>
              <w:t>14.16</w:t>
            </w:r>
          </w:p>
        </w:tc>
      </w:tr>
      <w:tr w:rsidR="004F18AD" w:rsidRPr="00E73E2B" w:rsidTr="004C3307">
        <w:trPr>
          <w:trHeight w:val="240"/>
        </w:trPr>
        <w:tc>
          <w:tcPr>
            <w:tcW w:w="2777" w:type="pct"/>
          </w:tcPr>
          <w:p w:rsidR="004F18AD" w:rsidRPr="00E73E2B" w:rsidRDefault="00B55AA0" w:rsidP="004F18AD">
            <w:pPr>
              <w:spacing w:line="240" w:lineRule="atLeast"/>
              <w:ind w:right="-109"/>
              <w:rPr>
                <w:rFonts w:cs="Times New Roman"/>
                <w:b/>
                <w:bCs/>
                <w:szCs w:val="22"/>
              </w:rPr>
            </w:pPr>
            <w:r w:rsidRPr="00E73E2B">
              <w:rPr>
                <w:rFonts w:cs="Times New Roman"/>
                <w:b/>
                <w:bCs/>
                <w:szCs w:val="22"/>
              </w:rPr>
              <w:t xml:space="preserve">At 30 September 2017 and 1 </w:t>
            </w:r>
            <w:r w:rsidRPr="00E73E2B">
              <w:rPr>
                <w:rFonts w:cs="Times New Roman"/>
                <w:b/>
                <w:bCs/>
                <w:szCs w:val="22"/>
                <w:lang w:val="en-US"/>
              </w:rPr>
              <w:t>October 2017</w:t>
            </w:r>
          </w:p>
        </w:tc>
        <w:tc>
          <w:tcPr>
            <w:tcW w:w="645" w:type="pct"/>
            <w:tcBorders>
              <w:top w:val="double" w:sz="4" w:space="0" w:color="auto"/>
              <w:bottom w:val="double" w:sz="4" w:space="0" w:color="auto"/>
            </w:tcBorders>
          </w:tcPr>
          <w:p w:rsidR="004F18AD" w:rsidRPr="00E73E2B" w:rsidRDefault="004F18AD" w:rsidP="004F18AD">
            <w:pPr>
              <w:pStyle w:val="BodyText"/>
              <w:tabs>
                <w:tab w:val="decimal" w:pos="540"/>
              </w:tabs>
              <w:spacing w:after="0" w:line="240" w:lineRule="atLeast"/>
              <w:ind w:left="-120" w:right="-107"/>
              <w:rPr>
                <w:rFonts w:cs="Times New Roman"/>
                <w:b/>
                <w:bCs/>
                <w:szCs w:val="22"/>
              </w:rPr>
            </w:pPr>
            <w:r w:rsidRPr="00E73E2B">
              <w:rPr>
                <w:rFonts w:cs="Times New Roman"/>
                <w:b/>
                <w:bCs/>
                <w:szCs w:val="22"/>
              </w:rPr>
              <w:t>9.46</w:t>
            </w:r>
          </w:p>
        </w:tc>
        <w:tc>
          <w:tcPr>
            <w:tcW w:w="148" w:type="pct"/>
          </w:tcPr>
          <w:p w:rsidR="004F18AD" w:rsidRPr="00E73E2B" w:rsidRDefault="004F18AD" w:rsidP="004F18AD">
            <w:pPr>
              <w:pStyle w:val="BodyText"/>
              <w:tabs>
                <w:tab w:val="decimal" w:pos="612"/>
              </w:tabs>
              <w:spacing w:after="0" w:line="240" w:lineRule="atLeast"/>
              <w:ind w:left="-120" w:right="-107"/>
              <w:jc w:val="center"/>
              <w:rPr>
                <w:rFonts w:cs="Times New Roman"/>
                <w:b/>
                <w:bCs/>
                <w:szCs w:val="22"/>
              </w:rPr>
            </w:pPr>
          </w:p>
        </w:tc>
        <w:tc>
          <w:tcPr>
            <w:tcW w:w="645" w:type="pct"/>
            <w:tcBorders>
              <w:top w:val="double" w:sz="4" w:space="0" w:color="auto"/>
              <w:bottom w:val="double" w:sz="4" w:space="0" w:color="auto"/>
            </w:tcBorders>
          </w:tcPr>
          <w:p w:rsidR="004F18AD" w:rsidRPr="00E73E2B" w:rsidRDefault="004F18AD" w:rsidP="004F18AD">
            <w:pPr>
              <w:pStyle w:val="BodyText"/>
              <w:tabs>
                <w:tab w:val="decimal" w:pos="341"/>
              </w:tabs>
              <w:spacing w:after="0" w:line="240" w:lineRule="atLeast"/>
              <w:ind w:left="-120" w:right="-107"/>
              <w:jc w:val="center"/>
              <w:rPr>
                <w:rFonts w:cs="Times New Roman"/>
                <w:b/>
                <w:bCs/>
                <w:szCs w:val="22"/>
              </w:rPr>
            </w:pPr>
            <w:r w:rsidRPr="00E73E2B">
              <w:rPr>
                <w:rFonts w:cs="Times New Roman"/>
                <w:b/>
                <w:bCs/>
                <w:szCs w:val="22"/>
              </w:rPr>
              <w:t>10.73</w:t>
            </w:r>
          </w:p>
        </w:tc>
        <w:tc>
          <w:tcPr>
            <w:tcW w:w="149" w:type="pct"/>
          </w:tcPr>
          <w:p w:rsidR="004F18AD" w:rsidRPr="00E73E2B" w:rsidRDefault="004F18AD" w:rsidP="004F18AD">
            <w:pPr>
              <w:pStyle w:val="BodyText"/>
              <w:tabs>
                <w:tab w:val="decimal" w:pos="612"/>
              </w:tabs>
              <w:spacing w:after="0" w:line="240" w:lineRule="atLeast"/>
              <w:ind w:left="-120" w:right="-107"/>
              <w:jc w:val="center"/>
              <w:rPr>
                <w:rFonts w:cs="Times New Roman"/>
                <w:b/>
                <w:bCs/>
                <w:szCs w:val="22"/>
              </w:rPr>
            </w:pPr>
          </w:p>
        </w:tc>
        <w:tc>
          <w:tcPr>
            <w:tcW w:w="636" w:type="pct"/>
            <w:tcBorders>
              <w:top w:val="double" w:sz="4" w:space="0" w:color="auto"/>
              <w:bottom w:val="double" w:sz="4" w:space="0" w:color="auto"/>
            </w:tcBorders>
          </w:tcPr>
          <w:p w:rsidR="004F18AD" w:rsidRPr="00E73E2B" w:rsidRDefault="004F18AD" w:rsidP="000078F4">
            <w:pPr>
              <w:pStyle w:val="BodyText"/>
              <w:tabs>
                <w:tab w:val="decimal" w:pos="520"/>
              </w:tabs>
              <w:spacing w:after="0" w:line="240" w:lineRule="atLeast"/>
              <w:ind w:left="-120" w:right="-107"/>
              <w:rPr>
                <w:rFonts w:cs="Times New Roman"/>
                <w:b/>
                <w:bCs/>
                <w:szCs w:val="22"/>
              </w:rPr>
            </w:pPr>
            <w:r w:rsidRPr="00E73E2B">
              <w:rPr>
                <w:rFonts w:cs="Times New Roman"/>
                <w:b/>
                <w:bCs/>
                <w:szCs w:val="22"/>
              </w:rPr>
              <w:t>20.19</w:t>
            </w:r>
          </w:p>
        </w:tc>
      </w:tr>
      <w:tr w:rsidR="004F18AD" w:rsidRPr="00E41EC2" w:rsidTr="004C3307">
        <w:trPr>
          <w:trHeight w:val="240"/>
        </w:trPr>
        <w:tc>
          <w:tcPr>
            <w:tcW w:w="2777" w:type="pct"/>
          </w:tcPr>
          <w:p w:rsidR="004F18AD" w:rsidRPr="00E73E2B" w:rsidRDefault="004F18AD" w:rsidP="004F18AD">
            <w:pPr>
              <w:spacing w:line="240" w:lineRule="atLeast"/>
              <w:ind w:right="-109"/>
              <w:rPr>
                <w:rFonts w:cs="Times New Roman"/>
                <w:b/>
                <w:bCs/>
                <w:szCs w:val="22"/>
              </w:rPr>
            </w:pPr>
            <w:r w:rsidRPr="00E73E2B">
              <w:rPr>
                <w:rFonts w:cs="Times New Roman"/>
                <w:b/>
                <w:bCs/>
                <w:szCs w:val="22"/>
              </w:rPr>
              <w:t>At 30 September 2018</w:t>
            </w:r>
          </w:p>
        </w:tc>
        <w:tc>
          <w:tcPr>
            <w:tcW w:w="645" w:type="pct"/>
            <w:tcBorders>
              <w:top w:val="double" w:sz="4" w:space="0" w:color="auto"/>
              <w:bottom w:val="double" w:sz="4" w:space="0" w:color="auto"/>
            </w:tcBorders>
          </w:tcPr>
          <w:p w:rsidR="004F18AD" w:rsidRPr="00E73E2B" w:rsidRDefault="00FD6F5B" w:rsidP="004F18AD">
            <w:pPr>
              <w:pStyle w:val="BodyText"/>
              <w:tabs>
                <w:tab w:val="decimal" w:pos="540"/>
              </w:tabs>
              <w:spacing w:after="0" w:line="240" w:lineRule="atLeast"/>
              <w:ind w:left="-120" w:right="-107"/>
              <w:rPr>
                <w:rFonts w:cs="Times New Roman"/>
                <w:b/>
                <w:bCs/>
                <w:szCs w:val="22"/>
              </w:rPr>
            </w:pPr>
            <w:r w:rsidRPr="00E73E2B">
              <w:rPr>
                <w:rFonts w:cs="Times New Roman"/>
                <w:b/>
                <w:bCs/>
                <w:szCs w:val="22"/>
              </w:rPr>
              <w:t>13.27</w:t>
            </w:r>
          </w:p>
        </w:tc>
        <w:tc>
          <w:tcPr>
            <w:tcW w:w="148" w:type="pct"/>
          </w:tcPr>
          <w:p w:rsidR="004F18AD" w:rsidRPr="00E73E2B" w:rsidRDefault="004F18AD" w:rsidP="004F18AD">
            <w:pPr>
              <w:pStyle w:val="BodyText"/>
              <w:tabs>
                <w:tab w:val="decimal" w:pos="612"/>
              </w:tabs>
              <w:spacing w:after="0" w:line="240" w:lineRule="atLeast"/>
              <w:ind w:left="-120" w:right="-107"/>
              <w:jc w:val="center"/>
              <w:rPr>
                <w:rFonts w:cs="Times New Roman"/>
                <w:b/>
                <w:bCs/>
                <w:szCs w:val="22"/>
              </w:rPr>
            </w:pPr>
          </w:p>
        </w:tc>
        <w:tc>
          <w:tcPr>
            <w:tcW w:w="645" w:type="pct"/>
            <w:tcBorders>
              <w:top w:val="double" w:sz="4" w:space="0" w:color="auto"/>
              <w:bottom w:val="double" w:sz="4" w:space="0" w:color="auto"/>
            </w:tcBorders>
          </w:tcPr>
          <w:p w:rsidR="004F18AD" w:rsidRPr="00E73E2B" w:rsidRDefault="00FD6F5B" w:rsidP="004F18AD">
            <w:pPr>
              <w:pStyle w:val="BodyText"/>
              <w:tabs>
                <w:tab w:val="decimal" w:pos="341"/>
              </w:tabs>
              <w:spacing w:after="0" w:line="240" w:lineRule="atLeast"/>
              <w:ind w:left="-120" w:right="-107"/>
              <w:jc w:val="center"/>
              <w:rPr>
                <w:rFonts w:cs="Times New Roman"/>
                <w:b/>
                <w:bCs/>
                <w:szCs w:val="22"/>
              </w:rPr>
            </w:pPr>
            <w:r w:rsidRPr="00E73E2B">
              <w:rPr>
                <w:rFonts w:cs="Times New Roman"/>
                <w:b/>
                <w:bCs/>
                <w:szCs w:val="22"/>
              </w:rPr>
              <w:t>24.64</w:t>
            </w:r>
          </w:p>
        </w:tc>
        <w:tc>
          <w:tcPr>
            <w:tcW w:w="149" w:type="pct"/>
          </w:tcPr>
          <w:p w:rsidR="004F18AD" w:rsidRPr="00E73E2B" w:rsidRDefault="004F18AD" w:rsidP="004F18AD">
            <w:pPr>
              <w:pStyle w:val="BodyText"/>
              <w:tabs>
                <w:tab w:val="decimal" w:pos="612"/>
              </w:tabs>
              <w:spacing w:after="0" w:line="240" w:lineRule="atLeast"/>
              <w:ind w:left="-120" w:right="-107"/>
              <w:jc w:val="center"/>
              <w:rPr>
                <w:rFonts w:cs="Times New Roman"/>
                <w:b/>
                <w:bCs/>
                <w:szCs w:val="22"/>
              </w:rPr>
            </w:pPr>
          </w:p>
        </w:tc>
        <w:tc>
          <w:tcPr>
            <w:tcW w:w="636" w:type="pct"/>
            <w:tcBorders>
              <w:top w:val="double" w:sz="4" w:space="0" w:color="auto"/>
              <w:bottom w:val="double" w:sz="4" w:space="0" w:color="auto"/>
            </w:tcBorders>
          </w:tcPr>
          <w:p w:rsidR="004F18AD" w:rsidRPr="00E41EC2" w:rsidRDefault="00FD6F5B" w:rsidP="000078F4">
            <w:pPr>
              <w:pStyle w:val="BodyText"/>
              <w:tabs>
                <w:tab w:val="decimal" w:pos="520"/>
              </w:tabs>
              <w:spacing w:after="0" w:line="240" w:lineRule="atLeast"/>
              <w:ind w:left="-120" w:right="-107"/>
              <w:rPr>
                <w:rFonts w:cs="Times New Roman"/>
                <w:b/>
                <w:bCs/>
                <w:szCs w:val="22"/>
              </w:rPr>
            </w:pPr>
            <w:r w:rsidRPr="00E73E2B">
              <w:rPr>
                <w:rFonts w:cs="Times New Roman"/>
                <w:b/>
                <w:bCs/>
                <w:szCs w:val="22"/>
              </w:rPr>
              <w:t>37.91</w:t>
            </w:r>
          </w:p>
        </w:tc>
      </w:tr>
    </w:tbl>
    <w:p w:rsidR="00B3031C" w:rsidRPr="00E41EC2" w:rsidRDefault="00B3031C" w:rsidP="00B3031C">
      <w:pPr>
        <w:pStyle w:val="BodyText"/>
        <w:tabs>
          <w:tab w:val="left" w:pos="540"/>
        </w:tabs>
        <w:spacing w:after="0" w:line="240" w:lineRule="atLeast"/>
        <w:contextualSpacing/>
        <w:jc w:val="both"/>
        <w:rPr>
          <w:rFonts w:cs="Times New Roman"/>
          <w:b/>
          <w:bCs/>
          <w:sz w:val="24"/>
          <w:szCs w:val="24"/>
        </w:rPr>
      </w:pPr>
    </w:p>
    <w:tbl>
      <w:tblPr>
        <w:tblW w:w="9122" w:type="dxa"/>
        <w:tblInd w:w="450" w:type="dxa"/>
        <w:tblLayout w:type="fixed"/>
        <w:tblLook w:val="0000" w:firstRow="0" w:lastRow="0" w:firstColumn="0" w:lastColumn="0" w:noHBand="0" w:noVBand="0"/>
      </w:tblPr>
      <w:tblGrid>
        <w:gridCol w:w="5041"/>
        <w:gridCol w:w="1169"/>
        <w:gridCol w:w="35"/>
        <w:gridCol w:w="236"/>
        <w:gridCol w:w="1177"/>
        <w:gridCol w:w="286"/>
        <w:gridCol w:w="1149"/>
        <w:gridCol w:w="29"/>
      </w:tblGrid>
      <w:tr w:rsidR="00B3031C" w:rsidRPr="00E41EC2" w:rsidTr="004F18AD">
        <w:trPr>
          <w:gridAfter w:val="1"/>
          <w:wAfter w:w="18" w:type="pct"/>
          <w:tblHeader/>
        </w:trPr>
        <w:tc>
          <w:tcPr>
            <w:tcW w:w="2763" w:type="pct"/>
          </w:tcPr>
          <w:p w:rsidR="00B3031C" w:rsidRPr="00E41EC2" w:rsidRDefault="00B3031C" w:rsidP="00FB3C60">
            <w:pPr>
              <w:pStyle w:val="BodyText"/>
              <w:spacing w:after="0" w:line="240" w:lineRule="atLeast"/>
              <w:ind w:left="-108" w:right="-131"/>
              <w:jc w:val="center"/>
              <w:rPr>
                <w:rFonts w:cs="Times New Roman"/>
                <w:szCs w:val="22"/>
              </w:rPr>
            </w:pPr>
          </w:p>
        </w:tc>
        <w:tc>
          <w:tcPr>
            <w:tcW w:w="2220" w:type="pct"/>
            <w:gridSpan w:val="6"/>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b/>
                <w:bCs/>
              </w:rPr>
              <w:t>Separate financial statements</w:t>
            </w:r>
          </w:p>
        </w:tc>
      </w:tr>
      <w:tr w:rsidR="00B3031C" w:rsidRPr="00E41EC2" w:rsidTr="004F18AD">
        <w:trPr>
          <w:gridAfter w:val="1"/>
          <w:wAfter w:w="18" w:type="pct"/>
          <w:tblHeader/>
        </w:trPr>
        <w:tc>
          <w:tcPr>
            <w:tcW w:w="2763" w:type="pct"/>
          </w:tcPr>
          <w:p w:rsidR="00B3031C" w:rsidRPr="00E41EC2" w:rsidRDefault="00B3031C" w:rsidP="00FB3C60">
            <w:pPr>
              <w:pStyle w:val="BodyText"/>
              <w:spacing w:after="0" w:line="240" w:lineRule="atLeast"/>
              <w:ind w:left="-108" w:right="-131"/>
              <w:jc w:val="center"/>
              <w:rPr>
                <w:rFonts w:cs="Times New Roman"/>
                <w:szCs w:val="22"/>
              </w:rPr>
            </w:pPr>
          </w:p>
        </w:tc>
        <w:tc>
          <w:tcPr>
            <w:tcW w:w="660" w:type="pct"/>
            <w:gridSpan w:val="2"/>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Software</w:t>
            </w:r>
          </w:p>
        </w:tc>
        <w:tc>
          <w:tcPr>
            <w:tcW w:w="129" w:type="pct"/>
          </w:tcPr>
          <w:p w:rsidR="00B3031C" w:rsidRPr="00E41EC2" w:rsidRDefault="00B3031C" w:rsidP="00FB3C60">
            <w:pPr>
              <w:pStyle w:val="BodyText"/>
              <w:spacing w:after="0" w:line="240" w:lineRule="atLeast"/>
              <w:ind w:left="-108" w:right="-131"/>
              <w:jc w:val="center"/>
              <w:rPr>
                <w:rFonts w:cs="Times New Roman"/>
                <w:szCs w:val="22"/>
              </w:rPr>
            </w:pPr>
          </w:p>
        </w:tc>
        <w:tc>
          <w:tcPr>
            <w:tcW w:w="643"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Assets under</w:t>
            </w:r>
          </w:p>
        </w:tc>
        <w:tc>
          <w:tcPr>
            <w:tcW w:w="157" w:type="pct"/>
          </w:tcPr>
          <w:p w:rsidR="00B3031C" w:rsidRPr="00E41EC2" w:rsidRDefault="00B3031C" w:rsidP="00FB3C60">
            <w:pPr>
              <w:pStyle w:val="BodyText"/>
              <w:spacing w:after="0" w:line="240" w:lineRule="atLeast"/>
              <w:ind w:left="-108" w:right="-131"/>
              <w:jc w:val="center"/>
              <w:rPr>
                <w:rFonts w:cs="Times New Roman"/>
                <w:szCs w:val="22"/>
              </w:rPr>
            </w:pPr>
          </w:p>
        </w:tc>
        <w:tc>
          <w:tcPr>
            <w:tcW w:w="630" w:type="pct"/>
          </w:tcPr>
          <w:p w:rsidR="00B3031C" w:rsidRPr="00E41EC2" w:rsidRDefault="00B3031C" w:rsidP="00FB3C60">
            <w:pPr>
              <w:pStyle w:val="BodyText"/>
              <w:spacing w:after="0" w:line="240" w:lineRule="atLeast"/>
              <w:ind w:left="-108" w:right="-131"/>
              <w:jc w:val="center"/>
              <w:rPr>
                <w:rFonts w:cs="Times New Roman"/>
                <w:szCs w:val="22"/>
              </w:rPr>
            </w:pPr>
          </w:p>
        </w:tc>
      </w:tr>
      <w:tr w:rsidR="00B3031C" w:rsidRPr="00E41EC2" w:rsidTr="004F18AD">
        <w:trPr>
          <w:gridAfter w:val="1"/>
          <w:wAfter w:w="18" w:type="pct"/>
          <w:tblHeader/>
        </w:trPr>
        <w:tc>
          <w:tcPr>
            <w:tcW w:w="2763" w:type="pct"/>
          </w:tcPr>
          <w:p w:rsidR="00B3031C" w:rsidRPr="00E41EC2" w:rsidRDefault="00B3031C" w:rsidP="00FB3C60">
            <w:pPr>
              <w:pStyle w:val="BodyText"/>
              <w:spacing w:after="0" w:line="240" w:lineRule="atLeast"/>
              <w:ind w:left="-108" w:right="-131"/>
              <w:jc w:val="center"/>
              <w:rPr>
                <w:rFonts w:cs="Times New Roman"/>
                <w:szCs w:val="22"/>
              </w:rPr>
            </w:pPr>
          </w:p>
        </w:tc>
        <w:tc>
          <w:tcPr>
            <w:tcW w:w="660" w:type="pct"/>
            <w:gridSpan w:val="2"/>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licenses</w:t>
            </w:r>
          </w:p>
        </w:tc>
        <w:tc>
          <w:tcPr>
            <w:tcW w:w="129" w:type="pct"/>
          </w:tcPr>
          <w:p w:rsidR="00B3031C" w:rsidRPr="00E41EC2" w:rsidRDefault="00B3031C" w:rsidP="00FB3C60">
            <w:pPr>
              <w:pStyle w:val="BodyText"/>
              <w:spacing w:after="0" w:line="240" w:lineRule="atLeast"/>
              <w:ind w:left="-108" w:right="-131"/>
              <w:jc w:val="center"/>
              <w:rPr>
                <w:rFonts w:cs="Times New Roman"/>
                <w:szCs w:val="22"/>
              </w:rPr>
            </w:pPr>
          </w:p>
        </w:tc>
        <w:tc>
          <w:tcPr>
            <w:tcW w:w="643"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installation</w:t>
            </w:r>
          </w:p>
        </w:tc>
        <w:tc>
          <w:tcPr>
            <w:tcW w:w="157" w:type="pct"/>
          </w:tcPr>
          <w:p w:rsidR="00B3031C" w:rsidRPr="00E41EC2" w:rsidRDefault="00B3031C" w:rsidP="00FB3C60">
            <w:pPr>
              <w:pStyle w:val="BodyText"/>
              <w:spacing w:after="0" w:line="240" w:lineRule="atLeast"/>
              <w:ind w:left="-108" w:right="-131"/>
              <w:jc w:val="center"/>
              <w:rPr>
                <w:rFonts w:cs="Times New Roman"/>
                <w:szCs w:val="22"/>
              </w:rPr>
            </w:pPr>
          </w:p>
        </w:tc>
        <w:tc>
          <w:tcPr>
            <w:tcW w:w="630"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Total</w:t>
            </w:r>
          </w:p>
        </w:tc>
      </w:tr>
      <w:tr w:rsidR="00B3031C" w:rsidRPr="00E41EC2" w:rsidTr="004F18AD">
        <w:trPr>
          <w:gridAfter w:val="1"/>
          <w:wAfter w:w="18" w:type="pct"/>
          <w:tblHeader/>
        </w:trPr>
        <w:tc>
          <w:tcPr>
            <w:tcW w:w="2763" w:type="pct"/>
          </w:tcPr>
          <w:p w:rsidR="00B3031C" w:rsidRPr="00E41EC2" w:rsidRDefault="00B3031C" w:rsidP="00FB3C60">
            <w:pPr>
              <w:spacing w:line="240" w:lineRule="atLeast"/>
              <w:ind w:right="-109"/>
              <w:rPr>
                <w:rFonts w:cs="Times New Roman"/>
              </w:rPr>
            </w:pPr>
          </w:p>
        </w:tc>
        <w:tc>
          <w:tcPr>
            <w:tcW w:w="2220" w:type="pct"/>
            <w:gridSpan w:val="6"/>
          </w:tcPr>
          <w:p w:rsidR="00B3031C" w:rsidRPr="00E41EC2" w:rsidRDefault="00B3031C" w:rsidP="00FB3C60">
            <w:pPr>
              <w:pStyle w:val="BodyText"/>
              <w:tabs>
                <w:tab w:val="decimal" w:pos="602"/>
              </w:tabs>
              <w:spacing w:after="0" w:line="240" w:lineRule="atLeast"/>
              <w:ind w:left="-108" w:right="-93"/>
              <w:jc w:val="center"/>
              <w:rPr>
                <w:rFonts w:cs="Times New Roman"/>
                <w:szCs w:val="22"/>
              </w:rPr>
            </w:pPr>
            <w:r w:rsidRPr="00E41EC2">
              <w:rPr>
                <w:rFonts w:cs="Times New Roman"/>
                <w:i/>
                <w:iCs/>
              </w:rPr>
              <w:t>(in million Baht)</w:t>
            </w:r>
          </w:p>
        </w:tc>
      </w:tr>
      <w:tr w:rsidR="00B3031C" w:rsidRPr="00E41EC2" w:rsidTr="004F18AD">
        <w:trPr>
          <w:gridAfter w:val="1"/>
          <w:wAfter w:w="18" w:type="pct"/>
        </w:trPr>
        <w:tc>
          <w:tcPr>
            <w:tcW w:w="2763" w:type="pct"/>
          </w:tcPr>
          <w:p w:rsidR="00B3031C" w:rsidRPr="00E41EC2" w:rsidRDefault="00B3031C" w:rsidP="00FB3C60">
            <w:pPr>
              <w:spacing w:line="240" w:lineRule="atLeast"/>
              <w:ind w:right="-109"/>
              <w:rPr>
                <w:rFonts w:cs="Times New Roman"/>
              </w:rPr>
            </w:pPr>
            <w:r w:rsidRPr="00E41EC2">
              <w:rPr>
                <w:rFonts w:cs="Times New Roman"/>
                <w:b/>
                <w:bCs/>
                <w:i/>
                <w:iCs/>
              </w:rPr>
              <w:t>Cost</w:t>
            </w:r>
          </w:p>
        </w:tc>
        <w:tc>
          <w:tcPr>
            <w:tcW w:w="660" w:type="pct"/>
            <w:gridSpan w:val="2"/>
          </w:tcPr>
          <w:p w:rsidR="00B3031C" w:rsidRPr="004C3307" w:rsidRDefault="00B3031C" w:rsidP="00FB3C60">
            <w:pPr>
              <w:pStyle w:val="BodyText"/>
              <w:tabs>
                <w:tab w:val="decimal" w:pos="606"/>
              </w:tabs>
              <w:spacing w:after="0" w:line="240" w:lineRule="atLeast"/>
              <w:ind w:left="-114" w:right="-131"/>
              <w:rPr>
                <w:rFonts w:cs="Times New Roman"/>
                <w:b/>
                <w:bCs/>
                <w:szCs w:val="22"/>
                <w:lang w:val="en-US"/>
              </w:rPr>
            </w:pPr>
          </w:p>
        </w:tc>
        <w:tc>
          <w:tcPr>
            <w:tcW w:w="129" w:type="pct"/>
          </w:tcPr>
          <w:p w:rsidR="00B3031C" w:rsidRPr="004C3307" w:rsidRDefault="00B3031C" w:rsidP="00FB3C60">
            <w:pPr>
              <w:pStyle w:val="BodyText"/>
              <w:spacing w:after="0" w:line="240" w:lineRule="atLeast"/>
              <w:ind w:left="-108" w:right="-131"/>
              <w:rPr>
                <w:rFonts w:cs="Times New Roman"/>
                <w:b/>
                <w:bCs/>
                <w:szCs w:val="22"/>
              </w:rPr>
            </w:pPr>
          </w:p>
        </w:tc>
        <w:tc>
          <w:tcPr>
            <w:tcW w:w="643" w:type="pct"/>
          </w:tcPr>
          <w:p w:rsidR="00B3031C" w:rsidRPr="004C3307" w:rsidRDefault="00B3031C" w:rsidP="00FB3C60">
            <w:pPr>
              <w:pStyle w:val="BodyText"/>
              <w:tabs>
                <w:tab w:val="decimal" w:pos="608"/>
              </w:tabs>
              <w:spacing w:after="0" w:line="240" w:lineRule="atLeast"/>
              <w:ind w:left="-112" w:right="-102"/>
              <w:rPr>
                <w:rFonts w:cs="Times New Roman"/>
                <w:b/>
                <w:bCs/>
                <w:szCs w:val="22"/>
              </w:rPr>
            </w:pPr>
          </w:p>
        </w:tc>
        <w:tc>
          <w:tcPr>
            <w:tcW w:w="157" w:type="pct"/>
          </w:tcPr>
          <w:p w:rsidR="00B3031C" w:rsidRPr="004C3307" w:rsidRDefault="00B3031C" w:rsidP="00FB3C60">
            <w:pPr>
              <w:pStyle w:val="BodyText"/>
              <w:spacing w:after="0" w:line="240" w:lineRule="atLeast"/>
              <w:ind w:left="-108" w:right="-131"/>
              <w:rPr>
                <w:rFonts w:cs="Times New Roman"/>
                <w:b/>
                <w:bCs/>
                <w:szCs w:val="22"/>
              </w:rPr>
            </w:pPr>
          </w:p>
        </w:tc>
        <w:tc>
          <w:tcPr>
            <w:tcW w:w="630" w:type="pct"/>
          </w:tcPr>
          <w:p w:rsidR="00B3031C" w:rsidRPr="004C3307" w:rsidRDefault="00B3031C" w:rsidP="00FB3C60">
            <w:pPr>
              <w:pStyle w:val="BodyText"/>
              <w:tabs>
                <w:tab w:val="decimal" w:pos="602"/>
              </w:tabs>
              <w:spacing w:after="0" w:line="240" w:lineRule="atLeast"/>
              <w:ind w:left="-108" w:right="-93"/>
              <w:rPr>
                <w:rFonts w:cs="Times New Roman"/>
                <w:b/>
                <w:bCs/>
                <w:szCs w:val="22"/>
              </w:rPr>
            </w:pPr>
          </w:p>
        </w:tc>
      </w:tr>
      <w:tr w:rsidR="004F18AD" w:rsidRPr="00E41EC2" w:rsidTr="004F18AD">
        <w:trPr>
          <w:gridAfter w:val="1"/>
          <w:wAfter w:w="18" w:type="pct"/>
        </w:trPr>
        <w:tc>
          <w:tcPr>
            <w:tcW w:w="2763" w:type="pct"/>
          </w:tcPr>
          <w:p w:rsidR="004F18AD" w:rsidRPr="00E41EC2" w:rsidRDefault="004F18AD" w:rsidP="004F18AD">
            <w:pPr>
              <w:spacing w:line="240" w:lineRule="atLeast"/>
              <w:ind w:right="-109"/>
              <w:rPr>
                <w:rFonts w:cs="Times New Roman"/>
              </w:rPr>
            </w:pPr>
            <w:r w:rsidRPr="00E41EC2">
              <w:rPr>
                <w:rFonts w:cs="Times New Roman"/>
              </w:rPr>
              <w:t>A</w:t>
            </w:r>
            <w:r>
              <w:rPr>
                <w:rFonts w:cs="Times New Roman"/>
              </w:rPr>
              <w:t>t 1 January 2017</w:t>
            </w:r>
          </w:p>
        </w:tc>
        <w:tc>
          <w:tcPr>
            <w:tcW w:w="660" w:type="pct"/>
            <w:gridSpan w:val="2"/>
          </w:tcPr>
          <w:p w:rsidR="004F18AD" w:rsidRPr="004F18AD" w:rsidRDefault="004F18AD" w:rsidP="004F18AD">
            <w:pPr>
              <w:pStyle w:val="BodyText"/>
              <w:tabs>
                <w:tab w:val="decimal" w:pos="608"/>
              </w:tabs>
              <w:spacing w:after="0" w:line="240" w:lineRule="atLeast"/>
              <w:ind w:left="-112" w:right="-102"/>
              <w:rPr>
                <w:rFonts w:cs="Times New Roman"/>
                <w:szCs w:val="22"/>
              </w:rPr>
            </w:pPr>
            <w:r w:rsidRPr="004F18AD">
              <w:rPr>
                <w:rFonts w:cs="Times New Roman"/>
                <w:szCs w:val="22"/>
              </w:rPr>
              <w:t>18.67</w:t>
            </w:r>
          </w:p>
        </w:tc>
        <w:tc>
          <w:tcPr>
            <w:tcW w:w="129" w:type="pct"/>
          </w:tcPr>
          <w:p w:rsidR="004F18AD" w:rsidRPr="004F18AD" w:rsidRDefault="004F18AD" w:rsidP="004F18AD">
            <w:pPr>
              <w:pStyle w:val="BodyText"/>
              <w:tabs>
                <w:tab w:val="decimal" w:pos="608"/>
              </w:tabs>
              <w:spacing w:after="0" w:line="240" w:lineRule="atLeast"/>
              <w:ind w:left="-112" w:right="-102"/>
              <w:rPr>
                <w:rFonts w:cs="Times New Roman"/>
                <w:szCs w:val="22"/>
              </w:rPr>
            </w:pPr>
          </w:p>
        </w:tc>
        <w:tc>
          <w:tcPr>
            <w:tcW w:w="643" w:type="pct"/>
          </w:tcPr>
          <w:p w:rsidR="004F18AD" w:rsidRPr="004F18AD" w:rsidRDefault="004F18AD" w:rsidP="004F18AD">
            <w:pPr>
              <w:pStyle w:val="BodyText"/>
              <w:tabs>
                <w:tab w:val="decimal" w:pos="608"/>
              </w:tabs>
              <w:spacing w:after="0" w:line="240" w:lineRule="atLeast"/>
              <w:ind w:left="-112" w:right="-102"/>
              <w:rPr>
                <w:rFonts w:cs="Times New Roman"/>
                <w:szCs w:val="22"/>
                <w:lang w:val="en-US" w:bidi="th-TH"/>
              </w:rPr>
            </w:pPr>
            <w:r w:rsidRPr="004F18AD">
              <w:rPr>
                <w:rFonts w:cs="Times New Roman"/>
                <w:szCs w:val="22"/>
                <w:lang w:val="en-US" w:bidi="th-TH"/>
              </w:rPr>
              <w:t>2.59</w:t>
            </w:r>
          </w:p>
        </w:tc>
        <w:tc>
          <w:tcPr>
            <w:tcW w:w="157" w:type="pct"/>
          </w:tcPr>
          <w:p w:rsidR="004F18AD" w:rsidRPr="004F18AD" w:rsidRDefault="004F18AD" w:rsidP="004F18AD">
            <w:pPr>
              <w:pStyle w:val="BodyText"/>
              <w:tabs>
                <w:tab w:val="decimal" w:pos="608"/>
              </w:tabs>
              <w:spacing w:after="0" w:line="240" w:lineRule="atLeast"/>
              <w:ind w:left="-112" w:right="-102"/>
              <w:rPr>
                <w:rFonts w:cs="Times New Roman"/>
                <w:szCs w:val="22"/>
              </w:rPr>
            </w:pPr>
          </w:p>
        </w:tc>
        <w:tc>
          <w:tcPr>
            <w:tcW w:w="630" w:type="pct"/>
          </w:tcPr>
          <w:p w:rsidR="004F18AD" w:rsidRPr="004F18AD" w:rsidRDefault="004F18AD" w:rsidP="004F18AD">
            <w:pPr>
              <w:pStyle w:val="BodyText"/>
              <w:tabs>
                <w:tab w:val="decimal" w:pos="608"/>
              </w:tabs>
              <w:spacing w:after="0" w:line="240" w:lineRule="atLeast"/>
              <w:ind w:left="-112" w:right="-102"/>
              <w:rPr>
                <w:rFonts w:cs="Times New Roman"/>
                <w:szCs w:val="22"/>
              </w:rPr>
            </w:pPr>
            <w:r w:rsidRPr="004F18AD">
              <w:rPr>
                <w:rFonts w:cs="Times New Roman"/>
                <w:szCs w:val="22"/>
              </w:rPr>
              <w:t>21.26</w:t>
            </w:r>
          </w:p>
        </w:tc>
      </w:tr>
      <w:tr w:rsidR="004F18AD" w:rsidRPr="00E41EC2" w:rsidTr="004F18AD">
        <w:trPr>
          <w:gridAfter w:val="1"/>
          <w:wAfter w:w="18" w:type="pct"/>
        </w:trPr>
        <w:tc>
          <w:tcPr>
            <w:tcW w:w="2763" w:type="pct"/>
          </w:tcPr>
          <w:p w:rsidR="004F18AD" w:rsidRPr="00E73E2B" w:rsidRDefault="004F18AD" w:rsidP="004F18AD">
            <w:pPr>
              <w:spacing w:line="240" w:lineRule="atLeast"/>
              <w:ind w:right="-109"/>
              <w:rPr>
                <w:rFonts w:cs="Times New Roman"/>
              </w:rPr>
            </w:pPr>
            <w:r w:rsidRPr="00E73E2B">
              <w:rPr>
                <w:rFonts w:cs="Times New Roman"/>
              </w:rPr>
              <w:t>Additions</w:t>
            </w:r>
          </w:p>
        </w:tc>
        <w:tc>
          <w:tcPr>
            <w:tcW w:w="660" w:type="pct"/>
            <w:gridSpan w:val="2"/>
          </w:tcPr>
          <w:p w:rsidR="004F18AD" w:rsidRPr="00E41EC2" w:rsidRDefault="004F18AD" w:rsidP="004F18AD">
            <w:pPr>
              <w:pStyle w:val="BodyText"/>
              <w:tabs>
                <w:tab w:val="decimal" w:pos="608"/>
              </w:tabs>
              <w:spacing w:after="0" w:line="240" w:lineRule="atLeast"/>
              <w:ind w:left="-112" w:right="-102"/>
              <w:rPr>
                <w:rFonts w:cs="Times New Roman"/>
                <w:szCs w:val="22"/>
              </w:rPr>
            </w:pPr>
            <w:r>
              <w:rPr>
                <w:rFonts w:cs="Times New Roman"/>
                <w:szCs w:val="22"/>
              </w:rPr>
              <w:t>0.70</w:t>
            </w:r>
          </w:p>
        </w:tc>
        <w:tc>
          <w:tcPr>
            <w:tcW w:w="129" w:type="pct"/>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643" w:type="pct"/>
          </w:tcPr>
          <w:p w:rsidR="004F18AD" w:rsidRPr="00E41EC2" w:rsidRDefault="004F18AD" w:rsidP="004F18AD">
            <w:pPr>
              <w:pStyle w:val="BodyText"/>
              <w:tabs>
                <w:tab w:val="decimal" w:pos="608"/>
              </w:tabs>
              <w:spacing w:after="0" w:line="240" w:lineRule="atLeast"/>
              <w:ind w:left="-112" w:right="-102"/>
              <w:rPr>
                <w:rFonts w:cs="Times New Roman"/>
                <w:szCs w:val="22"/>
              </w:rPr>
            </w:pPr>
            <w:r>
              <w:rPr>
                <w:rFonts w:cs="Times New Roman"/>
                <w:szCs w:val="22"/>
              </w:rPr>
              <w:t>8.14</w:t>
            </w:r>
          </w:p>
        </w:tc>
        <w:tc>
          <w:tcPr>
            <w:tcW w:w="157" w:type="pct"/>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630" w:type="pct"/>
          </w:tcPr>
          <w:p w:rsidR="004F18AD" w:rsidRPr="00E41EC2" w:rsidRDefault="004F18AD" w:rsidP="004F18AD">
            <w:pPr>
              <w:pStyle w:val="BodyText"/>
              <w:tabs>
                <w:tab w:val="decimal" w:pos="608"/>
              </w:tabs>
              <w:spacing w:after="0" w:line="240" w:lineRule="atLeast"/>
              <w:ind w:left="-112" w:right="-102"/>
              <w:rPr>
                <w:rFonts w:cs="Times New Roman"/>
                <w:szCs w:val="22"/>
              </w:rPr>
            </w:pPr>
            <w:r>
              <w:rPr>
                <w:rFonts w:cs="Times New Roman"/>
                <w:szCs w:val="22"/>
              </w:rPr>
              <w:t>8.84</w:t>
            </w:r>
          </w:p>
        </w:tc>
      </w:tr>
      <w:tr w:rsidR="004F18AD" w:rsidRPr="00E41EC2" w:rsidTr="004F18AD">
        <w:trPr>
          <w:gridAfter w:val="1"/>
          <w:wAfter w:w="18" w:type="pct"/>
        </w:trPr>
        <w:tc>
          <w:tcPr>
            <w:tcW w:w="2763" w:type="pct"/>
          </w:tcPr>
          <w:p w:rsidR="004F18AD" w:rsidRPr="00E73E2B" w:rsidRDefault="00B55AA0" w:rsidP="004F18AD">
            <w:pPr>
              <w:spacing w:line="240" w:lineRule="atLeast"/>
              <w:ind w:right="-109"/>
              <w:rPr>
                <w:rFonts w:cs="Times New Roman"/>
                <w:b/>
                <w:bCs/>
              </w:rPr>
            </w:pPr>
            <w:r w:rsidRPr="00E73E2B">
              <w:rPr>
                <w:rFonts w:cs="Times New Roman"/>
                <w:b/>
                <w:bCs/>
                <w:szCs w:val="22"/>
              </w:rPr>
              <w:t xml:space="preserve">At 30 September 2017 and 1 </w:t>
            </w:r>
            <w:r w:rsidRPr="00E73E2B">
              <w:rPr>
                <w:rFonts w:cs="Times New Roman"/>
                <w:b/>
                <w:bCs/>
                <w:szCs w:val="22"/>
                <w:lang w:val="en-US"/>
              </w:rPr>
              <w:t>October 2017</w:t>
            </w:r>
          </w:p>
        </w:tc>
        <w:tc>
          <w:tcPr>
            <w:tcW w:w="660" w:type="pct"/>
            <w:gridSpan w:val="2"/>
            <w:tcBorders>
              <w:top w:val="single" w:sz="4" w:space="0" w:color="auto"/>
            </w:tcBorders>
          </w:tcPr>
          <w:p w:rsidR="004F18AD" w:rsidRPr="00E41EC2" w:rsidRDefault="004F18AD" w:rsidP="004F18AD">
            <w:pPr>
              <w:pStyle w:val="BodyText"/>
              <w:tabs>
                <w:tab w:val="decimal" w:pos="608"/>
              </w:tabs>
              <w:spacing w:after="0" w:line="240" w:lineRule="atLeast"/>
              <w:ind w:left="-112" w:right="-102"/>
              <w:rPr>
                <w:rFonts w:cs="Times New Roman"/>
                <w:b/>
                <w:bCs/>
                <w:szCs w:val="22"/>
              </w:rPr>
            </w:pPr>
            <w:r>
              <w:rPr>
                <w:rFonts w:cs="Times New Roman"/>
                <w:b/>
                <w:bCs/>
                <w:szCs w:val="22"/>
              </w:rPr>
              <w:t>19.37</w:t>
            </w:r>
          </w:p>
        </w:tc>
        <w:tc>
          <w:tcPr>
            <w:tcW w:w="129" w:type="pct"/>
          </w:tcPr>
          <w:p w:rsidR="004F18AD" w:rsidRPr="00E41EC2" w:rsidRDefault="004F18AD" w:rsidP="004F18AD">
            <w:pPr>
              <w:pStyle w:val="BodyText"/>
              <w:tabs>
                <w:tab w:val="decimal" w:pos="608"/>
              </w:tabs>
              <w:spacing w:after="0" w:line="240" w:lineRule="atLeast"/>
              <w:ind w:left="-112" w:right="-102"/>
              <w:rPr>
                <w:rFonts w:cs="Times New Roman"/>
                <w:b/>
                <w:bCs/>
                <w:szCs w:val="22"/>
              </w:rPr>
            </w:pPr>
          </w:p>
        </w:tc>
        <w:tc>
          <w:tcPr>
            <w:tcW w:w="643" w:type="pct"/>
            <w:tcBorders>
              <w:top w:val="single" w:sz="4" w:space="0" w:color="auto"/>
            </w:tcBorders>
          </w:tcPr>
          <w:p w:rsidR="004F18AD" w:rsidRPr="00E41EC2" w:rsidRDefault="004F18AD" w:rsidP="004F18AD">
            <w:pPr>
              <w:pStyle w:val="BodyText"/>
              <w:tabs>
                <w:tab w:val="decimal" w:pos="608"/>
              </w:tabs>
              <w:spacing w:after="0" w:line="240" w:lineRule="atLeast"/>
              <w:ind w:left="-112" w:right="-102"/>
              <w:rPr>
                <w:rFonts w:cs="Times New Roman"/>
                <w:b/>
                <w:bCs/>
                <w:szCs w:val="22"/>
                <w:lang w:val="en-US" w:bidi="th-TH"/>
              </w:rPr>
            </w:pPr>
            <w:r>
              <w:rPr>
                <w:rFonts w:cs="Times New Roman"/>
                <w:b/>
                <w:bCs/>
                <w:szCs w:val="22"/>
                <w:lang w:val="en-US" w:bidi="th-TH"/>
              </w:rPr>
              <w:t>10.73</w:t>
            </w:r>
          </w:p>
        </w:tc>
        <w:tc>
          <w:tcPr>
            <w:tcW w:w="157" w:type="pct"/>
          </w:tcPr>
          <w:p w:rsidR="004F18AD" w:rsidRPr="00E41EC2" w:rsidRDefault="004F18AD" w:rsidP="004F18AD">
            <w:pPr>
              <w:pStyle w:val="BodyText"/>
              <w:tabs>
                <w:tab w:val="decimal" w:pos="608"/>
              </w:tabs>
              <w:spacing w:after="0" w:line="240" w:lineRule="atLeast"/>
              <w:ind w:left="-112" w:right="-102"/>
              <w:rPr>
                <w:rFonts w:cs="Times New Roman"/>
                <w:b/>
                <w:bCs/>
                <w:szCs w:val="22"/>
              </w:rPr>
            </w:pPr>
          </w:p>
        </w:tc>
        <w:tc>
          <w:tcPr>
            <w:tcW w:w="630" w:type="pct"/>
            <w:tcBorders>
              <w:top w:val="single" w:sz="4" w:space="0" w:color="auto"/>
            </w:tcBorders>
          </w:tcPr>
          <w:p w:rsidR="004F18AD" w:rsidRPr="00E41EC2" w:rsidRDefault="004F18AD" w:rsidP="004F18AD">
            <w:pPr>
              <w:pStyle w:val="BodyText"/>
              <w:tabs>
                <w:tab w:val="decimal" w:pos="608"/>
              </w:tabs>
              <w:spacing w:after="0" w:line="240" w:lineRule="atLeast"/>
              <w:ind w:left="-112" w:right="-102"/>
              <w:rPr>
                <w:rFonts w:cs="Times New Roman"/>
                <w:b/>
                <w:bCs/>
                <w:szCs w:val="22"/>
              </w:rPr>
            </w:pPr>
            <w:r>
              <w:rPr>
                <w:rFonts w:cs="Times New Roman"/>
                <w:b/>
                <w:bCs/>
                <w:szCs w:val="22"/>
              </w:rPr>
              <w:t>30.10</w:t>
            </w:r>
          </w:p>
        </w:tc>
      </w:tr>
      <w:tr w:rsidR="004F18AD" w:rsidRPr="00E41EC2" w:rsidTr="004F18AD">
        <w:trPr>
          <w:gridAfter w:val="1"/>
          <w:wAfter w:w="18" w:type="pct"/>
        </w:trPr>
        <w:tc>
          <w:tcPr>
            <w:tcW w:w="2763" w:type="pct"/>
          </w:tcPr>
          <w:p w:rsidR="004F18AD" w:rsidRPr="00E73E2B" w:rsidRDefault="004F18AD" w:rsidP="004F18AD">
            <w:pPr>
              <w:spacing w:line="240" w:lineRule="atLeast"/>
              <w:ind w:right="-109"/>
              <w:rPr>
                <w:rFonts w:cs="Times New Roman"/>
              </w:rPr>
            </w:pPr>
            <w:r w:rsidRPr="00E73E2B">
              <w:rPr>
                <w:rFonts w:cs="Times New Roman"/>
              </w:rPr>
              <w:t>Additions</w:t>
            </w:r>
          </w:p>
        </w:tc>
        <w:tc>
          <w:tcPr>
            <w:tcW w:w="660" w:type="pct"/>
            <w:gridSpan w:val="2"/>
          </w:tcPr>
          <w:p w:rsidR="004F18AD" w:rsidRPr="00E41EC2" w:rsidRDefault="00FD6F5B" w:rsidP="004F18AD">
            <w:pPr>
              <w:pStyle w:val="BodyText"/>
              <w:tabs>
                <w:tab w:val="decimal" w:pos="608"/>
              </w:tabs>
              <w:spacing w:after="0" w:line="240" w:lineRule="atLeast"/>
              <w:ind w:left="-112" w:right="-102"/>
              <w:rPr>
                <w:rFonts w:cs="Times New Roman"/>
                <w:szCs w:val="22"/>
              </w:rPr>
            </w:pPr>
            <w:r>
              <w:rPr>
                <w:rFonts w:cs="Times New Roman"/>
                <w:szCs w:val="22"/>
              </w:rPr>
              <w:t>2.00</w:t>
            </w:r>
          </w:p>
        </w:tc>
        <w:tc>
          <w:tcPr>
            <w:tcW w:w="129" w:type="pct"/>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643" w:type="pct"/>
          </w:tcPr>
          <w:p w:rsidR="004F18AD" w:rsidRPr="00E41EC2" w:rsidRDefault="00FD6F5B" w:rsidP="004F18AD">
            <w:pPr>
              <w:pStyle w:val="BodyText"/>
              <w:tabs>
                <w:tab w:val="decimal" w:pos="608"/>
              </w:tabs>
              <w:spacing w:after="0" w:line="240" w:lineRule="atLeast"/>
              <w:ind w:left="-112" w:right="-102"/>
              <w:rPr>
                <w:rFonts w:cs="Times New Roman"/>
                <w:szCs w:val="22"/>
              </w:rPr>
            </w:pPr>
            <w:r>
              <w:rPr>
                <w:rFonts w:cs="Times New Roman"/>
                <w:szCs w:val="22"/>
              </w:rPr>
              <w:t>21.30</w:t>
            </w:r>
          </w:p>
        </w:tc>
        <w:tc>
          <w:tcPr>
            <w:tcW w:w="157" w:type="pct"/>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630" w:type="pct"/>
          </w:tcPr>
          <w:p w:rsidR="004F18AD" w:rsidRPr="00E41EC2" w:rsidRDefault="00FD6F5B" w:rsidP="004F18AD">
            <w:pPr>
              <w:pStyle w:val="BodyText"/>
              <w:tabs>
                <w:tab w:val="decimal" w:pos="608"/>
              </w:tabs>
              <w:spacing w:after="0" w:line="240" w:lineRule="atLeast"/>
              <w:ind w:left="-112" w:right="-102"/>
              <w:rPr>
                <w:rFonts w:cs="Times New Roman"/>
                <w:szCs w:val="22"/>
              </w:rPr>
            </w:pPr>
            <w:r>
              <w:rPr>
                <w:rFonts w:cs="Times New Roman"/>
                <w:szCs w:val="22"/>
              </w:rPr>
              <w:t>23.30</w:t>
            </w:r>
          </w:p>
        </w:tc>
      </w:tr>
      <w:tr w:rsidR="00FD6F5B" w:rsidRPr="00E41EC2" w:rsidTr="004F18AD">
        <w:trPr>
          <w:gridAfter w:val="1"/>
          <w:wAfter w:w="18" w:type="pct"/>
        </w:trPr>
        <w:tc>
          <w:tcPr>
            <w:tcW w:w="2763" w:type="pct"/>
          </w:tcPr>
          <w:p w:rsidR="00FD6F5B" w:rsidRPr="00E73E2B" w:rsidRDefault="00FD6F5B" w:rsidP="00D95D4F">
            <w:pPr>
              <w:spacing w:line="240" w:lineRule="atLeast"/>
              <w:ind w:right="-109"/>
              <w:rPr>
                <w:rFonts w:cs="Times New Roman"/>
              </w:rPr>
            </w:pPr>
            <w:r w:rsidRPr="00E73E2B">
              <w:rPr>
                <w:rFonts w:cs="Times New Roman"/>
              </w:rPr>
              <w:t>Transfer</w:t>
            </w:r>
            <w:r w:rsidR="00D95D4F">
              <w:rPr>
                <w:rFonts w:cs="Times New Roman"/>
              </w:rPr>
              <w:t>s</w:t>
            </w:r>
          </w:p>
        </w:tc>
        <w:tc>
          <w:tcPr>
            <w:tcW w:w="660" w:type="pct"/>
            <w:gridSpan w:val="2"/>
          </w:tcPr>
          <w:p w:rsidR="00FD6F5B" w:rsidRPr="00E41EC2" w:rsidRDefault="00FD6F5B" w:rsidP="004F18AD">
            <w:pPr>
              <w:pStyle w:val="BodyText"/>
              <w:tabs>
                <w:tab w:val="decimal" w:pos="608"/>
              </w:tabs>
              <w:spacing w:after="0" w:line="240" w:lineRule="atLeast"/>
              <w:ind w:left="-112" w:right="-102"/>
              <w:rPr>
                <w:rFonts w:cs="Times New Roman"/>
                <w:szCs w:val="22"/>
              </w:rPr>
            </w:pPr>
            <w:r>
              <w:rPr>
                <w:rFonts w:cs="Times New Roman"/>
                <w:szCs w:val="22"/>
              </w:rPr>
              <w:t>8.04</w:t>
            </w:r>
          </w:p>
        </w:tc>
        <w:tc>
          <w:tcPr>
            <w:tcW w:w="129" w:type="pct"/>
          </w:tcPr>
          <w:p w:rsidR="00FD6F5B" w:rsidRPr="00E41EC2" w:rsidRDefault="00FD6F5B" w:rsidP="004F18AD">
            <w:pPr>
              <w:pStyle w:val="BodyText"/>
              <w:tabs>
                <w:tab w:val="decimal" w:pos="608"/>
              </w:tabs>
              <w:spacing w:after="0" w:line="240" w:lineRule="atLeast"/>
              <w:ind w:left="-112" w:right="-102"/>
              <w:rPr>
                <w:rFonts w:cs="Times New Roman"/>
                <w:szCs w:val="22"/>
              </w:rPr>
            </w:pPr>
          </w:p>
        </w:tc>
        <w:tc>
          <w:tcPr>
            <w:tcW w:w="643" w:type="pct"/>
          </w:tcPr>
          <w:p w:rsidR="00FD6F5B" w:rsidRPr="00E41EC2" w:rsidRDefault="00FD6F5B" w:rsidP="004F18AD">
            <w:pPr>
              <w:pStyle w:val="BodyText"/>
              <w:tabs>
                <w:tab w:val="decimal" w:pos="608"/>
              </w:tabs>
              <w:spacing w:after="0" w:line="240" w:lineRule="atLeast"/>
              <w:ind w:left="-112" w:right="-102"/>
              <w:rPr>
                <w:rFonts w:cs="Times New Roman"/>
                <w:szCs w:val="22"/>
              </w:rPr>
            </w:pPr>
            <w:r>
              <w:rPr>
                <w:rFonts w:cs="Times New Roman"/>
                <w:szCs w:val="22"/>
              </w:rPr>
              <w:t>(8.04)</w:t>
            </w:r>
          </w:p>
        </w:tc>
        <w:tc>
          <w:tcPr>
            <w:tcW w:w="157" w:type="pct"/>
          </w:tcPr>
          <w:p w:rsidR="00FD6F5B" w:rsidRPr="00E41EC2" w:rsidRDefault="00FD6F5B" w:rsidP="004F18AD">
            <w:pPr>
              <w:pStyle w:val="BodyText"/>
              <w:tabs>
                <w:tab w:val="decimal" w:pos="608"/>
              </w:tabs>
              <w:spacing w:after="0" w:line="240" w:lineRule="atLeast"/>
              <w:ind w:left="-112" w:right="-102"/>
              <w:rPr>
                <w:rFonts w:cs="Times New Roman"/>
                <w:szCs w:val="22"/>
              </w:rPr>
            </w:pPr>
          </w:p>
        </w:tc>
        <w:tc>
          <w:tcPr>
            <w:tcW w:w="630" w:type="pct"/>
          </w:tcPr>
          <w:p w:rsidR="00FD6F5B" w:rsidRPr="00E41EC2" w:rsidRDefault="00FD6F5B" w:rsidP="004F18AD">
            <w:pPr>
              <w:pStyle w:val="BodyText"/>
              <w:tabs>
                <w:tab w:val="decimal" w:pos="608"/>
              </w:tabs>
              <w:spacing w:after="0" w:line="240" w:lineRule="atLeast"/>
              <w:ind w:left="-112" w:right="-102"/>
              <w:rPr>
                <w:rFonts w:cs="Times New Roman"/>
                <w:szCs w:val="22"/>
              </w:rPr>
            </w:pPr>
            <w:r>
              <w:rPr>
                <w:rFonts w:cs="Times New Roman"/>
                <w:szCs w:val="22"/>
              </w:rPr>
              <w:t>-</w:t>
            </w:r>
          </w:p>
        </w:tc>
      </w:tr>
      <w:tr w:rsidR="004F18AD" w:rsidRPr="00E41EC2" w:rsidTr="004F18AD">
        <w:trPr>
          <w:gridAfter w:val="1"/>
          <w:wAfter w:w="18" w:type="pct"/>
        </w:trPr>
        <w:tc>
          <w:tcPr>
            <w:tcW w:w="2763" w:type="pct"/>
          </w:tcPr>
          <w:p w:rsidR="004F18AD" w:rsidRPr="00E73E2B" w:rsidRDefault="004F18AD" w:rsidP="004F18AD">
            <w:pPr>
              <w:spacing w:line="240" w:lineRule="atLeast"/>
              <w:ind w:right="-109"/>
              <w:rPr>
                <w:rFonts w:cs="Times New Roman"/>
                <w:b/>
                <w:bCs/>
              </w:rPr>
            </w:pPr>
            <w:r w:rsidRPr="00E73E2B">
              <w:rPr>
                <w:rFonts w:cs="Times New Roman"/>
                <w:b/>
                <w:bCs/>
              </w:rPr>
              <w:t>At 30 September 2018</w:t>
            </w:r>
          </w:p>
        </w:tc>
        <w:tc>
          <w:tcPr>
            <w:tcW w:w="660" w:type="pct"/>
            <w:gridSpan w:val="2"/>
            <w:tcBorders>
              <w:top w:val="single" w:sz="4" w:space="0" w:color="auto"/>
              <w:bottom w:val="single" w:sz="4" w:space="0" w:color="auto"/>
            </w:tcBorders>
          </w:tcPr>
          <w:p w:rsidR="004F18AD" w:rsidRPr="00E41EC2" w:rsidRDefault="00FD6F5B" w:rsidP="004F18AD">
            <w:pPr>
              <w:pStyle w:val="BodyText"/>
              <w:tabs>
                <w:tab w:val="decimal" w:pos="608"/>
              </w:tabs>
              <w:spacing w:after="0" w:line="240" w:lineRule="atLeast"/>
              <w:ind w:left="-112" w:right="-102"/>
              <w:rPr>
                <w:rFonts w:cs="Times New Roman"/>
                <w:b/>
                <w:bCs/>
                <w:szCs w:val="22"/>
              </w:rPr>
            </w:pPr>
            <w:r>
              <w:rPr>
                <w:rFonts w:cs="Times New Roman"/>
                <w:b/>
                <w:bCs/>
                <w:szCs w:val="22"/>
              </w:rPr>
              <w:t>29.41</w:t>
            </w:r>
          </w:p>
        </w:tc>
        <w:tc>
          <w:tcPr>
            <w:tcW w:w="129" w:type="pct"/>
          </w:tcPr>
          <w:p w:rsidR="004F18AD" w:rsidRPr="00E41EC2" w:rsidRDefault="004F18AD" w:rsidP="004F18AD">
            <w:pPr>
              <w:pStyle w:val="BodyText"/>
              <w:tabs>
                <w:tab w:val="decimal" w:pos="608"/>
              </w:tabs>
              <w:spacing w:after="0" w:line="240" w:lineRule="atLeast"/>
              <w:ind w:left="-112" w:right="-102"/>
              <w:rPr>
                <w:rFonts w:cs="Times New Roman"/>
                <w:b/>
                <w:bCs/>
                <w:szCs w:val="22"/>
              </w:rPr>
            </w:pPr>
          </w:p>
        </w:tc>
        <w:tc>
          <w:tcPr>
            <w:tcW w:w="643" w:type="pct"/>
            <w:tcBorders>
              <w:top w:val="single" w:sz="4" w:space="0" w:color="auto"/>
              <w:bottom w:val="single" w:sz="4" w:space="0" w:color="auto"/>
            </w:tcBorders>
          </w:tcPr>
          <w:p w:rsidR="004F18AD" w:rsidRPr="00E41EC2" w:rsidRDefault="00FD6F5B" w:rsidP="004F18AD">
            <w:pPr>
              <w:pStyle w:val="BodyText"/>
              <w:tabs>
                <w:tab w:val="decimal" w:pos="608"/>
              </w:tabs>
              <w:spacing w:after="0" w:line="240" w:lineRule="atLeast"/>
              <w:ind w:left="-112" w:right="-102"/>
              <w:rPr>
                <w:rFonts w:cs="Times New Roman"/>
                <w:b/>
                <w:bCs/>
                <w:szCs w:val="22"/>
                <w:lang w:val="en-US" w:bidi="th-TH"/>
              </w:rPr>
            </w:pPr>
            <w:r>
              <w:rPr>
                <w:rFonts w:cs="Times New Roman"/>
                <w:b/>
                <w:bCs/>
                <w:szCs w:val="22"/>
                <w:lang w:val="en-US" w:bidi="th-TH"/>
              </w:rPr>
              <w:t>23.99</w:t>
            </w:r>
          </w:p>
        </w:tc>
        <w:tc>
          <w:tcPr>
            <w:tcW w:w="157" w:type="pct"/>
          </w:tcPr>
          <w:p w:rsidR="004F18AD" w:rsidRPr="00E41EC2" w:rsidRDefault="004F18AD" w:rsidP="004F18AD">
            <w:pPr>
              <w:pStyle w:val="BodyText"/>
              <w:tabs>
                <w:tab w:val="decimal" w:pos="608"/>
              </w:tabs>
              <w:spacing w:after="0" w:line="240" w:lineRule="atLeast"/>
              <w:ind w:left="-112" w:right="-102"/>
              <w:rPr>
                <w:rFonts w:cs="Times New Roman"/>
                <w:b/>
                <w:bCs/>
                <w:szCs w:val="22"/>
              </w:rPr>
            </w:pPr>
          </w:p>
        </w:tc>
        <w:tc>
          <w:tcPr>
            <w:tcW w:w="630" w:type="pct"/>
            <w:tcBorders>
              <w:top w:val="single" w:sz="4" w:space="0" w:color="auto"/>
              <w:bottom w:val="single" w:sz="4" w:space="0" w:color="auto"/>
            </w:tcBorders>
          </w:tcPr>
          <w:p w:rsidR="004F18AD" w:rsidRPr="00E41EC2" w:rsidRDefault="00FD6F5B" w:rsidP="004F18AD">
            <w:pPr>
              <w:pStyle w:val="BodyText"/>
              <w:tabs>
                <w:tab w:val="decimal" w:pos="608"/>
              </w:tabs>
              <w:spacing w:after="0" w:line="240" w:lineRule="atLeast"/>
              <w:ind w:left="-112" w:right="-102"/>
              <w:rPr>
                <w:rFonts w:cs="Times New Roman"/>
                <w:b/>
                <w:bCs/>
                <w:szCs w:val="22"/>
              </w:rPr>
            </w:pPr>
            <w:r>
              <w:rPr>
                <w:rFonts w:cs="Times New Roman"/>
                <w:b/>
                <w:bCs/>
                <w:szCs w:val="22"/>
              </w:rPr>
              <w:t>53.40</w:t>
            </w:r>
          </w:p>
        </w:tc>
      </w:tr>
      <w:tr w:rsidR="004F18AD" w:rsidRPr="00E41EC2" w:rsidTr="004F18AD">
        <w:tc>
          <w:tcPr>
            <w:tcW w:w="2763" w:type="pct"/>
          </w:tcPr>
          <w:p w:rsidR="004F18AD" w:rsidRPr="00E73E2B" w:rsidRDefault="004F18AD" w:rsidP="00FB3C60">
            <w:pPr>
              <w:spacing w:line="240" w:lineRule="atLeast"/>
              <w:ind w:right="-109"/>
              <w:rPr>
                <w:rFonts w:cs="Times New Roman"/>
                <w:b/>
                <w:bCs/>
                <w:i/>
                <w:iCs/>
              </w:rPr>
            </w:pPr>
          </w:p>
        </w:tc>
        <w:tc>
          <w:tcPr>
            <w:tcW w:w="641" w:type="pct"/>
          </w:tcPr>
          <w:p w:rsidR="004F18AD" w:rsidRPr="004603B7" w:rsidRDefault="004F18AD" w:rsidP="00FB3C60">
            <w:pPr>
              <w:pStyle w:val="BodyText"/>
              <w:tabs>
                <w:tab w:val="decimal" w:pos="608"/>
              </w:tabs>
              <w:spacing w:after="0" w:line="240" w:lineRule="atLeast"/>
              <w:ind w:left="-112" w:right="-102"/>
              <w:rPr>
                <w:rFonts w:cs="Times New Roman"/>
                <w:b/>
                <w:bCs/>
                <w:szCs w:val="22"/>
              </w:rPr>
            </w:pPr>
          </w:p>
        </w:tc>
        <w:tc>
          <w:tcPr>
            <w:tcW w:w="145" w:type="pct"/>
            <w:gridSpan w:val="2"/>
          </w:tcPr>
          <w:p w:rsidR="004F18AD" w:rsidRPr="004603B7" w:rsidRDefault="004F18AD" w:rsidP="00FB3C60">
            <w:pPr>
              <w:pStyle w:val="BodyText"/>
              <w:spacing w:after="0" w:line="240" w:lineRule="atLeast"/>
              <w:ind w:left="-108" w:right="-131"/>
              <w:rPr>
                <w:rFonts w:cs="Times New Roman"/>
                <w:b/>
                <w:bCs/>
                <w:szCs w:val="22"/>
              </w:rPr>
            </w:pPr>
          </w:p>
        </w:tc>
        <w:tc>
          <w:tcPr>
            <w:tcW w:w="645" w:type="pct"/>
          </w:tcPr>
          <w:p w:rsidR="004F18AD" w:rsidRPr="004603B7" w:rsidRDefault="004F18AD" w:rsidP="00FB3C60">
            <w:pPr>
              <w:pStyle w:val="BodyText"/>
              <w:tabs>
                <w:tab w:val="decimal" w:pos="602"/>
              </w:tabs>
              <w:spacing w:after="0" w:line="240" w:lineRule="atLeast"/>
              <w:ind w:left="-108" w:right="-93"/>
              <w:rPr>
                <w:rFonts w:cs="Times New Roman"/>
                <w:b/>
                <w:bCs/>
                <w:szCs w:val="22"/>
              </w:rPr>
            </w:pPr>
          </w:p>
        </w:tc>
        <w:tc>
          <w:tcPr>
            <w:tcW w:w="157" w:type="pct"/>
          </w:tcPr>
          <w:p w:rsidR="004F18AD" w:rsidRPr="004603B7" w:rsidRDefault="004F18AD" w:rsidP="00FB3C60">
            <w:pPr>
              <w:pStyle w:val="BodyText"/>
              <w:spacing w:after="0" w:line="240" w:lineRule="atLeast"/>
              <w:ind w:left="-108" w:right="-131"/>
              <w:rPr>
                <w:rFonts w:cs="Times New Roman"/>
                <w:b/>
                <w:bCs/>
                <w:szCs w:val="22"/>
              </w:rPr>
            </w:pPr>
          </w:p>
        </w:tc>
        <w:tc>
          <w:tcPr>
            <w:tcW w:w="649" w:type="pct"/>
            <w:gridSpan w:val="2"/>
          </w:tcPr>
          <w:p w:rsidR="004F18AD" w:rsidRPr="004603B7" w:rsidRDefault="004F18AD" w:rsidP="00FB3C60">
            <w:pPr>
              <w:pStyle w:val="BodyText"/>
              <w:tabs>
                <w:tab w:val="decimal" w:pos="608"/>
              </w:tabs>
              <w:spacing w:after="0" w:line="240" w:lineRule="atLeast"/>
              <w:ind w:left="-112" w:right="-102"/>
              <w:rPr>
                <w:rFonts w:cs="Times New Roman"/>
                <w:b/>
                <w:bCs/>
                <w:szCs w:val="22"/>
              </w:rPr>
            </w:pPr>
          </w:p>
        </w:tc>
      </w:tr>
      <w:tr w:rsidR="00B3031C" w:rsidRPr="00E41EC2" w:rsidTr="004F18AD">
        <w:tc>
          <w:tcPr>
            <w:tcW w:w="2763" w:type="pct"/>
          </w:tcPr>
          <w:p w:rsidR="00B3031C" w:rsidRPr="00E73E2B" w:rsidRDefault="00B3031C" w:rsidP="00FB3C60">
            <w:pPr>
              <w:spacing w:line="240" w:lineRule="atLeast"/>
              <w:ind w:right="-109"/>
              <w:rPr>
                <w:rFonts w:cs="Times New Roman"/>
                <w:b/>
                <w:bCs/>
                <w:i/>
                <w:iCs/>
              </w:rPr>
            </w:pPr>
            <w:r w:rsidRPr="00E73E2B">
              <w:rPr>
                <w:rFonts w:cs="Times New Roman"/>
                <w:b/>
                <w:bCs/>
                <w:i/>
                <w:iCs/>
              </w:rPr>
              <w:t>Amortisation and</w:t>
            </w:r>
            <w:r w:rsidRPr="00E73E2B">
              <w:rPr>
                <w:rFonts w:cs="Times New Roman"/>
                <w:b/>
                <w:bCs/>
                <w:i/>
                <w:iCs/>
                <w:szCs w:val="22"/>
              </w:rPr>
              <w:t xml:space="preserve"> impairment losses</w:t>
            </w:r>
          </w:p>
        </w:tc>
        <w:tc>
          <w:tcPr>
            <w:tcW w:w="641" w:type="pct"/>
          </w:tcPr>
          <w:p w:rsidR="00B3031C" w:rsidRPr="004603B7" w:rsidRDefault="00B3031C" w:rsidP="00FB3C60">
            <w:pPr>
              <w:pStyle w:val="BodyText"/>
              <w:tabs>
                <w:tab w:val="decimal" w:pos="608"/>
              </w:tabs>
              <w:spacing w:after="0" w:line="240" w:lineRule="atLeast"/>
              <w:ind w:left="-112" w:right="-102"/>
              <w:rPr>
                <w:rFonts w:cs="Times New Roman"/>
                <w:b/>
                <w:bCs/>
                <w:szCs w:val="22"/>
              </w:rPr>
            </w:pPr>
          </w:p>
        </w:tc>
        <w:tc>
          <w:tcPr>
            <w:tcW w:w="145" w:type="pct"/>
            <w:gridSpan w:val="2"/>
          </w:tcPr>
          <w:p w:rsidR="00B3031C" w:rsidRPr="004603B7" w:rsidRDefault="00B3031C" w:rsidP="00FB3C60">
            <w:pPr>
              <w:pStyle w:val="BodyText"/>
              <w:spacing w:after="0" w:line="240" w:lineRule="atLeast"/>
              <w:ind w:left="-108" w:right="-131"/>
              <w:rPr>
                <w:rFonts w:cs="Times New Roman"/>
                <w:b/>
                <w:bCs/>
                <w:szCs w:val="22"/>
              </w:rPr>
            </w:pPr>
          </w:p>
        </w:tc>
        <w:tc>
          <w:tcPr>
            <w:tcW w:w="645" w:type="pct"/>
          </w:tcPr>
          <w:p w:rsidR="00B3031C" w:rsidRPr="004603B7" w:rsidRDefault="00B3031C" w:rsidP="00FB3C60">
            <w:pPr>
              <w:pStyle w:val="BodyText"/>
              <w:tabs>
                <w:tab w:val="decimal" w:pos="602"/>
              </w:tabs>
              <w:spacing w:after="0" w:line="240" w:lineRule="atLeast"/>
              <w:ind w:left="-108" w:right="-93"/>
              <w:rPr>
                <w:rFonts w:cs="Times New Roman"/>
                <w:b/>
                <w:bCs/>
                <w:szCs w:val="22"/>
              </w:rPr>
            </w:pPr>
          </w:p>
        </w:tc>
        <w:tc>
          <w:tcPr>
            <w:tcW w:w="157" w:type="pct"/>
          </w:tcPr>
          <w:p w:rsidR="00B3031C" w:rsidRPr="004603B7" w:rsidRDefault="00B3031C" w:rsidP="00FB3C60">
            <w:pPr>
              <w:pStyle w:val="BodyText"/>
              <w:spacing w:after="0" w:line="240" w:lineRule="atLeast"/>
              <w:ind w:left="-108" w:right="-131"/>
              <w:rPr>
                <w:rFonts w:cs="Times New Roman"/>
                <w:b/>
                <w:bCs/>
                <w:szCs w:val="22"/>
              </w:rPr>
            </w:pPr>
          </w:p>
        </w:tc>
        <w:tc>
          <w:tcPr>
            <w:tcW w:w="649" w:type="pct"/>
            <w:gridSpan w:val="2"/>
          </w:tcPr>
          <w:p w:rsidR="00B3031C" w:rsidRPr="004603B7" w:rsidRDefault="00B3031C" w:rsidP="00FB3C60">
            <w:pPr>
              <w:pStyle w:val="BodyText"/>
              <w:tabs>
                <w:tab w:val="decimal" w:pos="608"/>
              </w:tabs>
              <w:spacing w:after="0" w:line="240" w:lineRule="atLeast"/>
              <w:ind w:left="-112" w:right="-102"/>
              <w:rPr>
                <w:rFonts w:cs="Times New Roman"/>
                <w:b/>
                <w:bCs/>
                <w:szCs w:val="22"/>
              </w:rPr>
            </w:pPr>
          </w:p>
        </w:tc>
      </w:tr>
      <w:tr w:rsidR="004F18AD" w:rsidRPr="00E41EC2" w:rsidTr="004F18AD">
        <w:tc>
          <w:tcPr>
            <w:tcW w:w="2763" w:type="pct"/>
          </w:tcPr>
          <w:p w:rsidR="004F18AD" w:rsidRPr="00E73E2B" w:rsidRDefault="004F18AD" w:rsidP="004F18AD">
            <w:pPr>
              <w:spacing w:line="240" w:lineRule="atLeast"/>
              <w:ind w:right="-109"/>
              <w:rPr>
                <w:rFonts w:cs="Times New Roman"/>
              </w:rPr>
            </w:pPr>
            <w:r w:rsidRPr="00E73E2B">
              <w:rPr>
                <w:rFonts w:cs="Times New Roman"/>
              </w:rPr>
              <w:t>At 1 January 2017</w:t>
            </w:r>
          </w:p>
        </w:tc>
        <w:tc>
          <w:tcPr>
            <w:tcW w:w="641" w:type="pct"/>
          </w:tcPr>
          <w:p w:rsidR="004F18AD" w:rsidRPr="004F18AD" w:rsidRDefault="004F18AD" w:rsidP="004F18AD">
            <w:pPr>
              <w:pStyle w:val="BodyText"/>
              <w:tabs>
                <w:tab w:val="decimal" w:pos="608"/>
              </w:tabs>
              <w:spacing w:after="0" w:line="240" w:lineRule="atLeast"/>
              <w:ind w:left="-112" w:right="-102"/>
              <w:rPr>
                <w:rFonts w:cs="Times New Roman"/>
                <w:szCs w:val="22"/>
              </w:rPr>
            </w:pPr>
            <w:r w:rsidRPr="004F18AD">
              <w:rPr>
                <w:rFonts w:cs="Times New Roman"/>
                <w:szCs w:val="22"/>
              </w:rPr>
              <w:t>11.04</w:t>
            </w:r>
          </w:p>
        </w:tc>
        <w:tc>
          <w:tcPr>
            <w:tcW w:w="145" w:type="pct"/>
            <w:gridSpan w:val="2"/>
          </w:tcPr>
          <w:p w:rsidR="004F18AD" w:rsidRPr="004F18AD" w:rsidRDefault="004F18AD" w:rsidP="004F18AD">
            <w:pPr>
              <w:pStyle w:val="BodyText"/>
              <w:tabs>
                <w:tab w:val="decimal" w:pos="608"/>
              </w:tabs>
              <w:spacing w:after="0" w:line="240" w:lineRule="atLeast"/>
              <w:ind w:left="-112" w:right="-102"/>
              <w:rPr>
                <w:rFonts w:cs="Times New Roman"/>
                <w:szCs w:val="22"/>
              </w:rPr>
            </w:pPr>
          </w:p>
        </w:tc>
        <w:tc>
          <w:tcPr>
            <w:tcW w:w="645" w:type="pct"/>
          </w:tcPr>
          <w:p w:rsidR="004F18AD" w:rsidRPr="004F18AD" w:rsidRDefault="004F18AD" w:rsidP="004F18AD">
            <w:pPr>
              <w:pStyle w:val="BodyText"/>
              <w:tabs>
                <w:tab w:val="decimal" w:pos="608"/>
              </w:tabs>
              <w:spacing w:after="0" w:line="240" w:lineRule="atLeast"/>
              <w:ind w:left="-112" w:right="-102"/>
              <w:rPr>
                <w:rFonts w:cs="Times New Roman"/>
                <w:szCs w:val="22"/>
              </w:rPr>
            </w:pPr>
            <w:r w:rsidRPr="004F18AD">
              <w:rPr>
                <w:rFonts w:cs="Times New Roman"/>
                <w:szCs w:val="22"/>
              </w:rPr>
              <w:t>-</w:t>
            </w:r>
          </w:p>
        </w:tc>
        <w:tc>
          <w:tcPr>
            <w:tcW w:w="157" w:type="pct"/>
          </w:tcPr>
          <w:p w:rsidR="004F18AD" w:rsidRPr="004F18AD" w:rsidRDefault="004F18AD" w:rsidP="004F18AD">
            <w:pPr>
              <w:pStyle w:val="BodyText"/>
              <w:tabs>
                <w:tab w:val="decimal" w:pos="608"/>
              </w:tabs>
              <w:spacing w:after="0" w:line="240" w:lineRule="atLeast"/>
              <w:ind w:left="-112" w:right="-102"/>
              <w:rPr>
                <w:rFonts w:cs="Times New Roman"/>
                <w:szCs w:val="22"/>
              </w:rPr>
            </w:pPr>
          </w:p>
        </w:tc>
        <w:tc>
          <w:tcPr>
            <w:tcW w:w="649" w:type="pct"/>
            <w:gridSpan w:val="2"/>
          </w:tcPr>
          <w:p w:rsidR="004F18AD" w:rsidRPr="004F18AD" w:rsidRDefault="004F18AD" w:rsidP="004F18AD">
            <w:pPr>
              <w:pStyle w:val="BodyText"/>
              <w:tabs>
                <w:tab w:val="decimal" w:pos="608"/>
              </w:tabs>
              <w:spacing w:after="0" w:line="240" w:lineRule="atLeast"/>
              <w:ind w:left="-112" w:right="-102"/>
              <w:rPr>
                <w:rFonts w:cs="Times New Roman"/>
                <w:szCs w:val="22"/>
              </w:rPr>
            </w:pPr>
            <w:r w:rsidRPr="004F18AD">
              <w:rPr>
                <w:rFonts w:cs="Times New Roman"/>
                <w:szCs w:val="22"/>
              </w:rPr>
              <w:t>11.04</w:t>
            </w:r>
          </w:p>
        </w:tc>
      </w:tr>
      <w:tr w:rsidR="004F18AD" w:rsidRPr="00E41EC2" w:rsidTr="004F18AD">
        <w:tc>
          <w:tcPr>
            <w:tcW w:w="2763" w:type="pct"/>
          </w:tcPr>
          <w:p w:rsidR="004F18AD" w:rsidRPr="00E73E2B" w:rsidRDefault="004F18AD" w:rsidP="00D95D4F">
            <w:pPr>
              <w:spacing w:line="240" w:lineRule="atLeast"/>
              <w:ind w:right="-109"/>
              <w:rPr>
                <w:rFonts w:cs="Times New Roman"/>
              </w:rPr>
            </w:pPr>
            <w:r w:rsidRPr="00E73E2B">
              <w:rPr>
                <w:rFonts w:cs="Times New Roman"/>
              </w:rPr>
              <w:t xml:space="preserve">Amortisation for the </w:t>
            </w:r>
            <w:r w:rsidR="00D95D4F">
              <w:rPr>
                <w:rFonts w:cs="Times New Roman"/>
              </w:rPr>
              <w:t>period</w:t>
            </w:r>
          </w:p>
        </w:tc>
        <w:tc>
          <w:tcPr>
            <w:tcW w:w="641" w:type="pct"/>
          </w:tcPr>
          <w:p w:rsidR="004F18AD" w:rsidRPr="00E41EC2" w:rsidRDefault="004F18AD" w:rsidP="004F18AD">
            <w:pPr>
              <w:pStyle w:val="BodyText"/>
              <w:tabs>
                <w:tab w:val="decimal" w:pos="608"/>
              </w:tabs>
              <w:spacing w:after="0" w:line="240" w:lineRule="atLeast"/>
              <w:ind w:left="-112" w:right="-102"/>
              <w:rPr>
                <w:rFonts w:cs="Times New Roman"/>
                <w:szCs w:val="22"/>
              </w:rPr>
            </w:pPr>
            <w:r>
              <w:rPr>
                <w:rFonts w:cs="Times New Roman"/>
                <w:szCs w:val="22"/>
              </w:rPr>
              <w:t>2.36</w:t>
            </w:r>
          </w:p>
        </w:tc>
        <w:tc>
          <w:tcPr>
            <w:tcW w:w="145" w:type="pct"/>
            <w:gridSpan w:val="2"/>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645" w:type="pct"/>
          </w:tcPr>
          <w:p w:rsidR="004F18AD" w:rsidRPr="00E41EC2" w:rsidRDefault="004F18AD" w:rsidP="004F18AD">
            <w:pPr>
              <w:pStyle w:val="BodyText"/>
              <w:tabs>
                <w:tab w:val="decimal" w:pos="608"/>
              </w:tabs>
              <w:spacing w:after="0" w:line="240" w:lineRule="atLeast"/>
              <w:ind w:left="-112" w:right="-102"/>
              <w:rPr>
                <w:rFonts w:cs="Times New Roman"/>
                <w:szCs w:val="22"/>
              </w:rPr>
            </w:pPr>
            <w:r>
              <w:rPr>
                <w:rFonts w:cs="Times New Roman"/>
                <w:szCs w:val="22"/>
              </w:rPr>
              <w:t>-</w:t>
            </w:r>
          </w:p>
        </w:tc>
        <w:tc>
          <w:tcPr>
            <w:tcW w:w="157" w:type="pct"/>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649" w:type="pct"/>
            <w:gridSpan w:val="2"/>
          </w:tcPr>
          <w:p w:rsidR="004F18AD" w:rsidRPr="00E41EC2" w:rsidRDefault="004F18AD" w:rsidP="004F18AD">
            <w:pPr>
              <w:pStyle w:val="BodyText"/>
              <w:tabs>
                <w:tab w:val="decimal" w:pos="608"/>
              </w:tabs>
              <w:spacing w:after="0" w:line="240" w:lineRule="atLeast"/>
              <w:ind w:left="-112" w:right="-102"/>
              <w:rPr>
                <w:rFonts w:cs="Times New Roman"/>
                <w:szCs w:val="22"/>
              </w:rPr>
            </w:pPr>
            <w:r>
              <w:rPr>
                <w:rFonts w:cs="Times New Roman"/>
                <w:szCs w:val="22"/>
              </w:rPr>
              <w:t>2.36</w:t>
            </w:r>
          </w:p>
        </w:tc>
      </w:tr>
      <w:tr w:rsidR="004F18AD" w:rsidRPr="00E41EC2" w:rsidTr="004F18AD">
        <w:tc>
          <w:tcPr>
            <w:tcW w:w="2763" w:type="pct"/>
          </w:tcPr>
          <w:p w:rsidR="004F18AD" w:rsidRPr="00E73E2B" w:rsidRDefault="00B55AA0" w:rsidP="004F18AD">
            <w:pPr>
              <w:spacing w:line="240" w:lineRule="atLeast"/>
              <w:ind w:right="-109"/>
              <w:rPr>
                <w:rFonts w:cs="Times New Roman"/>
                <w:b/>
                <w:bCs/>
              </w:rPr>
            </w:pPr>
            <w:r w:rsidRPr="00E73E2B">
              <w:rPr>
                <w:rFonts w:cs="Times New Roman"/>
                <w:b/>
                <w:bCs/>
                <w:szCs w:val="22"/>
              </w:rPr>
              <w:t xml:space="preserve">At 30 September 2017 and 1 </w:t>
            </w:r>
            <w:r w:rsidRPr="00E73E2B">
              <w:rPr>
                <w:rFonts w:cs="Times New Roman"/>
                <w:b/>
                <w:bCs/>
                <w:szCs w:val="22"/>
                <w:lang w:val="en-US"/>
              </w:rPr>
              <w:t>October 2017</w:t>
            </w:r>
          </w:p>
        </w:tc>
        <w:tc>
          <w:tcPr>
            <w:tcW w:w="641" w:type="pct"/>
            <w:tcBorders>
              <w:top w:val="single" w:sz="4" w:space="0" w:color="auto"/>
            </w:tcBorders>
          </w:tcPr>
          <w:p w:rsidR="004F18AD" w:rsidRPr="00E41EC2" w:rsidRDefault="004F18AD" w:rsidP="004F18AD">
            <w:pPr>
              <w:pStyle w:val="BodyText"/>
              <w:tabs>
                <w:tab w:val="decimal" w:pos="608"/>
              </w:tabs>
              <w:spacing w:after="0" w:line="240" w:lineRule="atLeast"/>
              <w:ind w:left="-112" w:right="-102"/>
              <w:rPr>
                <w:rFonts w:cs="Times New Roman"/>
                <w:b/>
                <w:bCs/>
                <w:szCs w:val="22"/>
              </w:rPr>
            </w:pPr>
            <w:r>
              <w:rPr>
                <w:rFonts w:cs="Times New Roman"/>
                <w:b/>
                <w:bCs/>
                <w:szCs w:val="22"/>
              </w:rPr>
              <w:t>13.40</w:t>
            </w:r>
          </w:p>
        </w:tc>
        <w:tc>
          <w:tcPr>
            <w:tcW w:w="145" w:type="pct"/>
            <w:gridSpan w:val="2"/>
          </w:tcPr>
          <w:p w:rsidR="004F18AD" w:rsidRPr="00E41EC2" w:rsidRDefault="004F18AD" w:rsidP="004F18AD">
            <w:pPr>
              <w:pStyle w:val="BodyText"/>
              <w:tabs>
                <w:tab w:val="decimal" w:pos="608"/>
              </w:tabs>
              <w:spacing w:after="0" w:line="240" w:lineRule="atLeast"/>
              <w:ind w:left="-112" w:right="-102"/>
              <w:rPr>
                <w:rFonts w:cs="Times New Roman"/>
                <w:b/>
                <w:bCs/>
                <w:szCs w:val="22"/>
              </w:rPr>
            </w:pPr>
          </w:p>
        </w:tc>
        <w:tc>
          <w:tcPr>
            <w:tcW w:w="645" w:type="pct"/>
            <w:tcBorders>
              <w:top w:val="single" w:sz="4" w:space="0" w:color="auto"/>
            </w:tcBorders>
          </w:tcPr>
          <w:p w:rsidR="004F18AD" w:rsidRPr="00E41EC2" w:rsidRDefault="004F18AD" w:rsidP="004F18AD">
            <w:pPr>
              <w:pStyle w:val="BodyText"/>
              <w:tabs>
                <w:tab w:val="decimal" w:pos="608"/>
              </w:tabs>
              <w:spacing w:after="0" w:line="240" w:lineRule="atLeast"/>
              <w:ind w:left="-112" w:right="-102"/>
              <w:rPr>
                <w:rFonts w:cs="Times New Roman"/>
                <w:b/>
                <w:bCs/>
                <w:szCs w:val="22"/>
              </w:rPr>
            </w:pPr>
            <w:r>
              <w:rPr>
                <w:rFonts w:cs="Times New Roman"/>
                <w:b/>
                <w:bCs/>
                <w:szCs w:val="22"/>
              </w:rPr>
              <w:t>-</w:t>
            </w:r>
          </w:p>
        </w:tc>
        <w:tc>
          <w:tcPr>
            <w:tcW w:w="157" w:type="pct"/>
          </w:tcPr>
          <w:p w:rsidR="004F18AD" w:rsidRPr="00E41EC2" w:rsidRDefault="004F18AD" w:rsidP="004F18AD">
            <w:pPr>
              <w:pStyle w:val="BodyText"/>
              <w:tabs>
                <w:tab w:val="decimal" w:pos="608"/>
              </w:tabs>
              <w:spacing w:after="0" w:line="240" w:lineRule="atLeast"/>
              <w:ind w:left="-112" w:right="-102"/>
              <w:rPr>
                <w:rFonts w:cs="Times New Roman"/>
                <w:b/>
                <w:bCs/>
                <w:szCs w:val="22"/>
              </w:rPr>
            </w:pPr>
          </w:p>
        </w:tc>
        <w:tc>
          <w:tcPr>
            <w:tcW w:w="649" w:type="pct"/>
            <w:gridSpan w:val="2"/>
            <w:tcBorders>
              <w:top w:val="single" w:sz="4" w:space="0" w:color="auto"/>
            </w:tcBorders>
          </w:tcPr>
          <w:p w:rsidR="004F18AD" w:rsidRPr="00E41EC2" w:rsidRDefault="004F18AD" w:rsidP="004F18AD">
            <w:pPr>
              <w:pStyle w:val="BodyText"/>
              <w:tabs>
                <w:tab w:val="decimal" w:pos="608"/>
              </w:tabs>
              <w:spacing w:after="0" w:line="240" w:lineRule="atLeast"/>
              <w:ind w:left="-112" w:right="-102"/>
              <w:rPr>
                <w:rFonts w:cs="Times New Roman"/>
                <w:b/>
                <w:bCs/>
                <w:szCs w:val="22"/>
              </w:rPr>
            </w:pPr>
            <w:r>
              <w:rPr>
                <w:rFonts w:cs="Times New Roman"/>
                <w:b/>
                <w:bCs/>
                <w:szCs w:val="22"/>
              </w:rPr>
              <w:t>13.40</w:t>
            </w:r>
          </w:p>
        </w:tc>
      </w:tr>
      <w:tr w:rsidR="004F18AD" w:rsidRPr="00E41EC2" w:rsidTr="004F18AD">
        <w:tc>
          <w:tcPr>
            <w:tcW w:w="2763" w:type="pct"/>
          </w:tcPr>
          <w:p w:rsidR="004F18AD" w:rsidRPr="00E73E2B" w:rsidRDefault="004F18AD" w:rsidP="00D95D4F">
            <w:pPr>
              <w:spacing w:line="240" w:lineRule="atLeast"/>
              <w:ind w:right="-109"/>
              <w:rPr>
                <w:rFonts w:cs="Times New Roman"/>
              </w:rPr>
            </w:pPr>
            <w:r w:rsidRPr="00E73E2B">
              <w:rPr>
                <w:rFonts w:cs="Times New Roman"/>
              </w:rPr>
              <w:t xml:space="preserve">Amortisation for the </w:t>
            </w:r>
            <w:r w:rsidR="00D95D4F">
              <w:rPr>
                <w:rFonts w:cs="Times New Roman"/>
              </w:rPr>
              <w:t>year</w:t>
            </w:r>
          </w:p>
        </w:tc>
        <w:tc>
          <w:tcPr>
            <w:tcW w:w="641" w:type="pct"/>
          </w:tcPr>
          <w:p w:rsidR="004F18AD" w:rsidRPr="00E41EC2" w:rsidRDefault="00FD6F5B" w:rsidP="004F18AD">
            <w:pPr>
              <w:pStyle w:val="BodyText"/>
              <w:tabs>
                <w:tab w:val="decimal" w:pos="608"/>
              </w:tabs>
              <w:spacing w:after="0" w:line="240" w:lineRule="atLeast"/>
              <w:ind w:left="-112" w:right="-102"/>
              <w:rPr>
                <w:rFonts w:cs="Times New Roman"/>
                <w:szCs w:val="22"/>
              </w:rPr>
            </w:pPr>
            <w:r>
              <w:rPr>
                <w:rFonts w:cs="Times New Roman"/>
                <w:szCs w:val="22"/>
              </w:rPr>
              <w:t>5.85</w:t>
            </w:r>
          </w:p>
        </w:tc>
        <w:tc>
          <w:tcPr>
            <w:tcW w:w="145" w:type="pct"/>
            <w:gridSpan w:val="2"/>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645" w:type="pct"/>
          </w:tcPr>
          <w:p w:rsidR="004F18AD" w:rsidRPr="00E41EC2" w:rsidRDefault="00FD6F5B" w:rsidP="004F18AD">
            <w:pPr>
              <w:pStyle w:val="BodyText"/>
              <w:tabs>
                <w:tab w:val="decimal" w:pos="608"/>
              </w:tabs>
              <w:spacing w:after="0" w:line="240" w:lineRule="atLeast"/>
              <w:ind w:left="-112" w:right="-102"/>
              <w:rPr>
                <w:rFonts w:cs="Times New Roman"/>
                <w:szCs w:val="22"/>
              </w:rPr>
            </w:pPr>
            <w:r>
              <w:rPr>
                <w:rFonts w:cs="Times New Roman"/>
                <w:szCs w:val="22"/>
              </w:rPr>
              <w:t>-</w:t>
            </w:r>
          </w:p>
        </w:tc>
        <w:tc>
          <w:tcPr>
            <w:tcW w:w="157" w:type="pct"/>
          </w:tcPr>
          <w:p w:rsidR="004F18AD" w:rsidRPr="00E41EC2" w:rsidRDefault="004F18AD" w:rsidP="004F18AD">
            <w:pPr>
              <w:pStyle w:val="BodyText"/>
              <w:tabs>
                <w:tab w:val="decimal" w:pos="608"/>
              </w:tabs>
              <w:spacing w:after="0" w:line="240" w:lineRule="atLeast"/>
              <w:ind w:left="-112" w:right="-102"/>
              <w:rPr>
                <w:rFonts w:cs="Times New Roman"/>
                <w:szCs w:val="22"/>
              </w:rPr>
            </w:pPr>
          </w:p>
        </w:tc>
        <w:tc>
          <w:tcPr>
            <w:tcW w:w="649" w:type="pct"/>
            <w:gridSpan w:val="2"/>
          </w:tcPr>
          <w:p w:rsidR="004F18AD" w:rsidRPr="00E41EC2" w:rsidRDefault="00FD6F5B" w:rsidP="004F18AD">
            <w:pPr>
              <w:pStyle w:val="BodyText"/>
              <w:tabs>
                <w:tab w:val="decimal" w:pos="608"/>
              </w:tabs>
              <w:spacing w:after="0" w:line="240" w:lineRule="atLeast"/>
              <w:ind w:left="-112" w:right="-102"/>
              <w:rPr>
                <w:rFonts w:cs="Times New Roman"/>
                <w:szCs w:val="22"/>
              </w:rPr>
            </w:pPr>
            <w:r>
              <w:rPr>
                <w:rFonts w:cs="Times New Roman"/>
                <w:szCs w:val="22"/>
              </w:rPr>
              <w:t>5.85</w:t>
            </w:r>
          </w:p>
        </w:tc>
      </w:tr>
      <w:tr w:rsidR="004F18AD" w:rsidRPr="00E41EC2" w:rsidTr="004F18AD">
        <w:tc>
          <w:tcPr>
            <w:tcW w:w="2763" w:type="pct"/>
          </w:tcPr>
          <w:p w:rsidR="004F18AD" w:rsidRPr="00E73E2B" w:rsidRDefault="004F18AD" w:rsidP="004F18AD">
            <w:pPr>
              <w:spacing w:line="240" w:lineRule="atLeast"/>
              <w:ind w:right="-109"/>
              <w:rPr>
                <w:rFonts w:cs="Times New Roman"/>
                <w:b/>
                <w:bCs/>
              </w:rPr>
            </w:pPr>
            <w:r w:rsidRPr="00E73E2B">
              <w:rPr>
                <w:rFonts w:cs="Times New Roman"/>
                <w:b/>
                <w:bCs/>
              </w:rPr>
              <w:t>At 30 September 2018</w:t>
            </w:r>
          </w:p>
        </w:tc>
        <w:tc>
          <w:tcPr>
            <w:tcW w:w="641" w:type="pct"/>
            <w:tcBorders>
              <w:top w:val="single" w:sz="4" w:space="0" w:color="auto"/>
              <w:bottom w:val="single" w:sz="4" w:space="0" w:color="auto"/>
            </w:tcBorders>
          </w:tcPr>
          <w:p w:rsidR="004F18AD" w:rsidRPr="00E41EC2" w:rsidRDefault="00FD6F5B" w:rsidP="004F18AD">
            <w:pPr>
              <w:pStyle w:val="BodyText"/>
              <w:tabs>
                <w:tab w:val="decimal" w:pos="608"/>
              </w:tabs>
              <w:spacing w:after="0" w:line="240" w:lineRule="atLeast"/>
              <w:ind w:left="-112" w:right="-102"/>
              <w:rPr>
                <w:rFonts w:cs="Times New Roman"/>
                <w:b/>
                <w:bCs/>
                <w:szCs w:val="22"/>
              </w:rPr>
            </w:pPr>
            <w:r>
              <w:rPr>
                <w:rFonts w:cs="Times New Roman"/>
                <w:b/>
                <w:bCs/>
                <w:szCs w:val="22"/>
              </w:rPr>
              <w:t>19.25</w:t>
            </w:r>
          </w:p>
        </w:tc>
        <w:tc>
          <w:tcPr>
            <w:tcW w:w="145" w:type="pct"/>
            <w:gridSpan w:val="2"/>
          </w:tcPr>
          <w:p w:rsidR="004F18AD" w:rsidRPr="00E41EC2" w:rsidRDefault="004F18AD" w:rsidP="004F18AD">
            <w:pPr>
              <w:pStyle w:val="BodyText"/>
              <w:tabs>
                <w:tab w:val="decimal" w:pos="608"/>
              </w:tabs>
              <w:spacing w:after="0" w:line="240" w:lineRule="atLeast"/>
              <w:ind w:left="-112" w:right="-102"/>
              <w:rPr>
                <w:rFonts w:cs="Times New Roman"/>
                <w:b/>
                <w:bCs/>
                <w:szCs w:val="22"/>
              </w:rPr>
            </w:pPr>
          </w:p>
        </w:tc>
        <w:tc>
          <w:tcPr>
            <w:tcW w:w="645" w:type="pct"/>
            <w:tcBorders>
              <w:top w:val="single" w:sz="4" w:space="0" w:color="auto"/>
              <w:bottom w:val="single" w:sz="4" w:space="0" w:color="auto"/>
            </w:tcBorders>
          </w:tcPr>
          <w:p w:rsidR="004F18AD" w:rsidRPr="00E41EC2" w:rsidRDefault="00FD6F5B" w:rsidP="004F18AD">
            <w:pPr>
              <w:pStyle w:val="BodyText"/>
              <w:tabs>
                <w:tab w:val="decimal" w:pos="608"/>
              </w:tabs>
              <w:spacing w:after="0" w:line="240" w:lineRule="atLeast"/>
              <w:ind w:left="-112" w:right="-102"/>
              <w:rPr>
                <w:rFonts w:cs="Times New Roman"/>
                <w:b/>
                <w:bCs/>
                <w:szCs w:val="22"/>
              </w:rPr>
            </w:pPr>
            <w:r>
              <w:rPr>
                <w:rFonts w:cs="Times New Roman"/>
                <w:b/>
                <w:bCs/>
                <w:szCs w:val="22"/>
              </w:rPr>
              <w:t>-</w:t>
            </w:r>
          </w:p>
        </w:tc>
        <w:tc>
          <w:tcPr>
            <w:tcW w:w="157" w:type="pct"/>
          </w:tcPr>
          <w:p w:rsidR="004F18AD" w:rsidRPr="00E41EC2" w:rsidRDefault="004F18AD" w:rsidP="004F18AD">
            <w:pPr>
              <w:pStyle w:val="BodyText"/>
              <w:tabs>
                <w:tab w:val="decimal" w:pos="608"/>
              </w:tabs>
              <w:spacing w:after="0" w:line="240" w:lineRule="atLeast"/>
              <w:ind w:left="-112" w:right="-102"/>
              <w:rPr>
                <w:rFonts w:cs="Times New Roman"/>
                <w:b/>
                <w:bCs/>
                <w:szCs w:val="22"/>
              </w:rPr>
            </w:pPr>
          </w:p>
        </w:tc>
        <w:tc>
          <w:tcPr>
            <w:tcW w:w="649" w:type="pct"/>
            <w:gridSpan w:val="2"/>
            <w:tcBorders>
              <w:top w:val="single" w:sz="4" w:space="0" w:color="auto"/>
              <w:bottom w:val="single" w:sz="4" w:space="0" w:color="auto"/>
            </w:tcBorders>
          </w:tcPr>
          <w:p w:rsidR="004F18AD" w:rsidRPr="00E41EC2" w:rsidRDefault="00FD6F5B" w:rsidP="004F18AD">
            <w:pPr>
              <w:pStyle w:val="BodyText"/>
              <w:tabs>
                <w:tab w:val="decimal" w:pos="608"/>
              </w:tabs>
              <w:spacing w:after="0" w:line="240" w:lineRule="atLeast"/>
              <w:ind w:left="-112" w:right="-102"/>
              <w:rPr>
                <w:rFonts w:cs="Times New Roman"/>
                <w:b/>
                <w:bCs/>
                <w:szCs w:val="22"/>
              </w:rPr>
            </w:pPr>
            <w:r>
              <w:rPr>
                <w:rFonts w:cs="Times New Roman"/>
                <w:b/>
                <w:bCs/>
                <w:szCs w:val="22"/>
              </w:rPr>
              <w:t>19.25</w:t>
            </w:r>
          </w:p>
        </w:tc>
      </w:tr>
      <w:tr w:rsidR="004F18AD" w:rsidRPr="004603B7" w:rsidTr="004F18AD">
        <w:trPr>
          <w:trHeight w:val="109"/>
        </w:trPr>
        <w:tc>
          <w:tcPr>
            <w:tcW w:w="2763" w:type="pct"/>
          </w:tcPr>
          <w:p w:rsidR="004F18AD" w:rsidRPr="00E73E2B" w:rsidRDefault="004F18AD" w:rsidP="004F18AD">
            <w:pPr>
              <w:spacing w:line="240" w:lineRule="auto"/>
              <w:ind w:right="-109"/>
              <w:rPr>
                <w:rFonts w:cs="Times New Roman"/>
                <w:b/>
                <w:bCs/>
                <w:sz w:val="10"/>
                <w:szCs w:val="10"/>
              </w:rPr>
            </w:pPr>
          </w:p>
        </w:tc>
        <w:tc>
          <w:tcPr>
            <w:tcW w:w="641" w:type="pct"/>
          </w:tcPr>
          <w:p w:rsidR="004F18AD" w:rsidRPr="004603B7" w:rsidRDefault="004F18AD" w:rsidP="004F18AD">
            <w:pPr>
              <w:pStyle w:val="BodyText"/>
              <w:tabs>
                <w:tab w:val="decimal" w:pos="612"/>
              </w:tabs>
              <w:spacing w:after="0" w:line="240" w:lineRule="auto"/>
              <w:ind w:left="-120" w:right="-107"/>
              <w:rPr>
                <w:rFonts w:cs="Times New Roman"/>
                <w:sz w:val="10"/>
                <w:szCs w:val="10"/>
              </w:rPr>
            </w:pPr>
          </w:p>
        </w:tc>
        <w:tc>
          <w:tcPr>
            <w:tcW w:w="145" w:type="pct"/>
            <w:gridSpan w:val="2"/>
          </w:tcPr>
          <w:p w:rsidR="004F18AD" w:rsidRPr="004603B7" w:rsidRDefault="004F18AD" w:rsidP="004F18AD">
            <w:pPr>
              <w:pStyle w:val="BodyText"/>
              <w:tabs>
                <w:tab w:val="decimal" w:pos="612"/>
              </w:tabs>
              <w:spacing w:after="0" w:line="240" w:lineRule="auto"/>
              <w:ind w:left="-120" w:right="-107"/>
              <w:rPr>
                <w:rFonts w:cs="Times New Roman"/>
                <w:sz w:val="10"/>
                <w:szCs w:val="10"/>
              </w:rPr>
            </w:pPr>
          </w:p>
        </w:tc>
        <w:tc>
          <w:tcPr>
            <w:tcW w:w="645" w:type="pct"/>
          </w:tcPr>
          <w:p w:rsidR="004F18AD" w:rsidRPr="004603B7" w:rsidRDefault="004F18AD" w:rsidP="004F18AD">
            <w:pPr>
              <w:pStyle w:val="BodyText"/>
              <w:tabs>
                <w:tab w:val="decimal" w:pos="612"/>
              </w:tabs>
              <w:spacing w:after="0" w:line="240" w:lineRule="auto"/>
              <w:ind w:left="-120" w:right="-107"/>
              <w:rPr>
                <w:rFonts w:cs="Times New Roman"/>
                <w:sz w:val="10"/>
                <w:szCs w:val="10"/>
              </w:rPr>
            </w:pPr>
          </w:p>
        </w:tc>
        <w:tc>
          <w:tcPr>
            <w:tcW w:w="157" w:type="pct"/>
          </w:tcPr>
          <w:p w:rsidR="004F18AD" w:rsidRPr="004603B7" w:rsidRDefault="004F18AD" w:rsidP="004F18AD">
            <w:pPr>
              <w:pStyle w:val="BodyText"/>
              <w:tabs>
                <w:tab w:val="decimal" w:pos="612"/>
              </w:tabs>
              <w:spacing w:after="0" w:line="240" w:lineRule="auto"/>
              <w:ind w:left="-120" w:right="-107"/>
              <w:rPr>
                <w:rFonts w:cs="Times New Roman"/>
                <w:sz w:val="10"/>
                <w:szCs w:val="10"/>
              </w:rPr>
            </w:pPr>
          </w:p>
        </w:tc>
        <w:tc>
          <w:tcPr>
            <w:tcW w:w="649" w:type="pct"/>
            <w:gridSpan w:val="2"/>
          </w:tcPr>
          <w:p w:rsidR="004F18AD" w:rsidRPr="004603B7" w:rsidRDefault="004F18AD" w:rsidP="004F18AD">
            <w:pPr>
              <w:pStyle w:val="BodyText"/>
              <w:tabs>
                <w:tab w:val="decimal" w:pos="612"/>
              </w:tabs>
              <w:spacing w:after="0" w:line="240" w:lineRule="auto"/>
              <w:ind w:left="-120" w:right="-107"/>
              <w:rPr>
                <w:rFonts w:cs="Times New Roman"/>
                <w:sz w:val="10"/>
                <w:szCs w:val="10"/>
              </w:rPr>
            </w:pPr>
          </w:p>
        </w:tc>
      </w:tr>
      <w:tr w:rsidR="004F18AD" w:rsidRPr="00E41EC2" w:rsidTr="004F18AD">
        <w:trPr>
          <w:trHeight w:val="240"/>
        </w:trPr>
        <w:tc>
          <w:tcPr>
            <w:tcW w:w="2763" w:type="pct"/>
          </w:tcPr>
          <w:p w:rsidR="004F18AD" w:rsidRPr="00E73E2B" w:rsidRDefault="004F18AD" w:rsidP="004F18AD">
            <w:pPr>
              <w:spacing w:line="240" w:lineRule="atLeast"/>
              <w:ind w:right="-109"/>
              <w:rPr>
                <w:rFonts w:cs="Times New Roman"/>
                <w:b/>
                <w:bCs/>
                <w:i/>
                <w:iCs/>
              </w:rPr>
            </w:pPr>
            <w:r w:rsidRPr="00E73E2B">
              <w:rPr>
                <w:rFonts w:cs="Times New Roman"/>
                <w:b/>
                <w:bCs/>
                <w:i/>
                <w:iCs/>
              </w:rPr>
              <w:t>Net book value</w:t>
            </w:r>
          </w:p>
        </w:tc>
        <w:tc>
          <w:tcPr>
            <w:tcW w:w="641" w:type="pct"/>
          </w:tcPr>
          <w:p w:rsidR="004F18AD" w:rsidRPr="00E41EC2" w:rsidRDefault="004F18AD" w:rsidP="004F18AD">
            <w:pPr>
              <w:pStyle w:val="BodyText"/>
              <w:tabs>
                <w:tab w:val="decimal" w:pos="612"/>
              </w:tabs>
              <w:spacing w:after="0" w:line="240" w:lineRule="atLeast"/>
              <w:ind w:left="-120" w:right="-107"/>
              <w:rPr>
                <w:rFonts w:cs="Times New Roman"/>
                <w:szCs w:val="22"/>
              </w:rPr>
            </w:pPr>
          </w:p>
        </w:tc>
        <w:tc>
          <w:tcPr>
            <w:tcW w:w="145" w:type="pct"/>
            <w:gridSpan w:val="2"/>
          </w:tcPr>
          <w:p w:rsidR="004F18AD" w:rsidRPr="00E41EC2" w:rsidRDefault="004F18AD" w:rsidP="004F18AD">
            <w:pPr>
              <w:pStyle w:val="BodyText"/>
              <w:tabs>
                <w:tab w:val="decimal" w:pos="612"/>
              </w:tabs>
              <w:spacing w:after="0" w:line="240" w:lineRule="atLeast"/>
              <w:ind w:left="-120" w:right="-107"/>
              <w:rPr>
                <w:rFonts w:cs="Times New Roman"/>
                <w:szCs w:val="22"/>
              </w:rPr>
            </w:pPr>
          </w:p>
        </w:tc>
        <w:tc>
          <w:tcPr>
            <w:tcW w:w="645" w:type="pct"/>
          </w:tcPr>
          <w:p w:rsidR="004F18AD" w:rsidRPr="00E41EC2" w:rsidRDefault="004F18AD" w:rsidP="004F18AD">
            <w:pPr>
              <w:pStyle w:val="BodyText"/>
              <w:tabs>
                <w:tab w:val="decimal" w:pos="612"/>
              </w:tabs>
              <w:spacing w:after="0" w:line="240" w:lineRule="atLeast"/>
              <w:ind w:left="-120" w:right="-107"/>
              <w:rPr>
                <w:rFonts w:cs="Times New Roman"/>
                <w:szCs w:val="22"/>
              </w:rPr>
            </w:pPr>
          </w:p>
        </w:tc>
        <w:tc>
          <w:tcPr>
            <w:tcW w:w="157" w:type="pct"/>
          </w:tcPr>
          <w:p w:rsidR="004F18AD" w:rsidRPr="00E41EC2" w:rsidRDefault="004F18AD" w:rsidP="004F18AD">
            <w:pPr>
              <w:pStyle w:val="BodyText"/>
              <w:tabs>
                <w:tab w:val="decimal" w:pos="612"/>
              </w:tabs>
              <w:spacing w:after="0" w:line="240" w:lineRule="atLeast"/>
              <w:ind w:left="-120" w:right="-107"/>
              <w:rPr>
                <w:rFonts w:cs="Times New Roman"/>
                <w:szCs w:val="22"/>
              </w:rPr>
            </w:pPr>
          </w:p>
        </w:tc>
        <w:tc>
          <w:tcPr>
            <w:tcW w:w="649" w:type="pct"/>
            <w:gridSpan w:val="2"/>
          </w:tcPr>
          <w:p w:rsidR="004F18AD" w:rsidRPr="00E41EC2" w:rsidRDefault="004F18AD" w:rsidP="004F18AD">
            <w:pPr>
              <w:pStyle w:val="BodyText"/>
              <w:tabs>
                <w:tab w:val="decimal" w:pos="612"/>
              </w:tabs>
              <w:spacing w:after="0" w:line="240" w:lineRule="atLeast"/>
              <w:ind w:left="-120" w:right="-107"/>
              <w:rPr>
                <w:rFonts w:cs="Times New Roman"/>
                <w:szCs w:val="22"/>
              </w:rPr>
            </w:pPr>
          </w:p>
        </w:tc>
      </w:tr>
      <w:tr w:rsidR="004F18AD" w:rsidRPr="00E41EC2" w:rsidTr="004F18AD">
        <w:trPr>
          <w:trHeight w:val="240"/>
        </w:trPr>
        <w:tc>
          <w:tcPr>
            <w:tcW w:w="2763" w:type="pct"/>
          </w:tcPr>
          <w:p w:rsidR="004F18AD" w:rsidRPr="00E73E2B" w:rsidRDefault="004F18AD" w:rsidP="004F18AD">
            <w:pPr>
              <w:spacing w:line="240" w:lineRule="atLeast"/>
              <w:ind w:right="-109"/>
              <w:rPr>
                <w:rFonts w:cs="Times New Roman"/>
                <w:b/>
                <w:bCs/>
              </w:rPr>
            </w:pPr>
            <w:r w:rsidRPr="00E73E2B">
              <w:rPr>
                <w:rFonts w:cs="Times New Roman"/>
                <w:b/>
                <w:bCs/>
              </w:rPr>
              <w:t>At 1 January 2017</w:t>
            </w:r>
          </w:p>
        </w:tc>
        <w:tc>
          <w:tcPr>
            <w:tcW w:w="641" w:type="pct"/>
            <w:tcBorders>
              <w:bottom w:val="double" w:sz="4" w:space="0" w:color="auto"/>
            </w:tcBorders>
          </w:tcPr>
          <w:p w:rsidR="004F18AD" w:rsidRPr="00E41EC2" w:rsidRDefault="004F18AD" w:rsidP="004F18AD">
            <w:pPr>
              <w:pStyle w:val="BodyText"/>
              <w:tabs>
                <w:tab w:val="decimal" w:pos="612"/>
              </w:tabs>
              <w:spacing w:after="0" w:line="240" w:lineRule="atLeast"/>
              <w:ind w:left="-120" w:right="-107"/>
              <w:rPr>
                <w:rFonts w:cs="Times New Roman"/>
                <w:b/>
                <w:bCs/>
                <w:szCs w:val="22"/>
              </w:rPr>
            </w:pPr>
            <w:r w:rsidRPr="00E41EC2">
              <w:rPr>
                <w:rFonts w:cs="Times New Roman"/>
                <w:b/>
                <w:bCs/>
                <w:szCs w:val="22"/>
              </w:rPr>
              <w:t>7.63</w:t>
            </w:r>
          </w:p>
        </w:tc>
        <w:tc>
          <w:tcPr>
            <w:tcW w:w="145" w:type="pct"/>
            <w:gridSpan w:val="2"/>
          </w:tcPr>
          <w:p w:rsidR="004F18AD" w:rsidRPr="00E41EC2" w:rsidRDefault="004F18AD" w:rsidP="004F18AD">
            <w:pPr>
              <w:pStyle w:val="BodyText"/>
              <w:tabs>
                <w:tab w:val="decimal" w:pos="612"/>
              </w:tabs>
              <w:spacing w:after="0" w:line="240" w:lineRule="atLeast"/>
              <w:ind w:left="-120" w:right="-107"/>
              <w:rPr>
                <w:rFonts w:cs="Times New Roman"/>
                <w:b/>
                <w:bCs/>
                <w:szCs w:val="22"/>
              </w:rPr>
            </w:pPr>
          </w:p>
        </w:tc>
        <w:tc>
          <w:tcPr>
            <w:tcW w:w="645" w:type="pct"/>
            <w:tcBorders>
              <w:bottom w:val="double" w:sz="4" w:space="0" w:color="auto"/>
            </w:tcBorders>
          </w:tcPr>
          <w:p w:rsidR="004F18AD" w:rsidRPr="00E41EC2" w:rsidRDefault="004F18AD" w:rsidP="004F18AD">
            <w:pPr>
              <w:pStyle w:val="BodyText"/>
              <w:tabs>
                <w:tab w:val="decimal" w:pos="612"/>
              </w:tabs>
              <w:spacing w:after="0" w:line="240" w:lineRule="atLeast"/>
              <w:ind w:left="-120" w:right="-107"/>
              <w:rPr>
                <w:rFonts w:cs="Times New Roman"/>
                <w:b/>
                <w:bCs/>
                <w:szCs w:val="22"/>
              </w:rPr>
            </w:pPr>
            <w:r w:rsidRPr="00E41EC2">
              <w:rPr>
                <w:rFonts w:cs="Times New Roman"/>
                <w:b/>
                <w:bCs/>
                <w:szCs w:val="22"/>
              </w:rPr>
              <w:t>2.59</w:t>
            </w:r>
          </w:p>
        </w:tc>
        <w:tc>
          <w:tcPr>
            <w:tcW w:w="157" w:type="pct"/>
            <w:vAlign w:val="bottom"/>
          </w:tcPr>
          <w:p w:rsidR="004F18AD" w:rsidRPr="00E41EC2" w:rsidRDefault="004F18AD" w:rsidP="004F18AD">
            <w:pPr>
              <w:pStyle w:val="BodyText"/>
              <w:tabs>
                <w:tab w:val="decimal" w:pos="612"/>
              </w:tabs>
              <w:spacing w:after="0" w:line="240" w:lineRule="atLeast"/>
              <w:ind w:left="-120" w:right="-107"/>
              <w:rPr>
                <w:rFonts w:cs="Times New Roman"/>
                <w:b/>
                <w:bCs/>
                <w:szCs w:val="22"/>
              </w:rPr>
            </w:pPr>
          </w:p>
        </w:tc>
        <w:tc>
          <w:tcPr>
            <w:tcW w:w="649" w:type="pct"/>
            <w:gridSpan w:val="2"/>
            <w:tcBorders>
              <w:bottom w:val="double" w:sz="4" w:space="0" w:color="auto"/>
            </w:tcBorders>
            <w:vAlign w:val="bottom"/>
          </w:tcPr>
          <w:p w:rsidR="004F18AD" w:rsidRPr="00E41EC2" w:rsidRDefault="004F18AD" w:rsidP="004F18AD">
            <w:pPr>
              <w:pStyle w:val="BodyText"/>
              <w:tabs>
                <w:tab w:val="decimal" w:pos="612"/>
              </w:tabs>
              <w:spacing w:after="0" w:line="240" w:lineRule="atLeast"/>
              <w:ind w:left="-120" w:right="-107"/>
              <w:rPr>
                <w:rFonts w:cs="Times New Roman"/>
                <w:b/>
                <w:bCs/>
                <w:szCs w:val="22"/>
              </w:rPr>
            </w:pPr>
            <w:r w:rsidRPr="00E41EC2">
              <w:rPr>
                <w:rFonts w:cs="Times New Roman"/>
                <w:b/>
                <w:bCs/>
                <w:szCs w:val="22"/>
              </w:rPr>
              <w:t>10.22</w:t>
            </w:r>
          </w:p>
        </w:tc>
      </w:tr>
      <w:tr w:rsidR="004F18AD" w:rsidRPr="00E41EC2" w:rsidTr="004F18AD">
        <w:trPr>
          <w:trHeight w:val="240"/>
        </w:trPr>
        <w:tc>
          <w:tcPr>
            <w:tcW w:w="2763" w:type="pct"/>
          </w:tcPr>
          <w:p w:rsidR="004F18AD" w:rsidRPr="00E73E2B" w:rsidRDefault="00B55AA0" w:rsidP="004F18AD">
            <w:pPr>
              <w:spacing w:line="240" w:lineRule="atLeast"/>
              <w:ind w:right="-109"/>
              <w:rPr>
                <w:rFonts w:cs="Times New Roman"/>
                <w:b/>
                <w:bCs/>
              </w:rPr>
            </w:pPr>
            <w:r w:rsidRPr="00E73E2B">
              <w:rPr>
                <w:rFonts w:cs="Times New Roman"/>
                <w:b/>
                <w:bCs/>
                <w:szCs w:val="22"/>
              </w:rPr>
              <w:t xml:space="preserve">At 30 September 2017 and 1 </w:t>
            </w:r>
            <w:r w:rsidRPr="00E73E2B">
              <w:rPr>
                <w:rFonts w:cs="Times New Roman"/>
                <w:b/>
                <w:bCs/>
                <w:szCs w:val="22"/>
                <w:lang w:val="en-US"/>
              </w:rPr>
              <w:t>October 2017</w:t>
            </w:r>
          </w:p>
        </w:tc>
        <w:tc>
          <w:tcPr>
            <w:tcW w:w="641" w:type="pct"/>
            <w:tcBorders>
              <w:top w:val="double" w:sz="4" w:space="0" w:color="auto"/>
              <w:bottom w:val="double" w:sz="4" w:space="0" w:color="auto"/>
            </w:tcBorders>
          </w:tcPr>
          <w:p w:rsidR="004F18AD" w:rsidRPr="00E41EC2" w:rsidRDefault="004F18AD" w:rsidP="004F18AD">
            <w:pPr>
              <w:pStyle w:val="BodyText"/>
              <w:tabs>
                <w:tab w:val="decimal" w:pos="612"/>
              </w:tabs>
              <w:spacing w:after="0" w:line="240" w:lineRule="atLeast"/>
              <w:ind w:left="-120" w:right="-107"/>
              <w:rPr>
                <w:rFonts w:cs="Times New Roman"/>
                <w:b/>
                <w:bCs/>
                <w:szCs w:val="22"/>
              </w:rPr>
            </w:pPr>
            <w:r>
              <w:rPr>
                <w:rFonts w:cs="Times New Roman"/>
                <w:b/>
                <w:bCs/>
                <w:szCs w:val="22"/>
              </w:rPr>
              <w:t>5.97</w:t>
            </w:r>
          </w:p>
        </w:tc>
        <w:tc>
          <w:tcPr>
            <w:tcW w:w="145" w:type="pct"/>
            <w:gridSpan w:val="2"/>
          </w:tcPr>
          <w:p w:rsidR="004F18AD" w:rsidRPr="00E41EC2" w:rsidRDefault="004F18AD" w:rsidP="004F18AD">
            <w:pPr>
              <w:pStyle w:val="BodyText"/>
              <w:tabs>
                <w:tab w:val="decimal" w:pos="612"/>
              </w:tabs>
              <w:spacing w:after="0" w:line="240" w:lineRule="atLeast"/>
              <w:ind w:left="-120" w:right="-107"/>
              <w:rPr>
                <w:rFonts w:cs="Times New Roman"/>
                <w:b/>
                <w:bCs/>
                <w:szCs w:val="22"/>
              </w:rPr>
            </w:pPr>
          </w:p>
        </w:tc>
        <w:tc>
          <w:tcPr>
            <w:tcW w:w="645" w:type="pct"/>
            <w:tcBorders>
              <w:top w:val="double" w:sz="4" w:space="0" w:color="auto"/>
              <w:bottom w:val="double" w:sz="4" w:space="0" w:color="auto"/>
            </w:tcBorders>
          </w:tcPr>
          <w:p w:rsidR="004F18AD" w:rsidRPr="00E41EC2" w:rsidRDefault="004F18AD" w:rsidP="004F18AD">
            <w:pPr>
              <w:pStyle w:val="BodyText"/>
              <w:tabs>
                <w:tab w:val="decimal" w:pos="612"/>
              </w:tabs>
              <w:spacing w:after="0" w:line="240" w:lineRule="atLeast"/>
              <w:ind w:left="-120" w:right="-107"/>
              <w:rPr>
                <w:rFonts w:cs="Times New Roman"/>
                <w:b/>
                <w:bCs/>
                <w:szCs w:val="22"/>
              </w:rPr>
            </w:pPr>
            <w:r>
              <w:rPr>
                <w:rFonts w:cs="Times New Roman"/>
                <w:b/>
                <w:bCs/>
                <w:szCs w:val="22"/>
              </w:rPr>
              <w:t>10.73</w:t>
            </w:r>
          </w:p>
        </w:tc>
        <w:tc>
          <w:tcPr>
            <w:tcW w:w="157" w:type="pct"/>
            <w:vAlign w:val="bottom"/>
          </w:tcPr>
          <w:p w:rsidR="004F18AD" w:rsidRPr="00E41EC2" w:rsidRDefault="004F18AD" w:rsidP="004F18AD">
            <w:pPr>
              <w:pStyle w:val="BodyText"/>
              <w:tabs>
                <w:tab w:val="decimal" w:pos="612"/>
              </w:tabs>
              <w:spacing w:after="0" w:line="240" w:lineRule="atLeast"/>
              <w:ind w:left="-120" w:right="-107"/>
              <w:rPr>
                <w:rFonts w:cs="Times New Roman"/>
                <w:b/>
                <w:bCs/>
                <w:szCs w:val="22"/>
              </w:rPr>
            </w:pPr>
          </w:p>
        </w:tc>
        <w:tc>
          <w:tcPr>
            <w:tcW w:w="649" w:type="pct"/>
            <w:gridSpan w:val="2"/>
            <w:tcBorders>
              <w:top w:val="double" w:sz="4" w:space="0" w:color="auto"/>
              <w:bottom w:val="double" w:sz="4" w:space="0" w:color="auto"/>
            </w:tcBorders>
            <w:vAlign w:val="bottom"/>
          </w:tcPr>
          <w:p w:rsidR="004F18AD" w:rsidRPr="00E41EC2" w:rsidRDefault="004F18AD" w:rsidP="004F18AD">
            <w:pPr>
              <w:pStyle w:val="BodyText"/>
              <w:tabs>
                <w:tab w:val="decimal" w:pos="612"/>
              </w:tabs>
              <w:spacing w:after="0" w:line="240" w:lineRule="atLeast"/>
              <w:ind w:left="-120" w:right="-107"/>
              <w:rPr>
                <w:rFonts w:cs="Times New Roman"/>
                <w:b/>
                <w:bCs/>
                <w:szCs w:val="22"/>
              </w:rPr>
            </w:pPr>
            <w:r>
              <w:rPr>
                <w:rFonts w:cs="Times New Roman"/>
                <w:b/>
                <w:bCs/>
                <w:szCs w:val="22"/>
              </w:rPr>
              <w:t>16.70</w:t>
            </w:r>
          </w:p>
        </w:tc>
      </w:tr>
      <w:tr w:rsidR="004F18AD" w:rsidRPr="00E41EC2" w:rsidTr="004F18AD">
        <w:trPr>
          <w:trHeight w:val="240"/>
        </w:trPr>
        <w:tc>
          <w:tcPr>
            <w:tcW w:w="2763" w:type="pct"/>
          </w:tcPr>
          <w:p w:rsidR="004F18AD" w:rsidRPr="00E73E2B" w:rsidRDefault="004F18AD" w:rsidP="004F18AD">
            <w:pPr>
              <w:spacing w:line="240" w:lineRule="atLeast"/>
              <w:ind w:right="-109"/>
              <w:rPr>
                <w:rFonts w:cs="Times New Roman"/>
                <w:b/>
                <w:bCs/>
              </w:rPr>
            </w:pPr>
            <w:r w:rsidRPr="00E73E2B">
              <w:rPr>
                <w:rFonts w:cs="Times New Roman"/>
                <w:b/>
                <w:bCs/>
              </w:rPr>
              <w:t>At 30 September 2018</w:t>
            </w:r>
          </w:p>
        </w:tc>
        <w:tc>
          <w:tcPr>
            <w:tcW w:w="641" w:type="pct"/>
            <w:tcBorders>
              <w:top w:val="double" w:sz="4" w:space="0" w:color="auto"/>
              <w:bottom w:val="double" w:sz="4" w:space="0" w:color="auto"/>
            </w:tcBorders>
          </w:tcPr>
          <w:p w:rsidR="004F18AD" w:rsidRPr="00E41EC2" w:rsidRDefault="00FD6F5B" w:rsidP="004F18AD">
            <w:pPr>
              <w:pStyle w:val="BodyText"/>
              <w:tabs>
                <w:tab w:val="decimal" w:pos="612"/>
              </w:tabs>
              <w:spacing w:after="0" w:line="240" w:lineRule="atLeast"/>
              <w:ind w:left="-120" w:right="-107"/>
              <w:rPr>
                <w:rFonts w:cs="Times New Roman"/>
                <w:b/>
                <w:bCs/>
                <w:szCs w:val="22"/>
              </w:rPr>
            </w:pPr>
            <w:r>
              <w:rPr>
                <w:rFonts w:cs="Times New Roman"/>
                <w:b/>
                <w:bCs/>
                <w:szCs w:val="22"/>
              </w:rPr>
              <w:t>10.16</w:t>
            </w:r>
          </w:p>
        </w:tc>
        <w:tc>
          <w:tcPr>
            <w:tcW w:w="145" w:type="pct"/>
            <w:gridSpan w:val="2"/>
          </w:tcPr>
          <w:p w:rsidR="004F18AD" w:rsidRPr="00E41EC2" w:rsidRDefault="004F18AD" w:rsidP="004F18AD">
            <w:pPr>
              <w:pStyle w:val="BodyText"/>
              <w:tabs>
                <w:tab w:val="decimal" w:pos="612"/>
              </w:tabs>
              <w:spacing w:after="0" w:line="240" w:lineRule="atLeast"/>
              <w:ind w:left="-120" w:right="-107"/>
              <w:rPr>
                <w:rFonts w:cs="Times New Roman"/>
                <w:b/>
                <w:bCs/>
                <w:szCs w:val="22"/>
              </w:rPr>
            </w:pPr>
          </w:p>
        </w:tc>
        <w:tc>
          <w:tcPr>
            <w:tcW w:w="645" w:type="pct"/>
            <w:tcBorders>
              <w:top w:val="double" w:sz="4" w:space="0" w:color="auto"/>
              <w:bottom w:val="double" w:sz="4" w:space="0" w:color="auto"/>
            </w:tcBorders>
          </w:tcPr>
          <w:p w:rsidR="004F18AD" w:rsidRPr="00986E88" w:rsidRDefault="00FD6F5B" w:rsidP="00986E88">
            <w:pPr>
              <w:pStyle w:val="BodyText"/>
              <w:tabs>
                <w:tab w:val="decimal" w:pos="612"/>
              </w:tabs>
              <w:spacing w:after="0" w:line="240" w:lineRule="atLeast"/>
              <w:ind w:left="-120" w:right="-107"/>
              <w:rPr>
                <w:rFonts w:cstheme="minorBidi"/>
                <w:b/>
                <w:bCs/>
                <w:szCs w:val="28"/>
                <w:lang w:val="en-US" w:bidi="th-TH"/>
              </w:rPr>
            </w:pPr>
            <w:r>
              <w:rPr>
                <w:rFonts w:cs="Times New Roman"/>
                <w:b/>
                <w:bCs/>
                <w:szCs w:val="22"/>
              </w:rPr>
              <w:t>2</w:t>
            </w:r>
            <w:r w:rsidR="00986E88">
              <w:rPr>
                <w:rFonts w:cstheme="minorBidi"/>
                <w:b/>
                <w:bCs/>
                <w:szCs w:val="28"/>
                <w:lang w:val="en-US" w:bidi="th-TH"/>
              </w:rPr>
              <w:t>3.99</w:t>
            </w:r>
          </w:p>
        </w:tc>
        <w:tc>
          <w:tcPr>
            <w:tcW w:w="157" w:type="pct"/>
            <w:vAlign w:val="bottom"/>
          </w:tcPr>
          <w:p w:rsidR="004F18AD" w:rsidRPr="00E41EC2" w:rsidRDefault="004F18AD" w:rsidP="004F18AD">
            <w:pPr>
              <w:pStyle w:val="BodyText"/>
              <w:tabs>
                <w:tab w:val="decimal" w:pos="612"/>
              </w:tabs>
              <w:spacing w:after="0" w:line="240" w:lineRule="atLeast"/>
              <w:ind w:left="-120" w:right="-107"/>
              <w:rPr>
                <w:rFonts w:cs="Times New Roman"/>
                <w:b/>
                <w:bCs/>
                <w:szCs w:val="22"/>
              </w:rPr>
            </w:pPr>
          </w:p>
        </w:tc>
        <w:tc>
          <w:tcPr>
            <w:tcW w:w="649" w:type="pct"/>
            <w:gridSpan w:val="2"/>
            <w:tcBorders>
              <w:top w:val="double" w:sz="4" w:space="0" w:color="auto"/>
              <w:bottom w:val="double" w:sz="4" w:space="0" w:color="auto"/>
            </w:tcBorders>
            <w:vAlign w:val="bottom"/>
          </w:tcPr>
          <w:p w:rsidR="004F18AD" w:rsidRPr="00E41EC2" w:rsidRDefault="00FD6F5B" w:rsidP="004F18AD">
            <w:pPr>
              <w:pStyle w:val="BodyText"/>
              <w:tabs>
                <w:tab w:val="decimal" w:pos="612"/>
              </w:tabs>
              <w:spacing w:after="0" w:line="240" w:lineRule="atLeast"/>
              <w:ind w:left="-120" w:right="-107"/>
              <w:rPr>
                <w:rFonts w:cs="Times New Roman"/>
                <w:b/>
                <w:bCs/>
                <w:szCs w:val="22"/>
              </w:rPr>
            </w:pPr>
            <w:r>
              <w:rPr>
                <w:rFonts w:cs="Times New Roman"/>
                <w:b/>
                <w:bCs/>
                <w:szCs w:val="22"/>
              </w:rPr>
              <w:t>34.15</w:t>
            </w:r>
          </w:p>
        </w:tc>
      </w:tr>
    </w:tbl>
    <w:p w:rsidR="00B3031C" w:rsidRPr="007D33A3" w:rsidRDefault="00B3031C" w:rsidP="00B3031C">
      <w:pPr>
        <w:pStyle w:val="BodyText"/>
        <w:tabs>
          <w:tab w:val="left" w:pos="540"/>
        </w:tabs>
        <w:spacing w:after="0" w:line="240" w:lineRule="atLeast"/>
        <w:ind w:left="540" w:hanging="540"/>
        <w:contextualSpacing/>
        <w:jc w:val="both"/>
        <w:rPr>
          <w:rFonts w:cs="Times New Roman"/>
          <w:b/>
          <w:bCs/>
          <w:sz w:val="18"/>
          <w:szCs w:val="18"/>
        </w:rPr>
      </w:pPr>
    </w:p>
    <w:p w:rsidR="00B3031C" w:rsidRPr="007D33A3" w:rsidRDefault="00B3031C" w:rsidP="00B3031C">
      <w:pPr>
        <w:pStyle w:val="BodyText"/>
        <w:spacing w:after="0" w:line="240" w:lineRule="atLeast"/>
        <w:ind w:left="540" w:hanging="540"/>
        <w:contextualSpacing/>
        <w:jc w:val="both"/>
        <w:rPr>
          <w:rFonts w:cs="Times New Roman"/>
          <w:b/>
          <w:bCs/>
          <w:szCs w:val="22"/>
        </w:rPr>
      </w:pPr>
      <w:r w:rsidRPr="00E41EC2">
        <w:rPr>
          <w:rFonts w:cs="Times New Roman"/>
          <w:b/>
          <w:bCs/>
          <w:sz w:val="24"/>
          <w:szCs w:val="24"/>
        </w:rPr>
        <w:lastRenderedPageBreak/>
        <w:t>17</w:t>
      </w:r>
      <w:r w:rsidRPr="00E41EC2">
        <w:rPr>
          <w:rFonts w:cs="Times New Roman"/>
          <w:b/>
          <w:bCs/>
          <w:sz w:val="24"/>
          <w:szCs w:val="24"/>
        </w:rPr>
        <w:tab/>
        <w:t>Deferred tax</w:t>
      </w:r>
    </w:p>
    <w:p w:rsidR="00B3031C" w:rsidRPr="00E95620" w:rsidRDefault="00B3031C" w:rsidP="00D95D4F">
      <w:pPr>
        <w:pStyle w:val="BodyText"/>
        <w:tabs>
          <w:tab w:val="left" w:pos="540"/>
        </w:tabs>
        <w:spacing w:after="0" w:line="100" w:lineRule="atLeast"/>
        <w:contextualSpacing/>
        <w:jc w:val="both"/>
        <w:rPr>
          <w:rFonts w:cs="Times New Roman"/>
          <w:b/>
          <w:bCs/>
          <w:sz w:val="16"/>
          <w:szCs w:val="16"/>
        </w:rPr>
      </w:pPr>
    </w:p>
    <w:p w:rsidR="00B3031C" w:rsidRPr="004F18AD" w:rsidRDefault="00B3031C" w:rsidP="00B3031C">
      <w:pPr>
        <w:spacing w:line="240" w:lineRule="atLeast"/>
        <w:ind w:left="540" w:right="-72"/>
        <w:jc w:val="thaiDistribute"/>
        <w:rPr>
          <w:rFonts w:cs="Times New Roman"/>
          <w:szCs w:val="22"/>
        </w:rPr>
      </w:pPr>
      <w:r w:rsidRPr="004F18AD">
        <w:rPr>
          <w:rFonts w:cs="Times New Roman"/>
          <w:szCs w:val="22"/>
        </w:rPr>
        <w:t xml:space="preserve">Deferred tax assets and liabilities as at </w:t>
      </w:r>
      <w:r w:rsidR="008A3E63" w:rsidRPr="004F18AD">
        <w:rPr>
          <w:rFonts w:cs="Times New Roman"/>
          <w:szCs w:val="22"/>
        </w:rPr>
        <w:t xml:space="preserve">30 September </w:t>
      </w:r>
      <w:r w:rsidRPr="004F18AD">
        <w:rPr>
          <w:rFonts w:cs="Times New Roman"/>
          <w:szCs w:val="22"/>
        </w:rPr>
        <w:t>were as follows:</w:t>
      </w:r>
    </w:p>
    <w:p w:rsidR="00B3031C" w:rsidRPr="00E95620" w:rsidRDefault="00B3031C" w:rsidP="00D95D4F">
      <w:pPr>
        <w:spacing w:line="120" w:lineRule="atLeast"/>
        <w:ind w:left="547" w:right="-72" w:firstLine="29"/>
        <w:jc w:val="thaiDistribute"/>
        <w:rPr>
          <w:rFonts w:cs="Times New Roman"/>
          <w:sz w:val="16"/>
          <w:szCs w:val="16"/>
        </w:rPr>
      </w:pPr>
    </w:p>
    <w:tbl>
      <w:tblPr>
        <w:tblW w:w="9116" w:type="dxa"/>
        <w:tblInd w:w="450" w:type="dxa"/>
        <w:tblLayout w:type="fixed"/>
        <w:tblLook w:val="00A0" w:firstRow="1" w:lastRow="0" w:firstColumn="1" w:lastColumn="0" w:noHBand="0" w:noVBand="0"/>
      </w:tblPr>
      <w:tblGrid>
        <w:gridCol w:w="4320"/>
        <w:gridCol w:w="1080"/>
        <w:gridCol w:w="269"/>
        <w:gridCol w:w="991"/>
        <w:gridCol w:w="269"/>
        <w:gridCol w:w="901"/>
        <w:gridCol w:w="269"/>
        <w:gridCol w:w="1017"/>
      </w:tblGrid>
      <w:tr w:rsidR="00B3031C" w:rsidRPr="004F18AD" w:rsidTr="00F86036">
        <w:tc>
          <w:tcPr>
            <w:tcW w:w="4320" w:type="dxa"/>
          </w:tcPr>
          <w:p w:rsidR="00B3031C" w:rsidRPr="004F18AD" w:rsidRDefault="00B3031C" w:rsidP="00FB3C60">
            <w:pPr>
              <w:spacing w:line="220" w:lineRule="exact"/>
              <w:ind w:right="-72"/>
              <w:jc w:val="thaiDistribute"/>
              <w:rPr>
                <w:rFonts w:cs="Times New Roman"/>
                <w:szCs w:val="22"/>
              </w:rPr>
            </w:pPr>
          </w:p>
        </w:tc>
        <w:tc>
          <w:tcPr>
            <w:tcW w:w="4796" w:type="dxa"/>
            <w:gridSpan w:val="7"/>
          </w:tcPr>
          <w:p w:rsidR="00B3031C" w:rsidRPr="004F18AD" w:rsidRDefault="00B3031C" w:rsidP="00FB3C60">
            <w:pPr>
              <w:spacing w:line="220" w:lineRule="exact"/>
              <w:ind w:left="-108" w:right="-72"/>
              <w:jc w:val="center"/>
              <w:rPr>
                <w:rFonts w:cs="Times New Roman"/>
                <w:szCs w:val="22"/>
              </w:rPr>
            </w:pPr>
            <w:r w:rsidRPr="004F18AD">
              <w:rPr>
                <w:rFonts w:cs="Times New Roman"/>
                <w:b/>
                <w:bCs/>
                <w:szCs w:val="22"/>
              </w:rPr>
              <w:t>Consolidated financial statements</w:t>
            </w:r>
          </w:p>
        </w:tc>
      </w:tr>
      <w:tr w:rsidR="00B3031C" w:rsidRPr="004F18AD" w:rsidTr="00F86036">
        <w:tc>
          <w:tcPr>
            <w:tcW w:w="4320" w:type="dxa"/>
          </w:tcPr>
          <w:p w:rsidR="00B3031C" w:rsidRPr="004F18AD" w:rsidRDefault="00B3031C" w:rsidP="00FB3C60">
            <w:pPr>
              <w:spacing w:line="220" w:lineRule="exact"/>
              <w:ind w:right="-72"/>
              <w:jc w:val="thaiDistribute"/>
              <w:rPr>
                <w:rFonts w:cs="Times New Roman"/>
                <w:szCs w:val="22"/>
              </w:rPr>
            </w:pPr>
          </w:p>
        </w:tc>
        <w:tc>
          <w:tcPr>
            <w:tcW w:w="2340" w:type="dxa"/>
            <w:gridSpan w:val="3"/>
          </w:tcPr>
          <w:p w:rsidR="00B3031C" w:rsidRPr="004F18AD" w:rsidRDefault="00B3031C" w:rsidP="00FB3C60">
            <w:pPr>
              <w:spacing w:line="220" w:lineRule="exact"/>
              <w:ind w:left="-108" w:right="-72"/>
              <w:jc w:val="center"/>
              <w:rPr>
                <w:rFonts w:cs="Times New Roman"/>
                <w:b/>
                <w:bCs/>
                <w:szCs w:val="22"/>
              </w:rPr>
            </w:pPr>
            <w:r w:rsidRPr="004F18AD">
              <w:rPr>
                <w:rFonts w:cs="Times New Roman"/>
                <w:b/>
                <w:bCs/>
                <w:szCs w:val="22"/>
              </w:rPr>
              <w:t>Assets</w:t>
            </w:r>
          </w:p>
        </w:tc>
        <w:tc>
          <w:tcPr>
            <w:tcW w:w="269" w:type="dxa"/>
          </w:tcPr>
          <w:p w:rsidR="00B3031C" w:rsidRPr="004F18AD" w:rsidRDefault="00B3031C" w:rsidP="00FB3C60">
            <w:pPr>
              <w:spacing w:line="220" w:lineRule="exact"/>
              <w:ind w:left="-108" w:right="-72"/>
              <w:jc w:val="thaiDistribute"/>
              <w:rPr>
                <w:rFonts w:cs="Times New Roman"/>
                <w:b/>
                <w:bCs/>
                <w:szCs w:val="22"/>
              </w:rPr>
            </w:pPr>
          </w:p>
        </w:tc>
        <w:tc>
          <w:tcPr>
            <w:tcW w:w="2187" w:type="dxa"/>
            <w:gridSpan w:val="3"/>
          </w:tcPr>
          <w:p w:rsidR="00B3031C" w:rsidRPr="004F18AD" w:rsidRDefault="00B3031C" w:rsidP="00FB3C60">
            <w:pPr>
              <w:spacing w:line="220" w:lineRule="exact"/>
              <w:ind w:left="-108" w:right="-72"/>
              <w:jc w:val="center"/>
              <w:rPr>
                <w:rFonts w:cs="Times New Roman"/>
                <w:b/>
                <w:bCs/>
                <w:szCs w:val="22"/>
              </w:rPr>
            </w:pPr>
            <w:r w:rsidRPr="004F18AD">
              <w:rPr>
                <w:rFonts w:cs="Times New Roman"/>
                <w:b/>
                <w:bCs/>
                <w:szCs w:val="22"/>
              </w:rPr>
              <w:t>Liabilities</w:t>
            </w:r>
          </w:p>
        </w:tc>
      </w:tr>
      <w:tr w:rsidR="008A3E63" w:rsidRPr="004F18AD" w:rsidTr="00F86036">
        <w:tc>
          <w:tcPr>
            <w:tcW w:w="4320" w:type="dxa"/>
          </w:tcPr>
          <w:p w:rsidR="008A3E63" w:rsidRPr="004F18AD" w:rsidRDefault="008A3E63" w:rsidP="008A3E63">
            <w:pPr>
              <w:spacing w:line="220" w:lineRule="exact"/>
              <w:ind w:right="-72"/>
              <w:jc w:val="center"/>
              <w:rPr>
                <w:rFonts w:cs="Times New Roman"/>
                <w:szCs w:val="22"/>
              </w:rPr>
            </w:pPr>
          </w:p>
        </w:tc>
        <w:tc>
          <w:tcPr>
            <w:tcW w:w="1080" w:type="dxa"/>
          </w:tcPr>
          <w:p w:rsidR="008A3E63" w:rsidRPr="004F18AD" w:rsidRDefault="004F18AD" w:rsidP="008A3E63">
            <w:pPr>
              <w:spacing w:line="220" w:lineRule="exact"/>
              <w:ind w:left="-108" w:right="-72"/>
              <w:jc w:val="center"/>
              <w:rPr>
                <w:rFonts w:cs="Times New Roman"/>
                <w:szCs w:val="22"/>
              </w:rPr>
            </w:pPr>
            <w:r w:rsidRPr="004F18AD">
              <w:rPr>
                <w:rFonts w:cs="Times New Roman"/>
                <w:szCs w:val="22"/>
              </w:rPr>
              <w:t>2018</w:t>
            </w:r>
          </w:p>
        </w:tc>
        <w:tc>
          <w:tcPr>
            <w:tcW w:w="269" w:type="dxa"/>
          </w:tcPr>
          <w:p w:rsidR="008A3E63" w:rsidRPr="004F18AD" w:rsidRDefault="008A3E63" w:rsidP="008A3E63">
            <w:pPr>
              <w:spacing w:line="220" w:lineRule="exact"/>
              <w:ind w:left="-108" w:right="-72"/>
              <w:jc w:val="center"/>
              <w:rPr>
                <w:rFonts w:cs="Times New Roman"/>
                <w:szCs w:val="22"/>
              </w:rPr>
            </w:pPr>
          </w:p>
        </w:tc>
        <w:tc>
          <w:tcPr>
            <w:tcW w:w="991" w:type="dxa"/>
          </w:tcPr>
          <w:p w:rsidR="008A3E63" w:rsidRPr="004F18AD" w:rsidRDefault="004F18AD" w:rsidP="008A3E63">
            <w:pPr>
              <w:spacing w:line="220" w:lineRule="exact"/>
              <w:ind w:left="-108" w:right="-72"/>
              <w:jc w:val="center"/>
              <w:rPr>
                <w:rFonts w:cs="Times New Roman"/>
                <w:szCs w:val="22"/>
              </w:rPr>
            </w:pPr>
            <w:r w:rsidRPr="004F18AD">
              <w:rPr>
                <w:rFonts w:cs="Times New Roman"/>
                <w:szCs w:val="22"/>
              </w:rPr>
              <w:t>2017</w:t>
            </w:r>
          </w:p>
        </w:tc>
        <w:tc>
          <w:tcPr>
            <w:tcW w:w="269" w:type="dxa"/>
          </w:tcPr>
          <w:p w:rsidR="008A3E63" w:rsidRPr="004F18AD" w:rsidRDefault="008A3E63" w:rsidP="008A3E63">
            <w:pPr>
              <w:spacing w:line="220" w:lineRule="exact"/>
              <w:ind w:left="-108" w:right="-72"/>
              <w:jc w:val="center"/>
              <w:rPr>
                <w:rFonts w:cs="Times New Roman"/>
                <w:szCs w:val="22"/>
              </w:rPr>
            </w:pPr>
          </w:p>
        </w:tc>
        <w:tc>
          <w:tcPr>
            <w:tcW w:w="901" w:type="dxa"/>
          </w:tcPr>
          <w:p w:rsidR="008A3E63" w:rsidRPr="004F18AD" w:rsidRDefault="004F18AD" w:rsidP="008A3E63">
            <w:pPr>
              <w:spacing w:line="220" w:lineRule="exact"/>
              <w:ind w:left="-108" w:right="-72"/>
              <w:jc w:val="center"/>
              <w:rPr>
                <w:rFonts w:cs="Times New Roman"/>
                <w:szCs w:val="22"/>
              </w:rPr>
            </w:pPr>
            <w:r w:rsidRPr="004F18AD">
              <w:rPr>
                <w:rFonts w:cs="Times New Roman"/>
                <w:szCs w:val="22"/>
              </w:rPr>
              <w:t>2018</w:t>
            </w:r>
          </w:p>
        </w:tc>
        <w:tc>
          <w:tcPr>
            <w:tcW w:w="269" w:type="dxa"/>
          </w:tcPr>
          <w:p w:rsidR="008A3E63" w:rsidRPr="004F18AD" w:rsidRDefault="008A3E63" w:rsidP="008A3E63">
            <w:pPr>
              <w:spacing w:line="220" w:lineRule="exact"/>
              <w:ind w:left="-108" w:right="-72"/>
              <w:jc w:val="center"/>
              <w:rPr>
                <w:rFonts w:cs="Times New Roman"/>
                <w:szCs w:val="22"/>
              </w:rPr>
            </w:pPr>
          </w:p>
        </w:tc>
        <w:tc>
          <w:tcPr>
            <w:tcW w:w="1017" w:type="dxa"/>
          </w:tcPr>
          <w:p w:rsidR="008A3E63" w:rsidRPr="004F18AD" w:rsidRDefault="004F18AD" w:rsidP="008A3E63">
            <w:pPr>
              <w:spacing w:line="220" w:lineRule="exact"/>
              <w:ind w:left="-108" w:right="-72"/>
              <w:jc w:val="center"/>
              <w:rPr>
                <w:rFonts w:cs="Times New Roman"/>
                <w:szCs w:val="22"/>
              </w:rPr>
            </w:pPr>
            <w:r w:rsidRPr="004F18AD">
              <w:rPr>
                <w:rFonts w:cs="Times New Roman"/>
                <w:szCs w:val="22"/>
              </w:rPr>
              <w:t>2017</w:t>
            </w:r>
          </w:p>
        </w:tc>
      </w:tr>
      <w:tr w:rsidR="008A3E63" w:rsidRPr="004F18AD" w:rsidTr="00F86036">
        <w:tc>
          <w:tcPr>
            <w:tcW w:w="4320" w:type="dxa"/>
          </w:tcPr>
          <w:p w:rsidR="008A3E63" w:rsidRPr="004F18AD" w:rsidRDefault="008A3E63" w:rsidP="008A3E63">
            <w:pPr>
              <w:spacing w:line="220" w:lineRule="exact"/>
              <w:ind w:right="-72"/>
              <w:jc w:val="thaiDistribute"/>
              <w:rPr>
                <w:rFonts w:cs="Times New Roman"/>
                <w:szCs w:val="22"/>
              </w:rPr>
            </w:pPr>
          </w:p>
        </w:tc>
        <w:tc>
          <w:tcPr>
            <w:tcW w:w="4796" w:type="dxa"/>
            <w:gridSpan w:val="7"/>
          </w:tcPr>
          <w:p w:rsidR="008A3E63" w:rsidRPr="004F18AD" w:rsidRDefault="008A3E63" w:rsidP="008A3E63">
            <w:pPr>
              <w:spacing w:line="220" w:lineRule="exact"/>
              <w:ind w:left="-108" w:right="-72"/>
              <w:jc w:val="center"/>
              <w:rPr>
                <w:rFonts w:cs="Times New Roman"/>
                <w:szCs w:val="22"/>
              </w:rPr>
            </w:pPr>
            <w:r w:rsidRPr="004F18AD">
              <w:rPr>
                <w:rFonts w:cs="Times New Roman"/>
                <w:i/>
                <w:iCs/>
                <w:szCs w:val="22"/>
              </w:rPr>
              <w:t>(in million Baht)</w:t>
            </w:r>
          </w:p>
        </w:tc>
      </w:tr>
      <w:tr w:rsidR="004F18AD" w:rsidRPr="00175818" w:rsidTr="00F86036">
        <w:tc>
          <w:tcPr>
            <w:tcW w:w="4320" w:type="dxa"/>
          </w:tcPr>
          <w:p w:rsidR="004F18AD" w:rsidRPr="00175818" w:rsidRDefault="004F18AD" w:rsidP="004F18AD">
            <w:pPr>
              <w:spacing w:line="240" w:lineRule="atLeast"/>
              <w:ind w:right="-72"/>
              <w:jc w:val="thaiDistribute"/>
              <w:rPr>
                <w:rFonts w:cs="Times New Roman"/>
                <w:szCs w:val="22"/>
              </w:rPr>
            </w:pPr>
            <w:r w:rsidRPr="00175818">
              <w:rPr>
                <w:rFonts w:cs="Times New Roman"/>
                <w:szCs w:val="22"/>
              </w:rPr>
              <w:t>Total</w:t>
            </w:r>
          </w:p>
        </w:tc>
        <w:tc>
          <w:tcPr>
            <w:tcW w:w="1080" w:type="dxa"/>
          </w:tcPr>
          <w:p w:rsidR="004F18AD" w:rsidRPr="00175818" w:rsidRDefault="00FD6F5B" w:rsidP="00F86036">
            <w:pPr>
              <w:tabs>
                <w:tab w:val="decimal" w:pos="612"/>
              </w:tabs>
              <w:ind w:right="-72"/>
              <w:rPr>
                <w:rFonts w:cs="Times New Roman"/>
                <w:szCs w:val="22"/>
              </w:rPr>
            </w:pPr>
            <w:r w:rsidRPr="00175818">
              <w:rPr>
                <w:rFonts w:cs="Times New Roman"/>
                <w:szCs w:val="22"/>
              </w:rPr>
              <w:t>373.</w:t>
            </w:r>
            <w:r w:rsidR="00E73E2B" w:rsidRPr="00175818">
              <w:rPr>
                <w:rFonts w:cs="Times New Roman"/>
                <w:szCs w:val="22"/>
              </w:rPr>
              <w:t>34</w:t>
            </w:r>
          </w:p>
        </w:tc>
        <w:tc>
          <w:tcPr>
            <w:tcW w:w="269" w:type="dxa"/>
            <w:vAlign w:val="bottom"/>
          </w:tcPr>
          <w:p w:rsidR="004F18AD" w:rsidRPr="00175818" w:rsidRDefault="004F18AD" w:rsidP="004F18AD">
            <w:pPr>
              <w:tabs>
                <w:tab w:val="decimal" w:pos="524"/>
              </w:tabs>
              <w:ind w:right="-72"/>
              <w:rPr>
                <w:rFonts w:cs="Times New Roman"/>
                <w:szCs w:val="22"/>
              </w:rPr>
            </w:pPr>
          </w:p>
        </w:tc>
        <w:tc>
          <w:tcPr>
            <w:tcW w:w="991" w:type="dxa"/>
          </w:tcPr>
          <w:p w:rsidR="004F18AD" w:rsidRPr="00175818" w:rsidRDefault="004F18AD" w:rsidP="004F18AD">
            <w:pPr>
              <w:tabs>
                <w:tab w:val="decimal" w:pos="524"/>
              </w:tabs>
              <w:ind w:right="-72"/>
              <w:rPr>
                <w:rFonts w:cs="Times New Roman"/>
                <w:szCs w:val="22"/>
              </w:rPr>
            </w:pPr>
            <w:r w:rsidRPr="00175818">
              <w:rPr>
                <w:rFonts w:cs="Times New Roman"/>
                <w:szCs w:val="22"/>
              </w:rPr>
              <w:t>348.44</w:t>
            </w:r>
          </w:p>
        </w:tc>
        <w:tc>
          <w:tcPr>
            <w:tcW w:w="269" w:type="dxa"/>
            <w:vAlign w:val="bottom"/>
          </w:tcPr>
          <w:p w:rsidR="004F18AD" w:rsidRPr="00175818" w:rsidRDefault="004F18AD" w:rsidP="004F18AD">
            <w:pPr>
              <w:tabs>
                <w:tab w:val="decimal" w:pos="524"/>
              </w:tabs>
              <w:ind w:right="-72"/>
              <w:rPr>
                <w:rFonts w:cs="Times New Roman"/>
                <w:szCs w:val="22"/>
              </w:rPr>
            </w:pPr>
          </w:p>
        </w:tc>
        <w:tc>
          <w:tcPr>
            <w:tcW w:w="901" w:type="dxa"/>
          </w:tcPr>
          <w:p w:rsidR="004F18AD" w:rsidRPr="00175818" w:rsidRDefault="00FD6F5B" w:rsidP="00F86036">
            <w:pPr>
              <w:tabs>
                <w:tab w:val="decimal" w:pos="524"/>
              </w:tabs>
              <w:ind w:right="-108"/>
              <w:rPr>
                <w:rFonts w:cs="Times New Roman"/>
                <w:szCs w:val="22"/>
              </w:rPr>
            </w:pPr>
            <w:r w:rsidRPr="00175818">
              <w:rPr>
                <w:rFonts w:cs="Times New Roman"/>
                <w:szCs w:val="22"/>
              </w:rPr>
              <w:t>(2</w:t>
            </w:r>
            <w:r w:rsidR="00E73E2B" w:rsidRPr="00175818">
              <w:rPr>
                <w:rFonts w:cs="Times New Roman"/>
                <w:szCs w:val="22"/>
              </w:rPr>
              <w:t>85</w:t>
            </w:r>
            <w:r w:rsidRPr="00175818">
              <w:rPr>
                <w:rFonts w:cs="Times New Roman"/>
                <w:szCs w:val="22"/>
              </w:rPr>
              <w:t>.9</w:t>
            </w:r>
            <w:r w:rsidR="00E73E2B" w:rsidRPr="00175818">
              <w:rPr>
                <w:rFonts w:cs="Times New Roman"/>
                <w:szCs w:val="22"/>
              </w:rPr>
              <w:t>9</w:t>
            </w:r>
            <w:r w:rsidRPr="00175818">
              <w:rPr>
                <w:rFonts w:cs="Times New Roman"/>
                <w:szCs w:val="22"/>
              </w:rPr>
              <w:t>)</w:t>
            </w:r>
          </w:p>
        </w:tc>
        <w:tc>
          <w:tcPr>
            <w:tcW w:w="269" w:type="dxa"/>
            <w:vAlign w:val="bottom"/>
          </w:tcPr>
          <w:p w:rsidR="004F18AD" w:rsidRPr="00175818" w:rsidRDefault="004F18AD" w:rsidP="004F18AD">
            <w:pPr>
              <w:tabs>
                <w:tab w:val="decimal" w:pos="524"/>
              </w:tabs>
              <w:ind w:right="-72"/>
              <w:rPr>
                <w:rFonts w:cs="Times New Roman"/>
                <w:szCs w:val="22"/>
              </w:rPr>
            </w:pPr>
          </w:p>
        </w:tc>
        <w:tc>
          <w:tcPr>
            <w:tcW w:w="1017" w:type="dxa"/>
          </w:tcPr>
          <w:p w:rsidR="004F18AD" w:rsidRPr="00175818" w:rsidRDefault="004F18AD" w:rsidP="00F86036">
            <w:pPr>
              <w:tabs>
                <w:tab w:val="decimal" w:pos="524"/>
              </w:tabs>
              <w:ind w:right="-72"/>
              <w:rPr>
                <w:rFonts w:cs="Times New Roman"/>
                <w:szCs w:val="22"/>
              </w:rPr>
            </w:pPr>
            <w:r w:rsidRPr="00175818">
              <w:rPr>
                <w:rFonts w:cs="Times New Roman"/>
                <w:szCs w:val="22"/>
              </w:rPr>
              <w:t>(323.40)</w:t>
            </w:r>
          </w:p>
        </w:tc>
      </w:tr>
      <w:tr w:rsidR="004F18AD" w:rsidRPr="00175818" w:rsidTr="00F86036">
        <w:tc>
          <w:tcPr>
            <w:tcW w:w="4320" w:type="dxa"/>
          </w:tcPr>
          <w:p w:rsidR="004F18AD" w:rsidRPr="00175818" w:rsidRDefault="004F18AD" w:rsidP="004F18AD">
            <w:pPr>
              <w:spacing w:line="240" w:lineRule="atLeast"/>
              <w:rPr>
                <w:rFonts w:cs="Times New Roman"/>
                <w:szCs w:val="22"/>
              </w:rPr>
            </w:pPr>
            <w:r w:rsidRPr="00175818">
              <w:rPr>
                <w:rFonts w:cs="Times New Roman"/>
                <w:szCs w:val="22"/>
              </w:rPr>
              <w:t xml:space="preserve">Set off of tax   </w:t>
            </w:r>
          </w:p>
        </w:tc>
        <w:tc>
          <w:tcPr>
            <w:tcW w:w="1080" w:type="dxa"/>
            <w:tcBorders>
              <w:bottom w:val="single" w:sz="4" w:space="0" w:color="auto"/>
            </w:tcBorders>
          </w:tcPr>
          <w:p w:rsidR="004F18AD" w:rsidRPr="00175818" w:rsidRDefault="00FD6F5B" w:rsidP="00F86036">
            <w:pPr>
              <w:tabs>
                <w:tab w:val="decimal" w:pos="702"/>
              </w:tabs>
              <w:ind w:right="-108"/>
              <w:rPr>
                <w:rFonts w:cs="Times New Roman"/>
                <w:szCs w:val="22"/>
              </w:rPr>
            </w:pPr>
            <w:r w:rsidRPr="00175818">
              <w:rPr>
                <w:rFonts w:cs="Times New Roman"/>
                <w:szCs w:val="22"/>
              </w:rPr>
              <w:t>(</w:t>
            </w:r>
            <w:r w:rsidR="00E73E2B" w:rsidRPr="00175818">
              <w:rPr>
                <w:rFonts w:cs="Times New Roman"/>
                <w:szCs w:val="22"/>
              </w:rPr>
              <w:t>95.71</w:t>
            </w:r>
            <w:r w:rsidRPr="00175818">
              <w:rPr>
                <w:rFonts w:cs="Times New Roman"/>
                <w:szCs w:val="22"/>
              </w:rPr>
              <w:t>)</w:t>
            </w:r>
          </w:p>
        </w:tc>
        <w:tc>
          <w:tcPr>
            <w:tcW w:w="269" w:type="dxa"/>
            <w:vAlign w:val="bottom"/>
          </w:tcPr>
          <w:p w:rsidR="004F18AD" w:rsidRPr="00175818" w:rsidRDefault="004F18AD" w:rsidP="004F18AD">
            <w:pPr>
              <w:tabs>
                <w:tab w:val="decimal" w:pos="524"/>
              </w:tabs>
              <w:ind w:right="-72"/>
              <w:rPr>
                <w:rFonts w:cs="Times New Roman"/>
                <w:szCs w:val="22"/>
              </w:rPr>
            </w:pPr>
          </w:p>
        </w:tc>
        <w:tc>
          <w:tcPr>
            <w:tcW w:w="991" w:type="dxa"/>
            <w:tcBorders>
              <w:bottom w:val="single" w:sz="4" w:space="0" w:color="auto"/>
            </w:tcBorders>
          </w:tcPr>
          <w:p w:rsidR="004F18AD" w:rsidRPr="00175818" w:rsidRDefault="004F18AD" w:rsidP="00F86036">
            <w:pPr>
              <w:tabs>
                <w:tab w:val="decimal" w:pos="524"/>
              </w:tabs>
              <w:ind w:right="-198"/>
              <w:rPr>
                <w:rFonts w:cs="Times New Roman"/>
                <w:szCs w:val="22"/>
              </w:rPr>
            </w:pPr>
            <w:r w:rsidRPr="00175818">
              <w:rPr>
                <w:rFonts w:cs="Times New Roman"/>
                <w:szCs w:val="22"/>
              </w:rPr>
              <w:t>(104.22)</w:t>
            </w:r>
          </w:p>
        </w:tc>
        <w:tc>
          <w:tcPr>
            <w:tcW w:w="269" w:type="dxa"/>
            <w:vAlign w:val="bottom"/>
          </w:tcPr>
          <w:p w:rsidR="004F18AD" w:rsidRPr="00175818" w:rsidRDefault="004F18AD" w:rsidP="004F18AD">
            <w:pPr>
              <w:tabs>
                <w:tab w:val="decimal" w:pos="524"/>
              </w:tabs>
              <w:ind w:right="-72"/>
              <w:rPr>
                <w:rFonts w:cs="Times New Roman"/>
                <w:szCs w:val="22"/>
              </w:rPr>
            </w:pPr>
          </w:p>
        </w:tc>
        <w:tc>
          <w:tcPr>
            <w:tcW w:w="901" w:type="dxa"/>
            <w:tcBorders>
              <w:bottom w:val="single" w:sz="4" w:space="0" w:color="auto"/>
            </w:tcBorders>
          </w:tcPr>
          <w:p w:rsidR="004F18AD" w:rsidRPr="00175818" w:rsidRDefault="00E73E2B" w:rsidP="00F86036">
            <w:pPr>
              <w:tabs>
                <w:tab w:val="decimal" w:pos="433"/>
              </w:tabs>
              <w:ind w:right="-72"/>
              <w:rPr>
                <w:rFonts w:cs="Times New Roman"/>
                <w:szCs w:val="22"/>
              </w:rPr>
            </w:pPr>
            <w:r w:rsidRPr="00175818">
              <w:rPr>
                <w:rFonts w:cs="Times New Roman"/>
                <w:szCs w:val="22"/>
              </w:rPr>
              <w:t>95.71</w:t>
            </w:r>
          </w:p>
        </w:tc>
        <w:tc>
          <w:tcPr>
            <w:tcW w:w="269" w:type="dxa"/>
            <w:vAlign w:val="bottom"/>
          </w:tcPr>
          <w:p w:rsidR="004F18AD" w:rsidRPr="00175818" w:rsidRDefault="004F18AD" w:rsidP="004F18AD">
            <w:pPr>
              <w:tabs>
                <w:tab w:val="decimal" w:pos="524"/>
              </w:tabs>
              <w:ind w:right="-72"/>
              <w:rPr>
                <w:rFonts w:cs="Times New Roman"/>
                <w:szCs w:val="22"/>
              </w:rPr>
            </w:pPr>
          </w:p>
        </w:tc>
        <w:tc>
          <w:tcPr>
            <w:tcW w:w="1017" w:type="dxa"/>
            <w:tcBorders>
              <w:bottom w:val="single" w:sz="4" w:space="0" w:color="auto"/>
            </w:tcBorders>
          </w:tcPr>
          <w:p w:rsidR="004F18AD" w:rsidRPr="00175818" w:rsidRDefault="004F18AD" w:rsidP="004F18AD">
            <w:pPr>
              <w:tabs>
                <w:tab w:val="decimal" w:pos="524"/>
              </w:tabs>
              <w:ind w:right="-72"/>
              <w:rPr>
                <w:rFonts w:cs="Times New Roman"/>
                <w:szCs w:val="22"/>
              </w:rPr>
            </w:pPr>
            <w:r w:rsidRPr="00175818">
              <w:rPr>
                <w:rFonts w:cs="Times New Roman"/>
                <w:szCs w:val="22"/>
              </w:rPr>
              <w:t>104.22</w:t>
            </w:r>
          </w:p>
        </w:tc>
      </w:tr>
      <w:tr w:rsidR="004F18AD" w:rsidRPr="004F18AD" w:rsidTr="00F86036">
        <w:tc>
          <w:tcPr>
            <w:tcW w:w="4320" w:type="dxa"/>
          </w:tcPr>
          <w:p w:rsidR="004F18AD" w:rsidRPr="00175818" w:rsidRDefault="004F18AD" w:rsidP="004F18AD">
            <w:pPr>
              <w:spacing w:line="240" w:lineRule="atLeast"/>
              <w:rPr>
                <w:rFonts w:cs="Times New Roman"/>
                <w:b/>
                <w:bCs/>
                <w:szCs w:val="22"/>
              </w:rPr>
            </w:pPr>
            <w:r w:rsidRPr="00175818">
              <w:rPr>
                <w:rFonts w:cs="Times New Roman"/>
                <w:b/>
                <w:bCs/>
                <w:szCs w:val="22"/>
              </w:rPr>
              <w:t>Net deferred tax assets (liabilities)</w:t>
            </w:r>
          </w:p>
        </w:tc>
        <w:tc>
          <w:tcPr>
            <w:tcW w:w="1080" w:type="dxa"/>
            <w:tcBorders>
              <w:top w:val="single" w:sz="4" w:space="0" w:color="auto"/>
              <w:bottom w:val="double" w:sz="4" w:space="0" w:color="auto"/>
            </w:tcBorders>
          </w:tcPr>
          <w:p w:rsidR="004F18AD" w:rsidRPr="00175818" w:rsidRDefault="00FD6F5B" w:rsidP="00F86036">
            <w:pPr>
              <w:tabs>
                <w:tab w:val="decimal" w:pos="612"/>
              </w:tabs>
              <w:ind w:right="-108"/>
              <w:rPr>
                <w:rFonts w:cs="Times New Roman"/>
                <w:b/>
                <w:bCs/>
                <w:szCs w:val="22"/>
              </w:rPr>
            </w:pPr>
            <w:r w:rsidRPr="00175818">
              <w:rPr>
                <w:rFonts w:cs="Times New Roman"/>
                <w:b/>
                <w:bCs/>
                <w:szCs w:val="22"/>
              </w:rPr>
              <w:t>27</w:t>
            </w:r>
            <w:r w:rsidR="00E73E2B" w:rsidRPr="00175818">
              <w:rPr>
                <w:rFonts w:cs="Times New Roman"/>
                <w:b/>
                <w:bCs/>
                <w:szCs w:val="22"/>
              </w:rPr>
              <w:t>7</w:t>
            </w:r>
            <w:r w:rsidR="00175818" w:rsidRPr="00175818">
              <w:rPr>
                <w:rFonts w:cs="Times New Roman"/>
                <w:b/>
                <w:bCs/>
                <w:szCs w:val="22"/>
              </w:rPr>
              <w:t>.6</w:t>
            </w:r>
            <w:r w:rsidR="00E73E2B" w:rsidRPr="00175818">
              <w:rPr>
                <w:rFonts w:cs="Times New Roman"/>
                <w:b/>
                <w:bCs/>
                <w:szCs w:val="22"/>
              </w:rPr>
              <w:t>3</w:t>
            </w:r>
          </w:p>
        </w:tc>
        <w:tc>
          <w:tcPr>
            <w:tcW w:w="269" w:type="dxa"/>
            <w:vAlign w:val="bottom"/>
          </w:tcPr>
          <w:p w:rsidR="004F18AD" w:rsidRPr="00175818" w:rsidRDefault="004F18AD" w:rsidP="004F18AD">
            <w:pPr>
              <w:tabs>
                <w:tab w:val="decimal" w:pos="524"/>
              </w:tabs>
              <w:ind w:right="-72"/>
              <w:rPr>
                <w:rFonts w:cs="Times New Roman"/>
                <w:b/>
                <w:bCs/>
                <w:szCs w:val="22"/>
              </w:rPr>
            </w:pPr>
          </w:p>
        </w:tc>
        <w:tc>
          <w:tcPr>
            <w:tcW w:w="991" w:type="dxa"/>
            <w:tcBorders>
              <w:top w:val="single" w:sz="4" w:space="0" w:color="auto"/>
              <w:bottom w:val="double" w:sz="4" w:space="0" w:color="auto"/>
            </w:tcBorders>
          </w:tcPr>
          <w:p w:rsidR="004F18AD" w:rsidRPr="00175818" w:rsidRDefault="004F18AD" w:rsidP="004F18AD">
            <w:pPr>
              <w:tabs>
                <w:tab w:val="decimal" w:pos="524"/>
              </w:tabs>
              <w:ind w:right="-72"/>
              <w:rPr>
                <w:rFonts w:cs="Times New Roman"/>
                <w:b/>
                <w:bCs/>
                <w:szCs w:val="22"/>
              </w:rPr>
            </w:pPr>
            <w:r w:rsidRPr="00175818">
              <w:rPr>
                <w:rFonts w:cs="Times New Roman"/>
                <w:b/>
                <w:bCs/>
                <w:szCs w:val="22"/>
              </w:rPr>
              <w:t>244.22</w:t>
            </w:r>
          </w:p>
        </w:tc>
        <w:tc>
          <w:tcPr>
            <w:tcW w:w="269" w:type="dxa"/>
            <w:vAlign w:val="bottom"/>
          </w:tcPr>
          <w:p w:rsidR="004F18AD" w:rsidRPr="00175818" w:rsidRDefault="004F18AD" w:rsidP="004F18AD">
            <w:pPr>
              <w:tabs>
                <w:tab w:val="decimal" w:pos="524"/>
              </w:tabs>
              <w:ind w:right="-72"/>
              <w:rPr>
                <w:rFonts w:cs="Times New Roman"/>
                <w:b/>
                <w:bCs/>
                <w:szCs w:val="22"/>
              </w:rPr>
            </w:pPr>
          </w:p>
        </w:tc>
        <w:tc>
          <w:tcPr>
            <w:tcW w:w="901" w:type="dxa"/>
            <w:tcBorders>
              <w:top w:val="single" w:sz="4" w:space="0" w:color="auto"/>
              <w:bottom w:val="double" w:sz="4" w:space="0" w:color="auto"/>
            </w:tcBorders>
          </w:tcPr>
          <w:p w:rsidR="004F18AD" w:rsidRPr="00175818" w:rsidRDefault="00FD6F5B" w:rsidP="00F86036">
            <w:pPr>
              <w:tabs>
                <w:tab w:val="decimal" w:pos="524"/>
              </w:tabs>
              <w:ind w:right="-108"/>
              <w:rPr>
                <w:rFonts w:cs="Times New Roman"/>
                <w:b/>
                <w:bCs/>
                <w:szCs w:val="22"/>
              </w:rPr>
            </w:pPr>
            <w:r w:rsidRPr="00175818">
              <w:rPr>
                <w:rFonts w:cs="Times New Roman"/>
                <w:b/>
                <w:bCs/>
                <w:szCs w:val="22"/>
              </w:rPr>
              <w:t>(190.28)</w:t>
            </w:r>
          </w:p>
        </w:tc>
        <w:tc>
          <w:tcPr>
            <w:tcW w:w="269" w:type="dxa"/>
            <w:vAlign w:val="bottom"/>
          </w:tcPr>
          <w:p w:rsidR="004F18AD" w:rsidRPr="00175818" w:rsidRDefault="004F18AD" w:rsidP="004F18AD">
            <w:pPr>
              <w:tabs>
                <w:tab w:val="decimal" w:pos="524"/>
              </w:tabs>
              <w:ind w:right="-72"/>
              <w:rPr>
                <w:rFonts w:cs="Times New Roman"/>
                <w:b/>
                <w:bCs/>
                <w:szCs w:val="22"/>
              </w:rPr>
            </w:pPr>
          </w:p>
        </w:tc>
        <w:tc>
          <w:tcPr>
            <w:tcW w:w="1017" w:type="dxa"/>
            <w:tcBorders>
              <w:top w:val="single" w:sz="4" w:space="0" w:color="auto"/>
              <w:bottom w:val="double" w:sz="4" w:space="0" w:color="auto"/>
            </w:tcBorders>
          </w:tcPr>
          <w:p w:rsidR="004F18AD" w:rsidRPr="004F18AD" w:rsidRDefault="004F18AD" w:rsidP="004F18AD">
            <w:pPr>
              <w:tabs>
                <w:tab w:val="decimal" w:pos="524"/>
              </w:tabs>
              <w:ind w:right="-72"/>
              <w:rPr>
                <w:rFonts w:cs="Times New Roman"/>
                <w:b/>
                <w:bCs/>
                <w:szCs w:val="22"/>
              </w:rPr>
            </w:pPr>
            <w:r w:rsidRPr="00175818">
              <w:rPr>
                <w:rFonts w:cs="Times New Roman"/>
                <w:b/>
                <w:bCs/>
                <w:szCs w:val="22"/>
              </w:rPr>
              <w:t>(219.18)</w:t>
            </w:r>
          </w:p>
        </w:tc>
      </w:tr>
    </w:tbl>
    <w:p w:rsidR="00B3031C" w:rsidRPr="00E95620" w:rsidRDefault="00B3031C" w:rsidP="00D95D4F">
      <w:pPr>
        <w:tabs>
          <w:tab w:val="left" w:pos="8880"/>
        </w:tabs>
        <w:spacing w:line="60" w:lineRule="atLeast"/>
        <w:ind w:left="547"/>
        <w:jc w:val="both"/>
        <w:rPr>
          <w:rFonts w:cs="Times New Roman"/>
          <w:sz w:val="16"/>
          <w:szCs w:val="16"/>
        </w:rPr>
      </w:pPr>
    </w:p>
    <w:tbl>
      <w:tblPr>
        <w:tblW w:w="9090" w:type="dxa"/>
        <w:tblInd w:w="450" w:type="dxa"/>
        <w:tblLayout w:type="fixed"/>
        <w:tblLook w:val="00A0" w:firstRow="1" w:lastRow="0" w:firstColumn="1" w:lastColumn="0" w:noHBand="0" w:noVBand="0"/>
      </w:tblPr>
      <w:tblGrid>
        <w:gridCol w:w="4320"/>
        <w:gridCol w:w="1080"/>
        <w:gridCol w:w="261"/>
        <w:gridCol w:w="999"/>
        <w:gridCol w:w="268"/>
        <w:gridCol w:w="902"/>
        <w:gridCol w:w="268"/>
        <w:gridCol w:w="992"/>
      </w:tblGrid>
      <w:tr w:rsidR="00B3031C" w:rsidRPr="004F18AD" w:rsidTr="00F86036">
        <w:tc>
          <w:tcPr>
            <w:tcW w:w="4320" w:type="dxa"/>
          </w:tcPr>
          <w:p w:rsidR="00B3031C" w:rsidRPr="004F18AD" w:rsidRDefault="00B3031C" w:rsidP="00FB3C60">
            <w:pPr>
              <w:spacing w:line="220" w:lineRule="exact"/>
              <w:ind w:right="-72"/>
              <w:jc w:val="thaiDistribute"/>
              <w:rPr>
                <w:rFonts w:cs="Times New Roman"/>
                <w:szCs w:val="22"/>
              </w:rPr>
            </w:pPr>
          </w:p>
        </w:tc>
        <w:tc>
          <w:tcPr>
            <w:tcW w:w="4770" w:type="dxa"/>
            <w:gridSpan w:val="7"/>
          </w:tcPr>
          <w:p w:rsidR="00B3031C" w:rsidRPr="004F18AD" w:rsidRDefault="00B3031C" w:rsidP="00FB3C60">
            <w:pPr>
              <w:spacing w:line="220" w:lineRule="exact"/>
              <w:ind w:left="-108" w:right="-72"/>
              <w:jc w:val="center"/>
              <w:rPr>
                <w:rFonts w:cs="Times New Roman"/>
                <w:szCs w:val="22"/>
              </w:rPr>
            </w:pPr>
            <w:r w:rsidRPr="004F18AD">
              <w:rPr>
                <w:rFonts w:cs="Times New Roman"/>
                <w:b/>
                <w:bCs/>
                <w:szCs w:val="22"/>
              </w:rPr>
              <w:t>Separate financial statements</w:t>
            </w:r>
          </w:p>
        </w:tc>
      </w:tr>
      <w:tr w:rsidR="00B3031C" w:rsidRPr="004F18AD" w:rsidTr="00F86036">
        <w:tc>
          <w:tcPr>
            <w:tcW w:w="4320" w:type="dxa"/>
          </w:tcPr>
          <w:p w:rsidR="00B3031C" w:rsidRPr="004F18AD" w:rsidRDefault="00B3031C" w:rsidP="00FB3C60">
            <w:pPr>
              <w:spacing w:line="220" w:lineRule="exact"/>
              <w:ind w:right="-72"/>
              <w:jc w:val="thaiDistribute"/>
              <w:rPr>
                <w:rFonts w:cs="Times New Roman"/>
                <w:szCs w:val="22"/>
              </w:rPr>
            </w:pPr>
          </w:p>
        </w:tc>
        <w:tc>
          <w:tcPr>
            <w:tcW w:w="2340" w:type="dxa"/>
            <w:gridSpan w:val="3"/>
          </w:tcPr>
          <w:p w:rsidR="00B3031C" w:rsidRPr="004F18AD" w:rsidRDefault="00B3031C" w:rsidP="00FB3C60">
            <w:pPr>
              <w:spacing w:line="220" w:lineRule="exact"/>
              <w:ind w:left="-108" w:right="-72"/>
              <w:jc w:val="center"/>
              <w:rPr>
                <w:rFonts w:cs="Times New Roman"/>
                <w:b/>
                <w:bCs/>
                <w:szCs w:val="22"/>
              </w:rPr>
            </w:pPr>
            <w:r w:rsidRPr="004F18AD">
              <w:rPr>
                <w:rFonts w:cs="Times New Roman"/>
                <w:b/>
                <w:bCs/>
                <w:szCs w:val="22"/>
              </w:rPr>
              <w:t>Assets</w:t>
            </w:r>
          </w:p>
        </w:tc>
        <w:tc>
          <w:tcPr>
            <w:tcW w:w="268" w:type="dxa"/>
          </w:tcPr>
          <w:p w:rsidR="00B3031C" w:rsidRPr="004F18AD" w:rsidRDefault="00B3031C" w:rsidP="00FB3C60">
            <w:pPr>
              <w:spacing w:line="220" w:lineRule="exact"/>
              <w:ind w:left="-108" w:right="-72"/>
              <w:jc w:val="thaiDistribute"/>
              <w:rPr>
                <w:rFonts w:cs="Times New Roman"/>
                <w:b/>
                <w:bCs/>
                <w:szCs w:val="22"/>
              </w:rPr>
            </w:pPr>
          </w:p>
        </w:tc>
        <w:tc>
          <w:tcPr>
            <w:tcW w:w="2162" w:type="dxa"/>
            <w:gridSpan w:val="3"/>
          </w:tcPr>
          <w:p w:rsidR="00B3031C" w:rsidRPr="004F18AD" w:rsidRDefault="00B3031C" w:rsidP="00FB3C60">
            <w:pPr>
              <w:spacing w:line="220" w:lineRule="exact"/>
              <w:ind w:left="-108" w:right="-72"/>
              <w:jc w:val="center"/>
              <w:rPr>
                <w:rFonts w:cs="Times New Roman"/>
                <w:b/>
                <w:bCs/>
                <w:szCs w:val="22"/>
              </w:rPr>
            </w:pPr>
            <w:r w:rsidRPr="004F18AD">
              <w:rPr>
                <w:rFonts w:cs="Times New Roman"/>
                <w:b/>
                <w:bCs/>
                <w:szCs w:val="22"/>
              </w:rPr>
              <w:t>Liabilities</w:t>
            </w:r>
          </w:p>
        </w:tc>
      </w:tr>
      <w:tr w:rsidR="004F18AD" w:rsidRPr="004F18AD" w:rsidTr="00F86036">
        <w:tc>
          <w:tcPr>
            <w:tcW w:w="4320" w:type="dxa"/>
          </w:tcPr>
          <w:p w:rsidR="004F18AD" w:rsidRPr="004F18AD" w:rsidRDefault="004F18AD" w:rsidP="004F18AD">
            <w:pPr>
              <w:spacing w:line="220" w:lineRule="exact"/>
              <w:ind w:right="-72"/>
              <w:jc w:val="center"/>
              <w:rPr>
                <w:rFonts w:cs="Times New Roman"/>
                <w:szCs w:val="22"/>
              </w:rPr>
            </w:pPr>
          </w:p>
        </w:tc>
        <w:tc>
          <w:tcPr>
            <w:tcW w:w="1080" w:type="dxa"/>
          </w:tcPr>
          <w:p w:rsidR="004F18AD" w:rsidRPr="004F18AD" w:rsidRDefault="004F18AD" w:rsidP="004F18AD">
            <w:pPr>
              <w:spacing w:line="220" w:lineRule="exact"/>
              <w:ind w:left="-108" w:right="-72"/>
              <w:jc w:val="center"/>
              <w:rPr>
                <w:rFonts w:cs="Times New Roman"/>
                <w:szCs w:val="22"/>
              </w:rPr>
            </w:pPr>
            <w:r w:rsidRPr="004F18AD">
              <w:rPr>
                <w:rFonts w:cs="Times New Roman"/>
                <w:szCs w:val="22"/>
              </w:rPr>
              <w:t>2018</w:t>
            </w:r>
          </w:p>
        </w:tc>
        <w:tc>
          <w:tcPr>
            <w:tcW w:w="261" w:type="dxa"/>
          </w:tcPr>
          <w:p w:rsidR="004F18AD" w:rsidRPr="004F18AD" w:rsidRDefault="004F18AD" w:rsidP="004F18AD">
            <w:pPr>
              <w:spacing w:line="220" w:lineRule="exact"/>
              <w:ind w:left="-108" w:right="-72"/>
              <w:jc w:val="center"/>
              <w:rPr>
                <w:rFonts w:cs="Times New Roman"/>
                <w:szCs w:val="22"/>
              </w:rPr>
            </w:pPr>
          </w:p>
        </w:tc>
        <w:tc>
          <w:tcPr>
            <w:tcW w:w="999" w:type="dxa"/>
          </w:tcPr>
          <w:p w:rsidR="004F18AD" w:rsidRPr="004F18AD" w:rsidRDefault="004F18AD" w:rsidP="004F18AD">
            <w:pPr>
              <w:spacing w:line="220" w:lineRule="exact"/>
              <w:ind w:left="-108" w:right="-72"/>
              <w:jc w:val="center"/>
              <w:rPr>
                <w:rFonts w:cs="Times New Roman"/>
                <w:szCs w:val="22"/>
              </w:rPr>
            </w:pPr>
            <w:r w:rsidRPr="004F18AD">
              <w:rPr>
                <w:rFonts w:cs="Times New Roman"/>
                <w:szCs w:val="22"/>
              </w:rPr>
              <w:t>2017</w:t>
            </w:r>
          </w:p>
        </w:tc>
        <w:tc>
          <w:tcPr>
            <w:tcW w:w="268" w:type="dxa"/>
          </w:tcPr>
          <w:p w:rsidR="004F18AD" w:rsidRPr="004F18AD" w:rsidRDefault="004F18AD" w:rsidP="004F18AD">
            <w:pPr>
              <w:spacing w:line="220" w:lineRule="exact"/>
              <w:ind w:left="-108" w:right="-72"/>
              <w:jc w:val="center"/>
              <w:rPr>
                <w:rFonts w:cs="Times New Roman"/>
                <w:szCs w:val="22"/>
              </w:rPr>
            </w:pPr>
          </w:p>
        </w:tc>
        <w:tc>
          <w:tcPr>
            <w:tcW w:w="902" w:type="dxa"/>
          </w:tcPr>
          <w:p w:rsidR="004F18AD" w:rsidRPr="004F18AD" w:rsidRDefault="004F18AD" w:rsidP="004F18AD">
            <w:pPr>
              <w:spacing w:line="220" w:lineRule="exact"/>
              <w:ind w:left="-108" w:right="-72"/>
              <w:jc w:val="center"/>
              <w:rPr>
                <w:rFonts w:cs="Times New Roman"/>
                <w:szCs w:val="22"/>
              </w:rPr>
            </w:pPr>
            <w:r w:rsidRPr="004F18AD">
              <w:rPr>
                <w:rFonts w:cs="Times New Roman"/>
                <w:szCs w:val="22"/>
              </w:rPr>
              <w:t>2018</w:t>
            </w:r>
          </w:p>
        </w:tc>
        <w:tc>
          <w:tcPr>
            <w:tcW w:w="268" w:type="dxa"/>
          </w:tcPr>
          <w:p w:rsidR="004F18AD" w:rsidRPr="004F18AD" w:rsidRDefault="004F18AD" w:rsidP="004F18AD">
            <w:pPr>
              <w:spacing w:line="220" w:lineRule="exact"/>
              <w:ind w:left="-108" w:right="-72"/>
              <w:jc w:val="center"/>
              <w:rPr>
                <w:rFonts w:cs="Times New Roman"/>
                <w:szCs w:val="22"/>
              </w:rPr>
            </w:pPr>
          </w:p>
        </w:tc>
        <w:tc>
          <w:tcPr>
            <w:tcW w:w="992" w:type="dxa"/>
          </w:tcPr>
          <w:p w:rsidR="004F18AD" w:rsidRPr="004F18AD" w:rsidRDefault="004F18AD" w:rsidP="004F18AD">
            <w:pPr>
              <w:spacing w:line="220" w:lineRule="exact"/>
              <w:ind w:left="-108" w:right="-72"/>
              <w:jc w:val="center"/>
              <w:rPr>
                <w:rFonts w:cs="Times New Roman"/>
                <w:szCs w:val="22"/>
              </w:rPr>
            </w:pPr>
            <w:r w:rsidRPr="004F18AD">
              <w:rPr>
                <w:rFonts w:cs="Times New Roman"/>
                <w:szCs w:val="22"/>
              </w:rPr>
              <w:t>2017</w:t>
            </w:r>
          </w:p>
        </w:tc>
      </w:tr>
      <w:tr w:rsidR="004F18AD" w:rsidRPr="004F18AD" w:rsidTr="00F86036">
        <w:tc>
          <w:tcPr>
            <w:tcW w:w="4320" w:type="dxa"/>
          </w:tcPr>
          <w:p w:rsidR="004F18AD" w:rsidRPr="004F18AD" w:rsidRDefault="004F18AD" w:rsidP="004F18AD">
            <w:pPr>
              <w:spacing w:line="220" w:lineRule="exact"/>
              <w:ind w:right="-72"/>
              <w:jc w:val="thaiDistribute"/>
              <w:rPr>
                <w:rFonts w:cs="Times New Roman"/>
                <w:szCs w:val="22"/>
              </w:rPr>
            </w:pPr>
          </w:p>
        </w:tc>
        <w:tc>
          <w:tcPr>
            <w:tcW w:w="4770" w:type="dxa"/>
            <w:gridSpan w:val="7"/>
          </w:tcPr>
          <w:p w:rsidR="004F18AD" w:rsidRPr="004F18AD" w:rsidRDefault="004F18AD" w:rsidP="004F18AD">
            <w:pPr>
              <w:spacing w:line="220" w:lineRule="exact"/>
              <w:ind w:left="-108" w:right="-72"/>
              <w:jc w:val="center"/>
              <w:rPr>
                <w:rFonts w:cs="Times New Roman"/>
                <w:szCs w:val="22"/>
              </w:rPr>
            </w:pPr>
            <w:r w:rsidRPr="004F18AD">
              <w:rPr>
                <w:rFonts w:cs="Times New Roman"/>
                <w:i/>
                <w:iCs/>
                <w:szCs w:val="22"/>
              </w:rPr>
              <w:t>(in million Baht)</w:t>
            </w:r>
          </w:p>
        </w:tc>
      </w:tr>
      <w:tr w:rsidR="004F18AD" w:rsidRPr="004F18AD" w:rsidTr="00F86036">
        <w:tc>
          <w:tcPr>
            <w:tcW w:w="4320" w:type="dxa"/>
          </w:tcPr>
          <w:p w:rsidR="004F18AD" w:rsidRPr="004F18AD" w:rsidRDefault="004F18AD" w:rsidP="004F18AD">
            <w:pPr>
              <w:spacing w:line="240" w:lineRule="atLeast"/>
              <w:ind w:right="-72"/>
              <w:jc w:val="thaiDistribute"/>
              <w:rPr>
                <w:rFonts w:cs="Times New Roman"/>
                <w:szCs w:val="22"/>
              </w:rPr>
            </w:pPr>
            <w:r w:rsidRPr="004F18AD">
              <w:rPr>
                <w:rFonts w:cs="Times New Roman"/>
                <w:szCs w:val="22"/>
              </w:rPr>
              <w:t>Total</w:t>
            </w:r>
          </w:p>
        </w:tc>
        <w:tc>
          <w:tcPr>
            <w:tcW w:w="1080" w:type="dxa"/>
          </w:tcPr>
          <w:p w:rsidR="004F18AD" w:rsidRPr="004F18AD" w:rsidRDefault="00FD6F5B" w:rsidP="00F86036">
            <w:pPr>
              <w:tabs>
                <w:tab w:val="decimal" w:pos="612"/>
              </w:tabs>
              <w:ind w:right="-72"/>
              <w:rPr>
                <w:rFonts w:cs="Times New Roman"/>
                <w:szCs w:val="22"/>
              </w:rPr>
            </w:pPr>
            <w:r>
              <w:rPr>
                <w:rFonts w:cs="Times New Roman"/>
                <w:szCs w:val="22"/>
              </w:rPr>
              <w:t>74.23</w:t>
            </w:r>
          </w:p>
        </w:tc>
        <w:tc>
          <w:tcPr>
            <w:tcW w:w="261" w:type="dxa"/>
            <w:vAlign w:val="bottom"/>
          </w:tcPr>
          <w:p w:rsidR="004F18AD" w:rsidRPr="004F18AD" w:rsidRDefault="004F18AD" w:rsidP="004F18AD">
            <w:pPr>
              <w:tabs>
                <w:tab w:val="decimal" w:pos="524"/>
              </w:tabs>
              <w:ind w:right="-72"/>
              <w:rPr>
                <w:rFonts w:cs="Times New Roman"/>
                <w:szCs w:val="22"/>
              </w:rPr>
            </w:pPr>
          </w:p>
        </w:tc>
        <w:tc>
          <w:tcPr>
            <w:tcW w:w="999" w:type="dxa"/>
          </w:tcPr>
          <w:p w:rsidR="004F18AD" w:rsidRPr="004F18AD" w:rsidRDefault="004F18AD" w:rsidP="00F86036">
            <w:pPr>
              <w:tabs>
                <w:tab w:val="decimal" w:pos="524"/>
              </w:tabs>
              <w:ind w:right="-72"/>
              <w:rPr>
                <w:rFonts w:cs="Times New Roman"/>
                <w:szCs w:val="22"/>
              </w:rPr>
            </w:pPr>
            <w:r w:rsidRPr="004F18AD">
              <w:rPr>
                <w:rFonts w:cs="Times New Roman"/>
                <w:szCs w:val="22"/>
              </w:rPr>
              <w:t>72.02</w:t>
            </w:r>
          </w:p>
        </w:tc>
        <w:tc>
          <w:tcPr>
            <w:tcW w:w="268" w:type="dxa"/>
            <w:vAlign w:val="bottom"/>
          </w:tcPr>
          <w:p w:rsidR="004F18AD" w:rsidRPr="004F18AD" w:rsidRDefault="004F18AD" w:rsidP="004F18AD">
            <w:pPr>
              <w:tabs>
                <w:tab w:val="decimal" w:pos="524"/>
              </w:tabs>
              <w:ind w:right="-72"/>
              <w:rPr>
                <w:rFonts w:cs="Times New Roman"/>
                <w:szCs w:val="22"/>
              </w:rPr>
            </w:pPr>
          </w:p>
        </w:tc>
        <w:tc>
          <w:tcPr>
            <w:tcW w:w="902" w:type="dxa"/>
          </w:tcPr>
          <w:p w:rsidR="004F18AD" w:rsidRPr="004F18AD" w:rsidRDefault="00FD6F5B" w:rsidP="00F86036">
            <w:pPr>
              <w:tabs>
                <w:tab w:val="decimal" w:pos="524"/>
              </w:tabs>
              <w:ind w:right="-108"/>
              <w:rPr>
                <w:rFonts w:cs="Times New Roman"/>
                <w:szCs w:val="22"/>
              </w:rPr>
            </w:pPr>
            <w:r>
              <w:rPr>
                <w:rFonts w:cs="Times New Roman"/>
                <w:szCs w:val="22"/>
              </w:rPr>
              <w:t>(4.90)</w:t>
            </w:r>
          </w:p>
        </w:tc>
        <w:tc>
          <w:tcPr>
            <w:tcW w:w="268" w:type="dxa"/>
            <w:vAlign w:val="bottom"/>
          </w:tcPr>
          <w:p w:rsidR="004F18AD" w:rsidRPr="004F18AD" w:rsidRDefault="004F18AD" w:rsidP="004F18AD">
            <w:pPr>
              <w:tabs>
                <w:tab w:val="decimal" w:pos="524"/>
              </w:tabs>
              <w:ind w:right="-72"/>
              <w:rPr>
                <w:rFonts w:cs="Times New Roman"/>
                <w:szCs w:val="22"/>
              </w:rPr>
            </w:pPr>
          </w:p>
        </w:tc>
        <w:tc>
          <w:tcPr>
            <w:tcW w:w="992" w:type="dxa"/>
          </w:tcPr>
          <w:p w:rsidR="004F18AD" w:rsidRPr="004F18AD" w:rsidRDefault="004F18AD" w:rsidP="00F86036">
            <w:pPr>
              <w:tabs>
                <w:tab w:val="decimal" w:pos="531"/>
              </w:tabs>
              <w:ind w:right="-108"/>
              <w:rPr>
                <w:rFonts w:cs="Times New Roman"/>
                <w:szCs w:val="22"/>
              </w:rPr>
            </w:pPr>
            <w:r w:rsidRPr="004F18AD">
              <w:rPr>
                <w:rFonts w:cs="Times New Roman"/>
                <w:szCs w:val="22"/>
              </w:rPr>
              <w:t>(10.37)</w:t>
            </w:r>
          </w:p>
        </w:tc>
      </w:tr>
      <w:tr w:rsidR="004F18AD" w:rsidRPr="004F18AD" w:rsidTr="00F86036">
        <w:tc>
          <w:tcPr>
            <w:tcW w:w="4320" w:type="dxa"/>
          </w:tcPr>
          <w:p w:rsidR="004F18AD" w:rsidRPr="004F18AD" w:rsidRDefault="004F18AD" w:rsidP="004F18AD">
            <w:pPr>
              <w:spacing w:line="240" w:lineRule="atLeast"/>
              <w:rPr>
                <w:rFonts w:cs="Times New Roman"/>
                <w:szCs w:val="22"/>
              </w:rPr>
            </w:pPr>
            <w:r w:rsidRPr="004F18AD">
              <w:rPr>
                <w:rFonts w:cs="Times New Roman"/>
                <w:szCs w:val="22"/>
              </w:rPr>
              <w:t xml:space="preserve">Set off of tax   </w:t>
            </w:r>
          </w:p>
        </w:tc>
        <w:tc>
          <w:tcPr>
            <w:tcW w:w="1080" w:type="dxa"/>
            <w:tcBorders>
              <w:bottom w:val="single" w:sz="4" w:space="0" w:color="auto"/>
            </w:tcBorders>
          </w:tcPr>
          <w:p w:rsidR="004F18AD" w:rsidRPr="004F18AD" w:rsidRDefault="00FD6F5B" w:rsidP="00F86036">
            <w:pPr>
              <w:tabs>
                <w:tab w:val="decimal" w:pos="702"/>
              </w:tabs>
              <w:ind w:right="-108"/>
              <w:rPr>
                <w:rFonts w:cs="Times New Roman"/>
                <w:szCs w:val="22"/>
              </w:rPr>
            </w:pPr>
            <w:r>
              <w:rPr>
                <w:rFonts w:cs="Times New Roman"/>
                <w:szCs w:val="22"/>
              </w:rPr>
              <w:t>(4.90)</w:t>
            </w:r>
          </w:p>
        </w:tc>
        <w:tc>
          <w:tcPr>
            <w:tcW w:w="261" w:type="dxa"/>
            <w:vAlign w:val="bottom"/>
          </w:tcPr>
          <w:p w:rsidR="004F18AD" w:rsidRPr="004F18AD" w:rsidRDefault="004F18AD" w:rsidP="004F18AD">
            <w:pPr>
              <w:tabs>
                <w:tab w:val="decimal" w:pos="524"/>
              </w:tabs>
              <w:ind w:right="-72"/>
              <w:rPr>
                <w:rFonts w:cs="Times New Roman"/>
                <w:szCs w:val="22"/>
              </w:rPr>
            </w:pPr>
          </w:p>
        </w:tc>
        <w:tc>
          <w:tcPr>
            <w:tcW w:w="999" w:type="dxa"/>
            <w:tcBorders>
              <w:bottom w:val="single" w:sz="4" w:space="0" w:color="auto"/>
            </w:tcBorders>
          </w:tcPr>
          <w:p w:rsidR="004F18AD" w:rsidRPr="004F18AD" w:rsidRDefault="004F18AD" w:rsidP="00F86036">
            <w:pPr>
              <w:tabs>
                <w:tab w:val="decimal" w:pos="524"/>
              </w:tabs>
              <w:ind w:right="-198"/>
              <w:rPr>
                <w:rFonts w:cs="Times New Roman"/>
                <w:szCs w:val="22"/>
              </w:rPr>
            </w:pPr>
            <w:r w:rsidRPr="004F18AD">
              <w:rPr>
                <w:rFonts w:cs="Times New Roman"/>
                <w:szCs w:val="22"/>
              </w:rPr>
              <w:t>(10.37)</w:t>
            </w:r>
          </w:p>
        </w:tc>
        <w:tc>
          <w:tcPr>
            <w:tcW w:w="268" w:type="dxa"/>
            <w:vAlign w:val="bottom"/>
          </w:tcPr>
          <w:p w:rsidR="004F18AD" w:rsidRPr="004F18AD" w:rsidRDefault="004F18AD" w:rsidP="004F18AD">
            <w:pPr>
              <w:tabs>
                <w:tab w:val="decimal" w:pos="524"/>
              </w:tabs>
              <w:ind w:right="-72"/>
              <w:rPr>
                <w:rFonts w:cs="Times New Roman"/>
                <w:szCs w:val="22"/>
              </w:rPr>
            </w:pPr>
          </w:p>
        </w:tc>
        <w:tc>
          <w:tcPr>
            <w:tcW w:w="902" w:type="dxa"/>
            <w:tcBorders>
              <w:bottom w:val="single" w:sz="4" w:space="0" w:color="auto"/>
            </w:tcBorders>
          </w:tcPr>
          <w:p w:rsidR="004F18AD" w:rsidRPr="004F18AD" w:rsidRDefault="00FD6F5B" w:rsidP="00F86036">
            <w:pPr>
              <w:tabs>
                <w:tab w:val="decimal" w:pos="433"/>
              </w:tabs>
              <w:ind w:right="-72"/>
              <w:rPr>
                <w:rFonts w:cs="Times New Roman"/>
                <w:szCs w:val="22"/>
              </w:rPr>
            </w:pPr>
            <w:r>
              <w:rPr>
                <w:rFonts w:cs="Times New Roman"/>
                <w:szCs w:val="22"/>
              </w:rPr>
              <w:t>4.90</w:t>
            </w:r>
          </w:p>
        </w:tc>
        <w:tc>
          <w:tcPr>
            <w:tcW w:w="268" w:type="dxa"/>
            <w:vAlign w:val="bottom"/>
          </w:tcPr>
          <w:p w:rsidR="004F18AD" w:rsidRPr="004F18AD" w:rsidRDefault="004F18AD" w:rsidP="004F18AD">
            <w:pPr>
              <w:tabs>
                <w:tab w:val="decimal" w:pos="524"/>
              </w:tabs>
              <w:ind w:right="-72"/>
              <w:rPr>
                <w:rFonts w:cs="Times New Roman"/>
                <w:szCs w:val="22"/>
              </w:rPr>
            </w:pPr>
          </w:p>
        </w:tc>
        <w:tc>
          <w:tcPr>
            <w:tcW w:w="992" w:type="dxa"/>
            <w:tcBorders>
              <w:bottom w:val="single" w:sz="4" w:space="0" w:color="auto"/>
            </w:tcBorders>
          </w:tcPr>
          <w:p w:rsidR="004F18AD" w:rsidRPr="004F18AD" w:rsidRDefault="004F18AD" w:rsidP="005E7664">
            <w:pPr>
              <w:tabs>
                <w:tab w:val="decimal" w:pos="531"/>
              </w:tabs>
              <w:ind w:right="-72"/>
              <w:rPr>
                <w:rFonts w:cs="Times New Roman"/>
                <w:szCs w:val="22"/>
              </w:rPr>
            </w:pPr>
            <w:r w:rsidRPr="004F18AD">
              <w:rPr>
                <w:rFonts w:cs="Times New Roman"/>
                <w:szCs w:val="22"/>
              </w:rPr>
              <w:t>10.37</w:t>
            </w:r>
          </w:p>
        </w:tc>
      </w:tr>
      <w:tr w:rsidR="004F18AD" w:rsidRPr="004F18AD" w:rsidTr="00F86036">
        <w:tc>
          <w:tcPr>
            <w:tcW w:w="4320" w:type="dxa"/>
          </w:tcPr>
          <w:p w:rsidR="004F18AD" w:rsidRPr="004F18AD" w:rsidRDefault="004F18AD" w:rsidP="004F18AD">
            <w:pPr>
              <w:spacing w:line="240" w:lineRule="atLeast"/>
              <w:rPr>
                <w:rFonts w:cs="Times New Roman"/>
                <w:b/>
                <w:bCs/>
                <w:szCs w:val="22"/>
              </w:rPr>
            </w:pPr>
            <w:r w:rsidRPr="004F18AD">
              <w:rPr>
                <w:rFonts w:cs="Times New Roman"/>
                <w:b/>
                <w:bCs/>
                <w:szCs w:val="22"/>
              </w:rPr>
              <w:t>Net deferred tax assets (liabilities)</w:t>
            </w:r>
          </w:p>
        </w:tc>
        <w:tc>
          <w:tcPr>
            <w:tcW w:w="1080" w:type="dxa"/>
            <w:tcBorders>
              <w:top w:val="single" w:sz="4" w:space="0" w:color="auto"/>
              <w:bottom w:val="double" w:sz="4" w:space="0" w:color="auto"/>
            </w:tcBorders>
          </w:tcPr>
          <w:p w:rsidR="004F18AD" w:rsidRPr="00F86036" w:rsidRDefault="00FD6F5B" w:rsidP="00F86036">
            <w:pPr>
              <w:tabs>
                <w:tab w:val="decimal" w:pos="612"/>
              </w:tabs>
              <w:ind w:right="-108"/>
              <w:rPr>
                <w:rFonts w:cs="Times New Roman"/>
                <w:b/>
                <w:bCs/>
                <w:szCs w:val="22"/>
              </w:rPr>
            </w:pPr>
            <w:r w:rsidRPr="00F86036">
              <w:rPr>
                <w:rFonts w:cs="Times New Roman"/>
                <w:b/>
                <w:bCs/>
                <w:szCs w:val="22"/>
              </w:rPr>
              <w:t>69.33</w:t>
            </w:r>
          </w:p>
        </w:tc>
        <w:tc>
          <w:tcPr>
            <w:tcW w:w="261" w:type="dxa"/>
            <w:vAlign w:val="bottom"/>
          </w:tcPr>
          <w:p w:rsidR="004F18AD" w:rsidRPr="004F18AD" w:rsidRDefault="004F18AD" w:rsidP="004F18AD">
            <w:pPr>
              <w:tabs>
                <w:tab w:val="decimal" w:pos="524"/>
              </w:tabs>
              <w:ind w:right="-72"/>
              <w:rPr>
                <w:rFonts w:cs="Times New Roman"/>
                <w:b/>
                <w:bCs/>
                <w:szCs w:val="22"/>
              </w:rPr>
            </w:pPr>
          </w:p>
        </w:tc>
        <w:tc>
          <w:tcPr>
            <w:tcW w:w="999" w:type="dxa"/>
            <w:tcBorders>
              <w:top w:val="single" w:sz="4" w:space="0" w:color="auto"/>
              <w:bottom w:val="double" w:sz="4" w:space="0" w:color="auto"/>
            </w:tcBorders>
          </w:tcPr>
          <w:p w:rsidR="004F18AD" w:rsidRPr="004F18AD" w:rsidRDefault="004F18AD" w:rsidP="00F86036">
            <w:pPr>
              <w:tabs>
                <w:tab w:val="decimal" w:pos="524"/>
              </w:tabs>
              <w:ind w:right="-72"/>
              <w:rPr>
                <w:rFonts w:cs="Times New Roman"/>
                <w:b/>
                <w:bCs/>
                <w:szCs w:val="22"/>
              </w:rPr>
            </w:pPr>
            <w:r w:rsidRPr="004F18AD">
              <w:rPr>
                <w:rFonts w:cs="Times New Roman"/>
                <w:b/>
                <w:bCs/>
                <w:szCs w:val="22"/>
              </w:rPr>
              <w:t>61.65</w:t>
            </w:r>
          </w:p>
        </w:tc>
        <w:tc>
          <w:tcPr>
            <w:tcW w:w="268" w:type="dxa"/>
            <w:vAlign w:val="bottom"/>
          </w:tcPr>
          <w:p w:rsidR="004F18AD" w:rsidRPr="004F18AD" w:rsidRDefault="004F18AD" w:rsidP="004F18AD">
            <w:pPr>
              <w:tabs>
                <w:tab w:val="decimal" w:pos="524"/>
              </w:tabs>
              <w:ind w:right="-72"/>
              <w:rPr>
                <w:rFonts w:cs="Times New Roman"/>
                <w:b/>
                <w:bCs/>
                <w:szCs w:val="22"/>
              </w:rPr>
            </w:pPr>
          </w:p>
        </w:tc>
        <w:tc>
          <w:tcPr>
            <w:tcW w:w="902" w:type="dxa"/>
            <w:tcBorders>
              <w:top w:val="single" w:sz="4" w:space="0" w:color="auto"/>
              <w:bottom w:val="double" w:sz="4" w:space="0" w:color="auto"/>
            </w:tcBorders>
          </w:tcPr>
          <w:p w:rsidR="004F18AD" w:rsidRPr="004F18AD" w:rsidRDefault="00FD6F5B" w:rsidP="00F86036">
            <w:pPr>
              <w:ind w:right="-72"/>
              <w:jc w:val="center"/>
              <w:rPr>
                <w:rFonts w:cs="Times New Roman"/>
                <w:b/>
                <w:bCs/>
                <w:szCs w:val="22"/>
              </w:rPr>
            </w:pPr>
            <w:r>
              <w:rPr>
                <w:rFonts w:cs="Times New Roman"/>
                <w:b/>
                <w:bCs/>
                <w:szCs w:val="22"/>
              </w:rPr>
              <w:t>-</w:t>
            </w:r>
          </w:p>
        </w:tc>
        <w:tc>
          <w:tcPr>
            <w:tcW w:w="268" w:type="dxa"/>
            <w:vAlign w:val="bottom"/>
          </w:tcPr>
          <w:p w:rsidR="004F18AD" w:rsidRPr="004F18AD" w:rsidRDefault="004F18AD" w:rsidP="004F18AD">
            <w:pPr>
              <w:tabs>
                <w:tab w:val="decimal" w:pos="524"/>
              </w:tabs>
              <w:ind w:right="-72"/>
              <w:rPr>
                <w:rFonts w:cs="Times New Roman"/>
                <w:b/>
                <w:bCs/>
                <w:szCs w:val="22"/>
              </w:rPr>
            </w:pPr>
          </w:p>
        </w:tc>
        <w:tc>
          <w:tcPr>
            <w:tcW w:w="992" w:type="dxa"/>
            <w:tcBorders>
              <w:top w:val="single" w:sz="4" w:space="0" w:color="auto"/>
              <w:bottom w:val="double" w:sz="4" w:space="0" w:color="auto"/>
            </w:tcBorders>
          </w:tcPr>
          <w:p w:rsidR="004F18AD" w:rsidRPr="004F18AD" w:rsidRDefault="004F18AD" w:rsidP="004F18AD">
            <w:pPr>
              <w:tabs>
                <w:tab w:val="decimal" w:pos="524"/>
              </w:tabs>
              <w:ind w:right="-72"/>
              <w:rPr>
                <w:rFonts w:cs="Times New Roman"/>
                <w:b/>
                <w:bCs/>
                <w:szCs w:val="22"/>
              </w:rPr>
            </w:pPr>
            <w:r w:rsidRPr="004F18AD">
              <w:rPr>
                <w:rFonts w:cs="Times New Roman"/>
                <w:b/>
                <w:bCs/>
                <w:szCs w:val="22"/>
              </w:rPr>
              <w:t>-</w:t>
            </w:r>
          </w:p>
        </w:tc>
      </w:tr>
    </w:tbl>
    <w:p w:rsidR="004F18AD" w:rsidRPr="00E95620" w:rsidRDefault="004F18AD" w:rsidP="00D95D4F">
      <w:pPr>
        <w:spacing w:line="140" w:lineRule="atLeast"/>
        <w:ind w:left="547"/>
        <w:jc w:val="both"/>
        <w:rPr>
          <w:rFonts w:cs="Times New Roman"/>
          <w:sz w:val="16"/>
          <w:szCs w:val="16"/>
        </w:rPr>
      </w:pPr>
    </w:p>
    <w:p w:rsidR="00B3031C" w:rsidRDefault="00B3031C" w:rsidP="00B3031C">
      <w:pPr>
        <w:spacing w:line="240" w:lineRule="atLeast"/>
        <w:ind w:left="540"/>
        <w:jc w:val="both"/>
        <w:rPr>
          <w:rFonts w:cs="Times New Roman"/>
          <w:szCs w:val="22"/>
        </w:rPr>
      </w:pPr>
      <w:r w:rsidRPr="00E41EC2">
        <w:rPr>
          <w:rFonts w:cs="Times New Roman"/>
          <w:szCs w:val="22"/>
        </w:rPr>
        <w:t>Movements in total deferred tax assets and liabil</w:t>
      </w:r>
      <w:r w:rsidR="00171B1F">
        <w:rPr>
          <w:rFonts w:cs="Times New Roman"/>
          <w:szCs w:val="22"/>
        </w:rPr>
        <w:t>ities during</w:t>
      </w:r>
      <w:r w:rsidR="00171B1F" w:rsidRPr="00E41EC2">
        <w:rPr>
          <w:rFonts w:cs="Times New Roman"/>
          <w:lang w:val="en-US"/>
        </w:rPr>
        <w:t xml:space="preserve"> the</w:t>
      </w:r>
      <w:r w:rsidR="004F18AD">
        <w:rPr>
          <w:rFonts w:cs="Times New Roman"/>
          <w:lang w:val="en-US"/>
        </w:rPr>
        <w:t xml:space="preserve"> year ended 30 September 2018 and </w:t>
      </w:r>
      <w:r w:rsidR="00A07378">
        <w:rPr>
          <w:rFonts w:cs="Times New Roman"/>
          <w:lang w:val="en-US"/>
        </w:rPr>
        <w:t>for the period from 1 January 2017 to 30 September 2017</w:t>
      </w:r>
      <w:r w:rsidR="00171B1F">
        <w:rPr>
          <w:rFonts w:cs="Times New Roman"/>
          <w:lang w:val="en-US"/>
        </w:rPr>
        <w:t xml:space="preserve"> </w:t>
      </w:r>
      <w:r w:rsidRPr="00E41EC2">
        <w:rPr>
          <w:rFonts w:cs="Times New Roman"/>
          <w:szCs w:val="22"/>
        </w:rPr>
        <w:t>were as follows:</w:t>
      </w:r>
    </w:p>
    <w:p w:rsidR="00D95D4F" w:rsidRPr="00D95D4F" w:rsidRDefault="00D95D4F" w:rsidP="00D95D4F">
      <w:pPr>
        <w:spacing w:line="120" w:lineRule="atLeast"/>
        <w:ind w:left="547"/>
        <w:jc w:val="both"/>
        <w:rPr>
          <w:rFonts w:cs="Times New Roman"/>
          <w:sz w:val="16"/>
          <w:szCs w:val="16"/>
        </w:rPr>
      </w:pPr>
    </w:p>
    <w:tbl>
      <w:tblPr>
        <w:tblW w:w="9090" w:type="dxa"/>
        <w:tblInd w:w="450" w:type="dxa"/>
        <w:tblLayout w:type="fixed"/>
        <w:tblLook w:val="00A0" w:firstRow="1" w:lastRow="0" w:firstColumn="1" w:lastColumn="0" w:noHBand="0" w:noVBand="0"/>
      </w:tblPr>
      <w:tblGrid>
        <w:gridCol w:w="4320"/>
        <w:gridCol w:w="1080"/>
        <w:gridCol w:w="270"/>
        <w:gridCol w:w="990"/>
        <w:gridCol w:w="270"/>
        <w:gridCol w:w="900"/>
        <w:gridCol w:w="270"/>
        <w:gridCol w:w="990"/>
      </w:tblGrid>
      <w:tr w:rsidR="00D84134" w:rsidRPr="00E41EC2" w:rsidTr="00F86036">
        <w:tc>
          <w:tcPr>
            <w:tcW w:w="4320" w:type="dxa"/>
          </w:tcPr>
          <w:p w:rsidR="00D84134" w:rsidRPr="00E41EC2" w:rsidRDefault="00D84134" w:rsidP="00A64439">
            <w:pPr>
              <w:spacing w:line="220" w:lineRule="exact"/>
              <w:ind w:left="130" w:right="-72" w:hanging="135"/>
              <w:jc w:val="thaiDistribute"/>
              <w:rPr>
                <w:rFonts w:cs="Times New Roman"/>
                <w:szCs w:val="22"/>
              </w:rPr>
            </w:pPr>
          </w:p>
        </w:tc>
        <w:tc>
          <w:tcPr>
            <w:tcW w:w="4770" w:type="dxa"/>
            <w:gridSpan w:val="7"/>
          </w:tcPr>
          <w:p w:rsidR="00D84134" w:rsidRPr="00E41EC2" w:rsidRDefault="00D84134" w:rsidP="00A64439">
            <w:pPr>
              <w:spacing w:line="220" w:lineRule="exact"/>
              <w:ind w:left="-108" w:right="-72"/>
              <w:jc w:val="center"/>
              <w:rPr>
                <w:rFonts w:cs="Times New Roman"/>
                <w:szCs w:val="22"/>
              </w:rPr>
            </w:pPr>
            <w:r w:rsidRPr="00E41EC2">
              <w:rPr>
                <w:rFonts w:cs="Times New Roman"/>
                <w:b/>
                <w:bCs/>
                <w:szCs w:val="22"/>
              </w:rPr>
              <w:t>Consolidated financial statements</w:t>
            </w:r>
          </w:p>
        </w:tc>
      </w:tr>
      <w:tr w:rsidR="00D84134" w:rsidRPr="00E41EC2" w:rsidTr="00F86036">
        <w:tc>
          <w:tcPr>
            <w:tcW w:w="4320" w:type="dxa"/>
          </w:tcPr>
          <w:p w:rsidR="00D84134" w:rsidRPr="00E41EC2" w:rsidRDefault="00D84134" w:rsidP="00A64439">
            <w:pPr>
              <w:spacing w:line="220" w:lineRule="exact"/>
              <w:ind w:left="130" w:right="-72" w:hanging="135"/>
              <w:jc w:val="thaiDistribute"/>
              <w:rPr>
                <w:rFonts w:cs="Times New Roman"/>
                <w:szCs w:val="22"/>
              </w:rPr>
            </w:pPr>
          </w:p>
        </w:tc>
        <w:tc>
          <w:tcPr>
            <w:tcW w:w="1350" w:type="dxa"/>
            <w:gridSpan w:val="2"/>
          </w:tcPr>
          <w:p w:rsidR="00D84134" w:rsidRPr="00E41EC2" w:rsidRDefault="00D84134" w:rsidP="00A64439">
            <w:pPr>
              <w:spacing w:line="220" w:lineRule="exact"/>
              <w:ind w:left="-108" w:right="-72"/>
              <w:jc w:val="center"/>
              <w:rPr>
                <w:rFonts w:cs="Times New Roman"/>
                <w:szCs w:val="22"/>
              </w:rPr>
            </w:pPr>
          </w:p>
        </w:tc>
        <w:tc>
          <w:tcPr>
            <w:tcW w:w="2160" w:type="dxa"/>
            <w:gridSpan w:val="3"/>
            <w:tcBorders>
              <w:bottom w:val="single" w:sz="4" w:space="0" w:color="auto"/>
            </w:tcBorders>
          </w:tcPr>
          <w:p w:rsidR="00D84134" w:rsidRPr="00E41EC2" w:rsidRDefault="00D84134" w:rsidP="00A64439">
            <w:pPr>
              <w:spacing w:line="220" w:lineRule="exact"/>
              <w:ind w:left="-108" w:right="-72"/>
              <w:jc w:val="center"/>
              <w:rPr>
                <w:rFonts w:cs="Times New Roman"/>
                <w:szCs w:val="22"/>
              </w:rPr>
            </w:pPr>
            <w:r w:rsidRPr="00E41EC2">
              <w:rPr>
                <w:rFonts w:cs="Times New Roman"/>
                <w:szCs w:val="22"/>
              </w:rPr>
              <w:t>(Charged) / Credited to:</w:t>
            </w:r>
          </w:p>
        </w:tc>
        <w:tc>
          <w:tcPr>
            <w:tcW w:w="1260" w:type="dxa"/>
            <w:gridSpan w:val="2"/>
          </w:tcPr>
          <w:p w:rsidR="00D84134" w:rsidRPr="00E41EC2" w:rsidRDefault="00D84134" w:rsidP="00A64439">
            <w:pPr>
              <w:spacing w:line="220" w:lineRule="exact"/>
              <w:ind w:left="-108" w:right="-72"/>
              <w:jc w:val="center"/>
              <w:rPr>
                <w:rFonts w:cs="Times New Roman"/>
                <w:szCs w:val="22"/>
              </w:rPr>
            </w:pPr>
          </w:p>
        </w:tc>
      </w:tr>
      <w:tr w:rsidR="00D84134" w:rsidRPr="00E41EC2" w:rsidTr="00F86036">
        <w:tc>
          <w:tcPr>
            <w:tcW w:w="4320" w:type="dxa"/>
          </w:tcPr>
          <w:p w:rsidR="00D84134" w:rsidRPr="00E41EC2" w:rsidRDefault="00D84134" w:rsidP="00A64439">
            <w:pPr>
              <w:spacing w:line="220" w:lineRule="exact"/>
              <w:ind w:left="130" w:right="-72" w:hanging="135"/>
              <w:jc w:val="thaiDistribute"/>
              <w:rPr>
                <w:rFonts w:cs="Times New Roman"/>
                <w:szCs w:val="22"/>
              </w:rPr>
            </w:pPr>
          </w:p>
        </w:tc>
        <w:tc>
          <w:tcPr>
            <w:tcW w:w="1080" w:type="dxa"/>
            <w:vMerge w:val="restart"/>
            <w:vAlign w:val="bottom"/>
          </w:tcPr>
          <w:p w:rsidR="00D84134" w:rsidRPr="00E73E2B" w:rsidRDefault="00D84134" w:rsidP="00A64439">
            <w:pPr>
              <w:spacing w:line="220" w:lineRule="exact"/>
              <w:ind w:left="-108" w:right="-72"/>
              <w:jc w:val="center"/>
              <w:rPr>
                <w:rFonts w:cs="Times New Roman"/>
                <w:szCs w:val="22"/>
              </w:rPr>
            </w:pPr>
            <w:r w:rsidRPr="00E73E2B">
              <w:rPr>
                <w:rFonts w:cs="Times New Roman"/>
                <w:szCs w:val="22"/>
              </w:rPr>
              <w:t xml:space="preserve">At </w:t>
            </w:r>
          </w:p>
          <w:p w:rsidR="00D84134" w:rsidRPr="00E73E2B" w:rsidRDefault="00D84134" w:rsidP="00A64439">
            <w:pPr>
              <w:spacing w:line="220" w:lineRule="exact"/>
              <w:ind w:left="-108" w:right="-72"/>
              <w:jc w:val="center"/>
              <w:rPr>
                <w:rFonts w:cs="Times New Roman"/>
                <w:szCs w:val="22"/>
              </w:rPr>
            </w:pPr>
            <w:r w:rsidRPr="00E73E2B">
              <w:rPr>
                <w:rFonts w:cs="Times New Roman"/>
                <w:szCs w:val="22"/>
              </w:rPr>
              <w:t xml:space="preserve">1 </w:t>
            </w:r>
            <w:r w:rsidR="002068DC" w:rsidRPr="00E73E2B">
              <w:rPr>
                <w:rFonts w:cs="Times New Roman"/>
                <w:szCs w:val="22"/>
              </w:rPr>
              <w:t>October</w:t>
            </w:r>
          </w:p>
          <w:p w:rsidR="00D84134" w:rsidRPr="00E73E2B" w:rsidRDefault="00D72C6D" w:rsidP="00A64439">
            <w:pPr>
              <w:spacing w:line="220" w:lineRule="exact"/>
              <w:ind w:left="-108" w:right="-72"/>
              <w:jc w:val="center"/>
              <w:rPr>
                <w:rFonts w:cs="Times New Roman"/>
                <w:szCs w:val="22"/>
              </w:rPr>
            </w:pPr>
            <w:r w:rsidRPr="00E73E2B">
              <w:rPr>
                <w:rFonts w:cs="Times New Roman"/>
                <w:szCs w:val="22"/>
              </w:rPr>
              <w:t>201</w:t>
            </w:r>
            <w:r w:rsidR="002068DC" w:rsidRPr="00E73E2B">
              <w:rPr>
                <w:rFonts w:cs="Times New Roman"/>
                <w:szCs w:val="22"/>
              </w:rPr>
              <w:t>7</w:t>
            </w:r>
          </w:p>
        </w:tc>
        <w:tc>
          <w:tcPr>
            <w:tcW w:w="270" w:type="dxa"/>
          </w:tcPr>
          <w:p w:rsidR="00D84134" w:rsidRPr="00E73E2B" w:rsidRDefault="00D84134" w:rsidP="00A64439">
            <w:pPr>
              <w:spacing w:line="220" w:lineRule="exact"/>
              <w:ind w:left="-108" w:right="-72"/>
              <w:jc w:val="center"/>
              <w:rPr>
                <w:rFonts w:cs="Times New Roman"/>
                <w:szCs w:val="22"/>
              </w:rPr>
            </w:pPr>
          </w:p>
        </w:tc>
        <w:tc>
          <w:tcPr>
            <w:tcW w:w="990" w:type="dxa"/>
            <w:tcBorders>
              <w:top w:val="single" w:sz="4" w:space="0" w:color="auto"/>
            </w:tcBorders>
            <w:vAlign w:val="bottom"/>
          </w:tcPr>
          <w:p w:rsidR="00D84134" w:rsidRPr="00E73E2B" w:rsidRDefault="00D84134" w:rsidP="00A64439">
            <w:pPr>
              <w:pStyle w:val="acctfourfigures"/>
              <w:tabs>
                <w:tab w:val="clear" w:pos="765"/>
              </w:tabs>
              <w:spacing w:line="220" w:lineRule="exact"/>
              <w:ind w:left="-108" w:right="-72"/>
              <w:jc w:val="center"/>
              <w:rPr>
                <w:rFonts w:cs="Times New Roman"/>
                <w:szCs w:val="22"/>
              </w:rPr>
            </w:pPr>
            <w:r w:rsidRPr="00E73E2B">
              <w:rPr>
                <w:rFonts w:cs="Times New Roman"/>
                <w:szCs w:val="22"/>
              </w:rPr>
              <w:t xml:space="preserve"> Profit or</w:t>
            </w:r>
          </w:p>
          <w:p w:rsidR="00D84134" w:rsidRPr="00E73E2B" w:rsidRDefault="00D84134" w:rsidP="00A64439">
            <w:pPr>
              <w:pStyle w:val="acctfourfigures"/>
              <w:tabs>
                <w:tab w:val="clear" w:pos="765"/>
              </w:tabs>
              <w:spacing w:line="220" w:lineRule="exact"/>
              <w:ind w:left="-108" w:right="-72"/>
              <w:jc w:val="center"/>
              <w:rPr>
                <w:rFonts w:cs="Times New Roman"/>
                <w:szCs w:val="22"/>
                <w:lang w:bidi="th-TH"/>
              </w:rPr>
            </w:pPr>
            <w:r w:rsidRPr="00E73E2B">
              <w:rPr>
                <w:rFonts w:cs="Times New Roman"/>
                <w:szCs w:val="22"/>
                <w:lang w:bidi="th-TH"/>
              </w:rPr>
              <w:t>loss</w:t>
            </w:r>
          </w:p>
        </w:tc>
        <w:tc>
          <w:tcPr>
            <w:tcW w:w="1440" w:type="dxa"/>
            <w:gridSpan w:val="3"/>
            <w:vMerge w:val="restart"/>
            <w:tcBorders>
              <w:top w:val="single" w:sz="4" w:space="0" w:color="auto"/>
            </w:tcBorders>
            <w:vAlign w:val="bottom"/>
          </w:tcPr>
          <w:p w:rsidR="00D84134" w:rsidRPr="00E73E2B" w:rsidRDefault="00D84134" w:rsidP="00A64439">
            <w:pPr>
              <w:pStyle w:val="acctfourfigures"/>
              <w:tabs>
                <w:tab w:val="clear" w:pos="765"/>
              </w:tabs>
              <w:spacing w:line="220" w:lineRule="exact"/>
              <w:ind w:left="-108" w:right="-72"/>
              <w:jc w:val="center"/>
              <w:rPr>
                <w:rFonts w:cs="Times New Roman"/>
                <w:szCs w:val="22"/>
              </w:rPr>
            </w:pPr>
            <w:r w:rsidRPr="00E73E2B">
              <w:rPr>
                <w:rFonts w:cs="Times New Roman"/>
                <w:szCs w:val="22"/>
              </w:rPr>
              <w:t>Other</w:t>
            </w:r>
          </w:p>
          <w:p w:rsidR="00D84134" w:rsidRPr="00E73E2B" w:rsidRDefault="00D84134" w:rsidP="00A64439">
            <w:pPr>
              <w:pStyle w:val="acctfourfigures"/>
              <w:tabs>
                <w:tab w:val="clear" w:pos="765"/>
              </w:tabs>
              <w:spacing w:line="220" w:lineRule="exact"/>
              <w:ind w:left="-108" w:right="-72"/>
              <w:jc w:val="center"/>
              <w:rPr>
                <w:rFonts w:cs="Times New Roman"/>
                <w:szCs w:val="22"/>
              </w:rPr>
            </w:pPr>
            <w:r w:rsidRPr="00E73E2B">
              <w:rPr>
                <w:rFonts w:cs="Times New Roman"/>
                <w:szCs w:val="22"/>
              </w:rPr>
              <w:t>comprehensive</w:t>
            </w:r>
          </w:p>
          <w:p w:rsidR="00D84134" w:rsidRPr="00E73E2B" w:rsidRDefault="00D84134" w:rsidP="00A64439">
            <w:pPr>
              <w:pStyle w:val="acctfourfigures"/>
              <w:tabs>
                <w:tab w:val="clear" w:pos="765"/>
              </w:tabs>
              <w:spacing w:line="220" w:lineRule="exact"/>
              <w:ind w:left="-108" w:right="-72"/>
              <w:jc w:val="center"/>
              <w:rPr>
                <w:rFonts w:cs="Times New Roman"/>
                <w:szCs w:val="22"/>
              </w:rPr>
            </w:pPr>
            <w:r w:rsidRPr="00E73E2B">
              <w:rPr>
                <w:rFonts w:cs="Times New Roman"/>
                <w:szCs w:val="22"/>
              </w:rPr>
              <w:t>income</w:t>
            </w:r>
          </w:p>
        </w:tc>
        <w:tc>
          <w:tcPr>
            <w:tcW w:w="990" w:type="dxa"/>
            <w:vMerge w:val="restart"/>
            <w:vAlign w:val="bottom"/>
          </w:tcPr>
          <w:p w:rsidR="00D84134" w:rsidRPr="00E73E2B" w:rsidRDefault="00D84134" w:rsidP="00A64439">
            <w:pPr>
              <w:pStyle w:val="acctfourfigures"/>
              <w:tabs>
                <w:tab w:val="clear" w:pos="765"/>
              </w:tabs>
              <w:spacing w:line="220" w:lineRule="exact"/>
              <w:ind w:left="-108" w:right="-99"/>
              <w:jc w:val="center"/>
              <w:rPr>
                <w:rFonts w:cs="Times New Roman"/>
                <w:szCs w:val="22"/>
              </w:rPr>
            </w:pPr>
            <w:r w:rsidRPr="00E73E2B">
              <w:rPr>
                <w:rFonts w:cs="Times New Roman"/>
                <w:szCs w:val="22"/>
              </w:rPr>
              <w:t>At 30 September</w:t>
            </w:r>
          </w:p>
          <w:p w:rsidR="00D84134" w:rsidRPr="00E73E2B" w:rsidRDefault="00D72C6D" w:rsidP="00A64439">
            <w:pPr>
              <w:pStyle w:val="acctfourfigures"/>
              <w:tabs>
                <w:tab w:val="clear" w:pos="765"/>
              </w:tabs>
              <w:spacing w:line="220" w:lineRule="exact"/>
              <w:ind w:left="-108" w:right="-72"/>
              <w:jc w:val="center"/>
              <w:rPr>
                <w:rFonts w:cs="Times New Roman"/>
                <w:szCs w:val="22"/>
              </w:rPr>
            </w:pPr>
            <w:r w:rsidRPr="00E73E2B">
              <w:rPr>
                <w:rFonts w:cs="Times New Roman"/>
                <w:szCs w:val="22"/>
              </w:rPr>
              <w:t>2018</w:t>
            </w:r>
          </w:p>
        </w:tc>
      </w:tr>
      <w:tr w:rsidR="00D84134" w:rsidRPr="00E41EC2" w:rsidTr="00F86036">
        <w:tc>
          <w:tcPr>
            <w:tcW w:w="4320" w:type="dxa"/>
          </w:tcPr>
          <w:p w:rsidR="00D84134" w:rsidRPr="00E41EC2" w:rsidRDefault="00D84134" w:rsidP="00A64439">
            <w:pPr>
              <w:spacing w:line="220" w:lineRule="exact"/>
              <w:ind w:left="130" w:right="-72" w:hanging="135"/>
              <w:jc w:val="thaiDistribute"/>
              <w:rPr>
                <w:rFonts w:cs="Times New Roman"/>
                <w:szCs w:val="22"/>
              </w:rPr>
            </w:pPr>
          </w:p>
        </w:tc>
        <w:tc>
          <w:tcPr>
            <w:tcW w:w="1080" w:type="dxa"/>
            <w:vMerge/>
            <w:vAlign w:val="bottom"/>
          </w:tcPr>
          <w:p w:rsidR="00D84134" w:rsidRPr="00E73E2B" w:rsidRDefault="00D84134" w:rsidP="00A64439">
            <w:pPr>
              <w:spacing w:line="220" w:lineRule="exact"/>
              <w:ind w:left="-108" w:right="-72"/>
              <w:jc w:val="center"/>
              <w:rPr>
                <w:rFonts w:cs="Cordia New"/>
                <w:szCs w:val="28"/>
                <w:cs/>
                <w:lang w:val="en-US" w:bidi="th-TH"/>
              </w:rPr>
            </w:pPr>
          </w:p>
        </w:tc>
        <w:tc>
          <w:tcPr>
            <w:tcW w:w="270" w:type="dxa"/>
          </w:tcPr>
          <w:p w:rsidR="00D84134" w:rsidRPr="00E73E2B" w:rsidRDefault="00D84134" w:rsidP="00A64439">
            <w:pPr>
              <w:spacing w:line="220" w:lineRule="exact"/>
              <w:ind w:left="-108" w:right="-72"/>
              <w:jc w:val="center"/>
              <w:rPr>
                <w:rFonts w:cs="Times New Roman"/>
                <w:szCs w:val="22"/>
              </w:rPr>
            </w:pPr>
          </w:p>
        </w:tc>
        <w:tc>
          <w:tcPr>
            <w:tcW w:w="990" w:type="dxa"/>
            <w:vAlign w:val="bottom"/>
          </w:tcPr>
          <w:p w:rsidR="00D84134" w:rsidRPr="00E73E2B" w:rsidRDefault="00D84134" w:rsidP="00A64439">
            <w:pPr>
              <w:pStyle w:val="acctfourfigures"/>
              <w:tabs>
                <w:tab w:val="clear" w:pos="765"/>
              </w:tabs>
              <w:spacing w:line="220" w:lineRule="exact"/>
              <w:ind w:left="-108" w:right="-72"/>
              <w:jc w:val="center"/>
              <w:rPr>
                <w:rFonts w:cs="Times New Roman"/>
                <w:szCs w:val="22"/>
              </w:rPr>
            </w:pPr>
            <w:r w:rsidRPr="00E73E2B">
              <w:rPr>
                <w:rFonts w:cs="Times New Roman"/>
                <w:i/>
                <w:iCs/>
                <w:szCs w:val="22"/>
              </w:rPr>
              <w:t>(note 36)</w:t>
            </w:r>
          </w:p>
        </w:tc>
        <w:tc>
          <w:tcPr>
            <w:tcW w:w="1440" w:type="dxa"/>
            <w:gridSpan w:val="3"/>
            <w:vMerge/>
            <w:vAlign w:val="bottom"/>
          </w:tcPr>
          <w:p w:rsidR="00D84134" w:rsidRPr="00E73E2B" w:rsidRDefault="00D84134" w:rsidP="00A64439">
            <w:pPr>
              <w:pStyle w:val="acctfourfigures"/>
              <w:tabs>
                <w:tab w:val="clear" w:pos="765"/>
              </w:tabs>
              <w:spacing w:line="220" w:lineRule="exact"/>
              <w:ind w:left="-108" w:right="-72"/>
              <w:jc w:val="center"/>
              <w:rPr>
                <w:rFonts w:cs="Times New Roman"/>
                <w:szCs w:val="22"/>
              </w:rPr>
            </w:pPr>
          </w:p>
        </w:tc>
        <w:tc>
          <w:tcPr>
            <w:tcW w:w="990" w:type="dxa"/>
            <w:vMerge/>
            <w:vAlign w:val="bottom"/>
          </w:tcPr>
          <w:p w:rsidR="00D84134" w:rsidRPr="00E73E2B" w:rsidRDefault="00D84134" w:rsidP="00A64439">
            <w:pPr>
              <w:pStyle w:val="acctfourfigures"/>
              <w:tabs>
                <w:tab w:val="clear" w:pos="765"/>
              </w:tabs>
              <w:spacing w:line="220" w:lineRule="exact"/>
              <w:ind w:left="-108" w:right="-198"/>
              <w:jc w:val="center"/>
              <w:rPr>
                <w:rFonts w:cs="Times New Roman"/>
                <w:szCs w:val="22"/>
              </w:rPr>
            </w:pPr>
          </w:p>
        </w:tc>
      </w:tr>
      <w:tr w:rsidR="00D84134" w:rsidRPr="00E41EC2" w:rsidTr="00F86036">
        <w:tc>
          <w:tcPr>
            <w:tcW w:w="4320" w:type="dxa"/>
          </w:tcPr>
          <w:p w:rsidR="00D84134" w:rsidRPr="00E41EC2" w:rsidRDefault="00D84134" w:rsidP="00A64439">
            <w:pPr>
              <w:spacing w:line="240" w:lineRule="atLeast"/>
              <w:ind w:left="130" w:hanging="135"/>
              <w:rPr>
                <w:rFonts w:cs="Times New Roman"/>
                <w:szCs w:val="22"/>
              </w:rPr>
            </w:pPr>
          </w:p>
        </w:tc>
        <w:tc>
          <w:tcPr>
            <w:tcW w:w="1080" w:type="dxa"/>
          </w:tcPr>
          <w:p w:rsidR="00D84134" w:rsidRPr="00E73E2B" w:rsidRDefault="00D84134" w:rsidP="00A64439">
            <w:pPr>
              <w:pStyle w:val="acctfourfigures"/>
              <w:tabs>
                <w:tab w:val="clear" w:pos="765"/>
                <w:tab w:val="decimal" w:pos="709"/>
              </w:tabs>
              <w:spacing w:line="240" w:lineRule="atLeast"/>
              <w:ind w:left="-38" w:right="-73"/>
              <w:rPr>
                <w:rFonts w:cs="Times New Roman"/>
                <w:szCs w:val="22"/>
                <w:lang w:bidi="th-TH"/>
              </w:rPr>
            </w:pPr>
          </w:p>
        </w:tc>
        <w:tc>
          <w:tcPr>
            <w:tcW w:w="270" w:type="dxa"/>
          </w:tcPr>
          <w:p w:rsidR="00D84134" w:rsidRPr="00E73E2B" w:rsidRDefault="00D84134" w:rsidP="00A64439">
            <w:pPr>
              <w:pStyle w:val="acctfourfigures"/>
              <w:tabs>
                <w:tab w:val="clear" w:pos="765"/>
                <w:tab w:val="decimal" w:pos="951"/>
              </w:tabs>
              <w:spacing w:line="240" w:lineRule="atLeast"/>
              <w:ind w:right="-96"/>
              <w:rPr>
                <w:rFonts w:cs="Times New Roman"/>
                <w:szCs w:val="22"/>
                <w:lang w:bidi="th-TH"/>
              </w:rPr>
            </w:pPr>
          </w:p>
        </w:tc>
        <w:tc>
          <w:tcPr>
            <w:tcW w:w="2160" w:type="dxa"/>
            <w:gridSpan w:val="3"/>
          </w:tcPr>
          <w:p w:rsidR="00D84134" w:rsidRPr="00E73E2B" w:rsidRDefault="00D84134" w:rsidP="00A64439">
            <w:pPr>
              <w:pStyle w:val="acctfourfigures"/>
              <w:tabs>
                <w:tab w:val="clear" w:pos="765"/>
                <w:tab w:val="decimal" w:pos="684"/>
              </w:tabs>
              <w:spacing w:line="240" w:lineRule="atLeast"/>
              <w:ind w:right="-96"/>
              <w:jc w:val="center"/>
              <w:rPr>
                <w:rFonts w:cs="Times New Roman"/>
                <w:szCs w:val="22"/>
                <w:lang w:bidi="th-TH"/>
              </w:rPr>
            </w:pPr>
            <w:r w:rsidRPr="00E73E2B">
              <w:rPr>
                <w:rFonts w:cs="Times New Roman"/>
                <w:i/>
                <w:iCs/>
                <w:szCs w:val="22"/>
              </w:rPr>
              <w:t>(in million Baht)</w:t>
            </w:r>
          </w:p>
        </w:tc>
        <w:tc>
          <w:tcPr>
            <w:tcW w:w="270" w:type="dxa"/>
          </w:tcPr>
          <w:p w:rsidR="00D84134" w:rsidRPr="00E73E2B" w:rsidRDefault="00D84134" w:rsidP="00A64439">
            <w:pPr>
              <w:pStyle w:val="acctfourfigures"/>
              <w:tabs>
                <w:tab w:val="clear" w:pos="765"/>
                <w:tab w:val="decimal" w:pos="561"/>
              </w:tabs>
              <w:spacing w:line="240" w:lineRule="atLeast"/>
              <w:ind w:right="-96"/>
              <w:rPr>
                <w:rFonts w:cs="Times New Roman"/>
                <w:szCs w:val="22"/>
                <w:lang w:bidi="th-TH"/>
              </w:rPr>
            </w:pPr>
          </w:p>
        </w:tc>
        <w:tc>
          <w:tcPr>
            <w:tcW w:w="990" w:type="dxa"/>
          </w:tcPr>
          <w:p w:rsidR="00D84134" w:rsidRPr="00E73E2B" w:rsidRDefault="00D84134" w:rsidP="00A64439">
            <w:pPr>
              <w:pStyle w:val="acctfourfigures"/>
              <w:tabs>
                <w:tab w:val="clear" w:pos="765"/>
                <w:tab w:val="decimal" w:pos="556"/>
              </w:tabs>
              <w:spacing w:line="240" w:lineRule="atLeast"/>
              <w:ind w:right="-101"/>
              <w:rPr>
                <w:rFonts w:cs="Times New Roman"/>
                <w:szCs w:val="22"/>
                <w:lang w:bidi="th-TH"/>
              </w:rPr>
            </w:pPr>
          </w:p>
        </w:tc>
      </w:tr>
      <w:tr w:rsidR="00D84134" w:rsidRPr="00E41EC2" w:rsidTr="00F86036">
        <w:tc>
          <w:tcPr>
            <w:tcW w:w="4320" w:type="dxa"/>
          </w:tcPr>
          <w:p w:rsidR="00D84134" w:rsidRPr="00E41EC2" w:rsidRDefault="00D84134" w:rsidP="00A64439">
            <w:pPr>
              <w:spacing w:line="240" w:lineRule="atLeast"/>
              <w:ind w:left="130" w:hanging="135"/>
              <w:rPr>
                <w:rFonts w:cs="Times New Roman"/>
                <w:szCs w:val="22"/>
              </w:rPr>
            </w:pPr>
            <w:r w:rsidRPr="00E41EC2">
              <w:rPr>
                <w:rFonts w:cs="Times New Roman"/>
                <w:b/>
                <w:bCs/>
                <w:i/>
                <w:iCs/>
                <w:szCs w:val="22"/>
              </w:rPr>
              <w:t>Deferred tax assets</w:t>
            </w:r>
          </w:p>
        </w:tc>
        <w:tc>
          <w:tcPr>
            <w:tcW w:w="1080" w:type="dxa"/>
          </w:tcPr>
          <w:p w:rsidR="00D84134" w:rsidRPr="00E73E2B" w:rsidRDefault="00D84134" w:rsidP="00A64439">
            <w:pPr>
              <w:pStyle w:val="acctfourfigures"/>
              <w:tabs>
                <w:tab w:val="clear" w:pos="765"/>
                <w:tab w:val="decimal" w:pos="709"/>
              </w:tabs>
              <w:spacing w:line="240" w:lineRule="atLeast"/>
              <w:ind w:left="-38" w:right="-73"/>
              <w:rPr>
                <w:rFonts w:cs="Times New Roman"/>
                <w:szCs w:val="22"/>
                <w:lang w:bidi="th-TH"/>
              </w:rPr>
            </w:pPr>
          </w:p>
        </w:tc>
        <w:tc>
          <w:tcPr>
            <w:tcW w:w="270" w:type="dxa"/>
          </w:tcPr>
          <w:p w:rsidR="00D84134" w:rsidRPr="00E73E2B" w:rsidRDefault="00D84134" w:rsidP="00A64439">
            <w:pPr>
              <w:pStyle w:val="acctfourfigures"/>
              <w:tabs>
                <w:tab w:val="clear" w:pos="765"/>
                <w:tab w:val="decimal" w:pos="951"/>
              </w:tabs>
              <w:spacing w:line="240" w:lineRule="atLeast"/>
              <w:ind w:right="-96"/>
              <w:rPr>
                <w:rFonts w:cs="Times New Roman"/>
                <w:szCs w:val="22"/>
                <w:lang w:bidi="th-TH"/>
              </w:rPr>
            </w:pPr>
          </w:p>
        </w:tc>
        <w:tc>
          <w:tcPr>
            <w:tcW w:w="2160" w:type="dxa"/>
            <w:gridSpan w:val="3"/>
          </w:tcPr>
          <w:p w:rsidR="00D84134" w:rsidRPr="00E73E2B" w:rsidRDefault="00D84134" w:rsidP="00A64439">
            <w:pPr>
              <w:pStyle w:val="acctfourfigures"/>
              <w:tabs>
                <w:tab w:val="clear" w:pos="765"/>
                <w:tab w:val="decimal" w:pos="684"/>
              </w:tabs>
              <w:spacing w:line="240" w:lineRule="atLeast"/>
              <w:ind w:right="-96"/>
              <w:jc w:val="center"/>
              <w:rPr>
                <w:rFonts w:cs="Times New Roman"/>
                <w:i/>
                <w:iCs/>
                <w:szCs w:val="22"/>
              </w:rPr>
            </w:pPr>
          </w:p>
        </w:tc>
        <w:tc>
          <w:tcPr>
            <w:tcW w:w="270" w:type="dxa"/>
          </w:tcPr>
          <w:p w:rsidR="00D84134" w:rsidRPr="00E73E2B" w:rsidRDefault="00D84134" w:rsidP="00A64439">
            <w:pPr>
              <w:pStyle w:val="acctfourfigures"/>
              <w:tabs>
                <w:tab w:val="clear" w:pos="765"/>
                <w:tab w:val="decimal" w:pos="561"/>
              </w:tabs>
              <w:spacing w:line="240" w:lineRule="atLeast"/>
              <w:ind w:right="-96"/>
              <w:rPr>
                <w:rFonts w:cs="Times New Roman"/>
                <w:szCs w:val="22"/>
                <w:lang w:bidi="th-TH"/>
              </w:rPr>
            </w:pPr>
          </w:p>
        </w:tc>
        <w:tc>
          <w:tcPr>
            <w:tcW w:w="990" w:type="dxa"/>
          </w:tcPr>
          <w:p w:rsidR="00D84134" w:rsidRPr="00E73E2B" w:rsidRDefault="00D84134" w:rsidP="00A64439">
            <w:pPr>
              <w:pStyle w:val="acctfourfigures"/>
              <w:tabs>
                <w:tab w:val="clear" w:pos="765"/>
                <w:tab w:val="decimal" w:pos="556"/>
              </w:tabs>
              <w:spacing w:line="240" w:lineRule="atLeast"/>
              <w:ind w:right="-101"/>
              <w:rPr>
                <w:rFonts w:cs="Times New Roman"/>
                <w:szCs w:val="22"/>
                <w:lang w:bidi="th-TH"/>
              </w:rPr>
            </w:pP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szCs w:val="22"/>
              </w:rPr>
            </w:pPr>
            <w:r w:rsidRPr="00E41EC2">
              <w:rPr>
                <w:rFonts w:cs="Times New Roman"/>
                <w:szCs w:val="22"/>
              </w:rPr>
              <w:t xml:space="preserve">Property, plant and equipment </w:t>
            </w:r>
          </w:p>
          <w:p w:rsidR="00D84134" w:rsidRPr="00E41EC2" w:rsidRDefault="00D84134" w:rsidP="00A64439">
            <w:pPr>
              <w:spacing w:line="240" w:lineRule="atLeast"/>
              <w:ind w:left="270" w:right="-79"/>
              <w:rPr>
                <w:rFonts w:cs="Times New Roman"/>
                <w:szCs w:val="22"/>
              </w:rPr>
            </w:pPr>
            <w:r w:rsidRPr="00E41EC2">
              <w:rPr>
                <w:rFonts w:cs="Times New Roman"/>
                <w:i/>
                <w:iCs/>
                <w:szCs w:val="22"/>
              </w:rPr>
              <w:t>(Assets under lease agreement)</w:t>
            </w:r>
          </w:p>
        </w:tc>
        <w:tc>
          <w:tcPr>
            <w:tcW w:w="1080" w:type="dxa"/>
          </w:tcPr>
          <w:p w:rsidR="00E95620" w:rsidRPr="00F86036" w:rsidRDefault="00E95620" w:rsidP="00F86036">
            <w:pPr>
              <w:tabs>
                <w:tab w:val="decimal" w:pos="612"/>
              </w:tabs>
              <w:ind w:right="-72"/>
              <w:rPr>
                <w:rFonts w:cs="Times New Roman"/>
                <w:szCs w:val="22"/>
              </w:rPr>
            </w:pPr>
          </w:p>
          <w:p w:rsidR="00D84134" w:rsidRPr="00F86036" w:rsidRDefault="00E95620" w:rsidP="00F86036">
            <w:pPr>
              <w:tabs>
                <w:tab w:val="decimal" w:pos="612"/>
              </w:tabs>
              <w:ind w:right="-72"/>
              <w:rPr>
                <w:rFonts w:cs="Times New Roman"/>
                <w:szCs w:val="22"/>
              </w:rPr>
            </w:pPr>
            <w:r w:rsidRPr="00F86036">
              <w:rPr>
                <w:rFonts w:cs="Times New Roman"/>
                <w:szCs w:val="22"/>
              </w:rPr>
              <w:t>79.36</w:t>
            </w:r>
          </w:p>
        </w:tc>
        <w:tc>
          <w:tcPr>
            <w:tcW w:w="270" w:type="dxa"/>
          </w:tcPr>
          <w:p w:rsidR="00D84134" w:rsidRPr="00E73E2B" w:rsidRDefault="00D84134" w:rsidP="00A64439">
            <w:pPr>
              <w:tabs>
                <w:tab w:val="decimal" w:pos="612"/>
              </w:tabs>
              <w:ind w:right="-72"/>
              <w:jc w:val="center"/>
              <w:rPr>
                <w:rFonts w:cs="Times New Roman"/>
                <w:szCs w:val="22"/>
              </w:rPr>
            </w:pPr>
          </w:p>
        </w:tc>
        <w:tc>
          <w:tcPr>
            <w:tcW w:w="990" w:type="dxa"/>
          </w:tcPr>
          <w:p w:rsidR="00D84134" w:rsidRPr="00E73E2B" w:rsidRDefault="00D84134" w:rsidP="005E7664">
            <w:pPr>
              <w:tabs>
                <w:tab w:val="decimal" w:pos="513"/>
              </w:tabs>
              <w:ind w:right="-72"/>
              <w:rPr>
                <w:rFonts w:cs="Times New Roman"/>
                <w:szCs w:val="22"/>
              </w:rPr>
            </w:pPr>
          </w:p>
          <w:p w:rsidR="00E95620" w:rsidRPr="00E73E2B" w:rsidRDefault="00E95620" w:rsidP="00F86036">
            <w:pPr>
              <w:tabs>
                <w:tab w:val="decimal" w:pos="513"/>
              </w:tabs>
              <w:ind w:right="-198"/>
              <w:rPr>
                <w:rFonts w:cs="Times New Roman"/>
                <w:szCs w:val="22"/>
              </w:rPr>
            </w:pPr>
            <w:r w:rsidRPr="00E73E2B">
              <w:rPr>
                <w:rFonts w:cs="Times New Roman"/>
                <w:szCs w:val="22"/>
              </w:rPr>
              <w:t>(4.05)</w:t>
            </w:r>
          </w:p>
        </w:tc>
        <w:tc>
          <w:tcPr>
            <w:tcW w:w="270" w:type="dxa"/>
          </w:tcPr>
          <w:p w:rsidR="00D84134" w:rsidRPr="00E73E2B" w:rsidRDefault="00D84134" w:rsidP="00A64439">
            <w:pPr>
              <w:tabs>
                <w:tab w:val="decimal" w:pos="612"/>
              </w:tabs>
              <w:ind w:right="-72"/>
              <w:jc w:val="center"/>
              <w:rPr>
                <w:rFonts w:cs="Times New Roman"/>
                <w:szCs w:val="22"/>
              </w:rPr>
            </w:pPr>
          </w:p>
        </w:tc>
        <w:tc>
          <w:tcPr>
            <w:tcW w:w="900" w:type="dxa"/>
          </w:tcPr>
          <w:p w:rsidR="00D84134" w:rsidRPr="00E73E2B" w:rsidRDefault="00D84134" w:rsidP="00A07378">
            <w:pPr>
              <w:tabs>
                <w:tab w:val="decimal" w:pos="522"/>
              </w:tabs>
              <w:rPr>
                <w:rFonts w:cs="Times New Roman"/>
                <w:szCs w:val="22"/>
              </w:rPr>
            </w:pPr>
          </w:p>
          <w:p w:rsidR="00E95620" w:rsidRPr="00E73E2B" w:rsidRDefault="00E95620" w:rsidP="00A07378">
            <w:pPr>
              <w:tabs>
                <w:tab w:val="decimal" w:pos="522"/>
              </w:tabs>
              <w:rPr>
                <w:rFonts w:cs="Times New Roman"/>
                <w:szCs w:val="22"/>
              </w:rPr>
            </w:pPr>
            <w:r w:rsidRPr="00E73E2B">
              <w:rPr>
                <w:rFonts w:cs="Times New Roman"/>
                <w:szCs w:val="22"/>
              </w:rPr>
              <w:t>-</w:t>
            </w:r>
          </w:p>
        </w:tc>
        <w:tc>
          <w:tcPr>
            <w:tcW w:w="270" w:type="dxa"/>
          </w:tcPr>
          <w:p w:rsidR="00D84134" w:rsidRPr="00E73E2B" w:rsidRDefault="00D84134" w:rsidP="00A64439">
            <w:pPr>
              <w:tabs>
                <w:tab w:val="decimal" w:pos="612"/>
              </w:tabs>
              <w:ind w:right="-72"/>
              <w:jc w:val="center"/>
              <w:rPr>
                <w:rFonts w:cs="Times New Roman"/>
                <w:szCs w:val="22"/>
              </w:rPr>
            </w:pPr>
          </w:p>
        </w:tc>
        <w:tc>
          <w:tcPr>
            <w:tcW w:w="990" w:type="dxa"/>
          </w:tcPr>
          <w:p w:rsidR="00D84134" w:rsidRPr="00E73E2B" w:rsidRDefault="00D84134" w:rsidP="00A07378">
            <w:pPr>
              <w:tabs>
                <w:tab w:val="decimal" w:pos="513"/>
              </w:tabs>
              <w:ind w:right="-72"/>
              <w:rPr>
                <w:rFonts w:cs="Times New Roman"/>
                <w:szCs w:val="22"/>
              </w:rPr>
            </w:pPr>
          </w:p>
          <w:p w:rsidR="00E95620" w:rsidRPr="00E73E2B" w:rsidRDefault="00E95620" w:rsidP="00A07378">
            <w:pPr>
              <w:tabs>
                <w:tab w:val="decimal" w:pos="513"/>
              </w:tabs>
              <w:ind w:right="-72"/>
              <w:rPr>
                <w:rFonts w:cs="Times New Roman"/>
                <w:szCs w:val="22"/>
              </w:rPr>
            </w:pPr>
            <w:r w:rsidRPr="00E73E2B">
              <w:rPr>
                <w:rFonts w:cs="Times New Roman"/>
                <w:szCs w:val="22"/>
              </w:rPr>
              <w:t>75.31</w:t>
            </w: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szCs w:val="22"/>
              </w:rPr>
            </w:pPr>
            <w:r w:rsidRPr="00E41EC2">
              <w:rPr>
                <w:rFonts w:cs="Times New Roman"/>
                <w:szCs w:val="22"/>
              </w:rPr>
              <w:t xml:space="preserve">Property, plant and equipment </w:t>
            </w:r>
          </w:p>
        </w:tc>
        <w:tc>
          <w:tcPr>
            <w:tcW w:w="1080" w:type="dxa"/>
          </w:tcPr>
          <w:p w:rsidR="00D84134" w:rsidRPr="00A07378" w:rsidRDefault="00E95620" w:rsidP="00F86036">
            <w:pPr>
              <w:tabs>
                <w:tab w:val="decimal" w:pos="612"/>
              </w:tabs>
              <w:ind w:right="-72"/>
              <w:rPr>
                <w:rFonts w:cs="Times New Roman"/>
                <w:szCs w:val="22"/>
              </w:rPr>
            </w:pPr>
            <w:r w:rsidRPr="00A07378">
              <w:rPr>
                <w:rFonts w:cs="Times New Roman"/>
                <w:szCs w:val="22"/>
              </w:rPr>
              <w:t>21.86</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5E7664">
            <w:pPr>
              <w:tabs>
                <w:tab w:val="decimal" w:pos="513"/>
              </w:tabs>
              <w:ind w:right="-72"/>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07378">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07378">
            <w:pPr>
              <w:tabs>
                <w:tab w:val="decimal" w:pos="513"/>
              </w:tabs>
              <w:ind w:right="-72"/>
              <w:rPr>
                <w:rFonts w:cs="Times New Roman"/>
                <w:szCs w:val="22"/>
              </w:rPr>
            </w:pPr>
            <w:r w:rsidRPr="00A07378">
              <w:rPr>
                <w:rFonts w:cs="Times New Roman"/>
                <w:szCs w:val="22"/>
              </w:rPr>
              <w:t>21.8</w:t>
            </w:r>
            <w:r w:rsidR="005E7664">
              <w:rPr>
                <w:rFonts w:cs="Times New Roman"/>
                <w:szCs w:val="22"/>
              </w:rPr>
              <w:t>6</w:t>
            </w:r>
          </w:p>
        </w:tc>
      </w:tr>
      <w:tr w:rsidR="00D84134" w:rsidRPr="00E41EC2" w:rsidTr="00F86036">
        <w:tc>
          <w:tcPr>
            <w:tcW w:w="4320" w:type="dxa"/>
          </w:tcPr>
          <w:p w:rsidR="00D84134" w:rsidRPr="00E41EC2" w:rsidRDefault="00D84134" w:rsidP="00A64439">
            <w:pPr>
              <w:spacing w:line="240" w:lineRule="atLeast"/>
              <w:ind w:left="130" w:hanging="135"/>
              <w:rPr>
                <w:rFonts w:cs="Times New Roman"/>
                <w:szCs w:val="22"/>
              </w:rPr>
            </w:pPr>
            <w:r w:rsidRPr="00E41EC2">
              <w:rPr>
                <w:rFonts w:cs="Times New Roman"/>
                <w:szCs w:val="22"/>
              </w:rPr>
              <w:t>Real estate projects under development</w:t>
            </w:r>
          </w:p>
        </w:tc>
        <w:tc>
          <w:tcPr>
            <w:tcW w:w="1080" w:type="dxa"/>
          </w:tcPr>
          <w:p w:rsidR="00D84134" w:rsidRPr="00A07378" w:rsidRDefault="00E95620" w:rsidP="00F86036">
            <w:pPr>
              <w:tabs>
                <w:tab w:val="decimal" w:pos="612"/>
              </w:tabs>
              <w:ind w:right="-72"/>
              <w:rPr>
                <w:rFonts w:cs="Times New Roman"/>
                <w:szCs w:val="22"/>
              </w:rPr>
            </w:pPr>
            <w:r w:rsidRPr="00A07378">
              <w:rPr>
                <w:rFonts w:cs="Times New Roman"/>
                <w:szCs w:val="22"/>
              </w:rPr>
              <w:t>106.54</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73E2B" w:rsidP="005E7664">
            <w:pPr>
              <w:tabs>
                <w:tab w:val="decimal" w:pos="513"/>
              </w:tabs>
              <w:ind w:right="-72"/>
              <w:rPr>
                <w:rFonts w:cs="Times New Roman"/>
                <w:szCs w:val="22"/>
              </w:rPr>
            </w:pPr>
            <w:r w:rsidRPr="00A07378">
              <w:rPr>
                <w:rFonts w:cs="Times New Roman"/>
                <w:szCs w:val="22"/>
              </w:rPr>
              <w:t>41</w:t>
            </w:r>
            <w:r w:rsidR="00E95620" w:rsidRPr="00A07378">
              <w:rPr>
                <w:rFonts w:cs="Times New Roman"/>
                <w:szCs w:val="22"/>
              </w:rPr>
              <w:t>.</w:t>
            </w:r>
            <w:r w:rsidRPr="00A07378">
              <w:rPr>
                <w:rFonts w:cs="Times New Roman"/>
                <w:szCs w:val="22"/>
              </w:rPr>
              <w:t>63</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07378">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07378">
            <w:pPr>
              <w:tabs>
                <w:tab w:val="decimal" w:pos="513"/>
              </w:tabs>
              <w:ind w:right="-72"/>
              <w:rPr>
                <w:rFonts w:cs="Times New Roman"/>
                <w:szCs w:val="22"/>
              </w:rPr>
            </w:pPr>
            <w:r w:rsidRPr="00A07378">
              <w:rPr>
                <w:rFonts w:cs="Times New Roman"/>
                <w:szCs w:val="22"/>
              </w:rPr>
              <w:t>1</w:t>
            </w:r>
            <w:r w:rsidR="00E73E2B" w:rsidRPr="00A07378">
              <w:rPr>
                <w:rFonts w:cs="Times New Roman"/>
                <w:szCs w:val="22"/>
              </w:rPr>
              <w:t>48.17</w:t>
            </w:r>
          </w:p>
        </w:tc>
      </w:tr>
      <w:tr w:rsidR="00D84134" w:rsidRPr="00E41EC2" w:rsidTr="00F86036">
        <w:tc>
          <w:tcPr>
            <w:tcW w:w="4320" w:type="dxa"/>
          </w:tcPr>
          <w:p w:rsidR="00D84134" w:rsidRPr="00E41EC2" w:rsidRDefault="00D84134" w:rsidP="00A64439">
            <w:pPr>
              <w:spacing w:line="240" w:lineRule="atLeast"/>
              <w:ind w:left="130" w:hanging="135"/>
              <w:rPr>
                <w:szCs w:val="28"/>
                <w:lang w:val="en-US" w:bidi="th-TH"/>
              </w:rPr>
            </w:pPr>
            <w:r>
              <w:rPr>
                <w:szCs w:val="28"/>
                <w:lang w:val="en-US" w:bidi="th-TH"/>
              </w:rPr>
              <w:t>Investment properties</w:t>
            </w:r>
          </w:p>
        </w:tc>
        <w:tc>
          <w:tcPr>
            <w:tcW w:w="1080" w:type="dxa"/>
          </w:tcPr>
          <w:p w:rsidR="00D84134" w:rsidRPr="00A07378" w:rsidRDefault="00E95620" w:rsidP="00F86036">
            <w:pPr>
              <w:tabs>
                <w:tab w:val="decimal" w:pos="612"/>
              </w:tabs>
              <w:ind w:right="-72"/>
              <w:rPr>
                <w:rFonts w:cs="Times New Roman"/>
                <w:szCs w:val="22"/>
              </w:rPr>
            </w:pPr>
            <w:r w:rsidRPr="00A07378">
              <w:rPr>
                <w:rFonts w:cs="Times New Roman"/>
                <w:szCs w:val="22"/>
              </w:rPr>
              <w:t>20.84</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5E7664">
            <w:pPr>
              <w:tabs>
                <w:tab w:val="decimal" w:pos="513"/>
              </w:tabs>
              <w:ind w:right="-72"/>
              <w:rPr>
                <w:rFonts w:cs="Times New Roman"/>
                <w:szCs w:val="22"/>
                <w:cs/>
                <w:lang w:bidi="th-TH"/>
              </w:rPr>
            </w:pPr>
            <w:r w:rsidRPr="00A07378">
              <w:rPr>
                <w:rFonts w:cs="Times New Roman"/>
                <w:szCs w:val="22"/>
                <w:lang w:bidi="th-TH"/>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07378">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07378">
            <w:pPr>
              <w:tabs>
                <w:tab w:val="decimal" w:pos="513"/>
              </w:tabs>
              <w:ind w:right="-72"/>
              <w:rPr>
                <w:rFonts w:cs="Times New Roman"/>
                <w:szCs w:val="22"/>
              </w:rPr>
            </w:pPr>
            <w:r w:rsidRPr="00A07378">
              <w:rPr>
                <w:rFonts w:cs="Times New Roman"/>
                <w:szCs w:val="22"/>
              </w:rPr>
              <w:t>20.84</w:t>
            </w:r>
          </w:p>
        </w:tc>
      </w:tr>
      <w:tr w:rsidR="00D84134" w:rsidRPr="00E41EC2" w:rsidTr="00F86036">
        <w:tc>
          <w:tcPr>
            <w:tcW w:w="4320" w:type="dxa"/>
          </w:tcPr>
          <w:p w:rsidR="00D84134" w:rsidRPr="00E41EC2" w:rsidRDefault="00D84134" w:rsidP="00A64439">
            <w:pPr>
              <w:spacing w:line="240" w:lineRule="atLeast"/>
              <w:ind w:left="130" w:hanging="135"/>
              <w:rPr>
                <w:rFonts w:cs="Times New Roman"/>
                <w:szCs w:val="22"/>
              </w:rPr>
            </w:pPr>
            <w:r w:rsidRPr="00E41EC2">
              <w:rPr>
                <w:rFonts w:cs="Times New Roman"/>
                <w:szCs w:val="22"/>
              </w:rPr>
              <w:t>Revenue recognition under Revenue Code</w:t>
            </w:r>
          </w:p>
        </w:tc>
        <w:tc>
          <w:tcPr>
            <w:tcW w:w="1080" w:type="dxa"/>
          </w:tcPr>
          <w:p w:rsidR="00D84134" w:rsidRPr="00A07378" w:rsidRDefault="005E7664" w:rsidP="00F86036">
            <w:pPr>
              <w:tabs>
                <w:tab w:val="decimal" w:pos="612"/>
              </w:tabs>
              <w:ind w:right="-72"/>
              <w:rPr>
                <w:rFonts w:cs="Times New Roman"/>
                <w:szCs w:val="22"/>
              </w:rPr>
            </w:pPr>
            <w:r>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73E2B" w:rsidP="005E7664">
            <w:pPr>
              <w:tabs>
                <w:tab w:val="decimal" w:pos="513"/>
              </w:tabs>
              <w:ind w:right="-72"/>
              <w:rPr>
                <w:rFonts w:cs="Times New Roman"/>
                <w:szCs w:val="22"/>
              </w:rPr>
            </w:pPr>
            <w:r w:rsidRPr="00A07378">
              <w:rPr>
                <w:rFonts w:cs="Times New Roman"/>
                <w:szCs w:val="22"/>
              </w:rPr>
              <w:t>4</w:t>
            </w:r>
            <w:r w:rsidR="00E95620" w:rsidRPr="00A07378">
              <w:rPr>
                <w:rFonts w:cs="Times New Roman"/>
                <w:szCs w:val="22"/>
              </w:rPr>
              <w:t>.</w:t>
            </w:r>
            <w:r w:rsidRPr="00A07378">
              <w:rPr>
                <w:rFonts w:cs="Times New Roman"/>
                <w:szCs w:val="22"/>
              </w:rPr>
              <w:t>30</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07378">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73E2B" w:rsidP="00A07378">
            <w:pPr>
              <w:tabs>
                <w:tab w:val="decimal" w:pos="513"/>
              </w:tabs>
              <w:ind w:right="-72"/>
              <w:rPr>
                <w:rFonts w:cs="Times New Roman"/>
                <w:szCs w:val="22"/>
              </w:rPr>
            </w:pPr>
            <w:r w:rsidRPr="00A07378">
              <w:rPr>
                <w:rFonts w:cs="Times New Roman"/>
                <w:szCs w:val="22"/>
              </w:rPr>
              <w:t>4.30</w:t>
            </w: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szCs w:val="22"/>
              </w:rPr>
            </w:pPr>
            <w:r w:rsidRPr="00E41EC2">
              <w:rPr>
                <w:rFonts w:cs="Times New Roman"/>
                <w:szCs w:val="22"/>
              </w:rPr>
              <w:t>Loss carry forward</w:t>
            </w:r>
          </w:p>
        </w:tc>
        <w:tc>
          <w:tcPr>
            <w:tcW w:w="1080" w:type="dxa"/>
          </w:tcPr>
          <w:p w:rsidR="00D84134" w:rsidRPr="00A07378" w:rsidRDefault="00E95620" w:rsidP="00F86036">
            <w:pPr>
              <w:tabs>
                <w:tab w:val="decimal" w:pos="612"/>
              </w:tabs>
              <w:ind w:right="-72"/>
              <w:rPr>
                <w:rFonts w:cs="Times New Roman"/>
                <w:szCs w:val="22"/>
              </w:rPr>
            </w:pPr>
            <w:r w:rsidRPr="00A07378">
              <w:rPr>
                <w:rFonts w:cs="Times New Roman"/>
                <w:szCs w:val="22"/>
              </w:rPr>
              <w:t>12.94</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F86036">
            <w:pPr>
              <w:tabs>
                <w:tab w:val="decimal" w:pos="513"/>
              </w:tabs>
              <w:ind w:right="-198"/>
              <w:rPr>
                <w:rFonts w:cs="Times New Roman"/>
                <w:szCs w:val="22"/>
              </w:rPr>
            </w:pPr>
            <w:r w:rsidRPr="00A07378">
              <w:rPr>
                <w:rFonts w:cs="Times New Roman"/>
                <w:szCs w:val="22"/>
              </w:rPr>
              <w:t>(12.94)</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07378">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07378">
            <w:pPr>
              <w:tabs>
                <w:tab w:val="decimal" w:pos="513"/>
              </w:tabs>
              <w:ind w:right="-72"/>
              <w:rPr>
                <w:rFonts w:cs="Times New Roman"/>
                <w:szCs w:val="22"/>
              </w:rPr>
            </w:pPr>
            <w:r w:rsidRPr="00A07378">
              <w:rPr>
                <w:rFonts w:cs="Times New Roman"/>
                <w:szCs w:val="22"/>
              </w:rPr>
              <w:t>-</w:t>
            </w:r>
          </w:p>
        </w:tc>
      </w:tr>
      <w:tr w:rsidR="00D84134" w:rsidRPr="00E41EC2" w:rsidTr="00F86036">
        <w:tc>
          <w:tcPr>
            <w:tcW w:w="4320" w:type="dxa"/>
          </w:tcPr>
          <w:p w:rsidR="00D84134" w:rsidRPr="00171B1F" w:rsidRDefault="00D84134" w:rsidP="00A64439">
            <w:pPr>
              <w:spacing w:line="240" w:lineRule="atLeast"/>
              <w:ind w:left="130" w:right="-79" w:hanging="135"/>
              <w:rPr>
                <w:rFonts w:cstheme="minorBidi"/>
                <w:szCs w:val="28"/>
                <w:lang w:val="en-US" w:bidi="th-TH"/>
              </w:rPr>
            </w:pPr>
            <w:r>
              <w:rPr>
                <w:rFonts w:cstheme="minorBidi"/>
                <w:szCs w:val="28"/>
                <w:lang w:val="en-US" w:bidi="th-TH"/>
              </w:rPr>
              <w:t>Provisions</w:t>
            </w:r>
          </w:p>
        </w:tc>
        <w:tc>
          <w:tcPr>
            <w:tcW w:w="1080" w:type="dxa"/>
          </w:tcPr>
          <w:p w:rsidR="00D84134" w:rsidRPr="00A07378" w:rsidRDefault="00E95620" w:rsidP="00F86036">
            <w:pPr>
              <w:tabs>
                <w:tab w:val="decimal" w:pos="612"/>
              </w:tabs>
              <w:ind w:right="-72"/>
              <w:rPr>
                <w:rFonts w:cs="Times New Roman"/>
                <w:szCs w:val="22"/>
              </w:rPr>
            </w:pPr>
            <w:r w:rsidRPr="00A07378">
              <w:rPr>
                <w:rFonts w:cs="Times New Roman"/>
                <w:szCs w:val="22"/>
              </w:rPr>
              <w:t>47.78</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F86036">
            <w:pPr>
              <w:tabs>
                <w:tab w:val="decimal" w:pos="513"/>
              </w:tabs>
              <w:ind w:right="-198"/>
              <w:rPr>
                <w:rFonts w:cs="Times New Roman"/>
                <w:szCs w:val="22"/>
              </w:rPr>
            </w:pPr>
            <w:r w:rsidRPr="00A07378">
              <w:rPr>
                <w:rFonts w:cs="Times New Roman"/>
                <w:szCs w:val="22"/>
              </w:rPr>
              <w:t>(2</w:t>
            </w:r>
            <w:r w:rsidR="00E73E2B" w:rsidRPr="00A07378">
              <w:rPr>
                <w:rFonts w:cs="Times New Roman"/>
                <w:szCs w:val="22"/>
              </w:rPr>
              <w:t>9.82</w:t>
            </w: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07378">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07378">
            <w:pPr>
              <w:tabs>
                <w:tab w:val="decimal" w:pos="513"/>
              </w:tabs>
              <w:ind w:right="-72"/>
              <w:rPr>
                <w:rFonts w:cs="Times New Roman"/>
                <w:szCs w:val="22"/>
              </w:rPr>
            </w:pPr>
            <w:r w:rsidRPr="00A07378">
              <w:rPr>
                <w:rFonts w:cs="Times New Roman"/>
                <w:szCs w:val="22"/>
              </w:rPr>
              <w:t>1</w:t>
            </w:r>
            <w:r w:rsidR="00E73E2B" w:rsidRPr="00A07378">
              <w:rPr>
                <w:rFonts w:cs="Times New Roman"/>
                <w:szCs w:val="22"/>
              </w:rPr>
              <w:t>7</w:t>
            </w:r>
            <w:r w:rsidRPr="00A07378">
              <w:rPr>
                <w:rFonts w:cs="Times New Roman"/>
                <w:szCs w:val="22"/>
              </w:rPr>
              <w:t>.9</w:t>
            </w:r>
            <w:r w:rsidR="00E73E2B" w:rsidRPr="00A07378">
              <w:rPr>
                <w:rFonts w:cs="Times New Roman"/>
                <w:szCs w:val="22"/>
              </w:rPr>
              <w:t>6</w:t>
            </w:r>
          </w:p>
        </w:tc>
      </w:tr>
      <w:tr w:rsidR="00D84134" w:rsidRPr="00E41EC2" w:rsidTr="00F86036">
        <w:tc>
          <w:tcPr>
            <w:tcW w:w="4320" w:type="dxa"/>
          </w:tcPr>
          <w:p w:rsidR="00D84134" w:rsidRPr="00E41EC2" w:rsidRDefault="00D84134" w:rsidP="00435990">
            <w:pPr>
              <w:spacing w:line="240" w:lineRule="atLeast"/>
              <w:ind w:left="130" w:right="-288" w:hanging="135"/>
              <w:rPr>
                <w:rFonts w:cs="Times New Roman"/>
                <w:szCs w:val="22"/>
              </w:rPr>
            </w:pPr>
            <w:r>
              <w:rPr>
                <w:rFonts w:cs="Times New Roman"/>
                <w:szCs w:val="22"/>
              </w:rPr>
              <w:t xml:space="preserve">Accrued expenses for juristic person of </w:t>
            </w:r>
            <w:r w:rsidR="00435990">
              <w:rPr>
                <w:rFonts w:cs="Times New Roman"/>
                <w:szCs w:val="22"/>
              </w:rPr>
              <w:t>projects</w:t>
            </w:r>
          </w:p>
        </w:tc>
        <w:tc>
          <w:tcPr>
            <w:tcW w:w="1080" w:type="dxa"/>
          </w:tcPr>
          <w:p w:rsidR="00E95620" w:rsidRPr="00A07378" w:rsidRDefault="005E7664" w:rsidP="00F86036">
            <w:pPr>
              <w:tabs>
                <w:tab w:val="decimal" w:pos="612"/>
              </w:tabs>
              <w:ind w:right="-72"/>
              <w:rPr>
                <w:rFonts w:cs="Times New Roman"/>
                <w:szCs w:val="22"/>
              </w:rPr>
            </w:pPr>
            <w:r>
              <w:rPr>
                <w:rFonts w:cs="Times New Roman"/>
                <w:szCs w:val="22"/>
              </w:rPr>
              <w:t>37.13</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E95620" w:rsidRPr="00A07378" w:rsidRDefault="00E95620" w:rsidP="005E7664">
            <w:pPr>
              <w:tabs>
                <w:tab w:val="decimal" w:pos="513"/>
              </w:tabs>
              <w:ind w:right="-72"/>
              <w:rPr>
                <w:rFonts w:cs="Times New Roman"/>
                <w:szCs w:val="22"/>
              </w:rPr>
            </w:pPr>
            <w:r w:rsidRPr="00A07378">
              <w:rPr>
                <w:rFonts w:cs="Times New Roman"/>
                <w:szCs w:val="22"/>
              </w:rPr>
              <w:t>1.65</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E95620" w:rsidRPr="00A07378" w:rsidRDefault="00E95620" w:rsidP="00A07378">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E95620" w:rsidRPr="00A07378" w:rsidRDefault="00E95620" w:rsidP="00A07378">
            <w:pPr>
              <w:tabs>
                <w:tab w:val="decimal" w:pos="513"/>
              </w:tabs>
              <w:ind w:right="-72"/>
              <w:rPr>
                <w:rFonts w:cs="Times New Roman"/>
                <w:szCs w:val="22"/>
              </w:rPr>
            </w:pPr>
            <w:r w:rsidRPr="00A07378">
              <w:rPr>
                <w:rFonts w:cs="Times New Roman"/>
                <w:szCs w:val="22"/>
              </w:rPr>
              <w:t>38.78</w:t>
            </w: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szCs w:val="22"/>
              </w:rPr>
            </w:pPr>
            <w:r>
              <w:rPr>
                <w:rFonts w:cs="Times New Roman"/>
                <w:szCs w:val="22"/>
              </w:rPr>
              <w:t>Employee benefit obligations</w:t>
            </w:r>
          </w:p>
        </w:tc>
        <w:tc>
          <w:tcPr>
            <w:tcW w:w="1080" w:type="dxa"/>
          </w:tcPr>
          <w:p w:rsidR="00D84134" w:rsidRPr="00A07378" w:rsidRDefault="00E95620" w:rsidP="00F86036">
            <w:pPr>
              <w:tabs>
                <w:tab w:val="decimal" w:pos="612"/>
              </w:tabs>
              <w:ind w:right="-72"/>
              <w:rPr>
                <w:rFonts w:cs="Times New Roman"/>
                <w:szCs w:val="22"/>
              </w:rPr>
            </w:pPr>
            <w:r w:rsidRPr="00A07378">
              <w:rPr>
                <w:rFonts w:cs="Times New Roman"/>
                <w:szCs w:val="22"/>
              </w:rPr>
              <w:t>11.36</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5E7664">
            <w:pPr>
              <w:tabs>
                <w:tab w:val="decimal" w:pos="513"/>
              </w:tabs>
              <w:ind w:right="-72"/>
              <w:rPr>
                <w:rFonts w:cs="Times New Roman"/>
                <w:szCs w:val="22"/>
              </w:rPr>
            </w:pPr>
            <w:r w:rsidRPr="00A07378">
              <w:rPr>
                <w:rFonts w:cs="Times New Roman"/>
                <w:szCs w:val="22"/>
              </w:rPr>
              <w:t>3.03</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07378">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07378">
            <w:pPr>
              <w:tabs>
                <w:tab w:val="decimal" w:pos="513"/>
              </w:tabs>
              <w:ind w:right="-72"/>
              <w:rPr>
                <w:rFonts w:cs="Times New Roman"/>
                <w:szCs w:val="22"/>
              </w:rPr>
            </w:pPr>
            <w:r w:rsidRPr="00A07378">
              <w:rPr>
                <w:rFonts w:cs="Times New Roman"/>
                <w:szCs w:val="22"/>
              </w:rPr>
              <w:t>14.39</w:t>
            </w:r>
          </w:p>
        </w:tc>
      </w:tr>
      <w:tr w:rsidR="00385C98" w:rsidRPr="00E41EC2" w:rsidTr="00F86036">
        <w:tc>
          <w:tcPr>
            <w:tcW w:w="4320" w:type="dxa"/>
          </w:tcPr>
          <w:p w:rsidR="00385C98" w:rsidRDefault="00385C98" w:rsidP="00385C98">
            <w:pPr>
              <w:spacing w:line="240" w:lineRule="atLeast"/>
              <w:ind w:left="130" w:right="-79" w:hanging="135"/>
              <w:rPr>
                <w:rFonts w:cs="Times New Roman"/>
                <w:szCs w:val="22"/>
              </w:rPr>
            </w:pPr>
            <w:r>
              <w:rPr>
                <w:rFonts w:cs="Times New Roman"/>
                <w:szCs w:val="22"/>
              </w:rPr>
              <w:t>Accrued expenses</w:t>
            </w:r>
          </w:p>
        </w:tc>
        <w:tc>
          <w:tcPr>
            <w:tcW w:w="1080" w:type="dxa"/>
          </w:tcPr>
          <w:p w:rsidR="00385C98" w:rsidRPr="00A07378" w:rsidRDefault="00385C98" w:rsidP="00385C98">
            <w:pPr>
              <w:tabs>
                <w:tab w:val="decimal" w:pos="612"/>
              </w:tabs>
              <w:ind w:right="-72"/>
              <w:rPr>
                <w:rFonts w:cs="Times New Roman"/>
                <w:szCs w:val="22"/>
              </w:rPr>
            </w:pPr>
            <w:r>
              <w:rPr>
                <w:rFonts w:cs="Times New Roman"/>
                <w:szCs w:val="22"/>
              </w:rPr>
              <w:t>-</w:t>
            </w:r>
          </w:p>
        </w:tc>
        <w:tc>
          <w:tcPr>
            <w:tcW w:w="270" w:type="dxa"/>
          </w:tcPr>
          <w:p w:rsidR="00385C98" w:rsidRPr="00A07378" w:rsidRDefault="00385C98" w:rsidP="00385C98">
            <w:pPr>
              <w:tabs>
                <w:tab w:val="decimal" w:pos="612"/>
              </w:tabs>
              <w:ind w:right="-72"/>
              <w:jc w:val="center"/>
              <w:rPr>
                <w:rFonts w:cs="Times New Roman"/>
                <w:szCs w:val="22"/>
              </w:rPr>
            </w:pPr>
          </w:p>
        </w:tc>
        <w:tc>
          <w:tcPr>
            <w:tcW w:w="990" w:type="dxa"/>
          </w:tcPr>
          <w:p w:rsidR="00385C98" w:rsidRPr="00A07378" w:rsidRDefault="00385C98" w:rsidP="00385C98">
            <w:pPr>
              <w:tabs>
                <w:tab w:val="decimal" w:pos="513"/>
              </w:tabs>
              <w:ind w:right="-72"/>
              <w:rPr>
                <w:rFonts w:cs="Times New Roman"/>
                <w:szCs w:val="22"/>
              </w:rPr>
            </w:pPr>
            <w:r>
              <w:rPr>
                <w:rFonts w:cs="Times New Roman"/>
                <w:szCs w:val="22"/>
              </w:rPr>
              <w:t>17.10</w:t>
            </w:r>
          </w:p>
        </w:tc>
        <w:tc>
          <w:tcPr>
            <w:tcW w:w="270" w:type="dxa"/>
          </w:tcPr>
          <w:p w:rsidR="00385C98" w:rsidRPr="00A07378" w:rsidRDefault="00385C98" w:rsidP="00385C98">
            <w:pPr>
              <w:tabs>
                <w:tab w:val="decimal" w:pos="612"/>
              </w:tabs>
              <w:ind w:right="-72"/>
              <w:jc w:val="center"/>
              <w:rPr>
                <w:rFonts w:cs="Times New Roman"/>
                <w:szCs w:val="22"/>
              </w:rPr>
            </w:pPr>
          </w:p>
        </w:tc>
        <w:tc>
          <w:tcPr>
            <w:tcW w:w="900" w:type="dxa"/>
          </w:tcPr>
          <w:p w:rsidR="00385C98" w:rsidRPr="00A07378" w:rsidRDefault="00385C98" w:rsidP="00385C98">
            <w:pPr>
              <w:tabs>
                <w:tab w:val="decimal" w:pos="522"/>
              </w:tabs>
              <w:rPr>
                <w:rFonts w:cs="Times New Roman"/>
                <w:szCs w:val="22"/>
              </w:rPr>
            </w:pPr>
            <w:r>
              <w:rPr>
                <w:rFonts w:cs="Times New Roman"/>
                <w:szCs w:val="22"/>
              </w:rPr>
              <w:t>-</w:t>
            </w:r>
          </w:p>
        </w:tc>
        <w:tc>
          <w:tcPr>
            <w:tcW w:w="270" w:type="dxa"/>
          </w:tcPr>
          <w:p w:rsidR="00385C98" w:rsidRPr="00A07378" w:rsidRDefault="00385C98" w:rsidP="00385C98">
            <w:pPr>
              <w:tabs>
                <w:tab w:val="decimal" w:pos="612"/>
              </w:tabs>
              <w:ind w:right="-72"/>
              <w:jc w:val="center"/>
              <w:rPr>
                <w:rFonts w:cs="Times New Roman"/>
                <w:szCs w:val="22"/>
              </w:rPr>
            </w:pPr>
          </w:p>
        </w:tc>
        <w:tc>
          <w:tcPr>
            <w:tcW w:w="990" w:type="dxa"/>
          </w:tcPr>
          <w:p w:rsidR="00385C98" w:rsidRPr="00A07378" w:rsidRDefault="00385C98" w:rsidP="00385C98">
            <w:pPr>
              <w:tabs>
                <w:tab w:val="decimal" w:pos="513"/>
              </w:tabs>
              <w:ind w:right="-72"/>
              <w:rPr>
                <w:rFonts w:cs="Times New Roman"/>
                <w:szCs w:val="22"/>
              </w:rPr>
            </w:pPr>
            <w:r>
              <w:rPr>
                <w:rFonts w:cs="Times New Roman"/>
                <w:szCs w:val="22"/>
              </w:rPr>
              <w:t>17.10</w:t>
            </w: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szCs w:val="22"/>
              </w:rPr>
            </w:pPr>
            <w:r w:rsidRPr="00E41EC2">
              <w:rPr>
                <w:rFonts w:cs="Times New Roman"/>
                <w:szCs w:val="22"/>
              </w:rPr>
              <w:t>Others</w:t>
            </w:r>
          </w:p>
        </w:tc>
        <w:tc>
          <w:tcPr>
            <w:tcW w:w="1080" w:type="dxa"/>
            <w:tcBorders>
              <w:bottom w:val="single" w:sz="4" w:space="0" w:color="auto"/>
            </w:tcBorders>
          </w:tcPr>
          <w:p w:rsidR="00D84134" w:rsidRPr="00A07378" w:rsidRDefault="00E95620" w:rsidP="00F86036">
            <w:pPr>
              <w:tabs>
                <w:tab w:val="decimal" w:pos="612"/>
              </w:tabs>
              <w:ind w:right="-72"/>
              <w:rPr>
                <w:rFonts w:cs="Times New Roman"/>
                <w:szCs w:val="22"/>
              </w:rPr>
            </w:pPr>
            <w:r w:rsidRPr="00A07378">
              <w:rPr>
                <w:rFonts w:cs="Times New Roman"/>
                <w:szCs w:val="22"/>
              </w:rPr>
              <w:t>10.63</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Borders>
              <w:bottom w:val="single" w:sz="4" w:space="0" w:color="auto"/>
            </w:tcBorders>
          </w:tcPr>
          <w:p w:rsidR="00D84134" w:rsidRPr="00A07378" w:rsidRDefault="00385C98" w:rsidP="005E7664">
            <w:pPr>
              <w:tabs>
                <w:tab w:val="decimal" w:pos="513"/>
              </w:tabs>
              <w:ind w:right="-72"/>
              <w:rPr>
                <w:rFonts w:cs="Times New Roman"/>
                <w:szCs w:val="22"/>
              </w:rPr>
            </w:pPr>
            <w:r>
              <w:rPr>
                <w:rFonts w:cs="Times New Roman"/>
                <w:szCs w:val="22"/>
              </w:rPr>
              <w:t>4.00</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Borders>
              <w:bottom w:val="single" w:sz="4" w:space="0" w:color="auto"/>
            </w:tcBorders>
          </w:tcPr>
          <w:p w:rsidR="00D84134" w:rsidRPr="00A07378" w:rsidRDefault="00E95620" w:rsidP="00A07378">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Borders>
              <w:bottom w:val="single" w:sz="4" w:space="0" w:color="auto"/>
            </w:tcBorders>
          </w:tcPr>
          <w:p w:rsidR="00D84134" w:rsidRPr="00A07378" w:rsidRDefault="00385C98" w:rsidP="00A07378">
            <w:pPr>
              <w:tabs>
                <w:tab w:val="decimal" w:pos="513"/>
              </w:tabs>
              <w:ind w:right="-72"/>
              <w:rPr>
                <w:rFonts w:cs="Times New Roman"/>
                <w:szCs w:val="22"/>
              </w:rPr>
            </w:pPr>
            <w:r>
              <w:rPr>
                <w:rFonts w:cs="Times New Roman"/>
                <w:szCs w:val="22"/>
              </w:rPr>
              <w:t>14.63</w:t>
            </w: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szCs w:val="22"/>
              </w:rPr>
            </w:pPr>
            <w:r w:rsidRPr="00E41EC2">
              <w:rPr>
                <w:rFonts w:cs="Times New Roman"/>
                <w:b/>
                <w:bCs/>
                <w:szCs w:val="22"/>
              </w:rPr>
              <w:t>Total</w:t>
            </w:r>
          </w:p>
        </w:tc>
        <w:tc>
          <w:tcPr>
            <w:tcW w:w="1080" w:type="dxa"/>
            <w:tcBorders>
              <w:top w:val="single" w:sz="4" w:space="0" w:color="auto"/>
              <w:bottom w:val="single" w:sz="4" w:space="0" w:color="auto"/>
            </w:tcBorders>
          </w:tcPr>
          <w:p w:rsidR="00D84134" w:rsidRPr="00F86036" w:rsidRDefault="00E95620" w:rsidP="00F86036">
            <w:pPr>
              <w:tabs>
                <w:tab w:val="decimal" w:pos="612"/>
              </w:tabs>
              <w:ind w:right="-72"/>
              <w:rPr>
                <w:rFonts w:cs="Times New Roman"/>
                <w:b/>
                <w:bCs/>
                <w:szCs w:val="22"/>
              </w:rPr>
            </w:pPr>
            <w:r w:rsidRPr="00F86036">
              <w:rPr>
                <w:rFonts w:cs="Times New Roman"/>
                <w:b/>
                <w:bCs/>
                <w:szCs w:val="22"/>
              </w:rPr>
              <w:t>348.44</w:t>
            </w:r>
          </w:p>
        </w:tc>
        <w:tc>
          <w:tcPr>
            <w:tcW w:w="270" w:type="dxa"/>
          </w:tcPr>
          <w:p w:rsidR="00D84134" w:rsidRPr="00A07378" w:rsidRDefault="00D84134" w:rsidP="00A64439">
            <w:pPr>
              <w:pStyle w:val="acctfourfigures"/>
              <w:tabs>
                <w:tab w:val="clear" w:pos="765"/>
                <w:tab w:val="decimal" w:pos="951"/>
              </w:tabs>
              <w:spacing w:line="240" w:lineRule="atLeast"/>
              <w:ind w:right="-96"/>
              <w:rPr>
                <w:rFonts w:cs="Times New Roman"/>
                <w:b/>
                <w:bCs/>
                <w:szCs w:val="22"/>
                <w:lang w:bidi="th-TH"/>
              </w:rPr>
            </w:pPr>
          </w:p>
        </w:tc>
        <w:tc>
          <w:tcPr>
            <w:tcW w:w="990" w:type="dxa"/>
            <w:tcBorders>
              <w:top w:val="single" w:sz="4" w:space="0" w:color="auto"/>
              <w:bottom w:val="single" w:sz="4" w:space="0" w:color="auto"/>
            </w:tcBorders>
          </w:tcPr>
          <w:p w:rsidR="00D84134" w:rsidRPr="00F86036" w:rsidRDefault="00E95620" w:rsidP="005E7664">
            <w:pPr>
              <w:tabs>
                <w:tab w:val="decimal" w:pos="513"/>
              </w:tabs>
              <w:ind w:right="-72"/>
              <w:rPr>
                <w:rFonts w:cs="Times New Roman"/>
                <w:b/>
                <w:bCs/>
                <w:szCs w:val="22"/>
                <w:lang w:bidi="th-TH"/>
              </w:rPr>
            </w:pPr>
            <w:r w:rsidRPr="00F86036">
              <w:rPr>
                <w:rFonts w:cs="Times New Roman"/>
                <w:b/>
                <w:bCs/>
                <w:szCs w:val="22"/>
              </w:rPr>
              <w:t>24</w:t>
            </w:r>
            <w:r w:rsidRPr="00F86036">
              <w:rPr>
                <w:rFonts w:cs="Times New Roman"/>
                <w:b/>
                <w:bCs/>
                <w:szCs w:val="22"/>
                <w:lang w:bidi="th-TH"/>
              </w:rPr>
              <w:t>.</w:t>
            </w:r>
            <w:r w:rsidR="00E73E2B" w:rsidRPr="00F86036">
              <w:rPr>
                <w:rFonts w:cs="Times New Roman"/>
                <w:b/>
                <w:bCs/>
                <w:szCs w:val="22"/>
                <w:lang w:bidi="th-TH"/>
              </w:rPr>
              <w:t>90</w:t>
            </w:r>
          </w:p>
        </w:tc>
        <w:tc>
          <w:tcPr>
            <w:tcW w:w="270" w:type="dxa"/>
          </w:tcPr>
          <w:p w:rsidR="00D84134" w:rsidRPr="00A07378" w:rsidRDefault="00D84134" w:rsidP="00A64439">
            <w:pPr>
              <w:pStyle w:val="acctfourfigures"/>
              <w:tabs>
                <w:tab w:val="clear" w:pos="765"/>
                <w:tab w:val="decimal" w:pos="882"/>
              </w:tabs>
              <w:spacing w:line="240" w:lineRule="atLeast"/>
              <w:ind w:left="-38" w:right="-73"/>
              <w:rPr>
                <w:rFonts w:cs="Times New Roman"/>
                <w:b/>
                <w:bCs/>
                <w:szCs w:val="22"/>
                <w:lang w:bidi="th-TH"/>
              </w:rPr>
            </w:pPr>
          </w:p>
        </w:tc>
        <w:tc>
          <w:tcPr>
            <w:tcW w:w="900" w:type="dxa"/>
            <w:tcBorders>
              <w:top w:val="single" w:sz="4" w:space="0" w:color="auto"/>
              <w:bottom w:val="single" w:sz="4" w:space="0" w:color="auto"/>
            </w:tcBorders>
          </w:tcPr>
          <w:p w:rsidR="00D84134" w:rsidRPr="00A07378" w:rsidRDefault="00E95620" w:rsidP="00A07378">
            <w:pPr>
              <w:tabs>
                <w:tab w:val="decimal" w:pos="522"/>
              </w:tabs>
              <w:rPr>
                <w:rFonts w:cs="Times New Roman"/>
                <w:b/>
                <w:bCs/>
                <w:szCs w:val="22"/>
                <w:lang w:bidi="th-TH"/>
              </w:rPr>
            </w:pPr>
            <w:r w:rsidRPr="00A07378">
              <w:rPr>
                <w:rFonts w:cs="Times New Roman"/>
                <w:b/>
                <w:bCs/>
                <w:szCs w:val="22"/>
                <w:lang w:bidi="th-TH"/>
              </w:rPr>
              <w:t>-</w:t>
            </w:r>
          </w:p>
        </w:tc>
        <w:tc>
          <w:tcPr>
            <w:tcW w:w="270" w:type="dxa"/>
          </w:tcPr>
          <w:p w:rsidR="00D84134" w:rsidRPr="00A07378" w:rsidRDefault="00D84134" w:rsidP="00A64439">
            <w:pPr>
              <w:pStyle w:val="acctfourfigures"/>
              <w:tabs>
                <w:tab w:val="clear" w:pos="765"/>
                <w:tab w:val="decimal" w:pos="882"/>
              </w:tabs>
              <w:spacing w:line="240" w:lineRule="atLeast"/>
              <w:ind w:left="-38" w:right="-73"/>
              <w:rPr>
                <w:rFonts w:cs="Times New Roman"/>
                <w:b/>
                <w:bCs/>
                <w:szCs w:val="22"/>
                <w:lang w:bidi="th-TH"/>
              </w:rPr>
            </w:pPr>
          </w:p>
        </w:tc>
        <w:tc>
          <w:tcPr>
            <w:tcW w:w="990" w:type="dxa"/>
            <w:tcBorders>
              <w:top w:val="single" w:sz="4" w:space="0" w:color="auto"/>
              <w:bottom w:val="single" w:sz="4" w:space="0" w:color="auto"/>
            </w:tcBorders>
          </w:tcPr>
          <w:p w:rsidR="00D84134" w:rsidRPr="00A07378" w:rsidRDefault="00E95620" w:rsidP="00A07378">
            <w:pPr>
              <w:pStyle w:val="acctfourfigures"/>
              <w:tabs>
                <w:tab w:val="clear" w:pos="765"/>
                <w:tab w:val="decimal" w:pos="513"/>
              </w:tabs>
              <w:spacing w:line="240" w:lineRule="atLeast"/>
              <w:ind w:left="-38" w:right="-73"/>
              <w:rPr>
                <w:rFonts w:cs="Times New Roman"/>
                <w:b/>
                <w:bCs/>
                <w:szCs w:val="22"/>
                <w:lang w:bidi="th-TH"/>
              </w:rPr>
            </w:pPr>
            <w:r w:rsidRPr="00A07378">
              <w:rPr>
                <w:rFonts w:cs="Times New Roman"/>
                <w:b/>
                <w:bCs/>
                <w:szCs w:val="22"/>
                <w:lang w:bidi="th-TH"/>
              </w:rPr>
              <w:t>373.</w:t>
            </w:r>
            <w:r w:rsidR="00E73E2B" w:rsidRPr="00A07378">
              <w:rPr>
                <w:rFonts w:cs="Times New Roman"/>
                <w:b/>
                <w:bCs/>
                <w:szCs w:val="22"/>
                <w:lang w:bidi="th-TH"/>
              </w:rPr>
              <w:t>34</w:t>
            </w:r>
          </w:p>
        </w:tc>
      </w:tr>
      <w:tr w:rsidR="00D84134" w:rsidRPr="00E41EC2" w:rsidTr="00F86036">
        <w:tc>
          <w:tcPr>
            <w:tcW w:w="4320" w:type="dxa"/>
          </w:tcPr>
          <w:p w:rsidR="00D84134" w:rsidRPr="00D95D4F" w:rsidRDefault="00D84134" w:rsidP="00D95D4F">
            <w:pPr>
              <w:spacing w:line="120" w:lineRule="atLeast"/>
              <w:ind w:left="130" w:right="-79" w:hanging="135"/>
              <w:rPr>
                <w:rFonts w:cs="Times New Roman"/>
                <w:b/>
                <w:bCs/>
                <w:sz w:val="16"/>
                <w:szCs w:val="16"/>
              </w:rPr>
            </w:pPr>
          </w:p>
        </w:tc>
        <w:tc>
          <w:tcPr>
            <w:tcW w:w="1080" w:type="dxa"/>
            <w:tcBorders>
              <w:top w:val="single" w:sz="4" w:space="0" w:color="auto"/>
            </w:tcBorders>
          </w:tcPr>
          <w:p w:rsidR="00D84134" w:rsidRPr="00D95D4F" w:rsidRDefault="00D84134" w:rsidP="00D95D4F">
            <w:pPr>
              <w:pStyle w:val="acctfourfigures"/>
              <w:tabs>
                <w:tab w:val="clear" w:pos="765"/>
                <w:tab w:val="decimal" w:pos="507"/>
              </w:tabs>
              <w:spacing w:line="120" w:lineRule="atLeast"/>
              <w:ind w:left="-38" w:right="-73"/>
              <w:rPr>
                <w:rFonts w:cs="Times New Roman"/>
                <w:b/>
                <w:bCs/>
                <w:sz w:val="16"/>
                <w:szCs w:val="16"/>
                <w:lang w:bidi="th-TH"/>
              </w:rPr>
            </w:pPr>
          </w:p>
        </w:tc>
        <w:tc>
          <w:tcPr>
            <w:tcW w:w="270" w:type="dxa"/>
          </w:tcPr>
          <w:p w:rsidR="00D84134" w:rsidRPr="00D95D4F" w:rsidRDefault="00D84134" w:rsidP="00D95D4F">
            <w:pPr>
              <w:pStyle w:val="acctfourfigures"/>
              <w:tabs>
                <w:tab w:val="clear" w:pos="765"/>
                <w:tab w:val="decimal" w:pos="951"/>
              </w:tabs>
              <w:spacing w:line="120" w:lineRule="atLeast"/>
              <w:ind w:right="-96"/>
              <w:rPr>
                <w:rFonts w:cs="Times New Roman"/>
                <w:b/>
                <w:bCs/>
                <w:sz w:val="16"/>
                <w:szCs w:val="16"/>
                <w:lang w:bidi="th-TH"/>
              </w:rPr>
            </w:pPr>
          </w:p>
        </w:tc>
        <w:tc>
          <w:tcPr>
            <w:tcW w:w="990" w:type="dxa"/>
            <w:tcBorders>
              <w:top w:val="single" w:sz="4" w:space="0" w:color="auto"/>
            </w:tcBorders>
          </w:tcPr>
          <w:p w:rsidR="00D84134" w:rsidRPr="00D95D4F" w:rsidRDefault="00D84134" w:rsidP="00D95D4F">
            <w:pPr>
              <w:tabs>
                <w:tab w:val="decimal" w:pos="432"/>
              </w:tabs>
              <w:spacing w:line="120" w:lineRule="atLeast"/>
              <w:ind w:right="-72"/>
              <w:jc w:val="center"/>
              <w:rPr>
                <w:rFonts w:cs="Times New Roman"/>
                <w:b/>
                <w:bCs/>
                <w:sz w:val="16"/>
                <w:szCs w:val="16"/>
                <w:lang w:bidi="th-TH"/>
              </w:rPr>
            </w:pPr>
          </w:p>
        </w:tc>
        <w:tc>
          <w:tcPr>
            <w:tcW w:w="270" w:type="dxa"/>
          </w:tcPr>
          <w:p w:rsidR="00D84134" w:rsidRPr="00D95D4F" w:rsidRDefault="00D84134" w:rsidP="00D95D4F">
            <w:pPr>
              <w:pStyle w:val="acctfourfigures"/>
              <w:tabs>
                <w:tab w:val="clear" w:pos="765"/>
                <w:tab w:val="decimal" w:pos="882"/>
              </w:tabs>
              <w:spacing w:line="120" w:lineRule="atLeast"/>
              <w:ind w:left="-38" w:right="-73"/>
              <w:rPr>
                <w:rFonts w:cs="Times New Roman"/>
                <w:b/>
                <w:bCs/>
                <w:sz w:val="16"/>
                <w:szCs w:val="16"/>
                <w:lang w:bidi="th-TH"/>
              </w:rPr>
            </w:pPr>
          </w:p>
        </w:tc>
        <w:tc>
          <w:tcPr>
            <w:tcW w:w="900" w:type="dxa"/>
            <w:tcBorders>
              <w:top w:val="single" w:sz="4" w:space="0" w:color="auto"/>
            </w:tcBorders>
          </w:tcPr>
          <w:p w:rsidR="00D84134" w:rsidRPr="00D95D4F" w:rsidRDefault="00D84134" w:rsidP="00D95D4F">
            <w:pPr>
              <w:tabs>
                <w:tab w:val="decimal" w:pos="522"/>
              </w:tabs>
              <w:spacing w:line="120" w:lineRule="atLeast"/>
              <w:rPr>
                <w:rFonts w:cs="Times New Roman"/>
                <w:b/>
                <w:bCs/>
                <w:sz w:val="16"/>
                <w:szCs w:val="16"/>
                <w:lang w:bidi="th-TH"/>
              </w:rPr>
            </w:pPr>
          </w:p>
        </w:tc>
        <w:tc>
          <w:tcPr>
            <w:tcW w:w="270" w:type="dxa"/>
          </w:tcPr>
          <w:p w:rsidR="00D84134" w:rsidRPr="00D95D4F" w:rsidRDefault="00D84134" w:rsidP="00D95D4F">
            <w:pPr>
              <w:pStyle w:val="acctfourfigures"/>
              <w:tabs>
                <w:tab w:val="clear" w:pos="765"/>
                <w:tab w:val="decimal" w:pos="882"/>
              </w:tabs>
              <w:spacing w:line="120" w:lineRule="atLeast"/>
              <w:ind w:left="-38" w:right="-73"/>
              <w:rPr>
                <w:rFonts w:cs="Times New Roman"/>
                <w:b/>
                <w:bCs/>
                <w:sz w:val="16"/>
                <w:szCs w:val="16"/>
                <w:lang w:bidi="th-TH"/>
              </w:rPr>
            </w:pPr>
          </w:p>
        </w:tc>
        <w:tc>
          <w:tcPr>
            <w:tcW w:w="990" w:type="dxa"/>
            <w:tcBorders>
              <w:top w:val="single" w:sz="4" w:space="0" w:color="auto"/>
            </w:tcBorders>
          </w:tcPr>
          <w:p w:rsidR="00D84134" w:rsidRPr="00D95D4F" w:rsidRDefault="00D84134" w:rsidP="00D95D4F">
            <w:pPr>
              <w:pStyle w:val="acctfourfigures"/>
              <w:tabs>
                <w:tab w:val="clear" w:pos="765"/>
                <w:tab w:val="decimal" w:pos="507"/>
              </w:tabs>
              <w:spacing w:line="120" w:lineRule="atLeast"/>
              <w:ind w:left="-38" w:right="-73"/>
              <w:rPr>
                <w:rFonts w:cs="Times New Roman"/>
                <w:b/>
                <w:bCs/>
                <w:sz w:val="16"/>
                <w:szCs w:val="16"/>
                <w:lang w:bidi="th-TH"/>
              </w:rPr>
            </w:pP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b/>
                <w:bCs/>
                <w:szCs w:val="22"/>
              </w:rPr>
            </w:pPr>
            <w:r w:rsidRPr="00E41EC2">
              <w:rPr>
                <w:rFonts w:cs="Times New Roman"/>
                <w:b/>
                <w:bCs/>
                <w:i/>
                <w:iCs/>
                <w:szCs w:val="22"/>
              </w:rPr>
              <w:t>Deferred tax liabilities</w:t>
            </w:r>
          </w:p>
        </w:tc>
        <w:tc>
          <w:tcPr>
            <w:tcW w:w="1080" w:type="dxa"/>
          </w:tcPr>
          <w:p w:rsidR="00D84134" w:rsidRPr="00E41EC2" w:rsidRDefault="00D84134" w:rsidP="00A64439">
            <w:pPr>
              <w:pStyle w:val="acctfourfigures"/>
              <w:tabs>
                <w:tab w:val="clear" w:pos="765"/>
                <w:tab w:val="decimal" w:pos="522"/>
              </w:tabs>
              <w:spacing w:line="240" w:lineRule="atLeast"/>
              <w:ind w:left="-38" w:right="-73"/>
              <w:rPr>
                <w:rFonts w:cs="Times New Roman"/>
                <w:szCs w:val="22"/>
                <w:lang w:bidi="th-TH"/>
              </w:rPr>
            </w:pPr>
          </w:p>
        </w:tc>
        <w:tc>
          <w:tcPr>
            <w:tcW w:w="270" w:type="dxa"/>
          </w:tcPr>
          <w:p w:rsidR="00D84134" w:rsidRPr="00E41EC2" w:rsidRDefault="00D84134" w:rsidP="00A64439">
            <w:pPr>
              <w:pStyle w:val="acctfourfigures"/>
              <w:tabs>
                <w:tab w:val="clear" w:pos="765"/>
                <w:tab w:val="decimal" w:pos="951"/>
              </w:tabs>
              <w:spacing w:line="240" w:lineRule="atLeast"/>
              <w:ind w:right="-96"/>
              <w:rPr>
                <w:rFonts w:cs="Times New Roman"/>
                <w:szCs w:val="22"/>
                <w:lang w:bidi="th-TH"/>
              </w:rPr>
            </w:pPr>
          </w:p>
        </w:tc>
        <w:tc>
          <w:tcPr>
            <w:tcW w:w="2160" w:type="dxa"/>
            <w:gridSpan w:val="3"/>
          </w:tcPr>
          <w:p w:rsidR="00D84134" w:rsidRPr="00E41EC2" w:rsidRDefault="00D84134" w:rsidP="00A64439">
            <w:pPr>
              <w:pStyle w:val="acctfourfigures"/>
              <w:tabs>
                <w:tab w:val="clear" w:pos="765"/>
                <w:tab w:val="decimal" w:pos="612"/>
              </w:tabs>
              <w:spacing w:line="240" w:lineRule="atLeast"/>
              <w:ind w:right="-96"/>
              <w:jc w:val="center"/>
              <w:rPr>
                <w:rFonts w:cs="Times New Roman"/>
                <w:szCs w:val="22"/>
                <w:lang w:bidi="th-TH"/>
              </w:rPr>
            </w:pPr>
          </w:p>
        </w:tc>
        <w:tc>
          <w:tcPr>
            <w:tcW w:w="270" w:type="dxa"/>
          </w:tcPr>
          <w:p w:rsidR="00D84134" w:rsidRPr="00E41EC2" w:rsidRDefault="00D84134" w:rsidP="00A64439">
            <w:pPr>
              <w:pStyle w:val="acctfourfigures"/>
              <w:tabs>
                <w:tab w:val="clear" w:pos="765"/>
                <w:tab w:val="decimal" w:pos="561"/>
              </w:tabs>
              <w:spacing w:line="240" w:lineRule="atLeast"/>
              <w:ind w:right="-96"/>
              <w:rPr>
                <w:rFonts w:cs="Times New Roman"/>
                <w:szCs w:val="22"/>
                <w:lang w:bidi="th-TH"/>
              </w:rPr>
            </w:pPr>
          </w:p>
        </w:tc>
        <w:tc>
          <w:tcPr>
            <w:tcW w:w="990" w:type="dxa"/>
          </w:tcPr>
          <w:p w:rsidR="00D84134" w:rsidRPr="00E41EC2" w:rsidRDefault="00D84134" w:rsidP="00A64439">
            <w:pPr>
              <w:pStyle w:val="acctfourfigures"/>
              <w:tabs>
                <w:tab w:val="clear" w:pos="765"/>
                <w:tab w:val="decimal" w:pos="522"/>
                <w:tab w:val="decimal" w:pos="556"/>
              </w:tabs>
              <w:spacing w:line="240" w:lineRule="atLeast"/>
              <w:ind w:right="-101"/>
              <w:rPr>
                <w:rFonts w:cs="Times New Roman"/>
                <w:szCs w:val="22"/>
                <w:lang w:bidi="th-TH"/>
              </w:rPr>
            </w:pP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szCs w:val="22"/>
              </w:rPr>
            </w:pPr>
            <w:r w:rsidRPr="00E41EC2">
              <w:rPr>
                <w:rFonts w:cs="Times New Roman"/>
                <w:szCs w:val="22"/>
              </w:rPr>
              <w:t xml:space="preserve">Accrued </w:t>
            </w:r>
            <w:r>
              <w:rPr>
                <w:rFonts w:cs="Times New Roman"/>
                <w:szCs w:val="22"/>
              </w:rPr>
              <w:t xml:space="preserve">lease </w:t>
            </w:r>
            <w:r w:rsidRPr="00E41EC2">
              <w:rPr>
                <w:rFonts w:cs="Times New Roman"/>
                <w:szCs w:val="22"/>
              </w:rPr>
              <w:t>income</w:t>
            </w:r>
          </w:p>
        </w:tc>
        <w:tc>
          <w:tcPr>
            <w:tcW w:w="1080" w:type="dxa"/>
          </w:tcPr>
          <w:p w:rsidR="00D84134" w:rsidRPr="00A07378" w:rsidRDefault="00E95620" w:rsidP="00F86036">
            <w:pPr>
              <w:tabs>
                <w:tab w:val="decimal" w:pos="702"/>
              </w:tabs>
              <w:ind w:right="-108"/>
              <w:rPr>
                <w:rFonts w:cs="Times New Roman"/>
                <w:szCs w:val="22"/>
              </w:rPr>
            </w:pPr>
            <w:r w:rsidRPr="00A07378">
              <w:rPr>
                <w:rFonts w:cs="Times New Roman"/>
                <w:szCs w:val="22"/>
              </w:rPr>
              <w:t>(8.12)</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64439">
            <w:pPr>
              <w:tabs>
                <w:tab w:val="decimal" w:pos="432"/>
              </w:tabs>
              <w:ind w:right="-72"/>
              <w:jc w:val="center"/>
              <w:rPr>
                <w:rFonts w:cs="Times New Roman"/>
                <w:szCs w:val="22"/>
              </w:rPr>
            </w:pPr>
            <w:r w:rsidRPr="00A07378">
              <w:rPr>
                <w:rFonts w:cs="Times New Roman"/>
                <w:szCs w:val="22"/>
              </w:rPr>
              <w:t>3.13</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64439">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64439">
            <w:pPr>
              <w:tabs>
                <w:tab w:val="decimal" w:pos="507"/>
              </w:tabs>
              <w:ind w:right="-72"/>
              <w:rPr>
                <w:rFonts w:cs="Times New Roman"/>
                <w:szCs w:val="22"/>
              </w:rPr>
            </w:pPr>
            <w:r w:rsidRPr="00A07378">
              <w:rPr>
                <w:rFonts w:cs="Times New Roman"/>
                <w:szCs w:val="22"/>
              </w:rPr>
              <w:t>(4.99)</w:t>
            </w:r>
          </w:p>
        </w:tc>
      </w:tr>
      <w:tr w:rsidR="00D84134" w:rsidRPr="00E41EC2" w:rsidTr="00F86036">
        <w:tc>
          <w:tcPr>
            <w:tcW w:w="4320" w:type="dxa"/>
          </w:tcPr>
          <w:p w:rsidR="00D84134" w:rsidRPr="004C3307" w:rsidRDefault="00D84134" w:rsidP="00A64439">
            <w:pPr>
              <w:spacing w:line="240" w:lineRule="atLeast"/>
              <w:ind w:left="130" w:right="-79" w:hanging="135"/>
              <w:rPr>
                <w:rFonts w:cs="Times New Roman"/>
                <w:szCs w:val="22"/>
              </w:rPr>
            </w:pPr>
            <w:r w:rsidRPr="00E41EC2">
              <w:rPr>
                <w:rFonts w:cs="Times New Roman"/>
                <w:szCs w:val="22"/>
              </w:rPr>
              <w:t>Cost recogn</w:t>
            </w:r>
            <w:r>
              <w:rPr>
                <w:rFonts w:cs="Times New Roman"/>
                <w:szCs w:val="22"/>
              </w:rPr>
              <w:t>ition under R</w:t>
            </w:r>
            <w:r w:rsidRPr="00E41EC2">
              <w:rPr>
                <w:rFonts w:cs="Times New Roman"/>
                <w:szCs w:val="22"/>
              </w:rPr>
              <w:t>evenue Code</w:t>
            </w:r>
          </w:p>
        </w:tc>
        <w:tc>
          <w:tcPr>
            <w:tcW w:w="1080" w:type="dxa"/>
          </w:tcPr>
          <w:p w:rsidR="00D84134" w:rsidRPr="00A07378" w:rsidRDefault="00E95620" w:rsidP="00F86036">
            <w:pPr>
              <w:tabs>
                <w:tab w:val="decimal" w:pos="702"/>
              </w:tabs>
              <w:ind w:right="-108"/>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F86036">
            <w:pPr>
              <w:tabs>
                <w:tab w:val="decimal" w:pos="524"/>
              </w:tabs>
              <w:ind w:right="-198"/>
              <w:rPr>
                <w:rFonts w:cs="Times New Roman"/>
                <w:szCs w:val="22"/>
              </w:rPr>
            </w:pPr>
            <w:r w:rsidRPr="00A07378">
              <w:rPr>
                <w:rFonts w:cs="Times New Roman"/>
                <w:szCs w:val="22"/>
              </w:rPr>
              <w:t>(</w:t>
            </w:r>
            <w:r w:rsidR="009541F6" w:rsidRPr="00A07378">
              <w:rPr>
                <w:rFonts w:cs="Times New Roman"/>
                <w:szCs w:val="22"/>
              </w:rPr>
              <w:t>2</w:t>
            </w:r>
            <w:r w:rsidRPr="00A07378">
              <w:rPr>
                <w:rFonts w:cs="Times New Roman"/>
                <w:szCs w:val="22"/>
              </w:rPr>
              <w:t>.5</w:t>
            </w:r>
            <w:r w:rsidR="009541F6" w:rsidRPr="00A07378">
              <w:rPr>
                <w:rFonts w:cs="Times New Roman"/>
                <w:szCs w:val="22"/>
              </w:rPr>
              <w:t>9</w:t>
            </w: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64439">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64439">
            <w:pPr>
              <w:tabs>
                <w:tab w:val="decimal" w:pos="507"/>
              </w:tabs>
              <w:ind w:right="-72"/>
              <w:rPr>
                <w:rFonts w:cs="Times New Roman"/>
                <w:szCs w:val="22"/>
              </w:rPr>
            </w:pPr>
            <w:r w:rsidRPr="00A07378">
              <w:rPr>
                <w:rFonts w:cs="Times New Roman"/>
                <w:szCs w:val="22"/>
              </w:rPr>
              <w:t>(</w:t>
            </w:r>
            <w:r w:rsidR="009541F6" w:rsidRPr="00A07378">
              <w:rPr>
                <w:rFonts w:cs="Times New Roman"/>
                <w:szCs w:val="22"/>
              </w:rPr>
              <w:t>2</w:t>
            </w:r>
            <w:r w:rsidRPr="00A07378">
              <w:rPr>
                <w:rFonts w:cs="Times New Roman"/>
                <w:szCs w:val="22"/>
              </w:rPr>
              <w:t>.5</w:t>
            </w:r>
            <w:r w:rsidR="009541F6" w:rsidRPr="00A07378">
              <w:rPr>
                <w:rFonts w:cs="Times New Roman"/>
                <w:szCs w:val="22"/>
              </w:rPr>
              <w:t>9</w:t>
            </w:r>
            <w:r w:rsidRPr="00A07378">
              <w:rPr>
                <w:rFonts w:cs="Times New Roman"/>
                <w:szCs w:val="22"/>
              </w:rPr>
              <w:t>)</w:t>
            </w: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szCs w:val="22"/>
              </w:rPr>
            </w:pPr>
            <w:r w:rsidRPr="00E41EC2">
              <w:rPr>
                <w:rFonts w:cs="Times New Roman"/>
                <w:szCs w:val="22"/>
              </w:rPr>
              <w:t>Leasehold rights</w:t>
            </w:r>
          </w:p>
        </w:tc>
        <w:tc>
          <w:tcPr>
            <w:tcW w:w="1080" w:type="dxa"/>
          </w:tcPr>
          <w:p w:rsidR="00D84134" w:rsidRPr="00A07378" w:rsidRDefault="00E95620" w:rsidP="00F86036">
            <w:pPr>
              <w:tabs>
                <w:tab w:val="decimal" w:pos="702"/>
              </w:tabs>
              <w:ind w:right="-108"/>
              <w:rPr>
                <w:rFonts w:cs="Times New Roman"/>
                <w:szCs w:val="22"/>
              </w:rPr>
            </w:pPr>
            <w:r w:rsidRPr="00A07378">
              <w:rPr>
                <w:rFonts w:cs="Times New Roman"/>
                <w:szCs w:val="22"/>
              </w:rPr>
              <w:t>(3.13)</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F86036">
            <w:pPr>
              <w:tabs>
                <w:tab w:val="decimal" w:pos="524"/>
              </w:tabs>
              <w:ind w:right="-198"/>
              <w:rPr>
                <w:rFonts w:cs="Times New Roman"/>
                <w:szCs w:val="22"/>
              </w:rPr>
            </w:pPr>
            <w:r w:rsidRPr="00A07378">
              <w:rPr>
                <w:rFonts w:cs="Times New Roman"/>
                <w:szCs w:val="22"/>
              </w:rPr>
              <w:t>(0.31)</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64439">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64439">
            <w:pPr>
              <w:tabs>
                <w:tab w:val="decimal" w:pos="507"/>
              </w:tabs>
              <w:ind w:right="-72"/>
              <w:rPr>
                <w:rFonts w:cs="Times New Roman"/>
                <w:szCs w:val="22"/>
              </w:rPr>
            </w:pPr>
            <w:r w:rsidRPr="00A07378">
              <w:rPr>
                <w:rFonts w:cs="Times New Roman"/>
                <w:szCs w:val="22"/>
              </w:rPr>
              <w:t>(3.44)</w:t>
            </w: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b/>
                <w:bCs/>
                <w:szCs w:val="22"/>
              </w:rPr>
            </w:pPr>
            <w:r w:rsidRPr="00E41EC2">
              <w:rPr>
                <w:rFonts w:cs="Times New Roman"/>
                <w:szCs w:val="22"/>
              </w:rPr>
              <w:t>Unearned leasehold rights</w:t>
            </w:r>
          </w:p>
        </w:tc>
        <w:tc>
          <w:tcPr>
            <w:tcW w:w="1080" w:type="dxa"/>
          </w:tcPr>
          <w:p w:rsidR="00D84134" w:rsidRPr="00A07378" w:rsidRDefault="00E95620" w:rsidP="00F86036">
            <w:pPr>
              <w:tabs>
                <w:tab w:val="decimal" w:pos="702"/>
              </w:tabs>
              <w:ind w:right="-108"/>
              <w:rPr>
                <w:rFonts w:cs="Times New Roman"/>
                <w:szCs w:val="22"/>
              </w:rPr>
            </w:pPr>
            <w:r w:rsidRPr="00A07378">
              <w:rPr>
                <w:rFonts w:cs="Times New Roman"/>
                <w:szCs w:val="22"/>
              </w:rPr>
              <w:t>(220.67)</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64439">
            <w:pPr>
              <w:tabs>
                <w:tab w:val="decimal" w:pos="432"/>
              </w:tabs>
              <w:ind w:right="-72"/>
              <w:jc w:val="center"/>
              <w:rPr>
                <w:rFonts w:cs="Times New Roman"/>
                <w:szCs w:val="22"/>
              </w:rPr>
            </w:pPr>
            <w:r w:rsidRPr="00A07378">
              <w:rPr>
                <w:rFonts w:cs="Times New Roman"/>
                <w:szCs w:val="22"/>
              </w:rPr>
              <w:t>6.22</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64439">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64439">
            <w:pPr>
              <w:tabs>
                <w:tab w:val="decimal" w:pos="507"/>
              </w:tabs>
              <w:ind w:right="-72"/>
              <w:rPr>
                <w:rFonts w:cs="Times New Roman"/>
                <w:szCs w:val="22"/>
              </w:rPr>
            </w:pPr>
            <w:r w:rsidRPr="00A07378">
              <w:rPr>
                <w:rFonts w:cs="Times New Roman"/>
                <w:szCs w:val="22"/>
              </w:rPr>
              <w:t>(214.45)</w:t>
            </w:r>
          </w:p>
        </w:tc>
      </w:tr>
      <w:tr w:rsidR="00D84134" w:rsidRPr="00E41EC2" w:rsidTr="00F86036">
        <w:tc>
          <w:tcPr>
            <w:tcW w:w="4320" w:type="dxa"/>
            <w:vAlign w:val="bottom"/>
          </w:tcPr>
          <w:p w:rsidR="00D84134" w:rsidRPr="00E41EC2" w:rsidRDefault="00D84134" w:rsidP="00A64439">
            <w:pPr>
              <w:spacing w:line="240" w:lineRule="atLeast"/>
              <w:ind w:left="130" w:right="-79" w:hanging="135"/>
              <w:rPr>
                <w:rFonts w:cs="Times New Roman"/>
                <w:szCs w:val="22"/>
              </w:rPr>
            </w:pPr>
            <w:r w:rsidRPr="00E41EC2">
              <w:rPr>
                <w:rFonts w:cs="Times New Roman"/>
                <w:szCs w:val="22"/>
              </w:rPr>
              <w:t>Investment properties</w:t>
            </w:r>
          </w:p>
        </w:tc>
        <w:tc>
          <w:tcPr>
            <w:tcW w:w="1080" w:type="dxa"/>
          </w:tcPr>
          <w:p w:rsidR="00D84134" w:rsidRPr="00A07378" w:rsidRDefault="00E95620" w:rsidP="00F86036">
            <w:pPr>
              <w:tabs>
                <w:tab w:val="decimal" w:pos="702"/>
              </w:tabs>
              <w:ind w:right="-108"/>
              <w:rPr>
                <w:rFonts w:cs="Times New Roman"/>
                <w:szCs w:val="22"/>
              </w:rPr>
            </w:pPr>
            <w:r w:rsidRPr="00A07378">
              <w:rPr>
                <w:rFonts w:cs="Times New Roman"/>
                <w:szCs w:val="22"/>
              </w:rPr>
              <w:t>(13.72)</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64439">
            <w:pPr>
              <w:tabs>
                <w:tab w:val="decimal" w:pos="432"/>
              </w:tabs>
              <w:ind w:right="-72"/>
              <w:jc w:val="center"/>
              <w:rPr>
                <w:rFonts w:cs="Times New Roman"/>
                <w:szCs w:val="22"/>
              </w:rPr>
            </w:pPr>
            <w:r w:rsidRPr="00A07378">
              <w:rPr>
                <w:rFonts w:cs="Times New Roman"/>
                <w:szCs w:val="22"/>
              </w:rPr>
              <w:t>1.07</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64439">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64439">
            <w:pPr>
              <w:tabs>
                <w:tab w:val="decimal" w:pos="507"/>
              </w:tabs>
              <w:ind w:right="-72"/>
              <w:rPr>
                <w:rFonts w:cs="Times New Roman"/>
                <w:szCs w:val="22"/>
              </w:rPr>
            </w:pPr>
            <w:r w:rsidRPr="00A07378">
              <w:rPr>
                <w:rFonts w:cs="Times New Roman"/>
                <w:szCs w:val="22"/>
              </w:rPr>
              <w:t>(1</w:t>
            </w:r>
            <w:r w:rsidR="009541F6" w:rsidRPr="00A07378">
              <w:rPr>
                <w:rFonts w:cs="Times New Roman"/>
                <w:szCs w:val="22"/>
              </w:rPr>
              <w:t>2</w:t>
            </w:r>
            <w:r w:rsidRPr="00A07378">
              <w:rPr>
                <w:rFonts w:cs="Times New Roman"/>
                <w:szCs w:val="22"/>
              </w:rPr>
              <w:t>.</w:t>
            </w:r>
            <w:r w:rsidR="009541F6" w:rsidRPr="00A07378">
              <w:rPr>
                <w:rFonts w:cs="Times New Roman"/>
                <w:szCs w:val="22"/>
              </w:rPr>
              <w:t>65</w:t>
            </w:r>
            <w:r w:rsidRPr="00A07378">
              <w:rPr>
                <w:rFonts w:cs="Times New Roman"/>
                <w:szCs w:val="22"/>
              </w:rPr>
              <w:t>)</w:t>
            </w: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szCs w:val="22"/>
              </w:rPr>
            </w:pPr>
            <w:r w:rsidRPr="00E41EC2">
              <w:rPr>
                <w:rFonts w:cs="Times New Roman"/>
                <w:szCs w:val="22"/>
              </w:rPr>
              <w:t>Real estate projects under development</w:t>
            </w:r>
          </w:p>
        </w:tc>
        <w:tc>
          <w:tcPr>
            <w:tcW w:w="1080" w:type="dxa"/>
          </w:tcPr>
          <w:p w:rsidR="00D84134" w:rsidRPr="00A07378" w:rsidRDefault="00E95620" w:rsidP="00F86036">
            <w:pPr>
              <w:tabs>
                <w:tab w:val="decimal" w:pos="702"/>
              </w:tabs>
              <w:ind w:right="-108"/>
              <w:rPr>
                <w:rFonts w:cs="Times New Roman"/>
                <w:szCs w:val="22"/>
              </w:rPr>
            </w:pPr>
            <w:r w:rsidRPr="00A07378">
              <w:rPr>
                <w:rFonts w:cs="Times New Roman"/>
                <w:szCs w:val="22"/>
              </w:rPr>
              <w:t>(77.75)</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64439">
            <w:pPr>
              <w:tabs>
                <w:tab w:val="decimal" w:pos="432"/>
              </w:tabs>
              <w:ind w:right="-72"/>
              <w:jc w:val="center"/>
              <w:rPr>
                <w:rFonts w:cs="Times New Roman"/>
                <w:szCs w:val="22"/>
              </w:rPr>
            </w:pPr>
            <w:r w:rsidRPr="00A07378">
              <w:rPr>
                <w:rFonts w:cs="Times New Roman"/>
                <w:szCs w:val="22"/>
              </w:rPr>
              <w:t>30.02</w:t>
            </w:r>
          </w:p>
        </w:tc>
        <w:tc>
          <w:tcPr>
            <w:tcW w:w="270" w:type="dxa"/>
          </w:tcPr>
          <w:p w:rsidR="00D84134" w:rsidRPr="00A07378" w:rsidRDefault="00D84134" w:rsidP="00A64439">
            <w:pPr>
              <w:tabs>
                <w:tab w:val="decimal" w:pos="612"/>
              </w:tabs>
              <w:ind w:right="-72"/>
              <w:jc w:val="center"/>
              <w:rPr>
                <w:rFonts w:cs="Times New Roman"/>
                <w:szCs w:val="22"/>
              </w:rPr>
            </w:pPr>
          </w:p>
        </w:tc>
        <w:tc>
          <w:tcPr>
            <w:tcW w:w="900" w:type="dxa"/>
          </w:tcPr>
          <w:p w:rsidR="00D84134" w:rsidRPr="00A07378" w:rsidRDefault="00E95620" w:rsidP="00A64439">
            <w:pPr>
              <w:tabs>
                <w:tab w:val="decimal" w:pos="522"/>
              </w:tabs>
              <w:rPr>
                <w:rFonts w:cs="Times New Roman"/>
                <w:szCs w:val="22"/>
              </w:rPr>
            </w:pPr>
            <w:r w:rsidRPr="00A07378">
              <w:rPr>
                <w:rFonts w:cs="Times New Roman"/>
                <w:szCs w:val="22"/>
              </w:rPr>
              <w:t>-</w:t>
            </w:r>
          </w:p>
        </w:tc>
        <w:tc>
          <w:tcPr>
            <w:tcW w:w="270" w:type="dxa"/>
          </w:tcPr>
          <w:p w:rsidR="00D84134" w:rsidRPr="00A07378" w:rsidRDefault="00D84134" w:rsidP="00A64439">
            <w:pPr>
              <w:tabs>
                <w:tab w:val="decimal" w:pos="612"/>
              </w:tabs>
              <w:ind w:right="-72"/>
              <w:jc w:val="center"/>
              <w:rPr>
                <w:rFonts w:cs="Times New Roman"/>
                <w:szCs w:val="22"/>
              </w:rPr>
            </w:pPr>
          </w:p>
        </w:tc>
        <w:tc>
          <w:tcPr>
            <w:tcW w:w="990" w:type="dxa"/>
          </w:tcPr>
          <w:p w:rsidR="00D84134" w:rsidRPr="00A07378" w:rsidRDefault="00E95620" w:rsidP="00A64439">
            <w:pPr>
              <w:tabs>
                <w:tab w:val="decimal" w:pos="507"/>
              </w:tabs>
              <w:ind w:right="-72"/>
              <w:rPr>
                <w:rFonts w:cs="Times New Roman"/>
                <w:szCs w:val="22"/>
              </w:rPr>
            </w:pPr>
            <w:r w:rsidRPr="00A07378">
              <w:rPr>
                <w:rFonts w:cs="Times New Roman"/>
                <w:szCs w:val="22"/>
              </w:rPr>
              <w:t>(47.73)</w:t>
            </w:r>
          </w:p>
        </w:tc>
      </w:tr>
      <w:tr w:rsidR="00E95620" w:rsidRPr="00E41EC2" w:rsidTr="00F86036">
        <w:tc>
          <w:tcPr>
            <w:tcW w:w="4320" w:type="dxa"/>
          </w:tcPr>
          <w:p w:rsidR="00E95620" w:rsidRPr="00E41EC2" w:rsidRDefault="00E95620" w:rsidP="00A64439">
            <w:pPr>
              <w:spacing w:line="240" w:lineRule="atLeast"/>
              <w:ind w:left="130" w:right="-79" w:hanging="135"/>
              <w:rPr>
                <w:rFonts w:cs="Times New Roman"/>
                <w:szCs w:val="22"/>
              </w:rPr>
            </w:pPr>
            <w:r>
              <w:rPr>
                <w:rFonts w:cs="Times New Roman"/>
                <w:szCs w:val="22"/>
              </w:rPr>
              <w:t>Other</w:t>
            </w:r>
            <w:r w:rsidR="00D95D4F">
              <w:rPr>
                <w:rFonts w:cs="Times New Roman"/>
                <w:szCs w:val="22"/>
              </w:rPr>
              <w:t>s</w:t>
            </w:r>
          </w:p>
        </w:tc>
        <w:tc>
          <w:tcPr>
            <w:tcW w:w="1080" w:type="dxa"/>
          </w:tcPr>
          <w:p w:rsidR="00E95620" w:rsidRPr="00A07378" w:rsidRDefault="00E95620" w:rsidP="00F86036">
            <w:pPr>
              <w:tabs>
                <w:tab w:val="decimal" w:pos="702"/>
              </w:tabs>
              <w:ind w:right="-108"/>
              <w:rPr>
                <w:rFonts w:cs="Times New Roman"/>
                <w:szCs w:val="22"/>
              </w:rPr>
            </w:pPr>
            <w:r w:rsidRPr="00A07378">
              <w:rPr>
                <w:rFonts w:cs="Times New Roman"/>
                <w:szCs w:val="22"/>
              </w:rPr>
              <w:t>-</w:t>
            </w:r>
          </w:p>
        </w:tc>
        <w:tc>
          <w:tcPr>
            <w:tcW w:w="270" w:type="dxa"/>
          </w:tcPr>
          <w:p w:rsidR="00E95620" w:rsidRPr="00A07378" w:rsidRDefault="00E95620" w:rsidP="00A64439">
            <w:pPr>
              <w:tabs>
                <w:tab w:val="decimal" w:pos="612"/>
              </w:tabs>
              <w:ind w:right="-72"/>
              <w:jc w:val="center"/>
              <w:rPr>
                <w:rFonts w:cs="Times New Roman"/>
                <w:szCs w:val="22"/>
              </w:rPr>
            </w:pPr>
          </w:p>
        </w:tc>
        <w:tc>
          <w:tcPr>
            <w:tcW w:w="990" w:type="dxa"/>
          </w:tcPr>
          <w:p w:rsidR="00E95620" w:rsidRPr="00A07378" w:rsidRDefault="00E95620" w:rsidP="00F86036">
            <w:pPr>
              <w:tabs>
                <w:tab w:val="decimal" w:pos="524"/>
              </w:tabs>
              <w:ind w:right="-198"/>
              <w:rPr>
                <w:rFonts w:cs="Times New Roman"/>
                <w:szCs w:val="22"/>
              </w:rPr>
            </w:pPr>
            <w:r w:rsidRPr="00A07378">
              <w:rPr>
                <w:rFonts w:cs="Times New Roman"/>
                <w:szCs w:val="22"/>
              </w:rPr>
              <w:t>(0.14)</w:t>
            </w:r>
          </w:p>
        </w:tc>
        <w:tc>
          <w:tcPr>
            <w:tcW w:w="270" w:type="dxa"/>
          </w:tcPr>
          <w:p w:rsidR="00E95620" w:rsidRPr="00A07378" w:rsidRDefault="00E95620" w:rsidP="00A64439">
            <w:pPr>
              <w:tabs>
                <w:tab w:val="decimal" w:pos="612"/>
              </w:tabs>
              <w:ind w:right="-72"/>
              <w:jc w:val="center"/>
              <w:rPr>
                <w:rFonts w:cs="Times New Roman"/>
                <w:szCs w:val="22"/>
              </w:rPr>
            </w:pPr>
          </w:p>
        </w:tc>
        <w:tc>
          <w:tcPr>
            <w:tcW w:w="900" w:type="dxa"/>
          </w:tcPr>
          <w:p w:rsidR="00E95620" w:rsidRPr="00A07378" w:rsidRDefault="00E95620" w:rsidP="00A64439">
            <w:pPr>
              <w:tabs>
                <w:tab w:val="decimal" w:pos="522"/>
              </w:tabs>
              <w:rPr>
                <w:rFonts w:cs="Times New Roman"/>
                <w:szCs w:val="22"/>
              </w:rPr>
            </w:pPr>
            <w:r w:rsidRPr="00A07378">
              <w:rPr>
                <w:rFonts w:cs="Times New Roman"/>
                <w:szCs w:val="22"/>
              </w:rPr>
              <w:t>-</w:t>
            </w:r>
          </w:p>
        </w:tc>
        <w:tc>
          <w:tcPr>
            <w:tcW w:w="270" w:type="dxa"/>
          </w:tcPr>
          <w:p w:rsidR="00E95620" w:rsidRPr="00A07378" w:rsidRDefault="00E95620" w:rsidP="00A64439">
            <w:pPr>
              <w:tabs>
                <w:tab w:val="decimal" w:pos="612"/>
              </w:tabs>
              <w:ind w:right="-72"/>
              <w:jc w:val="center"/>
              <w:rPr>
                <w:rFonts w:cs="Times New Roman"/>
                <w:szCs w:val="22"/>
              </w:rPr>
            </w:pPr>
          </w:p>
        </w:tc>
        <w:tc>
          <w:tcPr>
            <w:tcW w:w="990" w:type="dxa"/>
          </w:tcPr>
          <w:p w:rsidR="00E95620" w:rsidRPr="00A07378" w:rsidRDefault="00E95620" w:rsidP="00A64439">
            <w:pPr>
              <w:tabs>
                <w:tab w:val="decimal" w:pos="507"/>
              </w:tabs>
              <w:ind w:right="-72"/>
              <w:rPr>
                <w:rFonts w:cs="Times New Roman"/>
                <w:szCs w:val="22"/>
              </w:rPr>
            </w:pPr>
            <w:r w:rsidRPr="00A07378">
              <w:rPr>
                <w:rFonts w:cs="Times New Roman"/>
                <w:szCs w:val="22"/>
              </w:rPr>
              <w:t>(0.14)</w:t>
            </w: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b/>
                <w:bCs/>
                <w:szCs w:val="22"/>
              </w:rPr>
            </w:pPr>
            <w:r w:rsidRPr="00E41EC2">
              <w:rPr>
                <w:rFonts w:cs="Times New Roman"/>
                <w:b/>
                <w:bCs/>
                <w:szCs w:val="22"/>
              </w:rPr>
              <w:t>Total</w:t>
            </w:r>
          </w:p>
        </w:tc>
        <w:tc>
          <w:tcPr>
            <w:tcW w:w="1080" w:type="dxa"/>
            <w:tcBorders>
              <w:top w:val="single" w:sz="4" w:space="0" w:color="auto"/>
              <w:bottom w:val="double" w:sz="4" w:space="0" w:color="auto"/>
            </w:tcBorders>
          </w:tcPr>
          <w:p w:rsidR="00D84134" w:rsidRPr="00A07378" w:rsidRDefault="00E95620" w:rsidP="00F86036">
            <w:pPr>
              <w:tabs>
                <w:tab w:val="decimal" w:pos="702"/>
              </w:tabs>
              <w:ind w:right="-108"/>
              <w:rPr>
                <w:rFonts w:cs="Times New Roman"/>
                <w:b/>
                <w:bCs/>
                <w:szCs w:val="22"/>
                <w:lang w:bidi="th-TH"/>
              </w:rPr>
            </w:pPr>
            <w:r w:rsidRPr="00A07378">
              <w:rPr>
                <w:rFonts w:cs="Times New Roman"/>
                <w:b/>
                <w:bCs/>
                <w:szCs w:val="22"/>
                <w:lang w:bidi="th-TH"/>
              </w:rPr>
              <w:t>(323.39)</w:t>
            </w:r>
          </w:p>
        </w:tc>
        <w:tc>
          <w:tcPr>
            <w:tcW w:w="270" w:type="dxa"/>
          </w:tcPr>
          <w:p w:rsidR="00D84134" w:rsidRPr="00A07378" w:rsidRDefault="00D84134" w:rsidP="00A64439">
            <w:pPr>
              <w:pStyle w:val="acctfourfigures"/>
              <w:tabs>
                <w:tab w:val="clear" w:pos="765"/>
                <w:tab w:val="decimal" w:pos="951"/>
              </w:tabs>
              <w:spacing w:line="240" w:lineRule="atLeast"/>
              <w:ind w:right="-96"/>
              <w:rPr>
                <w:rFonts w:cs="Times New Roman"/>
                <w:b/>
                <w:bCs/>
                <w:szCs w:val="22"/>
                <w:lang w:bidi="th-TH"/>
              </w:rPr>
            </w:pPr>
          </w:p>
        </w:tc>
        <w:tc>
          <w:tcPr>
            <w:tcW w:w="990" w:type="dxa"/>
            <w:tcBorders>
              <w:top w:val="single" w:sz="4" w:space="0" w:color="auto"/>
              <w:bottom w:val="double" w:sz="4" w:space="0" w:color="auto"/>
            </w:tcBorders>
          </w:tcPr>
          <w:p w:rsidR="00D84134" w:rsidRPr="00A07378" w:rsidRDefault="00E95620" w:rsidP="00F86036">
            <w:pPr>
              <w:tabs>
                <w:tab w:val="decimal" w:pos="524"/>
              </w:tabs>
              <w:ind w:right="-72"/>
              <w:rPr>
                <w:rFonts w:cs="Times New Roman"/>
                <w:b/>
                <w:bCs/>
                <w:szCs w:val="22"/>
              </w:rPr>
            </w:pPr>
            <w:r w:rsidRPr="00A07378">
              <w:rPr>
                <w:rFonts w:cs="Times New Roman"/>
                <w:b/>
                <w:bCs/>
                <w:szCs w:val="22"/>
              </w:rPr>
              <w:t>3</w:t>
            </w:r>
            <w:r w:rsidR="009541F6" w:rsidRPr="00A07378">
              <w:rPr>
                <w:rFonts w:cs="Times New Roman"/>
                <w:b/>
                <w:bCs/>
                <w:szCs w:val="22"/>
              </w:rPr>
              <w:t>7</w:t>
            </w:r>
            <w:r w:rsidRPr="00A07378">
              <w:rPr>
                <w:rFonts w:cs="Times New Roman"/>
                <w:b/>
                <w:bCs/>
                <w:szCs w:val="22"/>
              </w:rPr>
              <w:t>.4</w:t>
            </w:r>
            <w:r w:rsidR="009541F6" w:rsidRPr="00A07378">
              <w:rPr>
                <w:rFonts w:cs="Times New Roman"/>
                <w:b/>
                <w:bCs/>
                <w:szCs w:val="22"/>
              </w:rPr>
              <w:t>0</w:t>
            </w:r>
          </w:p>
        </w:tc>
        <w:tc>
          <w:tcPr>
            <w:tcW w:w="270" w:type="dxa"/>
          </w:tcPr>
          <w:p w:rsidR="00D84134" w:rsidRPr="00A07378" w:rsidRDefault="00D84134" w:rsidP="00A64439">
            <w:pPr>
              <w:pStyle w:val="acctfourfigures"/>
              <w:tabs>
                <w:tab w:val="clear" w:pos="765"/>
                <w:tab w:val="decimal" w:pos="882"/>
              </w:tabs>
              <w:spacing w:line="240" w:lineRule="atLeast"/>
              <w:ind w:left="-38" w:right="-73"/>
              <w:rPr>
                <w:rFonts w:cs="Times New Roman"/>
                <w:b/>
                <w:bCs/>
                <w:szCs w:val="22"/>
                <w:lang w:bidi="th-TH"/>
              </w:rPr>
            </w:pPr>
          </w:p>
        </w:tc>
        <w:tc>
          <w:tcPr>
            <w:tcW w:w="900" w:type="dxa"/>
            <w:tcBorders>
              <w:top w:val="single" w:sz="4" w:space="0" w:color="auto"/>
              <w:bottom w:val="double" w:sz="4" w:space="0" w:color="auto"/>
            </w:tcBorders>
          </w:tcPr>
          <w:p w:rsidR="00D84134" w:rsidRPr="00A07378" w:rsidRDefault="00E95620" w:rsidP="00A64439">
            <w:pPr>
              <w:pStyle w:val="acctfourfigures"/>
              <w:tabs>
                <w:tab w:val="clear" w:pos="765"/>
                <w:tab w:val="decimal" w:pos="522"/>
              </w:tabs>
              <w:spacing w:line="240" w:lineRule="atLeast"/>
              <w:ind w:right="-73"/>
              <w:rPr>
                <w:rFonts w:cs="Times New Roman"/>
                <w:b/>
                <w:bCs/>
                <w:szCs w:val="22"/>
                <w:lang w:bidi="th-TH"/>
              </w:rPr>
            </w:pPr>
            <w:r w:rsidRPr="00A07378">
              <w:rPr>
                <w:rFonts w:cs="Times New Roman"/>
                <w:b/>
                <w:bCs/>
                <w:szCs w:val="22"/>
                <w:lang w:bidi="th-TH"/>
              </w:rPr>
              <w:t>-</w:t>
            </w:r>
          </w:p>
        </w:tc>
        <w:tc>
          <w:tcPr>
            <w:tcW w:w="270" w:type="dxa"/>
          </w:tcPr>
          <w:p w:rsidR="00D84134" w:rsidRPr="00A07378" w:rsidRDefault="00D84134" w:rsidP="00A64439">
            <w:pPr>
              <w:pStyle w:val="acctfourfigures"/>
              <w:tabs>
                <w:tab w:val="clear" w:pos="765"/>
                <w:tab w:val="decimal" w:pos="882"/>
              </w:tabs>
              <w:spacing w:line="240" w:lineRule="atLeast"/>
              <w:ind w:left="-38" w:right="-73"/>
              <w:rPr>
                <w:rFonts w:cs="Times New Roman"/>
                <w:b/>
                <w:bCs/>
                <w:szCs w:val="22"/>
                <w:lang w:bidi="th-TH"/>
              </w:rPr>
            </w:pPr>
          </w:p>
        </w:tc>
        <w:tc>
          <w:tcPr>
            <w:tcW w:w="990" w:type="dxa"/>
            <w:tcBorders>
              <w:top w:val="single" w:sz="4" w:space="0" w:color="auto"/>
              <w:bottom w:val="double" w:sz="4" w:space="0" w:color="auto"/>
            </w:tcBorders>
          </w:tcPr>
          <w:p w:rsidR="00D84134" w:rsidRPr="00A07378" w:rsidRDefault="00E95620" w:rsidP="00A64439">
            <w:pPr>
              <w:tabs>
                <w:tab w:val="decimal" w:pos="507"/>
              </w:tabs>
              <w:ind w:right="-72"/>
              <w:rPr>
                <w:rFonts w:cs="Times New Roman"/>
                <w:b/>
                <w:bCs/>
                <w:szCs w:val="22"/>
              </w:rPr>
            </w:pPr>
            <w:r w:rsidRPr="00A07378">
              <w:rPr>
                <w:rFonts w:cs="Times New Roman"/>
                <w:b/>
                <w:bCs/>
                <w:szCs w:val="22"/>
              </w:rPr>
              <w:t>(2</w:t>
            </w:r>
            <w:r w:rsidR="009541F6" w:rsidRPr="00A07378">
              <w:rPr>
                <w:rFonts w:cs="Times New Roman"/>
                <w:b/>
                <w:bCs/>
                <w:szCs w:val="22"/>
              </w:rPr>
              <w:t>85</w:t>
            </w:r>
            <w:r w:rsidRPr="00A07378">
              <w:rPr>
                <w:rFonts w:cs="Times New Roman"/>
                <w:b/>
                <w:bCs/>
                <w:szCs w:val="22"/>
              </w:rPr>
              <w:t>.</w:t>
            </w:r>
            <w:r w:rsidR="009541F6" w:rsidRPr="00A07378">
              <w:rPr>
                <w:rFonts w:cs="Times New Roman"/>
                <w:b/>
                <w:bCs/>
                <w:szCs w:val="22"/>
              </w:rPr>
              <w:t>99</w:t>
            </w:r>
            <w:r w:rsidRPr="00A07378">
              <w:rPr>
                <w:rFonts w:cs="Times New Roman"/>
                <w:b/>
                <w:bCs/>
                <w:szCs w:val="22"/>
              </w:rPr>
              <w:t>)</w:t>
            </w:r>
          </w:p>
        </w:tc>
      </w:tr>
      <w:tr w:rsidR="00D84134" w:rsidRPr="00E41EC2" w:rsidTr="00F86036">
        <w:tc>
          <w:tcPr>
            <w:tcW w:w="4320" w:type="dxa"/>
          </w:tcPr>
          <w:p w:rsidR="00D84134" w:rsidRPr="00D95D4F" w:rsidRDefault="00D84134" w:rsidP="00D95D4F">
            <w:pPr>
              <w:spacing w:line="100" w:lineRule="atLeast"/>
              <w:ind w:left="130" w:right="-79" w:hanging="135"/>
              <w:rPr>
                <w:rFonts w:cs="Times New Roman"/>
                <w:b/>
                <w:bCs/>
                <w:sz w:val="14"/>
                <w:szCs w:val="14"/>
              </w:rPr>
            </w:pPr>
          </w:p>
        </w:tc>
        <w:tc>
          <w:tcPr>
            <w:tcW w:w="1080" w:type="dxa"/>
            <w:tcBorders>
              <w:top w:val="double" w:sz="4" w:space="0" w:color="auto"/>
            </w:tcBorders>
          </w:tcPr>
          <w:p w:rsidR="00D84134" w:rsidRPr="00D95D4F" w:rsidRDefault="00D84134" w:rsidP="00D95D4F">
            <w:pPr>
              <w:pStyle w:val="acctfourfigures"/>
              <w:tabs>
                <w:tab w:val="clear" w:pos="765"/>
                <w:tab w:val="decimal" w:pos="522"/>
              </w:tabs>
              <w:spacing w:line="100" w:lineRule="atLeast"/>
              <w:ind w:left="-38" w:right="-73"/>
              <w:rPr>
                <w:rFonts w:cs="Times New Roman"/>
                <w:b/>
                <w:bCs/>
                <w:sz w:val="14"/>
                <w:szCs w:val="14"/>
                <w:lang w:bidi="th-TH"/>
              </w:rPr>
            </w:pPr>
          </w:p>
        </w:tc>
        <w:tc>
          <w:tcPr>
            <w:tcW w:w="270" w:type="dxa"/>
          </w:tcPr>
          <w:p w:rsidR="00D84134" w:rsidRPr="00D95D4F" w:rsidRDefault="00D84134" w:rsidP="00D95D4F">
            <w:pPr>
              <w:pStyle w:val="acctfourfigures"/>
              <w:tabs>
                <w:tab w:val="clear" w:pos="765"/>
                <w:tab w:val="decimal" w:pos="951"/>
              </w:tabs>
              <w:spacing w:line="100" w:lineRule="atLeast"/>
              <w:ind w:right="-96"/>
              <w:rPr>
                <w:rFonts w:cs="Times New Roman"/>
                <w:sz w:val="14"/>
                <w:szCs w:val="14"/>
                <w:lang w:bidi="th-TH"/>
              </w:rPr>
            </w:pPr>
          </w:p>
        </w:tc>
        <w:tc>
          <w:tcPr>
            <w:tcW w:w="990" w:type="dxa"/>
            <w:tcBorders>
              <w:top w:val="double" w:sz="4" w:space="0" w:color="auto"/>
            </w:tcBorders>
          </w:tcPr>
          <w:p w:rsidR="00D84134" w:rsidRPr="00D95D4F" w:rsidRDefault="00D84134" w:rsidP="00D95D4F">
            <w:pPr>
              <w:tabs>
                <w:tab w:val="decimal" w:pos="432"/>
              </w:tabs>
              <w:spacing w:line="100" w:lineRule="atLeast"/>
              <w:ind w:right="-72"/>
              <w:jc w:val="center"/>
              <w:rPr>
                <w:rFonts w:cs="Times New Roman"/>
                <w:sz w:val="14"/>
                <w:szCs w:val="14"/>
              </w:rPr>
            </w:pPr>
          </w:p>
        </w:tc>
        <w:tc>
          <w:tcPr>
            <w:tcW w:w="270" w:type="dxa"/>
          </w:tcPr>
          <w:p w:rsidR="00D84134" w:rsidRPr="00D95D4F" w:rsidRDefault="00D84134" w:rsidP="00D95D4F">
            <w:pPr>
              <w:pStyle w:val="acctfourfigures"/>
              <w:tabs>
                <w:tab w:val="clear" w:pos="765"/>
                <w:tab w:val="decimal" w:pos="882"/>
              </w:tabs>
              <w:spacing w:line="100" w:lineRule="atLeast"/>
              <w:ind w:left="-38" w:right="-73"/>
              <w:rPr>
                <w:rFonts w:cs="Times New Roman"/>
                <w:b/>
                <w:bCs/>
                <w:sz w:val="14"/>
                <w:szCs w:val="14"/>
                <w:lang w:bidi="th-TH"/>
              </w:rPr>
            </w:pPr>
          </w:p>
        </w:tc>
        <w:tc>
          <w:tcPr>
            <w:tcW w:w="900" w:type="dxa"/>
            <w:tcBorders>
              <w:top w:val="double" w:sz="4" w:space="0" w:color="auto"/>
            </w:tcBorders>
          </w:tcPr>
          <w:p w:rsidR="00D84134" w:rsidRPr="00D95D4F" w:rsidRDefault="00D84134" w:rsidP="00D95D4F">
            <w:pPr>
              <w:pStyle w:val="acctfourfigures"/>
              <w:tabs>
                <w:tab w:val="clear" w:pos="765"/>
                <w:tab w:val="decimal" w:pos="612"/>
              </w:tabs>
              <w:spacing w:line="100" w:lineRule="atLeast"/>
              <w:ind w:left="-38" w:right="-73"/>
              <w:rPr>
                <w:rFonts w:cs="Times New Roman"/>
                <w:b/>
                <w:bCs/>
                <w:sz w:val="14"/>
                <w:szCs w:val="14"/>
                <w:lang w:bidi="th-TH"/>
              </w:rPr>
            </w:pPr>
          </w:p>
        </w:tc>
        <w:tc>
          <w:tcPr>
            <w:tcW w:w="270" w:type="dxa"/>
          </w:tcPr>
          <w:p w:rsidR="00D84134" w:rsidRPr="00D95D4F" w:rsidRDefault="00D84134" w:rsidP="00D95D4F">
            <w:pPr>
              <w:pStyle w:val="acctfourfigures"/>
              <w:tabs>
                <w:tab w:val="clear" w:pos="765"/>
                <w:tab w:val="decimal" w:pos="882"/>
              </w:tabs>
              <w:spacing w:line="100" w:lineRule="atLeast"/>
              <w:ind w:left="-38" w:right="-73"/>
              <w:rPr>
                <w:rFonts w:cs="Times New Roman"/>
                <w:b/>
                <w:bCs/>
                <w:sz w:val="14"/>
                <w:szCs w:val="14"/>
                <w:lang w:bidi="th-TH"/>
              </w:rPr>
            </w:pPr>
          </w:p>
        </w:tc>
        <w:tc>
          <w:tcPr>
            <w:tcW w:w="990" w:type="dxa"/>
            <w:tcBorders>
              <w:top w:val="double" w:sz="4" w:space="0" w:color="auto"/>
            </w:tcBorders>
          </w:tcPr>
          <w:p w:rsidR="00D84134" w:rsidRPr="00D95D4F" w:rsidRDefault="00D84134" w:rsidP="00D95D4F">
            <w:pPr>
              <w:tabs>
                <w:tab w:val="decimal" w:pos="507"/>
              </w:tabs>
              <w:spacing w:line="100" w:lineRule="atLeast"/>
              <w:ind w:right="-72"/>
              <w:rPr>
                <w:rFonts w:cs="Times New Roman"/>
                <w:sz w:val="14"/>
                <w:szCs w:val="14"/>
              </w:rPr>
            </w:pPr>
          </w:p>
        </w:tc>
      </w:tr>
      <w:tr w:rsidR="00D84134" w:rsidRPr="00E41EC2" w:rsidTr="00F86036">
        <w:tc>
          <w:tcPr>
            <w:tcW w:w="4320" w:type="dxa"/>
          </w:tcPr>
          <w:p w:rsidR="00D84134" w:rsidRPr="00E41EC2" w:rsidRDefault="00D84134" w:rsidP="00A64439">
            <w:pPr>
              <w:spacing w:line="240" w:lineRule="atLeast"/>
              <w:ind w:left="130" w:right="-79" w:hanging="135"/>
              <w:rPr>
                <w:rFonts w:cs="Times New Roman"/>
                <w:b/>
                <w:bCs/>
                <w:szCs w:val="22"/>
              </w:rPr>
            </w:pPr>
            <w:r w:rsidRPr="00E41EC2">
              <w:rPr>
                <w:rFonts w:cs="Times New Roman"/>
                <w:b/>
                <w:bCs/>
                <w:szCs w:val="22"/>
              </w:rPr>
              <w:t>Net</w:t>
            </w:r>
          </w:p>
        </w:tc>
        <w:tc>
          <w:tcPr>
            <w:tcW w:w="1080" w:type="dxa"/>
            <w:tcBorders>
              <w:bottom w:val="double" w:sz="4" w:space="0" w:color="auto"/>
            </w:tcBorders>
          </w:tcPr>
          <w:p w:rsidR="00D84134" w:rsidRPr="003C04D1" w:rsidRDefault="009541F6" w:rsidP="000078F4">
            <w:pPr>
              <w:tabs>
                <w:tab w:val="decimal" w:pos="603"/>
              </w:tabs>
              <w:ind w:right="-72"/>
              <w:rPr>
                <w:rFonts w:cs="Times New Roman"/>
                <w:b/>
                <w:bCs/>
                <w:szCs w:val="22"/>
              </w:rPr>
            </w:pPr>
            <w:r w:rsidRPr="003C04D1">
              <w:rPr>
                <w:rFonts w:cs="Times New Roman"/>
                <w:b/>
                <w:bCs/>
                <w:szCs w:val="22"/>
              </w:rPr>
              <w:t>25.05</w:t>
            </w:r>
          </w:p>
        </w:tc>
        <w:tc>
          <w:tcPr>
            <w:tcW w:w="270" w:type="dxa"/>
          </w:tcPr>
          <w:p w:rsidR="00D84134" w:rsidRPr="003C04D1" w:rsidRDefault="00D84134" w:rsidP="00A64439">
            <w:pPr>
              <w:tabs>
                <w:tab w:val="decimal" w:pos="612"/>
              </w:tabs>
              <w:ind w:right="-72"/>
              <w:jc w:val="center"/>
              <w:rPr>
                <w:rFonts w:cs="Times New Roman"/>
                <w:b/>
                <w:bCs/>
                <w:szCs w:val="22"/>
              </w:rPr>
            </w:pPr>
          </w:p>
        </w:tc>
        <w:tc>
          <w:tcPr>
            <w:tcW w:w="990" w:type="dxa"/>
            <w:tcBorders>
              <w:bottom w:val="double" w:sz="4" w:space="0" w:color="auto"/>
            </w:tcBorders>
          </w:tcPr>
          <w:p w:rsidR="00D84134" w:rsidRPr="003C04D1" w:rsidRDefault="009541F6" w:rsidP="00F86036">
            <w:pPr>
              <w:tabs>
                <w:tab w:val="decimal" w:pos="524"/>
              </w:tabs>
              <w:ind w:right="-72"/>
              <w:rPr>
                <w:rFonts w:cs="Times New Roman"/>
                <w:b/>
                <w:bCs/>
                <w:szCs w:val="22"/>
              </w:rPr>
            </w:pPr>
            <w:r w:rsidRPr="003C04D1">
              <w:rPr>
                <w:rFonts w:cs="Times New Roman"/>
                <w:b/>
                <w:bCs/>
                <w:szCs w:val="22"/>
              </w:rPr>
              <w:t>62.30</w:t>
            </w:r>
          </w:p>
        </w:tc>
        <w:tc>
          <w:tcPr>
            <w:tcW w:w="270" w:type="dxa"/>
          </w:tcPr>
          <w:p w:rsidR="00D84134" w:rsidRPr="003C04D1" w:rsidRDefault="00D84134" w:rsidP="00A64439">
            <w:pPr>
              <w:tabs>
                <w:tab w:val="decimal" w:pos="612"/>
              </w:tabs>
              <w:ind w:right="-72"/>
              <w:jc w:val="center"/>
              <w:rPr>
                <w:rFonts w:cs="Times New Roman"/>
                <w:b/>
                <w:bCs/>
                <w:szCs w:val="22"/>
              </w:rPr>
            </w:pPr>
          </w:p>
        </w:tc>
        <w:tc>
          <w:tcPr>
            <w:tcW w:w="900" w:type="dxa"/>
            <w:tcBorders>
              <w:bottom w:val="double" w:sz="4" w:space="0" w:color="auto"/>
            </w:tcBorders>
          </w:tcPr>
          <w:p w:rsidR="00D84134" w:rsidRPr="003C04D1" w:rsidRDefault="009541F6" w:rsidP="00A64439">
            <w:pPr>
              <w:tabs>
                <w:tab w:val="decimal" w:pos="522"/>
              </w:tabs>
              <w:rPr>
                <w:rFonts w:cs="Times New Roman"/>
                <w:b/>
                <w:bCs/>
                <w:szCs w:val="22"/>
              </w:rPr>
            </w:pPr>
            <w:r w:rsidRPr="003C04D1">
              <w:rPr>
                <w:rFonts w:cs="Times New Roman"/>
                <w:b/>
                <w:bCs/>
                <w:szCs w:val="22"/>
              </w:rPr>
              <w:t>-</w:t>
            </w:r>
          </w:p>
        </w:tc>
        <w:tc>
          <w:tcPr>
            <w:tcW w:w="270" w:type="dxa"/>
          </w:tcPr>
          <w:p w:rsidR="00D84134" w:rsidRPr="003C04D1" w:rsidRDefault="00D84134" w:rsidP="00A64439">
            <w:pPr>
              <w:tabs>
                <w:tab w:val="decimal" w:pos="612"/>
              </w:tabs>
              <w:ind w:right="-72"/>
              <w:jc w:val="center"/>
              <w:rPr>
                <w:rFonts w:cs="Times New Roman"/>
                <w:b/>
                <w:bCs/>
                <w:szCs w:val="22"/>
              </w:rPr>
            </w:pPr>
          </w:p>
        </w:tc>
        <w:tc>
          <w:tcPr>
            <w:tcW w:w="990" w:type="dxa"/>
            <w:tcBorders>
              <w:bottom w:val="double" w:sz="4" w:space="0" w:color="auto"/>
            </w:tcBorders>
          </w:tcPr>
          <w:p w:rsidR="00D84134" w:rsidRPr="003C04D1" w:rsidRDefault="009541F6" w:rsidP="005E7664">
            <w:pPr>
              <w:tabs>
                <w:tab w:val="decimal" w:pos="507"/>
              </w:tabs>
              <w:ind w:right="-72"/>
              <w:rPr>
                <w:rFonts w:cs="Times New Roman"/>
                <w:b/>
                <w:bCs/>
                <w:szCs w:val="22"/>
              </w:rPr>
            </w:pPr>
            <w:r w:rsidRPr="003C04D1">
              <w:rPr>
                <w:rFonts w:cs="Times New Roman"/>
                <w:b/>
                <w:bCs/>
                <w:szCs w:val="22"/>
              </w:rPr>
              <w:t>87.35</w:t>
            </w:r>
          </w:p>
        </w:tc>
      </w:tr>
    </w:tbl>
    <w:p w:rsidR="00D84134" w:rsidRPr="00D72C6D" w:rsidRDefault="00D84134" w:rsidP="00D84134">
      <w:pPr>
        <w:spacing w:line="240" w:lineRule="auto"/>
        <w:ind w:left="547"/>
        <w:jc w:val="both"/>
        <w:rPr>
          <w:rFonts w:cstheme="minorBidi"/>
          <w:sz w:val="2"/>
          <w:szCs w:val="2"/>
          <w:cs/>
          <w:lang w:bidi="th-TH"/>
        </w:rPr>
      </w:pPr>
    </w:p>
    <w:tbl>
      <w:tblPr>
        <w:tblW w:w="9099" w:type="dxa"/>
        <w:tblInd w:w="450" w:type="dxa"/>
        <w:tblLayout w:type="fixed"/>
        <w:tblLook w:val="00A0" w:firstRow="1" w:lastRow="0" w:firstColumn="1" w:lastColumn="0" w:noHBand="0" w:noVBand="0"/>
      </w:tblPr>
      <w:tblGrid>
        <w:gridCol w:w="3969"/>
        <w:gridCol w:w="1080"/>
        <w:gridCol w:w="270"/>
        <w:gridCol w:w="1080"/>
        <w:gridCol w:w="270"/>
        <w:gridCol w:w="1080"/>
        <w:gridCol w:w="270"/>
        <w:gridCol w:w="1080"/>
      </w:tblGrid>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5130" w:type="dxa"/>
            <w:gridSpan w:val="7"/>
          </w:tcPr>
          <w:p w:rsidR="004603B7" w:rsidRPr="00E41EC2" w:rsidRDefault="004603B7" w:rsidP="004603B7">
            <w:pPr>
              <w:spacing w:line="220" w:lineRule="exact"/>
              <w:ind w:left="-108" w:right="-72"/>
              <w:jc w:val="center"/>
              <w:rPr>
                <w:rFonts w:cs="Times New Roman"/>
                <w:szCs w:val="22"/>
              </w:rPr>
            </w:pPr>
            <w:r w:rsidRPr="00E41EC2">
              <w:rPr>
                <w:rFonts w:cs="Times New Roman"/>
                <w:b/>
                <w:bCs/>
                <w:szCs w:val="22"/>
              </w:rPr>
              <w:t>Consolidated financial statements</w:t>
            </w:r>
          </w:p>
        </w:tc>
      </w:tr>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1350" w:type="dxa"/>
            <w:gridSpan w:val="2"/>
          </w:tcPr>
          <w:p w:rsidR="004603B7" w:rsidRPr="00E41EC2" w:rsidRDefault="004603B7" w:rsidP="004603B7">
            <w:pPr>
              <w:spacing w:line="220" w:lineRule="exact"/>
              <w:ind w:left="-108" w:right="-72"/>
              <w:jc w:val="center"/>
              <w:rPr>
                <w:rFonts w:cs="Times New Roman"/>
                <w:szCs w:val="22"/>
              </w:rPr>
            </w:pPr>
          </w:p>
        </w:tc>
        <w:tc>
          <w:tcPr>
            <w:tcW w:w="2430" w:type="dxa"/>
            <w:gridSpan w:val="3"/>
            <w:tcBorders>
              <w:bottom w:val="single" w:sz="4" w:space="0" w:color="auto"/>
            </w:tcBorders>
          </w:tcPr>
          <w:p w:rsidR="004603B7" w:rsidRPr="00E41EC2" w:rsidRDefault="004603B7" w:rsidP="004603B7">
            <w:pPr>
              <w:spacing w:line="220" w:lineRule="exact"/>
              <w:ind w:left="-108" w:right="-72"/>
              <w:jc w:val="center"/>
              <w:rPr>
                <w:rFonts w:cs="Times New Roman"/>
                <w:szCs w:val="22"/>
              </w:rPr>
            </w:pPr>
            <w:r w:rsidRPr="00E41EC2">
              <w:rPr>
                <w:rFonts w:cs="Times New Roman"/>
                <w:szCs w:val="22"/>
              </w:rPr>
              <w:t>(Charged) / Credited to:</w:t>
            </w:r>
          </w:p>
        </w:tc>
        <w:tc>
          <w:tcPr>
            <w:tcW w:w="1350" w:type="dxa"/>
            <w:gridSpan w:val="2"/>
          </w:tcPr>
          <w:p w:rsidR="004603B7" w:rsidRPr="00E41EC2" w:rsidRDefault="004603B7" w:rsidP="004603B7">
            <w:pPr>
              <w:spacing w:line="220" w:lineRule="exact"/>
              <w:ind w:left="-108" w:right="-72"/>
              <w:jc w:val="center"/>
              <w:rPr>
                <w:rFonts w:cs="Times New Roman"/>
                <w:szCs w:val="22"/>
              </w:rPr>
            </w:pPr>
          </w:p>
        </w:tc>
      </w:tr>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1080" w:type="dxa"/>
            <w:vMerge w:val="restart"/>
            <w:vAlign w:val="bottom"/>
          </w:tcPr>
          <w:p w:rsidR="004603B7" w:rsidRPr="00E41EC2" w:rsidRDefault="004603B7" w:rsidP="004603B7">
            <w:pPr>
              <w:spacing w:line="220" w:lineRule="exact"/>
              <w:ind w:left="-108" w:right="-72"/>
              <w:jc w:val="center"/>
              <w:rPr>
                <w:rFonts w:cs="Times New Roman"/>
                <w:szCs w:val="22"/>
              </w:rPr>
            </w:pPr>
            <w:r w:rsidRPr="00E41EC2">
              <w:rPr>
                <w:rFonts w:cs="Times New Roman"/>
                <w:szCs w:val="22"/>
              </w:rPr>
              <w:t xml:space="preserve">At </w:t>
            </w:r>
          </w:p>
          <w:p w:rsidR="004603B7" w:rsidRPr="00E41EC2" w:rsidRDefault="004603B7" w:rsidP="004603B7">
            <w:pPr>
              <w:spacing w:line="220" w:lineRule="exact"/>
              <w:ind w:left="-108" w:right="-72"/>
              <w:jc w:val="center"/>
              <w:rPr>
                <w:rFonts w:cs="Times New Roman"/>
                <w:szCs w:val="22"/>
              </w:rPr>
            </w:pPr>
            <w:r w:rsidRPr="00E41EC2">
              <w:rPr>
                <w:rFonts w:cs="Times New Roman"/>
                <w:szCs w:val="22"/>
              </w:rPr>
              <w:t>1 January</w:t>
            </w:r>
          </w:p>
          <w:p w:rsidR="004603B7" w:rsidRPr="00E41EC2" w:rsidRDefault="004603B7" w:rsidP="004603B7">
            <w:pPr>
              <w:spacing w:line="220" w:lineRule="exact"/>
              <w:ind w:left="-108" w:right="-72"/>
              <w:jc w:val="center"/>
              <w:rPr>
                <w:rFonts w:cs="Times New Roman"/>
                <w:szCs w:val="22"/>
              </w:rPr>
            </w:pPr>
            <w:r>
              <w:rPr>
                <w:rFonts w:cs="Times New Roman"/>
                <w:szCs w:val="22"/>
              </w:rPr>
              <w:t>2017</w:t>
            </w:r>
          </w:p>
        </w:tc>
        <w:tc>
          <w:tcPr>
            <w:tcW w:w="270" w:type="dxa"/>
          </w:tcPr>
          <w:p w:rsidR="004603B7" w:rsidRPr="00E41EC2" w:rsidRDefault="004603B7" w:rsidP="004603B7">
            <w:pPr>
              <w:spacing w:line="220" w:lineRule="exact"/>
              <w:ind w:left="-108" w:right="-72"/>
              <w:jc w:val="center"/>
              <w:rPr>
                <w:rFonts w:cs="Times New Roman"/>
                <w:szCs w:val="22"/>
              </w:rPr>
            </w:pPr>
          </w:p>
        </w:tc>
        <w:tc>
          <w:tcPr>
            <w:tcW w:w="1080" w:type="dxa"/>
            <w:tcBorders>
              <w:top w:val="single" w:sz="4" w:space="0" w:color="auto"/>
            </w:tcBorders>
            <w:vAlign w:val="bottom"/>
          </w:tcPr>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szCs w:val="22"/>
              </w:rPr>
              <w:t xml:space="preserve"> Profit or</w:t>
            </w:r>
          </w:p>
          <w:p w:rsidR="004603B7" w:rsidRPr="00E41EC2" w:rsidRDefault="004603B7" w:rsidP="004603B7">
            <w:pPr>
              <w:pStyle w:val="acctfourfigures"/>
              <w:tabs>
                <w:tab w:val="clear" w:pos="765"/>
              </w:tabs>
              <w:spacing w:line="220" w:lineRule="exact"/>
              <w:ind w:left="-108" w:right="-72"/>
              <w:jc w:val="center"/>
              <w:rPr>
                <w:rFonts w:cs="Times New Roman"/>
                <w:szCs w:val="22"/>
                <w:lang w:bidi="th-TH"/>
              </w:rPr>
            </w:pPr>
            <w:r w:rsidRPr="00E41EC2">
              <w:rPr>
                <w:rFonts w:cs="Times New Roman"/>
                <w:szCs w:val="22"/>
                <w:lang w:bidi="th-TH"/>
              </w:rPr>
              <w:t>loss</w:t>
            </w:r>
          </w:p>
        </w:tc>
        <w:tc>
          <w:tcPr>
            <w:tcW w:w="1620" w:type="dxa"/>
            <w:gridSpan w:val="3"/>
            <w:vMerge w:val="restart"/>
            <w:tcBorders>
              <w:top w:val="single" w:sz="4" w:space="0" w:color="auto"/>
            </w:tcBorders>
            <w:vAlign w:val="bottom"/>
          </w:tcPr>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szCs w:val="22"/>
              </w:rPr>
              <w:t>Other</w:t>
            </w:r>
          </w:p>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szCs w:val="22"/>
              </w:rPr>
              <w:t>comprehensive</w:t>
            </w:r>
          </w:p>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szCs w:val="22"/>
              </w:rPr>
              <w:t>income</w:t>
            </w:r>
          </w:p>
        </w:tc>
        <w:tc>
          <w:tcPr>
            <w:tcW w:w="1080" w:type="dxa"/>
            <w:vMerge w:val="restart"/>
            <w:vAlign w:val="bottom"/>
          </w:tcPr>
          <w:p w:rsidR="004603B7" w:rsidRPr="00E41EC2" w:rsidRDefault="004603B7" w:rsidP="0089209D">
            <w:pPr>
              <w:pStyle w:val="acctfourfigures"/>
              <w:tabs>
                <w:tab w:val="clear" w:pos="765"/>
              </w:tabs>
              <w:spacing w:line="220" w:lineRule="exact"/>
              <w:ind w:left="-108" w:right="-99"/>
              <w:jc w:val="center"/>
              <w:rPr>
                <w:rFonts w:cs="Times New Roman"/>
                <w:szCs w:val="22"/>
              </w:rPr>
            </w:pPr>
            <w:r w:rsidRPr="00E41EC2">
              <w:rPr>
                <w:rFonts w:cs="Times New Roman"/>
                <w:szCs w:val="22"/>
              </w:rPr>
              <w:t xml:space="preserve">At </w:t>
            </w:r>
            <w:r w:rsidR="008A3E63">
              <w:rPr>
                <w:rFonts w:cs="Times New Roman"/>
                <w:szCs w:val="22"/>
              </w:rPr>
              <w:t>30 September</w:t>
            </w:r>
          </w:p>
          <w:p w:rsidR="004603B7" w:rsidRPr="00E41EC2" w:rsidRDefault="004603B7" w:rsidP="0089209D">
            <w:pPr>
              <w:pStyle w:val="acctfourfigures"/>
              <w:tabs>
                <w:tab w:val="clear" w:pos="765"/>
              </w:tabs>
              <w:spacing w:line="220" w:lineRule="exact"/>
              <w:ind w:left="-108" w:right="-72"/>
              <w:jc w:val="center"/>
              <w:rPr>
                <w:rFonts w:cs="Times New Roman"/>
                <w:szCs w:val="22"/>
              </w:rPr>
            </w:pPr>
            <w:r>
              <w:rPr>
                <w:rFonts w:cs="Times New Roman"/>
                <w:szCs w:val="22"/>
              </w:rPr>
              <w:t>2017</w:t>
            </w:r>
          </w:p>
        </w:tc>
      </w:tr>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1080" w:type="dxa"/>
            <w:vMerge/>
            <w:vAlign w:val="bottom"/>
          </w:tcPr>
          <w:p w:rsidR="004603B7" w:rsidRPr="00E41EC2" w:rsidRDefault="004603B7" w:rsidP="004603B7">
            <w:pPr>
              <w:spacing w:line="220" w:lineRule="exact"/>
              <w:ind w:left="-108" w:right="-72"/>
              <w:jc w:val="center"/>
              <w:rPr>
                <w:rFonts w:cs="Cordia New"/>
                <w:szCs w:val="28"/>
                <w:cs/>
                <w:lang w:val="en-US" w:bidi="th-TH"/>
              </w:rPr>
            </w:pPr>
          </w:p>
        </w:tc>
        <w:tc>
          <w:tcPr>
            <w:tcW w:w="270" w:type="dxa"/>
          </w:tcPr>
          <w:p w:rsidR="004603B7" w:rsidRPr="00E41EC2" w:rsidRDefault="004603B7" w:rsidP="004603B7">
            <w:pPr>
              <w:spacing w:line="220" w:lineRule="exact"/>
              <w:ind w:left="-108" w:right="-72"/>
              <w:jc w:val="center"/>
              <w:rPr>
                <w:rFonts w:cs="Times New Roman"/>
                <w:szCs w:val="22"/>
              </w:rPr>
            </w:pPr>
          </w:p>
        </w:tc>
        <w:tc>
          <w:tcPr>
            <w:tcW w:w="1080" w:type="dxa"/>
            <w:vAlign w:val="bottom"/>
          </w:tcPr>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i/>
                <w:iCs/>
                <w:szCs w:val="22"/>
              </w:rPr>
              <w:t>(note 36)</w:t>
            </w:r>
          </w:p>
        </w:tc>
        <w:tc>
          <w:tcPr>
            <w:tcW w:w="1620" w:type="dxa"/>
            <w:gridSpan w:val="3"/>
            <w:vMerge/>
            <w:vAlign w:val="bottom"/>
          </w:tcPr>
          <w:p w:rsidR="004603B7" w:rsidRPr="00E41EC2" w:rsidRDefault="004603B7" w:rsidP="004603B7">
            <w:pPr>
              <w:pStyle w:val="acctfourfigures"/>
              <w:tabs>
                <w:tab w:val="clear" w:pos="765"/>
              </w:tabs>
              <w:spacing w:line="220" w:lineRule="exact"/>
              <w:ind w:left="-108" w:right="-72"/>
              <w:jc w:val="center"/>
              <w:rPr>
                <w:rFonts w:cs="Times New Roman"/>
                <w:szCs w:val="22"/>
              </w:rPr>
            </w:pPr>
          </w:p>
        </w:tc>
        <w:tc>
          <w:tcPr>
            <w:tcW w:w="1080" w:type="dxa"/>
            <w:vMerge/>
            <w:vAlign w:val="bottom"/>
          </w:tcPr>
          <w:p w:rsidR="004603B7" w:rsidRPr="00E41EC2" w:rsidRDefault="004603B7" w:rsidP="004603B7">
            <w:pPr>
              <w:pStyle w:val="acctfourfigures"/>
              <w:tabs>
                <w:tab w:val="clear" w:pos="765"/>
              </w:tabs>
              <w:spacing w:line="220" w:lineRule="exact"/>
              <w:ind w:left="-108" w:right="-198"/>
              <w:jc w:val="center"/>
              <w:rPr>
                <w:rFonts w:cs="Times New Roman"/>
                <w:szCs w:val="22"/>
              </w:rPr>
            </w:pPr>
          </w:p>
        </w:tc>
      </w:tr>
      <w:tr w:rsidR="004603B7" w:rsidRPr="00E41EC2" w:rsidTr="004C3307">
        <w:tc>
          <w:tcPr>
            <w:tcW w:w="3969" w:type="dxa"/>
          </w:tcPr>
          <w:p w:rsidR="004603B7" w:rsidRPr="00E41EC2" w:rsidRDefault="004603B7" w:rsidP="004603B7">
            <w:pPr>
              <w:spacing w:line="240" w:lineRule="atLeast"/>
              <w:ind w:left="130" w:hanging="135"/>
              <w:rPr>
                <w:rFonts w:cs="Times New Roman"/>
                <w:szCs w:val="22"/>
              </w:rPr>
            </w:pPr>
          </w:p>
        </w:tc>
        <w:tc>
          <w:tcPr>
            <w:tcW w:w="1080" w:type="dxa"/>
          </w:tcPr>
          <w:p w:rsidR="004603B7" w:rsidRPr="00E41EC2" w:rsidRDefault="004603B7" w:rsidP="004603B7">
            <w:pPr>
              <w:pStyle w:val="acctfourfigures"/>
              <w:tabs>
                <w:tab w:val="clear" w:pos="765"/>
                <w:tab w:val="decimal" w:pos="709"/>
              </w:tabs>
              <w:spacing w:line="240" w:lineRule="atLeast"/>
              <w:ind w:left="-38" w:right="-73"/>
              <w:rPr>
                <w:rFonts w:cs="Times New Roman"/>
                <w:szCs w:val="22"/>
                <w:lang w:bidi="th-TH"/>
              </w:rPr>
            </w:pPr>
          </w:p>
        </w:tc>
        <w:tc>
          <w:tcPr>
            <w:tcW w:w="270" w:type="dxa"/>
          </w:tcPr>
          <w:p w:rsidR="004603B7" w:rsidRPr="00E41EC2" w:rsidRDefault="004603B7" w:rsidP="004603B7">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4603B7" w:rsidRPr="00E41EC2" w:rsidRDefault="004603B7" w:rsidP="004603B7">
            <w:pPr>
              <w:pStyle w:val="acctfourfigures"/>
              <w:tabs>
                <w:tab w:val="clear" w:pos="765"/>
                <w:tab w:val="decimal" w:pos="684"/>
              </w:tabs>
              <w:spacing w:line="240" w:lineRule="atLeast"/>
              <w:ind w:right="-96"/>
              <w:jc w:val="center"/>
              <w:rPr>
                <w:rFonts w:cs="Times New Roman"/>
                <w:szCs w:val="22"/>
                <w:lang w:bidi="th-TH"/>
              </w:rPr>
            </w:pPr>
            <w:r w:rsidRPr="00E41EC2">
              <w:rPr>
                <w:rFonts w:cs="Times New Roman"/>
                <w:i/>
                <w:iCs/>
                <w:szCs w:val="22"/>
              </w:rPr>
              <w:t>(in million Baht)</w:t>
            </w:r>
          </w:p>
        </w:tc>
        <w:tc>
          <w:tcPr>
            <w:tcW w:w="270" w:type="dxa"/>
          </w:tcPr>
          <w:p w:rsidR="004603B7" w:rsidRPr="00E41EC2" w:rsidRDefault="004603B7" w:rsidP="004603B7">
            <w:pPr>
              <w:pStyle w:val="acctfourfigures"/>
              <w:tabs>
                <w:tab w:val="clear" w:pos="765"/>
                <w:tab w:val="decimal" w:pos="561"/>
              </w:tabs>
              <w:spacing w:line="240" w:lineRule="atLeast"/>
              <w:ind w:right="-96"/>
              <w:rPr>
                <w:rFonts w:cs="Times New Roman"/>
                <w:szCs w:val="22"/>
                <w:lang w:bidi="th-TH"/>
              </w:rPr>
            </w:pPr>
          </w:p>
        </w:tc>
        <w:tc>
          <w:tcPr>
            <w:tcW w:w="1080" w:type="dxa"/>
          </w:tcPr>
          <w:p w:rsidR="004603B7" w:rsidRPr="00E41EC2" w:rsidRDefault="004603B7" w:rsidP="004603B7">
            <w:pPr>
              <w:pStyle w:val="acctfourfigures"/>
              <w:tabs>
                <w:tab w:val="clear" w:pos="765"/>
                <w:tab w:val="decimal" w:pos="556"/>
              </w:tabs>
              <w:spacing w:line="240" w:lineRule="atLeast"/>
              <w:ind w:right="-101"/>
              <w:rPr>
                <w:rFonts w:cs="Times New Roman"/>
                <w:szCs w:val="22"/>
                <w:lang w:bidi="th-TH"/>
              </w:rPr>
            </w:pPr>
          </w:p>
        </w:tc>
      </w:tr>
      <w:tr w:rsidR="0077010B" w:rsidRPr="00E41EC2" w:rsidTr="004C3307">
        <w:tc>
          <w:tcPr>
            <w:tcW w:w="3969" w:type="dxa"/>
          </w:tcPr>
          <w:p w:rsidR="0077010B" w:rsidRPr="00E41EC2" w:rsidRDefault="0077010B" w:rsidP="0077010B">
            <w:pPr>
              <w:spacing w:line="240" w:lineRule="atLeast"/>
              <w:ind w:left="130" w:hanging="135"/>
              <w:rPr>
                <w:rFonts w:cs="Times New Roman"/>
                <w:szCs w:val="22"/>
              </w:rPr>
            </w:pPr>
            <w:r w:rsidRPr="00E41EC2">
              <w:rPr>
                <w:rFonts w:cs="Times New Roman"/>
                <w:b/>
                <w:bCs/>
                <w:i/>
                <w:iCs/>
                <w:szCs w:val="22"/>
              </w:rPr>
              <w:t>Deferred tax assets</w:t>
            </w:r>
          </w:p>
        </w:tc>
        <w:tc>
          <w:tcPr>
            <w:tcW w:w="1080" w:type="dxa"/>
          </w:tcPr>
          <w:p w:rsidR="0077010B" w:rsidRPr="00E41EC2" w:rsidRDefault="0077010B" w:rsidP="0077010B">
            <w:pPr>
              <w:pStyle w:val="acctfourfigures"/>
              <w:tabs>
                <w:tab w:val="clear" w:pos="765"/>
                <w:tab w:val="decimal" w:pos="709"/>
              </w:tabs>
              <w:spacing w:line="240" w:lineRule="atLeast"/>
              <w:ind w:left="-38" w:right="-73"/>
              <w:rPr>
                <w:rFonts w:cs="Times New Roman"/>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77010B" w:rsidRPr="00E41EC2" w:rsidRDefault="0077010B" w:rsidP="0077010B">
            <w:pPr>
              <w:pStyle w:val="acctfourfigures"/>
              <w:tabs>
                <w:tab w:val="clear" w:pos="765"/>
                <w:tab w:val="decimal" w:pos="684"/>
              </w:tabs>
              <w:spacing w:line="240" w:lineRule="atLeast"/>
              <w:ind w:right="-96"/>
              <w:jc w:val="center"/>
              <w:rPr>
                <w:rFonts w:cs="Times New Roman"/>
                <w:i/>
                <w:iCs/>
                <w:szCs w:val="22"/>
              </w:rPr>
            </w:pPr>
          </w:p>
        </w:tc>
        <w:tc>
          <w:tcPr>
            <w:tcW w:w="270" w:type="dxa"/>
          </w:tcPr>
          <w:p w:rsidR="0077010B" w:rsidRPr="00E41EC2" w:rsidRDefault="0077010B" w:rsidP="0077010B">
            <w:pPr>
              <w:pStyle w:val="acctfourfigures"/>
              <w:tabs>
                <w:tab w:val="clear" w:pos="765"/>
                <w:tab w:val="decimal" w:pos="561"/>
              </w:tabs>
              <w:spacing w:line="240" w:lineRule="atLeast"/>
              <w:ind w:right="-96"/>
              <w:rPr>
                <w:rFonts w:cs="Times New Roman"/>
                <w:szCs w:val="22"/>
                <w:lang w:bidi="th-TH"/>
              </w:rPr>
            </w:pPr>
          </w:p>
        </w:tc>
        <w:tc>
          <w:tcPr>
            <w:tcW w:w="1080" w:type="dxa"/>
          </w:tcPr>
          <w:p w:rsidR="0077010B" w:rsidRPr="00E41EC2" w:rsidRDefault="0077010B" w:rsidP="0077010B">
            <w:pPr>
              <w:pStyle w:val="acctfourfigures"/>
              <w:tabs>
                <w:tab w:val="clear" w:pos="765"/>
                <w:tab w:val="decimal" w:pos="556"/>
              </w:tabs>
              <w:spacing w:line="240" w:lineRule="atLeast"/>
              <w:ind w:right="-101"/>
              <w:rPr>
                <w:rFonts w:cs="Times New Roman"/>
                <w:szCs w:val="22"/>
                <w:lang w:bidi="th-TH"/>
              </w:rPr>
            </w:pP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 xml:space="preserve">Property, plant and equipment </w:t>
            </w:r>
          </w:p>
          <w:p w:rsidR="0077010B" w:rsidRPr="00E41EC2" w:rsidRDefault="0077010B" w:rsidP="0077010B">
            <w:pPr>
              <w:spacing w:line="240" w:lineRule="atLeast"/>
              <w:ind w:left="270" w:right="-79"/>
              <w:rPr>
                <w:rFonts w:cs="Times New Roman"/>
                <w:szCs w:val="22"/>
              </w:rPr>
            </w:pPr>
            <w:r w:rsidRPr="00E41EC2">
              <w:rPr>
                <w:rFonts w:cs="Times New Roman"/>
                <w:i/>
                <w:iCs/>
                <w:szCs w:val="22"/>
              </w:rPr>
              <w:t>(Assets under lease agreement)</w:t>
            </w:r>
          </w:p>
        </w:tc>
        <w:tc>
          <w:tcPr>
            <w:tcW w:w="1080" w:type="dxa"/>
          </w:tcPr>
          <w:p w:rsidR="0077010B" w:rsidRDefault="0077010B" w:rsidP="005E7664">
            <w:pPr>
              <w:tabs>
                <w:tab w:val="decimal" w:pos="513"/>
              </w:tabs>
              <w:ind w:right="-72"/>
              <w:rPr>
                <w:rFonts w:cs="Times New Roman"/>
                <w:szCs w:val="22"/>
              </w:rPr>
            </w:pPr>
          </w:p>
          <w:p w:rsidR="0077010B" w:rsidRPr="00E41EC2" w:rsidRDefault="0077010B" w:rsidP="005E7664">
            <w:pPr>
              <w:tabs>
                <w:tab w:val="decimal" w:pos="513"/>
              </w:tabs>
              <w:ind w:right="-72"/>
              <w:rPr>
                <w:rFonts w:cs="Times New Roman"/>
                <w:szCs w:val="22"/>
              </w:rPr>
            </w:pPr>
            <w:r>
              <w:rPr>
                <w:rFonts w:cs="Times New Roman"/>
                <w:szCs w:val="22"/>
              </w:rPr>
              <w:t>50.52</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Default="0077010B" w:rsidP="005E7664">
            <w:pPr>
              <w:tabs>
                <w:tab w:val="decimal" w:pos="513"/>
              </w:tabs>
              <w:ind w:right="-72"/>
              <w:rPr>
                <w:rFonts w:cs="Times New Roman"/>
                <w:szCs w:val="22"/>
              </w:rPr>
            </w:pPr>
          </w:p>
          <w:p w:rsidR="0077010B" w:rsidRPr="00E41EC2" w:rsidRDefault="0077010B" w:rsidP="005E7664">
            <w:pPr>
              <w:tabs>
                <w:tab w:val="decimal" w:pos="513"/>
              </w:tabs>
              <w:ind w:right="-72"/>
              <w:rPr>
                <w:rFonts w:cs="Times New Roman"/>
                <w:szCs w:val="22"/>
              </w:rPr>
            </w:pPr>
            <w:r>
              <w:rPr>
                <w:rFonts w:cs="Times New Roman"/>
                <w:szCs w:val="22"/>
              </w:rPr>
              <w:t>28.84</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Default="0077010B" w:rsidP="0077010B">
            <w:pPr>
              <w:tabs>
                <w:tab w:val="decimal" w:pos="522"/>
              </w:tabs>
              <w:rPr>
                <w:rFonts w:cs="Times New Roman"/>
                <w:szCs w:val="22"/>
              </w:rPr>
            </w:pPr>
          </w:p>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Default="0077010B" w:rsidP="0077010B">
            <w:pPr>
              <w:tabs>
                <w:tab w:val="decimal" w:pos="507"/>
              </w:tabs>
              <w:ind w:right="-72"/>
              <w:rPr>
                <w:rFonts w:cs="Times New Roman"/>
                <w:szCs w:val="22"/>
              </w:rPr>
            </w:pPr>
          </w:p>
          <w:p w:rsidR="0077010B" w:rsidRPr="00E41EC2" w:rsidRDefault="0077010B" w:rsidP="0077010B">
            <w:pPr>
              <w:tabs>
                <w:tab w:val="decimal" w:pos="507"/>
              </w:tabs>
              <w:ind w:right="-72"/>
              <w:rPr>
                <w:rFonts w:cs="Times New Roman"/>
                <w:szCs w:val="22"/>
              </w:rPr>
            </w:pPr>
            <w:r>
              <w:rPr>
                <w:rFonts w:cs="Times New Roman"/>
                <w:szCs w:val="22"/>
              </w:rPr>
              <w:t>79.36</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 xml:space="preserve">Property, plant and equipment </w:t>
            </w: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21.86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21.86</w:t>
            </w:r>
          </w:p>
        </w:tc>
      </w:tr>
      <w:tr w:rsidR="0077010B" w:rsidRPr="00E41EC2" w:rsidTr="004C3307">
        <w:tc>
          <w:tcPr>
            <w:tcW w:w="3969" w:type="dxa"/>
          </w:tcPr>
          <w:p w:rsidR="0077010B" w:rsidRPr="00E41EC2" w:rsidRDefault="0077010B" w:rsidP="0077010B">
            <w:pPr>
              <w:spacing w:line="240" w:lineRule="atLeast"/>
              <w:ind w:left="130" w:hanging="135"/>
              <w:rPr>
                <w:rFonts w:cs="Times New Roman"/>
                <w:szCs w:val="22"/>
              </w:rPr>
            </w:pPr>
            <w:r w:rsidRPr="00E41EC2">
              <w:rPr>
                <w:rFonts w:cs="Times New Roman"/>
                <w:szCs w:val="22"/>
              </w:rPr>
              <w:t>Real estate projects under development</w:t>
            </w: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28.69</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77.85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106.54</w:t>
            </w:r>
          </w:p>
        </w:tc>
      </w:tr>
      <w:tr w:rsidR="0077010B" w:rsidRPr="00E41EC2" w:rsidTr="004C3307">
        <w:tc>
          <w:tcPr>
            <w:tcW w:w="3969" w:type="dxa"/>
          </w:tcPr>
          <w:p w:rsidR="0077010B" w:rsidRPr="00E41EC2" w:rsidRDefault="0077010B" w:rsidP="0077010B">
            <w:pPr>
              <w:spacing w:line="240" w:lineRule="atLeast"/>
              <w:ind w:left="130" w:hanging="135"/>
              <w:rPr>
                <w:szCs w:val="28"/>
                <w:lang w:val="en-US" w:bidi="th-TH"/>
              </w:rPr>
            </w:pPr>
            <w:r>
              <w:rPr>
                <w:szCs w:val="28"/>
                <w:lang w:val="en-US" w:bidi="th-TH"/>
              </w:rPr>
              <w:t>Investment properties</w:t>
            </w: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24.10</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13"/>
              </w:tabs>
              <w:ind w:right="-72"/>
              <w:rPr>
                <w:rFonts w:cs="Times New Roman"/>
                <w:szCs w:val="22"/>
                <w:cs/>
                <w:lang w:bidi="th-TH"/>
              </w:rPr>
            </w:pPr>
            <w:r>
              <w:rPr>
                <w:rFonts w:cs="Times New Roman"/>
                <w:szCs w:val="22"/>
                <w:lang w:bidi="th-TH"/>
              </w:rPr>
              <w:t>(3.26)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20.84</w:t>
            </w:r>
          </w:p>
        </w:tc>
      </w:tr>
      <w:tr w:rsidR="0077010B" w:rsidRPr="00E41EC2" w:rsidTr="004C3307">
        <w:tc>
          <w:tcPr>
            <w:tcW w:w="3969" w:type="dxa"/>
          </w:tcPr>
          <w:p w:rsidR="0077010B" w:rsidRPr="00E41EC2" w:rsidRDefault="0077010B" w:rsidP="0077010B">
            <w:pPr>
              <w:spacing w:line="240" w:lineRule="atLeast"/>
              <w:ind w:left="130" w:hanging="135"/>
              <w:rPr>
                <w:rFonts w:cs="Times New Roman"/>
                <w:szCs w:val="22"/>
              </w:rPr>
            </w:pPr>
            <w:r w:rsidRPr="00E41EC2">
              <w:rPr>
                <w:rFonts w:cs="Times New Roman"/>
                <w:szCs w:val="22"/>
              </w:rPr>
              <w:t>Revenue recognition under Revenue Code</w:t>
            </w:r>
          </w:p>
        </w:tc>
        <w:tc>
          <w:tcPr>
            <w:tcW w:w="1080" w:type="dxa"/>
          </w:tcPr>
          <w:p w:rsidR="0077010B" w:rsidRPr="00E41EC2" w:rsidRDefault="005E7664" w:rsidP="005E7664">
            <w:pPr>
              <w:tabs>
                <w:tab w:val="decimal" w:pos="513"/>
              </w:tabs>
              <w:ind w:right="-72"/>
              <w:rPr>
                <w:rFonts w:cs="Times New Roman"/>
                <w:szCs w:val="22"/>
              </w:rPr>
            </w:pPr>
            <w:r>
              <w:rPr>
                <w:rFonts w:cs="Times New Roman"/>
                <w:szCs w:val="22"/>
              </w:rPr>
              <w:t>9.21</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2233A" w:rsidRDefault="0077010B" w:rsidP="005E7664">
            <w:pPr>
              <w:tabs>
                <w:tab w:val="decimal" w:pos="513"/>
              </w:tabs>
              <w:ind w:right="-72"/>
              <w:rPr>
                <w:rFonts w:cs="Times New Roman"/>
                <w:szCs w:val="22"/>
              </w:rPr>
            </w:pPr>
            <w:r w:rsidRPr="00E2233A">
              <w:rPr>
                <w:rFonts w:cs="Times New Roman"/>
                <w:szCs w:val="22"/>
              </w:rPr>
              <w:t>(</w:t>
            </w:r>
            <w:r w:rsidR="005E7664">
              <w:rPr>
                <w:rFonts w:cs="Times New Roman"/>
                <w:szCs w:val="22"/>
              </w:rPr>
              <w:t>9.21</w:t>
            </w:r>
            <w:r w:rsidRPr="00E2233A">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5E7664" w:rsidP="0077010B">
            <w:pPr>
              <w:tabs>
                <w:tab w:val="decimal" w:pos="507"/>
              </w:tabs>
              <w:ind w:right="-72"/>
              <w:rPr>
                <w:rFonts w:cs="Times New Roman"/>
                <w:szCs w:val="22"/>
              </w:rPr>
            </w:pPr>
            <w:r>
              <w:rPr>
                <w:rFonts w:cs="Times New Roman"/>
                <w:szCs w:val="22"/>
              </w:rPr>
              <w:t>-</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Loss carry forward</w:t>
            </w: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41.67</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2233A" w:rsidRDefault="0077010B" w:rsidP="005E7664">
            <w:pPr>
              <w:tabs>
                <w:tab w:val="decimal" w:pos="513"/>
              </w:tabs>
              <w:ind w:right="-72"/>
              <w:rPr>
                <w:rFonts w:cs="Times New Roman"/>
                <w:szCs w:val="22"/>
              </w:rPr>
            </w:pPr>
            <w:r w:rsidRPr="00E2233A">
              <w:rPr>
                <w:rFonts w:cs="Times New Roman"/>
                <w:szCs w:val="22"/>
              </w:rPr>
              <w:t>(28.73)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89209D" w:rsidRDefault="0077010B" w:rsidP="0077010B">
            <w:pPr>
              <w:tabs>
                <w:tab w:val="decimal" w:pos="507"/>
              </w:tabs>
              <w:ind w:right="-72"/>
              <w:rPr>
                <w:rFonts w:cs="Times New Roman"/>
                <w:szCs w:val="22"/>
              </w:rPr>
            </w:pPr>
            <w:r w:rsidRPr="0089209D">
              <w:rPr>
                <w:rFonts w:cs="Times New Roman"/>
                <w:szCs w:val="22"/>
              </w:rPr>
              <w:t>12.94</w:t>
            </w:r>
          </w:p>
        </w:tc>
      </w:tr>
      <w:tr w:rsidR="0077010B" w:rsidRPr="00E41EC2" w:rsidTr="004C3307">
        <w:tc>
          <w:tcPr>
            <w:tcW w:w="3969" w:type="dxa"/>
          </w:tcPr>
          <w:p w:rsidR="0077010B" w:rsidRPr="00171B1F" w:rsidRDefault="0077010B" w:rsidP="0077010B">
            <w:pPr>
              <w:spacing w:line="240" w:lineRule="atLeast"/>
              <w:ind w:left="130" w:right="-79" w:hanging="135"/>
              <w:rPr>
                <w:rFonts w:cstheme="minorBidi"/>
                <w:szCs w:val="28"/>
                <w:lang w:val="en-US" w:bidi="th-TH"/>
              </w:rPr>
            </w:pPr>
            <w:r>
              <w:rPr>
                <w:rFonts w:cstheme="minorBidi"/>
                <w:szCs w:val="28"/>
                <w:lang w:val="en-US" w:bidi="th-TH"/>
              </w:rPr>
              <w:t>Provisions</w:t>
            </w:r>
          </w:p>
        </w:tc>
        <w:tc>
          <w:tcPr>
            <w:tcW w:w="1080" w:type="dxa"/>
          </w:tcPr>
          <w:p w:rsidR="0077010B" w:rsidRDefault="0077010B" w:rsidP="005E7664">
            <w:pPr>
              <w:tabs>
                <w:tab w:val="decimal" w:pos="513"/>
              </w:tabs>
              <w:ind w:right="-72"/>
              <w:rPr>
                <w:rFonts w:cs="Times New Roman"/>
                <w:szCs w:val="22"/>
              </w:rPr>
            </w:pPr>
            <w:r>
              <w:rPr>
                <w:rFonts w:cs="Times New Roman"/>
                <w:szCs w:val="22"/>
              </w:rPr>
              <w:t>20.91</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2233A" w:rsidRDefault="0077010B" w:rsidP="005E7664">
            <w:pPr>
              <w:tabs>
                <w:tab w:val="decimal" w:pos="513"/>
              </w:tabs>
              <w:ind w:right="-72"/>
              <w:rPr>
                <w:rFonts w:cs="Times New Roman"/>
                <w:szCs w:val="22"/>
              </w:rPr>
            </w:pPr>
            <w:r w:rsidRPr="00E2233A">
              <w:rPr>
                <w:rFonts w:cs="Times New Roman"/>
                <w:szCs w:val="22"/>
              </w:rPr>
              <w:t>26.87</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47.78</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Pr>
                <w:rFonts w:cs="Times New Roman"/>
                <w:szCs w:val="22"/>
              </w:rPr>
              <w:t>Accrued expenses for juristic person of projects</w:t>
            </w:r>
          </w:p>
        </w:tc>
        <w:tc>
          <w:tcPr>
            <w:tcW w:w="1080" w:type="dxa"/>
          </w:tcPr>
          <w:p w:rsidR="0077010B" w:rsidRDefault="0077010B" w:rsidP="005E7664">
            <w:pPr>
              <w:tabs>
                <w:tab w:val="decimal" w:pos="513"/>
              </w:tabs>
              <w:ind w:right="-72"/>
              <w:rPr>
                <w:rFonts w:cs="Times New Roman"/>
                <w:szCs w:val="22"/>
              </w:rPr>
            </w:pPr>
          </w:p>
          <w:p w:rsidR="0077010B" w:rsidRDefault="005E7664" w:rsidP="005E7664">
            <w:pPr>
              <w:tabs>
                <w:tab w:val="decimal" w:pos="513"/>
              </w:tabs>
              <w:ind w:right="-72"/>
              <w:rPr>
                <w:rFonts w:cs="Times New Roman"/>
                <w:szCs w:val="22"/>
              </w:rPr>
            </w:pPr>
            <w:r>
              <w:rPr>
                <w:rFonts w:cs="Times New Roman"/>
                <w:szCs w:val="22"/>
              </w:rPr>
              <w:t>23.94</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2233A" w:rsidRDefault="0077010B" w:rsidP="005E7664">
            <w:pPr>
              <w:tabs>
                <w:tab w:val="decimal" w:pos="513"/>
              </w:tabs>
              <w:ind w:right="-72"/>
              <w:rPr>
                <w:rFonts w:cs="Times New Roman"/>
                <w:szCs w:val="22"/>
              </w:rPr>
            </w:pPr>
          </w:p>
          <w:p w:rsidR="0077010B" w:rsidRPr="00E2233A" w:rsidRDefault="005E7664" w:rsidP="005E7664">
            <w:pPr>
              <w:tabs>
                <w:tab w:val="decimal" w:pos="513"/>
              </w:tabs>
              <w:ind w:right="-72"/>
              <w:rPr>
                <w:rFonts w:cs="Times New Roman"/>
                <w:szCs w:val="22"/>
              </w:rPr>
            </w:pPr>
            <w:r>
              <w:rPr>
                <w:rFonts w:cs="Times New Roman"/>
                <w:szCs w:val="22"/>
              </w:rPr>
              <w:t>13.19</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Default="0077010B" w:rsidP="0077010B">
            <w:pPr>
              <w:tabs>
                <w:tab w:val="decimal" w:pos="522"/>
              </w:tabs>
              <w:rPr>
                <w:rFonts w:cs="Times New Roman"/>
                <w:szCs w:val="22"/>
              </w:rPr>
            </w:pPr>
          </w:p>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Default="0077010B" w:rsidP="0077010B">
            <w:pPr>
              <w:tabs>
                <w:tab w:val="decimal" w:pos="507"/>
              </w:tabs>
              <w:ind w:right="-72"/>
              <w:rPr>
                <w:rFonts w:cs="Times New Roman"/>
                <w:szCs w:val="22"/>
              </w:rPr>
            </w:pPr>
          </w:p>
          <w:p w:rsidR="0077010B" w:rsidRPr="00E41EC2" w:rsidRDefault="005E7664" w:rsidP="0077010B">
            <w:pPr>
              <w:tabs>
                <w:tab w:val="decimal" w:pos="507"/>
              </w:tabs>
              <w:ind w:right="-72"/>
              <w:rPr>
                <w:rFonts w:cs="Times New Roman"/>
                <w:szCs w:val="22"/>
              </w:rPr>
            </w:pPr>
            <w:r>
              <w:rPr>
                <w:rFonts w:cs="Times New Roman"/>
                <w:szCs w:val="22"/>
              </w:rPr>
              <w:t>37.13</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Pr>
                <w:rFonts w:cs="Times New Roman"/>
                <w:szCs w:val="22"/>
              </w:rPr>
              <w:t>Employee benefit obligations</w:t>
            </w:r>
          </w:p>
        </w:tc>
        <w:tc>
          <w:tcPr>
            <w:tcW w:w="1080" w:type="dxa"/>
          </w:tcPr>
          <w:p w:rsidR="0077010B" w:rsidRDefault="0077010B" w:rsidP="005E7664">
            <w:pPr>
              <w:tabs>
                <w:tab w:val="decimal" w:pos="513"/>
              </w:tabs>
              <w:ind w:right="-72"/>
              <w:rPr>
                <w:rFonts w:cs="Times New Roman"/>
                <w:szCs w:val="22"/>
              </w:rPr>
            </w:pPr>
            <w:r>
              <w:rPr>
                <w:rFonts w:cs="Times New Roman"/>
                <w:szCs w:val="22"/>
              </w:rPr>
              <w:t>11.84</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(0.48)</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11.36</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Others</w:t>
            </w:r>
          </w:p>
        </w:tc>
        <w:tc>
          <w:tcPr>
            <w:tcW w:w="1080" w:type="dxa"/>
            <w:tcBorders>
              <w:bottom w:val="single" w:sz="4" w:space="0" w:color="auto"/>
            </w:tcBorders>
          </w:tcPr>
          <w:p w:rsidR="0077010B" w:rsidRPr="00E41EC2" w:rsidRDefault="0077010B" w:rsidP="005E7664">
            <w:pPr>
              <w:tabs>
                <w:tab w:val="decimal" w:pos="513"/>
              </w:tabs>
              <w:ind w:right="-72"/>
              <w:rPr>
                <w:rFonts w:cs="Times New Roman"/>
                <w:szCs w:val="22"/>
              </w:rPr>
            </w:pPr>
            <w:r>
              <w:rPr>
                <w:rFonts w:cs="Times New Roman"/>
                <w:szCs w:val="22"/>
              </w:rPr>
              <w:t>22.64</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Borders>
              <w:bottom w:val="single" w:sz="4" w:space="0" w:color="auto"/>
            </w:tcBorders>
          </w:tcPr>
          <w:p w:rsidR="0077010B" w:rsidRPr="00E41EC2" w:rsidRDefault="0077010B" w:rsidP="005E7664">
            <w:pPr>
              <w:tabs>
                <w:tab w:val="decimal" w:pos="513"/>
              </w:tabs>
              <w:ind w:right="-72"/>
              <w:rPr>
                <w:rFonts w:cs="Times New Roman"/>
                <w:szCs w:val="22"/>
              </w:rPr>
            </w:pPr>
            <w:r>
              <w:rPr>
                <w:rFonts w:cs="Times New Roman"/>
                <w:szCs w:val="22"/>
              </w:rPr>
              <w:t>(12.01)</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Borders>
              <w:bottom w:val="single" w:sz="4" w:space="0" w:color="auto"/>
            </w:tcBorders>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Borders>
              <w:bottom w:val="single" w:sz="4" w:space="0" w:color="auto"/>
            </w:tcBorders>
          </w:tcPr>
          <w:p w:rsidR="0077010B" w:rsidRPr="00E41EC2" w:rsidRDefault="0077010B" w:rsidP="0077010B">
            <w:pPr>
              <w:tabs>
                <w:tab w:val="decimal" w:pos="507"/>
              </w:tabs>
              <w:ind w:right="-72"/>
              <w:rPr>
                <w:rFonts w:cs="Times New Roman"/>
                <w:szCs w:val="22"/>
              </w:rPr>
            </w:pPr>
            <w:r>
              <w:rPr>
                <w:rFonts w:cs="Times New Roman"/>
                <w:szCs w:val="22"/>
              </w:rPr>
              <w:t>10.63</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b/>
                <w:bCs/>
                <w:szCs w:val="22"/>
              </w:rPr>
              <w:t>Total</w:t>
            </w:r>
          </w:p>
        </w:tc>
        <w:tc>
          <w:tcPr>
            <w:tcW w:w="1080" w:type="dxa"/>
            <w:tcBorders>
              <w:top w:val="single" w:sz="4" w:space="0" w:color="auto"/>
              <w:bottom w:val="single" w:sz="4" w:space="0" w:color="auto"/>
            </w:tcBorders>
          </w:tcPr>
          <w:p w:rsidR="0077010B" w:rsidRPr="00E41EC2" w:rsidRDefault="0077010B" w:rsidP="005E7664">
            <w:pPr>
              <w:pStyle w:val="acctfourfigures"/>
              <w:tabs>
                <w:tab w:val="clear" w:pos="765"/>
                <w:tab w:val="decimal" w:pos="513"/>
              </w:tabs>
              <w:spacing w:line="240" w:lineRule="atLeast"/>
              <w:ind w:left="-38" w:right="-73"/>
              <w:rPr>
                <w:rFonts w:cs="Times New Roman"/>
                <w:b/>
                <w:bCs/>
                <w:szCs w:val="22"/>
                <w:lang w:bidi="th-TH"/>
              </w:rPr>
            </w:pPr>
            <w:r>
              <w:rPr>
                <w:rFonts w:cs="Times New Roman"/>
                <w:b/>
                <w:bCs/>
                <w:szCs w:val="22"/>
                <w:lang w:bidi="th-TH"/>
              </w:rPr>
              <w:t>255.38</w:t>
            </w: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single" w:sz="4" w:space="0" w:color="auto"/>
            </w:tcBorders>
          </w:tcPr>
          <w:p w:rsidR="0077010B" w:rsidRPr="00E41EC2" w:rsidRDefault="0077010B" w:rsidP="005E7664">
            <w:pPr>
              <w:tabs>
                <w:tab w:val="decimal" w:pos="513"/>
              </w:tabs>
              <w:ind w:right="-72"/>
              <w:rPr>
                <w:rFonts w:cs="Times New Roman"/>
                <w:b/>
                <w:bCs/>
                <w:szCs w:val="22"/>
                <w:lang w:bidi="th-TH"/>
              </w:rPr>
            </w:pPr>
            <w:r>
              <w:rPr>
                <w:rFonts w:cs="Times New Roman"/>
                <w:b/>
                <w:bCs/>
                <w:szCs w:val="22"/>
                <w:lang w:bidi="th-TH"/>
              </w:rPr>
              <w:t>93.06</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single" w:sz="4" w:space="0" w:color="auto"/>
            </w:tcBorders>
          </w:tcPr>
          <w:p w:rsidR="0077010B" w:rsidRPr="00E41EC2" w:rsidRDefault="0077010B" w:rsidP="0077010B">
            <w:pPr>
              <w:tabs>
                <w:tab w:val="decimal" w:pos="522"/>
              </w:tabs>
              <w:rPr>
                <w:rFonts w:cs="Times New Roman"/>
                <w:b/>
                <w:bCs/>
                <w:szCs w:val="22"/>
                <w:lang w:bidi="th-TH"/>
              </w:rPr>
            </w:pPr>
            <w:r>
              <w:rPr>
                <w:rFonts w:cs="Times New Roman"/>
                <w:b/>
                <w:bCs/>
                <w:szCs w:val="22"/>
                <w:lang w:bidi="th-TH"/>
              </w:rPr>
              <w:t>-</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single" w:sz="4" w:space="0" w:color="auto"/>
            </w:tcBorders>
          </w:tcPr>
          <w:p w:rsidR="0077010B" w:rsidRPr="00E41EC2" w:rsidRDefault="0077010B" w:rsidP="0077010B">
            <w:pPr>
              <w:pStyle w:val="acctfourfigures"/>
              <w:tabs>
                <w:tab w:val="clear" w:pos="765"/>
                <w:tab w:val="decimal" w:pos="507"/>
              </w:tabs>
              <w:spacing w:line="240" w:lineRule="atLeast"/>
              <w:ind w:left="-38" w:right="-73"/>
              <w:rPr>
                <w:rFonts w:cs="Times New Roman"/>
                <w:b/>
                <w:bCs/>
                <w:szCs w:val="22"/>
                <w:lang w:bidi="th-TH"/>
              </w:rPr>
            </w:pPr>
            <w:r>
              <w:rPr>
                <w:rFonts w:cs="Times New Roman"/>
                <w:b/>
                <w:bCs/>
                <w:szCs w:val="22"/>
                <w:lang w:bidi="th-TH"/>
              </w:rPr>
              <w:t>348.44</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p>
        </w:tc>
        <w:tc>
          <w:tcPr>
            <w:tcW w:w="1080" w:type="dxa"/>
            <w:tcBorders>
              <w:top w:val="single" w:sz="4" w:space="0" w:color="auto"/>
            </w:tcBorders>
          </w:tcPr>
          <w:p w:rsidR="0077010B" w:rsidRPr="00E41EC2" w:rsidRDefault="0077010B" w:rsidP="005E7664">
            <w:pPr>
              <w:pStyle w:val="acctfourfigures"/>
              <w:tabs>
                <w:tab w:val="clear" w:pos="765"/>
                <w:tab w:val="decimal" w:pos="513"/>
              </w:tabs>
              <w:spacing w:line="240" w:lineRule="atLeast"/>
              <w:ind w:left="-38" w:right="-73"/>
              <w:rPr>
                <w:rFonts w:cs="Times New Roman"/>
                <w:b/>
                <w:bCs/>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tcBorders>
          </w:tcPr>
          <w:p w:rsidR="0077010B" w:rsidRPr="00E41EC2" w:rsidRDefault="0077010B" w:rsidP="0077010B">
            <w:pPr>
              <w:tabs>
                <w:tab w:val="decimal" w:pos="432"/>
              </w:tabs>
              <w:ind w:right="-72"/>
              <w:jc w:val="center"/>
              <w:rPr>
                <w:rFonts w:cs="Times New Roman"/>
                <w:b/>
                <w:bCs/>
                <w:szCs w:val="22"/>
                <w:lang w:bidi="th-TH"/>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tcBorders>
          </w:tcPr>
          <w:p w:rsidR="0077010B" w:rsidRPr="00E41EC2" w:rsidRDefault="0077010B" w:rsidP="0077010B">
            <w:pPr>
              <w:tabs>
                <w:tab w:val="decimal" w:pos="522"/>
              </w:tabs>
              <w:rPr>
                <w:rFonts w:cs="Times New Roman"/>
                <w:b/>
                <w:bCs/>
                <w:szCs w:val="22"/>
                <w:lang w:bidi="th-TH"/>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tcBorders>
          </w:tcPr>
          <w:p w:rsidR="0077010B" w:rsidRPr="00E41EC2" w:rsidRDefault="0077010B" w:rsidP="0077010B">
            <w:pPr>
              <w:pStyle w:val="acctfourfigures"/>
              <w:tabs>
                <w:tab w:val="clear" w:pos="765"/>
                <w:tab w:val="decimal" w:pos="507"/>
              </w:tabs>
              <w:spacing w:line="240" w:lineRule="atLeast"/>
              <w:ind w:left="-38" w:right="-73"/>
              <w:rPr>
                <w:rFonts w:cs="Times New Roman"/>
                <w:b/>
                <w:bCs/>
                <w:szCs w:val="22"/>
                <w:lang w:bidi="th-TH"/>
              </w:rPr>
            </w:pP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b/>
                <w:bCs/>
                <w:i/>
                <w:iCs/>
                <w:szCs w:val="22"/>
              </w:rPr>
              <w:t>Deferred tax liabilities</w:t>
            </w:r>
          </w:p>
        </w:tc>
        <w:tc>
          <w:tcPr>
            <w:tcW w:w="1080" w:type="dxa"/>
          </w:tcPr>
          <w:p w:rsidR="0077010B" w:rsidRPr="00E41EC2" w:rsidRDefault="0077010B" w:rsidP="005E7664">
            <w:pPr>
              <w:pStyle w:val="acctfourfigures"/>
              <w:tabs>
                <w:tab w:val="clear" w:pos="765"/>
                <w:tab w:val="decimal" w:pos="513"/>
              </w:tabs>
              <w:spacing w:line="240" w:lineRule="atLeast"/>
              <w:ind w:left="-38" w:right="-73"/>
              <w:rPr>
                <w:rFonts w:cs="Times New Roman"/>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77010B" w:rsidRPr="00E41EC2" w:rsidRDefault="0077010B" w:rsidP="0077010B">
            <w:pPr>
              <w:pStyle w:val="acctfourfigures"/>
              <w:tabs>
                <w:tab w:val="clear" w:pos="765"/>
                <w:tab w:val="decimal" w:pos="612"/>
              </w:tabs>
              <w:spacing w:line="240" w:lineRule="atLeast"/>
              <w:ind w:right="-96"/>
              <w:jc w:val="center"/>
              <w:rPr>
                <w:rFonts w:cs="Times New Roman"/>
                <w:szCs w:val="22"/>
                <w:lang w:bidi="th-TH"/>
              </w:rPr>
            </w:pPr>
          </w:p>
        </w:tc>
        <w:tc>
          <w:tcPr>
            <w:tcW w:w="270" w:type="dxa"/>
          </w:tcPr>
          <w:p w:rsidR="0077010B" w:rsidRPr="00E41EC2" w:rsidRDefault="0077010B" w:rsidP="0077010B">
            <w:pPr>
              <w:pStyle w:val="acctfourfigures"/>
              <w:tabs>
                <w:tab w:val="clear" w:pos="765"/>
                <w:tab w:val="decimal" w:pos="561"/>
              </w:tabs>
              <w:spacing w:line="240" w:lineRule="atLeast"/>
              <w:ind w:right="-96"/>
              <w:rPr>
                <w:rFonts w:cs="Times New Roman"/>
                <w:szCs w:val="22"/>
                <w:lang w:bidi="th-TH"/>
              </w:rPr>
            </w:pPr>
          </w:p>
        </w:tc>
        <w:tc>
          <w:tcPr>
            <w:tcW w:w="1080" w:type="dxa"/>
          </w:tcPr>
          <w:p w:rsidR="0077010B" w:rsidRPr="00E41EC2" w:rsidRDefault="0077010B" w:rsidP="0077010B">
            <w:pPr>
              <w:pStyle w:val="acctfourfigures"/>
              <w:tabs>
                <w:tab w:val="clear" w:pos="765"/>
                <w:tab w:val="decimal" w:pos="522"/>
                <w:tab w:val="decimal" w:pos="556"/>
              </w:tabs>
              <w:spacing w:line="240" w:lineRule="atLeast"/>
              <w:ind w:right="-101"/>
              <w:rPr>
                <w:rFonts w:cs="Times New Roman"/>
                <w:szCs w:val="22"/>
                <w:lang w:bidi="th-TH"/>
              </w:rPr>
            </w:pP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 xml:space="preserve">Accrued </w:t>
            </w:r>
            <w:r>
              <w:rPr>
                <w:rFonts w:cs="Times New Roman"/>
                <w:szCs w:val="22"/>
              </w:rPr>
              <w:t xml:space="preserve">lease </w:t>
            </w:r>
            <w:r w:rsidRPr="00E41EC2">
              <w:rPr>
                <w:rFonts w:cs="Times New Roman"/>
                <w:szCs w:val="22"/>
              </w:rPr>
              <w:t>income</w:t>
            </w: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(9.65)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1.53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07"/>
              </w:tabs>
              <w:ind w:right="-72"/>
              <w:rPr>
                <w:rFonts w:cs="Times New Roman"/>
                <w:szCs w:val="22"/>
              </w:rPr>
            </w:pPr>
            <w:r>
              <w:rPr>
                <w:rFonts w:cs="Times New Roman"/>
                <w:szCs w:val="22"/>
              </w:rPr>
              <w:t>(8.12)</w:t>
            </w:r>
          </w:p>
        </w:tc>
      </w:tr>
      <w:tr w:rsidR="0077010B" w:rsidRPr="00E41EC2" w:rsidTr="004C3307">
        <w:tc>
          <w:tcPr>
            <w:tcW w:w="3969" w:type="dxa"/>
          </w:tcPr>
          <w:p w:rsidR="0077010B" w:rsidRPr="004C3307" w:rsidRDefault="0077010B" w:rsidP="0077010B">
            <w:pPr>
              <w:spacing w:line="240" w:lineRule="atLeast"/>
              <w:ind w:left="130" w:right="-79" w:hanging="135"/>
              <w:rPr>
                <w:rFonts w:cs="Times New Roman"/>
                <w:szCs w:val="22"/>
              </w:rPr>
            </w:pPr>
            <w:r w:rsidRPr="00E41EC2">
              <w:rPr>
                <w:rFonts w:cs="Times New Roman"/>
                <w:szCs w:val="22"/>
              </w:rPr>
              <w:t>Cost recogn</w:t>
            </w:r>
            <w:r w:rsidR="00394EB4">
              <w:rPr>
                <w:rFonts w:cs="Times New Roman"/>
                <w:szCs w:val="22"/>
              </w:rPr>
              <w:t>ition under R</w:t>
            </w:r>
            <w:r w:rsidRPr="00E41EC2">
              <w:rPr>
                <w:rFonts w:cs="Times New Roman"/>
                <w:szCs w:val="22"/>
              </w:rPr>
              <w:t>evenue Code</w:t>
            </w: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(6.05)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6.05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07"/>
              </w:tabs>
              <w:ind w:right="-72"/>
              <w:rPr>
                <w:rFonts w:cs="Times New Roman"/>
                <w:szCs w:val="22"/>
              </w:rPr>
            </w:pPr>
            <w:r>
              <w:rPr>
                <w:rFonts w:cs="Times New Roman"/>
                <w:szCs w:val="22"/>
              </w:rPr>
              <w:t>-</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Leasehold rights</w:t>
            </w: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(3.56)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0.43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07"/>
              </w:tabs>
              <w:ind w:right="-72"/>
              <w:rPr>
                <w:rFonts w:cs="Times New Roman"/>
                <w:szCs w:val="22"/>
              </w:rPr>
            </w:pPr>
            <w:r>
              <w:rPr>
                <w:rFonts w:cs="Times New Roman"/>
                <w:szCs w:val="22"/>
              </w:rPr>
              <w:t>(3.13)</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szCs w:val="22"/>
              </w:rPr>
              <w:t>Unearned leasehold rights</w:t>
            </w: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(227.91)</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7.24</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07"/>
              </w:tabs>
              <w:ind w:right="-72"/>
              <w:rPr>
                <w:rFonts w:cs="Times New Roman"/>
                <w:szCs w:val="22"/>
              </w:rPr>
            </w:pPr>
            <w:r>
              <w:rPr>
                <w:rFonts w:cs="Times New Roman"/>
                <w:szCs w:val="22"/>
              </w:rPr>
              <w:t>(220.67)</w:t>
            </w:r>
          </w:p>
        </w:tc>
      </w:tr>
      <w:tr w:rsidR="0077010B" w:rsidRPr="00E41EC2" w:rsidTr="004C3307">
        <w:tc>
          <w:tcPr>
            <w:tcW w:w="3969" w:type="dxa"/>
            <w:vAlign w:val="bottom"/>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Investment properties</w:t>
            </w: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(14.17)</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0.45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07"/>
              </w:tabs>
              <w:ind w:right="-72"/>
              <w:rPr>
                <w:rFonts w:cs="Times New Roman"/>
                <w:szCs w:val="22"/>
              </w:rPr>
            </w:pPr>
            <w:r>
              <w:rPr>
                <w:rFonts w:cs="Times New Roman"/>
                <w:szCs w:val="22"/>
              </w:rPr>
              <w:t>(13.72)</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Real estate projects under development</w:t>
            </w: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(94.96)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13"/>
              </w:tabs>
              <w:ind w:right="-72"/>
              <w:rPr>
                <w:rFonts w:cs="Times New Roman"/>
                <w:szCs w:val="22"/>
              </w:rPr>
            </w:pPr>
            <w:r>
              <w:rPr>
                <w:rFonts w:cs="Times New Roman"/>
                <w:szCs w:val="22"/>
              </w:rPr>
              <w:t>17.21</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5E7664">
            <w:pPr>
              <w:tabs>
                <w:tab w:val="decimal" w:pos="507"/>
              </w:tabs>
              <w:ind w:right="-72"/>
              <w:rPr>
                <w:rFonts w:cs="Times New Roman"/>
                <w:szCs w:val="22"/>
              </w:rPr>
            </w:pPr>
            <w:r>
              <w:rPr>
                <w:rFonts w:cs="Times New Roman"/>
                <w:szCs w:val="22"/>
              </w:rPr>
              <w:t>(77.75)</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b/>
                <w:bCs/>
                <w:szCs w:val="22"/>
              </w:rPr>
              <w:t>Total</w:t>
            </w:r>
          </w:p>
        </w:tc>
        <w:tc>
          <w:tcPr>
            <w:tcW w:w="1080" w:type="dxa"/>
            <w:tcBorders>
              <w:top w:val="single" w:sz="4" w:space="0" w:color="auto"/>
              <w:bottom w:val="double" w:sz="4" w:space="0" w:color="auto"/>
            </w:tcBorders>
          </w:tcPr>
          <w:p w:rsidR="0077010B" w:rsidRPr="00E41EC2" w:rsidRDefault="0077010B" w:rsidP="005E7664">
            <w:pPr>
              <w:pStyle w:val="acctfourfigures"/>
              <w:tabs>
                <w:tab w:val="clear" w:pos="765"/>
                <w:tab w:val="decimal" w:pos="513"/>
              </w:tabs>
              <w:spacing w:line="240" w:lineRule="atLeast"/>
              <w:ind w:left="-38" w:right="-73"/>
              <w:rPr>
                <w:rFonts w:cs="Times New Roman"/>
                <w:b/>
                <w:bCs/>
                <w:szCs w:val="22"/>
                <w:lang w:bidi="th-TH"/>
              </w:rPr>
            </w:pPr>
            <w:r>
              <w:rPr>
                <w:rFonts w:cs="Times New Roman"/>
                <w:b/>
                <w:bCs/>
                <w:szCs w:val="22"/>
                <w:lang w:bidi="th-TH"/>
              </w:rPr>
              <w:t>(356.30)</w:t>
            </w: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double" w:sz="4" w:space="0" w:color="auto"/>
            </w:tcBorders>
          </w:tcPr>
          <w:p w:rsidR="0077010B" w:rsidRPr="0089209D" w:rsidRDefault="0077010B" w:rsidP="0077010B">
            <w:pPr>
              <w:tabs>
                <w:tab w:val="decimal" w:pos="432"/>
              </w:tabs>
              <w:ind w:right="-72"/>
              <w:jc w:val="center"/>
              <w:rPr>
                <w:rFonts w:cs="Times New Roman"/>
                <w:b/>
                <w:bCs/>
                <w:szCs w:val="22"/>
              </w:rPr>
            </w:pPr>
            <w:r w:rsidRPr="0089209D">
              <w:rPr>
                <w:rFonts w:cs="Times New Roman"/>
                <w:b/>
                <w:bCs/>
                <w:szCs w:val="22"/>
              </w:rPr>
              <w:t>32.91</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522"/>
              </w:tabs>
              <w:spacing w:line="240" w:lineRule="atLeast"/>
              <w:ind w:right="-73"/>
              <w:rPr>
                <w:rFonts w:cs="Times New Roman"/>
                <w:b/>
                <w:bCs/>
                <w:szCs w:val="22"/>
                <w:lang w:bidi="th-TH"/>
              </w:rPr>
            </w:pPr>
            <w:r>
              <w:rPr>
                <w:rFonts w:cs="Times New Roman"/>
                <w:b/>
                <w:bCs/>
                <w:szCs w:val="22"/>
                <w:lang w:bidi="th-TH"/>
              </w:rPr>
              <w:t>-</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double" w:sz="4" w:space="0" w:color="auto"/>
            </w:tcBorders>
          </w:tcPr>
          <w:p w:rsidR="0077010B" w:rsidRPr="0089209D" w:rsidRDefault="0077010B" w:rsidP="005E7664">
            <w:pPr>
              <w:tabs>
                <w:tab w:val="decimal" w:pos="507"/>
              </w:tabs>
              <w:ind w:right="-72"/>
              <w:rPr>
                <w:rFonts w:cs="Times New Roman"/>
                <w:b/>
                <w:bCs/>
                <w:szCs w:val="22"/>
              </w:rPr>
            </w:pPr>
            <w:r w:rsidRPr="0089209D">
              <w:rPr>
                <w:rFonts w:cs="Times New Roman"/>
                <w:b/>
                <w:bCs/>
                <w:szCs w:val="22"/>
              </w:rPr>
              <w:t>(323.39)</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p>
        </w:tc>
        <w:tc>
          <w:tcPr>
            <w:tcW w:w="1080" w:type="dxa"/>
            <w:tcBorders>
              <w:top w:val="double" w:sz="4" w:space="0" w:color="auto"/>
            </w:tcBorders>
          </w:tcPr>
          <w:p w:rsidR="0077010B" w:rsidRPr="00E41EC2" w:rsidRDefault="0077010B" w:rsidP="005E7664">
            <w:pPr>
              <w:pStyle w:val="acctfourfigures"/>
              <w:tabs>
                <w:tab w:val="clear" w:pos="765"/>
                <w:tab w:val="decimal" w:pos="513"/>
              </w:tabs>
              <w:spacing w:line="240" w:lineRule="atLeast"/>
              <w:ind w:left="-38" w:right="-73"/>
              <w:rPr>
                <w:rFonts w:cs="Times New Roman"/>
                <w:b/>
                <w:bCs/>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szCs w:val="22"/>
                <w:lang w:bidi="th-TH"/>
              </w:rPr>
            </w:pPr>
          </w:p>
        </w:tc>
        <w:tc>
          <w:tcPr>
            <w:tcW w:w="1080" w:type="dxa"/>
            <w:tcBorders>
              <w:top w:val="double" w:sz="4" w:space="0" w:color="auto"/>
            </w:tcBorders>
          </w:tcPr>
          <w:p w:rsidR="0077010B" w:rsidRPr="0089209D" w:rsidRDefault="0077010B" w:rsidP="0077010B">
            <w:pPr>
              <w:tabs>
                <w:tab w:val="decimal" w:pos="432"/>
              </w:tabs>
              <w:ind w:right="-72"/>
              <w:jc w:val="center"/>
              <w:rPr>
                <w:rFonts w:cs="Times New Roman"/>
                <w:szCs w:val="22"/>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double" w:sz="4" w:space="0" w:color="auto"/>
            </w:tcBorders>
          </w:tcPr>
          <w:p w:rsidR="0077010B" w:rsidRPr="00E41EC2" w:rsidRDefault="0077010B" w:rsidP="0077010B">
            <w:pPr>
              <w:pStyle w:val="acctfourfigures"/>
              <w:tabs>
                <w:tab w:val="clear" w:pos="765"/>
                <w:tab w:val="decimal" w:pos="612"/>
              </w:tabs>
              <w:spacing w:line="240" w:lineRule="atLeast"/>
              <w:ind w:left="-38" w:right="-73"/>
              <w:rPr>
                <w:rFonts w:cs="Times New Roman"/>
                <w:b/>
                <w:bCs/>
                <w:szCs w:val="22"/>
                <w:lang w:bidi="th-TH"/>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double" w:sz="4" w:space="0" w:color="auto"/>
            </w:tcBorders>
          </w:tcPr>
          <w:p w:rsidR="0077010B" w:rsidRPr="0089209D" w:rsidRDefault="0077010B" w:rsidP="0077010B">
            <w:pPr>
              <w:tabs>
                <w:tab w:val="decimal" w:pos="507"/>
              </w:tabs>
              <w:ind w:right="-72"/>
              <w:rPr>
                <w:rFonts w:cs="Times New Roman"/>
                <w:szCs w:val="22"/>
              </w:rPr>
            </w:pP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b/>
                <w:bCs/>
                <w:szCs w:val="22"/>
              </w:rPr>
              <w:t>Net</w:t>
            </w:r>
          </w:p>
        </w:tc>
        <w:tc>
          <w:tcPr>
            <w:tcW w:w="1080" w:type="dxa"/>
            <w:tcBorders>
              <w:bottom w:val="double" w:sz="4" w:space="0" w:color="auto"/>
            </w:tcBorders>
          </w:tcPr>
          <w:p w:rsidR="0077010B" w:rsidRPr="00E41EC2" w:rsidRDefault="0077010B" w:rsidP="005E7664">
            <w:pPr>
              <w:tabs>
                <w:tab w:val="decimal" w:pos="513"/>
              </w:tabs>
              <w:ind w:right="-72"/>
              <w:rPr>
                <w:rFonts w:cs="Times New Roman"/>
                <w:b/>
                <w:bCs/>
                <w:szCs w:val="22"/>
              </w:rPr>
            </w:pPr>
            <w:r>
              <w:rPr>
                <w:rFonts w:cs="Times New Roman"/>
                <w:b/>
                <w:bCs/>
                <w:szCs w:val="22"/>
              </w:rPr>
              <w:t>(100.92)</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89209D" w:rsidRDefault="0077010B" w:rsidP="0077010B">
            <w:pPr>
              <w:tabs>
                <w:tab w:val="decimal" w:pos="432"/>
              </w:tabs>
              <w:ind w:right="-72"/>
              <w:jc w:val="center"/>
              <w:rPr>
                <w:rFonts w:cs="Times New Roman"/>
                <w:b/>
                <w:bCs/>
                <w:szCs w:val="22"/>
              </w:rPr>
            </w:pPr>
            <w:r w:rsidRPr="0089209D">
              <w:rPr>
                <w:rFonts w:cs="Times New Roman"/>
                <w:b/>
                <w:bCs/>
                <w:szCs w:val="22"/>
              </w:rPr>
              <w:t>125.97</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E41EC2" w:rsidRDefault="0077010B" w:rsidP="0077010B">
            <w:pPr>
              <w:tabs>
                <w:tab w:val="decimal" w:pos="522"/>
              </w:tabs>
              <w:rPr>
                <w:rFonts w:cs="Times New Roman"/>
                <w:b/>
                <w:bCs/>
                <w:szCs w:val="22"/>
              </w:rPr>
            </w:pPr>
            <w:r>
              <w:rPr>
                <w:rFonts w:cs="Times New Roman"/>
                <w:b/>
                <w:bCs/>
                <w:szCs w:val="22"/>
              </w:rPr>
              <w:t>-</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89209D" w:rsidRDefault="0077010B" w:rsidP="005E7664">
            <w:pPr>
              <w:tabs>
                <w:tab w:val="decimal" w:pos="507"/>
              </w:tabs>
              <w:ind w:right="-72"/>
              <w:rPr>
                <w:rFonts w:cs="Times New Roman"/>
                <w:b/>
                <w:bCs/>
                <w:szCs w:val="22"/>
              </w:rPr>
            </w:pPr>
            <w:r w:rsidRPr="0089209D">
              <w:rPr>
                <w:rFonts w:cs="Times New Roman"/>
                <w:b/>
                <w:bCs/>
                <w:szCs w:val="22"/>
              </w:rPr>
              <w:t>25.05</w:t>
            </w:r>
          </w:p>
        </w:tc>
      </w:tr>
    </w:tbl>
    <w:p w:rsidR="004603B7" w:rsidRDefault="004603B7"/>
    <w:tbl>
      <w:tblPr>
        <w:tblW w:w="9099" w:type="dxa"/>
        <w:tblInd w:w="450" w:type="dxa"/>
        <w:tblLayout w:type="fixed"/>
        <w:tblLook w:val="00A0" w:firstRow="1" w:lastRow="0" w:firstColumn="1" w:lastColumn="0" w:noHBand="0" w:noVBand="0"/>
      </w:tblPr>
      <w:tblGrid>
        <w:gridCol w:w="3969"/>
        <w:gridCol w:w="1080"/>
        <w:gridCol w:w="270"/>
        <w:gridCol w:w="1080"/>
        <w:gridCol w:w="270"/>
        <w:gridCol w:w="1080"/>
        <w:gridCol w:w="270"/>
        <w:gridCol w:w="1080"/>
      </w:tblGrid>
      <w:tr w:rsidR="00D72C6D" w:rsidRPr="00D23A10" w:rsidTr="00A64439">
        <w:tc>
          <w:tcPr>
            <w:tcW w:w="3969" w:type="dxa"/>
          </w:tcPr>
          <w:p w:rsidR="00D72C6D" w:rsidRPr="00D23A10" w:rsidRDefault="00D72C6D" w:rsidP="00A64439">
            <w:pPr>
              <w:spacing w:line="220" w:lineRule="exact"/>
              <w:ind w:left="130" w:right="-72" w:hanging="135"/>
              <w:jc w:val="thaiDistribute"/>
              <w:rPr>
                <w:rFonts w:cs="Times New Roman"/>
                <w:szCs w:val="22"/>
              </w:rPr>
            </w:pPr>
          </w:p>
        </w:tc>
        <w:tc>
          <w:tcPr>
            <w:tcW w:w="5130" w:type="dxa"/>
            <w:gridSpan w:val="7"/>
          </w:tcPr>
          <w:p w:rsidR="00D72C6D" w:rsidRPr="00D23A10" w:rsidRDefault="00D72C6D" w:rsidP="00A64439">
            <w:pPr>
              <w:spacing w:line="220" w:lineRule="exact"/>
              <w:ind w:left="-108" w:right="-72"/>
              <w:jc w:val="center"/>
              <w:rPr>
                <w:rFonts w:cs="Times New Roman"/>
                <w:szCs w:val="22"/>
              </w:rPr>
            </w:pPr>
            <w:r w:rsidRPr="00D23A10">
              <w:rPr>
                <w:rFonts w:cs="Times New Roman"/>
                <w:b/>
                <w:bCs/>
                <w:szCs w:val="22"/>
              </w:rPr>
              <w:t>Separate financial statements</w:t>
            </w:r>
          </w:p>
        </w:tc>
      </w:tr>
      <w:tr w:rsidR="00D72C6D" w:rsidRPr="00D23A10" w:rsidTr="00A64439">
        <w:tc>
          <w:tcPr>
            <w:tcW w:w="3969" w:type="dxa"/>
          </w:tcPr>
          <w:p w:rsidR="00D72C6D" w:rsidRPr="00D23A10" w:rsidRDefault="00D72C6D" w:rsidP="00A64439">
            <w:pPr>
              <w:spacing w:line="220" w:lineRule="exact"/>
              <w:ind w:left="130" w:right="-72" w:hanging="135"/>
              <w:jc w:val="thaiDistribute"/>
              <w:rPr>
                <w:rFonts w:cs="Times New Roman"/>
                <w:szCs w:val="22"/>
              </w:rPr>
            </w:pPr>
          </w:p>
        </w:tc>
        <w:tc>
          <w:tcPr>
            <w:tcW w:w="1350" w:type="dxa"/>
            <w:gridSpan w:val="2"/>
          </w:tcPr>
          <w:p w:rsidR="00D72C6D" w:rsidRPr="00D23A10" w:rsidRDefault="00D72C6D" w:rsidP="00A64439">
            <w:pPr>
              <w:spacing w:line="220" w:lineRule="exact"/>
              <w:ind w:left="-108" w:right="-72"/>
              <w:jc w:val="center"/>
              <w:rPr>
                <w:rFonts w:cs="Times New Roman"/>
                <w:szCs w:val="22"/>
              </w:rPr>
            </w:pPr>
          </w:p>
        </w:tc>
        <w:tc>
          <w:tcPr>
            <w:tcW w:w="2430" w:type="dxa"/>
            <w:gridSpan w:val="3"/>
            <w:tcBorders>
              <w:bottom w:val="single" w:sz="4" w:space="0" w:color="auto"/>
            </w:tcBorders>
          </w:tcPr>
          <w:p w:rsidR="00D72C6D" w:rsidRPr="00D23A10" w:rsidRDefault="00D72C6D" w:rsidP="00A64439">
            <w:pPr>
              <w:spacing w:line="220" w:lineRule="exact"/>
              <w:ind w:left="-108" w:right="-72"/>
              <w:jc w:val="center"/>
              <w:rPr>
                <w:rFonts w:cs="Times New Roman"/>
                <w:szCs w:val="22"/>
              </w:rPr>
            </w:pPr>
            <w:r w:rsidRPr="00D23A10">
              <w:rPr>
                <w:rFonts w:cs="Times New Roman"/>
                <w:szCs w:val="22"/>
              </w:rPr>
              <w:t>(Charged) / Credited to:</w:t>
            </w:r>
          </w:p>
        </w:tc>
        <w:tc>
          <w:tcPr>
            <w:tcW w:w="1350" w:type="dxa"/>
            <w:gridSpan w:val="2"/>
          </w:tcPr>
          <w:p w:rsidR="00D72C6D" w:rsidRPr="00D23A10" w:rsidRDefault="00D72C6D" w:rsidP="00A64439">
            <w:pPr>
              <w:spacing w:line="220" w:lineRule="exact"/>
              <w:ind w:left="-108" w:right="-72"/>
              <w:jc w:val="center"/>
              <w:rPr>
                <w:rFonts w:cs="Times New Roman"/>
                <w:szCs w:val="22"/>
              </w:rPr>
            </w:pPr>
          </w:p>
        </w:tc>
      </w:tr>
      <w:tr w:rsidR="00D72C6D" w:rsidRPr="00D23A10" w:rsidTr="00A64439">
        <w:tc>
          <w:tcPr>
            <w:tcW w:w="3969" w:type="dxa"/>
          </w:tcPr>
          <w:p w:rsidR="00D72C6D" w:rsidRPr="00D23A10" w:rsidRDefault="00D72C6D" w:rsidP="00A64439">
            <w:pPr>
              <w:spacing w:line="220" w:lineRule="exact"/>
              <w:ind w:left="130" w:right="-72" w:hanging="135"/>
              <w:jc w:val="thaiDistribute"/>
              <w:rPr>
                <w:rFonts w:cs="Times New Roman"/>
                <w:szCs w:val="22"/>
              </w:rPr>
            </w:pPr>
          </w:p>
        </w:tc>
        <w:tc>
          <w:tcPr>
            <w:tcW w:w="1080" w:type="dxa"/>
            <w:vMerge w:val="restart"/>
            <w:vAlign w:val="bottom"/>
          </w:tcPr>
          <w:p w:rsidR="00D72C6D" w:rsidRPr="00D23A10" w:rsidRDefault="00D72C6D" w:rsidP="00A64439">
            <w:pPr>
              <w:spacing w:line="220" w:lineRule="exact"/>
              <w:ind w:left="-108" w:right="-72"/>
              <w:jc w:val="center"/>
              <w:rPr>
                <w:rFonts w:cs="Times New Roman"/>
                <w:szCs w:val="22"/>
              </w:rPr>
            </w:pPr>
            <w:r w:rsidRPr="00D23A10">
              <w:rPr>
                <w:rFonts w:cs="Times New Roman"/>
                <w:szCs w:val="22"/>
              </w:rPr>
              <w:t xml:space="preserve">At </w:t>
            </w:r>
          </w:p>
          <w:p w:rsidR="00D72C6D" w:rsidRPr="00D23A10" w:rsidRDefault="00D72C6D" w:rsidP="00A64439">
            <w:pPr>
              <w:spacing w:line="220" w:lineRule="exact"/>
              <w:ind w:left="-108" w:right="-72"/>
              <w:jc w:val="center"/>
              <w:rPr>
                <w:rFonts w:cs="Times New Roman"/>
                <w:szCs w:val="22"/>
              </w:rPr>
            </w:pPr>
            <w:r w:rsidRPr="00D23A10">
              <w:rPr>
                <w:rFonts w:cs="Times New Roman"/>
                <w:szCs w:val="22"/>
              </w:rPr>
              <w:t xml:space="preserve">1 </w:t>
            </w:r>
            <w:r w:rsidR="002068DC" w:rsidRPr="00D23A10">
              <w:rPr>
                <w:rFonts w:cs="Times New Roman"/>
                <w:szCs w:val="22"/>
              </w:rPr>
              <w:t>October</w:t>
            </w:r>
          </w:p>
          <w:p w:rsidR="00D72C6D" w:rsidRPr="00D23A10" w:rsidRDefault="00D72C6D" w:rsidP="00A64439">
            <w:pPr>
              <w:spacing w:line="220" w:lineRule="exact"/>
              <w:ind w:left="-108" w:right="-72"/>
              <w:jc w:val="center"/>
              <w:rPr>
                <w:rFonts w:cs="Times New Roman"/>
                <w:szCs w:val="22"/>
              </w:rPr>
            </w:pPr>
            <w:r w:rsidRPr="00D23A10">
              <w:rPr>
                <w:rFonts w:cs="Times New Roman"/>
                <w:szCs w:val="22"/>
              </w:rPr>
              <w:t>201</w:t>
            </w:r>
            <w:r w:rsidR="002068DC" w:rsidRPr="00D23A10">
              <w:rPr>
                <w:rFonts w:cs="Times New Roman"/>
                <w:szCs w:val="22"/>
              </w:rPr>
              <w:t>7</w:t>
            </w:r>
          </w:p>
        </w:tc>
        <w:tc>
          <w:tcPr>
            <w:tcW w:w="270" w:type="dxa"/>
          </w:tcPr>
          <w:p w:rsidR="00D72C6D" w:rsidRPr="00D23A10" w:rsidRDefault="00D72C6D" w:rsidP="00A64439">
            <w:pPr>
              <w:spacing w:line="220" w:lineRule="exact"/>
              <w:ind w:left="-108" w:right="-72"/>
              <w:jc w:val="center"/>
              <w:rPr>
                <w:rFonts w:cs="Times New Roman"/>
                <w:szCs w:val="22"/>
              </w:rPr>
            </w:pPr>
          </w:p>
        </w:tc>
        <w:tc>
          <w:tcPr>
            <w:tcW w:w="1080" w:type="dxa"/>
            <w:tcBorders>
              <w:top w:val="single" w:sz="4" w:space="0" w:color="auto"/>
            </w:tcBorders>
            <w:vAlign w:val="bottom"/>
          </w:tcPr>
          <w:p w:rsidR="00D72C6D" w:rsidRPr="00D23A10" w:rsidRDefault="00D72C6D" w:rsidP="00A64439">
            <w:pPr>
              <w:pStyle w:val="acctfourfigures"/>
              <w:tabs>
                <w:tab w:val="clear" w:pos="765"/>
              </w:tabs>
              <w:spacing w:line="220" w:lineRule="exact"/>
              <w:ind w:left="-108" w:right="-72"/>
              <w:jc w:val="center"/>
              <w:rPr>
                <w:rFonts w:cs="Times New Roman"/>
                <w:szCs w:val="22"/>
              </w:rPr>
            </w:pPr>
            <w:r w:rsidRPr="00D23A10">
              <w:rPr>
                <w:rFonts w:cs="Times New Roman"/>
                <w:szCs w:val="22"/>
              </w:rPr>
              <w:t xml:space="preserve"> Profit or</w:t>
            </w:r>
          </w:p>
          <w:p w:rsidR="00D72C6D" w:rsidRPr="00D23A10" w:rsidRDefault="00D72C6D" w:rsidP="00A64439">
            <w:pPr>
              <w:pStyle w:val="acctfourfigures"/>
              <w:tabs>
                <w:tab w:val="clear" w:pos="765"/>
              </w:tabs>
              <w:spacing w:line="220" w:lineRule="exact"/>
              <w:ind w:left="-108" w:right="-72"/>
              <w:jc w:val="center"/>
              <w:rPr>
                <w:rFonts w:cs="Times New Roman"/>
                <w:szCs w:val="22"/>
                <w:lang w:bidi="th-TH"/>
              </w:rPr>
            </w:pPr>
            <w:r w:rsidRPr="00D23A10">
              <w:rPr>
                <w:rFonts w:cs="Times New Roman"/>
                <w:szCs w:val="22"/>
                <w:lang w:bidi="th-TH"/>
              </w:rPr>
              <w:t>loss</w:t>
            </w:r>
          </w:p>
        </w:tc>
        <w:tc>
          <w:tcPr>
            <w:tcW w:w="1620" w:type="dxa"/>
            <w:gridSpan w:val="3"/>
            <w:vMerge w:val="restart"/>
            <w:tcBorders>
              <w:top w:val="single" w:sz="4" w:space="0" w:color="auto"/>
            </w:tcBorders>
            <w:vAlign w:val="bottom"/>
          </w:tcPr>
          <w:p w:rsidR="00D72C6D" w:rsidRPr="00D23A10" w:rsidRDefault="00D72C6D" w:rsidP="00A64439">
            <w:pPr>
              <w:pStyle w:val="acctfourfigures"/>
              <w:tabs>
                <w:tab w:val="clear" w:pos="765"/>
              </w:tabs>
              <w:spacing w:line="220" w:lineRule="exact"/>
              <w:ind w:right="-72"/>
              <w:jc w:val="center"/>
              <w:rPr>
                <w:rFonts w:cs="Times New Roman"/>
                <w:szCs w:val="22"/>
              </w:rPr>
            </w:pPr>
            <w:r w:rsidRPr="00D23A10">
              <w:rPr>
                <w:rFonts w:cs="Times New Roman"/>
                <w:szCs w:val="22"/>
              </w:rPr>
              <w:t>Other</w:t>
            </w:r>
          </w:p>
          <w:p w:rsidR="00D72C6D" w:rsidRPr="00D23A10" w:rsidRDefault="00D72C6D" w:rsidP="00A64439">
            <w:pPr>
              <w:pStyle w:val="acctfourfigures"/>
              <w:tabs>
                <w:tab w:val="clear" w:pos="765"/>
              </w:tabs>
              <w:spacing w:line="220" w:lineRule="exact"/>
              <w:ind w:left="-108" w:right="-72"/>
              <w:jc w:val="center"/>
              <w:rPr>
                <w:rFonts w:cs="Times New Roman"/>
                <w:szCs w:val="22"/>
              </w:rPr>
            </w:pPr>
            <w:r w:rsidRPr="00D23A10">
              <w:rPr>
                <w:rFonts w:cs="Times New Roman"/>
                <w:szCs w:val="22"/>
              </w:rPr>
              <w:t>comprehensive</w:t>
            </w:r>
          </w:p>
          <w:p w:rsidR="00D72C6D" w:rsidRPr="00D23A10" w:rsidRDefault="00D72C6D" w:rsidP="00A64439">
            <w:pPr>
              <w:pStyle w:val="acctfourfigures"/>
              <w:tabs>
                <w:tab w:val="clear" w:pos="765"/>
              </w:tabs>
              <w:spacing w:line="220" w:lineRule="exact"/>
              <w:ind w:left="-108" w:right="-72"/>
              <w:jc w:val="center"/>
              <w:rPr>
                <w:rFonts w:cs="Times New Roman"/>
                <w:szCs w:val="22"/>
              </w:rPr>
            </w:pPr>
            <w:r w:rsidRPr="00D23A10">
              <w:rPr>
                <w:rFonts w:cs="Times New Roman"/>
                <w:szCs w:val="22"/>
              </w:rPr>
              <w:t>income</w:t>
            </w:r>
          </w:p>
        </w:tc>
        <w:tc>
          <w:tcPr>
            <w:tcW w:w="1080" w:type="dxa"/>
            <w:vMerge w:val="restart"/>
            <w:vAlign w:val="bottom"/>
          </w:tcPr>
          <w:p w:rsidR="00D72C6D" w:rsidRPr="00D23A10" w:rsidRDefault="00D72C6D" w:rsidP="00A64439">
            <w:pPr>
              <w:pStyle w:val="acctfourfigures"/>
              <w:tabs>
                <w:tab w:val="clear" w:pos="765"/>
              </w:tabs>
              <w:spacing w:line="220" w:lineRule="exact"/>
              <w:ind w:left="-108" w:right="-198"/>
              <w:rPr>
                <w:rFonts w:cs="Times New Roman"/>
                <w:szCs w:val="22"/>
              </w:rPr>
            </w:pPr>
            <w:r w:rsidRPr="00D23A10">
              <w:rPr>
                <w:rFonts w:cs="Times New Roman"/>
                <w:szCs w:val="22"/>
              </w:rPr>
              <w:t xml:space="preserve">      At 30</w:t>
            </w:r>
          </w:p>
          <w:p w:rsidR="00D72C6D" w:rsidRPr="00D23A10" w:rsidRDefault="00D72C6D" w:rsidP="00A64439">
            <w:pPr>
              <w:pStyle w:val="acctfourfigures"/>
              <w:tabs>
                <w:tab w:val="clear" w:pos="765"/>
              </w:tabs>
              <w:spacing w:line="220" w:lineRule="exact"/>
              <w:ind w:left="-108" w:right="-72"/>
              <w:jc w:val="center"/>
              <w:rPr>
                <w:rFonts w:cs="Times New Roman"/>
                <w:szCs w:val="22"/>
              </w:rPr>
            </w:pPr>
            <w:r w:rsidRPr="00D23A10">
              <w:rPr>
                <w:rFonts w:cs="Times New Roman"/>
                <w:szCs w:val="22"/>
              </w:rPr>
              <w:t>September 2018</w:t>
            </w:r>
          </w:p>
        </w:tc>
      </w:tr>
      <w:tr w:rsidR="00D72C6D" w:rsidRPr="00D23A10" w:rsidTr="00A64439">
        <w:tc>
          <w:tcPr>
            <w:tcW w:w="3969" w:type="dxa"/>
          </w:tcPr>
          <w:p w:rsidR="00D72C6D" w:rsidRPr="00D23A10" w:rsidRDefault="00D72C6D" w:rsidP="00A64439">
            <w:pPr>
              <w:spacing w:line="220" w:lineRule="exact"/>
              <w:ind w:left="130" w:right="-72" w:hanging="135"/>
              <w:jc w:val="thaiDistribute"/>
              <w:rPr>
                <w:rFonts w:cs="Times New Roman"/>
                <w:szCs w:val="22"/>
              </w:rPr>
            </w:pPr>
          </w:p>
        </w:tc>
        <w:tc>
          <w:tcPr>
            <w:tcW w:w="1080" w:type="dxa"/>
            <w:vMerge/>
            <w:vAlign w:val="bottom"/>
          </w:tcPr>
          <w:p w:rsidR="00D72C6D" w:rsidRPr="00D23A10" w:rsidRDefault="00D72C6D" w:rsidP="00A64439">
            <w:pPr>
              <w:spacing w:line="220" w:lineRule="exact"/>
              <w:ind w:left="-108" w:right="-72"/>
              <w:jc w:val="center"/>
              <w:rPr>
                <w:rFonts w:cs="Cordia New"/>
                <w:szCs w:val="28"/>
                <w:cs/>
                <w:lang w:val="en-US" w:bidi="th-TH"/>
              </w:rPr>
            </w:pPr>
          </w:p>
        </w:tc>
        <w:tc>
          <w:tcPr>
            <w:tcW w:w="270" w:type="dxa"/>
          </w:tcPr>
          <w:p w:rsidR="00D72C6D" w:rsidRPr="00D23A10" w:rsidRDefault="00D72C6D" w:rsidP="00A64439">
            <w:pPr>
              <w:spacing w:line="220" w:lineRule="exact"/>
              <w:ind w:left="-108" w:right="-72"/>
              <w:jc w:val="center"/>
              <w:rPr>
                <w:rFonts w:cs="Times New Roman"/>
                <w:szCs w:val="22"/>
              </w:rPr>
            </w:pPr>
          </w:p>
        </w:tc>
        <w:tc>
          <w:tcPr>
            <w:tcW w:w="1080" w:type="dxa"/>
            <w:vAlign w:val="bottom"/>
          </w:tcPr>
          <w:p w:rsidR="00D72C6D" w:rsidRPr="00D23A10" w:rsidRDefault="00D72C6D" w:rsidP="00A64439">
            <w:pPr>
              <w:pStyle w:val="acctfourfigures"/>
              <w:tabs>
                <w:tab w:val="clear" w:pos="765"/>
              </w:tabs>
              <w:spacing w:line="220" w:lineRule="exact"/>
              <w:ind w:left="-108" w:right="-72"/>
              <w:jc w:val="center"/>
              <w:rPr>
                <w:rFonts w:cs="Times New Roman"/>
                <w:szCs w:val="22"/>
              </w:rPr>
            </w:pPr>
            <w:r w:rsidRPr="00D23A10">
              <w:rPr>
                <w:rFonts w:cs="Times New Roman"/>
                <w:i/>
                <w:iCs/>
                <w:szCs w:val="22"/>
              </w:rPr>
              <w:t>(note 36)</w:t>
            </w:r>
          </w:p>
        </w:tc>
        <w:tc>
          <w:tcPr>
            <w:tcW w:w="1620" w:type="dxa"/>
            <w:gridSpan w:val="3"/>
            <w:vMerge/>
            <w:vAlign w:val="bottom"/>
          </w:tcPr>
          <w:p w:rsidR="00D72C6D" w:rsidRPr="00D23A10" w:rsidRDefault="00D72C6D" w:rsidP="00A64439">
            <w:pPr>
              <w:pStyle w:val="acctfourfigures"/>
              <w:tabs>
                <w:tab w:val="clear" w:pos="765"/>
              </w:tabs>
              <w:spacing w:line="220" w:lineRule="exact"/>
              <w:ind w:left="-108" w:right="-72"/>
              <w:jc w:val="center"/>
              <w:rPr>
                <w:rFonts w:cs="Times New Roman"/>
                <w:szCs w:val="22"/>
              </w:rPr>
            </w:pPr>
          </w:p>
        </w:tc>
        <w:tc>
          <w:tcPr>
            <w:tcW w:w="1080" w:type="dxa"/>
            <w:vMerge/>
            <w:vAlign w:val="bottom"/>
          </w:tcPr>
          <w:p w:rsidR="00D72C6D" w:rsidRPr="00D23A10" w:rsidRDefault="00D72C6D" w:rsidP="00A64439">
            <w:pPr>
              <w:pStyle w:val="acctfourfigures"/>
              <w:tabs>
                <w:tab w:val="clear" w:pos="765"/>
              </w:tabs>
              <w:spacing w:line="220" w:lineRule="exact"/>
              <w:ind w:left="-108" w:right="-198"/>
              <w:jc w:val="center"/>
              <w:rPr>
                <w:rFonts w:cs="Times New Roman"/>
                <w:szCs w:val="22"/>
              </w:rPr>
            </w:pPr>
          </w:p>
        </w:tc>
      </w:tr>
      <w:tr w:rsidR="00D72C6D" w:rsidRPr="00D23A10" w:rsidTr="00A64439">
        <w:tc>
          <w:tcPr>
            <w:tcW w:w="3969" w:type="dxa"/>
          </w:tcPr>
          <w:p w:rsidR="00D72C6D" w:rsidRPr="00D23A10" w:rsidRDefault="00D72C6D" w:rsidP="00A64439">
            <w:pPr>
              <w:spacing w:line="240" w:lineRule="atLeast"/>
              <w:ind w:left="130" w:right="-79" w:hanging="135"/>
              <w:rPr>
                <w:rFonts w:cs="Times New Roman"/>
                <w:b/>
                <w:bCs/>
                <w:i/>
                <w:iCs/>
                <w:szCs w:val="22"/>
                <w:cs/>
                <w:lang w:bidi="th-TH"/>
              </w:rPr>
            </w:pPr>
          </w:p>
        </w:tc>
        <w:tc>
          <w:tcPr>
            <w:tcW w:w="1080" w:type="dxa"/>
          </w:tcPr>
          <w:p w:rsidR="00D72C6D" w:rsidRPr="00D23A10" w:rsidRDefault="00D72C6D" w:rsidP="00A64439">
            <w:pPr>
              <w:pStyle w:val="acctfourfigures"/>
              <w:tabs>
                <w:tab w:val="clear" w:pos="765"/>
                <w:tab w:val="decimal" w:pos="709"/>
              </w:tabs>
              <w:spacing w:line="240" w:lineRule="atLeast"/>
              <w:ind w:left="-38" w:right="-73"/>
              <w:rPr>
                <w:rFonts w:cs="Times New Roman"/>
                <w:szCs w:val="22"/>
                <w:lang w:bidi="th-TH"/>
              </w:rPr>
            </w:pPr>
          </w:p>
        </w:tc>
        <w:tc>
          <w:tcPr>
            <w:tcW w:w="270" w:type="dxa"/>
          </w:tcPr>
          <w:p w:rsidR="00D72C6D" w:rsidRPr="00D23A10" w:rsidRDefault="00D72C6D" w:rsidP="00A64439">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D72C6D" w:rsidRPr="00D23A10" w:rsidRDefault="00D72C6D" w:rsidP="00A64439">
            <w:pPr>
              <w:pStyle w:val="acctfourfigures"/>
              <w:tabs>
                <w:tab w:val="clear" w:pos="765"/>
                <w:tab w:val="decimal" w:pos="684"/>
              </w:tabs>
              <w:spacing w:line="240" w:lineRule="atLeast"/>
              <w:ind w:right="-96"/>
              <w:jc w:val="center"/>
              <w:rPr>
                <w:rFonts w:cs="Times New Roman"/>
                <w:szCs w:val="22"/>
                <w:lang w:bidi="th-TH"/>
              </w:rPr>
            </w:pPr>
            <w:r w:rsidRPr="00D23A10">
              <w:rPr>
                <w:rFonts w:cs="Times New Roman"/>
                <w:i/>
                <w:iCs/>
                <w:szCs w:val="22"/>
              </w:rPr>
              <w:t>(in million Baht)</w:t>
            </w:r>
          </w:p>
        </w:tc>
        <w:tc>
          <w:tcPr>
            <w:tcW w:w="270" w:type="dxa"/>
          </w:tcPr>
          <w:p w:rsidR="00D72C6D" w:rsidRPr="00D23A10" w:rsidRDefault="00D72C6D" w:rsidP="00A64439">
            <w:pPr>
              <w:pStyle w:val="acctfourfigures"/>
              <w:tabs>
                <w:tab w:val="clear" w:pos="765"/>
                <w:tab w:val="decimal" w:pos="561"/>
              </w:tabs>
              <w:spacing w:line="240" w:lineRule="atLeast"/>
              <w:ind w:right="-96"/>
              <w:rPr>
                <w:rFonts w:cs="Times New Roman"/>
                <w:szCs w:val="22"/>
                <w:lang w:bidi="th-TH"/>
              </w:rPr>
            </w:pPr>
          </w:p>
        </w:tc>
        <w:tc>
          <w:tcPr>
            <w:tcW w:w="1080" w:type="dxa"/>
          </w:tcPr>
          <w:p w:rsidR="00D72C6D" w:rsidRPr="00D23A10" w:rsidRDefault="00D72C6D" w:rsidP="00A64439">
            <w:pPr>
              <w:pStyle w:val="acctfourfigures"/>
              <w:tabs>
                <w:tab w:val="clear" w:pos="765"/>
                <w:tab w:val="decimal" w:pos="556"/>
              </w:tabs>
              <w:spacing w:line="240" w:lineRule="atLeast"/>
              <w:ind w:right="-101"/>
              <w:rPr>
                <w:rFonts w:cs="Times New Roman"/>
                <w:szCs w:val="22"/>
                <w:lang w:bidi="th-TH"/>
              </w:rPr>
            </w:pPr>
          </w:p>
        </w:tc>
      </w:tr>
      <w:tr w:rsidR="00D72C6D" w:rsidRPr="00E41EC2" w:rsidTr="00A64439">
        <w:tc>
          <w:tcPr>
            <w:tcW w:w="3969" w:type="dxa"/>
          </w:tcPr>
          <w:p w:rsidR="00D72C6D" w:rsidRPr="0077010B" w:rsidRDefault="00D72C6D" w:rsidP="00A64439">
            <w:pPr>
              <w:spacing w:line="240" w:lineRule="atLeast"/>
              <w:ind w:left="130" w:right="-79" w:hanging="135"/>
              <w:rPr>
                <w:rFonts w:cs="Times New Roman"/>
                <w:b/>
                <w:bCs/>
                <w:i/>
                <w:iCs/>
                <w:szCs w:val="22"/>
              </w:rPr>
            </w:pPr>
            <w:r w:rsidRPr="0077010B">
              <w:rPr>
                <w:rFonts w:cs="Times New Roman"/>
                <w:b/>
                <w:bCs/>
                <w:i/>
                <w:iCs/>
                <w:szCs w:val="22"/>
              </w:rPr>
              <w:t>Deferred tax assets</w:t>
            </w:r>
          </w:p>
        </w:tc>
        <w:tc>
          <w:tcPr>
            <w:tcW w:w="1080" w:type="dxa"/>
          </w:tcPr>
          <w:p w:rsidR="00D72C6D" w:rsidRPr="00E41EC2" w:rsidRDefault="00D72C6D" w:rsidP="00A64439">
            <w:pPr>
              <w:pStyle w:val="acctfourfigures"/>
              <w:tabs>
                <w:tab w:val="clear" w:pos="765"/>
                <w:tab w:val="decimal" w:pos="709"/>
              </w:tabs>
              <w:spacing w:line="240" w:lineRule="atLeast"/>
              <w:ind w:left="-38" w:right="-73"/>
              <w:rPr>
                <w:rFonts w:cs="Times New Roman"/>
                <w:szCs w:val="22"/>
                <w:lang w:bidi="th-TH"/>
              </w:rPr>
            </w:pPr>
          </w:p>
        </w:tc>
        <w:tc>
          <w:tcPr>
            <w:tcW w:w="270" w:type="dxa"/>
          </w:tcPr>
          <w:p w:rsidR="00D72C6D" w:rsidRPr="00E41EC2" w:rsidRDefault="00D72C6D" w:rsidP="00A64439">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D72C6D" w:rsidRPr="00E41EC2" w:rsidRDefault="00D72C6D" w:rsidP="00A64439">
            <w:pPr>
              <w:pStyle w:val="acctfourfigures"/>
              <w:tabs>
                <w:tab w:val="clear" w:pos="765"/>
                <w:tab w:val="decimal" w:pos="684"/>
              </w:tabs>
              <w:spacing w:line="240" w:lineRule="atLeast"/>
              <w:ind w:right="-96"/>
              <w:jc w:val="center"/>
              <w:rPr>
                <w:rFonts w:cs="Times New Roman"/>
                <w:i/>
                <w:iCs/>
                <w:szCs w:val="22"/>
              </w:rPr>
            </w:pPr>
          </w:p>
        </w:tc>
        <w:tc>
          <w:tcPr>
            <w:tcW w:w="270" w:type="dxa"/>
          </w:tcPr>
          <w:p w:rsidR="00D72C6D" w:rsidRPr="00E41EC2" w:rsidRDefault="00D72C6D" w:rsidP="00A64439">
            <w:pPr>
              <w:pStyle w:val="acctfourfigures"/>
              <w:tabs>
                <w:tab w:val="clear" w:pos="765"/>
                <w:tab w:val="decimal" w:pos="561"/>
              </w:tabs>
              <w:spacing w:line="240" w:lineRule="atLeast"/>
              <w:ind w:right="-96"/>
              <w:rPr>
                <w:rFonts w:cs="Times New Roman"/>
                <w:szCs w:val="22"/>
                <w:lang w:bidi="th-TH"/>
              </w:rPr>
            </w:pPr>
          </w:p>
        </w:tc>
        <w:tc>
          <w:tcPr>
            <w:tcW w:w="1080" w:type="dxa"/>
          </w:tcPr>
          <w:p w:rsidR="00D72C6D" w:rsidRPr="00E41EC2" w:rsidRDefault="00D72C6D" w:rsidP="00A64439">
            <w:pPr>
              <w:pStyle w:val="acctfourfigures"/>
              <w:tabs>
                <w:tab w:val="clear" w:pos="765"/>
                <w:tab w:val="decimal" w:pos="556"/>
              </w:tabs>
              <w:spacing w:line="240" w:lineRule="atLeast"/>
              <w:ind w:right="-101"/>
              <w:rPr>
                <w:rFonts w:cs="Times New Roman"/>
                <w:szCs w:val="22"/>
                <w:lang w:bidi="th-TH"/>
              </w:rPr>
            </w:pPr>
          </w:p>
        </w:tc>
      </w:tr>
      <w:tr w:rsidR="00D72C6D" w:rsidRPr="00E41EC2" w:rsidTr="00A64439">
        <w:tc>
          <w:tcPr>
            <w:tcW w:w="3969" w:type="dxa"/>
          </w:tcPr>
          <w:p w:rsidR="00D72C6D" w:rsidRPr="00E41EC2" w:rsidRDefault="00D72C6D" w:rsidP="00A64439">
            <w:pPr>
              <w:spacing w:line="240" w:lineRule="atLeast"/>
              <w:ind w:left="130" w:right="-79" w:hanging="135"/>
              <w:rPr>
                <w:rFonts w:cs="Times New Roman"/>
                <w:szCs w:val="22"/>
              </w:rPr>
            </w:pPr>
            <w:r w:rsidRPr="00E41EC2">
              <w:rPr>
                <w:rFonts w:cs="Times New Roman"/>
                <w:szCs w:val="22"/>
              </w:rPr>
              <w:t xml:space="preserve">Property, plant and equipment </w:t>
            </w: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21.86</w:t>
            </w:r>
          </w:p>
        </w:tc>
        <w:tc>
          <w:tcPr>
            <w:tcW w:w="270" w:type="dxa"/>
            <w:vAlign w:val="bottom"/>
          </w:tcPr>
          <w:p w:rsidR="00D72C6D" w:rsidRPr="00E41EC2" w:rsidRDefault="00D72C6D" w:rsidP="00A64439">
            <w:pPr>
              <w:pStyle w:val="acctfourfigures"/>
              <w:spacing w:line="240" w:lineRule="atLeast"/>
              <w:rPr>
                <w:rFonts w:cs="Times New Roman"/>
                <w:bCs/>
                <w:szCs w:val="22"/>
                <w:lang w:val="en-US" w:bidi="th-TH"/>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vAlign w:val="bottom"/>
          </w:tcPr>
          <w:p w:rsidR="00D72C6D" w:rsidRPr="00E41EC2" w:rsidRDefault="00D72C6D" w:rsidP="00A64439">
            <w:pPr>
              <w:pStyle w:val="acctfourfigures"/>
              <w:spacing w:line="240" w:lineRule="atLeast"/>
              <w:rPr>
                <w:rFonts w:cs="Times New Roman"/>
                <w:bCs/>
                <w:szCs w:val="22"/>
                <w:lang w:val="en-US" w:bidi="th-TH"/>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vAlign w:val="bottom"/>
          </w:tcPr>
          <w:p w:rsidR="00D72C6D" w:rsidRPr="00E41EC2" w:rsidRDefault="00D72C6D" w:rsidP="00A64439">
            <w:pPr>
              <w:pStyle w:val="acctfourfigures"/>
              <w:spacing w:line="240" w:lineRule="atLeast"/>
              <w:rPr>
                <w:rFonts w:cs="Times New Roman"/>
                <w:bCs/>
                <w:szCs w:val="22"/>
                <w:lang w:val="en-US" w:bidi="th-TH"/>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21.86</w:t>
            </w:r>
          </w:p>
        </w:tc>
      </w:tr>
      <w:tr w:rsidR="00D72C6D" w:rsidRPr="00E41EC2" w:rsidTr="00A64439">
        <w:tc>
          <w:tcPr>
            <w:tcW w:w="3969" w:type="dxa"/>
          </w:tcPr>
          <w:p w:rsidR="00D72C6D" w:rsidRPr="00E41EC2" w:rsidRDefault="00D72C6D" w:rsidP="00A64439">
            <w:pPr>
              <w:spacing w:line="240" w:lineRule="atLeast"/>
              <w:rPr>
                <w:rFonts w:cs="Times New Roman"/>
                <w:szCs w:val="22"/>
              </w:rPr>
            </w:pPr>
            <w:r w:rsidRPr="00E41EC2">
              <w:rPr>
                <w:rFonts w:cs="Times New Roman"/>
                <w:szCs w:val="22"/>
              </w:rPr>
              <w:t>Investment properties</w:t>
            </w: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20.83</w:t>
            </w:r>
          </w:p>
        </w:tc>
        <w:tc>
          <w:tcPr>
            <w:tcW w:w="270" w:type="dxa"/>
          </w:tcPr>
          <w:p w:rsidR="00D72C6D" w:rsidRPr="00E41EC2" w:rsidRDefault="00D72C6D" w:rsidP="00A64439">
            <w:pPr>
              <w:pStyle w:val="acctfourfigures"/>
              <w:spacing w:line="240" w:lineRule="atLeast"/>
              <w:rPr>
                <w:rFonts w:cs="Times New Roman"/>
                <w:bCs/>
                <w:szCs w:val="22"/>
                <w:lang w:val="en-US" w:bidi="th-TH"/>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D72C6D" w:rsidRPr="00E41EC2" w:rsidRDefault="00D72C6D" w:rsidP="00A64439">
            <w:pPr>
              <w:pStyle w:val="acctfourfigures"/>
              <w:spacing w:line="240" w:lineRule="atLeast"/>
              <w:rPr>
                <w:rFonts w:cs="Times New Roman"/>
                <w:bCs/>
                <w:szCs w:val="22"/>
                <w:lang w:val="en-US" w:bidi="th-TH"/>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D72C6D" w:rsidRPr="00E41EC2" w:rsidRDefault="00D72C6D" w:rsidP="00A64439">
            <w:pPr>
              <w:pStyle w:val="acctfourfigures"/>
              <w:spacing w:line="240" w:lineRule="atLeast"/>
              <w:rPr>
                <w:rFonts w:cs="Times New Roman"/>
                <w:bCs/>
                <w:szCs w:val="22"/>
                <w:lang w:val="en-US" w:bidi="th-TH"/>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20.83</w:t>
            </w:r>
          </w:p>
        </w:tc>
      </w:tr>
      <w:tr w:rsidR="00D72C6D" w:rsidRPr="00E41EC2" w:rsidTr="00A64439">
        <w:tc>
          <w:tcPr>
            <w:tcW w:w="3969" w:type="dxa"/>
          </w:tcPr>
          <w:p w:rsidR="00D72C6D" w:rsidRPr="00E41EC2" w:rsidRDefault="00D72C6D" w:rsidP="00A64439">
            <w:pPr>
              <w:spacing w:line="240" w:lineRule="atLeast"/>
              <w:rPr>
                <w:rFonts w:cs="Times New Roman"/>
                <w:szCs w:val="22"/>
              </w:rPr>
            </w:pPr>
            <w:r w:rsidRPr="00E41EC2">
              <w:rPr>
                <w:rFonts w:cs="Times New Roman"/>
                <w:szCs w:val="22"/>
              </w:rPr>
              <w:t>Provisions</w:t>
            </w: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24.97</w:t>
            </w:r>
          </w:p>
        </w:tc>
        <w:tc>
          <w:tcPr>
            <w:tcW w:w="270" w:type="dxa"/>
          </w:tcPr>
          <w:p w:rsidR="00D72C6D" w:rsidRPr="00E41EC2" w:rsidRDefault="00D72C6D" w:rsidP="00A64439">
            <w:pPr>
              <w:jc w:val="thaiDistribute"/>
              <w:rPr>
                <w:rFonts w:cs="Times New Roman"/>
                <w:bCs/>
                <w:szCs w:val="22"/>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(9.18)</w:t>
            </w:r>
          </w:p>
        </w:tc>
        <w:tc>
          <w:tcPr>
            <w:tcW w:w="270" w:type="dxa"/>
          </w:tcPr>
          <w:p w:rsidR="00D72C6D" w:rsidRPr="00E41EC2" w:rsidRDefault="00D72C6D" w:rsidP="00A64439">
            <w:pPr>
              <w:jc w:val="thaiDistribute"/>
              <w:rPr>
                <w:rFonts w:cs="Times New Roman"/>
                <w:bCs/>
                <w:szCs w:val="22"/>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D72C6D" w:rsidRPr="00E41EC2" w:rsidRDefault="00D72C6D" w:rsidP="00A64439">
            <w:pPr>
              <w:jc w:val="thaiDistribute"/>
              <w:rPr>
                <w:rFonts w:cs="Times New Roman"/>
                <w:bCs/>
                <w:szCs w:val="22"/>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15.79</w:t>
            </w:r>
          </w:p>
        </w:tc>
      </w:tr>
      <w:tr w:rsidR="00D72C6D" w:rsidRPr="00E41EC2" w:rsidTr="00A64439">
        <w:tc>
          <w:tcPr>
            <w:tcW w:w="3969" w:type="dxa"/>
          </w:tcPr>
          <w:p w:rsidR="00D72C6D" w:rsidRPr="00E41EC2" w:rsidRDefault="00D72C6D" w:rsidP="00A64439">
            <w:pPr>
              <w:spacing w:line="240" w:lineRule="atLeast"/>
              <w:rPr>
                <w:rFonts w:cs="Times New Roman"/>
                <w:szCs w:val="22"/>
              </w:rPr>
            </w:pPr>
            <w:r w:rsidRPr="00E41EC2">
              <w:rPr>
                <w:rFonts w:cs="Times New Roman"/>
                <w:szCs w:val="22"/>
              </w:rPr>
              <w:t>Employee benefit obligations</w:t>
            </w: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4.36</w:t>
            </w:r>
          </w:p>
        </w:tc>
        <w:tc>
          <w:tcPr>
            <w:tcW w:w="270" w:type="dxa"/>
          </w:tcPr>
          <w:p w:rsidR="00D72C6D" w:rsidRPr="00E41EC2" w:rsidRDefault="00D72C6D" w:rsidP="00A64439">
            <w:pPr>
              <w:jc w:val="thaiDistribute"/>
              <w:rPr>
                <w:rFonts w:cs="Times New Roman"/>
                <w:bCs/>
                <w:szCs w:val="22"/>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0.28</w:t>
            </w:r>
          </w:p>
        </w:tc>
        <w:tc>
          <w:tcPr>
            <w:tcW w:w="270" w:type="dxa"/>
          </w:tcPr>
          <w:p w:rsidR="00D72C6D" w:rsidRPr="00E41EC2" w:rsidRDefault="00D72C6D" w:rsidP="00A64439">
            <w:pPr>
              <w:jc w:val="thaiDistribute"/>
              <w:rPr>
                <w:rFonts w:cs="Times New Roman"/>
                <w:bCs/>
                <w:szCs w:val="22"/>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D72C6D" w:rsidRPr="00E41EC2" w:rsidRDefault="00D72C6D" w:rsidP="00A64439">
            <w:pPr>
              <w:jc w:val="thaiDistribute"/>
              <w:rPr>
                <w:rFonts w:cs="Times New Roman"/>
                <w:bCs/>
                <w:szCs w:val="22"/>
              </w:rPr>
            </w:pPr>
          </w:p>
        </w:tc>
        <w:tc>
          <w:tcPr>
            <w:tcW w:w="1080" w:type="dxa"/>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4.64</w:t>
            </w:r>
          </w:p>
        </w:tc>
      </w:tr>
      <w:tr w:rsidR="00D72C6D" w:rsidRPr="00E41EC2" w:rsidTr="00A64439">
        <w:tc>
          <w:tcPr>
            <w:tcW w:w="3969" w:type="dxa"/>
          </w:tcPr>
          <w:p w:rsidR="00D72C6D" w:rsidRPr="00E41EC2" w:rsidRDefault="00385C98" w:rsidP="00A64439">
            <w:pPr>
              <w:spacing w:line="240" w:lineRule="atLeast"/>
              <w:rPr>
                <w:rFonts w:cs="Times New Roman"/>
                <w:szCs w:val="22"/>
              </w:rPr>
            </w:pPr>
            <w:r>
              <w:rPr>
                <w:rFonts w:cs="Times New Roman"/>
                <w:szCs w:val="22"/>
              </w:rPr>
              <w:t>Accrued expenses</w:t>
            </w:r>
          </w:p>
        </w:tc>
        <w:tc>
          <w:tcPr>
            <w:tcW w:w="1080" w:type="dxa"/>
            <w:tcBorders>
              <w:bottom w:val="sing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D72C6D" w:rsidRPr="00E41EC2" w:rsidRDefault="00D72C6D" w:rsidP="00A64439">
            <w:pPr>
              <w:jc w:val="thaiDistribute"/>
              <w:rPr>
                <w:rFonts w:cs="Times New Roman"/>
                <w:bCs/>
                <w:szCs w:val="22"/>
              </w:rPr>
            </w:pPr>
          </w:p>
        </w:tc>
        <w:tc>
          <w:tcPr>
            <w:tcW w:w="1080" w:type="dxa"/>
            <w:tcBorders>
              <w:bottom w:val="sing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11.11</w:t>
            </w:r>
          </w:p>
        </w:tc>
        <w:tc>
          <w:tcPr>
            <w:tcW w:w="270" w:type="dxa"/>
          </w:tcPr>
          <w:p w:rsidR="00D72C6D" w:rsidRPr="00E41EC2" w:rsidRDefault="00D72C6D" w:rsidP="00A64439">
            <w:pPr>
              <w:jc w:val="thaiDistribute"/>
              <w:rPr>
                <w:rFonts w:cs="Times New Roman"/>
                <w:bCs/>
                <w:szCs w:val="22"/>
              </w:rPr>
            </w:pPr>
          </w:p>
        </w:tc>
        <w:tc>
          <w:tcPr>
            <w:tcW w:w="1080" w:type="dxa"/>
            <w:tcBorders>
              <w:bottom w:val="sing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D72C6D" w:rsidRPr="00E41EC2" w:rsidRDefault="00D72C6D" w:rsidP="00A64439">
            <w:pPr>
              <w:jc w:val="thaiDistribute"/>
              <w:rPr>
                <w:rFonts w:cs="Times New Roman"/>
                <w:bCs/>
                <w:szCs w:val="22"/>
              </w:rPr>
            </w:pPr>
          </w:p>
        </w:tc>
        <w:tc>
          <w:tcPr>
            <w:tcW w:w="1080" w:type="dxa"/>
            <w:tcBorders>
              <w:bottom w:val="sing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11.11</w:t>
            </w:r>
          </w:p>
        </w:tc>
      </w:tr>
      <w:tr w:rsidR="00D72C6D" w:rsidRPr="00E41EC2" w:rsidTr="00A64439">
        <w:tc>
          <w:tcPr>
            <w:tcW w:w="3969" w:type="dxa"/>
          </w:tcPr>
          <w:p w:rsidR="00D72C6D" w:rsidRPr="00E41EC2" w:rsidRDefault="00D72C6D" w:rsidP="00A64439">
            <w:pPr>
              <w:spacing w:line="240" w:lineRule="atLeast"/>
              <w:rPr>
                <w:rFonts w:cs="Times New Roman"/>
                <w:b/>
                <w:bCs/>
                <w:szCs w:val="22"/>
              </w:rPr>
            </w:pPr>
            <w:r w:rsidRPr="00E41EC2">
              <w:rPr>
                <w:rFonts w:cs="Times New Roman"/>
                <w:b/>
                <w:bCs/>
                <w:szCs w:val="22"/>
              </w:rPr>
              <w:t>Total</w:t>
            </w:r>
          </w:p>
        </w:tc>
        <w:tc>
          <w:tcPr>
            <w:tcW w:w="1080" w:type="dxa"/>
            <w:tcBorders>
              <w:top w:val="single" w:sz="4" w:space="0" w:color="auto"/>
              <w:bottom w:val="doub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
                <w:bCs/>
                <w:szCs w:val="22"/>
              </w:rPr>
            </w:pPr>
            <w:r>
              <w:rPr>
                <w:rFonts w:cs="Times New Roman"/>
                <w:b/>
                <w:bCs/>
                <w:szCs w:val="22"/>
              </w:rPr>
              <w:t>72.02</w:t>
            </w:r>
          </w:p>
        </w:tc>
        <w:tc>
          <w:tcPr>
            <w:tcW w:w="270" w:type="dxa"/>
          </w:tcPr>
          <w:p w:rsidR="00D72C6D" w:rsidRPr="00E41EC2" w:rsidRDefault="00D72C6D" w:rsidP="00A64439">
            <w:pPr>
              <w:spacing w:line="240" w:lineRule="atLeast"/>
              <w:jc w:val="thaiDistribute"/>
              <w:rPr>
                <w:rFonts w:cs="Times New Roman"/>
                <w:b/>
                <w:bCs/>
                <w:szCs w:val="22"/>
              </w:rPr>
            </w:pPr>
          </w:p>
        </w:tc>
        <w:tc>
          <w:tcPr>
            <w:tcW w:w="1080" w:type="dxa"/>
            <w:tcBorders>
              <w:top w:val="single" w:sz="4" w:space="0" w:color="auto"/>
              <w:bottom w:val="doub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
                <w:bCs/>
                <w:szCs w:val="22"/>
              </w:rPr>
            </w:pPr>
            <w:r>
              <w:rPr>
                <w:rFonts w:cs="Times New Roman"/>
                <w:b/>
                <w:bCs/>
                <w:szCs w:val="22"/>
              </w:rPr>
              <w:t>2.21</w:t>
            </w:r>
          </w:p>
        </w:tc>
        <w:tc>
          <w:tcPr>
            <w:tcW w:w="270" w:type="dxa"/>
          </w:tcPr>
          <w:p w:rsidR="00D72C6D" w:rsidRPr="00E41EC2" w:rsidRDefault="00D72C6D" w:rsidP="00A64439">
            <w:pPr>
              <w:spacing w:line="240" w:lineRule="atLeast"/>
              <w:jc w:val="thaiDistribute"/>
              <w:rPr>
                <w:rFonts w:cs="Times New Roman"/>
                <w:b/>
                <w:bCs/>
                <w:szCs w:val="22"/>
              </w:rPr>
            </w:pPr>
          </w:p>
        </w:tc>
        <w:tc>
          <w:tcPr>
            <w:tcW w:w="1080" w:type="dxa"/>
            <w:tcBorders>
              <w:top w:val="single" w:sz="4" w:space="0" w:color="auto"/>
              <w:bottom w:val="doub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
                <w:bCs/>
                <w:szCs w:val="22"/>
                <w:lang w:bidi="th-TH"/>
              </w:rPr>
            </w:pPr>
            <w:r>
              <w:rPr>
                <w:rFonts w:cs="Times New Roman"/>
                <w:b/>
                <w:bCs/>
                <w:szCs w:val="22"/>
                <w:lang w:bidi="th-TH"/>
              </w:rPr>
              <w:t>-</w:t>
            </w:r>
          </w:p>
        </w:tc>
        <w:tc>
          <w:tcPr>
            <w:tcW w:w="270" w:type="dxa"/>
          </w:tcPr>
          <w:p w:rsidR="00D72C6D" w:rsidRPr="00E41EC2" w:rsidRDefault="00D72C6D" w:rsidP="00A64439">
            <w:pPr>
              <w:spacing w:line="240" w:lineRule="atLeast"/>
              <w:jc w:val="thaiDistribute"/>
              <w:rPr>
                <w:rFonts w:cs="Times New Roman"/>
                <w:szCs w:val="22"/>
              </w:rPr>
            </w:pPr>
          </w:p>
        </w:tc>
        <w:tc>
          <w:tcPr>
            <w:tcW w:w="1080" w:type="dxa"/>
            <w:tcBorders>
              <w:top w:val="single" w:sz="4" w:space="0" w:color="auto"/>
              <w:bottom w:val="doub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
                <w:bCs/>
                <w:szCs w:val="22"/>
              </w:rPr>
            </w:pPr>
            <w:r>
              <w:rPr>
                <w:rFonts w:cs="Times New Roman"/>
                <w:b/>
                <w:bCs/>
                <w:szCs w:val="22"/>
              </w:rPr>
              <w:t>74.23</w:t>
            </w:r>
          </w:p>
        </w:tc>
      </w:tr>
    </w:tbl>
    <w:p w:rsidR="00D72C6D" w:rsidRDefault="00D72C6D" w:rsidP="00D72C6D">
      <w:pPr>
        <w:spacing w:line="160" w:lineRule="atLeast"/>
        <w:ind w:left="446"/>
        <w:jc w:val="thaiDistribute"/>
        <w:rPr>
          <w:rFonts w:cs="Times New Roman"/>
          <w:sz w:val="18"/>
          <w:szCs w:val="18"/>
        </w:rPr>
      </w:pPr>
    </w:p>
    <w:tbl>
      <w:tblPr>
        <w:tblW w:w="9099" w:type="dxa"/>
        <w:tblInd w:w="450" w:type="dxa"/>
        <w:tblLayout w:type="fixed"/>
        <w:tblLook w:val="00A0" w:firstRow="1" w:lastRow="0" w:firstColumn="1" w:lastColumn="0" w:noHBand="0" w:noVBand="0"/>
      </w:tblPr>
      <w:tblGrid>
        <w:gridCol w:w="3969"/>
        <w:gridCol w:w="1080"/>
        <w:gridCol w:w="270"/>
        <w:gridCol w:w="1080"/>
        <w:gridCol w:w="270"/>
        <w:gridCol w:w="1080"/>
        <w:gridCol w:w="270"/>
        <w:gridCol w:w="1080"/>
      </w:tblGrid>
      <w:tr w:rsidR="00D72C6D" w:rsidRPr="00E41EC2" w:rsidTr="00A64439">
        <w:tc>
          <w:tcPr>
            <w:tcW w:w="3969" w:type="dxa"/>
          </w:tcPr>
          <w:p w:rsidR="00D72C6D" w:rsidRPr="0077010B" w:rsidRDefault="00D72C6D" w:rsidP="00A64439">
            <w:pPr>
              <w:spacing w:line="240" w:lineRule="atLeast"/>
              <w:ind w:left="130" w:right="-79" w:hanging="135"/>
              <w:rPr>
                <w:rFonts w:cs="Times New Roman"/>
                <w:b/>
                <w:bCs/>
                <w:i/>
                <w:iCs/>
                <w:szCs w:val="22"/>
                <w:cs/>
                <w:lang w:bidi="th-TH"/>
              </w:rPr>
            </w:pPr>
            <w:r w:rsidRPr="0077010B">
              <w:rPr>
                <w:rFonts w:cs="Times New Roman"/>
                <w:b/>
                <w:bCs/>
                <w:i/>
                <w:iCs/>
                <w:szCs w:val="22"/>
              </w:rPr>
              <w:t>Deferred tax liabilities</w:t>
            </w:r>
          </w:p>
        </w:tc>
        <w:tc>
          <w:tcPr>
            <w:tcW w:w="1080" w:type="dxa"/>
          </w:tcPr>
          <w:p w:rsidR="00D72C6D" w:rsidRPr="00E41EC2" w:rsidRDefault="00D72C6D" w:rsidP="00A64439">
            <w:pPr>
              <w:pStyle w:val="acctfourfigures"/>
              <w:tabs>
                <w:tab w:val="clear" w:pos="765"/>
                <w:tab w:val="decimal" w:pos="709"/>
              </w:tabs>
              <w:spacing w:line="240" w:lineRule="atLeast"/>
              <w:ind w:left="-38" w:right="-73"/>
              <w:rPr>
                <w:rFonts w:cs="Times New Roman"/>
                <w:szCs w:val="22"/>
                <w:lang w:bidi="th-TH"/>
              </w:rPr>
            </w:pPr>
          </w:p>
        </w:tc>
        <w:tc>
          <w:tcPr>
            <w:tcW w:w="270" w:type="dxa"/>
          </w:tcPr>
          <w:p w:rsidR="00D72C6D" w:rsidRPr="00E41EC2" w:rsidRDefault="00D72C6D" w:rsidP="00A64439">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D72C6D" w:rsidRPr="00E41EC2" w:rsidRDefault="00D72C6D" w:rsidP="00A64439">
            <w:pPr>
              <w:pStyle w:val="acctfourfigures"/>
              <w:tabs>
                <w:tab w:val="clear" w:pos="765"/>
                <w:tab w:val="decimal" w:pos="684"/>
              </w:tabs>
              <w:spacing w:line="240" w:lineRule="atLeast"/>
              <w:ind w:right="-96"/>
              <w:jc w:val="center"/>
              <w:rPr>
                <w:rFonts w:cs="Times New Roman"/>
                <w:szCs w:val="22"/>
                <w:lang w:bidi="th-TH"/>
              </w:rPr>
            </w:pPr>
          </w:p>
        </w:tc>
        <w:tc>
          <w:tcPr>
            <w:tcW w:w="270" w:type="dxa"/>
          </w:tcPr>
          <w:p w:rsidR="00D72C6D" w:rsidRPr="00E41EC2" w:rsidRDefault="00D72C6D" w:rsidP="00A64439">
            <w:pPr>
              <w:pStyle w:val="acctfourfigures"/>
              <w:tabs>
                <w:tab w:val="clear" w:pos="765"/>
                <w:tab w:val="decimal" w:pos="561"/>
              </w:tabs>
              <w:spacing w:line="240" w:lineRule="atLeast"/>
              <w:ind w:right="-96"/>
              <w:rPr>
                <w:rFonts w:cs="Times New Roman"/>
                <w:szCs w:val="22"/>
                <w:lang w:bidi="th-TH"/>
              </w:rPr>
            </w:pPr>
          </w:p>
        </w:tc>
        <w:tc>
          <w:tcPr>
            <w:tcW w:w="1080" w:type="dxa"/>
          </w:tcPr>
          <w:p w:rsidR="00D72C6D" w:rsidRPr="00E41EC2" w:rsidRDefault="00D72C6D" w:rsidP="00A64439">
            <w:pPr>
              <w:pStyle w:val="acctfourfigures"/>
              <w:tabs>
                <w:tab w:val="clear" w:pos="765"/>
                <w:tab w:val="decimal" w:pos="556"/>
              </w:tabs>
              <w:spacing w:line="240" w:lineRule="atLeast"/>
              <w:ind w:right="-101"/>
              <w:rPr>
                <w:rFonts w:cs="Times New Roman"/>
                <w:szCs w:val="22"/>
                <w:lang w:bidi="th-TH"/>
              </w:rPr>
            </w:pPr>
          </w:p>
        </w:tc>
      </w:tr>
      <w:tr w:rsidR="00D72C6D" w:rsidRPr="00E41EC2" w:rsidTr="00A64439">
        <w:tc>
          <w:tcPr>
            <w:tcW w:w="3969" w:type="dxa"/>
          </w:tcPr>
          <w:p w:rsidR="00D72C6D" w:rsidRPr="00E41EC2" w:rsidRDefault="00D72C6D" w:rsidP="00A64439">
            <w:pPr>
              <w:spacing w:line="240" w:lineRule="atLeast"/>
              <w:rPr>
                <w:rFonts w:cs="Times New Roman"/>
                <w:szCs w:val="22"/>
              </w:rPr>
            </w:pPr>
            <w:r>
              <w:rPr>
                <w:rFonts w:cs="Times New Roman"/>
                <w:szCs w:val="22"/>
              </w:rPr>
              <w:t>Deferred income</w:t>
            </w:r>
          </w:p>
        </w:tc>
        <w:tc>
          <w:tcPr>
            <w:tcW w:w="1080" w:type="dxa"/>
            <w:tcBorders>
              <w:bottom w:val="single" w:sz="4" w:space="0" w:color="auto"/>
            </w:tcBorders>
          </w:tcPr>
          <w:p w:rsidR="00D72C6D" w:rsidRPr="00E41EC2" w:rsidRDefault="00E95620" w:rsidP="00A64439">
            <w:pPr>
              <w:pStyle w:val="acctfourfigures"/>
              <w:tabs>
                <w:tab w:val="clear" w:pos="765"/>
                <w:tab w:val="decimal" w:pos="731"/>
              </w:tabs>
              <w:spacing w:line="240" w:lineRule="atLeast"/>
              <w:ind w:right="11"/>
              <w:rPr>
                <w:rFonts w:cs="Times New Roman"/>
                <w:bCs/>
                <w:szCs w:val="22"/>
                <w:lang w:val="en-US" w:bidi="th-TH"/>
              </w:rPr>
            </w:pPr>
            <w:r>
              <w:rPr>
                <w:rFonts w:cs="Times New Roman"/>
                <w:bCs/>
                <w:szCs w:val="22"/>
                <w:lang w:val="en-US" w:bidi="th-TH"/>
              </w:rPr>
              <w:t>(10.37)</w:t>
            </w:r>
          </w:p>
        </w:tc>
        <w:tc>
          <w:tcPr>
            <w:tcW w:w="270" w:type="dxa"/>
          </w:tcPr>
          <w:p w:rsidR="00D72C6D" w:rsidRPr="00E41EC2" w:rsidRDefault="00D72C6D" w:rsidP="00A64439">
            <w:pPr>
              <w:jc w:val="thaiDistribute"/>
              <w:rPr>
                <w:rFonts w:cs="Times New Roman"/>
                <w:bCs/>
                <w:szCs w:val="22"/>
              </w:rPr>
            </w:pPr>
          </w:p>
        </w:tc>
        <w:tc>
          <w:tcPr>
            <w:tcW w:w="1080" w:type="dxa"/>
            <w:tcBorders>
              <w:bottom w:val="sing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5.47</w:t>
            </w:r>
          </w:p>
        </w:tc>
        <w:tc>
          <w:tcPr>
            <w:tcW w:w="270" w:type="dxa"/>
          </w:tcPr>
          <w:p w:rsidR="00D72C6D" w:rsidRPr="00E41EC2" w:rsidRDefault="00D72C6D" w:rsidP="00A64439">
            <w:pPr>
              <w:jc w:val="thaiDistribute"/>
              <w:rPr>
                <w:rFonts w:cs="Times New Roman"/>
                <w:bCs/>
                <w:szCs w:val="22"/>
              </w:rPr>
            </w:pPr>
          </w:p>
        </w:tc>
        <w:tc>
          <w:tcPr>
            <w:tcW w:w="1080" w:type="dxa"/>
            <w:tcBorders>
              <w:bottom w:val="single" w:sz="4" w:space="0" w:color="auto"/>
            </w:tcBorders>
          </w:tcPr>
          <w:p w:rsidR="00D72C6D" w:rsidRPr="00E41EC2" w:rsidRDefault="00E95620" w:rsidP="00A64439">
            <w:pPr>
              <w:pStyle w:val="acctfourfigures"/>
              <w:tabs>
                <w:tab w:val="clear" w:pos="765"/>
                <w:tab w:val="decimal" w:pos="498"/>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D72C6D" w:rsidRPr="00E41EC2" w:rsidRDefault="00D72C6D" w:rsidP="00A64439">
            <w:pPr>
              <w:jc w:val="thaiDistribute"/>
              <w:rPr>
                <w:rFonts w:cs="Times New Roman"/>
                <w:bCs/>
                <w:szCs w:val="22"/>
              </w:rPr>
            </w:pPr>
          </w:p>
        </w:tc>
        <w:tc>
          <w:tcPr>
            <w:tcW w:w="1080" w:type="dxa"/>
            <w:tcBorders>
              <w:bottom w:val="sing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(4.90)</w:t>
            </w:r>
          </w:p>
        </w:tc>
      </w:tr>
      <w:tr w:rsidR="00D72C6D" w:rsidRPr="00E41EC2" w:rsidTr="00A64439">
        <w:tc>
          <w:tcPr>
            <w:tcW w:w="3969" w:type="dxa"/>
          </w:tcPr>
          <w:p w:rsidR="00D72C6D" w:rsidRPr="00E41EC2" w:rsidRDefault="00D72C6D" w:rsidP="00A64439">
            <w:pPr>
              <w:spacing w:line="240" w:lineRule="atLeast"/>
              <w:rPr>
                <w:rFonts w:cs="Times New Roman"/>
                <w:b/>
                <w:bCs/>
                <w:szCs w:val="22"/>
              </w:rPr>
            </w:pPr>
            <w:r w:rsidRPr="00E41EC2">
              <w:rPr>
                <w:rFonts w:cs="Times New Roman"/>
                <w:b/>
                <w:bCs/>
                <w:szCs w:val="22"/>
              </w:rPr>
              <w:t>Total</w:t>
            </w:r>
          </w:p>
        </w:tc>
        <w:tc>
          <w:tcPr>
            <w:tcW w:w="1080" w:type="dxa"/>
            <w:tcBorders>
              <w:top w:val="single" w:sz="4" w:space="0" w:color="auto"/>
              <w:bottom w:val="single" w:sz="4" w:space="0" w:color="auto"/>
            </w:tcBorders>
          </w:tcPr>
          <w:p w:rsidR="00D72C6D" w:rsidRPr="00E41EC2" w:rsidRDefault="00E95620" w:rsidP="00A64439">
            <w:pPr>
              <w:pStyle w:val="acctfourfigures"/>
              <w:tabs>
                <w:tab w:val="clear" w:pos="765"/>
                <w:tab w:val="decimal" w:pos="731"/>
              </w:tabs>
              <w:spacing w:line="240" w:lineRule="atLeast"/>
              <w:ind w:right="11"/>
              <w:rPr>
                <w:rFonts w:cs="Times New Roman"/>
                <w:b/>
                <w:bCs/>
                <w:szCs w:val="22"/>
              </w:rPr>
            </w:pPr>
            <w:r>
              <w:rPr>
                <w:rFonts w:cs="Times New Roman"/>
                <w:b/>
                <w:bCs/>
                <w:szCs w:val="22"/>
              </w:rPr>
              <w:t>(10.37)</w:t>
            </w:r>
          </w:p>
        </w:tc>
        <w:tc>
          <w:tcPr>
            <w:tcW w:w="270" w:type="dxa"/>
          </w:tcPr>
          <w:p w:rsidR="00D72C6D" w:rsidRPr="00E41EC2" w:rsidRDefault="00D72C6D" w:rsidP="00A64439">
            <w:pPr>
              <w:spacing w:line="240" w:lineRule="atLeast"/>
              <w:jc w:val="thaiDistribute"/>
              <w:rPr>
                <w:rFonts w:cs="Times New Roman"/>
                <w:b/>
                <w:bCs/>
                <w:szCs w:val="22"/>
              </w:rPr>
            </w:pPr>
          </w:p>
        </w:tc>
        <w:tc>
          <w:tcPr>
            <w:tcW w:w="1080" w:type="dxa"/>
            <w:tcBorders>
              <w:top w:val="single" w:sz="4" w:space="0" w:color="auto"/>
              <w:bottom w:val="sing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
                <w:bCs/>
                <w:szCs w:val="22"/>
              </w:rPr>
            </w:pPr>
            <w:r>
              <w:rPr>
                <w:rFonts w:cs="Times New Roman"/>
                <w:b/>
                <w:bCs/>
                <w:szCs w:val="22"/>
              </w:rPr>
              <w:t>5.47</w:t>
            </w:r>
          </w:p>
        </w:tc>
        <w:tc>
          <w:tcPr>
            <w:tcW w:w="270" w:type="dxa"/>
          </w:tcPr>
          <w:p w:rsidR="00D72C6D" w:rsidRPr="00E41EC2" w:rsidRDefault="00D72C6D" w:rsidP="00A64439">
            <w:pPr>
              <w:spacing w:line="240" w:lineRule="atLeast"/>
              <w:jc w:val="thaiDistribute"/>
              <w:rPr>
                <w:rFonts w:cs="Times New Roman"/>
                <w:b/>
                <w:bCs/>
                <w:szCs w:val="22"/>
              </w:rPr>
            </w:pPr>
          </w:p>
        </w:tc>
        <w:tc>
          <w:tcPr>
            <w:tcW w:w="1080" w:type="dxa"/>
            <w:tcBorders>
              <w:top w:val="single" w:sz="4" w:space="0" w:color="auto"/>
              <w:bottom w:val="single" w:sz="4" w:space="0" w:color="auto"/>
            </w:tcBorders>
          </w:tcPr>
          <w:p w:rsidR="00D72C6D" w:rsidRPr="00E41EC2" w:rsidRDefault="00E95620" w:rsidP="00A64439">
            <w:pPr>
              <w:pStyle w:val="acctfourfigures"/>
              <w:tabs>
                <w:tab w:val="clear" w:pos="765"/>
                <w:tab w:val="decimal" w:pos="498"/>
              </w:tabs>
              <w:spacing w:line="240" w:lineRule="atLeast"/>
              <w:ind w:right="11"/>
              <w:rPr>
                <w:rFonts w:cs="Times New Roman"/>
                <w:b/>
                <w:bCs/>
                <w:szCs w:val="22"/>
                <w:lang w:bidi="th-TH"/>
              </w:rPr>
            </w:pPr>
            <w:r>
              <w:rPr>
                <w:rFonts w:cs="Times New Roman"/>
                <w:b/>
                <w:bCs/>
                <w:szCs w:val="22"/>
                <w:lang w:bidi="th-TH"/>
              </w:rPr>
              <w:t>-</w:t>
            </w:r>
          </w:p>
        </w:tc>
        <w:tc>
          <w:tcPr>
            <w:tcW w:w="270" w:type="dxa"/>
          </w:tcPr>
          <w:p w:rsidR="00D72C6D" w:rsidRPr="00E41EC2" w:rsidRDefault="00D72C6D" w:rsidP="00A64439">
            <w:pPr>
              <w:spacing w:line="240" w:lineRule="atLeast"/>
              <w:jc w:val="thaiDistribute"/>
              <w:rPr>
                <w:rFonts w:cs="Times New Roman"/>
                <w:szCs w:val="22"/>
              </w:rPr>
            </w:pPr>
          </w:p>
        </w:tc>
        <w:tc>
          <w:tcPr>
            <w:tcW w:w="1080" w:type="dxa"/>
            <w:tcBorders>
              <w:top w:val="single" w:sz="4" w:space="0" w:color="auto"/>
              <w:bottom w:val="single" w:sz="4" w:space="0" w:color="auto"/>
            </w:tcBorders>
          </w:tcPr>
          <w:p w:rsidR="00D72C6D" w:rsidRPr="00E41EC2" w:rsidRDefault="00E95620" w:rsidP="00A64439">
            <w:pPr>
              <w:pStyle w:val="acctfourfigures"/>
              <w:tabs>
                <w:tab w:val="clear" w:pos="765"/>
                <w:tab w:val="decimal" w:pos="504"/>
              </w:tabs>
              <w:spacing w:line="240" w:lineRule="atLeast"/>
              <w:ind w:right="11"/>
              <w:rPr>
                <w:rFonts w:cs="Times New Roman"/>
                <w:b/>
                <w:bCs/>
                <w:szCs w:val="22"/>
              </w:rPr>
            </w:pPr>
            <w:r>
              <w:rPr>
                <w:rFonts w:cs="Times New Roman"/>
                <w:b/>
                <w:bCs/>
                <w:szCs w:val="22"/>
              </w:rPr>
              <w:t>(4.90)</w:t>
            </w:r>
          </w:p>
        </w:tc>
      </w:tr>
      <w:tr w:rsidR="00D72C6D" w:rsidRPr="00E41EC2" w:rsidTr="00A64439">
        <w:tc>
          <w:tcPr>
            <w:tcW w:w="3969" w:type="dxa"/>
          </w:tcPr>
          <w:p w:rsidR="00D72C6D" w:rsidRPr="0077010B" w:rsidRDefault="00D72C6D" w:rsidP="00A64439">
            <w:pPr>
              <w:spacing w:line="140" w:lineRule="atLeast"/>
              <w:rPr>
                <w:rFonts w:cs="Times New Roman"/>
                <w:b/>
                <w:bCs/>
                <w:sz w:val="16"/>
                <w:szCs w:val="16"/>
              </w:rPr>
            </w:pPr>
          </w:p>
        </w:tc>
        <w:tc>
          <w:tcPr>
            <w:tcW w:w="1080" w:type="dxa"/>
            <w:tcBorders>
              <w:top w:val="single" w:sz="4" w:space="0" w:color="auto"/>
            </w:tcBorders>
          </w:tcPr>
          <w:p w:rsidR="00D72C6D" w:rsidRPr="0077010B" w:rsidRDefault="00D72C6D" w:rsidP="00A64439">
            <w:pPr>
              <w:pStyle w:val="acctfourfigures"/>
              <w:tabs>
                <w:tab w:val="clear" w:pos="765"/>
                <w:tab w:val="decimal" w:pos="731"/>
              </w:tabs>
              <w:spacing w:line="140" w:lineRule="atLeast"/>
              <w:ind w:right="11"/>
              <w:rPr>
                <w:rFonts w:cs="Times New Roman"/>
                <w:b/>
                <w:bCs/>
                <w:sz w:val="16"/>
                <w:szCs w:val="16"/>
              </w:rPr>
            </w:pPr>
          </w:p>
        </w:tc>
        <w:tc>
          <w:tcPr>
            <w:tcW w:w="270" w:type="dxa"/>
          </w:tcPr>
          <w:p w:rsidR="00D72C6D" w:rsidRPr="0077010B" w:rsidRDefault="00D72C6D" w:rsidP="00A64439">
            <w:pPr>
              <w:spacing w:line="140" w:lineRule="atLeast"/>
              <w:jc w:val="thaiDistribute"/>
              <w:rPr>
                <w:rFonts w:cs="Times New Roman"/>
                <w:b/>
                <w:bCs/>
                <w:sz w:val="16"/>
                <w:szCs w:val="16"/>
              </w:rPr>
            </w:pPr>
          </w:p>
        </w:tc>
        <w:tc>
          <w:tcPr>
            <w:tcW w:w="1080" w:type="dxa"/>
            <w:tcBorders>
              <w:top w:val="single" w:sz="4" w:space="0" w:color="auto"/>
            </w:tcBorders>
          </w:tcPr>
          <w:p w:rsidR="00D72C6D" w:rsidRPr="0077010B" w:rsidRDefault="00D72C6D" w:rsidP="00A64439">
            <w:pPr>
              <w:pStyle w:val="acctfourfigures"/>
              <w:tabs>
                <w:tab w:val="clear" w:pos="765"/>
                <w:tab w:val="decimal" w:pos="504"/>
              </w:tabs>
              <w:spacing w:line="140" w:lineRule="atLeast"/>
              <w:ind w:right="11"/>
              <w:rPr>
                <w:rFonts w:cs="Times New Roman"/>
                <w:b/>
                <w:bCs/>
                <w:sz w:val="16"/>
                <w:szCs w:val="16"/>
              </w:rPr>
            </w:pPr>
          </w:p>
        </w:tc>
        <w:tc>
          <w:tcPr>
            <w:tcW w:w="270" w:type="dxa"/>
          </w:tcPr>
          <w:p w:rsidR="00D72C6D" w:rsidRPr="0077010B" w:rsidRDefault="00D72C6D" w:rsidP="00A64439">
            <w:pPr>
              <w:spacing w:line="140" w:lineRule="atLeast"/>
              <w:jc w:val="thaiDistribute"/>
              <w:rPr>
                <w:rFonts w:cs="Times New Roman"/>
                <w:b/>
                <w:bCs/>
                <w:sz w:val="16"/>
                <w:szCs w:val="16"/>
              </w:rPr>
            </w:pPr>
          </w:p>
        </w:tc>
        <w:tc>
          <w:tcPr>
            <w:tcW w:w="1080" w:type="dxa"/>
            <w:tcBorders>
              <w:top w:val="single" w:sz="4" w:space="0" w:color="auto"/>
            </w:tcBorders>
          </w:tcPr>
          <w:p w:rsidR="00D72C6D" w:rsidRPr="0077010B" w:rsidRDefault="00D72C6D" w:rsidP="00A64439">
            <w:pPr>
              <w:pStyle w:val="acctfourfigures"/>
              <w:tabs>
                <w:tab w:val="clear" w:pos="765"/>
                <w:tab w:val="decimal" w:pos="731"/>
              </w:tabs>
              <w:spacing w:line="140" w:lineRule="atLeast"/>
              <w:ind w:right="11"/>
              <w:rPr>
                <w:rFonts w:cs="Times New Roman"/>
                <w:b/>
                <w:bCs/>
                <w:sz w:val="16"/>
                <w:szCs w:val="16"/>
                <w:lang w:bidi="th-TH"/>
              </w:rPr>
            </w:pPr>
          </w:p>
        </w:tc>
        <w:tc>
          <w:tcPr>
            <w:tcW w:w="270" w:type="dxa"/>
          </w:tcPr>
          <w:p w:rsidR="00D72C6D" w:rsidRPr="0077010B" w:rsidRDefault="00D72C6D" w:rsidP="00A64439">
            <w:pPr>
              <w:spacing w:line="140" w:lineRule="atLeast"/>
              <w:jc w:val="thaiDistribute"/>
              <w:rPr>
                <w:rFonts w:cs="Times New Roman"/>
                <w:sz w:val="16"/>
                <w:szCs w:val="16"/>
              </w:rPr>
            </w:pPr>
          </w:p>
        </w:tc>
        <w:tc>
          <w:tcPr>
            <w:tcW w:w="1080" w:type="dxa"/>
            <w:tcBorders>
              <w:top w:val="single" w:sz="4" w:space="0" w:color="auto"/>
            </w:tcBorders>
          </w:tcPr>
          <w:p w:rsidR="00D72C6D" w:rsidRPr="0077010B" w:rsidRDefault="00D72C6D" w:rsidP="00A64439">
            <w:pPr>
              <w:pStyle w:val="acctfourfigures"/>
              <w:tabs>
                <w:tab w:val="clear" w:pos="765"/>
                <w:tab w:val="decimal" w:pos="504"/>
              </w:tabs>
              <w:spacing w:line="140" w:lineRule="atLeast"/>
              <w:ind w:right="11"/>
              <w:rPr>
                <w:rFonts w:cs="Times New Roman"/>
                <w:b/>
                <w:bCs/>
                <w:sz w:val="16"/>
                <w:szCs w:val="16"/>
              </w:rPr>
            </w:pPr>
          </w:p>
        </w:tc>
      </w:tr>
      <w:tr w:rsidR="00D72C6D" w:rsidRPr="00E41EC2" w:rsidTr="00A64439">
        <w:tc>
          <w:tcPr>
            <w:tcW w:w="3969" w:type="dxa"/>
          </w:tcPr>
          <w:p w:rsidR="00D72C6D" w:rsidRPr="00E41EC2" w:rsidRDefault="00D72C6D" w:rsidP="00A64439">
            <w:pPr>
              <w:spacing w:line="240" w:lineRule="atLeast"/>
              <w:ind w:left="130" w:right="-79" w:hanging="135"/>
              <w:rPr>
                <w:rFonts w:cs="Times New Roman"/>
                <w:b/>
                <w:bCs/>
                <w:szCs w:val="22"/>
              </w:rPr>
            </w:pPr>
            <w:r w:rsidRPr="00E41EC2">
              <w:rPr>
                <w:rFonts w:cs="Times New Roman"/>
                <w:b/>
                <w:bCs/>
                <w:szCs w:val="22"/>
              </w:rPr>
              <w:t>Net</w:t>
            </w:r>
          </w:p>
        </w:tc>
        <w:tc>
          <w:tcPr>
            <w:tcW w:w="1080" w:type="dxa"/>
            <w:tcBorders>
              <w:bottom w:val="double" w:sz="4" w:space="0" w:color="auto"/>
            </w:tcBorders>
          </w:tcPr>
          <w:p w:rsidR="00D72C6D" w:rsidRPr="00E41EC2" w:rsidRDefault="00E95620" w:rsidP="00A64439">
            <w:pPr>
              <w:tabs>
                <w:tab w:val="decimal" w:pos="498"/>
              </w:tabs>
              <w:ind w:right="-72"/>
              <w:rPr>
                <w:rFonts w:cs="Times New Roman"/>
                <w:b/>
                <w:bCs/>
                <w:szCs w:val="22"/>
              </w:rPr>
            </w:pPr>
            <w:r>
              <w:rPr>
                <w:rFonts w:cs="Times New Roman"/>
                <w:b/>
                <w:bCs/>
                <w:szCs w:val="22"/>
              </w:rPr>
              <w:t>61.65</w:t>
            </w:r>
          </w:p>
        </w:tc>
        <w:tc>
          <w:tcPr>
            <w:tcW w:w="270" w:type="dxa"/>
          </w:tcPr>
          <w:p w:rsidR="00D72C6D" w:rsidRPr="00E41EC2" w:rsidRDefault="00D72C6D" w:rsidP="00A64439">
            <w:pPr>
              <w:tabs>
                <w:tab w:val="decimal" w:pos="612"/>
              </w:tabs>
              <w:ind w:right="-72"/>
              <w:jc w:val="center"/>
              <w:rPr>
                <w:rFonts w:cs="Times New Roman"/>
                <w:b/>
                <w:bCs/>
                <w:szCs w:val="22"/>
              </w:rPr>
            </w:pPr>
          </w:p>
        </w:tc>
        <w:tc>
          <w:tcPr>
            <w:tcW w:w="1080" w:type="dxa"/>
            <w:tcBorders>
              <w:bottom w:val="double" w:sz="4" w:space="0" w:color="auto"/>
            </w:tcBorders>
          </w:tcPr>
          <w:p w:rsidR="00D72C6D" w:rsidRPr="00E41EC2" w:rsidRDefault="00E95620" w:rsidP="00A64439">
            <w:pPr>
              <w:tabs>
                <w:tab w:val="decimal" w:pos="504"/>
              </w:tabs>
              <w:ind w:right="-72"/>
              <w:rPr>
                <w:rFonts w:cs="Times New Roman"/>
                <w:b/>
                <w:bCs/>
                <w:szCs w:val="22"/>
              </w:rPr>
            </w:pPr>
            <w:r>
              <w:rPr>
                <w:rFonts w:cs="Times New Roman"/>
                <w:b/>
                <w:bCs/>
                <w:szCs w:val="22"/>
              </w:rPr>
              <w:t>7.68</w:t>
            </w:r>
          </w:p>
        </w:tc>
        <w:tc>
          <w:tcPr>
            <w:tcW w:w="270" w:type="dxa"/>
          </w:tcPr>
          <w:p w:rsidR="00D72C6D" w:rsidRPr="00E41EC2" w:rsidRDefault="00D72C6D" w:rsidP="00A64439">
            <w:pPr>
              <w:tabs>
                <w:tab w:val="decimal" w:pos="612"/>
              </w:tabs>
              <w:ind w:right="-72"/>
              <w:jc w:val="center"/>
              <w:rPr>
                <w:rFonts w:cs="Times New Roman"/>
                <w:b/>
                <w:bCs/>
                <w:szCs w:val="22"/>
              </w:rPr>
            </w:pPr>
          </w:p>
        </w:tc>
        <w:tc>
          <w:tcPr>
            <w:tcW w:w="1080" w:type="dxa"/>
            <w:tcBorders>
              <w:bottom w:val="double" w:sz="4" w:space="0" w:color="auto"/>
            </w:tcBorders>
          </w:tcPr>
          <w:p w:rsidR="00D72C6D" w:rsidRPr="00E41EC2" w:rsidRDefault="00E95620" w:rsidP="00A64439">
            <w:pPr>
              <w:tabs>
                <w:tab w:val="decimal" w:pos="522"/>
              </w:tabs>
              <w:rPr>
                <w:rFonts w:cs="Times New Roman"/>
                <w:b/>
                <w:bCs/>
                <w:szCs w:val="22"/>
              </w:rPr>
            </w:pPr>
            <w:r>
              <w:rPr>
                <w:rFonts w:cs="Times New Roman"/>
                <w:b/>
                <w:bCs/>
                <w:szCs w:val="22"/>
              </w:rPr>
              <w:t>-</w:t>
            </w:r>
          </w:p>
        </w:tc>
        <w:tc>
          <w:tcPr>
            <w:tcW w:w="270" w:type="dxa"/>
          </w:tcPr>
          <w:p w:rsidR="00D72C6D" w:rsidRPr="00E41EC2" w:rsidRDefault="00D72C6D" w:rsidP="00A64439">
            <w:pPr>
              <w:tabs>
                <w:tab w:val="decimal" w:pos="612"/>
              </w:tabs>
              <w:ind w:right="-72"/>
              <w:jc w:val="center"/>
              <w:rPr>
                <w:rFonts w:cs="Times New Roman"/>
                <w:b/>
                <w:bCs/>
                <w:szCs w:val="22"/>
              </w:rPr>
            </w:pPr>
          </w:p>
        </w:tc>
        <w:tc>
          <w:tcPr>
            <w:tcW w:w="1080" w:type="dxa"/>
            <w:tcBorders>
              <w:bottom w:val="double" w:sz="4" w:space="0" w:color="auto"/>
            </w:tcBorders>
          </w:tcPr>
          <w:p w:rsidR="00D72C6D" w:rsidRPr="00E41EC2" w:rsidRDefault="00E95620" w:rsidP="00A64439">
            <w:pPr>
              <w:tabs>
                <w:tab w:val="decimal" w:pos="414"/>
              </w:tabs>
              <w:ind w:right="-72"/>
              <w:jc w:val="center"/>
              <w:rPr>
                <w:rFonts w:cs="Times New Roman"/>
                <w:b/>
                <w:bCs/>
                <w:szCs w:val="22"/>
              </w:rPr>
            </w:pPr>
            <w:r>
              <w:rPr>
                <w:rFonts w:cs="Times New Roman"/>
                <w:b/>
                <w:bCs/>
                <w:szCs w:val="22"/>
              </w:rPr>
              <w:t>69.33</w:t>
            </w:r>
          </w:p>
        </w:tc>
      </w:tr>
    </w:tbl>
    <w:p w:rsidR="00D72C6D" w:rsidRDefault="00D72C6D"/>
    <w:p w:rsidR="00385C98" w:rsidRDefault="00385C98"/>
    <w:p w:rsidR="00D84134" w:rsidRPr="0077010B" w:rsidRDefault="00D84134" w:rsidP="0077010B">
      <w:pPr>
        <w:spacing w:line="120" w:lineRule="atLeast"/>
        <w:rPr>
          <w:rFonts w:cs="Times New Roman"/>
          <w:sz w:val="16"/>
          <w:szCs w:val="16"/>
        </w:rPr>
      </w:pPr>
    </w:p>
    <w:tbl>
      <w:tblPr>
        <w:tblW w:w="9270" w:type="dxa"/>
        <w:tblInd w:w="450" w:type="dxa"/>
        <w:tblLayout w:type="fixed"/>
        <w:tblLook w:val="00A0" w:firstRow="1" w:lastRow="0" w:firstColumn="1" w:lastColumn="0" w:noHBand="0" w:noVBand="0"/>
      </w:tblPr>
      <w:tblGrid>
        <w:gridCol w:w="3780"/>
        <w:gridCol w:w="1170"/>
        <w:gridCol w:w="270"/>
        <w:gridCol w:w="1170"/>
        <w:gridCol w:w="270"/>
        <w:gridCol w:w="1170"/>
        <w:gridCol w:w="270"/>
        <w:gridCol w:w="1170"/>
      </w:tblGrid>
      <w:tr w:rsidR="00B3031C" w:rsidRPr="00E41EC2" w:rsidTr="00F3737C">
        <w:tc>
          <w:tcPr>
            <w:tcW w:w="3780" w:type="dxa"/>
          </w:tcPr>
          <w:p w:rsidR="00B3031C" w:rsidRPr="0079729F" w:rsidRDefault="00B3031C" w:rsidP="00FB3C60">
            <w:pPr>
              <w:spacing w:line="220" w:lineRule="exact"/>
              <w:ind w:left="130" w:right="-72" w:hanging="135"/>
              <w:jc w:val="thaiDistribute"/>
              <w:rPr>
                <w:rFonts w:cs="Times New Roman"/>
                <w:szCs w:val="22"/>
                <w:lang w:val="en-US"/>
              </w:rPr>
            </w:pPr>
          </w:p>
        </w:tc>
        <w:tc>
          <w:tcPr>
            <w:tcW w:w="5490" w:type="dxa"/>
            <w:gridSpan w:val="7"/>
          </w:tcPr>
          <w:p w:rsidR="00B3031C" w:rsidRPr="00E41EC2" w:rsidRDefault="00B3031C" w:rsidP="00FB3C60">
            <w:pPr>
              <w:spacing w:line="220" w:lineRule="exact"/>
              <w:ind w:left="-108" w:right="-72"/>
              <w:jc w:val="center"/>
              <w:rPr>
                <w:rFonts w:cs="Times New Roman"/>
                <w:szCs w:val="22"/>
              </w:rPr>
            </w:pPr>
            <w:r>
              <w:rPr>
                <w:rFonts w:cs="Times New Roman"/>
                <w:b/>
                <w:bCs/>
                <w:szCs w:val="22"/>
              </w:rPr>
              <w:t>Separate</w:t>
            </w:r>
            <w:r w:rsidRPr="00E41EC2">
              <w:rPr>
                <w:rFonts w:cs="Times New Roman"/>
                <w:b/>
                <w:bCs/>
                <w:szCs w:val="22"/>
              </w:rPr>
              <w:t xml:space="preserve"> financial statements</w:t>
            </w:r>
          </w:p>
        </w:tc>
      </w:tr>
      <w:tr w:rsidR="00B3031C" w:rsidRPr="00E41EC2" w:rsidTr="00F3737C">
        <w:tc>
          <w:tcPr>
            <w:tcW w:w="3780" w:type="dxa"/>
          </w:tcPr>
          <w:p w:rsidR="00B3031C" w:rsidRPr="00E41EC2" w:rsidRDefault="00B3031C" w:rsidP="00FB3C60">
            <w:pPr>
              <w:spacing w:line="220" w:lineRule="exact"/>
              <w:ind w:left="130" w:right="-72" w:hanging="135"/>
              <w:jc w:val="thaiDistribute"/>
              <w:rPr>
                <w:rFonts w:cs="Times New Roman"/>
                <w:szCs w:val="22"/>
              </w:rPr>
            </w:pPr>
          </w:p>
        </w:tc>
        <w:tc>
          <w:tcPr>
            <w:tcW w:w="1440" w:type="dxa"/>
            <w:gridSpan w:val="2"/>
          </w:tcPr>
          <w:p w:rsidR="00B3031C" w:rsidRPr="00E41EC2" w:rsidRDefault="00B3031C" w:rsidP="00FB3C60">
            <w:pPr>
              <w:spacing w:line="220" w:lineRule="exact"/>
              <w:ind w:left="-108" w:right="-72"/>
              <w:jc w:val="center"/>
              <w:rPr>
                <w:rFonts w:cs="Times New Roman"/>
                <w:szCs w:val="22"/>
              </w:rPr>
            </w:pPr>
          </w:p>
        </w:tc>
        <w:tc>
          <w:tcPr>
            <w:tcW w:w="2610" w:type="dxa"/>
            <w:gridSpan w:val="3"/>
            <w:tcBorders>
              <w:bottom w:val="single" w:sz="4" w:space="0" w:color="auto"/>
            </w:tcBorders>
          </w:tcPr>
          <w:p w:rsidR="00B3031C" w:rsidRPr="00E41EC2" w:rsidRDefault="00B3031C" w:rsidP="00FB3C60">
            <w:pPr>
              <w:spacing w:line="220" w:lineRule="exact"/>
              <w:ind w:left="-108" w:right="-72"/>
              <w:jc w:val="center"/>
              <w:rPr>
                <w:rFonts w:cs="Times New Roman"/>
                <w:szCs w:val="22"/>
              </w:rPr>
            </w:pPr>
            <w:r w:rsidRPr="00E41EC2">
              <w:rPr>
                <w:rFonts w:cs="Times New Roman"/>
                <w:szCs w:val="22"/>
              </w:rPr>
              <w:t>(Charged) / Credited to:</w:t>
            </w:r>
          </w:p>
        </w:tc>
        <w:tc>
          <w:tcPr>
            <w:tcW w:w="1440" w:type="dxa"/>
            <w:gridSpan w:val="2"/>
          </w:tcPr>
          <w:p w:rsidR="00B3031C" w:rsidRPr="00E41EC2" w:rsidRDefault="00B3031C" w:rsidP="00FB3C60">
            <w:pPr>
              <w:spacing w:line="220" w:lineRule="exact"/>
              <w:ind w:left="-108" w:right="-72"/>
              <w:jc w:val="center"/>
              <w:rPr>
                <w:rFonts w:cs="Times New Roman"/>
                <w:szCs w:val="22"/>
              </w:rPr>
            </w:pPr>
          </w:p>
        </w:tc>
      </w:tr>
      <w:tr w:rsidR="00B3031C" w:rsidRPr="00E41EC2" w:rsidTr="00F3737C">
        <w:tc>
          <w:tcPr>
            <w:tcW w:w="3780" w:type="dxa"/>
          </w:tcPr>
          <w:p w:rsidR="00B3031C" w:rsidRPr="00E41EC2" w:rsidRDefault="00B3031C" w:rsidP="00FB3C60">
            <w:pPr>
              <w:spacing w:line="220" w:lineRule="exact"/>
              <w:ind w:left="130" w:right="-72" w:hanging="135"/>
              <w:jc w:val="thaiDistribute"/>
              <w:rPr>
                <w:rFonts w:cs="Times New Roman"/>
                <w:szCs w:val="22"/>
              </w:rPr>
            </w:pPr>
          </w:p>
        </w:tc>
        <w:tc>
          <w:tcPr>
            <w:tcW w:w="1170" w:type="dxa"/>
            <w:vMerge w:val="restart"/>
            <w:vAlign w:val="bottom"/>
          </w:tcPr>
          <w:p w:rsidR="00B3031C" w:rsidRPr="00E41EC2" w:rsidRDefault="00B3031C" w:rsidP="00FB3C60">
            <w:pPr>
              <w:spacing w:line="220" w:lineRule="exact"/>
              <w:ind w:left="-108" w:right="-72"/>
              <w:jc w:val="center"/>
              <w:rPr>
                <w:rFonts w:cs="Times New Roman"/>
                <w:szCs w:val="22"/>
              </w:rPr>
            </w:pPr>
            <w:r w:rsidRPr="00E41EC2">
              <w:rPr>
                <w:rFonts w:cs="Times New Roman"/>
                <w:szCs w:val="22"/>
              </w:rPr>
              <w:t xml:space="preserve">At </w:t>
            </w:r>
          </w:p>
          <w:p w:rsidR="00B3031C" w:rsidRPr="00E41EC2" w:rsidRDefault="00B3031C" w:rsidP="00FB3C60">
            <w:pPr>
              <w:spacing w:line="220" w:lineRule="exact"/>
              <w:ind w:left="-108" w:right="-72"/>
              <w:jc w:val="center"/>
              <w:rPr>
                <w:rFonts w:cs="Times New Roman"/>
                <w:szCs w:val="22"/>
              </w:rPr>
            </w:pPr>
            <w:r w:rsidRPr="00E41EC2">
              <w:rPr>
                <w:rFonts w:cs="Times New Roman"/>
                <w:szCs w:val="22"/>
              </w:rPr>
              <w:t>1 January</w:t>
            </w:r>
          </w:p>
          <w:p w:rsidR="00B3031C" w:rsidRPr="00E41EC2" w:rsidRDefault="00DF0DAD" w:rsidP="00FB3C60">
            <w:pPr>
              <w:spacing w:line="220" w:lineRule="exact"/>
              <w:ind w:left="-108" w:right="-72"/>
              <w:jc w:val="center"/>
              <w:rPr>
                <w:rFonts w:cs="Times New Roman"/>
                <w:szCs w:val="22"/>
              </w:rPr>
            </w:pPr>
            <w:r>
              <w:rPr>
                <w:rFonts w:cs="Times New Roman"/>
                <w:szCs w:val="22"/>
              </w:rPr>
              <w:t>201</w:t>
            </w:r>
            <w:r w:rsidR="004603B7">
              <w:rPr>
                <w:rFonts w:cs="Times New Roman"/>
                <w:szCs w:val="22"/>
              </w:rPr>
              <w:t>7</w:t>
            </w:r>
          </w:p>
        </w:tc>
        <w:tc>
          <w:tcPr>
            <w:tcW w:w="270" w:type="dxa"/>
          </w:tcPr>
          <w:p w:rsidR="00B3031C" w:rsidRPr="00E41EC2" w:rsidRDefault="00B3031C" w:rsidP="00FB3C60">
            <w:pPr>
              <w:spacing w:line="220" w:lineRule="exact"/>
              <w:ind w:left="-108" w:right="-72"/>
              <w:jc w:val="center"/>
              <w:rPr>
                <w:rFonts w:cs="Times New Roman"/>
                <w:szCs w:val="22"/>
              </w:rPr>
            </w:pPr>
          </w:p>
        </w:tc>
        <w:tc>
          <w:tcPr>
            <w:tcW w:w="1170" w:type="dxa"/>
            <w:tcBorders>
              <w:top w:val="single" w:sz="4" w:space="0" w:color="auto"/>
            </w:tcBorders>
            <w:vAlign w:val="bottom"/>
          </w:tcPr>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szCs w:val="22"/>
              </w:rPr>
              <w:t xml:space="preserve"> Profit or</w:t>
            </w:r>
          </w:p>
          <w:p w:rsidR="00B3031C" w:rsidRPr="00E41EC2" w:rsidRDefault="00B3031C" w:rsidP="00FB3C60">
            <w:pPr>
              <w:pStyle w:val="acctfourfigures"/>
              <w:tabs>
                <w:tab w:val="clear" w:pos="765"/>
              </w:tabs>
              <w:spacing w:line="220" w:lineRule="exact"/>
              <w:ind w:left="-108" w:right="-72"/>
              <w:jc w:val="center"/>
              <w:rPr>
                <w:rFonts w:cs="Times New Roman"/>
                <w:szCs w:val="22"/>
                <w:lang w:bidi="th-TH"/>
              </w:rPr>
            </w:pPr>
            <w:r w:rsidRPr="00E41EC2">
              <w:rPr>
                <w:rFonts w:cs="Times New Roman"/>
                <w:szCs w:val="22"/>
                <w:lang w:bidi="th-TH"/>
              </w:rPr>
              <w:t>loss</w:t>
            </w:r>
          </w:p>
        </w:tc>
        <w:tc>
          <w:tcPr>
            <w:tcW w:w="1710" w:type="dxa"/>
            <w:gridSpan w:val="3"/>
            <w:vMerge w:val="restart"/>
            <w:tcBorders>
              <w:top w:val="single" w:sz="4" w:space="0" w:color="auto"/>
            </w:tcBorders>
            <w:vAlign w:val="bottom"/>
          </w:tcPr>
          <w:p w:rsidR="00B3031C" w:rsidRPr="00E41EC2" w:rsidRDefault="00B3031C" w:rsidP="00FB3C60">
            <w:pPr>
              <w:pStyle w:val="acctfourfigures"/>
              <w:tabs>
                <w:tab w:val="clear" w:pos="765"/>
              </w:tabs>
              <w:spacing w:line="220" w:lineRule="exact"/>
              <w:ind w:right="-72"/>
              <w:jc w:val="center"/>
              <w:rPr>
                <w:rFonts w:cs="Times New Roman"/>
                <w:szCs w:val="22"/>
              </w:rPr>
            </w:pPr>
            <w:r w:rsidRPr="00E41EC2">
              <w:rPr>
                <w:rFonts w:cs="Times New Roman"/>
                <w:szCs w:val="22"/>
              </w:rPr>
              <w:t>Other</w:t>
            </w:r>
          </w:p>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szCs w:val="22"/>
              </w:rPr>
              <w:t>comprehensive</w:t>
            </w:r>
          </w:p>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szCs w:val="22"/>
              </w:rPr>
              <w:t>income</w:t>
            </w:r>
          </w:p>
        </w:tc>
        <w:tc>
          <w:tcPr>
            <w:tcW w:w="1170" w:type="dxa"/>
            <w:vMerge w:val="restart"/>
            <w:vAlign w:val="bottom"/>
          </w:tcPr>
          <w:p w:rsidR="00B3031C" w:rsidRPr="00E41EC2" w:rsidRDefault="008A3E63" w:rsidP="00FB3C60">
            <w:pPr>
              <w:pStyle w:val="acctfourfigures"/>
              <w:tabs>
                <w:tab w:val="clear" w:pos="765"/>
              </w:tabs>
              <w:spacing w:line="220" w:lineRule="exact"/>
              <w:ind w:left="-108" w:right="-198"/>
              <w:rPr>
                <w:rFonts w:cs="Times New Roman"/>
                <w:szCs w:val="22"/>
              </w:rPr>
            </w:pPr>
            <w:r>
              <w:rPr>
                <w:rFonts w:cs="Times New Roman"/>
                <w:szCs w:val="22"/>
              </w:rPr>
              <w:t xml:space="preserve">      At 30</w:t>
            </w:r>
          </w:p>
          <w:p w:rsidR="00B3031C" w:rsidRPr="00E41EC2" w:rsidRDefault="008A3E63" w:rsidP="004603B7">
            <w:pPr>
              <w:pStyle w:val="acctfourfigures"/>
              <w:tabs>
                <w:tab w:val="clear" w:pos="765"/>
              </w:tabs>
              <w:spacing w:line="220" w:lineRule="exact"/>
              <w:ind w:left="-108" w:right="-72"/>
              <w:jc w:val="center"/>
              <w:rPr>
                <w:rFonts w:cs="Times New Roman"/>
                <w:szCs w:val="22"/>
              </w:rPr>
            </w:pPr>
            <w:r>
              <w:rPr>
                <w:rFonts w:cs="Times New Roman"/>
                <w:szCs w:val="22"/>
              </w:rPr>
              <w:t>September 2017</w:t>
            </w:r>
          </w:p>
        </w:tc>
      </w:tr>
      <w:tr w:rsidR="00B3031C" w:rsidRPr="00E41EC2" w:rsidTr="00F3737C">
        <w:tc>
          <w:tcPr>
            <w:tcW w:w="3780" w:type="dxa"/>
          </w:tcPr>
          <w:p w:rsidR="00B3031C" w:rsidRPr="00E41EC2" w:rsidRDefault="00B3031C" w:rsidP="00FB3C60">
            <w:pPr>
              <w:spacing w:line="220" w:lineRule="exact"/>
              <w:ind w:left="130" w:right="-72" w:hanging="135"/>
              <w:jc w:val="thaiDistribute"/>
              <w:rPr>
                <w:rFonts w:cs="Times New Roman"/>
                <w:szCs w:val="22"/>
              </w:rPr>
            </w:pPr>
          </w:p>
        </w:tc>
        <w:tc>
          <w:tcPr>
            <w:tcW w:w="1170" w:type="dxa"/>
            <w:vMerge/>
            <w:vAlign w:val="bottom"/>
          </w:tcPr>
          <w:p w:rsidR="00B3031C" w:rsidRPr="00E41EC2" w:rsidRDefault="00B3031C" w:rsidP="00FB3C60">
            <w:pPr>
              <w:spacing w:line="220" w:lineRule="exact"/>
              <w:ind w:left="-108" w:right="-72"/>
              <w:jc w:val="center"/>
              <w:rPr>
                <w:rFonts w:cs="Cordia New"/>
                <w:szCs w:val="28"/>
                <w:cs/>
                <w:lang w:val="en-US" w:bidi="th-TH"/>
              </w:rPr>
            </w:pPr>
          </w:p>
        </w:tc>
        <w:tc>
          <w:tcPr>
            <w:tcW w:w="270" w:type="dxa"/>
          </w:tcPr>
          <w:p w:rsidR="00B3031C" w:rsidRPr="00E41EC2" w:rsidRDefault="00B3031C" w:rsidP="00FB3C60">
            <w:pPr>
              <w:spacing w:line="220" w:lineRule="exact"/>
              <w:ind w:left="-108" w:right="-72"/>
              <w:jc w:val="center"/>
              <w:rPr>
                <w:rFonts w:cs="Times New Roman"/>
                <w:szCs w:val="22"/>
              </w:rPr>
            </w:pPr>
          </w:p>
        </w:tc>
        <w:tc>
          <w:tcPr>
            <w:tcW w:w="1170" w:type="dxa"/>
            <w:vAlign w:val="bottom"/>
          </w:tcPr>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i/>
                <w:iCs/>
                <w:szCs w:val="22"/>
              </w:rPr>
              <w:t>(note 36)</w:t>
            </w:r>
          </w:p>
        </w:tc>
        <w:tc>
          <w:tcPr>
            <w:tcW w:w="1710" w:type="dxa"/>
            <w:gridSpan w:val="3"/>
            <w:vMerge/>
            <w:vAlign w:val="bottom"/>
          </w:tcPr>
          <w:p w:rsidR="00B3031C" w:rsidRPr="00E41EC2" w:rsidRDefault="00B3031C" w:rsidP="00FB3C60">
            <w:pPr>
              <w:pStyle w:val="acctfourfigures"/>
              <w:tabs>
                <w:tab w:val="clear" w:pos="765"/>
              </w:tabs>
              <w:spacing w:line="220" w:lineRule="exact"/>
              <w:ind w:left="-108" w:right="-72"/>
              <w:jc w:val="center"/>
              <w:rPr>
                <w:rFonts w:cs="Times New Roman"/>
                <w:szCs w:val="22"/>
              </w:rPr>
            </w:pPr>
          </w:p>
        </w:tc>
        <w:tc>
          <w:tcPr>
            <w:tcW w:w="1170" w:type="dxa"/>
            <w:vMerge/>
            <w:vAlign w:val="bottom"/>
          </w:tcPr>
          <w:p w:rsidR="00B3031C" w:rsidRPr="00E41EC2" w:rsidRDefault="00B3031C" w:rsidP="00FB3C60">
            <w:pPr>
              <w:pStyle w:val="acctfourfigures"/>
              <w:tabs>
                <w:tab w:val="clear" w:pos="765"/>
              </w:tabs>
              <w:spacing w:line="220" w:lineRule="exact"/>
              <w:ind w:left="-108" w:right="-198"/>
              <w:jc w:val="center"/>
              <w:rPr>
                <w:rFonts w:cs="Times New Roman"/>
                <w:szCs w:val="22"/>
              </w:rPr>
            </w:pPr>
          </w:p>
        </w:tc>
      </w:tr>
      <w:tr w:rsidR="00B3031C" w:rsidRPr="00E41EC2" w:rsidTr="00F3737C">
        <w:tc>
          <w:tcPr>
            <w:tcW w:w="3780" w:type="dxa"/>
          </w:tcPr>
          <w:p w:rsidR="00B3031C" w:rsidRPr="0077010B" w:rsidRDefault="00B3031C" w:rsidP="00FB3C60">
            <w:pPr>
              <w:spacing w:line="240" w:lineRule="atLeast"/>
              <w:ind w:left="130" w:right="-79" w:hanging="135"/>
              <w:rPr>
                <w:rFonts w:cs="Times New Roman"/>
                <w:b/>
                <w:bCs/>
                <w:i/>
                <w:iCs/>
                <w:szCs w:val="22"/>
                <w:cs/>
                <w:lang w:bidi="th-TH"/>
              </w:rPr>
            </w:pPr>
          </w:p>
        </w:tc>
        <w:tc>
          <w:tcPr>
            <w:tcW w:w="1170" w:type="dxa"/>
          </w:tcPr>
          <w:p w:rsidR="00B3031C" w:rsidRPr="00E41EC2" w:rsidRDefault="00B3031C" w:rsidP="00FB3C60">
            <w:pPr>
              <w:pStyle w:val="acctfourfigures"/>
              <w:tabs>
                <w:tab w:val="clear" w:pos="765"/>
                <w:tab w:val="decimal" w:pos="709"/>
              </w:tabs>
              <w:spacing w:line="240" w:lineRule="atLeast"/>
              <w:ind w:left="-38" w:right="-73"/>
              <w:rPr>
                <w:rFonts w:cs="Times New Roman"/>
                <w:szCs w:val="22"/>
                <w:lang w:bidi="th-TH"/>
              </w:rPr>
            </w:pPr>
          </w:p>
        </w:tc>
        <w:tc>
          <w:tcPr>
            <w:tcW w:w="270" w:type="dxa"/>
          </w:tcPr>
          <w:p w:rsidR="00B3031C" w:rsidRPr="00E41EC2" w:rsidRDefault="00B3031C" w:rsidP="00FB3C60">
            <w:pPr>
              <w:pStyle w:val="acctfourfigures"/>
              <w:tabs>
                <w:tab w:val="clear" w:pos="765"/>
                <w:tab w:val="decimal" w:pos="951"/>
              </w:tabs>
              <w:spacing w:line="240" w:lineRule="atLeast"/>
              <w:ind w:right="-96"/>
              <w:rPr>
                <w:rFonts w:cs="Times New Roman"/>
                <w:szCs w:val="22"/>
                <w:lang w:bidi="th-TH"/>
              </w:rPr>
            </w:pPr>
          </w:p>
        </w:tc>
        <w:tc>
          <w:tcPr>
            <w:tcW w:w="2610" w:type="dxa"/>
            <w:gridSpan w:val="3"/>
          </w:tcPr>
          <w:p w:rsidR="00B3031C" w:rsidRPr="00E41EC2" w:rsidRDefault="00B3031C" w:rsidP="00FB3C60">
            <w:pPr>
              <w:pStyle w:val="acctfourfigures"/>
              <w:tabs>
                <w:tab w:val="clear" w:pos="765"/>
                <w:tab w:val="decimal" w:pos="684"/>
              </w:tabs>
              <w:spacing w:line="240" w:lineRule="atLeast"/>
              <w:ind w:right="-96"/>
              <w:jc w:val="center"/>
              <w:rPr>
                <w:rFonts w:cs="Times New Roman"/>
                <w:szCs w:val="22"/>
                <w:lang w:bidi="th-TH"/>
              </w:rPr>
            </w:pPr>
            <w:r w:rsidRPr="00E41EC2">
              <w:rPr>
                <w:rFonts w:cs="Times New Roman"/>
                <w:i/>
                <w:iCs/>
                <w:szCs w:val="22"/>
              </w:rPr>
              <w:t>(in million Baht)</w:t>
            </w:r>
          </w:p>
        </w:tc>
        <w:tc>
          <w:tcPr>
            <w:tcW w:w="270" w:type="dxa"/>
          </w:tcPr>
          <w:p w:rsidR="00B3031C" w:rsidRPr="00E41EC2" w:rsidRDefault="00B3031C" w:rsidP="00FB3C60">
            <w:pPr>
              <w:pStyle w:val="acctfourfigures"/>
              <w:tabs>
                <w:tab w:val="clear" w:pos="765"/>
                <w:tab w:val="decimal" w:pos="561"/>
              </w:tabs>
              <w:spacing w:line="240" w:lineRule="atLeast"/>
              <w:ind w:right="-96"/>
              <w:rPr>
                <w:rFonts w:cs="Times New Roman"/>
                <w:szCs w:val="22"/>
                <w:lang w:bidi="th-TH"/>
              </w:rPr>
            </w:pPr>
          </w:p>
        </w:tc>
        <w:tc>
          <w:tcPr>
            <w:tcW w:w="1170" w:type="dxa"/>
          </w:tcPr>
          <w:p w:rsidR="00B3031C" w:rsidRPr="00E41EC2" w:rsidRDefault="00B3031C" w:rsidP="00FB3C60">
            <w:pPr>
              <w:pStyle w:val="acctfourfigures"/>
              <w:tabs>
                <w:tab w:val="clear" w:pos="765"/>
                <w:tab w:val="decimal" w:pos="556"/>
              </w:tabs>
              <w:spacing w:line="240" w:lineRule="atLeast"/>
              <w:ind w:right="-101"/>
              <w:rPr>
                <w:rFonts w:cs="Times New Roman"/>
                <w:szCs w:val="22"/>
                <w:lang w:bidi="th-TH"/>
              </w:rPr>
            </w:pPr>
          </w:p>
        </w:tc>
      </w:tr>
      <w:tr w:rsidR="0077010B" w:rsidRPr="00E41EC2" w:rsidTr="00F3737C">
        <w:tc>
          <w:tcPr>
            <w:tcW w:w="3780" w:type="dxa"/>
          </w:tcPr>
          <w:p w:rsidR="0077010B" w:rsidRPr="0077010B" w:rsidRDefault="0077010B" w:rsidP="00FB3C60">
            <w:pPr>
              <w:spacing w:line="240" w:lineRule="atLeast"/>
              <w:ind w:left="130" w:right="-79" w:hanging="135"/>
              <w:rPr>
                <w:rFonts w:cs="Times New Roman"/>
                <w:b/>
                <w:bCs/>
                <w:i/>
                <w:iCs/>
                <w:szCs w:val="22"/>
              </w:rPr>
            </w:pPr>
            <w:r w:rsidRPr="0077010B">
              <w:rPr>
                <w:rFonts w:cs="Times New Roman"/>
                <w:b/>
                <w:bCs/>
                <w:i/>
                <w:iCs/>
                <w:szCs w:val="22"/>
              </w:rPr>
              <w:t>Deferred tax assets</w:t>
            </w:r>
          </w:p>
        </w:tc>
        <w:tc>
          <w:tcPr>
            <w:tcW w:w="1170" w:type="dxa"/>
          </w:tcPr>
          <w:p w:rsidR="0077010B" w:rsidRPr="00E41EC2" w:rsidRDefault="0077010B" w:rsidP="00FB3C60">
            <w:pPr>
              <w:pStyle w:val="acctfourfigures"/>
              <w:tabs>
                <w:tab w:val="clear" w:pos="765"/>
                <w:tab w:val="decimal" w:pos="709"/>
              </w:tabs>
              <w:spacing w:line="240" w:lineRule="atLeast"/>
              <w:ind w:left="-38" w:right="-73"/>
              <w:rPr>
                <w:rFonts w:cs="Times New Roman"/>
                <w:szCs w:val="22"/>
                <w:lang w:bidi="th-TH"/>
              </w:rPr>
            </w:pPr>
          </w:p>
        </w:tc>
        <w:tc>
          <w:tcPr>
            <w:tcW w:w="270" w:type="dxa"/>
          </w:tcPr>
          <w:p w:rsidR="0077010B" w:rsidRPr="00E41EC2" w:rsidRDefault="0077010B" w:rsidP="00FB3C60">
            <w:pPr>
              <w:pStyle w:val="acctfourfigures"/>
              <w:tabs>
                <w:tab w:val="clear" w:pos="765"/>
                <w:tab w:val="decimal" w:pos="951"/>
              </w:tabs>
              <w:spacing w:line="240" w:lineRule="atLeast"/>
              <w:ind w:right="-96"/>
              <w:rPr>
                <w:rFonts w:cs="Times New Roman"/>
                <w:szCs w:val="22"/>
                <w:lang w:bidi="th-TH"/>
              </w:rPr>
            </w:pPr>
          </w:p>
        </w:tc>
        <w:tc>
          <w:tcPr>
            <w:tcW w:w="2610" w:type="dxa"/>
            <w:gridSpan w:val="3"/>
          </w:tcPr>
          <w:p w:rsidR="0077010B" w:rsidRPr="00E41EC2" w:rsidRDefault="0077010B" w:rsidP="00FB3C60">
            <w:pPr>
              <w:pStyle w:val="acctfourfigures"/>
              <w:tabs>
                <w:tab w:val="clear" w:pos="765"/>
                <w:tab w:val="decimal" w:pos="684"/>
              </w:tabs>
              <w:spacing w:line="240" w:lineRule="atLeast"/>
              <w:ind w:right="-96"/>
              <w:jc w:val="center"/>
              <w:rPr>
                <w:rFonts w:cs="Times New Roman"/>
                <w:i/>
                <w:iCs/>
                <w:szCs w:val="22"/>
              </w:rPr>
            </w:pPr>
          </w:p>
        </w:tc>
        <w:tc>
          <w:tcPr>
            <w:tcW w:w="270" w:type="dxa"/>
          </w:tcPr>
          <w:p w:rsidR="0077010B" w:rsidRPr="00E41EC2" w:rsidRDefault="0077010B" w:rsidP="00FB3C60">
            <w:pPr>
              <w:pStyle w:val="acctfourfigures"/>
              <w:tabs>
                <w:tab w:val="clear" w:pos="765"/>
                <w:tab w:val="decimal" w:pos="561"/>
              </w:tabs>
              <w:spacing w:line="240" w:lineRule="atLeast"/>
              <w:ind w:right="-96"/>
              <w:rPr>
                <w:rFonts w:cs="Times New Roman"/>
                <w:szCs w:val="22"/>
                <w:lang w:bidi="th-TH"/>
              </w:rPr>
            </w:pPr>
          </w:p>
        </w:tc>
        <w:tc>
          <w:tcPr>
            <w:tcW w:w="1170" w:type="dxa"/>
          </w:tcPr>
          <w:p w:rsidR="0077010B" w:rsidRPr="00E41EC2" w:rsidRDefault="0077010B" w:rsidP="00FB3C60">
            <w:pPr>
              <w:pStyle w:val="acctfourfigures"/>
              <w:tabs>
                <w:tab w:val="clear" w:pos="765"/>
                <w:tab w:val="decimal" w:pos="556"/>
              </w:tabs>
              <w:spacing w:line="240" w:lineRule="atLeast"/>
              <w:ind w:right="-101"/>
              <w:rPr>
                <w:rFonts w:cs="Times New Roman"/>
                <w:szCs w:val="22"/>
                <w:lang w:bidi="th-TH"/>
              </w:rPr>
            </w:pPr>
          </w:p>
        </w:tc>
      </w:tr>
      <w:tr w:rsidR="00B3031C" w:rsidRPr="00E41EC2" w:rsidTr="00F3737C">
        <w:tc>
          <w:tcPr>
            <w:tcW w:w="3780" w:type="dxa"/>
          </w:tcPr>
          <w:p w:rsidR="00B3031C" w:rsidRPr="00E41EC2" w:rsidRDefault="00B3031C" w:rsidP="00FB3C60">
            <w:pPr>
              <w:spacing w:line="240" w:lineRule="atLeast"/>
              <w:ind w:left="130" w:right="-79" w:hanging="135"/>
              <w:rPr>
                <w:rFonts w:cs="Times New Roman"/>
                <w:szCs w:val="22"/>
              </w:rPr>
            </w:pPr>
            <w:r w:rsidRPr="00E41EC2">
              <w:rPr>
                <w:rFonts w:cs="Times New Roman"/>
                <w:szCs w:val="22"/>
              </w:rPr>
              <w:t xml:space="preserve">Property, plant and equipment </w:t>
            </w:r>
          </w:p>
        </w:tc>
        <w:tc>
          <w:tcPr>
            <w:tcW w:w="1170" w:type="dxa"/>
          </w:tcPr>
          <w:p w:rsidR="00B3031C" w:rsidRPr="00E41EC2" w:rsidRDefault="004E461F"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21.86</w:t>
            </w:r>
          </w:p>
        </w:tc>
        <w:tc>
          <w:tcPr>
            <w:tcW w:w="270" w:type="dxa"/>
            <w:vAlign w:val="bottom"/>
          </w:tcPr>
          <w:p w:rsidR="00B3031C" w:rsidRPr="00E41EC2" w:rsidRDefault="00B3031C" w:rsidP="00FB3C60">
            <w:pPr>
              <w:pStyle w:val="acctfourfigures"/>
              <w:spacing w:line="240" w:lineRule="atLeast"/>
              <w:rPr>
                <w:rFonts w:cs="Times New Roman"/>
                <w:bCs/>
                <w:szCs w:val="22"/>
                <w:lang w:val="en-US" w:bidi="th-TH"/>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w:t>
            </w:r>
          </w:p>
        </w:tc>
        <w:tc>
          <w:tcPr>
            <w:tcW w:w="270" w:type="dxa"/>
            <w:vAlign w:val="bottom"/>
          </w:tcPr>
          <w:p w:rsidR="00B3031C" w:rsidRPr="00E41EC2" w:rsidRDefault="00B3031C" w:rsidP="00FB3C60">
            <w:pPr>
              <w:pStyle w:val="acctfourfigures"/>
              <w:spacing w:line="240" w:lineRule="atLeast"/>
              <w:rPr>
                <w:rFonts w:cs="Times New Roman"/>
                <w:bCs/>
                <w:szCs w:val="22"/>
                <w:lang w:val="en-US" w:bidi="th-TH"/>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w:t>
            </w:r>
          </w:p>
        </w:tc>
        <w:tc>
          <w:tcPr>
            <w:tcW w:w="270" w:type="dxa"/>
            <w:vAlign w:val="bottom"/>
          </w:tcPr>
          <w:p w:rsidR="00B3031C" w:rsidRPr="00E41EC2" w:rsidRDefault="00B3031C" w:rsidP="00FB3C60">
            <w:pPr>
              <w:pStyle w:val="acctfourfigures"/>
              <w:spacing w:line="240" w:lineRule="atLeast"/>
              <w:rPr>
                <w:rFonts w:cs="Times New Roman"/>
                <w:bCs/>
                <w:szCs w:val="22"/>
                <w:lang w:val="en-US" w:bidi="th-TH"/>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21.86</w:t>
            </w:r>
          </w:p>
        </w:tc>
      </w:tr>
      <w:tr w:rsidR="00B3031C" w:rsidRPr="00E41EC2" w:rsidTr="00F3737C">
        <w:tc>
          <w:tcPr>
            <w:tcW w:w="3780" w:type="dxa"/>
          </w:tcPr>
          <w:p w:rsidR="00B3031C" w:rsidRPr="00E41EC2" w:rsidRDefault="00B3031C" w:rsidP="00FB3C60">
            <w:pPr>
              <w:spacing w:line="240" w:lineRule="atLeast"/>
              <w:rPr>
                <w:rFonts w:cs="Times New Roman"/>
                <w:szCs w:val="22"/>
              </w:rPr>
            </w:pPr>
            <w:r w:rsidRPr="00E41EC2">
              <w:rPr>
                <w:rFonts w:cs="Times New Roman"/>
                <w:szCs w:val="22"/>
              </w:rPr>
              <w:t>Investment properties</w:t>
            </w: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20.83</w:t>
            </w:r>
          </w:p>
        </w:tc>
        <w:tc>
          <w:tcPr>
            <w:tcW w:w="270" w:type="dxa"/>
          </w:tcPr>
          <w:p w:rsidR="00B3031C" w:rsidRPr="00E41EC2" w:rsidRDefault="00B3031C" w:rsidP="00FB3C60">
            <w:pPr>
              <w:pStyle w:val="acctfourfigures"/>
              <w:spacing w:line="240" w:lineRule="atLeast"/>
              <w:rPr>
                <w:rFonts w:cs="Times New Roman"/>
                <w:bCs/>
                <w:szCs w:val="22"/>
                <w:lang w:val="en-US" w:bidi="th-TH"/>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B3031C" w:rsidRPr="00E41EC2" w:rsidRDefault="00B3031C" w:rsidP="00FB3C60">
            <w:pPr>
              <w:pStyle w:val="acctfourfigures"/>
              <w:spacing w:line="240" w:lineRule="atLeast"/>
              <w:rPr>
                <w:rFonts w:cs="Times New Roman"/>
                <w:bCs/>
                <w:szCs w:val="22"/>
                <w:lang w:val="en-US" w:bidi="th-TH"/>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B3031C" w:rsidRPr="00E41EC2" w:rsidRDefault="00B3031C" w:rsidP="00FB3C60">
            <w:pPr>
              <w:pStyle w:val="acctfourfigures"/>
              <w:spacing w:line="240" w:lineRule="atLeast"/>
              <w:rPr>
                <w:rFonts w:cs="Times New Roman"/>
                <w:bCs/>
                <w:szCs w:val="22"/>
                <w:lang w:val="en-US" w:bidi="th-TH"/>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20.83</w:t>
            </w:r>
          </w:p>
        </w:tc>
      </w:tr>
      <w:tr w:rsidR="00B3031C" w:rsidRPr="00E41EC2" w:rsidTr="00F3737C">
        <w:tc>
          <w:tcPr>
            <w:tcW w:w="3780" w:type="dxa"/>
          </w:tcPr>
          <w:p w:rsidR="00B3031C" w:rsidRPr="00E41EC2" w:rsidRDefault="00B3031C" w:rsidP="00FB3C60">
            <w:pPr>
              <w:spacing w:line="240" w:lineRule="atLeast"/>
              <w:rPr>
                <w:rFonts w:cs="Times New Roman"/>
                <w:szCs w:val="22"/>
              </w:rPr>
            </w:pPr>
            <w:r w:rsidRPr="00E41EC2">
              <w:rPr>
                <w:rFonts w:cs="Times New Roman"/>
                <w:szCs w:val="22"/>
              </w:rPr>
              <w:t>Provisions</w:t>
            </w: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16.28</w:t>
            </w:r>
          </w:p>
        </w:tc>
        <w:tc>
          <w:tcPr>
            <w:tcW w:w="270" w:type="dxa"/>
          </w:tcPr>
          <w:p w:rsidR="00B3031C" w:rsidRPr="00E41EC2" w:rsidRDefault="00B3031C" w:rsidP="00FB3C60">
            <w:pPr>
              <w:jc w:val="thaiDistribute"/>
              <w:rPr>
                <w:rFonts w:cs="Times New Roman"/>
                <w:bCs/>
                <w:szCs w:val="22"/>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8.69</w:t>
            </w:r>
          </w:p>
        </w:tc>
        <w:tc>
          <w:tcPr>
            <w:tcW w:w="270" w:type="dxa"/>
          </w:tcPr>
          <w:p w:rsidR="00B3031C" w:rsidRPr="00E41EC2" w:rsidRDefault="00B3031C" w:rsidP="00FB3C60">
            <w:pPr>
              <w:jc w:val="thaiDistribute"/>
              <w:rPr>
                <w:rFonts w:cs="Times New Roman"/>
                <w:bCs/>
                <w:szCs w:val="22"/>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B3031C" w:rsidRPr="00E41EC2" w:rsidRDefault="00B3031C" w:rsidP="00FB3C60">
            <w:pPr>
              <w:jc w:val="thaiDistribute"/>
              <w:rPr>
                <w:rFonts w:cs="Times New Roman"/>
                <w:bCs/>
                <w:szCs w:val="22"/>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24.97</w:t>
            </w:r>
          </w:p>
        </w:tc>
      </w:tr>
      <w:tr w:rsidR="00B3031C" w:rsidRPr="00E41EC2" w:rsidTr="00F3737C">
        <w:tc>
          <w:tcPr>
            <w:tcW w:w="3780" w:type="dxa"/>
          </w:tcPr>
          <w:p w:rsidR="00B3031C" w:rsidRPr="00E41EC2" w:rsidRDefault="00B3031C" w:rsidP="00FB3C60">
            <w:pPr>
              <w:spacing w:line="240" w:lineRule="atLeast"/>
              <w:rPr>
                <w:rFonts w:cs="Times New Roman"/>
                <w:szCs w:val="22"/>
              </w:rPr>
            </w:pPr>
            <w:r w:rsidRPr="00E41EC2">
              <w:rPr>
                <w:rFonts w:cs="Times New Roman"/>
                <w:szCs w:val="22"/>
              </w:rPr>
              <w:t>Employee benefit obligations</w:t>
            </w: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4.32</w:t>
            </w:r>
          </w:p>
        </w:tc>
        <w:tc>
          <w:tcPr>
            <w:tcW w:w="270" w:type="dxa"/>
          </w:tcPr>
          <w:p w:rsidR="00B3031C" w:rsidRPr="00E41EC2" w:rsidRDefault="00B3031C" w:rsidP="00FB3C60">
            <w:pPr>
              <w:jc w:val="thaiDistribute"/>
              <w:rPr>
                <w:rFonts w:cs="Times New Roman"/>
                <w:bCs/>
                <w:szCs w:val="22"/>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0.04</w:t>
            </w:r>
          </w:p>
        </w:tc>
        <w:tc>
          <w:tcPr>
            <w:tcW w:w="270" w:type="dxa"/>
          </w:tcPr>
          <w:p w:rsidR="00B3031C" w:rsidRPr="00E41EC2" w:rsidRDefault="00B3031C" w:rsidP="00FB3C60">
            <w:pPr>
              <w:jc w:val="thaiDistribute"/>
              <w:rPr>
                <w:rFonts w:cs="Times New Roman"/>
                <w:bCs/>
                <w:szCs w:val="22"/>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B3031C" w:rsidRPr="00E41EC2" w:rsidRDefault="00B3031C" w:rsidP="00FB3C60">
            <w:pPr>
              <w:jc w:val="thaiDistribute"/>
              <w:rPr>
                <w:rFonts w:cs="Times New Roman"/>
                <w:bCs/>
                <w:szCs w:val="22"/>
              </w:rPr>
            </w:pPr>
          </w:p>
        </w:tc>
        <w:tc>
          <w:tcPr>
            <w:tcW w:w="1170" w:type="dxa"/>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4.36</w:t>
            </w:r>
          </w:p>
        </w:tc>
      </w:tr>
      <w:tr w:rsidR="00B3031C" w:rsidRPr="00E41EC2" w:rsidTr="00F3737C">
        <w:tc>
          <w:tcPr>
            <w:tcW w:w="3780" w:type="dxa"/>
          </w:tcPr>
          <w:p w:rsidR="00B3031C" w:rsidRPr="00E41EC2" w:rsidRDefault="00B3031C" w:rsidP="00FB3C60">
            <w:pPr>
              <w:spacing w:line="240" w:lineRule="atLeast"/>
              <w:rPr>
                <w:rFonts w:cs="Times New Roman"/>
                <w:szCs w:val="22"/>
              </w:rPr>
            </w:pPr>
            <w:r w:rsidRPr="00E41EC2">
              <w:rPr>
                <w:rFonts w:cs="Times New Roman"/>
                <w:szCs w:val="22"/>
              </w:rPr>
              <w:t>Others</w:t>
            </w:r>
          </w:p>
        </w:tc>
        <w:tc>
          <w:tcPr>
            <w:tcW w:w="1170" w:type="dxa"/>
            <w:tcBorders>
              <w:bottom w:val="single" w:sz="4" w:space="0" w:color="auto"/>
            </w:tcBorders>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9.22</w:t>
            </w:r>
          </w:p>
        </w:tc>
        <w:tc>
          <w:tcPr>
            <w:tcW w:w="270" w:type="dxa"/>
          </w:tcPr>
          <w:p w:rsidR="00B3031C" w:rsidRPr="00E41EC2" w:rsidRDefault="00B3031C" w:rsidP="00FB3C60">
            <w:pPr>
              <w:jc w:val="thaiDistribute"/>
              <w:rPr>
                <w:rFonts w:cs="Times New Roman"/>
                <w:bCs/>
                <w:szCs w:val="22"/>
              </w:rPr>
            </w:pPr>
          </w:p>
        </w:tc>
        <w:tc>
          <w:tcPr>
            <w:tcW w:w="1170" w:type="dxa"/>
            <w:tcBorders>
              <w:bottom w:val="single" w:sz="4" w:space="0" w:color="auto"/>
            </w:tcBorders>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(9.22)</w:t>
            </w:r>
          </w:p>
        </w:tc>
        <w:tc>
          <w:tcPr>
            <w:tcW w:w="270" w:type="dxa"/>
          </w:tcPr>
          <w:p w:rsidR="00B3031C" w:rsidRPr="00E41EC2" w:rsidRDefault="00B3031C" w:rsidP="00FB3C60">
            <w:pPr>
              <w:jc w:val="thaiDistribute"/>
              <w:rPr>
                <w:rFonts w:cs="Times New Roman"/>
                <w:bCs/>
                <w:szCs w:val="22"/>
              </w:rPr>
            </w:pPr>
          </w:p>
        </w:tc>
        <w:tc>
          <w:tcPr>
            <w:tcW w:w="1170" w:type="dxa"/>
            <w:tcBorders>
              <w:bottom w:val="single" w:sz="4" w:space="0" w:color="auto"/>
            </w:tcBorders>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B3031C" w:rsidRPr="00E41EC2" w:rsidRDefault="00B3031C" w:rsidP="00FB3C60">
            <w:pPr>
              <w:jc w:val="thaiDistribute"/>
              <w:rPr>
                <w:rFonts w:cs="Times New Roman"/>
                <w:bCs/>
                <w:szCs w:val="22"/>
              </w:rPr>
            </w:pPr>
          </w:p>
        </w:tc>
        <w:tc>
          <w:tcPr>
            <w:tcW w:w="1170" w:type="dxa"/>
            <w:tcBorders>
              <w:bottom w:val="single" w:sz="4" w:space="0" w:color="auto"/>
            </w:tcBorders>
          </w:tcPr>
          <w:p w:rsidR="00B3031C" w:rsidRPr="00E41EC2" w:rsidRDefault="00BD61D6"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w:t>
            </w:r>
          </w:p>
        </w:tc>
      </w:tr>
      <w:tr w:rsidR="00B3031C" w:rsidRPr="00E41EC2" w:rsidTr="00F3737C">
        <w:tc>
          <w:tcPr>
            <w:tcW w:w="3780" w:type="dxa"/>
          </w:tcPr>
          <w:p w:rsidR="00B3031C" w:rsidRPr="00E41EC2" w:rsidRDefault="00B3031C" w:rsidP="00FB3C60">
            <w:pPr>
              <w:spacing w:line="240" w:lineRule="atLeast"/>
              <w:rPr>
                <w:rFonts w:cs="Times New Roman"/>
                <w:b/>
                <w:bCs/>
                <w:szCs w:val="22"/>
              </w:rPr>
            </w:pPr>
            <w:r w:rsidRPr="00E41EC2">
              <w:rPr>
                <w:rFonts w:cs="Times New Roman"/>
                <w:b/>
                <w:bCs/>
                <w:szCs w:val="22"/>
              </w:rPr>
              <w:t>Total</w:t>
            </w:r>
          </w:p>
        </w:tc>
        <w:tc>
          <w:tcPr>
            <w:tcW w:w="1170" w:type="dxa"/>
            <w:tcBorders>
              <w:top w:val="single" w:sz="4" w:space="0" w:color="auto"/>
              <w:bottom w:val="double" w:sz="4" w:space="0" w:color="auto"/>
            </w:tcBorders>
          </w:tcPr>
          <w:p w:rsidR="00B3031C" w:rsidRPr="00E41EC2" w:rsidRDefault="00BD61D6" w:rsidP="00F3737C">
            <w:pPr>
              <w:pStyle w:val="acctfourfigures"/>
              <w:tabs>
                <w:tab w:val="clear" w:pos="765"/>
                <w:tab w:val="decimal" w:pos="612"/>
              </w:tabs>
              <w:spacing w:line="240" w:lineRule="atLeast"/>
              <w:ind w:right="11"/>
              <w:rPr>
                <w:rFonts w:cs="Times New Roman"/>
                <w:b/>
                <w:bCs/>
                <w:szCs w:val="22"/>
              </w:rPr>
            </w:pPr>
            <w:r>
              <w:rPr>
                <w:rFonts w:cs="Times New Roman"/>
                <w:b/>
                <w:bCs/>
                <w:szCs w:val="22"/>
              </w:rPr>
              <w:t>72.51</w:t>
            </w:r>
          </w:p>
        </w:tc>
        <w:tc>
          <w:tcPr>
            <w:tcW w:w="270" w:type="dxa"/>
          </w:tcPr>
          <w:p w:rsidR="00B3031C" w:rsidRPr="00E41EC2" w:rsidRDefault="00B3031C" w:rsidP="00FB3C60">
            <w:pPr>
              <w:spacing w:line="240" w:lineRule="atLeast"/>
              <w:jc w:val="thaiDistribute"/>
              <w:rPr>
                <w:rFonts w:cs="Times New Roman"/>
                <w:b/>
                <w:bCs/>
                <w:szCs w:val="22"/>
              </w:rPr>
            </w:pPr>
          </w:p>
        </w:tc>
        <w:tc>
          <w:tcPr>
            <w:tcW w:w="1170" w:type="dxa"/>
            <w:tcBorders>
              <w:top w:val="single" w:sz="4" w:space="0" w:color="auto"/>
              <w:bottom w:val="double" w:sz="4" w:space="0" w:color="auto"/>
            </w:tcBorders>
          </w:tcPr>
          <w:p w:rsidR="00B3031C" w:rsidRPr="00E41EC2" w:rsidRDefault="00BD61D6" w:rsidP="00F3737C">
            <w:pPr>
              <w:pStyle w:val="acctfourfigures"/>
              <w:tabs>
                <w:tab w:val="clear" w:pos="765"/>
                <w:tab w:val="decimal" w:pos="612"/>
              </w:tabs>
              <w:spacing w:line="240" w:lineRule="atLeast"/>
              <w:ind w:right="11"/>
              <w:rPr>
                <w:rFonts w:cs="Times New Roman"/>
                <w:b/>
                <w:bCs/>
                <w:szCs w:val="22"/>
              </w:rPr>
            </w:pPr>
            <w:r>
              <w:rPr>
                <w:rFonts w:cs="Times New Roman"/>
                <w:b/>
                <w:bCs/>
                <w:szCs w:val="22"/>
              </w:rPr>
              <w:t>(0.49)</w:t>
            </w:r>
          </w:p>
        </w:tc>
        <w:tc>
          <w:tcPr>
            <w:tcW w:w="270" w:type="dxa"/>
          </w:tcPr>
          <w:p w:rsidR="00B3031C" w:rsidRPr="00E41EC2" w:rsidRDefault="00B3031C" w:rsidP="00FB3C60">
            <w:pPr>
              <w:spacing w:line="240" w:lineRule="atLeast"/>
              <w:jc w:val="thaiDistribute"/>
              <w:rPr>
                <w:rFonts w:cs="Times New Roman"/>
                <w:b/>
                <w:bCs/>
                <w:szCs w:val="22"/>
              </w:rPr>
            </w:pPr>
          </w:p>
        </w:tc>
        <w:tc>
          <w:tcPr>
            <w:tcW w:w="1170" w:type="dxa"/>
            <w:tcBorders>
              <w:top w:val="single" w:sz="4" w:space="0" w:color="auto"/>
              <w:bottom w:val="double" w:sz="4" w:space="0" w:color="auto"/>
            </w:tcBorders>
          </w:tcPr>
          <w:p w:rsidR="00B3031C" w:rsidRPr="00E41EC2" w:rsidRDefault="00BD61D6" w:rsidP="00F3737C">
            <w:pPr>
              <w:pStyle w:val="acctfourfigures"/>
              <w:tabs>
                <w:tab w:val="clear" w:pos="765"/>
                <w:tab w:val="decimal" w:pos="612"/>
              </w:tabs>
              <w:spacing w:line="240" w:lineRule="atLeast"/>
              <w:ind w:right="11"/>
              <w:rPr>
                <w:rFonts w:cs="Times New Roman"/>
                <w:b/>
                <w:bCs/>
                <w:szCs w:val="22"/>
                <w:lang w:bidi="th-TH"/>
              </w:rPr>
            </w:pPr>
            <w:r>
              <w:rPr>
                <w:rFonts w:cs="Times New Roman"/>
                <w:b/>
                <w:bCs/>
                <w:szCs w:val="22"/>
                <w:lang w:bidi="th-TH"/>
              </w:rPr>
              <w:t>-</w:t>
            </w:r>
          </w:p>
        </w:tc>
        <w:tc>
          <w:tcPr>
            <w:tcW w:w="270" w:type="dxa"/>
          </w:tcPr>
          <w:p w:rsidR="00B3031C" w:rsidRPr="00E41EC2" w:rsidRDefault="00B3031C" w:rsidP="00FB3C60">
            <w:pPr>
              <w:spacing w:line="240" w:lineRule="atLeast"/>
              <w:jc w:val="thaiDistribute"/>
              <w:rPr>
                <w:rFonts w:cs="Times New Roman"/>
                <w:szCs w:val="22"/>
              </w:rPr>
            </w:pPr>
          </w:p>
        </w:tc>
        <w:tc>
          <w:tcPr>
            <w:tcW w:w="1170" w:type="dxa"/>
            <w:tcBorders>
              <w:top w:val="single" w:sz="4" w:space="0" w:color="auto"/>
              <w:bottom w:val="double" w:sz="4" w:space="0" w:color="auto"/>
            </w:tcBorders>
          </w:tcPr>
          <w:p w:rsidR="00B3031C" w:rsidRPr="00E41EC2" w:rsidRDefault="00BD61D6" w:rsidP="00F3737C">
            <w:pPr>
              <w:pStyle w:val="acctfourfigures"/>
              <w:tabs>
                <w:tab w:val="clear" w:pos="765"/>
                <w:tab w:val="decimal" w:pos="612"/>
              </w:tabs>
              <w:spacing w:line="240" w:lineRule="atLeast"/>
              <w:ind w:right="11"/>
              <w:rPr>
                <w:rFonts w:cs="Times New Roman"/>
                <w:b/>
                <w:bCs/>
                <w:szCs w:val="22"/>
              </w:rPr>
            </w:pPr>
            <w:r>
              <w:rPr>
                <w:rFonts w:cs="Times New Roman"/>
                <w:b/>
                <w:bCs/>
                <w:szCs w:val="22"/>
              </w:rPr>
              <w:t>72.02</w:t>
            </w:r>
          </w:p>
        </w:tc>
      </w:tr>
    </w:tbl>
    <w:p w:rsidR="00B3031C" w:rsidRDefault="00B3031C" w:rsidP="00B3031C">
      <w:pPr>
        <w:spacing w:line="160" w:lineRule="atLeast"/>
        <w:ind w:left="446"/>
        <w:jc w:val="thaiDistribute"/>
        <w:rPr>
          <w:rFonts w:cs="Times New Roman"/>
          <w:sz w:val="18"/>
          <w:szCs w:val="18"/>
        </w:rPr>
      </w:pPr>
    </w:p>
    <w:tbl>
      <w:tblPr>
        <w:tblW w:w="9270" w:type="dxa"/>
        <w:tblInd w:w="450" w:type="dxa"/>
        <w:tblLayout w:type="fixed"/>
        <w:tblLook w:val="00A0" w:firstRow="1" w:lastRow="0" w:firstColumn="1" w:lastColumn="0" w:noHBand="0" w:noVBand="0"/>
      </w:tblPr>
      <w:tblGrid>
        <w:gridCol w:w="3780"/>
        <w:gridCol w:w="1170"/>
        <w:gridCol w:w="270"/>
        <w:gridCol w:w="1170"/>
        <w:gridCol w:w="270"/>
        <w:gridCol w:w="1170"/>
        <w:gridCol w:w="270"/>
        <w:gridCol w:w="1170"/>
      </w:tblGrid>
      <w:tr w:rsidR="00720E09" w:rsidRPr="00E41EC2" w:rsidTr="00F3737C">
        <w:tc>
          <w:tcPr>
            <w:tcW w:w="3780" w:type="dxa"/>
          </w:tcPr>
          <w:p w:rsidR="00720E09" w:rsidRPr="0077010B" w:rsidRDefault="00720E09" w:rsidP="00D342CD">
            <w:pPr>
              <w:spacing w:line="240" w:lineRule="atLeast"/>
              <w:ind w:left="130" w:right="-79" w:hanging="135"/>
              <w:rPr>
                <w:rFonts w:cs="Times New Roman"/>
                <w:b/>
                <w:bCs/>
                <w:i/>
                <w:iCs/>
                <w:szCs w:val="22"/>
                <w:cs/>
                <w:lang w:bidi="th-TH"/>
              </w:rPr>
            </w:pPr>
            <w:r w:rsidRPr="0077010B">
              <w:rPr>
                <w:rFonts w:cs="Times New Roman"/>
                <w:b/>
                <w:bCs/>
                <w:i/>
                <w:iCs/>
                <w:szCs w:val="22"/>
              </w:rPr>
              <w:t>Deferred tax liabilities</w:t>
            </w:r>
          </w:p>
        </w:tc>
        <w:tc>
          <w:tcPr>
            <w:tcW w:w="1170" w:type="dxa"/>
          </w:tcPr>
          <w:p w:rsidR="00720E09" w:rsidRPr="00E41EC2" w:rsidRDefault="00720E09" w:rsidP="00D342CD">
            <w:pPr>
              <w:pStyle w:val="acctfourfigures"/>
              <w:tabs>
                <w:tab w:val="clear" w:pos="765"/>
                <w:tab w:val="decimal" w:pos="709"/>
              </w:tabs>
              <w:spacing w:line="240" w:lineRule="atLeast"/>
              <w:ind w:left="-38" w:right="-73"/>
              <w:rPr>
                <w:rFonts w:cs="Times New Roman"/>
                <w:szCs w:val="22"/>
                <w:lang w:bidi="th-TH"/>
              </w:rPr>
            </w:pPr>
          </w:p>
        </w:tc>
        <w:tc>
          <w:tcPr>
            <w:tcW w:w="270" w:type="dxa"/>
          </w:tcPr>
          <w:p w:rsidR="00720E09" w:rsidRPr="00E41EC2" w:rsidRDefault="00720E09" w:rsidP="00D342CD">
            <w:pPr>
              <w:pStyle w:val="acctfourfigures"/>
              <w:tabs>
                <w:tab w:val="clear" w:pos="765"/>
                <w:tab w:val="decimal" w:pos="951"/>
              </w:tabs>
              <w:spacing w:line="240" w:lineRule="atLeast"/>
              <w:ind w:right="-96"/>
              <w:rPr>
                <w:rFonts w:cs="Times New Roman"/>
                <w:szCs w:val="22"/>
                <w:lang w:bidi="th-TH"/>
              </w:rPr>
            </w:pPr>
          </w:p>
        </w:tc>
        <w:tc>
          <w:tcPr>
            <w:tcW w:w="2610" w:type="dxa"/>
            <w:gridSpan w:val="3"/>
          </w:tcPr>
          <w:p w:rsidR="00720E09" w:rsidRPr="00E41EC2" w:rsidRDefault="00720E09" w:rsidP="00D342CD">
            <w:pPr>
              <w:pStyle w:val="acctfourfigures"/>
              <w:tabs>
                <w:tab w:val="clear" w:pos="765"/>
                <w:tab w:val="decimal" w:pos="684"/>
              </w:tabs>
              <w:spacing w:line="240" w:lineRule="atLeast"/>
              <w:ind w:right="-96"/>
              <w:jc w:val="center"/>
              <w:rPr>
                <w:rFonts w:cs="Times New Roman"/>
                <w:szCs w:val="22"/>
                <w:lang w:bidi="th-TH"/>
              </w:rPr>
            </w:pPr>
          </w:p>
        </w:tc>
        <w:tc>
          <w:tcPr>
            <w:tcW w:w="270" w:type="dxa"/>
          </w:tcPr>
          <w:p w:rsidR="00720E09" w:rsidRPr="00E41EC2" w:rsidRDefault="00720E09" w:rsidP="00D342CD">
            <w:pPr>
              <w:pStyle w:val="acctfourfigures"/>
              <w:tabs>
                <w:tab w:val="clear" w:pos="765"/>
                <w:tab w:val="decimal" w:pos="561"/>
              </w:tabs>
              <w:spacing w:line="240" w:lineRule="atLeast"/>
              <w:ind w:right="-96"/>
              <w:rPr>
                <w:rFonts w:cs="Times New Roman"/>
                <w:szCs w:val="22"/>
                <w:lang w:bidi="th-TH"/>
              </w:rPr>
            </w:pPr>
          </w:p>
        </w:tc>
        <w:tc>
          <w:tcPr>
            <w:tcW w:w="1170" w:type="dxa"/>
          </w:tcPr>
          <w:p w:rsidR="00720E09" w:rsidRPr="00E41EC2" w:rsidRDefault="00720E09" w:rsidP="00D342CD">
            <w:pPr>
              <w:pStyle w:val="acctfourfigures"/>
              <w:tabs>
                <w:tab w:val="clear" w:pos="765"/>
                <w:tab w:val="decimal" w:pos="556"/>
              </w:tabs>
              <w:spacing w:line="240" w:lineRule="atLeast"/>
              <w:ind w:right="-101"/>
              <w:rPr>
                <w:rFonts w:cs="Times New Roman"/>
                <w:szCs w:val="22"/>
                <w:lang w:bidi="th-TH"/>
              </w:rPr>
            </w:pPr>
          </w:p>
        </w:tc>
      </w:tr>
      <w:tr w:rsidR="00720E09" w:rsidRPr="00E41EC2" w:rsidTr="00F3737C">
        <w:tc>
          <w:tcPr>
            <w:tcW w:w="3780" w:type="dxa"/>
          </w:tcPr>
          <w:p w:rsidR="00720E09" w:rsidRPr="00E41EC2" w:rsidRDefault="00720E09" w:rsidP="00D342CD">
            <w:pPr>
              <w:spacing w:line="240" w:lineRule="atLeast"/>
              <w:rPr>
                <w:rFonts w:cs="Times New Roman"/>
                <w:szCs w:val="22"/>
              </w:rPr>
            </w:pPr>
            <w:r>
              <w:rPr>
                <w:rFonts w:cs="Times New Roman"/>
                <w:szCs w:val="22"/>
              </w:rPr>
              <w:t>Deferred income</w:t>
            </w:r>
          </w:p>
        </w:tc>
        <w:tc>
          <w:tcPr>
            <w:tcW w:w="1170" w:type="dxa"/>
            <w:tcBorders>
              <w:bottom w:val="single" w:sz="4" w:space="0" w:color="auto"/>
            </w:tcBorders>
          </w:tcPr>
          <w:p w:rsidR="00720E09" w:rsidRPr="00E41EC2" w:rsidRDefault="00720E09"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(11.65)</w:t>
            </w:r>
          </w:p>
        </w:tc>
        <w:tc>
          <w:tcPr>
            <w:tcW w:w="270" w:type="dxa"/>
          </w:tcPr>
          <w:p w:rsidR="00720E09" w:rsidRPr="00E41EC2" w:rsidRDefault="00720E09" w:rsidP="00D342CD">
            <w:pPr>
              <w:jc w:val="thaiDistribute"/>
              <w:rPr>
                <w:rFonts w:cs="Times New Roman"/>
                <w:bCs/>
                <w:szCs w:val="22"/>
              </w:rPr>
            </w:pPr>
          </w:p>
        </w:tc>
        <w:tc>
          <w:tcPr>
            <w:tcW w:w="1170" w:type="dxa"/>
            <w:tcBorders>
              <w:bottom w:val="single" w:sz="4" w:space="0" w:color="auto"/>
            </w:tcBorders>
          </w:tcPr>
          <w:p w:rsidR="00720E09" w:rsidRPr="00E41EC2" w:rsidRDefault="00720E09"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1.28</w:t>
            </w:r>
          </w:p>
        </w:tc>
        <w:tc>
          <w:tcPr>
            <w:tcW w:w="270" w:type="dxa"/>
          </w:tcPr>
          <w:p w:rsidR="00720E09" w:rsidRPr="00E41EC2" w:rsidRDefault="00720E09" w:rsidP="00D342CD">
            <w:pPr>
              <w:jc w:val="thaiDistribute"/>
              <w:rPr>
                <w:rFonts w:cs="Times New Roman"/>
                <w:bCs/>
                <w:szCs w:val="22"/>
              </w:rPr>
            </w:pPr>
          </w:p>
        </w:tc>
        <w:tc>
          <w:tcPr>
            <w:tcW w:w="1170" w:type="dxa"/>
            <w:tcBorders>
              <w:bottom w:val="single" w:sz="4" w:space="0" w:color="auto"/>
            </w:tcBorders>
          </w:tcPr>
          <w:p w:rsidR="00720E09" w:rsidRPr="00E41EC2" w:rsidRDefault="00720E09" w:rsidP="00F3737C">
            <w:pPr>
              <w:pStyle w:val="acctfourfigures"/>
              <w:tabs>
                <w:tab w:val="clear" w:pos="765"/>
                <w:tab w:val="decimal" w:pos="612"/>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20E09" w:rsidRPr="00E41EC2" w:rsidRDefault="00720E09" w:rsidP="00D342CD">
            <w:pPr>
              <w:jc w:val="thaiDistribute"/>
              <w:rPr>
                <w:rFonts w:cs="Times New Roman"/>
                <w:bCs/>
                <w:szCs w:val="22"/>
              </w:rPr>
            </w:pPr>
          </w:p>
        </w:tc>
        <w:tc>
          <w:tcPr>
            <w:tcW w:w="1170" w:type="dxa"/>
            <w:tcBorders>
              <w:bottom w:val="single" w:sz="4" w:space="0" w:color="auto"/>
            </w:tcBorders>
          </w:tcPr>
          <w:p w:rsidR="00720E09" w:rsidRPr="00E41EC2" w:rsidRDefault="00720E09" w:rsidP="00F3737C">
            <w:pPr>
              <w:pStyle w:val="acctfourfigures"/>
              <w:tabs>
                <w:tab w:val="clear" w:pos="765"/>
                <w:tab w:val="decimal" w:pos="612"/>
              </w:tabs>
              <w:spacing w:line="240" w:lineRule="atLeast"/>
              <w:ind w:right="11"/>
              <w:rPr>
                <w:rFonts w:cs="Times New Roman"/>
                <w:bCs/>
                <w:szCs w:val="22"/>
                <w:lang w:val="en-US" w:bidi="th-TH"/>
              </w:rPr>
            </w:pPr>
            <w:r>
              <w:rPr>
                <w:rFonts w:cs="Times New Roman"/>
                <w:bCs/>
                <w:szCs w:val="22"/>
                <w:lang w:val="en-US" w:bidi="th-TH"/>
              </w:rPr>
              <w:t>(10.37)</w:t>
            </w:r>
          </w:p>
        </w:tc>
      </w:tr>
      <w:tr w:rsidR="00720E09" w:rsidRPr="00E41EC2" w:rsidTr="00F3737C">
        <w:tc>
          <w:tcPr>
            <w:tcW w:w="3780" w:type="dxa"/>
          </w:tcPr>
          <w:p w:rsidR="00720E09" w:rsidRPr="00E41EC2" w:rsidRDefault="00720E09" w:rsidP="00D342CD">
            <w:pPr>
              <w:spacing w:line="240" w:lineRule="atLeast"/>
              <w:rPr>
                <w:rFonts w:cs="Times New Roman"/>
                <w:b/>
                <w:bCs/>
                <w:szCs w:val="22"/>
              </w:rPr>
            </w:pPr>
            <w:r w:rsidRPr="00E41EC2">
              <w:rPr>
                <w:rFonts w:cs="Times New Roman"/>
                <w:b/>
                <w:bCs/>
                <w:szCs w:val="22"/>
              </w:rPr>
              <w:t>Total</w:t>
            </w:r>
          </w:p>
        </w:tc>
        <w:tc>
          <w:tcPr>
            <w:tcW w:w="1170" w:type="dxa"/>
            <w:tcBorders>
              <w:top w:val="single" w:sz="4" w:space="0" w:color="auto"/>
              <w:bottom w:val="single" w:sz="4" w:space="0" w:color="auto"/>
            </w:tcBorders>
          </w:tcPr>
          <w:p w:rsidR="00720E09" w:rsidRPr="00E41EC2" w:rsidRDefault="00720E09" w:rsidP="00F3737C">
            <w:pPr>
              <w:pStyle w:val="acctfourfigures"/>
              <w:tabs>
                <w:tab w:val="clear" w:pos="765"/>
                <w:tab w:val="decimal" w:pos="612"/>
              </w:tabs>
              <w:spacing w:line="240" w:lineRule="atLeast"/>
              <w:ind w:right="11"/>
              <w:rPr>
                <w:rFonts w:cs="Times New Roman"/>
                <w:b/>
                <w:bCs/>
                <w:szCs w:val="22"/>
              </w:rPr>
            </w:pPr>
            <w:r>
              <w:rPr>
                <w:rFonts w:cs="Times New Roman"/>
                <w:b/>
                <w:bCs/>
                <w:szCs w:val="22"/>
              </w:rPr>
              <w:t>(11.65)</w:t>
            </w:r>
          </w:p>
        </w:tc>
        <w:tc>
          <w:tcPr>
            <w:tcW w:w="270" w:type="dxa"/>
          </w:tcPr>
          <w:p w:rsidR="00720E09" w:rsidRPr="00E41EC2" w:rsidRDefault="00720E09" w:rsidP="00D342CD">
            <w:pPr>
              <w:spacing w:line="240" w:lineRule="atLeast"/>
              <w:jc w:val="thaiDistribute"/>
              <w:rPr>
                <w:rFonts w:cs="Times New Roman"/>
                <w:b/>
                <w:bCs/>
                <w:szCs w:val="22"/>
              </w:rPr>
            </w:pPr>
          </w:p>
        </w:tc>
        <w:tc>
          <w:tcPr>
            <w:tcW w:w="1170" w:type="dxa"/>
            <w:tcBorders>
              <w:top w:val="single" w:sz="4" w:space="0" w:color="auto"/>
              <w:bottom w:val="single" w:sz="4" w:space="0" w:color="auto"/>
            </w:tcBorders>
          </w:tcPr>
          <w:p w:rsidR="00720E09" w:rsidRPr="00E41EC2" w:rsidRDefault="00720E09" w:rsidP="00F3737C">
            <w:pPr>
              <w:pStyle w:val="acctfourfigures"/>
              <w:tabs>
                <w:tab w:val="clear" w:pos="765"/>
                <w:tab w:val="decimal" w:pos="612"/>
              </w:tabs>
              <w:spacing w:line="240" w:lineRule="atLeast"/>
              <w:ind w:right="11"/>
              <w:rPr>
                <w:rFonts w:cs="Times New Roman"/>
                <w:b/>
                <w:bCs/>
                <w:szCs w:val="22"/>
              </w:rPr>
            </w:pPr>
            <w:r>
              <w:rPr>
                <w:rFonts w:cs="Times New Roman"/>
                <w:b/>
                <w:bCs/>
                <w:szCs w:val="22"/>
              </w:rPr>
              <w:t>1.28</w:t>
            </w:r>
          </w:p>
        </w:tc>
        <w:tc>
          <w:tcPr>
            <w:tcW w:w="270" w:type="dxa"/>
          </w:tcPr>
          <w:p w:rsidR="00720E09" w:rsidRPr="00E41EC2" w:rsidRDefault="00720E09" w:rsidP="00D342CD">
            <w:pPr>
              <w:spacing w:line="240" w:lineRule="atLeast"/>
              <w:jc w:val="thaiDistribute"/>
              <w:rPr>
                <w:rFonts w:cs="Times New Roman"/>
                <w:b/>
                <w:bCs/>
                <w:szCs w:val="22"/>
              </w:rPr>
            </w:pPr>
          </w:p>
        </w:tc>
        <w:tc>
          <w:tcPr>
            <w:tcW w:w="1170" w:type="dxa"/>
            <w:tcBorders>
              <w:top w:val="single" w:sz="4" w:space="0" w:color="auto"/>
              <w:bottom w:val="single" w:sz="4" w:space="0" w:color="auto"/>
            </w:tcBorders>
          </w:tcPr>
          <w:p w:rsidR="00720E09" w:rsidRPr="00E41EC2" w:rsidRDefault="00720E09" w:rsidP="00F3737C">
            <w:pPr>
              <w:pStyle w:val="acctfourfigures"/>
              <w:tabs>
                <w:tab w:val="clear" w:pos="765"/>
                <w:tab w:val="decimal" w:pos="612"/>
              </w:tabs>
              <w:spacing w:line="240" w:lineRule="atLeast"/>
              <w:ind w:right="11"/>
              <w:rPr>
                <w:rFonts w:cs="Times New Roman"/>
                <w:b/>
                <w:bCs/>
                <w:szCs w:val="22"/>
                <w:lang w:bidi="th-TH"/>
              </w:rPr>
            </w:pPr>
            <w:r w:rsidRPr="00E41EC2">
              <w:rPr>
                <w:rFonts w:cs="Times New Roman"/>
                <w:b/>
                <w:bCs/>
                <w:szCs w:val="22"/>
                <w:lang w:bidi="th-TH"/>
              </w:rPr>
              <w:t>-</w:t>
            </w:r>
          </w:p>
        </w:tc>
        <w:tc>
          <w:tcPr>
            <w:tcW w:w="270" w:type="dxa"/>
          </w:tcPr>
          <w:p w:rsidR="00720E09" w:rsidRPr="00E41EC2" w:rsidRDefault="00720E09" w:rsidP="00D342CD">
            <w:pPr>
              <w:spacing w:line="240" w:lineRule="atLeast"/>
              <w:jc w:val="thaiDistribute"/>
              <w:rPr>
                <w:rFonts w:cs="Times New Roman"/>
                <w:szCs w:val="22"/>
              </w:rPr>
            </w:pPr>
          </w:p>
        </w:tc>
        <w:tc>
          <w:tcPr>
            <w:tcW w:w="1170" w:type="dxa"/>
            <w:tcBorders>
              <w:top w:val="single" w:sz="4" w:space="0" w:color="auto"/>
              <w:bottom w:val="single" w:sz="4" w:space="0" w:color="auto"/>
            </w:tcBorders>
          </w:tcPr>
          <w:p w:rsidR="00720E09" w:rsidRPr="00E41EC2" w:rsidRDefault="00720E09" w:rsidP="00F3737C">
            <w:pPr>
              <w:pStyle w:val="acctfourfigures"/>
              <w:tabs>
                <w:tab w:val="clear" w:pos="765"/>
                <w:tab w:val="decimal" w:pos="612"/>
              </w:tabs>
              <w:spacing w:line="240" w:lineRule="atLeast"/>
              <w:ind w:right="11"/>
              <w:rPr>
                <w:rFonts w:cs="Times New Roman"/>
                <w:b/>
                <w:bCs/>
                <w:szCs w:val="22"/>
              </w:rPr>
            </w:pPr>
            <w:r>
              <w:rPr>
                <w:rFonts w:cs="Times New Roman"/>
                <w:b/>
                <w:bCs/>
                <w:szCs w:val="22"/>
              </w:rPr>
              <w:t>(10.37)</w:t>
            </w:r>
          </w:p>
        </w:tc>
      </w:tr>
      <w:tr w:rsidR="00720E09" w:rsidRPr="00E41EC2" w:rsidTr="00F3737C">
        <w:tc>
          <w:tcPr>
            <w:tcW w:w="3780" w:type="dxa"/>
          </w:tcPr>
          <w:p w:rsidR="00720E09" w:rsidRPr="0077010B" w:rsidRDefault="00720E09" w:rsidP="0077010B">
            <w:pPr>
              <w:spacing w:line="140" w:lineRule="atLeast"/>
              <w:rPr>
                <w:rFonts w:cs="Times New Roman"/>
                <w:b/>
                <w:bCs/>
                <w:sz w:val="16"/>
                <w:szCs w:val="16"/>
              </w:rPr>
            </w:pPr>
          </w:p>
        </w:tc>
        <w:tc>
          <w:tcPr>
            <w:tcW w:w="1170" w:type="dxa"/>
            <w:tcBorders>
              <w:top w:val="single" w:sz="4" w:space="0" w:color="auto"/>
            </w:tcBorders>
          </w:tcPr>
          <w:p w:rsidR="00720E09" w:rsidRPr="0077010B" w:rsidRDefault="00720E09" w:rsidP="0077010B">
            <w:pPr>
              <w:pStyle w:val="acctfourfigures"/>
              <w:tabs>
                <w:tab w:val="clear" w:pos="765"/>
                <w:tab w:val="decimal" w:pos="731"/>
              </w:tabs>
              <w:spacing w:line="140" w:lineRule="atLeast"/>
              <w:ind w:right="11"/>
              <w:rPr>
                <w:rFonts w:cs="Times New Roman"/>
                <w:b/>
                <w:bCs/>
                <w:sz w:val="16"/>
                <w:szCs w:val="16"/>
              </w:rPr>
            </w:pPr>
          </w:p>
        </w:tc>
        <w:tc>
          <w:tcPr>
            <w:tcW w:w="270" w:type="dxa"/>
          </w:tcPr>
          <w:p w:rsidR="00720E09" w:rsidRPr="0077010B" w:rsidRDefault="00720E09" w:rsidP="0077010B">
            <w:pPr>
              <w:spacing w:line="140" w:lineRule="atLeast"/>
              <w:jc w:val="thaiDistribute"/>
              <w:rPr>
                <w:rFonts w:cs="Times New Roman"/>
                <w:b/>
                <w:bCs/>
                <w:sz w:val="16"/>
                <w:szCs w:val="16"/>
              </w:rPr>
            </w:pPr>
          </w:p>
        </w:tc>
        <w:tc>
          <w:tcPr>
            <w:tcW w:w="1170" w:type="dxa"/>
            <w:tcBorders>
              <w:top w:val="single" w:sz="4" w:space="0" w:color="auto"/>
            </w:tcBorders>
          </w:tcPr>
          <w:p w:rsidR="00720E09" w:rsidRPr="0077010B" w:rsidRDefault="00720E09" w:rsidP="00F3737C">
            <w:pPr>
              <w:pStyle w:val="acctfourfigures"/>
              <w:tabs>
                <w:tab w:val="clear" w:pos="765"/>
                <w:tab w:val="decimal" w:pos="612"/>
              </w:tabs>
              <w:spacing w:line="140" w:lineRule="atLeast"/>
              <w:ind w:right="11"/>
              <w:rPr>
                <w:rFonts w:cs="Times New Roman"/>
                <w:b/>
                <w:bCs/>
                <w:sz w:val="16"/>
                <w:szCs w:val="16"/>
              </w:rPr>
            </w:pPr>
          </w:p>
        </w:tc>
        <w:tc>
          <w:tcPr>
            <w:tcW w:w="270" w:type="dxa"/>
          </w:tcPr>
          <w:p w:rsidR="00720E09" w:rsidRPr="0077010B" w:rsidRDefault="00720E09" w:rsidP="0077010B">
            <w:pPr>
              <w:spacing w:line="140" w:lineRule="atLeast"/>
              <w:jc w:val="thaiDistribute"/>
              <w:rPr>
                <w:rFonts w:cs="Times New Roman"/>
                <w:b/>
                <w:bCs/>
                <w:sz w:val="16"/>
                <w:szCs w:val="16"/>
              </w:rPr>
            </w:pPr>
          </w:p>
        </w:tc>
        <w:tc>
          <w:tcPr>
            <w:tcW w:w="1170" w:type="dxa"/>
            <w:tcBorders>
              <w:top w:val="single" w:sz="4" w:space="0" w:color="auto"/>
            </w:tcBorders>
          </w:tcPr>
          <w:p w:rsidR="00720E09" w:rsidRPr="0077010B" w:rsidRDefault="00720E09" w:rsidP="00F3737C">
            <w:pPr>
              <w:pStyle w:val="acctfourfigures"/>
              <w:tabs>
                <w:tab w:val="clear" w:pos="765"/>
                <w:tab w:val="decimal" w:pos="612"/>
                <w:tab w:val="decimal" w:pos="731"/>
              </w:tabs>
              <w:spacing w:line="140" w:lineRule="atLeast"/>
              <w:ind w:right="11"/>
              <w:rPr>
                <w:rFonts w:cs="Times New Roman"/>
                <w:b/>
                <w:bCs/>
                <w:sz w:val="16"/>
                <w:szCs w:val="16"/>
                <w:lang w:bidi="th-TH"/>
              </w:rPr>
            </w:pPr>
          </w:p>
        </w:tc>
        <w:tc>
          <w:tcPr>
            <w:tcW w:w="270" w:type="dxa"/>
          </w:tcPr>
          <w:p w:rsidR="00720E09" w:rsidRPr="0077010B" w:rsidRDefault="00720E09" w:rsidP="0077010B">
            <w:pPr>
              <w:spacing w:line="140" w:lineRule="atLeast"/>
              <w:jc w:val="thaiDistribute"/>
              <w:rPr>
                <w:rFonts w:cs="Times New Roman"/>
                <w:sz w:val="16"/>
                <w:szCs w:val="16"/>
              </w:rPr>
            </w:pPr>
          </w:p>
        </w:tc>
        <w:tc>
          <w:tcPr>
            <w:tcW w:w="1170" w:type="dxa"/>
            <w:tcBorders>
              <w:top w:val="single" w:sz="4" w:space="0" w:color="auto"/>
            </w:tcBorders>
          </w:tcPr>
          <w:p w:rsidR="00720E09" w:rsidRPr="0077010B" w:rsidRDefault="00720E09" w:rsidP="00F3737C">
            <w:pPr>
              <w:pStyle w:val="acctfourfigures"/>
              <w:tabs>
                <w:tab w:val="clear" w:pos="765"/>
                <w:tab w:val="decimal" w:pos="612"/>
              </w:tabs>
              <w:spacing w:line="140" w:lineRule="atLeast"/>
              <w:ind w:right="11"/>
              <w:rPr>
                <w:rFonts w:cs="Times New Roman"/>
                <w:b/>
                <w:bCs/>
                <w:sz w:val="16"/>
                <w:szCs w:val="16"/>
              </w:rPr>
            </w:pPr>
          </w:p>
        </w:tc>
      </w:tr>
      <w:tr w:rsidR="00720E09" w:rsidRPr="00E41EC2" w:rsidTr="00F3737C">
        <w:tc>
          <w:tcPr>
            <w:tcW w:w="3780" w:type="dxa"/>
          </w:tcPr>
          <w:p w:rsidR="00720E09" w:rsidRPr="00E41EC2" w:rsidRDefault="00720E09" w:rsidP="00D342CD">
            <w:pPr>
              <w:spacing w:line="240" w:lineRule="atLeast"/>
              <w:ind w:left="130" w:right="-79" w:hanging="135"/>
              <w:rPr>
                <w:rFonts w:cs="Times New Roman"/>
                <w:b/>
                <w:bCs/>
                <w:szCs w:val="22"/>
              </w:rPr>
            </w:pPr>
            <w:r w:rsidRPr="00E41EC2">
              <w:rPr>
                <w:rFonts w:cs="Times New Roman"/>
                <w:b/>
                <w:bCs/>
                <w:szCs w:val="22"/>
              </w:rPr>
              <w:t>Net</w:t>
            </w:r>
          </w:p>
        </w:tc>
        <w:tc>
          <w:tcPr>
            <w:tcW w:w="1170" w:type="dxa"/>
            <w:tcBorders>
              <w:bottom w:val="double" w:sz="4" w:space="0" w:color="auto"/>
            </w:tcBorders>
          </w:tcPr>
          <w:p w:rsidR="00720E09" w:rsidRPr="00E41EC2" w:rsidRDefault="00720E09" w:rsidP="00F3737C">
            <w:pPr>
              <w:tabs>
                <w:tab w:val="decimal" w:pos="612"/>
              </w:tabs>
              <w:ind w:right="-72"/>
              <w:rPr>
                <w:rFonts w:cs="Times New Roman"/>
                <w:b/>
                <w:bCs/>
                <w:szCs w:val="22"/>
              </w:rPr>
            </w:pPr>
            <w:r>
              <w:rPr>
                <w:rFonts w:cs="Times New Roman"/>
                <w:b/>
                <w:bCs/>
                <w:szCs w:val="22"/>
              </w:rPr>
              <w:t>60.86</w:t>
            </w:r>
          </w:p>
        </w:tc>
        <w:tc>
          <w:tcPr>
            <w:tcW w:w="270" w:type="dxa"/>
          </w:tcPr>
          <w:p w:rsidR="00720E09" w:rsidRPr="00E41EC2" w:rsidRDefault="00720E09" w:rsidP="00D342CD">
            <w:pPr>
              <w:tabs>
                <w:tab w:val="decimal" w:pos="612"/>
              </w:tabs>
              <w:ind w:right="-72"/>
              <w:jc w:val="center"/>
              <w:rPr>
                <w:rFonts w:cs="Times New Roman"/>
                <w:b/>
                <w:bCs/>
                <w:szCs w:val="22"/>
              </w:rPr>
            </w:pPr>
          </w:p>
        </w:tc>
        <w:tc>
          <w:tcPr>
            <w:tcW w:w="1170" w:type="dxa"/>
            <w:tcBorders>
              <w:bottom w:val="double" w:sz="4" w:space="0" w:color="auto"/>
            </w:tcBorders>
          </w:tcPr>
          <w:p w:rsidR="00720E09" w:rsidRPr="00E41EC2" w:rsidRDefault="00720E09" w:rsidP="00F3737C">
            <w:pPr>
              <w:tabs>
                <w:tab w:val="decimal" w:pos="612"/>
              </w:tabs>
              <w:ind w:right="-72"/>
              <w:rPr>
                <w:rFonts w:cs="Times New Roman"/>
                <w:b/>
                <w:bCs/>
                <w:szCs w:val="22"/>
              </w:rPr>
            </w:pPr>
            <w:r>
              <w:rPr>
                <w:rFonts w:cs="Times New Roman"/>
                <w:b/>
                <w:bCs/>
                <w:szCs w:val="22"/>
              </w:rPr>
              <w:t>0.79</w:t>
            </w:r>
          </w:p>
        </w:tc>
        <w:tc>
          <w:tcPr>
            <w:tcW w:w="270" w:type="dxa"/>
          </w:tcPr>
          <w:p w:rsidR="00720E09" w:rsidRPr="00E41EC2" w:rsidRDefault="00720E09" w:rsidP="00D342CD">
            <w:pPr>
              <w:tabs>
                <w:tab w:val="decimal" w:pos="612"/>
              </w:tabs>
              <w:ind w:right="-72"/>
              <w:jc w:val="center"/>
              <w:rPr>
                <w:rFonts w:cs="Times New Roman"/>
                <w:b/>
                <w:bCs/>
                <w:szCs w:val="22"/>
              </w:rPr>
            </w:pPr>
          </w:p>
        </w:tc>
        <w:tc>
          <w:tcPr>
            <w:tcW w:w="1170" w:type="dxa"/>
            <w:tcBorders>
              <w:bottom w:val="double" w:sz="4" w:space="0" w:color="auto"/>
            </w:tcBorders>
          </w:tcPr>
          <w:p w:rsidR="00720E09" w:rsidRPr="00E41EC2" w:rsidRDefault="00720E09" w:rsidP="00F3737C">
            <w:pPr>
              <w:tabs>
                <w:tab w:val="decimal" w:pos="612"/>
              </w:tabs>
              <w:rPr>
                <w:rFonts w:cs="Times New Roman"/>
                <w:b/>
                <w:bCs/>
                <w:szCs w:val="22"/>
              </w:rPr>
            </w:pPr>
            <w:r w:rsidRPr="00E41EC2">
              <w:rPr>
                <w:rFonts w:cs="Times New Roman"/>
                <w:b/>
                <w:bCs/>
                <w:szCs w:val="22"/>
              </w:rPr>
              <w:t>-</w:t>
            </w:r>
          </w:p>
        </w:tc>
        <w:tc>
          <w:tcPr>
            <w:tcW w:w="270" w:type="dxa"/>
          </w:tcPr>
          <w:p w:rsidR="00720E09" w:rsidRPr="00E41EC2" w:rsidRDefault="00720E09" w:rsidP="00D342CD">
            <w:pPr>
              <w:tabs>
                <w:tab w:val="decimal" w:pos="612"/>
              </w:tabs>
              <w:ind w:right="-72"/>
              <w:jc w:val="center"/>
              <w:rPr>
                <w:rFonts w:cs="Times New Roman"/>
                <w:b/>
                <w:bCs/>
                <w:szCs w:val="22"/>
              </w:rPr>
            </w:pPr>
          </w:p>
        </w:tc>
        <w:tc>
          <w:tcPr>
            <w:tcW w:w="1170" w:type="dxa"/>
            <w:tcBorders>
              <w:bottom w:val="double" w:sz="4" w:space="0" w:color="auto"/>
            </w:tcBorders>
          </w:tcPr>
          <w:p w:rsidR="00720E09" w:rsidRPr="00E41EC2" w:rsidRDefault="00720E09" w:rsidP="00F3737C">
            <w:pPr>
              <w:tabs>
                <w:tab w:val="decimal" w:pos="612"/>
              </w:tabs>
              <w:ind w:right="-72"/>
              <w:rPr>
                <w:rFonts w:cs="Times New Roman"/>
                <w:b/>
                <w:bCs/>
                <w:szCs w:val="22"/>
              </w:rPr>
            </w:pPr>
            <w:r>
              <w:rPr>
                <w:rFonts w:cs="Times New Roman"/>
                <w:b/>
                <w:bCs/>
                <w:szCs w:val="22"/>
              </w:rPr>
              <w:t>61.65</w:t>
            </w:r>
          </w:p>
        </w:tc>
      </w:tr>
    </w:tbl>
    <w:p w:rsidR="00D72C6D" w:rsidRDefault="00D72C6D" w:rsidP="00B3031C">
      <w:pPr>
        <w:autoSpaceDE w:val="0"/>
        <w:autoSpaceDN w:val="0"/>
        <w:spacing w:line="240" w:lineRule="auto"/>
        <w:ind w:left="540"/>
        <w:rPr>
          <w:rFonts w:cs="Times New Roman"/>
          <w:sz w:val="24"/>
          <w:szCs w:val="24"/>
        </w:rPr>
      </w:pPr>
    </w:p>
    <w:p w:rsidR="00B3031C" w:rsidRPr="00254969" w:rsidRDefault="00B3031C" w:rsidP="00B3031C">
      <w:pPr>
        <w:autoSpaceDE w:val="0"/>
        <w:autoSpaceDN w:val="0"/>
        <w:spacing w:line="240" w:lineRule="auto"/>
        <w:ind w:left="540"/>
        <w:rPr>
          <w:sz w:val="20"/>
          <w:szCs w:val="18"/>
          <w:lang w:val="en-US" w:bidi="th-TH"/>
        </w:rPr>
      </w:pPr>
      <w:r w:rsidRPr="00254969">
        <w:rPr>
          <w:rFonts w:cs="Times New Roman"/>
          <w:szCs w:val="22"/>
        </w:rPr>
        <w:t xml:space="preserve">Deferred tax assets </w:t>
      </w:r>
      <w:r w:rsidR="0079729F">
        <w:rPr>
          <w:rFonts w:cs="Times New Roman"/>
          <w:szCs w:val="22"/>
        </w:rPr>
        <w:t xml:space="preserve">as </w:t>
      </w:r>
      <w:r w:rsidR="00420AF2" w:rsidRPr="00254969">
        <w:rPr>
          <w:rFonts w:cs="Times New Roman"/>
          <w:szCs w:val="22"/>
        </w:rPr>
        <w:t xml:space="preserve">at 30 September 2018 and 2017 </w:t>
      </w:r>
      <w:r w:rsidRPr="00254969">
        <w:rPr>
          <w:rFonts w:cs="Times New Roman"/>
          <w:szCs w:val="22"/>
        </w:rPr>
        <w:t>have not been recognised in respect of the following items:</w:t>
      </w:r>
    </w:p>
    <w:p w:rsidR="00B3031C" w:rsidRPr="00F75B4E" w:rsidRDefault="00B3031C" w:rsidP="00B3031C">
      <w:pPr>
        <w:spacing w:line="160" w:lineRule="atLeast"/>
        <w:ind w:left="547"/>
        <w:jc w:val="thaiDistribute"/>
        <w:rPr>
          <w:sz w:val="18"/>
          <w:szCs w:val="22"/>
          <w:lang w:bidi="th-TH"/>
        </w:rPr>
      </w:pPr>
    </w:p>
    <w:tbl>
      <w:tblPr>
        <w:tblW w:w="9270" w:type="dxa"/>
        <w:tblInd w:w="450" w:type="dxa"/>
        <w:tblLayout w:type="fixed"/>
        <w:tblLook w:val="0000" w:firstRow="0" w:lastRow="0" w:firstColumn="0" w:lastColumn="0" w:noHBand="0" w:noVBand="0"/>
      </w:tblPr>
      <w:tblGrid>
        <w:gridCol w:w="3776"/>
        <w:gridCol w:w="1172"/>
        <w:gridCol w:w="236"/>
        <w:gridCol w:w="1203"/>
        <w:gridCol w:w="269"/>
        <w:gridCol w:w="1170"/>
        <w:gridCol w:w="269"/>
        <w:gridCol w:w="1175"/>
      </w:tblGrid>
      <w:tr w:rsidR="00B3031C" w:rsidRPr="00E41EC2" w:rsidTr="004C3307">
        <w:trPr>
          <w:tblHeader/>
        </w:trPr>
        <w:tc>
          <w:tcPr>
            <w:tcW w:w="2037" w:type="pct"/>
          </w:tcPr>
          <w:p w:rsidR="00B3031C" w:rsidRPr="00E41EC2" w:rsidRDefault="00B3031C" w:rsidP="00FB3C60">
            <w:pPr>
              <w:pStyle w:val="BodyText"/>
              <w:spacing w:after="0" w:line="240" w:lineRule="atLeast"/>
              <w:ind w:right="-131"/>
              <w:jc w:val="both"/>
              <w:rPr>
                <w:rFonts w:cs="Times New Roman"/>
                <w:b/>
                <w:bCs/>
                <w:szCs w:val="22"/>
              </w:rPr>
            </w:pPr>
          </w:p>
        </w:tc>
        <w:tc>
          <w:tcPr>
            <w:tcW w:w="1408"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c>
          <w:tcPr>
            <w:tcW w:w="145" w:type="pct"/>
          </w:tcPr>
          <w:p w:rsidR="00B3031C" w:rsidRPr="00E41EC2" w:rsidRDefault="00B3031C" w:rsidP="00FB3C60">
            <w:pPr>
              <w:pStyle w:val="BodyText"/>
              <w:spacing w:after="0" w:line="240" w:lineRule="atLeast"/>
              <w:ind w:left="-108" w:right="-110"/>
              <w:jc w:val="center"/>
              <w:rPr>
                <w:rFonts w:cs="Times New Roman"/>
                <w:szCs w:val="22"/>
              </w:rPr>
            </w:pPr>
          </w:p>
        </w:tc>
        <w:tc>
          <w:tcPr>
            <w:tcW w:w="1410"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r>
      <w:tr w:rsidR="00D72C6D" w:rsidRPr="00E41EC2" w:rsidTr="004C3307">
        <w:trPr>
          <w:tblHeader/>
        </w:trPr>
        <w:tc>
          <w:tcPr>
            <w:tcW w:w="2037" w:type="pct"/>
          </w:tcPr>
          <w:p w:rsidR="00D72C6D" w:rsidRPr="00E41EC2" w:rsidRDefault="00D72C6D" w:rsidP="00D72C6D">
            <w:pPr>
              <w:pStyle w:val="BodyText"/>
              <w:spacing w:after="0" w:line="240" w:lineRule="atLeast"/>
              <w:ind w:right="-131"/>
              <w:jc w:val="both"/>
              <w:rPr>
                <w:rFonts w:cs="Times New Roman"/>
                <w:b/>
                <w:bCs/>
                <w:szCs w:val="22"/>
              </w:rPr>
            </w:pPr>
          </w:p>
        </w:tc>
        <w:tc>
          <w:tcPr>
            <w:tcW w:w="632" w:type="pct"/>
          </w:tcPr>
          <w:p w:rsidR="00D72C6D" w:rsidRPr="00E41EC2" w:rsidRDefault="00D72C6D" w:rsidP="00D72C6D">
            <w:pPr>
              <w:pStyle w:val="acctmergecolhdg"/>
              <w:spacing w:line="240" w:lineRule="atLeast"/>
              <w:rPr>
                <w:rFonts w:cs="Times New Roman"/>
                <w:b w:val="0"/>
                <w:bCs/>
              </w:rPr>
            </w:pPr>
            <w:r>
              <w:rPr>
                <w:rFonts w:cs="Times New Roman"/>
                <w:b w:val="0"/>
                <w:bCs/>
              </w:rPr>
              <w:t>2018</w:t>
            </w:r>
          </w:p>
        </w:tc>
        <w:tc>
          <w:tcPr>
            <w:tcW w:w="127" w:type="pct"/>
          </w:tcPr>
          <w:p w:rsidR="00D72C6D" w:rsidRPr="00E41EC2" w:rsidRDefault="00D72C6D" w:rsidP="00D72C6D">
            <w:pPr>
              <w:pStyle w:val="acctmergecolhdg"/>
              <w:spacing w:line="240" w:lineRule="atLeast"/>
              <w:rPr>
                <w:rFonts w:cs="Times New Roman"/>
                <w:b w:val="0"/>
                <w:bCs/>
              </w:rPr>
            </w:pPr>
          </w:p>
        </w:tc>
        <w:tc>
          <w:tcPr>
            <w:tcW w:w="649" w:type="pct"/>
          </w:tcPr>
          <w:p w:rsidR="00D72C6D" w:rsidRPr="00E41EC2" w:rsidRDefault="00D72C6D" w:rsidP="00D72C6D">
            <w:pPr>
              <w:pStyle w:val="acctmergecolhdg"/>
              <w:spacing w:line="240" w:lineRule="atLeast"/>
              <w:rPr>
                <w:rFonts w:cs="Times New Roman"/>
                <w:b w:val="0"/>
                <w:bCs/>
              </w:rPr>
            </w:pPr>
            <w:r>
              <w:rPr>
                <w:rFonts w:cs="Times New Roman"/>
                <w:b w:val="0"/>
                <w:bCs/>
              </w:rPr>
              <w:t>2017</w:t>
            </w:r>
          </w:p>
        </w:tc>
        <w:tc>
          <w:tcPr>
            <w:tcW w:w="145" w:type="pct"/>
          </w:tcPr>
          <w:p w:rsidR="00D72C6D" w:rsidRPr="00E41EC2" w:rsidRDefault="00D72C6D" w:rsidP="00D72C6D">
            <w:pPr>
              <w:pStyle w:val="acctmergecolhdg"/>
              <w:spacing w:line="240" w:lineRule="atLeast"/>
              <w:rPr>
                <w:rFonts w:cs="Times New Roman"/>
                <w:b w:val="0"/>
                <w:bCs/>
              </w:rPr>
            </w:pPr>
          </w:p>
        </w:tc>
        <w:tc>
          <w:tcPr>
            <w:tcW w:w="631" w:type="pct"/>
          </w:tcPr>
          <w:p w:rsidR="00D72C6D" w:rsidRPr="00E41EC2" w:rsidRDefault="00D72C6D" w:rsidP="00D72C6D">
            <w:pPr>
              <w:pStyle w:val="acctmergecolhdg"/>
              <w:spacing w:line="240" w:lineRule="atLeast"/>
              <w:rPr>
                <w:rFonts w:cs="Times New Roman"/>
                <w:b w:val="0"/>
                <w:bCs/>
              </w:rPr>
            </w:pPr>
            <w:r>
              <w:rPr>
                <w:rFonts w:cs="Times New Roman"/>
                <w:b w:val="0"/>
                <w:bCs/>
              </w:rPr>
              <w:t>2018</w:t>
            </w:r>
          </w:p>
        </w:tc>
        <w:tc>
          <w:tcPr>
            <w:tcW w:w="145" w:type="pct"/>
          </w:tcPr>
          <w:p w:rsidR="00D72C6D" w:rsidRPr="00E41EC2" w:rsidRDefault="00D72C6D" w:rsidP="00D72C6D">
            <w:pPr>
              <w:pStyle w:val="acctmergecolhdg"/>
              <w:spacing w:line="240" w:lineRule="atLeast"/>
              <w:rPr>
                <w:rFonts w:cs="Times New Roman"/>
                <w:b w:val="0"/>
                <w:bCs/>
              </w:rPr>
            </w:pPr>
          </w:p>
        </w:tc>
        <w:tc>
          <w:tcPr>
            <w:tcW w:w="634" w:type="pct"/>
          </w:tcPr>
          <w:p w:rsidR="00D72C6D" w:rsidRPr="00E41EC2" w:rsidRDefault="00D72C6D" w:rsidP="00D72C6D">
            <w:pPr>
              <w:pStyle w:val="acctmergecolhdg"/>
              <w:spacing w:line="240" w:lineRule="atLeast"/>
              <w:rPr>
                <w:rFonts w:cs="Times New Roman"/>
                <w:b w:val="0"/>
                <w:bCs/>
              </w:rPr>
            </w:pPr>
            <w:r>
              <w:rPr>
                <w:rFonts w:cs="Times New Roman"/>
                <w:b w:val="0"/>
                <w:bCs/>
              </w:rPr>
              <w:t>2017</w:t>
            </w:r>
          </w:p>
        </w:tc>
      </w:tr>
      <w:tr w:rsidR="00D72C6D" w:rsidRPr="00E41EC2" w:rsidTr="004C3307">
        <w:trPr>
          <w:tblHeader/>
        </w:trPr>
        <w:tc>
          <w:tcPr>
            <w:tcW w:w="2037" w:type="pct"/>
          </w:tcPr>
          <w:p w:rsidR="00D72C6D" w:rsidRPr="00E41EC2" w:rsidRDefault="00D72C6D" w:rsidP="00D72C6D">
            <w:pPr>
              <w:pStyle w:val="BodyText"/>
              <w:spacing w:after="0" w:line="240" w:lineRule="atLeast"/>
              <w:ind w:right="-131"/>
              <w:jc w:val="both"/>
              <w:rPr>
                <w:rFonts w:cs="Times New Roman"/>
                <w:szCs w:val="22"/>
              </w:rPr>
            </w:pPr>
          </w:p>
        </w:tc>
        <w:tc>
          <w:tcPr>
            <w:tcW w:w="2963" w:type="pct"/>
            <w:gridSpan w:val="7"/>
          </w:tcPr>
          <w:p w:rsidR="00D72C6D" w:rsidRPr="00E41EC2" w:rsidRDefault="00D72C6D" w:rsidP="00D72C6D">
            <w:pPr>
              <w:pStyle w:val="BodyText"/>
              <w:tabs>
                <w:tab w:val="decimal" w:pos="593"/>
              </w:tabs>
              <w:spacing w:after="0" w:line="240" w:lineRule="atLeast"/>
              <w:ind w:right="-131"/>
              <w:jc w:val="center"/>
              <w:rPr>
                <w:rFonts w:cs="Times New Roman"/>
                <w:szCs w:val="22"/>
              </w:rPr>
            </w:pPr>
            <w:r w:rsidRPr="00E41EC2">
              <w:rPr>
                <w:rFonts w:cs="Times New Roman"/>
                <w:i/>
                <w:iCs/>
                <w:szCs w:val="22"/>
              </w:rPr>
              <w:t>(in million Baht)</w:t>
            </w:r>
          </w:p>
        </w:tc>
      </w:tr>
      <w:tr w:rsidR="00D72C6D" w:rsidRPr="00E41EC2" w:rsidTr="004C3307">
        <w:tc>
          <w:tcPr>
            <w:tcW w:w="2037" w:type="pct"/>
          </w:tcPr>
          <w:p w:rsidR="00D72C6D" w:rsidRPr="00E21209" w:rsidRDefault="00D72C6D" w:rsidP="00D72C6D">
            <w:pPr>
              <w:spacing w:line="240" w:lineRule="atLeast"/>
              <w:rPr>
                <w:rFonts w:cs="Times New Roman"/>
                <w:szCs w:val="22"/>
              </w:rPr>
            </w:pPr>
            <w:r w:rsidRPr="00E21209">
              <w:rPr>
                <w:rFonts w:cs="Times New Roman"/>
                <w:szCs w:val="22"/>
              </w:rPr>
              <w:t xml:space="preserve">Accounts receivable </w:t>
            </w:r>
            <w:r w:rsidRPr="0094007A">
              <w:rPr>
                <w:rFonts w:cs="Times New Roman"/>
                <w:i/>
                <w:iCs/>
                <w:szCs w:val="22"/>
              </w:rPr>
              <w:t>(Doubtful debt)</w:t>
            </w:r>
          </w:p>
        </w:tc>
        <w:tc>
          <w:tcPr>
            <w:tcW w:w="632" w:type="pct"/>
          </w:tcPr>
          <w:p w:rsidR="00D72C6D" w:rsidRPr="00E41EC2" w:rsidRDefault="00420AF2"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13.70</w:t>
            </w:r>
          </w:p>
        </w:tc>
        <w:tc>
          <w:tcPr>
            <w:tcW w:w="127"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49" w:type="pct"/>
          </w:tcPr>
          <w:p w:rsidR="00D72C6D" w:rsidRPr="00E41EC2" w:rsidRDefault="00D72C6D"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11.56</w:t>
            </w:r>
          </w:p>
        </w:tc>
        <w:tc>
          <w:tcPr>
            <w:tcW w:w="145"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1" w:type="pct"/>
          </w:tcPr>
          <w:p w:rsidR="00D72C6D" w:rsidRPr="00E2233A" w:rsidRDefault="00420AF2"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282.31</w:t>
            </w:r>
          </w:p>
        </w:tc>
        <w:tc>
          <w:tcPr>
            <w:tcW w:w="145"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4" w:type="pct"/>
          </w:tcPr>
          <w:p w:rsidR="00D72C6D" w:rsidRPr="00E41EC2" w:rsidRDefault="00D72C6D"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266.07</w:t>
            </w:r>
          </w:p>
        </w:tc>
      </w:tr>
      <w:tr w:rsidR="00D72C6D" w:rsidRPr="00E41EC2" w:rsidTr="004C3307">
        <w:tc>
          <w:tcPr>
            <w:tcW w:w="2037" w:type="pct"/>
          </w:tcPr>
          <w:p w:rsidR="00D72C6D" w:rsidRPr="00E21209" w:rsidRDefault="00D72C6D" w:rsidP="00D72C6D">
            <w:pPr>
              <w:spacing w:line="240" w:lineRule="atLeast"/>
              <w:rPr>
                <w:rFonts w:cs="Times New Roman"/>
                <w:szCs w:val="22"/>
              </w:rPr>
            </w:pPr>
            <w:r w:rsidRPr="00E21209">
              <w:rPr>
                <w:rFonts w:cs="Times New Roman"/>
                <w:szCs w:val="22"/>
              </w:rPr>
              <w:t>Impairment in investment</w:t>
            </w:r>
          </w:p>
        </w:tc>
        <w:tc>
          <w:tcPr>
            <w:tcW w:w="632" w:type="pct"/>
          </w:tcPr>
          <w:p w:rsidR="00D72C6D" w:rsidRDefault="00420AF2"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77.66</w:t>
            </w:r>
          </w:p>
        </w:tc>
        <w:tc>
          <w:tcPr>
            <w:tcW w:w="127"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49" w:type="pct"/>
          </w:tcPr>
          <w:p w:rsidR="00D72C6D" w:rsidRDefault="00420AF2"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82.71</w:t>
            </w:r>
          </w:p>
        </w:tc>
        <w:tc>
          <w:tcPr>
            <w:tcW w:w="145"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1" w:type="pct"/>
          </w:tcPr>
          <w:p w:rsidR="00D72C6D" w:rsidRPr="00E2233A" w:rsidRDefault="003F443D" w:rsidP="00D72C6D">
            <w:pPr>
              <w:pStyle w:val="acctfourfigures"/>
              <w:tabs>
                <w:tab w:val="clear" w:pos="765"/>
                <w:tab w:val="decimal" w:pos="613"/>
              </w:tabs>
              <w:spacing w:line="240" w:lineRule="atLeast"/>
              <w:ind w:right="11"/>
              <w:rPr>
                <w:rFonts w:cs="Times New Roman"/>
                <w:bCs/>
                <w:szCs w:val="22"/>
                <w:lang w:val="en-US" w:bidi="th-TH"/>
              </w:rPr>
            </w:pPr>
            <w:r w:rsidRPr="00E2233A">
              <w:rPr>
                <w:rFonts w:cs="Times New Roman"/>
                <w:bCs/>
                <w:szCs w:val="22"/>
                <w:lang w:val="en-US" w:bidi="th-TH"/>
              </w:rPr>
              <w:t>380.20</w:t>
            </w:r>
          </w:p>
        </w:tc>
        <w:tc>
          <w:tcPr>
            <w:tcW w:w="145"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4" w:type="pct"/>
          </w:tcPr>
          <w:p w:rsidR="00D72C6D" w:rsidRPr="00E41EC2" w:rsidRDefault="00D72C6D"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393.48</w:t>
            </w:r>
          </w:p>
        </w:tc>
      </w:tr>
      <w:tr w:rsidR="00D72C6D" w:rsidRPr="00E41EC2" w:rsidTr="004C3307">
        <w:tc>
          <w:tcPr>
            <w:tcW w:w="2037" w:type="pct"/>
          </w:tcPr>
          <w:p w:rsidR="00D72C6D" w:rsidRPr="00E41EC2" w:rsidRDefault="00D72C6D" w:rsidP="00D72C6D">
            <w:pPr>
              <w:spacing w:line="240" w:lineRule="atLeast"/>
              <w:contextualSpacing/>
              <w:rPr>
                <w:rFonts w:cs="Times New Roman"/>
                <w:szCs w:val="22"/>
              </w:rPr>
            </w:pPr>
            <w:r w:rsidRPr="00E41EC2">
              <w:rPr>
                <w:rFonts w:cs="Times New Roman"/>
                <w:szCs w:val="22"/>
              </w:rPr>
              <w:t>Loss carry forward</w:t>
            </w:r>
          </w:p>
        </w:tc>
        <w:tc>
          <w:tcPr>
            <w:tcW w:w="632" w:type="pct"/>
            <w:tcBorders>
              <w:bottom w:val="single" w:sz="4" w:space="0" w:color="auto"/>
            </w:tcBorders>
          </w:tcPr>
          <w:p w:rsidR="00D72C6D" w:rsidRPr="00E41EC2" w:rsidRDefault="00420AF2"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32.59</w:t>
            </w:r>
          </w:p>
        </w:tc>
        <w:tc>
          <w:tcPr>
            <w:tcW w:w="127"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49" w:type="pct"/>
            <w:tcBorders>
              <w:bottom w:val="single" w:sz="4" w:space="0" w:color="auto"/>
            </w:tcBorders>
          </w:tcPr>
          <w:p w:rsidR="00D72C6D" w:rsidRPr="00E41EC2" w:rsidRDefault="00420AF2"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33.19</w:t>
            </w:r>
          </w:p>
        </w:tc>
        <w:tc>
          <w:tcPr>
            <w:tcW w:w="145"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1" w:type="pct"/>
            <w:tcBorders>
              <w:bottom w:val="single" w:sz="4" w:space="0" w:color="auto"/>
            </w:tcBorders>
          </w:tcPr>
          <w:p w:rsidR="00D72C6D" w:rsidRPr="00E2233A" w:rsidRDefault="003F443D" w:rsidP="00D72C6D">
            <w:pPr>
              <w:pStyle w:val="acctfourfigures"/>
              <w:tabs>
                <w:tab w:val="clear" w:pos="765"/>
                <w:tab w:val="decimal" w:pos="613"/>
              </w:tabs>
              <w:spacing w:line="240" w:lineRule="atLeast"/>
              <w:ind w:right="11"/>
              <w:rPr>
                <w:rFonts w:cs="Times New Roman"/>
                <w:bCs/>
                <w:szCs w:val="22"/>
                <w:lang w:val="en-US" w:bidi="th-TH"/>
              </w:rPr>
            </w:pPr>
            <w:r w:rsidRPr="00E2233A">
              <w:rPr>
                <w:rFonts w:cs="Times New Roman"/>
                <w:bCs/>
                <w:szCs w:val="22"/>
                <w:lang w:val="en-US" w:bidi="th-TH"/>
              </w:rPr>
              <w:t>-</w:t>
            </w:r>
          </w:p>
        </w:tc>
        <w:tc>
          <w:tcPr>
            <w:tcW w:w="145"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4" w:type="pct"/>
            <w:tcBorders>
              <w:bottom w:val="single" w:sz="4" w:space="0" w:color="auto"/>
            </w:tcBorders>
          </w:tcPr>
          <w:p w:rsidR="00D72C6D" w:rsidRPr="00E41EC2" w:rsidRDefault="00D72C6D"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r>
      <w:tr w:rsidR="00D72C6D" w:rsidRPr="00E41EC2" w:rsidTr="004C3307">
        <w:tc>
          <w:tcPr>
            <w:tcW w:w="2037" w:type="pct"/>
          </w:tcPr>
          <w:p w:rsidR="00D72C6D" w:rsidRPr="00E41EC2" w:rsidRDefault="00D72C6D" w:rsidP="00D72C6D">
            <w:pPr>
              <w:spacing w:line="240" w:lineRule="atLeast"/>
              <w:contextualSpacing/>
              <w:rPr>
                <w:rFonts w:cs="Times New Roman"/>
                <w:szCs w:val="22"/>
              </w:rPr>
            </w:pPr>
            <w:r w:rsidRPr="002D359D">
              <w:rPr>
                <w:rFonts w:cs="Times New Roman"/>
                <w:b/>
                <w:szCs w:val="22"/>
                <w:lang w:val="en-US" w:bidi="th-TH"/>
              </w:rPr>
              <w:t>Total</w:t>
            </w:r>
          </w:p>
        </w:tc>
        <w:tc>
          <w:tcPr>
            <w:tcW w:w="632" w:type="pct"/>
            <w:tcBorders>
              <w:top w:val="single" w:sz="4" w:space="0" w:color="auto"/>
              <w:bottom w:val="double" w:sz="4" w:space="0" w:color="auto"/>
            </w:tcBorders>
          </w:tcPr>
          <w:p w:rsidR="00D72C6D" w:rsidRPr="009B5F39" w:rsidRDefault="00420AF2" w:rsidP="00D72C6D">
            <w:pPr>
              <w:pStyle w:val="acctfourfigures"/>
              <w:tabs>
                <w:tab w:val="clear" w:pos="765"/>
                <w:tab w:val="decimal" w:pos="613"/>
              </w:tabs>
              <w:spacing w:line="240" w:lineRule="atLeast"/>
              <w:ind w:right="11"/>
              <w:rPr>
                <w:rFonts w:cs="Times New Roman"/>
                <w:b/>
                <w:szCs w:val="22"/>
                <w:lang w:val="en-US" w:bidi="th-TH"/>
              </w:rPr>
            </w:pPr>
            <w:r>
              <w:rPr>
                <w:rFonts w:cs="Times New Roman"/>
                <w:b/>
                <w:szCs w:val="22"/>
                <w:lang w:val="en-US" w:bidi="th-TH"/>
              </w:rPr>
              <w:t>123.95</w:t>
            </w:r>
          </w:p>
        </w:tc>
        <w:tc>
          <w:tcPr>
            <w:tcW w:w="127"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49" w:type="pct"/>
            <w:tcBorders>
              <w:top w:val="single" w:sz="4" w:space="0" w:color="auto"/>
              <w:bottom w:val="double" w:sz="4" w:space="0" w:color="auto"/>
            </w:tcBorders>
          </w:tcPr>
          <w:p w:rsidR="00D72C6D" w:rsidRPr="009B5F39" w:rsidRDefault="00420AF2" w:rsidP="00D72C6D">
            <w:pPr>
              <w:pStyle w:val="acctfourfigures"/>
              <w:tabs>
                <w:tab w:val="clear" w:pos="765"/>
                <w:tab w:val="decimal" w:pos="613"/>
              </w:tabs>
              <w:spacing w:line="240" w:lineRule="atLeast"/>
              <w:ind w:right="11"/>
              <w:rPr>
                <w:rFonts w:cs="Times New Roman"/>
                <w:b/>
                <w:szCs w:val="22"/>
                <w:lang w:val="en-US" w:bidi="th-TH"/>
              </w:rPr>
            </w:pPr>
            <w:r>
              <w:rPr>
                <w:rFonts w:cs="Times New Roman"/>
                <w:b/>
                <w:szCs w:val="22"/>
                <w:lang w:val="en-US" w:bidi="th-TH"/>
              </w:rPr>
              <w:t>127.46</w:t>
            </w:r>
          </w:p>
        </w:tc>
        <w:tc>
          <w:tcPr>
            <w:tcW w:w="145"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1" w:type="pct"/>
            <w:tcBorders>
              <w:top w:val="single" w:sz="4" w:space="0" w:color="auto"/>
              <w:bottom w:val="double" w:sz="4" w:space="0" w:color="auto"/>
            </w:tcBorders>
          </w:tcPr>
          <w:p w:rsidR="00D72C6D" w:rsidRPr="00E2233A" w:rsidRDefault="00420AF2" w:rsidP="00D72C6D">
            <w:pPr>
              <w:pStyle w:val="acctfourfigures"/>
              <w:tabs>
                <w:tab w:val="clear" w:pos="765"/>
                <w:tab w:val="decimal" w:pos="613"/>
              </w:tabs>
              <w:spacing w:line="240" w:lineRule="atLeast"/>
              <w:ind w:right="11"/>
              <w:rPr>
                <w:rFonts w:cs="Times New Roman"/>
                <w:b/>
                <w:szCs w:val="22"/>
                <w:lang w:val="en-US" w:bidi="th-TH"/>
              </w:rPr>
            </w:pPr>
            <w:r>
              <w:rPr>
                <w:rFonts w:cs="Times New Roman"/>
                <w:b/>
                <w:szCs w:val="22"/>
                <w:lang w:val="en-US" w:bidi="th-TH"/>
              </w:rPr>
              <w:t>662</w:t>
            </w:r>
            <w:r w:rsidR="003F443D" w:rsidRPr="00E2233A">
              <w:rPr>
                <w:rFonts w:cs="Times New Roman"/>
                <w:b/>
                <w:szCs w:val="22"/>
                <w:lang w:val="en-US" w:bidi="th-TH"/>
              </w:rPr>
              <w:t>.</w:t>
            </w:r>
            <w:r>
              <w:rPr>
                <w:rFonts w:cs="Times New Roman"/>
                <w:b/>
                <w:szCs w:val="22"/>
                <w:lang w:val="en-US" w:bidi="th-TH"/>
              </w:rPr>
              <w:t>5</w:t>
            </w:r>
            <w:r w:rsidR="003F443D" w:rsidRPr="00E2233A">
              <w:rPr>
                <w:rFonts w:cs="Times New Roman"/>
                <w:b/>
                <w:szCs w:val="22"/>
                <w:lang w:val="en-US" w:bidi="th-TH"/>
              </w:rPr>
              <w:t>1</w:t>
            </w:r>
          </w:p>
        </w:tc>
        <w:tc>
          <w:tcPr>
            <w:tcW w:w="145"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4" w:type="pct"/>
            <w:tcBorders>
              <w:top w:val="single" w:sz="4" w:space="0" w:color="auto"/>
              <w:bottom w:val="double" w:sz="4" w:space="0" w:color="auto"/>
            </w:tcBorders>
          </w:tcPr>
          <w:p w:rsidR="00D72C6D" w:rsidRPr="009B5F39" w:rsidRDefault="00D72C6D" w:rsidP="00986E88">
            <w:pPr>
              <w:pStyle w:val="acctfourfigures"/>
              <w:tabs>
                <w:tab w:val="clear" w:pos="765"/>
                <w:tab w:val="decimal" w:pos="613"/>
              </w:tabs>
              <w:spacing w:line="240" w:lineRule="atLeast"/>
              <w:ind w:right="11"/>
              <w:rPr>
                <w:rFonts w:cs="Times New Roman"/>
                <w:b/>
                <w:szCs w:val="22"/>
                <w:lang w:val="en-US" w:bidi="th-TH"/>
              </w:rPr>
            </w:pPr>
            <w:r>
              <w:rPr>
                <w:rFonts w:cs="Times New Roman"/>
                <w:b/>
                <w:szCs w:val="22"/>
                <w:lang w:val="en-US" w:bidi="th-TH"/>
              </w:rPr>
              <w:t>659.55</w:t>
            </w:r>
          </w:p>
        </w:tc>
      </w:tr>
    </w:tbl>
    <w:p w:rsidR="00B3031C" w:rsidRPr="00F75B4E" w:rsidRDefault="00B3031C" w:rsidP="00B3031C">
      <w:pPr>
        <w:spacing w:line="160" w:lineRule="atLeast"/>
        <w:ind w:left="547"/>
        <w:jc w:val="thaiDistribute"/>
        <w:rPr>
          <w:sz w:val="16"/>
          <w:lang w:bidi="th-TH"/>
        </w:rPr>
      </w:pPr>
    </w:p>
    <w:p w:rsidR="00B3031C" w:rsidRPr="00E41EC2" w:rsidRDefault="003747E6" w:rsidP="00B3031C">
      <w:pPr>
        <w:spacing w:line="240" w:lineRule="atLeast"/>
        <w:ind w:left="540"/>
        <w:jc w:val="thaiDistribute"/>
        <w:rPr>
          <w:rFonts w:cs="Times New Roman"/>
          <w:szCs w:val="22"/>
        </w:rPr>
      </w:pPr>
      <w:r>
        <w:rPr>
          <w:rFonts w:cs="Times New Roman"/>
          <w:szCs w:val="22"/>
        </w:rPr>
        <w:t>Th</w:t>
      </w:r>
      <w:r w:rsidR="00AE392B">
        <w:rPr>
          <w:rFonts w:cs="Times New Roman"/>
          <w:szCs w:val="22"/>
        </w:rPr>
        <w:t xml:space="preserve">e tax losses expire </w:t>
      </w:r>
      <w:r w:rsidR="006E28E0" w:rsidRPr="004C3307">
        <w:rPr>
          <w:rFonts w:cs="Times New Roman"/>
          <w:szCs w:val="22"/>
        </w:rPr>
        <w:t>in 201</w:t>
      </w:r>
      <w:r w:rsidR="00E95620">
        <w:rPr>
          <w:rFonts w:cs="Times New Roman"/>
          <w:szCs w:val="22"/>
        </w:rPr>
        <w:t>9</w:t>
      </w:r>
      <w:r w:rsidR="006E28E0" w:rsidRPr="004C3307">
        <w:rPr>
          <w:rFonts w:cs="Times New Roman"/>
          <w:szCs w:val="22"/>
        </w:rPr>
        <w:t>-202</w:t>
      </w:r>
      <w:r w:rsidR="00E95620">
        <w:rPr>
          <w:rFonts w:cs="Times New Roman"/>
          <w:szCs w:val="22"/>
        </w:rPr>
        <w:t>3</w:t>
      </w:r>
      <w:r w:rsidR="00B3031C" w:rsidRPr="004C3307">
        <w:rPr>
          <w:rFonts w:cs="Times New Roman"/>
          <w:szCs w:val="22"/>
        </w:rPr>
        <w:t>.</w:t>
      </w:r>
      <w:r w:rsidR="00B3031C" w:rsidRPr="00E41EC2">
        <w:rPr>
          <w:rFonts w:cs="Times New Roman"/>
          <w:szCs w:val="22"/>
        </w:rPr>
        <w:t xml:space="preserve">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 </w:t>
      </w:r>
    </w:p>
    <w:p w:rsidR="00B3031C" w:rsidRPr="00F75B4E" w:rsidRDefault="00B3031C" w:rsidP="00B3031C">
      <w:pPr>
        <w:pStyle w:val="BodyText"/>
        <w:spacing w:after="0" w:line="160" w:lineRule="atLeast"/>
        <w:jc w:val="both"/>
        <w:rPr>
          <w:rFonts w:cs="Times New Roman"/>
          <w:b/>
          <w:bCs/>
          <w:sz w:val="18"/>
          <w:szCs w:val="18"/>
        </w:rPr>
      </w:pPr>
    </w:p>
    <w:p w:rsidR="00B3031C" w:rsidRPr="00E41EC2" w:rsidRDefault="00B3031C" w:rsidP="00B3031C">
      <w:pPr>
        <w:pStyle w:val="BodyText"/>
        <w:spacing w:after="0" w:line="240" w:lineRule="atLeast"/>
        <w:ind w:left="540" w:hanging="540"/>
        <w:jc w:val="both"/>
        <w:rPr>
          <w:rFonts w:cs="Times New Roman"/>
          <w:b/>
          <w:bCs/>
          <w:sz w:val="24"/>
          <w:szCs w:val="24"/>
        </w:rPr>
      </w:pPr>
      <w:r w:rsidRPr="00E41EC2">
        <w:rPr>
          <w:rFonts w:cs="Times New Roman"/>
          <w:b/>
          <w:bCs/>
          <w:sz w:val="24"/>
          <w:szCs w:val="24"/>
        </w:rPr>
        <w:t>18</w:t>
      </w:r>
      <w:r w:rsidRPr="00E41EC2">
        <w:rPr>
          <w:rFonts w:cs="Times New Roman"/>
          <w:b/>
          <w:bCs/>
          <w:sz w:val="24"/>
          <w:szCs w:val="24"/>
        </w:rPr>
        <w:tab/>
        <w:t>Other non-current assets</w:t>
      </w:r>
    </w:p>
    <w:p w:rsidR="00B3031C" w:rsidRPr="00F75B4E" w:rsidRDefault="00B3031C" w:rsidP="00B3031C">
      <w:pPr>
        <w:pStyle w:val="BodyText"/>
        <w:spacing w:after="0" w:line="240" w:lineRule="atLeast"/>
        <w:jc w:val="both"/>
        <w:rPr>
          <w:rFonts w:cs="Times New Roman"/>
          <w:sz w:val="20"/>
        </w:rPr>
      </w:pPr>
    </w:p>
    <w:tbl>
      <w:tblPr>
        <w:tblW w:w="9273" w:type="dxa"/>
        <w:tblInd w:w="450" w:type="dxa"/>
        <w:tblLayout w:type="fixed"/>
        <w:tblLook w:val="0000" w:firstRow="0" w:lastRow="0" w:firstColumn="0" w:lastColumn="0" w:noHBand="0" w:noVBand="0"/>
      </w:tblPr>
      <w:tblGrid>
        <w:gridCol w:w="3779"/>
        <w:gridCol w:w="1170"/>
        <w:gridCol w:w="236"/>
        <w:gridCol w:w="1202"/>
        <w:gridCol w:w="271"/>
        <w:gridCol w:w="1170"/>
        <w:gridCol w:w="271"/>
        <w:gridCol w:w="1174"/>
      </w:tblGrid>
      <w:tr w:rsidR="00F9659A" w:rsidRPr="00E41EC2" w:rsidTr="00F3737C">
        <w:trPr>
          <w:tblHeader/>
        </w:trPr>
        <w:tc>
          <w:tcPr>
            <w:tcW w:w="2038" w:type="pct"/>
          </w:tcPr>
          <w:p w:rsidR="00B3031C" w:rsidRPr="00E41EC2" w:rsidRDefault="00B3031C" w:rsidP="00FB3C60">
            <w:pPr>
              <w:pStyle w:val="BodyText"/>
              <w:spacing w:after="0" w:line="240" w:lineRule="atLeast"/>
              <w:ind w:right="-131"/>
              <w:jc w:val="both"/>
              <w:rPr>
                <w:rFonts w:cs="Times New Roman"/>
                <w:b/>
                <w:bCs/>
                <w:szCs w:val="22"/>
              </w:rPr>
            </w:pPr>
          </w:p>
        </w:tc>
        <w:tc>
          <w:tcPr>
            <w:tcW w:w="1406"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c>
          <w:tcPr>
            <w:tcW w:w="146" w:type="pct"/>
          </w:tcPr>
          <w:p w:rsidR="00B3031C" w:rsidRPr="00E41EC2" w:rsidRDefault="00B3031C" w:rsidP="00FB3C60">
            <w:pPr>
              <w:pStyle w:val="BodyText"/>
              <w:spacing w:after="0" w:line="240" w:lineRule="atLeast"/>
              <w:ind w:left="-108" w:right="-110"/>
              <w:jc w:val="center"/>
              <w:rPr>
                <w:rFonts w:cs="Times New Roman"/>
                <w:szCs w:val="22"/>
              </w:rPr>
            </w:pPr>
          </w:p>
        </w:tc>
        <w:tc>
          <w:tcPr>
            <w:tcW w:w="1410"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r>
      <w:tr w:rsidR="00D72C6D" w:rsidRPr="00E41EC2" w:rsidTr="00F3737C">
        <w:trPr>
          <w:tblHeader/>
        </w:trPr>
        <w:tc>
          <w:tcPr>
            <w:tcW w:w="2038" w:type="pct"/>
          </w:tcPr>
          <w:p w:rsidR="00D72C6D" w:rsidRPr="00E41EC2" w:rsidRDefault="00D72C6D" w:rsidP="00D72C6D">
            <w:pPr>
              <w:pStyle w:val="BodyText"/>
              <w:spacing w:after="0" w:line="240" w:lineRule="atLeast"/>
              <w:ind w:right="-131"/>
              <w:jc w:val="both"/>
              <w:rPr>
                <w:rFonts w:cs="Times New Roman"/>
                <w:b/>
                <w:bCs/>
                <w:szCs w:val="22"/>
              </w:rPr>
            </w:pPr>
          </w:p>
        </w:tc>
        <w:tc>
          <w:tcPr>
            <w:tcW w:w="631" w:type="pct"/>
          </w:tcPr>
          <w:p w:rsidR="00D72C6D" w:rsidRPr="00E41EC2" w:rsidRDefault="00D72C6D" w:rsidP="00D72C6D">
            <w:pPr>
              <w:pStyle w:val="acctmergecolhdg"/>
              <w:spacing w:line="240" w:lineRule="atLeast"/>
              <w:rPr>
                <w:rFonts w:cs="Times New Roman"/>
                <w:b w:val="0"/>
                <w:bCs/>
              </w:rPr>
            </w:pPr>
            <w:r>
              <w:rPr>
                <w:rFonts w:cs="Times New Roman"/>
                <w:b w:val="0"/>
                <w:bCs/>
              </w:rPr>
              <w:t>2018</w:t>
            </w:r>
          </w:p>
        </w:tc>
        <w:tc>
          <w:tcPr>
            <w:tcW w:w="127" w:type="pct"/>
          </w:tcPr>
          <w:p w:rsidR="00D72C6D" w:rsidRPr="00E41EC2" w:rsidRDefault="00D72C6D" w:rsidP="00D72C6D">
            <w:pPr>
              <w:pStyle w:val="acctmergecolhdg"/>
              <w:spacing w:line="240" w:lineRule="atLeast"/>
              <w:rPr>
                <w:rFonts w:cs="Times New Roman"/>
                <w:b w:val="0"/>
                <w:bCs/>
              </w:rPr>
            </w:pPr>
          </w:p>
        </w:tc>
        <w:tc>
          <w:tcPr>
            <w:tcW w:w="648" w:type="pct"/>
          </w:tcPr>
          <w:p w:rsidR="00D72C6D" w:rsidRPr="00E41EC2" w:rsidRDefault="00D72C6D" w:rsidP="00D72C6D">
            <w:pPr>
              <w:pStyle w:val="acctmergecolhdg"/>
              <w:spacing w:line="240" w:lineRule="atLeast"/>
              <w:rPr>
                <w:rFonts w:cs="Times New Roman"/>
                <w:b w:val="0"/>
                <w:bCs/>
              </w:rPr>
            </w:pPr>
            <w:r>
              <w:rPr>
                <w:rFonts w:cs="Times New Roman"/>
                <w:b w:val="0"/>
                <w:bCs/>
              </w:rPr>
              <w:t>2017</w:t>
            </w:r>
          </w:p>
        </w:tc>
        <w:tc>
          <w:tcPr>
            <w:tcW w:w="146" w:type="pct"/>
          </w:tcPr>
          <w:p w:rsidR="00D72C6D" w:rsidRPr="00E41EC2" w:rsidRDefault="00D72C6D" w:rsidP="00D72C6D">
            <w:pPr>
              <w:pStyle w:val="acctmergecolhdg"/>
              <w:spacing w:line="240" w:lineRule="atLeast"/>
              <w:rPr>
                <w:rFonts w:cs="Times New Roman"/>
                <w:b w:val="0"/>
                <w:bCs/>
              </w:rPr>
            </w:pPr>
          </w:p>
        </w:tc>
        <w:tc>
          <w:tcPr>
            <w:tcW w:w="631" w:type="pct"/>
          </w:tcPr>
          <w:p w:rsidR="00D72C6D" w:rsidRPr="00E41EC2" w:rsidRDefault="00D72C6D" w:rsidP="00D72C6D">
            <w:pPr>
              <w:pStyle w:val="acctmergecolhdg"/>
              <w:spacing w:line="240" w:lineRule="atLeast"/>
              <w:rPr>
                <w:rFonts w:cs="Times New Roman"/>
                <w:b w:val="0"/>
                <w:bCs/>
              </w:rPr>
            </w:pPr>
            <w:r>
              <w:rPr>
                <w:rFonts w:cs="Times New Roman"/>
                <w:b w:val="0"/>
                <w:bCs/>
              </w:rPr>
              <w:t>2018</w:t>
            </w:r>
          </w:p>
        </w:tc>
        <w:tc>
          <w:tcPr>
            <w:tcW w:w="146" w:type="pct"/>
          </w:tcPr>
          <w:p w:rsidR="00D72C6D" w:rsidRPr="00E41EC2" w:rsidRDefault="00D72C6D" w:rsidP="00D72C6D">
            <w:pPr>
              <w:pStyle w:val="acctmergecolhdg"/>
              <w:spacing w:line="240" w:lineRule="atLeast"/>
              <w:rPr>
                <w:rFonts w:cs="Times New Roman"/>
                <w:b w:val="0"/>
                <w:bCs/>
              </w:rPr>
            </w:pPr>
          </w:p>
        </w:tc>
        <w:tc>
          <w:tcPr>
            <w:tcW w:w="633" w:type="pct"/>
          </w:tcPr>
          <w:p w:rsidR="00D72C6D" w:rsidRPr="00E41EC2" w:rsidRDefault="00D72C6D" w:rsidP="00D72C6D">
            <w:pPr>
              <w:pStyle w:val="acctmergecolhdg"/>
              <w:spacing w:line="240" w:lineRule="atLeast"/>
              <w:rPr>
                <w:rFonts w:cs="Times New Roman"/>
                <w:b w:val="0"/>
                <w:bCs/>
              </w:rPr>
            </w:pPr>
            <w:r>
              <w:rPr>
                <w:rFonts w:cs="Times New Roman"/>
                <w:b w:val="0"/>
                <w:bCs/>
              </w:rPr>
              <w:t>2017</w:t>
            </w:r>
          </w:p>
        </w:tc>
      </w:tr>
      <w:tr w:rsidR="00D72C6D" w:rsidRPr="00E41EC2" w:rsidTr="00F3737C">
        <w:trPr>
          <w:tblHeader/>
        </w:trPr>
        <w:tc>
          <w:tcPr>
            <w:tcW w:w="2038" w:type="pct"/>
          </w:tcPr>
          <w:p w:rsidR="00D72C6D" w:rsidRPr="00E41EC2" w:rsidRDefault="00D72C6D" w:rsidP="00D72C6D">
            <w:pPr>
              <w:pStyle w:val="BodyText"/>
              <w:spacing w:after="0" w:line="240" w:lineRule="atLeast"/>
              <w:ind w:right="-131"/>
              <w:jc w:val="both"/>
              <w:rPr>
                <w:rFonts w:cs="Times New Roman"/>
                <w:szCs w:val="22"/>
              </w:rPr>
            </w:pPr>
          </w:p>
        </w:tc>
        <w:tc>
          <w:tcPr>
            <w:tcW w:w="2962" w:type="pct"/>
            <w:gridSpan w:val="7"/>
          </w:tcPr>
          <w:p w:rsidR="00D72C6D" w:rsidRPr="00E41EC2" w:rsidRDefault="00D72C6D" w:rsidP="00D72C6D">
            <w:pPr>
              <w:pStyle w:val="BodyText"/>
              <w:tabs>
                <w:tab w:val="decimal" w:pos="593"/>
              </w:tabs>
              <w:spacing w:after="0" w:line="240" w:lineRule="atLeast"/>
              <w:ind w:right="-131"/>
              <w:jc w:val="center"/>
              <w:rPr>
                <w:rFonts w:cs="Times New Roman"/>
                <w:szCs w:val="22"/>
              </w:rPr>
            </w:pPr>
            <w:r w:rsidRPr="00E41EC2">
              <w:rPr>
                <w:rFonts w:cs="Times New Roman"/>
                <w:i/>
                <w:iCs/>
                <w:szCs w:val="22"/>
              </w:rPr>
              <w:t>(in million Baht)</w:t>
            </w:r>
          </w:p>
        </w:tc>
      </w:tr>
      <w:tr w:rsidR="00D72C6D" w:rsidRPr="00E41EC2" w:rsidTr="00F3737C">
        <w:tc>
          <w:tcPr>
            <w:tcW w:w="2038" w:type="pct"/>
          </w:tcPr>
          <w:p w:rsidR="00D72C6D" w:rsidRPr="00E41EC2" w:rsidRDefault="00D72C6D" w:rsidP="00D72C6D">
            <w:pPr>
              <w:spacing w:line="240" w:lineRule="atLeast"/>
              <w:contextualSpacing/>
              <w:rPr>
                <w:rFonts w:cs="Times New Roman"/>
                <w:szCs w:val="22"/>
              </w:rPr>
            </w:pPr>
            <w:r w:rsidRPr="00E41EC2">
              <w:rPr>
                <w:rFonts w:cs="Times New Roman"/>
                <w:szCs w:val="22"/>
              </w:rPr>
              <w:t xml:space="preserve">Deposits </w:t>
            </w:r>
          </w:p>
        </w:tc>
        <w:tc>
          <w:tcPr>
            <w:tcW w:w="631" w:type="pct"/>
          </w:tcPr>
          <w:p w:rsidR="00D72C6D" w:rsidRPr="005671BE" w:rsidRDefault="00181EDE" w:rsidP="00F3737C">
            <w:pPr>
              <w:pStyle w:val="acctfourfigures"/>
              <w:tabs>
                <w:tab w:val="clear" w:pos="765"/>
                <w:tab w:val="decimal" w:pos="613"/>
              </w:tabs>
              <w:spacing w:line="240" w:lineRule="atLeast"/>
              <w:ind w:right="11"/>
              <w:rPr>
                <w:rFonts w:cs="Times New Roman"/>
                <w:bCs/>
                <w:szCs w:val="22"/>
                <w:lang w:val="en-US" w:bidi="th-TH"/>
              </w:rPr>
            </w:pPr>
            <w:r w:rsidRPr="005671BE">
              <w:rPr>
                <w:rFonts w:cs="Times New Roman"/>
                <w:bCs/>
                <w:szCs w:val="22"/>
                <w:lang w:val="en-US" w:bidi="th-TH"/>
              </w:rPr>
              <w:t>32.54</w:t>
            </w:r>
          </w:p>
        </w:tc>
        <w:tc>
          <w:tcPr>
            <w:tcW w:w="127"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48" w:type="pct"/>
          </w:tcPr>
          <w:p w:rsidR="00D72C6D" w:rsidRPr="00E41EC2" w:rsidRDefault="00D72C6D"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25.19</w:t>
            </w:r>
          </w:p>
        </w:tc>
        <w:tc>
          <w:tcPr>
            <w:tcW w:w="146"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1" w:type="pct"/>
          </w:tcPr>
          <w:p w:rsidR="00D72C6D" w:rsidRPr="00E41EC2" w:rsidRDefault="003F443D" w:rsidP="00F3737C">
            <w:pPr>
              <w:pStyle w:val="acctfourfigures"/>
              <w:tabs>
                <w:tab w:val="clear" w:pos="765"/>
                <w:tab w:val="decimal" w:pos="614"/>
              </w:tabs>
              <w:spacing w:line="240" w:lineRule="atLeast"/>
              <w:ind w:right="11"/>
              <w:rPr>
                <w:rFonts w:cs="Times New Roman"/>
                <w:bCs/>
                <w:szCs w:val="22"/>
                <w:lang w:val="en-US" w:bidi="th-TH"/>
              </w:rPr>
            </w:pPr>
            <w:r>
              <w:rPr>
                <w:rFonts w:cs="Times New Roman"/>
                <w:bCs/>
                <w:szCs w:val="22"/>
                <w:lang w:val="en-US" w:bidi="th-TH"/>
              </w:rPr>
              <w:t>9.19</w:t>
            </w:r>
          </w:p>
        </w:tc>
        <w:tc>
          <w:tcPr>
            <w:tcW w:w="146"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3" w:type="pct"/>
          </w:tcPr>
          <w:p w:rsidR="00D72C6D" w:rsidRPr="00E41EC2" w:rsidRDefault="00D72C6D"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7.17</w:t>
            </w:r>
          </w:p>
        </w:tc>
      </w:tr>
      <w:tr w:rsidR="00D72C6D" w:rsidRPr="00E41EC2" w:rsidTr="00F3737C">
        <w:tc>
          <w:tcPr>
            <w:tcW w:w="2038" w:type="pct"/>
          </w:tcPr>
          <w:p w:rsidR="00D72C6D" w:rsidRPr="00E41EC2" w:rsidRDefault="00D72C6D" w:rsidP="00D72C6D">
            <w:pPr>
              <w:spacing w:line="240" w:lineRule="atLeast"/>
              <w:rPr>
                <w:rFonts w:cs="Times New Roman"/>
                <w:szCs w:val="22"/>
              </w:rPr>
            </w:pPr>
            <w:r>
              <w:rPr>
                <w:rFonts w:cs="Times New Roman"/>
                <w:szCs w:val="22"/>
              </w:rPr>
              <w:t>Prepaid expenses</w:t>
            </w:r>
          </w:p>
        </w:tc>
        <w:tc>
          <w:tcPr>
            <w:tcW w:w="631" w:type="pct"/>
          </w:tcPr>
          <w:p w:rsidR="00D72C6D" w:rsidRPr="005671BE" w:rsidRDefault="003F443D" w:rsidP="00D72C6D">
            <w:pPr>
              <w:pStyle w:val="acctfourfigures"/>
              <w:tabs>
                <w:tab w:val="clear" w:pos="765"/>
                <w:tab w:val="decimal" w:pos="613"/>
              </w:tabs>
              <w:spacing w:line="240" w:lineRule="atLeast"/>
              <w:ind w:right="11"/>
              <w:rPr>
                <w:rFonts w:cs="Times New Roman"/>
                <w:bCs/>
                <w:szCs w:val="22"/>
                <w:lang w:val="en-US" w:bidi="th-TH"/>
              </w:rPr>
            </w:pPr>
            <w:r w:rsidRPr="005671BE">
              <w:rPr>
                <w:rFonts w:cs="Times New Roman"/>
                <w:bCs/>
                <w:szCs w:val="22"/>
                <w:lang w:val="en-US" w:bidi="th-TH"/>
              </w:rPr>
              <w:t>2.37</w:t>
            </w:r>
          </w:p>
        </w:tc>
        <w:tc>
          <w:tcPr>
            <w:tcW w:w="127"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48" w:type="pct"/>
          </w:tcPr>
          <w:p w:rsidR="00D72C6D" w:rsidRPr="00E41EC2" w:rsidRDefault="00D72C6D"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2.91</w:t>
            </w:r>
          </w:p>
        </w:tc>
        <w:tc>
          <w:tcPr>
            <w:tcW w:w="146"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1" w:type="pct"/>
          </w:tcPr>
          <w:p w:rsidR="00D72C6D" w:rsidRPr="00E41EC2" w:rsidRDefault="003F443D" w:rsidP="00F3737C">
            <w:pPr>
              <w:pStyle w:val="acctfourfigures"/>
              <w:tabs>
                <w:tab w:val="clear" w:pos="765"/>
                <w:tab w:val="decimal" w:pos="614"/>
              </w:tabs>
              <w:spacing w:line="240" w:lineRule="atLeast"/>
              <w:ind w:right="11"/>
              <w:rPr>
                <w:rFonts w:cs="Times New Roman"/>
                <w:bCs/>
                <w:szCs w:val="22"/>
                <w:lang w:val="en-US" w:bidi="th-TH"/>
              </w:rPr>
            </w:pPr>
            <w:r>
              <w:rPr>
                <w:rFonts w:cs="Times New Roman"/>
                <w:bCs/>
                <w:szCs w:val="22"/>
                <w:lang w:val="en-US" w:bidi="th-TH"/>
              </w:rPr>
              <w:t>-</w:t>
            </w:r>
          </w:p>
        </w:tc>
        <w:tc>
          <w:tcPr>
            <w:tcW w:w="146"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3" w:type="pct"/>
          </w:tcPr>
          <w:p w:rsidR="00D72C6D" w:rsidRPr="00E41EC2" w:rsidRDefault="00D72C6D"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r>
      <w:tr w:rsidR="00D72C6D" w:rsidRPr="00E41EC2" w:rsidTr="00F3737C">
        <w:trPr>
          <w:trHeight w:val="164"/>
        </w:trPr>
        <w:tc>
          <w:tcPr>
            <w:tcW w:w="2038" w:type="pct"/>
          </w:tcPr>
          <w:p w:rsidR="00D72C6D" w:rsidRPr="00E41EC2" w:rsidRDefault="00D72C6D" w:rsidP="00D72C6D">
            <w:pPr>
              <w:spacing w:line="240" w:lineRule="atLeast"/>
              <w:contextualSpacing/>
              <w:rPr>
                <w:rFonts w:cs="Times New Roman"/>
                <w:szCs w:val="22"/>
              </w:rPr>
            </w:pPr>
            <w:r w:rsidRPr="00E41EC2">
              <w:rPr>
                <w:rFonts w:cs="Times New Roman"/>
                <w:szCs w:val="22"/>
              </w:rPr>
              <w:t>Others</w:t>
            </w:r>
          </w:p>
        </w:tc>
        <w:tc>
          <w:tcPr>
            <w:tcW w:w="631" w:type="pct"/>
            <w:tcBorders>
              <w:bottom w:val="single" w:sz="4" w:space="0" w:color="auto"/>
            </w:tcBorders>
          </w:tcPr>
          <w:p w:rsidR="00D72C6D" w:rsidRPr="005671BE" w:rsidRDefault="003F443D" w:rsidP="00D72C6D">
            <w:pPr>
              <w:pStyle w:val="acctfourfigures"/>
              <w:tabs>
                <w:tab w:val="clear" w:pos="765"/>
                <w:tab w:val="decimal" w:pos="613"/>
              </w:tabs>
              <w:spacing w:line="240" w:lineRule="atLeast"/>
              <w:ind w:right="11"/>
              <w:rPr>
                <w:rFonts w:cs="Times New Roman"/>
                <w:bCs/>
                <w:szCs w:val="22"/>
                <w:lang w:val="en-US" w:bidi="th-TH"/>
              </w:rPr>
            </w:pPr>
            <w:r w:rsidRPr="005671BE">
              <w:rPr>
                <w:rFonts w:cs="Times New Roman"/>
                <w:bCs/>
                <w:szCs w:val="22"/>
                <w:lang w:val="en-US" w:bidi="th-TH"/>
              </w:rPr>
              <w:t>6.90</w:t>
            </w:r>
          </w:p>
        </w:tc>
        <w:tc>
          <w:tcPr>
            <w:tcW w:w="127"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48" w:type="pct"/>
            <w:tcBorders>
              <w:bottom w:val="single" w:sz="4" w:space="0" w:color="auto"/>
            </w:tcBorders>
          </w:tcPr>
          <w:p w:rsidR="00D72C6D" w:rsidRPr="00E41EC2" w:rsidRDefault="00D72C6D"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6.90</w:t>
            </w:r>
          </w:p>
        </w:tc>
        <w:tc>
          <w:tcPr>
            <w:tcW w:w="146"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1" w:type="pct"/>
            <w:tcBorders>
              <w:bottom w:val="single" w:sz="4" w:space="0" w:color="auto"/>
            </w:tcBorders>
          </w:tcPr>
          <w:p w:rsidR="00D72C6D" w:rsidRPr="00E41EC2" w:rsidRDefault="003F443D" w:rsidP="00F3737C">
            <w:pPr>
              <w:pStyle w:val="acctfourfigures"/>
              <w:tabs>
                <w:tab w:val="clear" w:pos="765"/>
                <w:tab w:val="decimal" w:pos="614"/>
              </w:tabs>
              <w:spacing w:line="240" w:lineRule="atLeast"/>
              <w:ind w:right="11"/>
              <w:rPr>
                <w:rFonts w:cs="Times New Roman"/>
                <w:bCs/>
                <w:szCs w:val="22"/>
                <w:lang w:val="en-US" w:bidi="th-TH"/>
              </w:rPr>
            </w:pPr>
            <w:r>
              <w:rPr>
                <w:rFonts w:cs="Times New Roman"/>
                <w:bCs/>
                <w:szCs w:val="22"/>
                <w:lang w:val="en-US" w:bidi="th-TH"/>
              </w:rPr>
              <w:t>-</w:t>
            </w:r>
          </w:p>
        </w:tc>
        <w:tc>
          <w:tcPr>
            <w:tcW w:w="146" w:type="pct"/>
          </w:tcPr>
          <w:p w:rsidR="00D72C6D" w:rsidRPr="00E41EC2" w:rsidRDefault="00D72C6D" w:rsidP="00D72C6D">
            <w:pPr>
              <w:pStyle w:val="acctfourfigures"/>
              <w:tabs>
                <w:tab w:val="clear" w:pos="765"/>
                <w:tab w:val="decimal" w:pos="731"/>
              </w:tabs>
              <w:spacing w:line="240" w:lineRule="atLeast"/>
              <w:ind w:right="11"/>
              <w:rPr>
                <w:rFonts w:cs="Times New Roman"/>
                <w:bCs/>
                <w:szCs w:val="22"/>
                <w:lang w:val="en-US" w:bidi="th-TH"/>
              </w:rPr>
            </w:pPr>
          </w:p>
        </w:tc>
        <w:tc>
          <w:tcPr>
            <w:tcW w:w="633" w:type="pct"/>
            <w:tcBorders>
              <w:bottom w:val="single" w:sz="4" w:space="0" w:color="auto"/>
            </w:tcBorders>
          </w:tcPr>
          <w:p w:rsidR="00D72C6D" w:rsidRPr="00E41EC2" w:rsidRDefault="00D72C6D" w:rsidP="00D72C6D">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r>
      <w:tr w:rsidR="00D72C6D" w:rsidRPr="00E41EC2" w:rsidTr="00F3737C">
        <w:tc>
          <w:tcPr>
            <w:tcW w:w="2038" w:type="pct"/>
          </w:tcPr>
          <w:p w:rsidR="00D72C6D" w:rsidRPr="00E41EC2" w:rsidRDefault="00D72C6D" w:rsidP="00D72C6D">
            <w:pPr>
              <w:spacing w:line="240" w:lineRule="atLeast"/>
              <w:contextualSpacing/>
              <w:rPr>
                <w:rFonts w:cs="Times New Roman"/>
                <w:b/>
                <w:bCs/>
                <w:szCs w:val="22"/>
              </w:rPr>
            </w:pPr>
            <w:r w:rsidRPr="00E41EC2">
              <w:rPr>
                <w:rFonts w:cs="Times New Roman"/>
                <w:b/>
                <w:bCs/>
                <w:szCs w:val="22"/>
              </w:rPr>
              <w:t>Total</w:t>
            </w:r>
          </w:p>
        </w:tc>
        <w:tc>
          <w:tcPr>
            <w:tcW w:w="631" w:type="pct"/>
            <w:tcBorders>
              <w:bottom w:val="double" w:sz="4" w:space="0" w:color="auto"/>
            </w:tcBorders>
          </w:tcPr>
          <w:p w:rsidR="00D72C6D" w:rsidRPr="005671BE" w:rsidRDefault="00181EDE" w:rsidP="00D72C6D">
            <w:pPr>
              <w:pStyle w:val="acctfourfigures"/>
              <w:tabs>
                <w:tab w:val="clear" w:pos="765"/>
                <w:tab w:val="decimal" w:pos="613"/>
              </w:tabs>
              <w:spacing w:line="240" w:lineRule="atLeast"/>
              <w:ind w:right="11"/>
              <w:rPr>
                <w:rFonts w:cs="Times New Roman"/>
                <w:b/>
                <w:bCs/>
                <w:szCs w:val="22"/>
                <w:lang w:val="en-US"/>
              </w:rPr>
            </w:pPr>
            <w:r w:rsidRPr="005671BE">
              <w:rPr>
                <w:rFonts w:cs="Times New Roman"/>
                <w:b/>
                <w:bCs/>
                <w:szCs w:val="22"/>
                <w:lang w:val="en-US"/>
              </w:rPr>
              <w:t>41.81</w:t>
            </w:r>
          </w:p>
        </w:tc>
        <w:tc>
          <w:tcPr>
            <w:tcW w:w="127" w:type="pct"/>
          </w:tcPr>
          <w:p w:rsidR="00D72C6D" w:rsidRPr="00E41EC2" w:rsidRDefault="00D72C6D" w:rsidP="00D72C6D">
            <w:pPr>
              <w:pStyle w:val="acctfourfigures"/>
              <w:tabs>
                <w:tab w:val="clear" w:pos="765"/>
                <w:tab w:val="decimal" w:pos="610"/>
              </w:tabs>
              <w:spacing w:line="240" w:lineRule="atLeast"/>
              <w:contextualSpacing/>
              <w:rPr>
                <w:rFonts w:cs="Times New Roman"/>
                <w:b/>
                <w:bCs/>
                <w:szCs w:val="22"/>
              </w:rPr>
            </w:pPr>
          </w:p>
        </w:tc>
        <w:tc>
          <w:tcPr>
            <w:tcW w:w="648" w:type="pct"/>
            <w:tcBorders>
              <w:bottom w:val="double" w:sz="4" w:space="0" w:color="auto"/>
            </w:tcBorders>
          </w:tcPr>
          <w:p w:rsidR="00D72C6D" w:rsidRPr="00E41EC2" w:rsidRDefault="00D72C6D" w:rsidP="00D72C6D">
            <w:pPr>
              <w:pStyle w:val="acctfourfigures"/>
              <w:tabs>
                <w:tab w:val="clear" w:pos="765"/>
                <w:tab w:val="decimal" w:pos="613"/>
              </w:tabs>
              <w:spacing w:line="240" w:lineRule="atLeast"/>
              <w:ind w:right="11"/>
              <w:rPr>
                <w:rFonts w:cs="Times New Roman"/>
                <w:b/>
                <w:bCs/>
                <w:szCs w:val="22"/>
                <w:lang w:val="en-US"/>
              </w:rPr>
            </w:pPr>
            <w:r>
              <w:rPr>
                <w:rFonts w:cs="Times New Roman"/>
                <w:b/>
                <w:bCs/>
                <w:szCs w:val="22"/>
                <w:lang w:val="en-US"/>
              </w:rPr>
              <w:t>35.00</w:t>
            </w:r>
          </w:p>
        </w:tc>
        <w:tc>
          <w:tcPr>
            <w:tcW w:w="146" w:type="pct"/>
          </w:tcPr>
          <w:p w:rsidR="00D72C6D" w:rsidRPr="00827AAC" w:rsidRDefault="00D72C6D" w:rsidP="00D72C6D">
            <w:pPr>
              <w:pStyle w:val="acctfourfigures"/>
              <w:tabs>
                <w:tab w:val="clear" w:pos="765"/>
                <w:tab w:val="decimal" w:pos="610"/>
              </w:tabs>
              <w:spacing w:line="240" w:lineRule="atLeast"/>
              <w:contextualSpacing/>
              <w:rPr>
                <w:rFonts w:cs="Times New Roman"/>
                <w:b/>
                <w:szCs w:val="22"/>
              </w:rPr>
            </w:pPr>
          </w:p>
        </w:tc>
        <w:tc>
          <w:tcPr>
            <w:tcW w:w="631" w:type="pct"/>
            <w:tcBorders>
              <w:bottom w:val="double" w:sz="4" w:space="0" w:color="auto"/>
            </w:tcBorders>
          </w:tcPr>
          <w:p w:rsidR="00D72C6D" w:rsidRPr="00827AAC" w:rsidRDefault="003F443D" w:rsidP="00F3737C">
            <w:pPr>
              <w:pStyle w:val="acctfourfigures"/>
              <w:tabs>
                <w:tab w:val="clear" w:pos="765"/>
                <w:tab w:val="decimal" w:pos="614"/>
              </w:tabs>
              <w:spacing w:line="240" w:lineRule="atLeast"/>
              <w:ind w:right="11"/>
              <w:rPr>
                <w:rFonts w:cs="Times New Roman"/>
                <w:b/>
                <w:szCs w:val="22"/>
                <w:lang w:val="en-US" w:bidi="th-TH"/>
              </w:rPr>
            </w:pPr>
            <w:r>
              <w:rPr>
                <w:rFonts w:cs="Times New Roman"/>
                <w:b/>
                <w:szCs w:val="22"/>
                <w:lang w:val="en-US" w:bidi="th-TH"/>
              </w:rPr>
              <w:t>9.19</w:t>
            </w:r>
          </w:p>
        </w:tc>
        <w:tc>
          <w:tcPr>
            <w:tcW w:w="146" w:type="pct"/>
          </w:tcPr>
          <w:p w:rsidR="00D72C6D" w:rsidRPr="00827AAC" w:rsidRDefault="00D72C6D" w:rsidP="00D72C6D">
            <w:pPr>
              <w:pStyle w:val="acctfourfigures"/>
              <w:tabs>
                <w:tab w:val="clear" w:pos="765"/>
                <w:tab w:val="decimal" w:pos="610"/>
              </w:tabs>
              <w:spacing w:line="240" w:lineRule="atLeast"/>
              <w:contextualSpacing/>
              <w:rPr>
                <w:rFonts w:cs="Times New Roman"/>
                <w:b/>
                <w:szCs w:val="22"/>
                <w:lang w:val="en-US"/>
              </w:rPr>
            </w:pPr>
          </w:p>
        </w:tc>
        <w:tc>
          <w:tcPr>
            <w:tcW w:w="633" w:type="pct"/>
            <w:tcBorders>
              <w:bottom w:val="double" w:sz="4" w:space="0" w:color="auto"/>
            </w:tcBorders>
          </w:tcPr>
          <w:p w:rsidR="00D72C6D" w:rsidRPr="00827AAC" w:rsidRDefault="00D72C6D" w:rsidP="00D72C6D">
            <w:pPr>
              <w:pStyle w:val="acctfourfigures"/>
              <w:tabs>
                <w:tab w:val="clear" w:pos="765"/>
                <w:tab w:val="decimal" w:pos="610"/>
              </w:tabs>
              <w:spacing w:line="240" w:lineRule="atLeast"/>
              <w:ind w:right="11"/>
              <w:rPr>
                <w:rFonts w:cs="Times New Roman"/>
                <w:b/>
                <w:szCs w:val="22"/>
                <w:lang w:val="en-US" w:bidi="th-TH"/>
              </w:rPr>
            </w:pPr>
            <w:r>
              <w:rPr>
                <w:rFonts w:cs="Times New Roman"/>
                <w:b/>
                <w:szCs w:val="22"/>
                <w:lang w:val="en-US" w:bidi="th-TH"/>
              </w:rPr>
              <w:t>7.17</w:t>
            </w:r>
          </w:p>
        </w:tc>
      </w:tr>
    </w:tbl>
    <w:p w:rsidR="004C3307" w:rsidRDefault="004C3307" w:rsidP="00B3031C">
      <w:pPr>
        <w:pStyle w:val="BodyText"/>
        <w:spacing w:after="0" w:line="240" w:lineRule="atLeast"/>
        <w:contextualSpacing/>
        <w:jc w:val="both"/>
        <w:rPr>
          <w:rFonts w:cs="Times New Roman"/>
          <w:b/>
          <w:bCs/>
          <w:sz w:val="24"/>
          <w:szCs w:val="24"/>
        </w:rPr>
      </w:pPr>
    </w:p>
    <w:p w:rsidR="00D72C6D" w:rsidRDefault="00D72C6D">
      <w:pPr>
        <w:spacing w:line="240" w:lineRule="auto"/>
        <w:rPr>
          <w:rFonts w:cs="Times New Roman"/>
          <w:b/>
          <w:bCs/>
          <w:sz w:val="24"/>
          <w:szCs w:val="24"/>
        </w:rPr>
      </w:pPr>
      <w:r>
        <w:rPr>
          <w:rFonts w:cs="Times New Roman"/>
          <w:b/>
          <w:bCs/>
          <w:sz w:val="24"/>
          <w:szCs w:val="24"/>
        </w:rPr>
        <w:br w:type="page"/>
      </w:r>
    </w:p>
    <w:p w:rsidR="00B3031C" w:rsidRPr="00E41EC2" w:rsidRDefault="00B3031C" w:rsidP="004C3307">
      <w:pPr>
        <w:pStyle w:val="BodyText"/>
        <w:spacing w:after="0" w:line="240" w:lineRule="atLeast"/>
        <w:ind w:left="540" w:hanging="540"/>
        <w:contextualSpacing/>
        <w:jc w:val="both"/>
        <w:rPr>
          <w:rFonts w:cs="Times New Roman"/>
          <w:b/>
          <w:bCs/>
          <w:sz w:val="24"/>
          <w:szCs w:val="24"/>
        </w:rPr>
      </w:pPr>
      <w:r w:rsidRPr="00E41EC2">
        <w:rPr>
          <w:rFonts w:cs="Times New Roman"/>
          <w:b/>
          <w:bCs/>
          <w:sz w:val="24"/>
          <w:szCs w:val="24"/>
        </w:rPr>
        <w:lastRenderedPageBreak/>
        <w:t>19</w:t>
      </w:r>
      <w:r w:rsidRPr="00E41EC2">
        <w:rPr>
          <w:rFonts w:cs="Times New Roman"/>
          <w:b/>
          <w:bCs/>
          <w:sz w:val="24"/>
          <w:szCs w:val="24"/>
        </w:rPr>
        <w:tab/>
        <w:t>Interest-bearing liabilities</w:t>
      </w:r>
    </w:p>
    <w:p w:rsidR="00B3031C" w:rsidRPr="00E41EC2" w:rsidRDefault="00B3031C" w:rsidP="00B3031C">
      <w:pPr>
        <w:pStyle w:val="BodyText"/>
        <w:spacing w:after="0" w:line="240" w:lineRule="atLeast"/>
        <w:contextualSpacing/>
        <w:jc w:val="both"/>
        <w:rPr>
          <w:rFonts w:cs="Times New Roman"/>
          <w:b/>
          <w:bCs/>
          <w:sz w:val="24"/>
          <w:szCs w:val="24"/>
        </w:rPr>
      </w:pPr>
    </w:p>
    <w:tbl>
      <w:tblPr>
        <w:tblW w:w="9360" w:type="dxa"/>
        <w:tblInd w:w="450" w:type="dxa"/>
        <w:tblLayout w:type="fixed"/>
        <w:tblLook w:val="0000" w:firstRow="0" w:lastRow="0" w:firstColumn="0" w:lastColumn="0" w:noHBand="0" w:noVBand="0"/>
      </w:tblPr>
      <w:tblGrid>
        <w:gridCol w:w="3199"/>
        <w:gridCol w:w="676"/>
        <w:gridCol w:w="1170"/>
        <w:gridCol w:w="236"/>
        <w:gridCol w:w="1209"/>
        <w:gridCol w:w="270"/>
        <w:gridCol w:w="1164"/>
        <w:gridCol w:w="279"/>
        <w:gridCol w:w="1157"/>
      </w:tblGrid>
      <w:tr w:rsidR="00B3031C" w:rsidRPr="00E41EC2" w:rsidTr="00D72C6D">
        <w:tc>
          <w:tcPr>
            <w:tcW w:w="1709" w:type="pct"/>
          </w:tcPr>
          <w:p w:rsidR="00B3031C" w:rsidRPr="00E41EC2" w:rsidRDefault="00B3031C" w:rsidP="00FB3C60">
            <w:pPr>
              <w:spacing w:line="240" w:lineRule="exact"/>
              <w:contextualSpacing/>
              <w:rPr>
                <w:rFonts w:cs="Times New Roman"/>
                <w:b/>
                <w:bCs/>
                <w:szCs w:val="22"/>
              </w:rPr>
            </w:pPr>
          </w:p>
        </w:tc>
        <w:tc>
          <w:tcPr>
            <w:tcW w:w="361" w:type="pct"/>
          </w:tcPr>
          <w:p w:rsidR="00B3031C" w:rsidRPr="00E41EC2" w:rsidRDefault="00B3031C" w:rsidP="00FB3C60">
            <w:pPr>
              <w:spacing w:line="240" w:lineRule="exact"/>
              <w:contextualSpacing/>
              <w:rPr>
                <w:rFonts w:cs="Times New Roman"/>
                <w:b/>
                <w:bCs/>
                <w:szCs w:val="22"/>
              </w:rPr>
            </w:pPr>
          </w:p>
        </w:tc>
        <w:tc>
          <w:tcPr>
            <w:tcW w:w="1397" w:type="pct"/>
            <w:gridSpan w:val="3"/>
          </w:tcPr>
          <w:p w:rsidR="00B3031C" w:rsidRPr="00E41EC2" w:rsidRDefault="00B3031C" w:rsidP="00FB3C60">
            <w:pPr>
              <w:pStyle w:val="BodyText"/>
              <w:spacing w:after="0" w:line="240" w:lineRule="exact"/>
              <w:ind w:left="-108" w:right="-110"/>
              <w:contextualSpacing/>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exact"/>
              <w:ind w:left="-108" w:right="-110"/>
              <w:contextualSpacing/>
              <w:jc w:val="center"/>
              <w:rPr>
                <w:rFonts w:cs="Times New Roman"/>
                <w:b/>
                <w:bCs/>
                <w:szCs w:val="22"/>
              </w:rPr>
            </w:pPr>
            <w:r w:rsidRPr="00E41EC2">
              <w:rPr>
                <w:rFonts w:cs="Times New Roman"/>
                <w:b/>
                <w:bCs/>
                <w:szCs w:val="22"/>
              </w:rPr>
              <w:t>financial statements</w:t>
            </w:r>
          </w:p>
        </w:tc>
        <w:tc>
          <w:tcPr>
            <w:tcW w:w="144" w:type="pct"/>
          </w:tcPr>
          <w:p w:rsidR="00B3031C" w:rsidRPr="00E41EC2" w:rsidRDefault="00B3031C" w:rsidP="00FB3C60">
            <w:pPr>
              <w:pStyle w:val="BodyText"/>
              <w:spacing w:after="0" w:line="240" w:lineRule="exact"/>
              <w:ind w:left="-108" w:right="-110"/>
              <w:contextualSpacing/>
              <w:jc w:val="center"/>
              <w:rPr>
                <w:rFonts w:cs="Times New Roman"/>
                <w:szCs w:val="22"/>
              </w:rPr>
            </w:pPr>
          </w:p>
        </w:tc>
        <w:tc>
          <w:tcPr>
            <w:tcW w:w="1389" w:type="pct"/>
            <w:gridSpan w:val="3"/>
          </w:tcPr>
          <w:p w:rsidR="00B3031C" w:rsidRPr="00E41EC2" w:rsidRDefault="00B3031C" w:rsidP="00FB3C60">
            <w:pPr>
              <w:pStyle w:val="acctmergecolhdg"/>
              <w:spacing w:line="240" w:lineRule="exact"/>
              <w:contextualSpacing/>
              <w:rPr>
                <w:rFonts w:cs="Times New Roman"/>
                <w:szCs w:val="22"/>
              </w:rPr>
            </w:pPr>
            <w:r w:rsidRPr="00E41EC2">
              <w:rPr>
                <w:rFonts w:cs="Times New Roman"/>
                <w:szCs w:val="22"/>
              </w:rPr>
              <w:t>Separate</w:t>
            </w:r>
          </w:p>
          <w:p w:rsidR="00B3031C" w:rsidRPr="00E41EC2" w:rsidRDefault="00B3031C" w:rsidP="00FB3C60">
            <w:pPr>
              <w:pStyle w:val="BodyText"/>
              <w:spacing w:after="0" w:line="240" w:lineRule="exact"/>
              <w:ind w:left="-108" w:right="-110"/>
              <w:contextualSpacing/>
              <w:jc w:val="center"/>
              <w:rPr>
                <w:rFonts w:cs="Times New Roman"/>
                <w:b/>
                <w:bCs/>
                <w:szCs w:val="22"/>
              </w:rPr>
            </w:pPr>
            <w:r w:rsidRPr="00E41EC2">
              <w:rPr>
                <w:rFonts w:cs="Times New Roman"/>
                <w:b/>
                <w:bCs/>
                <w:szCs w:val="22"/>
              </w:rPr>
              <w:t xml:space="preserve">financial statements </w:t>
            </w:r>
          </w:p>
        </w:tc>
      </w:tr>
      <w:tr w:rsidR="00D72C6D" w:rsidRPr="00E41EC2" w:rsidTr="00D72C6D">
        <w:tc>
          <w:tcPr>
            <w:tcW w:w="1709" w:type="pct"/>
          </w:tcPr>
          <w:p w:rsidR="00D72C6D" w:rsidRPr="00E41EC2" w:rsidRDefault="00D72C6D" w:rsidP="00D72C6D">
            <w:pPr>
              <w:pStyle w:val="BodyText"/>
              <w:spacing w:after="0" w:line="240" w:lineRule="exact"/>
              <w:ind w:right="-131"/>
              <w:contextualSpacing/>
              <w:rPr>
                <w:rFonts w:cs="Times New Roman"/>
                <w:b/>
                <w:bCs/>
                <w:szCs w:val="22"/>
              </w:rPr>
            </w:pPr>
          </w:p>
        </w:tc>
        <w:tc>
          <w:tcPr>
            <w:tcW w:w="361" w:type="pct"/>
          </w:tcPr>
          <w:p w:rsidR="00D72C6D" w:rsidRPr="00E41EC2" w:rsidRDefault="00D72C6D" w:rsidP="00D72C6D">
            <w:pPr>
              <w:pStyle w:val="BodyText"/>
              <w:spacing w:after="0" w:line="240" w:lineRule="exact"/>
              <w:ind w:right="-131"/>
              <w:contextualSpacing/>
              <w:rPr>
                <w:rFonts w:cs="Cordia New"/>
                <w:i/>
                <w:iCs/>
                <w:szCs w:val="28"/>
                <w:lang w:val="en-US" w:bidi="th-TH"/>
              </w:rPr>
            </w:pPr>
          </w:p>
        </w:tc>
        <w:tc>
          <w:tcPr>
            <w:tcW w:w="625" w:type="pct"/>
          </w:tcPr>
          <w:p w:rsidR="00D72C6D" w:rsidRPr="00E41EC2" w:rsidRDefault="00D72C6D" w:rsidP="00D72C6D">
            <w:pPr>
              <w:pStyle w:val="acctmergecolhdg"/>
              <w:spacing w:line="240" w:lineRule="atLeast"/>
              <w:rPr>
                <w:rFonts w:cs="Times New Roman"/>
                <w:b w:val="0"/>
                <w:bCs/>
              </w:rPr>
            </w:pPr>
            <w:r>
              <w:rPr>
                <w:rFonts w:cs="Times New Roman"/>
                <w:b w:val="0"/>
                <w:bCs/>
              </w:rPr>
              <w:t>2018</w:t>
            </w:r>
          </w:p>
        </w:tc>
        <w:tc>
          <w:tcPr>
            <w:tcW w:w="126" w:type="pct"/>
          </w:tcPr>
          <w:p w:rsidR="00D72C6D" w:rsidRPr="00E41EC2" w:rsidRDefault="00D72C6D" w:rsidP="00D72C6D">
            <w:pPr>
              <w:pStyle w:val="acctmergecolhdg"/>
              <w:spacing w:line="240" w:lineRule="atLeast"/>
              <w:rPr>
                <w:rFonts w:cs="Times New Roman"/>
                <w:b w:val="0"/>
                <w:bCs/>
              </w:rPr>
            </w:pPr>
          </w:p>
        </w:tc>
        <w:tc>
          <w:tcPr>
            <w:tcW w:w="646" w:type="pct"/>
          </w:tcPr>
          <w:p w:rsidR="00D72C6D" w:rsidRPr="00E41EC2" w:rsidRDefault="00D72C6D" w:rsidP="00D72C6D">
            <w:pPr>
              <w:pStyle w:val="acctmergecolhdg"/>
              <w:spacing w:line="240" w:lineRule="atLeast"/>
              <w:rPr>
                <w:rFonts w:cs="Times New Roman"/>
                <w:b w:val="0"/>
                <w:bCs/>
              </w:rPr>
            </w:pPr>
            <w:r>
              <w:rPr>
                <w:rFonts w:cs="Times New Roman"/>
                <w:b w:val="0"/>
                <w:bCs/>
              </w:rPr>
              <w:t>2017</w:t>
            </w:r>
          </w:p>
        </w:tc>
        <w:tc>
          <w:tcPr>
            <w:tcW w:w="144" w:type="pct"/>
          </w:tcPr>
          <w:p w:rsidR="00D72C6D" w:rsidRPr="00E41EC2" w:rsidRDefault="00D72C6D" w:rsidP="00D72C6D">
            <w:pPr>
              <w:pStyle w:val="acctmergecolhdg"/>
              <w:spacing w:line="240" w:lineRule="atLeast"/>
              <w:rPr>
                <w:rFonts w:cs="Times New Roman"/>
                <w:b w:val="0"/>
                <w:bCs/>
              </w:rPr>
            </w:pPr>
          </w:p>
        </w:tc>
        <w:tc>
          <w:tcPr>
            <w:tcW w:w="622" w:type="pct"/>
          </w:tcPr>
          <w:p w:rsidR="00D72C6D" w:rsidRPr="00E41EC2" w:rsidRDefault="00D72C6D" w:rsidP="00D72C6D">
            <w:pPr>
              <w:pStyle w:val="acctmergecolhdg"/>
              <w:spacing w:line="240" w:lineRule="atLeast"/>
              <w:rPr>
                <w:rFonts w:cs="Times New Roman"/>
                <w:b w:val="0"/>
                <w:bCs/>
              </w:rPr>
            </w:pPr>
            <w:r>
              <w:rPr>
                <w:rFonts w:cs="Times New Roman"/>
                <w:b w:val="0"/>
                <w:bCs/>
              </w:rPr>
              <w:t>2018</w:t>
            </w:r>
          </w:p>
        </w:tc>
        <w:tc>
          <w:tcPr>
            <w:tcW w:w="149" w:type="pct"/>
          </w:tcPr>
          <w:p w:rsidR="00D72C6D" w:rsidRPr="00E41EC2" w:rsidRDefault="00D72C6D" w:rsidP="00D72C6D">
            <w:pPr>
              <w:pStyle w:val="acctmergecolhdg"/>
              <w:spacing w:line="240" w:lineRule="atLeast"/>
              <w:rPr>
                <w:rFonts w:cs="Times New Roman"/>
                <w:b w:val="0"/>
                <w:bCs/>
              </w:rPr>
            </w:pPr>
          </w:p>
        </w:tc>
        <w:tc>
          <w:tcPr>
            <w:tcW w:w="618" w:type="pct"/>
          </w:tcPr>
          <w:p w:rsidR="00D72C6D" w:rsidRPr="00E41EC2" w:rsidRDefault="00D72C6D" w:rsidP="00D72C6D">
            <w:pPr>
              <w:pStyle w:val="acctmergecolhdg"/>
              <w:spacing w:line="240" w:lineRule="atLeast"/>
              <w:rPr>
                <w:rFonts w:cs="Times New Roman"/>
                <w:b w:val="0"/>
                <w:bCs/>
              </w:rPr>
            </w:pPr>
            <w:r>
              <w:rPr>
                <w:rFonts w:cs="Times New Roman"/>
                <w:b w:val="0"/>
                <w:bCs/>
              </w:rPr>
              <w:t>2017</w:t>
            </w:r>
          </w:p>
        </w:tc>
      </w:tr>
      <w:tr w:rsidR="00D72C6D" w:rsidRPr="00E41EC2" w:rsidTr="00D72C6D">
        <w:trPr>
          <w:trHeight w:val="272"/>
        </w:trPr>
        <w:tc>
          <w:tcPr>
            <w:tcW w:w="1709" w:type="pct"/>
          </w:tcPr>
          <w:p w:rsidR="00D72C6D" w:rsidRPr="00E41EC2" w:rsidRDefault="00D72C6D" w:rsidP="00D72C6D">
            <w:pPr>
              <w:pStyle w:val="BodyText"/>
              <w:spacing w:after="0" w:line="240" w:lineRule="exact"/>
              <w:ind w:right="-131"/>
              <w:contextualSpacing/>
              <w:rPr>
                <w:rFonts w:cs="Times New Roman"/>
                <w:b/>
                <w:bCs/>
                <w:szCs w:val="22"/>
                <w:lang w:bidi="th-TH"/>
              </w:rPr>
            </w:pPr>
          </w:p>
        </w:tc>
        <w:tc>
          <w:tcPr>
            <w:tcW w:w="361" w:type="pct"/>
          </w:tcPr>
          <w:p w:rsidR="00D72C6D" w:rsidRPr="00E41EC2" w:rsidRDefault="00D72C6D" w:rsidP="00D72C6D">
            <w:pPr>
              <w:pStyle w:val="BodyText"/>
              <w:spacing w:after="0" w:line="240" w:lineRule="exact"/>
              <w:ind w:right="-131"/>
              <w:contextualSpacing/>
              <w:rPr>
                <w:rFonts w:cs="Times New Roman"/>
                <w:b/>
                <w:bCs/>
                <w:szCs w:val="22"/>
                <w:lang w:bidi="th-TH"/>
              </w:rPr>
            </w:pPr>
          </w:p>
        </w:tc>
        <w:tc>
          <w:tcPr>
            <w:tcW w:w="2930" w:type="pct"/>
            <w:gridSpan w:val="7"/>
          </w:tcPr>
          <w:p w:rsidR="00D72C6D" w:rsidRPr="00E41EC2" w:rsidRDefault="00D72C6D" w:rsidP="00D72C6D">
            <w:pPr>
              <w:pStyle w:val="BodyText"/>
              <w:spacing w:after="0" w:line="240" w:lineRule="exact"/>
              <w:ind w:left="-108" w:right="-110"/>
              <w:contextualSpacing/>
              <w:jc w:val="center"/>
              <w:rPr>
                <w:rFonts w:cs="Times New Roman"/>
                <w:szCs w:val="22"/>
              </w:rPr>
            </w:pPr>
            <w:r w:rsidRPr="00E41EC2">
              <w:rPr>
                <w:rFonts w:cs="Times New Roman"/>
                <w:i/>
                <w:iCs/>
                <w:szCs w:val="22"/>
              </w:rPr>
              <w:t>(in million Baht)</w:t>
            </w:r>
          </w:p>
        </w:tc>
      </w:tr>
      <w:tr w:rsidR="00D72C6D" w:rsidRPr="00E41EC2" w:rsidTr="00D72C6D">
        <w:tc>
          <w:tcPr>
            <w:tcW w:w="1709" w:type="pct"/>
          </w:tcPr>
          <w:p w:rsidR="00D72C6D" w:rsidRPr="00E41EC2" w:rsidRDefault="00D72C6D" w:rsidP="00D72C6D">
            <w:pPr>
              <w:pStyle w:val="BodyText"/>
              <w:spacing w:after="0" w:line="240" w:lineRule="exact"/>
              <w:ind w:right="-131"/>
              <w:contextualSpacing/>
              <w:rPr>
                <w:rFonts w:cs="Times New Roman"/>
                <w:b/>
                <w:bCs/>
                <w:i/>
                <w:iCs/>
                <w:szCs w:val="22"/>
              </w:rPr>
            </w:pPr>
            <w:r w:rsidRPr="00E41EC2">
              <w:rPr>
                <w:rFonts w:cs="Times New Roman"/>
                <w:b/>
                <w:bCs/>
                <w:i/>
                <w:iCs/>
                <w:szCs w:val="22"/>
              </w:rPr>
              <w:t>Current</w:t>
            </w:r>
            <w:r>
              <w:rPr>
                <w:rFonts w:cs="Times New Roman"/>
                <w:b/>
                <w:bCs/>
                <w:i/>
                <w:iCs/>
                <w:szCs w:val="22"/>
              </w:rPr>
              <w:t xml:space="preserve"> (excluded interest)</w:t>
            </w:r>
          </w:p>
        </w:tc>
        <w:tc>
          <w:tcPr>
            <w:tcW w:w="361" w:type="pct"/>
          </w:tcPr>
          <w:p w:rsidR="00D72C6D" w:rsidRPr="00E41EC2" w:rsidRDefault="00D72C6D" w:rsidP="00D72C6D">
            <w:pPr>
              <w:pStyle w:val="BodyText"/>
              <w:spacing w:after="0" w:line="240" w:lineRule="exact"/>
              <w:ind w:right="-131"/>
              <w:rPr>
                <w:rFonts w:cs="Times New Roman"/>
                <w:szCs w:val="22"/>
              </w:rPr>
            </w:pPr>
          </w:p>
        </w:tc>
        <w:tc>
          <w:tcPr>
            <w:tcW w:w="625" w:type="pct"/>
          </w:tcPr>
          <w:p w:rsidR="00D72C6D" w:rsidRPr="00E41EC2" w:rsidRDefault="00D72C6D" w:rsidP="00D72C6D">
            <w:pPr>
              <w:pStyle w:val="acctfourfigures"/>
              <w:tabs>
                <w:tab w:val="clear" w:pos="765"/>
                <w:tab w:val="decimal" w:pos="693"/>
              </w:tabs>
              <w:spacing w:line="240" w:lineRule="exact"/>
              <w:ind w:right="11"/>
              <w:contextualSpacing/>
              <w:rPr>
                <w:rFonts w:cs="Times New Roman"/>
                <w:szCs w:val="22"/>
                <w:lang w:val="en-US" w:bidi="th-TH"/>
              </w:rPr>
            </w:pPr>
          </w:p>
        </w:tc>
        <w:tc>
          <w:tcPr>
            <w:tcW w:w="126" w:type="pct"/>
          </w:tcPr>
          <w:p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46" w:type="pct"/>
          </w:tcPr>
          <w:p w:rsidR="00D72C6D" w:rsidRPr="00E41EC2" w:rsidRDefault="00D72C6D" w:rsidP="00D72C6D">
            <w:pPr>
              <w:pStyle w:val="acctfourfigures"/>
              <w:tabs>
                <w:tab w:val="clear" w:pos="765"/>
                <w:tab w:val="decimal" w:pos="610"/>
              </w:tabs>
              <w:spacing w:line="240" w:lineRule="exact"/>
              <w:ind w:right="11"/>
              <w:contextualSpacing/>
              <w:rPr>
                <w:rFonts w:cs="Times New Roman"/>
                <w:szCs w:val="22"/>
                <w:lang w:val="en-US" w:bidi="th-TH"/>
              </w:rPr>
            </w:pPr>
          </w:p>
        </w:tc>
        <w:tc>
          <w:tcPr>
            <w:tcW w:w="144" w:type="pct"/>
          </w:tcPr>
          <w:p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22" w:type="pct"/>
          </w:tcPr>
          <w:p w:rsidR="00D72C6D" w:rsidRPr="00E41EC2" w:rsidRDefault="00D72C6D" w:rsidP="00D72C6D">
            <w:pPr>
              <w:pStyle w:val="acctfourfigures"/>
              <w:tabs>
                <w:tab w:val="clear" w:pos="765"/>
                <w:tab w:val="decimal" w:pos="610"/>
              </w:tabs>
              <w:spacing w:line="240" w:lineRule="exact"/>
              <w:ind w:right="11"/>
              <w:contextualSpacing/>
              <w:rPr>
                <w:rFonts w:cs="Times New Roman"/>
                <w:szCs w:val="22"/>
                <w:lang w:val="en-US" w:bidi="th-TH"/>
              </w:rPr>
            </w:pPr>
          </w:p>
        </w:tc>
        <w:tc>
          <w:tcPr>
            <w:tcW w:w="149" w:type="pct"/>
          </w:tcPr>
          <w:p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18" w:type="pct"/>
          </w:tcPr>
          <w:p w:rsidR="00D72C6D" w:rsidRPr="00E41EC2" w:rsidRDefault="00D72C6D" w:rsidP="00D72C6D">
            <w:pPr>
              <w:pStyle w:val="acctfourfigures"/>
              <w:tabs>
                <w:tab w:val="clear" w:pos="765"/>
                <w:tab w:val="decimal" w:pos="610"/>
              </w:tabs>
              <w:spacing w:line="240" w:lineRule="exact"/>
              <w:ind w:right="11"/>
              <w:contextualSpacing/>
              <w:rPr>
                <w:rFonts w:cs="Times New Roman"/>
                <w:szCs w:val="22"/>
                <w:lang w:val="en-US"/>
              </w:rPr>
            </w:pPr>
          </w:p>
        </w:tc>
      </w:tr>
      <w:tr w:rsidR="00D72C6D" w:rsidRPr="00E41EC2" w:rsidTr="00D72C6D">
        <w:trPr>
          <w:trHeight w:val="290"/>
        </w:trPr>
        <w:tc>
          <w:tcPr>
            <w:tcW w:w="1709" w:type="pct"/>
          </w:tcPr>
          <w:p w:rsidR="00D72C6D" w:rsidRPr="00E41EC2" w:rsidRDefault="00D72C6D" w:rsidP="00D72C6D">
            <w:pPr>
              <w:pStyle w:val="BodyText"/>
              <w:spacing w:after="0" w:line="240" w:lineRule="exact"/>
              <w:ind w:right="-131"/>
              <w:rPr>
                <w:rFonts w:cs="Times New Roman"/>
                <w:szCs w:val="22"/>
              </w:rPr>
            </w:pPr>
            <w:r w:rsidRPr="00E41EC2">
              <w:rPr>
                <w:rFonts w:cs="Times New Roman"/>
                <w:szCs w:val="22"/>
              </w:rPr>
              <w:t xml:space="preserve">Short-term loans from </w:t>
            </w:r>
          </w:p>
          <w:p w:rsidR="00D72C6D" w:rsidRPr="00E41EC2" w:rsidRDefault="00D72C6D" w:rsidP="00D72C6D">
            <w:pPr>
              <w:pStyle w:val="BodyText"/>
              <w:spacing w:after="0" w:line="240" w:lineRule="exact"/>
              <w:ind w:right="-131"/>
              <w:rPr>
                <w:rFonts w:cs="Times New Roman"/>
                <w:szCs w:val="22"/>
              </w:rPr>
            </w:pPr>
            <w:r w:rsidRPr="00E41EC2">
              <w:rPr>
                <w:rFonts w:cs="Times New Roman"/>
                <w:szCs w:val="22"/>
              </w:rPr>
              <w:t xml:space="preserve">   financial institutions</w:t>
            </w:r>
          </w:p>
        </w:tc>
        <w:tc>
          <w:tcPr>
            <w:tcW w:w="361" w:type="pct"/>
          </w:tcPr>
          <w:p w:rsidR="00D72C6D" w:rsidRPr="00E41EC2" w:rsidRDefault="00D72C6D" w:rsidP="00D72C6D">
            <w:pPr>
              <w:pStyle w:val="BodyText"/>
              <w:spacing w:after="0" w:line="240" w:lineRule="exact"/>
              <w:ind w:right="-131"/>
              <w:rPr>
                <w:rFonts w:cs="Times New Roman"/>
                <w:szCs w:val="22"/>
              </w:rPr>
            </w:pPr>
          </w:p>
        </w:tc>
        <w:tc>
          <w:tcPr>
            <w:tcW w:w="625" w:type="pct"/>
          </w:tcPr>
          <w:p w:rsidR="00D72C6D" w:rsidRPr="00E41EC2" w:rsidRDefault="00D72C6D" w:rsidP="00D72C6D">
            <w:pPr>
              <w:pStyle w:val="BodyText"/>
              <w:tabs>
                <w:tab w:val="decimal" w:pos="614"/>
              </w:tabs>
              <w:spacing w:after="0" w:line="240" w:lineRule="exact"/>
              <w:ind w:right="-131"/>
              <w:rPr>
                <w:rFonts w:cs="Times New Roman"/>
                <w:szCs w:val="22"/>
              </w:rPr>
            </w:pPr>
          </w:p>
        </w:tc>
        <w:tc>
          <w:tcPr>
            <w:tcW w:w="126" w:type="pct"/>
          </w:tcPr>
          <w:p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46" w:type="pct"/>
          </w:tcPr>
          <w:p w:rsidR="00D72C6D" w:rsidRPr="00E41EC2" w:rsidRDefault="00D72C6D" w:rsidP="00D72C6D">
            <w:pPr>
              <w:pStyle w:val="BodyText"/>
              <w:tabs>
                <w:tab w:val="decimal" w:pos="614"/>
              </w:tabs>
              <w:spacing w:after="0" w:line="240" w:lineRule="exact"/>
              <w:ind w:right="-131"/>
              <w:rPr>
                <w:rFonts w:cs="Times New Roman"/>
                <w:szCs w:val="22"/>
              </w:rPr>
            </w:pPr>
          </w:p>
        </w:tc>
        <w:tc>
          <w:tcPr>
            <w:tcW w:w="144" w:type="pct"/>
          </w:tcPr>
          <w:p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22" w:type="pct"/>
          </w:tcPr>
          <w:p w:rsidR="00D72C6D" w:rsidRPr="00E41EC2" w:rsidRDefault="00D72C6D" w:rsidP="00D72C6D">
            <w:pPr>
              <w:tabs>
                <w:tab w:val="decimal" w:pos="614"/>
              </w:tabs>
              <w:spacing w:line="240" w:lineRule="exact"/>
              <w:ind w:left="-90" w:right="-104"/>
              <w:rPr>
                <w:rFonts w:cs="Times New Roman"/>
                <w:szCs w:val="22"/>
              </w:rPr>
            </w:pPr>
          </w:p>
        </w:tc>
        <w:tc>
          <w:tcPr>
            <w:tcW w:w="149" w:type="pct"/>
          </w:tcPr>
          <w:p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18" w:type="pct"/>
          </w:tcPr>
          <w:p w:rsidR="00D72C6D" w:rsidRPr="00E41EC2" w:rsidRDefault="00D72C6D" w:rsidP="00D72C6D">
            <w:pPr>
              <w:tabs>
                <w:tab w:val="decimal" w:pos="614"/>
              </w:tabs>
              <w:spacing w:line="240" w:lineRule="exact"/>
              <w:ind w:left="-90" w:right="-104"/>
              <w:rPr>
                <w:rFonts w:cs="Times New Roman"/>
                <w:szCs w:val="22"/>
              </w:rPr>
            </w:pPr>
          </w:p>
        </w:tc>
      </w:tr>
      <w:tr w:rsidR="00D72C6D" w:rsidRPr="00E41EC2" w:rsidTr="00D72C6D">
        <w:tc>
          <w:tcPr>
            <w:tcW w:w="1709" w:type="pct"/>
          </w:tcPr>
          <w:p w:rsidR="00D72C6D" w:rsidRPr="00E41EC2" w:rsidRDefault="00D72C6D" w:rsidP="00D72C6D">
            <w:pPr>
              <w:pStyle w:val="BodyText"/>
              <w:spacing w:after="0" w:line="240" w:lineRule="exact"/>
              <w:ind w:right="-131"/>
              <w:rPr>
                <w:rFonts w:cs="Times New Roman"/>
                <w:szCs w:val="22"/>
              </w:rPr>
            </w:pPr>
            <w:r w:rsidRPr="00E41EC2">
              <w:rPr>
                <w:rFonts w:cs="Times New Roman"/>
                <w:szCs w:val="22"/>
              </w:rPr>
              <w:t xml:space="preserve">   - unsecured</w:t>
            </w:r>
          </w:p>
        </w:tc>
        <w:tc>
          <w:tcPr>
            <w:tcW w:w="361" w:type="pct"/>
          </w:tcPr>
          <w:p w:rsidR="00D72C6D" w:rsidRPr="00E41EC2" w:rsidRDefault="00D72C6D" w:rsidP="00D72C6D">
            <w:pPr>
              <w:pStyle w:val="BodyText"/>
              <w:spacing w:after="0" w:line="240" w:lineRule="exact"/>
              <w:ind w:right="-131"/>
              <w:rPr>
                <w:rFonts w:cs="Times New Roman"/>
                <w:szCs w:val="22"/>
              </w:rPr>
            </w:pPr>
          </w:p>
        </w:tc>
        <w:tc>
          <w:tcPr>
            <w:tcW w:w="625" w:type="pct"/>
            <w:tcBorders>
              <w:bottom w:val="single" w:sz="4" w:space="0" w:color="auto"/>
            </w:tcBorders>
          </w:tcPr>
          <w:p w:rsidR="00D72C6D" w:rsidRPr="00E41EC2" w:rsidRDefault="009F4A21" w:rsidP="00281116">
            <w:pPr>
              <w:tabs>
                <w:tab w:val="decimal" w:pos="697"/>
              </w:tabs>
              <w:spacing w:line="240" w:lineRule="exact"/>
              <w:ind w:left="-90" w:right="-104"/>
              <w:rPr>
                <w:rFonts w:cs="Times New Roman"/>
                <w:szCs w:val="22"/>
              </w:rPr>
            </w:pPr>
            <w:r>
              <w:rPr>
                <w:rFonts w:cs="Times New Roman"/>
                <w:szCs w:val="22"/>
              </w:rPr>
              <w:t>3,418</w:t>
            </w:r>
            <w:r w:rsidR="00F44FB9">
              <w:rPr>
                <w:rFonts w:cs="Times New Roman"/>
                <w:szCs w:val="22"/>
              </w:rPr>
              <w:t>.</w:t>
            </w:r>
            <w:r>
              <w:rPr>
                <w:rFonts w:cs="Times New Roman"/>
                <w:szCs w:val="22"/>
              </w:rPr>
              <w:t>87</w:t>
            </w:r>
          </w:p>
        </w:tc>
        <w:tc>
          <w:tcPr>
            <w:tcW w:w="126" w:type="pct"/>
          </w:tcPr>
          <w:p w:rsidR="00D72C6D" w:rsidRPr="00E41EC2" w:rsidRDefault="00D72C6D" w:rsidP="00D72C6D">
            <w:pPr>
              <w:tabs>
                <w:tab w:val="decimal" w:pos="508"/>
              </w:tabs>
              <w:spacing w:line="240" w:lineRule="exact"/>
              <w:ind w:left="-90" w:right="-104"/>
              <w:rPr>
                <w:rFonts w:cs="Times New Roman"/>
                <w:szCs w:val="22"/>
              </w:rPr>
            </w:pPr>
          </w:p>
        </w:tc>
        <w:tc>
          <w:tcPr>
            <w:tcW w:w="646" w:type="pct"/>
            <w:tcBorders>
              <w:bottom w:val="single" w:sz="4" w:space="0" w:color="auto"/>
            </w:tcBorders>
          </w:tcPr>
          <w:p w:rsidR="00D72C6D" w:rsidRPr="00281116" w:rsidRDefault="00D72C6D" w:rsidP="00281116">
            <w:pPr>
              <w:pStyle w:val="acctfourfigures"/>
              <w:tabs>
                <w:tab w:val="clear" w:pos="765"/>
                <w:tab w:val="decimal" w:pos="706"/>
              </w:tabs>
              <w:spacing w:line="240" w:lineRule="exact"/>
              <w:ind w:right="11"/>
              <w:rPr>
                <w:rFonts w:cs="Times New Roman"/>
                <w:bCs/>
                <w:szCs w:val="22"/>
                <w:lang w:val="en-US" w:bidi="th-TH"/>
              </w:rPr>
            </w:pPr>
            <w:r w:rsidRPr="00281116">
              <w:rPr>
                <w:rFonts w:cs="Times New Roman"/>
                <w:bCs/>
                <w:szCs w:val="22"/>
                <w:lang w:val="en-US" w:bidi="th-TH"/>
              </w:rPr>
              <w:t>-</w:t>
            </w:r>
          </w:p>
        </w:tc>
        <w:tc>
          <w:tcPr>
            <w:tcW w:w="144" w:type="pct"/>
          </w:tcPr>
          <w:p w:rsidR="00D72C6D" w:rsidRPr="00E41EC2" w:rsidRDefault="00D72C6D" w:rsidP="00D72C6D">
            <w:pPr>
              <w:tabs>
                <w:tab w:val="decimal" w:pos="508"/>
              </w:tabs>
              <w:spacing w:line="240" w:lineRule="exact"/>
              <w:ind w:left="-90" w:right="-104"/>
              <w:rPr>
                <w:rFonts w:cs="Times New Roman"/>
                <w:szCs w:val="22"/>
              </w:rPr>
            </w:pPr>
          </w:p>
        </w:tc>
        <w:tc>
          <w:tcPr>
            <w:tcW w:w="622" w:type="pct"/>
          </w:tcPr>
          <w:p w:rsidR="00D72C6D" w:rsidRPr="00E41EC2" w:rsidRDefault="00F44FB9" w:rsidP="00281116">
            <w:pPr>
              <w:tabs>
                <w:tab w:val="decimal" w:pos="692"/>
              </w:tabs>
              <w:spacing w:line="240" w:lineRule="exact"/>
              <w:ind w:left="-90" w:right="-104"/>
              <w:rPr>
                <w:rFonts w:cs="Times New Roman"/>
                <w:szCs w:val="22"/>
              </w:rPr>
            </w:pPr>
            <w:r>
              <w:rPr>
                <w:rFonts w:cs="Times New Roman"/>
                <w:szCs w:val="22"/>
              </w:rPr>
              <w:t>2,9</w:t>
            </w:r>
            <w:r w:rsidR="009F4A21">
              <w:rPr>
                <w:rFonts w:cs="Times New Roman"/>
                <w:szCs w:val="22"/>
              </w:rPr>
              <w:t>15</w:t>
            </w:r>
            <w:r>
              <w:rPr>
                <w:rFonts w:cs="Times New Roman"/>
                <w:szCs w:val="22"/>
              </w:rPr>
              <w:t>.</w:t>
            </w:r>
            <w:r w:rsidR="009F4A21">
              <w:rPr>
                <w:rFonts w:cs="Times New Roman"/>
                <w:szCs w:val="22"/>
              </w:rPr>
              <w:t>00</w:t>
            </w:r>
          </w:p>
        </w:tc>
        <w:tc>
          <w:tcPr>
            <w:tcW w:w="149" w:type="pct"/>
          </w:tcPr>
          <w:p w:rsidR="00D72C6D" w:rsidRPr="00E41EC2" w:rsidRDefault="00D72C6D" w:rsidP="00D72C6D">
            <w:pPr>
              <w:tabs>
                <w:tab w:val="decimal" w:pos="508"/>
              </w:tabs>
              <w:spacing w:line="240" w:lineRule="exact"/>
              <w:ind w:left="-90" w:right="-104"/>
              <w:rPr>
                <w:rFonts w:cs="Times New Roman"/>
                <w:szCs w:val="22"/>
              </w:rPr>
            </w:pPr>
          </w:p>
        </w:tc>
        <w:tc>
          <w:tcPr>
            <w:tcW w:w="618" w:type="pct"/>
          </w:tcPr>
          <w:p w:rsidR="00D72C6D" w:rsidRPr="00E41EC2" w:rsidRDefault="00D72C6D" w:rsidP="00D72C6D">
            <w:pPr>
              <w:tabs>
                <w:tab w:val="decimal" w:pos="614"/>
              </w:tabs>
              <w:spacing w:line="240" w:lineRule="exact"/>
              <w:ind w:left="-90" w:right="-104"/>
              <w:rPr>
                <w:rFonts w:cs="Times New Roman"/>
                <w:szCs w:val="22"/>
              </w:rPr>
            </w:pPr>
            <w:r>
              <w:rPr>
                <w:rFonts w:cs="Times New Roman"/>
                <w:szCs w:val="22"/>
              </w:rPr>
              <w:t>-</w:t>
            </w:r>
          </w:p>
        </w:tc>
      </w:tr>
      <w:tr w:rsidR="00D72C6D" w:rsidRPr="00E41EC2" w:rsidTr="00D72C6D">
        <w:tc>
          <w:tcPr>
            <w:tcW w:w="1709" w:type="pct"/>
          </w:tcPr>
          <w:p w:rsidR="00D72C6D" w:rsidRPr="00E41EC2" w:rsidRDefault="00D72C6D" w:rsidP="00D72C6D">
            <w:pPr>
              <w:pStyle w:val="BodyText"/>
              <w:spacing w:after="0" w:line="240" w:lineRule="exact"/>
              <w:ind w:left="162" w:right="-131" w:hanging="162"/>
              <w:rPr>
                <w:rFonts w:cs="Times New Roman"/>
                <w:b/>
                <w:bCs/>
                <w:szCs w:val="22"/>
              </w:rPr>
            </w:pPr>
            <w:r>
              <w:rPr>
                <w:rFonts w:cs="Times New Roman"/>
                <w:b/>
                <w:bCs/>
                <w:szCs w:val="22"/>
              </w:rPr>
              <w:t>S</w:t>
            </w:r>
            <w:r w:rsidRPr="00E41EC2">
              <w:rPr>
                <w:rFonts w:cs="Times New Roman"/>
                <w:b/>
                <w:bCs/>
                <w:szCs w:val="22"/>
              </w:rPr>
              <w:t>hort-term loans from financial institutions</w:t>
            </w:r>
          </w:p>
        </w:tc>
        <w:tc>
          <w:tcPr>
            <w:tcW w:w="361" w:type="pct"/>
          </w:tcPr>
          <w:p w:rsidR="00D72C6D" w:rsidRPr="00E41EC2" w:rsidRDefault="00D72C6D" w:rsidP="00D72C6D">
            <w:pPr>
              <w:pStyle w:val="BodyText"/>
              <w:spacing w:after="0" w:line="240" w:lineRule="exact"/>
              <w:ind w:right="-131"/>
              <w:rPr>
                <w:rFonts w:cs="Times New Roman"/>
                <w:b/>
                <w:bCs/>
                <w:szCs w:val="22"/>
              </w:rPr>
            </w:pPr>
          </w:p>
        </w:tc>
        <w:tc>
          <w:tcPr>
            <w:tcW w:w="625" w:type="pct"/>
            <w:tcBorders>
              <w:top w:val="single" w:sz="4" w:space="0" w:color="auto"/>
            </w:tcBorders>
          </w:tcPr>
          <w:p w:rsidR="00F44FB9" w:rsidRDefault="00F44FB9" w:rsidP="00281116">
            <w:pPr>
              <w:tabs>
                <w:tab w:val="decimal" w:pos="697"/>
              </w:tabs>
              <w:spacing w:line="240" w:lineRule="exact"/>
              <w:ind w:left="-90" w:right="-104"/>
              <w:rPr>
                <w:rFonts w:cs="Times New Roman"/>
                <w:b/>
                <w:bCs/>
                <w:szCs w:val="22"/>
              </w:rPr>
            </w:pPr>
          </w:p>
          <w:p w:rsidR="00D72C6D" w:rsidRPr="00E41EC2" w:rsidRDefault="009F4A21" w:rsidP="00281116">
            <w:pPr>
              <w:tabs>
                <w:tab w:val="decimal" w:pos="697"/>
              </w:tabs>
              <w:spacing w:line="240" w:lineRule="exact"/>
              <w:ind w:left="-90" w:right="-104"/>
              <w:rPr>
                <w:rFonts w:cs="Times New Roman"/>
                <w:b/>
                <w:bCs/>
                <w:szCs w:val="22"/>
              </w:rPr>
            </w:pPr>
            <w:r>
              <w:rPr>
                <w:rFonts w:cs="Times New Roman"/>
                <w:b/>
                <w:bCs/>
                <w:szCs w:val="22"/>
              </w:rPr>
              <w:t>3,418</w:t>
            </w:r>
            <w:r w:rsidR="00F44FB9">
              <w:rPr>
                <w:rFonts w:cs="Times New Roman"/>
                <w:b/>
                <w:bCs/>
                <w:szCs w:val="22"/>
              </w:rPr>
              <w:t>.</w:t>
            </w:r>
            <w:r>
              <w:rPr>
                <w:rFonts w:cs="Times New Roman"/>
                <w:b/>
                <w:bCs/>
                <w:szCs w:val="22"/>
              </w:rPr>
              <w:t>87</w:t>
            </w:r>
          </w:p>
        </w:tc>
        <w:tc>
          <w:tcPr>
            <w:tcW w:w="126" w:type="pct"/>
          </w:tcPr>
          <w:p w:rsidR="00D72C6D" w:rsidRPr="00E41EC2" w:rsidRDefault="00D72C6D" w:rsidP="00D72C6D">
            <w:pPr>
              <w:tabs>
                <w:tab w:val="decimal" w:pos="508"/>
              </w:tabs>
              <w:spacing w:line="240" w:lineRule="exact"/>
              <w:ind w:left="-90" w:right="-104"/>
              <w:rPr>
                <w:rFonts w:cs="Times New Roman"/>
                <w:b/>
                <w:bCs/>
                <w:szCs w:val="22"/>
              </w:rPr>
            </w:pPr>
          </w:p>
        </w:tc>
        <w:tc>
          <w:tcPr>
            <w:tcW w:w="646" w:type="pct"/>
            <w:tcBorders>
              <w:top w:val="single" w:sz="4" w:space="0" w:color="auto"/>
            </w:tcBorders>
          </w:tcPr>
          <w:p w:rsidR="00D72C6D" w:rsidRPr="00281116" w:rsidRDefault="00D72C6D" w:rsidP="00281116">
            <w:pPr>
              <w:pStyle w:val="acctfourfigures"/>
              <w:tabs>
                <w:tab w:val="clear" w:pos="765"/>
                <w:tab w:val="decimal" w:pos="706"/>
              </w:tabs>
              <w:spacing w:line="240" w:lineRule="exact"/>
              <w:ind w:right="11"/>
              <w:rPr>
                <w:rFonts w:cs="Times New Roman"/>
                <w:bCs/>
                <w:szCs w:val="22"/>
                <w:lang w:val="en-US" w:bidi="th-TH"/>
              </w:rPr>
            </w:pPr>
          </w:p>
          <w:p w:rsidR="00D72C6D" w:rsidRPr="00281116" w:rsidRDefault="00D72C6D" w:rsidP="00281116">
            <w:pPr>
              <w:pStyle w:val="acctfourfigures"/>
              <w:tabs>
                <w:tab w:val="clear" w:pos="765"/>
                <w:tab w:val="decimal" w:pos="706"/>
              </w:tabs>
              <w:spacing w:line="240" w:lineRule="exact"/>
              <w:ind w:right="11"/>
              <w:rPr>
                <w:rFonts w:cs="Times New Roman"/>
                <w:bCs/>
                <w:szCs w:val="22"/>
                <w:lang w:val="en-US" w:bidi="th-TH"/>
              </w:rPr>
            </w:pPr>
            <w:r w:rsidRPr="00281116">
              <w:rPr>
                <w:rFonts w:cs="Times New Roman"/>
                <w:bCs/>
                <w:szCs w:val="22"/>
                <w:lang w:val="en-US" w:bidi="th-TH"/>
              </w:rPr>
              <w:t>-</w:t>
            </w:r>
          </w:p>
        </w:tc>
        <w:tc>
          <w:tcPr>
            <w:tcW w:w="144" w:type="pct"/>
          </w:tcPr>
          <w:p w:rsidR="00D72C6D" w:rsidRPr="00E41EC2" w:rsidRDefault="00D72C6D" w:rsidP="00D72C6D">
            <w:pPr>
              <w:tabs>
                <w:tab w:val="decimal" w:pos="508"/>
              </w:tabs>
              <w:spacing w:line="240" w:lineRule="exact"/>
              <w:ind w:left="-90" w:right="-104"/>
              <w:rPr>
                <w:rFonts w:cs="Times New Roman"/>
                <w:b/>
                <w:bCs/>
                <w:szCs w:val="22"/>
              </w:rPr>
            </w:pPr>
          </w:p>
        </w:tc>
        <w:tc>
          <w:tcPr>
            <w:tcW w:w="622" w:type="pct"/>
            <w:tcBorders>
              <w:top w:val="single" w:sz="4" w:space="0" w:color="auto"/>
            </w:tcBorders>
          </w:tcPr>
          <w:p w:rsidR="00F44FB9" w:rsidRDefault="00F44FB9" w:rsidP="00D72C6D">
            <w:pPr>
              <w:tabs>
                <w:tab w:val="decimal" w:pos="614"/>
              </w:tabs>
              <w:spacing w:line="240" w:lineRule="exact"/>
              <w:ind w:left="-90" w:right="-104"/>
              <w:rPr>
                <w:rFonts w:cs="Times New Roman"/>
                <w:b/>
                <w:bCs/>
                <w:szCs w:val="22"/>
              </w:rPr>
            </w:pPr>
          </w:p>
          <w:p w:rsidR="00D72C6D" w:rsidRPr="00E41EC2" w:rsidRDefault="00F44FB9" w:rsidP="00281116">
            <w:pPr>
              <w:tabs>
                <w:tab w:val="decimal" w:pos="692"/>
              </w:tabs>
              <w:spacing w:line="240" w:lineRule="exact"/>
              <w:ind w:left="-90" w:right="-104"/>
              <w:rPr>
                <w:rFonts w:cs="Times New Roman"/>
                <w:b/>
                <w:bCs/>
                <w:szCs w:val="22"/>
              </w:rPr>
            </w:pPr>
            <w:r>
              <w:rPr>
                <w:rFonts w:cs="Times New Roman"/>
                <w:b/>
                <w:bCs/>
                <w:szCs w:val="22"/>
              </w:rPr>
              <w:t>2,9</w:t>
            </w:r>
            <w:r w:rsidR="009F4A21">
              <w:rPr>
                <w:rFonts w:cs="Times New Roman"/>
                <w:b/>
                <w:bCs/>
                <w:szCs w:val="22"/>
              </w:rPr>
              <w:t>15</w:t>
            </w:r>
            <w:r>
              <w:rPr>
                <w:rFonts w:cs="Times New Roman"/>
                <w:b/>
                <w:bCs/>
                <w:szCs w:val="22"/>
              </w:rPr>
              <w:t>.</w:t>
            </w:r>
            <w:r w:rsidR="009F4A21">
              <w:rPr>
                <w:rFonts w:cs="Times New Roman"/>
                <w:b/>
                <w:bCs/>
                <w:szCs w:val="22"/>
              </w:rPr>
              <w:t>00</w:t>
            </w:r>
          </w:p>
        </w:tc>
        <w:tc>
          <w:tcPr>
            <w:tcW w:w="149" w:type="pct"/>
          </w:tcPr>
          <w:p w:rsidR="00D72C6D" w:rsidRPr="00E41EC2" w:rsidRDefault="00D72C6D" w:rsidP="00D72C6D">
            <w:pPr>
              <w:tabs>
                <w:tab w:val="decimal" w:pos="508"/>
              </w:tabs>
              <w:spacing w:line="240" w:lineRule="exact"/>
              <w:ind w:left="-90" w:right="-104"/>
              <w:rPr>
                <w:rFonts w:cs="Times New Roman"/>
                <w:b/>
                <w:bCs/>
                <w:szCs w:val="22"/>
              </w:rPr>
            </w:pPr>
          </w:p>
        </w:tc>
        <w:tc>
          <w:tcPr>
            <w:tcW w:w="618" w:type="pct"/>
            <w:tcBorders>
              <w:top w:val="single" w:sz="4" w:space="0" w:color="auto"/>
            </w:tcBorders>
          </w:tcPr>
          <w:p w:rsidR="00D72C6D" w:rsidRDefault="00D72C6D" w:rsidP="00D72C6D">
            <w:pPr>
              <w:tabs>
                <w:tab w:val="decimal" w:pos="614"/>
              </w:tabs>
              <w:spacing w:line="240" w:lineRule="exact"/>
              <w:ind w:left="-90" w:right="-104"/>
              <w:rPr>
                <w:rFonts w:cs="Times New Roman"/>
                <w:b/>
                <w:bCs/>
                <w:szCs w:val="22"/>
              </w:rPr>
            </w:pPr>
          </w:p>
          <w:p w:rsidR="00D72C6D" w:rsidRPr="00E41EC2" w:rsidRDefault="00D72C6D" w:rsidP="00D72C6D">
            <w:pPr>
              <w:tabs>
                <w:tab w:val="decimal" w:pos="614"/>
              </w:tabs>
              <w:spacing w:line="240" w:lineRule="exact"/>
              <w:ind w:left="-90" w:right="-104"/>
              <w:rPr>
                <w:rFonts w:cs="Times New Roman"/>
                <w:b/>
                <w:bCs/>
                <w:szCs w:val="22"/>
              </w:rPr>
            </w:pPr>
            <w:r>
              <w:rPr>
                <w:rFonts w:cs="Times New Roman"/>
                <w:b/>
                <w:bCs/>
                <w:szCs w:val="22"/>
              </w:rPr>
              <w:t>-</w:t>
            </w:r>
          </w:p>
        </w:tc>
      </w:tr>
      <w:tr w:rsidR="00D72C6D" w:rsidRPr="00E41EC2" w:rsidTr="00D72C6D">
        <w:tc>
          <w:tcPr>
            <w:tcW w:w="1709" w:type="pct"/>
          </w:tcPr>
          <w:p w:rsidR="00D72C6D" w:rsidRPr="00E41EC2" w:rsidRDefault="00D72C6D" w:rsidP="00D72C6D">
            <w:pPr>
              <w:pStyle w:val="BodyText"/>
              <w:spacing w:after="0" w:line="240" w:lineRule="exact"/>
              <w:ind w:left="162" w:right="-131" w:hanging="162"/>
              <w:rPr>
                <w:rFonts w:cs="Times New Roman"/>
                <w:b/>
                <w:bCs/>
                <w:szCs w:val="22"/>
              </w:rPr>
            </w:pPr>
          </w:p>
        </w:tc>
        <w:tc>
          <w:tcPr>
            <w:tcW w:w="361" w:type="pct"/>
          </w:tcPr>
          <w:p w:rsidR="00D72C6D" w:rsidRPr="00E41EC2" w:rsidRDefault="00D72C6D" w:rsidP="00D72C6D">
            <w:pPr>
              <w:pStyle w:val="BodyText"/>
              <w:spacing w:after="0" w:line="240" w:lineRule="exact"/>
              <w:ind w:right="-131"/>
              <w:rPr>
                <w:rFonts w:cs="Times New Roman"/>
                <w:b/>
                <w:bCs/>
                <w:szCs w:val="22"/>
              </w:rPr>
            </w:pPr>
          </w:p>
        </w:tc>
        <w:tc>
          <w:tcPr>
            <w:tcW w:w="625" w:type="pct"/>
            <w:tcBorders>
              <w:top w:val="single" w:sz="4" w:space="0" w:color="auto"/>
            </w:tcBorders>
          </w:tcPr>
          <w:p w:rsidR="00D72C6D" w:rsidRPr="00E41EC2" w:rsidRDefault="00D72C6D" w:rsidP="00281116">
            <w:pPr>
              <w:tabs>
                <w:tab w:val="decimal" w:pos="697"/>
              </w:tabs>
              <w:spacing w:line="240" w:lineRule="exact"/>
              <w:ind w:left="-90" w:right="-104"/>
              <w:rPr>
                <w:rFonts w:cs="Times New Roman"/>
                <w:b/>
                <w:bCs/>
                <w:szCs w:val="22"/>
              </w:rPr>
            </w:pPr>
          </w:p>
        </w:tc>
        <w:tc>
          <w:tcPr>
            <w:tcW w:w="126" w:type="pct"/>
          </w:tcPr>
          <w:p w:rsidR="00D72C6D" w:rsidRPr="00E41EC2" w:rsidRDefault="00D72C6D" w:rsidP="00D72C6D">
            <w:pPr>
              <w:tabs>
                <w:tab w:val="decimal" w:pos="508"/>
              </w:tabs>
              <w:spacing w:line="240" w:lineRule="exact"/>
              <w:ind w:left="-90" w:right="-104"/>
              <w:rPr>
                <w:rFonts w:cs="Times New Roman"/>
                <w:b/>
                <w:bCs/>
                <w:szCs w:val="22"/>
              </w:rPr>
            </w:pPr>
          </w:p>
        </w:tc>
        <w:tc>
          <w:tcPr>
            <w:tcW w:w="646" w:type="pct"/>
            <w:tcBorders>
              <w:top w:val="single" w:sz="4" w:space="0" w:color="auto"/>
            </w:tcBorders>
          </w:tcPr>
          <w:p w:rsidR="00D72C6D" w:rsidRPr="00281116" w:rsidRDefault="00D72C6D" w:rsidP="00281116">
            <w:pPr>
              <w:pStyle w:val="acctfourfigures"/>
              <w:tabs>
                <w:tab w:val="clear" w:pos="765"/>
                <w:tab w:val="decimal" w:pos="706"/>
              </w:tabs>
              <w:spacing w:line="240" w:lineRule="exact"/>
              <w:ind w:right="11"/>
              <w:rPr>
                <w:rFonts w:cs="Times New Roman"/>
                <w:bCs/>
                <w:szCs w:val="22"/>
                <w:lang w:val="en-US" w:bidi="th-TH"/>
              </w:rPr>
            </w:pPr>
          </w:p>
        </w:tc>
        <w:tc>
          <w:tcPr>
            <w:tcW w:w="144" w:type="pct"/>
          </w:tcPr>
          <w:p w:rsidR="00D72C6D" w:rsidRPr="00E41EC2" w:rsidRDefault="00D72C6D" w:rsidP="00D72C6D">
            <w:pPr>
              <w:tabs>
                <w:tab w:val="decimal" w:pos="508"/>
              </w:tabs>
              <w:spacing w:line="240" w:lineRule="exact"/>
              <w:ind w:left="-90" w:right="-104"/>
              <w:rPr>
                <w:rFonts w:cs="Times New Roman"/>
                <w:b/>
                <w:bCs/>
                <w:szCs w:val="22"/>
              </w:rPr>
            </w:pPr>
          </w:p>
        </w:tc>
        <w:tc>
          <w:tcPr>
            <w:tcW w:w="622" w:type="pct"/>
            <w:tcBorders>
              <w:top w:val="single" w:sz="4" w:space="0" w:color="auto"/>
            </w:tcBorders>
          </w:tcPr>
          <w:p w:rsidR="00D72C6D" w:rsidRPr="00E41EC2" w:rsidRDefault="00D72C6D" w:rsidP="00D72C6D">
            <w:pPr>
              <w:tabs>
                <w:tab w:val="decimal" w:pos="614"/>
              </w:tabs>
              <w:spacing w:line="240" w:lineRule="exact"/>
              <w:ind w:left="-90" w:right="-104"/>
              <w:rPr>
                <w:rFonts w:cs="Times New Roman"/>
                <w:szCs w:val="22"/>
              </w:rPr>
            </w:pPr>
          </w:p>
        </w:tc>
        <w:tc>
          <w:tcPr>
            <w:tcW w:w="149" w:type="pct"/>
          </w:tcPr>
          <w:p w:rsidR="00D72C6D" w:rsidRPr="00E41EC2" w:rsidRDefault="00D72C6D" w:rsidP="00D72C6D">
            <w:pPr>
              <w:tabs>
                <w:tab w:val="decimal" w:pos="508"/>
              </w:tabs>
              <w:spacing w:line="240" w:lineRule="exact"/>
              <w:ind w:left="-90" w:right="-104"/>
              <w:rPr>
                <w:rFonts w:cs="Times New Roman"/>
                <w:b/>
                <w:bCs/>
                <w:szCs w:val="22"/>
              </w:rPr>
            </w:pPr>
          </w:p>
        </w:tc>
        <w:tc>
          <w:tcPr>
            <w:tcW w:w="618" w:type="pct"/>
            <w:tcBorders>
              <w:top w:val="single" w:sz="4" w:space="0" w:color="auto"/>
            </w:tcBorders>
          </w:tcPr>
          <w:p w:rsidR="00D72C6D" w:rsidRPr="00E41EC2" w:rsidRDefault="00D72C6D" w:rsidP="00D72C6D">
            <w:pPr>
              <w:tabs>
                <w:tab w:val="decimal" w:pos="614"/>
              </w:tabs>
              <w:spacing w:line="240" w:lineRule="exact"/>
              <w:ind w:left="-90" w:right="-104"/>
              <w:rPr>
                <w:rFonts w:cs="Times New Roman"/>
                <w:szCs w:val="22"/>
              </w:rPr>
            </w:pPr>
          </w:p>
        </w:tc>
      </w:tr>
      <w:tr w:rsidR="00D72C6D" w:rsidRPr="00E41EC2" w:rsidTr="00D72C6D">
        <w:tc>
          <w:tcPr>
            <w:tcW w:w="1709" w:type="pct"/>
          </w:tcPr>
          <w:p w:rsidR="00D72C6D" w:rsidRPr="00E41EC2" w:rsidRDefault="00D72C6D" w:rsidP="00D72C6D">
            <w:pPr>
              <w:pStyle w:val="BodyText"/>
              <w:spacing w:after="0" w:line="240" w:lineRule="exact"/>
              <w:ind w:right="-131"/>
              <w:rPr>
                <w:rFonts w:cs="Times New Roman"/>
                <w:szCs w:val="22"/>
              </w:rPr>
            </w:pPr>
            <w:r w:rsidRPr="00E41EC2">
              <w:rPr>
                <w:rFonts w:cs="Times New Roman"/>
                <w:szCs w:val="22"/>
              </w:rPr>
              <w:t xml:space="preserve">Current portion of long-term loans </w:t>
            </w:r>
          </w:p>
          <w:p w:rsidR="00D72C6D" w:rsidRPr="00E41EC2" w:rsidRDefault="00D72C6D" w:rsidP="00D72C6D">
            <w:pPr>
              <w:pStyle w:val="BodyText"/>
              <w:spacing w:after="0" w:line="240" w:lineRule="exact"/>
              <w:ind w:left="162" w:right="-131" w:hanging="162"/>
              <w:rPr>
                <w:rFonts w:cs="Times New Roman"/>
                <w:szCs w:val="22"/>
              </w:rPr>
            </w:pPr>
            <w:r w:rsidRPr="00E41EC2">
              <w:rPr>
                <w:rFonts w:cs="Times New Roman"/>
                <w:szCs w:val="22"/>
              </w:rPr>
              <w:t xml:space="preserve">   from financial institutions</w:t>
            </w:r>
          </w:p>
        </w:tc>
        <w:tc>
          <w:tcPr>
            <w:tcW w:w="361" w:type="pct"/>
          </w:tcPr>
          <w:p w:rsidR="00D72C6D" w:rsidRPr="00E41EC2" w:rsidRDefault="00D72C6D" w:rsidP="00D72C6D">
            <w:pPr>
              <w:pStyle w:val="BodyText"/>
              <w:spacing w:after="0" w:line="240" w:lineRule="exact"/>
              <w:ind w:right="-131"/>
              <w:rPr>
                <w:rFonts w:cs="Times New Roman"/>
                <w:szCs w:val="22"/>
              </w:rPr>
            </w:pPr>
          </w:p>
        </w:tc>
        <w:tc>
          <w:tcPr>
            <w:tcW w:w="625" w:type="pct"/>
          </w:tcPr>
          <w:p w:rsidR="00D72C6D" w:rsidRPr="00E41EC2" w:rsidRDefault="00D72C6D" w:rsidP="00281116">
            <w:pPr>
              <w:pStyle w:val="BodyText"/>
              <w:tabs>
                <w:tab w:val="decimal" w:pos="697"/>
              </w:tabs>
              <w:spacing w:after="0" w:line="240" w:lineRule="exact"/>
              <w:ind w:right="-131"/>
              <w:rPr>
                <w:rFonts w:cs="Times New Roman"/>
                <w:szCs w:val="22"/>
              </w:rPr>
            </w:pPr>
          </w:p>
        </w:tc>
        <w:tc>
          <w:tcPr>
            <w:tcW w:w="126" w:type="pct"/>
          </w:tcPr>
          <w:p w:rsidR="00D72C6D" w:rsidRPr="00E41EC2" w:rsidRDefault="00D72C6D" w:rsidP="00D72C6D">
            <w:pPr>
              <w:pStyle w:val="BodyText"/>
              <w:spacing w:after="0" w:line="240" w:lineRule="exact"/>
              <w:ind w:right="-131"/>
              <w:rPr>
                <w:rFonts w:cs="Times New Roman"/>
                <w:szCs w:val="22"/>
              </w:rPr>
            </w:pPr>
          </w:p>
        </w:tc>
        <w:tc>
          <w:tcPr>
            <w:tcW w:w="646" w:type="pct"/>
          </w:tcPr>
          <w:p w:rsidR="00D72C6D" w:rsidRPr="00281116" w:rsidRDefault="00D72C6D" w:rsidP="00281116">
            <w:pPr>
              <w:pStyle w:val="acctfourfigures"/>
              <w:tabs>
                <w:tab w:val="clear" w:pos="765"/>
                <w:tab w:val="decimal" w:pos="706"/>
              </w:tabs>
              <w:spacing w:line="240" w:lineRule="exact"/>
              <w:ind w:right="11"/>
              <w:rPr>
                <w:rFonts w:cs="Times New Roman"/>
                <w:bCs/>
                <w:szCs w:val="22"/>
                <w:lang w:val="en-US" w:bidi="th-TH"/>
              </w:rPr>
            </w:pPr>
          </w:p>
        </w:tc>
        <w:tc>
          <w:tcPr>
            <w:tcW w:w="144" w:type="pct"/>
          </w:tcPr>
          <w:p w:rsidR="00D72C6D" w:rsidRPr="00E41EC2" w:rsidRDefault="00D72C6D" w:rsidP="00D72C6D">
            <w:pPr>
              <w:pStyle w:val="BodyText"/>
              <w:spacing w:after="0" w:line="240" w:lineRule="exact"/>
              <w:ind w:right="-131"/>
              <w:rPr>
                <w:rFonts w:cs="Times New Roman"/>
                <w:szCs w:val="22"/>
              </w:rPr>
            </w:pPr>
          </w:p>
        </w:tc>
        <w:tc>
          <w:tcPr>
            <w:tcW w:w="622" w:type="pct"/>
          </w:tcPr>
          <w:p w:rsidR="00D72C6D" w:rsidRPr="00E41EC2" w:rsidRDefault="00D72C6D" w:rsidP="00D72C6D">
            <w:pPr>
              <w:tabs>
                <w:tab w:val="decimal" w:pos="614"/>
              </w:tabs>
              <w:spacing w:line="240" w:lineRule="exact"/>
              <w:ind w:left="-90" w:right="-104"/>
              <w:rPr>
                <w:rFonts w:cs="Times New Roman"/>
                <w:szCs w:val="22"/>
              </w:rPr>
            </w:pPr>
          </w:p>
        </w:tc>
        <w:tc>
          <w:tcPr>
            <w:tcW w:w="149" w:type="pct"/>
          </w:tcPr>
          <w:p w:rsidR="00D72C6D" w:rsidRPr="00E41EC2" w:rsidRDefault="00D72C6D" w:rsidP="00D72C6D">
            <w:pPr>
              <w:pStyle w:val="BodyText"/>
              <w:spacing w:after="0" w:line="240" w:lineRule="exact"/>
              <w:ind w:right="-131"/>
              <w:rPr>
                <w:rFonts w:cs="Times New Roman"/>
                <w:szCs w:val="22"/>
              </w:rPr>
            </w:pPr>
          </w:p>
        </w:tc>
        <w:tc>
          <w:tcPr>
            <w:tcW w:w="618" w:type="pct"/>
          </w:tcPr>
          <w:p w:rsidR="00D72C6D" w:rsidRPr="00E41EC2" w:rsidRDefault="00D72C6D" w:rsidP="00D72C6D">
            <w:pPr>
              <w:tabs>
                <w:tab w:val="decimal" w:pos="614"/>
              </w:tabs>
              <w:spacing w:line="240" w:lineRule="exact"/>
              <w:ind w:left="-90" w:right="-104"/>
              <w:rPr>
                <w:rFonts w:cs="Times New Roman"/>
                <w:szCs w:val="22"/>
              </w:rPr>
            </w:pPr>
          </w:p>
        </w:tc>
      </w:tr>
      <w:tr w:rsidR="00D72C6D" w:rsidRPr="00E41EC2" w:rsidTr="00D72C6D">
        <w:tc>
          <w:tcPr>
            <w:tcW w:w="1709" w:type="pct"/>
          </w:tcPr>
          <w:p w:rsidR="00D72C6D" w:rsidRPr="00E41EC2" w:rsidRDefault="00D72C6D" w:rsidP="00D72C6D">
            <w:pPr>
              <w:pStyle w:val="BodyText"/>
              <w:spacing w:after="0" w:line="240" w:lineRule="exact"/>
              <w:ind w:right="-131"/>
              <w:rPr>
                <w:rFonts w:cs="Times New Roman"/>
                <w:szCs w:val="22"/>
              </w:rPr>
            </w:pPr>
            <w:r w:rsidRPr="00E41EC2">
              <w:rPr>
                <w:rFonts w:cs="Times New Roman"/>
                <w:szCs w:val="22"/>
              </w:rPr>
              <w:t xml:space="preserve">   - secured</w:t>
            </w:r>
          </w:p>
        </w:tc>
        <w:tc>
          <w:tcPr>
            <w:tcW w:w="361" w:type="pct"/>
          </w:tcPr>
          <w:p w:rsidR="00D72C6D" w:rsidRPr="00E41EC2" w:rsidRDefault="00D72C6D" w:rsidP="00D72C6D">
            <w:pPr>
              <w:pStyle w:val="BodyText"/>
              <w:spacing w:after="0" w:line="240" w:lineRule="exact"/>
              <w:ind w:right="-131"/>
              <w:rPr>
                <w:rFonts w:cs="Times New Roman"/>
                <w:szCs w:val="22"/>
              </w:rPr>
            </w:pPr>
          </w:p>
        </w:tc>
        <w:tc>
          <w:tcPr>
            <w:tcW w:w="625" w:type="pct"/>
            <w:tcBorders>
              <w:bottom w:val="single" w:sz="4" w:space="0" w:color="auto"/>
            </w:tcBorders>
          </w:tcPr>
          <w:p w:rsidR="00D72C6D" w:rsidRPr="00E41EC2" w:rsidRDefault="00F44FB9" w:rsidP="00281116">
            <w:pPr>
              <w:tabs>
                <w:tab w:val="decimal" w:pos="697"/>
              </w:tabs>
              <w:spacing w:line="240" w:lineRule="exact"/>
              <w:ind w:left="-90" w:right="-104"/>
              <w:rPr>
                <w:rFonts w:cs="Times New Roman"/>
                <w:szCs w:val="22"/>
              </w:rPr>
            </w:pPr>
            <w:r>
              <w:rPr>
                <w:rFonts w:cs="Times New Roman"/>
                <w:szCs w:val="22"/>
              </w:rPr>
              <w:t>249.00</w:t>
            </w:r>
          </w:p>
        </w:tc>
        <w:tc>
          <w:tcPr>
            <w:tcW w:w="126" w:type="pct"/>
          </w:tcPr>
          <w:p w:rsidR="00D72C6D" w:rsidRPr="00E41EC2" w:rsidRDefault="00D72C6D" w:rsidP="00D72C6D">
            <w:pPr>
              <w:pStyle w:val="acctfourfigures"/>
              <w:tabs>
                <w:tab w:val="clear" w:pos="765"/>
                <w:tab w:val="decimal" w:pos="731"/>
              </w:tabs>
              <w:spacing w:line="240" w:lineRule="exact"/>
              <w:ind w:right="11"/>
              <w:rPr>
                <w:rFonts w:cs="Times New Roman"/>
                <w:bCs/>
                <w:szCs w:val="22"/>
                <w:lang w:val="en-US" w:bidi="th-TH"/>
              </w:rPr>
            </w:pPr>
          </w:p>
        </w:tc>
        <w:tc>
          <w:tcPr>
            <w:tcW w:w="646" w:type="pct"/>
            <w:tcBorders>
              <w:bottom w:val="single" w:sz="4" w:space="0" w:color="auto"/>
            </w:tcBorders>
          </w:tcPr>
          <w:p w:rsidR="00D72C6D" w:rsidRPr="00281116" w:rsidRDefault="00D72C6D" w:rsidP="00281116">
            <w:pPr>
              <w:pStyle w:val="acctfourfigures"/>
              <w:tabs>
                <w:tab w:val="clear" w:pos="765"/>
                <w:tab w:val="decimal" w:pos="706"/>
              </w:tabs>
              <w:spacing w:line="240" w:lineRule="exact"/>
              <w:ind w:right="11"/>
              <w:rPr>
                <w:rFonts w:cs="Times New Roman"/>
                <w:bCs/>
                <w:szCs w:val="22"/>
                <w:lang w:val="en-US" w:bidi="th-TH"/>
              </w:rPr>
            </w:pPr>
            <w:r w:rsidRPr="00281116">
              <w:rPr>
                <w:rFonts w:cs="Times New Roman"/>
                <w:bCs/>
                <w:szCs w:val="22"/>
                <w:lang w:val="en-US" w:bidi="th-TH"/>
              </w:rPr>
              <w:t>144.62</w:t>
            </w:r>
          </w:p>
        </w:tc>
        <w:tc>
          <w:tcPr>
            <w:tcW w:w="144" w:type="pct"/>
          </w:tcPr>
          <w:p w:rsidR="00D72C6D" w:rsidRPr="00E41EC2" w:rsidRDefault="00D72C6D" w:rsidP="00D72C6D">
            <w:pPr>
              <w:pStyle w:val="acctfourfigures"/>
              <w:tabs>
                <w:tab w:val="clear" w:pos="765"/>
                <w:tab w:val="decimal" w:pos="731"/>
              </w:tabs>
              <w:spacing w:line="240" w:lineRule="exact"/>
              <w:ind w:right="11"/>
              <w:rPr>
                <w:rFonts w:cs="Times New Roman"/>
                <w:bCs/>
                <w:szCs w:val="22"/>
                <w:lang w:val="en-US" w:bidi="th-TH"/>
              </w:rPr>
            </w:pPr>
          </w:p>
        </w:tc>
        <w:tc>
          <w:tcPr>
            <w:tcW w:w="622" w:type="pct"/>
            <w:tcBorders>
              <w:bottom w:val="single" w:sz="4" w:space="0" w:color="auto"/>
            </w:tcBorders>
          </w:tcPr>
          <w:p w:rsidR="00D72C6D" w:rsidRPr="00E41EC2" w:rsidRDefault="00F44FB9" w:rsidP="00281116">
            <w:pPr>
              <w:tabs>
                <w:tab w:val="decimal" w:pos="692"/>
              </w:tabs>
              <w:spacing w:line="240" w:lineRule="exact"/>
              <w:ind w:left="-90" w:right="-104"/>
              <w:rPr>
                <w:rFonts w:cs="Times New Roman"/>
                <w:szCs w:val="22"/>
              </w:rPr>
            </w:pPr>
            <w:r>
              <w:rPr>
                <w:rFonts w:cs="Times New Roman"/>
                <w:szCs w:val="22"/>
              </w:rPr>
              <w:t>-</w:t>
            </w:r>
          </w:p>
        </w:tc>
        <w:tc>
          <w:tcPr>
            <w:tcW w:w="149" w:type="pct"/>
          </w:tcPr>
          <w:p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18" w:type="pct"/>
            <w:tcBorders>
              <w:bottom w:val="single" w:sz="4" w:space="0" w:color="auto"/>
            </w:tcBorders>
          </w:tcPr>
          <w:p w:rsidR="00D72C6D" w:rsidRPr="00E41EC2" w:rsidRDefault="00D72C6D" w:rsidP="00D72C6D">
            <w:pPr>
              <w:tabs>
                <w:tab w:val="decimal" w:pos="647"/>
              </w:tabs>
              <w:spacing w:line="240" w:lineRule="exact"/>
              <w:ind w:left="-90" w:right="-104"/>
              <w:rPr>
                <w:rFonts w:cs="Times New Roman"/>
                <w:szCs w:val="22"/>
              </w:rPr>
            </w:pPr>
            <w:r>
              <w:rPr>
                <w:rFonts w:cs="Times New Roman"/>
                <w:szCs w:val="22"/>
              </w:rPr>
              <w:t>-</w:t>
            </w:r>
          </w:p>
        </w:tc>
      </w:tr>
      <w:tr w:rsidR="00D72C6D" w:rsidRPr="00E41EC2" w:rsidTr="00D72C6D">
        <w:tc>
          <w:tcPr>
            <w:tcW w:w="1709" w:type="pct"/>
          </w:tcPr>
          <w:p w:rsidR="00D72C6D" w:rsidRPr="00E41EC2" w:rsidRDefault="00D72C6D" w:rsidP="00D72C6D">
            <w:pPr>
              <w:pStyle w:val="BodyText"/>
              <w:spacing w:after="0" w:line="240" w:lineRule="exact"/>
              <w:ind w:right="-131"/>
              <w:rPr>
                <w:rFonts w:cs="Times New Roman"/>
                <w:b/>
                <w:bCs/>
                <w:szCs w:val="22"/>
                <w:lang w:bidi="th-TH"/>
              </w:rPr>
            </w:pPr>
            <w:r w:rsidRPr="00E41EC2">
              <w:rPr>
                <w:rFonts w:cs="Times New Roman"/>
                <w:b/>
                <w:bCs/>
                <w:szCs w:val="22"/>
                <w:cs/>
                <w:lang w:bidi="th-TH"/>
              </w:rPr>
              <w:t xml:space="preserve"> </w:t>
            </w:r>
            <w:r w:rsidRPr="00E41EC2">
              <w:rPr>
                <w:rFonts w:cs="Times New Roman"/>
                <w:b/>
                <w:bCs/>
                <w:szCs w:val="22"/>
                <w:lang w:bidi="th-TH"/>
              </w:rPr>
              <w:t xml:space="preserve">Total current interest - bearing </w:t>
            </w:r>
          </w:p>
          <w:p w:rsidR="00D72C6D" w:rsidRPr="00E41EC2" w:rsidRDefault="00D72C6D" w:rsidP="00D72C6D">
            <w:pPr>
              <w:pStyle w:val="BodyText"/>
              <w:spacing w:after="0" w:line="240" w:lineRule="exact"/>
              <w:ind w:right="-131"/>
              <w:rPr>
                <w:rFonts w:cs="Times New Roman"/>
                <w:b/>
                <w:bCs/>
                <w:szCs w:val="22"/>
              </w:rPr>
            </w:pPr>
            <w:r w:rsidRPr="00E41EC2">
              <w:rPr>
                <w:rFonts w:cs="Times New Roman"/>
                <w:b/>
                <w:bCs/>
                <w:szCs w:val="22"/>
                <w:lang w:bidi="th-TH"/>
              </w:rPr>
              <w:t xml:space="preserve">   liabilities</w:t>
            </w:r>
          </w:p>
        </w:tc>
        <w:tc>
          <w:tcPr>
            <w:tcW w:w="361" w:type="pct"/>
            <w:vAlign w:val="bottom"/>
          </w:tcPr>
          <w:p w:rsidR="00D72C6D" w:rsidRPr="00E41EC2" w:rsidRDefault="00D72C6D" w:rsidP="00D72C6D">
            <w:pPr>
              <w:pStyle w:val="BodyText"/>
              <w:spacing w:after="0" w:line="240" w:lineRule="exact"/>
              <w:ind w:right="-131"/>
              <w:jc w:val="center"/>
              <w:rPr>
                <w:rFonts w:cs="Times New Roman"/>
                <w:i/>
                <w:iCs/>
                <w:szCs w:val="22"/>
              </w:rPr>
            </w:pPr>
          </w:p>
        </w:tc>
        <w:tc>
          <w:tcPr>
            <w:tcW w:w="625" w:type="pct"/>
            <w:tcBorders>
              <w:top w:val="single" w:sz="4" w:space="0" w:color="auto"/>
              <w:bottom w:val="single" w:sz="4" w:space="0" w:color="auto"/>
            </w:tcBorders>
          </w:tcPr>
          <w:p w:rsidR="00D72C6D" w:rsidRDefault="00D72C6D" w:rsidP="00281116">
            <w:pPr>
              <w:tabs>
                <w:tab w:val="decimal" w:pos="697"/>
              </w:tabs>
              <w:spacing w:line="240" w:lineRule="exact"/>
              <w:ind w:left="-90" w:right="-104"/>
              <w:rPr>
                <w:rFonts w:cs="Times New Roman"/>
                <w:b/>
                <w:bCs/>
                <w:szCs w:val="22"/>
              </w:rPr>
            </w:pPr>
          </w:p>
          <w:p w:rsidR="00F44FB9" w:rsidRPr="00E41EC2" w:rsidRDefault="009F4A21" w:rsidP="00281116">
            <w:pPr>
              <w:tabs>
                <w:tab w:val="decimal" w:pos="697"/>
              </w:tabs>
              <w:spacing w:line="240" w:lineRule="exact"/>
              <w:ind w:left="-90" w:right="-104"/>
              <w:rPr>
                <w:rFonts w:cs="Times New Roman"/>
                <w:b/>
                <w:bCs/>
                <w:szCs w:val="22"/>
              </w:rPr>
            </w:pPr>
            <w:r>
              <w:rPr>
                <w:rFonts w:cs="Times New Roman"/>
                <w:b/>
                <w:bCs/>
                <w:szCs w:val="22"/>
              </w:rPr>
              <w:t>3,667</w:t>
            </w:r>
            <w:r w:rsidR="00F44FB9">
              <w:rPr>
                <w:rFonts w:cs="Times New Roman"/>
                <w:b/>
                <w:bCs/>
                <w:szCs w:val="22"/>
              </w:rPr>
              <w:t>.</w:t>
            </w:r>
            <w:r>
              <w:rPr>
                <w:rFonts w:cs="Times New Roman"/>
                <w:b/>
                <w:bCs/>
                <w:szCs w:val="22"/>
              </w:rPr>
              <w:t>87</w:t>
            </w:r>
          </w:p>
        </w:tc>
        <w:tc>
          <w:tcPr>
            <w:tcW w:w="126" w:type="pct"/>
          </w:tcPr>
          <w:p w:rsidR="00D72C6D" w:rsidRPr="00E41EC2" w:rsidRDefault="00D72C6D" w:rsidP="00D72C6D">
            <w:pPr>
              <w:pStyle w:val="acctfourfigures"/>
              <w:tabs>
                <w:tab w:val="clear" w:pos="765"/>
                <w:tab w:val="decimal" w:pos="731"/>
              </w:tabs>
              <w:spacing w:line="240" w:lineRule="exact"/>
              <w:ind w:right="11"/>
              <w:rPr>
                <w:rFonts w:cs="Times New Roman"/>
                <w:b/>
                <w:szCs w:val="22"/>
                <w:lang w:val="en-US" w:bidi="th-TH"/>
              </w:rPr>
            </w:pPr>
          </w:p>
        </w:tc>
        <w:tc>
          <w:tcPr>
            <w:tcW w:w="646" w:type="pct"/>
            <w:tcBorders>
              <w:top w:val="single" w:sz="4" w:space="0" w:color="auto"/>
              <w:bottom w:val="single" w:sz="4" w:space="0" w:color="auto"/>
            </w:tcBorders>
          </w:tcPr>
          <w:p w:rsidR="00D72C6D" w:rsidRPr="00281116" w:rsidRDefault="00D72C6D" w:rsidP="00281116">
            <w:pPr>
              <w:pStyle w:val="acctfourfigures"/>
              <w:tabs>
                <w:tab w:val="clear" w:pos="765"/>
                <w:tab w:val="decimal" w:pos="706"/>
              </w:tabs>
              <w:spacing w:line="240" w:lineRule="exact"/>
              <w:ind w:right="11"/>
              <w:rPr>
                <w:rFonts w:cs="Times New Roman"/>
                <w:bCs/>
                <w:szCs w:val="22"/>
                <w:lang w:val="en-US" w:bidi="th-TH"/>
              </w:rPr>
            </w:pPr>
          </w:p>
          <w:p w:rsidR="00D72C6D" w:rsidRPr="00281116" w:rsidRDefault="00D72C6D" w:rsidP="00281116">
            <w:pPr>
              <w:pStyle w:val="acctfourfigures"/>
              <w:tabs>
                <w:tab w:val="clear" w:pos="765"/>
                <w:tab w:val="decimal" w:pos="706"/>
              </w:tabs>
              <w:spacing w:line="240" w:lineRule="exact"/>
              <w:ind w:right="11"/>
              <w:rPr>
                <w:rFonts w:cs="Times New Roman"/>
                <w:b/>
                <w:szCs w:val="22"/>
                <w:lang w:val="en-US" w:bidi="th-TH"/>
              </w:rPr>
            </w:pPr>
            <w:r w:rsidRPr="00281116">
              <w:rPr>
                <w:rFonts w:cs="Times New Roman"/>
                <w:b/>
                <w:szCs w:val="22"/>
                <w:lang w:val="en-US" w:bidi="th-TH"/>
              </w:rPr>
              <w:t>144.62</w:t>
            </w:r>
          </w:p>
        </w:tc>
        <w:tc>
          <w:tcPr>
            <w:tcW w:w="144" w:type="pct"/>
          </w:tcPr>
          <w:p w:rsidR="00D72C6D" w:rsidRPr="00E41EC2" w:rsidRDefault="00D72C6D" w:rsidP="00D72C6D">
            <w:pPr>
              <w:pStyle w:val="acctfourfigures"/>
              <w:tabs>
                <w:tab w:val="clear" w:pos="765"/>
                <w:tab w:val="decimal" w:pos="731"/>
              </w:tabs>
              <w:spacing w:line="240" w:lineRule="exact"/>
              <w:ind w:right="11"/>
              <w:rPr>
                <w:rFonts w:cs="Times New Roman"/>
                <w:b/>
                <w:szCs w:val="22"/>
                <w:lang w:val="en-US" w:bidi="th-TH"/>
              </w:rPr>
            </w:pPr>
          </w:p>
        </w:tc>
        <w:tc>
          <w:tcPr>
            <w:tcW w:w="622" w:type="pct"/>
            <w:tcBorders>
              <w:top w:val="single" w:sz="4" w:space="0" w:color="auto"/>
              <w:bottom w:val="single" w:sz="4" w:space="0" w:color="auto"/>
            </w:tcBorders>
          </w:tcPr>
          <w:p w:rsidR="00D72C6D" w:rsidRDefault="00D72C6D" w:rsidP="00D72C6D">
            <w:pPr>
              <w:pStyle w:val="acctfourfigures"/>
              <w:tabs>
                <w:tab w:val="clear" w:pos="765"/>
                <w:tab w:val="decimal" w:pos="612"/>
              </w:tabs>
              <w:spacing w:line="240" w:lineRule="exact"/>
              <w:ind w:right="11"/>
              <w:rPr>
                <w:rFonts w:cs="Times New Roman"/>
                <w:b/>
                <w:szCs w:val="22"/>
                <w:lang w:val="en-US" w:bidi="th-TH"/>
              </w:rPr>
            </w:pPr>
          </w:p>
          <w:p w:rsidR="00F44FB9" w:rsidRPr="00E41EC2" w:rsidRDefault="00F44FB9" w:rsidP="00281116">
            <w:pPr>
              <w:pStyle w:val="acctfourfigures"/>
              <w:tabs>
                <w:tab w:val="clear" w:pos="765"/>
                <w:tab w:val="decimal" w:pos="692"/>
              </w:tabs>
              <w:spacing w:line="240" w:lineRule="exact"/>
              <w:ind w:right="11"/>
              <w:rPr>
                <w:rFonts w:cs="Times New Roman"/>
                <w:b/>
                <w:szCs w:val="22"/>
                <w:lang w:val="en-US" w:bidi="th-TH"/>
              </w:rPr>
            </w:pPr>
            <w:r>
              <w:rPr>
                <w:rFonts w:cs="Times New Roman"/>
                <w:b/>
                <w:szCs w:val="22"/>
                <w:lang w:val="en-US" w:bidi="th-TH"/>
              </w:rPr>
              <w:t>2,9</w:t>
            </w:r>
            <w:r w:rsidR="009F4A21">
              <w:rPr>
                <w:rFonts w:cs="Times New Roman"/>
                <w:b/>
                <w:szCs w:val="22"/>
                <w:lang w:val="en-US" w:bidi="th-TH"/>
              </w:rPr>
              <w:t>15</w:t>
            </w:r>
            <w:r>
              <w:rPr>
                <w:rFonts w:cs="Times New Roman"/>
                <w:b/>
                <w:szCs w:val="22"/>
                <w:lang w:val="en-US" w:bidi="th-TH"/>
              </w:rPr>
              <w:t>.</w:t>
            </w:r>
            <w:r w:rsidR="009F4A21">
              <w:rPr>
                <w:rFonts w:cs="Times New Roman"/>
                <w:b/>
                <w:szCs w:val="22"/>
                <w:lang w:val="en-US" w:bidi="th-TH"/>
              </w:rPr>
              <w:t>00</w:t>
            </w:r>
          </w:p>
        </w:tc>
        <w:tc>
          <w:tcPr>
            <w:tcW w:w="149" w:type="pct"/>
          </w:tcPr>
          <w:p w:rsidR="00D72C6D" w:rsidRPr="00E41EC2" w:rsidRDefault="00D72C6D" w:rsidP="00D72C6D">
            <w:pPr>
              <w:pStyle w:val="acctfourfigures"/>
              <w:tabs>
                <w:tab w:val="clear" w:pos="765"/>
                <w:tab w:val="decimal" w:pos="731"/>
              </w:tabs>
              <w:spacing w:line="240" w:lineRule="exact"/>
              <w:ind w:right="11"/>
              <w:rPr>
                <w:rFonts w:cs="Times New Roman"/>
                <w:b/>
                <w:szCs w:val="22"/>
                <w:lang w:val="en-US" w:bidi="th-TH"/>
              </w:rPr>
            </w:pPr>
          </w:p>
        </w:tc>
        <w:tc>
          <w:tcPr>
            <w:tcW w:w="618" w:type="pct"/>
            <w:tcBorders>
              <w:top w:val="single" w:sz="4" w:space="0" w:color="auto"/>
              <w:bottom w:val="single" w:sz="4" w:space="0" w:color="auto"/>
            </w:tcBorders>
          </w:tcPr>
          <w:p w:rsidR="00D72C6D" w:rsidRDefault="00D72C6D" w:rsidP="00D72C6D">
            <w:pPr>
              <w:pStyle w:val="acctfourfigures"/>
              <w:tabs>
                <w:tab w:val="clear" w:pos="765"/>
                <w:tab w:val="decimal" w:pos="731"/>
              </w:tabs>
              <w:spacing w:line="240" w:lineRule="exact"/>
              <w:ind w:right="11"/>
              <w:rPr>
                <w:rFonts w:cs="Times New Roman"/>
                <w:b/>
                <w:szCs w:val="22"/>
                <w:lang w:val="en-US" w:bidi="th-TH"/>
              </w:rPr>
            </w:pPr>
          </w:p>
          <w:p w:rsidR="00D72C6D" w:rsidRPr="00E41EC2" w:rsidRDefault="00D72C6D" w:rsidP="00D72C6D">
            <w:pPr>
              <w:pStyle w:val="acctfourfigures"/>
              <w:tabs>
                <w:tab w:val="clear" w:pos="765"/>
                <w:tab w:val="decimal" w:pos="612"/>
              </w:tabs>
              <w:spacing w:line="240" w:lineRule="exact"/>
              <w:ind w:right="11"/>
              <w:rPr>
                <w:rFonts w:cs="Times New Roman"/>
                <w:b/>
                <w:szCs w:val="22"/>
                <w:lang w:val="en-US" w:bidi="th-TH"/>
              </w:rPr>
            </w:pPr>
            <w:r>
              <w:rPr>
                <w:rFonts w:cs="Times New Roman"/>
                <w:b/>
                <w:szCs w:val="22"/>
                <w:lang w:val="en-US" w:bidi="th-TH"/>
              </w:rPr>
              <w:t>-</w:t>
            </w:r>
          </w:p>
        </w:tc>
      </w:tr>
    </w:tbl>
    <w:p w:rsidR="0018695A" w:rsidRDefault="0018695A"/>
    <w:tbl>
      <w:tblPr>
        <w:tblW w:w="9360" w:type="dxa"/>
        <w:tblInd w:w="450" w:type="dxa"/>
        <w:tblLayout w:type="fixed"/>
        <w:tblLook w:val="0000" w:firstRow="0" w:lastRow="0" w:firstColumn="0" w:lastColumn="0" w:noHBand="0" w:noVBand="0"/>
      </w:tblPr>
      <w:tblGrid>
        <w:gridCol w:w="3198"/>
        <w:gridCol w:w="676"/>
        <w:gridCol w:w="1170"/>
        <w:gridCol w:w="262"/>
        <w:gridCol w:w="1183"/>
        <w:gridCol w:w="270"/>
        <w:gridCol w:w="1176"/>
        <w:gridCol w:w="268"/>
        <w:gridCol w:w="1157"/>
      </w:tblGrid>
      <w:tr w:rsidR="007F5794" w:rsidRPr="00E41EC2" w:rsidTr="0018695A">
        <w:trPr>
          <w:trHeight w:val="317"/>
        </w:trPr>
        <w:tc>
          <w:tcPr>
            <w:tcW w:w="1709" w:type="pct"/>
          </w:tcPr>
          <w:p w:rsidR="006D0239" w:rsidRPr="00E41EC2" w:rsidRDefault="006D0239" w:rsidP="006D0239">
            <w:pPr>
              <w:pStyle w:val="BodyText"/>
              <w:spacing w:after="0" w:line="240" w:lineRule="exact"/>
              <w:ind w:right="-131"/>
              <w:rPr>
                <w:rFonts w:cs="Times New Roman"/>
                <w:b/>
                <w:bCs/>
                <w:i/>
                <w:iCs/>
                <w:szCs w:val="22"/>
              </w:rPr>
            </w:pPr>
            <w:r w:rsidRPr="00E41EC2">
              <w:rPr>
                <w:rFonts w:cs="Times New Roman"/>
                <w:b/>
                <w:bCs/>
                <w:i/>
                <w:iCs/>
                <w:szCs w:val="22"/>
              </w:rPr>
              <w:t>Non-current (excluded interest)</w:t>
            </w:r>
          </w:p>
        </w:tc>
        <w:tc>
          <w:tcPr>
            <w:tcW w:w="361" w:type="pct"/>
          </w:tcPr>
          <w:p w:rsidR="006D0239" w:rsidRPr="00E41EC2" w:rsidRDefault="006D0239" w:rsidP="006D0239">
            <w:pPr>
              <w:pStyle w:val="BodyText"/>
              <w:spacing w:after="0" w:line="240" w:lineRule="exact"/>
              <w:ind w:right="-131"/>
              <w:rPr>
                <w:rFonts w:cs="Times New Roman"/>
                <w:szCs w:val="22"/>
              </w:rPr>
            </w:pPr>
          </w:p>
        </w:tc>
        <w:tc>
          <w:tcPr>
            <w:tcW w:w="625" w:type="pct"/>
          </w:tcPr>
          <w:p w:rsidR="006D0239" w:rsidRPr="00E41EC2" w:rsidRDefault="006D0239" w:rsidP="006D0239">
            <w:pPr>
              <w:pStyle w:val="BodyText"/>
              <w:spacing w:after="0" w:line="240" w:lineRule="exact"/>
              <w:ind w:right="-131"/>
              <w:rPr>
                <w:rFonts w:cs="Times New Roman"/>
                <w:szCs w:val="22"/>
              </w:rPr>
            </w:pPr>
          </w:p>
        </w:tc>
        <w:tc>
          <w:tcPr>
            <w:tcW w:w="140" w:type="pct"/>
          </w:tcPr>
          <w:p w:rsidR="006D0239" w:rsidRPr="00E41EC2" w:rsidRDefault="006D0239" w:rsidP="006D0239">
            <w:pPr>
              <w:pStyle w:val="BodyText"/>
              <w:spacing w:after="0" w:line="240" w:lineRule="exact"/>
              <w:ind w:right="-131"/>
              <w:rPr>
                <w:rFonts w:cs="Times New Roman"/>
                <w:szCs w:val="22"/>
              </w:rPr>
            </w:pPr>
          </w:p>
        </w:tc>
        <w:tc>
          <w:tcPr>
            <w:tcW w:w="632" w:type="pct"/>
          </w:tcPr>
          <w:p w:rsidR="006D0239" w:rsidRPr="00E41EC2" w:rsidRDefault="006D0239" w:rsidP="006D0239">
            <w:pPr>
              <w:pStyle w:val="BodyText"/>
              <w:spacing w:after="0" w:line="240" w:lineRule="exact"/>
              <w:ind w:right="-131"/>
              <w:rPr>
                <w:rFonts w:cs="Times New Roman"/>
                <w:szCs w:val="22"/>
              </w:rPr>
            </w:pPr>
          </w:p>
        </w:tc>
        <w:tc>
          <w:tcPr>
            <w:tcW w:w="144" w:type="pct"/>
          </w:tcPr>
          <w:p w:rsidR="006D0239" w:rsidRPr="00E41EC2" w:rsidRDefault="006D0239" w:rsidP="006D0239">
            <w:pPr>
              <w:pStyle w:val="BodyText"/>
              <w:spacing w:after="0" w:line="240" w:lineRule="exact"/>
              <w:ind w:right="-131"/>
              <w:rPr>
                <w:rFonts w:cs="Times New Roman"/>
                <w:szCs w:val="22"/>
              </w:rPr>
            </w:pPr>
          </w:p>
        </w:tc>
        <w:tc>
          <w:tcPr>
            <w:tcW w:w="628" w:type="pct"/>
          </w:tcPr>
          <w:p w:rsidR="006D0239" w:rsidRPr="00E41EC2" w:rsidRDefault="006D0239" w:rsidP="006D0239">
            <w:pPr>
              <w:pStyle w:val="BodyText"/>
              <w:spacing w:after="0" w:line="240" w:lineRule="exact"/>
              <w:ind w:right="-131"/>
              <w:rPr>
                <w:rFonts w:cs="Times New Roman"/>
                <w:szCs w:val="22"/>
              </w:rPr>
            </w:pPr>
          </w:p>
        </w:tc>
        <w:tc>
          <w:tcPr>
            <w:tcW w:w="143" w:type="pct"/>
          </w:tcPr>
          <w:p w:rsidR="006D0239" w:rsidRPr="00E41EC2" w:rsidRDefault="006D0239" w:rsidP="006D0239">
            <w:pPr>
              <w:pStyle w:val="BodyText"/>
              <w:spacing w:after="0" w:line="240" w:lineRule="exact"/>
              <w:ind w:right="-131"/>
              <w:rPr>
                <w:rFonts w:cs="Times New Roman"/>
                <w:szCs w:val="22"/>
              </w:rPr>
            </w:pPr>
          </w:p>
        </w:tc>
        <w:tc>
          <w:tcPr>
            <w:tcW w:w="618" w:type="pct"/>
          </w:tcPr>
          <w:p w:rsidR="006D0239" w:rsidRPr="00E41EC2" w:rsidRDefault="006D0239" w:rsidP="006D0239">
            <w:pPr>
              <w:pStyle w:val="BodyText"/>
              <w:spacing w:after="0" w:line="240" w:lineRule="exact"/>
              <w:ind w:right="-131"/>
              <w:rPr>
                <w:rFonts w:cs="Times New Roman"/>
                <w:szCs w:val="22"/>
              </w:rPr>
            </w:pPr>
          </w:p>
        </w:tc>
      </w:tr>
      <w:tr w:rsidR="007F5794" w:rsidRPr="00E41EC2" w:rsidTr="0018695A">
        <w:tc>
          <w:tcPr>
            <w:tcW w:w="1709" w:type="pct"/>
          </w:tcPr>
          <w:p w:rsidR="006D0239" w:rsidRPr="00E41EC2" w:rsidRDefault="006D0239" w:rsidP="006D0239">
            <w:pPr>
              <w:pStyle w:val="BodyText"/>
              <w:spacing w:after="0" w:line="240" w:lineRule="exact"/>
              <w:ind w:left="162" w:right="-131" w:hanging="162"/>
              <w:rPr>
                <w:rFonts w:cs="Times New Roman"/>
                <w:szCs w:val="22"/>
              </w:rPr>
            </w:pPr>
            <w:r w:rsidRPr="00E41EC2">
              <w:rPr>
                <w:rFonts w:cs="Times New Roman"/>
                <w:szCs w:val="22"/>
              </w:rPr>
              <w:t>Long-term loans from financial institutions</w:t>
            </w:r>
          </w:p>
        </w:tc>
        <w:tc>
          <w:tcPr>
            <w:tcW w:w="361" w:type="pct"/>
          </w:tcPr>
          <w:p w:rsidR="006D0239" w:rsidRPr="00E41EC2" w:rsidRDefault="006D0239" w:rsidP="006D0239">
            <w:pPr>
              <w:pStyle w:val="BodyText"/>
              <w:spacing w:after="0" w:line="240" w:lineRule="exact"/>
              <w:ind w:right="-131"/>
              <w:rPr>
                <w:rFonts w:cs="Times New Roman"/>
                <w:szCs w:val="22"/>
              </w:rPr>
            </w:pPr>
          </w:p>
        </w:tc>
        <w:tc>
          <w:tcPr>
            <w:tcW w:w="625" w:type="pct"/>
          </w:tcPr>
          <w:p w:rsidR="006D0239" w:rsidRDefault="006D0239" w:rsidP="006D0239">
            <w:pPr>
              <w:pStyle w:val="BodyText"/>
              <w:spacing w:after="0" w:line="240" w:lineRule="exact"/>
              <w:ind w:right="-131"/>
              <w:rPr>
                <w:rFonts w:cs="Times New Roman"/>
                <w:szCs w:val="22"/>
              </w:rPr>
            </w:pPr>
          </w:p>
          <w:p w:rsidR="00F44FB9" w:rsidRPr="00E41EC2" w:rsidRDefault="00F44FB9" w:rsidP="006D0239">
            <w:pPr>
              <w:pStyle w:val="BodyText"/>
              <w:spacing w:after="0" w:line="240" w:lineRule="exact"/>
              <w:ind w:right="-131"/>
              <w:rPr>
                <w:rFonts w:cs="Times New Roman"/>
                <w:szCs w:val="22"/>
              </w:rPr>
            </w:pPr>
          </w:p>
        </w:tc>
        <w:tc>
          <w:tcPr>
            <w:tcW w:w="140"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32" w:type="pct"/>
          </w:tcPr>
          <w:p w:rsidR="006D0239" w:rsidRPr="00E41EC2" w:rsidRDefault="006D0239" w:rsidP="006D0239">
            <w:pPr>
              <w:pStyle w:val="BodyText"/>
              <w:spacing w:after="0" w:line="240" w:lineRule="exact"/>
              <w:ind w:right="-131"/>
              <w:rPr>
                <w:rFonts w:cs="Times New Roman"/>
                <w:szCs w:val="22"/>
              </w:rPr>
            </w:pPr>
          </w:p>
        </w:tc>
        <w:tc>
          <w:tcPr>
            <w:tcW w:w="144"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28" w:type="pct"/>
          </w:tcPr>
          <w:p w:rsidR="006D0239" w:rsidRPr="00E41EC2" w:rsidRDefault="006D0239" w:rsidP="006D0239">
            <w:pPr>
              <w:pStyle w:val="acctfourfigures"/>
              <w:tabs>
                <w:tab w:val="clear" w:pos="765"/>
                <w:tab w:val="decimal" w:pos="427"/>
              </w:tabs>
              <w:spacing w:line="240" w:lineRule="exact"/>
              <w:ind w:left="-113" w:right="-102"/>
              <w:rPr>
                <w:rFonts w:cs="Times New Roman"/>
                <w:szCs w:val="22"/>
              </w:rPr>
            </w:pPr>
          </w:p>
        </w:tc>
        <w:tc>
          <w:tcPr>
            <w:tcW w:w="143"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18" w:type="pct"/>
          </w:tcPr>
          <w:p w:rsidR="006D0239" w:rsidRPr="00E41EC2" w:rsidRDefault="006D0239" w:rsidP="006D0239">
            <w:pPr>
              <w:pStyle w:val="acctfourfigures"/>
              <w:tabs>
                <w:tab w:val="clear" w:pos="765"/>
                <w:tab w:val="decimal" w:pos="427"/>
              </w:tabs>
              <w:spacing w:line="240" w:lineRule="exact"/>
              <w:ind w:left="-113" w:right="-102"/>
              <w:rPr>
                <w:rFonts w:cs="Times New Roman"/>
                <w:szCs w:val="22"/>
              </w:rPr>
            </w:pPr>
          </w:p>
        </w:tc>
      </w:tr>
      <w:tr w:rsidR="00D72C6D" w:rsidRPr="00E41EC2" w:rsidTr="0018695A">
        <w:tc>
          <w:tcPr>
            <w:tcW w:w="1709" w:type="pct"/>
          </w:tcPr>
          <w:p w:rsidR="00D72C6D" w:rsidRPr="00E41EC2" w:rsidRDefault="00D72C6D" w:rsidP="00D72C6D">
            <w:pPr>
              <w:pStyle w:val="BodyText"/>
              <w:spacing w:after="0" w:line="240" w:lineRule="exact"/>
              <w:ind w:right="-131"/>
              <w:rPr>
                <w:rFonts w:cs="Times New Roman"/>
                <w:szCs w:val="22"/>
              </w:rPr>
            </w:pPr>
            <w:r w:rsidRPr="00E41EC2">
              <w:rPr>
                <w:rFonts w:cs="Times New Roman"/>
                <w:szCs w:val="22"/>
              </w:rPr>
              <w:t xml:space="preserve">   - secured</w:t>
            </w:r>
          </w:p>
        </w:tc>
        <w:tc>
          <w:tcPr>
            <w:tcW w:w="361" w:type="pct"/>
          </w:tcPr>
          <w:p w:rsidR="00D72C6D" w:rsidRPr="00E41EC2" w:rsidRDefault="00D72C6D" w:rsidP="00D72C6D">
            <w:pPr>
              <w:pStyle w:val="BodyText"/>
              <w:spacing w:after="0" w:line="240" w:lineRule="exact"/>
              <w:ind w:right="-131"/>
              <w:rPr>
                <w:rFonts w:cs="Times New Roman"/>
                <w:szCs w:val="22"/>
              </w:rPr>
            </w:pPr>
          </w:p>
        </w:tc>
        <w:tc>
          <w:tcPr>
            <w:tcW w:w="625" w:type="pct"/>
          </w:tcPr>
          <w:p w:rsidR="00D72C6D" w:rsidRPr="00E41EC2" w:rsidRDefault="00F44FB9" w:rsidP="00281116">
            <w:pPr>
              <w:pStyle w:val="acctfourfigures"/>
              <w:tabs>
                <w:tab w:val="clear" w:pos="765"/>
                <w:tab w:val="decimal" w:pos="698"/>
              </w:tabs>
              <w:spacing w:line="240" w:lineRule="exact"/>
              <w:ind w:right="11"/>
              <w:rPr>
                <w:rFonts w:cs="Times New Roman"/>
                <w:bCs/>
                <w:szCs w:val="22"/>
                <w:lang w:val="en-US" w:bidi="th-TH"/>
              </w:rPr>
            </w:pPr>
            <w:r>
              <w:rPr>
                <w:rFonts w:cs="Times New Roman"/>
                <w:bCs/>
                <w:szCs w:val="22"/>
                <w:lang w:val="en-US" w:bidi="th-TH"/>
              </w:rPr>
              <w:t>705.62</w:t>
            </w:r>
          </w:p>
        </w:tc>
        <w:tc>
          <w:tcPr>
            <w:tcW w:w="140" w:type="pct"/>
          </w:tcPr>
          <w:p w:rsidR="00D72C6D" w:rsidRPr="00E41EC2" w:rsidRDefault="00D72C6D" w:rsidP="00D72C6D">
            <w:pPr>
              <w:pStyle w:val="acctfourfigures"/>
              <w:tabs>
                <w:tab w:val="clear" w:pos="765"/>
                <w:tab w:val="decimal" w:pos="731"/>
              </w:tabs>
              <w:spacing w:line="240" w:lineRule="exact"/>
              <w:ind w:right="11"/>
              <w:jc w:val="center"/>
              <w:rPr>
                <w:rFonts w:cs="Times New Roman"/>
                <w:bCs/>
                <w:szCs w:val="22"/>
                <w:lang w:val="en-US" w:bidi="th-TH"/>
              </w:rPr>
            </w:pPr>
          </w:p>
        </w:tc>
        <w:tc>
          <w:tcPr>
            <w:tcW w:w="632" w:type="pct"/>
          </w:tcPr>
          <w:p w:rsidR="00D72C6D" w:rsidRPr="00E41EC2" w:rsidRDefault="00D72C6D" w:rsidP="00281116">
            <w:pPr>
              <w:pStyle w:val="acctfourfigures"/>
              <w:tabs>
                <w:tab w:val="clear" w:pos="765"/>
                <w:tab w:val="decimal" w:pos="706"/>
              </w:tabs>
              <w:spacing w:line="240" w:lineRule="exact"/>
              <w:ind w:right="11"/>
              <w:rPr>
                <w:rFonts w:cs="Times New Roman"/>
                <w:bCs/>
                <w:szCs w:val="22"/>
                <w:lang w:val="en-US" w:bidi="th-TH"/>
              </w:rPr>
            </w:pPr>
            <w:r>
              <w:rPr>
                <w:rFonts w:cs="Times New Roman"/>
                <w:bCs/>
                <w:szCs w:val="22"/>
                <w:lang w:val="en-US" w:bidi="th-TH"/>
              </w:rPr>
              <w:t>357.33</w:t>
            </w:r>
          </w:p>
        </w:tc>
        <w:tc>
          <w:tcPr>
            <w:tcW w:w="144" w:type="pct"/>
          </w:tcPr>
          <w:p w:rsidR="00D72C6D" w:rsidRPr="00E41EC2" w:rsidRDefault="00D72C6D" w:rsidP="00D72C6D">
            <w:pPr>
              <w:pStyle w:val="acctfourfigures"/>
              <w:tabs>
                <w:tab w:val="clear" w:pos="765"/>
                <w:tab w:val="decimal" w:pos="731"/>
              </w:tabs>
              <w:spacing w:line="240" w:lineRule="exact"/>
              <w:ind w:right="11"/>
              <w:jc w:val="center"/>
              <w:rPr>
                <w:rFonts w:cs="Times New Roman"/>
                <w:bCs/>
                <w:szCs w:val="22"/>
                <w:lang w:val="en-US" w:bidi="th-TH"/>
              </w:rPr>
            </w:pPr>
          </w:p>
        </w:tc>
        <w:tc>
          <w:tcPr>
            <w:tcW w:w="628" w:type="pct"/>
          </w:tcPr>
          <w:p w:rsidR="00D72C6D" w:rsidRPr="00E41EC2" w:rsidRDefault="00F44FB9" w:rsidP="00281116">
            <w:pPr>
              <w:pStyle w:val="acctfourfigures"/>
              <w:tabs>
                <w:tab w:val="clear" w:pos="765"/>
                <w:tab w:val="decimal" w:pos="693"/>
              </w:tabs>
              <w:spacing w:line="240" w:lineRule="exact"/>
              <w:ind w:right="11"/>
              <w:rPr>
                <w:rFonts w:cs="Times New Roman"/>
                <w:bCs/>
                <w:szCs w:val="22"/>
                <w:lang w:val="en-US" w:bidi="th-TH"/>
              </w:rPr>
            </w:pPr>
            <w:r>
              <w:rPr>
                <w:rFonts w:cs="Times New Roman"/>
                <w:bCs/>
                <w:szCs w:val="22"/>
                <w:lang w:val="en-US" w:bidi="th-TH"/>
              </w:rPr>
              <w:t>-</w:t>
            </w:r>
          </w:p>
        </w:tc>
        <w:tc>
          <w:tcPr>
            <w:tcW w:w="143" w:type="pct"/>
          </w:tcPr>
          <w:p w:rsidR="00D72C6D" w:rsidRPr="00E41EC2" w:rsidRDefault="00D72C6D" w:rsidP="00D72C6D">
            <w:pPr>
              <w:pStyle w:val="acctfourfigures"/>
              <w:tabs>
                <w:tab w:val="clear" w:pos="765"/>
                <w:tab w:val="decimal" w:pos="731"/>
              </w:tabs>
              <w:spacing w:line="240" w:lineRule="exact"/>
              <w:ind w:right="11"/>
              <w:jc w:val="center"/>
              <w:rPr>
                <w:rFonts w:cs="Times New Roman"/>
                <w:bCs/>
                <w:szCs w:val="22"/>
                <w:lang w:val="en-US" w:bidi="th-TH"/>
              </w:rPr>
            </w:pPr>
          </w:p>
        </w:tc>
        <w:tc>
          <w:tcPr>
            <w:tcW w:w="618" w:type="pct"/>
          </w:tcPr>
          <w:p w:rsidR="00D72C6D" w:rsidRPr="00E41EC2" w:rsidRDefault="00D72C6D" w:rsidP="00D72C6D">
            <w:pPr>
              <w:pStyle w:val="acctfourfigures"/>
              <w:tabs>
                <w:tab w:val="clear" w:pos="765"/>
                <w:tab w:val="decimal" w:pos="731"/>
              </w:tabs>
              <w:spacing w:line="240" w:lineRule="exact"/>
              <w:ind w:right="11"/>
              <w:rPr>
                <w:rFonts w:cs="Times New Roman"/>
                <w:bCs/>
                <w:szCs w:val="22"/>
                <w:lang w:val="en-US" w:bidi="th-TH"/>
              </w:rPr>
            </w:pPr>
            <w:r>
              <w:rPr>
                <w:rFonts w:cs="Times New Roman"/>
                <w:bCs/>
                <w:szCs w:val="22"/>
                <w:lang w:val="en-US" w:bidi="th-TH"/>
              </w:rPr>
              <w:t>-</w:t>
            </w:r>
          </w:p>
        </w:tc>
      </w:tr>
      <w:tr w:rsidR="00D72C6D" w:rsidRPr="00E41EC2" w:rsidTr="0018695A">
        <w:tc>
          <w:tcPr>
            <w:tcW w:w="1709" w:type="pct"/>
          </w:tcPr>
          <w:p w:rsidR="00D72C6D" w:rsidRPr="00E41EC2" w:rsidRDefault="00D72C6D" w:rsidP="00D72C6D">
            <w:pPr>
              <w:pStyle w:val="BodyText"/>
              <w:spacing w:after="0" w:line="240" w:lineRule="exact"/>
              <w:ind w:left="162" w:right="-131" w:hanging="162"/>
              <w:rPr>
                <w:rFonts w:cs="Times New Roman"/>
                <w:szCs w:val="22"/>
              </w:rPr>
            </w:pPr>
            <w:r w:rsidRPr="00E41EC2">
              <w:rPr>
                <w:rFonts w:cs="Times New Roman"/>
                <w:szCs w:val="22"/>
              </w:rPr>
              <w:t xml:space="preserve">Long-term loans from related parties </w:t>
            </w:r>
          </w:p>
        </w:tc>
        <w:tc>
          <w:tcPr>
            <w:tcW w:w="361" w:type="pct"/>
          </w:tcPr>
          <w:p w:rsidR="00D72C6D" w:rsidRPr="00E41EC2" w:rsidRDefault="00D72C6D" w:rsidP="00D72C6D">
            <w:pPr>
              <w:pStyle w:val="BodyText"/>
              <w:spacing w:after="0" w:line="240" w:lineRule="exact"/>
              <w:ind w:right="-131"/>
              <w:rPr>
                <w:rFonts w:cs="Times New Roman"/>
                <w:szCs w:val="22"/>
              </w:rPr>
            </w:pPr>
          </w:p>
        </w:tc>
        <w:tc>
          <w:tcPr>
            <w:tcW w:w="625" w:type="pct"/>
          </w:tcPr>
          <w:p w:rsidR="00D72C6D" w:rsidRPr="00E41EC2" w:rsidRDefault="00D72C6D" w:rsidP="0018695A">
            <w:pPr>
              <w:pStyle w:val="BodyText"/>
              <w:tabs>
                <w:tab w:val="decimal" w:pos="607"/>
              </w:tabs>
              <w:spacing w:after="0" w:line="240" w:lineRule="exact"/>
              <w:ind w:right="-131"/>
              <w:rPr>
                <w:rFonts w:cs="Times New Roman"/>
                <w:szCs w:val="22"/>
              </w:rPr>
            </w:pPr>
          </w:p>
        </w:tc>
        <w:tc>
          <w:tcPr>
            <w:tcW w:w="140" w:type="pct"/>
          </w:tcPr>
          <w:p w:rsidR="00D72C6D" w:rsidRPr="00E41EC2" w:rsidRDefault="00D72C6D" w:rsidP="00D72C6D">
            <w:pPr>
              <w:pStyle w:val="BodyText"/>
              <w:spacing w:after="0" w:line="240" w:lineRule="exact"/>
              <w:ind w:right="-131"/>
              <w:rPr>
                <w:rFonts w:cs="Times New Roman"/>
                <w:szCs w:val="22"/>
              </w:rPr>
            </w:pPr>
          </w:p>
        </w:tc>
        <w:tc>
          <w:tcPr>
            <w:tcW w:w="632" w:type="pct"/>
          </w:tcPr>
          <w:p w:rsidR="00D72C6D" w:rsidRPr="00E41EC2" w:rsidRDefault="00D72C6D" w:rsidP="00D72C6D">
            <w:pPr>
              <w:pStyle w:val="BodyText"/>
              <w:tabs>
                <w:tab w:val="decimal" w:pos="651"/>
              </w:tabs>
              <w:spacing w:after="0" w:line="240" w:lineRule="exact"/>
              <w:ind w:right="-131"/>
              <w:rPr>
                <w:rFonts w:cs="Times New Roman"/>
                <w:szCs w:val="22"/>
              </w:rPr>
            </w:pPr>
          </w:p>
        </w:tc>
        <w:tc>
          <w:tcPr>
            <w:tcW w:w="144" w:type="pct"/>
          </w:tcPr>
          <w:p w:rsidR="00D72C6D" w:rsidRPr="00E41EC2" w:rsidRDefault="00D72C6D" w:rsidP="00D72C6D">
            <w:pPr>
              <w:pStyle w:val="BodyText"/>
              <w:spacing w:after="0" w:line="240" w:lineRule="exact"/>
              <w:ind w:right="-131"/>
              <w:rPr>
                <w:rFonts w:cs="Times New Roman"/>
                <w:szCs w:val="22"/>
              </w:rPr>
            </w:pPr>
          </w:p>
        </w:tc>
        <w:tc>
          <w:tcPr>
            <w:tcW w:w="628" w:type="pct"/>
          </w:tcPr>
          <w:p w:rsidR="00D72C6D" w:rsidRPr="00E41EC2" w:rsidRDefault="00D72C6D" w:rsidP="00281116">
            <w:pPr>
              <w:pStyle w:val="BodyText"/>
              <w:spacing w:after="0" w:line="240" w:lineRule="exact"/>
              <w:ind w:right="-131"/>
              <w:rPr>
                <w:rFonts w:cs="Times New Roman"/>
                <w:szCs w:val="22"/>
              </w:rPr>
            </w:pPr>
          </w:p>
        </w:tc>
        <w:tc>
          <w:tcPr>
            <w:tcW w:w="143" w:type="pct"/>
          </w:tcPr>
          <w:p w:rsidR="00D72C6D" w:rsidRPr="00E41EC2" w:rsidRDefault="00D72C6D" w:rsidP="00D72C6D">
            <w:pPr>
              <w:pStyle w:val="BodyText"/>
              <w:spacing w:after="0" w:line="240" w:lineRule="exact"/>
              <w:ind w:right="-131"/>
              <w:rPr>
                <w:rFonts w:cs="Times New Roman"/>
                <w:szCs w:val="22"/>
              </w:rPr>
            </w:pPr>
          </w:p>
        </w:tc>
        <w:tc>
          <w:tcPr>
            <w:tcW w:w="618" w:type="pct"/>
          </w:tcPr>
          <w:p w:rsidR="00D72C6D" w:rsidRPr="00E41EC2" w:rsidRDefault="00D72C6D" w:rsidP="00D72C6D">
            <w:pPr>
              <w:pStyle w:val="BodyText"/>
              <w:spacing w:after="0" w:line="240" w:lineRule="exact"/>
              <w:ind w:right="-131"/>
              <w:rPr>
                <w:rFonts w:cs="Times New Roman"/>
                <w:szCs w:val="22"/>
              </w:rPr>
            </w:pPr>
          </w:p>
        </w:tc>
      </w:tr>
      <w:tr w:rsidR="00D72C6D" w:rsidRPr="00E41EC2" w:rsidTr="0018695A">
        <w:tc>
          <w:tcPr>
            <w:tcW w:w="1709" w:type="pct"/>
          </w:tcPr>
          <w:p w:rsidR="00D72C6D" w:rsidRPr="00175818" w:rsidRDefault="00D72C6D" w:rsidP="00D72C6D">
            <w:pPr>
              <w:pStyle w:val="BodyText"/>
              <w:spacing w:after="0" w:line="240" w:lineRule="exact"/>
              <w:ind w:right="-131"/>
              <w:rPr>
                <w:rFonts w:cs="Times New Roman"/>
                <w:szCs w:val="22"/>
              </w:rPr>
            </w:pPr>
            <w:r w:rsidRPr="00175818">
              <w:rPr>
                <w:rFonts w:cs="Times New Roman"/>
                <w:szCs w:val="22"/>
              </w:rPr>
              <w:t xml:space="preserve">   - unsecured</w:t>
            </w:r>
          </w:p>
        </w:tc>
        <w:tc>
          <w:tcPr>
            <w:tcW w:w="361" w:type="pct"/>
          </w:tcPr>
          <w:p w:rsidR="00D72C6D" w:rsidRPr="00175818" w:rsidRDefault="00D72C6D" w:rsidP="00D72C6D">
            <w:pPr>
              <w:pStyle w:val="BodyText"/>
              <w:spacing w:after="0" w:line="240" w:lineRule="exact"/>
              <w:ind w:right="-131"/>
              <w:rPr>
                <w:rFonts w:cs="Times New Roman"/>
                <w:szCs w:val="22"/>
              </w:rPr>
            </w:pPr>
          </w:p>
        </w:tc>
        <w:tc>
          <w:tcPr>
            <w:tcW w:w="625" w:type="pct"/>
          </w:tcPr>
          <w:p w:rsidR="00D72C6D" w:rsidRPr="00175818" w:rsidRDefault="00355774" w:rsidP="00281116">
            <w:pPr>
              <w:pStyle w:val="acctfourfigures"/>
              <w:tabs>
                <w:tab w:val="clear" w:pos="765"/>
                <w:tab w:val="decimal" w:pos="698"/>
              </w:tabs>
              <w:spacing w:line="240" w:lineRule="exact"/>
              <w:ind w:right="11"/>
              <w:rPr>
                <w:rFonts w:cs="Times New Roman"/>
                <w:bCs/>
                <w:szCs w:val="22"/>
                <w:lang w:val="en-US" w:bidi="th-TH"/>
              </w:rPr>
            </w:pPr>
            <w:r w:rsidRPr="00175818">
              <w:rPr>
                <w:rFonts w:cs="Times New Roman"/>
                <w:bCs/>
                <w:szCs w:val="22"/>
                <w:lang w:val="en-US" w:bidi="th-TH"/>
              </w:rPr>
              <w:t>-</w:t>
            </w:r>
          </w:p>
        </w:tc>
        <w:tc>
          <w:tcPr>
            <w:tcW w:w="140" w:type="pct"/>
          </w:tcPr>
          <w:p w:rsidR="00D72C6D" w:rsidRPr="00175818" w:rsidRDefault="00D72C6D" w:rsidP="00D72C6D">
            <w:pPr>
              <w:pStyle w:val="acctfourfigures"/>
              <w:tabs>
                <w:tab w:val="clear" w:pos="765"/>
              </w:tabs>
              <w:spacing w:line="240" w:lineRule="exact"/>
              <w:ind w:left="-79"/>
              <w:jc w:val="center"/>
              <w:rPr>
                <w:rFonts w:cs="Times New Roman"/>
                <w:bCs/>
                <w:szCs w:val="22"/>
                <w:lang w:val="en-US" w:bidi="th-TH"/>
              </w:rPr>
            </w:pPr>
          </w:p>
        </w:tc>
        <w:tc>
          <w:tcPr>
            <w:tcW w:w="632" w:type="pct"/>
          </w:tcPr>
          <w:p w:rsidR="00D72C6D" w:rsidRPr="00175818" w:rsidRDefault="00D72C6D" w:rsidP="00281116">
            <w:pPr>
              <w:pStyle w:val="acctfourfigures"/>
              <w:tabs>
                <w:tab w:val="clear" w:pos="765"/>
                <w:tab w:val="decimal" w:pos="706"/>
              </w:tabs>
              <w:spacing w:line="240" w:lineRule="exact"/>
              <w:ind w:right="11"/>
              <w:rPr>
                <w:rFonts w:cs="Times New Roman"/>
                <w:bCs/>
                <w:szCs w:val="22"/>
                <w:lang w:val="en-US" w:bidi="th-TH"/>
              </w:rPr>
            </w:pPr>
            <w:r w:rsidRPr="00175818">
              <w:rPr>
                <w:rFonts w:cs="Times New Roman"/>
                <w:bCs/>
                <w:szCs w:val="22"/>
                <w:lang w:val="en-US" w:bidi="th-TH"/>
              </w:rPr>
              <w:t>-</w:t>
            </w:r>
          </w:p>
        </w:tc>
        <w:tc>
          <w:tcPr>
            <w:tcW w:w="144" w:type="pct"/>
          </w:tcPr>
          <w:p w:rsidR="00D72C6D" w:rsidRPr="00175818" w:rsidRDefault="00D72C6D" w:rsidP="00D72C6D">
            <w:pPr>
              <w:pStyle w:val="acctfourfigures"/>
              <w:tabs>
                <w:tab w:val="clear" w:pos="765"/>
                <w:tab w:val="decimal" w:pos="731"/>
              </w:tabs>
              <w:spacing w:line="240" w:lineRule="exact"/>
              <w:ind w:right="11"/>
              <w:jc w:val="center"/>
              <w:rPr>
                <w:rFonts w:cs="Times New Roman"/>
                <w:bCs/>
                <w:szCs w:val="22"/>
                <w:lang w:val="en-US" w:bidi="th-TH"/>
              </w:rPr>
            </w:pPr>
          </w:p>
        </w:tc>
        <w:tc>
          <w:tcPr>
            <w:tcW w:w="628" w:type="pct"/>
          </w:tcPr>
          <w:p w:rsidR="00D72C6D" w:rsidRPr="00175818" w:rsidRDefault="00905700" w:rsidP="00281116">
            <w:pPr>
              <w:pStyle w:val="acctfourfigures"/>
              <w:tabs>
                <w:tab w:val="clear" w:pos="765"/>
                <w:tab w:val="decimal" w:pos="693"/>
              </w:tabs>
              <w:spacing w:line="240" w:lineRule="exact"/>
              <w:ind w:right="11"/>
              <w:rPr>
                <w:rFonts w:cs="Times New Roman"/>
                <w:bCs/>
                <w:szCs w:val="22"/>
                <w:lang w:val="en-US" w:bidi="th-TH"/>
              </w:rPr>
            </w:pPr>
            <w:r w:rsidRPr="00175818">
              <w:rPr>
                <w:rFonts w:cs="Times New Roman"/>
                <w:bCs/>
                <w:szCs w:val="22"/>
                <w:lang w:val="en-US" w:bidi="th-TH"/>
              </w:rPr>
              <w:t>4,431.</w:t>
            </w:r>
            <w:r w:rsidRPr="00281116">
              <w:rPr>
                <w:rFonts w:cs="Times New Roman"/>
                <w:szCs w:val="22"/>
              </w:rPr>
              <w:t>15</w:t>
            </w:r>
          </w:p>
        </w:tc>
        <w:tc>
          <w:tcPr>
            <w:tcW w:w="143" w:type="pct"/>
          </w:tcPr>
          <w:p w:rsidR="00D72C6D" w:rsidRPr="00175818" w:rsidRDefault="00D72C6D" w:rsidP="00D72C6D">
            <w:pPr>
              <w:pStyle w:val="acctfourfigures"/>
              <w:tabs>
                <w:tab w:val="clear" w:pos="765"/>
                <w:tab w:val="decimal" w:pos="731"/>
              </w:tabs>
              <w:spacing w:line="240" w:lineRule="exact"/>
              <w:ind w:right="11"/>
              <w:jc w:val="center"/>
              <w:rPr>
                <w:rFonts w:cs="Times New Roman"/>
                <w:bCs/>
                <w:szCs w:val="22"/>
                <w:lang w:val="en-US" w:bidi="th-TH"/>
              </w:rPr>
            </w:pPr>
          </w:p>
        </w:tc>
        <w:tc>
          <w:tcPr>
            <w:tcW w:w="618" w:type="pct"/>
          </w:tcPr>
          <w:p w:rsidR="00D72C6D" w:rsidRPr="00175818" w:rsidRDefault="00D72C6D" w:rsidP="00D72C6D">
            <w:pPr>
              <w:pStyle w:val="acctfourfigures"/>
              <w:tabs>
                <w:tab w:val="clear" w:pos="765"/>
                <w:tab w:val="decimal" w:pos="731"/>
              </w:tabs>
              <w:spacing w:line="240" w:lineRule="exact"/>
              <w:ind w:right="11"/>
              <w:rPr>
                <w:rFonts w:cs="Times New Roman"/>
                <w:bCs/>
                <w:szCs w:val="22"/>
                <w:lang w:val="en-US" w:bidi="th-TH"/>
              </w:rPr>
            </w:pPr>
            <w:r w:rsidRPr="00175818">
              <w:rPr>
                <w:rFonts w:cs="Times New Roman"/>
                <w:bCs/>
                <w:szCs w:val="22"/>
                <w:lang w:val="en-US" w:bidi="th-TH"/>
              </w:rPr>
              <w:t>4,514.35</w:t>
            </w:r>
          </w:p>
        </w:tc>
      </w:tr>
      <w:tr w:rsidR="00D72C6D" w:rsidRPr="00E41EC2" w:rsidTr="0018695A">
        <w:tc>
          <w:tcPr>
            <w:tcW w:w="1709" w:type="pct"/>
          </w:tcPr>
          <w:p w:rsidR="00D72C6D" w:rsidRPr="00175818" w:rsidRDefault="00D72C6D" w:rsidP="00D72C6D">
            <w:pPr>
              <w:pStyle w:val="BodyText"/>
              <w:spacing w:after="0" w:line="240" w:lineRule="exact"/>
              <w:ind w:right="-131"/>
              <w:rPr>
                <w:rFonts w:cs="Times New Roman"/>
                <w:szCs w:val="22"/>
              </w:rPr>
            </w:pPr>
            <w:r w:rsidRPr="00175818">
              <w:rPr>
                <w:rFonts w:cs="Times New Roman"/>
                <w:szCs w:val="22"/>
              </w:rPr>
              <w:t>Long-term loans from shareholder</w:t>
            </w:r>
          </w:p>
          <w:p w:rsidR="00D72C6D" w:rsidRPr="00175818" w:rsidRDefault="00D72C6D" w:rsidP="00D72C6D">
            <w:pPr>
              <w:pStyle w:val="BodyText"/>
              <w:spacing w:after="0" w:line="240" w:lineRule="exact"/>
              <w:ind w:left="162" w:right="-131"/>
              <w:rPr>
                <w:rFonts w:cs="Times New Roman"/>
                <w:szCs w:val="22"/>
              </w:rPr>
            </w:pPr>
            <w:r w:rsidRPr="00175818">
              <w:rPr>
                <w:rFonts w:cs="Times New Roman"/>
                <w:szCs w:val="22"/>
              </w:rPr>
              <w:t>of subsidiary</w:t>
            </w:r>
          </w:p>
        </w:tc>
        <w:tc>
          <w:tcPr>
            <w:tcW w:w="361" w:type="pct"/>
          </w:tcPr>
          <w:p w:rsidR="00D72C6D" w:rsidRPr="00175818" w:rsidRDefault="00D72C6D" w:rsidP="00D72C6D">
            <w:pPr>
              <w:pStyle w:val="BodyText"/>
              <w:spacing w:after="0" w:line="240" w:lineRule="exact"/>
              <w:ind w:right="-131"/>
              <w:rPr>
                <w:rFonts w:cs="Times New Roman"/>
                <w:szCs w:val="22"/>
              </w:rPr>
            </w:pPr>
          </w:p>
        </w:tc>
        <w:tc>
          <w:tcPr>
            <w:tcW w:w="625" w:type="pct"/>
          </w:tcPr>
          <w:p w:rsidR="00D72C6D" w:rsidRPr="00175818" w:rsidRDefault="00D72C6D" w:rsidP="00D72C6D">
            <w:pPr>
              <w:pStyle w:val="BodyText"/>
              <w:tabs>
                <w:tab w:val="decimal" w:pos="651"/>
              </w:tabs>
              <w:spacing w:after="0" w:line="240" w:lineRule="exact"/>
              <w:ind w:right="-131"/>
              <w:rPr>
                <w:rFonts w:cs="Times New Roman"/>
                <w:szCs w:val="22"/>
              </w:rPr>
            </w:pPr>
          </w:p>
        </w:tc>
        <w:tc>
          <w:tcPr>
            <w:tcW w:w="140" w:type="pct"/>
          </w:tcPr>
          <w:p w:rsidR="00D72C6D" w:rsidRPr="00175818" w:rsidRDefault="00D72C6D" w:rsidP="00D72C6D">
            <w:pPr>
              <w:pStyle w:val="acctfourfigures"/>
              <w:tabs>
                <w:tab w:val="clear" w:pos="765"/>
                <w:tab w:val="decimal" w:pos="610"/>
              </w:tabs>
              <w:spacing w:line="240" w:lineRule="exact"/>
              <w:ind w:right="11"/>
              <w:contextualSpacing/>
              <w:jc w:val="center"/>
              <w:rPr>
                <w:rFonts w:cs="Times New Roman"/>
                <w:szCs w:val="22"/>
                <w:lang w:val="en-US"/>
              </w:rPr>
            </w:pPr>
          </w:p>
        </w:tc>
        <w:tc>
          <w:tcPr>
            <w:tcW w:w="632" w:type="pct"/>
          </w:tcPr>
          <w:p w:rsidR="00D72C6D" w:rsidRPr="00175818" w:rsidRDefault="00D72C6D" w:rsidP="00D72C6D">
            <w:pPr>
              <w:pStyle w:val="BodyText"/>
              <w:tabs>
                <w:tab w:val="decimal" w:pos="651"/>
              </w:tabs>
              <w:spacing w:after="0" w:line="240" w:lineRule="exact"/>
              <w:ind w:right="-131"/>
              <w:rPr>
                <w:rFonts w:cs="Times New Roman"/>
                <w:szCs w:val="22"/>
              </w:rPr>
            </w:pPr>
          </w:p>
        </w:tc>
        <w:tc>
          <w:tcPr>
            <w:tcW w:w="144" w:type="pct"/>
          </w:tcPr>
          <w:p w:rsidR="00D72C6D" w:rsidRPr="00175818" w:rsidRDefault="00D72C6D" w:rsidP="00D72C6D">
            <w:pPr>
              <w:pStyle w:val="acctfourfigures"/>
              <w:tabs>
                <w:tab w:val="clear" w:pos="765"/>
                <w:tab w:val="decimal" w:pos="610"/>
              </w:tabs>
              <w:spacing w:line="240" w:lineRule="exact"/>
              <w:ind w:right="11"/>
              <w:contextualSpacing/>
              <w:jc w:val="center"/>
              <w:rPr>
                <w:rFonts w:cs="Times New Roman"/>
                <w:szCs w:val="22"/>
                <w:lang w:val="en-US"/>
              </w:rPr>
            </w:pPr>
          </w:p>
        </w:tc>
        <w:tc>
          <w:tcPr>
            <w:tcW w:w="628" w:type="pct"/>
          </w:tcPr>
          <w:p w:rsidR="00D72C6D" w:rsidRPr="00175818" w:rsidRDefault="00D72C6D" w:rsidP="00281116">
            <w:pPr>
              <w:pStyle w:val="acctfourfigures"/>
              <w:tabs>
                <w:tab w:val="clear" w:pos="765"/>
                <w:tab w:val="decimal" w:pos="610"/>
              </w:tabs>
              <w:spacing w:line="240" w:lineRule="exact"/>
              <w:ind w:right="11"/>
              <w:contextualSpacing/>
              <w:rPr>
                <w:rFonts w:cs="Times New Roman"/>
                <w:szCs w:val="22"/>
                <w:lang w:val="en-US"/>
              </w:rPr>
            </w:pPr>
          </w:p>
        </w:tc>
        <w:tc>
          <w:tcPr>
            <w:tcW w:w="143" w:type="pct"/>
          </w:tcPr>
          <w:p w:rsidR="00D72C6D" w:rsidRPr="00175818" w:rsidRDefault="00D72C6D" w:rsidP="00D72C6D">
            <w:pPr>
              <w:pStyle w:val="acctfourfigures"/>
              <w:tabs>
                <w:tab w:val="clear" w:pos="765"/>
                <w:tab w:val="decimal" w:pos="610"/>
              </w:tabs>
              <w:spacing w:line="240" w:lineRule="exact"/>
              <w:ind w:right="11"/>
              <w:contextualSpacing/>
              <w:jc w:val="center"/>
              <w:rPr>
                <w:rFonts w:cs="Times New Roman"/>
                <w:szCs w:val="22"/>
                <w:lang w:val="en-US"/>
              </w:rPr>
            </w:pPr>
          </w:p>
        </w:tc>
        <w:tc>
          <w:tcPr>
            <w:tcW w:w="618" w:type="pct"/>
          </w:tcPr>
          <w:p w:rsidR="00D72C6D" w:rsidRPr="00175818" w:rsidRDefault="00D72C6D" w:rsidP="00D72C6D">
            <w:pPr>
              <w:pStyle w:val="acctfourfigures"/>
              <w:tabs>
                <w:tab w:val="clear" w:pos="765"/>
                <w:tab w:val="decimal" w:pos="610"/>
              </w:tabs>
              <w:spacing w:line="240" w:lineRule="exact"/>
              <w:ind w:right="11"/>
              <w:contextualSpacing/>
              <w:jc w:val="center"/>
              <w:rPr>
                <w:rFonts w:cs="Times New Roman"/>
                <w:szCs w:val="22"/>
                <w:lang w:val="en-US"/>
              </w:rPr>
            </w:pPr>
          </w:p>
        </w:tc>
      </w:tr>
      <w:tr w:rsidR="00D72C6D" w:rsidRPr="00E41EC2" w:rsidTr="0018695A">
        <w:tc>
          <w:tcPr>
            <w:tcW w:w="1709" w:type="pct"/>
          </w:tcPr>
          <w:p w:rsidR="00D72C6D" w:rsidRPr="00175818" w:rsidRDefault="00D72C6D" w:rsidP="00D72C6D">
            <w:pPr>
              <w:pStyle w:val="BodyText"/>
              <w:spacing w:after="0" w:line="240" w:lineRule="exact"/>
              <w:ind w:right="-131"/>
              <w:rPr>
                <w:rFonts w:cs="Times New Roman"/>
                <w:szCs w:val="22"/>
              </w:rPr>
            </w:pPr>
            <w:r w:rsidRPr="00175818">
              <w:rPr>
                <w:rFonts w:cs="Times New Roman"/>
                <w:szCs w:val="22"/>
              </w:rPr>
              <w:t xml:space="preserve">   - unsecured</w:t>
            </w:r>
          </w:p>
        </w:tc>
        <w:tc>
          <w:tcPr>
            <w:tcW w:w="361" w:type="pct"/>
          </w:tcPr>
          <w:p w:rsidR="00D72C6D" w:rsidRPr="00175818" w:rsidRDefault="00D72C6D" w:rsidP="00D72C6D">
            <w:pPr>
              <w:pStyle w:val="BodyText"/>
              <w:spacing w:after="0" w:line="240" w:lineRule="exact"/>
              <w:ind w:right="-131"/>
              <w:rPr>
                <w:rFonts w:cs="Times New Roman"/>
                <w:szCs w:val="22"/>
              </w:rPr>
            </w:pPr>
          </w:p>
        </w:tc>
        <w:tc>
          <w:tcPr>
            <w:tcW w:w="625" w:type="pct"/>
          </w:tcPr>
          <w:p w:rsidR="00D72C6D" w:rsidRPr="00175818" w:rsidRDefault="00F44FB9" w:rsidP="00281116">
            <w:pPr>
              <w:pStyle w:val="acctfourfigures"/>
              <w:tabs>
                <w:tab w:val="clear" w:pos="765"/>
                <w:tab w:val="decimal" w:pos="698"/>
              </w:tabs>
              <w:spacing w:line="240" w:lineRule="exact"/>
              <w:ind w:right="11"/>
              <w:rPr>
                <w:rFonts w:cs="Times New Roman"/>
                <w:bCs/>
                <w:szCs w:val="22"/>
                <w:lang w:val="en-US" w:bidi="th-TH"/>
              </w:rPr>
            </w:pPr>
            <w:r w:rsidRPr="00175818">
              <w:rPr>
                <w:rFonts w:cs="Times New Roman"/>
                <w:bCs/>
                <w:szCs w:val="22"/>
                <w:lang w:val="en-US" w:bidi="th-TH"/>
              </w:rPr>
              <w:t>273.43</w:t>
            </w:r>
          </w:p>
        </w:tc>
        <w:tc>
          <w:tcPr>
            <w:tcW w:w="140" w:type="pct"/>
          </w:tcPr>
          <w:p w:rsidR="00D72C6D" w:rsidRPr="00175818" w:rsidRDefault="00D72C6D" w:rsidP="00D72C6D">
            <w:pPr>
              <w:pStyle w:val="acctfourfigures"/>
              <w:tabs>
                <w:tab w:val="clear" w:pos="765"/>
                <w:tab w:val="decimal" w:pos="731"/>
              </w:tabs>
              <w:spacing w:line="240" w:lineRule="exact"/>
              <w:ind w:right="11"/>
              <w:jc w:val="center"/>
              <w:rPr>
                <w:rFonts w:cs="Times New Roman"/>
                <w:bCs/>
                <w:szCs w:val="22"/>
                <w:lang w:val="en-US" w:bidi="th-TH"/>
              </w:rPr>
            </w:pPr>
          </w:p>
        </w:tc>
        <w:tc>
          <w:tcPr>
            <w:tcW w:w="632" w:type="pct"/>
          </w:tcPr>
          <w:p w:rsidR="00D72C6D" w:rsidRPr="00175818" w:rsidRDefault="00D72C6D" w:rsidP="00281116">
            <w:pPr>
              <w:pStyle w:val="acctfourfigures"/>
              <w:tabs>
                <w:tab w:val="clear" w:pos="765"/>
                <w:tab w:val="decimal" w:pos="706"/>
              </w:tabs>
              <w:spacing w:line="240" w:lineRule="exact"/>
              <w:ind w:right="11"/>
              <w:rPr>
                <w:rFonts w:cs="Times New Roman"/>
                <w:bCs/>
                <w:szCs w:val="22"/>
                <w:lang w:val="en-US" w:bidi="th-TH"/>
              </w:rPr>
            </w:pPr>
            <w:r w:rsidRPr="00175818">
              <w:rPr>
                <w:rFonts w:cs="Times New Roman"/>
                <w:bCs/>
                <w:szCs w:val="22"/>
                <w:lang w:val="en-US" w:bidi="th-TH"/>
              </w:rPr>
              <w:t>273.43</w:t>
            </w:r>
          </w:p>
        </w:tc>
        <w:tc>
          <w:tcPr>
            <w:tcW w:w="144" w:type="pct"/>
          </w:tcPr>
          <w:p w:rsidR="00D72C6D" w:rsidRPr="00175818" w:rsidRDefault="00D72C6D" w:rsidP="00D72C6D">
            <w:pPr>
              <w:pStyle w:val="acctfourfigures"/>
              <w:tabs>
                <w:tab w:val="clear" w:pos="765"/>
                <w:tab w:val="decimal" w:pos="731"/>
              </w:tabs>
              <w:spacing w:line="240" w:lineRule="exact"/>
              <w:ind w:right="11"/>
              <w:jc w:val="center"/>
              <w:rPr>
                <w:rFonts w:cs="Times New Roman"/>
                <w:bCs/>
                <w:szCs w:val="22"/>
                <w:lang w:val="en-US" w:bidi="th-TH"/>
              </w:rPr>
            </w:pPr>
          </w:p>
        </w:tc>
        <w:tc>
          <w:tcPr>
            <w:tcW w:w="628" w:type="pct"/>
          </w:tcPr>
          <w:p w:rsidR="00D72C6D" w:rsidRPr="00175818" w:rsidRDefault="00F44FB9" w:rsidP="00281116">
            <w:pPr>
              <w:pStyle w:val="acctfourfigures"/>
              <w:tabs>
                <w:tab w:val="clear" w:pos="765"/>
                <w:tab w:val="decimal" w:pos="693"/>
              </w:tabs>
              <w:spacing w:line="240" w:lineRule="exact"/>
              <w:ind w:right="11"/>
              <w:rPr>
                <w:rFonts w:cs="Times New Roman"/>
                <w:szCs w:val="22"/>
              </w:rPr>
            </w:pPr>
            <w:r w:rsidRPr="00175818">
              <w:rPr>
                <w:rFonts w:cs="Times New Roman"/>
                <w:szCs w:val="22"/>
              </w:rPr>
              <w:t>-</w:t>
            </w:r>
          </w:p>
        </w:tc>
        <w:tc>
          <w:tcPr>
            <w:tcW w:w="143" w:type="pct"/>
          </w:tcPr>
          <w:p w:rsidR="00D72C6D" w:rsidRPr="00175818" w:rsidRDefault="00D72C6D" w:rsidP="00D72C6D">
            <w:pPr>
              <w:pStyle w:val="acctfourfigures"/>
              <w:tabs>
                <w:tab w:val="clear" w:pos="765"/>
                <w:tab w:val="decimal" w:pos="731"/>
              </w:tabs>
              <w:spacing w:line="240" w:lineRule="exact"/>
              <w:ind w:right="11"/>
              <w:jc w:val="center"/>
              <w:rPr>
                <w:rFonts w:cs="Times New Roman"/>
                <w:bCs/>
                <w:szCs w:val="22"/>
                <w:lang w:val="en-US" w:bidi="th-TH"/>
              </w:rPr>
            </w:pPr>
          </w:p>
        </w:tc>
        <w:tc>
          <w:tcPr>
            <w:tcW w:w="618" w:type="pct"/>
          </w:tcPr>
          <w:p w:rsidR="00D72C6D" w:rsidRPr="00175818" w:rsidRDefault="00D72C6D" w:rsidP="00D72C6D">
            <w:pPr>
              <w:tabs>
                <w:tab w:val="decimal" w:pos="647"/>
              </w:tabs>
              <w:spacing w:line="240" w:lineRule="exact"/>
              <w:ind w:left="-90" w:right="-104"/>
              <w:rPr>
                <w:rFonts w:cs="Times New Roman"/>
                <w:szCs w:val="22"/>
              </w:rPr>
            </w:pPr>
            <w:r w:rsidRPr="00175818">
              <w:rPr>
                <w:rFonts w:cs="Times New Roman"/>
                <w:szCs w:val="22"/>
              </w:rPr>
              <w:t>-</w:t>
            </w:r>
          </w:p>
        </w:tc>
      </w:tr>
      <w:tr w:rsidR="00D72C6D" w:rsidRPr="00D618C4" w:rsidTr="0018695A">
        <w:tc>
          <w:tcPr>
            <w:tcW w:w="1709" w:type="pct"/>
          </w:tcPr>
          <w:p w:rsidR="00D72C6D" w:rsidRPr="00175818" w:rsidRDefault="00D72C6D" w:rsidP="00D72C6D">
            <w:pPr>
              <w:pStyle w:val="BodyText"/>
              <w:spacing w:after="0" w:line="240" w:lineRule="exact"/>
              <w:ind w:left="162" w:right="-131" w:hanging="162"/>
              <w:rPr>
                <w:rFonts w:cs="Times New Roman"/>
                <w:szCs w:val="22"/>
              </w:rPr>
            </w:pPr>
            <w:r w:rsidRPr="00175818">
              <w:rPr>
                <w:rFonts w:cs="Times New Roman"/>
                <w:szCs w:val="22"/>
              </w:rPr>
              <w:t>Debentures</w:t>
            </w:r>
          </w:p>
        </w:tc>
        <w:tc>
          <w:tcPr>
            <w:tcW w:w="361" w:type="pct"/>
          </w:tcPr>
          <w:p w:rsidR="00D72C6D" w:rsidRPr="00175818" w:rsidRDefault="00D72C6D" w:rsidP="00D72C6D">
            <w:pPr>
              <w:pStyle w:val="BodyText"/>
              <w:spacing w:after="0" w:line="240" w:lineRule="exact"/>
              <w:ind w:right="-131"/>
              <w:rPr>
                <w:rFonts w:cs="Times New Roman"/>
                <w:szCs w:val="22"/>
              </w:rPr>
            </w:pPr>
          </w:p>
        </w:tc>
        <w:tc>
          <w:tcPr>
            <w:tcW w:w="625" w:type="pct"/>
          </w:tcPr>
          <w:p w:rsidR="00D72C6D" w:rsidRPr="00175818" w:rsidRDefault="00D72C6D" w:rsidP="00281116">
            <w:pPr>
              <w:tabs>
                <w:tab w:val="decimal" w:pos="508"/>
                <w:tab w:val="decimal" w:pos="698"/>
              </w:tabs>
              <w:spacing w:line="240" w:lineRule="exact"/>
              <w:ind w:right="-104"/>
              <w:rPr>
                <w:rFonts w:cs="Times New Roman"/>
                <w:szCs w:val="22"/>
              </w:rPr>
            </w:pPr>
          </w:p>
        </w:tc>
        <w:tc>
          <w:tcPr>
            <w:tcW w:w="140" w:type="pct"/>
          </w:tcPr>
          <w:p w:rsidR="00D72C6D" w:rsidRPr="00175818" w:rsidRDefault="00D72C6D" w:rsidP="00D72C6D">
            <w:pPr>
              <w:tabs>
                <w:tab w:val="decimal" w:pos="508"/>
              </w:tabs>
              <w:spacing w:line="240" w:lineRule="exact"/>
              <w:ind w:left="-90" w:right="-104"/>
              <w:jc w:val="center"/>
              <w:rPr>
                <w:rFonts w:cs="Times New Roman"/>
                <w:szCs w:val="22"/>
              </w:rPr>
            </w:pPr>
          </w:p>
        </w:tc>
        <w:tc>
          <w:tcPr>
            <w:tcW w:w="632" w:type="pct"/>
          </w:tcPr>
          <w:p w:rsidR="00D72C6D" w:rsidRPr="00175818" w:rsidRDefault="00D72C6D" w:rsidP="00281116">
            <w:pPr>
              <w:tabs>
                <w:tab w:val="decimal" w:pos="508"/>
                <w:tab w:val="decimal" w:pos="706"/>
              </w:tabs>
              <w:spacing w:line="240" w:lineRule="exact"/>
              <w:ind w:right="-104"/>
              <w:rPr>
                <w:rFonts w:cs="Times New Roman"/>
                <w:szCs w:val="22"/>
              </w:rPr>
            </w:pPr>
          </w:p>
        </w:tc>
        <w:tc>
          <w:tcPr>
            <w:tcW w:w="144" w:type="pct"/>
          </w:tcPr>
          <w:p w:rsidR="00D72C6D" w:rsidRPr="00175818" w:rsidRDefault="00D72C6D" w:rsidP="00D72C6D">
            <w:pPr>
              <w:tabs>
                <w:tab w:val="decimal" w:pos="508"/>
              </w:tabs>
              <w:spacing w:line="240" w:lineRule="exact"/>
              <w:ind w:left="-90" w:right="-104"/>
              <w:jc w:val="center"/>
              <w:rPr>
                <w:rFonts w:cs="Times New Roman"/>
                <w:szCs w:val="22"/>
              </w:rPr>
            </w:pPr>
          </w:p>
        </w:tc>
        <w:tc>
          <w:tcPr>
            <w:tcW w:w="628" w:type="pct"/>
          </w:tcPr>
          <w:p w:rsidR="00D72C6D" w:rsidRPr="00175818" w:rsidRDefault="00D72C6D" w:rsidP="00281116">
            <w:pPr>
              <w:tabs>
                <w:tab w:val="decimal" w:pos="508"/>
              </w:tabs>
              <w:spacing w:line="240" w:lineRule="exact"/>
              <w:ind w:right="-104"/>
              <w:rPr>
                <w:rFonts w:cs="Times New Roman"/>
                <w:szCs w:val="22"/>
              </w:rPr>
            </w:pPr>
          </w:p>
        </w:tc>
        <w:tc>
          <w:tcPr>
            <w:tcW w:w="143" w:type="pct"/>
          </w:tcPr>
          <w:p w:rsidR="00D72C6D" w:rsidRPr="00175818" w:rsidRDefault="00D72C6D" w:rsidP="00D72C6D">
            <w:pPr>
              <w:tabs>
                <w:tab w:val="decimal" w:pos="508"/>
              </w:tabs>
              <w:spacing w:line="240" w:lineRule="exact"/>
              <w:ind w:left="-90" w:right="-104"/>
              <w:jc w:val="center"/>
              <w:rPr>
                <w:rFonts w:cs="Times New Roman"/>
                <w:szCs w:val="22"/>
              </w:rPr>
            </w:pPr>
          </w:p>
        </w:tc>
        <w:tc>
          <w:tcPr>
            <w:tcW w:w="618" w:type="pct"/>
          </w:tcPr>
          <w:p w:rsidR="00D72C6D" w:rsidRPr="00175818" w:rsidRDefault="00D72C6D" w:rsidP="00D72C6D">
            <w:pPr>
              <w:tabs>
                <w:tab w:val="decimal" w:pos="508"/>
              </w:tabs>
              <w:spacing w:line="240" w:lineRule="exact"/>
              <w:ind w:right="-104"/>
              <w:jc w:val="center"/>
              <w:rPr>
                <w:rFonts w:cs="Times New Roman"/>
                <w:szCs w:val="22"/>
              </w:rPr>
            </w:pPr>
          </w:p>
        </w:tc>
      </w:tr>
      <w:tr w:rsidR="00D72C6D" w:rsidRPr="00D618C4" w:rsidTr="0018695A">
        <w:tc>
          <w:tcPr>
            <w:tcW w:w="1709" w:type="pct"/>
          </w:tcPr>
          <w:p w:rsidR="00D72C6D" w:rsidRPr="00175818" w:rsidRDefault="00D72C6D" w:rsidP="00D72C6D">
            <w:pPr>
              <w:pStyle w:val="BodyText"/>
              <w:spacing w:after="0" w:line="240" w:lineRule="exact"/>
              <w:ind w:right="-131"/>
              <w:rPr>
                <w:rFonts w:cs="Times New Roman"/>
                <w:szCs w:val="22"/>
              </w:rPr>
            </w:pPr>
            <w:r w:rsidRPr="00175818">
              <w:rPr>
                <w:rFonts w:cs="Times New Roman"/>
                <w:szCs w:val="22"/>
              </w:rPr>
              <w:t xml:space="preserve">   - unsecured</w:t>
            </w:r>
          </w:p>
        </w:tc>
        <w:tc>
          <w:tcPr>
            <w:tcW w:w="361" w:type="pct"/>
          </w:tcPr>
          <w:p w:rsidR="00D72C6D" w:rsidRPr="00175818" w:rsidRDefault="00D72C6D" w:rsidP="00D72C6D">
            <w:pPr>
              <w:pStyle w:val="BodyText"/>
              <w:spacing w:after="0" w:line="240" w:lineRule="exact"/>
              <w:ind w:right="-131"/>
              <w:rPr>
                <w:rFonts w:cs="Times New Roman"/>
                <w:szCs w:val="22"/>
              </w:rPr>
            </w:pPr>
          </w:p>
        </w:tc>
        <w:tc>
          <w:tcPr>
            <w:tcW w:w="625" w:type="pct"/>
          </w:tcPr>
          <w:p w:rsidR="00D72C6D" w:rsidRPr="00175818" w:rsidRDefault="00F44FB9" w:rsidP="00281116">
            <w:pPr>
              <w:pStyle w:val="acctfourfigures"/>
              <w:tabs>
                <w:tab w:val="clear" w:pos="765"/>
                <w:tab w:val="decimal" w:pos="698"/>
              </w:tabs>
              <w:spacing w:line="240" w:lineRule="exact"/>
              <w:ind w:right="11"/>
              <w:rPr>
                <w:rFonts w:cs="Times New Roman"/>
                <w:bCs/>
                <w:szCs w:val="22"/>
                <w:lang w:val="en-US" w:bidi="th-TH"/>
              </w:rPr>
            </w:pPr>
            <w:r w:rsidRPr="00175818">
              <w:rPr>
                <w:rFonts w:cs="Times New Roman"/>
                <w:bCs/>
                <w:szCs w:val="22"/>
                <w:lang w:val="en-US" w:bidi="th-TH"/>
              </w:rPr>
              <w:t>6,996.19</w:t>
            </w:r>
          </w:p>
        </w:tc>
        <w:tc>
          <w:tcPr>
            <w:tcW w:w="140" w:type="pct"/>
          </w:tcPr>
          <w:p w:rsidR="00D72C6D" w:rsidRPr="00175818" w:rsidRDefault="00D72C6D" w:rsidP="00D72C6D">
            <w:pPr>
              <w:tabs>
                <w:tab w:val="decimal" w:pos="508"/>
              </w:tabs>
              <w:spacing w:line="240" w:lineRule="exact"/>
              <w:ind w:left="-90" w:right="-104"/>
              <w:jc w:val="center"/>
              <w:rPr>
                <w:rFonts w:cs="Times New Roman"/>
                <w:szCs w:val="22"/>
              </w:rPr>
            </w:pPr>
          </w:p>
        </w:tc>
        <w:tc>
          <w:tcPr>
            <w:tcW w:w="632" w:type="pct"/>
          </w:tcPr>
          <w:p w:rsidR="00D72C6D" w:rsidRPr="00175818" w:rsidRDefault="00D72C6D" w:rsidP="00281116">
            <w:pPr>
              <w:pStyle w:val="acctfourfigures"/>
              <w:tabs>
                <w:tab w:val="clear" w:pos="765"/>
                <w:tab w:val="decimal" w:pos="706"/>
              </w:tabs>
              <w:spacing w:line="240" w:lineRule="exact"/>
              <w:ind w:right="11"/>
              <w:rPr>
                <w:rFonts w:cs="Times New Roman"/>
                <w:bCs/>
                <w:szCs w:val="22"/>
                <w:lang w:val="en-US" w:bidi="th-TH"/>
              </w:rPr>
            </w:pPr>
            <w:r w:rsidRPr="00175818">
              <w:rPr>
                <w:rFonts w:cs="Times New Roman"/>
                <w:bCs/>
                <w:szCs w:val="22"/>
                <w:lang w:val="en-US" w:bidi="th-TH"/>
              </w:rPr>
              <w:t>4,995.72</w:t>
            </w:r>
          </w:p>
        </w:tc>
        <w:tc>
          <w:tcPr>
            <w:tcW w:w="144" w:type="pct"/>
          </w:tcPr>
          <w:p w:rsidR="00D72C6D" w:rsidRPr="00175818" w:rsidRDefault="00D72C6D" w:rsidP="00D72C6D">
            <w:pPr>
              <w:tabs>
                <w:tab w:val="decimal" w:pos="508"/>
              </w:tabs>
              <w:spacing w:line="240" w:lineRule="exact"/>
              <w:ind w:left="-90" w:right="-104"/>
              <w:jc w:val="center"/>
              <w:rPr>
                <w:rFonts w:cs="Times New Roman"/>
                <w:szCs w:val="22"/>
              </w:rPr>
            </w:pPr>
          </w:p>
        </w:tc>
        <w:tc>
          <w:tcPr>
            <w:tcW w:w="628" w:type="pct"/>
          </w:tcPr>
          <w:p w:rsidR="00D72C6D" w:rsidRPr="00175818" w:rsidRDefault="00F44FB9" w:rsidP="00281116">
            <w:pPr>
              <w:pStyle w:val="acctfourfigures"/>
              <w:tabs>
                <w:tab w:val="clear" w:pos="765"/>
                <w:tab w:val="decimal" w:pos="693"/>
              </w:tabs>
              <w:spacing w:line="240" w:lineRule="exact"/>
              <w:ind w:right="11"/>
              <w:rPr>
                <w:rFonts w:cs="Times New Roman"/>
                <w:bCs/>
                <w:szCs w:val="22"/>
                <w:lang w:val="en-US" w:bidi="th-TH"/>
              </w:rPr>
            </w:pPr>
            <w:r w:rsidRPr="00175818">
              <w:rPr>
                <w:rFonts w:cs="Times New Roman"/>
                <w:bCs/>
                <w:szCs w:val="22"/>
                <w:lang w:val="en-US" w:bidi="th-TH"/>
              </w:rPr>
              <w:t>6,996.19</w:t>
            </w:r>
          </w:p>
        </w:tc>
        <w:tc>
          <w:tcPr>
            <w:tcW w:w="143" w:type="pct"/>
          </w:tcPr>
          <w:p w:rsidR="00D72C6D" w:rsidRPr="00175818" w:rsidRDefault="00D72C6D" w:rsidP="00D72C6D">
            <w:pPr>
              <w:tabs>
                <w:tab w:val="decimal" w:pos="508"/>
              </w:tabs>
              <w:spacing w:line="240" w:lineRule="exact"/>
              <w:ind w:left="-90" w:right="-104"/>
              <w:jc w:val="center"/>
              <w:rPr>
                <w:rFonts w:cs="Times New Roman"/>
                <w:szCs w:val="22"/>
              </w:rPr>
            </w:pPr>
          </w:p>
        </w:tc>
        <w:tc>
          <w:tcPr>
            <w:tcW w:w="618" w:type="pct"/>
          </w:tcPr>
          <w:p w:rsidR="00D72C6D" w:rsidRPr="00175818" w:rsidRDefault="00D72C6D" w:rsidP="00D72C6D">
            <w:pPr>
              <w:pStyle w:val="acctfourfigures"/>
              <w:tabs>
                <w:tab w:val="clear" w:pos="765"/>
                <w:tab w:val="decimal" w:pos="651"/>
              </w:tabs>
              <w:spacing w:line="240" w:lineRule="exact"/>
              <w:ind w:right="11"/>
              <w:rPr>
                <w:rFonts w:cs="Times New Roman"/>
                <w:bCs/>
                <w:szCs w:val="22"/>
                <w:lang w:val="en-US" w:bidi="th-TH"/>
              </w:rPr>
            </w:pPr>
            <w:r w:rsidRPr="00175818">
              <w:rPr>
                <w:rFonts w:cs="Times New Roman"/>
                <w:bCs/>
                <w:szCs w:val="22"/>
                <w:lang w:val="en-US" w:bidi="th-TH"/>
              </w:rPr>
              <w:t>4,995.72</w:t>
            </w:r>
          </w:p>
        </w:tc>
      </w:tr>
      <w:tr w:rsidR="00355774" w:rsidRPr="00D618C4" w:rsidTr="0018695A">
        <w:tc>
          <w:tcPr>
            <w:tcW w:w="1709" w:type="pct"/>
          </w:tcPr>
          <w:p w:rsidR="00355774" w:rsidRPr="00175818" w:rsidRDefault="00355774" w:rsidP="00D72C6D">
            <w:pPr>
              <w:pStyle w:val="BodyText"/>
              <w:spacing w:after="0" w:line="240" w:lineRule="exact"/>
              <w:ind w:right="-131"/>
              <w:rPr>
                <w:rFonts w:cs="Times New Roman"/>
                <w:szCs w:val="22"/>
              </w:rPr>
            </w:pPr>
            <w:r w:rsidRPr="00175818">
              <w:rPr>
                <w:rFonts w:cs="Times New Roman"/>
                <w:szCs w:val="22"/>
              </w:rPr>
              <w:t>Long-term note payable</w:t>
            </w:r>
          </w:p>
        </w:tc>
        <w:tc>
          <w:tcPr>
            <w:tcW w:w="361" w:type="pct"/>
          </w:tcPr>
          <w:p w:rsidR="00355774" w:rsidRPr="00175818" w:rsidRDefault="00355774" w:rsidP="00D72C6D">
            <w:pPr>
              <w:pStyle w:val="BodyText"/>
              <w:spacing w:after="0" w:line="240" w:lineRule="exact"/>
              <w:ind w:right="-131"/>
              <w:rPr>
                <w:rFonts w:cs="Times New Roman"/>
                <w:szCs w:val="22"/>
              </w:rPr>
            </w:pPr>
          </w:p>
        </w:tc>
        <w:tc>
          <w:tcPr>
            <w:tcW w:w="625" w:type="pct"/>
          </w:tcPr>
          <w:p w:rsidR="00355774" w:rsidRPr="00175818" w:rsidRDefault="00355774" w:rsidP="00281116">
            <w:pPr>
              <w:pStyle w:val="acctfourfigures"/>
              <w:tabs>
                <w:tab w:val="clear" w:pos="765"/>
                <w:tab w:val="decimal" w:pos="651"/>
                <w:tab w:val="decimal" w:pos="698"/>
              </w:tabs>
              <w:spacing w:line="240" w:lineRule="exact"/>
              <w:ind w:right="11"/>
              <w:rPr>
                <w:rFonts w:cs="Times New Roman"/>
                <w:bCs/>
                <w:szCs w:val="22"/>
                <w:lang w:val="en-US" w:bidi="th-TH"/>
              </w:rPr>
            </w:pPr>
          </w:p>
        </w:tc>
        <w:tc>
          <w:tcPr>
            <w:tcW w:w="140" w:type="pct"/>
          </w:tcPr>
          <w:p w:rsidR="00355774" w:rsidRPr="00175818" w:rsidRDefault="00355774" w:rsidP="00D72C6D">
            <w:pPr>
              <w:tabs>
                <w:tab w:val="decimal" w:pos="508"/>
              </w:tabs>
              <w:spacing w:line="240" w:lineRule="exact"/>
              <w:ind w:left="-90" w:right="-104"/>
              <w:jc w:val="center"/>
              <w:rPr>
                <w:rFonts w:cs="Times New Roman"/>
                <w:szCs w:val="22"/>
              </w:rPr>
            </w:pPr>
          </w:p>
        </w:tc>
        <w:tc>
          <w:tcPr>
            <w:tcW w:w="632" w:type="pct"/>
          </w:tcPr>
          <w:p w:rsidR="00355774" w:rsidRPr="00175818" w:rsidRDefault="00355774" w:rsidP="00D72C6D">
            <w:pPr>
              <w:pStyle w:val="acctfourfigures"/>
              <w:tabs>
                <w:tab w:val="clear" w:pos="765"/>
                <w:tab w:val="decimal" w:pos="651"/>
              </w:tabs>
              <w:spacing w:line="240" w:lineRule="exact"/>
              <w:ind w:right="11"/>
              <w:rPr>
                <w:rFonts w:cs="Times New Roman"/>
                <w:bCs/>
                <w:szCs w:val="22"/>
                <w:lang w:val="en-US" w:bidi="th-TH"/>
              </w:rPr>
            </w:pPr>
          </w:p>
        </w:tc>
        <w:tc>
          <w:tcPr>
            <w:tcW w:w="144" w:type="pct"/>
          </w:tcPr>
          <w:p w:rsidR="00355774" w:rsidRPr="00175818" w:rsidRDefault="00355774" w:rsidP="00D72C6D">
            <w:pPr>
              <w:tabs>
                <w:tab w:val="decimal" w:pos="508"/>
              </w:tabs>
              <w:spacing w:line="240" w:lineRule="exact"/>
              <w:ind w:left="-90" w:right="-104"/>
              <w:jc w:val="center"/>
              <w:rPr>
                <w:rFonts w:cs="Times New Roman"/>
                <w:szCs w:val="22"/>
              </w:rPr>
            </w:pPr>
          </w:p>
        </w:tc>
        <w:tc>
          <w:tcPr>
            <w:tcW w:w="628" w:type="pct"/>
          </w:tcPr>
          <w:p w:rsidR="00355774" w:rsidRPr="00175818" w:rsidRDefault="00355774" w:rsidP="00281116">
            <w:pPr>
              <w:pStyle w:val="acctfourfigures"/>
              <w:tabs>
                <w:tab w:val="clear" w:pos="765"/>
                <w:tab w:val="decimal" w:pos="651"/>
                <w:tab w:val="decimal" w:pos="693"/>
              </w:tabs>
              <w:spacing w:line="240" w:lineRule="exact"/>
              <w:ind w:right="11"/>
              <w:rPr>
                <w:rFonts w:cs="Times New Roman"/>
                <w:bCs/>
                <w:szCs w:val="22"/>
                <w:lang w:val="en-US" w:bidi="th-TH"/>
              </w:rPr>
            </w:pPr>
          </w:p>
        </w:tc>
        <w:tc>
          <w:tcPr>
            <w:tcW w:w="143" w:type="pct"/>
          </w:tcPr>
          <w:p w:rsidR="00355774" w:rsidRPr="00175818" w:rsidRDefault="00355774" w:rsidP="00D72C6D">
            <w:pPr>
              <w:tabs>
                <w:tab w:val="decimal" w:pos="508"/>
              </w:tabs>
              <w:spacing w:line="240" w:lineRule="exact"/>
              <w:ind w:left="-90" w:right="-104"/>
              <w:jc w:val="center"/>
              <w:rPr>
                <w:rFonts w:cs="Times New Roman"/>
                <w:szCs w:val="22"/>
              </w:rPr>
            </w:pPr>
          </w:p>
        </w:tc>
        <w:tc>
          <w:tcPr>
            <w:tcW w:w="618" w:type="pct"/>
          </w:tcPr>
          <w:p w:rsidR="00355774" w:rsidRPr="00175818" w:rsidRDefault="00355774" w:rsidP="00D72C6D">
            <w:pPr>
              <w:pStyle w:val="acctfourfigures"/>
              <w:tabs>
                <w:tab w:val="clear" w:pos="765"/>
                <w:tab w:val="decimal" w:pos="651"/>
              </w:tabs>
              <w:spacing w:line="240" w:lineRule="exact"/>
              <w:ind w:right="11"/>
              <w:rPr>
                <w:rFonts w:cs="Times New Roman"/>
                <w:bCs/>
                <w:szCs w:val="22"/>
                <w:lang w:val="en-US" w:bidi="th-TH"/>
              </w:rPr>
            </w:pPr>
          </w:p>
        </w:tc>
      </w:tr>
      <w:tr w:rsidR="00355774" w:rsidRPr="00D618C4" w:rsidTr="0018695A">
        <w:tc>
          <w:tcPr>
            <w:tcW w:w="1709" w:type="pct"/>
          </w:tcPr>
          <w:p w:rsidR="00355774" w:rsidRPr="00175818" w:rsidRDefault="00355774" w:rsidP="00D72C6D">
            <w:pPr>
              <w:pStyle w:val="BodyText"/>
              <w:spacing w:after="0" w:line="240" w:lineRule="exact"/>
              <w:ind w:right="-131"/>
              <w:rPr>
                <w:rFonts w:cs="Times New Roman"/>
                <w:szCs w:val="22"/>
              </w:rPr>
            </w:pPr>
            <w:r w:rsidRPr="00175818">
              <w:rPr>
                <w:rFonts w:cs="Times New Roman"/>
                <w:szCs w:val="22"/>
              </w:rPr>
              <w:t xml:space="preserve">   - secured</w:t>
            </w:r>
          </w:p>
        </w:tc>
        <w:tc>
          <w:tcPr>
            <w:tcW w:w="361" w:type="pct"/>
          </w:tcPr>
          <w:p w:rsidR="00355774" w:rsidRPr="00175818" w:rsidRDefault="00355774" w:rsidP="00D72C6D">
            <w:pPr>
              <w:pStyle w:val="BodyText"/>
              <w:spacing w:after="0" w:line="240" w:lineRule="exact"/>
              <w:ind w:right="-131"/>
              <w:rPr>
                <w:rFonts w:cs="Times New Roman"/>
                <w:szCs w:val="22"/>
              </w:rPr>
            </w:pPr>
          </w:p>
        </w:tc>
        <w:tc>
          <w:tcPr>
            <w:tcW w:w="625" w:type="pct"/>
            <w:tcBorders>
              <w:bottom w:val="single" w:sz="4" w:space="0" w:color="auto"/>
            </w:tcBorders>
          </w:tcPr>
          <w:p w:rsidR="00355774" w:rsidRPr="00175818" w:rsidRDefault="00EA213B" w:rsidP="00281116">
            <w:pPr>
              <w:pStyle w:val="acctfourfigures"/>
              <w:tabs>
                <w:tab w:val="clear" w:pos="765"/>
                <w:tab w:val="decimal" w:pos="698"/>
              </w:tabs>
              <w:spacing w:line="240" w:lineRule="exact"/>
              <w:ind w:right="11"/>
              <w:rPr>
                <w:rFonts w:cs="Times New Roman"/>
                <w:bCs/>
                <w:szCs w:val="22"/>
                <w:lang w:val="en-US" w:bidi="th-TH"/>
              </w:rPr>
            </w:pPr>
            <w:r w:rsidRPr="00175818">
              <w:rPr>
                <w:rFonts w:cs="Times New Roman"/>
                <w:bCs/>
                <w:szCs w:val="22"/>
                <w:lang w:val="en-US" w:bidi="th-TH"/>
              </w:rPr>
              <w:t>243.61</w:t>
            </w:r>
          </w:p>
        </w:tc>
        <w:tc>
          <w:tcPr>
            <w:tcW w:w="140" w:type="pct"/>
          </w:tcPr>
          <w:p w:rsidR="00355774" w:rsidRPr="00175818" w:rsidRDefault="00355774" w:rsidP="00D72C6D">
            <w:pPr>
              <w:tabs>
                <w:tab w:val="decimal" w:pos="508"/>
              </w:tabs>
              <w:spacing w:line="240" w:lineRule="exact"/>
              <w:ind w:left="-90" w:right="-104"/>
              <w:jc w:val="center"/>
              <w:rPr>
                <w:rFonts w:cs="Times New Roman"/>
                <w:szCs w:val="22"/>
              </w:rPr>
            </w:pPr>
          </w:p>
        </w:tc>
        <w:tc>
          <w:tcPr>
            <w:tcW w:w="632" w:type="pct"/>
            <w:tcBorders>
              <w:bottom w:val="single" w:sz="4" w:space="0" w:color="auto"/>
            </w:tcBorders>
          </w:tcPr>
          <w:p w:rsidR="00355774" w:rsidRPr="00175818" w:rsidRDefault="00EA213B" w:rsidP="00281116">
            <w:pPr>
              <w:pStyle w:val="acctfourfigures"/>
              <w:tabs>
                <w:tab w:val="clear" w:pos="765"/>
                <w:tab w:val="decimal" w:pos="706"/>
              </w:tabs>
              <w:spacing w:line="240" w:lineRule="exact"/>
              <w:ind w:right="11"/>
              <w:rPr>
                <w:rFonts w:cs="Times New Roman"/>
                <w:bCs/>
                <w:szCs w:val="22"/>
                <w:lang w:val="en-US" w:bidi="th-TH"/>
              </w:rPr>
            </w:pPr>
            <w:r w:rsidRPr="00175818">
              <w:rPr>
                <w:rFonts w:cs="Times New Roman"/>
                <w:bCs/>
                <w:szCs w:val="22"/>
                <w:lang w:val="en-US" w:bidi="th-TH"/>
              </w:rPr>
              <w:t>-</w:t>
            </w:r>
          </w:p>
        </w:tc>
        <w:tc>
          <w:tcPr>
            <w:tcW w:w="144" w:type="pct"/>
          </w:tcPr>
          <w:p w:rsidR="00355774" w:rsidRPr="00175818" w:rsidRDefault="00355774" w:rsidP="00D72C6D">
            <w:pPr>
              <w:tabs>
                <w:tab w:val="decimal" w:pos="508"/>
              </w:tabs>
              <w:spacing w:line="240" w:lineRule="exact"/>
              <w:ind w:left="-90" w:right="-104"/>
              <w:jc w:val="center"/>
              <w:rPr>
                <w:rFonts w:cs="Times New Roman"/>
                <w:szCs w:val="22"/>
              </w:rPr>
            </w:pPr>
          </w:p>
        </w:tc>
        <w:tc>
          <w:tcPr>
            <w:tcW w:w="628" w:type="pct"/>
            <w:tcBorders>
              <w:bottom w:val="single" w:sz="4" w:space="0" w:color="auto"/>
            </w:tcBorders>
          </w:tcPr>
          <w:p w:rsidR="00355774" w:rsidRPr="00175818" w:rsidRDefault="00EA213B" w:rsidP="00281116">
            <w:pPr>
              <w:tabs>
                <w:tab w:val="decimal" w:pos="647"/>
              </w:tabs>
              <w:spacing w:line="240" w:lineRule="exact"/>
              <w:ind w:left="-90" w:right="-104"/>
              <w:rPr>
                <w:rFonts w:cs="Times New Roman"/>
                <w:bCs/>
                <w:szCs w:val="22"/>
                <w:lang w:val="en-US" w:bidi="th-TH"/>
              </w:rPr>
            </w:pPr>
            <w:r w:rsidRPr="00175818">
              <w:rPr>
                <w:rFonts w:cs="Times New Roman"/>
                <w:bCs/>
                <w:szCs w:val="22"/>
                <w:lang w:val="en-US" w:bidi="th-TH"/>
              </w:rPr>
              <w:t>-</w:t>
            </w:r>
          </w:p>
        </w:tc>
        <w:tc>
          <w:tcPr>
            <w:tcW w:w="143" w:type="pct"/>
          </w:tcPr>
          <w:p w:rsidR="00355774" w:rsidRPr="00175818" w:rsidRDefault="00355774" w:rsidP="00D72C6D">
            <w:pPr>
              <w:tabs>
                <w:tab w:val="decimal" w:pos="508"/>
              </w:tabs>
              <w:spacing w:line="240" w:lineRule="exact"/>
              <w:ind w:left="-90" w:right="-104"/>
              <w:jc w:val="center"/>
              <w:rPr>
                <w:rFonts w:cs="Times New Roman"/>
                <w:szCs w:val="22"/>
              </w:rPr>
            </w:pPr>
          </w:p>
        </w:tc>
        <w:tc>
          <w:tcPr>
            <w:tcW w:w="618" w:type="pct"/>
            <w:tcBorders>
              <w:bottom w:val="single" w:sz="4" w:space="0" w:color="auto"/>
            </w:tcBorders>
          </w:tcPr>
          <w:p w:rsidR="00355774" w:rsidRPr="00175818" w:rsidRDefault="00EA213B" w:rsidP="00D72C6D">
            <w:pPr>
              <w:pStyle w:val="acctfourfigures"/>
              <w:tabs>
                <w:tab w:val="clear" w:pos="765"/>
                <w:tab w:val="decimal" w:pos="651"/>
              </w:tabs>
              <w:spacing w:line="240" w:lineRule="exact"/>
              <w:ind w:right="11"/>
              <w:rPr>
                <w:rFonts w:cs="Times New Roman"/>
                <w:bCs/>
                <w:szCs w:val="22"/>
                <w:lang w:val="en-US" w:bidi="th-TH"/>
              </w:rPr>
            </w:pPr>
            <w:r w:rsidRPr="00175818">
              <w:rPr>
                <w:rFonts w:cs="Times New Roman"/>
                <w:bCs/>
                <w:szCs w:val="22"/>
                <w:lang w:val="en-US" w:bidi="th-TH"/>
              </w:rPr>
              <w:t>-</w:t>
            </w:r>
          </w:p>
        </w:tc>
      </w:tr>
      <w:tr w:rsidR="00D72C6D" w:rsidRPr="00E41EC2" w:rsidTr="0018695A">
        <w:trPr>
          <w:trHeight w:val="369"/>
        </w:trPr>
        <w:tc>
          <w:tcPr>
            <w:tcW w:w="1709" w:type="pct"/>
          </w:tcPr>
          <w:p w:rsidR="00D72C6D" w:rsidRPr="00175818" w:rsidRDefault="00D72C6D" w:rsidP="00D72C6D">
            <w:pPr>
              <w:pStyle w:val="BodyText"/>
              <w:spacing w:after="0" w:line="240" w:lineRule="exact"/>
              <w:ind w:left="162" w:right="-131" w:hanging="162"/>
              <w:rPr>
                <w:rFonts w:cs="Times New Roman"/>
                <w:b/>
                <w:bCs/>
                <w:szCs w:val="22"/>
              </w:rPr>
            </w:pPr>
            <w:r w:rsidRPr="00175818">
              <w:rPr>
                <w:rFonts w:cs="Times New Roman"/>
                <w:b/>
                <w:bCs/>
                <w:szCs w:val="22"/>
              </w:rPr>
              <w:t>Total non-current interest bearing liabilities</w:t>
            </w:r>
          </w:p>
        </w:tc>
        <w:tc>
          <w:tcPr>
            <w:tcW w:w="361" w:type="pct"/>
          </w:tcPr>
          <w:p w:rsidR="00D72C6D" w:rsidRPr="00175818" w:rsidRDefault="00D72C6D" w:rsidP="00D72C6D">
            <w:pPr>
              <w:pStyle w:val="BodyText"/>
              <w:spacing w:after="0" w:line="240" w:lineRule="exact"/>
              <w:ind w:right="-131"/>
              <w:rPr>
                <w:rFonts w:cs="Times New Roman"/>
                <w:b/>
                <w:bCs/>
                <w:szCs w:val="22"/>
              </w:rPr>
            </w:pPr>
          </w:p>
        </w:tc>
        <w:tc>
          <w:tcPr>
            <w:tcW w:w="625" w:type="pct"/>
            <w:tcBorders>
              <w:top w:val="single" w:sz="4" w:space="0" w:color="auto"/>
              <w:bottom w:val="single" w:sz="4" w:space="0" w:color="auto"/>
            </w:tcBorders>
          </w:tcPr>
          <w:p w:rsidR="00D72C6D" w:rsidRPr="0018695A" w:rsidRDefault="00D72C6D" w:rsidP="0018695A">
            <w:pPr>
              <w:pStyle w:val="acctfourfigures"/>
              <w:tabs>
                <w:tab w:val="clear" w:pos="765"/>
                <w:tab w:val="decimal" w:pos="607"/>
              </w:tabs>
              <w:spacing w:line="240" w:lineRule="exact"/>
              <w:ind w:right="11"/>
              <w:rPr>
                <w:rFonts w:cs="Times New Roman"/>
                <w:b/>
                <w:szCs w:val="22"/>
                <w:lang w:val="en-US" w:bidi="th-TH"/>
              </w:rPr>
            </w:pPr>
          </w:p>
          <w:p w:rsidR="00F44FB9" w:rsidRPr="0018695A" w:rsidRDefault="00EA213B" w:rsidP="00281116">
            <w:pPr>
              <w:pStyle w:val="acctfourfigures"/>
              <w:tabs>
                <w:tab w:val="clear" w:pos="765"/>
                <w:tab w:val="decimal" w:pos="698"/>
              </w:tabs>
              <w:spacing w:line="240" w:lineRule="exact"/>
              <w:ind w:right="11"/>
              <w:rPr>
                <w:rFonts w:cs="Times New Roman"/>
                <w:b/>
                <w:szCs w:val="22"/>
                <w:lang w:val="en-US" w:bidi="th-TH"/>
              </w:rPr>
            </w:pPr>
            <w:r w:rsidRPr="0018695A">
              <w:rPr>
                <w:rFonts w:cs="Times New Roman"/>
                <w:b/>
                <w:szCs w:val="22"/>
                <w:lang w:val="en-US" w:bidi="th-TH"/>
              </w:rPr>
              <w:t>8</w:t>
            </w:r>
            <w:r w:rsidR="00F44FB9" w:rsidRPr="0018695A">
              <w:rPr>
                <w:rFonts w:cs="Times New Roman"/>
                <w:b/>
                <w:szCs w:val="22"/>
                <w:lang w:val="en-US" w:bidi="th-TH"/>
              </w:rPr>
              <w:t>,</w:t>
            </w:r>
            <w:r w:rsidRPr="0018695A">
              <w:rPr>
                <w:rFonts w:cs="Times New Roman"/>
                <w:b/>
                <w:szCs w:val="22"/>
                <w:lang w:val="en-US" w:bidi="th-TH"/>
              </w:rPr>
              <w:t>218</w:t>
            </w:r>
            <w:r w:rsidR="00F44FB9" w:rsidRPr="0018695A">
              <w:rPr>
                <w:rFonts w:cs="Times New Roman"/>
                <w:b/>
                <w:szCs w:val="22"/>
                <w:lang w:val="en-US" w:bidi="th-TH"/>
              </w:rPr>
              <w:t>.</w:t>
            </w:r>
            <w:r w:rsidRPr="0018695A">
              <w:rPr>
                <w:rFonts w:cs="Times New Roman"/>
                <w:b/>
                <w:szCs w:val="22"/>
                <w:lang w:val="en-US" w:bidi="th-TH"/>
              </w:rPr>
              <w:t>85</w:t>
            </w:r>
          </w:p>
        </w:tc>
        <w:tc>
          <w:tcPr>
            <w:tcW w:w="140" w:type="pct"/>
          </w:tcPr>
          <w:p w:rsidR="00D72C6D" w:rsidRPr="00175818" w:rsidRDefault="00D72C6D" w:rsidP="00D72C6D">
            <w:pPr>
              <w:tabs>
                <w:tab w:val="decimal" w:pos="508"/>
              </w:tabs>
              <w:spacing w:line="240" w:lineRule="exact"/>
              <w:ind w:left="-90" w:right="-104"/>
              <w:jc w:val="center"/>
              <w:rPr>
                <w:rFonts w:cs="Times New Roman"/>
                <w:b/>
                <w:bCs/>
                <w:szCs w:val="22"/>
              </w:rPr>
            </w:pPr>
          </w:p>
        </w:tc>
        <w:tc>
          <w:tcPr>
            <w:tcW w:w="632" w:type="pct"/>
            <w:tcBorders>
              <w:top w:val="single" w:sz="4" w:space="0" w:color="auto"/>
              <w:bottom w:val="single" w:sz="4" w:space="0" w:color="auto"/>
            </w:tcBorders>
          </w:tcPr>
          <w:p w:rsidR="00D72C6D" w:rsidRPr="00175818" w:rsidRDefault="00D72C6D" w:rsidP="00D72C6D">
            <w:pPr>
              <w:tabs>
                <w:tab w:val="decimal" w:pos="651"/>
              </w:tabs>
              <w:spacing w:line="240" w:lineRule="exact"/>
              <w:ind w:right="-104"/>
              <w:rPr>
                <w:rFonts w:cs="Times New Roman"/>
                <w:b/>
                <w:bCs/>
                <w:szCs w:val="22"/>
              </w:rPr>
            </w:pPr>
          </w:p>
          <w:p w:rsidR="00D72C6D" w:rsidRPr="00175818" w:rsidRDefault="00D72C6D" w:rsidP="00281116">
            <w:pPr>
              <w:tabs>
                <w:tab w:val="decimal" w:pos="706"/>
              </w:tabs>
              <w:spacing w:line="240" w:lineRule="exact"/>
              <w:ind w:right="-104"/>
              <w:rPr>
                <w:rFonts w:cs="Times New Roman"/>
                <w:b/>
                <w:bCs/>
                <w:szCs w:val="22"/>
              </w:rPr>
            </w:pPr>
            <w:r w:rsidRPr="00175818">
              <w:rPr>
                <w:rFonts w:cs="Times New Roman"/>
                <w:b/>
                <w:bCs/>
                <w:szCs w:val="22"/>
              </w:rPr>
              <w:t>5,626.48</w:t>
            </w:r>
          </w:p>
        </w:tc>
        <w:tc>
          <w:tcPr>
            <w:tcW w:w="144" w:type="pct"/>
          </w:tcPr>
          <w:p w:rsidR="00D72C6D" w:rsidRPr="00175818" w:rsidRDefault="00D72C6D" w:rsidP="00281116">
            <w:pPr>
              <w:tabs>
                <w:tab w:val="decimal" w:pos="693"/>
              </w:tabs>
              <w:spacing w:line="240" w:lineRule="exact"/>
              <w:ind w:left="-90" w:right="-104"/>
              <w:jc w:val="center"/>
              <w:rPr>
                <w:rFonts w:cs="Times New Roman"/>
                <w:b/>
                <w:bCs/>
                <w:szCs w:val="22"/>
              </w:rPr>
            </w:pPr>
          </w:p>
        </w:tc>
        <w:tc>
          <w:tcPr>
            <w:tcW w:w="628" w:type="pct"/>
            <w:tcBorders>
              <w:top w:val="single" w:sz="4" w:space="0" w:color="auto"/>
              <w:bottom w:val="single" w:sz="4" w:space="0" w:color="auto"/>
            </w:tcBorders>
          </w:tcPr>
          <w:p w:rsidR="00D72C6D" w:rsidRPr="0018695A" w:rsidRDefault="00D72C6D" w:rsidP="00281116">
            <w:pPr>
              <w:pStyle w:val="acctfourfigures"/>
              <w:tabs>
                <w:tab w:val="clear" w:pos="765"/>
                <w:tab w:val="decimal" w:pos="603"/>
                <w:tab w:val="decimal" w:pos="693"/>
              </w:tabs>
              <w:spacing w:line="240" w:lineRule="exact"/>
              <w:ind w:right="11"/>
              <w:rPr>
                <w:rFonts w:cs="Times New Roman"/>
                <w:b/>
                <w:szCs w:val="22"/>
                <w:lang w:val="en-US" w:bidi="th-TH"/>
              </w:rPr>
            </w:pPr>
          </w:p>
          <w:p w:rsidR="00F44FB9" w:rsidRPr="0018695A" w:rsidRDefault="00175818" w:rsidP="00281116">
            <w:pPr>
              <w:pStyle w:val="acctfourfigures"/>
              <w:tabs>
                <w:tab w:val="clear" w:pos="765"/>
                <w:tab w:val="decimal" w:pos="693"/>
              </w:tabs>
              <w:spacing w:line="240" w:lineRule="exact"/>
              <w:ind w:right="11"/>
              <w:rPr>
                <w:rFonts w:cs="Times New Roman"/>
                <w:b/>
                <w:szCs w:val="22"/>
                <w:lang w:val="en-US" w:bidi="th-TH"/>
              </w:rPr>
            </w:pPr>
            <w:r w:rsidRPr="0018695A">
              <w:rPr>
                <w:rFonts w:cs="Times New Roman"/>
                <w:b/>
                <w:szCs w:val="22"/>
                <w:lang w:val="en-US" w:bidi="th-TH"/>
              </w:rPr>
              <w:t>11,427.34</w:t>
            </w:r>
          </w:p>
        </w:tc>
        <w:tc>
          <w:tcPr>
            <w:tcW w:w="143" w:type="pct"/>
          </w:tcPr>
          <w:p w:rsidR="00D72C6D" w:rsidRPr="00175818" w:rsidRDefault="00D72C6D" w:rsidP="00D72C6D">
            <w:pPr>
              <w:tabs>
                <w:tab w:val="decimal" w:pos="508"/>
              </w:tabs>
              <w:spacing w:line="240" w:lineRule="exact"/>
              <w:ind w:left="-90" w:right="-104"/>
              <w:jc w:val="center"/>
              <w:rPr>
                <w:rFonts w:cs="Times New Roman"/>
                <w:b/>
                <w:bCs/>
                <w:szCs w:val="22"/>
              </w:rPr>
            </w:pPr>
          </w:p>
        </w:tc>
        <w:tc>
          <w:tcPr>
            <w:tcW w:w="618" w:type="pct"/>
            <w:tcBorders>
              <w:top w:val="single" w:sz="4" w:space="0" w:color="auto"/>
              <w:bottom w:val="single" w:sz="4" w:space="0" w:color="auto"/>
            </w:tcBorders>
          </w:tcPr>
          <w:p w:rsidR="00D72C6D" w:rsidRPr="00175818" w:rsidRDefault="00D72C6D" w:rsidP="00D72C6D">
            <w:pPr>
              <w:tabs>
                <w:tab w:val="decimal" w:pos="508"/>
              </w:tabs>
              <w:spacing w:line="240" w:lineRule="exact"/>
              <w:ind w:right="-104"/>
              <w:jc w:val="center"/>
              <w:rPr>
                <w:rFonts w:cs="Times New Roman"/>
                <w:b/>
                <w:bCs/>
                <w:szCs w:val="22"/>
              </w:rPr>
            </w:pPr>
          </w:p>
          <w:p w:rsidR="00D72C6D" w:rsidRPr="00175818" w:rsidRDefault="00D72C6D" w:rsidP="00D72C6D">
            <w:pPr>
              <w:tabs>
                <w:tab w:val="decimal" w:pos="508"/>
              </w:tabs>
              <w:spacing w:line="240" w:lineRule="exact"/>
              <w:ind w:right="-104"/>
              <w:jc w:val="center"/>
              <w:rPr>
                <w:rFonts w:cs="Times New Roman"/>
                <w:b/>
                <w:bCs/>
                <w:szCs w:val="22"/>
              </w:rPr>
            </w:pPr>
            <w:r w:rsidRPr="00175818">
              <w:rPr>
                <w:rFonts w:cs="Times New Roman"/>
                <w:b/>
                <w:bCs/>
                <w:szCs w:val="22"/>
              </w:rPr>
              <w:t>9,510.07</w:t>
            </w:r>
          </w:p>
        </w:tc>
      </w:tr>
      <w:tr w:rsidR="00D72C6D" w:rsidRPr="00E41EC2" w:rsidTr="0018695A">
        <w:tc>
          <w:tcPr>
            <w:tcW w:w="2070" w:type="pct"/>
            <w:gridSpan w:val="2"/>
          </w:tcPr>
          <w:p w:rsidR="00D72C6D" w:rsidRPr="00175818" w:rsidRDefault="00D72C6D" w:rsidP="00D72C6D">
            <w:pPr>
              <w:pStyle w:val="BodyText"/>
              <w:spacing w:after="0" w:line="240" w:lineRule="exact"/>
              <w:ind w:right="-131"/>
              <w:rPr>
                <w:rFonts w:cs="Times New Roman"/>
                <w:b/>
                <w:bCs/>
                <w:szCs w:val="22"/>
              </w:rPr>
            </w:pPr>
            <w:r w:rsidRPr="00175818">
              <w:rPr>
                <w:rFonts w:cs="Times New Roman"/>
                <w:b/>
                <w:bCs/>
                <w:szCs w:val="22"/>
                <w:lang w:val="en-US"/>
              </w:rPr>
              <w:t>Total</w:t>
            </w:r>
          </w:p>
        </w:tc>
        <w:tc>
          <w:tcPr>
            <w:tcW w:w="625" w:type="pct"/>
            <w:tcBorders>
              <w:top w:val="single" w:sz="4" w:space="0" w:color="auto"/>
              <w:bottom w:val="double" w:sz="4" w:space="0" w:color="auto"/>
            </w:tcBorders>
          </w:tcPr>
          <w:p w:rsidR="00D72C6D" w:rsidRPr="0018695A" w:rsidRDefault="00F44FB9" w:rsidP="00281116">
            <w:pPr>
              <w:pStyle w:val="acctfourfigures"/>
              <w:tabs>
                <w:tab w:val="clear" w:pos="765"/>
                <w:tab w:val="decimal" w:pos="698"/>
              </w:tabs>
              <w:spacing w:line="240" w:lineRule="exact"/>
              <w:ind w:right="11"/>
              <w:rPr>
                <w:rFonts w:cs="Times New Roman"/>
                <w:b/>
                <w:szCs w:val="22"/>
                <w:lang w:val="en-US" w:bidi="th-TH"/>
              </w:rPr>
            </w:pPr>
            <w:r w:rsidRPr="0018695A">
              <w:rPr>
                <w:rFonts w:cs="Times New Roman"/>
                <w:b/>
                <w:szCs w:val="22"/>
                <w:lang w:val="en-US" w:bidi="th-TH"/>
              </w:rPr>
              <w:t>11,</w:t>
            </w:r>
            <w:r w:rsidR="009F4A21" w:rsidRPr="0018695A">
              <w:rPr>
                <w:rFonts w:cs="Times New Roman"/>
                <w:b/>
                <w:szCs w:val="22"/>
                <w:lang w:val="en-US" w:bidi="th-TH"/>
              </w:rPr>
              <w:t>886</w:t>
            </w:r>
            <w:r w:rsidRPr="0018695A">
              <w:rPr>
                <w:rFonts w:cs="Times New Roman"/>
                <w:b/>
                <w:szCs w:val="22"/>
                <w:lang w:val="en-US" w:bidi="th-TH"/>
              </w:rPr>
              <w:t>.</w:t>
            </w:r>
            <w:r w:rsidR="009F4A21" w:rsidRPr="0018695A">
              <w:rPr>
                <w:rFonts w:cs="Times New Roman"/>
                <w:b/>
                <w:szCs w:val="22"/>
                <w:lang w:val="en-US" w:bidi="th-TH"/>
              </w:rPr>
              <w:t>72</w:t>
            </w:r>
          </w:p>
        </w:tc>
        <w:tc>
          <w:tcPr>
            <w:tcW w:w="140" w:type="pct"/>
          </w:tcPr>
          <w:p w:rsidR="00D72C6D" w:rsidRPr="00175818" w:rsidRDefault="00D72C6D" w:rsidP="00D72C6D">
            <w:pPr>
              <w:tabs>
                <w:tab w:val="decimal" w:pos="508"/>
              </w:tabs>
              <w:spacing w:line="240" w:lineRule="exact"/>
              <w:ind w:left="-90" w:right="-104"/>
              <w:jc w:val="center"/>
              <w:rPr>
                <w:rFonts w:cs="Times New Roman"/>
                <w:b/>
                <w:bCs/>
                <w:szCs w:val="22"/>
              </w:rPr>
            </w:pPr>
          </w:p>
        </w:tc>
        <w:tc>
          <w:tcPr>
            <w:tcW w:w="632" w:type="pct"/>
            <w:tcBorders>
              <w:top w:val="single" w:sz="4" w:space="0" w:color="auto"/>
              <w:bottom w:val="double" w:sz="4" w:space="0" w:color="auto"/>
            </w:tcBorders>
          </w:tcPr>
          <w:p w:rsidR="00D72C6D" w:rsidRPr="00175818" w:rsidRDefault="00D72C6D" w:rsidP="00281116">
            <w:pPr>
              <w:tabs>
                <w:tab w:val="decimal" w:pos="706"/>
              </w:tabs>
              <w:spacing w:line="240" w:lineRule="exact"/>
              <w:ind w:left="-90" w:right="-104"/>
              <w:rPr>
                <w:rFonts w:cs="Times New Roman"/>
                <w:b/>
                <w:bCs/>
                <w:szCs w:val="22"/>
              </w:rPr>
            </w:pPr>
            <w:r w:rsidRPr="00175818">
              <w:rPr>
                <w:rFonts w:cs="Times New Roman"/>
                <w:b/>
                <w:bCs/>
                <w:szCs w:val="22"/>
              </w:rPr>
              <w:t>5,771.1</w:t>
            </w:r>
            <w:r w:rsidR="005671BE">
              <w:rPr>
                <w:rFonts w:cs="Times New Roman"/>
                <w:b/>
                <w:bCs/>
                <w:szCs w:val="22"/>
              </w:rPr>
              <w:t>1</w:t>
            </w:r>
          </w:p>
        </w:tc>
        <w:tc>
          <w:tcPr>
            <w:tcW w:w="144" w:type="pct"/>
          </w:tcPr>
          <w:p w:rsidR="00D72C6D" w:rsidRPr="00175818" w:rsidRDefault="00D72C6D" w:rsidP="00281116">
            <w:pPr>
              <w:tabs>
                <w:tab w:val="decimal" w:pos="693"/>
              </w:tabs>
              <w:spacing w:line="240" w:lineRule="exact"/>
              <w:ind w:left="-90" w:right="-104"/>
              <w:jc w:val="center"/>
              <w:rPr>
                <w:rFonts w:cs="Times New Roman"/>
                <w:b/>
                <w:bCs/>
                <w:szCs w:val="22"/>
              </w:rPr>
            </w:pPr>
          </w:p>
        </w:tc>
        <w:tc>
          <w:tcPr>
            <w:tcW w:w="628" w:type="pct"/>
            <w:tcBorders>
              <w:top w:val="single" w:sz="4" w:space="0" w:color="auto"/>
              <w:bottom w:val="double" w:sz="4" w:space="0" w:color="auto"/>
            </w:tcBorders>
          </w:tcPr>
          <w:p w:rsidR="00D72C6D" w:rsidRPr="0018695A" w:rsidRDefault="00175818" w:rsidP="00281116">
            <w:pPr>
              <w:pStyle w:val="acctfourfigures"/>
              <w:tabs>
                <w:tab w:val="clear" w:pos="765"/>
                <w:tab w:val="decimal" w:pos="693"/>
              </w:tabs>
              <w:spacing w:line="240" w:lineRule="exact"/>
              <w:ind w:right="11"/>
              <w:rPr>
                <w:rFonts w:cs="Times New Roman"/>
                <w:b/>
                <w:szCs w:val="22"/>
                <w:lang w:val="en-US" w:bidi="th-TH"/>
              </w:rPr>
            </w:pPr>
            <w:r w:rsidRPr="0018695A">
              <w:rPr>
                <w:rFonts w:cs="Times New Roman"/>
                <w:b/>
                <w:szCs w:val="22"/>
                <w:lang w:val="en-US" w:bidi="th-TH"/>
              </w:rPr>
              <w:t>14,3</w:t>
            </w:r>
            <w:r w:rsidR="009F4A21" w:rsidRPr="0018695A">
              <w:rPr>
                <w:rFonts w:cs="Times New Roman"/>
                <w:b/>
                <w:szCs w:val="22"/>
                <w:lang w:val="en-US" w:bidi="th-TH"/>
              </w:rPr>
              <w:t>42</w:t>
            </w:r>
            <w:r w:rsidRPr="0018695A">
              <w:rPr>
                <w:rFonts w:cs="Times New Roman"/>
                <w:b/>
                <w:szCs w:val="22"/>
                <w:lang w:val="en-US" w:bidi="th-TH"/>
              </w:rPr>
              <w:t>.</w:t>
            </w:r>
            <w:r w:rsidR="009F4A21" w:rsidRPr="0018695A">
              <w:rPr>
                <w:rFonts w:cs="Times New Roman"/>
                <w:b/>
                <w:szCs w:val="22"/>
                <w:lang w:val="en-US" w:bidi="th-TH"/>
              </w:rPr>
              <w:t>34</w:t>
            </w:r>
          </w:p>
        </w:tc>
        <w:tc>
          <w:tcPr>
            <w:tcW w:w="143" w:type="pct"/>
          </w:tcPr>
          <w:p w:rsidR="00D72C6D" w:rsidRPr="00175818" w:rsidRDefault="00D72C6D" w:rsidP="00D72C6D">
            <w:pPr>
              <w:tabs>
                <w:tab w:val="decimal" w:pos="508"/>
              </w:tabs>
              <w:spacing w:line="240" w:lineRule="exact"/>
              <w:ind w:left="-90" w:right="-104"/>
              <w:jc w:val="center"/>
              <w:rPr>
                <w:rFonts w:cs="Times New Roman"/>
                <w:b/>
                <w:bCs/>
                <w:szCs w:val="22"/>
              </w:rPr>
            </w:pPr>
          </w:p>
        </w:tc>
        <w:tc>
          <w:tcPr>
            <w:tcW w:w="618" w:type="pct"/>
            <w:tcBorders>
              <w:top w:val="single" w:sz="4" w:space="0" w:color="auto"/>
              <w:bottom w:val="double" w:sz="4" w:space="0" w:color="auto"/>
            </w:tcBorders>
          </w:tcPr>
          <w:p w:rsidR="00D72C6D" w:rsidRPr="00175818" w:rsidRDefault="00D72C6D" w:rsidP="00D72C6D">
            <w:pPr>
              <w:tabs>
                <w:tab w:val="decimal" w:pos="508"/>
              </w:tabs>
              <w:spacing w:line="240" w:lineRule="exact"/>
              <w:ind w:left="-90" w:right="-104"/>
              <w:jc w:val="center"/>
              <w:rPr>
                <w:rFonts w:cs="Times New Roman"/>
                <w:b/>
                <w:bCs/>
                <w:szCs w:val="22"/>
              </w:rPr>
            </w:pPr>
            <w:r w:rsidRPr="00175818">
              <w:rPr>
                <w:rFonts w:cs="Times New Roman"/>
                <w:b/>
                <w:bCs/>
                <w:szCs w:val="22"/>
              </w:rPr>
              <w:t>9,510.07</w:t>
            </w:r>
          </w:p>
        </w:tc>
      </w:tr>
    </w:tbl>
    <w:p w:rsidR="00831392" w:rsidRPr="00556430" w:rsidRDefault="00831392" w:rsidP="00B3031C">
      <w:pPr>
        <w:pStyle w:val="block"/>
        <w:spacing w:after="0" w:line="240" w:lineRule="atLeast"/>
        <w:ind w:left="540"/>
        <w:jc w:val="both"/>
        <w:rPr>
          <w:rFonts w:cs="Times New Roman"/>
          <w:szCs w:val="22"/>
        </w:rPr>
      </w:pPr>
    </w:p>
    <w:p w:rsidR="00B3031C" w:rsidRPr="00E41EC2" w:rsidRDefault="00B3031C" w:rsidP="00B3031C">
      <w:pPr>
        <w:pStyle w:val="block"/>
        <w:spacing w:after="0" w:line="240" w:lineRule="atLeast"/>
        <w:ind w:left="540"/>
        <w:jc w:val="both"/>
        <w:rPr>
          <w:rFonts w:cs="Times New Roman"/>
          <w:szCs w:val="22"/>
          <w:lang w:bidi="th-TH"/>
        </w:rPr>
      </w:pPr>
      <w:r w:rsidRPr="00E41EC2">
        <w:rPr>
          <w:rFonts w:cs="Times New Roman"/>
          <w:szCs w:val="22"/>
        </w:rPr>
        <w:t xml:space="preserve">Secured interest-bearing liabilities as at </w:t>
      </w:r>
      <w:r w:rsidR="00D72C6D">
        <w:rPr>
          <w:rFonts w:cs="Times New Roman"/>
          <w:szCs w:val="22"/>
        </w:rPr>
        <w:t xml:space="preserve">30 September 2018 and 2017 </w:t>
      </w:r>
      <w:r w:rsidRPr="00E41EC2">
        <w:rPr>
          <w:rFonts w:cs="Times New Roman"/>
          <w:szCs w:val="22"/>
        </w:rPr>
        <w:t>were secured on the following assets:</w:t>
      </w:r>
    </w:p>
    <w:p w:rsidR="00B3031C" w:rsidRPr="00556430" w:rsidRDefault="00B3031C" w:rsidP="00B3031C">
      <w:pPr>
        <w:pStyle w:val="block"/>
        <w:spacing w:after="0" w:line="240" w:lineRule="atLeast"/>
        <w:ind w:left="0"/>
        <w:jc w:val="both"/>
        <w:rPr>
          <w:rFonts w:cs="Times New Roman"/>
          <w:szCs w:val="22"/>
        </w:rPr>
      </w:pPr>
    </w:p>
    <w:tbl>
      <w:tblPr>
        <w:tblW w:w="9327" w:type="dxa"/>
        <w:tblInd w:w="483" w:type="dxa"/>
        <w:tblLayout w:type="fixed"/>
        <w:tblCellMar>
          <w:left w:w="79" w:type="dxa"/>
          <w:right w:w="79" w:type="dxa"/>
        </w:tblCellMar>
        <w:tblLook w:val="0000" w:firstRow="0" w:lastRow="0" w:firstColumn="0" w:lastColumn="0" w:noHBand="0" w:noVBand="0"/>
      </w:tblPr>
      <w:tblGrid>
        <w:gridCol w:w="3837"/>
        <w:gridCol w:w="1170"/>
        <w:gridCol w:w="270"/>
        <w:gridCol w:w="1170"/>
        <w:gridCol w:w="270"/>
        <w:gridCol w:w="1170"/>
        <w:gridCol w:w="270"/>
        <w:gridCol w:w="1170"/>
      </w:tblGrid>
      <w:tr w:rsidR="00B3031C" w:rsidRPr="0077178C" w:rsidTr="0018695A">
        <w:trPr>
          <w:cantSplit/>
          <w:tblHeader/>
        </w:trPr>
        <w:tc>
          <w:tcPr>
            <w:tcW w:w="3837" w:type="dxa"/>
          </w:tcPr>
          <w:p w:rsidR="00B3031C" w:rsidRPr="0077178C" w:rsidRDefault="00B3031C" w:rsidP="00FB3C60">
            <w:pPr>
              <w:spacing w:line="240" w:lineRule="atLeast"/>
              <w:rPr>
                <w:rFonts w:cs="Times New Roman"/>
                <w:i/>
                <w:iCs/>
                <w:color w:val="0000FF"/>
                <w:szCs w:val="22"/>
              </w:rPr>
            </w:pPr>
          </w:p>
        </w:tc>
        <w:tc>
          <w:tcPr>
            <w:tcW w:w="2610" w:type="dxa"/>
            <w:gridSpan w:val="3"/>
          </w:tcPr>
          <w:p w:rsidR="00B3031C" w:rsidRPr="0077178C" w:rsidRDefault="00B3031C" w:rsidP="00FB3C60">
            <w:pPr>
              <w:pStyle w:val="acctmergecolhdg"/>
              <w:spacing w:line="240" w:lineRule="atLeast"/>
              <w:rPr>
                <w:rFonts w:cs="Times New Roman"/>
                <w:szCs w:val="22"/>
              </w:rPr>
            </w:pPr>
            <w:r w:rsidRPr="0077178C">
              <w:rPr>
                <w:rFonts w:cs="Times New Roman"/>
                <w:szCs w:val="22"/>
              </w:rPr>
              <w:t>Consolidated</w:t>
            </w:r>
          </w:p>
        </w:tc>
        <w:tc>
          <w:tcPr>
            <w:tcW w:w="270" w:type="dxa"/>
          </w:tcPr>
          <w:p w:rsidR="00B3031C" w:rsidRPr="0077178C" w:rsidRDefault="00B3031C" w:rsidP="00FB3C60">
            <w:pPr>
              <w:pStyle w:val="acctmergecolhdg"/>
              <w:spacing w:line="240" w:lineRule="atLeast"/>
              <w:rPr>
                <w:rFonts w:cs="Times New Roman"/>
                <w:szCs w:val="22"/>
              </w:rPr>
            </w:pPr>
          </w:p>
        </w:tc>
        <w:tc>
          <w:tcPr>
            <w:tcW w:w="2610" w:type="dxa"/>
            <w:gridSpan w:val="3"/>
          </w:tcPr>
          <w:p w:rsidR="00B3031C" w:rsidRPr="0077178C" w:rsidRDefault="00B3031C" w:rsidP="00FB3C60">
            <w:pPr>
              <w:pStyle w:val="acctmergecolhdg"/>
              <w:spacing w:line="240" w:lineRule="atLeast"/>
              <w:rPr>
                <w:rFonts w:cs="Times New Roman"/>
                <w:szCs w:val="22"/>
              </w:rPr>
            </w:pPr>
            <w:r w:rsidRPr="0077178C">
              <w:rPr>
                <w:rFonts w:cs="Times New Roman"/>
                <w:szCs w:val="22"/>
              </w:rPr>
              <w:t>Separate</w:t>
            </w:r>
          </w:p>
        </w:tc>
      </w:tr>
      <w:tr w:rsidR="00B3031C" w:rsidRPr="0077178C" w:rsidTr="0018695A">
        <w:trPr>
          <w:cantSplit/>
          <w:tblHeader/>
        </w:trPr>
        <w:tc>
          <w:tcPr>
            <w:tcW w:w="3837" w:type="dxa"/>
          </w:tcPr>
          <w:p w:rsidR="00B3031C" w:rsidRPr="0077178C" w:rsidRDefault="00B3031C" w:rsidP="00FB3C60">
            <w:pPr>
              <w:spacing w:line="240" w:lineRule="atLeast"/>
              <w:rPr>
                <w:rFonts w:cs="Times New Roman"/>
                <w:i/>
                <w:iCs/>
                <w:color w:val="0000FF"/>
                <w:szCs w:val="22"/>
              </w:rPr>
            </w:pPr>
          </w:p>
        </w:tc>
        <w:tc>
          <w:tcPr>
            <w:tcW w:w="2610" w:type="dxa"/>
            <w:gridSpan w:val="3"/>
          </w:tcPr>
          <w:p w:rsidR="00B3031C" w:rsidRPr="0077178C" w:rsidRDefault="00B3031C" w:rsidP="00FB3C60">
            <w:pPr>
              <w:pStyle w:val="acctmergecolhdg"/>
              <w:spacing w:line="240" w:lineRule="atLeast"/>
              <w:rPr>
                <w:rFonts w:cs="Times New Roman"/>
                <w:szCs w:val="22"/>
              </w:rPr>
            </w:pPr>
            <w:r w:rsidRPr="0077178C">
              <w:rPr>
                <w:rFonts w:cs="Times New Roman"/>
                <w:szCs w:val="22"/>
              </w:rPr>
              <w:t>financial statements</w:t>
            </w:r>
          </w:p>
        </w:tc>
        <w:tc>
          <w:tcPr>
            <w:tcW w:w="270" w:type="dxa"/>
          </w:tcPr>
          <w:p w:rsidR="00B3031C" w:rsidRPr="0077178C" w:rsidRDefault="00B3031C" w:rsidP="00FB3C60">
            <w:pPr>
              <w:pStyle w:val="acctmergecolhdg"/>
              <w:spacing w:line="240" w:lineRule="atLeast"/>
              <w:rPr>
                <w:rFonts w:cs="Times New Roman"/>
                <w:szCs w:val="22"/>
              </w:rPr>
            </w:pPr>
          </w:p>
        </w:tc>
        <w:tc>
          <w:tcPr>
            <w:tcW w:w="2610" w:type="dxa"/>
            <w:gridSpan w:val="3"/>
          </w:tcPr>
          <w:p w:rsidR="00B3031C" w:rsidRPr="0077178C" w:rsidRDefault="00B3031C" w:rsidP="00FB3C60">
            <w:pPr>
              <w:pStyle w:val="acctmergecolhdg"/>
              <w:spacing w:line="240" w:lineRule="atLeast"/>
              <w:rPr>
                <w:rFonts w:cs="Times New Roman"/>
                <w:szCs w:val="22"/>
              </w:rPr>
            </w:pPr>
            <w:r w:rsidRPr="0077178C">
              <w:rPr>
                <w:rFonts w:cs="Times New Roman"/>
                <w:szCs w:val="22"/>
              </w:rPr>
              <w:t>financial statements</w:t>
            </w:r>
          </w:p>
        </w:tc>
      </w:tr>
      <w:tr w:rsidR="006D0239" w:rsidRPr="0077178C" w:rsidTr="0018695A">
        <w:trPr>
          <w:cantSplit/>
          <w:tblHeader/>
        </w:trPr>
        <w:tc>
          <w:tcPr>
            <w:tcW w:w="3837" w:type="dxa"/>
          </w:tcPr>
          <w:p w:rsidR="006D0239" w:rsidRPr="0077178C" w:rsidRDefault="006D0239" w:rsidP="006D0239">
            <w:pPr>
              <w:pStyle w:val="acctfourfigures"/>
              <w:spacing w:line="240" w:lineRule="atLeast"/>
              <w:jc w:val="center"/>
              <w:rPr>
                <w:rFonts w:cs="Times New Roman"/>
                <w:szCs w:val="22"/>
              </w:rPr>
            </w:pPr>
          </w:p>
        </w:tc>
        <w:tc>
          <w:tcPr>
            <w:tcW w:w="1170" w:type="dxa"/>
          </w:tcPr>
          <w:p w:rsidR="006D0239" w:rsidRPr="0077178C" w:rsidRDefault="00D72C6D" w:rsidP="006D0239">
            <w:pPr>
              <w:pStyle w:val="acctmergecolhdg"/>
              <w:spacing w:line="240" w:lineRule="atLeast"/>
              <w:rPr>
                <w:rFonts w:cs="Times New Roman"/>
                <w:b w:val="0"/>
                <w:bCs/>
              </w:rPr>
            </w:pPr>
            <w:r w:rsidRPr="0077178C">
              <w:rPr>
                <w:rFonts w:cs="Times New Roman"/>
                <w:b w:val="0"/>
                <w:bCs/>
              </w:rPr>
              <w:t>2018</w:t>
            </w:r>
          </w:p>
        </w:tc>
        <w:tc>
          <w:tcPr>
            <w:tcW w:w="270" w:type="dxa"/>
          </w:tcPr>
          <w:p w:rsidR="006D0239" w:rsidRPr="0077178C" w:rsidRDefault="006D0239" w:rsidP="006D0239">
            <w:pPr>
              <w:pStyle w:val="acctmergecolhdg"/>
              <w:spacing w:line="240" w:lineRule="atLeast"/>
              <w:rPr>
                <w:rFonts w:cs="Times New Roman"/>
                <w:b w:val="0"/>
                <w:bCs/>
              </w:rPr>
            </w:pPr>
          </w:p>
        </w:tc>
        <w:tc>
          <w:tcPr>
            <w:tcW w:w="1170" w:type="dxa"/>
          </w:tcPr>
          <w:p w:rsidR="006D0239" w:rsidRPr="0077178C" w:rsidRDefault="00D72C6D" w:rsidP="006D0239">
            <w:pPr>
              <w:pStyle w:val="acctmergecolhdg"/>
              <w:spacing w:line="240" w:lineRule="atLeast"/>
              <w:rPr>
                <w:rFonts w:cs="Times New Roman"/>
                <w:b w:val="0"/>
                <w:bCs/>
              </w:rPr>
            </w:pPr>
            <w:r w:rsidRPr="0077178C">
              <w:rPr>
                <w:rFonts w:cs="Times New Roman"/>
                <w:b w:val="0"/>
                <w:bCs/>
              </w:rPr>
              <w:t>2017</w:t>
            </w:r>
          </w:p>
        </w:tc>
        <w:tc>
          <w:tcPr>
            <w:tcW w:w="270" w:type="dxa"/>
          </w:tcPr>
          <w:p w:rsidR="006D0239" w:rsidRPr="0077178C" w:rsidRDefault="006D0239" w:rsidP="006D0239">
            <w:pPr>
              <w:pStyle w:val="acctmergecolhdg"/>
              <w:spacing w:line="240" w:lineRule="atLeast"/>
              <w:rPr>
                <w:rFonts w:cs="Times New Roman"/>
                <w:b w:val="0"/>
                <w:bCs/>
              </w:rPr>
            </w:pPr>
          </w:p>
        </w:tc>
        <w:tc>
          <w:tcPr>
            <w:tcW w:w="1170" w:type="dxa"/>
          </w:tcPr>
          <w:p w:rsidR="006D0239" w:rsidRPr="0077178C" w:rsidRDefault="00D72C6D" w:rsidP="006D0239">
            <w:pPr>
              <w:pStyle w:val="acctmergecolhdg"/>
              <w:spacing w:line="240" w:lineRule="atLeast"/>
              <w:rPr>
                <w:rFonts w:cs="Times New Roman"/>
                <w:b w:val="0"/>
                <w:bCs/>
              </w:rPr>
            </w:pPr>
            <w:r w:rsidRPr="0077178C">
              <w:rPr>
                <w:rFonts w:cs="Times New Roman"/>
                <w:b w:val="0"/>
                <w:bCs/>
              </w:rPr>
              <w:t>2018</w:t>
            </w:r>
          </w:p>
        </w:tc>
        <w:tc>
          <w:tcPr>
            <w:tcW w:w="270" w:type="dxa"/>
          </w:tcPr>
          <w:p w:rsidR="006D0239" w:rsidRPr="0077178C" w:rsidRDefault="006D0239" w:rsidP="006D0239">
            <w:pPr>
              <w:pStyle w:val="acctmergecolhdg"/>
              <w:spacing w:line="240" w:lineRule="atLeast"/>
              <w:rPr>
                <w:rFonts w:cs="Times New Roman"/>
                <w:b w:val="0"/>
                <w:bCs/>
              </w:rPr>
            </w:pPr>
          </w:p>
        </w:tc>
        <w:tc>
          <w:tcPr>
            <w:tcW w:w="1170" w:type="dxa"/>
          </w:tcPr>
          <w:p w:rsidR="006D0239" w:rsidRPr="0077178C" w:rsidRDefault="00D72C6D" w:rsidP="006D0239">
            <w:pPr>
              <w:pStyle w:val="acctmergecolhdg"/>
              <w:spacing w:line="240" w:lineRule="atLeast"/>
              <w:rPr>
                <w:rFonts w:cs="Times New Roman"/>
                <w:b w:val="0"/>
                <w:bCs/>
              </w:rPr>
            </w:pPr>
            <w:r w:rsidRPr="0077178C">
              <w:rPr>
                <w:rFonts w:cs="Times New Roman"/>
                <w:b w:val="0"/>
                <w:bCs/>
              </w:rPr>
              <w:t>2017</w:t>
            </w:r>
          </w:p>
        </w:tc>
      </w:tr>
      <w:tr w:rsidR="006D0239" w:rsidRPr="0077178C" w:rsidTr="0018695A">
        <w:trPr>
          <w:cantSplit/>
        </w:trPr>
        <w:tc>
          <w:tcPr>
            <w:tcW w:w="3837" w:type="dxa"/>
          </w:tcPr>
          <w:p w:rsidR="006D0239" w:rsidRPr="0077178C" w:rsidRDefault="006D0239" w:rsidP="006D0239">
            <w:pPr>
              <w:spacing w:line="240" w:lineRule="atLeast"/>
              <w:rPr>
                <w:rFonts w:cs="Times New Roman"/>
                <w:b/>
                <w:bCs/>
                <w:i/>
                <w:iCs/>
                <w:szCs w:val="22"/>
              </w:rPr>
            </w:pPr>
          </w:p>
        </w:tc>
        <w:tc>
          <w:tcPr>
            <w:tcW w:w="5490" w:type="dxa"/>
            <w:gridSpan w:val="7"/>
          </w:tcPr>
          <w:p w:rsidR="006D0239" w:rsidRPr="0077178C" w:rsidRDefault="006D0239" w:rsidP="006D0239">
            <w:pPr>
              <w:pStyle w:val="acctfourfigures"/>
              <w:spacing w:line="240" w:lineRule="atLeast"/>
              <w:jc w:val="center"/>
              <w:rPr>
                <w:rFonts w:cs="Times New Roman"/>
                <w:i/>
                <w:iCs/>
                <w:szCs w:val="22"/>
              </w:rPr>
            </w:pPr>
            <w:r w:rsidRPr="0077178C">
              <w:rPr>
                <w:rFonts w:cs="Times New Roman"/>
                <w:i/>
                <w:iCs/>
                <w:szCs w:val="22"/>
              </w:rPr>
              <w:t>(in million Baht)</w:t>
            </w:r>
          </w:p>
        </w:tc>
      </w:tr>
      <w:tr w:rsidR="00D72C6D" w:rsidRPr="0077178C" w:rsidTr="0018695A">
        <w:trPr>
          <w:cantSplit/>
        </w:trPr>
        <w:tc>
          <w:tcPr>
            <w:tcW w:w="3837" w:type="dxa"/>
          </w:tcPr>
          <w:p w:rsidR="00D72C6D" w:rsidRPr="0077178C" w:rsidRDefault="00D72C6D" w:rsidP="00D72C6D">
            <w:pPr>
              <w:shd w:val="clear" w:color="auto" w:fill="FFFFFF"/>
              <w:spacing w:line="240" w:lineRule="atLeast"/>
              <w:rPr>
                <w:rFonts w:cs="Times New Roman"/>
                <w:szCs w:val="22"/>
                <w:lang w:val="en-US" w:bidi="th-TH"/>
              </w:rPr>
            </w:pPr>
            <w:r w:rsidRPr="0077178C">
              <w:rPr>
                <w:rFonts w:cs="Times New Roman"/>
                <w:szCs w:val="22"/>
              </w:rPr>
              <w:t xml:space="preserve">Real estate projects </w:t>
            </w:r>
            <w:r w:rsidRPr="0077178C">
              <w:rPr>
                <w:rFonts w:cs="Times New Roman"/>
                <w:szCs w:val="22"/>
                <w:lang w:val="en-US" w:bidi="th-TH"/>
              </w:rPr>
              <w:t>under development</w:t>
            </w:r>
          </w:p>
        </w:tc>
        <w:tc>
          <w:tcPr>
            <w:tcW w:w="1170" w:type="dxa"/>
          </w:tcPr>
          <w:p w:rsidR="00D72C6D" w:rsidRPr="0077178C" w:rsidRDefault="009D357F" w:rsidP="00281116">
            <w:pPr>
              <w:pStyle w:val="acctfourfigures"/>
              <w:tabs>
                <w:tab w:val="clear" w:pos="765"/>
                <w:tab w:val="decimal" w:pos="731"/>
              </w:tabs>
              <w:spacing w:line="240" w:lineRule="atLeast"/>
              <w:ind w:right="11"/>
              <w:jc w:val="center"/>
              <w:rPr>
                <w:rFonts w:cs="Times New Roman"/>
                <w:bCs/>
                <w:szCs w:val="22"/>
                <w:lang w:val="en-US" w:bidi="th-TH"/>
              </w:rPr>
            </w:pPr>
            <w:r>
              <w:rPr>
                <w:rFonts w:cs="Times New Roman"/>
                <w:bCs/>
                <w:szCs w:val="22"/>
                <w:lang w:bidi="th-TH"/>
              </w:rPr>
              <w:t>4,</w:t>
            </w:r>
            <w:r w:rsidR="008B7B82" w:rsidRPr="0077178C">
              <w:rPr>
                <w:rFonts w:cs="Times New Roman"/>
                <w:bCs/>
                <w:szCs w:val="22"/>
                <w:lang w:bidi="th-TH"/>
              </w:rPr>
              <w:t>3</w:t>
            </w:r>
            <w:r>
              <w:rPr>
                <w:rFonts w:cs="Times New Roman"/>
                <w:bCs/>
                <w:szCs w:val="22"/>
                <w:lang w:bidi="th-TH"/>
              </w:rPr>
              <w:t>2</w:t>
            </w:r>
            <w:r w:rsidR="008B7B82" w:rsidRPr="0077178C">
              <w:rPr>
                <w:rFonts w:cs="Times New Roman"/>
                <w:bCs/>
                <w:szCs w:val="22"/>
                <w:lang w:bidi="th-TH"/>
              </w:rPr>
              <w:t>5.00</w:t>
            </w:r>
          </w:p>
        </w:tc>
        <w:tc>
          <w:tcPr>
            <w:tcW w:w="270" w:type="dxa"/>
          </w:tcPr>
          <w:p w:rsidR="00D72C6D" w:rsidRPr="0077178C" w:rsidRDefault="00D72C6D" w:rsidP="00D72C6D">
            <w:pPr>
              <w:tabs>
                <w:tab w:val="decimal" w:pos="477"/>
              </w:tabs>
              <w:spacing w:line="240" w:lineRule="auto"/>
              <w:ind w:right="-126"/>
              <w:jc w:val="right"/>
              <w:rPr>
                <w:rFonts w:cs="Times New Roman"/>
                <w:b/>
                <w:szCs w:val="22"/>
              </w:rPr>
            </w:pPr>
          </w:p>
        </w:tc>
        <w:tc>
          <w:tcPr>
            <w:tcW w:w="1170" w:type="dxa"/>
          </w:tcPr>
          <w:p w:rsidR="00D72C6D" w:rsidRPr="0077178C" w:rsidRDefault="009D357F" w:rsidP="00D72C6D">
            <w:pPr>
              <w:pStyle w:val="acctfourfigures"/>
              <w:tabs>
                <w:tab w:val="clear" w:pos="765"/>
                <w:tab w:val="decimal" w:pos="731"/>
              </w:tabs>
              <w:spacing w:line="240" w:lineRule="atLeast"/>
              <w:ind w:right="11"/>
              <w:jc w:val="center"/>
              <w:rPr>
                <w:rFonts w:cs="Times New Roman"/>
                <w:bCs/>
                <w:szCs w:val="22"/>
                <w:lang w:val="en-US" w:bidi="th-TH"/>
              </w:rPr>
            </w:pPr>
            <w:r>
              <w:rPr>
                <w:rFonts w:cs="Times New Roman"/>
                <w:bCs/>
                <w:szCs w:val="22"/>
                <w:lang w:val="en-US" w:bidi="th-TH"/>
              </w:rPr>
              <w:t>4,162.11</w:t>
            </w:r>
          </w:p>
        </w:tc>
        <w:tc>
          <w:tcPr>
            <w:tcW w:w="270" w:type="dxa"/>
          </w:tcPr>
          <w:p w:rsidR="00D72C6D" w:rsidRPr="0077178C" w:rsidRDefault="00D72C6D" w:rsidP="00D72C6D">
            <w:pPr>
              <w:tabs>
                <w:tab w:val="decimal" w:pos="477"/>
              </w:tabs>
              <w:spacing w:line="240" w:lineRule="auto"/>
              <w:ind w:right="-108"/>
              <w:jc w:val="center"/>
              <w:rPr>
                <w:rFonts w:cs="Times New Roman"/>
                <w:b/>
                <w:szCs w:val="22"/>
              </w:rPr>
            </w:pPr>
          </w:p>
        </w:tc>
        <w:tc>
          <w:tcPr>
            <w:tcW w:w="1170" w:type="dxa"/>
          </w:tcPr>
          <w:p w:rsidR="00D72C6D" w:rsidRPr="0077178C" w:rsidRDefault="008B7B82" w:rsidP="00281116">
            <w:pPr>
              <w:pStyle w:val="acctfourfigures"/>
              <w:tabs>
                <w:tab w:val="clear" w:pos="765"/>
                <w:tab w:val="decimal" w:pos="648"/>
              </w:tabs>
              <w:spacing w:line="240" w:lineRule="auto"/>
              <w:ind w:left="-198" w:right="-126"/>
              <w:rPr>
                <w:rFonts w:cs="Times New Roman"/>
                <w:szCs w:val="22"/>
                <w:lang w:val="en-US" w:bidi="th-TH"/>
              </w:rPr>
            </w:pPr>
            <w:r w:rsidRPr="0077178C">
              <w:rPr>
                <w:rFonts w:cs="Times New Roman"/>
                <w:szCs w:val="22"/>
                <w:lang w:val="en-US" w:bidi="th-TH"/>
              </w:rPr>
              <w:t>-</w:t>
            </w:r>
          </w:p>
        </w:tc>
        <w:tc>
          <w:tcPr>
            <w:tcW w:w="270" w:type="dxa"/>
          </w:tcPr>
          <w:p w:rsidR="00D72C6D" w:rsidRPr="0077178C" w:rsidRDefault="00D72C6D" w:rsidP="00D72C6D">
            <w:pPr>
              <w:tabs>
                <w:tab w:val="decimal" w:pos="477"/>
              </w:tabs>
              <w:spacing w:line="240" w:lineRule="auto"/>
              <w:ind w:left="-198" w:right="-126"/>
              <w:rPr>
                <w:rFonts w:cs="Times New Roman"/>
                <w:szCs w:val="22"/>
                <w:lang w:val="en-US" w:bidi="th-TH"/>
              </w:rPr>
            </w:pPr>
          </w:p>
        </w:tc>
        <w:tc>
          <w:tcPr>
            <w:tcW w:w="1170" w:type="dxa"/>
          </w:tcPr>
          <w:p w:rsidR="00D72C6D" w:rsidRPr="0077178C" w:rsidRDefault="00D72C6D" w:rsidP="00D72C6D">
            <w:pPr>
              <w:pStyle w:val="acctfourfigures"/>
              <w:tabs>
                <w:tab w:val="clear" w:pos="765"/>
                <w:tab w:val="decimal" w:pos="648"/>
              </w:tabs>
              <w:spacing w:line="240" w:lineRule="auto"/>
              <w:ind w:left="-198" w:right="-126"/>
              <w:rPr>
                <w:rFonts w:cs="Times New Roman"/>
                <w:szCs w:val="22"/>
                <w:lang w:val="en-US" w:bidi="th-TH"/>
              </w:rPr>
            </w:pPr>
            <w:r w:rsidRPr="0077178C">
              <w:rPr>
                <w:rFonts w:cs="Times New Roman"/>
                <w:szCs w:val="22"/>
                <w:lang w:val="en-US" w:bidi="th-TH"/>
              </w:rPr>
              <w:t>-</w:t>
            </w:r>
          </w:p>
        </w:tc>
      </w:tr>
      <w:tr w:rsidR="00D72C6D" w:rsidRPr="0077178C" w:rsidTr="0018695A">
        <w:trPr>
          <w:cantSplit/>
        </w:trPr>
        <w:tc>
          <w:tcPr>
            <w:tcW w:w="3837" w:type="dxa"/>
          </w:tcPr>
          <w:p w:rsidR="00D72C6D" w:rsidRPr="0077178C" w:rsidRDefault="00D72C6D" w:rsidP="00D72C6D">
            <w:pPr>
              <w:shd w:val="clear" w:color="auto" w:fill="FFFFFF"/>
              <w:spacing w:line="240" w:lineRule="atLeast"/>
              <w:rPr>
                <w:rFonts w:cs="Times New Roman"/>
                <w:szCs w:val="22"/>
              </w:rPr>
            </w:pPr>
            <w:r w:rsidRPr="0077178C">
              <w:rPr>
                <w:rFonts w:cs="Times New Roman"/>
                <w:szCs w:val="22"/>
              </w:rPr>
              <w:t>Property, plant and equipment</w:t>
            </w:r>
          </w:p>
        </w:tc>
        <w:tc>
          <w:tcPr>
            <w:tcW w:w="1170" w:type="dxa"/>
            <w:tcBorders>
              <w:bottom w:val="single" w:sz="4" w:space="0" w:color="auto"/>
            </w:tcBorders>
          </w:tcPr>
          <w:p w:rsidR="00D72C6D" w:rsidRPr="0077178C" w:rsidRDefault="0077178C" w:rsidP="00D72C6D">
            <w:pPr>
              <w:pStyle w:val="acctfourfigures"/>
              <w:tabs>
                <w:tab w:val="clear" w:pos="765"/>
                <w:tab w:val="decimal" w:pos="731"/>
              </w:tabs>
              <w:spacing w:line="240" w:lineRule="atLeast"/>
              <w:ind w:right="11"/>
              <w:rPr>
                <w:rFonts w:cs="Times New Roman"/>
                <w:bCs/>
                <w:szCs w:val="22"/>
                <w:lang w:val="en-US" w:bidi="th-TH"/>
              </w:rPr>
            </w:pPr>
            <w:r w:rsidRPr="0077178C">
              <w:rPr>
                <w:rFonts w:cs="Times New Roman"/>
                <w:bCs/>
                <w:szCs w:val="22"/>
                <w:lang w:val="en-US" w:bidi="th-TH"/>
              </w:rPr>
              <w:t>883.15</w:t>
            </w:r>
          </w:p>
        </w:tc>
        <w:tc>
          <w:tcPr>
            <w:tcW w:w="270" w:type="dxa"/>
          </w:tcPr>
          <w:p w:rsidR="00D72C6D" w:rsidRPr="0077178C" w:rsidRDefault="00D72C6D" w:rsidP="00D72C6D">
            <w:pPr>
              <w:tabs>
                <w:tab w:val="decimal" w:pos="477"/>
              </w:tabs>
              <w:spacing w:line="240" w:lineRule="auto"/>
              <w:ind w:right="-126"/>
              <w:jc w:val="center"/>
              <w:rPr>
                <w:rFonts w:cs="Times New Roman"/>
                <w:b/>
                <w:szCs w:val="22"/>
              </w:rPr>
            </w:pPr>
          </w:p>
        </w:tc>
        <w:tc>
          <w:tcPr>
            <w:tcW w:w="1170" w:type="dxa"/>
            <w:tcBorders>
              <w:bottom w:val="single" w:sz="4" w:space="0" w:color="auto"/>
            </w:tcBorders>
          </w:tcPr>
          <w:p w:rsidR="00D72C6D" w:rsidRPr="0077178C" w:rsidRDefault="009D357F" w:rsidP="00D72C6D">
            <w:pPr>
              <w:pStyle w:val="acctfourfigures"/>
              <w:tabs>
                <w:tab w:val="clear" w:pos="765"/>
                <w:tab w:val="decimal" w:pos="731"/>
              </w:tabs>
              <w:spacing w:line="240" w:lineRule="atLeast"/>
              <w:ind w:right="11"/>
              <w:rPr>
                <w:rFonts w:cs="Times New Roman"/>
                <w:bCs/>
                <w:szCs w:val="22"/>
                <w:lang w:val="en-US" w:bidi="th-TH"/>
              </w:rPr>
            </w:pPr>
            <w:r>
              <w:rPr>
                <w:rFonts w:cs="Times New Roman"/>
                <w:bCs/>
                <w:szCs w:val="22"/>
                <w:lang w:val="en-US" w:bidi="th-TH"/>
              </w:rPr>
              <w:t>935.24</w:t>
            </w:r>
          </w:p>
        </w:tc>
        <w:tc>
          <w:tcPr>
            <w:tcW w:w="270" w:type="dxa"/>
          </w:tcPr>
          <w:p w:rsidR="00D72C6D" w:rsidRPr="0077178C" w:rsidRDefault="00D72C6D" w:rsidP="00D72C6D">
            <w:pPr>
              <w:tabs>
                <w:tab w:val="decimal" w:pos="477"/>
              </w:tabs>
              <w:spacing w:line="240" w:lineRule="auto"/>
              <w:ind w:right="-108"/>
              <w:jc w:val="center"/>
              <w:rPr>
                <w:rFonts w:cs="Times New Roman"/>
                <w:b/>
                <w:szCs w:val="22"/>
              </w:rPr>
            </w:pPr>
          </w:p>
        </w:tc>
        <w:tc>
          <w:tcPr>
            <w:tcW w:w="1170" w:type="dxa"/>
            <w:tcBorders>
              <w:bottom w:val="single" w:sz="4" w:space="0" w:color="auto"/>
            </w:tcBorders>
          </w:tcPr>
          <w:p w:rsidR="00D72C6D" w:rsidRPr="0077178C" w:rsidRDefault="008B7B82" w:rsidP="00281116">
            <w:pPr>
              <w:pStyle w:val="acctfourfigures"/>
              <w:tabs>
                <w:tab w:val="clear" w:pos="765"/>
                <w:tab w:val="decimal" w:pos="648"/>
              </w:tabs>
              <w:spacing w:line="240" w:lineRule="atLeast"/>
              <w:ind w:right="11"/>
              <w:rPr>
                <w:rFonts w:cs="Times New Roman"/>
                <w:bCs/>
                <w:szCs w:val="22"/>
                <w:lang w:val="en-US" w:bidi="th-TH"/>
              </w:rPr>
            </w:pPr>
            <w:r w:rsidRPr="0077178C">
              <w:rPr>
                <w:rFonts w:cs="Times New Roman"/>
                <w:bCs/>
                <w:szCs w:val="22"/>
                <w:lang w:val="en-US" w:bidi="th-TH"/>
              </w:rPr>
              <w:t>-</w:t>
            </w:r>
          </w:p>
        </w:tc>
        <w:tc>
          <w:tcPr>
            <w:tcW w:w="270" w:type="dxa"/>
          </w:tcPr>
          <w:p w:rsidR="00D72C6D" w:rsidRPr="0077178C" w:rsidRDefault="00D72C6D" w:rsidP="00D72C6D">
            <w:pPr>
              <w:tabs>
                <w:tab w:val="decimal" w:pos="477"/>
                <w:tab w:val="decimal" w:pos="731"/>
              </w:tabs>
              <w:spacing w:line="240" w:lineRule="auto"/>
              <w:ind w:right="-108"/>
              <w:rPr>
                <w:rFonts w:cs="Times New Roman"/>
                <w:bCs/>
                <w:szCs w:val="22"/>
                <w:lang w:val="en-US" w:bidi="th-TH"/>
              </w:rPr>
            </w:pPr>
          </w:p>
        </w:tc>
        <w:tc>
          <w:tcPr>
            <w:tcW w:w="1170" w:type="dxa"/>
            <w:tcBorders>
              <w:bottom w:val="single" w:sz="4" w:space="0" w:color="auto"/>
            </w:tcBorders>
          </w:tcPr>
          <w:p w:rsidR="00D72C6D" w:rsidRPr="0077178C" w:rsidRDefault="00D72C6D" w:rsidP="00D72C6D">
            <w:pPr>
              <w:pStyle w:val="acctfourfigures"/>
              <w:tabs>
                <w:tab w:val="clear" w:pos="765"/>
                <w:tab w:val="decimal" w:pos="648"/>
              </w:tabs>
              <w:spacing w:line="240" w:lineRule="atLeast"/>
              <w:ind w:right="11"/>
              <w:rPr>
                <w:rFonts w:cs="Times New Roman"/>
                <w:bCs/>
                <w:szCs w:val="22"/>
                <w:lang w:val="en-US" w:bidi="th-TH"/>
              </w:rPr>
            </w:pPr>
            <w:r w:rsidRPr="0077178C">
              <w:rPr>
                <w:rFonts w:cs="Times New Roman"/>
                <w:bCs/>
                <w:szCs w:val="22"/>
                <w:lang w:val="en-US" w:bidi="th-TH"/>
              </w:rPr>
              <w:t>-</w:t>
            </w:r>
          </w:p>
        </w:tc>
      </w:tr>
      <w:tr w:rsidR="00D72C6D" w:rsidRPr="00F44FB9" w:rsidTr="0018695A">
        <w:trPr>
          <w:cantSplit/>
        </w:trPr>
        <w:tc>
          <w:tcPr>
            <w:tcW w:w="3837" w:type="dxa"/>
          </w:tcPr>
          <w:p w:rsidR="00D72C6D" w:rsidRPr="0077178C" w:rsidRDefault="00D72C6D" w:rsidP="00D72C6D">
            <w:pPr>
              <w:shd w:val="clear" w:color="auto" w:fill="FFFFFF"/>
              <w:spacing w:line="240" w:lineRule="atLeast"/>
              <w:rPr>
                <w:rFonts w:cs="Times New Roman"/>
                <w:b/>
                <w:bCs/>
                <w:szCs w:val="22"/>
              </w:rPr>
            </w:pPr>
            <w:r w:rsidRPr="0077178C">
              <w:rPr>
                <w:rFonts w:cs="Times New Roman"/>
                <w:b/>
                <w:bCs/>
                <w:szCs w:val="22"/>
              </w:rPr>
              <w:t>Total</w:t>
            </w:r>
          </w:p>
        </w:tc>
        <w:tc>
          <w:tcPr>
            <w:tcW w:w="1170" w:type="dxa"/>
            <w:tcBorders>
              <w:top w:val="single" w:sz="4" w:space="0" w:color="auto"/>
              <w:bottom w:val="double" w:sz="4" w:space="0" w:color="auto"/>
            </w:tcBorders>
          </w:tcPr>
          <w:p w:rsidR="00D72C6D" w:rsidRPr="0077178C" w:rsidRDefault="0077178C" w:rsidP="00281116">
            <w:pPr>
              <w:pStyle w:val="acctfourfigures"/>
              <w:tabs>
                <w:tab w:val="clear" w:pos="765"/>
                <w:tab w:val="decimal" w:pos="731"/>
              </w:tabs>
              <w:spacing w:line="240" w:lineRule="atLeast"/>
              <w:ind w:right="11"/>
              <w:jc w:val="center"/>
              <w:rPr>
                <w:rFonts w:cs="Times New Roman"/>
                <w:b/>
                <w:szCs w:val="22"/>
                <w:lang w:val="en-US" w:bidi="th-TH"/>
              </w:rPr>
            </w:pPr>
            <w:r w:rsidRPr="0077178C">
              <w:rPr>
                <w:rFonts w:cs="Times New Roman"/>
                <w:b/>
                <w:szCs w:val="22"/>
                <w:lang w:val="en-US" w:bidi="th-TH"/>
              </w:rPr>
              <w:t>5,</w:t>
            </w:r>
            <w:r w:rsidR="009D357F">
              <w:rPr>
                <w:rFonts w:cs="Times New Roman"/>
                <w:b/>
                <w:szCs w:val="22"/>
                <w:lang w:val="en-US" w:bidi="th-TH"/>
              </w:rPr>
              <w:t>208</w:t>
            </w:r>
            <w:r w:rsidRPr="0077178C">
              <w:rPr>
                <w:rFonts w:cs="Times New Roman"/>
                <w:b/>
                <w:szCs w:val="22"/>
                <w:lang w:val="en-US" w:bidi="th-TH"/>
              </w:rPr>
              <w:t>.15</w:t>
            </w:r>
          </w:p>
        </w:tc>
        <w:tc>
          <w:tcPr>
            <w:tcW w:w="270" w:type="dxa"/>
          </w:tcPr>
          <w:p w:rsidR="00D72C6D" w:rsidRPr="0077178C" w:rsidRDefault="00D72C6D" w:rsidP="00D72C6D">
            <w:pPr>
              <w:tabs>
                <w:tab w:val="decimal" w:pos="477"/>
              </w:tabs>
              <w:spacing w:line="240" w:lineRule="auto"/>
              <w:ind w:right="-126"/>
              <w:jc w:val="center"/>
              <w:rPr>
                <w:rFonts w:cs="Times New Roman"/>
                <w:b/>
                <w:szCs w:val="22"/>
              </w:rPr>
            </w:pPr>
          </w:p>
        </w:tc>
        <w:tc>
          <w:tcPr>
            <w:tcW w:w="1170" w:type="dxa"/>
            <w:tcBorders>
              <w:top w:val="single" w:sz="4" w:space="0" w:color="auto"/>
              <w:bottom w:val="double" w:sz="4" w:space="0" w:color="auto"/>
            </w:tcBorders>
          </w:tcPr>
          <w:p w:rsidR="00D72C6D" w:rsidRPr="0077178C" w:rsidRDefault="00D72C6D" w:rsidP="00D72C6D">
            <w:pPr>
              <w:pStyle w:val="acctfourfigures"/>
              <w:tabs>
                <w:tab w:val="clear" w:pos="765"/>
                <w:tab w:val="decimal" w:pos="731"/>
              </w:tabs>
              <w:spacing w:line="240" w:lineRule="atLeast"/>
              <w:ind w:right="11"/>
              <w:jc w:val="center"/>
              <w:rPr>
                <w:rFonts w:cs="Times New Roman"/>
                <w:b/>
                <w:szCs w:val="22"/>
                <w:lang w:val="en-US" w:bidi="th-TH"/>
              </w:rPr>
            </w:pPr>
            <w:r w:rsidRPr="0077178C">
              <w:rPr>
                <w:rFonts w:cs="Times New Roman"/>
                <w:b/>
                <w:szCs w:val="22"/>
                <w:lang w:val="en-US" w:bidi="th-TH"/>
              </w:rPr>
              <w:t>5,097.35</w:t>
            </w:r>
          </w:p>
        </w:tc>
        <w:tc>
          <w:tcPr>
            <w:tcW w:w="270" w:type="dxa"/>
          </w:tcPr>
          <w:p w:rsidR="00D72C6D" w:rsidRPr="0077178C" w:rsidRDefault="00D72C6D" w:rsidP="00D72C6D">
            <w:pPr>
              <w:tabs>
                <w:tab w:val="decimal" w:pos="477"/>
              </w:tabs>
              <w:spacing w:line="240" w:lineRule="auto"/>
              <w:ind w:right="-108"/>
              <w:jc w:val="center"/>
              <w:rPr>
                <w:rFonts w:cs="Times New Roman"/>
                <w:b/>
                <w:bCs/>
                <w:szCs w:val="22"/>
              </w:rPr>
            </w:pPr>
          </w:p>
        </w:tc>
        <w:tc>
          <w:tcPr>
            <w:tcW w:w="1170" w:type="dxa"/>
            <w:tcBorders>
              <w:top w:val="single" w:sz="4" w:space="0" w:color="auto"/>
              <w:bottom w:val="double" w:sz="4" w:space="0" w:color="auto"/>
            </w:tcBorders>
          </w:tcPr>
          <w:p w:rsidR="00D72C6D" w:rsidRPr="0077178C" w:rsidRDefault="008B7B82" w:rsidP="00281116">
            <w:pPr>
              <w:pStyle w:val="acctfourfigures"/>
              <w:tabs>
                <w:tab w:val="clear" w:pos="765"/>
                <w:tab w:val="decimal" w:pos="648"/>
              </w:tabs>
              <w:spacing w:line="240" w:lineRule="atLeast"/>
              <w:ind w:right="11"/>
              <w:rPr>
                <w:rFonts w:cs="Times New Roman"/>
                <w:b/>
                <w:bCs/>
                <w:szCs w:val="22"/>
                <w:lang w:val="en-US" w:bidi="th-TH"/>
              </w:rPr>
            </w:pPr>
            <w:r w:rsidRPr="0077178C">
              <w:rPr>
                <w:rFonts w:cs="Times New Roman"/>
                <w:b/>
                <w:bCs/>
                <w:szCs w:val="22"/>
                <w:lang w:val="en-US" w:bidi="th-TH"/>
              </w:rPr>
              <w:t>-</w:t>
            </w:r>
          </w:p>
        </w:tc>
        <w:tc>
          <w:tcPr>
            <w:tcW w:w="270" w:type="dxa"/>
          </w:tcPr>
          <w:p w:rsidR="00D72C6D" w:rsidRPr="0077178C" w:rsidRDefault="00D72C6D" w:rsidP="00D72C6D">
            <w:pPr>
              <w:tabs>
                <w:tab w:val="decimal" w:pos="477"/>
              </w:tabs>
              <w:spacing w:line="240" w:lineRule="auto"/>
              <w:ind w:right="-108"/>
              <w:rPr>
                <w:rFonts w:cs="Times New Roman"/>
                <w:b/>
                <w:bCs/>
                <w:szCs w:val="22"/>
              </w:rPr>
            </w:pPr>
          </w:p>
        </w:tc>
        <w:tc>
          <w:tcPr>
            <w:tcW w:w="1170" w:type="dxa"/>
            <w:tcBorders>
              <w:top w:val="single" w:sz="4" w:space="0" w:color="auto"/>
              <w:bottom w:val="double" w:sz="4" w:space="0" w:color="auto"/>
            </w:tcBorders>
          </w:tcPr>
          <w:p w:rsidR="00D72C6D" w:rsidRPr="0077178C" w:rsidRDefault="00D72C6D" w:rsidP="00D72C6D">
            <w:pPr>
              <w:pStyle w:val="acctfourfigures"/>
              <w:tabs>
                <w:tab w:val="clear" w:pos="765"/>
                <w:tab w:val="decimal" w:pos="648"/>
              </w:tabs>
              <w:spacing w:line="240" w:lineRule="atLeast"/>
              <w:ind w:right="11"/>
              <w:rPr>
                <w:rFonts w:cs="Times New Roman"/>
                <w:b/>
                <w:bCs/>
                <w:szCs w:val="22"/>
                <w:lang w:val="en-US" w:bidi="th-TH"/>
              </w:rPr>
            </w:pPr>
            <w:r w:rsidRPr="0077178C">
              <w:rPr>
                <w:rFonts w:cs="Times New Roman"/>
                <w:b/>
                <w:bCs/>
                <w:szCs w:val="22"/>
                <w:lang w:val="en-US" w:bidi="th-TH"/>
              </w:rPr>
              <w:t>-</w:t>
            </w:r>
          </w:p>
        </w:tc>
      </w:tr>
    </w:tbl>
    <w:p w:rsidR="00B3031C" w:rsidRPr="00556430" w:rsidRDefault="00B3031C" w:rsidP="00B3031C">
      <w:pPr>
        <w:tabs>
          <w:tab w:val="right" w:pos="5220"/>
          <w:tab w:val="right" w:pos="5940"/>
          <w:tab w:val="left" w:pos="6210"/>
          <w:tab w:val="right" w:pos="7200"/>
          <w:tab w:val="left" w:pos="7650"/>
          <w:tab w:val="right" w:pos="8460"/>
        </w:tabs>
        <w:spacing w:line="240" w:lineRule="atLeast"/>
        <w:ind w:left="540" w:right="43"/>
        <w:jc w:val="thaiDistribute"/>
        <w:rPr>
          <w:rFonts w:cs="Times New Roman"/>
          <w:szCs w:val="22"/>
        </w:rPr>
      </w:pPr>
    </w:p>
    <w:p w:rsidR="00D72C6D" w:rsidRDefault="00D72C6D">
      <w:pPr>
        <w:spacing w:line="240" w:lineRule="auto"/>
        <w:rPr>
          <w:rFonts w:cs="Times New Roman"/>
          <w:szCs w:val="22"/>
          <w:lang w:val="en-US" w:bidi="th-TH"/>
        </w:rPr>
      </w:pPr>
      <w:r>
        <w:rPr>
          <w:rFonts w:cs="Times New Roman"/>
          <w:szCs w:val="22"/>
          <w:lang w:val="en-US"/>
        </w:rPr>
        <w:br w:type="page"/>
      </w:r>
    </w:p>
    <w:p w:rsidR="00B3031C" w:rsidRPr="00484384"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E41EC2">
        <w:rPr>
          <w:rFonts w:ascii="Times New Roman" w:hAnsi="Times New Roman" w:cs="Times New Roman"/>
          <w:sz w:val="22"/>
          <w:szCs w:val="22"/>
          <w:lang w:val="en-US"/>
        </w:rPr>
        <w:lastRenderedPageBreak/>
        <w:t xml:space="preserve"> (a)</w:t>
      </w:r>
      <w:r w:rsidRPr="00E41EC2">
        <w:rPr>
          <w:rFonts w:ascii="Times New Roman" w:hAnsi="Times New Roman" w:cs="Times New Roman"/>
          <w:sz w:val="22"/>
          <w:szCs w:val="22"/>
          <w:lang w:val="en-US"/>
        </w:rPr>
        <w:tab/>
        <w:t xml:space="preserve">The </w:t>
      </w:r>
      <w:r w:rsidR="00C97B18">
        <w:rPr>
          <w:rFonts w:ascii="Times New Roman" w:hAnsi="Times New Roman" w:cs="Times New Roman"/>
          <w:sz w:val="22"/>
          <w:szCs w:val="22"/>
          <w:lang w:val="en-US"/>
        </w:rPr>
        <w:t>subsidiaries’</w:t>
      </w:r>
      <w:r w:rsidRPr="00484384">
        <w:rPr>
          <w:rFonts w:ascii="Times New Roman" w:hAnsi="Times New Roman" w:cs="Times New Roman"/>
          <w:sz w:val="22"/>
          <w:szCs w:val="22"/>
          <w:lang w:val="en-US"/>
        </w:rPr>
        <w:t xml:space="preserve"> long-term loans from financial institutions carry interest at the minimum loan rate plus/minus a certain percentage per annum.</w:t>
      </w:r>
    </w:p>
    <w:p w:rsidR="00B3031C" w:rsidRPr="00484384"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p>
    <w:p w:rsidR="00B3031C" w:rsidRPr="00484384" w:rsidRDefault="00B3031C" w:rsidP="00BE4926">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484384">
        <w:rPr>
          <w:rFonts w:ascii="Times New Roman" w:hAnsi="Times New Roman" w:cs="Times New Roman"/>
          <w:sz w:val="22"/>
          <w:szCs w:val="22"/>
          <w:lang w:val="en-US"/>
        </w:rPr>
        <w:tab/>
        <w:t>For most of the loans, their repayments of principal are generally due whenever a plot of land is redeemed from mortgage or to be repaid within a specific timeframe, at the rates sti</w:t>
      </w:r>
      <w:r w:rsidR="00BE4926" w:rsidRPr="00484384">
        <w:rPr>
          <w:rFonts w:ascii="Times New Roman" w:hAnsi="Times New Roman" w:cs="Times New Roman"/>
          <w:sz w:val="22"/>
          <w:szCs w:val="22"/>
          <w:lang w:val="en-US"/>
        </w:rPr>
        <w:t xml:space="preserve">pulated in the loan agreements. </w:t>
      </w:r>
      <w:r w:rsidRPr="00484384">
        <w:rPr>
          <w:rFonts w:ascii="Times New Roman" w:hAnsi="Times New Roman" w:cs="Times New Roman"/>
          <w:sz w:val="22"/>
          <w:szCs w:val="22"/>
          <w:lang w:val="en-US"/>
        </w:rPr>
        <w:t>The current portion of long-term loans from financial institutions</w:t>
      </w:r>
      <w:r w:rsidR="00536EDF" w:rsidRPr="00484384">
        <w:rPr>
          <w:rFonts w:ascii="Times New Roman" w:hAnsi="Times New Roman" w:cs="Times New Roman"/>
          <w:sz w:val="22"/>
          <w:szCs w:val="22"/>
          <w:lang w:val="en-US"/>
        </w:rPr>
        <w:t xml:space="preserve"> has been presented</w:t>
      </w:r>
      <w:r w:rsidRPr="00484384">
        <w:rPr>
          <w:rFonts w:ascii="Times New Roman" w:hAnsi="Times New Roman" w:cs="Times New Roman"/>
          <w:sz w:val="22"/>
          <w:szCs w:val="22"/>
          <w:lang w:val="en-US"/>
        </w:rPr>
        <w:t xml:space="preserve"> b</w:t>
      </w:r>
      <w:r w:rsidR="00536EDF" w:rsidRPr="00484384">
        <w:rPr>
          <w:rFonts w:ascii="Times New Roman" w:hAnsi="Times New Roman" w:cs="Times New Roman"/>
          <w:sz w:val="22"/>
          <w:szCs w:val="22"/>
          <w:lang w:val="en-US"/>
        </w:rPr>
        <w:t>ased on annual sales projection which a</w:t>
      </w:r>
      <w:r w:rsidRPr="00484384">
        <w:rPr>
          <w:rFonts w:ascii="Times New Roman" w:hAnsi="Times New Roman" w:cs="Times New Roman"/>
          <w:sz w:val="22"/>
          <w:szCs w:val="22"/>
          <w:lang w:val="en-US"/>
        </w:rPr>
        <w:t xml:space="preserve">ctual sales might </w:t>
      </w:r>
      <w:r w:rsidR="00DF0DAD" w:rsidRPr="00484384">
        <w:rPr>
          <w:rFonts w:ascii="Times New Roman" w:hAnsi="Times New Roman" w:cs="Times New Roman"/>
          <w:sz w:val="22"/>
          <w:szCs w:val="22"/>
          <w:lang w:val="en-US"/>
        </w:rPr>
        <w:t>be different from</w:t>
      </w:r>
      <w:r w:rsidRPr="00484384">
        <w:rPr>
          <w:rFonts w:ascii="Times New Roman" w:hAnsi="Times New Roman" w:cs="Times New Roman"/>
          <w:sz w:val="22"/>
          <w:szCs w:val="22"/>
          <w:lang w:val="en-US"/>
        </w:rPr>
        <w:t xml:space="preserve"> projection.</w:t>
      </w:r>
    </w:p>
    <w:p w:rsidR="00D72C6D" w:rsidRPr="00484384" w:rsidRDefault="00D72C6D"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484384">
        <w:rPr>
          <w:rFonts w:ascii="Times New Roman" w:hAnsi="Times New Roman" w:cs="Times New Roman"/>
          <w:sz w:val="22"/>
          <w:szCs w:val="22"/>
          <w:lang w:val="en-US"/>
        </w:rPr>
        <w:tab/>
        <w:t>The loan agreements contain covenants and restrictions on the subsidiaries imposed by the lenders, related to such matters as the maintenance of a debt to equity ratio, a loan to property value rat</w:t>
      </w:r>
      <w:r w:rsidR="00420AF2">
        <w:rPr>
          <w:rFonts w:ascii="Times New Roman" w:hAnsi="Times New Roman" w:cs="Times New Roman"/>
          <w:sz w:val="22"/>
          <w:szCs w:val="22"/>
          <w:lang w:val="en-US"/>
        </w:rPr>
        <w:t xml:space="preserve">io as per the valuation report, </w:t>
      </w:r>
      <w:r w:rsidRPr="00484384">
        <w:rPr>
          <w:rFonts w:ascii="Times New Roman" w:hAnsi="Times New Roman" w:cs="Times New Roman"/>
          <w:sz w:val="22"/>
          <w:szCs w:val="22"/>
          <w:lang w:val="en-US"/>
        </w:rPr>
        <w:t>merger or consolidation with or into any other corporations, investment in securities, share capital reduction</w:t>
      </w:r>
      <w:r w:rsidRPr="00E41EC2">
        <w:rPr>
          <w:rFonts w:ascii="Times New Roman" w:hAnsi="Times New Roman" w:cs="Times New Roman"/>
          <w:sz w:val="22"/>
          <w:szCs w:val="22"/>
          <w:lang w:val="en-US"/>
        </w:rPr>
        <w:t xml:space="preserve"> or dividend payments, land lease mortgage, property mortgage, conditionally assignment of property management agreement and main construction contracts, pledged of entire shares </w:t>
      </w:r>
      <w:r w:rsidR="009D1F31">
        <w:rPr>
          <w:rFonts w:ascii="Times New Roman" w:hAnsi="Times New Roman" w:cs="Times New Roman"/>
          <w:sz w:val="22"/>
          <w:szCs w:val="22"/>
          <w:lang w:val="en-US"/>
        </w:rPr>
        <w:t>of subsidiary</w:t>
      </w:r>
      <w:r w:rsidRPr="00E41EC2">
        <w:rPr>
          <w:rFonts w:ascii="Times New Roman" w:hAnsi="Times New Roman" w:cs="Times New Roman"/>
          <w:sz w:val="22"/>
          <w:szCs w:val="22"/>
          <w:lang w:val="en-US"/>
        </w:rPr>
        <w:t xml:space="preserve"> and</w:t>
      </w:r>
      <w:r w:rsidR="009D1F31">
        <w:rPr>
          <w:rFonts w:ascii="Times New Roman" w:hAnsi="Times New Roman" w:cs="Times New Roman"/>
          <w:sz w:val="22"/>
          <w:szCs w:val="22"/>
          <w:lang w:val="en-US"/>
        </w:rPr>
        <w:t xml:space="preserve"> guarantee of any other person</w:t>
      </w:r>
      <w:r w:rsidRPr="00E41EC2">
        <w:rPr>
          <w:rFonts w:ascii="Times New Roman" w:hAnsi="Times New Roman" w:cs="Times New Roman"/>
          <w:sz w:val="22"/>
          <w:szCs w:val="22"/>
          <w:lang w:val="en-US"/>
        </w:rPr>
        <w:t>.</w:t>
      </w:r>
    </w:p>
    <w:p w:rsidR="00484384" w:rsidRDefault="00484384" w:rsidP="00484384">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p>
    <w:p w:rsidR="00325D76" w:rsidRPr="006B0CEA" w:rsidRDefault="00484384" w:rsidP="00325D76">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6B0CEA">
        <w:rPr>
          <w:rFonts w:ascii="Times New Roman" w:hAnsi="Times New Roman" w:cs="Times New Roman"/>
          <w:sz w:val="22"/>
          <w:szCs w:val="22"/>
          <w:lang w:val="en-US"/>
        </w:rPr>
        <w:t>(b)</w:t>
      </w:r>
      <w:r w:rsidRPr="006B0CEA">
        <w:rPr>
          <w:rFonts w:ascii="Times New Roman" w:hAnsi="Times New Roman" w:cs="Times New Roman"/>
          <w:sz w:val="22"/>
          <w:szCs w:val="22"/>
          <w:lang w:val="en-US"/>
        </w:rPr>
        <w:tab/>
      </w:r>
      <w:r w:rsidR="00325D76" w:rsidRPr="006B0CEA">
        <w:rPr>
          <w:rFonts w:ascii="Times New Roman" w:hAnsi="Times New Roman" w:cs="Times New Roman"/>
          <w:sz w:val="22"/>
          <w:szCs w:val="22"/>
          <w:lang w:val="en-US"/>
        </w:rPr>
        <w:t xml:space="preserve">The subsidiary issued notes payable to other person in order to pay for purchasing land which was </w:t>
      </w:r>
      <w:proofErr w:type="spellStart"/>
      <w:r w:rsidR="00325D76" w:rsidRPr="006B0CEA">
        <w:rPr>
          <w:rFonts w:ascii="Times New Roman" w:hAnsi="Times New Roman" w:cs="Times New Roman"/>
          <w:sz w:val="22"/>
          <w:szCs w:val="22"/>
          <w:lang w:val="en-US"/>
        </w:rPr>
        <w:t>avaled</w:t>
      </w:r>
      <w:proofErr w:type="spellEnd"/>
      <w:r w:rsidR="00325D76" w:rsidRPr="006B0CEA">
        <w:rPr>
          <w:rFonts w:ascii="Times New Roman" w:hAnsi="Times New Roman" w:cs="Times New Roman"/>
          <w:sz w:val="22"/>
          <w:szCs w:val="22"/>
          <w:lang w:val="en-US"/>
        </w:rPr>
        <w:t xml:space="preserve"> by financial institution in amounting to Baht 24</w:t>
      </w:r>
      <w:r w:rsidR="00420AF2">
        <w:rPr>
          <w:rFonts w:ascii="Times New Roman" w:hAnsi="Times New Roman" w:cs="Times New Roman"/>
          <w:sz w:val="22"/>
          <w:szCs w:val="22"/>
          <w:lang w:val="en-US"/>
        </w:rPr>
        <w:t>3</w:t>
      </w:r>
      <w:r w:rsidR="00325D76" w:rsidRPr="006B0CEA">
        <w:rPr>
          <w:rFonts w:ascii="Times New Roman" w:hAnsi="Times New Roman" w:cs="Times New Roman"/>
          <w:sz w:val="22"/>
          <w:szCs w:val="22"/>
          <w:lang w:val="en-US"/>
        </w:rPr>
        <w:t>.</w:t>
      </w:r>
      <w:r w:rsidR="00420AF2">
        <w:rPr>
          <w:rFonts w:ascii="Times New Roman" w:hAnsi="Times New Roman" w:cs="Times New Roman"/>
          <w:sz w:val="22"/>
          <w:szCs w:val="22"/>
          <w:lang w:val="en-US"/>
        </w:rPr>
        <w:t>61</w:t>
      </w:r>
      <w:r w:rsidR="00325D76" w:rsidRPr="006B0CEA">
        <w:rPr>
          <w:rFonts w:ascii="Times New Roman" w:hAnsi="Times New Roman" w:cs="Times New Roman"/>
          <w:sz w:val="22"/>
          <w:szCs w:val="22"/>
          <w:lang w:val="en-US"/>
        </w:rPr>
        <w:t xml:space="preserve"> million and the term of notes payable is two years which will due in June 2020.</w:t>
      </w:r>
    </w:p>
    <w:p w:rsidR="00B3031C" w:rsidRPr="006B0CEA" w:rsidRDefault="00B3031C" w:rsidP="00325D76">
      <w:pPr>
        <w:pStyle w:val="BlockText"/>
        <w:tabs>
          <w:tab w:val="right" w:pos="5220"/>
          <w:tab w:val="right" w:pos="5940"/>
          <w:tab w:val="left" w:pos="6210"/>
          <w:tab w:val="right" w:pos="7200"/>
          <w:tab w:val="left" w:pos="7650"/>
          <w:tab w:val="right" w:pos="8460"/>
        </w:tabs>
        <w:spacing w:before="0"/>
        <w:ind w:left="0" w:right="45" w:firstLine="0"/>
        <w:jc w:val="thaiDistribute"/>
        <w:rPr>
          <w:rFonts w:ascii="Times New Roman" w:hAnsi="Times New Roman" w:cs="Times New Roman"/>
          <w:sz w:val="22"/>
          <w:szCs w:val="22"/>
          <w:lang w:val="en-GB"/>
        </w:rPr>
      </w:pPr>
    </w:p>
    <w:p w:rsidR="00B3031C" w:rsidRPr="006B0CEA" w:rsidRDefault="005671BE" w:rsidP="005671BE">
      <w:pPr>
        <w:pStyle w:val="BlockText"/>
        <w:tabs>
          <w:tab w:val="right" w:pos="5220"/>
          <w:tab w:val="right" w:pos="5940"/>
          <w:tab w:val="left" w:pos="6210"/>
          <w:tab w:val="right" w:pos="7200"/>
          <w:tab w:val="left" w:pos="7650"/>
          <w:tab w:val="right" w:pos="8460"/>
        </w:tabs>
        <w:spacing w:before="0" w:line="240" w:lineRule="atLeast"/>
        <w:ind w:left="1080" w:right="45" w:hanging="533"/>
        <w:rPr>
          <w:rFonts w:ascii="Times New Roman" w:hAnsi="Times New Roman" w:cs="Times New Roman"/>
          <w:sz w:val="22"/>
          <w:szCs w:val="22"/>
          <w:lang w:val="en-US"/>
        </w:rPr>
      </w:pPr>
      <w:r>
        <w:rPr>
          <w:rFonts w:ascii="Times New Roman" w:hAnsi="Times New Roman" w:cs="Times New Roman"/>
          <w:sz w:val="22"/>
          <w:szCs w:val="22"/>
          <w:lang w:val="en-US"/>
        </w:rPr>
        <w:t>(c)</w:t>
      </w:r>
      <w:r>
        <w:rPr>
          <w:rFonts w:ascii="Times New Roman" w:hAnsi="Times New Roman" w:cs="Times New Roman"/>
          <w:sz w:val="22"/>
          <w:szCs w:val="22"/>
          <w:lang w:val="en-US"/>
        </w:rPr>
        <w:tab/>
      </w:r>
      <w:r w:rsidR="00B3031C" w:rsidRPr="006B0CEA">
        <w:rPr>
          <w:rFonts w:ascii="Times New Roman" w:hAnsi="Times New Roman" w:cs="Times New Roman"/>
          <w:sz w:val="22"/>
          <w:szCs w:val="22"/>
          <w:lang w:val="en-US"/>
        </w:rPr>
        <w:t>The subsidiaries have mortgag</w:t>
      </w:r>
      <w:r w:rsidR="00EE7110">
        <w:rPr>
          <w:rFonts w:ascii="Times New Roman" w:hAnsi="Times New Roman" w:cs="Times New Roman"/>
          <w:sz w:val="22"/>
          <w:szCs w:val="22"/>
          <w:lang w:val="en-US"/>
        </w:rPr>
        <w:t>ed most of their freehold land</w:t>
      </w:r>
      <w:r w:rsidR="00EE7110">
        <w:rPr>
          <w:rFonts w:ascii="Times New Roman" w:hAnsi="Times New Roman" w:cstheme="minorBidi" w:hint="cs"/>
          <w:sz w:val="22"/>
          <w:szCs w:val="22"/>
          <w:cs/>
          <w:lang w:val="en-US"/>
        </w:rPr>
        <w:t xml:space="preserve"> </w:t>
      </w:r>
      <w:r w:rsidR="00B3031C" w:rsidRPr="006B0CEA">
        <w:rPr>
          <w:rFonts w:ascii="Times New Roman" w:hAnsi="Times New Roman" w:cs="Times New Roman"/>
          <w:sz w:val="22"/>
          <w:szCs w:val="22"/>
          <w:lang w:val="en-US"/>
        </w:rPr>
        <w:t>and the constructions thereon both present and future constructions with financial institutions to secure their loa</w:t>
      </w:r>
      <w:r w:rsidR="00556430" w:rsidRPr="006B0CEA">
        <w:rPr>
          <w:rFonts w:ascii="Times New Roman" w:hAnsi="Times New Roman" w:cs="Times New Roman"/>
          <w:sz w:val="22"/>
          <w:szCs w:val="22"/>
          <w:lang w:val="en-US"/>
        </w:rPr>
        <w:t>ns from financial institutions</w:t>
      </w:r>
      <w:r w:rsidR="00E427C6" w:rsidRPr="006B0CEA">
        <w:rPr>
          <w:rFonts w:ascii="Times New Roman" w:hAnsi="Times New Roman" w:cs="Times New Roman"/>
          <w:sz w:val="22"/>
          <w:szCs w:val="22"/>
          <w:lang w:val="en-US"/>
        </w:rPr>
        <w:t xml:space="preserve"> and </w:t>
      </w:r>
      <w:proofErr w:type="spellStart"/>
      <w:r w:rsidR="00E427C6" w:rsidRPr="006B0CEA">
        <w:rPr>
          <w:rFonts w:ascii="Times New Roman" w:hAnsi="Times New Roman" w:cs="Times New Roman"/>
          <w:sz w:val="22"/>
          <w:szCs w:val="22"/>
          <w:lang w:val="en-US"/>
        </w:rPr>
        <w:t>aval</w:t>
      </w:r>
      <w:proofErr w:type="spellEnd"/>
      <w:r w:rsidR="00E427C6" w:rsidRPr="006B0CEA">
        <w:rPr>
          <w:rFonts w:ascii="Times New Roman" w:hAnsi="Times New Roman" w:cs="Times New Roman"/>
          <w:sz w:val="22"/>
          <w:szCs w:val="22"/>
          <w:lang w:val="en-US"/>
        </w:rPr>
        <w:t xml:space="preserve"> notes payable for purchasing land</w:t>
      </w:r>
      <w:r w:rsidR="00556430" w:rsidRPr="006B0CEA">
        <w:rPr>
          <w:rFonts w:ascii="Times New Roman" w:hAnsi="Times New Roman" w:cs="Times New Roman"/>
          <w:sz w:val="22"/>
          <w:szCs w:val="22"/>
          <w:lang w:val="en-US"/>
        </w:rPr>
        <w:t xml:space="preserve">. </w:t>
      </w:r>
      <w:r w:rsidR="00D66698" w:rsidRPr="006B0CEA">
        <w:rPr>
          <w:rFonts w:ascii="Times New Roman" w:hAnsi="Times New Roman" w:cs="Times New Roman"/>
          <w:sz w:val="22"/>
          <w:szCs w:val="22"/>
          <w:lang w:val="en-US"/>
        </w:rPr>
        <w:t>In addition, th</w:t>
      </w:r>
      <w:r w:rsidR="00556430" w:rsidRPr="006B0CEA">
        <w:rPr>
          <w:rFonts w:ascii="Times New Roman" w:hAnsi="Times New Roman" w:cs="Times New Roman"/>
          <w:sz w:val="22"/>
          <w:szCs w:val="22"/>
          <w:lang w:val="en-US"/>
        </w:rPr>
        <w:t>e</w:t>
      </w:r>
      <w:r w:rsidR="00B3031C" w:rsidRPr="006B0CEA">
        <w:rPr>
          <w:rFonts w:ascii="Times New Roman" w:hAnsi="Times New Roman" w:cs="Times New Roman"/>
          <w:sz w:val="22"/>
          <w:szCs w:val="22"/>
          <w:lang w:val="en-US"/>
        </w:rPr>
        <w:t xml:space="preserve"> Company had provided </w:t>
      </w:r>
      <w:r w:rsidR="00E427C6" w:rsidRPr="006B0CEA">
        <w:rPr>
          <w:rFonts w:ascii="Times New Roman" w:hAnsi="Times New Roman" w:cs="Times New Roman"/>
          <w:sz w:val="22"/>
          <w:szCs w:val="22"/>
          <w:lang w:val="en-US"/>
        </w:rPr>
        <w:t xml:space="preserve">shareholding </w:t>
      </w:r>
      <w:r w:rsidR="00B3031C" w:rsidRPr="006B0CEA">
        <w:rPr>
          <w:rFonts w:ascii="Times New Roman" w:hAnsi="Times New Roman" w:cs="Times New Roman"/>
          <w:sz w:val="22"/>
          <w:szCs w:val="22"/>
          <w:lang w:val="en-US"/>
        </w:rPr>
        <w:t xml:space="preserve">guaranteed over the interest-bearing liabilities of subsidiaries </w:t>
      </w:r>
      <w:r w:rsidR="00E427C6" w:rsidRPr="006B0CEA">
        <w:rPr>
          <w:rFonts w:ascii="Times New Roman" w:hAnsi="Times New Roman" w:cs="Times New Roman"/>
          <w:sz w:val="22"/>
          <w:szCs w:val="22"/>
          <w:lang w:val="en-US"/>
        </w:rPr>
        <w:t xml:space="preserve">guarantees </w:t>
      </w:r>
      <w:r w:rsidR="00B3031C" w:rsidRPr="006B0CEA">
        <w:rPr>
          <w:rFonts w:ascii="Times New Roman" w:hAnsi="Times New Roman" w:cs="Times New Roman"/>
          <w:sz w:val="22"/>
          <w:szCs w:val="22"/>
          <w:lang w:val="en-US"/>
        </w:rPr>
        <w:t xml:space="preserve">as stated in </w:t>
      </w:r>
      <w:r w:rsidR="00FF1EAA" w:rsidRPr="006B0CEA">
        <w:rPr>
          <w:rFonts w:ascii="Times New Roman" w:hAnsi="Times New Roman" w:cs="Times New Roman"/>
          <w:sz w:val="22"/>
          <w:szCs w:val="22"/>
          <w:lang w:val="en-US"/>
        </w:rPr>
        <w:t>N</w:t>
      </w:r>
      <w:r w:rsidR="009D1F31" w:rsidRPr="006B0CEA">
        <w:rPr>
          <w:rFonts w:ascii="Times New Roman" w:hAnsi="Times New Roman" w:cs="Times New Roman"/>
          <w:sz w:val="22"/>
          <w:szCs w:val="22"/>
          <w:lang w:val="en-US"/>
        </w:rPr>
        <w:t>ote 4.</w:t>
      </w:r>
    </w:p>
    <w:p w:rsidR="00B3031C" w:rsidRPr="006B0CEA" w:rsidRDefault="00B3031C" w:rsidP="00B3031C">
      <w:pPr>
        <w:pStyle w:val="BlockText"/>
        <w:tabs>
          <w:tab w:val="right" w:pos="5220"/>
          <w:tab w:val="right" w:pos="5940"/>
          <w:tab w:val="left" w:pos="6210"/>
          <w:tab w:val="right" w:pos="7200"/>
          <w:tab w:val="left" w:pos="7650"/>
          <w:tab w:val="right" w:pos="8460"/>
        </w:tabs>
        <w:spacing w:before="0"/>
        <w:ind w:left="1080" w:right="45" w:hanging="540"/>
        <w:rPr>
          <w:rFonts w:ascii="Times New Roman" w:hAnsi="Times New Roman" w:cs="Times New Roman"/>
          <w:sz w:val="22"/>
          <w:szCs w:val="22"/>
          <w:lang w:val="en-US"/>
        </w:rPr>
      </w:pPr>
    </w:p>
    <w:p w:rsidR="00556430" w:rsidRPr="00484384" w:rsidRDefault="00B3031C" w:rsidP="00F75647">
      <w:pPr>
        <w:pStyle w:val="BlockText"/>
        <w:numPr>
          <w:ilvl w:val="0"/>
          <w:numId w:val="21"/>
        </w:numPr>
        <w:tabs>
          <w:tab w:val="right" w:pos="5220"/>
          <w:tab w:val="right" w:pos="5940"/>
          <w:tab w:val="left" w:pos="6210"/>
          <w:tab w:val="right" w:pos="7200"/>
          <w:tab w:val="left" w:pos="7650"/>
          <w:tab w:val="right" w:pos="8460"/>
        </w:tabs>
        <w:spacing w:before="0"/>
        <w:ind w:left="1080" w:right="45" w:hanging="533"/>
        <w:rPr>
          <w:rFonts w:ascii="Times New Roman" w:hAnsi="Times New Roman" w:cs="Times New Roman"/>
          <w:sz w:val="22"/>
          <w:szCs w:val="22"/>
          <w:lang w:val="en-US"/>
        </w:rPr>
      </w:pPr>
      <w:r w:rsidRPr="006B0CEA">
        <w:rPr>
          <w:rFonts w:ascii="Times New Roman" w:hAnsi="Times New Roman" w:cs="Times New Roman"/>
          <w:sz w:val="22"/>
          <w:szCs w:val="22"/>
          <w:lang w:val="en-US"/>
        </w:rPr>
        <w:t xml:space="preserve">As at </w:t>
      </w:r>
      <w:r w:rsidR="00F70119" w:rsidRPr="006B0CEA">
        <w:rPr>
          <w:rFonts w:ascii="Times New Roman" w:hAnsi="Times New Roman" w:cs="Times New Roman"/>
          <w:sz w:val="22"/>
          <w:szCs w:val="22"/>
          <w:lang w:val="en-US"/>
        </w:rPr>
        <w:t>30 September 201</w:t>
      </w:r>
      <w:r w:rsidR="00D72C6D" w:rsidRPr="006B0CEA">
        <w:rPr>
          <w:rFonts w:ascii="Times New Roman" w:hAnsi="Times New Roman" w:cs="Times New Roman"/>
          <w:sz w:val="22"/>
          <w:szCs w:val="22"/>
          <w:lang w:val="en-US"/>
        </w:rPr>
        <w:t>8</w:t>
      </w:r>
      <w:r w:rsidRPr="006B0CEA">
        <w:rPr>
          <w:rFonts w:ascii="Times New Roman" w:hAnsi="Times New Roman" w:cs="Times New Roman"/>
          <w:sz w:val="22"/>
          <w:szCs w:val="22"/>
          <w:lang w:val="en-US"/>
        </w:rPr>
        <w:t xml:space="preserve">, the Group and the Company had </w:t>
      </w:r>
      <w:proofErr w:type="spellStart"/>
      <w:r w:rsidRPr="006B0CEA">
        <w:rPr>
          <w:rFonts w:ascii="Times New Roman" w:hAnsi="Times New Roman" w:cs="Times New Roman"/>
          <w:sz w:val="22"/>
          <w:szCs w:val="22"/>
          <w:lang w:val="en-US"/>
        </w:rPr>
        <w:t>un</w:t>
      </w:r>
      <w:r w:rsidR="00005CBE" w:rsidRPr="006B0CEA">
        <w:rPr>
          <w:rFonts w:ascii="Times New Roman" w:hAnsi="Times New Roman" w:cs="Times New Roman"/>
          <w:sz w:val="22"/>
          <w:szCs w:val="22"/>
          <w:lang w:val="en-US"/>
        </w:rPr>
        <w:t>utilised</w:t>
      </w:r>
      <w:proofErr w:type="spellEnd"/>
      <w:r w:rsidR="00005CBE" w:rsidRPr="006B0CEA">
        <w:rPr>
          <w:rFonts w:ascii="Times New Roman" w:hAnsi="Times New Roman" w:cs="Times New Roman"/>
          <w:sz w:val="22"/>
          <w:szCs w:val="22"/>
          <w:lang w:val="en-US"/>
        </w:rPr>
        <w:t xml:space="preserve"> credit facilities Baht</w:t>
      </w:r>
      <w:r w:rsidR="00484384" w:rsidRPr="006B0CEA">
        <w:rPr>
          <w:rFonts w:ascii="Times New Roman" w:hAnsi="Times New Roman" w:cs="Times New Roman"/>
          <w:sz w:val="22"/>
          <w:szCs w:val="22"/>
          <w:lang w:val="en-US"/>
        </w:rPr>
        <w:t xml:space="preserve"> 4,088.01</w:t>
      </w:r>
      <w:r w:rsidRPr="006B0CEA">
        <w:rPr>
          <w:rFonts w:ascii="Times New Roman" w:hAnsi="Times New Roman" w:cs="Times New Roman"/>
          <w:sz w:val="22"/>
          <w:szCs w:val="22"/>
          <w:lang w:val="en-US"/>
        </w:rPr>
        <w:t xml:space="preserve"> million and </w:t>
      </w:r>
      <w:r w:rsidR="00BC7174" w:rsidRPr="006B0CEA">
        <w:rPr>
          <w:rFonts w:ascii="Times New Roman" w:hAnsi="Times New Roman" w:cs="Times New Roman"/>
          <w:sz w:val="22"/>
          <w:szCs w:val="22"/>
          <w:lang w:val="en-US"/>
        </w:rPr>
        <w:t>Bah</w:t>
      </w:r>
      <w:r w:rsidR="00484384" w:rsidRPr="006B0CEA">
        <w:rPr>
          <w:rFonts w:ascii="Times New Roman" w:hAnsi="Times New Roman" w:cs="Times New Roman"/>
          <w:sz w:val="22"/>
          <w:szCs w:val="22"/>
          <w:lang w:val="en-US"/>
        </w:rPr>
        <w:t>t 2,391.51</w:t>
      </w:r>
      <w:r w:rsidRPr="006B0CEA">
        <w:rPr>
          <w:rFonts w:ascii="Times New Roman" w:hAnsi="Times New Roman" w:cs="Times New Roman"/>
          <w:sz w:val="22"/>
          <w:szCs w:val="22"/>
          <w:lang w:val="en-US"/>
        </w:rPr>
        <w:t xml:space="preserve"> million respectively </w:t>
      </w:r>
      <w:r w:rsidRPr="006B0CEA">
        <w:rPr>
          <w:rFonts w:ascii="Times New Roman" w:hAnsi="Times New Roman" w:cs="Times New Roman"/>
          <w:i/>
          <w:iCs/>
          <w:sz w:val="22"/>
          <w:szCs w:val="22"/>
          <w:cs/>
          <w:lang w:val="en-US"/>
        </w:rPr>
        <w:t>(</w:t>
      </w:r>
      <w:r w:rsidR="00484384" w:rsidRPr="006B0CEA">
        <w:rPr>
          <w:rFonts w:ascii="Times New Roman" w:hAnsi="Times New Roman" w:cs="Times New Roman"/>
          <w:i/>
          <w:iCs/>
          <w:sz w:val="22"/>
          <w:szCs w:val="22"/>
          <w:lang w:val="en-US"/>
        </w:rPr>
        <w:t xml:space="preserve">30 September </w:t>
      </w:r>
      <w:r w:rsidR="00D72C6D" w:rsidRPr="006B0CEA">
        <w:rPr>
          <w:rFonts w:ascii="Times New Roman" w:hAnsi="Times New Roman" w:cs="Times New Roman"/>
          <w:i/>
          <w:iCs/>
          <w:sz w:val="22"/>
          <w:szCs w:val="22"/>
          <w:lang w:val="en-US"/>
        </w:rPr>
        <w:t>2017</w:t>
      </w:r>
      <w:r w:rsidRPr="006B0CEA">
        <w:rPr>
          <w:rFonts w:ascii="Times New Roman" w:hAnsi="Times New Roman" w:cs="Times New Roman"/>
          <w:i/>
          <w:iCs/>
          <w:sz w:val="22"/>
          <w:szCs w:val="22"/>
          <w:lang w:val="en-US"/>
        </w:rPr>
        <w:t>:</w:t>
      </w:r>
      <w:r w:rsidRPr="006B0CEA">
        <w:rPr>
          <w:rFonts w:ascii="Times New Roman" w:hAnsi="Times New Roman" w:cs="Times New Roman"/>
          <w:i/>
          <w:iCs/>
          <w:sz w:val="22"/>
          <w:szCs w:val="22"/>
          <w:cs/>
          <w:lang w:val="en-US"/>
        </w:rPr>
        <w:t xml:space="preserve"> </w:t>
      </w:r>
      <w:r w:rsidRPr="006B0CEA">
        <w:rPr>
          <w:rFonts w:ascii="Times New Roman" w:hAnsi="Times New Roman" w:cs="Times New Roman"/>
          <w:i/>
          <w:iCs/>
          <w:sz w:val="22"/>
          <w:szCs w:val="22"/>
          <w:lang w:val="en-US"/>
        </w:rPr>
        <w:t xml:space="preserve">Baht </w:t>
      </w:r>
      <w:r w:rsidR="002068DC" w:rsidRPr="006B0CEA">
        <w:rPr>
          <w:rFonts w:ascii="Times New Roman" w:hAnsi="Times New Roman" w:cs="Times New Roman"/>
          <w:i/>
          <w:iCs/>
          <w:sz w:val="22"/>
          <w:szCs w:val="22"/>
          <w:lang w:val="en-US"/>
        </w:rPr>
        <w:t>2,672.77</w:t>
      </w:r>
      <w:r w:rsidR="002068DC" w:rsidRPr="00484384">
        <w:rPr>
          <w:rFonts w:ascii="Times New Roman" w:hAnsi="Times New Roman" w:cs="Times New Roman"/>
          <w:i/>
          <w:iCs/>
          <w:sz w:val="22"/>
          <w:szCs w:val="22"/>
          <w:lang w:val="en-US"/>
        </w:rPr>
        <w:t xml:space="preserve"> million and </w:t>
      </w:r>
      <w:r w:rsidR="00D72C6D" w:rsidRPr="00484384">
        <w:rPr>
          <w:rFonts w:ascii="Times New Roman" w:hAnsi="Times New Roman" w:cs="Times New Roman"/>
          <w:i/>
          <w:iCs/>
          <w:sz w:val="22"/>
          <w:szCs w:val="22"/>
          <w:lang w:val="en-US"/>
        </w:rPr>
        <w:t>1,215.00</w:t>
      </w:r>
      <w:r w:rsidRPr="00484384">
        <w:rPr>
          <w:rFonts w:ascii="Times New Roman" w:hAnsi="Times New Roman" w:cs="Times New Roman"/>
          <w:i/>
          <w:iCs/>
          <w:sz w:val="22"/>
          <w:szCs w:val="22"/>
          <w:lang w:val="en-US"/>
        </w:rPr>
        <w:t xml:space="preserve"> million respectively</w:t>
      </w:r>
      <w:r w:rsidRPr="00484384">
        <w:rPr>
          <w:rFonts w:ascii="Times New Roman" w:hAnsi="Times New Roman" w:cs="Times New Roman"/>
          <w:i/>
          <w:iCs/>
          <w:sz w:val="22"/>
          <w:szCs w:val="22"/>
          <w:cs/>
          <w:lang w:val="en-US"/>
        </w:rPr>
        <w:t>)</w:t>
      </w:r>
      <w:r w:rsidRPr="00484384">
        <w:rPr>
          <w:rFonts w:ascii="Times New Roman" w:hAnsi="Times New Roman" w:cs="Times New Roman"/>
          <w:sz w:val="22"/>
          <w:szCs w:val="22"/>
          <w:lang w:val="en-US"/>
        </w:rPr>
        <w:t>.</w:t>
      </w:r>
    </w:p>
    <w:p w:rsidR="00556430" w:rsidRDefault="00556430" w:rsidP="00556430">
      <w:pPr>
        <w:pStyle w:val="BlockText"/>
        <w:tabs>
          <w:tab w:val="right" w:pos="5220"/>
          <w:tab w:val="right" w:pos="5940"/>
          <w:tab w:val="left" w:pos="6210"/>
          <w:tab w:val="right" w:pos="7200"/>
          <w:tab w:val="left" w:pos="7650"/>
          <w:tab w:val="right" w:pos="8460"/>
        </w:tabs>
        <w:spacing w:before="0"/>
        <w:ind w:left="1087" w:right="45" w:firstLine="0"/>
        <w:rPr>
          <w:rFonts w:ascii="Times New Roman" w:hAnsi="Times New Roman" w:cs="Times New Roman"/>
          <w:sz w:val="22"/>
          <w:szCs w:val="22"/>
          <w:lang w:val="en-US"/>
        </w:rPr>
      </w:pPr>
    </w:p>
    <w:p w:rsidR="00B3031C" w:rsidRPr="00E41EC2" w:rsidRDefault="00B3031C" w:rsidP="00556430">
      <w:pPr>
        <w:pStyle w:val="BlockText"/>
        <w:tabs>
          <w:tab w:val="right" w:pos="5220"/>
          <w:tab w:val="right" w:pos="5940"/>
          <w:tab w:val="left" w:pos="6210"/>
          <w:tab w:val="right" w:pos="7200"/>
          <w:tab w:val="left" w:pos="7650"/>
          <w:tab w:val="right" w:pos="8460"/>
        </w:tabs>
        <w:spacing w:before="0"/>
        <w:ind w:left="540" w:right="45" w:hanging="540"/>
        <w:rPr>
          <w:rFonts w:cs="CG Times (W1)"/>
          <w:b/>
          <w:bCs/>
          <w:sz w:val="24"/>
          <w:szCs w:val="24"/>
          <w:cs/>
        </w:rPr>
      </w:pPr>
      <w:r w:rsidRPr="00E41EC2">
        <w:rPr>
          <w:rFonts w:cs="CG Times (W1)"/>
          <w:b/>
          <w:bCs/>
          <w:sz w:val="24"/>
          <w:szCs w:val="24"/>
          <w:cs/>
        </w:rPr>
        <w:t>20</w:t>
      </w:r>
      <w:r w:rsidRPr="00E41EC2">
        <w:rPr>
          <w:rFonts w:cs="CG Times (W1)"/>
          <w:b/>
          <w:bCs/>
          <w:sz w:val="24"/>
          <w:szCs w:val="24"/>
          <w:cs/>
        </w:rPr>
        <w:tab/>
        <w:t>Debentures</w:t>
      </w:r>
    </w:p>
    <w:p w:rsidR="00D342CD" w:rsidRDefault="00D342CD" w:rsidP="00B3031C">
      <w:pPr>
        <w:pStyle w:val="BodyText"/>
        <w:spacing w:after="0" w:line="240" w:lineRule="atLeast"/>
        <w:ind w:left="540" w:hanging="540"/>
        <w:jc w:val="both"/>
        <w:rPr>
          <w:rFonts w:cs="Times New Roman"/>
          <w:sz w:val="20"/>
        </w:rPr>
      </w:pPr>
      <w:r>
        <w:rPr>
          <w:rFonts w:cs="Times New Roman"/>
          <w:sz w:val="20"/>
        </w:rPr>
        <w:tab/>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5"/>
        <w:gridCol w:w="1310"/>
        <w:gridCol w:w="1850"/>
        <w:gridCol w:w="1805"/>
        <w:gridCol w:w="1318"/>
        <w:gridCol w:w="236"/>
        <w:gridCol w:w="1290"/>
      </w:tblGrid>
      <w:tr w:rsidR="00420AF2" w:rsidTr="00831392">
        <w:tc>
          <w:tcPr>
            <w:tcW w:w="1245" w:type="dxa"/>
          </w:tcPr>
          <w:p w:rsidR="00420AF2" w:rsidRDefault="00420AF2" w:rsidP="00D342CD">
            <w:pPr>
              <w:pStyle w:val="BodyText"/>
              <w:spacing w:after="0" w:line="240" w:lineRule="atLeast"/>
              <w:jc w:val="both"/>
              <w:rPr>
                <w:rFonts w:cs="Times New Roman"/>
                <w:sz w:val="20"/>
              </w:rPr>
            </w:pPr>
          </w:p>
        </w:tc>
        <w:tc>
          <w:tcPr>
            <w:tcW w:w="1310" w:type="dxa"/>
          </w:tcPr>
          <w:p w:rsidR="00420AF2" w:rsidRDefault="00420AF2" w:rsidP="00D342CD">
            <w:pPr>
              <w:pStyle w:val="BodyText"/>
              <w:spacing w:after="0" w:line="240" w:lineRule="atLeast"/>
              <w:jc w:val="center"/>
              <w:rPr>
                <w:rFonts w:cs="Times New Roman"/>
                <w:sz w:val="20"/>
              </w:rPr>
            </w:pPr>
          </w:p>
        </w:tc>
        <w:tc>
          <w:tcPr>
            <w:tcW w:w="1850" w:type="dxa"/>
          </w:tcPr>
          <w:p w:rsidR="00420AF2" w:rsidRDefault="00420AF2" w:rsidP="00D342CD">
            <w:pPr>
              <w:pStyle w:val="BodyText"/>
              <w:spacing w:after="0" w:line="240" w:lineRule="atLeast"/>
              <w:jc w:val="both"/>
              <w:rPr>
                <w:rFonts w:cs="Times New Roman"/>
                <w:sz w:val="20"/>
              </w:rPr>
            </w:pPr>
          </w:p>
        </w:tc>
        <w:tc>
          <w:tcPr>
            <w:tcW w:w="1805" w:type="dxa"/>
          </w:tcPr>
          <w:p w:rsidR="00420AF2" w:rsidRDefault="00420AF2" w:rsidP="00D342CD">
            <w:pPr>
              <w:pStyle w:val="BodyText"/>
              <w:spacing w:after="0" w:line="240" w:lineRule="atLeast"/>
              <w:jc w:val="both"/>
              <w:rPr>
                <w:rFonts w:cs="Times New Roman"/>
                <w:sz w:val="20"/>
              </w:rPr>
            </w:pPr>
          </w:p>
        </w:tc>
        <w:tc>
          <w:tcPr>
            <w:tcW w:w="2844" w:type="dxa"/>
            <w:gridSpan w:val="3"/>
            <w:vMerge w:val="restart"/>
          </w:tcPr>
          <w:p w:rsidR="00420AF2" w:rsidRPr="00AF5C33" w:rsidRDefault="00420AF2" w:rsidP="00D342CD">
            <w:pPr>
              <w:pStyle w:val="acctmergecolhdg"/>
              <w:spacing w:line="240" w:lineRule="atLeast"/>
              <w:rPr>
                <w:szCs w:val="28"/>
                <w:lang w:val="en-US" w:bidi="th-TH"/>
              </w:rPr>
            </w:pPr>
            <w:r w:rsidRPr="00E41EC2">
              <w:rPr>
                <w:rFonts w:cs="Times New Roman"/>
                <w:szCs w:val="22"/>
              </w:rPr>
              <w:t xml:space="preserve">Consolidated </w:t>
            </w:r>
            <w:r>
              <w:rPr>
                <w:szCs w:val="28"/>
                <w:lang w:val="en-US" w:bidi="th-TH"/>
              </w:rPr>
              <w:t xml:space="preserve">/ </w:t>
            </w:r>
            <w:r w:rsidRPr="00E41EC2">
              <w:rPr>
                <w:rFonts w:cs="Times New Roman"/>
                <w:szCs w:val="22"/>
              </w:rPr>
              <w:t>Separate</w:t>
            </w:r>
          </w:p>
          <w:p w:rsidR="00420AF2" w:rsidRPr="00D342CD" w:rsidRDefault="00420AF2" w:rsidP="00D342CD">
            <w:pPr>
              <w:pStyle w:val="BodyText"/>
              <w:spacing w:after="0" w:line="240" w:lineRule="atLeast"/>
              <w:jc w:val="center"/>
              <w:rPr>
                <w:rFonts w:cs="Times New Roman"/>
                <w:b/>
                <w:bCs/>
                <w:sz w:val="20"/>
              </w:rPr>
            </w:pPr>
            <w:r w:rsidRPr="00D342CD">
              <w:rPr>
                <w:rFonts w:cs="Times New Roman"/>
                <w:b/>
                <w:bCs/>
                <w:szCs w:val="22"/>
              </w:rPr>
              <w:t>financial statements</w:t>
            </w:r>
          </w:p>
        </w:tc>
      </w:tr>
      <w:tr w:rsidR="00420AF2" w:rsidTr="00D63EBC">
        <w:trPr>
          <w:trHeight w:val="200"/>
        </w:trPr>
        <w:tc>
          <w:tcPr>
            <w:tcW w:w="1245" w:type="dxa"/>
          </w:tcPr>
          <w:p w:rsidR="00420AF2" w:rsidRDefault="00420AF2" w:rsidP="00D342CD">
            <w:pPr>
              <w:pStyle w:val="BodyText"/>
              <w:spacing w:after="0" w:line="240" w:lineRule="atLeast"/>
              <w:jc w:val="both"/>
              <w:rPr>
                <w:rFonts w:cs="Times New Roman"/>
                <w:sz w:val="20"/>
              </w:rPr>
            </w:pPr>
          </w:p>
        </w:tc>
        <w:tc>
          <w:tcPr>
            <w:tcW w:w="1310" w:type="dxa"/>
          </w:tcPr>
          <w:p w:rsidR="00420AF2" w:rsidRDefault="00420AF2" w:rsidP="00556430">
            <w:pPr>
              <w:pStyle w:val="BodyText"/>
              <w:spacing w:after="0" w:line="240" w:lineRule="atLeast"/>
              <w:jc w:val="center"/>
              <w:rPr>
                <w:rFonts w:cs="Times New Roman"/>
                <w:sz w:val="20"/>
              </w:rPr>
            </w:pPr>
            <w:r>
              <w:rPr>
                <w:rFonts w:cs="Times New Roman"/>
                <w:sz w:val="20"/>
              </w:rPr>
              <w:t>Interest rate</w:t>
            </w:r>
          </w:p>
        </w:tc>
        <w:tc>
          <w:tcPr>
            <w:tcW w:w="1850" w:type="dxa"/>
          </w:tcPr>
          <w:p w:rsidR="00420AF2" w:rsidRDefault="00420AF2" w:rsidP="00D342CD">
            <w:pPr>
              <w:pStyle w:val="BodyText"/>
              <w:spacing w:after="0" w:line="240" w:lineRule="atLeast"/>
              <w:jc w:val="center"/>
              <w:rPr>
                <w:rFonts w:cs="Times New Roman"/>
                <w:sz w:val="20"/>
              </w:rPr>
            </w:pPr>
            <w:r>
              <w:rPr>
                <w:rFonts w:cs="Times New Roman"/>
                <w:sz w:val="20"/>
              </w:rPr>
              <w:t>Issued date</w:t>
            </w:r>
          </w:p>
        </w:tc>
        <w:tc>
          <w:tcPr>
            <w:tcW w:w="1805" w:type="dxa"/>
          </w:tcPr>
          <w:p w:rsidR="00420AF2" w:rsidRDefault="00420AF2" w:rsidP="00D342CD">
            <w:pPr>
              <w:pStyle w:val="BodyText"/>
              <w:spacing w:after="0" w:line="240" w:lineRule="atLeast"/>
              <w:jc w:val="center"/>
              <w:rPr>
                <w:rFonts w:cs="Times New Roman"/>
                <w:sz w:val="20"/>
              </w:rPr>
            </w:pPr>
            <w:r>
              <w:rPr>
                <w:rFonts w:cs="Times New Roman"/>
                <w:sz w:val="20"/>
              </w:rPr>
              <w:t>Maturity date</w:t>
            </w:r>
          </w:p>
        </w:tc>
        <w:tc>
          <w:tcPr>
            <w:tcW w:w="2844" w:type="dxa"/>
            <w:gridSpan w:val="3"/>
            <w:vMerge/>
            <w:vAlign w:val="bottom"/>
          </w:tcPr>
          <w:p w:rsidR="00420AF2" w:rsidRDefault="00420AF2" w:rsidP="00D66698">
            <w:pPr>
              <w:pStyle w:val="BodyText"/>
              <w:spacing w:after="0" w:line="240" w:lineRule="atLeast"/>
              <w:jc w:val="center"/>
              <w:rPr>
                <w:rFonts w:cs="Times New Roman"/>
                <w:sz w:val="20"/>
              </w:rPr>
            </w:pPr>
          </w:p>
        </w:tc>
      </w:tr>
      <w:tr w:rsidR="00D66698" w:rsidTr="00D66698">
        <w:trPr>
          <w:trHeight w:val="173"/>
        </w:trPr>
        <w:tc>
          <w:tcPr>
            <w:tcW w:w="1245" w:type="dxa"/>
            <w:vMerge w:val="restart"/>
          </w:tcPr>
          <w:p w:rsidR="00D66698" w:rsidRDefault="00D66698" w:rsidP="00D342CD">
            <w:pPr>
              <w:pStyle w:val="BodyText"/>
              <w:spacing w:after="0" w:line="240" w:lineRule="atLeast"/>
              <w:jc w:val="both"/>
              <w:rPr>
                <w:rFonts w:cs="Times New Roman"/>
                <w:sz w:val="20"/>
              </w:rPr>
            </w:pPr>
          </w:p>
        </w:tc>
        <w:tc>
          <w:tcPr>
            <w:tcW w:w="1310" w:type="dxa"/>
            <w:vMerge w:val="restart"/>
          </w:tcPr>
          <w:p w:rsidR="00D66698" w:rsidRDefault="00D66698" w:rsidP="00D66698">
            <w:pPr>
              <w:pStyle w:val="BodyText"/>
              <w:spacing w:after="0" w:line="240" w:lineRule="atLeast"/>
              <w:jc w:val="center"/>
              <w:rPr>
                <w:rFonts w:cs="Times New Roman"/>
                <w:sz w:val="20"/>
              </w:rPr>
            </w:pPr>
            <w:r>
              <w:rPr>
                <w:rFonts w:cs="Times New Roman"/>
                <w:sz w:val="20"/>
              </w:rPr>
              <w:t>(percentage</w:t>
            </w:r>
          </w:p>
          <w:p w:rsidR="00D66698" w:rsidRDefault="00D66698" w:rsidP="00D66698">
            <w:pPr>
              <w:pStyle w:val="BodyText"/>
              <w:spacing w:after="0" w:line="240" w:lineRule="atLeast"/>
              <w:ind w:left="-93" w:right="-73"/>
              <w:jc w:val="center"/>
              <w:rPr>
                <w:rFonts w:cs="Times New Roman"/>
                <w:sz w:val="20"/>
              </w:rPr>
            </w:pPr>
            <w:r>
              <w:rPr>
                <w:rFonts w:cs="Times New Roman"/>
                <w:sz w:val="20"/>
              </w:rPr>
              <w:t>per annum)</w:t>
            </w:r>
          </w:p>
        </w:tc>
        <w:tc>
          <w:tcPr>
            <w:tcW w:w="1850" w:type="dxa"/>
            <w:vMerge w:val="restart"/>
          </w:tcPr>
          <w:p w:rsidR="00D66698" w:rsidRDefault="00D66698" w:rsidP="00D342CD">
            <w:pPr>
              <w:pStyle w:val="BodyText"/>
              <w:spacing w:after="0" w:line="240" w:lineRule="atLeast"/>
              <w:jc w:val="both"/>
              <w:rPr>
                <w:rFonts w:cs="Times New Roman"/>
                <w:sz w:val="20"/>
              </w:rPr>
            </w:pPr>
          </w:p>
        </w:tc>
        <w:tc>
          <w:tcPr>
            <w:tcW w:w="1805" w:type="dxa"/>
            <w:vMerge w:val="restart"/>
          </w:tcPr>
          <w:p w:rsidR="00D66698" w:rsidRDefault="00D66698" w:rsidP="00D342CD">
            <w:pPr>
              <w:pStyle w:val="BodyText"/>
              <w:spacing w:after="0" w:line="240" w:lineRule="atLeast"/>
              <w:jc w:val="both"/>
              <w:rPr>
                <w:rFonts w:cs="Times New Roman"/>
                <w:sz w:val="20"/>
              </w:rPr>
            </w:pPr>
          </w:p>
        </w:tc>
        <w:tc>
          <w:tcPr>
            <w:tcW w:w="1318" w:type="dxa"/>
          </w:tcPr>
          <w:p w:rsidR="00D66698" w:rsidRDefault="00D72C6D" w:rsidP="00D66698">
            <w:pPr>
              <w:pStyle w:val="BodyText"/>
              <w:spacing w:after="0" w:line="240" w:lineRule="atLeast"/>
              <w:jc w:val="center"/>
              <w:rPr>
                <w:rFonts w:cs="Times New Roman"/>
                <w:sz w:val="20"/>
              </w:rPr>
            </w:pPr>
            <w:r>
              <w:rPr>
                <w:rFonts w:cs="Times New Roman"/>
                <w:sz w:val="20"/>
              </w:rPr>
              <w:t>2018</w:t>
            </w:r>
          </w:p>
        </w:tc>
        <w:tc>
          <w:tcPr>
            <w:tcW w:w="236" w:type="dxa"/>
          </w:tcPr>
          <w:p w:rsidR="00D66698" w:rsidRDefault="00D66698" w:rsidP="00D66698">
            <w:pPr>
              <w:pStyle w:val="BodyText"/>
              <w:spacing w:after="0" w:line="240" w:lineRule="atLeast"/>
              <w:jc w:val="center"/>
              <w:rPr>
                <w:rFonts w:cs="Times New Roman"/>
                <w:sz w:val="20"/>
              </w:rPr>
            </w:pPr>
          </w:p>
        </w:tc>
        <w:tc>
          <w:tcPr>
            <w:tcW w:w="1290" w:type="dxa"/>
          </w:tcPr>
          <w:p w:rsidR="00D66698" w:rsidRDefault="00D72C6D" w:rsidP="00D66698">
            <w:pPr>
              <w:pStyle w:val="BodyText"/>
              <w:spacing w:after="0" w:line="240" w:lineRule="atLeast"/>
              <w:jc w:val="center"/>
              <w:rPr>
                <w:rFonts w:cs="Times New Roman"/>
                <w:sz w:val="20"/>
              </w:rPr>
            </w:pPr>
            <w:r>
              <w:rPr>
                <w:rFonts w:cs="Times New Roman"/>
                <w:sz w:val="20"/>
              </w:rPr>
              <w:t>2017</w:t>
            </w:r>
          </w:p>
        </w:tc>
      </w:tr>
      <w:tr w:rsidR="00D66698" w:rsidTr="00D66698">
        <w:trPr>
          <w:trHeight w:val="74"/>
        </w:trPr>
        <w:tc>
          <w:tcPr>
            <w:tcW w:w="1245" w:type="dxa"/>
            <w:vMerge/>
          </w:tcPr>
          <w:p w:rsidR="00D66698" w:rsidRDefault="00D66698" w:rsidP="00D342CD">
            <w:pPr>
              <w:pStyle w:val="BodyText"/>
              <w:spacing w:after="0" w:line="240" w:lineRule="atLeast"/>
              <w:jc w:val="both"/>
              <w:rPr>
                <w:rFonts w:cs="Times New Roman"/>
                <w:sz w:val="20"/>
              </w:rPr>
            </w:pPr>
          </w:p>
        </w:tc>
        <w:tc>
          <w:tcPr>
            <w:tcW w:w="1310" w:type="dxa"/>
            <w:vMerge/>
          </w:tcPr>
          <w:p w:rsidR="00D66698" w:rsidRDefault="00D66698" w:rsidP="00D66698">
            <w:pPr>
              <w:pStyle w:val="BodyText"/>
              <w:spacing w:after="0" w:line="240" w:lineRule="atLeast"/>
              <w:jc w:val="center"/>
              <w:rPr>
                <w:rFonts w:cs="Times New Roman"/>
                <w:sz w:val="20"/>
              </w:rPr>
            </w:pPr>
          </w:p>
        </w:tc>
        <w:tc>
          <w:tcPr>
            <w:tcW w:w="1850" w:type="dxa"/>
            <w:vMerge/>
          </w:tcPr>
          <w:p w:rsidR="00D66698" w:rsidRDefault="00D66698" w:rsidP="00D342CD">
            <w:pPr>
              <w:pStyle w:val="BodyText"/>
              <w:spacing w:after="0" w:line="240" w:lineRule="atLeast"/>
              <w:jc w:val="both"/>
              <w:rPr>
                <w:rFonts w:cs="Times New Roman"/>
                <w:sz w:val="20"/>
              </w:rPr>
            </w:pPr>
          </w:p>
        </w:tc>
        <w:tc>
          <w:tcPr>
            <w:tcW w:w="1805" w:type="dxa"/>
            <w:vMerge/>
          </w:tcPr>
          <w:p w:rsidR="00D66698" w:rsidRDefault="00D66698" w:rsidP="00D342CD">
            <w:pPr>
              <w:pStyle w:val="BodyText"/>
              <w:spacing w:after="0" w:line="240" w:lineRule="atLeast"/>
              <w:jc w:val="both"/>
              <w:rPr>
                <w:rFonts w:cs="Times New Roman"/>
                <w:sz w:val="20"/>
              </w:rPr>
            </w:pPr>
          </w:p>
        </w:tc>
        <w:tc>
          <w:tcPr>
            <w:tcW w:w="2844" w:type="dxa"/>
            <w:gridSpan w:val="3"/>
          </w:tcPr>
          <w:p w:rsidR="00D66698" w:rsidRDefault="00D66698" w:rsidP="00D342CD">
            <w:pPr>
              <w:pStyle w:val="BodyText"/>
              <w:spacing w:after="0" w:line="240" w:lineRule="atLeast"/>
              <w:jc w:val="center"/>
              <w:rPr>
                <w:rFonts w:cs="Times New Roman"/>
                <w:i/>
                <w:iCs/>
                <w:szCs w:val="22"/>
              </w:rPr>
            </w:pPr>
            <w:r w:rsidRPr="00E41EC2">
              <w:rPr>
                <w:rFonts w:cs="Times New Roman"/>
                <w:i/>
                <w:iCs/>
                <w:szCs w:val="22"/>
              </w:rPr>
              <w:t>(in million Baht)</w:t>
            </w:r>
          </w:p>
        </w:tc>
      </w:tr>
      <w:tr w:rsidR="00D72C6D" w:rsidTr="00F44FB9">
        <w:tc>
          <w:tcPr>
            <w:tcW w:w="1245" w:type="dxa"/>
          </w:tcPr>
          <w:p w:rsidR="00D72C6D" w:rsidRDefault="00D72C6D" w:rsidP="00D72C6D">
            <w:pPr>
              <w:pStyle w:val="BodyText"/>
              <w:spacing w:after="0" w:line="240" w:lineRule="atLeast"/>
              <w:jc w:val="both"/>
              <w:rPr>
                <w:rFonts w:cs="Times New Roman"/>
                <w:sz w:val="20"/>
              </w:rPr>
            </w:pPr>
            <w:r>
              <w:rPr>
                <w:rFonts w:cs="Times New Roman"/>
                <w:sz w:val="20"/>
              </w:rPr>
              <w:t>No.1/2016</w:t>
            </w:r>
          </w:p>
        </w:tc>
        <w:tc>
          <w:tcPr>
            <w:tcW w:w="1310" w:type="dxa"/>
          </w:tcPr>
          <w:p w:rsidR="00D72C6D" w:rsidRDefault="00D72C6D" w:rsidP="00D72C6D">
            <w:pPr>
              <w:pStyle w:val="BodyText"/>
              <w:spacing w:after="0" w:line="240" w:lineRule="atLeast"/>
              <w:jc w:val="center"/>
              <w:rPr>
                <w:rFonts w:cs="Times New Roman"/>
                <w:sz w:val="20"/>
              </w:rPr>
            </w:pPr>
            <w:r>
              <w:rPr>
                <w:rFonts w:cs="Times New Roman"/>
                <w:sz w:val="20"/>
              </w:rPr>
              <w:t>3.35</w:t>
            </w:r>
          </w:p>
        </w:tc>
        <w:tc>
          <w:tcPr>
            <w:tcW w:w="1850" w:type="dxa"/>
          </w:tcPr>
          <w:p w:rsidR="00D72C6D" w:rsidRDefault="00D72C6D" w:rsidP="00D72C6D">
            <w:pPr>
              <w:pStyle w:val="BodyText"/>
              <w:spacing w:after="0" w:line="240" w:lineRule="atLeast"/>
              <w:jc w:val="center"/>
              <w:rPr>
                <w:rFonts w:cs="Times New Roman"/>
                <w:sz w:val="20"/>
              </w:rPr>
            </w:pPr>
            <w:r>
              <w:rPr>
                <w:rFonts w:cs="Times New Roman"/>
                <w:sz w:val="20"/>
              </w:rPr>
              <w:t>23 November 2016</w:t>
            </w:r>
          </w:p>
        </w:tc>
        <w:tc>
          <w:tcPr>
            <w:tcW w:w="1805" w:type="dxa"/>
          </w:tcPr>
          <w:p w:rsidR="00D72C6D" w:rsidRDefault="00D72C6D" w:rsidP="00D72C6D">
            <w:pPr>
              <w:pStyle w:val="BodyText"/>
              <w:spacing w:after="0" w:line="240" w:lineRule="atLeast"/>
              <w:jc w:val="center"/>
              <w:rPr>
                <w:rFonts w:cs="Times New Roman"/>
                <w:sz w:val="20"/>
              </w:rPr>
            </w:pPr>
            <w:r>
              <w:rPr>
                <w:rFonts w:cs="Times New Roman"/>
                <w:sz w:val="20"/>
              </w:rPr>
              <w:t>23 November 2019</w:t>
            </w:r>
          </w:p>
        </w:tc>
        <w:tc>
          <w:tcPr>
            <w:tcW w:w="1318" w:type="dxa"/>
          </w:tcPr>
          <w:p w:rsidR="00D72C6D" w:rsidRDefault="00F44FB9" w:rsidP="00D72C6D">
            <w:pPr>
              <w:pStyle w:val="BodyText"/>
              <w:spacing w:after="0" w:line="240" w:lineRule="atLeast"/>
              <w:jc w:val="right"/>
              <w:rPr>
                <w:rFonts w:cs="Times New Roman"/>
                <w:sz w:val="20"/>
              </w:rPr>
            </w:pPr>
            <w:r>
              <w:rPr>
                <w:rFonts w:cs="Times New Roman"/>
                <w:sz w:val="20"/>
              </w:rPr>
              <w:t>3,000.00</w:t>
            </w:r>
          </w:p>
        </w:tc>
        <w:tc>
          <w:tcPr>
            <w:tcW w:w="236" w:type="dxa"/>
          </w:tcPr>
          <w:p w:rsidR="00D72C6D" w:rsidRDefault="00D72C6D" w:rsidP="00D72C6D">
            <w:pPr>
              <w:pStyle w:val="BodyText"/>
              <w:spacing w:after="0" w:line="240" w:lineRule="atLeast"/>
              <w:jc w:val="both"/>
              <w:rPr>
                <w:rFonts w:cs="Times New Roman"/>
                <w:sz w:val="20"/>
              </w:rPr>
            </w:pPr>
          </w:p>
        </w:tc>
        <w:tc>
          <w:tcPr>
            <w:tcW w:w="1290" w:type="dxa"/>
          </w:tcPr>
          <w:p w:rsidR="00D72C6D" w:rsidRDefault="00D72C6D" w:rsidP="00D72C6D">
            <w:pPr>
              <w:pStyle w:val="BodyText"/>
              <w:spacing w:after="0" w:line="240" w:lineRule="atLeast"/>
              <w:jc w:val="right"/>
              <w:rPr>
                <w:rFonts w:cs="Times New Roman"/>
                <w:sz w:val="20"/>
              </w:rPr>
            </w:pPr>
            <w:r>
              <w:rPr>
                <w:rFonts w:cs="Times New Roman"/>
                <w:sz w:val="20"/>
              </w:rPr>
              <w:t>3,000.00</w:t>
            </w:r>
          </w:p>
        </w:tc>
      </w:tr>
      <w:tr w:rsidR="00D72C6D" w:rsidTr="00831392">
        <w:tc>
          <w:tcPr>
            <w:tcW w:w="1245" w:type="dxa"/>
          </w:tcPr>
          <w:p w:rsidR="00D72C6D" w:rsidRDefault="00D72C6D" w:rsidP="00D72C6D">
            <w:pPr>
              <w:pStyle w:val="BodyText"/>
              <w:spacing w:after="0" w:line="240" w:lineRule="atLeast"/>
              <w:jc w:val="both"/>
              <w:rPr>
                <w:rFonts w:cs="Times New Roman"/>
                <w:sz w:val="20"/>
              </w:rPr>
            </w:pPr>
            <w:r>
              <w:rPr>
                <w:rFonts w:cs="Times New Roman"/>
                <w:sz w:val="20"/>
              </w:rPr>
              <w:t>No.</w:t>
            </w:r>
            <w:r w:rsidR="00F44FB9">
              <w:rPr>
                <w:rFonts w:cs="Times New Roman"/>
                <w:sz w:val="20"/>
              </w:rPr>
              <w:t>1</w:t>
            </w:r>
            <w:r>
              <w:rPr>
                <w:rFonts w:cs="Times New Roman"/>
                <w:sz w:val="20"/>
              </w:rPr>
              <w:t>/2017</w:t>
            </w:r>
          </w:p>
        </w:tc>
        <w:tc>
          <w:tcPr>
            <w:tcW w:w="1310" w:type="dxa"/>
          </w:tcPr>
          <w:p w:rsidR="00D72C6D" w:rsidRDefault="00D72C6D" w:rsidP="00D72C6D">
            <w:pPr>
              <w:pStyle w:val="BodyText"/>
              <w:spacing w:after="0" w:line="240" w:lineRule="atLeast"/>
              <w:jc w:val="center"/>
              <w:rPr>
                <w:rFonts w:cs="Times New Roman"/>
                <w:sz w:val="20"/>
              </w:rPr>
            </w:pPr>
            <w:r>
              <w:rPr>
                <w:rFonts w:cs="Times New Roman"/>
                <w:sz w:val="20"/>
              </w:rPr>
              <w:t>3.30</w:t>
            </w:r>
          </w:p>
        </w:tc>
        <w:tc>
          <w:tcPr>
            <w:tcW w:w="1850" w:type="dxa"/>
          </w:tcPr>
          <w:p w:rsidR="00D72C6D" w:rsidRDefault="00D72C6D" w:rsidP="00D72C6D">
            <w:pPr>
              <w:pStyle w:val="BodyText"/>
              <w:spacing w:after="0" w:line="240" w:lineRule="atLeast"/>
              <w:jc w:val="center"/>
              <w:rPr>
                <w:rFonts w:cs="Times New Roman"/>
                <w:sz w:val="20"/>
              </w:rPr>
            </w:pPr>
            <w:r>
              <w:rPr>
                <w:rFonts w:cs="Times New Roman"/>
                <w:sz w:val="20"/>
              </w:rPr>
              <w:t>30 May 2017</w:t>
            </w:r>
          </w:p>
        </w:tc>
        <w:tc>
          <w:tcPr>
            <w:tcW w:w="1805" w:type="dxa"/>
          </w:tcPr>
          <w:p w:rsidR="00D72C6D" w:rsidRDefault="00D72C6D" w:rsidP="00D72C6D">
            <w:pPr>
              <w:pStyle w:val="BodyText"/>
              <w:spacing w:after="0" w:line="240" w:lineRule="atLeast"/>
              <w:jc w:val="center"/>
              <w:rPr>
                <w:rFonts w:cs="Times New Roman"/>
                <w:sz w:val="20"/>
              </w:rPr>
            </w:pPr>
            <w:r>
              <w:rPr>
                <w:rFonts w:cs="Times New Roman"/>
                <w:sz w:val="20"/>
              </w:rPr>
              <w:t>30 May 2020</w:t>
            </w:r>
          </w:p>
        </w:tc>
        <w:tc>
          <w:tcPr>
            <w:tcW w:w="1318" w:type="dxa"/>
          </w:tcPr>
          <w:p w:rsidR="00D72C6D" w:rsidRDefault="00F44FB9" w:rsidP="00D72C6D">
            <w:pPr>
              <w:pStyle w:val="BodyText"/>
              <w:spacing w:after="0" w:line="240" w:lineRule="atLeast"/>
              <w:jc w:val="right"/>
              <w:rPr>
                <w:rFonts w:cs="Times New Roman"/>
                <w:sz w:val="20"/>
              </w:rPr>
            </w:pPr>
            <w:r>
              <w:rPr>
                <w:rFonts w:cs="Times New Roman"/>
                <w:sz w:val="20"/>
              </w:rPr>
              <w:t>1,000.00</w:t>
            </w:r>
          </w:p>
        </w:tc>
        <w:tc>
          <w:tcPr>
            <w:tcW w:w="236" w:type="dxa"/>
          </w:tcPr>
          <w:p w:rsidR="00D72C6D" w:rsidRDefault="00D72C6D" w:rsidP="00D72C6D">
            <w:pPr>
              <w:pStyle w:val="BodyText"/>
              <w:spacing w:after="0" w:line="240" w:lineRule="atLeast"/>
              <w:jc w:val="both"/>
              <w:rPr>
                <w:rFonts w:cs="Times New Roman"/>
                <w:sz w:val="20"/>
              </w:rPr>
            </w:pPr>
          </w:p>
        </w:tc>
        <w:tc>
          <w:tcPr>
            <w:tcW w:w="1290" w:type="dxa"/>
          </w:tcPr>
          <w:p w:rsidR="00D72C6D" w:rsidRDefault="00D72C6D" w:rsidP="00D72C6D">
            <w:pPr>
              <w:pStyle w:val="BodyText"/>
              <w:spacing w:after="0" w:line="240" w:lineRule="atLeast"/>
              <w:jc w:val="right"/>
              <w:rPr>
                <w:rFonts w:cs="Times New Roman"/>
                <w:sz w:val="20"/>
              </w:rPr>
            </w:pPr>
            <w:r>
              <w:rPr>
                <w:rFonts w:cs="Times New Roman"/>
                <w:sz w:val="20"/>
              </w:rPr>
              <w:t>1,000.00</w:t>
            </w:r>
          </w:p>
        </w:tc>
      </w:tr>
      <w:tr w:rsidR="00D72C6D" w:rsidTr="00F44FB9">
        <w:tc>
          <w:tcPr>
            <w:tcW w:w="1245" w:type="dxa"/>
          </w:tcPr>
          <w:p w:rsidR="00D72C6D" w:rsidRDefault="00D72C6D" w:rsidP="00D72C6D">
            <w:pPr>
              <w:pStyle w:val="BodyText"/>
              <w:spacing w:after="0" w:line="240" w:lineRule="atLeast"/>
              <w:jc w:val="both"/>
              <w:rPr>
                <w:rFonts w:cs="Times New Roman"/>
                <w:sz w:val="20"/>
              </w:rPr>
            </w:pPr>
            <w:r>
              <w:rPr>
                <w:rFonts w:cs="Times New Roman"/>
                <w:sz w:val="20"/>
              </w:rPr>
              <w:t>No.</w:t>
            </w:r>
            <w:r w:rsidR="00F44FB9">
              <w:rPr>
                <w:rFonts w:cs="Times New Roman"/>
                <w:sz w:val="20"/>
              </w:rPr>
              <w:t>2</w:t>
            </w:r>
            <w:r>
              <w:rPr>
                <w:rFonts w:cs="Times New Roman"/>
                <w:sz w:val="20"/>
              </w:rPr>
              <w:t>/2017</w:t>
            </w:r>
          </w:p>
        </w:tc>
        <w:tc>
          <w:tcPr>
            <w:tcW w:w="1310" w:type="dxa"/>
          </w:tcPr>
          <w:p w:rsidR="00D72C6D" w:rsidRDefault="00D72C6D" w:rsidP="00D72C6D">
            <w:pPr>
              <w:pStyle w:val="BodyText"/>
              <w:spacing w:after="0" w:line="240" w:lineRule="atLeast"/>
              <w:jc w:val="center"/>
              <w:rPr>
                <w:rFonts w:cs="Times New Roman"/>
                <w:sz w:val="20"/>
              </w:rPr>
            </w:pPr>
            <w:r>
              <w:rPr>
                <w:rFonts w:cs="Times New Roman"/>
                <w:sz w:val="20"/>
              </w:rPr>
              <w:t>3.09</w:t>
            </w:r>
          </w:p>
        </w:tc>
        <w:tc>
          <w:tcPr>
            <w:tcW w:w="1850" w:type="dxa"/>
          </w:tcPr>
          <w:p w:rsidR="00D72C6D" w:rsidRDefault="00D72C6D" w:rsidP="00D72C6D">
            <w:pPr>
              <w:pStyle w:val="BodyText"/>
              <w:spacing w:after="0" w:line="240" w:lineRule="atLeast"/>
              <w:jc w:val="center"/>
              <w:rPr>
                <w:rFonts w:cs="Times New Roman"/>
                <w:sz w:val="20"/>
              </w:rPr>
            </w:pPr>
            <w:r>
              <w:rPr>
                <w:rFonts w:cs="Times New Roman"/>
                <w:sz w:val="20"/>
              </w:rPr>
              <w:t>4 August 2017</w:t>
            </w:r>
          </w:p>
        </w:tc>
        <w:tc>
          <w:tcPr>
            <w:tcW w:w="1805" w:type="dxa"/>
          </w:tcPr>
          <w:p w:rsidR="00D72C6D" w:rsidRPr="00831392" w:rsidRDefault="00D72C6D" w:rsidP="00D72C6D">
            <w:pPr>
              <w:pStyle w:val="BodyText"/>
              <w:spacing w:after="0" w:line="240" w:lineRule="atLeast"/>
              <w:jc w:val="center"/>
              <w:rPr>
                <w:rFonts w:cs="Times New Roman"/>
                <w:sz w:val="20"/>
              </w:rPr>
            </w:pPr>
            <w:r w:rsidRPr="00831392">
              <w:rPr>
                <w:rFonts w:cs="Times New Roman"/>
                <w:sz w:val="20"/>
              </w:rPr>
              <w:t>8 August 2020</w:t>
            </w:r>
          </w:p>
        </w:tc>
        <w:tc>
          <w:tcPr>
            <w:tcW w:w="1318" w:type="dxa"/>
          </w:tcPr>
          <w:p w:rsidR="00D72C6D" w:rsidRDefault="00F44FB9" w:rsidP="00D72C6D">
            <w:pPr>
              <w:pStyle w:val="BodyText"/>
              <w:spacing w:after="0" w:line="240" w:lineRule="atLeast"/>
              <w:jc w:val="right"/>
              <w:rPr>
                <w:rFonts w:cs="Times New Roman"/>
                <w:sz w:val="20"/>
              </w:rPr>
            </w:pPr>
            <w:r>
              <w:rPr>
                <w:rFonts w:cs="Times New Roman"/>
                <w:sz w:val="20"/>
              </w:rPr>
              <w:t>1,000.00</w:t>
            </w:r>
          </w:p>
        </w:tc>
        <w:tc>
          <w:tcPr>
            <w:tcW w:w="236" w:type="dxa"/>
          </w:tcPr>
          <w:p w:rsidR="00D72C6D" w:rsidRDefault="00D72C6D" w:rsidP="00D72C6D">
            <w:pPr>
              <w:pStyle w:val="BodyText"/>
              <w:spacing w:after="0" w:line="240" w:lineRule="atLeast"/>
              <w:jc w:val="both"/>
              <w:rPr>
                <w:rFonts w:cs="Times New Roman"/>
                <w:sz w:val="20"/>
              </w:rPr>
            </w:pPr>
          </w:p>
        </w:tc>
        <w:tc>
          <w:tcPr>
            <w:tcW w:w="1290" w:type="dxa"/>
          </w:tcPr>
          <w:p w:rsidR="00D72C6D" w:rsidRDefault="00D72C6D" w:rsidP="00D72C6D">
            <w:pPr>
              <w:pStyle w:val="BodyText"/>
              <w:spacing w:after="0" w:line="240" w:lineRule="atLeast"/>
              <w:jc w:val="right"/>
              <w:rPr>
                <w:rFonts w:cs="Times New Roman"/>
                <w:sz w:val="20"/>
              </w:rPr>
            </w:pPr>
            <w:r>
              <w:rPr>
                <w:rFonts w:cs="Times New Roman"/>
                <w:sz w:val="20"/>
              </w:rPr>
              <w:t>1,000.00</w:t>
            </w:r>
          </w:p>
        </w:tc>
      </w:tr>
      <w:tr w:rsidR="00F44FB9" w:rsidTr="00F44FB9">
        <w:tc>
          <w:tcPr>
            <w:tcW w:w="1245" w:type="dxa"/>
          </w:tcPr>
          <w:p w:rsidR="00F44FB9" w:rsidRDefault="00F44FB9" w:rsidP="00D72C6D">
            <w:pPr>
              <w:pStyle w:val="BodyText"/>
              <w:spacing w:after="0" w:line="240" w:lineRule="atLeast"/>
              <w:jc w:val="both"/>
              <w:rPr>
                <w:rFonts w:cs="Times New Roman"/>
                <w:sz w:val="20"/>
              </w:rPr>
            </w:pPr>
            <w:r>
              <w:rPr>
                <w:rFonts w:cs="Times New Roman"/>
                <w:sz w:val="20"/>
              </w:rPr>
              <w:t>No.1/2018</w:t>
            </w:r>
          </w:p>
        </w:tc>
        <w:tc>
          <w:tcPr>
            <w:tcW w:w="1310" w:type="dxa"/>
          </w:tcPr>
          <w:p w:rsidR="00F44FB9" w:rsidRDefault="00F44FB9" w:rsidP="00D72C6D">
            <w:pPr>
              <w:pStyle w:val="BodyText"/>
              <w:spacing w:after="0" w:line="240" w:lineRule="atLeast"/>
              <w:jc w:val="center"/>
              <w:rPr>
                <w:rFonts w:cs="Times New Roman"/>
                <w:sz w:val="20"/>
              </w:rPr>
            </w:pPr>
            <w:r>
              <w:rPr>
                <w:rFonts w:cs="Times New Roman"/>
                <w:sz w:val="20"/>
              </w:rPr>
              <w:t>3.35</w:t>
            </w:r>
          </w:p>
        </w:tc>
        <w:tc>
          <w:tcPr>
            <w:tcW w:w="1850" w:type="dxa"/>
          </w:tcPr>
          <w:p w:rsidR="00F44FB9" w:rsidRDefault="00F44FB9" w:rsidP="00D72C6D">
            <w:pPr>
              <w:pStyle w:val="BodyText"/>
              <w:spacing w:after="0" w:line="240" w:lineRule="atLeast"/>
              <w:jc w:val="center"/>
              <w:rPr>
                <w:rFonts w:cs="Times New Roman"/>
                <w:sz w:val="20"/>
              </w:rPr>
            </w:pPr>
            <w:r>
              <w:rPr>
                <w:rFonts w:cs="Times New Roman"/>
                <w:sz w:val="20"/>
              </w:rPr>
              <w:t>22 February 2018</w:t>
            </w:r>
          </w:p>
        </w:tc>
        <w:tc>
          <w:tcPr>
            <w:tcW w:w="1805" w:type="dxa"/>
          </w:tcPr>
          <w:p w:rsidR="00F44FB9" w:rsidRPr="00831392" w:rsidRDefault="00F44FB9" w:rsidP="00D72C6D">
            <w:pPr>
              <w:pStyle w:val="BodyText"/>
              <w:spacing w:after="0" w:line="240" w:lineRule="atLeast"/>
              <w:jc w:val="center"/>
              <w:rPr>
                <w:rFonts w:cs="Times New Roman"/>
                <w:sz w:val="20"/>
              </w:rPr>
            </w:pPr>
            <w:r>
              <w:rPr>
                <w:rFonts w:cs="Times New Roman"/>
                <w:sz w:val="20"/>
              </w:rPr>
              <w:t>22 February 2023</w:t>
            </w:r>
          </w:p>
        </w:tc>
        <w:tc>
          <w:tcPr>
            <w:tcW w:w="1318" w:type="dxa"/>
            <w:tcBorders>
              <w:bottom w:val="single" w:sz="4" w:space="0" w:color="auto"/>
            </w:tcBorders>
          </w:tcPr>
          <w:p w:rsidR="00F44FB9" w:rsidRDefault="00F44FB9" w:rsidP="00D72C6D">
            <w:pPr>
              <w:pStyle w:val="BodyText"/>
              <w:spacing w:after="0" w:line="240" w:lineRule="atLeast"/>
              <w:jc w:val="right"/>
              <w:rPr>
                <w:rFonts w:cs="Times New Roman"/>
                <w:sz w:val="20"/>
              </w:rPr>
            </w:pPr>
            <w:r>
              <w:rPr>
                <w:rFonts w:cs="Times New Roman"/>
                <w:sz w:val="20"/>
              </w:rPr>
              <w:t>2,000.00</w:t>
            </w:r>
          </w:p>
        </w:tc>
        <w:tc>
          <w:tcPr>
            <w:tcW w:w="236" w:type="dxa"/>
          </w:tcPr>
          <w:p w:rsidR="00F44FB9" w:rsidRDefault="00F44FB9" w:rsidP="00D72C6D">
            <w:pPr>
              <w:pStyle w:val="BodyText"/>
              <w:spacing w:after="0" w:line="240" w:lineRule="atLeast"/>
              <w:jc w:val="both"/>
              <w:rPr>
                <w:rFonts w:cs="Times New Roman"/>
                <w:sz w:val="20"/>
              </w:rPr>
            </w:pPr>
          </w:p>
        </w:tc>
        <w:tc>
          <w:tcPr>
            <w:tcW w:w="1290" w:type="dxa"/>
            <w:tcBorders>
              <w:bottom w:val="single" w:sz="4" w:space="0" w:color="auto"/>
            </w:tcBorders>
          </w:tcPr>
          <w:p w:rsidR="00F44FB9" w:rsidRDefault="005671BE" w:rsidP="00354D74">
            <w:pPr>
              <w:pStyle w:val="BodyText"/>
              <w:tabs>
                <w:tab w:val="decimal" w:pos="858"/>
              </w:tabs>
              <w:spacing w:after="0" w:line="240" w:lineRule="atLeast"/>
              <w:rPr>
                <w:rFonts w:cs="Times New Roman"/>
                <w:sz w:val="20"/>
              </w:rPr>
            </w:pPr>
            <w:r>
              <w:rPr>
                <w:rFonts w:cs="Times New Roman"/>
                <w:sz w:val="20"/>
              </w:rPr>
              <w:t>-</w:t>
            </w:r>
          </w:p>
        </w:tc>
      </w:tr>
      <w:tr w:rsidR="00D72C6D" w:rsidTr="00F44FB9">
        <w:tc>
          <w:tcPr>
            <w:tcW w:w="6210" w:type="dxa"/>
            <w:gridSpan w:val="4"/>
          </w:tcPr>
          <w:p w:rsidR="00D72C6D" w:rsidRPr="00556430" w:rsidRDefault="00D72C6D" w:rsidP="00D72C6D">
            <w:pPr>
              <w:pStyle w:val="BodyText"/>
              <w:spacing w:after="0" w:line="240" w:lineRule="atLeast"/>
              <w:jc w:val="both"/>
              <w:rPr>
                <w:rFonts w:cs="Times New Roman"/>
                <w:b/>
                <w:bCs/>
                <w:sz w:val="20"/>
              </w:rPr>
            </w:pPr>
            <w:r w:rsidRPr="00556430">
              <w:rPr>
                <w:rFonts w:cs="Times New Roman"/>
                <w:b/>
                <w:bCs/>
                <w:sz w:val="20"/>
              </w:rPr>
              <w:t xml:space="preserve">Total debentures </w:t>
            </w:r>
          </w:p>
        </w:tc>
        <w:tc>
          <w:tcPr>
            <w:tcW w:w="1318" w:type="dxa"/>
            <w:tcBorders>
              <w:top w:val="single" w:sz="4" w:space="0" w:color="auto"/>
            </w:tcBorders>
          </w:tcPr>
          <w:p w:rsidR="00D72C6D" w:rsidRPr="00556430" w:rsidRDefault="00F44FB9" w:rsidP="00D72C6D">
            <w:pPr>
              <w:pStyle w:val="BodyText"/>
              <w:spacing w:after="0" w:line="240" w:lineRule="atLeast"/>
              <w:jc w:val="right"/>
              <w:rPr>
                <w:rFonts w:cs="Times New Roman"/>
                <w:b/>
                <w:bCs/>
                <w:sz w:val="20"/>
              </w:rPr>
            </w:pPr>
            <w:r>
              <w:rPr>
                <w:rFonts w:cs="Times New Roman"/>
                <w:b/>
                <w:bCs/>
                <w:sz w:val="20"/>
              </w:rPr>
              <w:t>7,000.00</w:t>
            </w:r>
          </w:p>
        </w:tc>
        <w:tc>
          <w:tcPr>
            <w:tcW w:w="236" w:type="dxa"/>
          </w:tcPr>
          <w:p w:rsidR="00D72C6D" w:rsidRPr="00556430" w:rsidRDefault="00D72C6D" w:rsidP="00D72C6D">
            <w:pPr>
              <w:pStyle w:val="BodyText"/>
              <w:spacing w:after="0" w:line="240" w:lineRule="atLeast"/>
              <w:jc w:val="both"/>
              <w:rPr>
                <w:rFonts w:cs="Times New Roman"/>
                <w:b/>
                <w:bCs/>
                <w:sz w:val="20"/>
              </w:rPr>
            </w:pPr>
          </w:p>
        </w:tc>
        <w:tc>
          <w:tcPr>
            <w:tcW w:w="1290" w:type="dxa"/>
            <w:tcBorders>
              <w:top w:val="single" w:sz="4" w:space="0" w:color="auto"/>
            </w:tcBorders>
          </w:tcPr>
          <w:p w:rsidR="00D72C6D" w:rsidRPr="00556430" w:rsidRDefault="00D72C6D" w:rsidP="00D72C6D">
            <w:pPr>
              <w:pStyle w:val="BodyText"/>
              <w:spacing w:after="0" w:line="240" w:lineRule="atLeast"/>
              <w:jc w:val="right"/>
              <w:rPr>
                <w:rFonts w:cs="Times New Roman"/>
                <w:b/>
                <w:bCs/>
                <w:sz w:val="20"/>
              </w:rPr>
            </w:pPr>
            <w:r w:rsidRPr="00556430">
              <w:rPr>
                <w:rFonts w:cs="Times New Roman"/>
                <w:b/>
                <w:bCs/>
                <w:sz w:val="20"/>
              </w:rPr>
              <w:t>5,000.00</w:t>
            </w:r>
          </w:p>
        </w:tc>
      </w:tr>
      <w:tr w:rsidR="00D72C6D" w:rsidTr="00831392">
        <w:tc>
          <w:tcPr>
            <w:tcW w:w="6210" w:type="dxa"/>
            <w:gridSpan w:val="4"/>
          </w:tcPr>
          <w:p w:rsidR="00D72C6D" w:rsidRPr="00E41EC2" w:rsidRDefault="00D72C6D" w:rsidP="00D72C6D">
            <w:pPr>
              <w:pStyle w:val="BodyText"/>
              <w:spacing w:after="0" w:line="240" w:lineRule="atLeast"/>
              <w:rPr>
                <w:rFonts w:cs="Times New Roman"/>
                <w:b/>
                <w:bCs/>
                <w:szCs w:val="22"/>
              </w:rPr>
            </w:pPr>
            <w:r w:rsidRPr="00E41EC2">
              <w:rPr>
                <w:rFonts w:cs="Times New Roman"/>
                <w:i/>
                <w:iCs/>
                <w:szCs w:val="22"/>
              </w:rPr>
              <w:t>Less</w:t>
            </w:r>
            <w:r w:rsidRPr="00E41EC2">
              <w:rPr>
                <w:rFonts w:cs="Times New Roman"/>
                <w:szCs w:val="22"/>
              </w:rPr>
              <w:t xml:space="preserve"> Unamortised cost relating to the issuance of debentures</w:t>
            </w:r>
          </w:p>
        </w:tc>
        <w:tc>
          <w:tcPr>
            <w:tcW w:w="1318" w:type="dxa"/>
            <w:tcBorders>
              <w:bottom w:val="single" w:sz="4" w:space="0" w:color="auto"/>
            </w:tcBorders>
          </w:tcPr>
          <w:p w:rsidR="00D72C6D" w:rsidRDefault="00F44FB9" w:rsidP="00F44FB9">
            <w:pPr>
              <w:pStyle w:val="BodyText"/>
              <w:spacing w:after="0" w:line="240" w:lineRule="atLeast"/>
              <w:ind w:right="-68"/>
              <w:jc w:val="right"/>
              <w:rPr>
                <w:rFonts w:cs="Times New Roman"/>
                <w:sz w:val="20"/>
              </w:rPr>
            </w:pPr>
            <w:r>
              <w:rPr>
                <w:rFonts w:cs="Times New Roman"/>
                <w:sz w:val="20"/>
              </w:rPr>
              <w:t>(3.81)</w:t>
            </w:r>
          </w:p>
        </w:tc>
        <w:tc>
          <w:tcPr>
            <w:tcW w:w="236" w:type="dxa"/>
          </w:tcPr>
          <w:p w:rsidR="00D72C6D" w:rsidRDefault="00D72C6D" w:rsidP="00D72C6D">
            <w:pPr>
              <w:pStyle w:val="BodyText"/>
              <w:spacing w:after="0" w:line="240" w:lineRule="atLeast"/>
              <w:jc w:val="both"/>
              <w:rPr>
                <w:rFonts w:cs="Times New Roman"/>
                <w:sz w:val="20"/>
              </w:rPr>
            </w:pPr>
          </w:p>
        </w:tc>
        <w:tc>
          <w:tcPr>
            <w:tcW w:w="1290" w:type="dxa"/>
            <w:tcBorders>
              <w:bottom w:val="single" w:sz="4" w:space="0" w:color="auto"/>
            </w:tcBorders>
          </w:tcPr>
          <w:p w:rsidR="00D72C6D" w:rsidRDefault="00D72C6D" w:rsidP="00D72C6D">
            <w:pPr>
              <w:pStyle w:val="BodyText"/>
              <w:spacing w:after="0" w:line="240" w:lineRule="atLeast"/>
              <w:jc w:val="right"/>
              <w:rPr>
                <w:rFonts w:cs="Times New Roman"/>
                <w:sz w:val="20"/>
              </w:rPr>
            </w:pPr>
            <w:r>
              <w:rPr>
                <w:rFonts w:cs="Times New Roman"/>
                <w:sz w:val="20"/>
              </w:rPr>
              <w:t>(4.28)</w:t>
            </w:r>
          </w:p>
        </w:tc>
      </w:tr>
      <w:tr w:rsidR="00D72C6D" w:rsidTr="00831392">
        <w:tc>
          <w:tcPr>
            <w:tcW w:w="6210" w:type="dxa"/>
            <w:gridSpan w:val="4"/>
          </w:tcPr>
          <w:p w:rsidR="00D72C6D" w:rsidRPr="005E3385" w:rsidRDefault="00D72C6D" w:rsidP="00D72C6D">
            <w:pPr>
              <w:pStyle w:val="BodyText"/>
              <w:spacing w:after="0" w:line="240" w:lineRule="atLeast"/>
              <w:rPr>
                <w:rFonts w:cs="Times New Roman"/>
                <w:b/>
                <w:bCs/>
                <w:szCs w:val="22"/>
              </w:rPr>
            </w:pPr>
            <w:r>
              <w:rPr>
                <w:rFonts w:cs="Times New Roman"/>
                <w:b/>
                <w:bCs/>
                <w:szCs w:val="22"/>
              </w:rPr>
              <w:t>Debentures - n</w:t>
            </w:r>
            <w:r w:rsidRPr="005E3385">
              <w:rPr>
                <w:rFonts w:cs="Times New Roman"/>
                <w:b/>
                <w:bCs/>
                <w:szCs w:val="22"/>
              </w:rPr>
              <w:t xml:space="preserve">et </w:t>
            </w:r>
          </w:p>
        </w:tc>
        <w:tc>
          <w:tcPr>
            <w:tcW w:w="1318" w:type="dxa"/>
            <w:tcBorders>
              <w:top w:val="single" w:sz="4" w:space="0" w:color="auto"/>
              <w:bottom w:val="double" w:sz="4" w:space="0" w:color="auto"/>
            </w:tcBorders>
          </w:tcPr>
          <w:p w:rsidR="00D72C6D" w:rsidRPr="005E3385" w:rsidRDefault="00F44FB9" w:rsidP="00D72C6D">
            <w:pPr>
              <w:pStyle w:val="BodyText"/>
              <w:spacing w:after="0" w:line="240" w:lineRule="atLeast"/>
              <w:jc w:val="right"/>
              <w:rPr>
                <w:rFonts w:cs="Times New Roman"/>
                <w:b/>
                <w:bCs/>
                <w:sz w:val="20"/>
              </w:rPr>
            </w:pPr>
            <w:r>
              <w:rPr>
                <w:rFonts w:cs="Times New Roman"/>
                <w:b/>
                <w:bCs/>
                <w:sz w:val="20"/>
              </w:rPr>
              <w:t>6,996.19</w:t>
            </w:r>
          </w:p>
        </w:tc>
        <w:tc>
          <w:tcPr>
            <w:tcW w:w="236" w:type="dxa"/>
          </w:tcPr>
          <w:p w:rsidR="00D72C6D" w:rsidRPr="005E3385" w:rsidRDefault="00D72C6D" w:rsidP="00D72C6D">
            <w:pPr>
              <w:pStyle w:val="BodyText"/>
              <w:spacing w:after="0" w:line="240" w:lineRule="atLeast"/>
              <w:jc w:val="both"/>
              <w:rPr>
                <w:rFonts w:cs="Times New Roman"/>
                <w:b/>
                <w:bCs/>
                <w:sz w:val="20"/>
              </w:rPr>
            </w:pPr>
          </w:p>
        </w:tc>
        <w:tc>
          <w:tcPr>
            <w:tcW w:w="1290" w:type="dxa"/>
            <w:tcBorders>
              <w:top w:val="single" w:sz="4" w:space="0" w:color="auto"/>
              <w:bottom w:val="double" w:sz="4" w:space="0" w:color="auto"/>
            </w:tcBorders>
          </w:tcPr>
          <w:p w:rsidR="00D72C6D" w:rsidRPr="005E3385" w:rsidRDefault="00D72C6D" w:rsidP="00D72C6D">
            <w:pPr>
              <w:pStyle w:val="BodyText"/>
              <w:spacing w:after="0" w:line="240" w:lineRule="atLeast"/>
              <w:jc w:val="right"/>
              <w:rPr>
                <w:rFonts w:cs="Times New Roman"/>
                <w:b/>
                <w:bCs/>
                <w:sz w:val="20"/>
              </w:rPr>
            </w:pPr>
            <w:r w:rsidRPr="005E3385">
              <w:rPr>
                <w:rFonts w:cs="Times New Roman"/>
                <w:b/>
                <w:bCs/>
                <w:sz w:val="20"/>
              </w:rPr>
              <w:t>4,995.72</w:t>
            </w:r>
          </w:p>
        </w:tc>
      </w:tr>
    </w:tbl>
    <w:p w:rsidR="00B3031C" w:rsidRPr="00E41EC2" w:rsidRDefault="00B3031C" w:rsidP="005E3385">
      <w:pPr>
        <w:spacing w:line="240" w:lineRule="atLeast"/>
        <w:jc w:val="both"/>
        <w:rPr>
          <w:rFonts w:cs="Times New Roman"/>
          <w:szCs w:val="22"/>
          <w:lang w:val="en-US"/>
        </w:rPr>
      </w:pPr>
      <w:r w:rsidRPr="00E41EC2">
        <w:rPr>
          <w:rFonts w:cs="Times New Roman"/>
          <w:szCs w:val="22"/>
          <w:lang w:val="en-US"/>
        </w:rPr>
        <w:t xml:space="preserve"> </w:t>
      </w:r>
    </w:p>
    <w:p w:rsidR="005E3385" w:rsidRDefault="005E3385" w:rsidP="00B3031C">
      <w:pPr>
        <w:ind w:left="540" w:right="-25"/>
        <w:jc w:val="thaiDistribute"/>
        <w:rPr>
          <w:rFonts w:cs="Cordia New"/>
          <w:spacing w:val="-4"/>
          <w:szCs w:val="22"/>
          <w:lang w:val="en-US" w:bidi="th-TH"/>
        </w:rPr>
      </w:pPr>
      <w:r>
        <w:rPr>
          <w:rFonts w:cs="Times New Roman"/>
          <w:spacing w:val="-4"/>
          <w:szCs w:val="22"/>
          <w:lang w:bidi="th-TH"/>
        </w:rPr>
        <w:t xml:space="preserve">The </w:t>
      </w:r>
      <w:r w:rsidR="009D1F31">
        <w:rPr>
          <w:rFonts w:cs="Times New Roman"/>
          <w:spacing w:val="-4"/>
          <w:szCs w:val="22"/>
          <w:lang w:bidi="th-TH"/>
        </w:rPr>
        <w:t xml:space="preserve">Company issued </w:t>
      </w:r>
      <w:r w:rsidR="00B3031C" w:rsidRPr="00E66FE9">
        <w:rPr>
          <w:rFonts w:cs="Times New Roman"/>
          <w:spacing w:val="-4"/>
          <w:szCs w:val="22"/>
          <w:lang w:bidi="th-TH"/>
        </w:rPr>
        <w:t xml:space="preserve">unsubordinated and unsecured without a </w:t>
      </w:r>
      <w:proofErr w:type="spellStart"/>
      <w:r w:rsidR="00B3031C" w:rsidRPr="00E66FE9">
        <w:rPr>
          <w:rFonts w:cs="Times New Roman"/>
          <w:spacing w:val="-4"/>
          <w:szCs w:val="22"/>
          <w:lang w:bidi="th-TH"/>
        </w:rPr>
        <w:t>Debentureholder’s</w:t>
      </w:r>
      <w:proofErr w:type="spellEnd"/>
      <w:r w:rsidR="00B3031C" w:rsidRPr="00E66FE9">
        <w:rPr>
          <w:rFonts w:cs="Times New Roman"/>
          <w:spacing w:val="-4"/>
          <w:szCs w:val="22"/>
          <w:lang w:bidi="th-TH"/>
        </w:rPr>
        <w:t xml:space="preserve"> Representative in registered name form </w:t>
      </w:r>
      <w:r w:rsidR="00B3031C" w:rsidRPr="00030145">
        <w:rPr>
          <w:rFonts w:cs="Cordia New"/>
          <w:spacing w:val="-4"/>
          <w:szCs w:val="22"/>
          <w:lang w:val="en-US" w:bidi="th-TH"/>
        </w:rPr>
        <w:t xml:space="preserve">with bearing interest and payable interest twice a year. </w:t>
      </w:r>
    </w:p>
    <w:p w:rsidR="005E3385" w:rsidRDefault="005E3385" w:rsidP="00B3031C">
      <w:pPr>
        <w:ind w:left="540" w:right="-25"/>
        <w:jc w:val="thaiDistribute"/>
        <w:rPr>
          <w:rFonts w:cs="Cordia New"/>
          <w:spacing w:val="-4"/>
          <w:szCs w:val="22"/>
          <w:lang w:val="en-US" w:bidi="th-TH"/>
        </w:rPr>
      </w:pPr>
    </w:p>
    <w:p w:rsidR="00B3031C" w:rsidRPr="00030145" w:rsidRDefault="00B3031C" w:rsidP="00B3031C">
      <w:pPr>
        <w:ind w:left="540" w:right="-25"/>
        <w:jc w:val="thaiDistribute"/>
        <w:rPr>
          <w:rFonts w:cs="Cordia New"/>
          <w:spacing w:val="-4"/>
          <w:szCs w:val="22"/>
          <w:lang w:bidi="th-TH"/>
        </w:rPr>
      </w:pPr>
      <w:r w:rsidRPr="00030145">
        <w:rPr>
          <w:rFonts w:cs="Cordia New"/>
          <w:spacing w:val="-4"/>
          <w:szCs w:val="22"/>
          <w:lang w:val="en-US" w:bidi="th-TH"/>
        </w:rPr>
        <w:t xml:space="preserve">The Company </w:t>
      </w:r>
      <w:r w:rsidR="00FF1EAA">
        <w:rPr>
          <w:rFonts w:cs="Cordia New"/>
          <w:spacing w:val="-4"/>
          <w:szCs w:val="22"/>
          <w:lang w:val="en-US" w:bidi="th-TH"/>
        </w:rPr>
        <w:t>remains</w:t>
      </w:r>
      <w:r w:rsidRPr="00030145">
        <w:rPr>
          <w:rFonts w:cs="Cordia New"/>
          <w:spacing w:val="-4"/>
          <w:szCs w:val="22"/>
          <w:lang w:val="en-US" w:bidi="th-TH"/>
        </w:rPr>
        <w:t xml:space="preserve"> credit balance to issu</w:t>
      </w:r>
      <w:r w:rsidR="005E3385">
        <w:rPr>
          <w:rFonts w:cs="Cordia New"/>
          <w:spacing w:val="-4"/>
          <w:szCs w:val="22"/>
          <w:lang w:val="en-US" w:bidi="th-TH"/>
        </w:rPr>
        <w:t xml:space="preserve">e debentures amounting to Baht </w:t>
      </w:r>
      <w:r w:rsidR="00F44FB9">
        <w:rPr>
          <w:rFonts w:cs="Cordia New"/>
          <w:spacing w:val="-4"/>
          <w:szCs w:val="22"/>
          <w:lang w:val="en-US" w:bidi="th-TH"/>
        </w:rPr>
        <w:t>3</w:t>
      </w:r>
      <w:r w:rsidRPr="00030145">
        <w:rPr>
          <w:rFonts w:cs="Cordia New"/>
          <w:spacing w:val="-4"/>
          <w:szCs w:val="22"/>
          <w:lang w:val="en-US" w:bidi="th-TH"/>
        </w:rPr>
        <w:t>,000 million.</w:t>
      </w:r>
    </w:p>
    <w:p w:rsidR="00B3031C" w:rsidRPr="00556430" w:rsidRDefault="00B3031C" w:rsidP="00556430">
      <w:pPr>
        <w:ind w:left="540" w:right="-25"/>
        <w:jc w:val="thaiDistribute"/>
        <w:rPr>
          <w:rFonts w:cs="Cordia New"/>
          <w:spacing w:val="-4"/>
          <w:szCs w:val="22"/>
          <w:lang w:val="en-US" w:bidi="th-TH"/>
        </w:rPr>
      </w:pPr>
    </w:p>
    <w:p w:rsidR="00B3031C" w:rsidRPr="003C752A" w:rsidRDefault="00B3031C" w:rsidP="00B3031C">
      <w:pPr>
        <w:ind w:left="540" w:right="-25"/>
        <w:jc w:val="thaiDistribute"/>
        <w:rPr>
          <w:rFonts w:cs="Cordia New"/>
          <w:szCs w:val="22"/>
          <w:lang w:eastAsia="ko-KR"/>
        </w:rPr>
      </w:pPr>
      <w:r w:rsidRPr="00E66FE9">
        <w:rPr>
          <w:rFonts w:cs="Cordia New"/>
          <w:szCs w:val="22"/>
          <w:lang w:eastAsia="ko-KR"/>
        </w:rPr>
        <w:t xml:space="preserve">The Company must comply with the specific covenants </w:t>
      </w:r>
      <w:r w:rsidR="009D1F31">
        <w:rPr>
          <w:rFonts w:cs="Cordia New"/>
          <w:szCs w:val="22"/>
          <w:lang w:eastAsia="ko-KR"/>
        </w:rPr>
        <w:t>and to maintain</w:t>
      </w:r>
      <w:r w:rsidRPr="00E66FE9">
        <w:rPr>
          <w:rFonts w:cs="Cordia New"/>
          <w:szCs w:val="22"/>
          <w:lang w:eastAsia="ko-KR"/>
        </w:rPr>
        <w:t xml:space="preserve"> debt to equity ratio </w:t>
      </w:r>
      <w:r w:rsidR="00575D10">
        <w:rPr>
          <w:rFonts w:cs="Cordia New"/>
          <w:spacing w:val="-2"/>
          <w:szCs w:val="22"/>
          <w:lang w:eastAsia="ko-KR"/>
        </w:rPr>
        <w:t>based on the specific</w:t>
      </w:r>
      <w:r w:rsidR="00575D10" w:rsidRPr="00E66FE9">
        <w:rPr>
          <w:rFonts w:cs="Cordia New"/>
          <w:spacing w:val="-2"/>
          <w:szCs w:val="22"/>
          <w:lang w:eastAsia="ko-KR"/>
        </w:rPr>
        <w:t xml:space="preserve"> </w:t>
      </w:r>
      <w:r w:rsidR="00575D10">
        <w:rPr>
          <w:rFonts w:cs="Cordia New"/>
          <w:spacing w:val="-2"/>
          <w:szCs w:val="22"/>
          <w:lang w:eastAsia="ko-KR"/>
        </w:rPr>
        <w:t xml:space="preserve">conditions </w:t>
      </w:r>
      <w:r w:rsidRPr="00E66FE9">
        <w:rPr>
          <w:rFonts w:cs="Cordia New"/>
          <w:spacing w:val="-2"/>
          <w:szCs w:val="22"/>
          <w:lang w:eastAsia="ko-KR"/>
        </w:rPr>
        <w:t>through the terms of debentures</w:t>
      </w:r>
      <w:r w:rsidRPr="00E66FE9">
        <w:rPr>
          <w:rFonts w:cs="Cordia New"/>
          <w:szCs w:val="22"/>
          <w:lang w:eastAsia="ko-KR"/>
        </w:rPr>
        <w:t>.</w:t>
      </w:r>
    </w:p>
    <w:p w:rsidR="00B3031C" w:rsidRPr="00E41EC2" w:rsidRDefault="00D66698" w:rsidP="00E769FE">
      <w:pPr>
        <w:spacing w:line="240" w:lineRule="auto"/>
        <w:rPr>
          <w:rFonts w:cs="Times New Roman"/>
          <w:b/>
          <w:bCs/>
          <w:sz w:val="24"/>
          <w:szCs w:val="24"/>
        </w:rPr>
      </w:pPr>
      <w:r>
        <w:rPr>
          <w:rFonts w:cs="Cordia New"/>
          <w:spacing w:val="-4"/>
          <w:szCs w:val="22"/>
          <w:lang w:val="en-US" w:bidi="th-TH"/>
        </w:rPr>
        <w:br w:type="page"/>
      </w:r>
      <w:r w:rsidR="006B0CEA">
        <w:rPr>
          <w:rFonts w:cs="Times New Roman"/>
          <w:b/>
          <w:bCs/>
          <w:sz w:val="24"/>
          <w:szCs w:val="24"/>
        </w:rPr>
        <w:lastRenderedPageBreak/>
        <w:t>21</w:t>
      </w:r>
      <w:r w:rsidR="00B3031C" w:rsidRPr="00E41EC2">
        <w:rPr>
          <w:rFonts w:cs="Times New Roman"/>
          <w:b/>
          <w:bCs/>
          <w:sz w:val="24"/>
          <w:szCs w:val="24"/>
        </w:rPr>
        <w:tab/>
        <w:t>Trade accounts payable</w:t>
      </w:r>
    </w:p>
    <w:p w:rsidR="00B3031C" w:rsidRPr="00E41EC2" w:rsidRDefault="00B3031C" w:rsidP="00B3031C">
      <w:pPr>
        <w:tabs>
          <w:tab w:val="left" w:pos="2160"/>
          <w:tab w:val="right" w:pos="5220"/>
          <w:tab w:val="right" w:pos="5940"/>
          <w:tab w:val="left" w:pos="6210"/>
          <w:tab w:val="right" w:pos="7200"/>
          <w:tab w:val="left" w:pos="7650"/>
          <w:tab w:val="right" w:pos="8460"/>
        </w:tabs>
        <w:spacing w:line="240" w:lineRule="atLeast"/>
        <w:ind w:left="426" w:right="-43"/>
        <w:jc w:val="thaiDistribute"/>
        <w:rPr>
          <w:rFonts w:cs="Times New Roman"/>
          <w:lang w:val="en-US"/>
        </w:rPr>
      </w:pPr>
    </w:p>
    <w:tbl>
      <w:tblPr>
        <w:tblW w:w="9540" w:type="dxa"/>
        <w:tblInd w:w="450" w:type="dxa"/>
        <w:tblLayout w:type="fixed"/>
        <w:tblLook w:val="0000" w:firstRow="0" w:lastRow="0" w:firstColumn="0" w:lastColumn="0" w:noHBand="0" w:noVBand="0"/>
      </w:tblPr>
      <w:tblGrid>
        <w:gridCol w:w="3240"/>
        <w:gridCol w:w="540"/>
        <w:gridCol w:w="1260"/>
        <w:gridCol w:w="270"/>
        <w:gridCol w:w="1350"/>
        <w:gridCol w:w="270"/>
        <w:gridCol w:w="1171"/>
        <w:gridCol w:w="270"/>
        <w:gridCol w:w="1169"/>
      </w:tblGrid>
      <w:tr w:rsidR="00B3031C" w:rsidRPr="00E41EC2" w:rsidTr="00DE418F">
        <w:tc>
          <w:tcPr>
            <w:tcW w:w="3240" w:type="dxa"/>
          </w:tcPr>
          <w:p w:rsidR="00B3031C" w:rsidRPr="00E41EC2" w:rsidRDefault="00B3031C" w:rsidP="00FB3C60">
            <w:pPr>
              <w:pStyle w:val="BodyText"/>
              <w:spacing w:after="0" w:line="240" w:lineRule="atLeast"/>
              <w:ind w:right="-131"/>
              <w:jc w:val="both"/>
              <w:rPr>
                <w:rFonts w:cs="Times New Roman"/>
                <w:b/>
                <w:bCs/>
                <w:szCs w:val="22"/>
              </w:rPr>
            </w:pPr>
          </w:p>
        </w:tc>
        <w:tc>
          <w:tcPr>
            <w:tcW w:w="540" w:type="dxa"/>
          </w:tcPr>
          <w:p w:rsidR="00B3031C" w:rsidRPr="00E41EC2" w:rsidRDefault="00B3031C" w:rsidP="00FB3C60">
            <w:pPr>
              <w:pStyle w:val="BodyText"/>
              <w:spacing w:after="0" w:line="240" w:lineRule="atLeast"/>
              <w:ind w:left="-108" w:right="-110"/>
              <w:jc w:val="center"/>
              <w:rPr>
                <w:rFonts w:cs="Times New Roman"/>
                <w:b/>
                <w:bCs/>
                <w:szCs w:val="22"/>
              </w:rPr>
            </w:pPr>
          </w:p>
        </w:tc>
        <w:tc>
          <w:tcPr>
            <w:tcW w:w="2880" w:type="dxa"/>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c>
          <w:tcPr>
            <w:tcW w:w="270" w:type="dxa"/>
          </w:tcPr>
          <w:p w:rsidR="00B3031C" w:rsidRPr="00E41EC2" w:rsidRDefault="00B3031C" w:rsidP="00FB3C60">
            <w:pPr>
              <w:pStyle w:val="BodyText"/>
              <w:spacing w:after="0" w:line="240" w:lineRule="atLeast"/>
              <w:ind w:left="-108" w:right="-110"/>
              <w:jc w:val="center"/>
              <w:rPr>
                <w:rFonts w:cs="Times New Roman"/>
                <w:szCs w:val="22"/>
              </w:rPr>
            </w:pPr>
          </w:p>
        </w:tc>
        <w:tc>
          <w:tcPr>
            <w:tcW w:w="261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r>
      <w:tr w:rsidR="00946889" w:rsidRPr="00E41EC2" w:rsidTr="00DE418F">
        <w:tc>
          <w:tcPr>
            <w:tcW w:w="3240" w:type="dxa"/>
          </w:tcPr>
          <w:p w:rsidR="001E228B" w:rsidRPr="00E41EC2" w:rsidRDefault="001E228B" w:rsidP="001E228B">
            <w:pPr>
              <w:pStyle w:val="BodyText"/>
              <w:spacing w:after="0" w:line="240" w:lineRule="atLeast"/>
              <w:ind w:right="-131"/>
              <w:jc w:val="both"/>
              <w:rPr>
                <w:rFonts w:cs="Times New Roman"/>
                <w:b/>
                <w:bCs/>
                <w:szCs w:val="22"/>
              </w:rPr>
            </w:pPr>
          </w:p>
        </w:tc>
        <w:tc>
          <w:tcPr>
            <w:tcW w:w="540" w:type="dxa"/>
          </w:tcPr>
          <w:p w:rsidR="001E228B" w:rsidRPr="00E41EC2" w:rsidRDefault="001E228B" w:rsidP="001E228B">
            <w:pPr>
              <w:pStyle w:val="acctmergecolhdg"/>
              <w:spacing w:line="240" w:lineRule="atLeast"/>
              <w:ind w:left="-124" w:right="-109"/>
              <w:rPr>
                <w:rFonts w:cs="Times New Roman"/>
                <w:b w:val="0"/>
                <w:bCs/>
                <w:i/>
                <w:iCs/>
              </w:rPr>
            </w:pPr>
            <w:r w:rsidRPr="00E41EC2">
              <w:rPr>
                <w:rFonts w:cs="Times New Roman"/>
                <w:b w:val="0"/>
                <w:bCs/>
                <w:i/>
                <w:iCs/>
              </w:rPr>
              <w:t>Note</w:t>
            </w:r>
          </w:p>
        </w:tc>
        <w:tc>
          <w:tcPr>
            <w:tcW w:w="1260" w:type="dxa"/>
          </w:tcPr>
          <w:p w:rsidR="001E228B" w:rsidRPr="00E41EC2" w:rsidRDefault="00D72C6D" w:rsidP="001E228B">
            <w:pPr>
              <w:pStyle w:val="acctmergecolhdg"/>
              <w:spacing w:line="240" w:lineRule="atLeast"/>
              <w:rPr>
                <w:rFonts w:cs="Times New Roman"/>
                <w:b w:val="0"/>
                <w:bCs/>
                <w:szCs w:val="22"/>
              </w:rPr>
            </w:pPr>
            <w:r>
              <w:rPr>
                <w:rFonts w:cs="Times New Roman"/>
                <w:b w:val="0"/>
                <w:bCs/>
                <w:szCs w:val="22"/>
              </w:rPr>
              <w:t>2018</w:t>
            </w:r>
          </w:p>
        </w:tc>
        <w:tc>
          <w:tcPr>
            <w:tcW w:w="270" w:type="dxa"/>
          </w:tcPr>
          <w:p w:rsidR="001E228B" w:rsidRPr="00E41EC2" w:rsidRDefault="001E228B" w:rsidP="001E228B">
            <w:pPr>
              <w:pStyle w:val="acctmergecolhdg"/>
              <w:spacing w:line="240" w:lineRule="atLeast"/>
              <w:rPr>
                <w:rFonts w:cs="Times New Roman"/>
                <w:b w:val="0"/>
                <w:bCs/>
                <w:szCs w:val="22"/>
              </w:rPr>
            </w:pPr>
          </w:p>
        </w:tc>
        <w:tc>
          <w:tcPr>
            <w:tcW w:w="1350" w:type="dxa"/>
          </w:tcPr>
          <w:p w:rsidR="001E228B" w:rsidRPr="00E41EC2" w:rsidRDefault="00D72C6D" w:rsidP="001E228B">
            <w:pPr>
              <w:pStyle w:val="acctmergecolhdg"/>
              <w:spacing w:line="240" w:lineRule="atLeast"/>
              <w:rPr>
                <w:rFonts w:cs="Times New Roman"/>
                <w:b w:val="0"/>
                <w:bCs/>
                <w:szCs w:val="22"/>
              </w:rPr>
            </w:pPr>
            <w:r>
              <w:rPr>
                <w:rFonts w:cs="Times New Roman"/>
                <w:b w:val="0"/>
                <w:bCs/>
                <w:szCs w:val="22"/>
              </w:rPr>
              <w:t>2017</w:t>
            </w:r>
          </w:p>
        </w:tc>
        <w:tc>
          <w:tcPr>
            <w:tcW w:w="270" w:type="dxa"/>
          </w:tcPr>
          <w:p w:rsidR="001E228B" w:rsidRPr="00E41EC2" w:rsidRDefault="001E228B" w:rsidP="001E228B">
            <w:pPr>
              <w:pStyle w:val="acctmergecolhdg"/>
              <w:spacing w:line="240" w:lineRule="atLeast"/>
              <w:rPr>
                <w:rFonts w:cs="Times New Roman"/>
                <w:b w:val="0"/>
                <w:bCs/>
              </w:rPr>
            </w:pPr>
          </w:p>
        </w:tc>
        <w:tc>
          <w:tcPr>
            <w:tcW w:w="1171" w:type="dxa"/>
          </w:tcPr>
          <w:p w:rsidR="001E228B" w:rsidRPr="00E41EC2" w:rsidRDefault="00D72C6D" w:rsidP="001E228B">
            <w:pPr>
              <w:pStyle w:val="acctmergecolhdg"/>
              <w:spacing w:line="240" w:lineRule="atLeast"/>
              <w:rPr>
                <w:rFonts w:cs="Times New Roman"/>
                <w:b w:val="0"/>
                <w:bCs/>
                <w:szCs w:val="22"/>
              </w:rPr>
            </w:pPr>
            <w:r>
              <w:rPr>
                <w:rFonts w:cs="Times New Roman"/>
                <w:b w:val="0"/>
                <w:bCs/>
                <w:szCs w:val="22"/>
              </w:rPr>
              <w:t>2018</w:t>
            </w:r>
          </w:p>
        </w:tc>
        <w:tc>
          <w:tcPr>
            <w:tcW w:w="270" w:type="dxa"/>
          </w:tcPr>
          <w:p w:rsidR="001E228B" w:rsidRPr="00E41EC2" w:rsidRDefault="001E228B" w:rsidP="001E228B">
            <w:pPr>
              <w:pStyle w:val="acctmergecolhdg"/>
              <w:spacing w:line="240" w:lineRule="atLeast"/>
              <w:rPr>
                <w:rFonts w:cs="Times New Roman"/>
                <w:b w:val="0"/>
                <w:bCs/>
                <w:szCs w:val="22"/>
              </w:rPr>
            </w:pPr>
          </w:p>
        </w:tc>
        <w:tc>
          <w:tcPr>
            <w:tcW w:w="1169" w:type="dxa"/>
          </w:tcPr>
          <w:p w:rsidR="001E228B" w:rsidRPr="00E41EC2" w:rsidRDefault="00D72C6D" w:rsidP="001E228B">
            <w:pPr>
              <w:pStyle w:val="acctmergecolhdg"/>
              <w:spacing w:line="240" w:lineRule="atLeast"/>
              <w:rPr>
                <w:rFonts w:cs="Times New Roman"/>
                <w:b w:val="0"/>
                <w:bCs/>
                <w:szCs w:val="22"/>
              </w:rPr>
            </w:pPr>
            <w:r>
              <w:rPr>
                <w:rFonts w:cs="Times New Roman"/>
                <w:b w:val="0"/>
                <w:bCs/>
                <w:szCs w:val="22"/>
              </w:rPr>
              <w:t>2017</w:t>
            </w:r>
          </w:p>
        </w:tc>
      </w:tr>
      <w:tr w:rsidR="001E228B" w:rsidRPr="00E41EC2" w:rsidTr="00DE418F">
        <w:tc>
          <w:tcPr>
            <w:tcW w:w="3240" w:type="dxa"/>
          </w:tcPr>
          <w:p w:rsidR="001E228B" w:rsidRPr="00E41EC2" w:rsidRDefault="001E228B" w:rsidP="001E228B">
            <w:pPr>
              <w:pStyle w:val="BodyText"/>
              <w:spacing w:after="0" w:line="240" w:lineRule="atLeast"/>
              <w:ind w:right="-131"/>
              <w:jc w:val="both"/>
              <w:rPr>
                <w:rFonts w:cs="Times New Roman"/>
                <w:szCs w:val="22"/>
              </w:rPr>
            </w:pPr>
          </w:p>
        </w:tc>
        <w:tc>
          <w:tcPr>
            <w:tcW w:w="540" w:type="dxa"/>
          </w:tcPr>
          <w:p w:rsidR="001E228B" w:rsidRPr="00E41EC2" w:rsidRDefault="001E228B" w:rsidP="001E228B">
            <w:pPr>
              <w:pStyle w:val="BodyText"/>
              <w:tabs>
                <w:tab w:val="decimal" w:pos="593"/>
              </w:tabs>
              <w:spacing w:after="0" w:line="240" w:lineRule="atLeast"/>
              <w:ind w:right="-131"/>
              <w:jc w:val="center"/>
              <w:rPr>
                <w:rFonts w:cs="Times New Roman"/>
                <w:i/>
                <w:iCs/>
                <w:szCs w:val="22"/>
              </w:rPr>
            </w:pPr>
          </w:p>
        </w:tc>
        <w:tc>
          <w:tcPr>
            <w:tcW w:w="5760" w:type="dxa"/>
            <w:gridSpan w:val="7"/>
          </w:tcPr>
          <w:p w:rsidR="001E228B" w:rsidRPr="00E41EC2" w:rsidRDefault="001E228B" w:rsidP="001E228B">
            <w:pPr>
              <w:pStyle w:val="BodyText"/>
              <w:tabs>
                <w:tab w:val="decimal" w:pos="593"/>
              </w:tabs>
              <w:spacing w:after="0" w:line="240" w:lineRule="atLeast"/>
              <w:ind w:right="-131"/>
              <w:jc w:val="center"/>
              <w:rPr>
                <w:rFonts w:cs="Times New Roman"/>
                <w:szCs w:val="22"/>
              </w:rPr>
            </w:pPr>
            <w:r w:rsidRPr="00E41EC2">
              <w:rPr>
                <w:rFonts w:cs="Times New Roman"/>
                <w:i/>
                <w:iCs/>
                <w:szCs w:val="22"/>
              </w:rPr>
              <w:t>(in million Baht)</w:t>
            </w:r>
          </w:p>
        </w:tc>
      </w:tr>
      <w:tr w:rsidR="00D72C6D" w:rsidRPr="00E41EC2" w:rsidTr="00DE418F">
        <w:tc>
          <w:tcPr>
            <w:tcW w:w="3240" w:type="dxa"/>
          </w:tcPr>
          <w:p w:rsidR="00D72C6D" w:rsidRPr="00E41EC2" w:rsidRDefault="00D72C6D" w:rsidP="00D72C6D">
            <w:pPr>
              <w:spacing w:line="240" w:lineRule="atLeast"/>
              <w:ind w:right="-554"/>
              <w:rPr>
                <w:rFonts w:cs="Times New Roman"/>
                <w:lang w:val="en-US"/>
              </w:rPr>
            </w:pPr>
            <w:r w:rsidRPr="00E41EC2">
              <w:rPr>
                <w:rFonts w:cs="Times New Roman"/>
                <w:lang w:val="en-US"/>
              </w:rPr>
              <w:t>Related parties</w:t>
            </w:r>
          </w:p>
        </w:tc>
        <w:tc>
          <w:tcPr>
            <w:tcW w:w="540" w:type="dxa"/>
          </w:tcPr>
          <w:p w:rsidR="00D72C6D" w:rsidRPr="00E41EC2" w:rsidRDefault="00D72C6D" w:rsidP="00D72C6D">
            <w:pPr>
              <w:pStyle w:val="acctfourfigures"/>
              <w:tabs>
                <w:tab w:val="clear" w:pos="765"/>
              </w:tabs>
              <w:spacing w:line="240" w:lineRule="atLeast"/>
              <w:ind w:right="11"/>
              <w:contextualSpacing/>
              <w:jc w:val="center"/>
              <w:rPr>
                <w:rFonts w:cs="Times New Roman"/>
                <w:i/>
                <w:iCs/>
                <w:szCs w:val="22"/>
              </w:rPr>
            </w:pPr>
            <w:r w:rsidRPr="00E41EC2">
              <w:rPr>
                <w:rFonts w:cs="Times New Roman"/>
                <w:i/>
                <w:iCs/>
                <w:szCs w:val="22"/>
              </w:rPr>
              <w:t>4</w:t>
            </w:r>
          </w:p>
        </w:tc>
        <w:tc>
          <w:tcPr>
            <w:tcW w:w="1260" w:type="dxa"/>
          </w:tcPr>
          <w:p w:rsidR="00D72C6D" w:rsidRPr="00354D74" w:rsidRDefault="00C676A1" w:rsidP="00354D74">
            <w:pPr>
              <w:pStyle w:val="acctfourfigures"/>
              <w:tabs>
                <w:tab w:val="clear" w:pos="765"/>
                <w:tab w:val="decimal" w:pos="702"/>
              </w:tabs>
              <w:spacing w:line="240" w:lineRule="atLeast"/>
              <w:ind w:right="11"/>
              <w:contextualSpacing/>
              <w:rPr>
                <w:rFonts w:cs="Times New Roman"/>
                <w:szCs w:val="22"/>
              </w:rPr>
            </w:pPr>
            <w:r w:rsidRPr="00354D74">
              <w:rPr>
                <w:rFonts w:cs="Times New Roman"/>
                <w:szCs w:val="22"/>
              </w:rPr>
              <w:t>7.57</w:t>
            </w:r>
          </w:p>
        </w:tc>
        <w:tc>
          <w:tcPr>
            <w:tcW w:w="270" w:type="dxa"/>
          </w:tcPr>
          <w:p w:rsidR="00D72C6D" w:rsidRPr="00E41EC2" w:rsidRDefault="00D72C6D" w:rsidP="00D72C6D">
            <w:pPr>
              <w:pStyle w:val="acctfourfigures"/>
              <w:tabs>
                <w:tab w:val="clear" w:pos="765"/>
                <w:tab w:val="decimal" w:pos="610"/>
              </w:tabs>
              <w:spacing w:line="240" w:lineRule="atLeast"/>
              <w:ind w:right="11"/>
              <w:contextualSpacing/>
              <w:rPr>
                <w:rFonts w:cs="Times New Roman"/>
                <w:szCs w:val="22"/>
              </w:rPr>
            </w:pPr>
          </w:p>
        </w:tc>
        <w:tc>
          <w:tcPr>
            <w:tcW w:w="1350" w:type="dxa"/>
          </w:tcPr>
          <w:p w:rsidR="00D72C6D" w:rsidRPr="00E41EC2" w:rsidRDefault="00D72C6D" w:rsidP="00DE418F">
            <w:pPr>
              <w:pStyle w:val="acctfourfigures"/>
              <w:tabs>
                <w:tab w:val="clear" w:pos="765"/>
                <w:tab w:val="decimal" w:pos="792"/>
              </w:tabs>
              <w:spacing w:line="240" w:lineRule="atLeast"/>
              <w:ind w:right="11"/>
              <w:contextualSpacing/>
              <w:rPr>
                <w:rFonts w:cs="Times New Roman"/>
                <w:szCs w:val="22"/>
              </w:rPr>
            </w:pPr>
            <w:r>
              <w:rPr>
                <w:rFonts w:cs="Times New Roman"/>
                <w:szCs w:val="22"/>
              </w:rPr>
              <w:t>4.08</w:t>
            </w:r>
          </w:p>
        </w:tc>
        <w:tc>
          <w:tcPr>
            <w:tcW w:w="270" w:type="dxa"/>
          </w:tcPr>
          <w:p w:rsidR="00D72C6D" w:rsidRPr="00E41EC2" w:rsidRDefault="00D72C6D" w:rsidP="00D72C6D">
            <w:pPr>
              <w:pStyle w:val="acctfourfigures"/>
              <w:tabs>
                <w:tab w:val="clear" w:pos="765"/>
                <w:tab w:val="decimal" w:pos="610"/>
              </w:tabs>
              <w:spacing w:line="240" w:lineRule="atLeast"/>
              <w:ind w:right="11"/>
              <w:contextualSpacing/>
              <w:rPr>
                <w:rFonts w:cs="Times New Roman"/>
                <w:szCs w:val="22"/>
              </w:rPr>
            </w:pPr>
          </w:p>
        </w:tc>
        <w:tc>
          <w:tcPr>
            <w:tcW w:w="1171" w:type="dxa"/>
          </w:tcPr>
          <w:p w:rsidR="00D72C6D" w:rsidRPr="00E41EC2" w:rsidRDefault="00DB273E" w:rsidP="00DE418F">
            <w:pPr>
              <w:pStyle w:val="acctfourfigures"/>
              <w:tabs>
                <w:tab w:val="clear" w:pos="765"/>
                <w:tab w:val="decimal" w:pos="612"/>
              </w:tabs>
              <w:spacing w:line="240" w:lineRule="atLeast"/>
              <w:ind w:left="-110" w:right="-105"/>
              <w:rPr>
                <w:rFonts w:cs="Times New Roman"/>
                <w:szCs w:val="22"/>
                <w:lang w:val="en-US"/>
              </w:rPr>
            </w:pPr>
            <w:r>
              <w:rPr>
                <w:rFonts w:cs="Times New Roman"/>
                <w:szCs w:val="22"/>
                <w:lang w:val="en-US"/>
              </w:rPr>
              <w:t>1.17</w:t>
            </w:r>
          </w:p>
        </w:tc>
        <w:tc>
          <w:tcPr>
            <w:tcW w:w="270" w:type="dxa"/>
          </w:tcPr>
          <w:p w:rsidR="00D72C6D" w:rsidRPr="00E41EC2" w:rsidRDefault="00D72C6D" w:rsidP="00D72C6D">
            <w:pPr>
              <w:pStyle w:val="acctfourfigures"/>
              <w:tabs>
                <w:tab w:val="clear" w:pos="765"/>
                <w:tab w:val="decimal" w:pos="610"/>
              </w:tabs>
              <w:spacing w:line="240" w:lineRule="atLeast"/>
              <w:contextualSpacing/>
              <w:rPr>
                <w:rFonts w:cs="Times New Roman"/>
                <w:szCs w:val="22"/>
              </w:rPr>
            </w:pPr>
          </w:p>
        </w:tc>
        <w:tc>
          <w:tcPr>
            <w:tcW w:w="1169" w:type="dxa"/>
          </w:tcPr>
          <w:p w:rsidR="00D72C6D" w:rsidRPr="00E41EC2" w:rsidRDefault="00D72C6D" w:rsidP="00DE418F">
            <w:pPr>
              <w:pStyle w:val="acctfourfigures"/>
              <w:tabs>
                <w:tab w:val="clear" w:pos="765"/>
                <w:tab w:val="decimal" w:pos="611"/>
              </w:tabs>
              <w:spacing w:line="240" w:lineRule="atLeast"/>
              <w:ind w:left="-110" w:right="-105"/>
              <w:rPr>
                <w:rFonts w:cs="Times New Roman"/>
                <w:szCs w:val="22"/>
                <w:lang w:val="en-US"/>
              </w:rPr>
            </w:pPr>
            <w:r>
              <w:rPr>
                <w:rFonts w:cs="Times New Roman"/>
                <w:szCs w:val="22"/>
                <w:lang w:val="en-US"/>
              </w:rPr>
              <w:t>1.53</w:t>
            </w:r>
          </w:p>
        </w:tc>
      </w:tr>
      <w:tr w:rsidR="00D72C6D" w:rsidRPr="00E41EC2" w:rsidTr="00DE418F">
        <w:tc>
          <w:tcPr>
            <w:tcW w:w="3240" w:type="dxa"/>
          </w:tcPr>
          <w:p w:rsidR="00D72C6D" w:rsidRPr="00E41EC2" w:rsidRDefault="00D72C6D" w:rsidP="00D72C6D">
            <w:pPr>
              <w:spacing w:line="240" w:lineRule="atLeast"/>
              <w:ind w:right="-554"/>
              <w:rPr>
                <w:rFonts w:cs="Times New Roman"/>
                <w:lang w:val="en-US"/>
              </w:rPr>
            </w:pPr>
            <w:r w:rsidRPr="00E41EC2">
              <w:rPr>
                <w:rFonts w:cs="Times New Roman"/>
                <w:lang w:val="en-US"/>
              </w:rPr>
              <w:t>Other parties</w:t>
            </w:r>
          </w:p>
        </w:tc>
        <w:tc>
          <w:tcPr>
            <w:tcW w:w="540" w:type="dxa"/>
          </w:tcPr>
          <w:p w:rsidR="00D72C6D" w:rsidRPr="00E41EC2" w:rsidRDefault="00D72C6D" w:rsidP="00D72C6D">
            <w:pPr>
              <w:pStyle w:val="acctfourfigures"/>
              <w:tabs>
                <w:tab w:val="clear" w:pos="765"/>
                <w:tab w:val="decimal" w:pos="610"/>
              </w:tabs>
              <w:spacing w:line="240" w:lineRule="atLeast"/>
              <w:ind w:right="11"/>
              <w:contextualSpacing/>
              <w:rPr>
                <w:rFonts w:cs="Times New Roman"/>
                <w:szCs w:val="22"/>
              </w:rPr>
            </w:pPr>
          </w:p>
        </w:tc>
        <w:tc>
          <w:tcPr>
            <w:tcW w:w="1260" w:type="dxa"/>
            <w:tcBorders>
              <w:bottom w:val="single" w:sz="4" w:space="0" w:color="auto"/>
            </w:tcBorders>
          </w:tcPr>
          <w:p w:rsidR="00D72C6D" w:rsidRPr="00354D74" w:rsidRDefault="00DB273E" w:rsidP="00354D74">
            <w:pPr>
              <w:pStyle w:val="acctfourfigures"/>
              <w:tabs>
                <w:tab w:val="clear" w:pos="765"/>
                <w:tab w:val="decimal" w:pos="702"/>
              </w:tabs>
              <w:spacing w:line="240" w:lineRule="atLeast"/>
              <w:ind w:right="11"/>
              <w:contextualSpacing/>
              <w:rPr>
                <w:rFonts w:cstheme="minorBidi"/>
                <w:szCs w:val="28"/>
                <w:lang w:bidi="th-TH"/>
              </w:rPr>
            </w:pPr>
            <w:r w:rsidRPr="00354D74">
              <w:rPr>
                <w:rFonts w:cstheme="minorBidi"/>
                <w:szCs w:val="28"/>
                <w:lang w:bidi="th-TH"/>
              </w:rPr>
              <w:t>2,</w:t>
            </w:r>
            <w:r w:rsidR="00C676A1" w:rsidRPr="00354D74">
              <w:rPr>
                <w:rFonts w:cstheme="minorBidi"/>
                <w:szCs w:val="28"/>
                <w:lang w:bidi="th-TH"/>
              </w:rPr>
              <w:t>235</w:t>
            </w:r>
            <w:r w:rsidRPr="00354D74">
              <w:rPr>
                <w:rFonts w:cstheme="minorBidi"/>
                <w:szCs w:val="28"/>
                <w:lang w:bidi="th-TH"/>
              </w:rPr>
              <w:t>.</w:t>
            </w:r>
            <w:r w:rsidR="00354D74" w:rsidRPr="00354D74">
              <w:rPr>
                <w:rFonts w:cstheme="minorBidi"/>
                <w:szCs w:val="28"/>
                <w:lang w:bidi="th-TH"/>
              </w:rPr>
              <w:t>40</w:t>
            </w:r>
          </w:p>
        </w:tc>
        <w:tc>
          <w:tcPr>
            <w:tcW w:w="270" w:type="dxa"/>
          </w:tcPr>
          <w:p w:rsidR="00D72C6D" w:rsidRPr="00E41EC2" w:rsidRDefault="00D72C6D" w:rsidP="00D72C6D">
            <w:pPr>
              <w:pStyle w:val="acctfourfigures"/>
              <w:tabs>
                <w:tab w:val="clear" w:pos="765"/>
                <w:tab w:val="decimal" w:pos="610"/>
              </w:tabs>
              <w:spacing w:line="240" w:lineRule="atLeast"/>
              <w:ind w:right="11"/>
              <w:contextualSpacing/>
              <w:rPr>
                <w:rFonts w:cs="Times New Roman"/>
                <w:szCs w:val="22"/>
              </w:rPr>
            </w:pPr>
          </w:p>
        </w:tc>
        <w:tc>
          <w:tcPr>
            <w:tcW w:w="1350" w:type="dxa"/>
            <w:tcBorders>
              <w:bottom w:val="single" w:sz="4" w:space="0" w:color="auto"/>
            </w:tcBorders>
          </w:tcPr>
          <w:p w:rsidR="00D72C6D" w:rsidRPr="00643836" w:rsidRDefault="00D72C6D" w:rsidP="00DE418F">
            <w:pPr>
              <w:pStyle w:val="acctfourfigures"/>
              <w:tabs>
                <w:tab w:val="clear" w:pos="765"/>
                <w:tab w:val="decimal" w:pos="792"/>
              </w:tabs>
              <w:spacing w:line="240" w:lineRule="atLeast"/>
              <w:ind w:right="11"/>
              <w:contextualSpacing/>
              <w:rPr>
                <w:rFonts w:cstheme="minorBidi"/>
                <w:szCs w:val="28"/>
                <w:lang w:bidi="th-TH"/>
              </w:rPr>
            </w:pPr>
            <w:r>
              <w:rPr>
                <w:rFonts w:cs="Times New Roman"/>
                <w:szCs w:val="22"/>
              </w:rPr>
              <w:t>1,438.4</w:t>
            </w:r>
            <w:r>
              <w:rPr>
                <w:rFonts w:cstheme="minorBidi"/>
                <w:szCs w:val="28"/>
                <w:lang w:val="en-US" w:bidi="th-TH"/>
              </w:rPr>
              <w:t>2</w:t>
            </w:r>
          </w:p>
        </w:tc>
        <w:tc>
          <w:tcPr>
            <w:tcW w:w="270" w:type="dxa"/>
          </w:tcPr>
          <w:p w:rsidR="00D72C6D" w:rsidRPr="00E41EC2" w:rsidRDefault="00D72C6D" w:rsidP="00D72C6D">
            <w:pPr>
              <w:pStyle w:val="acctfourfigures"/>
              <w:tabs>
                <w:tab w:val="clear" w:pos="765"/>
                <w:tab w:val="decimal" w:pos="610"/>
              </w:tabs>
              <w:spacing w:line="240" w:lineRule="atLeast"/>
              <w:ind w:right="11"/>
              <w:contextualSpacing/>
              <w:rPr>
                <w:rFonts w:cs="Times New Roman"/>
                <w:szCs w:val="22"/>
              </w:rPr>
            </w:pPr>
          </w:p>
        </w:tc>
        <w:tc>
          <w:tcPr>
            <w:tcW w:w="1171" w:type="dxa"/>
            <w:tcBorders>
              <w:bottom w:val="single" w:sz="4" w:space="0" w:color="auto"/>
            </w:tcBorders>
          </w:tcPr>
          <w:p w:rsidR="00D72C6D" w:rsidRPr="00E41EC2" w:rsidRDefault="00DB273E" w:rsidP="00DE418F">
            <w:pPr>
              <w:pStyle w:val="acctfourfigures"/>
              <w:tabs>
                <w:tab w:val="clear" w:pos="765"/>
                <w:tab w:val="decimal" w:pos="612"/>
              </w:tabs>
              <w:spacing w:line="240" w:lineRule="atLeast"/>
              <w:ind w:left="-110" w:right="-105"/>
              <w:rPr>
                <w:rFonts w:cs="Times New Roman"/>
                <w:szCs w:val="22"/>
                <w:lang w:val="en-US"/>
              </w:rPr>
            </w:pPr>
            <w:r>
              <w:rPr>
                <w:rFonts w:cs="Times New Roman"/>
                <w:szCs w:val="22"/>
                <w:lang w:val="en-US"/>
              </w:rPr>
              <w:t>6.13</w:t>
            </w:r>
          </w:p>
        </w:tc>
        <w:tc>
          <w:tcPr>
            <w:tcW w:w="270" w:type="dxa"/>
          </w:tcPr>
          <w:p w:rsidR="00D72C6D" w:rsidRPr="00E41EC2" w:rsidRDefault="00D72C6D" w:rsidP="00D72C6D">
            <w:pPr>
              <w:pStyle w:val="acctfourfigures"/>
              <w:tabs>
                <w:tab w:val="clear" w:pos="765"/>
                <w:tab w:val="decimal" w:pos="610"/>
              </w:tabs>
              <w:spacing w:line="240" w:lineRule="atLeast"/>
              <w:contextualSpacing/>
              <w:rPr>
                <w:rFonts w:cs="Times New Roman"/>
                <w:szCs w:val="22"/>
              </w:rPr>
            </w:pPr>
          </w:p>
        </w:tc>
        <w:tc>
          <w:tcPr>
            <w:tcW w:w="1169" w:type="dxa"/>
            <w:tcBorders>
              <w:bottom w:val="single" w:sz="4" w:space="0" w:color="auto"/>
            </w:tcBorders>
          </w:tcPr>
          <w:p w:rsidR="00D72C6D" w:rsidRPr="00E41EC2" w:rsidRDefault="00D72C6D" w:rsidP="00DE418F">
            <w:pPr>
              <w:pStyle w:val="acctfourfigures"/>
              <w:tabs>
                <w:tab w:val="clear" w:pos="765"/>
                <w:tab w:val="decimal" w:pos="611"/>
              </w:tabs>
              <w:spacing w:line="240" w:lineRule="atLeast"/>
              <w:ind w:left="-110" w:right="-105"/>
              <w:rPr>
                <w:rFonts w:cs="Times New Roman"/>
                <w:szCs w:val="22"/>
                <w:lang w:val="en-US"/>
              </w:rPr>
            </w:pPr>
            <w:r>
              <w:rPr>
                <w:rFonts w:cs="Times New Roman"/>
                <w:szCs w:val="22"/>
                <w:lang w:val="en-US"/>
              </w:rPr>
              <w:t>5.49</w:t>
            </w:r>
          </w:p>
        </w:tc>
      </w:tr>
      <w:tr w:rsidR="00D72C6D" w:rsidRPr="00E41EC2" w:rsidTr="00DE418F">
        <w:tc>
          <w:tcPr>
            <w:tcW w:w="3240" w:type="dxa"/>
          </w:tcPr>
          <w:p w:rsidR="00D72C6D" w:rsidRPr="00E41EC2" w:rsidRDefault="00D72C6D" w:rsidP="00D72C6D">
            <w:pPr>
              <w:spacing w:line="240" w:lineRule="atLeast"/>
              <w:ind w:left="-18" w:right="-554"/>
              <w:rPr>
                <w:rFonts w:cs="Times New Roman"/>
                <w:b/>
                <w:bCs/>
                <w:lang w:val="en-US"/>
              </w:rPr>
            </w:pPr>
            <w:r w:rsidRPr="00E41EC2">
              <w:rPr>
                <w:rFonts w:cs="Times New Roman"/>
                <w:b/>
                <w:bCs/>
                <w:lang w:val="en-US"/>
              </w:rPr>
              <w:t>Total</w:t>
            </w:r>
          </w:p>
        </w:tc>
        <w:tc>
          <w:tcPr>
            <w:tcW w:w="540" w:type="dxa"/>
          </w:tcPr>
          <w:p w:rsidR="00D72C6D" w:rsidRPr="00E41EC2" w:rsidRDefault="00D72C6D" w:rsidP="00D72C6D">
            <w:pPr>
              <w:pStyle w:val="acctfourfigures"/>
              <w:tabs>
                <w:tab w:val="clear" w:pos="765"/>
                <w:tab w:val="decimal" w:pos="610"/>
              </w:tabs>
              <w:spacing w:line="240" w:lineRule="atLeast"/>
              <w:ind w:right="11"/>
              <w:contextualSpacing/>
              <w:rPr>
                <w:rFonts w:cs="Times New Roman"/>
                <w:szCs w:val="22"/>
              </w:rPr>
            </w:pPr>
          </w:p>
        </w:tc>
        <w:tc>
          <w:tcPr>
            <w:tcW w:w="1260" w:type="dxa"/>
            <w:tcBorders>
              <w:bottom w:val="double" w:sz="4" w:space="0" w:color="auto"/>
            </w:tcBorders>
          </w:tcPr>
          <w:p w:rsidR="00D72C6D" w:rsidRPr="00354D74" w:rsidRDefault="00DB273E" w:rsidP="00DE418F">
            <w:pPr>
              <w:pStyle w:val="acctfourfigures"/>
              <w:tabs>
                <w:tab w:val="clear" w:pos="765"/>
                <w:tab w:val="decimal" w:pos="702"/>
              </w:tabs>
              <w:spacing w:line="240" w:lineRule="atLeast"/>
              <w:ind w:right="11"/>
              <w:contextualSpacing/>
              <w:rPr>
                <w:rFonts w:cs="Times New Roman"/>
                <w:b/>
                <w:bCs/>
                <w:szCs w:val="22"/>
              </w:rPr>
            </w:pPr>
            <w:r w:rsidRPr="00354D74">
              <w:rPr>
                <w:rFonts w:cs="Times New Roman"/>
                <w:b/>
                <w:bCs/>
                <w:szCs w:val="22"/>
              </w:rPr>
              <w:t>2,2</w:t>
            </w:r>
            <w:r w:rsidR="00C676A1" w:rsidRPr="00354D74">
              <w:rPr>
                <w:rFonts w:cs="Times New Roman"/>
                <w:b/>
                <w:bCs/>
                <w:szCs w:val="22"/>
              </w:rPr>
              <w:t>42</w:t>
            </w:r>
            <w:r w:rsidRPr="00354D74">
              <w:rPr>
                <w:rFonts w:cs="Times New Roman"/>
                <w:b/>
                <w:bCs/>
                <w:szCs w:val="22"/>
              </w:rPr>
              <w:t>.</w:t>
            </w:r>
            <w:r w:rsidR="00C676A1" w:rsidRPr="00354D74">
              <w:rPr>
                <w:rFonts w:cs="Times New Roman"/>
                <w:b/>
                <w:bCs/>
                <w:szCs w:val="22"/>
              </w:rPr>
              <w:t>9</w:t>
            </w:r>
            <w:r w:rsidR="00354D74" w:rsidRPr="00354D74">
              <w:rPr>
                <w:rFonts w:cs="Times New Roman"/>
                <w:b/>
                <w:bCs/>
                <w:szCs w:val="22"/>
              </w:rPr>
              <w:t>7</w:t>
            </w:r>
          </w:p>
        </w:tc>
        <w:tc>
          <w:tcPr>
            <w:tcW w:w="270" w:type="dxa"/>
          </w:tcPr>
          <w:p w:rsidR="00D72C6D" w:rsidRPr="00E41EC2" w:rsidRDefault="00D72C6D" w:rsidP="00D72C6D">
            <w:pPr>
              <w:pStyle w:val="acctfourfigures"/>
              <w:tabs>
                <w:tab w:val="clear" w:pos="765"/>
                <w:tab w:val="decimal" w:pos="610"/>
              </w:tabs>
              <w:spacing w:line="240" w:lineRule="atLeast"/>
              <w:ind w:right="11"/>
              <w:contextualSpacing/>
              <w:rPr>
                <w:rFonts w:cs="Times New Roman"/>
                <w:b/>
                <w:bCs/>
                <w:szCs w:val="22"/>
              </w:rPr>
            </w:pPr>
          </w:p>
        </w:tc>
        <w:tc>
          <w:tcPr>
            <w:tcW w:w="1350" w:type="dxa"/>
            <w:tcBorders>
              <w:bottom w:val="double" w:sz="4" w:space="0" w:color="auto"/>
            </w:tcBorders>
          </w:tcPr>
          <w:p w:rsidR="00D72C6D" w:rsidRPr="00E41EC2" w:rsidRDefault="00D72C6D" w:rsidP="00DE418F">
            <w:pPr>
              <w:pStyle w:val="acctfourfigures"/>
              <w:tabs>
                <w:tab w:val="clear" w:pos="765"/>
                <w:tab w:val="decimal" w:pos="792"/>
              </w:tabs>
              <w:spacing w:line="240" w:lineRule="atLeast"/>
              <w:ind w:right="11"/>
              <w:contextualSpacing/>
              <w:rPr>
                <w:rFonts w:cs="Times New Roman"/>
                <w:b/>
                <w:bCs/>
                <w:szCs w:val="22"/>
              </w:rPr>
            </w:pPr>
            <w:r>
              <w:rPr>
                <w:rFonts w:cs="Times New Roman"/>
                <w:b/>
                <w:bCs/>
                <w:szCs w:val="22"/>
              </w:rPr>
              <w:t>1,442.50</w:t>
            </w:r>
          </w:p>
        </w:tc>
        <w:tc>
          <w:tcPr>
            <w:tcW w:w="270" w:type="dxa"/>
          </w:tcPr>
          <w:p w:rsidR="00D72C6D" w:rsidRPr="00E41EC2" w:rsidRDefault="00D72C6D" w:rsidP="00D72C6D">
            <w:pPr>
              <w:pStyle w:val="acctfourfigures"/>
              <w:tabs>
                <w:tab w:val="clear" w:pos="765"/>
                <w:tab w:val="decimal" w:pos="610"/>
              </w:tabs>
              <w:spacing w:line="240" w:lineRule="atLeast"/>
              <w:ind w:right="11"/>
              <w:contextualSpacing/>
              <w:rPr>
                <w:rFonts w:cs="Times New Roman"/>
                <w:b/>
                <w:bCs/>
                <w:szCs w:val="22"/>
              </w:rPr>
            </w:pPr>
          </w:p>
        </w:tc>
        <w:tc>
          <w:tcPr>
            <w:tcW w:w="1171" w:type="dxa"/>
            <w:tcBorders>
              <w:bottom w:val="double" w:sz="4" w:space="0" w:color="auto"/>
            </w:tcBorders>
          </w:tcPr>
          <w:p w:rsidR="00D72C6D" w:rsidRPr="00E41EC2" w:rsidRDefault="00DB273E" w:rsidP="00DE418F">
            <w:pPr>
              <w:pStyle w:val="acctfourfigures"/>
              <w:tabs>
                <w:tab w:val="clear" w:pos="765"/>
                <w:tab w:val="decimal" w:pos="612"/>
              </w:tabs>
              <w:spacing w:line="240" w:lineRule="atLeast"/>
              <w:ind w:left="-110" w:right="-105"/>
              <w:rPr>
                <w:rFonts w:cs="Times New Roman"/>
                <w:b/>
                <w:bCs/>
                <w:szCs w:val="22"/>
              </w:rPr>
            </w:pPr>
            <w:r>
              <w:rPr>
                <w:rFonts w:cs="Times New Roman"/>
                <w:b/>
                <w:bCs/>
                <w:szCs w:val="22"/>
              </w:rPr>
              <w:t>7.30</w:t>
            </w:r>
          </w:p>
        </w:tc>
        <w:tc>
          <w:tcPr>
            <w:tcW w:w="270" w:type="dxa"/>
          </w:tcPr>
          <w:p w:rsidR="00D72C6D" w:rsidRPr="00E41EC2" w:rsidRDefault="00D72C6D" w:rsidP="00D72C6D">
            <w:pPr>
              <w:pStyle w:val="acctfourfigures"/>
              <w:tabs>
                <w:tab w:val="clear" w:pos="765"/>
                <w:tab w:val="decimal" w:pos="610"/>
              </w:tabs>
              <w:spacing w:line="240" w:lineRule="atLeast"/>
              <w:contextualSpacing/>
              <w:rPr>
                <w:rFonts w:cs="Times New Roman"/>
                <w:szCs w:val="22"/>
              </w:rPr>
            </w:pPr>
          </w:p>
        </w:tc>
        <w:tc>
          <w:tcPr>
            <w:tcW w:w="1169" w:type="dxa"/>
            <w:tcBorders>
              <w:bottom w:val="double" w:sz="4" w:space="0" w:color="auto"/>
            </w:tcBorders>
          </w:tcPr>
          <w:p w:rsidR="00D72C6D" w:rsidRPr="00E41EC2" w:rsidRDefault="00D72C6D" w:rsidP="00DE418F">
            <w:pPr>
              <w:pStyle w:val="acctfourfigures"/>
              <w:tabs>
                <w:tab w:val="clear" w:pos="765"/>
                <w:tab w:val="decimal" w:pos="611"/>
              </w:tabs>
              <w:spacing w:line="240" w:lineRule="atLeast"/>
              <w:ind w:left="-110" w:right="-105"/>
              <w:rPr>
                <w:rFonts w:cs="Times New Roman"/>
                <w:b/>
                <w:bCs/>
                <w:szCs w:val="22"/>
              </w:rPr>
            </w:pPr>
            <w:r>
              <w:rPr>
                <w:rFonts w:cs="Times New Roman"/>
                <w:b/>
                <w:bCs/>
                <w:szCs w:val="22"/>
              </w:rPr>
              <w:t>7.02</w:t>
            </w:r>
          </w:p>
        </w:tc>
      </w:tr>
    </w:tbl>
    <w:p w:rsidR="001E228B" w:rsidRDefault="001E228B" w:rsidP="00354D74">
      <w:pPr>
        <w:pStyle w:val="BlockText"/>
        <w:spacing w:before="0" w:line="240" w:lineRule="atLeast"/>
        <w:ind w:left="0" w:right="-27" w:firstLine="0"/>
        <w:rPr>
          <w:rFonts w:ascii="Times New Roman" w:hAnsi="Times New Roman" w:cs="Times New Roman"/>
          <w:sz w:val="22"/>
          <w:szCs w:val="22"/>
          <w:lang w:val="en-US"/>
        </w:rPr>
      </w:pPr>
    </w:p>
    <w:p w:rsidR="00B3031C" w:rsidRPr="00E41EC2" w:rsidRDefault="00B3031C" w:rsidP="00B3031C">
      <w:pPr>
        <w:spacing w:line="240" w:lineRule="auto"/>
        <w:rPr>
          <w:rFonts w:cs="Times New Roman"/>
          <w:b/>
          <w:bCs/>
          <w:sz w:val="24"/>
          <w:szCs w:val="24"/>
        </w:rPr>
      </w:pPr>
      <w:r w:rsidRPr="00E41EC2">
        <w:rPr>
          <w:rFonts w:cs="Times New Roman"/>
          <w:b/>
          <w:bCs/>
          <w:sz w:val="24"/>
          <w:szCs w:val="24"/>
        </w:rPr>
        <w:t>22</w:t>
      </w:r>
      <w:r w:rsidRPr="00E41EC2">
        <w:rPr>
          <w:rFonts w:cs="Times New Roman"/>
          <w:b/>
          <w:bCs/>
          <w:sz w:val="24"/>
          <w:szCs w:val="24"/>
        </w:rPr>
        <w:tab/>
        <w:t>Other current liabilities</w:t>
      </w:r>
    </w:p>
    <w:p w:rsidR="00B3031C" w:rsidRPr="00E41EC2" w:rsidRDefault="00B3031C" w:rsidP="00B3031C">
      <w:pPr>
        <w:tabs>
          <w:tab w:val="left" w:pos="2160"/>
          <w:tab w:val="right" w:pos="5220"/>
          <w:tab w:val="right" w:pos="5940"/>
          <w:tab w:val="left" w:pos="6210"/>
          <w:tab w:val="right" w:pos="7200"/>
          <w:tab w:val="left" w:pos="7650"/>
          <w:tab w:val="right" w:pos="8460"/>
        </w:tabs>
        <w:spacing w:line="240" w:lineRule="atLeast"/>
        <w:ind w:left="426" w:right="-43"/>
        <w:jc w:val="thaiDistribute"/>
        <w:rPr>
          <w:rFonts w:cs="Times New Roman"/>
          <w:lang w:val="en-US"/>
        </w:rPr>
      </w:pPr>
    </w:p>
    <w:tbl>
      <w:tblPr>
        <w:tblW w:w="9540" w:type="dxa"/>
        <w:tblInd w:w="450" w:type="dxa"/>
        <w:tblLayout w:type="fixed"/>
        <w:tblLook w:val="0000" w:firstRow="0" w:lastRow="0" w:firstColumn="0" w:lastColumn="0" w:noHBand="0" w:noVBand="0"/>
      </w:tblPr>
      <w:tblGrid>
        <w:gridCol w:w="3779"/>
        <w:gridCol w:w="1259"/>
        <w:gridCol w:w="271"/>
        <w:gridCol w:w="1353"/>
        <w:gridCol w:w="267"/>
        <w:gridCol w:w="1172"/>
        <w:gridCol w:w="271"/>
        <w:gridCol w:w="1168"/>
      </w:tblGrid>
      <w:tr w:rsidR="00B3031C" w:rsidRPr="00E41EC2" w:rsidTr="00385C98">
        <w:tc>
          <w:tcPr>
            <w:tcW w:w="1981" w:type="pct"/>
          </w:tcPr>
          <w:p w:rsidR="00B3031C" w:rsidRPr="00E41EC2" w:rsidRDefault="00B3031C" w:rsidP="00FB3C60">
            <w:pPr>
              <w:spacing w:line="240" w:lineRule="atLeast"/>
              <w:ind w:left="-156" w:right="-135"/>
              <w:jc w:val="center"/>
              <w:rPr>
                <w:rFonts w:cs="Times New Roman"/>
                <w:szCs w:val="22"/>
                <w:lang w:val="en-US"/>
              </w:rPr>
            </w:pPr>
          </w:p>
        </w:tc>
        <w:tc>
          <w:tcPr>
            <w:tcW w:w="1511"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c>
          <w:tcPr>
            <w:tcW w:w="140" w:type="pct"/>
          </w:tcPr>
          <w:p w:rsidR="00B3031C" w:rsidRPr="00E41EC2" w:rsidRDefault="00B3031C" w:rsidP="00FB3C60">
            <w:pPr>
              <w:spacing w:line="240" w:lineRule="atLeast"/>
              <w:ind w:left="-156" w:right="-135"/>
              <w:jc w:val="center"/>
              <w:rPr>
                <w:rFonts w:cs="Times New Roman"/>
                <w:szCs w:val="22"/>
              </w:rPr>
            </w:pPr>
          </w:p>
        </w:tc>
        <w:tc>
          <w:tcPr>
            <w:tcW w:w="1368"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Separate</w:t>
            </w:r>
          </w:p>
          <w:p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r>
      <w:tr w:rsidR="00354D74" w:rsidRPr="00E41EC2" w:rsidTr="00385C98">
        <w:tc>
          <w:tcPr>
            <w:tcW w:w="1981" w:type="pct"/>
          </w:tcPr>
          <w:p w:rsidR="00D72C6D" w:rsidRPr="00E41EC2" w:rsidRDefault="00D72C6D" w:rsidP="00D72C6D">
            <w:pPr>
              <w:spacing w:line="240" w:lineRule="atLeast"/>
              <w:ind w:left="-156" w:right="-135"/>
              <w:jc w:val="center"/>
              <w:rPr>
                <w:rFonts w:cs="Times New Roman"/>
                <w:i/>
                <w:iCs/>
                <w:szCs w:val="22"/>
                <w:lang w:val="en-US"/>
              </w:rPr>
            </w:pPr>
          </w:p>
        </w:tc>
        <w:tc>
          <w:tcPr>
            <w:tcW w:w="660" w:type="pct"/>
          </w:tcPr>
          <w:p w:rsidR="00D72C6D" w:rsidRPr="00E41EC2" w:rsidRDefault="00D72C6D" w:rsidP="00D72C6D">
            <w:pPr>
              <w:pStyle w:val="acctmergecolhdg"/>
              <w:spacing w:line="240" w:lineRule="atLeast"/>
              <w:rPr>
                <w:rFonts w:cs="Times New Roman"/>
                <w:b w:val="0"/>
                <w:bCs/>
                <w:szCs w:val="22"/>
              </w:rPr>
            </w:pPr>
            <w:r>
              <w:rPr>
                <w:rFonts w:cs="Times New Roman"/>
                <w:b w:val="0"/>
                <w:bCs/>
                <w:szCs w:val="22"/>
              </w:rPr>
              <w:t>2018</w:t>
            </w:r>
          </w:p>
        </w:tc>
        <w:tc>
          <w:tcPr>
            <w:tcW w:w="142" w:type="pct"/>
          </w:tcPr>
          <w:p w:rsidR="00D72C6D" w:rsidRPr="00E41EC2" w:rsidRDefault="00D72C6D" w:rsidP="00D72C6D">
            <w:pPr>
              <w:pStyle w:val="acctmergecolhdg"/>
              <w:spacing w:line="240" w:lineRule="atLeast"/>
              <w:rPr>
                <w:rFonts w:cs="Times New Roman"/>
                <w:b w:val="0"/>
                <w:bCs/>
                <w:szCs w:val="22"/>
              </w:rPr>
            </w:pPr>
          </w:p>
        </w:tc>
        <w:tc>
          <w:tcPr>
            <w:tcW w:w="709" w:type="pct"/>
          </w:tcPr>
          <w:p w:rsidR="00D72C6D" w:rsidRPr="00E41EC2" w:rsidRDefault="00D72C6D" w:rsidP="00D72C6D">
            <w:pPr>
              <w:pStyle w:val="acctmergecolhdg"/>
              <w:spacing w:line="240" w:lineRule="atLeast"/>
              <w:rPr>
                <w:rFonts w:cs="Times New Roman"/>
                <w:b w:val="0"/>
                <w:bCs/>
                <w:szCs w:val="22"/>
              </w:rPr>
            </w:pPr>
            <w:r>
              <w:rPr>
                <w:rFonts w:cs="Times New Roman"/>
                <w:b w:val="0"/>
                <w:bCs/>
                <w:szCs w:val="22"/>
              </w:rPr>
              <w:t>2017</w:t>
            </w:r>
          </w:p>
        </w:tc>
        <w:tc>
          <w:tcPr>
            <w:tcW w:w="140" w:type="pct"/>
          </w:tcPr>
          <w:p w:rsidR="00D72C6D" w:rsidRPr="00E41EC2" w:rsidRDefault="00D72C6D" w:rsidP="00D72C6D">
            <w:pPr>
              <w:pStyle w:val="acctmergecolhdg"/>
              <w:spacing w:line="240" w:lineRule="atLeast"/>
              <w:rPr>
                <w:rFonts w:cs="Times New Roman"/>
                <w:b w:val="0"/>
                <w:bCs/>
              </w:rPr>
            </w:pPr>
          </w:p>
        </w:tc>
        <w:tc>
          <w:tcPr>
            <w:tcW w:w="614" w:type="pct"/>
          </w:tcPr>
          <w:p w:rsidR="00D72C6D" w:rsidRPr="00E41EC2" w:rsidRDefault="00D72C6D" w:rsidP="00D72C6D">
            <w:pPr>
              <w:pStyle w:val="acctmergecolhdg"/>
              <w:spacing w:line="240" w:lineRule="atLeast"/>
              <w:rPr>
                <w:rFonts w:cs="Times New Roman"/>
                <w:b w:val="0"/>
                <w:bCs/>
                <w:szCs w:val="22"/>
              </w:rPr>
            </w:pPr>
            <w:r>
              <w:rPr>
                <w:rFonts w:cs="Times New Roman"/>
                <w:b w:val="0"/>
                <w:bCs/>
                <w:szCs w:val="22"/>
              </w:rPr>
              <w:t>2018</w:t>
            </w:r>
          </w:p>
        </w:tc>
        <w:tc>
          <w:tcPr>
            <w:tcW w:w="142" w:type="pct"/>
          </w:tcPr>
          <w:p w:rsidR="00D72C6D" w:rsidRPr="00E41EC2" w:rsidRDefault="00D72C6D" w:rsidP="00D72C6D">
            <w:pPr>
              <w:pStyle w:val="acctmergecolhdg"/>
              <w:spacing w:line="240" w:lineRule="atLeast"/>
              <w:rPr>
                <w:rFonts w:cs="Times New Roman"/>
                <w:b w:val="0"/>
                <w:bCs/>
                <w:szCs w:val="22"/>
              </w:rPr>
            </w:pPr>
          </w:p>
        </w:tc>
        <w:tc>
          <w:tcPr>
            <w:tcW w:w="612" w:type="pct"/>
          </w:tcPr>
          <w:p w:rsidR="00D72C6D" w:rsidRPr="00E41EC2" w:rsidRDefault="00D72C6D" w:rsidP="00D72C6D">
            <w:pPr>
              <w:pStyle w:val="acctmergecolhdg"/>
              <w:spacing w:line="240" w:lineRule="atLeast"/>
              <w:rPr>
                <w:rFonts w:cs="Times New Roman"/>
                <w:b w:val="0"/>
                <w:bCs/>
                <w:szCs w:val="22"/>
              </w:rPr>
            </w:pPr>
            <w:r>
              <w:rPr>
                <w:rFonts w:cs="Times New Roman"/>
                <w:b w:val="0"/>
                <w:bCs/>
                <w:szCs w:val="22"/>
              </w:rPr>
              <w:t>2017</w:t>
            </w:r>
          </w:p>
        </w:tc>
      </w:tr>
      <w:tr w:rsidR="00D72C6D" w:rsidRPr="00E41EC2" w:rsidTr="00DE418F">
        <w:tc>
          <w:tcPr>
            <w:tcW w:w="1981" w:type="pct"/>
          </w:tcPr>
          <w:p w:rsidR="00D72C6D" w:rsidRPr="00E41EC2" w:rsidRDefault="00D72C6D" w:rsidP="00D72C6D">
            <w:pPr>
              <w:spacing w:line="240" w:lineRule="atLeast"/>
              <w:ind w:left="-156" w:right="-135"/>
              <w:jc w:val="center"/>
              <w:rPr>
                <w:rFonts w:cs="Times New Roman"/>
                <w:i/>
                <w:iCs/>
                <w:szCs w:val="22"/>
                <w:lang w:val="en-US"/>
              </w:rPr>
            </w:pPr>
          </w:p>
        </w:tc>
        <w:tc>
          <w:tcPr>
            <w:tcW w:w="3019" w:type="pct"/>
            <w:gridSpan w:val="7"/>
          </w:tcPr>
          <w:p w:rsidR="00D72C6D" w:rsidRPr="00E41EC2" w:rsidRDefault="00D72C6D" w:rsidP="00D72C6D">
            <w:pPr>
              <w:pStyle w:val="BodyText"/>
              <w:spacing w:after="0" w:line="240" w:lineRule="atLeast"/>
              <w:ind w:left="-108" w:right="-108"/>
              <w:jc w:val="center"/>
              <w:rPr>
                <w:rFonts w:cs="Times New Roman"/>
                <w:szCs w:val="22"/>
              </w:rPr>
            </w:pPr>
            <w:r w:rsidRPr="00E41EC2">
              <w:rPr>
                <w:rFonts w:cs="Times New Roman"/>
                <w:i/>
                <w:iCs/>
                <w:szCs w:val="22"/>
              </w:rPr>
              <w:t>(in million Baht)</w:t>
            </w:r>
          </w:p>
        </w:tc>
      </w:tr>
      <w:tr w:rsidR="00354D74" w:rsidRPr="00E41EC2" w:rsidTr="00385C98">
        <w:tc>
          <w:tcPr>
            <w:tcW w:w="1981" w:type="pct"/>
          </w:tcPr>
          <w:p w:rsidR="00D72C6D" w:rsidRPr="00E41EC2" w:rsidRDefault="00D72C6D" w:rsidP="00D72C6D">
            <w:pPr>
              <w:pStyle w:val="acctfourfigures"/>
              <w:tabs>
                <w:tab w:val="clear" w:pos="765"/>
              </w:tabs>
              <w:spacing w:line="240" w:lineRule="atLeast"/>
              <w:ind w:right="-105"/>
              <w:rPr>
                <w:rFonts w:cs="Times New Roman"/>
                <w:szCs w:val="22"/>
                <w:lang w:val="en-US"/>
              </w:rPr>
            </w:pPr>
            <w:r w:rsidRPr="00E41EC2">
              <w:rPr>
                <w:rFonts w:cs="Times New Roman"/>
              </w:rPr>
              <w:t xml:space="preserve">Accrued expenses for juristic person </w:t>
            </w:r>
          </w:p>
        </w:tc>
        <w:tc>
          <w:tcPr>
            <w:tcW w:w="660" w:type="pct"/>
          </w:tcPr>
          <w:p w:rsidR="00D72C6D" w:rsidRPr="00E41EC2" w:rsidRDefault="00D72C6D" w:rsidP="00D72C6D">
            <w:pPr>
              <w:pStyle w:val="acctfourfigures"/>
              <w:tabs>
                <w:tab w:val="clear" w:pos="765"/>
                <w:tab w:val="decimal" w:pos="543"/>
              </w:tabs>
              <w:spacing w:line="240" w:lineRule="atLeast"/>
              <w:ind w:left="-110" w:right="-105"/>
              <w:rPr>
                <w:rFonts w:cs="Times New Roman"/>
                <w:szCs w:val="22"/>
                <w:lang w:val="en-US"/>
              </w:rPr>
            </w:pPr>
          </w:p>
        </w:tc>
        <w:tc>
          <w:tcPr>
            <w:tcW w:w="142"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709" w:type="pct"/>
            <w:shd w:val="clear" w:color="auto" w:fill="auto"/>
          </w:tcPr>
          <w:p w:rsidR="00D72C6D" w:rsidRPr="00E41EC2" w:rsidRDefault="00D72C6D" w:rsidP="00D72C6D">
            <w:pPr>
              <w:pStyle w:val="acctfourfigures"/>
              <w:tabs>
                <w:tab w:val="clear" w:pos="765"/>
                <w:tab w:val="decimal" w:pos="543"/>
              </w:tabs>
              <w:spacing w:line="240" w:lineRule="atLeast"/>
              <w:ind w:left="-110" w:right="-105"/>
              <w:rPr>
                <w:rFonts w:cs="Times New Roman"/>
                <w:szCs w:val="22"/>
                <w:lang w:val="en-US"/>
              </w:rPr>
            </w:pP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4" w:type="pct"/>
          </w:tcPr>
          <w:p w:rsidR="00D72C6D" w:rsidRPr="00E41EC2" w:rsidRDefault="00D72C6D" w:rsidP="00D72C6D">
            <w:pPr>
              <w:pStyle w:val="acctfourfigures"/>
              <w:tabs>
                <w:tab w:val="clear" w:pos="765"/>
                <w:tab w:val="decimal" w:pos="543"/>
              </w:tabs>
              <w:spacing w:line="240" w:lineRule="atLeast"/>
              <w:ind w:left="-110" w:right="-105"/>
              <w:rPr>
                <w:rFonts w:cs="Times New Roman"/>
                <w:szCs w:val="22"/>
                <w:lang w:val="en-US"/>
              </w:rPr>
            </w:pPr>
          </w:p>
        </w:tc>
        <w:tc>
          <w:tcPr>
            <w:tcW w:w="142"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2" w:type="pct"/>
          </w:tcPr>
          <w:p w:rsidR="00D72C6D" w:rsidRPr="00E41EC2" w:rsidRDefault="00D72C6D" w:rsidP="00D72C6D">
            <w:pPr>
              <w:pStyle w:val="acctfourfigures"/>
              <w:tabs>
                <w:tab w:val="clear" w:pos="765"/>
                <w:tab w:val="decimal" w:pos="543"/>
              </w:tabs>
              <w:spacing w:line="240" w:lineRule="atLeast"/>
              <w:ind w:left="-110" w:right="-105"/>
              <w:rPr>
                <w:rFonts w:cs="Times New Roman"/>
                <w:szCs w:val="22"/>
                <w:lang w:val="en-US"/>
              </w:rPr>
            </w:pPr>
          </w:p>
        </w:tc>
      </w:tr>
      <w:tr w:rsidR="00354D74" w:rsidRPr="00E41EC2" w:rsidTr="00385C98">
        <w:tc>
          <w:tcPr>
            <w:tcW w:w="1981" w:type="pct"/>
          </w:tcPr>
          <w:p w:rsidR="00D72C6D" w:rsidRPr="00E41EC2" w:rsidRDefault="00D72C6D" w:rsidP="00D72C6D">
            <w:pPr>
              <w:pStyle w:val="acctfourfigures"/>
              <w:tabs>
                <w:tab w:val="clear" w:pos="765"/>
              </w:tabs>
              <w:spacing w:line="240" w:lineRule="atLeast"/>
              <w:ind w:right="-105"/>
              <w:rPr>
                <w:rFonts w:cs="Times New Roman"/>
                <w:szCs w:val="22"/>
                <w:lang w:val="en-US"/>
              </w:rPr>
            </w:pPr>
            <w:r w:rsidRPr="00E41EC2">
              <w:rPr>
                <w:rFonts w:cs="Times New Roman"/>
              </w:rPr>
              <w:t xml:space="preserve">   of projects</w:t>
            </w:r>
          </w:p>
        </w:tc>
        <w:tc>
          <w:tcPr>
            <w:tcW w:w="660" w:type="pct"/>
          </w:tcPr>
          <w:p w:rsidR="00D72C6D" w:rsidRPr="00354D74" w:rsidRDefault="006739C5" w:rsidP="00354D74">
            <w:pPr>
              <w:pStyle w:val="acctfourfigures"/>
              <w:tabs>
                <w:tab w:val="clear" w:pos="765"/>
                <w:tab w:val="decimal" w:pos="703"/>
              </w:tabs>
              <w:spacing w:line="240" w:lineRule="atLeast"/>
              <w:ind w:left="-110" w:right="-105"/>
              <w:rPr>
                <w:rFonts w:cs="Times New Roman"/>
                <w:szCs w:val="22"/>
                <w:lang w:val="en-US"/>
              </w:rPr>
            </w:pPr>
            <w:r w:rsidRPr="00354D74">
              <w:rPr>
                <w:rFonts w:cs="Times New Roman"/>
                <w:szCs w:val="22"/>
                <w:lang w:val="en-US"/>
              </w:rPr>
              <w:t>218.3</w:t>
            </w:r>
            <w:r w:rsidR="00354D74" w:rsidRPr="00354D74">
              <w:rPr>
                <w:rFonts w:cs="Times New Roman"/>
                <w:szCs w:val="22"/>
                <w:lang w:val="en-US"/>
              </w:rPr>
              <w:t>4</w:t>
            </w:r>
          </w:p>
        </w:tc>
        <w:tc>
          <w:tcPr>
            <w:tcW w:w="142"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709" w:type="pct"/>
            <w:shd w:val="clear" w:color="auto" w:fill="auto"/>
          </w:tcPr>
          <w:p w:rsidR="00D72C6D" w:rsidRPr="00E41EC2" w:rsidRDefault="00D72C6D" w:rsidP="00DE418F">
            <w:pPr>
              <w:pStyle w:val="acctfourfigures"/>
              <w:tabs>
                <w:tab w:val="clear" w:pos="765"/>
                <w:tab w:val="decimal" w:pos="793"/>
              </w:tabs>
              <w:spacing w:line="240" w:lineRule="atLeast"/>
              <w:ind w:left="-110" w:right="-105"/>
              <w:rPr>
                <w:rFonts w:cs="Times New Roman"/>
                <w:szCs w:val="22"/>
                <w:lang w:val="en-US"/>
              </w:rPr>
            </w:pPr>
            <w:r>
              <w:rPr>
                <w:rFonts w:cs="Times New Roman"/>
                <w:szCs w:val="22"/>
                <w:lang w:val="en-US"/>
              </w:rPr>
              <w:t>184.52</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4" w:type="pct"/>
          </w:tcPr>
          <w:p w:rsidR="00D72C6D" w:rsidRPr="00E41EC2" w:rsidRDefault="00DB273E" w:rsidP="00DE418F">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w:t>
            </w:r>
          </w:p>
        </w:tc>
        <w:tc>
          <w:tcPr>
            <w:tcW w:w="142"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2" w:type="pct"/>
          </w:tcPr>
          <w:p w:rsidR="00D72C6D" w:rsidRPr="00E41EC2" w:rsidRDefault="00D72C6D" w:rsidP="00DE418F">
            <w:pPr>
              <w:pStyle w:val="acctfourfigures"/>
              <w:tabs>
                <w:tab w:val="clear" w:pos="765"/>
                <w:tab w:val="decimal" w:pos="610"/>
              </w:tabs>
              <w:spacing w:line="240" w:lineRule="atLeast"/>
              <w:ind w:left="-110" w:right="-105"/>
              <w:rPr>
                <w:rFonts w:cs="Times New Roman"/>
                <w:szCs w:val="22"/>
                <w:lang w:val="en-US"/>
              </w:rPr>
            </w:pPr>
            <w:r>
              <w:rPr>
                <w:rFonts w:cs="Times New Roman"/>
                <w:szCs w:val="22"/>
                <w:lang w:val="en-US"/>
              </w:rPr>
              <w:t>-</w:t>
            </w:r>
          </w:p>
        </w:tc>
      </w:tr>
      <w:tr w:rsidR="00354D74" w:rsidRPr="00E41EC2" w:rsidTr="00385C98">
        <w:tc>
          <w:tcPr>
            <w:tcW w:w="1981" w:type="pct"/>
          </w:tcPr>
          <w:p w:rsidR="00D72C6D" w:rsidRPr="00E41EC2" w:rsidRDefault="005F15E9" w:rsidP="00D72C6D">
            <w:pPr>
              <w:pStyle w:val="acctfourfigures"/>
              <w:tabs>
                <w:tab w:val="clear" w:pos="765"/>
              </w:tabs>
              <w:spacing w:line="240" w:lineRule="atLeast"/>
              <w:ind w:right="-105"/>
              <w:rPr>
                <w:rFonts w:cs="Times New Roman"/>
                <w:szCs w:val="22"/>
                <w:lang w:val="en-US"/>
              </w:rPr>
            </w:pPr>
            <w:r>
              <w:rPr>
                <w:rFonts w:cs="Times New Roman"/>
                <w:szCs w:val="22"/>
                <w:lang w:val="en-US"/>
              </w:rPr>
              <w:t>Account payable -</w:t>
            </w:r>
            <w:r w:rsidR="00D72C6D">
              <w:rPr>
                <w:rFonts w:cs="Times New Roman"/>
                <w:szCs w:val="22"/>
                <w:lang w:val="en-US"/>
              </w:rPr>
              <w:t xml:space="preserve"> Revenue department</w:t>
            </w:r>
          </w:p>
        </w:tc>
        <w:tc>
          <w:tcPr>
            <w:tcW w:w="660" w:type="pct"/>
          </w:tcPr>
          <w:p w:rsidR="00D72C6D" w:rsidRPr="00354D74" w:rsidRDefault="00DB273E" w:rsidP="00354D74">
            <w:pPr>
              <w:pStyle w:val="acctfourfigures"/>
              <w:tabs>
                <w:tab w:val="clear" w:pos="765"/>
                <w:tab w:val="decimal" w:pos="703"/>
              </w:tabs>
              <w:spacing w:line="240" w:lineRule="atLeast"/>
              <w:ind w:left="-110" w:right="-105"/>
              <w:rPr>
                <w:rFonts w:cs="Times New Roman"/>
                <w:szCs w:val="22"/>
                <w:lang w:val="en-US"/>
              </w:rPr>
            </w:pPr>
            <w:r w:rsidRPr="00354D74">
              <w:rPr>
                <w:rFonts w:cs="Times New Roman"/>
                <w:szCs w:val="22"/>
                <w:lang w:val="en-US"/>
              </w:rPr>
              <w:t>37.70</w:t>
            </w:r>
          </w:p>
        </w:tc>
        <w:tc>
          <w:tcPr>
            <w:tcW w:w="142"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709" w:type="pct"/>
            <w:shd w:val="clear" w:color="auto" w:fill="auto"/>
          </w:tcPr>
          <w:p w:rsidR="00D72C6D" w:rsidRPr="00E41EC2" w:rsidRDefault="00D72C6D" w:rsidP="00DE418F">
            <w:pPr>
              <w:pStyle w:val="acctfourfigures"/>
              <w:tabs>
                <w:tab w:val="clear" w:pos="765"/>
                <w:tab w:val="decimal" w:pos="793"/>
              </w:tabs>
              <w:spacing w:line="240" w:lineRule="atLeast"/>
              <w:ind w:left="-110" w:right="-105"/>
              <w:rPr>
                <w:rFonts w:cs="Times New Roman"/>
                <w:szCs w:val="22"/>
                <w:lang w:val="en-US"/>
              </w:rPr>
            </w:pPr>
            <w:r>
              <w:rPr>
                <w:rFonts w:cs="Times New Roman"/>
                <w:szCs w:val="22"/>
                <w:lang w:val="en-US"/>
              </w:rPr>
              <w:t>25.88</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4" w:type="pct"/>
          </w:tcPr>
          <w:p w:rsidR="00D72C6D" w:rsidRPr="00E41EC2" w:rsidRDefault="00385C98" w:rsidP="00DE418F">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6.54</w:t>
            </w:r>
          </w:p>
        </w:tc>
        <w:tc>
          <w:tcPr>
            <w:tcW w:w="142"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2" w:type="pct"/>
          </w:tcPr>
          <w:p w:rsidR="00D72C6D" w:rsidRPr="00E41EC2" w:rsidRDefault="00D72C6D" w:rsidP="00DE418F">
            <w:pPr>
              <w:pStyle w:val="acctfourfigures"/>
              <w:tabs>
                <w:tab w:val="clear" w:pos="765"/>
                <w:tab w:val="decimal" w:pos="610"/>
              </w:tabs>
              <w:spacing w:line="240" w:lineRule="atLeast"/>
              <w:ind w:left="-110" w:right="-105"/>
              <w:rPr>
                <w:rFonts w:cs="Times New Roman"/>
                <w:szCs w:val="22"/>
                <w:lang w:val="en-US"/>
              </w:rPr>
            </w:pPr>
            <w:r>
              <w:rPr>
                <w:rFonts w:cs="Times New Roman"/>
                <w:szCs w:val="22"/>
                <w:lang w:val="en-US"/>
              </w:rPr>
              <w:t>7.62</w:t>
            </w:r>
          </w:p>
        </w:tc>
      </w:tr>
      <w:tr w:rsidR="00354D74" w:rsidRPr="00E41EC2" w:rsidTr="00385C98">
        <w:tc>
          <w:tcPr>
            <w:tcW w:w="1981" w:type="pct"/>
          </w:tcPr>
          <w:p w:rsidR="00354D74" w:rsidRPr="00E41EC2" w:rsidRDefault="00354D74" w:rsidP="00354D74">
            <w:pPr>
              <w:pStyle w:val="acctfourfigures"/>
              <w:tabs>
                <w:tab w:val="clear" w:pos="765"/>
              </w:tabs>
              <w:spacing w:line="240" w:lineRule="atLeast"/>
              <w:ind w:right="-105"/>
              <w:rPr>
                <w:rFonts w:cs="Times New Roman"/>
                <w:szCs w:val="22"/>
                <w:lang w:val="en-US"/>
              </w:rPr>
            </w:pPr>
            <w:r>
              <w:rPr>
                <w:rFonts w:cs="Times New Roman"/>
                <w:szCs w:val="22"/>
                <w:lang w:val="en-US"/>
              </w:rPr>
              <w:t>Deposit for finishing house</w:t>
            </w:r>
          </w:p>
        </w:tc>
        <w:tc>
          <w:tcPr>
            <w:tcW w:w="660" w:type="pct"/>
          </w:tcPr>
          <w:p w:rsidR="00354D74" w:rsidRPr="00354D74" w:rsidRDefault="00354D74" w:rsidP="00354D74">
            <w:pPr>
              <w:pStyle w:val="acctfourfigures"/>
              <w:tabs>
                <w:tab w:val="clear" w:pos="765"/>
                <w:tab w:val="decimal" w:pos="703"/>
              </w:tabs>
              <w:spacing w:line="240" w:lineRule="atLeast"/>
              <w:ind w:left="-110" w:right="-105"/>
              <w:rPr>
                <w:rFonts w:cs="Times New Roman"/>
                <w:szCs w:val="22"/>
                <w:lang w:val="en-US"/>
              </w:rPr>
            </w:pPr>
            <w:r w:rsidRPr="00354D74">
              <w:rPr>
                <w:rFonts w:cs="Times New Roman"/>
                <w:szCs w:val="22"/>
                <w:lang w:val="en-US"/>
              </w:rPr>
              <w:t>17.95</w:t>
            </w:r>
          </w:p>
        </w:tc>
        <w:tc>
          <w:tcPr>
            <w:tcW w:w="142" w:type="pct"/>
          </w:tcPr>
          <w:p w:rsidR="00354D74" w:rsidRPr="00E41EC2" w:rsidRDefault="00354D74" w:rsidP="00354D74">
            <w:pPr>
              <w:pStyle w:val="acctfourfigures"/>
              <w:tabs>
                <w:tab w:val="clear" w:pos="765"/>
                <w:tab w:val="decimal" w:pos="430"/>
              </w:tabs>
              <w:spacing w:line="240" w:lineRule="atLeast"/>
              <w:ind w:left="-110" w:right="-105"/>
              <w:rPr>
                <w:rFonts w:cs="Times New Roman"/>
                <w:szCs w:val="22"/>
              </w:rPr>
            </w:pPr>
          </w:p>
        </w:tc>
        <w:tc>
          <w:tcPr>
            <w:tcW w:w="709" w:type="pct"/>
            <w:shd w:val="clear" w:color="auto" w:fill="auto"/>
          </w:tcPr>
          <w:p w:rsidR="00354D74" w:rsidRPr="00E41EC2" w:rsidRDefault="00354D74" w:rsidP="00DE418F">
            <w:pPr>
              <w:pStyle w:val="acctfourfigures"/>
              <w:tabs>
                <w:tab w:val="clear" w:pos="765"/>
                <w:tab w:val="decimal" w:pos="793"/>
              </w:tabs>
              <w:spacing w:line="240" w:lineRule="atLeast"/>
              <w:ind w:left="-110" w:right="-105"/>
              <w:rPr>
                <w:rFonts w:cs="Times New Roman"/>
                <w:szCs w:val="22"/>
                <w:lang w:val="en-US"/>
              </w:rPr>
            </w:pPr>
            <w:r>
              <w:rPr>
                <w:rFonts w:cs="Times New Roman"/>
                <w:szCs w:val="22"/>
                <w:lang w:val="en-US"/>
              </w:rPr>
              <w:t>15.25</w:t>
            </w:r>
          </w:p>
        </w:tc>
        <w:tc>
          <w:tcPr>
            <w:tcW w:w="140" w:type="pct"/>
          </w:tcPr>
          <w:p w:rsidR="00354D74" w:rsidRPr="00E41EC2" w:rsidRDefault="00354D74" w:rsidP="00354D74">
            <w:pPr>
              <w:pStyle w:val="acctfourfigures"/>
              <w:tabs>
                <w:tab w:val="clear" w:pos="765"/>
                <w:tab w:val="decimal" w:pos="430"/>
              </w:tabs>
              <w:spacing w:line="240" w:lineRule="atLeast"/>
              <w:ind w:left="-110" w:right="-105"/>
              <w:rPr>
                <w:rFonts w:cs="Times New Roman"/>
                <w:szCs w:val="22"/>
              </w:rPr>
            </w:pPr>
          </w:p>
        </w:tc>
        <w:tc>
          <w:tcPr>
            <w:tcW w:w="614" w:type="pct"/>
          </w:tcPr>
          <w:p w:rsidR="00354D74" w:rsidRPr="00E41EC2" w:rsidRDefault="00354D74" w:rsidP="00DE418F">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w:t>
            </w:r>
          </w:p>
        </w:tc>
        <w:tc>
          <w:tcPr>
            <w:tcW w:w="142" w:type="pct"/>
          </w:tcPr>
          <w:p w:rsidR="00354D74" w:rsidRPr="00E41EC2" w:rsidRDefault="00354D74" w:rsidP="00354D74">
            <w:pPr>
              <w:pStyle w:val="acctfourfigures"/>
              <w:tabs>
                <w:tab w:val="clear" w:pos="765"/>
                <w:tab w:val="decimal" w:pos="430"/>
              </w:tabs>
              <w:spacing w:line="240" w:lineRule="atLeast"/>
              <w:ind w:left="-110" w:right="-105"/>
              <w:rPr>
                <w:rFonts w:cs="Times New Roman"/>
                <w:szCs w:val="22"/>
              </w:rPr>
            </w:pPr>
          </w:p>
        </w:tc>
        <w:tc>
          <w:tcPr>
            <w:tcW w:w="612" w:type="pct"/>
          </w:tcPr>
          <w:p w:rsidR="00354D74" w:rsidRPr="00E41EC2" w:rsidRDefault="00354D74" w:rsidP="00DE418F">
            <w:pPr>
              <w:pStyle w:val="acctfourfigures"/>
              <w:tabs>
                <w:tab w:val="clear" w:pos="765"/>
                <w:tab w:val="decimal" w:pos="610"/>
              </w:tabs>
              <w:spacing w:line="240" w:lineRule="atLeast"/>
              <w:ind w:left="-110" w:right="-105"/>
              <w:rPr>
                <w:rFonts w:cs="Times New Roman"/>
                <w:szCs w:val="22"/>
                <w:lang w:val="en-US"/>
              </w:rPr>
            </w:pPr>
            <w:r>
              <w:rPr>
                <w:rFonts w:cs="Times New Roman"/>
                <w:szCs w:val="22"/>
                <w:lang w:val="en-US"/>
              </w:rPr>
              <w:t>-</w:t>
            </w:r>
          </w:p>
        </w:tc>
      </w:tr>
      <w:tr w:rsidR="00385C98" w:rsidRPr="00E41EC2" w:rsidTr="00385C98">
        <w:tc>
          <w:tcPr>
            <w:tcW w:w="1981" w:type="pct"/>
          </w:tcPr>
          <w:p w:rsidR="00385C98" w:rsidRPr="00E41EC2" w:rsidRDefault="00385C98" w:rsidP="00385C98">
            <w:pPr>
              <w:pStyle w:val="acctfourfigures"/>
              <w:tabs>
                <w:tab w:val="clear" w:pos="765"/>
              </w:tabs>
              <w:spacing w:line="240" w:lineRule="atLeast"/>
              <w:ind w:right="-105"/>
              <w:rPr>
                <w:rFonts w:cs="Times New Roman"/>
                <w:szCs w:val="22"/>
                <w:lang w:val="en-US"/>
              </w:rPr>
            </w:pPr>
            <w:r>
              <w:rPr>
                <w:rFonts w:cs="Times New Roman"/>
                <w:szCs w:val="22"/>
                <w:lang w:val="en-US"/>
              </w:rPr>
              <w:t>Deferred o</w:t>
            </w:r>
            <w:r w:rsidRPr="00E41EC2">
              <w:rPr>
                <w:rFonts w:cs="Times New Roman"/>
                <w:szCs w:val="22"/>
                <w:lang w:val="en-US"/>
              </w:rPr>
              <w:t>utput vat</w:t>
            </w:r>
          </w:p>
        </w:tc>
        <w:tc>
          <w:tcPr>
            <w:tcW w:w="660" w:type="pct"/>
          </w:tcPr>
          <w:p w:rsidR="00385C98" w:rsidRPr="00354D74" w:rsidRDefault="00385C98" w:rsidP="00385C98">
            <w:pPr>
              <w:pStyle w:val="acctfourfigures"/>
              <w:tabs>
                <w:tab w:val="clear" w:pos="765"/>
                <w:tab w:val="decimal" w:pos="703"/>
              </w:tabs>
              <w:spacing w:line="240" w:lineRule="atLeast"/>
              <w:ind w:left="-110" w:right="-105"/>
              <w:rPr>
                <w:rFonts w:cs="Times New Roman"/>
                <w:szCs w:val="22"/>
                <w:lang w:val="en-US"/>
              </w:rPr>
            </w:pPr>
            <w:r w:rsidRPr="00354D74">
              <w:rPr>
                <w:rFonts w:cs="Times New Roman"/>
                <w:szCs w:val="22"/>
                <w:lang w:val="en-US"/>
              </w:rPr>
              <w:t>2.22</w:t>
            </w:r>
          </w:p>
        </w:tc>
        <w:tc>
          <w:tcPr>
            <w:tcW w:w="142" w:type="pct"/>
          </w:tcPr>
          <w:p w:rsidR="00385C98" w:rsidRPr="00E41EC2" w:rsidRDefault="00385C98" w:rsidP="00385C98">
            <w:pPr>
              <w:pStyle w:val="acctfourfigures"/>
              <w:tabs>
                <w:tab w:val="clear" w:pos="765"/>
                <w:tab w:val="decimal" w:pos="430"/>
              </w:tabs>
              <w:spacing w:line="240" w:lineRule="atLeast"/>
              <w:ind w:left="-110" w:right="-105"/>
              <w:rPr>
                <w:rFonts w:cs="Times New Roman"/>
                <w:szCs w:val="22"/>
              </w:rPr>
            </w:pPr>
          </w:p>
        </w:tc>
        <w:tc>
          <w:tcPr>
            <w:tcW w:w="709" w:type="pct"/>
            <w:shd w:val="clear" w:color="auto" w:fill="auto"/>
          </w:tcPr>
          <w:p w:rsidR="00385C98" w:rsidRPr="00E41EC2" w:rsidRDefault="00385C98" w:rsidP="00385C98">
            <w:pPr>
              <w:pStyle w:val="acctfourfigures"/>
              <w:tabs>
                <w:tab w:val="clear" w:pos="765"/>
                <w:tab w:val="decimal" w:pos="793"/>
              </w:tabs>
              <w:spacing w:line="240" w:lineRule="atLeast"/>
              <w:ind w:left="-110" w:right="-105"/>
              <w:rPr>
                <w:rFonts w:cs="Times New Roman"/>
                <w:szCs w:val="22"/>
                <w:lang w:val="en-US"/>
              </w:rPr>
            </w:pPr>
            <w:r>
              <w:rPr>
                <w:rFonts w:cs="Times New Roman"/>
                <w:szCs w:val="22"/>
                <w:lang w:val="en-US"/>
              </w:rPr>
              <w:t>23.27</w:t>
            </w:r>
          </w:p>
        </w:tc>
        <w:tc>
          <w:tcPr>
            <w:tcW w:w="140" w:type="pct"/>
          </w:tcPr>
          <w:p w:rsidR="00385C98" w:rsidRPr="00E41EC2" w:rsidRDefault="00385C98" w:rsidP="00385C98">
            <w:pPr>
              <w:pStyle w:val="acctfourfigures"/>
              <w:tabs>
                <w:tab w:val="clear" w:pos="765"/>
                <w:tab w:val="decimal" w:pos="430"/>
              </w:tabs>
              <w:spacing w:line="240" w:lineRule="atLeast"/>
              <w:ind w:left="-110" w:right="-105"/>
              <w:rPr>
                <w:rFonts w:cs="Times New Roman"/>
                <w:szCs w:val="22"/>
              </w:rPr>
            </w:pPr>
          </w:p>
        </w:tc>
        <w:tc>
          <w:tcPr>
            <w:tcW w:w="614" w:type="pct"/>
          </w:tcPr>
          <w:p w:rsidR="00385C98" w:rsidRPr="00E41EC2" w:rsidRDefault="00385C98" w:rsidP="00385C98">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w:t>
            </w:r>
          </w:p>
        </w:tc>
        <w:tc>
          <w:tcPr>
            <w:tcW w:w="142" w:type="pct"/>
          </w:tcPr>
          <w:p w:rsidR="00385C98" w:rsidRPr="00E41EC2" w:rsidRDefault="00385C98" w:rsidP="00385C98">
            <w:pPr>
              <w:pStyle w:val="acctfourfigures"/>
              <w:tabs>
                <w:tab w:val="clear" w:pos="765"/>
                <w:tab w:val="decimal" w:pos="430"/>
              </w:tabs>
              <w:spacing w:line="240" w:lineRule="atLeast"/>
              <w:ind w:left="-110" w:right="-105"/>
              <w:rPr>
                <w:rFonts w:cs="Times New Roman"/>
                <w:szCs w:val="22"/>
              </w:rPr>
            </w:pPr>
          </w:p>
        </w:tc>
        <w:tc>
          <w:tcPr>
            <w:tcW w:w="612" w:type="pct"/>
          </w:tcPr>
          <w:p w:rsidR="00385C98" w:rsidRPr="00E41EC2" w:rsidRDefault="00385C98" w:rsidP="00385C98">
            <w:pPr>
              <w:pStyle w:val="acctfourfigures"/>
              <w:tabs>
                <w:tab w:val="clear" w:pos="765"/>
                <w:tab w:val="decimal" w:pos="610"/>
              </w:tabs>
              <w:spacing w:line="240" w:lineRule="atLeast"/>
              <w:ind w:left="-110" w:right="-105"/>
              <w:rPr>
                <w:rFonts w:cs="Times New Roman"/>
                <w:szCs w:val="22"/>
                <w:lang w:val="en-US"/>
              </w:rPr>
            </w:pPr>
            <w:r>
              <w:rPr>
                <w:rFonts w:cs="Times New Roman"/>
                <w:szCs w:val="22"/>
                <w:lang w:val="en-US"/>
              </w:rPr>
              <w:t>2.73</w:t>
            </w:r>
          </w:p>
        </w:tc>
      </w:tr>
      <w:tr w:rsidR="00354D74" w:rsidRPr="00E41EC2" w:rsidTr="00385C98">
        <w:tc>
          <w:tcPr>
            <w:tcW w:w="1981" w:type="pct"/>
          </w:tcPr>
          <w:p w:rsidR="00D72C6D" w:rsidRPr="00E41EC2" w:rsidRDefault="00D72C6D" w:rsidP="00D72C6D">
            <w:pPr>
              <w:pStyle w:val="acctfourfigures"/>
              <w:tabs>
                <w:tab w:val="clear" w:pos="765"/>
                <w:tab w:val="decimal" w:pos="543"/>
              </w:tabs>
              <w:spacing w:line="240" w:lineRule="atLeast"/>
              <w:ind w:right="-105"/>
              <w:rPr>
                <w:rFonts w:cs="Times New Roman"/>
                <w:szCs w:val="22"/>
                <w:lang w:val="en-US"/>
              </w:rPr>
            </w:pPr>
            <w:r w:rsidRPr="00E41EC2">
              <w:rPr>
                <w:rFonts w:cs="Times New Roman"/>
              </w:rPr>
              <w:t>Others</w:t>
            </w:r>
          </w:p>
        </w:tc>
        <w:tc>
          <w:tcPr>
            <w:tcW w:w="660" w:type="pct"/>
            <w:tcBorders>
              <w:bottom w:val="single" w:sz="4" w:space="0" w:color="auto"/>
            </w:tcBorders>
          </w:tcPr>
          <w:p w:rsidR="00D72C6D" w:rsidRPr="00354D74" w:rsidRDefault="00DB273E" w:rsidP="00FF7090">
            <w:pPr>
              <w:pStyle w:val="acctfourfigures"/>
              <w:tabs>
                <w:tab w:val="clear" w:pos="765"/>
                <w:tab w:val="decimal" w:pos="703"/>
              </w:tabs>
              <w:spacing w:line="240" w:lineRule="atLeast"/>
              <w:ind w:left="-110" w:right="-105"/>
              <w:rPr>
                <w:rFonts w:cs="Times New Roman"/>
                <w:szCs w:val="22"/>
                <w:lang w:val="en-US"/>
              </w:rPr>
            </w:pPr>
            <w:r w:rsidRPr="00354D74">
              <w:rPr>
                <w:rFonts w:cs="Times New Roman"/>
                <w:szCs w:val="22"/>
                <w:lang w:val="en-US"/>
              </w:rPr>
              <w:t>0.32</w:t>
            </w:r>
          </w:p>
        </w:tc>
        <w:tc>
          <w:tcPr>
            <w:tcW w:w="142"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709" w:type="pct"/>
            <w:tcBorders>
              <w:bottom w:val="single" w:sz="4" w:space="0" w:color="auto"/>
            </w:tcBorders>
            <w:shd w:val="clear" w:color="auto" w:fill="auto"/>
          </w:tcPr>
          <w:p w:rsidR="00D72C6D" w:rsidRPr="00E41EC2" w:rsidRDefault="00D72C6D" w:rsidP="00DE418F">
            <w:pPr>
              <w:pStyle w:val="acctfourfigures"/>
              <w:tabs>
                <w:tab w:val="clear" w:pos="765"/>
                <w:tab w:val="decimal" w:pos="793"/>
              </w:tabs>
              <w:spacing w:line="240" w:lineRule="atLeast"/>
              <w:ind w:left="-110" w:right="-105"/>
              <w:rPr>
                <w:rFonts w:cs="Times New Roman"/>
                <w:szCs w:val="22"/>
                <w:lang w:val="en-US"/>
              </w:rPr>
            </w:pPr>
            <w:r>
              <w:rPr>
                <w:rFonts w:cs="Times New Roman"/>
                <w:szCs w:val="22"/>
                <w:lang w:val="en-US"/>
              </w:rPr>
              <w:t>11.16</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4" w:type="pct"/>
            <w:tcBorders>
              <w:bottom w:val="single" w:sz="4" w:space="0" w:color="auto"/>
            </w:tcBorders>
          </w:tcPr>
          <w:p w:rsidR="00D72C6D" w:rsidRPr="00E41EC2" w:rsidRDefault="00DB273E" w:rsidP="00DE418F">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0.04</w:t>
            </w:r>
          </w:p>
        </w:tc>
        <w:tc>
          <w:tcPr>
            <w:tcW w:w="142"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2" w:type="pct"/>
            <w:tcBorders>
              <w:bottom w:val="single" w:sz="4" w:space="0" w:color="auto"/>
            </w:tcBorders>
          </w:tcPr>
          <w:p w:rsidR="00D72C6D" w:rsidRPr="00E41EC2" w:rsidRDefault="00D72C6D" w:rsidP="00DE418F">
            <w:pPr>
              <w:pStyle w:val="acctfourfigures"/>
              <w:tabs>
                <w:tab w:val="clear" w:pos="765"/>
                <w:tab w:val="decimal" w:pos="610"/>
              </w:tabs>
              <w:spacing w:line="240" w:lineRule="atLeast"/>
              <w:ind w:left="-110" w:right="-105"/>
              <w:rPr>
                <w:rFonts w:cs="Times New Roman"/>
                <w:szCs w:val="22"/>
                <w:lang w:val="en-US"/>
              </w:rPr>
            </w:pPr>
            <w:r>
              <w:rPr>
                <w:rFonts w:cs="Times New Roman"/>
                <w:szCs w:val="22"/>
                <w:lang w:val="en-US"/>
              </w:rPr>
              <w:t>0.04</w:t>
            </w:r>
          </w:p>
        </w:tc>
      </w:tr>
      <w:tr w:rsidR="00354D74" w:rsidRPr="00E41EC2" w:rsidTr="00385C98">
        <w:tc>
          <w:tcPr>
            <w:tcW w:w="1981" w:type="pct"/>
          </w:tcPr>
          <w:p w:rsidR="00D72C6D" w:rsidRPr="00E41EC2" w:rsidRDefault="00D72C6D" w:rsidP="00D72C6D">
            <w:pPr>
              <w:pStyle w:val="acctfourfigures"/>
              <w:tabs>
                <w:tab w:val="clear" w:pos="765"/>
              </w:tabs>
              <w:spacing w:line="240" w:lineRule="atLeast"/>
              <w:ind w:right="-105"/>
              <w:rPr>
                <w:rFonts w:cs="Times New Roman"/>
                <w:szCs w:val="22"/>
                <w:lang w:val="en-US"/>
              </w:rPr>
            </w:pPr>
            <w:r w:rsidRPr="00E41EC2">
              <w:rPr>
                <w:rFonts w:cs="Times New Roman"/>
                <w:b/>
                <w:bCs/>
              </w:rPr>
              <w:t>Total</w:t>
            </w:r>
          </w:p>
        </w:tc>
        <w:tc>
          <w:tcPr>
            <w:tcW w:w="660" w:type="pct"/>
            <w:tcBorders>
              <w:top w:val="single" w:sz="4" w:space="0" w:color="auto"/>
              <w:bottom w:val="double" w:sz="4" w:space="0" w:color="auto"/>
            </w:tcBorders>
          </w:tcPr>
          <w:p w:rsidR="00D72C6D" w:rsidRPr="00354D74" w:rsidRDefault="00DB273E" w:rsidP="00354D74">
            <w:pPr>
              <w:pStyle w:val="acctfourfigures"/>
              <w:tabs>
                <w:tab w:val="clear" w:pos="765"/>
                <w:tab w:val="decimal" w:pos="703"/>
              </w:tabs>
              <w:spacing w:line="240" w:lineRule="atLeast"/>
              <w:ind w:left="-110" w:right="-105"/>
              <w:rPr>
                <w:rFonts w:cs="Times New Roman"/>
                <w:b/>
                <w:bCs/>
                <w:szCs w:val="22"/>
                <w:lang w:val="en-US"/>
              </w:rPr>
            </w:pPr>
            <w:r w:rsidRPr="00354D74">
              <w:rPr>
                <w:rFonts w:cs="Times New Roman"/>
                <w:b/>
                <w:bCs/>
                <w:szCs w:val="22"/>
                <w:lang w:val="en-US"/>
              </w:rPr>
              <w:t>2</w:t>
            </w:r>
            <w:r w:rsidR="006739C5" w:rsidRPr="00354D74">
              <w:rPr>
                <w:rFonts w:cs="Times New Roman"/>
                <w:b/>
                <w:bCs/>
                <w:szCs w:val="22"/>
                <w:lang w:val="en-US"/>
              </w:rPr>
              <w:t>76</w:t>
            </w:r>
            <w:r w:rsidRPr="00354D74">
              <w:rPr>
                <w:rFonts w:cs="Times New Roman"/>
                <w:b/>
                <w:bCs/>
                <w:szCs w:val="22"/>
                <w:lang w:val="en-US"/>
              </w:rPr>
              <w:t>.</w:t>
            </w:r>
            <w:r w:rsidR="006739C5" w:rsidRPr="00354D74">
              <w:rPr>
                <w:rFonts w:cs="Times New Roman"/>
                <w:b/>
                <w:bCs/>
                <w:szCs w:val="22"/>
                <w:lang w:val="en-US"/>
              </w:rPr>
              <w:t>5</w:t>
            </w:r>
            <w:r w:rsidR="00354D74" w:rsidRPr="00354D74">
              <w:rPr>
                <w:rFonts w:cs="Times New Roman"/>
                <w:b/>
                <w:bCs/>
                <w:szCs w:val="22"/>
                <w:lang w:val="en-US"/>
              </w:rPr>
              <w:t>3</w:t>
            </w:r>
          </w:p>
        </w:tc>
        <w:tc>
          <w:tcPr>
            <w:tcW w:w="142" w:type="pct"/>
          </w:tcPr>
          <w:p w:rsidR="00D72C6D" w:rsidRPr="00E41EC2" w:rsidRDefault="00D72C6D" w:rsidP="00D72C6D">
            <w:pPr>
              <w:pStyle w:val="acctfourfigures"/>
              <w:tabs>
                <w:tab w:val="clear" w:pos="765"/>
                <w:tab w:val="decimal" w:pos="430"/>
              </w:tabs>
              <w:spacing w:line="240" w:lineRule="atLeast"/>
              <w:ind w:left="-110" w:right="-105"/>
              <w:rPr>
                <w:rFonts w:cs="Times New Roman"/>
                <w:b/>
                <w:bCs/>
                <w:szCs w:val="22"/>
              </w:rPr>
            </w:pPr>
          </w:p>
        </w:tc>
        <w:tc>
          <w:tcPr>
            <w:tcW w:w="709" w:type="pct"/>
            <w:tcBorders>
              <w:top w:val="single" w:sz="4" w:space="0" w:color="auto"/>
              <w:bottom w:val="double" w:sz="4" w:space="0" w:color="auto"/>
            </w:tcBorders>
            <w:shd w:val="clear" w:color="auto" w:fill="auto"/>
          </w:tcPr>
          <w:p w:rsidR="00D72C6D" w:rsidRPr="00E41EC2" w:rsidRDefault="00D72C6D" w:rsidP="00DE418F">
            <w:pPr>
              <w:pStyle w:val="acctfourfigures"/>
              <w:tabs>
                <w:tab w:val="clear" w:pos="765"/>
                <w:tab w:val="decimal" w:pos="793"/>
              </w:tabs>
              <w:spacing w:line="240" w:lineRule="atLeast"/>
              <w:ind w:left="-110" w:right="-105"/>
              <w:rPr>
                <w:rFonts w:cs="Times New Roman"/>
                <w:b/>
                <w:bCs/>
                <w:szCs w:val="22"/>
                <w:lang w:val="en-US"/>
              </w:rPr>
            </w:pPr>
            <w:r>
              <w:rPr>
                <w:rFonts w:cs="Times New Roman"/>
                <w:b/>
                <w:bCs/>
                <w:szCs w:val="22"/>
                <w:lang w:val="en-US"/>
              </w:rPr>
              <w:t>260.08</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b/>
                <w:bCs/>
                <w:szCs w:val="22"/>
              </w:rPr>
            </w:pPr>
          </w:p>
        </w:tc>
        <w:tc>
          <w:tcPr>
            <w:tcW w:w="614" w:type="pct"/>
            <w:tcBorders>
              <w:top w:val="single" w:sz="4" w:space="0" w:color="auto"/>
              <w:bottom w:val="double" w:sz="4" w:space="0" w:color="auto"/>
            </w:tcBorders>
          </w:tcPr>
          <w:p w:rsidR="00D72C6D" w:rsidRPr="00E41EC2" w:rsidRDefault="00DB273E" w:rsidP="00DE418F">
            <w:pPr>
              <w:pStyle w:val="acctfourfigures"/>
              <w:tabs>
                <w:tab w:val="clear" w:pos="765"/>
                <w:tab w:val="decimal" w:pos="613"/>
              </w:tabs>
              <w:spacing w:line="240" w:lineRule="atLeast"/>
              <w:ind w:left="-110" w:right="-105"/>
              <w:rPr>
                <w:rFonts w:cs="Times New Roman"/>
                <w:b/>
                <w:bCs/>
                <w:szCs w:val="22"/>
                <w:lang w:val="en-US"/>
              </w:rPr>
            </w:pPr>
            <w:r>
              <w:rPr>
                <w:rFonts w:cs="Times New Roman"/>
                <w:b/>
                <w:bCs/>
                <w:szCs w:val="22"/>
                <w:lang w:val="en-US"/>
              </w:rPr>
              <w:t>6.58</w:t>
            </w:r>
          </w:p>
        </w:tc>
        <w:tc>
          <w:tcPr>
            <w:tcW w:w="142" w:type="pct"/>
          </w:tcPr>
          <w:p w:rsidR="00D72C6D" w:rsidRPr="00E41EC2" w:rsidRDefault="00D72C6D" w:rsidP="00D72C6D">
            <w:pPr>
              <w:pStyle w:val="acctfourfigures"/>
              <w:tabs>
                <w:tab w:val="clear" w:pos="765"/>
                <w:tab w:val="decimal" w:pos="430"/>
              </w:tabs>
              <w:spacing w:line="240" w:lineRule="atLeast"/>
              <w:ind w:left="-110" w:right="-105"/>
              <w:rPr>
                <w:rFonts w:cs="Times New Roman"/>
                <w:b/>
                <w:bCs/>
                <w:szCs w:val="22"/>
              </w:rPr>
            </w:pPr>
          </w:p>
        </w:tc>
        <w:tc>
          <w:tcPr>
            <w:tcW w:w="612" w:type="pct"/>
            <w:tcBorders>
              <w:top w:val="single" w:sz="4" w:space="0" w:color="auto"/>
              <w:bottom w:val="double" w:sz="4" w:space="0" w:color="auto"/>
            </w:tcBorders>
          </w:tcPr>
          <w:p w:rsidR="00D72C6D" w:rsidRPr="00E41EC2" w:rsidRDefault="00D72C6D" w:rsidP="00DE418F">
            <w:pPr>
              <w:pStyle w:val="acctfourfigures"/>
              <w:tabs>
                <w:tab w:val="clear" w:pos="765"/>
                <w:tab w:val="decimal" w:pos="610"/>
              </w:tabs>
              <w:spacing w:line="240" w:lineRule="atLeast"/>
              <w:ind w:left="-110" w:right="-105"/>
              <w:rPr>
                <w:rFonts w:cs="Times New Roman"/>
                <w:b/>
                <w:bCs/>
                <w:szCs w:val="22"/>
                <w:lang w:val="en-US"/>
              </w:rPr>
            </w:pPr>
            <w:r>
              <w:rPr>
                <w:rFonts w:cs="Times New Roman"/>
                <w:b/>
                <w:bCs/>
                <w:szCs w:val="22"/>
                <w:lang w:val="en-US"/>
              </w:rPr>
              <w:t>10.39</w:t>
            </w:r>
          </w:p>
        </w:tc>
      </w:tr>
    </w:tbl>
    <w:p w:rsidR="00B3031C" w:rsidRPr="00E41EC2" w:rsidRDefault="00B3031C" w:rsidP="00B3031C">
      <w:pPr>
        <w:tabs>
          <w:tab w:val="left" w:pos="540"/>
        </w:tabs>
        <w:spacing w:line="240" w:lineRule="atLeast"/>
        <w:ind w:right="-43"/>
        <w:jc w:val="both"/>
        <w:rPr>
          <w:rFonts w:cs="Times New Roman"/>
          <w:szCs w:val="22"/>
        </w:rPr>
      </w:pPr>
    </w:p>
    <w:p w:rsidR="00B3031C" w:rsidRPr="00E41EC2" w:rsidRDefault="00B3031C" w:rsidP="00B3031C">
      <w:pPr>
        <w:tabs>
          <w:tab w:val="left" w:pos="540"/>
        </w:tabs>
        <w:spacing w:line="240" w:lineRule="atLeast"/>
        <w:ind w:right="-43"/>
        <w:jc w:val="both"/>
        <w:rPr>
          <w:rFonts w:cs="Times New Roman"/>
          <w:b/>
          <w:bCs/>
          <w:sz w:val="24"/>
          <w:szCs w:val="24"/>
        </w:rPr>
      </w:pPr>
      <w:r w:rsidRPr="00E41EC2">
        <w:rPr>
          <w:rFonts w:cs="Times New Roman"/>
          <w:b/>
          <w:bCs/>
          <w:sz w:val="24"/>
          <w:szCs w:val="24"/>
        </w:rPr>
        <w:t>2</w:t>
      </w:r>
      <w:r w:rsidRPr="00E41EC2">
        <w:rPr>
          <w:b/>
          <w:bCs/>
          <w:sz w:val="24"/>
          <w:szCs w:val="30"/>
          <w:lang w:val="en-US" w:bidi="th-TH"/>
        </w:rPr>
        <w:t>3</w:t>
      </w:r>
      <w:r w:rsidRPr="00E41EC2">
        <w:rPr>
          <w:rFonts w:cs="Times New Roman"/>
          <w:b/>
          <w:bCs/>
          <w:sz w:val="24"/>
          <w:szCs w:val="24"/>
        </w:rPr>
        <w:tab/>
        <w:t>Unearned leasehold rights</w:t>
      </w:r>
    </w:p>
    <w:p w:rsidR="00B3031C" w:rsidRPr="00E41EC2" w:rsidRDefault="00B3031C" w:rsidP="00B3031C">
      <w:pPr>
        <w:tabs>
          <w:tab w:val="left" w:pos="540"/>
        </w:tabs>
        <w:spacing w:line="240" w:lineRule="atLeast"/>
        <w:ind w:right="-43"/>
        <w:jc w:val="both"/>
        <w:rPr>
          <w:rFonts w:cs="Times New Roman"/>
          <w:szCs w:val="22"/>
        </w:rPr>
      </w:pPr>
    </w:p>
    <w:tbl>
      <w:tblPr>
        <w:tblW w:w="9540" w:type="dxa"/>
        <w:tblInd w:w="450" w:type="dxa"/>
        <w:tblLayout w:type="fixed"/>
        <w:tblLook w:val="0000" w:firstRow="0" w:lastRow="0" w:firstColumn="0" w:lastColumn="0" w:noHBand="0" w:noVBand="0"/>
      </w:tblPr>
      <w:tblGrid>
        <w:gridCol w:w="3196"/>
        <w:gridCol w:w="586"/>
        <w:gridCol w:w="1257"/>
        <w:gridCol w:w="267"/>
        <w:gridCol w:w="1355"/>
        <w:gridCol w:w="267"/>
        <w:gridCol w:w="1172"/>
        <w:gridCol w:w="267"/>
        <w:gridCol w:w="1173"/>
      </w:tblGrid>
      <w:tr w:rsidR="00B3031C" w:rsidRPr="00E41EC2" w:rsidTr="00DE418F">
        <w:trPr>
          <w:tblHeader/>
        </w:trPr>
        <w:tc>
          <w:tcPr>
            <w:tcW w:w="1675" w:type="pct"/>
          </w:tcPr>
          <w:p w:rsidR="00B3031C" w:rsidRPr="00E41EC2" w:rsidRDefault="00B3031C" w:rsidP="00FB3C60">
            <w:pPr>
              <w:pStyle w:val="BodyText"/>
              <w:spacing w:after="0" w:line="240" w:lineRule="atLeast"/>
              <w:ind w:right="-554"/>
              <w:rPr>
                <w:rFonts w:cs="Times New Roman"/>
                <w:b/>
                <w:bCs/>
                <w:szCs w:val="22"/>
              </w:rPr>
            </w:pPr>
          </w:p>
        </w:tc>
        <w:tc>
          <w:tcPr>
            <w:tcW w:w="307" w:type="pct"/>
          </w:tcPr>
          <w:p w:rsidR="00B3031C" w:rsidRPr="00E41EC2" w:rsidRDefault="00B3031C" w:rsidP="00FB3C60">
            <w:pPr>
              <w:spacing w:line="240" w:lineRule="atLeast"/>
              <w:ind w:left="-156" w:right="-135"/>
              <w:jc w:val="center"/>
              <w:rPr>
                <w:rFonts w:cs="Times New Roman"/>
                <w:szCs w:val="22"/>
                <w:lang w:val="en-US"/>
              </w:rPr>
            </w:pPr>
          </w:p>
        </w:tc>
        <w:tc>
          <w:tcPr>
            <w:tcW w:w="1509"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c>
          <w:tcPr>
            <w:tcW w:w="140" w:type="pct"/>
          </w:tcPr>
          <w:p w:rsidR="00B3031C" w:rsidRPr="00E41EC2" w:rsidRDefault="00B3031C" w:rsidP="00FB3C60">
            <w:pPr>
              <w:spacing w:line="240" w:lineRule="atLeast"/>
              <w:ind w:left="-156" w:right="-135"/>
              <w:jc w:val="center"/>
              <w:rPr>
                <w:rFonts w:cs="Times New Roman"/>
                <w:szCs w:val="22"/>
              </w:rPr>
            </w:pPr>
          </w:p>
        </w:tc>
        <w:tc>
          <w:tcPr>
            <w:tcW w:w="1368"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Separate</w:t>
            </w:r>
          </w:p>
          <w:p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r>
      <w:tr w:rsidR="00FF7090" w:rsidRPr="00E41EC2" w:rsidTr="00DE418F">
        <w:trPr>
          <w:tblHeader/>
        </w:trPr>
        <w:tc>
          <w:tcPr>
            <w:tcW w:w="1675" w:type="pct"/>
          </w:tcPr>
          <w:p w:rsidR="00D72C6D" w:rsidRPr="00E41EC2" w:rsidRDefault="00D72C6D" w:rsidP="00D72C6D">
            <w:pPr>
              <w:pStyle w:val="BodyText"/>
              <w:spacing w:after="0" w:line="240" w:lineRule="atLeast"/>
              <w:ind w:right="-554"/>
              <w:rPr>
                <w:rFonts w:cs="Times New Roman"/>
                <w:b/>
                <w:bCs/>
                <w:szCs w:val="22"/>
              </w:rPr>
            </w:pPr>
          </w:p>
        </w:tc>
        <w:tc>
          <w:tcPr>
            <w:tcW w:w="307" w:type="pct"/>
          </w:tcPr>
          <w:p w:rsidR="00D72C6D" w:rsidRPr="00E41EC2" w:rsidRDefault="00D72C6D" w:rsidP="00D72C6D">
            <w:pPr>
              <w:spacing w:line="240" w:lineRule="atLeast"/>
              <w:ind w:left="-156" w:right="-135"/>
              <w:jc w:val="center"/>
              <w:rPr>
                <w:rFonts w:cs="Times New Roman"/>
                <w:i/>
                <w:iCs/>
                <w:szCs w:val="22"/>
                <w:lang w:val="en-US"/>
              </w:rPr>
            </w:pPr>
            <w:r w:rsidRPr="00E41EC2">
              <w:rPr>
                <w:rFonts w:cs="Times New Roman"/>
                <w:i/>
                <w:iCs/>
                <w:szCs w:val="22"/>
                <w:lang w:val="en-US"/>
              </w:rPr>
              <w:t>Note</w:t>
            </w:r>
          </w:p>
        </w:tc>
        <w:tc>
          <w:tcPr>
            <w:tcW w:w="659" w:type="pct"/>
          </w:tcPr>
          <w:p w:rsidR="00D72C6D" w:rsidRPr="00E41EC2" w:rsidRDefault="00D72C6D" w:rsidP="00D72C6D">
            <w:pPr>
              <w:pStyle w:val="acctmergecolhdg"/>
              <w:spacing w:line="240" w:lineRule="atLeast"/>
              <w:rPr>
                <w:rFonts w:cs="Times New Roman"/>
                <w:b w:val="0"/>
                <w:bCs/>
                <w:szCs w:val="22"/>
              </w:rPr>
            </w:pPr>
            <w:r>
              <w:rPr>
                <w:rFonts w:cs="Times New Roman"/>
                <w:b w:val="0"/>
                <w:bCs/>
                <w:szCs w:val="22"/>
              </w:rPr>
              <w:t>2018</w:t>
            </w:r>
          </w:p>
        </w:tc>
        <w:tc>
          <w:tcPr>
            <w:tcW w:w="140" w:type="pct"/>
          </w:tcPr>
          <w:p w:rsidR="00D72C6D" w:rsidRPr="00E41EC2" w:rsidRDefault="00D72C6D" w:rsidP="00D72C6D">
            <w:pPr>
              <w:pStyle w:val="acctmergecolhdg"/>
              <w:spacing w:line="240" w:lineRule="atLeast"/>
              <w:rPr>
                <w:rFonts w:cs="Times New Roman"/>
                <w:b w:val="0"/>
                <w:bCs/>
                <w:szCs w:val="22"/>
              </w:rPr>
            </w:pPr>
          </w:p>
        </w:tc>
        <w:tc>
          <w:tcPr>
            <w:tcW w:w="710" w:type="pct"/>
          </w:tcPr>
          <w:p w:rsidR="00D72C6D" w:rsidRPr="00E41EC2" w:rsidRDefault="00D72C6D" w:rsidP="00D72C6D">
            <w:pPr>
              <w:pStyle w:val="acctmergecolhdg"/>
              <w:spacing w:line="240" w:lineRule="atLeast"/>
              <w:rPr>
                <w:rFonts w:cs="Times New Roman"/>
                <w:b w:val="0"/>
                <w:bCs/>
                <w:szCs w:val="22"/>
              </w:rPr>
            </w:pPr>
            <w:r>
              <w:rPr>
                <w:rFonts w:cs="Times New Roman"/>
                <w:b w:val="0"/>
                <w:bCs/>
                <w:szCs w:val="22"/>
              </w:rPr>
              <w:t>2017</w:t>
            </w:r>
          </w:p>
        </w:tc>
        <w:tc>
          <w:tcPr>
            <w:tcW w:w="140" w:type="pct"/>
          </w:tcPr>
          <w:p w:rsidR="00D72C6D" w:rsidRPr="00E41EC2" w:rsidRDefault="00D72C6D" w:rsidP="00D72C6D">
            <w:pPr>
              <w:pStyle w:val="acctmergecolhdg"/>
              <w:spacing w:line="240" w:lineRule="atLeast"/>
              <w:rPr>
                <w:rFonts w:cs="Times New Roman"/>
                <w:b w:val="0"/>
                <w:bCs/>
              </w:rPr>
            </w:pPr>
          </w:p>
        </w:tc>
        <w:tc>
          <w:tcPr>
            <w:tcW w:w="614" w:type="pct"/>
          </w:tcPr>
          <w:p w:rsidR="00D72C6D" w:rsidRPr="00E41EC2" w:rsidRDefault="00D72C6D" w:rsidP="00D72C6D">
            <w:pPr>
              <w:pStyle w:val="acctmergecolhdg"/>
              <w:spacing w:line="240" w:lineRule="atLeast"/>
              <w:rPr>
                <w:rFonts w:cs="Times New Roman"/>
                <w:b w:val="0"/>
                <w:bCs/>
                <w:szCs w:val="22"/>
              </w:rPr>
            </w:pPr>
            <w:r>
              <w:rPr>
                <w:rFonts w:cs="Times New Roman"/>
                <w:b w:val="0"/>
                <w:bCs/>
                <w:szCs w:val="22"/>
              </w:rPr>
              <w:t>2018</w:t>
            </w:r>
          </w:p>
        </w:tc>
        <w:tc>
          <w:tcPr>
            <w:tcW w:w="140" w:type="pct"/>
          </w:tcPr>
          <w:p w:rsidR="00D72C6D" w:rsidRPr="00E41EC2" w:rsidRDefault="00D72C6D" w:rsidP="00D72C6D">
            <w:pPr>
              <w:pStyle w:val="acctmergecolhdg"/>
              <w:spacing w:line="240" w:lineRule="atLeast"/>
              <w:rPr>
                <w:rFonts w:cs="Times New Roman"/>
                <w:b w:val="0"/>
                <w:bCs/>
                <w:szCs w:val="22"/>
              </w:rPr>
            </w:pPr>
          </w:p>
        </w:tc>
        <w:tc>
          <w:tcPr>
            <w:tcW w:w="614" w:type="pct"/>
          </w:tcPr>
          <w:p w:rsidR="00D72C6D" w:rsidRPr="00E41EC2" w:rsidRDefault="00D72C6D" w:rsidP="00D72C6D">
            <w:pPr>
              <w:pStyle w:val="acctmergecolhdg"/>
              <w:spacing w:line="240" w:lineRule="atLeast"/>
              <w:rPr>
                <w:rFonts w:cs="Times New Roman"/>
                <w:b w:val="0"/>
                <w:bCs/>
                <w:szCs w:val="22"/>
              </w:rPr>
            </w:pPr>
            <w:r>
              <w:rPr>
                <w:rFonts w:cs="Times New Roman"/>
                <w:b w:val="0"/>
                <w:bCs/>
                <w:szCs w:val="22"/>
              </w:rPr>
              <w:t>2017</w:t>
            </w:r>
          </w:p>
        </w:tc>
      </w:tr>
      <w:tr w:rsidR="00D72C6D" w:rsidRPr="00E41EC2" w:rsidTr="00DE418F">
        <w:tc>
          <w:tcPr>
            <w:tcW w:w="1675" w:type="pct"/>
          </w:tcPr>
          <w:p w:rsidR="00D72C6D" w:rsidRPr="00E41EC2" w:rsidRDefault="00D72C6D" w:rsidP="00D72C6D">
            <w:pPr>
              <w:pStyle w:val="BodyText"/>
              <w:spacing w:after="0" w:line="240" w:lineRule="atLeast"/>
              <w:ind w:right="-131"/>
              <w:jc w:val="both"/>
              <w:rPr>
                <w:rFonts w:cs="Times New Roman"/>
                <w:lang w:val="en-US"/>
              </w:rPr>
            </w:pPr>
          </w:p>
        </w:tc>
        <w:tc>
          <w:tcPr>
            <w:tcW w:w="307" w:type="pct"/>
          </w:tcPr>
          <w:p w:rsidR="00D72C6D" w:rsidRPr="00E41EC2" w:rsidRDefault="00D72C6D" w:rsidP="00D72C6D">
            <w:pPr>
              <w:spacing w:line="240" w:lineRule="atLeast"/>
              <w:ind w:left="-156" w:right="-135"/>
              <w:jc w:val="center"/>
              <w:rPr>
                <w:rFonts w:cs="Times New Roman"/>
                <w:i/>
                <w:iCs/>
                <w:szCs w:val="22"/>
                <w:lang w:val="en-US"/>
              </w:rPr>
            </w:pPr>
            <w:r w:rsidRPr="00E41EC2">
              <w:rPr>
                <w:rFonts w:cs="Times New Roman"/>
                <w:i/>
                <w:iCs/>
                <w:szCs w:val="22"/>
                <w:lang w:val="en-US"/>
              </w:rPr>
              <w:t>4</w:t>
            </w:r>
          </w:p>
        </w:tc>
        <w:tc>
          <w:tcPr>
            <w:tcW w:w="3018" w:type="pct"/>
            <w:gridSpan w:val="7"/>
          </w:tcPr>
          <w:p w:rsidR="00D72C6D" w:rsidRPr="00E41EC2" w:rsidRDefault="00D72C6D" w:rsidP="00D72C6D">
            <w:pPr>
              <w:pStyle w:val="BodyText"/>
              <w:tabs>
                <w:tab w:val="decimal" w:pos="626"/>
              </w:tabs>
              <w:spacing w:after="0" w:line="240" w:lineRule="atLeast"/>
              <w:ind w:left="-87" w:right="-131"/>
              <w:jc w:val="center"/>
              <w:rPr>
                <w:rFonts w:cs="Times New Roman"/>
                <w:szCs w:val="22"/>
              </w:rPr>
            </w:pPr>
            <w:r w:rsidRPr="00E41EC2">
              <w:rPr>
                <w:rFonts w:cs="Times New Roman"/>
                <w:i/>
                <w:iCs/>
                <w:szCs w:val="22"/>
              </w:rPr>
              <w:t>(in million Baht)</w:t>
            </w:r>
          </w:p>
        </w:tc>
      </w:tr>
      <w:tr w:rsidR="00FF7090" w:rsidRPr="00E41EC2" w:rsidTr="00DE418F">
        <w:tc>
          <w:tcPr>
            <w:tcW w:w="1675" w:type="pct"/>
          </w:tcPr>
          <w:p w:rsidR="00D72C6D" w:rsidRPr="00E41EC2" w:rsidRDefault="00D72C6D" w:rsidP="00D72C6D">
            <w:pPr>
              <w:pStyle w:val="BodyText"/>
              <w:spacing w:after="0" w:line="240" w:lineRule="atLeast"/>
              <w:ind w:right="-131"/>
              <w:jc w:val="both"/>
              <w:rPr>
                <w:rFonts w:cs="Times New Roman"/>
                <w:lang w:val="en-US"/>
              </w:rPr>
            </w:pPr>
            <w:r w:rsidRPr="00E41EC2">
              <w:rPr>
                <w:rFonts w:cs="Times New Roman"/>
                <w:lang w:val="en-US"/>
              </w:rPr>
              <w:t>Current</w:t>
            </w:r>
          </w:p>
        </w:tc>
        <w:tc>
          <w:tcPr>
            <w:tcW w:w="307" w:type="pct"/>
          </w:tcPr>
          <w:p w:rsidR="00D72C6D" w:rsidRPr="00E41EC2" w:rsidRDefault="00D72C6D" w:rsidP="00D72C6D">
            <w:pPr>
              <w:spacing w:line="240" w:lineRule="atLeast"/>
              <w:ind w:left="-156" w:right="-135"/>
              <w:jc w:val="center"/>
              <w:rPr>
                <w:rFonts w:cs="Times New Roman"/>
                <w:i/>
                <w:iCs/>
                <w:szCs w:val="22"/>
                <w:lang w:val="en-US"/>
              </w:rPr>
            </w:pPr>
          </w:p>
        </w:tc>
        <w:tc>
          <w:tcPr>
            <w:tcW w:w="659" w:type="pct"/>
          </w:tcPr>
          <w:p w:rsidR="00D72C6D" w:rsidRPr="00E41EC2" w:rsidRDefault="00DB273E" w:rsidP="00FF7090">
            <w:pPr>
              <w:pStyle w:val="acctfourfigures"/>
              <w:tabs>
                <w:tab w:val="clear" w:pos="765"/>
                <w:tab w:val="decimal" w:pos="700"/>
              </w:tabs>
              <w:spacing w:line="240" w:lineRule="atLeast"/>
              <w:ind w:left="-110" w:right="-105"/>
              <w:rPr>
                <w:rFonts w:cs="Times New Roman"/>
                <w:szCs w:val="22"/>
              </w:rPr>
            </w:pPr>
            <w:r>
              <w:rPr>
                <w:rFonts w:cs="Times New Roman"/>
                <w:szCs w:val="22"/>
              </w:rPr>
              <w:t>306.06</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710" w:type="pct"/>
          </w:tcPr>
          <w:p w:rsidR="00D72C6D" w:rsidRPr="00E41EC2" w:rsidRDefault="00D72C6D" w:rsidP="00DE418F">
            <w:pPr>
              <w:pStyle w:val="acctfourfigures"/>
              <w:tabs>
                <w:tab w:val="clear" w:pos="765"/>
                <w:tab w:val="decimal" w:pos="796"/>
              </w:tabs>
              <w:spacing w:line="240" w:lineRule="atLeast"/>
              <w:ind w:left="-110" w:right="-105"/>
              <w:rPr>
                <w:rFonts w:cs="Times New Roman"/>
                <w:szCs w:val="22"/>
              </w:rPr>
            </w:pPr>
            <w:r>
              <w:rPr>
                <w:rFonts w:cs="Times New Roman"/>
                <w:szCs w:val="22"/>
              </w:rPr>
              <w:t>306.06</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4" w:type="pct"/>
          </w:tcPr>
          <w:p w:rsidR="00D72C6D" w:rsidRPr="00E41EC2" w:rsidRDefault="00DB273E" w:rsidP="00DE418F">
            <w:pPr>
              <w:pStyle w:val="acctfourfigures"/>
              <w:tabs>
                <w:tab w:val="clear" w:pos="765"/>
                <w:tab w:val="decimal" w:pos="612"/>
              </w:tabs>
              <w:spacing w:line="240" w:lineRule="atLeast"/>
              <w:ind w:left="-110" w:right="-105"/>
              <w:rPr>
                <w:rFonts w:cs="Times New Roman"/>
                <w:szCs w:val="22"/>
              </w:rPr>
            </w:pPr>
            <w:r>
              <w:rPr>
                <w:rFonts w:cs="Times New Roman"/>
                <w:szCs w:val="22"/>
              </w:rPr>
              <w:t>-</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4" w:type="pct"/>
          </w:tcPr>
          <w:p w:rsidR="00D72C6D" w:rsidRPr="00E41EC2" w:rsidRDefault="00D72C6D" w:rsidP="00FF7090">
            <w:pPr>
              <w:pStyle w:val="acctfourfigures"/>
              <w:tabs>
                <w:tab w:val="clear" w:pos="765"/>
                <w:tab w:val="decimal" w:pos="612"/>
              </w:tabs>
              <w:spacing w:line="240" w:lineRule="atLeast"/>
              <w:ind w:left="-110" w:right="-105"/>
              <w:rPr>
                <w:rFonts w:cs="Times New Roman"/>
                <w:szCs w:val="22"/>
              </w:rPr>
            </w:pPr>
            <w:r w:rsidRPr="00E41EC2">
              <w:rPr>
                <w:rFonts w:cs="Times New Roman"/>
                <w:szCs w:val="22"/>
              </w:rPr>
              <w:t>-</w:t>
            </w:r>
          </w:p>
        </w:tc>
      </w:tr>
      <w:tr w:rsidR="00FF7090" w:rsidRPr="00E41EC2" w:rsidTr="00DE418F">
        <w:tc>
          <w:tcPr>
            <w:tcW w:w="1675" w:type="pct"/>
          </w:tcPr>
          <w:p w:rsidR="00D72C6D" w:rsidRPr="00E41EC2" w:rsidRDefault="00D72C6D" w:rsidP="00D72C6D">
            <w:pPr>
              <w:pStyle w:val="BodyText"/>
              <w:spacing w:after="0" w:line="240" w:lineRule="atLeast"/>
              <w:ind w:right="-131"/>
              <w:jc w:val="both"/>
              <w:rPr>
                <w:rFonts w:cs="Times New Roman"/>
                <w:lang w:val="en-US"/>
              </w:rPr>
            </w:pPr>
            <w:r w:rsidRPr="00E41EC2">
              <w:rPr>
                <w:rFonts w:cs="Times New Roman"/>
                <w:lang w:val="en-US"/>
              </w:rPr>
              <w:t>Non-current</w:t>
            </w:r>
          </w:p>
        </w:tc>
        <w:tc>
          <w:tcPr>
            <w:tcW w:w="307" w:type="pct"/>
          </w:tcPr>
          <w:p w:rsidR="00D72C6D" w:rsidRPr="00E41EC2" w:rsidRDefault="00D72C6D" w:rsidP="00D72C6D">
            <w:pPr>
              <w:spacing w:line="240" w:lineRule="atLeast"/>
              <w:ind w:left="-156" w:right="-135"/>
              <w:jc w:val="center"/>
              <w:rPr>
                <w:rFonts w:cs="Times New Roman"/>
                <w:i/>
                <w:iCs/>
                <w:szCs w:val="22"/>
                <w:lang w:val="en-US"/>
              </w:rPr>
            </w:pPr>
          </w:p>
        </w:tc>
        <w:tc>
          <w:tcPr>
            <w:tcW w:w="659" w:type="pct"/>
            <w:tcBorders>
              <w:bottom w:val="single" w:sz="4" w:space="0" w:color="auto"/>
            </w:tcBorders>
          </w:tcPr>
          <w:p w:rsidR="00D72C6D" w:rsidRPr="00E41EC2" w:rsidRDefault="00DB273E" w:rsidP="00FF7090">
            <w:pPr>
              <w:pStyle w:val="acctfourfigures"/>
              <w:tabs>
                <w:tab w:val="clear" w:pos="765"/>
                <w:tab w:val="decimal" w:pos="700"/>
              </w:tabs>
              <w:spacing w:line="240" w:lineRule="atLeast"/>
              <w:ind w:left="-110" w:right="-105"/>
              <w:rPr>
                <w:rFonts w:cs="Times New Roman"/>
                <w:szCs w:val="22"/>
              </w:rPr>
            </w:pPr>
            <w:r>
              <w:rPr>
                <w:rFonts w:cs="Times New Roman"/>
                <w:szCs w:val="22"/>
              </w:rPr>
              <w:t>6,435.61</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710" w:type="pct"/>
            <w:tcBorders>
              <w:bottom w:val="single" w:sz="4" w:space="0" w:color="auto"/>
            </w:tcBorders>
          </w:tcPr>
          <w:p w:rsidR="00D72C6D" w:rsidRPr="00E41EC2" w:rsidRDefault="00D72C6D" w:rsidP="00DE418F">
            <w:pPr>
              <w:pStyle w:val="acctfourfigures"/>
              <w:tabs>
                <w:tab w:val="clear" w:pos="765"/>
                <w:tab w:val="decimal" w:pos="796"/>
              </w:tabs>
              <w:spacing w:line="240" w:lineRule="atLeast"/>
              <w:ind w:left="-110" w:right="-105"/>
              <w:rPr>
                <w:rFonts w:cs="Times New Roman"/>
                <w:szCs w:val="22"/>
              </w:rPr>
            </w:pPr>
            <w:r>
              <w:rPr>
                <w:rFonts w:cs="Times New Roman"/>
                <w:szCs w:val="22"/>
              </w:rPr>
              <w:t>6,741.67</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4" w:type="pct"/>
            <w:tcBorders>
              <w:bottom w:val="single" w:sz="4" w:space="0" w:color="auto"/>
            </w:tcBorders>
          </w:tcPr>
          <w:p w:rsidR="00D72C6D" w:rsidRPr="00E41EC2" w:rsidRDefault="00DB273E" w:rsidP="00FF7090">
            <w:pPr>
              <w:pStyle w:val="acctfourfigures"/>
              <w:tabs>
                <w:tab w:val="clear" w:pos="765"/>
                <w:tab w:val="decimal" w:pos="612"/>
              </w:tabs>
              <w:spacing w:line="240" w:lineRule="atLeast"/>
              <w:ind w:left="-110" w:right="-105"/>
              <w:rPr>
                <w:rFonts w:cs="Times New Roman"/>
                <w:szCs w:val="22"/>
              </w:rPr>
            </w:pPr>
            <w:r>
              <w:rPr>
                <w:rFonts w:cs="Times New Roman"/>
                <w:szCs w:val="22"/>
              </w:rPr>
              <w:t>-</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4" w:type="pct"/>
            <w:tcBorders>
              <w:bottom w:val="single" w:sz="4" w:space="0" w:color="auto"/>
            </w:tcBorders>
          </w:tcPr>
          <w:p w:rsidR="00D72C6D" w:rsidRPr="00E41EC2" w:rsidRDefault="00D72C6D" w:rsidP="00FF7090">
            <w:pPr>
              <w:pStyle w:val="acctfourfigures"/>
              <w:tabs>
                <w:tab w:val="clear" w:pos="765"/>
                <w:tab w:val="decimal" w:pos="612"/>
              </w:tabs>
              <w:spacing w:line="240" w:lineRule="atLeast"/>
              <w:ind w:left="-110" w:right="-105"/>
              <w:rPr>
                <w:rFonts w:cs="Times New Roman"/>
                <w:szCs w:val="22"/>
              </w:rPr>
            </w:pPr>
            <w:r w:rsidRPr="00E41EC2">
              <w:rPr>
                <w:rFonts w:cs="Times New Roman"/>
                <w:szCs w:val="22"/>
              </w:rPr>
              <w:t>-</w:t>
            </w:r>
          </w:p>
        </w:tc>
      </w:tr>
      <w:tr w:rsidR="00FF7090" w:rsidRPr="00E41EC2" w:rsidTr="00DE418F">
        <w:tc>
          <w:tcPr>
            <w:tcW w:w="1675" w:type="pct"/>
          </w:tcPr>
          <w:p w:rsidR="00D72C6D" w:rsidRPr="00E41EC2" w:rsidRDefault="00D72C6D" w:rsidP="00D72C6D">
            <w:pPr>
              <w:pStyle w:val="BodyText"/>
              <w:spacing w:after="0" w:line="240" w:lineRule="atLeast"/>
              <w:ind w:left="90" w:right="-131"/>
              <w:jc w:val="both"/>
              <w:rPr>
                <w:rFonts w:cs="Times New Roman"/>
                <w:b/>
                <w:bCs/>
                <w:szCs w:val="22"/>
              </w:rPr>
            </w:pPr>
          </w:p>
        </w:tc>
        <w:tc>
          <w:tcPr>
            <w:tcW w:w="307" w:type="pct"/>
          </w:tcPr>
          <w:p w:rsidR="00D72C6D" w:rsidRPr="00E41EC2" w:rsidRDefault="00D72C6D" w:rsidP="00D72C6D">
            <w:pPr>
              <w:spacing w:line="240" w:lineRule="atLeast"/>
              <w:ind w:left="-156" w:right="-135"/>
              <w:jc w:val="center"/>
              <w:rPr>
                <w:rFonts w:cs="Times New Roman"/>
                <w:i/>
                <w:iCs/>
                <w:szCs w:val="22"/>
                <w:lang w:val="en-US"/>
              </w:rPr>
            </w:pPr>
          </w:p>
        </w:tc>
        <w:tc>
          <w:tcPr>
            <w:tcW w:w="659" w:type="pct"/>
            <w:tcBorders>
              <w:top w:val="single" w:sz="4" w:space="0" w:color="auto"/>
              <w:bottom w:val="double" w:sz="4" w:space="0" w:color="auto"/>
            </w:tcBorders>
          </w:tcPr>
          <w:p w:rsidR="00D72C6D" w:rsidRPr="00E41EC2" w:rsidRDefault="00DB273E" w:rsidP="00FF7090">
            <w:pPr>
              <w:pStyle w:val="acctfourfigures"/>
              <w:tabs>
                <w:tab w:val="clear" w:pos="765"/>
                <w:tab w:val="decimal" w:pos="700"/>
              </w:tabs>
              <w:spacing w:line="240" w:lineRule="atLeast"/>
              <w:ind w:left="-110" w:right="-105"/>
              <w:rPr>
                <w:rFonts w:cs="Times New Roman"/>
                <w:b/>
                <w:bCs/>
                <w:szCs w:val="22"/>
              </w:rPr>
            </w:pPr>
            <w:r>
              <w:rPr>
                <w:rFonts w:cs="Times New Roman"/>
                <w:b/>
                <w:bCs/>
                <w:szCs w:val="22"/>
              </w:rPr>
              <w:t>6,741.67</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b/>
                <w:bCs/>
                <w:szCs w:val="22"/>
              </w:rPr>
            </w:pPr>
          </w:p>
        </w:tc>
        <w:tc>
          <w:tcPr>
            <w:tcW w:w="710" w:type="pct"/>
            <w:tcBorders>
              <w:top w:val="single" w:sz="4" w:space="0" w:color="auto"/>
              <w:bottom w:val="double" w:sz="4" w:space="0" w:color="auto"/>
            </w:tcBorders>
          </w:tcPr>
          <w:p w:rsidR="00D72C6D" w:rsidRPr="00E41EC2" w:rsidRDefault="00D72C6D" w:rsidP="00DE418F">
            <w:pPr>
              <w:pStyle w:val="acctfourfigures"/>
              <w:tabs>
                <w:tab w:val="clear" w:pos="765"/>
                <w:tab w:val="decimal" w:pos="796"/>
              </w:tabs>
              <w:spacing w:line="240" w:lineRule="atLeast"/>
              <w:ind w:left="-110" w:right="-105"/>
              <w:rPr>
                <w:rFonts w:cs="Times New Roman"/>
                <w:b/>
                <w:bCs/>
                <w:szCs w:val="22"/>
              </w:rPr>
            </w:pPr>
            <w:r>
              <w:rPr>
                <w:rFonts w:cs="Times New Roman"/>
                <w:b/>
                <w:bCs/>
                <w:szCs w:val="22"/>
              </w:rPr>
              <w:t>7,047.73</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b/>
                <w:bCs/>
                <w:szCs w:val="22"/>
              </w:rPr>
            </w:pPr>
          </w:p>
        </w:tc>
        <w:tc>
          <w:tcPr>
            <w:tcW w:w="614" w:type="pct"/>
            <w:tcBorders>
              <w:top w:val="single" w:sz="4" w:space="0" w:color="auto"/>
              <w:bottom w:val="double" w:sz="4" w:space="0" w:color="auto"/>
            </w:tcBorders>
          </w:tcPr>
          <w:p w:rsidR="00D72C6D" w:rsidRPr="00E41EC2" w:rsidRDefault="00DB273E" w:rsidP="00FF7090">
            <w:pPr>
              <w:pStyle w:val="acctfourfigures"/>
              <w:tabs>
                <w:tab w:val="clear" w:pos="765"/>
                <w:tab w:val="decimal" w:pos="612"/>
              </w:tabs>
              <w:spacing w:line="240" w:lineRule="atLeast"/>
              <w:ind w:left="-110" w:right="-105"/>
              <w:rPr>
                <w:rFonts w:cs="Times New Roman"/>
                <w:b/>
                <w:bCs/>
                <w:szCs w:val="22"/>
              </w:rPr>
            </w:pPr>
            <w:r>
              <w:rPr>
                <w:rFonts w:cs="Times New Roman"/>
                <w:b/>
                <w:bCs/>
                <w:szCs w:val="22"/>
              </w:rPr>
              <w:t>-</w:t>
            </w:r>
          </w:p>
        </w:tc>
        <w:tc>
          <w:tcPr>
            <w:tcW w:w="140" w:type="pct"/>
          </w:tcPr>
          <w:p w:rsidR="00D72C6D" w:rsidRPr="00E41EC2" w:rsidRDefault="00D72C6D" w:rsidP="00D72C6D">
            <w:pPr>
              <w:pStyle w:val="acctfourfigures"/>
              <w:tabs>
                <w:tab w:val="clear" w:pos="765"/>
                <w:tab w:val="decimal" w:pos="430"/>
              </w:tabs>
              <w:spacing w:line="240" w:lineRule="atLeast"/>
              <w:ind w:left="-110" w:right="-105"/>
              <w:rPr>
                <w:rFonts w:cs="Times New Roman"/>
                <w:b/>
                <w:bCs/>
                <w:szCs w:val="22"/>
              </w:rPr>
            </w:pPr>
          </w:p>
        </w:tc>
        <w:tc>
          <w:tcPr>
            <w:tcW w:w="614" w:type="pct"/>
            <w:tcBorders>
              <w:top w:val="single" w:sz="4" w:space="0" w:color="auto"/>
              <w:bottom w:val="double" w:sz="4" w:space="0" w:color="auto"/>
            </w:tcBorders>
          </w:tcPr>
          <w:p w:rsidR="00D72C6D" w:rsidRPr="00E41EC2" w:rsidRDefault="00D72C6D" w:rsidP="00FF7090">
            <w:pPr>
              <w:pStyle w:val="acctfourfigures"/>
              <w:tabs>
                <w:tab w:val="clear" w:pos="765"/>
                <w:tab w:val="decimal" w:pos="612"/>
              </w:tabs>
              <w:spacing w:line="240" w:lineRule="atLeast"/>
              <w:ind w:left="-110" w:right="-105"/>
              <w:rPr>
                <w:rFonts w:cs="Times New Roman"/>
                <w:b/>
                <w:bCs/>
                <w:szCs w:val="22"/>
              </w:rPr>
            </w:pPr>
            <w:r w:rsidRPr="00E41EC2">
              <w:rPr>
                <w:rFonts w:cs="Times New Roman"/>
                <w:b/>
                <w:bCs/>
                <w:szCs w:val="22"/>
              </w:rPr>
              <w:t>-</w:t>
            </w:r>
          </w:p>
        </w:tc>
      </w:tr>
    </w:tbl>
    <w:p w:rsidR="00556430" w:rsidRDefault="00556430" w:rsidP="00B3031C">
      <w:pPr>
        <w:spacing w:line="240" w:lineRule="atLeast"/>
        <w:rPr>
          <w:rFonts w:cs="Times New Roman"/>
        </w:rPr>
      </w:pPr>
    </w:p>
    <w:p w:rsidR="00B3031C" w:rsidRPr="00A64439" w:rsidRDefault="00B3031C" w:rsidP="00B3031C">
      <w:pPr>
        <w:tabs>
          <w:tab w:val="left" w:pos="630"/>
        </w:tabs>
        <w:spacing w:line="240" w:lineRule="atLeast"/>
        <w:ind w:left="540" w:right="63"/>
        <w:jc w:val="both"/>
        <w:rPr>
          <w:rFonts w:cs="Times New Roman"/>
          <w:szCs w:val="22"/>
        </w:rPr>
      </w:pPr>
      <w:r w:rsidRPr="006739C5">
        <w:rPr>
          <w:rFonts w:cs="Times New Roman"/>
        </w:rPr>
        <w:t>Movements of un</w:t>
      </w:r>
      <w:r w:rsidR="00F66E54" w:rsidRPr="006739C5">
        <w:rPr>
          <w:rFonts w:cs="Times New Roman"/>
        </w:rPr>
        <w:t xml:space="preserve">earned leasehold rights for </w:t>
      </w:r>
      <w:r w:rsidR="00F66E54" w:rsidRPr="006739C5">
        <w:rPr>
          <w:rFonts w:cs="Times New Roman"/>
          <w:lang w:val="en-US"/>
        </w:rPr>
        <w:t>the</w:t>
      </w:r>
      <w:r w:rsidR="00A64439" w:rsidRPr="006739C5">
        <w:rPr>
          <w:rFonts w:cs="Times New Roman"/>
          <w:lang w:val="en-US"/>
        </w:rPr>
        <w:t xml:space="preserve"> year ended </w:t>
      </w:r>
      <w:r w:rsidR="00F66E54" w:rsidRPr="006739C5">
        <w:rPr>
          <w:rFonts w:cs="Times New Roman"/>
          <w:lang w:val="en-US"/>
        </w:rPr>
        <w:t xml:space="preserve">30 September </w:t>
      </w:r>
      <w:r w:rsidR="00A64439" w:rsidRPr="006739C5">
        <w:rPr>
          <w:rFonts w:cs="Times New Roman"/>
          <w:lang w:val="en-US"/>
        </w:rPr>
        <w:t xml:space="preserve">2018 and </w:t>
      </w:r>
      <w:r w:rsidR="00F70560" w:rsidRPr="006739C5">
        <w:rPr>
          <w:rFonts w:cs="Times New Roman"/>
          <w:lang w:val="en-US"/>
        </w:rPr>
        <w:t xml:space="preserve">for the period from 1 January 2017 to 30 September 2017 </w:t>
      </w:r>
      <w:r w:rsidRPr="006739C5">
        <w:rPr>
          <w:rFonts w:cs="Times New Roman"/>
          <w:szCs w:val="22"/>
        </w:rPr>
        <w:t>were as follows:</w:t>
      </w:r>
    </w:p>
    <w:p w:rsidR="00B3031C" w:rsidRPr="00A64439" w:rsidRDefault="00B3031C" w:rsidP="00B3031C">
      <w:pPr>
        <w:tabs>
          <w:tab w:val="left" w:pos="540"/>
        </w:tabs>
        <w:spacing w:line="240" w:lineRule="atLeast"/>
        <w:ind w:left="540" w:right="63"/>
        <w:jc w:val="both"/>
        <w:rPr>
          <w:rFonts w:cs="Times New Roman"/>
          <w:szCs w:val="22"/>
        </w:rPr>
      </w:pPr>
    </w:p>
    <w:tbl>
      <w:tblPr>
        <w:tblW w:w="9525" w:type="dxa"/>
        <w:tblInd w:w="450" w:type="dxa"/>
        <w:tblLayout w:type="fixed"/>
        <w:tblLook w:val="0000" w:firstRow="0" w:lastRow="0" w:firstColumn="0" w:lastColumn="0" w:noHBand="0" w:noVBand="0"/>
      </w:tblPr>
      <w:tblGrid>
        <w:gridCol w:w="3237"/>
        <w:gridCol w:w="541"/>
        <w:gridCol w:w="1236"/>
        <w:gridCol w:w="295"/>
        <w:gridCol w:w="1316"/>
        <w:gridCol w:w="238"/>
        <w:gridCol w:w="1233"/>
        <w:gridCol w:w="236"/>
        <w:gridCol w:w="1193"/>
      </w:tblGrid>
      <w:tr w:rsidR="00B3031C" w:rsidRPr="00A64439" w:rsidTr="00FF7090">
        <w:trPr>
          <w:tblHeader/>
        </w:trPr>
        <w:tc>
          <w:tcPr>
            <w:tcW w:w="1699" w:type="pct"/>
          </w:tcPr>
          <w:p w:rsidR="00B3031C" w:rsidRPr="00A64439" w:rsidRDefault="00B3031C" w:rsidP="00FB3C60">
            <w:pPr>
              <w:pStyle w:val="BodyText"/>
              <w:spacing w:after="0" w:line="240" w:lineRule="atLeast"/>
              <w:ind w:right="-554"/>
              <w:rPr>
                <w:rFonts w:cs="Times New Roman"/>
                <w:b/>
                <w:bCs/>
                <w:szCs w:val="22"/>
              </w:rPr>
            </w:pPr>
          </w:p>
        </w:tc>
        <w:tc>
          <w:tcPr>
            <w:tcW w:w="284" w:type="pct"/>
          </w:tcPr>
          <w:p w:rsidR="00B3031C" w:rsidRPr="00A64439" w:rsidRDefault="00B3031C" w:rsidP="00FB3C60">
            <w:pPr>
              <w:spacing w:line="240" w:lineRule="atLeast"/>
              <w:ind w:left="-156" w:right="-135"/>
              <w:jc w:val="center"/>
              <w:rPr>
                <w:rFonts w:cs="Times New Roman"/>
                <w:szCs w:val="22"/>
                <w:lang w:val="en-US"/>
              </w:rPr>
            </w:pPr>
          </w:p>
        </w:tc>
        <w:tc>
          <w:tcPr>
            <w:tcW w:w="1494" w:type="pct"/>
            <w:gridSpan w:val="3"/>
          </w:tcPr>
          <w:p w:rsidR="00B3031C" w:rsidRPr="00A64439" w:rsidRDefault="00B3031C" w:rsidP="00FB3C60">
            <w:pPr>
              <w:pStyle w:val="BodyText"/>
              <w:spacing w:after="0" w:line="240" w:lineRule="atLeast"/>
              <w:ind w:left="-108" w:right="-110"/>
              <w:jc w:val="center"/>
              <w:rPr>
                <w:rFonts w:cs="Times New Roman"/>
                <w:szCs w:val="22"/>
              </w:rPr>
            </w:pPr>
            <w:r w:rsidRPr="00A64439">
              <w:rPr>
                <w:rFonts w:cs="Times New Roman"/>
                <w:b/>
                <w:bCs/>
                <w:szCs w:val="22"/>
              </w:rPr>
              <w:t>Consolidated</w:t>
            </w:r>
          </w:p>
          <w:p w:rsidR="00B3031C" w:rsidRPr="00A64439" w:rsidRDefault="00B3031C" w:rsidP="00FB3C60">
            <w:pPr>
              <w:spacing w:line="240" w:lineRule="atLeast"/>
              <w:ind w:left="-156" w:right="-135"/>
              <w:jc w:val="center"/>
              <w:rPr>
                <w:rFonts w:cs="Times New Roman"/>
                <w:szCs w:val="22"/>
                <w:lang w:val="en-US"/>
              </w:rPr>
            </w:pPr>
            <w:r w:rsidRPr="00A64439">
              <w:rPr>
                <w:rFonts w:cs="Times New Roman"/>
                <w:b/>
                <w:bCs/>
                <w:szCs w:val="22"/>
              </w:rPr>
              <w:t>financial statements</w:t>
            </w:r>
          </w:p>
        </w:tc>
        <w:tc>
          <w:tcPr>
            <w:tcW w:w="125" w:type="pct"/>
          </w:tcPr>
          <w:p w:rsidR="00B3031C" w:rsidRPr="00A64439" w:rsidRDefault="00B3031C" w:rsidP="00FB3C60">
            <w:pPr>
              <w:spacing w:line="240" w:lineRule="atLeast"/>
              <w:ind w:left="-156" w:right="-135"/>
              <w:jc w:val="center"/>
              <w:rPr>
                <w:rFonts w:cs="Times New Roman"/>
                <w:szCs w:val="22"/>
              </w:rPr>
            </w:pPr>
          </w:p>
        </w:tc>
        <w:tc>
          <w:tcPr>
            <w:tcW w:w="1397" w:type="pct"/>
            <w:gridSpan w:val="3"/>
          </w:tcPr>
          <w:p w:rsidR="00B3031C" w:rsidRPr="00A64439" w:rsidRDefault="00B3031C" w:rsidP="00FB3C60">
            <w:pPr>
              <w:pStyle w:val="BodyText"/>
              <w:spacing w:after="0" w:line="240" w:lineRule="atLeast"/>
              <w:ind w:left="-108" w:right="-110"/>
              <w:jc w:val="center"/>
              <w:rPr>
                <w:rFonts w:cs="Times New Roman"/>
                <w:szCs w:val="22"/>
              </w:rPr>
            </w:pPr>
            <w:r w:rsidRPr="00A64439">
              <w:rPr>
                <w:rFonts w:cs="Times New Roman"/>
                <w:b/>
                <w:bCs/>
                <w:szCs w:val="22"/>
              </w:rPr>
              <w:t>Separate</w:t>
            </w:r>
          </w:p>
          <w:p w:rsidR="00B3031C" w:rsidRPr="00A64439" w:rsidRDefault="00B3031C" w:rsidP="00FB3C60">
            <w:pPr>
              <w:spacing w:line="240" w:lineRule="atLeast"/>
              <w:ind w:left="-156" w:right="-135"/>
              <w:jc w:val="center"/>
              <w:rPr>
                <w:rFonts w:cs="Times New Roman"/>
                <w:szCs w:val="22"/>
                <w:lang w:val="en-US"/>
              </w:rPr>
            </w:pPr>
            <w:r w:rsidRPr="00A64439">
              <w:rPr>
                <w:rFonts w:cs="Times New Roman"/>
                <w:b/>
                <w:bCs/>
                <w:szCs w:val="22"/>
              </w:rPr>
              <w:t>financial statements</w:t>
            </w:r>
          </w:p>
        </w:tc>
      </w:tr>
      <w:tr w:rsidR="00F70560" w:rsidRPr="006739C5" w:rsidTr="00FF7090">
        <w:trPr>
          <w:tblHeader/>
        </w:trPr>
        <w:tc>
          <w:tcPr>
            <w:tcW w:w="1699" w:type="pct"/>
          </w:tcPr>
          <w:p w:rsidR="00F70560" w:rsidRPr="006739C5" w:rsidRDefault="00F70560" w:rsidP="00F70560">
            <w:pPr>
              <w:pStyle w:val="BodyText"/>
              <w:spacing w:after="0" w:line="240" w:lineRule="atLeast"/>
              <w:ind w:right="-554"/>
              <w:jc w:val="center"/>
              <w:rPr>
                <w:rFonts w:cs="Times New Roman"/>
                <w:b/>
                <w:bCs/>
                <w:szCs w:val="22"/>
              </w:rPr>
            </w:pPr>
          </w:p>
        </w:tc>
        <w:tc>
          <w:tcPr>
            <w:tcW w:w="284" w:type="pct"/>
          </w:tcPr>
          <w:p w:rsidR="00F70560" w:rsidRPr="006739C5" w:rsidRDefault="00F70560" w:rsidP="00F70560">
            <w:pPr>
              <w:spacing w:line="240" w:lineRule="atLeast"/>
              <w:ind w:left="-156" w:right="-135"/>
              <w:jc w:val="center"/>
              <w:rPr>
                <w:rFonts w:cs="Times New Roman"/>
                <w:i/>
                <w:iCs/>
                <w:szCs w:val="22"/>
                <w:lang w:val="en-US"/>
              </w:rPr>
            </w:pPr>
          </w:p>
        </w:tc>
        <w:tc>
          <w:tcPr>
            <w:tcW w:w="649" w:type="pct"/>
            <w:vAlign w:val="bottom"/>
          </w:tcPr>
          <w:p w:rsidR="00F70560" w:rsidRPr="006739C5" w:rsidRDefault="00F70560" w:rsidP="00F70560">
            <w:pPr>
              <w:pStyle w:val="acctmergecolhdg"/>
              <w:spacing w:line="240" w:lineRule="atLeast"/>
              <w:rPr>
                <w:rFonts w:cs="Times New Roman"/>
                <w:b w:val="0"/>
                <w:bCs/>
                <w:sz w:val="18"/>
                <w:szCs w:val="16"/>
              </w:rPr>
            </w:pPr>
            <w:r w:rsidRPr="006739C5">
              <w:rPr>
                <w:rFonts w:cs="Times New Roman"/>
                <w:b w:val="0"/>
                <w:bCs/>
                <w:sz w:val="18"/>
                <w:szCs w:val="16"/>
              </w:rPr>
              <w:t xml:space="preserve">For the year ended </w:t>
            </w:r>
          </w:p>
          <w:p w:rsidR="00F70560" w:rsidRPr="006739C5" w:rsidRDefault="00F70560" w:rsidP="00F70560">
            <w:pPr>
              <w:pStyle w:val="acctmergecolhdg"/>
              <w:spacing w:line="240" w:lineRule="atLeast"/>
              <w:rPr>
                <w:rFonts w:cs="Times New Roman"/>
                <w:b w:val="0"/>
                <w:bCs/>
                <w:sz w:val="18"/>
                <w:szCs w:val="16"/>
              </w:rPr>
            </w:pPr>
            <w:r w:rsidRPr="006739C5">
              <w:rPr>
                <w:rFonts w:cs="Times New Roman"/>
                <w:b w:val="0"/>
                <w:bCs/>
                <w:sz w:val="18"/>
                <w:szCs w:val="16"/>
              </w:rPr>
              <w:t xml:space="preserve">30 </w:t>
            </w:r>
            <w:r w:rsidRPr="006739C5">
              <w:rPr>
                <w:rFonts w:cs="Times New Roman"/>
                <w:b w:val="0"/>
                <w:bCs/>
                <w:sz w:val="18"/>
                <w:szCs w:val="16"/>
                <w:lang w:val="en-US"/>
              </w:rPr>
              <w:t>September</w:t>
            </w:r>
            <w:r w:rsidRPr="006739C5">
              <w:rPr>
                <w:rFonts w:cs="Times New Roman"/>
                <w:b w:val="0"/>
                <w:bCs/>
                <w:sz w:val="18"/>
                <w:szCs w:val="16"/>
              </w:rPr>
              <w:t xml:space="preserve"> 2018</w:t>
            </w:r>
          </w:p>
        </w:tc>
        <w:tc>
          <w:tcPr>
            <w:tcW w:w="155" w:type="pct"/>
            <w:vAlign w:val="bottom"/>
          </w:tcPr>
          <w:p w:rsidR="00F70560" w:rsidRPr="006739C5" w:rsidRDefault="00F70560" w:rsidP="00F70560">
            <w:pPr>
              <w:pStyle w:val="acctmergecolhdg"/>
              <w:spacing w:line="240" w:lineRule="atLeast"/>
              <w:rPr>
                <w:rFonts w:cs="Times New Roman"/>
                <w:b w:val="0"/>
                <w:bCs/>
                <w:sz w:val="18"/>
                <w:szCs w:val="16"/>
              </w:rPr>
            </w:pPr>
          </w:p>
        </w:tc>
        <w:tc>
          <w:tcPr>
            <w:tcW w:w="691" w:type="pct"/>
            <w:vAlign w:val="bottom"/>
          </w:tcPr>
          <w:p w:rsidR="00F70560" w:rsidRPr="006739C5" w:rsidRDefault="00F70560" w:rsidP="00F70560">
            <w:pPr>
              <w:pStyle w:val="acctmergecolhdg"/>
              <w:spacing w:line="240" w:lineRule="atLeast"/>
              <w:ind w:left="-107" w:right="-107"/>
              <w:rPr>
                <w:rFonts w:cs="Times New Roman"/>
                <w:b w:val="0"/>
                <w:bCs/>
                <w:sz w:val="18"/>
                <w:szCs w:val="16"/>
              </w:rPr>
            </w:pPr>
            <w:r w:rsidRPr="006739C5">
              <w:rPr>
                <w:rFonts w:cs="Times New Roman"/>
                <w:b w:val="0"/>
                <w:bCs/>
                <w:sz w:val="18"/>
                <w:szCs w:val="16"/>
              </w:rPr>
              <w:t>For the period from 1 January 2017 to 30 September 2017</w:t>
            </w:r>
          </w:p>
        </w:tc>
        <w:tc>
          <w:tcPr>
            <w:tcW w:w="125" w:type="pct"/>
            <w:vAlign w:val="bottom"/>
          </w:tcPr>
          <w:p w:rsidR="00F70560" w:rsidRPr="006739C5" w:rsidRDefault="00F70560" w:rsidP="00F70560">
            <w:pPr>
              <w:pStyle w:val="acctmergecolhdg"/>
              <w:spacing w:line="240" w:lineRule="atLeast"/>
              <w:rPr>
                <w:rFonts w:cs="Times New Roman"/>
                <w:b w:val="0"/>
                <w:bCs/>
                <w:sz w:val="18"/>
                <w:szCs w:val="16"/>
              </w:rPr>
            </w:pPr>
          </w:p>
        </w:tc>
        <w:tc>
          <w:tcPr>
            <w:tcW w:w="647" w:type="pct"/>
            <w:vAlign w:val="bottom"/>
          </w:tcPr>
          <w:p w:rsidR="00F70560" w:rsidRPr="006739C5" w:rsidRDefault="00F70560" w:rsidP="00F70560">
            <w:pPr>
              <w:pStyle w:val="acctmergecolhdg"/>
              <w:spacing w:line="240" w:lineRule="atLeast"/>
              <w:rPr>
                <w:rFonts w:cs="Times New Roman"/>
                <w:b w:val="0"/>
                <w:bCs/>
                <w:sz w:val="18"/>
                <w:szCs w:val="16"/>
              </w:rPr>
            </w:pPr>
            <w:r w:rsidRPr="006739C5">
              <w:rPr>
                <w:rFonts w:cs="Times New Roman"/>
                <w:b w:val="0"/>
                <w:bCs/>
                <w:sz w:val="18"/>
                <w:szCs w:val="16"/>
              </w:rPr>
              <w:t xml:space="preserve">For the year ended </w:t>
            </w:r>
          </w:p>
          <w:p w:rsidR="00F70560" w:rsidRPr="006739C5" w:rsidRDefault="00F70560" w:rsidP="00F70560">
            <w:pPr>
              <w:pStyle w:val="acctmergecolhdg"/>
              <w:spacing w:line="240" w:lineRule="atLeast"/>
              <w:rPr>
                <w:rFonts w:cs="Times New Roman"/>
                <w:b w:val="0"/>
                <w:bCs/>
                <w:sz w:val="18"/>
                <w:szCs w:val="16"/>
              </w:rPr>
            </w:pPr>
            <w:r w:rsidRPr="006739C5">
              <w:rPr>
                <w:rFonts w:cs="Times New Roman"/>
                <w:b w:val="0"/>
                <w:bCs/>
                <w:sz w:val="18"/>
                <w:szCs w:val="16"/>
              </w:rPr>
              <w:t xml:space="preserve">30 </w:t>
            </w:r>
            <w:r w:rsidRPr="006739C5">
              <w:rPr>
                <w:rFonts w:cs="Times New Roman"/>
                <w:b w:val="0"/>
                <w:bCs/>
                <w:sz w:val="18"/>
                <w:szCs w:val="16"/>
                <w:lang w:val="en-US"/>
              </w:rPr>
              <w:t>September</w:t>
            </w:r>
            <w:r w:rsidRPr="006739C5">
              <w:rPr>
                <w:rFonts w:cs="Times New Roman"/>
                <w:b w:val="0"/>
                <w:bCs/>
                <w:sz w:val="18"/>
                <w:szCs w:val="16"/>
              </w:rPr>
              <w:t xml:space="preserve"> 2018</w:t>
            </w:r>
          </w:p>
        </w:tc>
        <w:tc>
          <w:tcPr>
            <w:tcW w:w="124" w:type="pct"/>
            <w:vAlign w:val="bottom"/>
          </w:tcPr>
          <w:p w:rsidR="00F70560" w:rsidRPr="006739C5" w:rsidRDefault="00F70560" w:rsidP="00F70560">
            <w:pPr>
              <w:pStyle w:val="acctmergecolhdg"/>
              <w:spacing w:line="240" w:lineRule="atLeast"/>
              <w:rPr>
                <w:rFonts w:cs="Times New Roman"/>
                <w:b w:val="0"/>
                <w:bCs/>
                <w:sz w:val="18"/>
                <w:szCs w:val="16"/>
              </w:rPr>
            </w:pPr>
          </w:p>
        </w:tc>
        <w:tc>
          <w:tcPr>
            <w:tcW w:w="626" w:type="pct"/>
            <w:vAlign w:val="bottom"/>
          </w:tcPr>
          <w:p w:rsidR="00F70560" w:rsidRPr="006739C5" w:rsidRDefault="00F70560" w:rsidP="00F70560">
            <w:pPr>
              <w:pStyle w:val="acctmergecolhdg"/>
              <w:spacing w:line="240" w:lineRule="atLeast"/>
              <w:ind w:left="-107" w:right="-107"/>
              <w:rPr>
                <w:rFonts w:cs="Times New Roman"/>
                <w:b w:val="0"/>
                <w:bCs/>
                <w:sz w:val="18"/>
                <w:szCs w:val="16"/>
              </w:rPr>
            </w:pPr>
            <w:r w:rsidRPr="006739C5">
              <w:rPr>
                <w:rFonts w:cs="Times New Roman"/>
                <w:b w:val="0"/>
                <w:bCs/>
                <w:sz w:val="18"/>
                <w:szCs w:val="16"/>
              </w:rPr>
              <w:t>For the period from 1 January 2017 to 30 September 2017</w:t>
            </w:r>
          </w:p>
        </w:tc>
      </w:tr>
      <w:tr w:rsidR="00F70560" w:rsidRPr="006739C5" w:rsidTr="00FF7090">
        <w:tc>
          <w:tcPr>
            <w:tcW w:w="1699" w:type="pct"/>
          </w:tcPr>
          <w:p w:rsidR="00F70560" w:rsidRPr="006739C5" w:rsidRDefault="00F70560" w:rsidP="00F70560">
            <w:pPr>
              <w:pStyle w:val="BodyText"/>
              <w:spacing w:after="0" w:line="240" w:lineRule="atLeast"/>
              <w:ind w:right="-131"/>
              <w:jc w:val="both"/>
              <w:rPr>
                <w:rFonts w:cs="Times New Roman"/>
                <w:szCs w:val="22"/>
                <w:lang w:val="en-US"/>
              </w:rPr>
            </w:pPr>
          </w:p>
        </w:tc>
        <w:tc>
          <w:tcPr>
            <w:tcW w:w="284" w:type="pct"/>
          </w:tcPr>
          <w:p w:rsidR="00F70560" w:rsidRPr="006739C5" w:rsidRDefault="00F70560" w:rsidP="00F70560">
            <w:pPr>
              <w:spacing w:line="240" w:lineRule="atLeast"/>
              <w:ind w:left="-156" w:right="-135"/>
              <w:jc w:val="center"/>
              <w:rPr>
                <w:rFonts w:cs="Times New Roman"/>
                <w:i/>
                <w:iCs/>
                <w:szCs w:val="22"/>
                <w:lang w:val="en-US"/>
              </w:rPr>
            </w:pPr>
          </w:p>
        </w:tc>
        <w:tc>
          <w:tcPr>
            <w:tcW w:w="3017" w:type="pct"/>
            <w:gridSpan w:val="7"/>
          </w:tcPr>
          <w:p w:rsidR="00F70560" w:rsidRPr="006739C5" w:rsidRDefault="00F70560" w:rsidP="00F70560">
            <w:pPr>
              <w:pStyle w:val="BodyText"/>
              <w:tabs>
                <w:tab w:val="decimal" w:pos="626"/>
              </w:tabs>
              <w:spacing w:after="0" w:line="240" w:lineRule="atLeast"/>
              <w:ind w:left="-87" w:right="-131"/>
              <w:jc w:val="center"/>
              <w:rPr>
                <w:rFonts w:cs="Times New Roman"/>
                <w:szCs w:val="22"/>
              </w:rPr>
            </w:pPr>
            <w:r w:rsidRPr="006739C5">
              <w:rPr>
                <w:rFonts w:cs="Times New Roman"/>
                <w:i/>
                <w:iCs/>
                <w:szCs w:val="22"/>
              </w:rPr>
              <w:t>(in million Baht)</w:t>
            </w:r>
          </w:p>
        </w:tc>
      </w:tr>
      <w:tr w:rsidR="00F70560" w:rsidRPr="006739C5" w:rsidTr="00FF7090">
        <w:tc>
          <w:tcPr>
            <w:tcW w:w="1699" w:type="pct"/>
          </w:tcPr>
          <w:p w:rsidR="00F70560" w:rsidRPr="006739C5" w:rsidRDefault="00F70560" w:rsidP="00F70560">
            <w:pPr>
              <w:pStyle w:val="BodyText"/>
              <w:spacing w:after="0" w:line="240" w:lineRule="atLeast"/>
              <w:ind w:right="-131" w:firstLine="18"/>
              <w:jc w:val="both"/>
              <w:rPr>
                <w:rFonts w:cs="Times New Roman"/>
                <w:b/>
                <w:bCs/>
                <w:i/>
                <w:iCs/>
                <w:szCs w:val="22"/>
                <w:lang w:val="en-US"/>
              </w:rPr>
            </w:pPr>
            <w:r w:rsidRPr="006739C5">
              <w:rPr>
                <w:rFonts w:cs="Times New Roman"/>
                <w:b/>
                <w:bCs/>
                <w:i/>
                <w:iCs/>
                <w:szCs w:val="22"/>
                <w:lang w:val="en-US"/>
              </w:rPr>
              <w:t>Cost</w:t>
            </w:r>
          </w:p>
        </w:tc>
        <w:tc>
          <w:tcPr>
            <w:tcW w:w="284" w:type="pct"/>
          </w:tcPr>
          <w:p w:rsidR="00F70560" w:rsidRPr="006739C5" w:rsidRDefault="00F70560" w:rsidP="00F70560">
            <w:pPr>
              <w:spacing w:line="240" w:lineRule="atLeast"/>
              <w:ind w:left="-156" w:right="-135"/>
              <w:jc w:val="center"/>
              <w:rPr>
                <w:rFonts w:cs="Times New Roman"/>
                <w:i/>
                <w:iCs/>
                <w:szCs w:val="22"/>
                <w:lang w:val="en-US"/>
              </w:rPr>
            </w:pPr>
          </w:p>
        </w:tc>
        <w:tc>
          <w:tcPr>
            <w:tcW w:w="649" w:type="pct"/>
          </w:tcPr>
          <w:p w:rsidR="00F70560" w:rsidRPr="006739C5" w:rsidRDefault="00F70560" w:rsidP="00F70560">
            <w:pPr>
              <w:pStyle w:val="acctfourfigures"/>
              <w:tabs>
                <w:tab w:val="clear" w:pos="765"/>
                <w:tab w:val="decimal" w:pos="525"/>
              </w:tabs>
              <w:spacing w:line="240" w:lineRule="atLeast"/>
              <w:ind w:left="-110" w:right="-105"/>
              <w:rPr>
                <w:rFonts w:cs="Times New Roman"/>
                <w:szCs w:val="22"/>
              </w:rPr>
            </w:pPr>
          </w:p>
        </w:tc>
        <w:tc>
          <w:tcPr>
            <w:tcW w:w="155"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91" w:type="pct"/>
          </w:tcPr>
          <w:p w:rsidR="00F70560" w:rsidRPr="006739C5" w:rsidRDefault="00F70560" w:rsidP="00F70560">
            <w:pPr>
              <w:pStyle w:val="acctfourfigures"/>
              <w:tabs>
                <w:tab w:val="clear" w:pos="765"/>
                <w:tab w:val="decimal" w:pos="525"/>
              </w:tabs>
              <w:spacing w:line="240" w:lineRule="atLeast"/>
              <w:ind w:left="-110" w:right="-105"/>
              <w:rPr>
                <w:rFonts w:cs="Times New Roman"/>
                <w:szCs w:val="22"/>
              </w:rPr>
            </w:pPr>
          </w:p>
        </w:tc>
        <w:tc>
          <w:tcPr>
            <w:tcW w:w="125"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47" w:type="pct"/>
          </w:tcPr>
          <w:p w:rsidR="00F70560" w:rsidRPr="006739C5" w:rsidRDefault="00F70560" w:rsidP="00F70560">
            <w:pPr>
              <w:pStyle w:val="acctfourfigures"/>
              <w:tabs>
                <w:tab w:val="clear" w:pos="765"/>
                <w:tab w:val="decimal" w:pos="523"/>
              </w:tabs>
              <w:spacing w:line="240" w:lineRule="atLeast"/>
              <w:ind w:left="-110" w:right="-105"/>
              <w:rPr>
                <w:rFonts w:cs="Times New Roman"/>
                <w:szCs w:val="22"/>
              </w:rPr>
            </w:pPr>
          </w:p>
        </w:tc>
        <w:tc>
          <w:tcPr>
            <w:tcW w:w="124"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26" w:type="pct"/>
          </w:tcPr>
          <w:p w:rsidR="00F70560" w:rsidRPr="006739C5" w:rsidRDefault="00F70560" w:rsidP="00F70560">
            <w:pPr>
              <w:pStyle w:val="acctfourfigures"/>
              <w:tabs>
                <w:tab w:val="clear" w:pos="765"/>
                <w:tab w:val="decimal" w:pos="523"/>
              </w:tabs>
              <w:spacing w:line="240" w:lineRule="atLeast"/>
              <w:ind w:left="-110" w:right="-105"/>
              <w:rPr>
                <w:rFonts w:cs="Times New Roman"/>
                <w:szCs w:val="22"/>
              </w:rPr>
            </w:pPr>
          </w:p>
        </w:tc>
      </w:tr>
      <w:tr w:rsidR="00F70560" w:rsidRPr="006739C5" w:rsidTr="00FF7090">
        <w:tc>
          <w:tcPr>
            <w:tcW w:w="1699" w:type="pct"/>
          </w:tcPr>
          <w:p w:rsidR="00F70560" w:rsidRPr="006739C5" w:rsidRDefault="00F70560" w:rsidP="00F70560">
            <w:pPr>
              <w:pStyle w:val="BodyText"/>
              <w:spacing w:after="0" w:line="240" w:lineRule="atLeast"/>
              <w:ind w:right="-131" w:firstLine="18"/>
              <w:jc w:val="both"/>
              <w:rPr>
                <w:rFonts w:cs="Times New Roman"/>
                <w:b/>
                <w:bCs/>
                <w:szCs w:val="22"/>
                <w:lang w:val="en-US"/>
              </w:rPr>
            </w:pPr>
            <w:r w:rsidRPr="006739C5">
              <w:rPr>
                <w:rFonts w:cs="Times New Roman"/>
                <w:b/>
                <w:bCs/>
                <w:szCs w:val="22"/>
                <w:lang w:val="en-US"/>
              </w:rPr>
              <w:t>At 1 October/ 1 January</w:t>
            </w:r>
          </w:p>
        </w:tc>
        <w:tc>
          <w:tcPr>
            <w:tcW w:w="284" w:type="pct"/>
          </w:tcPr>
          <w:p w:rsidR="00F70560" w:rsidRPr="006739C5" w:rsidRDefault="00F70560" w:rsidP="00F70560">
            <w:pPr>
              <w:spacing w:line="240" w:lineRule="atLeast"/>
              <w:ind w:left="-156" w:right="-135"/>
              <w:jc w:val="center"/>
              <w:rPr>
                <w:rFonts w:cs="Times New Roman"/>
                <w:i/>
                <w:iCs/>
                <w:szCs w:val="22"/>
                <w:lang w:val="en-US"/>
              </w:rPr>
            </w:pPr>
          </w:p>
        </w:tc>
        <w:tc>
          <w:tcPr>
            <w:tcW w:w="649" w:type="pct"/>
          </w:tcPr>
          <w:p w:rsidR="00F70560" w:rsidRPr="006739C5" w:rsidRDefault="00DB273E" w:rsidP="00DE418F">
            <w:pPr>
              <w:pStyle w:val="acctfourfigures"/>
              <w:tabs>
                <w:tab w:val="clear" w:pos="765"/>
                <w:tab w:val="decimal" w:pos="704"/>
              </w:tabs>
              <w:spacing w:line="240" w:lineRule="atLeast"/>
              <w:ind w:left="-110" w:right="-110"/>
              <w:rPr>
                <w:rFonts w:cs="Times New Roman"/>
                <w:szCs w:val="22"/>
              </w:rPr>
            </w:pPr>
            <w:r w:rsidRPr="006739C5">
              <w:rPr>
                <w:rFonts w:cs="Times New Roman"/>
                <w:szCs w:val="22"/>
              </w:rPr>
              <w:t>7,047.73</w:t>
            </w:r>
          </w:p>
        </w:tc>
        <w:tc>
          <w:tcPr>
            <w:tcW w:w="155"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91" w:type="pct"/>
          </w:tcPr>
          <w:p w:rsidR="00F70560" w:rsidRPr="006739C5" w:rsidRDefault="00F70560" w:rsidP="00DE418F">
            <w:pPr>
              <w:pStyle w:val="acctfourfigures"/>
              <w:tabs>
                <w:tab w:val="clear" w:pos="765"/>
                <w:tab w:val="decimal" w:pos="793"/>
              </w:tabs>
              <w:spacing w:line="240" w:lineRule="atLeast"/>
              <w:ind w:left="-115" w:right="-115"/>
              <w:rPr>
                <w:rFonts w:cs="Times New Roman"/>
                <w:szCs w:val="22"/>
              </w:rPr>
            </w:pPr>
            <w:r w:rsidRPr="006739C5">
              <w:rPr>
                <w:rFonts w:cs="Times New Roman"/>
                <w:szCs w:val="22"/>
              </w:rPr>
              <w:t>7,276.71</w:t>
            </w:r>
          </w:p>
        </w:tc>
        <w:tc>
          <w:tcPr>
            <w:tcW w:w="125"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47" w:type="pct"/>
          </w:tcPr>
          <w:p w:rsidR="00F70560" w:rsidRPr="006739C5" w:rsidRDefault="00DB273E" w:rsidP="00DE418F">
            <w:pPr>
              <w:pStyle w:val="acctfourfigures"/>
              <w:tabs>
                <w:tab w:val="clear" w:pos="765"/>
                <w:tab w:val="decimal" w:pos="679"/>
              </w:tabs>
              <w:spacing w:line="240" w:lineRule="atLeast"/>
              <w:ind w:left="-110" w:right="-105"/>
              <w:rPr>
                <w:rFonts w:cs="Times New Roman"/>
                <w:szCs w:val="22"/>
              </w:rPr>
            </w:pPr>
            <w:r w:rsidRPr="006739C5">
              <w:rPr>
                <w:rFonts w:cs="Times New Roman"/>
                <w:szCs w:val="22"/>
              </w:rPr>
              <w:t>-</w:t>
            </w:r>
          </w:p>
        </w:tc>
        <w:tc>
          <w:tcPr>
            <w:tcW w:w="124"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26" w:type="pct"/>
          </w:tcPr>
          <w:p w:rsidR="00F70560" w:rsidRPr="006739C5" w:rsidRDefault="00F70560" w:rsidP="00DE418F">
            <w:pPr>
              <w:pStyle w:val="acctfourfigures"/>
              <w:tabs>
                <w:tab w:val="clear" w:pos="765"/>
                <w:tab w:val="decimal" w:pos="650"/>
              </w:tabs>
              <w:spacing w:line="240" w:lineRule="atLeast"/>
              <w:ind w:left="-110" w:right="-105"/>
              <w:rPr>
                <w:rFonts w:cs="Times New Roman"/>
                <w:szCs w:val="22"/>
              </w:rPr>
            </w:pPr>
            <w:r w:rsidRPr="006739C5">
              <w:rPr>
                <w:rFonts w:cs="Times New Roman"/>
                <w:szCs w:val="22"/>
              </w:rPr>
              <w:t>-</w:t>
            </w:r>
          </w:p>
        </w:tc>
      </w:tr>
      <w:tr w:rsidR="00F70560" w:rsidRPr="006739C5" w:rsidTr="00FF7090">
        <w:tc>
          <w:tcPr>
            <w:tcW w:w="1699" w:type="pct"/>
          </w:tcPr>
          <w:p w:rsidR="00F70560" w:rsidRPr="006739C5" w:rsidRDefault="00F70560" w:rsidP="005F15E9">
            <w:pPr>
              <w:pStyle w:val="BodyText"/>
              <w:spacing w:after="0" w:line="240" w:lineRule="atLeast"/>
              <w:ind w:right="-131" w:firstLine="18"/>
              <w:jc w:val="both"/>
              <w:rPr>
                <w:rFonts w:cs="Times New Roman"/>
                <w:szCs w:val="22"/>
                <w:lang w:val="en-US"/>
              </w:rPr>
            </w:pPr>
            <w:r w:rsidRPr="006739C5">
              <w:rPr>
                <w:rFonts w:cs="Times New Roman"/>
                <w:szCs w:val="22"/>
              </w:rPr>
              <w:t xml:space="preserve">Amortisation for the </w:t>
            </w:r>
            <w:r w:rsidR="005F15E9">
              <w:rPr>
                <w:rFonts w:cs="Times New Roman"/>
                <w:szCs w:val="22"/>
              </w:rPr>
              <w:t>year</w:t>
            </w:r>
            <w:r w:rsidRPr="006739C5">
              <w:rPr>
                <w:rFonts w:cs="Times New Roman"/>
                <w:szCs w:val="22"/>
              </w:rPr>
              <w:t>/</w:t>
            </w:r>
            <w:r w:rsidR="005F15E9">
              <w:rPr>
                <w:rFonts w:cs="Times New Roman"/>
                <w:szCs w:val="22"/>
              </w:rPr>
              <w:t>period</w:t>
            </w:r>
          </w:p>
        </w:tc>
        <w:tc>
          <w:tcPr>
            <w:tcW w:w="284" w:type="pct"/>
          </w:tcPr>
          <w:p w:rsidR="00F70560" w:rsidRPr="006739C5" w:rsidRDefault="00F70560" w:rsidP="00F70560">
            <w:pPr>
              <w:spacing w:line="240" w:lineRule="atLeast"/>
              <w:ind w:left="-156" w:right="-135"/>
              <w:jc w:val="center"/>
              <w:rPr>
                <w:rFonts w:cs="Times New Roman"/>
                <w:i/>
                <w:iCs/>
                <w:szCs w:val="22"/>
                <w:lang w:val="en-US"/>
              </w:rPr>
            </w:pPr>
          </w:p>
        </w:tc>
        <w:tc>
          <w:tcPr>
            <w:tcW w:w="649" w:type="pct"/>
            <w:tcBorders>
              <w:bottom w:val="single" w:sz="4" w:space="0" w:color="auto"/>
            </w:tcBorders>
          </w:tcPr>
          <w:p w:rsidR="00F70560" w:rsidRPr="006739C5" w:rsidRDefault="00DB273E" w:rsidP="00DE418F">
            <w:pPr>
              <w:pStyle w:val="acctfourfigures"/>
              <w:tabs>
                <w:tab w:val="clear" w:pos="765"/>
                <w:tab w:val="decimal" w:pos="704"/>
              </w:tabs>
              <w:spacing w:line="240" w:lineRule="atLeast"/>
              <w:ind w:left="-110" w:right="-110"/>
              <w:rPr>
                <w:rFonts w:cs="Times New Roman"/>
                <w:szCs w:val="22"/>
              </w:rPr>
            </w:pPr>
            <w:r w:rsidRPr="006739C5">
              <w:rPr>
                <w:rFonts w:cs="Times New Roman"/>
                <w:szCs w:val="22"/>
              </w:rPr>
              <w:t>(306.06)</w:t>
            </w:r>
          </w:p>
        </w:tc>
        <w:tc>
          <w:tcPr>
            <w:tcW w:w="155"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91" w:type="pct"/>
            <w:tcBorders>
              <w:bottom w:val="single" w:sz="4" w:space="0" w:color="auto"/>
            </w:tcBorders>
          </w:tcPr>
          <w:p w:rsidR="00F70560" w:rsidRPr="006739C5" w:rsidRDefault="00F70560" w:rsidP="00DE418F">
            <w:pPr>
              <w:pStyle w:val="acctfourfigures"/>
              <w:tabs>
                <w:tab w:val="clear" w:pos="765"/>
                <w:tab w:val="decimal" w:pos="793"/>
              </w:tabs>
              <w:spacing w:line="240" w:lineRule="atLeast"/>
              <w:ind w:left="-115" w:right="-115"/>
              <w:rPr>
                <w:rFonts w:cs="Times New Roman"/>
                <w:szCs w:val="22"/>
              </w:rPr>
            </w:pPr>
            <w:r w:rsidRPr="006739C5">
              <w:rPr>
                <w:rFonts w:cs="Times New Roman"/>
                <w:szCs w:val="22"/>
              </w:rPr>
              <w:t>(228.98)</w:t>
            </w:r>
          </w:p>
        </w:tc>
        <w:tc>
          <w:tcPr>
            <w:tcW w:w="125"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47" w:type="pct"/>
            <w:tcBorders>
              <w:bottom w:val="single" w:sz="4" w:space="0" w:color="auto"/>
            </w:tcBorders>
          </w:tcPr>
          <w:p w:rsidR="00F70560" w:rsidRPr="006739C5" w:rsidRDefault="00DB273E" w:rsidP="00DE418F">
            <w:pPr>
              <w:pStyle w:val="acctfourfigures"/>
              <w:tabs>
                <w:tab w:val="clear" w:pos="765"/>
                <w:tab w:val="decimal" w:pos="679"/>
              </w:tabs>
              <w:spacing w:line="240" w:lineRule="atLeast"/>
              <w:ind w:left="-110" w:right="-105"/>
              <w:rPr>
                <w:rFonts w:cs="Times New Roman"/>
                <w:szCs w:val="22"/>
              </w:rPr>
            </w:pPr>
            <w:r w:rsidRPr="006739C5">
              <w:rPr>
                <w:rFonts w:cs="Times New Roman"/>
                <w:szCs w:val="22"/>
              </w:rPr>
              <w:t>-</w:t>
            </w:r>
          </w:p>
        </w:tc>
        <w:tc>
          <w:tcPr>
            <w:tcW w:w="124"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26" w:type="pct"/>
            <w:tcBorders>
              <w:bottom w:val="single" w:sz="4" w:space="0" w:color="auto"/>
            </w:tcBorders>
          </w:tcPr>
          <w:p w:rsidR="00F70560" w:rsidRPr="006739C5" w:rsidRDefault="00F70560" w:rsidP="00DE418F">
            <w:pPr>
              <w:pStyle w:val="acctfourfigures"/>
              <w:tabs>
                <w:tab w:val="clear" w:pos="765"/>
                <w:tab w:val="decimal" w:pos="650"/>
              </w:tabs>
              <w:spacing w:line="240" w:lineRule="atLeast"/>
              <w:ind w:left="-110" w:right="-105"/>
              <w:rPr>
                <w:rFonts w:cs="Times New Roman"/>
                <w:szCs w:val="22"/>
              </w:rPr>
            </w:pPr>
            <w:r w:rsidRPr="006739C5">
              <w:rPr>
                <w:rFonts w:cs="Times New Roman"/>
                <w:szCs w:val="22"/>
              </w:rPr>
              <w:t>-</w:t>
            </w:r>
          </w:p>
        </w:tc>
      </w:tr>
      <w:tr w:rsidR="00F70560" w:rsidRPr="006739C5" w:rsidTr="00FF7090">
        <w:tc>
          <w:tcPr>
            <w:tcW w:w="1699" w:type="pct"/>
          </w:tcPr>
          <w:p w:rsidR="00F70560" w:rsidRPr="006739C5" w:rsidRDefault="00F70560" w:rsidP="00F70560">
            <w:pPr>
              <w:pStyle w:val="BodyText"/>
              <w:spacing w:after="0" w:line="240" w:lineRule="atLeast"/>
              <w:ind w:right="-131" w:firstLine="18"/>
              <w:jc w:val="both"/>
              <w:rPr>
                <w:rFonts w:cs="Times New Roman"/>
                <w:b/>
                <w:bCs/>
                <w:szCs w:val="22"/>
                <w:lang w:val="en-US"/>
              </w:rPr>
            </w:pPr>
            <w:r w:rsidRPr="006739C5">
              <w:rPr>
                <w:rFonts w:cs="Times New Roman"/>
                <w:b/>
                <w:bCs/>
                <w:szCs w:val="22"/>
                <w:lang w:val="en-US"/>
              </w:rPr>
              <w:t>At 30 September</w:t>
            </w:r>
          </w:p>
        </w:tc>
        <w:tc>
          <w:tcPr>
            <w:tcW w:w="284" w:type="pct"/>
          </w:tcPr>
          <w:p w:rsidR="00F70560" w:rsidRPr="006739C5" w:rsidRDefault="00F70560" w:rsidP="00F70560">
            <w:pPr>
              <w:spacing w:line="240" w:lineRule="atLeast"/>
              <w:ind w:left="-156" w:right="-135"/>
              <w:jc w:val="center"/>
              <w:rPr>
                <w:rFonts w:cs="Times New Roman"/>
                <w:i/>
                <w:iCs/>
                <w:szCs w:val="22"/>
                <w:lang w:val="en-US"/>
              </w:rPr>
            </w:pPr>
          </w:p>
        </w:tc>
        <w:tc>
          <w:tcPr>
            <w:tcW w:w="649" w:type="pct"/>
            <w:tcBorders>
              <w:top w:val="single" w:sz="4" w:space="0" w:color="auto"/>
              <w:bottom w:val="double" w:sz="4" w:space="0" w:color="auto"/>
            </w:tcBorders>
          </w:tcPr>
          <w:p w:rsidR="00F70560" w:rsidRPr="006739C5" w:rsidRDefault="00DB273E" w:rsidP="00DE418F">
            <w:pPr>
              <w:pStyle w:val="acctfourfigures"/>
              <w:tabs>
                <w:tab w:val="clear" w:pos="765"/>
                <w:tab w:val="decimal" w:pos="704"/>
              </w:tabs>
              <w:spacing w:line="240" w:lineRule="atLeast"/>
              <w:ind w:left="-110" w:right="-110"/>
              <w:rPr>
                <w:rFonts w:cs="Times New Roman"/>
                <w:b/>
                <w:bCs/>
                <w:szCs w:val="22"/>
              </w:rPr>
            </w:pPr>
            <w:r w:rsidRPr="006739C5">
              <w:rPr>
                <w:rFonts w:cs="Times New Roman"/>
                <w:b/>
                <w:bCs/>
                <w:szCs w:val="22"/>
              </w:rPr>
              <w:t>6,741.67</w:t>
            </w:r>
          </w:p>
        </w:tc>
        <w:tc>
          <w:tcPr>
            <w:tcW w:w="155" w:type="pct"/>
          </w:tcPr>
          <w:p w:rsidR="00F70560" w:rsidRPr="006739C5" w:rsidRDefault="00F70560" w:rsidP="00F70560">
            <w:pPr>
              <w:pStyle w:val="acctfourfigures"/>
              <w:tabs>
                <w:tab w:val="clear" w:pos="765"/>
                <w:tab w:val="decimal" w:pos="430"/>
              </w:tabs>
              <w:spacing w:line="240" w:lineRule="atLeast"/>
              <w:ind w:left="-110" w:right="-105"/>
              <w:rPr>
                <w:rFonts w:cs="Times New Roman"/>
                <w:b/>
                <w:bCs/>
                <w:szCs w:val="22"/>
              </w:rPr>
            </w:pPr>
          </w:p>
        </w:tc>
        <w:tc>
          <w:tcPr>
            <w:tcW w:w="691" w:type="pct"/>
            <w:tcBorders>
              <w:top w:val="single" w:sz="4" w:space="0" w:color="auto"/>
              <w:bottom w:val="double" w:sz="4" w:space="0" w:color="auto"/>
            </w:tcBorders>
          </w:tcPr>
          <w:p w:rsidR="00F70560" w:rsidRPr="006739C5" w:rsidRDefault="00F70560" w:rsidP="00DE418F">
            <w:pPr>
              <w:pStyle w:val="acctfourfigures"/>
              <w:tabs>
                <w:tab w:val="clear" w:pos="765"/>
                <w:tab w:val="decimal" w:pos="793"/>
              </w:tabs>
              <w:spacing w:line="240" w:lineRule="atLeast"/>
              <w:ind w:left="-115" w:right="-115"/>
              <w:rPr>
                <w:rFonts w:cs="Times New Roman"/>
                <w:b/>
                <w:bCs/>
                <w:szCs w:val="22"/>
              </w:rPr>
            </w:pPr>
            <w:r w:rsidRPr="006739C5">
              <w:rPr>
                <w:rFonts w:cs="Times New Roman"/>
                <w:b/>
                <w:bCs/>
                <w:szCs w:val="22"/>
              </w:rPr>
              <w:t>7,047.73</w:t>
            </w:r>
          </w:p>
        </w:tc>
        <w:tc>
          <w:tcPr>
            <w:tcW w:w="125" w:type="pct"/>
          </w:tcPr>
          <w:p w:rsidR="00F70560" w:rsidRPr="006739C5" w:rsidRDefault="00F70560" w:rsidP="00F70560">
            <w:pPr>
              <w:pStyle w:val="acctfourfigures"/>
              <w:tabs>
                <w:tab w:val="clear" w:pos="765"/>
                <w:tab w:val="decimal" w:pos="430"/>
              </w:tabs>
              <w:spacing w:line="240" w:lineRule="atLeast"/>
              <w:ind w:left="-110" w:right="-105"/>
              <w:rPr>
                <w:rFonts w:cs="Times New Roman"/>
                <w:b/>
                <w:bCs/>
                <w:szCs w:val="22"/>
              </w:rPr>
            </w:pPr>
          </w:p>
        </w:tc>
        <w:tc>
          <w:tcPr>
            <w:tcW w:w="647" w:type="pct"/>
            <w:tcBorders>
              <w:top w:val="single" w:sz="4" w:space="0" w:color="auto"/>
              <w:bottom w:val="double" w:sz="4" w:space="0" w:color="auto"/>
            </w:tcBorders>
          </w:tcPr>
          <w:p w:rsidR="00F70560" w:rsidRPr="006739C5" w:rsidRDefault="00DB273E" w:rsidP="00DE418F">
            <w:pPr>
              <w:pStyle w:val="acctfourfigures"/>
              <w:tabs>
                <w:tab w:val="clear" w:pos="765"/>
                <w:tab w:val="decimal" w:pos="679"/>
              </w:tabs>
              <w:spacing w:line="240" w:lineRule="atLeast"/>
              <w:ind w:left="-110" w:right="-105"/>
              <w:rPr>
                <w:rFonts w:cs="Times New Roman"/>
                <w:b/>
                <w:bCs/>
                <w:szCs w:val="22"/>
              </w:rPr>
            </w:pPr>
            <w:r w:rsidRPr="006739C5">
              <w:rPr>
                <w:rFonts w:cs="Times New Roman"/>
                <w:b/>
                <w:bCs/>
                <w:szCs w:val="22"/>
              </w:rPr>
              <w:t>-</w:t>
            </w:r>
          </w:p>
        </w:tc>
        <w:tc>
          <w:tcPr>
            <w:tcW w:w="124" w:type="pct"/>
          </w:tcPr>
          <w:p w:rsidR="00F70560" w:rsidRPr="006739C5" w:rsidRDefault="00F70560" w:rsidP="00F70560">
            <w:pPr>
              <w:pStyle w:val="acctfourfigures"/>
              <w:tabs>
                <w:tab w:val="clear" w:pos="765"/>
                <w:tab w:val="decimal" w:pos="430"/>
              </w:tabs>
              <w:spacing w:line="240" w:lineRule="atLeast"/>
              <w:ind w:left="-110" w:right="-105"/>
              <w:rPr>
                <w:rFonts w:cs="Times New Roman"/>
                <w:b/>
                <w:bCs/>
                <w:szCs w:val="22"/>
              </w:rPr>
            </w:pPr>
          </w:p>
        </w:tc>
        <w:tc>
          <w:tcPr>
            <w:tcW w:w="626" w:type="pct"/>
            <w:tcBorders>
              <w:top w:val="single" w:sz="4" w:space="0" w:color="auto"/>
              <w:bottom w:val="double" w:sz="4" w:space="0" w:color="auto"/>
            </w:tcBorders>
          </w:tcPr>
          <w:p w:rsidR="00F70560" w:rsidRPr="006739C5" w:rsidRDefault="00F70560" w:rsidP="00DE418F">
            <w:pPr>
              <w:pStyle w:val="acctfourfigures"/>
              <w:tabs>
                <w:tab w:val="clear" w:pos="765"/>
                <w:tab w:val="decimal" w:pos="650"/>
              </w:tabs>
              <w:spacing w:line="240" w:lineRule="atLeast"/>
              <w:ind w:left="-110" w:right="-105"/>
              <w:rPr>
                <w:rFonts w:cs="Times New Roman"/>
                <w:b/>
                <w:bCs/>
                <w:szCs w:val="22"/>
              </w:rPr>
            </w:pPr>
            <w:r w:rsidRPr="006739C5">
              <w:rPr>
                <w:rFonts w:cs="Times New Roman"/>
                <w:b/>
                <w:bCs/>
                <w:szCs w:val="22"/>
              </w:rPr>
              <w:t>-</w:t>
            </w:r>
          </w:p>
        </w:tc>
      </w:tr>
      <w:tr w:rsidR="00F70560" w:rsidRPr="006739C5" w:rsidTr="00FF7090">
        <w:tc>
          <w:tcPr>
            <w:tcW w:w="1699" w:type="pct"/>
          </w:tcPr>
          <w:p w:rsidR="00F70560" w:rsidRPr="006739C5" w:rsidRDefault="00F70560" w:rsidP="00F70560">
            <w:pPr>
              <w:pStyle w:val="BodyText"/>
              <w:spacing w:after="0" w:line="240" w:lineRule="atLeast"/>
              <w:ind w:left="90" w:right="-131"/>
              <w:jc w:val="both"/>
              <w:rPr>
                <w:rFonts w:cs="Times New Roman"/>
                <w:b/>
                <w:bCs/>
                <w:i/>
                <w:iCs/>
                <w:szCs w:val="22"/>
                <w:lang w:val="en-US"/>
              </w:rPr>
            </w:pPr>
          </w:p>
        </w:tc>
        <w:tc>
          <w:tcPr>
            <w:tcW w:w="284" w:type="pct"/>
          </w:tcPr>
          <w:p w:rsidR="00F70560" w:rsidRPr="006739C5" w:rsidRDefault="00F70560" w:rsidP="00F70560">
            <w:pPr>
              <w:spacing w:line="240" w:lineRule="atLeast"/>
              <w:ind w:left="-156" w:right="-135"/>
              <w:jc w:val="center"/>
              <w:rPr>
                <w:rFonts w:cs="Times New Roman"/>
                <w:i/>
                <w:iCs/>
                <w:szCs w:val="22"/>
                <w:lang w:val="en-US"/>
              </w:rPr>
            </w:pPr>
          </w:p>
        </w:tc>
        <w:tc>
          <w:tcPr>
            <w:tcW w:w="649" w:type="pct"/>
            <w:tcBorders>
              <w:top w:val="double" w:sz="4" w:space="0" w:color="auto"/>
            </w:tcBorders>
          </w:tcPr>
          <w:p w:rsidR="00F70560" w:rsidRPr="006739C5" w:rsidRDefault="00F70560" w:rsidP="00F70560">
            <w:pPr>
              <w:pStyle w:val="acctfourfigures"/>
              <w:tabs>
                <w:tab w:val="clear" w:pos="765"/>
                <w:tab w:val="decimal" w:pos="525"/>
              </w:tabs>
              <w:spacing w:line="240" w:lineRule="atLeast"/>
              <w:ind w:left="-110" w:right="-105"/>
              <w:rPr>
                <w:rFonts w:cs="Times New Roman"/>
                <w:szCs w:val="22"/>
              </w:rPr>
            </w:pPr>
          </w:p>
        </w:tc>
        <w:tc>
          <w:tcPr>
            <w:tcW w:w="155"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91" w:type="pct"/>
            <w:tcBorders>
              <w:top w:val="double" w:sz="4" w:space="0" w:color="auto"/>
            </w:tcBorders>
          </w:tcPr>
          <w:p w:rsidR="00F70560" w:rsidRPr="006739C5" w:rsidRDefault="00F70560" w:rsidP="00F70560">
            <w:pPr>
              <w:pStyle w:val="acctfourfigures"/>
              <w:tabs>
                <w:tab w:val="clear" w:pos="765"/>
                <w:tab w:val="decimal" w:pos="525"/>
              </w:tabs>
              <w:spacing w:line="240" w:lineRule="atLeast"/>
              <w:ind w:left="-110" w:right="-105"/>
              <w:rPr>
                <w:rFonts w:cs="Times New Roman"/>
                <w:szCs w:val="22"/>
              </w:rPr>
            </w:pPr>
          </w:p>
        </w:tc>
        <w:tc>
          <w:tcPr>
            <w:tcW w:w="125"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47" w:type="pct"/>
            <w:tcBorders>
              <w:top w:val="double" w:sz="4" w:space="0" w:color="auto"/>
            </w:tcBorders>
          </w:tcPr>
          <w:p w:rsidR="00F70560" w:rsidRPr="006739C5" w:rsidRDefault="00F70560" w:rsidP="00F70560">
            <w:pPr>
              <w:pStyle w:val="acctfourfigures"/>
              <w:tabs>
                <w:tab w:val="clear" w:pos="765"/>
                <w:tab w:val="decimal" w:pos="523"/>
              </w:tabs>
              <w:spacing w:line="240" w:lineRule="atLeast"/>
              <w:ind w:left="-110" w:right="-105"/>
              <w:rPr>
                <w:rFonts w:cs="Times New Roman"/>
                <w:szCs w:val="22"/>
              </w:rPr>
            </w:pPr>
          </w:p>
        </w:tc>
        <w:tc>
          <w:tcPr>
            <w:tcW w:w="124" w:type="pct"/>
          </w:tcPr>
          <w:p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26" w:type="pct"/>
            <w:tcBorders>
              <w:top w:val="double" w:sz="4" w:space="0" w:color="auto"/>
            </w:tcBorders>
          </w:tcPr>
          <w:p w:rsidR="00F70560" w:rsidRPr="006739C5" w:rsidRDefault="00F70560" w:rsidP="00F70560">
            <w:pPr>
              <w:pStyle w:val="acctfourfigures"/>
              <w:tabs>
                <w:tab w:val="clear" w:pos="765"/>
                <w:tab w:val="decimal" w:pos="523"/>
              </w:tabs>
              <w:spacing w:line="240" w:lineRule="atLeast"/>
              <w:ind w:left="-110" w:right="-105"/>
              <w:rPr>
                <w:rFonts w:cs="Times New Roman"/>
                <w:szCs w:val="22"/>
              </w:rPr>
            </w:pPr>
          </w:p>
        </w:tc>
      </w:tr>
    </w:tbl>
    <w:p w:rsidR="006401EC" w:rsidRDefault="006401E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p>
    <w:p w:rsidR="006401EC" w:rsidRDefault="006401EC">
      <w:pPr>
        <w:spacing w:line="240" w:lineRule="auto"/>
        <w:rPr>
          <w:rFonts w:cs="Times New Roman"/>
          <w:szCs w:val="22"/>
          <w:lang w:val="en-US" w:bidi="th-TH"/>
        </w:rPr>
      </w:pPr>
      <w:r>
        <w:rPr>
          <w:rFonts w:cs="Times New Roman"/>
          <w:szCs w:val="22"/>
          <w:lang w:val="en-US"/>
        </w:rPr>
        <w:br w:type="page"/>
      </w:r>
    </w:p>
    <w:p w:rsidR="00B3031C" w:rsidRPr="00A64439"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heme="minorBidi"/>
          <w:sz w:val="22"/>
          <w:cs/>
          <w:lang w:val="en-GB"/>
        </w:rPr>
      </w:pPr>
      <w:r w:rsidRPr="00A64439">
        <w:rPr>
          <w:rFonts w:ascii="Times New Roman" w:hAnsi="Times New Roman" w:cs="Times New Roman"/>
          <w:sz w:val="22"/>
          <w:szCs w:val="22"/>
          <w:lang w:val="en-US"/>
        </w:rPr>
        <w:lastRenderedPageBreak/>
        <w:t>(a)</w:t>
      </w:r>
      <w:r w:rsidRPr="00A64439">
        <w:rPr>
          <w:rFonts w:ascii="Times New Roman" w:hAnsi="Times New Roman" w:cs="Times New Roman"/>
          <w:color w:val="000000"/>
          <w:sz w:val="22"/>
          <w:szCs w:val="22"/>
          <w:lang w:val="en-US"/>
        </w:rPr>
        <w:tab/>
      </w:r>
      <w:r w:rsidRPr="00A64439">
        <w:rPr>
          <w:rFonts w:ascii="Times New Roman" w:hAnsi="Times New Roman" w:cs="Times New Roman"/>
          <w:sz w:val="22"/>
          <w:szCs w:val="22"/>
          <w:lang w:val="en-GB" w:bidi="ar-SA"/>
        </w:rPr>
        <w:t xml:space="preserve">During 2007, the Company entered into a joint venture agreement with a third party to develop the </w:t>
      </w:r>
      <w:r w:rsidR="00831392" w:rsidRPr="00A64439">
        <w:rPr>
          <w:rFonts w:ascii="Times New Roman" w:hAnsi="Times New Roman" w:cs="Times New Roman"/>
          <w:sz w:val="22"/>
          <w:szCs w:val="22"/>
          <w:lang w:val="en-GB" w:bidi="ar-SA"/>
        </w:rPr>
        <w:t xml:space="preserve">W hotel </w:t>
      </w:r>
      <w:proofErr w:type="spellStart"/>
      <w:r w:rsidR="00831392" w:rsidRPr="00A64439">
        <w:rPr>
          <w:rFonts w:ascii="Times New Roman" w:hAnsi="Times New Roman" w:cs="Times New Roman"/>
          <w:sz w:val="22"/>
          <w:szCs w:val="22"/>
          <w:lang w:val="en-GB" w:bidi="ar-SA"/>
        </w:rPr>
        <w:t>bangkok</w:t>
      </w:r>
      <w:proofErr w:type="spellEnd"/>
      <w:r w:rsidRPr="00A64439">
        <w:rPr>
          <w:rFonts w:ascii="Times New Roman" w:hAnsi="Times New Roman" w:cs="Times New Roman"/>
          <w:sz w:val="22"/>
          <w:szCs w:val="22"/>
          <w:lang w:val="en-GB" w:bidi="ar-SA"/>
        </w:rPr>
        <w:t xml:space="preserve"> Project. A joint venture company, North </w:t>
      </w:r>
      <w:proofErr w:type="spellStart"/>
      <w:r w:rsidRPr="00A64439">
        <w:rPr>
          <w:rFonts w:ascii="Times New Roman" w:hAnsi="Times New Roman" w:cs="Times New Roman"/>
          <w:sz w:val="22"/>
          <w:szCs w:val="22"/>
          <w:lang w:val="en-GB" w:bidi="ar-SA"/>
        </w:rPr>
        <w:t>Sathorn</w:t>
      </w:r>
      <w:proofErr w:type="spellEnd"/>
      <w:r w:rsidRPr="00A64439">
        <w:rPr>
          <w:rFonts w:ascii="Times New Roman" w:hAnsi="Times New Roman" w:cs="Times New Roman"/>
          <w:sz w:val="22"/>
          <w:szCs w:val="22"/>
          <w:lang w:val="en-GB" w:bidi="ar-SA"/>
        </w:rPr>
        <w:t xml:space="preserve"> Hotel Co., Ltd. (“NSH”), was formed to carry out the Project, in which the Company holds 20% and t</w:t>
      </w:r>
      <w:r w:rsidRPr="00E41EC2">
        <w:rPr>
          <w:rFonts w:ascii="Times New Roman" w:hAnsi="Times New Roman" w:cs="Times New Roman"/>
          <w:sz w:val="22"/>
          <w:szCs w:val="22"/>
          <w:lang w:val="en-GB" w:bidi="ar-SA"/>
        </w:rPr>
        <w:t>he third party holds 80% of the equity.</w:t>
      </w:r>
    </w:p>
    <w:p w:rsidR="00B3031C" w:rsidRPr="00E41EC2" w:rsidRDefault="00B3031C" w:rsidP="00B3031C">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p>
    <w:p w:rsidR="00B3031C" w:rsidRPr="00E41EC2" w:rsidRDefault="00B3031C" w:rsidP="00B3031C">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r w:rsidRPr="00E41EC2">
        <w:rPr>
          <w:rFonts w:cs="Times New Roman"/>
          <w:szCs w:val="22"/>
        </w:rPr>
        <w:tab/>
        <w:t xml:space="preserve">In August 2007, North </w:t>
      </w:r>
      <w:proofErr w:type="spellStart"/>
      <w:r w:rsidRPr="00E41EC2">
        <w:rPr>
          <w:rFonts w:cs="Times New Roman"/>
          <w:szCs w:val="22"/>
        </w:rPr>
        <w:t>Sathorn</w:t>
      </w:r>
      <w:proofErr w:type="spellEnd"/>
      <w:r w:rsidRPr="00E41EC2">
        <w:rPr>
          <w:rFonts w:cs="Times New Roman"/>
          <w:szCs w:val="22"/>
        </w:rPr>
        <w:t xml:space="preserve"> Realty Co., Ltd. (“NSR”) sub-leased the Hotel Plot to NSH under two sub-lease agreements. The sub-leases contain the same terms and conditions as the head-leases except that in addition to the annual payments to be made by NSH to NSR as lessor, which are the same amounts as have to be paid under the head-lease by NSR to the Crown Property Bureau, the first sub-lease agreement required NSH to make an Initial Payment of Baht 988.60 million to NSR in consideration of NSR agreeing to sub-lease the land to NSH. The Crown Property Bureau has acknowledged and accepted the conditions of the sub-leases to NSH. The Initial Payment was received by NSR.</w:t>
      </w:r>
    </w:p>
    <w:p w:rsidR="00B3031C" w:rsidRPr="00E41EC2" w:rsidRDefault="00B3031C" w:rsidP="00B3031C">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r w:rsidRPr="00E41EC2">
        <w:rPr>
          <w:rFonts w:cs="Times New Roman"/>
          <w:szCs w:val="22"/>
        </w:rPr>
        <w:tab/>
      </w:r>
    </w:p>
    <w:p w:rsidR="00B3031C" w:rsidRPr="00E41EC2" w:rsidRDefault="00B3031C" w:rsidP="00B3031C">
      <w:pPr>
        <w:ind w:left="1080"/>
        <w:jc w:val="thaiDistribute"/>
        <w:rPr>
          <w:rFonts w:cs="Times New Roman"/>
          <w:szCs w:val="22"/>
        </w:rPr>
      </w:pPr>
      <w:r w:rsidRPr="00E41EC2">
        <w:rPr>
          <w:rFonts w:cs="Times New Roman"/>
          <w:szCs w:val="22"/>
        </w:rPr>
        <w:t>The subsidiary company accounted for above transaction as unearned leasehold rights amounting to Baht 988.60 million and recognised income on a straight-line basis over the lease agreement period.</w:t>
      </w:r>
    </w:p>
    <w:p w:rsidR="00B3031C" w:rsidRDefault="00B3031C" w:rsidP="00B3031C">
      <w:pPr>
        <w:spacing w:line="240" w:lineRule="auto"/>
        <w:rPr>
          <w:rFonts w:cs="Times New Roman"/>
          <w:szCs w:val="22"/>
          <w:lang w:bidi="th-TH"/>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cs="CG Times (W1)"/>
          <w:cs/>
        </w:rPr>
      </w:pPr>
      <w:r w:rsidRPr="00E41EC2">
        <w:rPr>
          <w:rFonts w:ascii="Times New Roman" w:hAnsi="Times New Roman" w:cs="Times New Roman"/>
          <w:sz w:val="22"/>
          <w:szCs w:val="22"/>
          <w:lang w:val="en-US"/>
        </w:rPr>
        <w:t>(b)</w:t>
      </w:r>
      <w:r w:rsidRPr="00E41EC2">
        <w:rPr>
          <w:rFonts w:ascii="Times New Roman" w:hAnsi="Times New Roman" w:cs="Times New Roman"/>
          <w:sz w:val="22"/>
          <w:szCs w:val="22"/>
          <w:lang w:val="en-US"/>
        </w:rPr>
        <w:tab/>
      </w:r>
      <w:r w:rsidRPr="00E41EC2">
        <w:rPr>
          <w:rFonts w:ascii="Times New Roman" w:hAnsi="Times New Roman" w:cs="Times New Roman"/>
          <w:sz w:val="22"/>
          <w:szCs w:val="22"/>
          <w:lang w:val="en-GB" w:bidi="ar-SA"/>
        </w:rPr>
        <w:t xml:space="preserve">On 29 March 2016, North </w:t>
      </w:r>
      <w:proofErr w:type="spellStart"/>
      <w:r w:rsidRPr="00E41EC2">
        <w:rPr>
          <w:rFonts w:ascii="Times New Roman" w:hAnsi="Times New Roman" w:cs="Times New Roman"/>
          <w:sz w:val="22"/>
          <w:szCs w:val="22"/>
          <w:lang w:val="en-GB" w:bidi="ar-SA"/>
        </w:rPr>
        <w:t>Sathorn</w:t>
      </w:r>
      <w:proofErr w:type="spellEnd"/>
      <w:r w:rsidRPr="00E41EC2">
        <w:rPr>
          <w:rFonts w:ascii="Times New Roman" w:hAnsi="Times New Roman" w:cs="Times New Roman"/>
          <w:sz w:val="22"/>
          <w:szCs w:val="22"/>
          <w:lang w:val="en-GB" w:bidi="ar-SA"/>
        </w:rPr>
        <w:t xml:space="preserve"> Realty Co., Ltd. (“NSR”), a subsidiary of the Company, has entered into an agreement to sublease land and </w:t>
      </w:r>
      <w:proofErr w:type="spellStart"/>
      <w:r w:rsidRPr="00E41EC2">
        <w:rPr>
          <w:rFonts w:ascii="Times New Roman" w:hAnsi="Times New Roman" w:cs="Times New Roman"/>
          <w:sz w:val="22"/>
          <w:szCs w:val="22"/>
          <w:lang w:val="en-GB" w:bidi="ar-SA"/>
        </w:rPr>
        <w:t>Sathorn</w:t>
      </w:r>
      <w:proofErr w:type="spellEnd"/>
      <w:r w:rsidRPr="00E41EC2">
        <w:rPr>
          <w:rFonts w:ascii="Times New Roman" w:hAnsi="Times New Roman" w:cs="Times New Roman"/>
          <w:sz w:val="22"/>
          <w:szCs w:val="22"/>
          <w:lang w:val="en-GB" w:bidi="ar-SA"/>
        </w:rPr>
        <w:t xml:space="preserve"> </w:t>
      </w:r>
      <w:proofErr w:type="spellStart"/>
      <w:r w:rsidRPr="00E41EC2">
        <w:rPr>
          <w:rFonts w:ascii="Times New Roman" w:hAnsi="Times New Roman" w:cs="Times New Roman"/>
          <w:sz w:val="22"/>
          <w:szCs w:val="22"/>
          <w:lang w:val="en-GB" w:bidi="ar-SA"/>
        </w:rPr>
        <w:t>Sqaure</w:t>
      </w:r>
      <w:proofErr w:type="spellEnd"/>
      <w:r w:rsidRPr="00E41EC2">
        <w:rPr>
          <w:rFonts w:ascii="Times New Roman" w:hAnsi="Times New Roman" w:cs="Times New Roman"/>
          <w:sz w:val="22"/>
          <w:szCs w:val="22"/>
          <w:lang w:val="en-GB" w:bidi="ar-SA"/>
        </w:rPr>
        <w:t xml:space="preserve"> office building approximately 25 years ended on 6 October 2040 including component parts and other systems along with sold freehold rights over furniture and equipment to Golden Ventures Leasehold Real Estate Investment Trust (“Trust”), an associate. NSR received payment from Trust for sublease over building and component parts and sublease over other systems approximately Baht 6,777 million and for sale of freehold rights over furniture and equipment approximately Baht 37 million. NSR has gain from sales amounting to Baht 1.66 million. Moreover, Trust has commitment to pay annual rental of land lease for 25 years which will end in September 2040 totalling Baht 900 million.</w:t>
      </w:r>
      <w:r w:rsidRPr="00E41EC2">
        <w:rPr>
          <w:rFonts w:cs="CG Times (W1)"/>
          <w:cs/>
        </w:rPr>
        <w:t xml:space="preserve"> </w:t>
      </w:r>
      <w:r w:rsidRPr="00E41EC2">
        <w:rPr>
          <w:rFonts w:ascii="Times New Roman" w:hAnsi="Times New Roman" w:cs="Times New Roman"/>
          <w:sz w:val="22"/>
          <w:szCs w:val="22"/>
          <w:lang w:val="en-GB"/>
        </w:rPr>
        <w:t>I</w:t>
      </w:r>
      <w:r w:rsidRPr="00E41EC2">
        <w:rPr>
          <w:rFonts w:ascii="Times New Roman" w:hAnsi="Times New Roman" w:cs="Times New Roman"/>
          <w:sz w:val="22"/>
          <w:szCs w:val="22"/>
          <w:lang w:val="en-GB" w:bidi="ar-SA"/>
        </w:rPr>
        <w:t>n consideration of NSR agreeing to sub-lease the land to Trust. The Crown Property Bureau has acknowledged and accepted the conditions of the sub-leases to Trust. The Initial Payment was received by NSR.</w:t>
      </w:r>
    </w:p>
    <w:p w:rsidR="00B3031C" w:rsidRPr="00E41EC2" w:rsidRDefault="00B3031C" w:rsidP="00B3031C">
      <w:pPr>
        <w:rPr>
          <w:rFonts w:cs="Times New Roman"/>
          <w:szCs w:val="22"/>
        </w:rPr>
      </w:pPr>
    </w:p>
    <w:p w:rsidR="00B3031C" w:rsidRPr="00E41EC2" w:rsidRDefault="00B3031C" w:rsidP="00B3031C">
      <w:pPr>
        <w:ind w:left="1080"/>
        <w:jc w:val="thaiDistribute"/>
        <w:rPr>
          <w:rFonts w:cs="Times New Roman"/>
          <w:szCs w:val="22"/>
        </w:rPr>
      </w:pPr>
      <w:r w:rsidRPr="00E41EC2">
        <w:rPr>
          <w:rFonts w:cs="Times New Roman"/>
          <w:szCs w:val="22"/>
        </w:rPr>
        <w:t>The subsidiary company accounted for above transaction as unearned leasehold rights amounting Baht 6,777 million and recognised income on a straight-line basis over the lease agreement period.</w:t>
      </w:r>
    </w:p>
    <w:p w:rsidR="00556430" w:rsidRDefault="00556430">
      <w:pPr>
        <w:spacing w:line="240" w:lineRule="auto"/>
        <w:rPr>
          <w:rFonts w:cs="Times New Roman"/>
          <w:b/>
          <w:bCs/>
          <w:sz w:val="24"/>
          <w:szCs w:val="24"/>
        </w:rPr>
      </w:pPr>
    </w:p>
    <w:p w:rsidR="00B3031C" w:rsidRPr="003E74B3" w:rsidRDefault="00B3031C" w:rsidP="00B3031C">
      <w:pPr>
        <w:pStyle w:val="BodyText"/>
        <w:spacing w:after="0" w:line="240" w:lineRule="atLeast"/>
        <w:ind w:left="540" w:hanging="540"/>
        <w:jc w:val="both"/>
        <w:rPr>
          <w:b/>
          <w:bCs/>
          <w:sz w:val="24"/>
          <w:szCs w:val="30"/>
          <w:lang w:val="en-US" w:bidi="th-TH"/>
        </w:rPr>
      </w:pPr>
      <w:r w:rsidRPr="00E41EC2">
        <w:rPr>
          <w:rFonts w:cs="Times New Roman"/>
          <w:b/>
          <w:bCs/>
          <w:sz w:val="24"/>
          <w:szCs w:val="24"/>
        </w:rPr>
        <w:t>24</w:t>
      </w:r>
      <w:r w:rsidRPr="00E41EC2">
        <w:rPr>
          <w:rFonts w:cs="Times New Roman"/>
          <w:b/>
          <w:bCs/>
          <w:sz w:val="24"/>
          <w:szCs w:val="24"/>
        </w:rPr>
        <w:tab/>
      </w:r>
      <w:r w:rsidR="003E74B3">
        <w:rPr>
          <w:b/>
          <w:bCs/>
          <w:sz w:val="24"/>
          <w:szCs w:val="30"/>
          <w:lang w:val="en-US" w:bidi="th-TH"/>
        </w:rPr>
        <w:t>Non-current provision for employee benefits</w:t>
      </w:r>
    </w:p>
    <w:p w:rsidR="00B3031C" w:rsidRPr="00E41EC2" w:rsidRDefault="00B3031C" w:rsidP="00B3031C">
      <w:pPr>
        <w:spacing w:line="240" w:lineRule="atLeast"/>
        <w:ind w:left="550"/>
        <w:jc w:val="both"/>
        <w:rPr>
          <w:rFonts w:cs="Times New Roman"/>
          <w:szCs w:val="22"/>
          <w:lang w:val="en-US"/>
        </w:rPr>
      </w:pPr>
    </w:p>
    <w:tbl>
      <w:tblPr>
        <w:tblW w:w="9139" w:type="dxa"/>
        <w:tblInd w:w="450" w:type="dxa"/>
        <w:tblLayout w:type="fixed"/>
        <w:tblCellMar>
          <w:left w:w="79" w:type="dxa"/>
          <w:right w:w="79" w:type="dxa"/>
        </w:tblCellMar>
        <w:tblLook w:val="0000" w:firstRow="0" w:lastRow="0" w:firstColumn="0" w:lastColumn="0" w:noHBand="0" w:noVBand="0"/>
      </w:tblPr>
      <w:tblGrid>
        <w:gridCol w:w="4320"/>
        <w:gridCol w:w="1080"/>
        <w:gridCol w:w="178"/>
        <w:gridCol w:w="1082"/>
        <w:gridCol w:w="180"/>
        <w:gridCol w:w="1025"/>
        <w:gridCol w:w="178"/>
        <w:gridCol w:w="1096"/>
      </w:tblGrid>
      <w:tr w:rsidR="00B3031C" w:rsidRPr="00E41EC2" w:rsidTr="00F70560">
        <w:trPr>
          <w:cantSplit/>
          <w:trHeight w:val="514"/>
          <w:tblHeader/>
        </w:trPr>
        <w:tc>
          <w:tcPr>
            <w:tcW w:w="4320" w:type="dxa"/>
            <w:shd w:val="clear" w:color="auto" w:fill="auto"/>
          </w:tcPr>
          <w:p w:rsidR="00B3031C" w:rsidRPr="004603B7" w:rsidRDefault="00B3031C" w:rsidP="004603B7">
            <w:pPr>
              <w:spacing w:line="240" w:lineRule="atLeast"/>
              <w:rPr>
                <w:rFonts w:cs="Times New Roman"/>
                <w:i/>
                <w:iCs/>
                <w:color w:val="0000FF"/>
                <w:szCs w:val="22"/>
              </w:rPr>
            </w:pPr>
          </w:p>
        </w:tc>
        <w:tc>
          <w:tcPr>
            <w:tcW w:w="2340" w:type="dxa"/>
            <w:gridSpan w:val="3"/>
          </w:tcPr>
          <w:p w:rsidR="00B3031C" w:rsidRPr="004603B7" w:rsidRDefault="00B3031C" w:rsidP="004603B7">
            <w:pPr>
              <w:spacing w:line="240" w:lineRule="atLeast"/>
              <w:jc w:val="center"/>
              <w:rPr>
                <w:rFonts w:cs="Times New Roman"/>
                <w:b/>
                <w:bCs/>
                <w:szCs w:val="22"/>
              </w:rPr>
            </w:pPr>
            <w:r w:rsidRPr="004603B7">
              <w:rPr>
                <w:rFonts w:cs="Times New Roman"/>
                <w:b/>
                <w:bCs/>
                <w:szCs w:val="22"/>
              </w:rPr>
              <w:t>Consolidated</w:t>
            </w:r>
          </w:p>
          <w:p w:rsidR="00B3031C" w:rsidRPr="004603B7" w:rsidRDefault="00B3031C" w:rsidP="004603B7">
            <w:pPr>
              <w:spacing w:line="240" w:lineRule="atLeast"/>
              <w:jc w:val="center"/>
              <w:rPr>
                <w:rFonts w:cs="Times New Roman"/>
                <w:szCs w:val="22"/>
              </w:rPr>
            </w:pPr>
            <w:r w:rsidRPr="004603B7">
              <w:rPr>
                <w:rFonts w:cs="Times New Roman"/>
                <w:b/>
                <w:bCs/>
                <w:szCs w:val="22"/>
              </w:rPr>
              <w:t>financial statements</w:t>
            </w:r>
            <w:r w:rsidRPr="004603B7">
              <w:rPr>
                <w:rFonts w:cs="Times New Roman"/>
                <w:szCs w:val="22"/>
              </w:rPr>
              <w:t xml:space="preserve"> </w:t>
            </w:r>
          </w:p>
        </w:tc>
        <w:tc>
          <w:tcPr>
            <w:tcW w:w="180" w:type="dxa"/>
          </w:tcPr>
          <w:p w:rsidR="00B3031C" w:rsidRPr="004603B7" w:rsidRDefault="00B3031C" w:rsidP="004603B7">
            <w:pPr>
              <w:spacing w:line="240" w:lineRule="atLeast"/>
              <w:jc w:val="center"/>
              <w:rPr>
                <w:rFonts w:cs="Times New Roman"/>
                <w:szCs w:val="22"/>
              </w:rPr>
            </w:pPr>
          </w:p>
        </w:tc>
        <w:tc>
          <w:tcPr>
            <w:tcW w:w="2299" w:type="dxa"/>
            <w:gridSpan w:val="3"/>
          </w:tcPr>
          <w:p w:rsidR="00B3031C" w:rsidRPr="004603B7" w:rsidRDefault="00B3031C" w:rsidP="004603B7">
            <w:pPr>
              <w:spacing w:line="240" w:lineRule="atLeast"/>
              <w:jc w:val="center"/>
              <w:rPr>
                <w:rFonts w:cs="Times New Roman"/>
                <w:b/>
                <w:bCs/>
                <w:szCs w:val="22"/>
              </w:rPr>
            </w:pPr>
            <w:r w:rsidRPr="004603B7">
              <w:rPr>
                <w:rFonts w:cs="Times New Roman"/>
                <w:b/>
                <w:bCs/>
                <w:szCs w:val="22"/>
              </w:rPr>
              <w:t>Separate</w:t>
            </w:r>
          </w:p>
          <w:p w:rsidR="00B3031C" w:rsidRPr="004603B7" w:rsidRDefault="00B3031C" w:rsidP="004603B7">
            <w:pPr>
              <w:spacing w:line="240" w:lineRule="atLeast"/>
              <w:jc w:val="center"/>
              <w:rPr>
                <w:rFonts w:cs="Times New Roman"/>
                <w:szCs w:val="22"/>
              </w:rPr>
            </w:pPr>
            <w:r w:rsidRPr="004603B7">
              <w:rPr>
                <w:rFonts w:cs="Times New Roman"/>
                <w:b/>
                <w:bCs/>
                <w:szCs w:val="22"/>
              </w:rPr>
              <w:t>financial statements</w:t>
            </w:r>
            <w:r w:rsidRPr="004603B7">
              <w:rPr>
                <w:rFonts w:cs="Times New Roman"/>
                <w:szCs w:val="22"/>
              </w:rPr>
              <w:t xml:space="preserve"> </w:t>
            </w:r>
          </w:p>
        </w:tc>
      </w:tr>
      <w:tr w:rsidR="00A64439" w:rsidRPr="00D83A6A" w:rsidTr="00F70560">
        <w:trPr>
          <w:cantSplit/>
          <w:trHeight w:val="249"/>
          <w:tblHeader/>
        </w:trPr>
        <w:tc>
          <w:tcPr>
            <w:tcW w:w="4320" w:type="dxa"/>
          </w:tcPr>
          <w:p w:rsidR="00A64439" w:rsidRPr="00D83A6A" w:rsidRDefault="00A64439" w:rsidP="00A64439">
            <w:pPr>
              <w:pStyle w:val="acctfourfigures"/>
              <w:spacing w:line="240" w:lineRule="atLeast"/>
              <w:jc w:val="center"/>
              <w:rPr>
                <w:rFonts w:cs="Times New Roman"/>
                <w:sz w:val="20"/>
              </w:rPr>
            </w:pPr>
          </w:p>
        </w:tc>
        <w:tc>
          <w:tcPr>
            <w:tcW w:w="1080" w:type="dxa"/>
          </w:tcPr>
          <w:p w:rsidR="00A64439" w:rsidRPr="00A64439" w:rsidRDefault="00A64439" w:rsidP="00A64439">
            <w:pPr>
              <w:pStyle w:val="acctmergecolhdg"/>
              <w:spacing w:line="240" w:lineRule="atLeast"/>
              <w:rPr>
                <w:rFonts w:cs="Times New Roman"/>
                <w:b w:val="0"/>
                <w:bCs/>
                <w:szCs w:val="22"/>
              </w:rPr>
            </w:pPr>
            <w:r w:rsidRPr="00A64439">
              <w:rPr>
                <w:rFonts w:cs="Times New Roman"/>
                <w:b w:val="0"/>
                <w:bCs/>
                <w:szCs w:val="22"/>
              </w:rPr>
              <w:t>2018</w:t>
            </w:r>
          </w:p>
        </w:tc>
        <w:tc>
          <w:tcPr>
            <w:tcW w:w="178" w:type="dxa"/>
          </w:tcPr>
          <w:p w:rsidR="00A64439" w:rsidRPr="00A64439" w:rsidRDefault="00A64439" w:rsidP="00A64439">
            <w:pPr>
              <w:pStyle w:val="acctmergecolhdg"/>
              <w:spacing w:line="240" w:lineRule="atLeast"/>
              <w:rPr>
                <w:rFonts w:cs="Times New Roman"/>
                <w:b w:val="0"/>
                <w:bCs/>
                <w:szCs w:val="22"/>
              </w:rPr>
            </w:pPr>
          </w:p>
        </w:tc>
        <w:tc>
          <w:tcPr>
            <w:tcW w:w="1082" w:type="dxa"/>
          </w:tcPr>
          <w:p w:rsidR="00A64439" w:rsidRPr="00A64439" w:rsidRDefault="00A64439" w:rsidP="00A64439">
            <w:pPr>
              <w:pStyle w:val="acctmergecolhdg"/>
              <w:spacing w:line="240" w:lineRule="atLeast"/>
              <w:rPr>
                <w:rFonts w:cs="Times New Roman"/>
                <w:b w:val="0"/>
                <w:bCs/>
                <w:szCs w:val="22"/>
              </w:rPr>
            </w:pPr>
            <w:r w:rsidRPr="00A64439">
              <w:rPr>
                <w:rFonts w:cs="Times New Roman"/>
                <w:b w:val="0"/>
                <w:bCs/>
                <w:szCs w:val="22"/>
              </w:rPr>
              <w:t>2017</w:t>
            </w:r>
          </w:p>
        </w:tc>
        <w:tc>
          <w:tcPr>
            <w:tcW w:w="180" w:type="dxa"/>
          </w:tcPr>
          <w:p w:rsidR="00A64439" w:rsidRPr="00D83A6A" w:rsidRDefault="00A64439" w:rsidP="00A64439">
            <w:pPr>
              <w:pStyle w:val="acctmergecolhdg"/>
              <w:spacing w:line="240" w:lineRule="atLeast"/>
              <w:rPr>
                <w:rFonts w:cs="Times New Roman"/>
                <w:b w:val="0"/>
                <w:bCs/>
                <w:sz w:val="20"/>
              </w:rPr>
            </w:pPr>
          </w:p>
        </w:tc>
        <w:tc>
          <w:tcPr>
            <w:tcW w:w="1025" w:type="dxa"/>
          </w:tcPr>
          <w:p w:rsidR="00A64439" w:rsidRPr="00A64439" w:rsidRDefault="00A64439" w:rsidP="00A64439">
            <w:pPr>
              <w:pStyle w:val="acctmergecolhdg"/>
              <w:spacing w:line="240" w:lineRule="atLeast"/>
              <w:rPr>
                <w:rFonts w:cs="Times New Roman"/>
                <w:b w:val="0"/>
                <w:bCs/>
                <w:szCs w:val="22"/>
              </w:rPr>
            </w:pPr>
            <w:r w:rsidRPr="00A64439">
              <w:rPr>
                <w:rFonts w:cs="Times New Roman"/>
                <w:b w:val="0"/>
                <w:bCs/>
                <w:szCs w:val="22"/>
              </w:rPr>
              <w:t>2018</w:t>
            </w:r>
          </w:p>
        </w:tc>
        <w:tc>
          <w:tcPr>
            <w:tcW w:w="178" w:type="dxa"/>
          </w:tcPr>
          <w:p w:rsidR="00A64439" w:rsidRPr="00A64439" w:rsidRDefault="00A64439" w:rsidP="00A64439">
            <w:pPr>
              <w:pStyle w:val="acctmergecolhdg"/>
              <w:spacing w:line="240" w:lineRule="atLeast"/>
              <w:rPr>
                <w:rFonts w:cs="Times New Roman"/>
                <w:b w:val="0"/>
                <w:bCs/>
                <w:szCs w:val="22"/>
              </w:rPr>
            </w:pPr>
          </w:p>
        </w:tc>
        <w:tc>
          <w:tcPr>
            <w:tcW w:w="1096" w:type="dxa"/>
          </w:tcPr>
          <w:p w:rsidR="00A64439" w:rsidRPr="00A64439" w:rsidRDefault="00A64439" w:rsidP="00A64439">
            <w:pPr>
              <w:pStyle w:val="acctmergecolhdg"/>
              <w:spacing w:line="240" w:lineRule="atLeast"/>
              <w:rPr>
                <w:rFonts w:cs="Times New Roman"/>
                <w:b w:val="0"/>
                <w:bCs/>
                <w:szCs w:val="22"/>
              </w:rPr>
            </w:pPr>
            <w:r w:rsidRPr="00A64439">
              <w:rPr>
                <w:rFonts w:cs="Times New Roman"/>
                <w:b w:val="0"/>
                <w:bCs/>
                <w:szCs w:val="22"/>
              </w:rPr>
              <w:t>2017</w:t>
            </w:r>
          </w:p>
        </w:tc>
      </w:tr>
      <w:tr w:rsidR="00A64439" w:rsidRPr="00E41EC2" w:rsidTr="00F70560">
        <w:trPr>
          <w:cantSplit/>
          <w:trHeight w:val="249"/>
        </w:trPr>
        <w:tc>
          <w:tcPr>
            <w:tcW w:w="4320" w:type="dxa"/>
          </w:tcPr>
          <w:p w:rsidR="00A64439" w:rsidRPr="004603B7" w:rsidRDefault="00A64439" w:rsidP="00A64439">
            <w:pPr>
              <w:spacing w:line="240" w:lineRule="atLeast"/>
              <w:rPr>
                <w:rFonts w:cs="Times New Roman"/>
                <w:b/>
                <w:bCs/>
                <w:i/>
                <w:iCs/>
                <w:szCs w:val="22"/>
              </w:rPr>
            </w:pPr>
          </w:p>
        </w:tc>
        <w:tc>
          <w:tcPr>
            <w:tcW w:w="4819" w:type="dxa"/>
            <w:gridSpan w:val="7"/>
          </w:tcPr>
          <w:p w:rsidR="00A64439" w:rsidRPr="004603B7" w:rsidRDefault="00A64439" w:rsidP="00A64439">
            <w:pPr>
              <w:pStyle w:val="acctfourfigures"/>
              <w:spacing w:line="240" w:lineRule="atLeast"/>
              <w:jc w:val="center"/>
              <w:rPr>
                <w:rFonts w:cs="Times New Roman"/>
                <w:i/>
                <w:iCs/>
                <w:szCs w:val="22"/>
              </w:rPr>
            </w:pPr>
            <w:r w:rsidRPr="004603B7">
              <w:rPr>
                <w:rFonts w:cs="Times New Roman"/>
                <w:i/>
                <w:iCs/>
                <w:szCs w:val="22"/>
              </w:rPr>
              <w:t>(in million Baht)</w:t>
            </w:r>
          </w:p>
        </w:tc>
      </w:tr>
      <w:tr w:rsidR="00A64439" w:rsidRPr="00E41EC2" w:rsidTr="00F70560">
        <w:trPr>
          <w:cantSplit/>
          <w:trHeight w:val="249"/>
        </w:trPr>
        <w:tc>
          <w:tcPr>
            <w:tcW w:w="4320" w:type="dxa"/>
          </w:tcPr>
          <w:p w:rsidR="00A64439" w:rsidRPr="004603B7" w:rsidRDefault="00A64439" w:rsidP="00A64439">
            <w:pPr>
              <w:spacing w:line="240" w:lineRule="atLeast"/>
              <w:ind w:left="191" w:hanging="191"/>
              <w:rPr>
                <w:rFonts w:cs="Times New Roman"/>
                <w:szCs w:val="22"/>
              </w:rPr>
            </w:pPr>
          </w:p>
        </w:tc>
        <w:tc>
          <w:tcPr>
            <w:tcW w:w="1080" w:type="dxa"/>
          </w:tcPr>
          <w:p w:rsidR="00A64439" w:rsidRPr="004603B7" w:rsidRDefault="00A64439" w:rsidP="00A64439">
            <w:pPr>
              <w:pStyle w:val="acctfourfigures"/>
              <w:tabs>
                <w:tab w:val="clear" w:pos="765"/>
                <w:tab w:val="decimal" w:pos="731"/>
              </w:tabs>
              <w:spacing w:line="240" w:lineRule="atLeast"/>
              <w:ind w:right="11"/>
              <w:rPr>
                <w:rFonts w:cs="Times New Roman"/>
                <w:szCs w:val="22"/>
              </w:rPr>
            </w:pPr>
          </w:p>
        </w:tc>
        <w:tc>
          <w:tcPr>
            <w:tcW w:w="178" w:type="dxa"/>
          </w:tcPr>
          <w:p w:rsidR="00A64439" w:rsidRPr="004603B7" w:rsidRDefault="00A64439" w:rsidP="00A64439">
            <w:pPr>
              <w:pStyle w:val="acctfourfigures"/>
              <w:spacing w:line="240" w:lineRule="atLeast"/>
              <w:rPr>
                <w:rFonts w:cs="Times New Roman"/>
                <w:szCs w:val="22"/>
              </w:rPr>
            </w:pPr>
          </w:p>
        </w:tc>
        <w:tc>
          <w:tcPr>
            <w:tcW w:w="1082" w:type="dxa"/>
          </w:tcPr>
          <w:p w:rsidR="00A64439" w:rsidRPr="004603B7" w:rsidRDefault="00A64439" w:rsidP="00A64439">
            <w:pPr>
              <w:pStyle w:val="acctfourfigures"/>
              <w:tabs>
                <w:tab w:val="clear" w:pos="765"/>
                <w:tab w:val="decimal" w:pos="731"/>
              </w:tabs>
              <w:spacing w:line="240" w:lineRule="atLeast"/>
              <w:ind w:left="58" w:right="11" w:hanging="58"/>
              <w:rPr>
                <w:rFonts w:cs="Times New Roman"/>
                <w:szCs w:val="22"/>
              </w:rPr>
            </w:pPr>
          </w:p>
        </w:tc>
        <w:tc>
          <w:tcPr>
            <w:tcW w:w="180" w:type="dxa"/>
          </w:tcPr>
          <w:p w:rsidR="00A64439" w:rsidRPr="004603B7" w:rsidRDefault="00A64439" w:rsidP="00A64439">
            <w:pPr>
              <w:pStyle w:val="acctfourfigures"/>
              <w:spacing w:line="240" w:lineRule="atLeast"/>
              <w:rPr>
                <w:rFonts w:cs="Times New Roman"/>
                <w:szCs w:val="22"/>
              </w:rPr>
            </w:pPr>
          </w:p>
        </w:tc>
        <w:tc>
          <w:tcPr>
            <w:tcW w:w="1025" w:type="dxa"/>
          </w:tcPr>
          <w:p w:rsidR="00A64439" w:rsidRPr="004603B7" w:rsidRDefault="00A64439" w:rsidP="00A64439">
            <w:pPr>
              <w:pStyle w:val="acctfourfigures"/>
              <w:tabs>
                <w:tab w:val="clear" w:pos="765"/>
                <w:tab w:val="decimal" w:pos="731"/>
              </w:tabs>
              <w:spacing w:line="240" w:lineRule="atLeast"/>
              <w:ind w:right="11"/>
              <w:rPr>
                <w:rFonts w:cs="Times New Roman"/>
                <w:szCs w:val="22"/>
              </w:rPr>
            </w:pPr>
          </w:p>
        </w:tc>
        <w:tc>
          <w:tcPr>
            <w:tcW w:w="178" w:type="dxa"/>
          </w:tcPr>
          <w:p w:rsidR="00A64439" w:rsidRPr="004603B7" w:rsidRDefault="00A64439" w:rsidP="00A64439">
            <w:pPr>
              <w:pStyle w:val="acctfourfigures"/>
              <w:spacing w:line="240" w:lineRule="atLeast"/>
              <w:rPr>
                <w:rFonts w:cs="Times New Roman"/>
                <w:szCs w:val="22"/>
              </w:rPr>
            </w:pPr>
          </w:p>
        </w:tc>
        <w:tc>
          <w:tcPr>
            <w:tcW w:w="1096" w:type="dxa"/>
          </w:tcPr>
          <w:p w:rsidR="00A64439" w:rsidRPr="004603B7" w:rsidRDefault="00A64439" w:rsidP="00A64439">
            <w:pPr>
              <w:pStyle w:val="acctfourfigures"/>
              <w:tabs>
                <w:tab w:val="clear" w:pos="765"/>
                <w:tab w:val="decimal" w:pos="731"/>
              </w:tabs>
              <w:spacing w:line="240" w:lineRule="atLeast"/>
              <w:ind w:right="11"/>
              <w:rPr>
                <w:rFonts w:cs="Times New Roman"/>
                <w:szCs w:val="22"/>
              </w:rPr>
            </w:pPr>
          </w:p>
        </w:tc>
      </w:tr>
      <w:tr w:rsidR="00A64439" w:rsidRPr="00E41EC2" w:rsidTr="00F70560">
        <w:trPr>
          <w:cantSplit/>
          <w:trHeight w:val="498"/>
        </w:trPr>
        <w:tc>
          <w:tcPr>
            <w:tcW w:w="4320" w:type="dxa"/>
          </w:tcPr>
          <w:p w:rsidR="00A64439" w:rsidRPr="004603B7" w:rsidRDefault="00A64439" w:rsidP="00A64439">
            <w:pPr>
              <w:spacing w:line="240" w:lineRule="atLeast"/>
              <w:rPr>
                <w:rFonts w:cs="Times New Roman"/>
                <w:b/>
                <w:bCs/>
                <w:szCs w:val="22"/>
                <w:lang w:bidi="th-TH"/>
              </w:rPr>
            </w:pPr>
            <w:r w:rsidRPr="004603B7">
              <w:rPr>
                <w:rFonts w:cs="Times New Roman"/>
                <w:b/>
                <w:bCs/>
                <w:szCs w:val="22"/>
                <w:lang w:val="en-US" w:bidi="th-TH"/>
              </w:rPr>
              <w:t>Statement of financial position</w:t>
            </w:r>
            <w:r w:rsidRPr="004603B7">
              <w:rPr>
                <w:rFonts w:cs="Times New Roman"/>
                <w:b/>
                <w:bCs/>
                <w:szCs w:val="22"/>
                <w:lang w:bidi="th-TH"/>
              </w:rPr>
              <w:t xml:space="preserve"> </w:t>
            </w:r>
          </w:p>
          <w:p w:rsidR="00A64439" w:rsidRPr="004603B7" w:rsidRDefault="00A64439" w:rsidP="00A64439">
            <w:pPr>
              <w:spacing w:line="240" w:lineRule="atLeast"/>
              <w:rPr>
                <w:rFonts w:cs="Times New Roman"/>
                <w:szCs w:val="22"/>
                <w:lang w:bidi="th-TH"/>
              </w:rPr>
            </w:pPr>
            <w:r>
              <w:rPr>
                <w:rFonts w:cs="Times New Roman"/>
                <w:b/>
                <w:bCs/>
                <w:szCs w:val="22"/>
                <w:lang w:bidi="th-TH"/>
              </w:rPr>
              <w:t>O</w:t>
            </w:r>
            <w:r w:rsidRPr="004603B7">
              <w:rPr>
                <w:rFonts w:cs="Times New Roman"/>
                <w:b/>
                <w:bCs/>
                <w:szCs w:val="22"/>
                <w:lang w:bidi="th-TH"/>
              </w:rPr>
              <w:t>bligations for:</w:t>
            </w:r>
          </w:p>
        </w:tc>
        <w:tc>
          <w:tcPr>
            <w:tcW w:w="1080" w:type="dxa"/>
          </w:tcPr>
          <w:p w:rsidR="00A64439" w:rsidRPr="004603B7" w:rsidRDefault="00A64439" w:rsidP="00A64439">
            <w:pPr>
              <w:pStyle w:val="acctfourfigures"/>
              <w:tabs>
                <w:tab w:val="clear" w:pos="765"/>
                <w:tab w:val="decimal" w:pos="731"/>
              </w:tabs>
              <w:spacing w:line="240" w:lineRule="atLeast"/>
              <w:ind w:right="11"/>
              <w:rPr>
                <w:rFonts w:cs="Times New Roman"/>
                <w:szCs w:val="22"/>
              </w:rPr>
            </w:pPr>
          </w:p>
        </w:tc>
        <w:tc>
          <w:tcPr>
            <w:tcW w:w="178" w:type="dxa"/>
          </w:tcPr>
          <w:p w:rsidR="00A64439" w:rsidRPr="004603B7" w:rsidRDefault="00A64439" w:rsidP="00A64439">
            <w:pPr>
              <w:pStyle w:val="acctfourfigures"/>
              <w:spacing w:line="240" w:lineRule="atLeast"/>
              <w:rPr>
                <w:rFonts w:cs="Times New Roman"/>
                <w:szCs w:val="22"/>
              </w:rPr>
            </w:pPr>
          </w:p>
        </w:tc>
        <w:tc>
          <w:tcPr>
            <w:tcW w:w="1082" w:type="dxa"/>
          </w:tcPr>
          <w:p w:rsidR="00A64439" w:rsidRPr="004603B7" w:rsidRDefault="00A64439" w:rsidP="00A64439">
            <w:pPr>
              <w:pStyle w:val="acctfourfigures"/>
              <w:tabs>
                <w:tab w:val="clear" w:pos="765"/>
                <w:tab w:val="decimal" w:pos="731"/>
              </w:tabs>
              <w:spacing w:line="240" w:lineRule="atLeast"/>
              <w:ind w:left="58" w:right="11" w:hanging="58"/>
              <w:rPr>
                <w:rFonts w:cs="Times New Roman"/>
                <w:szCs w:val="22"/>
              </w:rPr>
            </w:pPr>
          </w:p>
        </w:tc>
        <w:tc>
          <w:tcPr>
            <w:tcW w:w="180" w:type="dxa"/>
          </w:tcPr>
          <w:p w:rsidR="00A64439" w:rsidRPr="004603B7" w:rsidRDefault="00A64439" w:rsidP="00A64439">
            <w:pPr>
              <w:pStyle w:val="acctfourfigures"/>
              <w:spacing w:line="240" w:lineRule="atLeast"/>
              <w:rPr>
                <w:rFonts w:cs="Times New Roman"/>
                <w:szCs w:val="22"/>
              </w:rPr>
            </w:pPr>
          </w:p>
        </w:tc>
        <w:tc>
          <w:tcPr>
            <w:tcW w:w="1025" w:type="dxa"/>
          </w:tcPr>
          <w:p w:rsidR="00A64439" w:rsidRPr="004603B7" w:rsidRDefault="00A64439" w:rsidP="00A64439">
            <w:pPr>
              <w:pStyle w:val="acctfourfigures"/>
              <w:tabs>
                <w:tab w:val="clear" w:pos="765"/>
                <w:tab w:val="decimal" w:pos="731"/>
              </w:tabs>
              <w:spacing w:line="240" w:lineRule="atLeast"/>
              <w:ind w:right="11"/>
              <w:rPr>
                <w:rFonts w:cs="Times New Roman"/>
                <w:szCs w:val="22"/>
              </w:rPr>
            </w:pPr>
          </w:p>
        </w:tc>
        <w:tc>
          <w:tcPr>
            <w:tcW w:w="178" w:type="dxa"/>
          </w:tcPr>
          <w:p w:rsidR="00A64439" w:rsidRPr="004603B7" w:rsidRDefault="00A64439" w:rsidP="00A64439">
            <w:pPr>
              <w:pStyle w:val="acctfourfigures"/>
              <w:spacing w:line="240" w:lineRule="atLeast"/>
              <w:rPr>
                <w:rFonts w:cs="Times New Roman"/>
                <w:szCs w:val="22"/>
              </w:rPr>
            </w:pPr>
          </w:p>
        </w:tc>
        <w:tc>
          <w:tcPr>
            <w:tcW w:w="1096" w:type="dxa"/>
          </w:tcPr>
          <w:p w:rsidR="00A64439" w:rsidRPr="004603B7" w:rsidRDefault="00A64439" w:rsidP="00A64439">
            <w:pPr>
              <w:pStyle w:val="acctfourfigures"/>
              <w:tabs>
                <w:tab w:val="clear" w:pos="765"/>
                <w:tab w:val="decimal" w:pos="731"/>
              </w:tabs>
              <w:spacing w:line="240" w:lineRule="atLeast"/>
              <w:ind w:right="11"/>
              <w:rPr>
                <w:rFonts w:cs="Times New Roman"/>
                <w:szCs w:val="22"/>
              </w:rPr>
            </w:pPr>
          </w:p>
        </w:tc>
      </w:tr>
      <w:tr w:rsidR="00A64439" w:rsidRPr="00E41EC2" w:rsidTr="00F70560">
        <w:trPr>
          <w:cantSplit/>
          <w:trHeight w:val="249"/>
        </w:trPr>
        <w:tc>
          <w:tcPr>
            <w:tcW w:w="4320" w:type="dxa"/>
          </w:tcPr>
          <w:p w:rsidR="00A64439" w:rsidRPr="004603B7" w:rsidRDefault="00A64439" w:rsidP="00A64439">
            <w:pPr>
              <w:spacing w:line="240" w:lineRule="atLeast"/>
              <w:ind w:left="11"/>
              <w:rPr>
                <w:rFonts w:cs="Times New Roman"/>
                <w:b/>
                <w:bCs/>
                <w:szCs w:val="22"/>
              </w:rPr>
            </w:pPr>
            <w:r w:rsidRPr="004603B7">
              <w:rPr>
                <w:rFonts w:cs="Times New Roman"/>
                <w:szCs w:val="22"/>
                <w:lang w:bidi="th-TH"/>
              </w:rPr>
              <w:t>Post-employment benefits</w:t>
            </w:r>
          </w:p>
        </w:tc>
        <w:tc>
          <w:tcPr>
            <w:tcW w:w="1080" w:type="dxa"/>
          </w:tcPr>
          <w:p w:rsidR="00A64439" w:rsidRPr="004603B7" w:rsidRDefault="00A64439" w:rsidP="00A64439">
            <w:pPr>
              <w:pStyle w:val="acctfourfigures"/>
              <w:tabs>
                <w:tab w:val="clear" w:pos="765"/>
                <w:tab w:val="decimal" w:pos="731"/>
              </w:tabs>
              <w:spacing w:line="240" w:lineRule="atLeast"/>
              <w:ind w:right="11"/>
              <w:rPr>
                <w:rFonts w:cs="Times New Roman"/>
                <w:b/>
                <w:bCs/>
                <w:szCs w:val="22"/>
              </w:rPr>
            </w:pPr>
          </w:p>
        </w:tc>
        <w:tc>
          <w:tcPr>
            <w:tcW w:w="178" w:type="dxa"/>
          </w:tcPr>
          <w:p w:rsidR="00A64439" w:rsidRPr="004603B7" w:rsidRDefault="00A64439" w:rsidP="00A64439">
            <w:pPr>
              <w:pStyle w:val="acctfourfigures"/>
              <w:spacing w:line="240" w:lineRule="atLeast"/>
              <w:rPr>
                <w:rFonts w:cs="Times New Roman"/>
                <w:szCs w:val="22"/>
              </w:rPr>
            </w:pPr>
          </w:p>
        </w:tc>
        <w:tc>
          <w:tcPr>
            <w:tcW w:w="1082" w:type="dxa"/>
          </w:tcPr>
          <w:p w:rsidR="00A64439" w:rsidRPr="004603B7" w:rsidRDefault="00A64439" w:rsidP="00A64439">
            <w:pPr>
              <w:pStyle w:val="acctfourfigures"/>
              <w:tabs>
                <w:tab w:val="clear" w:pos="765"/>
                <w:tab w:val="decimal" w:pos="731"/>
              </w:tabs>
              <w:spacing w:line="240" w:lineRule="atLeast"/>
              <w:ind w:left="58" w:right="11" w:hanging="58"/>
              <w:rPr>
                <w:rFonts w:cs="Times New Roman"/>
                <w:b/>
                <w:bCs/>
                <w:szCs w:val="22"/>
              </w:rPr>
            </w:pPr>
          </w:p>
        </w:tc>
        <w:tc>
          <w:tcPr>
            <w:tcW w:w="180" w:type="dxa"/>
          </w:tcPr>
          <w:p w:rsidR="00A64439" w:rsidRPr="004603B7" w:rsidRDefault="00A64439" w:rsidP="00A64439">
            <w:pPr>
              <w:pStyle w:val="acctfourfigures"/>
              <w:spacing w:line="240" w:lineRule="atLeast"/>
              <w:rPr>
                <w:rFonts w:cs="Times New Roman"/>
                <w:szCs w:val="22"/>
              </w:rPr>
            </w:pPr>
          </w:p>
        </w:tc>
        <w:tc>
          <w:tcPr>
            <w:tcW w:w="1025" w:type="dxa"/>
          </w:tcPr>
          <w:p w:rsidR="00A64439" w:rsidRPr="004603B7" w:rsidRDefault="00A64439" w:rsidP="00A64439">
            <w:pPr>
              <w:pStyle w:val="acctfourfigures"/>
              <w:tabs>
                <w:tab w:val="clear" w:pos="765"/>
                <w:tab w:val="decimal" w:pos="731"/>
              </w:tabs>
              <w:spacing w:line="240" w:lineRule="atLeast"/>
              <w:ind w:right="11"/>
              <w:rPr>
                <w:rFonts w:cs="Times New Roman"/>
                <w:b/>
                <w:bCs/>
                <w:szCs w:val="22"/>
              </w:rPr>
            </w:pPr>
          </w:p>
        </w:tc>
        <w:tc>
          <w:tcPr>
            <w:tcW w:w="178" w:type="dxa"/>
          </w:tcPr>
          <w:p w:rsidR="00A64439" w:rsidRPr="004603B7" w:rsidRDefault="00A64439" w:rsidP="00A64439">
            <w:pPr>
              <w:pStyle w:val="acctfourfigures"/>
              <w:spacing w:line="240" w:lineRule="atLeast"/>
              <w:rPr>
                <w:rFonts w:cs="Times New Roman"/>
                <w:szCs w:val="22"/>
              </w:rPr>
            </w:pPr>
          </w:p>
        </w:tc>
        <w:tc>
          <w:tcPr>
            <w:tcW w:w="1096" w:type="dxa"/>
          </w:tcPr>
          <w:p w:rsidR="00A64439" w:rsidRPr="004603B7" w:rsidRDefault="00A64439" w:rsidP="00A64439">
            <w:pPr>
              <w:pStyle w:val="acctfourfigures"/>
              <w:tabs>
                <w:tab w:val="clear" w:pos="765"/>
                <w:tab w:val="decimal" w:pos="731"/>
              </w:tabs>
              <w:spacing w:line="240" w:lineRule="atLeast"/>
              <w:ind w:right="11"/>
              <w:rPr>
                <w:rFonts w:cs="Times New Roman"/>
                <w:b/>
                <w:bCs/>
                <w:szCs w:val="22"/>
              </w:rPr>
            </w:pPr>
          </w:p>
        </w:tc>
      </w:tr>
      <w:tr w:rsidR="00A64439" w:rsidRPr="00E41EC2" w:rsidTr="00F70560">
        <w:trPr>
          <w:cantSplit/>
          <w:trHeight w:val="249"/>
        </w:trPr>
        <w:tc>
          <w:tcPr>
            <w:tcW w:w="4320" w:type="dxa"/>
          </w:tcPr>
          <w:p w:rsidR="00A64439" w:rsidRDefault="00A64439" w:rsidP="00A64439">
            <w:pPr>
              <w:spacing w:line="240" w:lineRule="atLeast"/>
              <w:ind w:left="191"/>
              <w:rPr>
                <w:rFonts w:cs="Times New Roman"/>
                <w:szCs w:val="22"/>
                <w:lang w:bidi="th-TH"/>
              </w:rPr>
            </w:pPr>
            <w:r>
              <w:rPr>
                <w:rFonts w:cs="Times New Roman"/>
                <w:szCs w:val="22"/>
                <w:lang w:bidi="th-TH"/>
              </w:rPr>
              <w:t xml:space="preserve">Compensation plan based on Thai </w:t>
            </w:r>
          </w:p>
          <w:p w:rsidR="00A64439" w:rsidRPr="004603B7" w:rsidRDefault="00A64439" w:rsidP="00A64439">
            <w:pPr>
              <w:spacing w:line="240" w:lineRule="atLeast"/>
              <w:ind w:left="191"/>
              <w:rPr>
                <w:rFonts w:cs="Times New Roman"/>
                <w:szCs w:val="22"/>
              </w:rPr>
            </w:pPr>
            <w:r>
              <w:rPr>
                <w:rFonts w:cs="Times New Roman"/>
                <w:szCs w:val="22"/>
                <w:lang w:bidi="th-TH"/>
              </w:rPr>
              <w:t xml:space="preserve">   Labour law</w:t>
            </w:r>
          </w:p>
        </w:tc>
        <w:tc>
          <w:tcPr>
            <w:tcW w:w="1080" w:type="dxa"/>
            <w:vAlign w:val="bottom"/>
          </w:tcPr>
          <w:p w:rsidR="00A64439" w:rsidRPr="004603B7" w:rsidRDefault="00DB273E" w:rsidP="00A64439">
            <w:pPr>
              <w:pStyle w:val="acctfourfigures"/>
              <w:tabs>
                <w:tab w:val="clear" w:pos="765"/>
                <w:tab w:val="decimal" w:pos="461"/>
              </w:tabs>
              <w:spacing w:line="240" w:lineRule="atLeast"/>
              <w:ind w:right="11"/>
              <w:rPr>
                <w:rFonts w:cs="Times New Roman"/>
                <w:szCs w:val="22"/>
              </w:rPr>
            </w:pPr>
            <w:r>
              <w:rPr>
                <w:rFonts w:cs="Times New Roman"/>
                <w:szCs w:val="22"/>
              </w:rPr>
              <w:t>75.62</w:t>
            </w:r>
          </w:p>
        </w:tc>
        <w:tc>
          <w:tcPr>
            <w:tcW w:w="178" w:type="dxa"/>
            <w:vAlign w:val="bottom"/>
          </w:tcPr>
          <w:p w:rsidR="00A64439" w:rsidRPr="004603B7" w:rsidRDefault="00A64439" w:rsidP="00A64439">
            <w:pPr>
              <w:pStyle w:val="acctfourfigures"/>
              <w:spacing w:line="240" w:lineRule="atLeast"/>
              <w:rPr>
                <w:rFonts w:cs="Times New Roman"/>
                <w:szCs w:val="22"/>
              </w:rPr>
            </w:pPr>
          </w:p>
        </w:tc>
        <w:tc>
          <w:tcPr>
            <w:tcW w:w="1082" w:type="dxa"/>
            <w:vAlign w:val="bottom"/>
          </w:tcPr>
          <w:p w:rsidR="00A64439" w:rsidRPr="004603B7" w:rsidRDefault="00A64439" w:rsidP="00A64439">
            <w:pPr>
              <w:pStyle w:val="acctfourfigures"/>
              <w:tabs>
                <w:tab w:val="clear" w:pos="765"/>
                <w:tab w:val="decimal" w:pos="461"/>
              </w:tabs>
              <w:spacing w:line="240" w:lineRule="atLeast"/>
              <w:ind w:right="11"/>
              <w:rPr>
                <w:rFonts w:cs="Times New Roman"/>
                <w:szCs w:val="22"/>
              </w:rPr>
            </w:pPr>
            <w:r>
              <w:rPr>
                <w:rFonts w:cs="Times New Roman"/>
                <w:szCs w:val="22"/>
              </w:rPr>
              <w:t>60.17</w:t>
            </w:r>
          </w:p>
        </w:tc>
        <w:tc>
          <w:tcPr>
            <w:tcW w:w="180" w:type="dxa"/>
            <w:vAlign w:val="bottom"/>
          </w:tcPr>
          <w:p w:rsidR="00A64439" w:rsidRPr="004603B7" w:rsidRDefault="00A64439" w:rsidP="00A64439">
            <w:pPr>
              <w:pStyle w:val="acctfourfigures"/>
              <w:spacing w:line="240" w:lineRule="atLeast"/>
              <w:rPr>
                <w:rFonts w:cs="Times New Roman"/>
                <w:szCs w:val="22"/>
              </w:rPr>
            </w:pPr>
          </w:p>
        </w:tc>
        <w:tc>
          <w:tcPr>
            <w:tcW w:w="1025" w:type="dxa"/>
            <w:vAlign w:val="bottom"/>
          </w:tcPr>
          <w:p w:rsidR="00A64439" w:rsidRPr="004603B7" w:rsidRDefault="00DB273E" w:rsidP="00A64439">
            <w:pPr>
              <w:pStyle w:val="acctfourfigures"/>
              <w:tabs>
                <w:tab w:val="clear" w:pos="765"/>
                <w:tab w:val="decimal" w:pos="461"/>
              </w:tabs>
              <w:spacing w:line="240" w:lineRule="atLeast"/>
              <w:ind w:right="11"/>
              <w:rPr>
                <w:rFonts w:cs="Times New Roman"/>
                <w:szCs w:val="22"/>
              </w:rPr>
            </w:pPr>
            <w:r>
              <w:rPr>
                <w:rFonts w:cs="Times New Roman"/>
                <w:szCs w:val="22"/>
              </w:rPr>
              <w:t>23.21</w:t>
            </w:r>
          </w:p>
        </w:tc>
        <w:tc>
          <w:tcPr>
            <w:tcW w:w="178" w:type="dxa"/>
            <w:vAlign w:val="bottom"/>
          </w:tcPr>
          <w:p w:rsidR="00A64439" w:rsidRPr="004603B7" w:rsidRDefault="00A64439" w:rsidP="00A64439">
            <w:pPr>
              <w:pStyle w:val="acctfourfigures"/>
              <w:spacing w:line="240" w:lineRule="atLeast"/>
              <w:rPr>
                <w:rFonts w:cs="Times New Roman"/>
                <w:szCs w:val="22"/>
              </w:rPr>
            </w:pPr>
          </w:p>
        </w:tc>
        <w:tc>
          <w:tcPr>
            <w:tcW w:w="1096" w:type="dxa"/>
            <w:vAlign w:val="bottom"/>
          </w:tcPr>
          <w:p w:rsidR="00A64439" w:rsidRPr="004603B7" w:rsidRDefault="00A64439" w:rsidP="00A64439">
            <w:pPr>
              <w:pStyle w:val="acctfourfigures"/>
              <w:tabs>
                <w:tab w:val="clear" w:pos="765"/>
                <w:tab w:val="decimal" w:pos="461"/>
              </w:tabs>
              <w:spacing w:line="240" w:lineRule="atLeast"/>
              <w:ind w:right="11"/>
              <w:rPr>
                <w:rFonts w:cs="Times New Roman"/>
                <w:szCs w:val="22"/>
              </w:rPr>
            </w:pPr>
            <w:r>
              <w:rPr>
                <w:rFonts w:cs="Times New Roman"/>
                <w:szCs w:val="22"/>
              </w:rPr>
              <w:t>21.79</w:t>
            </w:r>
          </w:p>
        </w:tc>
      </w:tr>
      <w:tr w:rsidR="00A64439" w:rsidRPr="00E41EC2" w:rsidTr="00F70560">
        <w:trPr>
          <w:cantSplit/>
          <w:trHeight w:val="233"/>
        </w:trPr>
        <w:tc>
          <w:tcPr>
            <w:tcW w:w="4320" w:type="dxa"/>
          </w:tcPr>
          <w:p w:rsidR="00A64439" w:rsidRPr="004603B7" w:rsidRDefault="00A64439" w:rsidP="00A64439">
            <w:pPr>
              <w:spacing w:line="240" w:lineRule="atLeast"/>
              <w:ind w:left="180" w:hanging="180"/>
              <w:rPr>
                <w:rFonts w:cs="Times New Roman"/>
                <w:b/>
                <w:bCs/>
                <w:szCs w:val="22"/>
              </w:rPr>
            </w:pPr>
            <w:r w:rsidRPr="004603B7">
              <w:rPr>
                <w:rFonts w:cs="Times New Roman"/>
                <w:b/>
                <w:bCs/>
                <w:szCs w:val="22"/>
              </w:rPr>
              <w:t>Total</w:t>
            </w:r>
          </w:p>
        </w:tc>
        <w:tc>
          <w:tcPr>
            <w:tcW w:w="1080" w:type="dxa"/>
            <w:tcBorders>
              <w:top w:val="single" w:sz="4" w:space="0" w:color="auto"/>
              <w:bottom w:val="double" w:sz="4" w:space="0" w:color="auto"/>
            </w:tcBorders>
          </w:tcPr>
          <w:p w:rsidR="00A64439" w:rsidRPr="004603B7" w:rsidRDefault="00DB273E" w:rsidP="00A64439">
            <w:pPr>
              <w:pStyle w:val="acctfourfigures"/>
              <w:tabs>
                <w:tab w:val="clear" w:pos="765"/>
                <w:tab w:val="decimal" w:pos="461"/>
              </w:tabs>
              <w:spacing w:line="240" w:lineRule="atLeast"/>
              <w:ind w:right="11"/>
              <w:rPr>
                <w:rFonts w:cs="Times New Roman"/>
                <w:b/>
                <w:bCs/>
                <w:szCs w:val="22"/>
              </w:rPr>
            </w:pPr>
            <w:r>
              <w:rPr>
                <w:rFonts w:cs="Times New Roman"/>
                <w:b/>
                <w:bCs/>
                <w:szCs w:val="22"/>
              </w:rPr>
              <w:t>75.62</w:t>
            </w:r>
          </w:p>
        </w:tc>
        <w:tc>
          <w:tcPr>
            <w:tcW w:w="178" w:type="dxa"/>
          </w:tcPr>
          <w:p w:rsidR="00A64439" w:rsidRPr="004603B7" w:rsidRDefault="00A64439" w:rsidP="00A64439">
            <w:pPr>
              <w:pStyle w:val="acctfourfigures"/>
              <w:spacing w:line="240" w:lineRule="atLeast"/>
              <w:rPr>
                <w:rFonts w:cs="Times New Roman"/>
                <w:b/>
                <w:bCs/>
                <w:szCs w:val="22"/>
              </w:rPr>
            </w:pPr>
          </w:p>
        </w:tc>
        <w:tc>
          <w:tcPr>
            <w:tcW w:w="1082" w:type="dxa"/>
            <w:tcBorders>
              <w:top w:val="single" w:sz="4" w:space="0" w:color="auto"/>
              <w:bottom w:val="double" w:sz="4" w:space="0" w:color="auto"/>
            </w:tcBorders>
          </w:tcPr>
          <w:p w:rsidR="00A64439" w:rsidRPr="004603B7" w:rsidRDefault="00A64439" w:rsidP="00A64439">
            <w:pPr>
              <w:pStyle w:val="acctfourfigures"/>
              <w:tabs>
                <w:tab w:val="clear" w:pos="765"/>
                <w:tab w:val="decimal" w:pos="461"/>
              </w:tabs>
              <w:spacing w:line="240" w:lineRule="atLeast"/>
              <w:ind w:right="11"/>
              <w:rPr>
                <w:rFonts w:cs="Times New Roman"/>
                <w:b/>
                <w:bCs/>
                <w:szCs w:val="22"/>
              </w:rPr>
            </w:pPr>
            <w:r>
              <w:rPr>
                <w:rFonts w:cs="Times New Roman"/>
                <w:b/>
                <w:bCs/>
                <w:szCs w:val="22"/>
              </w:rPr>
              <w:t>60.17</w:t>
            </w:r>
          </w:p>
        </w:tc>
        <w:tc>
          <w:tcPr>
            <w:tcW w:w="180" w:type="dxa"/>
          </w:tcPr>
          <w:p w:rsidR="00A64439" w:rsidRPr="004603B7" w:rsidRDefault="00A64439" w:rsidP="00A64439">
            <w:pPr>
              <w:pStyle w:val="acctfourfigures"/>
              <w:spacing w:line="240" w:lineRule="atLeast"/>
              <w:rPr>
                <w:rFonts w:cs="Times New Roman"/>
                <w:b/>
                <w:bCs/>
                <w:szCs w:val="22"/>
              </w:rPr>
            </w:pPr>
          </w:p>
        </w:tc>
        <w:tc>
          <w:tcPr>
            <w:tcW w:w="1025" w:type="dxa"/>
            <w:tcBorders>
              <w:top w:val="single" w:sz="4" w:space="0" w:color="auto"/>
              <w:bottom w:val="double" w:sz="4" w:space="0" w:color="auto"/>
            </w:tcBorders>
          </w:tcPr>
          <w:p w:rsidR="00A64439" w:rsidRPr="004603B7" w:rsidRDefault="00DB273E" w:rsidP="00A64439">
            <w:pPr>
              <w:pStyle w:val="acctfourfigures"/>
              <w:tabs>
                <w:tab w:val="clear" w:pos="765"/>
                <w:tab w:val="decimal" w:pos="461"/>
              </w:tabs>
              <w:spacing w:line="240" w:lineRule="atLeast"/>
              <w:ind w:right="11"/>
              <w:rPr>
                <w:rFonts w:cs="Times New Roman"/>
                <w:b/>
                <w:bCs/>
                <w:szCs w:val="22"/>
              </w:rPr>
            </w:pPr>
            <w:r>
              <w:rPr>
                <w:rFonts w:cs="Times New Roman"/>
                <w:b/>
                <w:bCs/>
                <w:szCs w:val="22"/>
              </w:rPr>
              <w:t>23.21</w:t>
            </w:r>
          </w:p>
        </w:tc>
        <w:tc>
          <w:tcPr>
            <w:tcW w:w="178" w:type="dxa"/>
          </w:tcPr>
          <w:p w:rsidR="00A64439" w:rsidRPr="004603B7" w:rsidRDefault="00A64439" w:rsidP="00A64439">
            <w:pPr>
              <w:pStyle w:val="acctfourfigures"/>
              <w:spacing w:line="240" w:lineRule="atLeast"/>
              <w:rPr>
                <w:rFonts w:cs="Times New Roman"/>
                <w:b/>
                <w:bCs/>
                <w:szCs w:val="22"/>
              </w:rPr>
            </w:pPr>
          </w:p>
        </w:tc>
        <w:tc>
          <w:tcPr>
            <w:tcW w:w="1096" w:type="dxa"/>
            <w:tcBorders>
              <w:top w:val="single" w:sz="4" w:space="0" w:color="auto"/>
              <w:bottom w:val="double" w:sz="4" w:space="0" w:color="auto"/>
            </w:tcBorders>
          </w:tcPr>
          <w:p w:rsidR="00A64439" w:rsidRPr="004603B7" w:rsidRDefault="00A64439" w:rsidP="00A64439">
            <w:pPr>
              <w:pStyle w:val="acctfourfigures"/>
              <w:tabs>
                <w:tab w:val="clear" w:pos="765"/>
                <w:tab w:val="decimal" w:pos="461"/>
              </w:tabs>
              <w:spacing w:line="240" w:lineRule="atLeast"/>
              <w:ind w:right="11"/>
              <w:rPr>
                <w:rFonts w:cs="Times New Roman"/>
                <w:b/>
                <w:bCs/>
                <w:szCs w:val="22"/>
              </w:rPr>
            </w:pPr>
            <w:r>
              <w:rPr>
                <w:rFonts w:cs="Times New Roman"/>
                <w:b/>
                <w:bCs/>
                <w:szCs w:val="22"/>
              </w:rPr>
              <w:t>21.79</w:t>
            </w:r>
          </w:p>
        </w:tc>
      </w:tr>
      <w:tr w:rsidR="00A64439" w:rsidRPr="000A6B1C" w:rsidTr="00F70560">
        <w:trPr>
          <w:cantSplit/>
          <w:trHeight w:val="233"/>
        </w:trPr>
        <w:tc>
          <w:tcPr>
            <w:tcW w:w="4320" w:type="dxa"/>
          </w:tcPr>
          <w:p w:rsidR="00A64439" w:rsidRPr="000A6B1C" w:rsidRDefault="00A64439" w:rsidP="00A64439">
            <w:pPr>
              <w:spacing w:line="240" w:lineRule="atLeast"/>
              <w:ind w:left="180" w:hanging="180"/>
              <w:rPr>
                <w:rFonts w:cs="Times New Roman"/>
                <w:b/>
                <w:bCs/>
                <w:szCs w:val="22"/>
                <w:lang w:bidi="th-TH"/>
              </w:rPr>
            </w:pPr>
          </w:p>
        </w:tc>
        <w:tc>
          <w:tcPr>
            <w:tcW w:w="1080" w:type="dxa"/>
            <w:tcBorders>
              <w:top w:val="double" w:sz="4" w:space="0" w:color="auto"/>
            </w:tcBorders>
          </w:tcPr>
          <w:p w:rsidR="00A64439" w:rsidRPr="000A6B1C" w:rsidRDefault="00A64439" w:rsidP="00A64439">
            <w:pPr>
              <w:pStyle w:val="acctfourfigures"/>
              <w:tabs>
                <w:tab w:val="clear" w:pos="765"/>
                <w:tab w:val="decimal" w:pos="731"/>
              </w:tabs>
              <w:spacing w:line="240" w:lineRule="atLeast"/>
              <w:ind w:right="11"/>
              <w:rPr>
                <w:rFonts w:cs="Times New Roman"/>
                <w:szCs w:val="22"/>
              </w:rPr>
            </w:pPr>
          </w:p>
        </w:tc>
        <w:tc>
          <w:tcPr>
            <w:tcW w:w="178" w:type="dxa"/>
          </w:tcPr>
          <w:p w:rsidR="00A64439" w:rsidRPr="000A6B1C" w:rsidRDefault="00A64439" w:rsidP="00A64439">
            <w:pPr>
              <w:pStyle w:val="acctfourfigures"/>
              <w:spacing w:line="240" w:lineRule="atLeast"/>
              <w:rPr>
                <w:rFonts w:cs="Times New Roman"/>
                <w:szCs w:val="22"/>
              </w:rPr>
            </w:pPr>
          </w:p>
        </w:tc>
        <w:tc>
          <w:tcPr>
            <w:tcW w:w="1082" w:type="dxa"/>
            <w:tcBorders>
              <w:top w:val="double" w:sz="4" w:space="0" w:color="auto"/>
            </w:tcBorders>
          </w:tcPr>
          <w:p w:rsidR="00A64439" w:rsidRPr="000A6B1C" w:rsidRDefault="00A64439" w:rsidP="00A64439">
            <w:pPr>
              <w:pStyle w:val="acctfourfigures"/>
              <w:tabs>
                <w:tab w:val="clear" w:pos="765"/>
                <w:tab w:val="decimal" w:pos="731"/>
              </w:tabs>
              <w:spacing w:line="240" w:lineRule="atLeast"/>
              <w:ind w:right="11"/>
              <w:rPr>
                <w:rFonts w:cs="Times New Roman"/>
                <w:szCs w:val="22"/>
              </w:rPr>
            </w:pPr>
          </w:p>
        </w:tc>
        <w:tc>
          <w:tcPr>
            <w:tcW w:w="180" w:type="dxa"/>
          </w:tcPr>
          <w:p w:rsidR="00A64439" w:rsidRPr="000A6B1C" w:rsidRDefault="00A64439" w:rsidP="00A64439">
            <w:pPr>
              <w:pStyle w:val="acctfourfigures"/>
              <w:spacing w:line="240" w:lineRule="atLeast"/>
              <w:rPr>
                <w:rFonts w:cs="Times New Roman"/>
                <w:szCs w:val="22"/>
              </w:rPr>
            </w:pPr>
          </w:p>
        </w:tc>
        <w:tc>
          <w:tcPr>
            <w:tcW w:w="1025" w:type="dxa"/>
            <w:tcBorders>
              <w:top w:val="double" w:sz="4" w:space="0" w:color="auto"/>
            </w:tcBorders>
          </w:tcPr>
          <w:p w:rsidR="00A64439" w:rsidRPr="000A6B1C" w:rsidRDefault="00A64439" w:rsidP="00A64439">
            <w:pPr>
              <w:pStyle w:val="acctfourfigures"/>
              <w:tabs>
                <w:tab w:val="clear" w:pos="765"/>
                <w:tab w:val="decimal" w:pos="731"/>
              </w:tabs>
              <w:spacing w:line="240" w:lineRule="atLeast"/>
              <w:ind w:right="11"/>
              <w:rPr>
                <w:rFonts w:cs="Times New Roman"/>
                <w:szCs w:val="22"/>
              </w:rPr>
            </w:pPr>
          </w:p>
        </w:tc>
        <w:tc>
          <w:tcPr>
            <w:tcW w:w="178" w:type="dxa"/>
          </w:tcPr>
          <w:p w:rsidR="00A64439" w:rsidRPr="000A6B1C" w:rsidRDefault="00A64439" w:rsidP="00A64439">
            <w:pPr>
              <w:pStyle w:val="acctfourfigures"/>
              <w:spacing w:line="240" w:lineRule="atLeast"/>
              <w:rPr>
                <w:rFonts w:cs="Times New Roman"/>
                <w:szCs w:val="22"/>
              </w:rPr>
            </w:pPr>
          </w:p>
        </w:tc>
        <w:tc>
          <w:tcPr>
            <w:tcW w:w="1096" w:type="dxa"/>
            <w:tcBorders>
              <w:top w:val="double" w:sz="4" w:space="0" w:color="auto"/>
            </w:tcBorders>
          </w:tcPr>
          <w:p w:rsidR="00A64439" w:rsidRPr="000A6B1C" w:rsidRDefault="00A64439" w:rsidP="00A64439">
            <w:pPr>
              <w:pStyle w:val="acctfourfigures"/>
              <w:tabs>
                <w:tab w:val="clear" w:pos="765"/>
                <w:tab w:val="decimal" w:pos="731"/>
              </w:tabs>
              <w:spacing w:line="240" w:lineRule="atLeast"/>
              <w:ind w:right="11"/>
              <w:rPr>
                <w:rFonts w:cs="Times New Roman"/>
                <w:szCs w:val="22"/>
              </w:rPr>
            </w:pPr>
          </w:p>
        </w:tc>
      </w:tr>
    </w:tbl>
    <w:p w:rsidR="006401EC" w:rsidRDefault="006401EC"/>
    <w:tbl>
      <w:tblPr>
        <w:tblW w:w="9540" w:type="dxa"/>
        <w:tblInd w:w="450" w:type="dxa"/>
        <w:tblLayout w:type="fixed"/>
        <w:tblCellMar>
          <w:left w:w="79" w:type="dxa"/>
          <w:right w:w="79" w:type="dxa"/>
        </w:tblCellMar>
        <w:tblLook w:val="0000" w:firstRow="0" w:lastRow="0" w:firstColumn="0" w:lastColumn="0" w:noHBand="0" w:noVBand="0"/>
      </w:tblPr>
      <w:tblGrid>
        <w:gridCol w:w="3780"/>
        <w:gridCol w:w="1170"/>
        <w:gridCol w:w="178"/>
        <w:gridCol w:w="1442"/>
        <w:gridCol w:w="180"/>
        <w:gridCol w:w="1170"/>
        <w:gridCol w:w="178"/>
        <w:gridCol w:w="1442"/>
      </w:tblGrid>
      <w:tr w:rsidR="00F70560" w:rsidRPr="006739C5" w:rsidTr="006401EC">
        <w:trPr>
          <w:cantSplit/>
          <w:trHeight w:val="249"/>
          <w:tblHeader/>
        </w:trPr>
        <w:tc>
          <w:tcPr>
            <w:tcW w:w="3780" w:type="dxa"/>
            <w:vAlign w:val="bottom"/>
          </w:tcPr>
          <w:p w:rsidR="00F70560" w:rsidRPr="00ED46BF" w:rsidRDefault="00F70560" w:rsidP="00F70560">
            <w:pPr>
              <w:pStyle w:val="acctfourfigures"/>
              <w:spacing w:line="240" w:lineRule="atLeast"/>
              <w:jc w:val="center"/>
              <w:rPr>
                <w:rFonts w:cs="Times New Roman"/>
                <w:sz w:val="18"/>
                <w:szCs w:val="18"/>
              </w:rPr>
            </w:pPr>
          </w:p>
        </w:tc>
        <w:tc>
          <w:tcPr>
            <w:tcW w:w="1170" w:type="dxa"/>
            <w:vAlign w:val="bottom"/>
          </w:tcPr>
          <w:p w:rsidR="00F70560" w:rsidRPr="006739C5" w:rsidRDefault="00F70560" w:rsidP="006401EC">
            <w:pPr>
              <w:pStyle w:val="acctmergecolhdg"/>
              <w:spacing w:line="240" w:lineRule="atLeast"/>
              <w:ind w:left="-111" w:right="-80"/>
              <w:rPr>
                <w:rFonts w:cs="Times New Roman"/>
                <w:b w:val="0"/>
                <w:bCs/>
                <w:sz w:val="18"/>
                <w:szCs w:val="18"/>
              </w:rPr>
            </w:pPr>
            <w:r w:rsidRPr="006739C5">
              <w:rPr>
                <w:rFonts w:cs="Times New Roman"/>
                <w:b w:val="0"/>
                <w:bCs/>
                <w:sz w:val="18"/>
                <w:szCs w:val="18"/>
              </w:rPr>
              <w:t>For the year ended</w:t>
            </w:r>
            <w:r w:rsidR="006401EC">
              <w:rPr>
                <w:rFonts w:cstheme="minorBidi" w:hint="cs"/>
                <w:b w:val="0"/>
                <w:bCs/>
                <w:sz w:val="18"/>
                <w:szCs w:val="22"/>
                <w:cs/>
                <w:lang w:bidi="th-TH"/>
              </w:rPr>
              <w:t xml:space="preserve"> </w:t>
            </w:r>
            <w:r w:rsidRPr="006739C5">
              <w:rPr>
                <w:rFonts w:cs="Times New Roman"/>
                <w:b w:val="0"/>
                <w:bCs/>
                <w:sz w:val="18"/>
                <w:szCs w:val="18"/>
              </w:rPr>
              <w:t>30 September 2018</w:t>
            </w:r>
          </w:p>
        </w:tc>
        <w:tc>
          <w:tcPr>
            <w:tcW w:w="178" w:type="dxa"/>
            <w:vAlign w:val="bottom"/>
          </w:tcPr>
          <w:p w:rsidR="00F70560" w:rsidRPr="006739C5" w:rsidRDefault="00F70560" w:rsidP="00F70560">
            <w:pPr>
              <w:pStyle w:val="acctmergecolhdg"/>
              <w:spacing w:line="240" w:lineRule="atLeast"/>
              <w:rPr>
                <w:rFonts w:cs="Times New Roman"/>
                <w:b w:val="0"/>
                <w:bCs/>
                <w:sz w:val="18"/>
                <w:szCs w:val="18"/>
              </w:rPr>
            </w:pPr>
          </w:p>
        </w:tc>
        <w:tc>
          <w:tcPr>
            <w:tcW w:w="1442" w:type="dxa"/>
            <w:vAlign w:val="bottom"/>
          </w:tcPr>
          <w:p w:rsidR="006401EC" w:rsidRDefault="00F70560" w:rsidP="00F70560">
            <w:pPr>
              <w:pStyle w:val="acctmergecolhdg"/>
              <w:spacing w:line="240" w:lineRule="atLeast"/>
              <w:ind w:left="-101" w:right="-90"/>
              <w:rPr>
                <w:rFonts w:cs="Times New Roman"/>
                <w:b w:val="0"/>
                <w:bCs/>
                <w:sz w:val="18"/>
                <w:szCs w:val="18"/>
                <w:lang w:val="en-US"/>
              </w:rPr>
            </w:pPr>
            <w:r w:rsidRPr="006739C5">
              <w:rPr>
                <w:rFonts w:cs="Times New Roman"/>
                <w:b w:val="0"/>
                <w:bCs/>
                <w:sz w:val="18"/>
                <w:szCs w:val="18"/>
                <w:lang w:val="en-US"/>
              </w:rPr>
              <w:t>For the period</w:t>
            </w:r>
          </w:p>
          <w:p w:rsidR="006401EC" w:rsidRDefault="00F70560" w:rsidP="00F70560">
            <w:pPr>
              <w:pStyle w:val="acctmergecolhdg"/>
              <w:spacing w:line="240" w:lineRule="atLeast"/>
              <w:ind w:left="-101" w:right="-90"/>
              <w:rPr>
                <w:rFonts w:cs="Times New Roman"/>
                <w:b w:val="0"/>
                <w:bCs/>
                <w:sz w:val="18"/>
                <w:szCs w:val="18"/>
                <w:lang w:val="en-US"/>
              </w:rPr>
            </w:pPr>
            <w:r w:rsidRPr="006739C5">
              <w:rPr>
                <w:rFonts w:cs="Times New Roman"/>
                <w:b w:val="0"/>
                <w:bCs/>
                <w:sz w:val="18"/>
                <w:szCs w:val="18"/>
                <w:lang w:val="en-US"/>
              </w:rPr>
              <w:t xml:space="preserve"> from</w:t>
            </w:r>
          </w:p>
          <w:p w:rsidR="00F70560" w:rsidRPr="006739C5" w:rsidRDefault="00F70560" w:rsidP="006401EC">
            <w:pPr>
              <w:pStyle w:val="acctmergecolhdg"/>
              <w:spacing w:line="240" w:lineRule="atLeast"/>
              <w:ind w:left="-101" w:right="-90"/>
              <w:rPr>
                <w:rFonts w:cs="Times New Roman"/>
                <w:b w:val="0"/>
                <w:bCs/>
                <w:sz w:val="18"/>
                <w:szCs w:val="18"/>
              </w:rPr>
            </w:pPr>
            <w:r w:rsidRPr="006739C5">
              <w:rPr>
                <w:rFonts w:cs="Times New Roman"/>
                <w:b w:val="0"/>
                <w:bCs/>
                <w:sz w:val="18"/>
                <w:szCs w:val="18"/>
                <w:lang w:val="en-US"/>
              </w:rPr>
              <w:t>1 January 2017 to 30 September</w:t>
            </w:r>
            <w:r w:rsidR="006401EC">
              <w:rPr>
                <w:rFonts w:cstheme="minorBidi" w:hint="cs"/>
                <w:b w:val="0"/>
                <w:bCs/>
                <w:sz w:val="18"/>
                <w:szCs w:val="22"/>
                <w:cs/>
                <w:lang w:val="en-US" w:bidi="th-TH"/>
              </w:rPr>
              <w:t xml:space="preserve"> </w:t>
            </w:r>
            <w:r w:rsidRPr="006739C5">
              <w:rPr>
                <w:rFonts w:cs="Times New Roman"/>
                <w:b w:val="0"/>
                <w:bCs/>
                <w:sz w:val="18"/>
                <w:szCs w:val="18"/>
                <w:lang w:val="en-US"/>
              </w:rPr>
              <w:t>2017</w:t>
            </w:r>
          </w:p>
        </w:tc>
        <w:tc>
          <w:tcPr>
            <w:tcW w:w="180" w:type="dxa"/>
            <w:vAlign w:val="bottom"/>
          </w:tcPr>
          <w:p w:rsidR="00F70560" w:rsidRPr="006739C5" w:rsidRDefault="00F70560" w:rsidP="00F70560">
            <w:pPr>
              <w:pStyle w:val="acctmergecolhdg"/>
              <w:spacing w:line="240" w:lineRule="atLeast"/>
              <w:rPr>
                <w:rFonts w:cs="Times New Roman"/>
                <w:b w:val="0"/>
                <w:bCs/>
                <w:sz w:val="18"/>
                <w:szCs w:val="18"/>
              </w:rPr>
            </w:pPr>
          </w:p>
        </w:tc>
        <w:tc>
          <w:tcPr>
            <w:tcW w:w="1170" w:type="dxa"/>
            <w:vAlign w:val="bottom"/>
          </w:tcPr>
          <w:p w:rsidR="006401EC" w:rsidRDefault="00F70560" w:rsidP="00F70560">
            <w:pPr>
              <w:pStyle w:val="acctmergecolhdg"/>
              <w:spacing w:line="240" w:lineRule="atLeast"/>
              <w:ind w:left="-140" w:right="-148"/>
              <w:rPr>
                <w:rFonts w:cs="Times New Roman"/>
                <w:b w:val="0"/>
                <w:bCs/>
                <w:sz w:val="18"/>
                <w:szCs w:val="18"/>
              </w:rPr>
            </w:pPr>
            <w:r w:rsidRPr="006739C5">
              <w:rPr>
                <w:rFonts w:cs="Times New Roman"/>
                <w:b w:val="0"/>
                <w:bCs/>
                <w:sz w:val="18"/>
                <w:szCs w:val="18"/>
              </w:rPr>
              <w:t xml:space="preserve">For the year </w:t>
            </w:r>
          </w:p>
          <w:p w:rsidR="00F70560" w:rsidRPr="006739C5" w:rsidRDefault="006401EC" w:rsidP="006401EC">
            <w:pPr>
              <w:pStyle w:val="acctmergecolhdg"/>
              <w:spacing w:line="240" w:lineRule="atLeast"/>
              <w:ind w:left="-140" w:right="-148"/>
              <w:rPr>
                <w:rFonts w:cs="Times New Roman"/>
                <w:b w:val="0"/>
                <w:bCs/>
                <w:sz w:val="18"/>
                <w:szCs w:val="18"/>
              </w:rPr>
            </w:pPr>
            <w:r>
              <w:rPr>
                <w:b w:val="0"/>
                <w:bCs/>
                <w:sz w:val="18"/>
                <w:szCs w:val="22"/>
                <w:lang w:val="en-US" w:bidi="th-TH"/>
              </w:rPr>
              <w:t>e</w:t>
            </w:r>
            <w:proofErr w:type="spellStart"/>
            <w:r w:rsidR="00F70560" w:rsidRPr="006739C5">
              <w:rPr>
                <w:rFonts w:cs="Times New Roman"/>
                <w:b w:val="0"/>
                <w:bCs/>
                <w:sz w:val="18"/>
                <w:szCs w:val="18"/>
              </w:rPr>
              <w:t>nded</w:t>
            </w:r>
            <w:proofErr w:type="spellEnd"/>
            <w:r>
              <w:rPr>
                <w:rFonts w:cstheme="minorBidi" w:hint="cs"/>
                <w:b w:val="0"/>
                <w:bCs/>
                <w:sz w:val="18"/>
                <w:szCs w:val="22"/>
                <w:cs/>
                <w:lang w:bidi="th-TH"/>
              </w:rPr>
              <w:t xml:space="preserve"> </w:t>
            </w:r>
            <w:r w:rsidR="00F70560" w:rsidRPr="006739C5">
              <w:rPr>
                <w:rFonts w:cs="Times New Roman"/>
                <w:b w:val="0"/>
                <w:bCs/>
                <w:sz w:val="18"/>
                <w:szCs w:val="18"/>
              </w:rPr>
              <w:t>30 September 2018</w:t>
            </w:r>
          </w:p>
        </w:tc>
        <w:tc>
          <w:tcPr>
            <w:tcW w:w="178" w:type="dxa"/>
            <w:vAlign w:val="bottom"/>
          </w:tcPr>
          <w:p w:rsidR="00F70560" w:rsidRPr="006739C5" w:rsidRDefault="00F70560" w:rsidP="00F70560">
            <w:pPr>
              <w:pStyle w:val="acctmergecolhdg"/>
              <w:spacing w:line="240" w:lineRule="atLeast"/>
              <w:rPr>
                <w:rFonts w:cs="Times New Roman"/>
                <w:b w:val="0"/>
                <w:bCs/>
                <w:sz w:val="18"/>
                <w:szCs w:val="18"/>
              </w:rPr>
            </w:pPr>
          </w:p>
        </w:tc>
        <w:tc>
          <w:tcPr>
            <w:tcW w:w="1442" w:type="dxa"/>
            <w:vAlign w:val="bottom"/>
          </w:tcPr>
          <w:p w:rsidR="006401EC" w:rsidRDefault="00F70560" w:rsidP="00F70560">
            <w:pPr>
              <w:pStyle w:val="acctmergecolhdg"/>
              <w:spacing w:line="240" w:lineRule="atLeast"/>
              <w:ind w:left="-101" w:right="-90"/>
              <w:rPr>
                <w:rFonts w:cs="Times New Roman"/>
                <w:b w:val="0"/>
                <w:bCs/>
                <w:sz w:val="18"/>
                <w:szCs w:val="18"/>
                <w:lang w:val="en-US"/>
              </w:rPr>
            </w:pPr>
            <w:r w:rsidRPr="006739C5">
              <w:rPr>
                <w:rFonts w:cs="Times New Roman"/>
                <w:b w:val="0"/>
                <w:bCs/>
                <w:sz w:val="18"/>
                <w:szCs w:val="18"/>
                <w:lang w:val="en-US"/>
              </w:rPr>
              <w:t xml:space="preserve">For the period </w:t>
            </w:r>
          </w:p>
          <w:p w:rsidR="006401EC" w:rsidRDefault="006401EC" w:rsidP="00F70560">
            <w:pPr>
              <w:pStyle w:val="acctmergecolhdg"/>
              <w:spacing w:line="240" w:lineRule="atLeast"/>
              <w:ind w:left="-101" w:right="-90"/>
              <w:rPr>
                <w:rFonts w:cs="Times New Roman"/>
                <w:b w:val="0"/>
                <w:bCs/>
                <w:sz w:val="18"/>
                <w:szCs w:val="18"/>
                <w:lang w:val="en-US"/>
              </w:rPr>
            </w:pPr>
            <w:r>
              <w:rPr>
                <w:rFonts w:cs="Times New Roman"/>
                <w:b w:val="0"/>
                <w:bCs/>
                <w:sz w:val="18"/>
                <w:szCs w:val="18"/>
                <w:lang w:val="en-US"/>
              </w:rPr>
              <w:t>From</w:t>
            </w:r>
          </w:p>
          <w:p w:rsidR="00F70560" w:rsidRPr="006739C5" w:rsidRDefault="00F70560" w:rsidP="00F70560">
            <w:pPr>
              <w:pStyle w:val="acctmergecolhdg"/>
              <w:spacing w:line="240" w:lineRule="atLeast"/>
              <w:ind w:left="-101" w:right="-90"/>
              <w:rPr>
                <w:rFonts w:cs="Times New Roman"/>
                <w:b w:val="0"/>
                <w:bCs/>
                <w:sz w:val="18"/>
                <w:szCs w:val="18"/>
              </w:rPr>
            </w:pPr>
            <w:r w:rsidRPr="006739C5">
              <w:rPr>
                <w:rFonts w:cs="Times New Roman"/>
                <w:b w:val="0"/>
                <w:bCs/>
                <w:sz w:val="18"/>
                <w:szCs w:val="18"/>
                <w:lang w:val="en-US"/>
              </w:rPr>
              <w:t>1 January 2017 to 30 September 2017</w:t>
            </w:r>
          </w:p>
        </w:tc>
      </w:tr>
      <w:tr w:rsidR="00F70560" w:rsidRPr="006739C5" w:rsidTr="006401EC">
        <w:trPr>
          <w:cantSplit/>
          <w:trHeight w:val="249"/>
        </w:trPr>
        <w:tc>
          <w:tcPr>
            <w:tcW w:w="3780" w:type="dxa"/>
          </w:tcPr>
          <w:p w:rsidR="00F70560" w:rsidRPr="004603B7" w:rsidRDefault="00F70560" w:rsidP="00F70560">
            <w:pPr>
              <w:spacing w:line="240" w:lineRule="atLeast"/>
              <w:rPr>
                <w:rFonts w:cs="Times New Roman"/>
                <w:b/>
                <w:bCs/>
                <w:i/>
                <w:iCs/>
                <w:szCs w:val="22"/>
              </w:rPr>
            </w:pPr>
          </w:p>
        </w:tc>
        <w:tc>
          <w:tcPr>
            <w:tcW w:w="5760" w:type="dxa"/>
            <w:gridSpan w:val="7"/>
          </w:tcPr>
          <w:p w:rsidR="00F70560" w:rsidRPr="006739C5" w:rsidRDefault="00F70560" w:rsidP="00F70560">
            <w:pPr>
              <w:pStyle w:val="acctfourfigures"/>
              <w:spacing w:line="240" w:lineRule="atLeast"/>
              <w:jc w:val="center"/>
              <w:rPr>
                <w:rFonts w:cs="Times New Roman"/>
                <w:i/>
                <w:iCs/>
                <w:szCs w:val="22"/>
              </w:rPr>
            </w:pPr>
            <w:r w:rsidRPr="006739C5">
              <w:rPr>
                <w:rFonts w:cs="Times New Roman"/>
                <w:i/>
                <w:iCs/>
                <w:szCs w:val="22"/>
              </w:rPr>
              <w:t>(in million Baht)</w:t>
            </w:r>
          </w:p>
        </w:tc>
      </w:tr>
      <w:tr w:rsidR="00F70560" w:rsidRPr="00E41EC2" w:rsidTr="006401EC">
        <w:trPr>
          <w:cantSplit/>
          <w:trHeight w:val="249"/>
        </w:trPr>
        <w:tc>
          <w:tcPr>
            <w:tcW w:w="3780" w:type="dxa"/>
          </w:tcPr>
          <w:p w:rsidR="00F70560" w:rsidRPr="004603B7" w:rsidRDefault="00F70560" w:rsidP="00F70560">
            <w:pPr>
              <w:spacing w:line="240" w:lineRule="atLeast"/>
              <w:ind w:left="180" w:hanging="180"/>
              <w:rPr>
                <w:rFonts w:cs="Times New Roman"/>
                <w:b/>
                <w:bCs/>
                <w:szCs w:val="22"/>
                <w:lang w:bidi="th-TH"/>
              </w:rPr>
            </w:pPr>
            <w:r w:rsidRPr="004603B7">
              <w:rPr>
                <w:rFonts w:cs="Times New Roman"/>
                <w:b/>
                <w:bCs/>
                <w:szCs w:val="22"/>
                <w:lang w:bidi="th-TH"/>
              </w:rPr>
              <w:t>Statement of comprehensive income:</w:t>
            </w:r>
          </w:p>
        </w:tc>
        <w:tc>
          <w:tcPr>
            <w:tcW w:w="1170" w:type="dxa"/>
          </w:tcPr>
          <w:p w:rsidR="00F70560" w:rsidRPr="004603B7" w:rsidRDefault="00F70560" w:rsidP="00F70560">
            <w:pPr>
              <w:pStyle w:val="acctfourfigures"/>
              <w:tabs>
                <w:tab w:val="clear" w:pos="765"/>
                <w:tab w:val="decimal" w:pos="731"/>
              </w:tabs>
              <w:spacing w:line="240" w:lineRule="atLeast"/>
              <w:ind w:right="11"/>
              <w:rPr>
                <w:rFonts w:cs="Times New Roman"/>
                <w:szCs w:val="22"/>
              </w:rPr>
            </w:pPr>
          </w:p>
        </w:tc>
        <w:tc>
          <w:tcPr>
            <w:tcW w:w="178" w:type="dxa"/>
          </w:tcPr>
          <w:p w:rsidR="00F70560" w:rsidRPr="004603B7" w:rsidRDefault="00F70560" w:rsidP="00F70560">
            <w:pPr>
              <w:pStyle w:val="acctfourfigures"/>
              <w:spacing w:line="240" w:lineRule="atLeast"/>
              <w:rPr>
                <w:rFonts w:cs="Times New Roman"/>
                <w:szCs w:val="22"/>
              </w:rPr>
            </w:pPr>
          </w:p>
        </w:tc>
        <w:tc>
          <w:tcPr>
            <w:tcW w:w="1442" w:type="dxa"/>
          </w:tcPr>
          <w:p w:rsidR="00F70560" w:rsidRPr="004603B7" w:rsidRDefault="00F70560" w:rsidP="00F70560">
            <w:pPr>
              <w:pStyle w:val="acctfourfigures"/>
              <w:tabs>
                <w:tab w:val="clear" w:pos="765"/>
                <w:tab w:val="decimal" w:pos="731"/>
              </w:tabs>
              <w:spacing w:line="240" w:lineRule="atLeast"/>
              <w:ind w:right="11"/>
              <w:rPr>
                <w:rFonts w:cs="Times New Roman"/>
                <w:szCs w:val="22"/>
              </w:rPr>
            </w:pPr>
          </w:p>
        </w:tc>
        <w:tc>
          <w:tcPr>
            <w:tcW w:w="180" w:type="dxa"/>
          </w:tcPr>
          <w:p w:rsidR="00F70560" w:rsidRPr="004603B7" w:rsidRDefault="00F70560" w:rsidP="00F70560">
            <w:pPr>
              <w:pStyle w:val="acctfourfigures"/>
              <w:spacing w:line="240" w:lineRule="atLeast"/>
              <w:rPr>
                <w:rFonts w:cs="Times New Roman"/>
                <w:szCs w:val="22"/>
              </w:rPr>
            </w:pPr>
          </w:p>
        </w:tc>
        <w:tc>
          <w:tcPr>
            <w:tcW w:w="1170" w:type="dxa"/>
          </w:tcPr>
          <w:p w:rsidR="00F70560" w:rsidRPr="004603B7" w:rsidRDefault="00F70560" w:rsidP="00F70560">
            <w:pPr>
              <w:pStyle w:val="acctfourfigures"/>
              <w:tabs>
                <w:tab w:val="clear" w:pos="765"/>
                <w:tab w:val="decimal" w:pos="731"/>
              </w:tabs>
              <w:spacing w:line="240" w:lineRule="atLeast"/>
              <w:ind w:right="11"/>
              <w:rPr>
                <w:rFonts w:cs="Times New Roman"/>
                <w:szCs w:val="22"/>
              </w:rPr>
            </w:pPr>
          </w:p>
        </w:tc>
        <w:tc>
          <w:tcPr>
            <w:tcW w:w="178" w:type="dxa"/>
          </w:tcPr>
          <w:p w:rsidR="00F70560" w:rsidRPr="004603B7" w:rsidRDefault="00F70560" w:rsidP="00F70560">
            <w:pPr>
              <w:pStyle w:val="acctfourfigures"/>
              <w:spacing w:line="240" w:lineRule="atLeast"/>
              <w:rPr>
                <w:rFonts w:cs="Times New Roman"/>
                <w:szCs w:val="22"/>
              </w:rPr>
            </w:pPr>
          </w:p>
        </w:tc>
        <w:tc>
          <w:tcPr>
            <w:tcW w:w="1442" w:type="dxa"/>
          </w:tcPr>
          <w:p w:rsidR="00F70560" w:rsidRPr="004603B7" w:rsidRDefault="00F70560" w:rsidP="00F70560">
            <w:pPr>
              <w:pStyle w:val="acctfourfigures"/>
              <w:tabs>
                <w:tab w:val="clear" w:pos="765"/>
                <w:tab w:val="decimal" w:pos="731"/>
              </w:tabs>
              <w:spacing w:line="240" w:lineRule="atLeast"/>
              <w:ind w:right="11"/>
              <w:rPr>
                <w:rFonts w:cs="Times New Roman"/>
                <w:szCs w:val="22"/>
              </w:rPr>
            </w:pPr>
          </w:p>
        </w:tc>
      </w:tr>
      <w:tr w:rsidR="00F70560" w:rsidRPr="00E41EC2" w:rsidTr="006401EC">
        <w:trPr>
          <w:cantSplit/>
          <w:trHeight w:val="249"/>
        </w:trPr>
        <w:tc>
          <w:tcPr>
            <w:tcW w:w="3780" w:type="dxa"/>
          </w:tcPr>
          <w:p w:rsidR="00F70560" w:rsidRPr="004603B7" w:rsidRDefault="00F70560" w:rsidP="00F70560">
            <w:pPr>
              <w:spacing w:line="240" w:lineRule="atLeast"/>
              <w:ind w:left="180" w:hanging="180"/>
              <w:rPr>
                <w:rFonts w:cs="Times New Roman"/>
                <w:b/>
                <w:bCs/>
                <w:szCs w:val="22"/>
                <w:lang w:bidi="th-TH"/>
              </w:rPr>
            </w:pPr>
            <w:r w:rsidRPr="004603B7">
              <w:rPr>
                <w:rFonts w:cs="Times New Roman"/>
                <w:b/>
                <w:bCs/>
                <w:szCs w:val="22"/>
                <w:lang w:bidi="th-TH"/>
              </w:rPr>
              <w:t>Recognised in profit or loss:</w:t>
            </w:r>
          </w:p>
        </w:tc>
        <w:tc>
          <w:tcPr>
            <w:tcW w:w="1170" w:type="dxa"/>
          </w:tcPr>
          <w:p w:rsidR="00F70560" w:rsidRPr="004603B7" w:rsidRDefault="00F70560" w:rsidP="00F70560">
            <w:pPr>
              <w:pStyle w:val="acctfourfigures"/>
              <w:tabs>
                <w:tab w:val="clear" w:pos="765"/>
                <w:tab w:val="decimal" w:pos="731"/>
              </w:tabs>
              <w:spacing w:line="240" w:lineRule="atLeast"/>
              <w:ind w:right="11"/>
              <w:rPr>
                <w:rFonts w:cs="Times New Roman"/>
                <w:szCs w:val="22"/>
              </w:rPr>
            </w:pPr>
          </w:p>
        </w:tc>
        <w:tc>
          <w:tcPr>
            <w:tcW w:w="178" w:type="dxa"/>
          </w:tcPr>
          <w:p w:rsidR="00F70560" w:rsidRPr="004603B7" w:rsidRDefault="00F70560" w:rsidP="00F70560">
            <w:pPr>
              <w:pStyle w:val="acctfourfigures"/>
              <w:spacing w:line="240" w:lineRule="atLeast"/>
              <w:rPr>
                <w:rFonts w:cs="Times New Roman"/>
                <w:szCs w:val="22"/>
              </w:rPr>
            </w:pPr>
          </w:p>
        </w:tc>
        <w:tc>
          <w:tcPr>
            <w:tcW w:w="1442" w:type="dxa"/>
          </w:tcPr>
          <w:p w:rsidR="00F70560" w:rsidRPr="004603B7" w:rsidRDefault="00F70560" w:rsidP="00F70560">
            <w:pPr>
              <w:pStyle w:val="acctfourfigures"/>
              <w:tabs>
                <w:tab w:val="clear" w:pos="765"/>
                <w:tab w:val="decimal" w:pos="731"/>
              </w:tabs>
              <w:spacing w:line="240" w:lineRule="atLeast"/>
              <w:ind w:right="11"/>
              <w:rPr>
                <w:rFonts w:cs="Times New Roman"/>
                <w:szCs w:val="22"/>
              </w:rPr>
            </w:pPr>
          </w:p>
        </w:tc>
        <w:tc>
          <w:tcPr>
            <w:tcW w:w="180" w:type="dxa"/>
          </w:tcPr>
          <w:p w:rsidR="00F70560" w:rsidRPr="004603B7" w:rsidRDefault="00F70560" w:rsidP="00F70560">
            <w:pPr>
              <w:pStyle w:val="acctfourfigures"/>
              <w:spacing w:line="240" w:lineRule="atLeast"/>
              <w:rPr>
                <w:rFonts w:cs="Times New Roman"/>
                <w:szCs w:val="22"/>
              </w:rPr>
            </w:pPr>
          </w:p>
        </w:tc>
        <w:tc>
          <w:tcPr>
            <w:tcW w:w="1170" w:type="dxa"/>
          </w:tcPr>
          <w:p w:rsidR="00F70560" w:rsidRPr="004603B7" w:rsidRDefault="00F70560" w:rsidP="00F70560">
            <w:pPr>
              <w:pStyle w:val="acctfourfigures"/>
              <w:tabs>
                <w:tab w:val="clear" w:pos="765"/>
                <w:tab w:val="decimal" w:pos="731"/>
              </w:tabs>
              <w:spacing w:line="240" w:lineRule="atLeast"/>
              <w:ind w:right="11"/>
              <w:rPr>
                <w:rFonts w:cs="Times New Roman"/>
                <w:szCs w:val="22"/>
              </w:rPr>
            </w:pPr>
          </w:p>
        </w:tc>
        <w:tc>
          <w:tcPr>
            <w:tcW w:w="178" w:type="dxa"/>
          </w:tcPr>
          <w:p w:rsidR="00F70560" w:rsidRPr="004603B7" w:rsidRDefault="00F70560" w:rsidP="00F70560">
            <w:pPr>
              <w:pStyle w:val="acctfourfigures"/>
              <w:spacing w:line="240" w:lineRule="atLeast"/>
              <w:rPr>
                <w:rFonts w:cs="Times New Roman"/>
                <w:szCs w:val="22"/>
              </w:rPr>
            </w:pPr>
          </w:p>
        </w:tc>
        <w:tc>
          <w:tcPr>
            <w:tcW w:w="1442" w:type="dxa"/>
          </w:tcPr>
          <w:p w:rsidR="00F70560" w:rsidRPr="004603B7" w:rsidRDefault="00F70560" w:rsidP="00F70560">
            <w:pPr>
              <w:pStyle w:val="acctfourfigures"/>
              <w:tabs>
                <w:tab w:val="clear" w:pos="765"/>
                <w:tab w:val="decimal" w:pos="731"/>
              </w:tabs>
              <w:spacing w:line="240" w:lineRule="atLeast"/>
              <w:ind w:right="11"/>
              <w:rPr>
                <w:rFonts w:cs="Times New Roman"/>
                <w:szCs w:val="22"/>
              </w:rPr>
            </w:pPr>
          </w:p>
        </w:tc>
      </w:tr>
      <w:tr w:rsidR="00F70560" w:rsidRPr="00E41EC2" w:rsidTr="006401EC">
        <w:trPr>
          <w:cantSplit/>
          <w:trHeight w:val="249"/>
        </w:trPr>
        <w:tc>
          <w:tcPr>
            <w:tcW w:w="3780" w:type="dxa"/>
          </w:tcPr>
          <w:p w:rsidR="00F70560" w:rsidRDefault="00F70560" w:rsidP="00F70560">
            <w:pPr>
              <w:spacing w:line="240" w:lineRule="atLeast"/>
              <w:ind w:left="191"/>
              <w:rPr>
                <w:rFonts w:cs="Times New Roman"/>
                <w:szCs w:val="22"/>
                <w:lang w:bidi="th-TH"/>
              </w:rPr>
            </w:pPr>
            <w:r>
              <w:rPr>
                <w:rFonts w:cs="Times New Roman"/>
                <w:szCs w:val="22"/>
                <w:lang w:bidi="th-TH"/>
              </w:rPr>
              <w:t xml:space="preserve">Compensation plan based on Thai </w:t>
            </w:r>
          </w:p>
          <w:p w:rsidR="00F70560" w:rsidRPr="004603B7" w:rsidRDefault="00F70560" w:rsidP="00F70560">
            <w:pPr>
              <w:spacing w:line="240" w:lineRule="atLeast"/>
              <w:ind w:left="562" w:hanging="371"/>
              <w:rPr>
                <w:rFonts w:cs="Times New Roman"/>
                <w:b/>
                <w:bCs/>
                <w:szCs w:val="22"/>
                <w:lang w:bidi="th-TH"/>
              </w:rPr>
            </w:pPr>
            <w:r>
              <w:rPr>
                <w:rFonts w:cs="Times New Roman"/>
                <w:szCs w:val="22"/>
                <w:lang w:bidi="th-TH"/>
              </w:rPr>
              <w:t xml:space="preserve">   Labour law</w:t>
            </w:r>
          </w:p>
        </w:tc>
        <w:tc>
          <w:tcPr>
            <w:tcW w:w="1170" w:type="dxa"/>
            <w:vAlign w:val="bottom"/>
          </w:tcPr>
          <w:p w:rsidR="00F70560" w:rsidRPr="004603B7" w:rsidRDefault="00DB273E" w:rsidP="006401EC">
            <w:pPr>
              <w:pStyle w:val="acctfourfigures"/>
              <w:tabs>
                <w:tab w:val="clear" w:pos="765"/>
                <w:tab w:val="decimal" w:pos="551"/>
              </w:tabs>
              <w:spacing w:line="240" w:lineRule="atLeast"/>
              <w:ind w:right="11"/>
              <w:rPr>
                <w:rFonts w:cs="Times New Roman"/>
                <w:szCs w:val="22"/>
              </w:rPr>
            </w:pPr>
            <w:r>
              <w:rPr>
                <w:rFonts w:cs="Times New Roman"/>
                <w:szCs w:val="22"/>
              </w:rPr>
              <w:t>21.7</w:t>
            </w:r>
            <w:r w:rsidR="00BC3857">
              <w:rPr>
                <w:rFonts w:cs="Times New Roman"/>
                <w:szCs w:val="22"/>
              </w:rPr>
              <w:t>2</w:t>
            </w:r>
          </w:p>
        </w:tc>
        <w:tc>
          <w:tcPr>
            <w:tcW w:w="178" w:type="dxa"/>
            <w:vAlign w:val="bottom"/>
          </w:tcPr>
          <w:p w:rsidR="00F70560" w:rsidRPr="004603B7" w:rsidRDefault="00F70560" w:rsidP="00F70560">
            <w:pPr>
              <w:pStyle w:val="acctfourfigures"/>
              <w:spacing w:line="240" w:lineRule="atLeast"/>
              <w:rPr>
                <w:rFonts w:cs="Times New Roman"/>
                <w:szCs w:val="22"/>
              </w:rPr>
            </w:pPr>
          </w:p>
        </w:tc>
        <w:tc>
          <w:tcPr>
            <w:tcW w:w="1442" w:type="dxa"/>
            <w:vAlign w:val="bottom"/>
          </w:tcPr>
          <w:p w:rsidR="00F70560" w:rsidRPr="004603B7" w:rsidRDefault="00F70560" w:rsidP="006401EC">
            <w:pPr>
              <w:pStyle w:val="acctfourfigures"/>
              <w:tabs>
                <w:tab w:val="clear" w:pos="765"/>
                <w:tab w:val="decimal" w:pos="823"/>
              </w:tabs>
              <w:spacing w:line="240" w:lineRule="atLeast"/>
              <w:ind w:right="11"/>
              <w:rPr>
                <w:rFonts w:cs="Times New Roman"/>
                <w:szCs w:val="22"/>
              </w:rPr>
            </w:pPr>
            <w:r>
              <w:rPr>
                <w:rFonts w:cs="Times New Roman"/>
                <w:szCs w:val="22"/>
              </w:rPr>
              <w:t>8.99</w:t>
            </w:r>
          </w:p>
        </w:tc>
        <w:tc>
          <w:tcPr>
            <w:tcW w:w="180" w:type="dxa"/>
            <w:vAlign w:val="bottom"/>
          </w:tcPr>
          <w:p w:rsidR="00F70560" w:rsidRPr="004603B7" w:rsidRDefault="00F70560" w:rsidP="00F70560">
            <w:pPr>
              <w:pStyle w:val="acctfourfigures"/>
              <w:spacing w:line="240" w:lineRule="atLeast"/>
              <w:rPr>
                <w:rFonts w:cs="Times New Roman"/>
                <w:szCs w:val="22"/>
              </w:rPr>
            </w:pPr>
          </w:p>
        </w:tc>
        <w:tc>
          <w:tcPr>
            <w:tcW w:w="1170" w:type="dxa"/>
            <w:vAlign w:val="bottom"/>
          </w:tcPr>
          <w:p w:rsidR="00F70560" w:rsidRPr="004603B7" w:rsidRDefault="00DB273E" w:rsidP="00A754B9">
            <w:pPr>
              <w:pStyle w:val="acctfourfigures"/>
              <w:tabs>
                <w:tab w:val="clear" w:pos="765"/>
                <w:tab w:val="decimal" w:pos="551"/>
              </w:tabs>
              <w:spacing w:line="240" w:lineRule="atLeast"/>
              <w:ind w:right="11"/>
              <w:rPr>
                <w:rFonts w:cs="Times New Roman"/>
                <w:szCs w:val="22"/>
              </w:rPr>
            </w:pPr>
            <w:r>
              <w:rPr>
                <w:rFonts w:cs="Times New Roman"/>
                <w:szCs w:val="22"/>
              </w:rPr>
              <w:t>7.17</w:t>
            </w:r>
          </w:p>
        </w:tc>
        <w:tc>
          <w:tcPr>
            <w:tcW w:w="178" w:type="dxa"/>
            <w:vAlign w:val="bottom"/>
          </w:tcPr>
          <w:p w:rsidR="00F70560" w:rsidRPr="004603B7" w:rsidRDefault="00F70560" w:rsidP="00F70560">
            <w:pPr>
              <w:pStyle w:val="acctfourfigures"/>
              <w:spacing w:line="240" w:lineRule="atLeast"/>
              <w:rPr>
                <w:rFonts w:cs="Times New Roman"/>
                <w:szCs w:val="22"/>
              </w:rPr>
            </w:pPr>
          </w:p>
        </w:tc>
        <w:tc>
          <w:tcPr>
            <w:tcW w:w="1442" w:type="dxa"/>
            <w:vAlign w:val="bottom"/>
          </w:tcPr>
          <w:p w:rsidR="00F70560" w:rsidRPr="004603B7" w:rsidRDefault="00F70560" w:rsidP="00BC3857">
            <w:pPr>
              <w:pStyle w:val="acctfourfigures"/>
              <w:tabs>
                <w:tab w:val="clear" w:pos="765"/>
                <w:tab w:val="decimal" w:pos="823"/>
              </w:tabs>
              <w:spacing w:line="240" w:lineRule="atLeast"/>
              <w:ind w:right="11"/>
              <w:rPr>
                <w:rFonts w:cs="Times New Roman"/>
                <w:szCs w:val="22"/>
              </w:rPr>
            </w:pPr>
            <w:r>
              <w:rPr>
                <w:rFonts w:cs="Times New Roman"/>
                <w:szCs w:val="22"/>
              </w:rPr>
              <w:t>1.67</w:t>
            </w:r>
          </w:p>
        </w:tc>
      </w:tr>
      <w:tr w:rsidR="00F70560" w:rsidRPr="00E41EC2" w:rsidTr="006401EC">
        <w:trPr>
          <w:cantSplit/>
          <w:trHeight w:val="249"/>
        </w:trPr>
        <w:tc>
          <w:tcPr>
            <w:tcW w:w="3780" w:type="dxa"/>
          </w:tcPr>
          <w:p w:rsidR="00F70560" w:rsidRPr="004603B7" w:rsidRDefault="00F70560" w:rsidP="00F70560">
            <w:pPr>
              <w:spacing w:line="240" w:lineRule="atLeast"/>
              <w:ind w:left="180" w:hanging="180"/>
              <w:rPr>
                <w:rFonts w:cs="Times New Roman"/>
                <w:b/>
                <w:bCs/>
                <w:szCs w:val="22"/>
              </w:rPr>
            </w:pPr>
          </w:p>
        </w:tc>
        <w:tc>
          <w:tcPr>
            <w:tcW w:w="1170" w:type="dxa"/>
            <w:tcBorders>
              <w:top w:val="single" w:sz="4" w:space="0" w:color="auto"/>
              <w:bottom w:val="double" w:sz="4" w:space="0" w:color="auto"/>
            </w:tcBorders>
          </w:tcPr>
          <w:p w:rsidR="00F70560" w:rsidRPr="004603B7" w:rsidRDefault="00DB273E" w:rsidP="006401EC">
            <w:pPr>
              <w:pStyle w:val="acctfourfigures"/>
              <w:tabs>
                <w:tab w:val="clear" w:pos="765"/>
                <w:tab w:val="decimal" w:pos="551"/>
              </w:tabs>
              <w:spacing w:line="240" w:lineRule="atLeast"/>
              <w:ind w:right="11"/>
              <w:rPr>
                <w:rFonts w:cs="Times New Roman"/>
                <w:b/>
                <w:bCs/>
                <w:szCs w:val="22"/>
              </w:rPr>
            </w:pPr>
            <w:r>
              <w:rPr>
                <w:rFonts w:cs="Times New Roman"/>
                <w:b/>
                <w:bCs/>
                <w:szCs w:val="22"/>
              </w:rPr>
              <w:t>21.7</w:t>
            </w:r>
            <w:r w:rsidR="00BC3857">
              <w:rPr>
                <w:rFonts w:cs="Times New Roman"/>
                <w:b/>
                <w:bCs/>
                <w:szCs w:val="22"/>
              </w:rPr>
              <w:t>2</w:t>
            </w:r>
          </w:p>
        </w:tc>
        <w:tc>
          <w:tcPr>
            <w:tcW w:w="178" w:type="dxa"/>
          </w:tcPr>
          <w:p w:rsidR="00F70560" w:rsidRPr="004603B7" w:rsidRDefault="00F70560" w:rsidP="00F70560">
            <w:pPr>
              <w:pStyle w:val="acctfourfigures"/>
              <w:spacing w:line="240" w:lineRule="atLeast"/>
              <w:rPr>
                <w:rFonts w:cs="Times New Roman"/>
                <w:szCs w:val="22"/>
              </w:rPr>
            </w:pPr>
          </w:p>
        </w:tc>
        <w:tc>
          <w:tcPr>
            <w:tcW w:w="1442" w:type="dxa"/>
            <w:tcBorders>
              <w:top w:val="single" w:sz="4" w:space="0" w:color="auto"/>
              <w:bottom w:val="double" w:sz="4" w:space="0" w:color="auto"/>
            </w:tcBorders>
          </w:tcPr>
          <w:p w:rsidR="00F70560" w:rsidRPr="004603B7" w:rsidRDefault="00F70560" w:rsidP="006401EC">
            <w:pPr>
              <w:pStyle w:val="acctfourfigures"/>
              <w:tabs>
                <w:tab w:val="clear" w:pos="765"/>
                <w:tab w:val="decimal" w:pos="823"/>
              </w:tabs>
              <w:spacing w:line="240" w:lineRule="atLeast"/>
              <w:ind w:right="11"/>
              <w:rPr>
                <w:rFonts w:cs="Times New Roman"/>
                <w:b/>
                <w:bCs/>
                <w:szCs w:val="22"/>
              </w:rPr>
            </w:pPr>
            <w:r>
              <w:rPr>
                <w:rFonts w:cs="Times New Roman"/>
                <w:b/>
                <w:bCs/>
                <w:szCs w:val="22"/>
              </w:rPr>
              <w:t>8.99</w:t>
            </w:r>
          </w:p>
        </w:tc>
        <w:tc>
          <w:tcPr>
            <w:tcW w:w="180" w:type="dxa"/>
          </w:tcPr>
          <w:p w:rsidR="00F70560" w:rsidRPr="004603B7" w:rsidRDefault="00F70560" w:rsidP="00F70560">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rsidR="00F70560" w:rsidRPr="004603B7" w:rsidRDefault="00DB273E" w:rsidP="00A754B9">
            <w:pPr>
              <w:pStyle w:val="acctfourfigures"/>
              <w:tabs>
                <w:tab w:val="clear" w:pos="765"/>
                <w:tab w:val="decimal" w:pos="551"/>
              </w:tabs>
              <w:spacing w:line="240" w:lineRule="atLeast"/>
              <w:ind w:right="11"/>
              <w:rPr>
                <w:rFonts w:cs="Times New Roman"/>
                <w:b/>
                <w:bCs/>
                <w:szCs w:val="22"/>
              </w:rPr>
            </w:pPr>
            <w:r>
              <w:rPr>
                <w:rFonts w:cs="Times New Roman"/>
                <w:b/>
                <w:bCs/>
                <w:szCs w:val="22"/>
              </w:rPr>
              <w:t>7.17</w:t>
            </w:r>
          </w:p>
        </w:tc>
        <w:tc>
          <w:tcPr>
            <w:tcW w:w="178" w:type="dxa"/>
          </w:tcPr>
          <w:p w:rsidR="00F70560" w:rsidRPr="004603B7" w:rsidRDefault="00F70560" w:rsidP="00F70560">
            <w:pPr>
              <w:pStyle w:val="acctfourfigures"/>
              <w:spacing w:line="240" w:lineRule="atLeast"/>
              <w:rPr>
                <w:rFonts w:cs="Times New Roman"/>
                <w:b/>
                <w:bCs/>
                <w:szCs w:val="22"/>
              </w:rPr>
            </w:pPr>
          </w:p>
        </w:tc>
        <w:tc>
          <w:tcPr>
            <w:tcW w:w="1442" w:type="dxa"/>
            <w:tcBorders>
              <w:top w:val="single" w:sz="4" w:space="0" w:color="auto"/>
              <w:bottom w:val="double" w:sz="4" w:space="0" w:color="auto"/>
            </w:tcBorders>
          </w:tcPr>
          <w:p w:rsidR="00F70560" w:rsidRPr="004603B7" w:rsidRDefault="00F70560" w:rsidP="00BC3857">
            <w:pPr>
              <w:pStyle w:val="acctfourfigures"/>
              <w:tabs>
                <w:tab w:val="clear" w:pos="765"/>
                <w:tab w:val="decimal" w:pos="823"/>
              </w:tabs>
              <w:spacing w:line="240" w:lineRule="atLeast"/>
              <w:ind w:right="11"/>
              <w:rPr>
                <w:rFonts w:cs="Times New Roman"/>
                <w:b/>
                <w:bCs/>
                <w:szCs w:val="22"/>
              </w:rPr>
            </w:pPr>
            <w:r>
              <w:rPr>
                <w:rFonts w:cs="Times New Roman"/>
                <w:b/>
                <w:bCs/>
                <w:szCs w:val="22"/>
              </w:rPr>
              <w:t>1.67</w:t>
            </w:r>
          </w:p>
        </w:tc>
      </w:tr>
      <w:tr w:rsidR="00F70560" w:rsidRPr="000A6B1C" w:rsidTr="006401EC">
        <w:trPr>
          <w:cantSplit/>
          <w:trHeight w:val="233"/>
        </w:trPr>
        <w:tc>
          <w:tcPr>
            <w:tcW w:w="3780" w:type="dxa"/>
          </w:tcPr>
          <w:p w:rsidR="00F70560" w:rsidRPr="000A6B1C" w:rsidRDefault="00F70560" w:rsidP="00F70560">
            <w:pPr>
              <w:spacing w:line="240" w:lineRule="atLeast"/>
              <w:ind w:left="180" w:hanging="180"/>
              <w:rPr>
                <w:rFonts w:cs="Times New Roman"/>
                <w:szCs w:val="22"/>
              </w:rPr>
            </w:pPr>
          </w:p>
        </w:tc>
        <w:tc>
          <w:tcPr>
            <w:tcW w:w="1170" w:type="dxa"/>
          </w:tcPr>
          <w:p w:rsidR="00F70560" w:rsidRPr="000A6B1C" w:rsidRDefault="00F70560" w:rsidP="006401EC">
            <w:pPr>
              <w:pStyle w:val="acctfourfigures"/>
              <w:tabs>
                <w:tab w:val="clear" w:pos="765"/>
                <w:tab w:val="decimal" w:pos="551"/>
                <w:tab w:val="decimal" w:pos="731"/>
              </w:tabs>
              <w:spacing w:line="240" w:lineRule="atLeast"/>
              <w:ind w:right="11"/>
              <w:rPr>
                <w:rFonts w:cs="Times New Roman"/>
                <w:szCs w:val="22"/>
              </w:rPr>
            </w:pPr>
          </w:p>
        </w:tc>
        <w:tc>
          <w:tcPr>
            <w:tcW w:w="178" w:type="dxa"/>
          </w:tcPr>
          <w:p w:rsidR="00F70560" w:rsidRPr="000A6B1C" w:rsidRDefault="00F70560" w:rsidP="00F70560">
            <w:pPr>
              <w:pStyle w:val="acctfourfigures"/>
              <w:spacing w:line="240" w:lineRule="atLeast"/>
              <w:rPr>
                <w:rFonts w:cs="Times New Roman"/>
                <w:szCs w:val="22"/>
              </w:rPr>
            </w:pPr>
          </w:p>
        </w:tc>
        <w:tc>
          <w:tcPr>
            <w:tcW w:w="1442" w:type="dxa"/>
          </w:tcPr>
          <w:p w:rsidR="00F70560" w:rsidRPr="000A6B1C" w:rsidRDefault="00F70560" w:rsidP="006401EC">
            <w:pPr>
              <w:pStyle w:val="acctfourfigures"/>
              <w:tabs>
                <w:tab w:val="clear" w:pos="765"/>
                <w:tab w:val="decimal" w:pos="731"/>
                <w:tab w:val="decimal" w:pos="823"/>
              </w:tabs>
              <w:spacing w:line="240" w:lineRule="atLeast"/>
              <w:ind w:right="11"/>
              <w:rPr>
                <w:rFonts w:cs="Times New Roman"/>
                <w:szCs w:val="22"/>
              </w:rPr>
            </w:pPr>
          </w:p>
        </w:tc>
        <w:tc>
          <w:tcPr>
            <w:tcW w:w="180" w:type="dxa"/>
          </w:tcPr>
          <w:p w:rsidR="00F70560" w:rsidRPr="000A6B1C" w:rsidRDefault="00F70560" w:rsidP="00F70560">
            <w:pPr>
              <w:pStyle w:val="acctfourfigures"/>
              <w:spacing w:line="240" w:lineRule="atLeast"/>
              <w:rPr>
                <w:rFonts w:cs="Times New Roman"/>
                <w:szCs w:val="22"/>
              </w:rPr>
            </w:pPr>
          </w:p>
        </w:tc>
        <w:tc>
          <w:tcPr>
            <w:tcW w:w="1170" w:type="dxa"/>
          </w:tcPr>
          <w:p w:rsidR="00F70560" w:rsidRPr="000A6B1C" w:rsidRDefault="00F70560" w:rsidP="00A754B9">
            <w:pPr>
              <w:pStyle w:val="acctfourfigures"/>
              <w:tabs>
                <w:tab w:val="clear" w:pos="765"/>
                <w:tab w:val="decimal" w:pos="551"/>
                <w:tab w:val="decimal" w:pos="731"/>
              </w:tabs>
              <w:spacing w:line="240" w:lineRule="atLeast"/>
              <w:ind w:right="11"/>
              <w:rPr>
                <w:rFonts w:cs="Times New Roman"/>
                <w:szCs w:val="22"/>
              </w:rPr>
            </w:pPr>
          </w:p>
        </w:tc>
        <w:tc>
          <w:tcPr>
            <w:tcW w:w="178" w:type="dxa"/>
          </w:tcPr>
          <w:p w:rsidR="00F70560" w:rsidRPr="000A6B1C" w:rsidRDefault="00F70560" w:rsidP="00F70560">
            <w:pPr>
              <w:pStyle w:val="acctfourfigures"/>
              <w:spacing w:line="240" w:lineRule="atLeast"/>
              <w:rPr>
                <w:rFonts w:cs="Times New Roman"/>
                <w:szCs w:val="22"/>
              </w:rPr>
            </w:pPr>
          </w:p>
        </w:tc>
        <w:tc>
          <w:tcPr>
            <w:tcW w:w="1442" w:type="dxa"/>
          </w:tcPr>
          <w:p w:rsidR="00F70560" w:rsidRPr="000A6B1C" w:rsidRDefault="00F70560" w:rsidP="00BC3857">
            <w:pPr>
              <w:pStyle w:val="acctfourfigures"/>
              <w:tabs>
                <w:tab w:val="clear" w:pos="765"/>
                <w:tab w:val="decimal" w:pos="823"/>
              </w:tabs>
              <w:spacing w:line="240" w:lineRule="atLeast"/>
              <w:ind w:right="11"/>
              <w:rPr>
                <w:rFonts w:cs="Times New Roman"/>
                <w:szCs w:val="22"/>
              </w:rPr>
            </w:pPr>
          </w:p>
        </w:tc>
      </w:tr>
      <w:tr w:rsidR="00F70560" w:rsidRPr="00E41EC2" w:rsidTr="006401EC">
        <w:trPr>
          <w:cantSplit/>
          <w:trHeight w:val="498"/>
        </w:trPr>
        <w:tc>
          <w:tcPr>
            <w:tcW w:w="3780" w:type="dxa"/>
          </w:tcPr>
          <w:p w:rsidR="00F70560" w:rsidRDefault="00F70560" w:rsidP="00F70560">
            <w:pPr>
              <w:spacing w:line="240" w:lineRule="atLeast"/>
              <w:ind w:left="180" w:hanging="180"/>
              <w:rPr>
                <w:rFonts w:cs="Times New Roman"/>
                <w:b/>
                <w:bCs/>
                <w:szCs w:val="22"/>
                <w:lang w:bidi="th-TH"/>
              </w:rPr>
            </w:pPr>
            <w:r w:rsidRPr="004603B7">
              <w:rPr>
                <w:rFonts w:cs="Times New Roman"/>
                <w:b/>
                <w:bCs/>
                <w:szCs w:val="22"/>
                <w:lang w:bidi="th-TH"/>
              </w:rPr>
              <w:t xml:space="preserve">Recognised in other comprehensive </w:t>
            </w:r>
          </w:p>
          <w:p w:rsidR="00F70560" w:rsidRPr="004603B7" w:rsidRDefault="00F70560" w:rsidP="00F70560">
            <w:pPr>
              <w:spacing w:line="240" w:lineRule="atLeast"/>
              <w:ind w:left="180" w:hanging="180"/>
              <w:rPr>
                <w:rFonts w:cs="Times New Roman"/>
                <w:szCs w:val="22"/>
              </w:rPr>
            </w:pPr>
            <w:r>
              <w:rPr>
                <w:rFonts w:cs="Times New Roman"/>
                <w:b/>
                <w:bCs/>
                <w:szCs w:val="22"/>
                <w:lang w:bidi="th-TH"/>
              </w:rPr>
              <w:t xml:space="preserve">   </w:t>
            </w:r>
            <w:r w:rsidRPr="004603B7">
              <w:rPr>
                <w:rFonts w:cs="Times New Roman"/>
                <w:b/>
                <w:bCs/>
                <w:szCs w:val="22"/>
                <w:lang w:bidi="th-TH"/>
              </w:rPr>
              <w:t>income:</w:t>
            </w:r>
          </w:p>
        </w:tc>
        <w:tc>
          <w:tcPr>
            <w:tcW w:w="1170" w:type="dxa"/>
          </w:tcPr>
          <w:p w:rsidR="00F70560" w:rsidRPr="004603B7" w:rsidRDefault="00F70560" w:rsidP="006401EC">
            <w:pPr>
              <w:pStyle w:val="acctfourfigures"/>
              <w:tabs>
                <w:tab w:val="clear" w:pos="765"/>
                <w:tab w:val="decimal" w:pos="551"/>
                <w:tab w:val="decimal" w:pos="731"/>
              </w:tabs>
              <w:spacing w:line="240" w:lineRule="atLeast"/>
              <w:ind w:right="11"/>
              <w:rPr>
                <w:rFonts w:cs="Times New Roman"/>
                <w:szCs w:val="22"/>
              </w:rPr>
            </w:pPr>
          </w:p>
        </w:tc>
        <w:tc>
          <w:tcPr>
            <w:tcW w:w="178" w:type="dxa"/>
          </w:tcPr>
          <w:p w:rsidR="00F70560" w:rsidRPr="004603B7" w:rsidRDefault="00F70560" w:rsidP="00F70560">
            <w:pPr>
              <w:pStyle w:val="acctfourfigures"/>
              <w:spacing w:line="240" w:lineRule="atLeast"/>
              <w:rPr>
                <w:rFonts w:cs="Times New Roman"/>
                <w:szCs w:val="22"/>
              </w:rPr>
            </w:pPr>
          </w:p>
        </w:tc>
        <w:tc>
          <w:tcPr>
            <w:tcW w:w="1442" w:type="dxa"/>
          </w:tcPr>
          <w:p w:rsidR="00F70560" w:rsidRPr="004603B7" w:rsidRDefault="00F70560" w:rsidP="006401EC">
            <w:pPr>
              <w:pStyle w:val="acctfourfigures"/>
              <w:tabs>
                <w:tab w:val="clear" w:pos="765"/>
                <w:tab w:val="decimal" w:pos="731"/>
                <w:tab w:val="decimal" w:pos="823"/>
              </w:tabs>
              <w:spacing w:line="240" w:lineRule="atLeast"/>
              <w:ind w:right="11"/>
              <w:rPr>
                <w:rFonts w:cs="Times New Roman"/>
                <w:szCs w:val="22"/>
              </w:rPr>
            </w:pPr>
          </w:p>
        </w:tc>
        <w:tc>
          <w:tcPr>
            <w:tcW w:w="180" w:type="dxa"/>
          </w:tcPr>
          <w:p w:rsidR="00F70560" w:rsidRPr="004603B7" w:rsidRDefault="00F70560" w:rsidP="00F70560">
            <w:pPr>
              <w:pStyle w:val="acctfourfigures"/>
              <w:spacing w:line="240" w:lineRule="atLeast"/>
              <w:rPr>
                <w:rFonts w:cs="Times New Roman"/>
                <w:szCs w:val="22"/>
              </w:rPr>
            </w:pPr>
          </w:p>
        </w:tc>
        <w:tc>
          <w:tcPr>
            <w:tcW w:w="1170" w:type="dxa"/>
          </w:tcPr>
          <w:p w:rsidR="00F70560" w:rsidRPr="004603B7" w:rsidRDefault="00F70560" w:rsidP="00A754B9">
            <w:pPr>
              <w:pStyle w:val="acctfourfigures"/>
              <w:tabs>
                <w:tab w:val="clear" w:pos="765"/>
                <w:tab w:val="decimal" w:pos="551"/>
                <w:tab w:val="decimal" w:pos="731"/>
              </w:tabs>
              <w:spacing w:line="240" w:lineRule="atLeast"/>
              <w:ind w:right="11"/>
              <w:rPr>
                <w:rFonts w:cs="Times New Roman"/>
                <w:szCs w:val="22"/>
              </w:rPr>
            </w:pPr>
          </w:p>
        </w:tc>
        <w:tc>
          <w:tcPr>
            <w:tcW w:w="178" w:type="dxa"/>
          </w:tcPr>
          <w:p w:rsidR="00F70560" w:rsidRPr="004603B7" w:rsidRDefault="00F70560" w:rsidP="00F70560">
            <w:pPr>
              <w:pStyle w:val="acctfourfigures"/>
              <w:spacing w:line="240" w:lineRule="atLeast"/>
              <w:rPr>
                <w:rFonts w:cs="Times New Roman"/>
                <w:szCs w:val="22"/>
              </w:rPr>
            </w:pPr>
          </w:p>
        </w:tc>
        <w:tc>
          <w:tcPr>
            <w:tcW w:w="1442" w:type="dxa"/>
          </w:tcPr>
          <w:p w:rsidR="00F70560" w:rsidRPr="004603B7" w:rsidRDefault="00F70560" w:rsidP="00BC3857">
            <w:pPr>
              <w:pStyle w:val="acctfourfigures"/>
              <w:tabs>
                <w:tab w:val="clear" w:pos="765"/>
                <w:tab w:val="decimal" w:pos="823"/>
              </w:tabs>
              <w:spacing w:line="240" w:lineRule="atLeast"/>
              <w:ind w:right="11"/>
              <w:rPr>
                <w:rFonts w:cs="Times New Roman"/>
                <w:szCs w:val="22"/>
              </w:rPr>
            </w:pPr>
          </w:p>
        </w:tc>
      </w:tr>
      <w:tr w:rsidR="00F70560" w:rsidRPr="00E41EC2" w:rsidTr="006401EC">
        <w:trPr>
          <w:cantSplit/>
          <w:trHeight w:val="249"/>
        </w:trPr>
        <w:tc>
          <w:tcPr>
            <w:tcW w:w="3780" w:type="dxa"/>
          </w:tcPr>
          <w:p w:rsidR="006401EC" w:rsidRDefault="00F70560" w:rsidP="006401EC">
            <w:pPr>
              <w:spacing w:line="240" w:lineRule="atLeast"/>
              <w:ind w:left="180" w:hanging="180"/>
              <w:rPr>
                <w:rFonts w:cs="Times New Roman"/>
                <w:szCs w:val="22"/>
              </w:rPr>
            </w:pPr>
            <w:r w:rsidRPr="004603B7">
              <w:rPr>
                <w:rFonts w:cs="Times New Roman"/>
                <w:szCs w:val="22"/>
              </w:rPr>
              <w:t xml:space="preserve">Actuarial </w:t>
            </w:r>
            <w:r>
              <w:rPr>
                <w:rFonts w:cs="Times New Roman"/>
                <w:szCs w:val="22"/>
              </w:rPr>
              <w:t>(gain</w:t>
            </w:r>
            <w:r w:rsidR="005646A9">
              <w:rPr>
                <w:rFonts w:cs="Times New Roman"/>
                <w:szCs w:val="22"/>
              </w:rPr>
              <w:t>s</w:t>
            </w:r>
            <w:r>
              <w:rPr>
                <w:rFonts w:cs="Times New Roman"/>
                <w:szCs w:val="22"/>
              </w:rPr>
              <w:t xml:space="preserve">) </w:t>
            </w:r>
            <w:r w:rsidRPr="004603B7">
              <w:rPr>
                <w:rFonts w:cs="Times New Roman"/>
                <w:szCs w:val="22"/>
              </w:rPr>
              <w:t xml:space="preserve">losses recognised in </w:t>
            </w:r>
          </w:p>
          <w:p w:rsidR="00F70560" w:rsidRPr="004603B7" w:rsidRDefault="006401EC" w:rsidP="006401EC">
            <w:pPr>
              <w:spacing w:line="240" w:lineRule="atLeast"/>
              <w:ind w:left="180" w:hanging="180"/>
              <w:rPr>
                <w:rFonts w:cs="Times New Roman"/>
                <w:szCs w:val="22"/>
              </w:rPr>
            </w:pPr>
            <w:r>
              <w:rPr>
                <w:rFonts w:cstheme="minorBidi" w:hint="cs"/>
                <w:szCs w:val="28"/>
                <w:cs/>
                <w:lang w:bidi="th-TH"/>
              </w:rPr>
              <w:t xml:space="preserve">   </w:t>
            </w:r>
            <w:r w:rsidRPr="004603B7">
              <w:rPr>
                <w:rFonts w:cs="Times New Roman"/>
                <w:szCs w:val="22"/>
              </w:rPr>
              <w:t xml:space="preserve">the </w:t>
            </w:r>
            <w:r>
              <w:rPr>
                <w:rFonts w:cs="Times New Roman"/>
                <w:szCs w:val="22"/>
              </w:rPr>
              <w:t>year</w:t>
            </w:r>
            <w:r>
              <w:rPr>
                <w:rFonts w:cstheme="minorBidi" w:hint="cs"/>
                <w:szCs w:val="28"/>
                <w:cs/>
                <w:lang w:bidi="th-TH"/>
              </w:rPr>
              <w:t xml:space="preserve"> </w:t>
            </w:r>
            <w:r>
              <w:rPr>
                <w:rFonts w:cs="Times New Roman"/>
                <w:szCs w:val="22"/>
              </w:rPr>
              <w:t xml:space="preserve">/ </w:t>
            </w:r>
            <w:r w:rsidR="00F70560">
              <w:rPr>
                <w:rFonts w:cs="Times New Roman"/>
                <w:szCs w:val="22"/>
              </w:rPr>
              <w:t xml:space="preserve">period </w:t>
            </w:r>
          </w:p>
        </w:tc>
        <w:tc>
          <w:tcPr>
            <w:tcW w:w="1170" w:type="dxa"/>
            <w:tcBorders>
              <w:bottom w:val="double" w:sz="4" w:space="0" w:color="auto"/>
            </w:tcBorders>
          </w:tcPr>
          <w:p w:rsidR="00F70560" w:rsidRDefault="00F70560" w:rsidP="006401EC">
            <w:pPr>
              <w:pStyle w:val="acctfourfigures"/>
              <w:tabs>
                <w:tab w:val="clear" w:pos="765"/>
                <w:tab w:val="decimal" w:pos="551"/>
              </w:tabs>
              <w:spacing w:line="240" w:lineRule="atLeast"/>
              <w:ind w:right="11"/>
              <w:rPr>
                <w:rFonts w:cs="Times New Roman"/>
                <w:szCs w:val="22"/>
              </w:rPr>
            </w:pPr>
          </w:p>
          <w:p w:rsidR="00DB273E" w:rsidRPr="004603B7" w:rsidRDefault="00DB273E" w:rsidP="006401EC">
            <w:pPr>
              <w:pStyle w:val="acctfourfigures"/>
              <w:tabs>
                <w:tab w:val="clear" w:pos="765"/>
                <w:tab w:val="decimal" w:pos="551"/>
              </w:tabs>
              <w:spacing w:line="240" w:lineRule="atLeast"/>
              <w:ind w:right="11"/>
              <w:rPr>
                <w:rFonts w:cs="Times New Roman"/>
                <w:szCs w:val="22"/>
              </w:rPr>
            </w:pPr>
            <w:r>
              <w:rPr>
                <w:rFonts w:cs="Times New Roman"/>
                <w:szCs w:val="22"/>
              </w:rPr>
              <w:t>(6.27)</w:t>
            </w:r>
          </w:p>
        </w:tc>
        <w:tc>
          <w:tcPr>
            <w:tcW w:w="178" w:type="dxa"/>
          </w:tcPr>
          <w:p w:rsidR="00F70560" w:rsidRPr="004603B7" w:rsidRDefault="00F70560" w:rsidP="00F70560">
            <w:pPr>
              <w:pStyle w:val="acctfourfigures"/>
              <w:spacing w:line="240" w:lineRule="atLeast"/>
              <w:rPr>
                <w:rFonts w:cs="Times New Roman"/>
                <w:szCs w:val="22"/>
              </w:rPr>
            </w:pPr>
          </w:p>
        </w:tc>
        <w:tc>
          <w:tcPr>
            <w:tcW w:w="1442" w:type="dxa"/>
            <w:tcBorders>
              <w:bottom w:val="double" w:sz="4" w:space="0" w:color="auto"/>
            </w:tcBorders>
          </w:tcPr>
          <w:p w:rsidR="00F70560" w:rsidRDefault="00F70560" w:rsidP="006401EC">
            <w:pPr>
              <w:pStyle w:val="acctfourfigures"/>
              <w:tabs>
                <w:tab w:val="clear" w:pos="765"/>
                <w:tab w:val="decimal" w:pos="823"/>
              </w:tabs>
              <w:spacing w:line="240" w:lineRule="atLeast"/>
              <w:ind w:right="11"/>
              <w:rPr>
                <w:rFonts w:cs="Times New Roman"/>
                <w:szCs w:val="22"/>
              </w:rPr>
            </w:pPr>
          </w:p>
          <w:p w:rsidR="00F70560" w:rsidRPr="004603B7" w:rsidRDefault="00F70560" w:rsidP="006401EC">
            <w:pPr>
              <w:pStyle w:val="acctfourfigures"/>
              <w:tabs>
                <w:tab w:val="clear" w:pos="765"/>
                <w:tab w:val="decimal" w:pos="823"/>
              </w:tabs>
              <w:spacing w:line="240" w:lineRule="atLeast"/>
              <w:ind w:right="11"/>
              <w:rPr>
                <w:rFonts w:cs="Times New Roman"/>
                <w:szCs w:val="22"/>
              </w:rPr>
            </w:pPr>
            <w:r>
              <w:rPr>
                <w:rFonts w:cs="Times New Roman"/>
                <w:szCs w:val="22"/>
              </w:rPr>
              <w:t>2.12</w:t>
            </w:r>
          </w:p>
        </w:tc>
        <w:tc>
          <w:tcPr>
            <w:tcW w:w="180" w:type="dxa"/>
          </w:tcPr>
          <w:p w:rsidR="00F70560" w:rsidRPr="004603B7" w:rsidRDefault="00F70560" w:rsidP="00F70560">
            <w:pPr>
              <w:pStyle w:val="acctfourfigures"/>
              <w:spacing w:line="240" w:lineRule="atLeast"/>
              <w:rPr>
                <w:rFonts w:cs="Times New Roman"/>
                <w:szCs w:val="22"/>
              </w:rPr>
            </w:pPr>
          </w:p>
        </w:tc>
        <w:tc>
          <w:tcPr>
            <w:tcW w:w="1170" w:type="dxa"/>
            <w:tcBorders>
              <w:bottom w:val="double" w:sz="4" w:space="0" w:color="auto"/>
            </w:tcBorders>
          </w:tcPr>
          <w:p w:rsidR="00F70560" w:rsidRDefault="00F70560" w:rsidP="00BC3857">
            <w:pPr>
              <w:pStyle w:val="acctfourfigures"/>
              <w:tabs>
                <w:tab w:val="clear" w:pos="765"/>
                <w:tab w:val="decimal" w:pos="551"/>
              </w:tabs>
              <w:spacing w:line="240" w:lineRule="atLeast"/>
              <w:ind w:right="11"/>
              <w:rPr>
                <w:rFonts w:cs="Times New Roman"/>
                <w:szCs w:val="22"/>
              </w:rPr>
            </w:pPr>
          </w:p>
          <w:p w:rsidR="00DB273E" w:rsidRPr="004603B7" w:rsidRDefault="00DB273E" w:rsidP="00BC3857">
            <w:pPr>
              <w:pStyle w:val="acctfourfigures"/>
              <w:tabs>
                <w:tab w:val="clear" w:pos="765"/>
                <w:tab w:val="decimal" w:pos="551"/>
              </w:tabs>
              <w:spacing w:line="240" w:lineRule="atLeast"/>
              <w:ind w:right="11"/>
              <w:rPr>
                <w:rFonts w:cs="Times New Roman"/>
                <w:szCs w:val="22"/>
              </w:rPr>
            </w:pPr>
            <w:r>
              <w:rPr>
                <w:rFonts w:cs="Times New Roman"/>
                <w:szCs w:val="22"/>
              </w:rPr>
              <w:t>(5.75)</w:t>
            </w:r>
          </w:p>
        </w:tc>
        <w:tc>
          <w:tcPr>
            <w:tcW w:w="178" w:type="dxa"/>
          </w:tcPr>
          <w:p w:rsidR="00F70560" w:rsidRPr="004603B7" w:rsidRDefault="00F70560" w:rsidP="00F70560">
            <w:pPr>
              <w:pStyle w:val="acctfourfigures"/>
              <w:spacing w:line="240" w:lineRule="atLeast"/>
              <w:rPr>
                <w:rFonts w:cs="Times New Roman"/>
                <w:szCs w:val="22"/>
              </w:rPr>
            </w:pPr>
          </w:p>
        </w:tc>
        <w:tc>
          <w:tcPr>
            <w:tcW w:w="1442" w:type="dxa"/>
            <w:tcBorders>
              <w:bottom w:val="double" w:sz="4" w:space="0" w:color="auto"/>
            </w:tcBorders>
          </w:tcPr>
          <w:p w:rsidR="00F70560" w:rsidRDefault="00F70560" w:rsidP="00BC3857">
            <w:pPr>
              <w:pStyle w:val="acctfourfigures"/>
              <w:tabs>
                <w:tab w:val="clear" w:pos="765"/>
                <w:tab w:val="decimal" w:pos="823"/>
              </w:tabs>
              <w:spacing w:line="240" w:lineRule="atLeast"/>
              <w:ind w:right="11"/>
              <w:rPr>
                <w:rFonts w:cs="Times New Roman"/>
                <w:szCs w:val="22"/>
              </w:rPr>
            </w:pPr>
          </w:p>
          <w:p w:rsidR="00F70560" w:rsidRPr="004603B7" w:rsidRDefault="00F70560" w:rsidP="00BC3857">
            <w:pPr>
              <w:pStyle w:val="acctfourfigures"/>
              <w:tabs>
                <w:tab w:val="clear" w:pos="765"/>
                <w:tab w:val="decimal" w:pos="823"/>
              </w:tabs>
              <w:spacing w:line="240" w:lineRule="atLeast"/>
              <w:ind w:right="11"/>
              <w:rPr>
                <w:rFonts w:cs="Times New Roman"/>
                <w:szCs w:val="22"/>
              </w:rPr>
            </w:pPr>
            <w:r>
              <w:rPr>
                <w:rFonts w:cs="Times New Roman"/>
                <w:szCs w:val="22"/>
              </w:rPr>
              <w:t>(1.47)</w:t>
            </w:r>
          </w:p>
        </w:tc>
      </w:tr>
      <w:tr w:rsidR="00F70560" w:rsidRPr="00E41EC2" w:rsidTr="006401EC">
        <w:trPr>
          <w:cantSplit/>
          <w:trHeight w:val="218"/>
        </w:trPr>
        <w:tc>
          <w:tcPr>
            <w:tcW w:w="3780" w:type="dxa"/>
          </w:tcPr>
          <w:p w:rsidR="00F70560" w:rsidRPr="004603B7" w:rsidRDefault="00F70560" w:rsidP="00F70560">
            <w:pPr>
              <w:spacing w:line="240" w:lineRule="atLeast"/>
              <w:ind w:left="180" w:hanging="180"/>
              <w:rPr>
                <w:rFonts w:cs="Times New Roman"/>
                <w:szCs w:val="22"/>
              </w:rPr>
            </w:pPr>
            <w:r w:rsidRPr="004603B7">
              <w:rPr>
                <w:rFonts w:cs="Times New Roman"/>
                <w:szCs w:val="22"/>
              </w:rPr>
              <w:t xml:space="preserve">Cumulative actuarial </w:t>
            </w:r>
            <w:r>
              <w:rPr>
                <w:rFonts w:cs="Times New Roman"/>
                <w:szCs w:val="22"/>
              </w:rPr>
              <w:t>(gain</w:t>
            </w:r>
            <w:r w:rsidR="005646A9">
              <w:rPr>
                <w:rFonts w:cs="Times New Roman"/>
                <w:szCs w:val="22"/>
              </w:rPr>
              <w:t>s</w:t>
            </w:r>
            <w:r>
              <w:rPr>
                <w:rFonts w:cs="Times New Roman"/>
                <w:szCs w:val="22"/>
              </w:rPr>
              <w:t xml:space="preserve">) </w:t>
            </w:r>
            <w:r w:rsidRPr="004603B7">
              <w:rPr>
                <w:rFonts w:cs="Times New Roman"/>
                <w:szCs w:val="22"/>
              </w:rPr>
              <w:t>losses recognised</w:t>
            </w:r>
          </w:p>
        </w:tc>
        <w:tc>
          <w:tcPr>
            <w:tcW w:w="1170" w:type="dxa"/>
            <w:tcBorders>
              <w:top w:val="double" w:sz="4" w:space="0" w:color="auto"/>
              <w:bottom w:val="double" w:sz="4" w:space="0" w:color="auto"/>
            </w:tcBorders>
          </w:tcPr>
          <w:p w:rsidR="006401EC" w:rsidRDefault="006401EC" w:rsidP="006401EC">
            <w:pPr>
              <w:pStyle w:val="acctfourfigures"/>
              <w:tabs>
                <w:tab w:val="clear" w:pos="765"/>
                <w:tab w:val="decimal" w:pos="551"/>
              </w:tabs>
              <w:spacing w:line="240" w:lineRule="atLeast"/>
              <w:ind w:right="11"/>
              <w:rPr>
                <w:rFonts w:cs="Times New Roman"/>
                <w:szCs w:val="22"/>
              </w:rPr>
            </w:pPr>
          </w:p>
          <w:p w:rsidR="00F70560" w:rsidRPr="004603B7" w:rsidRDefault="00DB273E" w:rsidP="006401EC">
            <w:pPr>
              <w:pStyle w:val="acctfourfigures"/>
              <w:tabs>
                <w:tab w:val="clear" w:pos="765"/>
                <w:tab w:val="decimal" w:pos="551"/>
              </w:tabs>
              <w:spacing w:line="240" w:lineRule="atLeast"/>
              <w:ind w:right="11"/>
              <w:rPr>
                <w:rFonts w:cs="Times New Roman"/>
                <w:szCs w:val="22"/>
              </w:rPr>
            </w:pPr>
            <w:r>
              <w:rPr>
                <w:rFonts w:cs="Times New Roman"/>
                <w:szCs w:val="22"/>
              </w:rPr>
              <w:t>(2.85)</w:t>
            </w:r>
          </w:p>
        </w:tc>
        <w:tc>
          <w:tcPr>
            <w:tcW w:w="178" w:type="dxa"/>
          </w:tcPr>
          <w:p w:rsidR="00F70560" w:rsidRPr="004603B7" w:rsidRDefault="00F70560" w:rsidP="00F70560">
            <w:pPr>
              <w:pStyle w:val="acctfourfigures"/>
              <w:spacing w:line="240" w:lineRule="atLeast"/>
              <w:rPr>
                <w:rFonts w:cs="Times New Roman"/>
                <w:szCs w:val="22"/>
              </w:rPr>
            </w:pPr>
          </w:p>
        </w:tc>
        <w:tc>
          <w:tcPr>
            <w:tcW w:w="1442" w:type="dxa"/>
            <w:tcBorders>
              <w:top w:val="double" w:sz="4" w:space="0" w:color="auto"/>
              <w:bottom w:val="double" w:sz="4" w:space="0" w:color="auto"/>
            </w:tcBorders>
          </w:tcPr>
          <w:p w:rsidR="00A754B9" w:rsidRDefault="00A754B9" w:rsidP="006401EC">
            <w:pPr>
              <w:pStyle w:val="acctfourfigures"/>
              <w:tabs>
                <w:tab w:val="clear" w:pos="765"/>
                <w:tab w:val="decimal" w:pos="823"/>
              </w:tabs>
              <w:spacing w:line="240" w:lineRule="atLeast"/>
              <w:ind w:right="11"/>
              <w:rPr>
                <w:rFonts w:cs="Times New Roman"/>
                <w:szCs w:val="22"/>
              </w:rPr>
            </w:pPr>
          </w:p>
          <w:p w:rsidR="00F70560" w:rsidRPr="004603B7" w:rsidRDefault="00F70560" w:rsidP="006401EC">
            <w:pPr>
              <w:pStyle w:val="acctfourfigures"/>
              <w:tabs>
                <w:tab w:val="clear" w:pos="765"/>
                <w:tab w:val="decimal" w:pos="823"/>
              </w:tabs>
              <w:spacing w:line="240" w:lineRule="atLeast"/>
              <w:ind w:right="11"/>
              <w:rPr>
                <w:rFonts w:cs="Times New Roman"/>
                <w:szCs w:val="22"/>
              </w:rPr>
            </w:pPr>
            <w:r>
              <w:rPr>
                <w:rFonts w:cs="Times New Roman"/>
                <w:szCs w:val="22"/>
              </w:rPr>
              <w:t>3.42</w:t>
            </w:r>
          </w:p>
        </w:tc>
        <w:tc>
          <w:tcPr>
            <w:tcW w:w="180" w:type="dxa"/>
          </w:tcPr>
          <w:p w:rsidR="00F70560" w:rsidRPr="004603B7" w:rsidRDefault="00F70560" w:rsidP="00F70560">
            <w:pPr>
              <w:pStyle w:val="acctfourfigures"/>
              <w:spacing w:line="240" w:lineRule="atLeast"/>
              <w:rPr>
                <w:rFonts w:cs="Times New Roman"/>
                <w:szCs w:val="22"/>
              </w:rPr>
            </w:pPr>
          </w:p>
        </w:tc>
        <w:tc>
          <w:tcPr>
            <w:tcW w:w="1170" w:type="dxa"/>
            <w:tcBorders>
              <w:top w:val="double" w:sz="4" w:space="0" w:color="auto"/>
              <w:bottom w:val="double" w:sz="4" w:space="0" w:color="auto"/>
            </w:tcBorders>
          </w:tcPr>
          <w:p w:rsidR="00A754B9" w:rsidRDefault="00A754B9" w:rsidP="00BC3857">
            <w:pPr>
              <w:pStyle w:val="acctfourfigures"/>
              <w:tabs>
                <w:tab w:val="clear" w:pos="765"/>
                <w:tab w:val="decimal" w:pos="551"/>
              </w:tabs>
              <w:spacing w:line="240" w:lineRule="atLeast"/>
              <w:ind w:right="11"/>
              <w:rPr>
                <w:rFonts w:cs="Times New Roman"/>
                <w:szCs w:val="22"/>
              </w:rPr>
            </w:pPr>
          </w:p>
          <w:p w:rsidR="00F70560" w:rsidRPr="004603B7" w:rsidRDefault="00DB273E" w:rsidP="00BC3857">
            <w:pPr>
              <w:pStyle w:val="acctfourfigures"/>
              <w:tabs>
                <w:tab w:val="clear" w:pos="765"/>
                <w:tab w:val="decimal" w:pos="551"/>
              </w:tabs>
              <w:spacing w:line="240" w:lineRule="atLeast"/>
              <w:ind w:right="11"/>
              <w:rPr>
                <w:rFonts w:cs="Times New Roman"/>
                <w:szCs w:val="22"/>
              </w:rPr>
            </w:pPr>
            <w:r>
              <w:rPr>
                <w:rFonts w:cs="Times New Roman"/>
                <w:szCs w:val="22"/>
              </w:rPr>
              <w:t>(5.48)</w:t>
            </w:r>
          </w:p>
        </w:tc>
        <w:tc>
          <w:tcPr>
            <w:tcW w:w="178" w:type="dxa"/>
          </w:tcPr>
          <w:p w:rsidR="00F70560" w:rsidRPr="004603B7" w:rsidRDefault="00F70560" w:rsidP="00F70560">
            <w:pPr>
              <w:pStyle w:val="acctfourfigures"/>
              <w:spacing w:line="240" w:lineRule="atLeast"/>
              <w:rPr>
                <w:rFonts w:cs="Times New Roman"/>
                <w:szCs w:val="22"/>
              </w:rPr>
            </w:pPr>
          </w:p>
        </w:tc>
        <w:tc>
          <w:tcPr>
            <w:tcW w:w="1442" w:type="dxa"/>
            <w:tcBorders>
              <w:top w:val="double" w:sz="4" w:space="0" w:color="auto"/>
              <w:bottom w:val="double" w:sz="4" w:space="0" w:color="auto"/>
            </w:tcBorders>
          </w:tcPr>
          <w:p w:rsidR="00A754B9" w:rsidRDefault="00A754B9" w:rsidP="00BC3857">
            <w:pPr>
              <w:pStyle w:val="acctfourfigures"/>
              <w:tabs>
                <w:tab w:val="clear" w:pos="765"/>
                <w:tab w:val="decimal" w:pos="823"/>
              </w:tabs>
              <w:spacing w:line="240" w:lineRule="atLeast"/>
              <w:ind w:right="11"/>
              <w:rPr>
                <w:rFonts w:cs="Times New Roman"/>
                <w:szCs w:val="22"/>
              </w:rPr>
            </w:pPr>
          </w:p>
          <w:p w:rsidR="00F70560" w:rsidRPr="004603B7" w:rsidRDefault="00F70560" w:rsidP="00BC3857">
            <w:pPr>
              <w:pStyle w:val="acctfourfigures"/>
              <w:tabs>
                <w:tab w:val="clear" w:pos="765"/>
                <w:tab w:val="decimal" w:pos="823"/>
              </w:tabs>
              <w:spacing w:line="240" w:lineRule="atLeast"/>
              <w:ind w:right="11"/>
              <w:rPr>
                <w:rFonts w:cs="Times New Roman"/>
                <w:szCs w:val="22"/>
              </w:rPr>
            </w:pPr>
            <w:r>
              <w:rPr>
                <w:rFonts w:cs="Times New Roman"/>
                <w:szCs w:val="22"/>
              </w:rPr>
              <w:t>0.27</w:t>
            </w:r>
          </w:p>
        </w:tc>
      </w:tr>
    </w:tbl>
    <w:p w:rsidR="00B3031C" w:rsidRPr="00E41EC2" w:rsidRDefault="00B3031C" w:rsidP="00B3031C">
      <w:pPr>
        <w:spacing w:line="240" w:lineRule="atLeast"/>
        <w:ind w:right="63"/>
        <w:jc w:val="both"/>
        <w:rPr>
          <w:rFonts w:cs="Times New Roman"/>
          <w:szCs w:val="22"/>
          <w:lang w:val="en-US"/>
        </w:rPr>
      </w:pPr>
    </w:p>
    <w:p w:rsidR="00B3031C" w:rsidRPr="000E2692" w:rsidRDefault="00D66698" w:rsidP="00D66698">
      <w:pPr>
        <w:spacing w:line="240" w:lineRule="atLeast"/>
        <w:ind w:left="540"/>
        <w:rPr>
          <w:rFonts w:cs="Times New Roman"/>
          <w:b/>
          <w:bCs/>
          <w:i/>
          <w:iCs/>
          <w:szCs w:val="22"/>
          <w:lang w:bidi="th-TH"/>
        </w:rPr>
      </w:pPr>
      <w:r w:rsidRPr="000E2692">
        <w:rPr>
          <w:rFonts w:cs="Times New Roman"/>
          <w:b/>
          <w:bCs/>
          <w:i/>
          <w:iCs/>
          <w:szCs w:val="22"/>
          <w:lang w:bidi="th-TH"/>
        </w:rPr>
        <w:t>Compensation plan based on Thai Labour law</w:t>
      </w:r>
    </w:p>
    <w:p w:rsidR="00D66698" w:rsidRPr="00D66698" w:rsidRDefault="00D66698" w:rsidP="00D66698">
      <w:pPr>
        <w:spacing w:line="240" w:lineRule="atLeast"/>
        <w:ind w:left="540"/>
        <w:rPr>
          <w:rFonts w:cs="Times New Roman"/>
          <w:szCs w:val="22"/>
          <w:lang w:bidi="th-TH"/>
        </w:rPr>
      </w:pPr>
    </w:p>
    <w:p w:rsidR="00B3031C" w:rsidRPr="00E41EC2" w:rsidRDefault="00B3031C" w:rsidP="00B3031C">
      <w:pPr>
        <w:ind w:left="540"/>
        <w:jc w:val="thaiDistribute"/>
      </w:pPr>
      <w:r w:rsidRPr="00E41EC2">
        <w:t>The Group and the Company operate a defined benefit pension plan based on the requirement of Thai Labour Protection Act B.E 2541 (1998) to provide retirement benefits to employees based on pensionable remuneration and length of service.</w:t>
      </w:r>
    </w:p>
    <w:p w:rsidR="00B3031C" w:rsidRPr="00E41EC2" w:rsidRDefault="00B3031C" w:rsidP="00B3031C">
      <w:pPr>
        <w:spacing w:line="240" w:lineRule="atLeast"/>
        <w:ind w:left="550" w:right="63"/>
        <w:jc w:val="thaiDistribute"/>
        <w:rPr>
          <w:rFonts w:cs="Times New Roman"/>
          <w:szCs w:val="22"/>
        </w:rPr>
      </w:pPr>
    </w:p>
    <w:p w:rsidR="00B3031C" w:rsidRPr="00030145" w:rsidRDefault="00B3031C" w:rsidP="00B3031C">
      <w:pPr>
        <w:spacing w:line="240" w:lineRule="atLeast"/>
        <w:ind w:left="550" w:right="63"/>
        <w:jc w:val="thaiDistribute"/>
        <w:rPr>
          <w:rFonts w:eastAsia="Calibri"/>
          <w:szCs w:val="28"/>
          <w:lang w:val="en-US" w:bidi="th-TH"/>
        </w:rPr>
      </w:pPr>
      <w:r w:rsidRPr="00030145">
        <w:rPr>
          <w:rFonts w:eastAsia="Calibri"/>
          <w:szCs w:val="28"/>
          <w:lang w:val="en-US" w:bidi="th-TH"/>
        </w:rPr>
        <w:t>The defined benefit plans expose the Group to actuarial risks, such as longevity risk, interest rate risk and market (investment) risk.</w:t>
      </w:r>
    </w:p>
    <w:p w:rsidR="00B3031C" w:rsidRPr="00030145" w:rsidRDefault="00B3031C" w:rsidP="00B3031C">
      <w:pPr>
        <w:spacing w:line="240" w:lineRule="atLeast"/>
        <w:ind w:left="550" w:right="63"/>
        <w:jc w:val="thaiDistribute"/>
        <w:rPr>
          <w:rFonts w:eastAsia="Calibri"/>
          <w:szCs w:val="28"/>
          <w:lang w:val="en-US" w:bidi="th-TH"/>
        </w:rPr>
      </w:pPr>
    </w:p>
    <w:p w:rsidR="00B3031C" w:rsidRPr="00E41EC2" w:rsidRDefault="00B3031C" w:rsidP="00B3031C">
      <w:pPr>
        <w:ind w:left="540"/>
        <w:jc w:val="thaiDistribute"/>
        <w:rPr>
          <w:lang w:bidi="th-TH"/>
        </w:rPr>
      </w:pPr>
      <w:r w:rsidRPr="00E41EC2">
        <w:rPr>
          <w:lang w:bidi="th-TH"/>
        </w:rPr>
        <w:t>Movement in the present value of the d</w:t>
      </w:r>
      <w:r w:rsidR="00C1330F">
        <w:rPr>
          <w:lang w:bidi="th-TH"/>
        </w:rPr>
        <w:t>efined benefit obligations;</w:t>
      </w:r>
    </w:p>
    <w:p w:rsidR="00B3031C" w:rsidRPr="00E41EC2" w:rsidRDefault="00B3031C" w:rsidP="00B3031C">
      <w:pPr>
        <w:spacing w:line="240" w:lineRule="atLeast"/>
        <w:ind w:left="550" w:right="63"/>
        <w:jc w:val="both"/>
        <w:rPr>
          <w:rFonts w:cs="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440"/>
        <w:gridCol w:w="189"/>
        <w:gridCol w:w="1161"/>
        <w:gridCol w:w="180"/>
        <w:gridCol w:w="1440"/>
      </w:tblGrid>
      <w:tr w:rsidR="00BC3857" w:rsidRPr="00E41EC2" w:rsidTr="00F30DA5">
        <w:trPr>
          <w:cantSplit/>
          <w:tblHeader/>
        </w:trPr>
        <w:tc>
          <w:tcPr>
            <w:tcW w:w="3780" w:type="dxa"/>
            <w:shd w:val="clear" w:color="auto" w:fill="auto"/>
          </w:tcPr>
          <w:p w:rsidR="00BC3857" w:rsidRPr="00E41EC2" w:rsidRDefault="00BC3857" w:rsidP="00BC3857">
            <w:pPr>
              <w:tabs>
                <w:tab w:val="decimal" w:pos="0"/>
              </w:tabs>
              <w:rPr>
                <w:i/>
                <w:iCs/>
                <w:color w:val="0000FF"/>
              </w:rPr>
            </w:pPr>
          </w:p>
        </w:tc>
        <w:tc>
          <w:tcPr>
            <w:tcW w:w="2790" w:type="dxa"/>
            <w:gridSpan w:val="3"/>
          </w:tcPr>
          <w:p w:rsidR="00BC3857" w:rsidRPr="00E41EC2" w:rsidRDefault="00BC3857" w:rsidP="00BC3857">
            <w:pPr>
              <w:tabs>
                <w:tab w:val="decimal" w:pos="0"/>
              </w:tabs>
              <w:jc w:val="center"/>
              <w:rPr>
                <w:b/>
                <w:bCs/>
              </w:rPr>
            </w:pPr>
            <w:r w:rsidRPr="00E41EC2">
              <w:rPr>
                <w:b/>
                <w:bCs/>
              </w:rPr>
              <w:t>Consolidated</w:t>
            </w:r>
          </w:p>
          <w:p w:rsidR="00BC3857" w:rsidRPr="00E41EC2" w:rsidRDefault="00BC3857" w:rsidP="00BC3857">
            <w:pPr>
              <w:tabs>
                <w:tab w:val="decimal" w:pos="0"/>
              </w:tabs>
              <w:jc w:val="center"/>
            </w:pPr>
            <w:r w:rsidRPr="00E41EC2">
              <w:rPr>
                <w:b/>
                <w:bCs/>
              </w:rPr>
              <w:t>financial statements</w:t>
            </w:r>
          </w:p>
        </w:tc>
        <w:tc>
          <w:tcPr>
            <w:tcW w:w="189" w:type="dxa"/>
          </w:tcPr>
          <w:p w:rsidR="00BC3857" w:rsidRPr="00E41EC2" w:rsidRDefault="00BC3857" w:rsidP="00BC3857">
            <w:pPr>
              <w:tabs>
                <w:tab w:val="decimal" w:pos="0"/>
              </w:tabs>
              <w:jc w:val="center"/>
            </w:pPr>
          </w:p>
        </w:tc>
        <w:tc>
          <w:tcPr>
            <w:tcW w:w="2781" w:type="dxa"/>
            <w:gridSpan w:val="3"/>
          </w:tcPr>
          <w:p w:rsidR="00BC3857" w:rsidRPr="00E41EC2" w:rsidRDefault="00BC3857" w:rsidP="00BC3857">
            <w:pPr>
              <w:tabs>
                <w:tab w:val="decimal" w:pos="0"/>
              </w:tabs>
              <w:jc w:val="center"/>
              <w:rPr>
                <w:b/>
                <w:bCs/>
              </w:rPr>
            </w:pPr>
            <w:r w:rsidRPr="00E41EC2">
              <w:rPr>
                <w:b/>
                <w:bCs/>
              </w:rPr>
              <w:t>Separate</w:t>
            </w:r>
          </w:p>
          <w:p w:rsidR="00BC3857" w:rsidRPr="00E41EC2" w:rsidRDefault="00BC3857" w:rsidP="00BC3857">
            <w:pPr>
              <w:tabs>
                <w:tab w:val="decimal" w:pos="0"/>
              </w:tabs>
              <w:jc w:val="center"/>
            </w:pPr>
            <w:r w:rsidRPr="00E41EC2">
              <w:rPr>
                <w:b/>
                <w:bCs/>
              </w:rPr>
              <w:t>financial statements</w:t>
            </w:r>
          </w:p>
        </w:tc>
      </w:tr>
      <w:tr w:rsidR="005646A9" w:rsidRPr="006739C5" w:rsidTr="00F30DA5">
        <w:trPr>
          <w:cantSplit/>
          <w:tblHeader/>
        </w:trPr>
        <w:tc>
          <w:tcPr>
            <w:tcW w:w="3780" w:type="dxa"/>
            <w:vAlign w:val="bottom"/>
          </w:tcPr>
          <w:p w:rsidR="005646A9" w:rsidRPr="006739C5" w:rsidRDefault="005646A9" w:rsidP="005646A9">
            <w:pPr>
              <w:pStyle w:val="acctfourfigures"/>
              <w:tabs>
                <w:tab w:val="decimal" w:pos="0"/>
              </w:tabs>
              <w:spacing w:line="240" w:lineRule="atLeast"/>
              <w:jc w:val="center"/>
              <w:rPr>
                <w:sz w:val="18"/>
                <w:szCs w:val="18"/>
              </w:rPr>
            </w:pPr>
          </w:p>
        </w:tc>
        <w:tc>
          <w:tcPr>
            <w:tcW w:w="1170" w:type="dxa"/>
            <w:vAlign w:val="bottom"/>
          </w:tcPr>
          <w:p w:rsidR="005646A9" w:rsidRDefault="005646A9" w:rsidP="005646A9">
            <w:pPr>
              <w:pStyle w:val="acctmergecolhdg"/>
              <w:spacing w:line="240" w:lineRule="atLeast"/>
              <w:ind w:left="-88" w:right="-79"/>
              <w:rPr>
                <w:rFonts w:cs="Times New Roman"/>
                <w:b w:val="0"/>
                <w:bCs/>
                <w:sz w:val="16"/>
                <w:szCs w:val="16"/>
              </w:rPr>
            </w:pPr>
            <w:r w:rsidRPr="00F30DA5">
              <w:rPr>
                <w:rFonts w:cs="Times New Roman"/>
                <w:b w:val="0"/>
                <w:bCs/>
                <w:sz w:val="16"/>
                <w:szCs w:val="16"/>
              </w:rPr>
              <w:t xml:space="preserve">For the year </w:t>
            </w:r>
          </w:p>
          <w:p w:rsidR="005646A9" w:rsidRPr="00F30DA5" w:rsidRDefault="005646A9" w:rsidP="005646A9">
            <w:pPr>
              <w:pStyle w:val="acctmergecolhdg"/>
              <w:spacing w:line="240" w:lineRule="atLeast"/>
              <w:ind w:left="-88" w:right="-79"/>
              <w:rPr>
                <w:rFonts w:cs="Times New Roman"/>
                <w:b w:val="0"/>
                <w:bCs/>
                <w:sz w:val="16"/>
                <w:szCs w:val="16"/>
              </w:rPr>
            </w:pPr>
            <w:r w:rsidRPr="00F30DA5">
              <w:rPr>
                <w:rFonts w:cs="Times New Roman"/>
                <w:b w:val="0"/>
                <w:bCs/>
                <w:sz w:val="16"/>
                <w:szCs w:val="16"/>
              </w:rPr>
              <w:t>ended 30 September 2018</w:t>
            </w:r>
          </w:p>
        </w:tc>
        <w:tc>
          <w:tcPr>
            <w:tcW w:w="180" w:type="dxa"/>
            <w:vAlign w:val="bottom"/>
          </w:tcPr>
          <w:p w:rsidR="005646A9" w:rsidRPr="00F30DA5" w:rsidRDefault="005646A9" w:rsidP="005646A9">
            <w:pPr>
              <w:pStyle w:val="acctmergecolhdg"/>
              <w:tabs>
                <w:tab w:val="decimal" w:pos="0"/>
              </w:tabs>
              <w:spacing w:line="240" w:lineRule="atLeast"/>
              <w:rPr>
                <w:rFonts w:cs="Times New Roman"/>
                <w:b w:val="0"/>
                <w:bCs/>
                <w:sz w:val="16"/>
                <w:szCs w:val="16"/>
              </w:rPr>
            </w:pPr>
          </w:p>
        </w:tc>
        <w:tc>
          <w:tcPr>
            <w:tcW w:w="1440" w:type="dxa"/>
            <w:vAlign w:val="bottom"/>
          </w:tcPr>
          <w:p w:rsidR="005646A9" w:rsidRPr="00F30DA5" w:rsidRDefault="005646A9" w:rsidP="005646A9">
            <w:pPr>
              <w:pStyle w:val="acctmergecolhdg"/>
              <w:spacing w:line="240" w:lineRule="atLeast"/>
              <w:ind w:left="-101" w:right="-79"/>
              <w:rPr>
                <w:rFonts w:cs="Times New Roman"/>
                <w:b w:val="0"/>
                <w:bCs/>
                <w:sz w:val="16"/>
                <w:szCs w:val="16"/>
                <w:lang w:val="en-US"/>
              </w:rPr>
            </w:pPr>
            <w:r w:rsidRPr="00F30DA5">
              <w:rPr>
                <w:rFonts w:cs="Times New Roman"/>
                <w:b w:val="0"/>
                <w:bCs/>
                <w:sz w:val="16"/>
                <w:szCs w:val="16"/>
                <w:lang w:val="en-US"/>
              </w:rPr>
              <w:t>For the period</w:t>
            </w:r>
          </w:p>
          <w:p w:rsidR="005646A9" w:rsidRPr="00F30DA5" w:rsidRDefault="005646A9" w:rsidP="005646A9">
            <w:pPr>
              <w:pStyle w:val="acctmergecolhdg"/>
              <w:spacing w:line="240" w:lineRule="atLeast"/>
              <w:ind w:left="-101" w:right="-79"/>
              <w:rPr>
                <w:rFonts w:cs="Times New Roman"/>
                <w:b w:val="0"/>
                <w:bCs/>
                <w:sz w:val="16"/>
                <w:szCs w:val="16"/>
                <w:lang w:val="en-US"/>
              </w:rPr>
            </w:pPr>
            <w:r>
              <w:rPr>
                <w:rFonts w:cs="Times New Roman"/>
                <w:b w:val="0"/>
                <w:bCs/>
                <w:sz w:val="16"/>
                <w:szCs w:val="16"/>
                <w:lang w:val="en-US"/>
              </w:rPr>
              <w:t>f</w:t>
            </w:r>
            <w:r w:rsidRPr="00F30DA5">
              <w:rPr>
                <w:rFonts w:cs="Times New Roman"/>
                <w:b w:val="0"/>
                <w:bCs/>
                <w:sz w:val="16"/>
                <w:szCs w:val="16"/>
                <w:lang w:val="en-US"/>
              </w:rPr>
              <w:t>rom</w:t>
            </w:r>
          </w:p>
          <w:p w:rsidR="005646A9" w:rsidRDefault="005646A9" w:rsidP="005646A9">
            <w:pPr>
              <w:pStyle w:val="acctmergecolhdg"/>
              <w:spacing w:line="240" w:lineRule="atLeast"/>
              <w:ind w:left="-101" w:right="-79"/>
              <w:rPr>
                <w:rFonts w:cs="Times New Roman"/>
                <w:b w:val="0"/>
                <w:bCs/>
                <w:sz w:val="16"/>
                <w:szCs w:val="16"/>
                <w:lang w:val="en-US"/>
              </w:rPr>
            </w:pPr>
            <w:r>
              <w:rPr>
                <w:rFonts w:cs="Times New Roman"/>
                <w:b w:val="0"/>
                <w:bCs/>
                <w:sz w:val="16"/>
                <w:szCs w:val="16"/>
                <w:lang w:val="en-US"/>
              </w:rPr>
              <w:t>1 January 2017 to</w:t>
            </w:r>
          </w:p>
          <w:p w:rsidR="005646A9" w:rsidRPr="00F30DA5" w:rsidRDefault="005646A9" w:rsidP="005646A9">
            <w:pPr>
              <w:pStyle w:val="acctmergecolhdg"/>
              <w:spacing w:line="240" w:lineRule="atLeast"/>
              <w:ind w:left="-101" w:right="-79"/>
              <w:rPr>
                <w:rFonts w:cs="Times New Roman"/>
                <w:b w:val="0"/>
                <w:bCs/>
                <w:sz w:val="16"/>
                <w:szCs w:val="16"/>
              </w:rPr>
            </w:pPr>
            <w:r w:rsidRPr="00F30DA5">
              <w:rPr>
                <w:rFonts w:cs="Times New Roman"/>
                <w:b w:val="0"/>
                <w:bCs/>
                <w:sz w:val="16"/>
                <w:szCs w:val="16"/>
                <w:lang w:val="en-US"/>
              </w:rPr>
              <w:t>30 September 2017</w:t>
            </w:r>
          </w:p>
        </w:tc>
        <w:tc>
          <w:tcPr>
            <w:tcW w:w="189" w:type="dxa"/>
            <w:vAlign w:val="bottom"/>
          </w:tcPr>
          <w:p w:rsidR="005646A9" w:rsidRPr="00F30DA5" w:rsidRDefault="005646A9" w:rsidP="005646A9">
            <w:pPr>
              <w:pStyle w:val="acctmergecolhdg"/>
              <w:tabs>
                <w:tab w:val="decimal" w:pos="0"/>
              </w:tabs>
              <w:spacing w:line="240" w:lineRule="atLeast"/>
              <w:rPr>
                <w:rFonts w:cs="Times New Roman"/>
                <w:b w:val="0"/>
                <w:bCs/>
                <w:sz w:val="16"/>
                <w:szCs w:val="16"/>
              </w:rPr>
            </w:pPr>
          </w:p>
        </w:tc>
        <w:tc>
          <w:tcPr>
            <w:tcW w:w="1161" w:type="dxa"/>
            <w:vAlign w:val="bottom"/>
          </w:tcPr>
          <w:p w:rsidR="005646A9" w:rsidRDefault="005646A9" w:rsidP="005646A9">
            <w:pPr>
              <w:pStyle w:val="acctmergecolhdg"/>
              <w:spacing w:line="240" w:lineRule="atLeast"/>
              <w:ind w:left="-88" w:right="-79"/>
              <w:rPr>
                <w:rFonts w:cs="Times New Roman"/>
                <w:b w:val="0"/>
                <w:bCs/>
                <w:sz w:val="16"/>
                <w:szCs w:val="16"/>
              </w:rPr>
            </w:pPr>
            <w:r w:rsidRPr="00F30DA5">
              <w:rPr>
                <w:rFonts w:cs="Times New Roman"/>
                <w:b w:val="0"/>
                <w:bCs/>
                <w:sz w:val="16"/>
                <w:szCs w:val="16"/>
              </w:rPr>
              <w:t xml:space="preserve">For the year </w:t>
            </w:r>
          </w:p>
          <w:p w:rsidR="005646A9" w:rsidRPr="00F30DA5" w:rsidRDefault="005646A9" w:rsidP="005646A9">
            <w:pPr>
              <w:pStyle w:val="acctmergecolhdg"/>
              <w:spacing w:line="240" w:lineRule="atLeast"/>
              <w:ind w:left="-88" w:right="-79"/>
              <w:rPr>
                <w:rFonts w:cs="Times New Roman"/>
                <w:b w:val="0"/>
                <w:bCs/>
                <w:sz w:val="16"/>
                <w:szCs w:val="16"/>
              </w:rPr>
            </w:pPr>
            <w:r w:rsidRPr="00F30DA5">
              <w:rPr>
                <w:rFonts w:cs="Times New Roman"/>
                <w:b w:val="0"/>
                <w:bCs/>
                <w:sz w:val="16"/>
                <w:szCs w:val="16"/>
              </w:rPr>
              <w:t>ended 30 September 2018</w:t>
            </w:r>
          </w:p>
        </w:tc>
        <w:tc>
          <w:tcPr>
            <w:tcW w:w="180" w:type="dxa"/>
            <w:vAlign w:val="bottom"/>
          </w:tcPr>
          <w:p w:rsidR="005646A9" w:rsidRPr="00F30DA5" w:rsidRDefault="005646A9" w:rsidP="005646A9">
            <w:pPr>
              <w:pStyle w:val="acctmergecolhdg"/>
              <w:tabs>
                <w:tab w:val="decimal" w:pos="0"/>
              </w:tabs>
              <w:spacing w:line="240" w:lineRule="atLeast"/>
              <w:rPr>
                <w:rFonts w:cs="Times New Roman"/>
                <w:b w:val="0"/>
                <w:bCs/>
                <w:sz w:val="16"/>
                <w:szCs w:val="16"/>
              </w:rPr>
            </w:pPr>
          </w:p>
        </w:tc>
        <w:tc>
          <w:tcPr>
            <w:tcW w:w="1440" w:type="dxa"/>
            <w:vAlign w:val="bottom"/>
          </w:tcPr>
          <w:p w:rsidR="005646A9" w:rsidRDefault="005646A9" w:rsidP="005646A9">
            <w:pPr>
              <w:pStyle w:val="acctmergecolhdg"/>
              <w:tabs>
                <w:tab w:val="decimal" w:pos="0"/>
              </w:tabs>
              <w:spacing w:line="240" w:lineRule="atLeast"/>
              <w:ind w:left="-101" w:right="-79"/>
              <w:rPr>
                <w:rFonts w:cs="Times New Roman"/>
                <w:b w:val="0"/>
                <w:bCs/>
                <w:sz w:val="16"/>
                <w:szCs w:val="16"/>
                <w:lang w:val="en-US"/>
              </w:rPr>
            </w:pPr>
            <w:r>
              <w:rPr>
                <w:rFonts w:cs="Times New Roman"/>
                <w:b w:val="0"/>
                <w:bCs/>
                <w:sz w:val="16"/>
                <w:szCs w:val="16"/>
                <w:lang w:val="en-US"/>
              </w:rPr>
              <w:t>For the period</w:t>
            </w:r>
          </w:p>
          <w:p w:rsidR="005646A9" w:rsidRPr="00F30DA5" w:rsidRDefault="005646A9" w:rsidP="005646A9">
            <w:pPr>
              <w:pStyle w:val="acctmergecolhdg"/>
              <w:tabs>
                <w:tab w:val="decimal" w:pos="0"/>
              </w:tabs>
              <w:spacing w:line="240" w:lineRule="atLeast"/>
              <w:ind w:left="-101" w:right="-79"/>
              <w:rPr>
                <w:rFonts w:cs="Times New Roman"/>
                <w:b w:val="0"/>
                <w:bCs/>
                <w:sz w:val="16"/>
                <w:szCs w:val="16"/>
                <w:lang w:val="en-US"/>
              </w:rPr>
            </w:pPr>
            <w:r w:rsidRPr="00F30DA5">
              <w:rPr>
                <w:rFonts w:cs="Times New Roman"/>
                <w:b w:val="0"/>
                <w:bCs/>
                <w:sz w:val="16"/>
                <w:szCs w:val="16"/>
                <w:lang w:val="en-US"/>
              </w:rPr>
              <w:t>from</w:t>
            </w:r>
          </w:p>
          <w:p w:rsidR="005646A9" w:rsidRDefault="005646A9" w:rsidP="005646A9">
            <w:pPr>
              <w:pStyle w:val="acctmergecolhdg"/>
              <w:tabs>
                <w:tab w:val="decimal" w:pos="0"/>
              </w:tabs>
              <w:spacing w:line="240" w:lineRule="atLeast"/>
              <w:ind w:left="-101" w:right="-79"/>
              <w:rPr>
                <w:rFonts w:cs="Times New Roman"/>
                <w:b w:val="0"/>
                <w:bCs/>
                <w:sz w:val="16"/>
                <w:szCs w:val="16"/>
                <w:lang w:val="en-US"/>
              </w:rPr>
            </w:pPr>
            <w:r>
              <w:rPr>
                <w:rFonts w:cs="Times New Roman"/>
                <w:b w:val="0"/>
                <w:bCs/>
                <w:sz w:val="16"/>
                <w:szCs w:val="16"/>
                <w:lang w:val="en-US"/>
              </w:rPr>
              <w:t>1 January 2017 to</w:t>
            </w:r>
          </w:p>
          <w:p w:rsidR="005646A9" w:rsidRPr="00F30DA5" w:rsidRDefault="005646A9" w:rsidP="005646A9">
            <w:pPr>
              <w:pStyle w:val="acctmergecolhdg"/>
              <w:tabs>
                <w:tab w:val="decimal" w:pos="0"/>
              </w:tabs>
              <w:spacing w:line="240" w:lineRule="atLeast"/>
              <w:ind w:left="-101" w:right="-79"/>
              <w:rPr>
                <w:rFonts w:cs="Times New Roman"/>
                <w:b w:val="0"/>
                <w:bCs/>
                <w:sz w:val="16"/>
                <w:szCs w:val="16"/>
              </w:rPr>
            </w:pPr>
            <w:r w:rsidRPr="00F30DA5">
              <w:rPr>
                <w:rFonts w:cs="Times New Roman"/>
                <w:b w:val="0"/>
                <w:bCs/>
                <w:sz w:val="16"/>
                <w:szCs w:val="16"/>
                <w:lang w:val="en-US"/>
              </w:rPr>
              <w:t>30 September 2017</w:t>
            </w:r>
          </w:p>
        </w:tc>
      </w:tr>
      <w:tr w:rsidR="005646A9" w:rsidRPr="006739C5" w:rsidTr="00F30DA5">
        <w:trPr>
          <w:cantSplit/>
        </w:trPr>
        <w:tc>
          <w:tcPr>
            <w:tcW w:w="3780" w:type="dxa"/>
          </w:tcPr>
          <w:p w:rsidR="005646A9" w:rsidRPr="006739C5" w:rsidRDefault="005646A9" w:rsidP="005646A9">
            <w:pPr>
              <w:tabs>
                <w:tab w:val="decimal" w:pos="0"/>
              </w:tabs>
              <w:spacing w:line="240" w:lineRule="atLeast"/>
              <w:rPr>
                <w:b/>
                <w:bCs/>
                <w:i/>
                <w:iCs/>
              </w:rPr>
            </w:pPr>
          </w:p>
        </w:tc>
        <w:tc>
          <w:tcPr>
            <w:tcW w:w="5760" w:type="dxa"/>
            <w:gridSpan w:val="7"/>
          </w:tcPr>
          <w:p w:rsidR="005646A9" w:rsidRPr="006739C5" w:rsidRDefault="005646A9" w:rsidP="005646A9">
            <w:pPr>
              <w:pStyle w:val="acctfourfigures"/>
              <w:tabs>
                <w:tab w:val="decimal" w:pos="0"/>
              </w:tabs>
              <w:spacing w:line="240" w:lineRule="atLeast"/>
              <w:jc w:val="center"/>
              <w:rPr>
                <w:i/>
                <w:iCs/>
              </w:rPr>
            </w:pPr>
            <w:r w:rsidRPr="006739C5">
              <w:rPr>
                <w:i/>
                <w:iCs/>
              </w:rPr>
              <w:t>(in million Baht)</w:t>
            </w:r>
          </w:p>
        </w:tc>
      </w:tr>
      <w:tr w:rsidR="005646A9" w:rsidRPr="006739C5" w:rsidTr="00F30DA5">
        <w:trPr>
          <w:cantSplit/>
        </w:trPr>
        <w:tc>
          <w:tcPr>
            <w:tcW w:w="3780" w:type="dxa"/>
          </w:tcPr>
          <w:p w:rsidR="005646A9" w:rsidRPr="006739C5" w:rsidRDefault="005646A9" w:rsidP="005646A9">
            <w:pPr>
              <w:tabs>
                <w:tab w:val="decimal" w:pos="0"/>
              </w:tabs>
              <w:spacing w:line="240" w:lineRule="atLeast"/>
              <w:ind w:left="191" w:hanging="191"/>
            </w:pPr>
            <w:r>
              <w:t>At 1</w:t>
            </w:r>
            <w:r w:rsidRPr="006739C5">
              <w:t xml:space="preserve"> October </w:t>
            </w:r>
            <w:r>
              <w:t>/</w:t>
            </w:r>
            <w:r w:rsidRPr="006739C5">
              <w:t xml:space="preserve"> 1 January</w:t>
            </w:r>
          </w:p>
        </w:tc>
        <w:tc>
          <w:tcPr>
            <w:tcW w:w="1170" w:type="dxa"/>
          </w:tcPr>
          <w:p w:rsidR="005646A9" w:rsidRPr="006739C5" w:rsidRDefault="005646A9" w:rsidP="005646A9">
            <w:pPr>
              <w:pStyle w:val="acctfourfigures"/>
              <w:tabs>
                <w:tab w:val="clear" w:pos="765"/>
                <w:tab w:val="decimal" w:pos="630"/>
              </w:tabs>
              <w:spacing w:line="240" w:lineRule="atLeast"/>
              <w:rPr>
                <w:lang w:val="en-US" w:bidi="th-TH"/>
              </w:rPr>
            </w:pPr>
            <w:r w:rsidRPr="006739C5">
              <w:rPr>
                <w:lang w:val="en-US" w:bidi="th-TH"/>
              </w:rPr>
              <w:t>60.17</w:t>
            </w:r>
          </w:p>
        </w:tc>
        <w:tc>
          <w:tcPr>
            <w:tcW w:w="180" w:type="dxa"/>
          </w:tcPr>
          <w:p w:rsidR="005646A9" w:rsidRPr="006739C5" w:rsidRDefault="005646A9" w:rsidP="005646A9">
            <w:pPr>
              <w:pStyle w:val="acctfourfigures"/>
              <w:tabs>
                <w:tab w:val="decimal" w:pos="0"/>
              </w:tabs>
              <w:spacing w:line="240" w:lineRule="atLeast"/>
            </w:pPr>
          </w:p>
        </w:tc>
        <w:tc>
          <w:tcPr>
            <w:tcW w:w="1440" w:type="dxa"/>
          </w:tcPr>
          <w:p w:rsidR="005646A9" w:rsidRPr="006739C5" w:rsidRDefault="005646A9" w:rsidP="005646A9">
            <w:pPr>
              <w:pStyle w:val="acctfourfigures"/>
              <w:tabs>
                <w:tab w:val="clear" w:pos="765"/>
                <w:tab w:val="decimal" w:pos="821"/>
              </w:tabs>
              <w:spacing w:line="240" w:lineRule="atLeast"/>
              <w:rPr>
                <w:lang w:val="en-US" w:bidi="th-TH"/>
              </w:rPr>
            </w:pPr>
            <w:r w:rsidRPr="006739C5">
              <w:rPr>
                <w:lang w:val="en-US" w:bidi="th-TH"/>
              </w:rPr>
              <w:t>52.66</w:t>
            </w:r>
          </w:p>
        </w:tc>
        <w:tc>
          <w:tcPr>
            <w:tcW w:w="189" w:type="dxa"/>
          </w:tcPr>
          <w:p w:rsidR="005646A9" w:rsidRPr="006739C5" w:rsidRDefault="005646A9" w:rsidP="005646A9">
            <w:pPr>
              <w:pStyle w:val="acctfourfigures"/>
              <w:tabs>
                <w:tab w:val="decimal" w:pos="0"/>
              </w:tabs>
              <w:spacing w:line="240" w:lineRule="atLeast"/>
            </w:pPr>
          </w:p>
        </w:tc>
        <w:tc>
          <w:tcPr>
            <w:tcW w:w="1161" w:type="dxa"/>
          </w:tcPr>
          <w:p w:rsidR="005646A9" w:rsidRPr="006739C5" w:rsidRDefault="005646A9" w:rsidP="005646A9">
            <w:pPr>
              <w:pStyle w:val="acctfourfigures"/>
              <w:tabs>
                <w:tab w:val="clear" w:pos="765"/>
                <w:tab w:val="decimal" w:pos="632"/>
              </w:tabs>
              <w:spacing w:line="240" w:lineRule="atLeast"/>
            </w:pPr>
            <w:r w:rsidRPr="006739C5">
              <w:t>21.79</w:t>
            </w:r>
          </w:p>
        </w:tc>
        <w:tc>
          <w:tcPr>
            <w:tcW w:w="180" w:type="dxa"/>
          </w:tcPr>
          <w:p w:rsidR="005646A9" w:rsidRPr="006739C5" w:rsidRDefault="005646A9" w:rsidP="005646A9">
            <w:pPr>
              <w:pStyle w:val="acctfourfigures"/>
              <w:tabs>
                <w:tab w:val="decimal" w:pos="0"/>
              </w:tabs>
              <w:spacing w:line="240" w:lineRule="atLeast"/>
            </w:pPr>
          </w:p>
        </w:tc>
        <w:tc>
          <w:tcPr>
            <w:tcW w:w="1440" w:type="dxa"/>
          </w:tcPr>
          <w:p w:rsidR="005646A9" w:rsidRPr="006739C5" w:rsidRDefault="005646A9" w:rsidP="005646A9">
            <w:pPr>
              <w:pStyle w:val="acctfourfigures"/>
              <w:tabs>
                <w:tab w:val="clear" w:pos="765"/>
                <w:tab w:val="decimal" w:pos="821"/>
              </w:tabs>
              <w:spacing w:line="240" w:lineRule="atLeast"/>
            </w:pPr>
            <w:r w:rsidRPr="006739C5">
              <w:t>21.59</w:t>
            </w:r>
          </w:p>
        </w:tc>
      </w:tr>
      <w:tr w:rsidR="005646A9" w:rsidRPr="006739C5" w:rsidTr="00F30DA5">
        <w:trPr>
          <w:cantSplit/>
        </w:trPr>
        <w:tc>
          <w:tcPr>
            <w:tcW w:w="3780" w:type="dxa"/>
          </w:tcPr>
          <w:p w:rsidR="005646A9" w:rsidRPr="006739C5" w:rsidRDefault="005646A9" w:rsidP="005646A9">
            <w:pPr>
              <w:tabs>
                <w:tab w:val="decimal" w:pos="0"/>
              </w:tabs>
              <w:spacing w:line="240" w:lineRule="atLeast"/>
              <w:ind w:left="191" w:hanging="191"/>
            </w:pPr>
          </w:p>
        </w:tc>
        <w:tc>
          <w:tcPr>
            <w:tcW w:w="1170" w:type="dxa"/>
          </w:tcPr>
          <w:p w:rsidR="005646A9" w:rsidRPr="006739C5" w:rsidRDefault="005646A9" w:rsidP="005646A9">
            <w:pPr>
              <w:pStyle w:val="acctfourfigures"/>
              <w:tabs>
                <w:tab w:val="clear" w:pos="765"/>
                <w:tab w:val="decimal" w:pos="630"/>
              </w:tabs>
              <w:spacing w:line="240" w:lineRule="atLeast"/>
            </w:pPr>
          </w:p>
        </w:tc>
        <w:tc>
          <w:tcPr>
            <w:tcW w:w="180" w:type="dxa"/>
          </w:tcPr>
          <w:p w:rsidR="005646A9" w:rsidRPr="006739C5" w:rsidRDefault="005646A9" w:rsidP="005646A9">
            <w:pPr>
              <w:pStyle w:val="acctfourfigures"/>
              <w:tabs>
                <w:tab w:val="decimal" w:pos="0"/>
              </w:tabs>
              <w:spacing w:line="240" w:lineRule="atLeast"/>
            </w:pPr>
          </w:p>
        </w:tc>
        <w:tc>
          <w:tcPr>
            <w:tcW w:w="1440" w:type="dxa"/>
          </w:tcPr>
          <w:p w:rsidR="005646A9" w:rsidRPr="006739C5" w:rsidRDefault="005646A9" w:rsidP="005646A9">
            <w:pPr>
              <w:pStyle w:val="acctfourfigures"/>
              <w:tabs>
                <w:tab w:val="clear" w:pos="765"/>
                <w:tab w:val="decimal" w:pos="821"/>
              </w:tabs>
              <w:spacing w:line="240" w:lineRule="atLeast"/>
            </w:pPr>
          </w:p>
        </w:tc>
        <w:tc>
          <w:tcPr>
            <w:tcW w:w="189" w:type="dxa"/>
          </w:tcPr>
          <w:p w:rsidR="005646A9" w:rsidRPr="006739C5" w:rsidRDefault="005646A9" w:rsidP="005646A9">
            <w:pPr>
              <w:pStyle w:val="acctfourfigures"/>
              <w:tabs>
                <w:tab w:val="decimal" w:pos="0"/>
              </w:tabs>
              <w:spacing w:line="240" w:lineRule="atLeast"/>
            </w:pPr>
          </w:p>
        </w:tc>
        <w:tc>
          <w:tcPr>
            <w:tcW w:w="1161" w:type="dxa"/>
          </w:tcPr>
          <w:p w:rsidR="005646A9" w:rsidRPr="006739C5" w:rsidRDefault="005646A9" w:rsidP="005646A9">
            <w:pPr>
              <w:pStyle w:val="acctfourfigures"/>
              <w:tabs>
                <w:tab w:val="clear" w:pos="765"/>
                <w:tab w:val="decimal" w:pos="632"/>
                <w:tab w:val="decimal" w:pos="731"/>
              </w:tabs>
              <w:spacing w:line="240" w:lineRule="atLeast"/>
            </w:pPr>
          </w:p>
        </w:tc>
        <w:tc>
          <w:tcPr>
            <w:tcW w:w="180" w:type="dxa"/>
          </w:tcPr>
          <w:p w:rsidR="005646A9" w:rsidRPr="006739C5" w:rsidRDefault="005646A9" w:rsidP="005646A9">
            <w:pPr>
              <w:pStyle w:val="acctfourfigures"/>
              <w:tabs>
                <w:tab w:val="decimal" w:pos="0"/>
              </w:tabs>
              <w:spacing w:line="240" w:lineRule="atLeast"/>
            </w:pPr>
          </w:p>
        </w:tc>
        <w:tc>
          <w:tcPr>
            <w:tcW w:w="1440" w:type="dxa"/>
          </w:tcPr>
          <w:p w:rsidR="005646A9" w:rsidRPr="006739C5" w:rsidRDefault="005646A9" w:rsidP="005646A9">
            <w:pPr>
              <w:pStyle w:val="acctfourfigures"/>
              <w:tabs>
                <w:tab w:val="clear" w:pos="765"/>
                <w:tab w:val="decimal" w:pos="731"/>
                <w:tab w:val="decimal" w:pos="821"/>
              </w:tabs>
              <w:spacing w:line="240" w:lineRule="atLeast"/>
            </w:pPr>
          </w:p>
        </w:tc>
      </w:tr>
      <w:tr w:rsidR="005646A9" w:rsidRPr="006739C5" w:rsidTr="00F30DA5">
        <w:trPr>
          <w:cantSplit/>
        </w:trPr>
        <w:tc>
          <w:tcPr>
            <w:tcW w:w="3780" w:type="dxa"/>
          </w:tcPr>
          <w:p w:rsidR="005646A9" w:rsidRPr="006739C5" w:rsidRDefault="005646A9" w:rsidP="005646A9">
            <w:pPr>
              <w:tabs>
                <w:tab w:val="decimal" w:pos="0"/>
              </w:tabs>
              <w:spacing w:line="240" w:lineRule="atLeast"/>
              <w:rPr>
                <w:szCs w:val="22"/>
                <w:lang w:bidi="th-TH"/>
              </w:rPr>
            </w:pPr>
            <w:r w:rsidRPr="006739C5">
              <w:rPr>
                <w:b/>
                <w:bCs/>
                <w:szCs w:val="22"/>
                <w:lang w:val="en-US" w:bidi="th-TH"/>
              </w:rPr>
              <w:t>Included in profit or loss</w:t>
            </w:r>
            <w:r w:rsidRPr="006739C5">
              <w:rPr>
                <w:b/>
                <w:bCs/>
                <w:szCs w:val="22"/>
                <w:lang w:bidi="th-TH"/>
              </w:rPr>
              <w:t>:</w:t>
            </w:r>
          </w:p>
        </w:tc>
        <w:tc>
          <w:tcPr>
            <w:tcW w:w="1170" w:type="dxa"/>
          </w:tcPr>
          <w:p w:rsidR="005646A9" w:rsidRPr="006739C5" w:rsidRDefault="005646A9" w:rsidP="005646A9">
            <w:pPr>
              <w:pStyle w:val="acctfourfigures"/>
              <w:tabs>
                <w:tab w:val="clear" w:pos="765"/>
                <w:tab w:val="decimal" w:pos="630"/>
              </w:tabs>
              <w:spacing w:line="240" w:lineRule="atLeast"/>
            </w:pPr>
          </w:p>
        </w:tc>
        <w:tc>
          <w:tcPr>
            <w:tcW w:w="180" w:type="dxa"/>
          </w:tcPr>
          <w:p w:rsidR="005646A9" w:rsidRPr="006739C5" w:rsidRDefault="005646A9" w:rsidP="005646A9">
            <w:pPr>
              <w:pStyle w:val="acctfourfigures"/>
              <w:tabs>
                <w:tab w:val="decimal" w:pos="0"/>
              </w:tabs>
              <w:spacing w:line="240" w:lineRule="atLeast"/>
            </w:pPr>
          </w:p>
        </w:tc>
        <w:tc>
          <w:tcPr>
            <w:tcW w:w="1440" w:type="dxa"/>
          </w:tcPr>
          <w:p w:rsidR="005646A9" w:rsidRPr="006739C5" w:rsidRDefault="005646A9" w:rsidP="005646A9">
            <w:pPr>
              <w:pStyle w:val="acctfourfigures"/>
              <w:tabs>
                <w:tab w:val="clear" w:pos="765"/>
                <w:tab w:val="decimal" w:pos="821"/>
              </w:tabs>
              <w:spacing w:line="240" w:lineRule="atLeast"/>
            </w:pPr>
          </w:p>
        </w:tc>
        <w:tc>
          <w:tcPr>
            <w:tcW w:w="189" w:type="dxa"/>
          </w:tcPr>
          <w:p w:rsidR="005646A9" w:rsidRPr="006739C5" w:rsidRDefault="005646A9" w:rsidP="005646A9">
            <w:pPr>
              <w:pStyle w:val="acctfourfigures"/>
              <w:tabs>
                <w:tab w:val="decimal" w:pos="0"/>
              </w:tabs>
              <w:spacing w:line="240" w:lineRule="atLeast"/>
            </w:pPr>
          </w:p>
        </w:tc>
        <w:tc>
          <w:tcPr>
            <w:tcW w:w="1161" w:type="dxa"/>
          </w:tcPr>
          <w:p w:rsidR="005646A9" w:rsidRPr="006739C5" w:rsidRDefault="005646A9" w:rsidP="005646A9">
            <w:pPr>
              <w:pStyle w:val="acctfourfigures"/>
              <w:tabs>
                <w:tab w:val="clear" w:pos="765"/>
                <w:tab w:val="decimal" w:pos="632"/>
                <w:tab w:val="decimal" w:pos="731"/>
              </w:tabs>
              <w:spacing w:line="240" w:lineRule="atLeast"/>
            </w:pPr>
          </w:p>
        </w:tc>
        <w:tc>
          <w:tcPr>
            <w:tcW w:w="180" w:type="dxa"/>
          </w:tcPr>
          <w:p w:rsidR="005646A9" w:rsidRPr="006739C5" w:rsidRDefault="005646A9" w:rsidP="005646A9">
            <w:pPr>
              <w:pStyle w:val="acctfourfigures"/>
              <w:tabs>
                <w:tab w:val="decimal" w:pos="0"/>
              </w:tabs>
              <w:spacing w:line="240" w:lineRule="atLeast"/>
            </w:pPr>
          </w:p>
        </w:tc>
        <w:tc>
          <w:tcPr>
            <w:tcW w:w="1440" w:type="dxa"/>
          </w:tcPr>
          <w:p w:rsidR="005646A9" w:rsidRPr="006739C5" w:rsidRDefault="005646A9" w:rsidP="005646A9">
            <w:pPr>
              <w:pStyle w:val="acctfourfigures"/>
              <w:tabs>
                <w:tab w:val="clear" w:pos="765"/>
                <w:tab w:val="decimal" w:pos="731"/>
                <w:tab w:val="decimal" w:pos="821"/>
              </w:tabs>
              <w:spacing w:line="240" w:lineRule="atLeast"/>
            </w:pPr>
          </w:p>
        </w:tc>
      </w:tr>
      <w:tr w:rsidR="005646A9" w:rsidRPr="006739C5" w:rsidTr="00F30DA5">
        <w:trPr>
          <w:cantSplit/>
        </w:trPr>
        <w:tc>
          <w:tcPr>
            <w:tcW w:w="3780" w:type="dxa"/>
          </w:tcPr>
          <w:p w:rsidR="005646A9" w:rsidRPr="006739C5" w:rsidRDefault="005646A9" w:rsidP="005646A9">
            <w:pPr>
              <w:tabs>
                <w:tab w:val="decimal" w:pos="0"/>
              </w:tabs>
              <w:spacing w:line="240" w:lineRule="atLeast"/>
              <w:ind w:left="11"/>
            </w:pPr>
            <w:r w:rsidRPr="006739C5">
              <w:t>Current service cost</w:t>
            </w:r>
          </w:p>
        </w:tc>
        <w:tc>
          <w:tcPr>
            <w:tcW w:w="1170" w:type="dxa"/>
          </w:tcPr>
          <w:p w:rsidR="005646A9" w:rsidRPr="006739C5" w:rsidRDefault="005646A9" w:rsidP="005646A9">
            <w:pPr>
              <w:pStyle w:val="acctfourfigures"/>
              <w:tabs>
                <w:tab w:val="clear" w:pos="765"/>
                <w:tab w:val="decimal" w:pos="630"/>
              </w:tabs>
              <w:spacing w:line="240" w:lineRule="atLeast"/>
            </w:pPr>
            <w:r w:rsidRPr="006739C5">
              <w:t>20.14</w:t>
            </w:r>
          </w:p>
        </w:tc>
        <w:tc>
          <w:tcPr>
            <w:tcW w:w="180" w:type="dxa"/>
          </w:tcPr>
          <w:p w:rsidR="005646A9" w:rsidRPr="006739C5" w:rsidRDefault="005646A9" w:rsidP="005646A9">
            <w:pPr>
              <w:pStyle w:val="acctfourfigures"/>
              <w:tabs>
                <w:tab w:val="decimal" w:pos="0"/>
              </w:tabs>
              <w:spacing w:line="240" w:lineRule="atLeast"/>
            </w:pPr>
          </w:p>
        </w:tc>
        <w:tc>
          <w:tcPr>
            <w:tcW w:w="1440" w:type="dxa"/>
          </w:tcPr>
          <w:p w:rsidR="005646A9" w:rsidRPr="006739C5" w:rsidRDefault="005646A9" w:rsidP="005646A9">
            <w:pPr>
              <w:pStyle w:val="acctfourfigures"/>
              <w:tabs>
                <w:tab w:val="clear" w:pos="765"/>
                <w:tab w:val="decimal" w:pos="821"/>
              </w:tabs>
              <w:spacing w:line="240" w:lineRule="atLeast"/>
            </w:pPr>
            <w:r w:rsidRPr="006739C5">
              <w:t>7.99</w:t>
            </w:r>
          </w:p>
        </w:tc>
        <w:tc>
          <w:tcPr>
            <w:tcW w:w="189" w:type="dxa"/>
          </w:tcPr>
          <w:p w:rsidR="005646A9" w:rsidRPr="006739C5" w:rsidRDefault="005646A9" w:rsidP="005646A9">
            <w:pPr>
              <w:pStyle w:val="acctfourfigures"/>
              <w:tabs>
                <w:tab w:val="decimal" w:pos="0"/>
              </w:tabs>
              <w:spacing w:line="240" w:lineRule="atLeast"/>
            </w:pPr>
          </w:p>
        </w:tc>
        <w:tc>
          <w:tcPr>
            <w:tcW w:w="1161" w:type="dxa"/>
          </w:tcPr>
          <w:p w:rsidR="005646A9" w:rsidRPr="006739C5" w:rsidRDefault="005646A9" w:rsidP="005646A9">
            <w:pPr>
              <w:pStyle w:val="acctfourfigures"/>
              <w:tabs>
                <w:tab w:val="clear" w:pos="765"/>
                <w:tab w:val="decimal" w:pos="632"/>
              </w:tabs>
              <w:spacing w:line="240" w:lineRule="atLeast"/>
            </w:pPr>
            <w:r w:rsidRPr="006739C5">
              <w:t>6.61</w:t>
            </w:r>
          </w:p>
        </w:tc>
        <w:tc>
          <w:tcPr>
            <w:tcW w:w="180" w:type="dxa"/>
          </w:tcPr>
          <w:p w:rsidR="005646A9" w:rsidRPr="006739C5" w:rsidRDefault="005646A9" w:rsidP="005646A9">
            <w:pPr>
              <w:pStyle w:val="acctfourfigures"/>
              <w:tabs>
                <w:tab w:val="decimal" w:pos="0"/>
              </w:tabs>
              <w:spacing w:line="240" w:lineRule="atLeast"/>
            </w:pPr>
          </w:p>
        </w:tc>
        <w:tc>
          <w:tcPr>
            <w:tcW w:w="1440" w:type="dxa"/>
          </w:tcPr>
          <w:p w:rsidR="005646A9" w:rsidRPr="006739C5" w:rsidRDefault="005646A9" w:rsidP="005646A9">
            <w:pPr>
              <w:pStyle w:val="acctfourfigures"/>
              <w:tabs>
                <w:tab w:val="clear" w:pos="765"/>
                <w:tab w:val="decimal" w:pos="821"/>
              </w:tabs>
              <w:spacing w:line="240" w:lineRule="atLeast"/>
            </w:pPr>
            <w:r w:rsidRPr="006739C5">
              <w:t>1.30</w:t>
            </w:r>
          </w:p>
        </w:tc>
      </w:tr>
      <w:tr w:rsidR="005646A9" w:rsidRPr="006739C5" w:rsidTr="00F30DA5">
        <w:trPr>
          <w:cantSplit/>
        </w:trPr>
        <w:tc>
          <w:tcPr>
            <w:tcW w:w="3780" w:type="dxa"/>
          </w:tcPr>
          <w:p w:rsidR="005646A9" w:rsidRPr="006739C5" w:rsidRDefault="005646A9" w:rsidP="005646A9">
            <w:pPr>
              <w:tabs>
                <w:tab w:val="decimal" w:pos="0"/>
              </w:tabs>
              <w:spacing w:line="240" w:lineRule="atLeast"/>
              <w:ind w:left="180" w:hanging="180"/>
              <w:rPr>
                <w:szCs w:val="22"/>
                <w:lang w:bidi="th-TH"/>
              </w:rPr>
            </w:pPr>
            <w:r w:rsidRPr="006739C5">
              <w:t xml:space="preserve">Interest on obligation </w:t>
            </w:r>
          </w:p>
        </w:tc>
        <w:tc>
          <w:tcPr>
            <w:tcW w:w="1170" w:type="dxa"/>
            <w:tcBorders>
              <w:bottom w:val="single" w:sz="4" w:space="0" w:color="auto"/>
            </w:tcBorders>
          </w:tcPr>
          <w:p w:rsidR="005646A9" w:rsidRPr="006739C5" w:rsidRDefault="005646A9" w:rsidP="005646A9">
            <w:pPr>
              <w:pStyle w:val="acctfourfigures"/>
              <w:tabs>
                <w:tab w:val="clear" w:pos="765"/>
                <w:tab w:val="decimal" w:pos="630"/>
              </w:tabs>
              <w:spacing w:line="240" w:lineRule="atLeast"/>
            </w:pPr>
            <w:r w:rsidRPr="006739C5">
              <w:t>1.58</w:t>
            </w:r>
          </w:p>
        </w:tc>
        <w:tc>
          <w:tcPr>
            <w:tcW w:w="180" w:type="dxa"/>
          </w:tcPr>
          <w:p w:rsidR="005646A9" w:rsidRPr="006739C5" w:rsidRDefault="005646A9" w:rsidP="005646A9">
            <w:pPr>
              <w:pStyle w:val="acctfourfigures"/>
              <w:tabs>
                <w:tab w:val="decimal" w:pos="0"/>
              </w:tabs>
              <w:spacing w:line="240" w:lineRule="atLeast"/>
            </w:pPr>
          </w:p>
        </w:tc>
        <w:tc>
          <w:tcPr>
            <w:tcW w:w="1440" w:type="dxa"/>
            <w:tcBorders>
              <w:bottom w:val="single" w:sz="4" w:space="0" w:color="auto"/>
            </w:tcBorders>
          </w:tcPr>
          <w:p w:rsidR="005646A9" w:rsidRPr="006739C5" w:rsidRDefault="005646A9" w:rsidP="005646A9">
            <w:pPr>
              <w:pStyle w:val="acctfourfigures"/>
              <w:tabs>
                <w:tab w:val="clear" w:pos="765"/>
                <w:tab w:val="decimal" w:pos="821"/>
              </w:tabs>
              <w:spacing w:line="240" w:lineRule="atLeast"/>
            </w:pPr>
            <w:r w:rsidRPr="006739C5">
              <w:t>1.00</w:t>
            </w:r>
          </w:p>
        </w:tc>
        <w:tc>
          <w:tcPr>
            <w:tcW w:w="189" w:type="dxa"/>
          </w:tcPr>
          <w:p w:rsidR="005646A9" w:rsidRPr="006739C5" w:rsidRDefault="005646A9" w:rsidP="005646A9">
            <w:pPr>
              <w:pStyle w:val="acctfourfigures"/>
              <w:tabs>
                <w:tab w:val="decimal" w:pos="0"/>
              </w:tabs>
              <w:spacing w:line="240" w:lineRule="atLeast"/>
            </w:pPr>
          </w:p>
        </w:tc>
        <w:tc>
          <w:tcPr>
            <w:tcW w:w="1161" w:type="dxa"/>
          </w:tcPr>
          <w:p w:rsidR="005646A9" w:rsidRPr="006739C5" w:rsidRDefault="005646A9" w:rsidP="005646A9">
            <w:pPr>
              <w:pStyle w:val="acctfourfigures"/>
              <w:tabs>
                <w:tab w:val="clear" w:pos="765"/>
                <w:tab w:val="decimal" w:pos="632"/>
              </w:tabs>
              <w:spacing w:line="240" w:lineRule="atLeast"/>
            </w:pPr>
            <w:r w:rsidRPr="006739C5">
              <w:t>0.56</w:t>
            </w:r>
          </w:p>
        </w:tc>
        <w:tc>
          <w:tcPr>
            <w:tcW w:w="180" w:type="dxa"/>
          </w:tcPr>
          <w:p w:rsidR="005646A9" w:rsidRPr="006739C5" w:rsidRDefault="005646A9" w:rsidP="005646A9">
            <w:pPr>
              <w:pStyle w:val="acctfourfigures"/>
              <w:tabs>
                <w:tab w:val="decimal" w:pos="0"/>
              </w:tabs>
              <w:spacing w:line="240" w:lineRule="atLeast"/>
            </w:pPr>
          </w:p>
        </w:tc>
        <w:tc>
          <w:tcPr>
            <w:tcW w:w="1440" w:type="dxa"/>
          </w:tcPr>
          <w:p w:rsidR="005646A9" w:rsidRPr="006739C5" w:rsidRDefault="005646A9" w:rsidP="005646A9">
            <w:pPr>
              <w:pStyle w:val="acctfourfigures"/>
              <w:tabs>
                <w:tab w:val="clear" w:pos="765"/>
                <w:tab w:val="decimal" w:pos="821"/>
              </w:tabs>
              <w:spacing w:line="240" w:lineRule="atLeast"/>
            </w:pPr>
            <w:r w:rsidRPr="006739C5">
              <w:t>0.37</w:t>
            </w:r>
          </w:p>
        </w:tc>
      </w:tr>
      <w:tr w:rsidR="005646A9" w:rsidRPr="006739C5" w:rsidTr="00F30DA5">
        <w:trPr>
          <w:cantSplit/>
        </w:trPr>
        <w:tc>
          <w:tcPr>
            <w:tcW w:w="3780" w:type="dxa"/>
          </w:tcPr>
          <w:p w:rsidR="005646A9" w:rsidRPr="006739C5" w:rsidRDefault="005646A9" w:rsidP="005646A9">
            <w:pPr>
              <w:tabs>
                <w:tab w:val="decimal" w:pos="0"/>
              </w:tabs>
              <w:spacing w:line="240" w:lineRule="atLeast"/>
              <w:ind w:left="180" w:hanging="180"/>
              <w:rPr>
                <w:b/>
                <w:bCs/>
              </w:rPr>
            </w:pPr>
          </w:p>
        </w:tc>
        <w:tc>
          <w:tcPr>
            <w:tcW w:w="1170" w:type="dxa"/>
            <w:tcBorders>
              <w:top w:val="single" w:sz="4" w:space="0" w:color="auto"/>
              <w:bottom w:val="single" w:sz="4" w:space="0" w:color="auto"/>
            </w:tcBorders>
          </w:tcPr>
          <w:p w:rsidR="005646A9" w:rsidRPr="006739C5" w:rsidRDefault="005646A9" w:rsidP="005646A9">
            <w:pPr>
              <w:pStyle w:val="acctfourfigures"/>
              <w:tabs>
                <w:tab w:val="clear" w:pos="765"/>
                <w:tab w:val="decimal" w:pos="630"/>
              </w:tabs>
              <w:spacing w:line="240" w:lineRule="atLeast"/>
              <w:rPr>
                <w:b/>
                <w:bCs/>
              </w:rPr>
            </w:pPr>
            <w:r w:rsidRPr="006739C5">
              <w:rPr>
                <w:b/>
                <w:bCs/>
              </w:rPr>
              <w:t>21.72</w:t>
            </w:r>
          </w:p>
        </w:tc>
        <w:tc>
          <w:tcPr>
            <w:tcW w:w="180" w:type="dxa"/>
          </w:tcPr>
          <w:p w:rsidR="005646A9" w:rsidRPr="006739C5" w:rsidRDefault="005646A9" w:rsidP="005646A9">
            <w:pPr>
              <w:pStyle w:val="acctfourfigures"/>
              <w:tabs>
                <w:tab w:val="decimal" w:pos="0"/>
              </w:tabs>
              <w:spacing w:line="240" w:lineRule="atLeast"/>
              <w:rPr>
                <w:b/>
                <w:bCs/>
              </w:rPr>
            </w:pPr>
          </w:p>
        </w:tc>
        <w:tc>
          <w:tcPr>
            <w:tcW w:w="1440" w:type="dxa"/>
            <w:tcBorders>
              <w:top w:val="single" w:sz="4" w:space="0" w:color="auto"/>
              <w:bottom w:val="single" w:sz="4" w:space="0" w:color="auto"/>
            </w:tcBorders>
          </w:tcPr>
          <w:p w:rsidR="005646A9" w:rsidRPr="006739C5" w:rsidRDefault="005646A9" w:rsidP="005646A9">
            <w:pPr>
              <w:pStyle w:val="acctfourfigures"/>
              <w:tabs>
                <w:tab w:val="clear" w:pos="765"/>
                <w:tab w:val="decimal" w:pos="821"/>
              </w:tabs>
              <w:spacing w:line="240" w:lineRule="atLeast"/>
              <w:rPr>
                <w:b/>
                <w:bCs/>
              </w:rPr>
            </w:pPr>
            <w:r w:rsidRPr="006739C5">
              <w:rPr>
                <w:b/>
                <w:bCs/>
              </w:rPr>
              <w:t>8.99</w:t>
            </w:r>
          </w:p>
        </w:tc>
        <w:tc>
          <w:tcPr>
            <w:tcW w:w="189" w:type="dxa"/>
          </w:tcPr>
          <w:p w:rsidR="005646A9" w:rsidRPr="006739C5" w:rsidRDefault="005646A9" w:rsidP="005646A9">
            <w:pPr>
              <w:pStyle w:val="acctfourfigures"/>
              <w:tabs>
                <w:tab w:val="decimal" w:pos="0"/>
                <w:tab w:val="decimal" w:pos="542"/>
              </w:tabs>
              <w:spacing w:line="240" w:lineRule="atLeast"/>
              <w:rPr>
                <w:b/>
                <w:bCs/>
              </w:rPr>
            </w:pPr>
          </w:p>
        </w:tc>
        <w:tc>
          <w:tcPr>
            <w:tcW w:w="1161" w:type="dxa"/>
            <w:tcBorders>
              <w:top w:val="single" w:sz="4" w:space="0" w:color="auto"/>
              <w:bottom w:val="single" w:sz="4" w:space="0" w:color="auto"/>
            </w:tcBorders>
          </w:tcPr>
          <w:p w:rsidR="005646A9" w:rsidRPr="006739C5" w:rsidRDefault="005646A9" w:rsidP="005646A9">
            <w:pPr>
              <w:pStyle w:val="acctfourfigures"/>
              <w:tabs>
                <w:tab w:val="clear" w:pos="765"/>
                <w:tab w:val="decimal" w:pos="632"/>
              </w:tabs>
              <w:spacing w:line="240" w:lineRule="atLeast"/>
              <w:rPr>
                <w:b/>
                <w:bCs/>
              </w:rPr>
            </w:pPr>
            <w:r w:rsidRPr="006739C5">
              <w:rPr>
                <w:b/>
                <w:bCs/>
              </w:rPr>
              <w:t>7.17</w:t>
            </w:r>
          </w:p>
        </w:tc>
        <w:tc>
          <w:tcPr>
            <w:tcW w:w="180" w:type="dxa"/>
          </w:tcPr>
          <w:p w:rsidR="005646A9" w:rsidRPr="006739C5" w:rsidRDefault="005646A9" w:rsidP="005646A9">
            <w:pPr>
              <w:pStyle w:val="acctfourfigures"/>
              <w:tabs>
                <w:tab w:val="decimal" w:pos="0"/>
              </w:tabs>
              <w:spacing w:line="240" w:lineRule="atLeast"/>
              <w:rPr>
                <w:b/>
                <w:bCs/>
              </w:rPr>
            </w:pPr>
          </w:p>
        </w:tc>
        <w:tc>
          <w:tcPr>
            <w:tcW w:w="1440" w:type="dxa"/>
            <w:tcBorders>
              <w:top w:val="single" w:sz="4" w:space="0" w:color="auto"/>
              <w:bottom w:val="single" w:sz="4" w:space="0" w:color="auto"/>
            </w:tcBorders>
          </w:tcPr>
          <w:p w:rsidR="005646A9" w:rsidRPr="006739C5" w:rsidRDefault="005646A9" w:rsidP="005646A9">
            <w:pPr>
              <w:pStyle w:val="acctfourfigures"/>
              <w:tabs>
                <w:tab w:val="clear" w:pos="765"/>
                <w:tab w:val="decimal" w:pos="821"/>
              </w:tabs>
              <w:spacing w:line="240" w:lineRule="atLeast"/>
              <w:rPr>
                <w:b/>
                <w:bCs/>
              </w:rPr>
            </w:pPr>
            <w:r w:rsidRPr="006739C5">
              <w:rPr>
                <w:b/>
                <w:bCs/>
              </w:rPr>
              <w:t>1.67</w:t>
            </w:r>
          </w:p>
        </w:tc>
      </w:tr>
      <w:tr w:rsidR="005646A9" w:rsidRPr="00E41EC2" w:rsidTr="00F30DA5">
        <w:trPr>
          <w:cantSplit/>
        </w:trPr>
        <w:tc>
          <w:tcPr>
            <w:tcW w:w="3780" w:type="dxa"/>
          </w:tcPr>
          <w:p w:rsidR="005646A9" w:rsidRPr="00E41EC2" w:rsidRDefault="005646A9" w:rsidP="005646A9">
            <w:pPr>
              <w:tabs>
                <w:tab w:val="decimal" w:pos="0"/>
              </w:tabs>
              <w:spacing w:line="240" w:lineRule="atLeast"/>
              <w:ind w:left="180" w:hanging="180"/>
              <w:rPr>
                <w:szCs w:val="22"/>
                <w:lang w:bidi="th-TH"/>
              </w:rPr>
            </w:pPr>
          </w:p>
        </w:tc>
        <w:tc>
          <w:tcPr>
            <w:tcW w:w="1170" w:type="dxa"/>
            <w:tcBorders>
              <w:top w:val="single" w:sz="4" w:space="0" w:color="auto"/>
            </w:tcBorders>
          </w:tcPr>
          <w:p w:rsidR="005646A9" w:rsidRPr="00E41EC2" w:rsidRDefault="005646A9" w:rsidP="005646A9">
            <w:pPr>
              <w:pStyle w:val="acctfourfigures"/>
              <w:tabs>
                <w:tab w:val="clear" w:pos="765"/>
                <w:tab w:val="decimal" w:pos="630"/>
              </w:tabs>
              <w:spacing w:line="240" w:lineRule="atLeast"/>
            </w:pPr>
          </w:p>
        </w:tc>
        <w:tc>
          <w:tcPr>
            <w:tcW w:w="180" w:type="dxa"/>
          </w:tcPr>
          <w:p w:rsidR="005646A9" w:rsidRPr="00E41EC2" w:rsidRDefault="005646A9" w:rsidP="005646A9">
            <w:pPr>
              <w:pStyle w:val="acctfourfigures"/>
              <w:tabs>
                <w:tab w:val="decimal" w:pos="0"/>
              </w:tabs>
              <w:spacing w:line="240" w:lineRule="atLeast"/>
            </w:pPr>
          </w:p>
        </w:tc>
        <w:tc>
          <w:tcPr>
            <w:tcW w:w="1440" w:type="dxa"/>
            <w:tcBorders>
              <w:top w:val="single" w:sz="4" w:space="0" w:color="auto"/>
            </w:tcBorders>
          </w:tcPr>
          <w:p w:rsidR="005646A9" w:rsidRPr="00E41EC2" w:rsidRDefault="005646A9" w:rsidP="005646A9">
            <w:pPr>
              <w:pStyle w:val="acctfourfigures"/>
              <w:tabs>
                <w:tab w:val="clear" w:pos="765"/>
                <w:tab w:val="decimal" w:pos="551"/>
                <w:tab w:val="decimal" w:pos="731"/>
                <w:tab w:val="decimal" w:pos="821"/>
              </w:tabs>
              <w:spacing w:line="240" w:lineRule="atLeast"/>
            </w:pPr>
          </w:p>
        </w:tc>
        <w:tc>
          <w:tcPr>
            <w:tcW w:w="189" w:type="dxa"/>
          </w:tcPr>
          <w:p w:rsidR="005646A9" w:rsidRPr="00E41EC2" w:rsidRDefault="005646A9" w:rsidP="005646A9">
            <w:pPr>
              <w:pStyle w:val="acctfourfigures"/>
              <w:tabs>
                <w:tab w:val="decimal" w:pos="0"/>
              </w:tabs>
              <w:spacing w:line="240" w:lineRule="atLeast"/>
            </w:pPr>
          </w:p>
        </w:tc>
        <w:tc>
          <w:tcPr>
            <w:tcW w:w="1161" w:type="dxa"/>
          </w:tcPr>
          <w:p w:rsidR="005646A9" w:rsidRPr="00E41EC2" w:rsidRDefault="005646A9" w:rsidP="005646A9">
            <w:pPr>
              <w:pStyle w:val="acctfourfigures"/>
              <w:tabs>
                <w:tab w:val="clear" w:pos="765"/>
                <w:tab w:val="decimal" w:pos="632"/>
                <w:tab w:val="decimal" w:pos="731"/>
              </w:tabs>
              <w:spacing w:line="240" w:lineRule="atLeast"/>
              <w:ind w:left="-112"/>
            </w:pPr>
          </w:p>
        </w:tc>
        <w:tc>
          <w:tcPr>
            <w:tcW w:w="180" w:type="dxa"/>
          </w:tcPr>
          <w:p w:rsidR="005646A9" w:rsidRPr="00E41EC2" w:rsidRDefault="005646A9" w:rsidP="005646A9">
            <w:pPr>
              <w:pStyle w:val="acctfourfigures"/>
              <w:tabs>
                <w:tab w:val="decimal" w:pos="0"/>
              </w:tabs>
              <w:spacing w:line="240" w:lineRule="atLeast"/>
            </w:pPr>
          </w:p>
        </w:tc>
        <w:tc>
          <w:tcPr>
            <w:tcW w:w="1440" w:type="dxa"/>
            <w:tcBorders>
              <w:top w:val="single" w:sz="4" w:space="0" w:color="auto"/>
            </w:tcBorders>
          </w:tcPr>
          <w:p w:rsidR="005646A9" w:rsidRPr="00E41EC2" w:rsidRDefault="005646A9" w:rsidP="005646A9">
            <w:pPr>
              <w:pStyle w:val="acctfourfigures"/>
              <w:tabs>
                <w:tab w:val="clear" w:pos="765"/>
                <w:tab w:val="decimal" w:pos="551"/>
                <w:tab w:val="decimal" w:pos="731"/>
                <w:tab w:val="decimal" w:pos="821"/>
              </w:tabs>
              <w:spacing w:line="240" w:lineRule="atLeast"/>
              <w:ind w:left="-112"/>
            </w:pPr>
          </w:p>
        </w:tc>
      </w:tr>
      <w:tr w:rsidR="005646A9" w:rsidRPr="006739C5" w:rsidTr="0098589E">
        <w:trPr>
          <w:cantSplit/>
        </w:trPr>
        <w:tc>
          <w:tcPr>
            <w:tcW w:w="4950" w:type="dxa"/>
            <w:gridSpan w:val="2"/>
          </w:tcPr>
          <w:p w:rsidR="005646A9" w:rsidRPr="006739C5" w:rsidRDefault="005646A9" w:rsidP="005646A9">
            <w:pPr>
              <w:pStyle w:val="acctfourfigures"/>
              <w:tabs>
                <w:tab w:val="clear" w:pos="765"/>
                <w:tab w:val="decimal" w:pos="630"/>
              </w:tabs>
              <w:spacing w:line="240" w:lineRule="atLeast"/>
            </w:pPr>
            <w:r w:rsidRPr="006739C5">
              <w:rPr>
                <w:b/>
                <w:bCs/>
                <w:szCs w:val="22"/>
                <w:lang w:bidi="th-TH"/>
              </w:rPr>
              <w:t>Included in other comprehensive income</w:t>
            </w:r>
            <w:r w:rsidR="0079729F">
              <w:rPr>
                <w:b/>
                <w:bCs/>
                <w:szCs w:val="22"/>
                <w:lang w:bidi="th-TH"/>
              </w:rPr>
              <w:t xml:space="preserve"> :</w:t>
            </w:r>
          </w:p>
        </w:tc>
        <w:tc>
          <w:tcPr>
            <w:tcW w:w="180" w:type="dxa"/>
          </w:tcPr>
          <w:p w:rsidR="005646A9" w:rsidRPr="006739C5" w:rsidRDefault="005646A9" w:rsidP="005646A9">
            <w:pPr>
              <w:pStyle w:val="acctfourfigures"/>
              <w:tabs>
                <w:tab w:val="decimal" w:pos="0"/>
              </w:tabs>
              <w:spacing w:line="240" w:lineRule="atLeast"/>
            </w:pPr>
          </w:p>
        </w:tc>
        <w:tc>
          <w:tcPr>
            <w:tcW w:w="1440" w:type="dxa"/>
          </w:tcPr>
          <w:p w:rsidR="005646A9" w:rsidRPr="006739C5" w:rsidRDefault="005646A9" w:rsidP="005646A9">
            <w:pPr>
              <w:pStyle w:val="acctfourfigures"/>
              <w:tabs>
                <w:tab w:val="clear" w:pos="765"/>
                <w:tab w:val="decimal" w:pos="551"/>
                <w:tab w:val="decimal" w:pos="731"/>
                <w:tab w:val="decimal" w:pos="821"/>
              </w:tabs>
              <w:spacing w:line="240" w:lineRule="atLeast"/>
            </w:pPr>
          </w:p>
        </w:tc>
        <w:tc>
          <w:tcPr>
            <w:tcW w:w="189" w:type="dxa"/>
          </w:tcPr>
          <w:p w:rsidR="005646A9" w:rsidRPr="006739C5" w:rsidRDefault="005646A9" w:rsidP="005646A9">
            <w:pPr>
              <w:pStyle w:val="acctfourfigures"/>
              <w:tabs>
                <w:tab w:val="decimal" w:pos="0"/>
              </w:tabs>
              <w:spacing w:line="240" w:lineRule="atLeast"/>
            </w:pPr>
          </w:p>
        </w:tc>
        <w:tc>
          <w:tcPr>
            <w:tcW w:w="1161" w:type="dxa"/>
          </w:tcPr>
          <w:p w:rsidR="005646A9" w:rsidRPr="006739C5" w:rsidRDefault="005646A9" w:rsidP="005646A9">
            <w:pPr>
              <w:pStyle w:val="acctfourfigures"/>
              <w:tabs>
                <w:tab w:val="clear" w:pos="765"/>
                <w:tab w:val="decimal" w:pos="632"/>
                <w:tab w:val="decimal" w:pos="731"/>
              </w:tabs>
              <w:spacing w:line="240" w:lineRule="atLeast"/>
              <w:ind w:left="-112"/>
            </w:pPr>
          </w:p>
        </w:tc>
        <w:tc>
          <w:tcPr>
            <w:tcW w:w="180" w:type="dxa"/>
          </w:tcPr>
          <w:p w:rsidR="005646A9" w:rsidRPr="006739C5" w:rsidRDefault="005646A9" w:rsidP="005646A9">
            <w:pPr>
              <w:pStyle w:val="acctfourfigures"/>
              <w:tabs>
                <w:tab w:val="decimal" w:pos="0"/>
              </w:tabs>
              <w:spacing w:line="240" w:lineRule="atLeast"/>
            </w:pPr>
          </w:p>
        </w:tc>
        <w:tc>
          <w:tcPr>
            <w:tcW w:w="1440" w:type="dxa"/>
          </w:tcPr>
          <w:p w:rsidR="005646A9" w:rsidRPr="006739C5" w:rsidRDefault="005646A9" w:rsidP="005646A9">
            <w:pPr>
              <w:pStyle w:val="acctfourfigures"/>
              <w:tabs>
                <w:tab w:val="clear" w:pos="765"/>
                <w:tab w:val="decimal" w:pos="551"/>
                <w:tab w:val="decimal" w:pos="731"/>
                <w:tab w:val="decimal" w:pos="821"/>
              </w:tabs>
              <w:spacing w:line="240" w:lineRule="atLeast"/>
              <w:ind w:left="-112"/>
            </w:pPr>
          </w:p>
        </w:tc>
      </w:tr>
      <w:tr w:rsidR="005646A9" w:rsidRPr="006739C5" w:rsidTr="00F30DA5">
        <w:trPr>
          <w:cantSplit/>
        </w:trPr>
        <w:tc>
          <w:tcPr>
            <w:tcW w:w="3780" w:type="dxa"/>
          </w:tcPr>
          <w:p w:rsidR="005646A9" w:rsidRPr="006739C5" w:rsidRDefault="005646A9" w:rsidP="005646A9">
            <w:pPr>
              <w:tabs>
                <w:tab w:val="decimal" w:pos="0"/>
              </w:tabs>
              <w:spacing w:line="240" w:lineRule="atLeast"/>
              <w:rPr>
                <w:szCs w:val="22"/>
                <w:lang w:bidi="th-TH"/>
              </w:rPr>
            </w:pPr>
            <w:r w:rsidRPr="006739C5">
              <w:rPr>
                <w:szCs w:val="22"/>
                <w:lang w:bidi="th-TH"/>
              </w:rPr>
              <w:t>Actuarial (gain</w:t>
            </w:r>
            <w:r>
              <w:rPr>
                <w:szCs w:val="22"/>
                <w:lang w:bidi="th-TH"/>
              </w:rPr>
              <w:t>s</w:t>
            </w:r>
            <w:r w:rsidRPr="006739C5">
              <w:rPr>
                <w:szCs w:val="22"/>
                <w:lang w:bidi="th-TH"/>
              </w:rPr>
              <w:t>) losses</w:t>
            </w:r>
          </w:p>
        </w:tc>
        <w:tc>
          <w:tcPr>
            <w:tcW w:w="1170" w:type="dxa"/>
            <w:tcBorders>
              <w:bottom w:val="single" w:sz="4" w:space="0" w:color="auto"/>
            </w:tcBorders>
          </w:tcPr>
          <w:p w:rsidR="005646A9" w:rsidRPr="006739C5" w:rsidRDefault="005646A9" w:rsidP="005646A9">
            <w:pPr>
              <w:pStyle w:val="acctfourfigures"/>
              <w:tabs>
                <w:tab w:val="clear" w:pos="765"/>
                <w:tab w:val="decimal" w:pos="630"/>
              </w:tabs>
              <w:spacing w:line="240" w:lineRule="atLeast"/>
            </w:pPr>
            <w:r w:rsidRPr="006739C5">
              <w:t>(6.27)</w:t>
            </w:r>
          </w:p>
        </w:tc>
        <w:tc>
          <w:tcPr>
            <w:tcW w:w="180" w:type="dxa"/>
          </w:tcPr>
          <w:p w:rsidR="005646A9" w:rsidRPr="006739C5" w:rsidRDefault="005646A9" w:rsidP="005646A9">
            <w:pPr>
              <w:pStyle w:val="acctfourfigures"/>
              <w:tabs>
                <w:tab w:val="decimal" w:pos="0"/>
              </w:tabs>
              <w:spacing w:line="240" w:lineRule="atLeast"/>
            </w:pPr>
          </w:p>
        </w:tc>
        <w:tc>
          <w:tcPr>
            <w:tcW w:w="1440" w:type="dxa"/>
            <w:tcBorders>
              <w:bottom w:val="single" w:sz="4" w:space="0" w:color="auto"/>
            </w:tcBorders>
          </w:tcPr>
          <w:p w:rsidR="005646A9" w:rsidRPr="006739C5" w:rsidRDefault="005646A9" w:rsidP="005646A9">
            <w:pPr>
              <w:pStyle w:val="acctfourfigures"/>
              <w:tabs>
                <w:tab w:val="clear" w:pos="765"/>
                <w:tab w:val="decimal" w:pos="821"/>
              </w:tabs>
              <w:spacing w:line="240" w:lineRule="atLeast"/>
            </w:pPr>
            <w:r w:rsidRPr="006739C5">
              <w:t>2.12</w:t>
            </w:r>
          </w:p>
        </w:tc>
        <w:tc>
          <w:tcPr>
            <w:tcW w:w="189" w:type="dxa"/>
          </w:tcPr>
          <w:p w:rsidR="005646A9" w:rsidRPr="006739C5" w:rsidRDefault="005646A9" w:rsidP="005646A9">
            <w:pPr>
              <w:pStyle w:val="acctfourfigures"/>
              <w:tabs>
                <w:tab w:val="decimal" w:pos="0"/>
              </w:tabs>
              <w:spacing w:line="240" w:lineRule="atLeast"/>
            </w:pPr>
          </w:p>
        </w:tc>
        <w:tc>
          <w:tcPr>
            <w:tcW w:w="1161" w:type="dxa"/>
            <w:tcBorders>
              <w:bottom w:val="single" w:sz="4" w:space="0" w:color="auto"/>
            </w:tcBorders>
          </w:tcPr>
          <w:p w:rsidR="005646A9" w:rsidRPr="006739C5" w:rsidRDefault="005646A9" w:rsidP="005646A9">
            <w:pPr>
              <w:pStyle w:val="acctfourfigures"/>
              <w:tabs>
                <w:tab w:val="clear" w:pos="765"/>
                <w:tab w:val="decimal" w:pos="632"/>
              </w:tabs>
              <w:spacing w:line="240" w:lineRule="atLeast"/>
            </w:pPr>
            <w:r w:rsidRPr="006739C5">
              <w:t>(5.75)</w:t>
            </w:r>
          </w:p>
        </w:tc>
        <w:tc>
          <w:tcPr>
            <w:tcW w:w="180" w:type="dxa"/>
          </w:tcPr>
          <w:p w:rsidR="005646A9" w:rsidRPr="006739C5" w:rsidRDefault="005646A9" w:rsidP="005646A9">
            <w:pPr>
              <w:pStyle w:val="acctfourfigures"/>
              <w:tabs>
                <w:tab w:val="decimal" w:pos="0"/>
              </w:tabs>
              <w:spacing w:line="240" w:lineRule="atLeast"/>
            </w:pPr>
          </w:p>
        </w:tc>
        <w:tc>
          <w:tcPr>
            <w:tcW w:w="1440" w:type="dxa"/>
            <w:tcBorders>
              <w:bottom w:val="single" w:sz="4" w:space="0" w:color="auto"/>
            </w:tcBorders>
          </w:tcPr>
          <w:p w:rsidR="005646A9" w:rsidRPr="006739C5" w:rsidRDefault="005646A9" w:rsidP="005646A9">
            <w:pPr>
              <w:pStyle w:val="acctfourfigures"/>
              <w:tabs>
                <w:tab w:val="clear" w:pos="765"/>
                <w:tab w:val="decimal" w:pos="821"/>
              </w:tabs>
              <w:spacing w:line="240" w:lineRule="atLeast"/>
            </w:pPr>
            <w:r w:rsidRPr="006739C5">
              <w:t>(1.47)</w:t>
            </w:r>
          </w:p>
        </w:tc>
      </w:tr>
      <w:tr w:rsidR="005646A9" w:rsidRPr="006739C5" w:rsidTr="00F30DA5">
        <w:trPr>
          <w:cantSplit/>
        </w:trPr>
        <w:tc>
          <w:tcPr>
            <w:tcW w:w="3780" w:type="dxa"/>
          </w:tcPr>
          <w:p w:rsidR="005646A9" w:rsidRPr="006739C5" w:rsidRDefault="005646A9" w:rsidP="005646A9">
            <w:pPr>
              <w:tabs>
                <w:tab w:val="decimal" w:pos="0"/>
              </w:tabs>
              <w:spacing w:line="240" w:lineRule="atLeast"/>
              <w:ind w:left="180" w:hanging="180"/>
              <w:rPr>
                <w:b/>
                <w:bCs/>
              </w:rPr>
            </w:pPr>
          </w:p>
        </w:tc>
        <w:tc>
          <w:tcPr>
            <w:tcW w:w="1170" w:type="dxa"/>
            <w:tcBorders>
              <w:top w:val="single" w:sz="4" w:space="0" w:color="auto"/>
              <w:bottom w:val="single" w:sz="4" w:space="0" w:color="auto"/>
            </w:tcBorders>
          </w:tcPr>
          <w:p w:rsidR="005646A9" w:rsidRPr="006739C5" w:rsidRDefault="005646A9" w:rsidP="005646A9">
            <w:pPr>
              <w:pStyle w:val="acctfourfigures"/>
              <w:tabs>
                <w:tab w:val="clear" w:pos="765"/>
                <w:tab w:val="decimal" w:pos="630"/>
              </w:tabs>
              <w:spacing w:line="240" w:lineRule="atLeast"/>
              <w:rPr>
                <w:b/>
                <w:bCs/>
              </w:rPr>
            </w:pPr>
            <w:r w:rsidRPr="006739C5">
              <w:rPr>
                <w:b/>
                <w:bCs/>
              </w:rPr>
              <w:t>(6.27)</w:t>
            </w:r>
          </w:p>
        </w:tc>
        <w:tc>
          <w:tcPr>
            <w:tcW w:w="180" w:type="dxa"/>
          </w:tcPr>
          <w:p w:rsidR="005646A9" w:rsidRPr="006739C5" w:rsidRDefault="005646A9" w:rsidP="005646A9">
            <w:pPr>
              <w:pStyle w:val="acctfourfigures"/>
              <w:tabs>
                <w:tab w:val="decimal" w:pos="0"/>
              </w:tabs>
              <w:spacing w:line="240" w:lineRule="atLeast"/>
              <w:rPr>
                <w:b/>
                <w:bCs/>
              </w:rPr>
            </w:pPr>
          </w:p>
        </w:tc>
        <w:tc>
          <w:tcPr>
            <w:tcW w:w="1440" w:type="dxa"/>
            <w:tcBorders>
              <w:top w:val="single" w:sz="4" w:space="0" w:color="auto"/>
              <w:bottom w:val="single" w:sz="4" w:space="0" w:color="auto"/>
            </w:tcBorders>
          </w:tcPr>
          <w:p w:rsidR="005646A9" w:rsidRPr="006739C5" w:rsidRDefault="005646A9" w:rsidP="005646A9">
            <w:pPr>
              <w:pStyle w:val="acctfourfigures"/>
              <w:tabs>
                <w:tab w:val="clear" w:pos="765"/>
                <w:tab w:val="decimal" w:pos="821"/>
              </w:tabs>
              <w:spacing w:line="240" w:lineRule="atLeast"/>
              <w:rPr>
                <w:b/>
                <w:bCs/>
              </w:rPr>
            </w:pPr>
            <w:r w:rsidRPr="006739C5">
              <w:rPr>
                <w:b/>
                <w:bCs/>
              </w:rPr>
              <w:t>2.12</w:t>
            </w:r>
          </w:p>
        </w:tc>
        <w:tc>
          <w:tcPr>
            <w:tcW w:w="189" w:type="dxa"/>
          </w:tcPr>
          <w:p w:rsidR="005646A9" w:rsidRPr="006739C5" w:rsidRDefault="005646A9" w:rsidP="005646A9">
            <w:pPr>
              <w:pStyle w:val="acctfourfigures"/>
              <w:tabs>
                <w:tab w:val="decimal" w:pos="0"/>
              </w:tabs>
              <w:spacing w:line="240" w:lineRule="atLeast"/>
              <w:rPr>
                <w:b/>
                <w:bCs/>
              </w:rPr>
            </w:pPr>
          </w:p>
        </w:tc>
        <w:tc>
          <w:tcPr>
            <w:tcW w:w="1161" w:type="dxa"/>
            <w:tcBorders>
              <w:top w:val="single" w:sz="4" w:space="0" w:color="auto"/>
              <w:bottom w:val="single" w:sz="4" w:space="0" w:color="auto"/>
            </w:tcBorders>
          </w:tcPr>
          <w:p w:rsidR="005646A9" w:rsidRPr="006739C5" w:rsidRDefault="005646A9" w:rsidP="005646A9">
            <w:pPr>
              <w:pStyle w:val="acctfourfigures"/>
              <w:tabs>
                <w:tab w:val="clear" w:pos="765"/>
                <w:tab w:val="decimal" w:pos="632"/>
              </w:tabs>
              <w:spacing w:line="240" w:lineRule="atLeast"/>
              <w:rPr>
                <w:b/>
                <w:bCs/>
              </w:rPr>
            </w:pPr>
            <w:r w:rsidRPr="006739C5">
              <w:rPr>
                <w:b/>
                <w:bCs/>
              </w:rPr>
              <w:t>(5.75)</w:t>
            </w:r>
          </w:p>
        </w:tc>
        <w:tc>
          <w:tcPr>
            <w:tcW w:w="180" w:type="dxa"/>
          </w:tcPr>
          <w:p w:rsidR="005646A9" w:rsidRPr="006739C5" w:rsidRDefault="005646A9" w:rsidP="005646A9">
            <w:pPr>
              <w:pStyle w:val="acctfourfigures"/>
              <w:tabs>
                <w:tab w:val="decimal" w:pos="0"/>
              </w:tabs>
              <w:spacing w:line="240" w:lineRule="atLeast"/>
              <w:rPr>
                <w:b/>
                <w:bCs/>
              </w:rPr>
            </w:pPr>
          </w:p>
        </w:tc>
        <w:tc>
          <w:tcPr>
            <w:tcW w:w="1440" w:type="dxa"/>
            <w:tcBorders>
              <w:top w:val="single" w:sz="4" w:space="0" w:color="auto"/>
              <w:bottom w:val="single" w:sz="4" w:space="0" w:color="auto"/>
            </w:tcBorders>
          </w:tcPr>
          <w:p w:rsidR="005646A9" w:rsidRPr="006739C5" w:rsidRDefault="005646A9" w:rsidP="005646A9">
            <w:pPr>
              <w:pStyle w:val="acctfourfigures"/>
              <w:tabs>
                <w:tab w:val="clear" w:pos="765"/>
                <w:tab w:val="decimal" w:pos="821"/>
              </w:tabs>
              <w:spacing w:line="240" w:lineRule="atLeast"/>
              <w:rPr>
                <w:b/>
                <w:bCs/>
              </w:rPr>
            </w:pPr>
            <w:r w:rsidRPr="006739C5">
              <w:rPr>
                <w:b/>
                <w:bCs/>
              </w:rPr>
              <w:t>(1.47)</w:t>
            </w:r>
          </w:p>
        </w:tc>
      </w:tr>
      <w:tr w:rsidR="005646A9" w:rsidRPr="006739C5" w:rsidTr="00F30DA5">
        <w:trPr>
          <w:cantSplit/>
        </w:trPr>
        <w:tc>
          <w:tcPr>
            <w:tcW w:w="3780" w:type="dxa"/>
          </w:tcPr>
          <w:p w:rsidR="005646A9" w:rsidRPr="006739C5" w:rsidRDefault="005646A9" w:rsidP="005646A9">
            <w:pPr>
              <w:tabs>
                <w:tab w:val="decimal" w:pos="0"/>
              </w:tabs>
              <w:spacing w:line="240" w:lineRule="atLeast"/>
              <w:ind w:left="180" w:hanging="180"/>
              <w:rPr>
                <w:b/>
                <w:bCs/>
                <w:szCs w:val="22"/>
                <w:lang w:bidi="th-TH"/>
              </w:rPr>
            </w:pPr>
          </w:p>
        </w:tc>
        <w:tc>
          <w:tcPr>
            <w:tcW w:w="1170" w:type="dxa"/>
            <w:tcBorders>
              <w:top w:val="single" w:sz="4" w:space="0" w:color="auto"/>
            </w:tcBorders>
          </w:tcPr>
          <w:p w:rsidR="005646A9" w:rsidRPr="006739C5" w:rsidRDefault="005646A9" w:rsidP="005646A9">
            <w:pPr>
              <w:pStyle w:val="acctfourfigures"/>
              <w:tabs>
                <w:tab w:val="clear" w:pos="765"/>
                <w:tab w:val="decimal" w:pos="630"/>
              </w:tabs>
              <w:spacing w:line="240" w:lineRule="atLeast"/>
            </w:pPr>
          </w:p>
        </w:tc>
        <w:tc>
          <w:tcPr>
            <w:tcW w:w="180" w:type="dxa"/>
          </w:tcPr>
          <w:p w:rsidR="005646A9" w:rsidRPr="006739C5" w:rsidRDefault="005646A9" w:rsidP="005646A9">
            <w:pPr>
              <w:pStyle w:val="acctfourfigures"/>
              <w:tabs>
                <w:tab w:val="decimal" w:pos="0"/>
              </w:tabs>
              <w:spacing w:line="240" w:lineRule="atLeast"/>
            </w:pPr>
          </w:p>
        </w:tc>
        <w:tc>
          <w:tcPr>
            <w:tcW w:w="1440" w:type="dxa"/>
            <w:tcBorders>
              <w:top w:val="single" w:sz="4" w:space="0" w:color="auto"/>
            </w:tcBorders>
          </w:tcPr>
          <w:p w:rsidR="005646A9" w:rsidRPr="006739C5" w:rsidRDefault="005646A9" w:rsidP="005646A9">
            <w:pPr>
              <w:pStyle w:val="acctfourfigures"/>
              <w:tabs>
                <w:tab w:val="clear" w:pos="765"/>
                <w:tab w:val="decimal" w:pos="821"/>
              </w:tabs>
              <w:spacing w:line="240" w:lineRule="atLeast"/>
            </w:pPr>
          </w:p>
        </w:tc>
        <w:tc>
          <w:tcPr>
            <w:tcW w:w="189" w:type="dxa"/>
          </w:tcPr>
          <w:p w:rsidR="005646A9" w:rsidRPr="006739C5" w:rsidRDefault="005646A9" w:rsidP="005646A9">
            <w:pPr>
              <w:pStyle w:val="acctfourfigures"/>
              <w:tabs>
                <w:tab w:val="decimal" w:pos="0"/>
              </w:tabs>
              <w:spacing w:line="240" w:lineRule="atLeast"/>
            </w:pPr>
          </w:p>
        </w:tc>
        <w:tc>
          <w:tcPr>
            <w:tcW w:w="1161" w:type="dxa"/>
            <w:tcBorders>
              <w:top w:val="single" w:sz="4" w:space="0" w:color="auto"/>
            </w:tcBorders>
          </w:tcPr>
          <w:p w:rsidR="005646A9" w:rsidRPr="006739C5" w:rsidRDefault="005646A9" w:rsidP="005646A9">
            <w:pPr>
              <w:pStyle w:val="acctfourfigures"/>
              <w:tabs>
                <w:tab w:val="clear" w:pos="765"/>
                <w:tab w:val="decimal" w:pos="632"/>
                <w:tab w:val="decimal" w:pos="731"/>
              </w:tabs>
              <w:spacing w:line="240" w:lineRule="atLeast"/>
            </w:pPr>
          </w:p>
        </w:tc>
        <w:tc>
          <w:tcPr>
            <w:tcW w:w="180" w:type="dxa"/>
          </w:tcPr>
          <w:p w:rsidR="005646A9" w:rsidRPr="006739C5" w:rsidRDefault="005646A9" w:rsidP="005646A9">
            <w:pPr>
              <w:pStyle w:val="acctfourfigures"/>
              <w:tabs>
                <w:tab w:val="decimal" w:pos="0"/>
              </w:tabs>
              <w:spacing w:line="240" w:lineRule="atLeast"/>
            </w:pPr>
          </w:p>
        </w:tc>
        <w:tc>
          <w:tcPr>
            <w:tcW w:w="1440" w:type="dxa"/>
            <w:tcBorders>
              <w:top w:val="single" w:sz="4" w:space="0" w:color="auto"/>
            </w:tcBorders>
          </w:tcPr>
          <w:p w:rsidR="005646A9" w:rsidRPr="006739C5" w:rsidRDefault="005646A9" w:rsidP="005646A9">
            <w:pPr>
              <w:pStyle w:val="acctfourfigures"/>
              <w:tabs>
                <w:tab w:val="clear" w:pos="765"/>
                <w:tab w:val="decimal" w:pos="731"/>
                <w:tab w:val="decimal" w:pos="821"/>
              </w:tabs>
              <w:spacing w:line="240" w:lineRule="atLeast"/>
            </w:pPr>
          </w:p>
        </w:tc>
      </w:tr>
      <w:tr w:rsidR="005646A9" w:rsidRPr="006739C5" w:rsidTr="00F30DA5">
        <w:trPr>
          <w:cantSplit/>
        </w:trPr>
        <w:tc>
          <w:tcPr>
            <w:tcW w:w="3780" w:type="dxa"/>
          </w:tcPr>
          <w:p w:rsidR="005646A9" w:rsidRPr="006739C5" w:rsidRDefault="005646A9" w:rsidP="005646A9">
            <w:pPr>
              <w:tabs>
                <w:tab w:val="decimal" w:pos="0"/>
              </w:tabs>
              <w:spacing w:line="240" w:lineRule="atLeast"/>
              <w:ind w:left="180" w:hanging="180"/>
              <w:rPr>
                <w:szCs w:val="22"/>
                <w:lang w:bidi="th-TH"/>
              </w:rPr>
            </w:pPr>
            <w:r w:rsidRPr="006739C5">
              <w:rPr>
                <w:szCs w:val="22"/>
                <w:lang w:bidi="th-TH"/>
              </w:rPr>
              <w:t>Benefit paid</w:t>
            </w:r>
          </w:p>
        </w:tc>
        <w:tc>
          <w:tcPr>
            <w:tcW w:w="1170" w:type="dxa"/>
            <w:tcBorders>
              <w:bottom w:val="single" w:sz="4" w:space="0" w:color="auto"/>
            </w:tcBorders>
          </w:tcPr>
          <w:p w:rsidR="005646A9" w:rsidRPr="006739C5" w:rsidRDefault="005646A9" w:rsidP="005646A9">
            <w:pPr>
              <w:pStyle w:val="acctfourfigures"/>
              <w:tabs>
                <w:tab w:val="clear" w:pos="765"/>
                <w:tab w:val="decimal" w:pos="630"/>
              </w:tabs>
              <w:spacing w:line="240" w:lineRule="atLeast"/>
            </w:pPr>
            <w:r w:rsidRPr="006739C5">
              <w:t>-</w:t>
            </w:r>
          </w:p>
        </w:tc>
        <w:tc>
          <w:tcPr>
            <w:tcW w:w="180" w:type="dxa"/>
          </w:tcPr>
          <w:p w:rsidR="005646A9" w:rsidRPr="006739C5" w:rsidRDefault="005646A9" w:rsidP="005646A9">
            <w:pPr>
              <w:pStyle w:val="acctfourfigures"/>
              <w:tabs>
                <w:tab w:val="decimal" w:pos="0"/>
              </w:tabs>
              <w:spacing w:line="240" w:lineRule="atLeast"/>
            </w:pPr>
          </w:p>
        </w:tc>
        <w:tc>
          <w:tcPr>
            <w:tcW w:w="1440" w:type="dxa"/>
            <w:tcBorders>
              <w:bottom w:val="single" w:sz="4" w:space="0" w:color="auto"/>
            </w:tcBorders>
          </w:tcPr>
          <w:p w:rsidR="005646A9" w:rsidRPr="006739C5" w:rsidRDefault="005646A9" w:rsidP="005646A9">
            <w:pPr>
              <w:pStyle w:val="acctfourfigures"/>
              <w:tabs>
                <w:tab w:val="clear" w:pos="765"/>
                <w:tab w:val="decimal" w:pos="821"/>
              </w:tabs>
              <w:spacing w:line="240" w:lineRule="atLeast"/>
            </w:pPr>
            <w:r w:rsidRPr="006739C5">
              <w:t>(3.60)</w:t>
            </w:r>
          </w:p>
        </w:tc>
        <w:tc>
          <w:tcPr>
            <w:tcW w:w="189" w:type="dxa"/>
          </w:tcPr>
          <w:p w:rsidR="005646A9" w:rsidRPr="006739C5" w:rsidRDefault="005646A9" w:rsidP="005646A9">
            <w:pPr>
              <w:pStyle w:val="acctfourfigures"/>
              <w:tabs>
                <w:tab w:val="decimal" w:pos="0"/>
              </w:tabs>
              <w:spacing w:line="240" w:lineRule="atLeast"/>
            </w:pPr>
          </w:p>
        </w:tc>
        <w:tc>
          <w:tcPr>
            <w:tcW w:w="1161" w:type="dxa"/>
            <w:tcBorders>
              <w:bottom w:val="single" w:sz="4" w:space="0" w:color="auto"/>
            </w:tcBorders>
          </w:tcPr>
          <w:p w:rsidR="005646A9" w:rsidRPr="006739C5" w:rsidRDefault="005646A9" w:rsidP="005646A9">
            <w:pPr>
              <w:pStyle w:val="acctfourfigures"/>
              <w:tabs>
                <w:tab w:val="clear" w:pos="765"/>
                <w:tab w:val="decimal" w:pos="632"/>
              </w:tabs>
              <w:spacing w:line="240" w:lineRule="atLeast"/>
            </w:pPr>
            <w:r w:rsidRPr="006739C5">
              <w:t>-</w:t>
            </w:r>
          </w:p>
        </w:tc>
        <w:tc>
          <w:tcPr>
            <w:tcW w:w="180" w:type="dxa"/>
          </w:tcPr>
          <w:p w:rsidR="005646A9" w:rsidRPr="006739C5" w:rsidRDefault="005646A9" w:rsidP="005646A9">
            <w:pPr>
              <w:pStyle w:val="acctfourfigures"/>
              <w:tabs>
                <w:tab w:val="decimal" w:pos="0"/>
              </w:tabs>
              <w:spacing w:line="240" w:lineRule="atLeast"/>
            </w:pPr>
          </w:p>
        </w:tc>
        <w:tc>
          <w:tcPr>
            <w:tcW w:w="1440" w:type="dxa"/>
            <w:tcBorders>
              <w:bottom w:val="single" w:sz="4" w:space="0" w:color="auto"/>
            </w:tcBorders>
          </w:tcPr>
          <w:p w:rsidR="005646A9" w:rsidRPr="006739C5" w:rsidRDefault="005646A9" w:rsidP="005646A9">
            <w:pPr>
              <w:pStyle w:val="acctfourfigures"/>
              <w:tabs>
                <w:tab w:val="clear" w:pos="765"/>
                <w:tab w:val="decimal" w:pos="821"/>
              </w:tabs>
              <w:spacing w:line="240" w:lineRule="atLeast"/>
            </w:pPr>
            <w:r w:rsidRPr="006739C5">
              <w:t>-</w:t>
            </w:r>
          </w:p>
        </w:tc>
      </w:tr>
      <w:tr w:rsidR="005646A9" w:rsidRPr="006739C5" w:rsidTr="00F30DA5">
        <w:trPr>
          <w:cantSplit/>
        </w:trPr>
        <w:tc>
          <w:tcPr>
            <w:tcW w:w="3780" w:type="dxa"/>
          </w:tcPr>
          <w:p w:rsidR="005646A9" w:rsidRPr="006739C5" w:rsidRDefault="005646A9" w:rsidP="005646A9">
            <w:pPr>
              <w:tabs>
                <w:tab w:val="decimal" w:pos="0"/>
              </w:tabs>
              <w:spacing w:line="240" w:lineRule="atLeast"/>
              <w:ind w:left="180" w:hanging="180"/>
              <w:rPr>
                <w:b/>
                <w:bCs/>
              </w:rPr>
            </w:pPr>
          </w:p>
        </w:tc>
        <w:tc>
          <w:tcPr>
            <w:tcW w:w="1170" w:type="dxa"/>
            <w:tcBorders>
              <w:top w:val="single" w:sz="4" w:space="0" w:color="auto"/>
              <w:bottom w:val="single" w:sz="4" w:space="0" w:color="auto"/>
            </w:tcBorders>
          </w:tcPr>
          <w:p w:rsidR="005646A9" w:rsidRPr="006739C5" w:rsidRDefault="005646A9" w:rsidP="005646A9">
            <w:pPr>
              <w:pStyle w:val="acctfourfigures"/>
              <w:tabs>
                <w:tab w:val="clear" w:pos="765"/>
                <w:tab w:val="decimal" w:pos="630"/>
              </w:tabs>
              <w:spacing w:line="240" w:lineRule="atLeast"/>
              <w:rPr>
                <w:b/>
                <w:bCs/>
              </w:rPr>
            </w:pPr>
            <w:r w:rsidRPr="006739C5">
              <w:rPr>
                <w:b/>
                <w:bCs/>
              </w:rPr>
              <w:t>-</w:t>
            </w:r>
          </w:p>
        </w:tc>
        <w:tc>
          <w:tcPr>
            <w:tcW w:w="180" w:type="dxa"/>
          </w:tcPr>
          <w:p w:rsidR="005646A9" w:rsidRPr="006739C5" w:rsidRDefault="005646A9" w:rsidP="005646A9">
            <w:pPr>
              <w:pStyle w:val="acctfourfigures"/>
              <w:tabs>
                <w:tab w:val="decimal" w:pos="0"/>
              </w:tabs>
              <w:spacing w:line="240" w:lineRule="atLeast"/>
              <w:rPr>
                <w:b/>
                <w:bCs/>
              </w:rPr>
            </w:pPr>
          </w:p>
        </w:tc>
        <w:tc>
          <w:tcPr>
            <w:tcW w:w="1440" w:type="dxa"/>
            <w:tcBorders>
              <w:top w:val="single" w:sz="4" w:space="0" w:color="auto"/>
              <w:bottom w:val="single" w:sz="4" w:space="0" w:color="auto"/>
            </w:tcBorders>
          </w:tcPr>
          <w:p w:rsidR="005646A9" w:rsidRPr="006739C5" w:rsidRDefault="005646A9" w:rsidP="005646A9">
            <w:pPr>
              <w:pStyle w:val="acctfourfigures"/>
              <w:tabs>
                <w:tab w:val="clear" w:pos="765"/>
                <w:tab w:val="decimal" w:pos="821"/>
              </w:tabs>
              <w:spacing w:line="240" w:lineRule="atLeast"/>
              <w:rPr>
                <w:b/>
                <w:bCs/>
              </w:rPr>
            </w:pPr>
            <w:r w:rsidRPr="006739C5">
              <w:rPr>
                <w:b/>
                <w:bCs/>
              </w:rPr>
              <w:t>(3.60)</w:t>
            </w:r>
          </w:p>
        </w:tc>
        <w:tc>
          <w:tcPr>
            <w:tcW w:w="189" w:type="dxa"/>
          </w:tcPr>
          <w:p w:rsidR="005646A9" w:rsidRPr="006739C5" w:rsidRDefault="005646A9" w:rsidP="005646A9">
            <w:pPr>
              <w:pStyle w:val="acctfourfigures"/>
              <w:tabs>
                <w:tab w:val="decimal" w:pos="0"/>
              </w:tabs>
              <w:spacing w:line="240" w:lineRule="atLeast"/>
              <w:rPr>
                <w:b/>
                <w:bCs/>
              </w:rPr>
            </w:pPr>
          </w:p>
        </w:tc>
        <w:tc>
          <w:tcPr>
            <w:tcW w:w="1161" w:type="dxa"/>
            <w:tcBorders>
              <w:top w:val="single" w:sz="4" w:space="0" w:color="auto"/>
              <w:bottom w:val="single" w:sz="4" w:space="0" w:color="auto"/>
            </w:tcBorders>
          </w:tcPr>
          <w:p w:rsidR="005646A9" w:rsidRPr="006739C5" w:rsidRDefault="005646A9" w:rsidP="005646A9">
            <w:pPr>
              <w:pStyle w:val="acctfourfigures"/>
              <w:tabs>
                <w:tab w:val="clear" w:pos="765"/>
                <w:tab w:val="decimal" w:pos="632"/>
              </w:tabs>
              <w:spacing w:line="240" w:lineRule="atLeast"/>
              <w:rPr>
                <w:b/>
                <w:bCs/>
              </w:rPr>
            </w:pPr>
            <w:r w:rsidRPr="006739C5">
              <w:rPr>
                <w:b/>
                <w:bCs/>
              </w:rPr>
              <w:t>-</w:t>
            </w:r>
          </w:p>
        </w:tc>
        <w:tc>
          <w:tcPr>
            <w:tcW w:w="180" w:type="dxa"/>
          </w:tcPr>
          <w:p w:rsidR="005646A9" w:rsidRPr="006739C5" w:rsidRDefault="005646A9" w:rsidP="005646A9">
            <w:pPr>
              <w:pStyle w:val="acctfourfigures"/>
              <w:tabs>
                <w:tab w:val="decimal" w:pos="0"/>
              </w:tabs>
              <w:spacing w:line="240" w:lineRule="atLeast"/>
              <w:rPr>
                <w:b/>
                <w:bCs/>
              </w:rPr>
            </w:pPr>
          </w:p>
        </w:tc>
        <w:tc>
          <w:tcPr>
            <w:tcW w:w="1440" w:type="dxa"/>
            <w:tcBorders>
              <w:top w:val="single" w:sz="4" w:space="0" w:color="auto"/>
              <w:bottom w:val="single" w:sz="4" w:space="0" w:color="auto"/>
            </w:tcBorders>
          </w:tcPr>
          <w:p w:rsidR="005646A9" w:rsidRPr="006739C5" w:rsidRDefault="005646A9" w:rsidP="005646A9">
            <w:pPr>
              <w:pStyle w:val="acctfourfigures"/>
              <w:tabs>
                <w:tab w:val="clear" w:pos="765"/>
                <w:tab w:val="decimal" w:pos="821"/>
              </w:tabs>
              <w:spacing w:line="240" w:lineRule="atLeast"/>
              <w:rPr>
                <w:b/>
                <w:bCs/>
              </w:rPr>
            </w:pPr>
            <w:r w:rsidRPr="006739C5">
              <w:rPr>
                <w:b/>
                <w:bCs/>
              </w:rPr>
              <w:t>-</w:t>
            </w:r>
          </w:p>
        </w:tc>
      </w:tr>
      <w:tr w:rsidR="005646A9" w:rsidRPr="006739C5" w:rsidTr="00F30DA5">
        <w:trPr>
          <w:cantSplit/>
        </w:trPr>
        <w:tc>
          <w:tcPr>
            <w:tcW w:w="3780" w:type="dxa"/>
          </w:tcPr>
          <w:p w:rsidR="005646A9" w:rsidRPr="006739C5" w:rsidRDefault="005646A9" w:rsidP="005646A9">
            <w:pPr>
              <w:tabs>
                <w:tab w:val="decimal" w:pos="0"/>
              </w:tabs>
              <w:spacing w:line="240" w:lineRule="atLeast"/>
              <w:ind w:left="180" w:hanging="180"/>
              <w:rPr>
                <w:b/>
                <w:bCs/>
                <w:szCs w:val="22"/>
                <w:lang w:bidi="th-TH"/>
              </w:rPr>
            </w:pPr>
          </w:p>
        </w:tc>
        <w:tc>
          <w:tcPr>
            <w:tcW w:w="1170" w:type="dxa"/>
            <w:tcBorders>
              <w:top w:val="single" w:sz="4" w:space="0" w:color="auto"/>
            </w:tcBorders>
          </w:tcPr>
          <w:p w:rsidR="005646A9" w:rsidRPr="006739C5" w:rsidRDefault="005646A9" w:rsidP="005646A9">
            <w:pPr>
              <w:pStyle w:val="acctfourfigures"/>
              <w:tabs>
                <w:tab w:val="clear" w:pos="765"/>
                <w:tab w:val="decimal" w:pos="0"/>
                <w:tab w:val="decimal" w:pos="630"/>
              </w:tabs>
              <w:spacing w:line="240" w:lineRule="atLeast"/>
            </w:pPr>
          </w:p>
        </w:tc>
        <w:tc>
          <w:tcPr>
            <w:tcW w:w="180" w:type="dxa"/>
          </w:tcPr>
          <w:p w:rsidR="005646A9" w:rsidRPr="006739C5" w:rsidRDefault="005646A9" w:rsidP="005646A9">
            <w:pPr>
              <w:pStyle w:val="acctfourfigures"/>
              <w:tabs>
                <w:tab w:val="decimal" w:pos="0"/>
              </w:tabs>
              <w:spacing w:line="240" w:lineRule="atLeast"/>
            </w:pPr>
          </w:p>
        </w:tc>
        <w:tc>
          <w:tcPr>
            <w:tcW w:w="1440" w:type="dxa"/>
            <w:tcBorders>
              <w:top w:val="single" w:sz="4" w:space="0" w:color="auto"/>
            </w:tcBorders>
          </w:tcPr>
          <w:p w:rsidR="005646A9" w:rsidRPr="006739C5" w:rsidRDefault="005646A9" w:rsidP="005646A9">
            <w:pPr>
              <w:pStyle w:val="acctfourfigures"/>
              <w:tabs>
                <w:tab w:val="clear" w:pos="765"/>
                <w:tab w:val="decimal" w:pos="0"/>
                <w:tab w:val="decimal" w:pos="630"/>
              </w:tabs>
              <w:spacing w:line="240" w:lineRule="atLeast"/>
            </w:pPr>
          </w:p>
        </w:tc>
        <w:tc>
          <w:tcPr>
            <w:tcW w:w="189" w:type="dxa"/>
          </w:tcPr>
          <w:p w:rsidR="005646A9" w:rsidRPr="006739C5" w:rsidRDefault="005646A9" w:rsidP="005646A9">
            <w:pPr>
              <w:pStyle w:val="acctfourfigures"/>
              <w:tabs>
                <w:tab w:val="decimal" w:pos="0"/>
              </w:tabs>
              <w:spacing w:line="240" w:lineRule="atLeast"/>
            </w:pPr>
          </w:p>
        </w:tc>
        <w:tc>
          <w:tcPr>
            <w:tcW w:w="1161" w:type="dxa"/>
            <w:tcBorders>
              <w:top w:val="single" w:sz="4" w:space="0" w:color="auto"/>
            </w:tcBorders>
          </w:tcPr>
          <w:p w:rsidR="005646A9" w:rsidRPr="006739C5" w:rsidRDefault="005646A9" w:rsidP="005646A9">
            <w:pPr>
              <w:pStyle w:val="acctfourfigures"/>
              <w:tabs>
                <w:tab w:val="clear" w:pos="765"/>
                <w:tab w:val="decimal" w:pos="0"/>
                <w:tab w:val="decimal" w:pos="632"/>
                <w:tab w:val="decimal" w:pos="731"/>
              </w:tabs>
              <w:spacing w:line="240" w:lineRule="atLeast"/>
            </w:pPr>
          </w:p>
        </w:tc>
        <w:tc>
          <w:tcPr>
            <w:tcW w:w="180" w:type="dxa"/>
          </w:tcPr>
          <w:p w:rsidR="005646A9" w:rsidRPr="006739C5" w:rsidRDefault="005646A9" w:rsidP="005646A9">
            <w:pPr>
              <w:pStyle w:val="acctfourfigures"/>
              <w:tabs>
                <w:tab w:val="decimal" w:pos="0"/>
              </w:tabs>
              <w:spacing w:line="240" w:lineRule="atLeast"/>
            </w:pPr>
          </w:p>
        </w:tc>
        <w:tc>
          <w:tcPr>
            <w:tcW w:w="1440" w:type="dxa"/>
            <w:tcBorders>
              <w:top w:val="single" w:sz="4" w:space="0" w:color="auto"/>
            </w:tcBorders>
          </w:tcPr>
          <w:p w:rsidR="005646A9" w:rsidRPr="006739C5" w:rsidRDefault="005646A9" w:rsidP="005646A9">
            <w:pPr>
              <w:pStyle w:val="acctfourfigures"/>
              <w:tabs>
                <w:tab w:val="clear" w:pos="765"/>
                <w:tab w:val="decimal" w:pos="0"/>
                <w:tab w:val="decimal" w:pos="632"/>
                <w:tab w:val="decimal" w:pos="731"/>
              </w:tabs>
              <w:spacing w:line="240" w:lineRule="atLeast"/>
            </w:pPr>
          </w:p>
        </w:tc>
      </w:tr>
      <w:tr w:rsidR="005646A9" w:rsidRPr="006739C5" w:rsidTr="00F30DA5">
        <w:trPr>
          <w:cantSplit/>
        </w:trPr>
        <w:tc>
          <w:tcPr>
            <w:tcW w:w="3780" w:type="dxa"/>
          </w:tcPr>
          <w:p w:rsidR="005646A9" w:rsidRPr="006739C5" w:rsidRDefault="005646A9" w:rsidP="005646A9">
            <w:pPr>
              <w:tabs>
                <w:tab w:val="decimal" w:pos="0"/>
              </w:tabs>
              <w:spacing w:line="240" w:lineRule="atLeast"/>
              <w:ind w:left="180" w:hanging="180"/>
              <w:rPr>
                <w:b/>
                <w:bCs/>
              </w:rPr>
            </w:pPr>
            <w:r>
              <w:rPr>
                <w:b/>
                <w:bCs/>
              </w:rPr>
              <w:t>A</w:t>
            </w:r>
            <w:r w:rsidRPr="006739C5">
              <w:rPr>
                <w:b/>
                <w:bCs/>
              </w:rPr>
              <w:t>t</w:t>
            </w:r>
            <w:r>
              <w:rPr>
                <w:b/>
                <w:bCs/>
              </w:rPr>
              <w:t xml:space="preserve"> 30</w:t>
            </w:r>
            <w:r w:rsidRPr="006739C5">
              <w:rPr>
                <w:b/>
                <w:bCs/>
              </w:rPr>
              <w:t xml:space="preserve"> September</w:t>
            </w:r>
          </w:p>
        </w:tc>
        <w:tc>
          <w:tcPr>
            <w:tcW w:w="1170" w:type="dxa"/>
            <w:tcBorders>
              <w:bottom w:val="double" w:sz="4" w:space="0" w:color="auto"/>
            </w:tcBorders>
          </w:tcPr>
          <w:p w:rsidR="005646A9" w:rsidRPr="006739C5" w:rsidRDefault="005646A9" w:rsidP="005646A9">
            <w:pPr>
              <w:pStyle w:val="acctfourfigures"/>
              <w:tabs>
                <w:tab w:val="clear" w:pos="765"/>
                <w:tab w:val="decimal" w:pos="630"/>
              </w:tabs>
              <w:spacing w:line="240" w:lineRule="atLeast"/>
              <w:rPr>
                <w:b/>
                <w:bCs/>
              </w:rPr>
            </w:pPr>
            <w:r w:rsidRPr="006739C5">
              <w:rPr>
                <w:b/>
                <w:bCs/>
              </w:rPr>
              <w:t>75.62</w:t>
            </w:r>
          </w:p>
        </w:tc>
        <w:tc>
          <w:tcPr>
            <w:tcW w:w="180" w:type="dxa"/>
          </w:tcPr>
          <w:p w:rsidR="005646A9" w:rsidRPr="006739C5" w:rsidRDefault="005646A9" w:rsidP="005646A9">
            <w:pPr>
              <w:pStyle w:val="acctfourfigures"/>
              <w:tabs>
                <w:tab w:val="decimal" w:pos="0"/>
              </w:tabs>
              <w:spacing w:line="240" w:lineRule="atLeast"/>
              <w:rPr>
                <w:b/>
                <w:bCs/>
              </w:rPr>
            </w:pPr>
          </w:p>
        </w:tc>
        <w:tc>
          <w:tcPr>
            <w:tcW w:w="1440" w:type="dxa"/>
            <w:tcBorders>
              <w:bottom w:val="double" w:sz="4" w:space="0" w:color="auto"/>
            </w:tcBorders>
          </w:tcPr>
          <w:p w:rsidR="005646A9" w:rsidRPr="006739C5" w:rsidRDefault="005646A9" w:rsidP="005646A9">
            <w:pPr>
              <w:pStyle w:val="acctfourfigures"/>
              <w:tabs>
                <w:tab w:val="clear" w:pos="765"/>
                <w:tab w:val="decimal" w:pos="821"/>
              </w:tabs>
              <w:spacing w:line="240" w:lineRule="atLeast"/>
              <w:rPr>
                <w:b/>
                <w:bCs/>
              </w:rPr>
            </w:pPr>
            <w:r w:rsidRPr="006739C5">
              <w:rPr>
                <w:b/>
                <w:bCs/>
              </w:rPr>
              <w:t>60.17</w:t>
            </w:r>
          </w:p>
        </w:tc>
        <w:tc>
          <w:tcPr>
            <w:tcW w:w="189" w:type="dxa"/>
          </w:tcPr>
          <w:p w:rsidR="005646A9" w:rsidRPr="006739C5" w:rsidRDefault="005646A9" w:rsidP="005646A9">
            <w:pPr>
              <w:pStyle w:val="acctfourfigures"/>
              <w:tabs>
                <w:tab w:val="decimal" w:pos="0"/>
              </w:tabs>
              <w:spacing w:line="240" w:lineRule="atLeast"/>
              <w:rPr>
                <w:b/>
                <w:bCs/>
              </w:rPr>
            </w:pPr>
          </w:p>
        </w:tc>
        <w:tc>
          <w:tcPr>
            <w:tcW w:w="1161" w:type="dxa"/>
            <w:tcBorders>
              <w:bottom w:val="double" w:sz="4" w:space="0" w:color="auto"/>
            </w:tcBorders>
          </w:tcPr>
          <w:p w:rsidR="005646A9" w:rsidRPr="006739C5" w:rsidRDefault="005646A9" w:rsidP="005646A9">
            <w:pPr>
              <w:pStyle w:val="acctfourfigures"/>
              <w:tabs>
                <w:tab w:val="clear" w:pos="765"/>
                <w:tab w:val="decimal" w:pos="632"/>
              </w:tabs>
              <w:spacing w:line="240" w:lineRule="atLeast"/>
              <w:rPr>
                <w:b/>
                <w:bCs/>
              </w:rPr>
            </w:pPr>
            <w:r w:rsidRPr="006739C5">
              <w:rPr>
                <w:b/>
                <w:bCs/>
              </w:rPr>
              <w:t>23.21</w:t>
            </w:r>
          </w:p>
        </w:tc>
        <w:tc>
          <w:tcPr>
            <w:tcW w:w="180" w:type="dxa"/>
          </w:tcPr>
          <w:p w:rsidR="005646A9" w:rsidRPr="006739C5" w:rsidRDefault="005646A9" w:rsidP="005646A9">
            <w:pPr>
              <w:pStyle w:val="acctfourfigures"/>
              <w:tabs>
                <w:tab w:val="decimal" w:pos="0"/>
              </w:tabs>
              <w:spacing w:line="240" w:lineRule="atLeast"/>
              <w:rPr>
                <w:b/>
                <w:bCs/>
              </w:rPr>
            </w:pPr>
          </w:p>
        </w:tc>
        <w:tc>
          <w:tcPr>
            <w:tcW w:w="1440" w:type="dxa"/>
            <w:tcBorders>
              <w:bottom w:val="double" w:sz="4" w:space="0" w:color="auto"/>
            </w:tcBorders>
          </w:tcPr>
          <w:p w:rsidR="005646A9" w:rsidRPr="006739C5" w:rsidRDefault="005646A9" w:rsidP="005646A9">
            <w:pPr>
              <w:pStyle w:val="acctfourfigures"/>
              <w:tabs>
                <w:tab w:val="clear" w:pos="765"/>
                <w:tab w:val="decimal" w:pos="821"/>
              </w:tabs>
              <w:spacing w:line="240" w:lineRule="atLeast"/>
              <w:rPr>
                <w:b/>
                <w:bCs/>
              </w:rPr>
            </w:pPr>
            <w:r w:rsidRPr="006739C5">
              <w:rPr>
                <w:b/>
                <w:bCs/>
              </w:rPr>
              <w:t>21.79</w:t>
            </w:r>
          </w:p>
        </w:tc>
      </w:tr>
    </w:tbl>
    <w:p w:rsidR="00B3031C" w:rsidRPr="00E41EC2" w:rsidRDefault="00B3031C" w:rsidP="00B3031C">
      <w:pPr>
        <w:spacing w:line="240" w:lineRule="atLeast"/>
        <w:ind w:left="550" w:right="63"/>
        <w:jc w:val="both"/>
        <w:rPr>
          <w:rFonts w:cs="Times New Roman"/>
          <w:szCs w:val="22"/>
        </w:rPr>
      </w:pPr>
    </w:p>
    <w:p w:rsidR="00986E88" w:rsidRDefault="00986E88" w:rsidP="00B3031C">
      <w:pPr>
        <w:spacing w:line="240" w:lineRule="atLeast"/>
        <w:ind w:left="550" w:right="63"/>
        <w:jc w:val="both"/>
        <w:rPr>
          <w:szCs w:val="22"/>
          <w:lang w:bidi="th-TH"/>
        </w:rPr>
      </w:pPr>
    </w:p>
    <w:p w:rsidR="00B3031C" w:rsidRPr="00E41EC2" w:rsidRDefault="00B3031C" w:rsidP="00B3031C">
      <w:pPr>
        <w:spacing w:line="240" w:lineRule="atLeast"/>
        <w:ind w:left="550" w:right="63"/>
        <w:jc w:val="both"/>
        <w:rPr>
          <w:szCs w:val="22"/>
          <w:lang w:bidi="th-TH"/>
        </w:rPr>
      </w:pPr>
      <w:r w:rsidRPr="00E41EC2">
        <w:rPr>
          <w:szCs w:val="22"/>
          <w:lang w:bidi="th-TH"/>
        </w:rPr>
        <w:lastRenderedPageBreak/>
        <w:t>Actuarial</w:t>
      </w:r>
      <w:r w:rsidR="00755720">
        <w:rPr>
          <w:szCs w:val="22"/>
          <w:lang w:bidi="th-TH"/>
        </w:rPr>
        <w:t xml:space="preserve"> gains and</w:t>
      </w:r>
      <w:r w:rsidR="00932747">
        <w:rPr>
          <w:szCs w:val="22"/>
          <w:lang w:bidi="th-TH"/>
        </w:rPr>
        <w:t xml:space="preserve"> </w:t>
      </w:r>
      <w:r w:rsidRPr="00E41EC2">
        <w:rPr>
          <w:szCs w:val="22"/>
          <w:lang w:bidi="th-TH"/>
        </w:rPr>
        <w:t>losses recognised in other comprehensive income arising from</w:t>
      </w:r>
    </w:p>
    <w:p w:rsidR="00B3031C" w:rsidRPr="00E41EC2" w:rsidRDefault="00B3031C" w:rsidP="00B3031C">
      <w:pPr>
        <w:spacing w:line="240" w:lineRule="atLeast"/>
        <w:ind w:left="550" w:right="63"/>
        <w:jc w:val="both"/>
        <w:rPr>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440"/>
        <w:gridCol w:w="180"/>
        <w:gridCol w:w="1170"/>
        <w:gridCol w:w="180"/>
        <w:gridCol w:w="1440"/>
      </w:tblGrid>
      <w:tr w:rsidR="00B3031C" w:rsidRPr="00E41EC2" w:rsidTr="00891CFF">
        <w:trPr>
          <w:cantSplit/>
          <w:tblHeader/>
        </w:trPr>
        <w:tc>
          <w:tcPr>
            <w:tcW w:w="3780" w:type="dxa"/>
          </w:tcPr>
          <w:p w:rsidR="00B3031C" w:rsidRPr="00E41EC2" w:rsidRDefault="00B3031C" w:rsidP="00FB3C60">
            <w:pPr>
              <w:spacing w:line="240" w:lineRule="atLeast"/>
            </w:pPr>
          </w:p>
        </w:tc>
        <w:tc>
          <w:tcPr>
            <w:tcW w:w="2790" w:type="dxa"/>
            <w:gridSpan w:val="3"/>
          </w:tcPr>
          <w:p w:rsidR="00B3031C" w:rsidRPr="00E41EC2" w:rsidRDefault="00B3031C" w:rsidP="00FB3C60">
            <w:pPr>
              <w:pStyle w:val="acctmergecolhdg"/>
              <w:spacing w:line="240" w:lineRule="atLeast"/>
            </w:pPr>
            <w:r w:rsidRPr="00E41EC2">
              <w:t xml:space="preserve">Consolidated </w:t>
            </w:r>
          </w:p>
          <w:p w:rsidR="00B3031C" w:rsidRPr="00E41EC2" w:rsidRDefault="00B3031C" w:rsidP="00FB3C60">
            <w:pPr>
              <w:pStyle w:val="acctmergecolhdg"/>
              <w:spacing w:line="240" w:lineRule="atLeast"/>
            </w:pPr>
            <w:r w:rsidRPr="00E41EC2">
              <w:t xml:space="preserve">financial statements </w:t>
            </w:r>
          </w:p>
        </w:tc>
        <w:tc>
          <w:tcPr>
            <w:tcW w:w="180" w:type="dxa"/>
          </w:tcPr>
          <w:p w:rsidR="00B3031C" w:rsidRPr="00E41EC2" w:rsidRDefault="00B3031C" w:rsidP="00FB3C60">
            <w:pPr>
              <w:pStyle w:val="acctmergecolhdg"/>
              <w:spacing w:line="240" w:lineRule="atLeast"/>
            </w:pPr>
          </w:p>
        </w:tc>
        <w:tc>
          <w:tcPr>
            <w:tcW w:w="2790" w:type="dxa"/>
            <w:gridSpan w:val="3"/>
          </w:tcPr>
          <w:p w:rsidR="00B3031C" w:rsidRPr="00E41EC2" w:rsidRDefault="00B3031C" w:rsidP="00FB3C60">
            <w:pPr>
              <w:pStyle w:val="acctmergecolhdg"/>
              <w:spacing w:line="240" w:lineRule="atLeast"/>
            </w:pPr>
            <w:r w:rsidRPr="00E41EC2">
              <w:t xml:space="preserve">Separate </w:t>
            </w:r>
          </w:p>
          <w:p w:rsidR="00B3031C" w:rsidRPr="00E41EC2" w:rsidRDefault="00B3031C" w:rsidP="00FB3C60">
            <w:pPr>
              <w:pStyle w:val="acctmergecolhdg"/>
              <w:spacing w:line="240" w:lineRule="atLeast"/>
            </w:pPr>
            <w:r w:rsidRPr="00E41EC2">
              <w:t xml:space="preserve">financial statements </w:t>
            </w:r>
          </w:p>
        </w:tc>
      </w:tr>
      <w:tr w:rsidR="00101409" w:rsidRPr="006739C5" w:rsidTr="00891CFF">
        <w:trPr>
          <w:cantSplit/>
          <w:tblHeader/>
        </w:trPr>
        <w:tc>
          <w:tcPr>
            <w:tcW w:w="3780" w:type="dxa"/>
            <w:vAlign w:val="bottom"/>
          </w:tcPr>
          <w:p w:rsidR="00101409" w:rsidRPr="00932747" w:rsidRDefault="00101409" w:rsidP="00101409">
            <w:pPr>
              <w:pStyle w:val="acctfourfigures"/>
              <w:spacing w:line="240" w:lineRule="atLeast"/>
              <w:jc w:val="center"/>
              <w:rPr>
                <w:sz w:val="18"/>
                <w:szCs w:val="18"/>
              </w:rPr>
            </w:pPr>
          </w:p>
        </w:tc>
        <w:tc>
          <w:tcPr>
            <w:tcW w:w="1170" w:type="dxa"/>
            <w:vAlign w:val="bottom"/>
          </w:tcPr>
          <w:p w:rsidR="00891CFF" w:rsidRDefault="00891CFF" w:rsidP="00891CFF">
            <w:pPr>
              <w:pStyle w:val="acctmergecolhdg"/>
              <w:spacing w:line="240" w:lineRule="atLeast"/>
              <w:ind w:left="-88" w:right="-79"/>
              <w:rPr>
                <w:rFonts w:cs="Times New Roman"/>
                <w:b w:val="0"/>
                <w:bCs/>
                <w:sz w:val="16"/>
                <w:szCs w:val="16"/>
              </w:rPr>
            </w:pPr>
            <w:r w:rsidRPr="00F30DA5">
              <w:rPr>
                <w:rFonts w:cs="Times New Roman"/>
                <w:b w:val="0"/>
                <w:bCs/>
                <w:sz w:val="16"/>
                <w:szCs w:val="16"/>
              </w:rPr>
              <w:t xml:space="preserve">For the year </w:t>
            </w:r>
          </w:p>
          <w:p w:rsidR="00101409" w:rsidRPr="00891CFF" w:rsidRDefault="00891CFF" w:rsidP="00891CFF">
            <w:pPr>
              <w:pStyle w:val="acctmergecolhdg"/>
              <w:spacing w:line="240" w:lineRule="atLeast"/>
              <w:ind w:left="-111" w:right="-80"/>
              <w:rPr>
                <w:rFonts w:cs="Times New Roman"/>
                <w:b w:val="0"/>
                <w:bCs/>
                <w:sz w:val="16"/>
                <w:szCs w:val="16"/>
              </w:rPr>
            </w:pPr>
            <w:r w:rsidRPr="00F30DA5">
              <w:rPr>
                <w:rFonts w:cs="Times New Roman"/>
                <w:b w:val="0"/>
                <w:bCs/>
                <w:sz w:val="16"/>
                <w:szCs w:val="16"/>
              </w:rPr>
              <w:t>ended 30 September 2018</w:t>
            </w:r>
          </w:p>
        </w:tc>
        <w:tc>
          <w:tcPr>
            <w:tcW w:w="180" w:type="dxa"/>
            <w:vAlign w:val="bottom"/>
          </w:tcPr>
          <w:p w:rsidR="00101409" w:rsidRPr="00891CFF" w:rsidRDefault="00101409" w:rsidP="00101409">
            <w:pPr>
              <w:pStyle w:val="acctmergecolhdg"/>
              <w:spacing w:line="240" w:lineRule="atLeast"/>
              <w:rPr>
                <w:rFonts w:cs="Times New Roman"/>
                <w:b w:val="0"/>
                <w:bCs/>
                <w:sz w:val="16"/>
                <w:szCs w:val="16"/>
              </w:rPr>
            </w:pPr>
          </w:p>
        </w:tc>
        <w:tc>
          <w:tcPr>
            <w:tcW w:w="1440" w:type="dxa"/>
            <w:vAlign w:val="bottom"/>
          </w:tcPr>
          <w:p w:rsidR="00891CFF" w:rsidRPr="00F30DA5" w:rsidRDefault="00891CFF" w:rsidP="00891CFF">
            <w:pPr>
              <w:pStyle w:val="acctmergecolhdg"/>
              <w:spacing w:line="240" w:lineRule="atLeast"/>
              <w:ind w:left="-101" w:right="-79"/>
              <w:rPr>
                <w:rFonts w:cs="Times New Roman"/>
                <w:b w:val="0"/>
                <w:bCs/>
                <w:sz w:val="16"/>
                <w:szCs w:val="16"/>
                <w:lang w:val="en-US"/>
              </w:rPr>
            </w:pPr>
            <w:r w:rsidRPr="00F30DA5">
              <w:rPr>
                <w:rFonts w:cs="Times New Roman"/>
                <w:b w:val="0"/>
                <w:bCs/>
                <w:sz w:val="16"/>
                <w:szCs w:val="16"/>
                <w:lang w:val="en-US"/>
              </w:rPr>
              <w:t>For the period</w:t>
            </w:r>
          </w:p>
          <w:p w:rsidR="00891CFF" w:rsidRPr="00F30DA5" w:rsidRDefault="00891CFF" w:rsidP="00891CFF">
            <w:pPr>
              <w:pStyle w:val="acctmergecolhdg"/>
              <w:spacing w:line="240" w:lineRule="atLeast"/>
              <w:ind w:left="-101" w:right="-79"/>
              <w:rPr>
                <w:rFonts w:cs="Times New Roman"/>
                <w:b w:val="0"/>
                <w:bCs/>
                <w:sz w:val="16"/>
                <w:szCs w:val="16"/>
                <w:lang w:val="en-US"/>
              </w:rPr>
            </w:pPr>
            <w:r>
              <w:rPr>
                <w:rFonts w:cs="Times New Roman"/>
                <w:b w:val="0"/>
                <w:bCs/>
                <w:sz w:val="16"/>
                <w:szCs w:val="16"/>
                <w:lang w:val="en-US"/>
              </w:rPr>
              <w:t>f</w:t>
            </w:r>
            <w:r w:rsidRPr="00F30DA5">
              <w:rPr>
                <w:rFonts w:cs="Times New Roman"/>
                <w:b w:val="0"/>
                <w:bCs/>
                <w:sz w:val="16"/>
                <w:szCs w:val="16"/>
                <w:lang w:val="en-US"/>
              </w:rPr>
              <w:t>rom</w:t>
            </w:r>
          </w:p>
          <w:p w:rsidR="00891CFF" w:rsidRDefault="00891CFF" w:rsidP="00891CFF">
            <w:pPr>
              <w:pStyle w:val="acctmergecolhdg"/>
              <w:spacing w:line="240" w:lineRule="atLeast"/>
              <w:ind w:left="-101" w:right="-79"/>
              <w:rPr>
                <w:rFonts w:cs="Times New Roman"/>
                <w:b w:val="0"/>
                <w:bCs/>
                <w:sz w:val="16"/>
                <w:szCs w:val="16"/>
                <w:lang w:val="en-US"/>
              </w:rPr>
            </w:pPr>
            <w:r>
              <w:rPr>
                <w:rFonts w:cs="Times New Roman"/>
                <w:b w:val="0"/>
                <w:bCs/>
                <w:sz w:val="16"/>
                <w:szCs w:val="16"/>
                <w:lang w:val="en-US"/>
              </w:rPr>
              <w:t>1 January 2017 to</w:t>
            </w:r>
          </w:p>
          <w:p w:rsidR="00101409" w:rsidRPr="00891CFF" w:rsidRDefault="00891CFF" w:rsidP="00891CFF">
            <w:pPr>
              <w:pStyle w:val="acctmergecolhdg"/>
              <w:spacing w:line="240" w:lineRule="atLeast"/>
              <w:ind w:left="-101" w:right="-90"/>
              <w:rPr>
                <w:rFonts w:cs="Times New Roman"/>
                <w:b w:val="0"/>
                <w:bCs/>
                <w:sz w:val="16"/>
                <w:szCs w:val="16"/>
              </w:rPr>
            </w:pPr>
            <w:r w:rsidRPr="00F30DA5">
              <w:rPr>
                <w:rFonts w:cs="Times New Roman"/>
                <w:b w:val="0"/>
                <w:bCs/>
                <w:sz w:val="16"/>
                <w:szCs w:val="16"/>
                <w:lang w:val="en-US"/>
              </w:rPr>
              <w:t>30 September 2017</w:t>
            </w:r>
          </w:p>
        </w:tc>
        <w:tc>
          <w:tcPr>
            <w:tcW w:w="180" w:type="dxa"/>
            <w:vAlign w:val="bottom"/>
          </w:tcPr>
          <w:p w:rsidR="00101409" w:rsidRPr="00891CFF" w:rsidRDefault="00101409" w:rsidP="00101409">
            <w:pPr>
              <w:pStyle w:val="acctmergecolhdg"/>
              <w:spacing w:line="240" w:lineRule="atLeast"/>
              <w:rPr>
                <w:rFonts w:cs="Times New Roman"/>
                <w:b w:val="0"/>
                <w:bCs/>
                <w:sz w:val="16"/>
                <w:szCs w:val="16"/>
              </w:rPr>
            </w:pPr>
          </w:p>
        </w:tc>
        <w:tc>
          <w:tcPr>
            <w:tcW w:w="1170" w:type="dxa"/>
            <w:vAlign w:val="bottom"/>
          </w:tcPr>
          <w:p w:rsidR="00891CFF" w:rsidRDefault="00891CFF" w:rsidP="00891CFF">
            <w:pPr>
              <w:pStyle w:val="acctmergecolhdg"/>
              <w:spacing w:line="240" w:lineRule="atLeast"/>
              <w:ind w:left="-88" w:right="-79"/>
              <w:rPr>
                <w:rFonts w:cs="Times New Roman"/>
                <w:b w:val="0"/>
                <w:bCs/>
                <w:sz w:val="16"/>
                <w:szCs w:val="16"/>
              </w:rPr>
            </w:pPr>
            <w:r w:rsidRPr="00F30DA5">
              <w:rPr>
                <w:rFonts w:cs="Times New Roman"/>
                <w:b w:val="0"/>
                <w:bCs/>
                <w:sz w:val="16"/>
                <w:szCs w:val="16"/>
              </w:rPr>
              <w:t xml:space="preserve">For the year </w:t>
            </w:r>
          </w:p>
          <w:p w:rsidR="00101409" w:rsidRPr="00891CFF" w:rsidRDefault="00891CFF" w:rsidP="00891CFF">
            <w:pPr>
              <w:pStyle w:val="acctmergecolhdg"/>
              <w:spacing w:line="240" w:lineRule="atLeast"/>
              <w:ind w:left="-140" w:right="-148"/>
              <w:rPr>
                <w:rFonts w:cs="Times New Roman"/>
                <w:b w:val="0"/>
                <w:bCs/>
                <w:sz w:val="16"/>
                <w:szCs w:val="16"/>
              </w:rPr>
            </w:pPr>
            <w:r w:rsidRPr="00F30DA5">
              <w:rPr>
                <w:rFonts w:cs="Times New Roman"/>
                <w:b w:val="0"/>
                <w:bCs/>
                <w:sz w:val="16"/>
                <w:szCs w:val="16"/>
              </w:rPr>
              <w:t>ended 30 September 2018</w:t>
            </w:r>
          </w:p>
        </w:tc>
        <w:tc>
          <w:tcPr>
            <w:tcW w:w="180" w:type="dxa"/>
            <w:vAlign w:val="bottom"/>
          </w:tcPr>
          <w:p w:rsidR="00101409" w:rsidRPr="00891CFF" w:rsidRDefault="00101409" w:rsidP="00101409">
            <w:pPr>
              <w:pStyle w:val="acctmergecolhdg"/>
              <w:spacing w:line="240" w:lineRule="atLeast"/>
              <w:rPr>
                <w:rFonts w:cs="Times New Roman"/>
                <w:b w:val="0"/>
                <w:bCs/>
                <w:sz w:val="16"/>
                <w:szCs w:val="16"/>
              </w:rPr>
            </w:pPr>
          </w:p>
        </w:tc>
        <w:tc>
          <w:tcPr>
            <w:tcW w:w="1440" w:type="dxa"/>
            <w:vAlign w:val="bottom"/>
          </w:tcPr>
          <w:p w:rsidR="00891CFF" w:rsidRPr="00F30DA5" w:rsidRDefault="00891CFF" w:rsidP="00891CFF">
            <w:pPr>
              <w:pStyle w:val="acctmergecolhdg"/>
              <w:spacing w:line="240" w:lineRule="atLeast"/>
              <w:ind w:left="-101" w:right="-79"/>
              <w:rPr>
                <w:rFonts w:cs="Times New Roman"/>
                <w:b w:val="0"/>
                <w:bCs/>
                <w:sz w:val="16"/>
                <w:szCs w:val="16"/>
                <w:lang w:val="en-US"/>
              </w:rPr>
            </w:pPr>
            <w:r w:rsidRPr="00F30DA5">
              <w:rPr>
                <w:rFonts w:cs="Times New Roman"/>
                <w:b w:val="0"/>
                <w:bCs/>
                <w:sz w:val="16"/>
                <w:szCs w:val="16"/>
                <w:lang w:val="en-US"/>
              </w:rPr>
              <w:t>For the period</w:t>
            </w:r>
          </w:p>
          <w:p w:rsidR="00891CFF" w:rsidRPr="00F30DA5" w:rsidRDefault="00891CFF" w:rsidP="00891CFF">
            <w:pPr>
              <w:pStyle w:val="acctmergecolhdg"/>
              <w:spacing w:line="240" w:lineRule="atLeast"/>
              <w:ind w:left="-101" w:right="-79"/>
              <w:rPr>
                <w:rFonts w:cs="Times New Roman"/>
                <w:b w:val="0"/>
                <w:bCs/>
                <w:sz w:val="16"/>
                <w:szCs w:val="16"/>
                <w:lang w:val="en-US"/>
              </w:rPr>
            </w:pPr>
            <w:r>
              <w:rPr>
                <w:rFonts w:cs="Times New Roman"/>
                <w:b w:val="0"/>
                <w:bCs/>
                <w:sz w:val="16"/>
                <w:szCs w:val="16"/>
                <w:lang w:val="en-US"/>
              </w:rPr>
              <w:t>f</w:t>
            </w:r>
            <w:r w:rsidRPr="00F30DA5">
              <w:rPr>
                <w:rFonts w:cs="Times New Roman"/>
                <w:b w:val="0"/>
                <w:bCs/>
                <w:sz w:val="16"/>
                <w:szCs w:val="16"/>
                <w:lang w:val="en-US"/>
              </w:rPr>
              <w:t>rom</w:t>
            </w:r>
          </w:p>
          <w:p w:rsidR="00891CFF" w:rsidRDefault="00891CFF" w:rsidP="00891CFF">
            <w:pPr>
              <w:pStyle w:val="acctmergecolhdg"/>
              <w:spacing w:line="240" w:lineRule="atLeast"/>
              <w:ind w:left="-101" w:right="-79"/>
              <w:rPr>
                <w:rFonts w:cs="Times New Roman"/>
                <w:b w:val="0"/>
                <w:bCs/>
                <w:sz w:val="16"/>
                <w:szCs w:val="16"/>
                <w:lang w:val="en-US"/>
              </w:rPr>
            </w:pPr>
            <w:r>
              <w:rPr>
                <w:rFonts w:cs="Times New Roman"/>
                <w:b w:val="0"/>
                <w:bCs/>
                <w:sz w:val="16"/>
                <w:szCs w:val="16"/>
                <w:lang w:val="en-US"/>
              </w:rPr>
              <w:t>1 January 2017 to</w:t>
            </w:r>
          </w:p>
          <w:p w:rsidR="00101409" w:rsidRPr="00891CFF" w:rsidRDefault="00891CFF" w:rsidP="00891CFF">
            <w:pPr>
              <w:pStyle w:val="acctmergecolhdg"/>
              <w:spacing w:line="240" w:lineRule="atLeast"/>
              <w:ind w:left="-101" w:right="-90"/>
              <w:rPr>
                <w:rFonts w:cs="Times New Roman"/>
                <w:b w:val="0"/>
                <w:bCs/>
                <w:sz w:val="16"/>
                <w:szCs w:val="16"/>
              </w:rPr>
            </w:pPr>
            <w:r w:rsidRPr="00F30DA5">
              <w:rPr>
                <w:rFonts w:cs="Times New Roman"/>
                <w:b w:val="0"/>
                <w:bCs/>
                <w:sz w:val="16"/>
                <w:szCs w:val="16"/>
                <w:lang w:val="en-US"/>
              </w:rPr>
              <w:t>30 September 2017</w:t>
            </w:r>
          </w:p>
        </w:tc>
      </w:tr>
      <w:tr w:rsidR="00A64439" w:rsidRPr="00E41EC2" w:rsidTr="00891CFF">
        <w:trPr>
          <w:cantSplit/>
        </w:trPr>
        <w:tc>
          <w:tcPr>
            <w:tcW w:w="3780" w:type="dxa"/>
          </w:tcPr>
          <w:p w:rsidR="00A64439" w:rsidRPr="00E41EC2" w:rsidRDefault="00A64439" w:rsidP="00A64439">
            <w:pPr>
              <w:spacing w:line="240" w:lineRule="atLeast"/>
              <w:rPr>
                <w:b/>
                <w:bCs/>
                <w:i/>
                <w:iCs/>
              </w:rPr>
            </w:pPr>
          </w:p>
        </w:tc>
        <w:tc>
          <w:tcPr>
            <w:tcW w:w="5760" w:type="dxa"/>
            <w:gridSpan w:val="7"/>
          </w:tcPr>
          <w:p w:rsidR="00A64439" w:rsidRPr="00E41EC2" w:rsidRDefault="00A64439" w:rsidP="00A64439">
            <w:pPr>
              <w:pStyle w:val="acctfourfigures"/>
              <w:spacing w:line="240" w:lineRule="atLeast"/>
              <w:jc w:val="center"/>
              <w:rPr>
                <w:i/>
                <w:iCs/>
              </w:rPr>
            </w:pPr>
            <w:r w:rsidRPr="00E41EC2">
              <w:rPr>
                <w:i/>
                <w:iCs/>
              </w:rPr>
              <w:t>(in million Baht)</w:t>
            </w:r>
          </w:p>
        </w:tc>
      </w:tr>
      <w:tr w:rsidR="00A64439" w:rsidRPr="00E41EC2" w:rsidTr="00891CFF">
        <w:trPr>
          <w:cantSplit/>
        </w:trPr>
        <w:tc>
          <w:tcPr>
            <w:tcW w:w="3780" w:type="dxa"/>
          </w:tcPr>
          <w:p w:rsidR="00A64439" w:rsidRPr="00E41EC2" w:rsidRDefault="00A64439" w:rsidP="00A64439">
            <w:pPr>
              <w:pStyle w:val="BodyText"/>
              <w:spacing w:after="0"/>
              <w:rPr>
                <w:szCs w:val="22"/>
                <w:lang w:bidi="th-TH"/>
              </w:rPr>
            </w:pPr>
            <w:r w:rsidRPr="00E41EC2">
              <w:rPr>
                <w:szCs w:val="22"/>
                <w:lang w:bidi="th-TH"/>
              </w:rPr>
              <w:t>Demographic assumptions</w:t>
            </w:r>
          </w:p>
        </w:tc>
        <w:tc>
          <w:tcPr>
            <w:tcW w:w="1170" w:type="dxa"/>
          </w:tcPr>
          <w:p w:rsidR="00A64439" w:rsidRPr="00E41EC2" w:rsidRDefault="00DB273E" w:rsidP="00A64439">
            <w:pPr>
              <w:pStyle w:val="acctfourfigures"/>
              <w:tabs>
                <w:tab w:val="clear" w:pos="765"/>
                <w:tab w:val="decimal" w:pos="552"/>
              </w:tabs>
              <w:spacing w:line="240" w:lineRule="atLeast"/>
              <w:ind w:right="11"/>
            </w:pPr>
            <w:r>
              <w:t>(0.63)</w:t>
            </w:r>
          </w:p>
        </w:tc>
        <w:tc>
          <w:tcPr>
            <w:tcW w:w="180" w:type="dxa"/>
          </w:tcPr>
          <w:p w:rsidR="00A64439" w:rsidRPr="00E41EC2" w:rsidRDefault="00A64439" w:rsidP="00A64439">
            <w:pPr>
              <w:pStyle w:val="acctfourfigures"/>
              <w:spacing w:line="240" w:lineRule="atLeast"/>
            </w:pPr>
          </w:p>
        </w:tc>
        <w:tc>
          <w:tcPr>
            <w:tcW w:w="1440" w:type="dxa"/>
          </w:tcPr>
          <w:p w:rsidR="00A64439" w:rsidRPr="00E41EC2" w:rsidRDefault="00A64439" w:rsidP="00483831">
            <w:pPr>
              <w:pStyle w:val="acctfourfigures"/>
              <w:tabs>
                <w:tab w:val="clear" w:pos="765"/>
                <w:tab w:val="decimal" w:pos="731"/>
              </w:tabs>
              <w:spacing w:line="240" w:lineRule="atLeast"/>
              <w:ind w:left="-79" w:right="-79"/>
            </w:pPr>
            <w:r>
              <w:t>1.33</w:t>
            </w:r>
          </w:p>
        </w:tc>
        <w:tc>
          <w:tcPr>
            <w:tcW w:w="180" w:type="dxa"/>
          </w:tcPr>
          <w:p w:rsidR="00A64439" w:rsidRPr="00E41EC2" w:rsidRDefault="00A64439" w:rsidP="00A64439">
            <w:pPr>
              <w:pStyle w:val="acctfourfigures"/>
              <w:spacing w:line="240" w:lineRule="atLeast"/>
            </w:pPr>
          </w:p>
        </w:tc>
        <w:tc>
          <w:tcPr>
            <w:tcW w:w="1170" w:type="dxa"/>
          </w:tcPr>
          <w:p w:rsidR="00A64439" w:rsidRPr="00E41EC2" w:rsidRDefault="00DB273E" w:rsidP="00A64439">
            <w:pPr>
              <w:pStyle w:val="acctfourfigures"/>
              <w:tabs>
                <w:tab w:val="clear" w:pos="765"/>
                <w:tab w:val="decimal" w:pos="529"/>
              </w:tabs>
              <w:spacing w:line="240" w:lineRule="atLeast"/>
              <w:ind w:right="11"/>
            </w:pPr>
            <w:r>
              <w:t>(3.67)</w:t>
            </w:r>
          </w:p>
        </w:tc>
        <w:tc>
          <w:tcPr>
            <w:tcW w:w="180" w:type="dxa"/>
          </w:tcPr>
          <w:p w:rsidR="00A64439" w:rsidRPr="00E41EC2" w:rsidRDefault="00A64439" w:rsidP="00A64439">
            <w:pPr>
              <w:pStyle w:val="acctfourfigures"/>
              <w:spacing w:line="240" w:lineRule="atLeast"/>
            </w:pPr>
          </w:p>
        </w:tc>
        <w:tc>
          <w:tcPr>
            <w:tcW w:w="1440" w:type="dxa"/>
          </w:tcPr>
          <w:p w:rsidR="00A64439" w:rsidRPr="00E41EC2" w:rsidRDefault="00A64439" w:rsidP="00483831">
            <w:pPr>
              <w:pStyle w:val="acctfourfigures"/>
              <w:tabs>
                <w:tab w:val="clear" w:pos="765"/>
                <w:tab w:val="decimal" w:pos="731"/>
              </w:tabs>
              <w:spacing w:line="240" w:lineRule="atLeast"/>
              <w:ind w:left="-79" w:right="-79"/>
            </w:pPr>
            <w:r>
              <w:t>0.56</w:t>
            </w:r>
          </w:p>
        </w:tc>
      </w:tr>
      <w:tr w:rsidR="00A64439" w:rsidRPr="00E41EC2" w:rsidTr="00891CFF">
        <w:trPr>
          <w:cantSplit/>
        </w:trPr>
        <w:tc>
          <w:tcPr>
            <w:tcW w:w="3780" w:type="dxa"/>
          </w:tcPr>
          <w:p w:rsidR="00A64439" w:rsidRPr="00E41EC2" w:rsidRDefault="00A64439" w:rsidP="00A64439">
            <w:pPr>
              <w:pStyle w:val="BodyText"/>
              <w:spacing w:after="0"/>
              <w:rPr>
                <w:szCs w:val="22"/>
              </w:rPr>
            </w:pPr>
            <w:r w:rsidRPr="00E41EC2">
              <w:rPr>
                <w:szCs w:val="22"/>
              </w:rPr>
              <w:t>Financial assumptions</w:t>
            </w:r>
          </w:p>
        </w:tc>
        <w:tc>
          <w:tcPr>
            <w:tcW w:w="1170" w:type="dxa"/>
          </w:tcPr>
          <w:p w:rsidR="00A64439" w:rsidRPr="00E41EC2" w:rsidRDefault="00DB273E" w:rsidP="00A64439">
            <w:pPr>
              <w:pStyle w:val="acctfourfigures"/>
              <w:tabs>
                <w:tab w:val="clear" w:pos="765"/>
                <w:tab w:val="decimal" w:pos="551"/>
              </w:tabs>
              <w:spacing w:line="240" w:lineRule="atLeast"/>
              <w:ind w:right="11"/>
            </w:pPr>
            <w:r>
              <w:t>(5.64)</w:t>
            </w:r>
          </w:p>
        </w:tc>
        <w:tc>
          <w:tcPr>
            <w:tcW w:w="180" w:type="dxa"/>
          </w:tcPr>
          <w:p w:rsidR="00A64439" w:rsidRPr="00E41EC2" w:rsidRDefault="00A64439" w:rsidP="00A64439">
            <w:pPr>
              <w:pStyle w:val="acctfourfigures"/>
              <w:spacing w:line="240" w:lineRule="atLeast"/>
            </w:pPr>
          </w:p>
        </w:tc>
        <w:tc>
          <w:tcPr>
            <w:tcW w:w="1440" w:type="dxa"/>
          </w:tcPr>
          <w:p w:rsidR="00A64439" w:rsidRPr="00E41EC2" w:rsidRDefault="00A64439" w:rsidP="00483831">
            <w:pPr>
              <w:pStyle w:val="acctfourfigures"/>
              <w:tabs>
                <w:tab w:val="clear" w:pos="765"/>
                <w:tab w:val="decimal" w:pos="731"/>
              </w:tabs>
              <w:spacing w:line="240" w:lineRule="atLeast"/>
              <w:ind w:left="-79" w:right="-79"/>
            </w:pPr>
            <w:r>
              <w:t>3.35</w:t>
            </w:r>
          </w:p>
        </w:tc>
        <w:tc>
          <w:tcPr>
            <w:tcW w:w="180" w:type="dxa"/>
          </w:tcPr>
          <w:p w:rsidR="00A64439" w:rsidRPr="00E41EC2" w:rsidRDefault="00A64439" w:rsidP="00A64439">
            <w:pPr>
              <w:pStyle w:val="acctfourfigures"/>
              <w:spacing w:line="240" w:lineRule="atLeast"/>
            </w:pPr>
          </w:p>
        </w:tc>
        <w:tc>
          <w:tcPr>
            <w:tcW w:w="1170" w:type="dxa"/>
          </w:tcPr>
          <w:p w:rsidR="00A64439" w:rsidRPr="00E41EC2" w:rsidRDefault="00DB273E" w:rsidP="00A64439">
            <w:pPr>
              <w:pStyle w:val="acctfourfigures"/>
              <w:tabs>
                <w:tab w:val="clear" w:pos="765"/>
                <w:tab w:val="decimal" w:pos="529"/>
              </w:tabs>
              <w:spacing w:line="240" w:lineRule="atLeast"/>
              <w:ind w:right="11"/>
            </w:pPr>
            <w:r>
              <w:t>(2.08)</w:t>
            </w:r>
          </w:p>
        </w:tc>
        <w:tc>
          <w:tcPr>
            <w:tcW w:w="180" w:type="dxa"/>
          </w:tcPr>
          <w:p w:rsidR="00A64439" w:rsidRPr="00E41EC2" w:rsidRDefault="00A64439" w:rsidP="00A64439">
            <w:pPr>
              <w:pStyle w:val="acctfourfigures"/>
              <w:spacing w:line="240" w:lineRule="atLeast"/>
            </w:pPr>
          </w:p>
        </w:tc>
        <w:tc>
          <w:tcPr>
            <w:tcW w:w="1440" w:type="dxa"/>
          </w:tcPr>
          <w:p w:rsidR="00A64439" w:rsidRPr="00E41EC2" w:rsidRDefault="00A64439" w:rsidP="00483831">
            <w:pPr>
              <w:pStyle w:val="acctfourfigures"/>
              <w:tabs>
                <w:tab w:val="clear" w:pos="765"/>
                <w:tab w:val="decimal" w:pos="731"/>
              </w:tabs>
              <w:spacing w:line="240" w:lineRule="atLeast"/>
              <w:ind w:left="-79" w:right="-79"/>
            </w:pPr>
            <w:r>
              <w:t>1.76</w:t>
            </w:r>
          </w:p>
        </w:tc>
      </w:tr>
      <w:tr w:rsidR="00A64439" w:rsidRPr="00E41EC2" w:rsidTr="00891CFF">
        <w:trPr>
          <w:cantSplit/>
        </w:trPr>
        <w:tc>
          <w:tcPr>
            <w:tcW w:w="3780" w:type="dxa"/>
          </w:tcPr>
          <w:p w:rsidR="00A64439" w:rsidRPr="00E41EC2" w:rsidRDefault="00A64439" w:rsidP="00A64439">
            <w:pPr>
              <w:pStyle w:val="BodyText"/>
              <w:spacing w:after="0"/>
              <w:rPr>
                <w:szCs w:val="22"/>
                <w:lang w:bidi="th-TH"/>
              </w:rPr>
            </w:pPr>
            <w:r w:rsidRPr="00E41EC2">
              <w:rPr>
                <w:szCs w:val="22"/>
                <w:lang w:bidi="th-TH"/>
              </w:rPr>
              <w:t>Experience adjustment</w:t>
            </w:r>
          </w:p>
        </w:tc>
        <w:tc>
          <w:tcPr>
            <w:tcW w:w="1170" w:type="dxa"/>
          </w:tcPr>
          <w:p w:rsidR="00A64439" w:rsidRPr="00E41EC2" w:rsidRDefault="00DB273E" w:rsidP="00A64439">
            <w:pPr>
              <w:pStyle w:val="acctfourfigures"/>
              <w:tabs>
                <w:tab w:val="clear" w:pos="765"/>
                <w:tab w:val="decimal" w:pos="551"/>
              </w:tabs>
              <w:spacing w:line="240" w:lineRule="atLeast"/>
              <w:ind w:right="11"/>
            </w:pPr>
            <w:r>
              <w:t>-</w:t>
            </w:r>
          </w:p>
        </w:tc>
        <w:tc>
          <w:tcPr>
            <w:tcW w:w="180" w:type="dxa"/>
          </w:tcPr>
          <w:p w:rsidR="00A64439" w:rsidRPr="00E41EC2" w:rsidRDefault="00A64439" w:rsidP="00A64439">
            <w:pPr>
              <w:pStyle w:val="acctfourfigures"/>
              <w:spacing w:line="240" w:lineRule="atLeast"/>
            </w:pPr>
          </w:p>
        </w:tc>
        <w:tc>
          <w:tcPr>
            <w:tcW w:w="1440" w:type="dxa"/>
          </w:tcPr>
          <w:p w:rsidR="00A64439" w:rsidRPr="00E41EC2" w:rsidRDefault="00A64439" w:rsidP="00483831">
            <w:pPr>
              <w:pStyle w:val="acctfourfigures"/>
              <w:tabs>
                <w:tab w:val="clear" w:pos="765"/>
                <w:tab w:val="decimal" w:pos="731"/>
              </w:tabs>
              <w:spacing w:line="240" w:lineRule="atLeast"/>
              <w:ind w:left="-79" w:right="-79"/>
            </w:pPr>
            <w:r>
              <w:t>(2.56)</w:t>
            </w:r>
          </w:p>
        </w:tc>
        <w:tc>
          <w:tcPr>
            <w:tcW w:w="180" w:type="dxa"/>
          </w:tcPr>
          <w:p w:rsidR="00A64439" w:rsidRPr="00E41EC2" w:rsidRDefault="00A64439" w:rsidP="00A64439">
            <w:pPr>
              <w:pStyle w:val="acctfourfigures"/>
              <w:spacing w:line="240" w:lineRule="atLeast"/>
            </w:pPr>
          </w:p>
        </w:tc>
        <w:tc>
          <w:tcPr>
            <w:tcW w:w="1170" w:type="dxa"/>
          </w:tcPr>
          <w:p w:rsidR="00A64439" w:rsidRPr="00E41EC2" w:rsidRDefault="00DB273E" w:rsidP="00A64439">
            <w:pPr>
              <w:pStyle w:val="acctfourfigures"/>
              <w:tabs>
                <w:tab w:val="clear" w:pos="765"/>
                <w:tab w:val="decimal" w:pos="529"/>
              </w:tabs>
              <w:spacing w:line="240" w:lineRule="atLeast"/>
              <w:ind w:right="11"/>
            </w:pPr>
            <w:r>
              <w:t>-</w:t>
            </w:r>
          </w:p>
        </w:tc>
        <w:tc>
          <w:tcPr>
            <w:tcW w:w="180" w:type="dxa"/>
          </w:tcPr>
          <w:p w:rsidR="00A64439" w:rsidRPr="00E41EC2" w:rsidRDefault="00A64439" w:rsidP="00A64439">
            <w:pPr>
              <w:pStyle w:val="acctfourfigures"/>
              <w:spacing w:line="240" w:lineRule="atLeast"/>
            </w:pPr>
          </w:p>
        </w:tc>
        <w:tc>
          <w:tcPr>
            <w:tcW w:w="1440" w:type="dxa"/>
          </w:tcPr>
          <w:p w:rsidR="00A64439" w:rsidRPr="00E41EC2" w:rsidRDefault="00A64439" w:rsidP="00483831">
            <w:pPr>
              <w:pStyle w:val="acctfourfigures"/>
              <w:tabs>
                <w:tab w:val="clear" w:pos="765"/>
                <w:tab w:val="decimal" w:pos="731"/>
              </w:tabs>
              <w:spacing w:line="240" w:lineRule="atLeast"/>
              <w:ind w:left="-79" w:right="-79"/>
            </w:pPr>
            <w:r>
              <w:t>(3.79)</w:t>
            </w:r>
          </w:p>
        </w:tc>
      </w:tr>
      <w:tr w:rsidR="00A64439" w:rsidRPr="00E41EC2" w:rsidTr="00891CFF">
        <w:trPr>
          <w:cantSplit/>
        </w:trPr>
        <w:tc>
          <w:tcPr>
            <w:tcW w:w="3780" w:type="dxa"/>
          </w:tcPr>
          <w:p w:rsidR="00A64439" w:rsidRPr="00E41EC2" w:rsidRDefault="00A64439" w:rsidP="00A64439">
            <w:pPr>
              <w:pStyle w:val="BodyText"/>
              <w:spacing w:after="0"/>
              <w:rPr>
                <w:b/>
                <w:bCs/>
                <w:szCs w:val="22"/>
                <w:cs/>
                <w:lang w:bidi="th-TH"/>
              </w:rPr>
            </w:pPr>
            <w:r w:rsidRPr="00E41EC2">
              <w:rPr>
                <w:b/>
                <w:bCs/>
                <w:szCs w:val="22"/>
                <w:lang w:bidi="th-TH"/>
              </w:rPr>
              <w:t>Total</w:t>
            </w:r>
          </w:p>
        </w:tc>
        <w:tc>
          <w:tcPr>
            <w:tcW w:w="1170" w:type="dxa"/>
            <w:tcBorders>
              <w:top w:val="single" w:sz="4" w:space="0" w:color="auto"/>
              <w:bottom w:val="double" w:sz="4" w:space="0" w:color="auto"/>
            </w:tcBorders>
          </w:tcPr>
          <w:p w:rsidR="00A64439" w:rsidRPr="00E41EC2" w:rsidRDefault="00DB273E" w:rsidP="00A64439">
            <w:pPr>
              <w:pStyle w:val="acctfourfigures"/>
              <w:tabs>
                <w:tab w:val="clear" w:pos="765"/>
                <w:tab w:val="decimal" w:pos="551"/>
              </w:tabs>
              <w:spacing w:line="240" w:lineRule="atLeast"/>
              <w:ind w:right="11"/>
              <w:rPr>
                <w:b/>
                <w:bCs/>
              </w:rPr>
            </w:pPr>
            <w:r>
              <w:rPr>
                <w:b/>
                <w:bCs/>
              </w:rPr>
              <w:t>(6.27)</w:t>
            </w:r>
          </w:p>
        </w:tc>
        <w:tc>
          <w:tcPr>
            <w:tcW w:w="180" w:type="dxa"/>
          </w:tcPr>
          <w:p w:rsidR="00A64439" w:rsidRPr="00E41EC2" w:rsidRDefault="00A64439" w:rsidP="00A64439">
            <w:pPr>
              <w:pStyle w:val="acctfourfigures"/>
              <w:spacing w:line="240" w:lineRule="atLeast"/>
            </w:pPr>
          </w:p>
        </w:tc>
        <w:tc>
          <w:tcPr>
            <w:tcW w:w="1440" w:type="dxa"/>
            <w:tcBorders>
              <w:top w:val="single" w:sz="4" w:space="0" w:color="auto"/>
              <w:bottom w:val="double" w:sz="4" w:space="0" w:color="auto"/>
            </w:tcBorders>
          </w:tcPr>
          <w:p w:rsidR="00A64439" w:rsidRPr="00E41EC2" w:rsidRDefault="00A64439" w:rsidP="00483831">
            <w:pPr>
              <w:pStyle w:val="acctfourfigures"/>
              <w:tabs>
                <w:tab w:val="clear" w:pos="765"/>
                <w:tab w:val="decimal" w:pos="731"/>
              </w:tabs>
              <w:spacing w:line="240" w:lineRule="atLeast"/>
              <w:ind w:left="-79" w:right="-79"/>
              <w:rPr>
                <w:b/>
                <w:bCs/>
              </w:rPr>
            </w:pPr>
            <w:r>
              <w:rPr>
                <w:b/>
                <w:bCs/>
              </w:rPr>
              <w:t>2.12</w:t>
            </w:r>
          </w:p>
        </w:tc>
        <w:tc>
          <w:tcPr>
            <w:tcW w:w="180" w:type="dxa"/>
          </w:tcPr>
          <w:p w:rsidR="00A64439" w:rsidRPr="00E41EC2" w:rsidRDefault="00A64439" w:rsidP="00A64439">
            <w:pPr>
              <w:pStyle w:val="acctfourfigures"/>
              <w:spacing w:line="240" w:lineRule="atLeast"/>
            </w:pPr>
          </w:p>
        </w:tc>
        <w:tc>
          <w:tcPr>
            <w:tcW w:w="1170" w:type="dxa"/>
            <w:tcBorders>
              <w:top w:val="single" w:sz="4" w:space="0" w:color="auto"/>
              <w:bottom w:val="double" w:sz="4" w:space="0" w:color="auto"/>
            </w:tcBorders>
          </w:tcPr>
          <w:p w:rsidR="00A64439" w:rsidRPr="00D66698" w:rsidRDefault="00DB273E" w:rsidP="00A64439">
            <w:pPr>
              <w:pStyle w:val="acctfourfigures"/>
              <w:tabs>
                <w:tab w:val="clear" w:pos="765"/>
                <w:tab w:val="decimal" w:pos="529"/>
              </w:tabs>
              <w:spacing w:line="240" w:lineRule="atLeast"/>
              <w:ind w:right="11"/>
              <w:rPr>
                <w:b/>
                <w:bCs/>
              </w:rPr>
            </w:pPr>
            <w:r>
              <w:rPr>
                <w:b/>
                <w:bCs/>
              </w:rPr>
              <w:t>(5.75)</w:t>
            </w:r>
          </w:p>
        </w:tc>
        <w:tc>
          <w:tcPr>
            <w:tcW w:w="180" w:type="dxa"/>
          </w:tcPr>
          <w:p w:rsidR="00A64439" w:rsidRPr="00D66698" w:rsidRDefault="00A64439" w:rsidP="00A64439">
            <w:pPr>
              <w:pStyle w:val="acctfourfigures"/>
              <w:spacing w:line="240" w:lineRule="atLeast"/>
              <w:rPr>
                <w:b/>
                <w:bCs/>
              </w:rPr>
            </w:pPr>
          </w:p>
        </w:tc>
        <w:tc>
          <w:tcPr>
            <w:tcW w:w="1440" w:type="dxa"/>
            <w:tcBorders>
              <w:top w:val="single" w:sz="4" w:space="0" w:color="auto"/>
              <w:bottom w:val="double" w:sz="4" w:space="0" w:color="auto"/>
            </w:tcBorders>
          </w:tcPr>
          <w:p w:rsidR="00A64439" w:rsidRPr="00D66698" w:rsidRDefault="00A64439" w:rsidP="00483831">
            <w:pPr>
              <w:pStyle w:val="acctfourfigures"/>
              <w:tabs>
                <w:tab w:val="clear" w:pos="765"/>
                <w:tab w:val="decimal" w:pos="731"/>
              </w:tabs>
              <w:spacing w:line="240" w:lineRule="atLeast"/>
              <w:ind w:left="-79" w:right="-79"/>
              <w:rPr>
                <w:b/>
                <w:bCs/>
              </w:rPr>
            </w:pPr>
            <w:r w:rsidRPr="00D66698">
              <w:rPr>
                <w:b/>
                <w:bCs/>
              </w:rPr>
              <w:t>(1.47)</w:t>
            </w:r>
          </w:p>
        </w:tc>
      </w:tr>
    </w:tbl>
    <w:p w:rsidR="00C96709" w:rsidRDefault="00C96709" w:rsidP="00B3031C">
      <w:pPr>
        <w:spacing w:line="240" w:lineRule="atLeast"/>
        <w:ind w:left="550" w:right="63"/>
        <w:jc w:val="both"/>
        <w:rPr>
          <w:rFonts w:eastAsia="Calibri"/>
          <w:b/>
          <w:bCs/>
          <w:i/>
          <w:iCs/>
          <w:szCs w:val="28"/>
          <w:lang w:val="en-US" w:bidi="th-TH"/>
        </w:rPr>
      </w:pPr>
    </w:p>
    <w:p w:rsidR="00B3031C" w:rsidRPr="00030145" w:rsidRDefault="00B3031C" w:rsidP="00B3031C">
      <w:pPr>
        <w:spacing w:line="240" w:lineRule="atLeast"/>
        <w:ind w:left="550" w:right="63"/>
        <w:jc w:val="both"/>
        <w:rPr>
          <w:rFonts w:eastAsia="Calibri"/>
          <w:b/>
          <w:bCs/>
          <w:i/>
          <w:iCs/>
          <w:szCs w:val="28"/>
          <w:lang w:val="en-US" w:bidi="th-TH"/>
        </w:rPr>
      </w:pPr>
      <w:r w:rsidRPr="00030145">
        <w:rPr>
          <w:rFonts w:eastAsia="Calibri"/>
          <w:b/>
          <w:bCs/>
          <w:i/>
          <w:iCs/>
          <w:szCs w:val="28"/>
          <w:lang w:val="en-US" w:bidi="th-TH"/>
        </w:rPr>
        <w:t>Actuarial assumptions</w:t>
      </w:r>
    </w:p>
    <w:p w:rsidR="00B3031C" w:rsidRPr="00030145" w:rsidRDefault="00B3031C" w:rsidP="00B3031C">
      <w:pPr>
        <w:spacing w:line="240" w:lineRule="atLeast"/>
        <w:ind w:left="550" w:right="63"/>
        <w:jc w:val="both"/>
        <w:rPr>
          <w:rFonts w:eastAsia="Calibri"/>
          <w:b/>
          <w:bCs/>
          <w:i/>
          <w:iCs/>
          <w:szCs w:val="28"/>
          <w:lang w:val="en-US" w:bidi="th-TH"/>
        </w:rPr>
      </w:pPr>
    </w:p>
    <w:p w:rsidR="00B3031C" w:rsidRPr="00030145" w:rsidRDefault="00B3031C" w:rsidP="00B3031C">
      <w:pPr>
        <w:tabs>
          <w:tab w:val="left" w:pos="900"/>
        </w:tabs>
        <w:spacing w:after="200" w:line="276" w:lineRule="auto"/>
        <w:ind w:left="540"/>
        <w:jc w:val="thaiDistribute"/>
        <w:rPr>
          <w:rFonts w:eastAsia="Calibri"/>
          <w:szCs w:val="28"/>
          <w:lang w:val="en-US" w:bidi="th-TH"/>
        </w:rPr>
      </w:pPr>
      <w:r w:rsidRPr="00030145">
        <w:rPr>
          <w:rFonts w:eastAsia="Calibri"/>
          <w:szCs w:val="28"/>
          <w:lang w:val="en-US" w:bidi="th-TH"/>
        </w:rPr>
        <w:t>The following were the principal actuarial assumptions at the reporting date (expressed as weighted averages).</w:t>
      </w:r>
    </w:p>
    <w:tbl>
      <w:tblPr>
        <w:tblW w:w="9101" w:type="dxa"/>
        <w:tblInd w:w="450" w:type="dxa"/>
        <w:tblLayout w:type="fixed"/>
        <w:tblCellMar>
          <w:left w:w="79" w:type="dxa"/>
          <w:right w:w="79" w:type="dxa"/>
        </w:tblCellMar>
        <w:tblLook w:val="0000" w:firstRow="0" w:lastRow="0" w:firstColumn="0" w:lastColumn="0" w:noHBand="0" w:noVBand="0"/>
      </w:tblPr>
      <w:tblGrid>
        <w:gridCol w:w="3881"/>
        <w:gridCol w:w="1260"/>
        <w:gridCol w:w="180"/>
        <w:gridCol w:w="1204"/>
        <w:gridCol w:w="180"/>
        <w:gridCol w:w="1136"/>
        <w:gridCol w:w="180"/>
        <w:gridCol w:w="1080"/>
      </w:tblGrid>
      <w:tr w:rsidR="00B3031C" w:rsidRPr="00E41EC2" w:rsidTr="00FF1EAA">
        <w:trPr>
          <w:cantSplit/>
          <w:tblHeader/>
        </w:trPr>
        <w:tc>
          <w:tcPr>
            <w:tcW w:w="3881" w:type="dxa"/>
          </w:tcPr>
          <w:p w:rsidR="00B3031C" w:rsidRPr="00E41EC2" w:rsidRDefault="00B3031C" w:rsidP="00FB3C60">
            <w:pPr>
              <w:spacing w:line="240" w:lineRule="atLeast"/>
              <w:rPr>
                <w:lang w:val="fr-FR"/>
              </w:rPr>
            </w:pPr>
          </w:p>
        </w:tc>
        <w:tc>
          <w:tcPr>
            <w:tcW w:w="2644" w:type="dxa"/>
            <w:gridSpan w:val="3"/>
          </w:tcPr>
          <w:p w:rsidR="00B3031C" w:rsidRPr="00E41EC2" w:rsidRDefault="00B3031C" w:rsidP="00FB3C60">
            <w:pPr>
              <w:pStyle w:val="acctmergecolhdg"/>
              <w:spacing w:line="240" w:lineRule="atLeast"/>
            </w:pPr>
            <w:r w:rsidRPr="00E41EC2">
              <w:t xml:space="preserve">Consolidated </w:t>
            </w:r>
          </w:p>
          <w:p w:rsidR="00B3031C" w:rsidRPr="00E41EC2" w:rsidRDefault="00B3031C" w:rsidP="00FB3C60">
            <w:pPr>
              <w:pStyle w:val="acctmergecolhdg"/>
              <w:spacing w:line="240" w:lineRule="atLeast"/>
            </w:pPr>
            <w:r w:rsidRPr="00E41EC2">
              <w:t xml:space="preserve">financial statements </w:t>
            </w:r>
          </w:p>
        </w:tc>
        <w:tc>
          <w:tcPr>
            <w:tcW w:w="180" w:type="dxa"/>
          </w:tcPr>
          <w:p w:rsidR="00B3031C" w:rsidRPr="00E41EC2" w:rsidRDefault="00B3031C" w:rsidP="00FB3C60">
            <w:pPr>
              <w:pStyle w:val="acctmergecolhdg"/>
              <w:spacing w:line="240" w:lineRule="atLeast"/>
            </w:pPr>
          </w:p>
        </w:tc>
        <w:tc>
          <w:tcPr>
            <w:tcW w:w="2396" w:type="dxa"/>
            <w:gridSpan w:val="3"/>
          </w:tcPr>
          <w:p w:rsidR="00B3031C" w:rsidRPr="00E41EC2" w:rsidRDefault="00B3031C" w:rsidP="00FB3C60">
            <w:pPr>
              <w:pStyle w:val="acctmergecolhdg"/>
              <w:spacing w:line="240" w:lineRule="atLeast"/>
            </w:pPr>
            <w:r w:rsidRPr="00E41EC2">
              <w:t xml:space="preserve">Separate </w:t>
            </w:r>
          </w:p>
          <w:p w:rsidR="00B3031C" w:rsidRPr="00E41EC2" w:rsidRDefault="00B3031C" w:rsidP="00FB3C60">
            <w:pPr>
              <w:pStyle w:val="acctmergecolhdg"/>
              <w:spacing w:line="240" w:lineRule="atLeast"/>
            </w:pPr>
            <w:r w:rsidRPr="00E41EC2">
              <w:t xml:space="preserve">financial statements </w:t>
            </w:r>
          </w:p>
        </w:tc>
      </w:tr>
      <w:tr w:rsidR="00510752" w:rsidRPr="00E41EC2" w:rsidTr="00FF1EAA">
        <w:trPr>
          <w:cantSplit/>
          <w:tblHeader/>
        </w:trPr>
        <w:tc>
          <w:tcPr>
            <w:tcW w:w="3881" w:type="dxa"/>
          </w:tcPr>
          <w:p w:rsidR="00510752" w:rsidRPr="00E41EC2" w:rsidRDefault="00510752" w:rsidP="00510752">
            <w:pPr>
              <w:pStyle w:val="acctfourfigures"/>
              <w:spacing w:line="240" w:lineRule="atLeast"/>
              <w:jc w:val="center"/>
            </w:pPr>
          </w:p>
        </w:tc>
        <w:tc>
          <w:tcPr>
            <w:tcW w:w="1260" w:type="dxa"/>
            <w:shd w:val="clear" w:color="auto" w:fill="auto"/>
          </w:tcPr>
          <w:p w:rsidR="00510752" w:rsidRPr="00A64439" w:rsidRDefault="00A64439" w:rsidP="00510752">
            <w:pPr>
              <w:pStyle w:val="acctmergecolhdg"/>
              <w:spacing w:line="240" w:lineRule="atLeast"/>
              <w:rPr>
                <w:rFonts w:cstheme="minorBidi"/>
                <w:b w:val="0"/>
                <w:bCs/>
                <w:szCs w:val="28"/>
                <w:lang w:bidi="th-TH"/>
              </w:rPr>
            </w:pPr>
            <w:r>
              <w:rPr>
                <w:rFonts w:cstheme="minorBidi"/>
                <w:b w:val="0"/>
                <w:bCs/>
                <w:szCs w:val="28"/>
                <w:lang w:bidi="th-TH"/>
              </w:rPr>
              <w:t>2018</w:t>
            </w:r>
          </w:p>
        </w:tc>
        <w:tc>
          <w:tcPr>
            <w:tcW w:w="180" w:type="dxa"/>
            <w:shd w:val="clear" w:color="auto" w:fill="auto"/>
          </w:tcPr>
          <w:p w:rsidR="00510752" w:rsidRPr="00D66698" w:rsidRDefault="00510752" w:rsidP="00510752">
            <w:pPr>
              <w:pStyle w:val="acctmergecolhdg"/>
              <w:spacing w:line="240" w:lineRule="atLeast"/>
              <w:rPr>
                <w:rFonts w:cs="Times New Roman"/>
                <w:b w:val="0"/>
                <w:bCs/>
                <w:szCs w:val="22"/>
              </w:rPr>
            </w:pPr>
          </w:p>
        </w:tc>
        <w:tc>
          <w:tcPr>
            <w:tcW w:w="1204" w:type="dxa"/>
            <w:shd w:val="clear" w:color="auto" w:fill="auto"/>
          </w:tcPr>
          <w:p w:rsidR="00510752" w:rsidRPr="00D66698" w:rsidRDefault="00A64439" w:rsidP="00510752">
            <w:pPr>
              <w:pStyle w:val="acctmergecolhdg"/>
              <w:spacing w:line="240" w:lineRule="atLeast"/>
              <w:rPr>
                <w:rFonts w:cs="Times New Roman"/>
                <w:b w:val="0"/>
                <w:bCs/>
                <w:szCs w:val="22"/>
              </w:rPr>
            </w:pPr>
            <w:r>
              <w:rPr>
                <w:rFonts w:cs="Times New Roman"/>
                <w:b w:val="0"/>
                <w:bCs/>
                <w:szCs w:val="22"/>
              </w:rPr>
              <w:t>2017</w:t>
            </w:r>
          </w:p>
        </w:tc>
        <w:tc>
          <w:tcPr>
            <w:tcW w:w="180" w:type="dxa"/>
            <w:shd w:val="clear" w:color="auto" w:fill="auto"/>
          </w:tcPr>
          <w:p w:rsidR="00510752" w:rsidRPr="00D66698" w:rsidRDefault="00510752" w:rsidP="00510752">
            <w:pPr>
              <w:pStyle w:val="acctmergecolhdg"/>
              <w:spacing w:line="240" w:lineRule="atLeast"/>
              <w:rPr>
                <w:rFonts w:cs="Times New Roman"/>
                <w:b w:val="0"/>
                <w:bCs/>
                <w:szCs w:val="22"/>
              </w:rPr>
            </w:pPr>
          </w:p>
        </w:tc>
        <w:tc>
          <w:tcPr>
            <w:tcW w:w="1136" w:type="dxa"/>
            <w:shd w:val="clear" w:color="auto" w:fill="auto"/>
          </w:tcPr>
          <w:p w:rsidR="00510752" w:rsidRPr="00D66698" w:rsidRDefault="00A64439" w:rsidP="00510752">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510752" w:rsidRPr="00D66698" w:rsidRDefault="00510752" w:rsidP="00510752">
            <w:pPr>
              <w:pStyle w:val="acctmergecolhdg"/>
              <w:spacing w:line="240" w:lineRule="atLeast"/>
              <w:rPr>
                <w:rFonts w:cs="Times New Roman"/>
                <w:b w:val="0"/>
                <w:bCs/>
                <w:szCs w:val="22"/>
              </w:rPr>
            </w:pPr>
          </w:p>
        </w:tc>
        <w:tc>
          <w:tcPr>
            <w:tcW w:w="1080" w:type="dxa"/>
            <w:shd w:val="clear" w:color="auto" w:fill="auto"/>
          </w:tcPr>
          <w:p w:rsidR="00510752" w:rsidRPr="00D66698" w:rsidRDefault="00A64439" w:rsidP="00510752">
            <w:pPr>
              <w:pStyle w:val="acctmergecolhdg"/>
              <w:spacing w:line="240" w:lineRule="atLeast"/>
              <w:rPr>
                <w:rFonts w:cs="Times New Roman"/>
                <w:b w:val="0"/>
                <w:bCs/>
                <w:szCs w:val="22"/>
              </w:rPr>
            </w:pPr>
            <w:r>
              <w:rPr>
                <w:rFonts w:cs="Times New Roman"/>
                <w:b w:val="0"/>
                <w:bCs/>
                <w:szCs w:val="22"/>
              </w:rPr>
              <w:t>2017</w:t>
            </w:r>
          </w:p>
        </w:tc>
      </w:tr>
      <w:tr w:rsidR="00DB273E" w:rsidRPr="00E41EC2" w:rsidTr="00FF1EAA">
        <w:trPr>
          <w:cantSplit/>
        </w:trPr>
        <w:tc>
          <w:tcPr>
            <w:tcW w:w="3881" w:type="dxa"/>
          </w:tcPr>
          <w:p w:rsidR="00DB273E" w:rsidRPr="00E41EC2" w:rsidRDefault="00DB273E" w:rsidP="00DB273E">
            <w:pPr>
              <w:pStyle w:val="BodyText"/>
              <w:spacing w:after="0"/>
              <w:rPr>
                <w:szCs w:val="22"/>
                <w:lang w:bidi="th-TH"/>
              </w:rPr>
            </w:pPr>
            <w:r w:rsidRPr="00E41EC2">
              <w:t>Discount rate</w:t>
            </w:r>
            <w:r>
              <w:t xml:space="preserve"> (%)</w:t>
            </w:r>
          </w:p>
        </w:tc>
        <w:tc>
          <w:tcPr>
            <w:tcW w:w="1260" w:type="dxa"/>
          </w:tcPr>
          <w:p w:rsidR="00DB273E" w:rsidRPr="00DB273E" w:rsidRDefault="00DB273E" w:rsidP="00DB273E">
            <w:pPr>
              <w:pStyle w:val="acctfourfigures"/>
              <w:tabs>
                <w:tab w:val="clear" w:pos="765"/>
                <w:tab w:val="decimal" w:pos="382"/>
              </w:tabs>
              <w:spacing w:line="240" w:lineRule="atLeast"/>
              <w:ind w:right="11"/>
              <w:jc w:val="center"/>
            </w:pPr>
            <w:r w:rsidRPr="00DB273E">
              <w:t>2.69</w:t>
            </w:r>
            <w:r w:rsidR="00F22320">
              <w:t xml:space="preserve"> </w:t>
            </w:r>
            <w:r w:rsidRPr="00DB273E">
              <w:t>-</w:t>
            </w:r>
            <w:r w:rsidR="00F22320">
              <w:t xml:space="preserve"> </w:t>
            </w:r>
            <w:r w:rsidRPr="00DB273E">
              <w:t>3.29</w:t>
            </w:r>
          </w:p>
        </w:tc>
        <w:tc>
          <w:tcPr>
            <w:tcW w:w="180" w:type="dxa"/>
          </w:tcPr>
          <w:p w:rsidR="00DB273E" w:rsidRPr="00E41EC2" w:rsidRDefault="00DB273E" w:rsidP="00DB273E">
            <w:pPr>
              <w:pStyle w:val="acctfourfigures"/>
              <w:spacing w:line="240" w:lineRule="atLeast"/>
            </w:pPr>
          </w:p>
        </w:tc>
        <w:tc>
          <w:tcPr>
            <w:tcW w:w="1204" w:type="dxa"/>
          </w:tcPr>
          <w:p w:rsidR="00DB273E" w:rsidRPr="00E41EC2" w:rsidRDefault="00DB273E" w:rsidP="00DB273E">
            <w:pPr>
              <w:pStyle w:val="acctfourfigures"/>
              <w:tabs>
                <w:tab w:val="clear" w:pos="765"/>
                <w:tab w:val="decimal" w:pos="382"/>
              </w:tabs>
              <w:spacing w:line="240" w:lineRule="atLeast"/>
              <w:ind w:right="11"/>
              <w:jc w:val="center"/>
            </w:pPr>
            <w:r>
              <w:t>2.17 - 2.74</w:t>
            </w:r>
          </w:p>
        </w:tc>
        <w:tc>
          <w:tcPr>
            <w:tcW w:w="180" w:type="dxa"/>
          </w:tcPr>
          <w:p w:rsidR="00DB273E" w:rsidRPr="00E41EC2" w:rsidRDefault="00DB273E" w:rsidP="00DB273E">
            <w:pPr>
              <w:pStyle w:val="acctfourfigures"/>
              <w:spacing w:line="240" w:lineRule="atLeast"/>
            </w:pPr>
          </w:p>
        </w:tc>
        <w:tc>
          <w:tcPr>
            <w:tcW w:w="1136" w:type="dxa"/>
          </w:tcPr>
          <w:p w:rsidR="00DB273E" w:rsidRPr="00DB273E" w:rsidRDefault="00DB273E" w:rsidP="00DB273E">
            <w:pPr>
              <w:pStyle w:val="acctfourfigures"/>
              <w:tabs>
                <w:tab w:val="clear" w:pos="765"/>
                <w:tab w:val="decimal" w:pos="279"/>
              </w:tabs>
              <w:spacing w:line="240" w:lineRule="atLeast"/>
              <w:ind w:right="11"/>
              <w:jc w:val="center"/>
            </w:pPr>
            <w:r w:rsidRPr="00DB273E">
              <w:t>3.19</w:t>
            </w:r>
          </w:p>
        </w:tc>
        <w:tc>
          <w:tcPr>
            <w:tcW w:w="180" w:type="dxa"/>
          </w:tcPr>
          <w:p w:rsidR="00DB273E" w:rsidRPr="00E41EC2" w:rsidRDefault="00DB273E" w:rsidP="00DB273E">
            <w:pPr>
              <w:pStyle w:val="acctfourfigures"/>
              <w:spacing w:line="240" w:lineRule="atLeast"/>
            </w:pPr>
          </w:p>
        </w:tc>
        <w:tc>
          <w:tcPr>
            <w:tcW w:w="1080" w:type="dxa"/>
          </w:tcPr>
          <w:p w:rsidR="00DB273E" w:rsidRPr="00E41EC2" w:rsidRDefault="00DB273E" w:rsidP="00DB273E">
            <w:pPr>
              <w:pStyle w:val="acctfourfigures"/>
              <w:tabs>
                <w:tab w:val="clear" w:pos="765"/>
                <w:tab w:val="decimal" w:pos="374"/>
              </w:tabs>
              <w:spacing w:line="240" w:lineRule="atLeast"/>
              <w:ind w:right="11"/>
            </w:pPr>
            <w:r>
              <w:t>2.55</w:t>
            </w:r>
          </w:p>
        </w:tc>
      </w:tr>
      <w:tr w:rsidR="00DB273E" w:rsidRPr="00E41EC2" w:rsidTr="00FF1EAA">
        <w:trPr>
          <w:cantSplit/>
        </w:trPr>
        <w:tc>
          <w:tcPr>
            <w:tcW w:w="3881" w:type="dxa"/>
          </w:tcPr>
          <w:p w:rsidR="00DB273E" w:rsidRPr="00E41EC2" w:rsidRDefault="00DB273E" w:rsidP="00DB273E">
            <w:pPr>
              <w:pStyle w:val="BodyText"/>
              <w:spacing w:after="0"/>
              <w:rPr>
                <w:szCs w:val="22"/>
              </w:rPr>
            </w:pPr>
            <w:r w:rsidRPr="00E41EC2">
              <w:t>Future salary growth</w:t>
            </w:r>
            <w:r>
              <w:t xml:space="preserve"> (%)</w:t>
            </w:r>
          </w:p>
        </w:tc>
        <w:tc>
          <w:tcPr>
            <w:tcW w:w="1260" w:type="dxa"/>
          </w:tcPr>
          <w:p w:rsidR="00DB273E" w:rsidRPr="00DB273E" w:rsidRDefault="00DB273E" w:rsidP="00F22320">
            <w:pPr>
              <w:pStyle w:val="acctfourfigures"/>
              <w:tabs>
                <w:tab w:val="clear" w:pos="765"/>
                <w:tab w:val="decimal" w:pos="382"/>
              </w:tabs>
              <w:spacing w:line="240" w:lineRule="atLeast"/>
              <w:ind w:right="11"/>
              <w:jc w:val="center"/>
            </w:pPr>
            <w:r w:rsidRPr="00DB273E">
              <w:t xml:space="preserve">4 </w:t>
            </w:r>
            <w:r w:rsidR="00F22320">
              <w:t>-</w:t>
            </w:r>
            <w:r w:rsidRPr="00DB273E">
              <w:t xml:space="preserve"> 6</w:t>
            </w:r>
          </w:p>
        </w:tc>
        <w:tc>
          <w:tcPr>
            <w:tcW w:w="180" w:type="dxa"/>
          </w:tcPr>
          <w:p w:rsidR="00DB273E" w:rsidRPr="00E41EC2" w:rsidRDefault="00DB273E" w:rsidP="00DB273E">
            <w:pPr>
              <w:pStyle w:val="acctfourfigures"/>
              <w:spacing w:line="240" w:lineRule="atLeast"/>
            </w:pPr>
          </w:p>
        </w:tc>
        <w:tc>
          <w:tcPr>
            <w:tcW w:w="1204" w:type="dxa"/>
          </w:tcPr>
          <w:p w:rsidR="00DB273E" w:rsidRPr="00E41EC2" w:rsidRDefault="00DB273E" w:rsidP="00DB273E">
            <w:pPr>
              <w:pStyle w:val="acctfourfigures"/>
              <w:tabs>
                <w:tab w:val="clear" w:pos="765"/>
                <w:tab w:val="decimal" w:pos="551"/>
              </w:tabs>
              <w:spacing w:line="240" w:lineRule="atLeast"/>
              <w:ind w:right="11"/>
            </w:pPr>
            <w:r>
              <w:t>4 - 6</w:t>
            </w:r>
          </w:p>
        </w:tc>
        <w:tc>
          <w:tcPr>
            <w:tcW w:w="180" w:type="dxa"/>
          </w:tcPr>
          <w:p w:rsidR="00DB273E" w:rsidRPr="00E41EC2" w:rsidRDefault="00DB273E" w:rsidP="00DB273E">
            <w:pPr>
              <w:pStyle w:val="acctfourfigures"/>
              <w:spacing w:line="240" w:lineRule="atLeast"/>
            </w:pPr>
          </w:p>
        </w:tc>
        <w:tc>
          <w:tcPr>
            <w:tcW w:w="1136" w:type="dxa"/>
          </w:tcPr>
          <w:p w:rsidR="00DB273E" w:rsidRPr="00DB273E" w:rsidRDefault="00DB273E" w:rsidP="00DB273E">
            <w:pPr>
              <w:pStyle w:val="acctfourfigures"/>
              <w:tabs>
                <w:tab w:val="clear" w:pos="765"/>
                <w:tab w:val="decimal" w:pos="279"/>
              </w:tabs>
              <w:spacing w:line="240" w:lineRule="atLeast"/>
              <w:ind w:right="11"/>
              <w:jc w:val="center"/>
            </w:pPr>
            <w:r w:rsidRPr="00DB273E">
              <w:t>6</w:t>
            </w:r>
          </w:p>
        </w:tc>
        <w:tc>
          <w:tcPr>
            <w:tcW w:w="180" w:type="dxa"/>
          </w:tcPr>
          <w:p w:rsidR="00DB273E" w:rsidRPr="00E41EC2" w:rsidRDefault="00DB273E" w:rsidP="00DB273E">
            <w:pPr>
              <w:pStyle w:val="acctfourfigures"/>
              <w:spacing w:line="240" w:lineRule="atLeast"/>
            </w:pPr>
          </w:p>
        </w:tc>
        <w:tc>
          <w:tcPr>
            <w:tcW w:w="1080" w:type="dxa"/>
          </w:tcPr>
          <w:p w:rsidR="00DB273E" w:rsidRPr="00E41EC2" w:rsidRDefault="00DB273E" w:rsidP="00DB273E">
            <w:pPr>
              <w:pStyle w:val="acctfourfigures"/>
              <w:tabs>
                <w:tab w:val="clear" w:pos="765"/>
                <w:tab w:val="decimal" w:pos="374"/>
                <w:tab w:val="decimal" w:pos="462"/>
              </w:tabs>
              <w:spacing w:line="240" w:lineRule="atLeast"/>
              <w:ind w:right="11"/>
              <w:jc w:val="center"/>
            </w:pPr>
            <w:r>
              <w:t>6</w:t>
            </w:r>
          </w:p>
        </w:tc>
      </w:tr>
      <w:tr w:rsidR="00DB273E" w:rsidRPr="00E41EC2" w:rsidTr="00A64439">
        <w:trPr>
          <w:cantSplit/>
          <w:trHeight w:val="227"/>
        </w:trPr>
        <w:tc>
          <w:tcPr>
            <w:tcW w:w="3881" w:type="dxa"/>
          </w:tcPr>
          <w:p w:rsidR="00DB273E" w:rsidRPr="00E41EC2" w:rsidRDefault="00DB273E" w:rsidP="00DB273E">
            <w:pPr>
              <w:pStyle w:val="BodyText"/>
              <w:spacing w:after="0"/>
            </w:pPr>
            <w:r>
              <w:t>Turnover rate (%)</w:t>
            </w:r>
          </w:p>
        </w:tc>
        <w:tc>
          <w:tcPr>
            <w:tcW w:w="1260" w:type="dxa"/>
          </w:tcPr>
          <w:p w:rsidR="00DB273E" w:rsidRPr="00DB273E" w:rsidRDefault="00DB273E" w:rsidP="00DB273E">
            <w:pPr>
              <w:pStyle w:val="acctfourfigures"/>
              <w:tabs>
                <w:tab w:val="clear" w:pos="765"/>
                <w:tab w:val="decimal" w:pos="382"/>
              </w:tabs>
              <w:spacing w:line="240" w:lineRule="atLeast"/>
              <w:ind w:right="11"/>
              <w:jc w:val="center"/>
            </w:pPr>
            <w:r w:rsidRPr="00DB273E">
              <w:t>2 - 36</w:t>
            </w:r>
          </w:p>
        </w:tc>
        <w:tc>
          <w:tcPr>
            <w:tcW w:w="180" w:type="dxa"/>
          </w:tcPr>
          <w:p w:rsidR="00DB273E" w:rsidRPr="00E41EC2" w:rsidRDefault="00DB273E" w:rsidP="00DB273E">
            <w:pPr>
              <w:pStyle w:val="acctfourfigures"/>
              <w:spacing w:line="240" w:lineRule="atLeast"/>
            </w:pPr>
          </w:p>
        </w:tc>
        <w:tc>
          <w:tcPr>
            <w:tcW w:w="1204" w:type="dxa"/>
          </w:tcPr>
          <w:p w:rsidR="00DB273E" w:rsidRPr="00E41EC2" w:rsidRDefault="00DB273E" w:rsidP="00DB273E">
            <w:pPr>
              <w:pStyle w:val="acctfourfigures"/>
              <w:tabs>
                <w:tab w:val="clear" w:pos="765"/>
                <w:tab w:val="decimal" w:pos="731"/>
              </w:tabs>
              <w:spacing w:line="240" w:lineRule="atLeast"/>
              <w:ind w:right="192"/>
              <w:jc w:val="center"/>
            </w:pPr>
            <w:r>
              <w:t>0 - 33</w:t>
            </w:r>
          </w:p>
        </w:tc>
        <w:tc>
          <w:tcPr>
            <w:tcW w:w="180" w:type="dxa"/>
          </w:tcPr>
          <w:p w:rsidR="00DB273E" w:rsidRPr="00E41EC2" w:rsidRDefault="00DB273E" w:rsidP="00DB273E">
            <w:pPr>
              <w:pStyle w:val="acctfourfigures"/>
              <w:spacing w:line="240" w:lineRule="atLeast"/>
            </w:pPr>
          </w:p>
        </w:tc>
        <w:tc>
          <w:tcPr>
            <w:tcW w:w="1136" w:type="dxa"/>
          </w:tcPr>
          <w:p w:rsidR="00DB273E" w:rsidRPr="00DB273E" w:rsidRDefault="00BE5106" w:rsidP="00DB273E">
            <w:pPr>
              <w:pStyle w:val="acctfourfigures"/>
              <w:tabs>
                <w:tab w:val="clear" w:pos="765"/>
                <w:tab w:val="decimal" w:pos="279"/>
              </w:tabs>
              <w:spacing w:line="240" w:lineRule="atLeast"/>
              <w:ind w:right="11"/>
              <w:jc w:val="center"/>
            </w:pPr>
            <w:r>
              <w:t>2 -</w:t>
            </w:r>
            <w:r w:rsidR="00DB273E" w:rsidRPr="00DB273E">
              <w:t xml:space="preserve"> 15</w:t>
            </w:r>
          </w:p>
        </w:tc>
        <w:tc>
          <w:tcPr>
            <w:tcW w:w="180" w:type="dxa"/>
          </w:tcPr>
          <w:p w:rsidR="00DB273E" w:rsidRPr="00E41EC2" w:rsidRDefault="00DB273E" w:rsidP="00DB273E">
            <w:pPr>
              <w:pStyle w:val="acctfourfigures"/>
              <w:spacing w:line="240" w:lineRule="atLeast"/>
            </w:pPr>
          </w:p>
        </w:tc>
        <w:tc>
          <w:tcPr>
            <w:tcW w:w="1080" w:type="dxa"/>
          </w:tcPr>
          <w:p w:rsidR="00DB273E" w:rsidRPr="00E41EC2" w:rsidRDefault="00DB273E" w:rsidP="00DB273E">
            <w:pPr>
              <w:pStyle w:val="acctfourfigures"/>
              <w:tabs>
                <w:tab w:val="clear" w:pos="765"/>
                <w:tab w:val="decimal" w:pos="374"/>
                <w:tab w:val="decimal" w:pos="821"/>
              </w:tabs>
              <w:spacing w:line="240" w:lineRule="atLeast"/>
              <w:ind w:right="11"/>
              <w:jc w:val="center"/>
            </w:pPr>
            <w:r>
              <w:t>0 - 11</w:t>
            </w:r>
          </w:p>
        </w:tc>
      </w:tr>
      <w:tr w:rsidR="00DB273E" w:rsidRPr="00E41EC2" w:rsidTr="00FF1EAA">
        <w:trPr>
          <w:cantSplit/>
        </w:trPr>
        <w:tc>
          <w:tcPr>
            <w:tcW w:w="3881" w:type="dxa"/>
          </w:tcPr>
          <w:p w:rsidR="00DB273E" w:rsidRPr="00E41EC2" w:rsidRDefault="00DB273E" w:rsidP="00DB273E">
            <w:pPr>
              <w:pStyle w:val="BodyText"/>
              <w:spacing w:after="0"/>
              <w:rPr>
                <w:szCs w:val="22"/>
                <w:lang w:bidi="th-TH"/>
              </w:rPr>
            </w:pPr>
            <w:r w:rsidRPr="00E41EC2">
              <w:t>Future pension growth</w:t>
            </w:r>
            <w:r>
              <w:t xml:space="preserve"> (year)</w:t>
            </w:r>
          </w:p>
        </w:tc>
        <w:tc>
          <w:tcPr>
            <w:tcW w:w="1260" w:type="dxa"/>
          </w:tcPr>
          <w:p w:rsidR="00DB273E" w:rsidRPr="00DB273E" w:rsidRDefault="00DB273E" w:rsidP="00DB273E">
            <w:pPr>
              <w:pStyle w:val="acctfourfigures"/>
              <w:tabs>
                <w:tab w:val="clear" w:pos="765"/>
                <w:tab w:val="decimal" w:pos="382"/>
              </w:tabs>
              <w:spacing w:line="240" w:lineRule="atLeast"/>
              <w:ind w:right="11"/>
              <w:jc w:val="center"/>
            </w:pPr>
            <w:r w:rsidRPr="00DB273E">
              <w:t>55 - 60</w:t>
            </w:r>
          </w:p>
        </w:tc>
        <w:tc>
          <w:tcPr>
            <w:tcW w:w="180" w:type="dxa"/>
          </w:tcPr>
          <w:p w:rsidR="00DB273E" w:rsidRPr="00E41EC2" w:rsidRDefault="00DB273E" w:rsidP="00DB273E">
            <w:pPr>
              <w:pStyle w:val="acctfourfigures"/>
              <w:spacing w:line="240" w:lineRule="atLeast"/>
            </w:pPr>
          </w:p>
        </w:tc>
        <w:tc>
          <w:tcPr>
            <w:tcW w:w="1204" w:type="dxa"/>
          </w:tcPr>
          <w:p w:rsidR="00DB273E" w:rsidRPr="00E41EC2" w:rsidRDefault="00DB273E" w:rsidP="00DB273E">
            <w:pPr>
              <w:pStyle w:val="acctfourfigures"/>
              <w:tabs>
                <w:tab w:val="clear" w:pos="765"/>
                <w:tab w:val="decimal" w:pos="731"/>
              </w:tabs>
              <w:spacing w:line="240" w:lineRule="atLeast"/>
              <w:ind w:right="192"/>
              <w:jc w:val="center"/>
            </w:pPr>
            <w:r>
              <w:t>55 - 60</w:t>
            </w:r>
          </w:p>
        </w:tc>
        <w:tc>
          <w:tcPr>
            <w:tcW w:w="180" w:type="dxa"/>
          </w:tcPr>
          <w:p w:rsidR="00DB273E" w:rsidRPr="00E41EC2" w:rsidRDefault="00DB273E" w:rsidP="00DB273E">
            <w:pPr>
              <w:pStyle w:val="acctfourfigures"/>
              <w:spacing w:line="240" w:lineRule="atLeast"/>
            </w:pPr>
          </w:p>
        </w:tc>
        <w:tc>
          <w:tcPr>
            <w:tcW w:w="1136" w:type="dxa"/>
          </w:tcPr>
          <w:p w:rsidR="00DB273E" w:rsidRPr="00DB273E" w:rsidRDefault="00DB273E" w:rsidP="00DB273E">
            <w:pPr>
              <w:pStyle w:val="acctfourfigures"/>
              <w:tabs>
                <w:tab w:val="clear" w:pos="765"/>
                <w:tab w:val="decimal" w:pos="279"/>
              </w:tabs>
              <w:spacing w:line="240" w:lineRule="atLeast"/>
              <w:ind w:right="11"/>
              <w:jc w:val="center"/>
            </w:pPr>
            <w:r w:rsidRPr="00DB273E">
              <w:t>60</w:t>
            </w:r>
          </w:p>
        </w:tc>
        <w:tc>
          <w:tcPr>
            <w:tcW w:w="180" w:type="dxa"/>
          </w:tcPr>
          <w:p w:rsidR="00DB273E" w:rsidRPr="00E41EC2" w:rsidRDefault="00DB273E" w:rsidP="00DB273E">
            <w:pPr>
              <w:pStyle w:val="acctfourfigures"/>
              <w:spacing w:line="240" w:lineRule="atLeast"/>
            </w:pPr>
          </w:p>
        </w:tc>
        <w:tc>
          <w:tcPr>
            <w:tcW w:w="1080" w:type="dxa"/>
          </w:tcPr>
          <w:p w:rsidR="00DB273E" w:rsidRPr="00E41EC2" w:rsidRDefault="00DB273E" w:rsidP="00DB273E">
            <w:pPr>
              <w:pStyle w:val="acctfourfigures"/>
              <w:tabs>
                <w:tab w:val="clear" w:pos="765"/>
                <w:tab w:val="decimal" w:pos="374"/>
                <w:tab w:val="decimal" w:pos="642"/>
              </w:tabs>
              <w:spacing w:line="240" w:lineRule="atLeast"/>
              <w:ind w:right="11"/>
              <w:jc w:val="center"/>
            </w:pPr>
            <w:r>
              <w:t>60</w:t>
            </w:r>
          </w:p>
        </w:tc>
      </w:tr>
    </w:tbl>
    <w:p w:rsidR="00B3031C" w:rsidRPr="00E41EC2" w:rsidRDefault="00B3031C" w:rsidP="00B3031C">
      <w:pPr>
        <w:spacing w:line="240" w:lineRule="atLeast"/>
        <w:ind w:left="550" w:right="63"/>
        <w:jc w:val="both"/>
        <w:rPr>
          <w:szCs w:val="22"/>
          <w:lang w:val="en-US" w:bidi="th-TH"/>
        </w:rPr>
      </w:pPr>
    </w:p>
    <w:p w:rsidR="00B3031C" w:rsidRPr="00030145" w:rsidRDefault="00B3031C" w:rsidP="00B3031C">
      <w:pPr>
        <w:tabs>
          <w:tab w:val="left" w:pos="900"/>
        </w:tabs>
        <w:spacing w:line="240" w:lineRule="auto"/>
        <w:ind w:left="547"/>
        <w:jc w:val="thaiDistribute"/>
        <w:rPr>
          <w:rFonts w:eastAsia="Calibri"/>
          <w:szCs w:val="28"/>
          <w:lang w:val="en-US" w:bidi="th-TH"/>
        </w:rPr>
      </w:pPr>
      <w:r w:rsidRPr="00030145">
        <w:rPr>
          <w:rFonts w:eastAsia="Calibri"/>
          <w:szCs w:val="28"/>
          <w:lang w:val="en-US" w:bidi="th-TH"/>
        </w:rPr>
        <w:t>Assumptions regarding future mortality have been based on published statistics and mortality tables.</w:t>
      </w:r>
    </w:p>
    <w:p w:rsidR="00B3031C" w:rsidRPr="00030145" w:rsidRDefault="00B3031C" w:rsidP="00B3031C">
      <w:pPr>
        <w:tabs>
          <w:tab w:val="left" w:pos="900"/>
        </w:tabs>
        <w:spacing w:line="240" w:lineRule="auto"/>
        <w:ind w:left="547"/>
        <w:jc w:val="thaiDistribute"/>
        <w:rPr>
          <w:rFonts w:eastAsia="Calibri"/>
          <w:szCs w:val="28"/>
          <w:lang w:val="en-US" w:bidi="th-TH"/>
        </w:rPr>
      </w:pPr>
    </w:p>
    <w:p w:rsidR="00B3031C" w:rsidRDefault="00B3031C" w:rsidP="00B3031C">
      <w:pPr>
        <w:tabs>
          <w:tab w:val="left" w:pos="900"/>
        </w:tabs>
        <w:spacing w:after="200" w:line="276" w:lineRule="auto"/>
        <w:ind w:left="540"/>
        <w:jc w:val="thaiDistribute"/>
        <w:rPr>
          <w:rFonts w:eastAsia="Calibri"/>
          <w:color w:val="0000FF"/>
          <w:szCs w:val="28"/>
          <w:lang w:val="en-US" w:bidi="th-TH"/>
        </w:rPr>
      </w:pPr>
      <w:r w:rsidRPr="00122640">
        <w:rPr>
          <w:rFonts w:eastAsia="Calibri"/>
          <w:szCs w:val="28"/>
          <w:lang w:val="en-US" w:bidi="th-TH"/>
        </w:rPr>
        <w:t xml:space="preserve">At </w:t>
      </w:r>
      <w:r w:rsidR="00F70119" w:rsidRPr="00122640">
        <w:rPr>
          <w:rFonts w:eastAsia="Calibri"/>
          <w:szCs w:val="28"/>
          <w:lang w:val="en-US" w:bidi="th-TH"/>
        </w:rPr>
        <w:t>30 September 201</w:t>
      </w:r>
      <w:r w:rsidR="00A64439" w:rsidRPr="00122640">
        <w:rPr>
          <w:rFonts w:eastAsia="Calibri"/>
          <w:szCs w:val="28"/>
          <w:lang w:val="en-US" w:bidi="th-TH"/>
        </w:rPr>
        <w:t>8</w:t>
      </w:r>
      <w:r w:rsidRPr="00122640">
        <w:rPr>
          <w:rFonts w:eastAsia="Calibri"/>
          <w:szCs w:val="28"/>
          <w:lang w:val="en-US" w:bidi="th-TH"/>
        </w:rPr>
        <w:t>, the weighted-average duration of the</w:t>
      </w:r>
      <w:r w:rsidR="005E3EBB" w:rsidRPr="00122640">
        <w:rPr>
          <w:rFonts w:eastAsia="Calibri"/>
          <w:szCs w:val="28"/>
          <w:lang w:val="en-US" w:bidi="th-TH"/>
        </w:rPr>
        <w:t xml:space="preserve"> defin</w:t>
      </w:r>
      <w:r w:rsidR="002B2B5C" w:rsidRPr="00122640">
        <w:rPr>
          <w:rFonts w:eastAsia="Calibri"/>
          <w:szCs w:val="28"/>
          <w:lang w:val="en-US" w:bidi="th-TH"/>
        </w:rPr>
        <w:t xml:space="preserve">ed benefit obligation was </w:t>
      </w:r>
      <w:r w:rsidR="006739C5" w:rsidRPr="00122640">
        <w:rPr>
          <w:rFonts w:eastAsia="Calibri"/>
          <w:szCs w:val="28"/>
          <w:lang w:val="en-US" w:bidi="th-TH"/>
        </w:rPr>
        <w:t>7.93</w:t>
      </w:r>
      <w:r w:rsidRPr="00122640">
        <w:rPr>
          <w:rFonts w:eastAsia="Calibri"/>
          <w:szCs w:val="28"/>
          <w:lang w:val="en-US" w:bidi="th-TH"/>
        </w:rPr>
        <w:t xml:space="preserve"> </w:t>
      </w:r>
      <w:r w:rsidR="00BE5106">
        <w:rPr>
          <w:rFonts w:eastAsia="Calibri"/>
          <w:szCs w:val="28"/>
          <w:lang w:val="en-US" w:bidi="th-TH"/>
        </w:rPr>
        <w:t>-</w:t>
      </w:r>
      <w:r w:rsidR="006739C5" w:rsidRPr="00122640">
        <w:rPr>
          <w:rFonts w:eastAsia="Calibri"/>
          <w:szCs w:val="28"/>
          <w:lang w:val="en-US" w:bidi="th-TH"/>
        </w:rPr>
        <w:t xml:space="preserve"> 13.72 </w:t>
      </w:r>
      <w:r w:rsidRPr="00122640">
        <w:rPr>
          <w:rFonts w:eastAsia="Calibri"/>
          <w:szCs w:val="28"/>
          <w:lang w:val="en-US" w:bidi="th-TH"/>
        </w:rPr>
        <w:t xml:space="preserve">years </w:t>
      </w:r>
      <w:r w:rsidRPr="00122640">
        <w:rPr>
          <w:rFonts w:eastAsia="Calibri"/>
          <w:i/>
          <w:iCs/>
          <w:szCs w:val="28"/>
          <w:lang w:val="en-US" w:bidi="th-TH"/>
        </w:rPr>
        <w:t>(</w:t>
      </w:r>
      <w:r w:rsidR="006739C5" w:rsidRPr="00122640">
        <w:rPr>
          <w:rFonts w:eastAsia="Calibri"/>
          <w:i/>
          <w:iCs/>
          <w:szCs w:val="28"/>
          <w:lang w:val="en-US" w:bidi="th-TH"/>
        </w:rPr>
        <w:t xml:space="preserve">30 September </w:t>
      </w:r>
      <w:r w:rsidR="00A64439" w:rsidRPr="00122640">
        <w:rPr>
          <w:rFonts w:eastAsia="Calibri"/>
          <w:i/>
          <w:iCs/>
          <w:szCs w:val="28"/>
          <w:lang w:val="en-US" w:bidi="th-TH"/>
        </w:rPr>
        <w:t>2017: 7.93</w:t>
      </w:r>
      <w:r w:rsidR="00BE5106">
        <w:rPr>
          <w:rFonts w:eastAsia="Calibri"/>
          <w:i/>
          <w:iCs/>
          <w:szCs w:val="28"/>
          <w:lang w:val="en-US" w:bidi="th-TH"/>
        </w:rPr>
        <w:t xml:space="preserve"> </w:t>
      </w:r>
      <w:r w:rsidR="00A64439" w:rsidRPr="00122640">
        <w:rPr>
          <w:rFonts w:eastAsia="Calibri"/>
          <w:i/>
          <w:iCs/>
          <w:szCs w:val="28"/>
          <w:lang w:val="en-US" w:bidi="th-TH"/>
        </w:rPr>
        <w:t>-</w:t>
      </w:r>
      <w:r w:rsidR="00BE5106">
        <w:rPr>
          <w:rFonts w:eastAsia="Calibri"/>
          <w:i/>
          <w:iCs/>
          <w:szCs w:val="28"/>
          <w:lang w:val="en-US" w:bidi="th-TH"/>
        </w:rPr>
        <w:t xml:space="preserve"> </w:t>
      </w:r>
      <w:r w:rsidR="00A64439" w:rsidRPr="00122640">
        <w:rPr>
          <w:rFonts w:eastAsia="Calibri"/>
          <w:i/>
          <w:iCs/>
          <w:szCs w:val="28"/>
          <w:lang w:val="en-US" w:bidi="th-TH"/>
        </w:rPr>
        <w:t>13.72</w:t>
      </w:r>
      <w:r w:rsidR="004603B7" w:rsidRPr="00122640">
        <w:rPr>
          <w:rFonts w:eastAsia="Calibri"/>
          <w:i/>
          <w:iCs/>
          <w:szCs w:val="28"/>
          <w:lang w:val="en-US" w:bidi="th-TH"/>
        </w:rPr>
        <w:t xml:space="preserve"> </w:t>
      </w:r>
      <w:r w:rsidRPr="00122640">
        <w:rPr>
          <w:rFonts w:eastAsia="Calibri"/>
          <w:i/>
          <w:iCs/>
          <w:szCs w:val="28"/>
          <w:lang w:val="en-US" w:bidi="th-TH"/>
        </w:rPr>
        <w:t>years)</w:t>
      </w:r>
      <w:r w:rsidRPr="00122640">
        <w:rPr>
          <w:rFonts w:eastAsia="Calibri"/>
          <w:szCs w:val="28"/>
          <w:lang w:val="en-US" w:bidi="th-TH"/>
        </w:rPr>
        <w:t>.</w:t>
      </w:r>
      <w:r w:rsidRPr="00030145">
        <w:rPr>
          <w:rFonts w:eastAsia="Calibri"/>
          <w:color w:val="0000FF"/>
          <w:szCs w:val="28"/>
          <w:lang w:val="en-US" w:bidi="th-TH"/>
        </w:rPr>
        <w:t xml:space="preserve"> </w:t>
      </w:r>
    </w:p>
    <w:p w:rsidR="00B3031C" w:rsidRPr="00030145" w:rsidRDefault="00B3031C" w:rsidP="00B3031C">
      <w:pPr>
        <w:tabs>
          <w:tab w:val="left" w:pos="900"/>
        </w:tabs>
        <w:spacing w:after="200" w:line="276" w:lineRule="auto"/>
        <w:ind w:left="540"/>
        <w:jc w:val="thaiDistribute"/>
        <w:rPr>
          <w:rFonts w:eastAsia="Calibri"/>
          <w:b/>
          <w:bCs/>
          <w:i/>
          <w:iCs/>
          <w:szCs w:val="28"/>
          <w:lang w:val="en-US" w:bidi="th-TH"/>
        </w:rPr>
      </w:pPr>
      <w:r w:rsidRPr="00030145">
        <w:rPr>
          <w:rFonts w:eastAsia="Calibri"/>
          <w:b/>
          <w:bCs/>
          <w:i/>
          <w:iCs/>
          <w:szCs w:val="28"/>
          <w:lang w:val="en-US" w:bidi="th-TH"/>
        </w:rPr>
        <w:t xml:space="preserve">Sensitivity analysis </w:t>
      </w:r>
    </w:p>
    <w:p w:rsidR="00B3031C" w:rsidRPr="00030145" w:rsidRDefault="00B3031C" w:rsidP="00B3031C">
      <w:pPr>
        <w:tabs>
          <w:tab w:val="left" w:pos="900"/>
        </w:tabs>
        <w:spacing w:after="200" w:line="276" w:lineRule="auto"/>
        <w:ind w:left="540"/>
        <w:jc w:val="thaiDistribute"/>
        <w:rPr>
          <w:rFonts w:eastAsia="Calibri"/>
          <w:szCs w:val="28"/>
          <w:lang w:val="en-US" w:bidi="th-TH"/>
        </w:rPr>
      </w:pPr>
      <w:r w:rsidRPr="00030145">
        <w:rPr>
          <w:rFonts w:eastAsia="Calibri"/>
          <w:szCs w:val="28"/>
          <w:lang w:val="en-US" w:bidi="th-TH"/>
        </w:rPr>
        <w:t>Reasonably possible changes at the reporting date to one of the relevant actuarial assumptions, holding other assumptions constant, would have affected the defined benefit obliga</w:t>
      </w:r>
      <w:r w:rsidR="002B2B5C">
        <w:rPr>
          <w:rFonts w:eastAsia="Calibri"/>
          <w:szCs w:val="28"/>
          <w:lang w:val="en-US" w:bidi="th-TH"/>
        </w:rPr>
        <w:t>tion by the amounts shown below;</w:t>
      </w: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B3031C" w:rsidRPr="00E41EC2" w:rsidTr="00FB3C60">
        <w:trPr>
          <w:cantSplit/>
          <w:tblHeader/>
        </w:trPr>
        <w:tc>
          <w:tcPr>
            <w:tcW w:w="4770" w:type="dxa"/>
          </w:tcPr>
          <w:p w:rsidR="00B3031C" w:rsidRPr="00E41EC2" w:rsidRDefault="00B3031C" w:rsidP="00FB3C60">
            <w:pPr>
              <w:spacing w:line="240" w:lineRule="atLeast"/>
              <w:rPr>
                <w:lang w:val="fr-FR"/>
              </w:rPr>
            </w:pPr>
          </w:p>
        </w:tc>
        <w:tc>
          <w:tcPr>
            <w:tcW w:w="2160" w:type="dxa"/>
            <w:gridSpan w:val="3"/>
          </w:tcPr>
          <w:p w:rsidR="00B3031C" w:rsidRPr="00E41EC2" w:rsidRDefault="00B3031C" w:rsidP="00FB3C60">
            <w:pPr>
              <w:pStyle w:val="acctmergecolhdg"/>
              <w:spacing w:line="240" w:lineRule="atLeast"/>
            </w:pPr>
            <w:r w:rsidRPr="00E41EC2">
              <w:t xml:space="preserve">Consolidated </w:t>
            </w:r>
          </w:p>
          <w:p w:rsidR="00B3031C" w:rsidRPr="00E41EC2" w:rsidRDefault="00B3031C" w:rsidP="00FB3C60">
            <w:pPr>
              <w:pStyle w:val="acctmergecolhdg"/>
              <w:spacing w:line="240" w:lineRule="atLeast"/>
            </w:pPr>
            <w:r w:rsidRPr="00E41EC2">
              <w:t>financial statements</w:t>
            </w:r>
          </w:p>
        </w:tc>
        <w:tc>
          <w:tcPr>
            <w:tcW w:w="180" w:type="dxa"/>
          </w:tcPr>
          <w:p w:rsidR="00B3031C" w:rsidRPr="00E41EC2" w:rsidRDefault="00B3031C" w:rsidP="00FB3C60">
            <w:pPr>
              <w:pStyle w:val="acctmergecolhdg"/>
              <w:spacing w:line="240" w:lineRule="atLeast"/>
            </w:pPr>
          </w:p>
        </w:tc>
        <w:tc>
          <w:tcPr>
            <w:tcW w:w="2160" w:type="dxa"/>
            <w:gridSpan w:val="3"/>
          </w:tcPr>
          <w:p w:rsidR="00B3031C" w:rsidRPr="00E41EC2" w:rsidRDefault="00B3031C" w:rsidP="00FB3C60">
            <w:pPr>
              <w:pStyle w:val="acctmergecolhdg"/>
              <w:spacing w:line="240" w:lineRule="atLeast"/>
            </w:pPr>
            <w:r w:rsidRPr="00E41EC2">
              <w:t xml:space="preserve">Separate </w:t>
            </w:r>
          </w:p>
          <w:p w:rsidR="00B3031C" w:rsidRPr="00E41EC2" w:rsidRDefault="00B3031C" w:rsidP="00FB3C60">
            <w:pPr>
              <w:pStyle w:val="acctmergecolhdg"/>
              <w:spacing w:line="240" w:lineRule="atLeast"/>
            </w:pPr>
            <w:r w:rsidRPr="00E41EC2">
              <w:t xml:space="preserve">financial statements </w:t>
            </w:r>
          </w:p>
        </w:tc>
      </w:tr>
      <w:tr w:rsidR="00B3031C" w:rsidRPr="00E41EC2" w:rsidTr="00FB3C60">
        <w:trPr>
          <w:cantSplit/>
        </w:trPr>
        <w:tc>
          <w:tcPr>
            <w:tcW w:w="4770" w:type="dxa"/>
          </w:tcPr>
          <w:p w:rsidR="00B3031C" w:rsidRPr="00E41EC2" w:rsidRDefault="00B3031C" w:rsidP="00FB3C60">
            <w:pPr>
              <w:spacing w:line="240" w:lineRule="atLeast"/>
              <w:rPr>
                <w:b/>
                <w:bCs/>
                <w:i/>
                <w:iCs/>
              </w:rPr>
            </w:pPr>
          </w:p>
        </w:tc>
        <w:tc>
          <w:tcPr>
            <w:tcW w:w="4500" w:type="dxa"/>
            <w:gridSpan w:val="7"/>
          </w:tcPr>
          <w:p w:rsidR="00B3031C" w:rsidRPr="00E41EC2" w:rsidRDefault="00B3031C" w:rsidP="00FB3C60">
            <w:pPr>
              <w:pStyle w:val="acctfourfigures"/>
              <w:tabs>
                <w:tab w:val="clear" w:pos="765"/>
              </w:tabs>
              <w:spacing w:line="240" w:lineRule="atLeast"/>
              <w:jc w:val="center"/>
              <w:rPr>
                <w:i/>
                <w:iCs/>
              </w:rPr>
            </w:pPr>
            <w:r w:rsidRPr="00E41EC2">
              <w:rPr>
                <w:i/>
                <w:iCs/>
              </w:rPr>
              <w:t>(in million Baht)</w:t>
            </w:r>
          </w:p>
        </w:tc>
      </w:tr>
      <w:tr w:rsidR="00B3031C" w:rsidRPr="00E41EC2" w:rsidTr="00FB3C60">
        <w:trPr>
          <w:cantSplit/>
          <w:tblHeader/>
        </w:trPr>
        <w:tc>
          <w:tcPr>
            <w:tcW w:w="4770" w:type="dxa"/>
          </w:tcPr>
          <w:p w:rsidR="00B3031C" w:rsidRPr="00E41EC2" w:rsidRDefault="00BE5106" w:rsidP="004603B7">
            <w:pPr>
              <w:pStyle w:val="acctfourfigures"/>
              <w:tabs>
                <w:tab w:val="clear" w:pos="765"/>
              </w:tabs>
              <w:spacing w:line="240" w:lineRule="atLeast"/>
            </w:pPr>
            <w:r>
              <w:rPr>
                <w:b/>
                <w:bCs/>
              </w:rPr>
              <w:t>At</w:t>
            </w:r>
            <w:r w:rsidR="00B3031C" w:rsidRPr="00E41EC2">
              <w:rPr>
                <w:b/>
                <w:bCs/>
              </w:rPr>
              <w:t xml:space="preserve"> </w:t>
            </w:r>
            <w:r w:rsidR="00F70119">
              <w:rPr>
                <w:b/>
                <w:bCs/>
              </w:rPr>
              <w:t>30 September 201</w:t>
            </w:r>
            <w:r w:rsidR="00A64439">
              <w:rPr>
                <w:b/>
                <w:bCs/>
              </w:rPr>
              <w:t>8</w:t>
            </w:r>
          </w:p>
        </w:tc>
        <w:tc>
          <w:tcPr>
            <w:tcW w:w="990" w:type="dxa"/>
            <w:shd w:val="clear" w:color="auto" w:fill="auto"/>
          </w:tcPr>
          <w:p w:rsidR="00B3031C" w:rsidRPr="00E41EC2" w:rsidRDefault="00B3031C" w:rsidP="00FB3C60">
            <w:pPr>
              <w:pStyle w:val="acctmergecolhdg"/>
              <w:spacing w:line="240" w:lineRule="atLeast"/>
              <w:rPr>
                <w:b w:val="0"/>
                <w:bCs/>
              </w:rPr>
            </w:pPr>
            <w:r w:rsidRPr="00E41EC2">
              <w:rPr>
                <w:b w:val="0"/>
                <w:bCs/>
              </w:rPr>
              <w:t>Increase</w:t>
            </w:r>
          </w:p>
        </w:tc>
        <w:tc>
          <w:tcPr>
            <w:tcW w:w="180" w:type="dxa"/>
            <w:shd w:val="clear" w:color="auto" w:fill="auto"/>
          </w:tcPr>
          <w:p w:rsidR="00B3031C" w:rsidRPr="00E41EC2" w:rsidRDefault="00B3031C" w:rsidP="00FB3C60">
            <w:pPr>
              <w:pStyle w:val="acctmergecolhdg"/>
              <w:spacing w:line="240" w:lineRule="atLeast"/>
              <w:rPr>
                <w:b w:val="0"/>
                <w:bCs/>
              </w:rPr>
            </w:pPr>
          </w:p>
        </w:tc>
        <w:tc>
          <w:tcPr>
            <w:tcW w:w="990" w:type="dxa"/>
            <w:shd w:val="clear" w:color="auto" w:fill="auto"/>
          </w:tcPr>
          <w:p w:rsidR="00B3031C" w:rsidRPr="00E41EC2" w:rsidRDefault="00B3031C" w:rsidP="00FB3C60">
            <w:pPr>
              <w:pStyle w:val="acctmergecolhdg"/>
              <w:spacing w:line="240" w:lineRule="atLeast"/>
              <w:rPr>
                <w:b w:val="0"/>
                <w:bCs/>
              </w:rPr>
            </w:pPr>
            <w:r w:rsidRPr="00E41EC2">
              <w:rPr>
                <w:b w:val="0"/>
                <w:bCs/>
              </w:rPr>
              <w:t>Decrease</w:t>
            </w:r>
          </w:p>
        </w:tc>
        <w:tc>
          <w:tcPr>
            <w:tcW w:w="180" w:type="dxa"/>
            <w:shd w:val="clear" w:color="auto" w:fill="auto"/>
          </w:tcPr>
          <w:p w:rsidR="00B3031C" w:rsidRPr="00E41EC2" w:rsidRDefault="00B3031C" w:rsidP="00FB3C60">
            <w:pPr>
              <w:pStyle w:val="acctmergecolhdg"/>
              <w:spacing w:line="240" w:lineRule="atLeast"/>
              <w:rPr>
                <w:b w:val="0"/>
                <w:bCs/>
              </w:rPr>
            </w:pPr>
          </w:p>
        </w:tc>
        <w:tc>
          <w:tcPr>
            <w:tcW w:w="990" w:type="dxa"/>
            <w:shd w:val="clear" w:color="auto" w:fill="auto"/>
          </w:tcPr>
          <w:p w:rsidR="00B3031C" w:rsidRPr="00E41EC2" w:rsidRDefault="00B3031C" w:rsidP="00FB3C60">
            <w:pPr>
              <w:pStyle w:val="acctmergecolhdg"/>
              <w:spacing w:line="240" w:lineRule="atLeast"/>
              <w:rPr>
                <w:b w:val="0"/>
                <w:bCs/>
              </w:rPr>
            </w:pPr>
            <w:r w:rsidRPr="00E41EC2">
              <w:rPr>
                <w:b w:val="0"/>
                <w:bCs/>
              </w:rPr>
              <w:t>Increase</w:t>
            </w:r>
          </w:p>
        </w:tc>
        <w:tc>
          <w:tcPr>
            <w:tcW w:w="180" w:type="dxa"/>
            <w:shd w:val="clear" w:color="auto" w:fill="auto"/>
          </w:tcPr>
          <w:p w:rsidR="00B3031C" w:rsidRPr="00E41EC2" w:rsidRDefault="00B3031C" w:rsidP="00FB3C60">
            <w:pPr>
              <w:pStyle w:val="acctmergecolhdg"/>
              <w:spacing w:line="240" w:lineRule="atLeast"/>
              <w:rPr>
                <w:b w:val="0"/>
                <w:bCs/>
              </w:rPr>
            </w:pPr>
          </w:p>
        </w:tc>
        <w:tc>
          <w:tcPr>
            <w:tcW w:w="990" w:type="dxa"/>
            <w:shd w:val="clear" w:color="auto" w:fill="auto"/>
          </w:tcPr>
          <w:p w:rsidR="00B3031C" w:rsidRPr="00E41EC2" w:rsidRDefault="00B3031C" w:rsidP="00FB3C60">
            <w:pPr>
              <w:pStyle w:val="acctmergecolhdg"/>
              <w:spacing w:line="240" w:lineRule="atLeast"/>
              <w:rPr>
                <w:b w:val="0"/>
                <w:bCs/>
              </w:rPr>
            </w:pPr>
            <w:r w:rsidRPr="00E41EC2">
              <w:rPr>
                <w:b w:val="0"/>
                <w:bCs/>
              </w:rPr>
              <w:t>Decrease</w:t>
            </w:r>
          </w:p>
        </w:tc>
      </w:tr>
      <w:tr w:rsidR="00B3031C" w:rsidRPr="00E41EC2" w:rsidTr="00FB3C60">
        <w:trPr>
          <w:cantSplit/>
        </w:trPr>
        <w:tc>
          <w:tcPr>
            <w:tcW w:w="4770" w:type="dxa"/>
          </w:tcPr>
          <w:p w:rsidR="00B3031C" w:rsidRPr="00E41EC2" w:rsidRDefault="00B3031C" w:rsidP="00FB3C60">
            <w:pPr>
              <w:pStyle w:val="BodyText"/>
              <w:spacing w:after="0"/>
              <w:rPr>
                <w:szCs w:val="22"/>
                <w:lang w:bidi="th-TH"/>
              </w:rPr>
            </w:pPr>
            <w:r w:rsidRPr="00E41EC2">
              <w:t>Discount rate (1% movement)</w:t>
            </w:r>
          </w:p>
        </w:tc>
        <w:tc>
          <w:tcPr>
            <w:tcW w:w="990" w:type="dxa"/>
          </w:tcPr>
          <w:p w:rsidR="00B3031C" w:rsidRPr="00E41EC2" w:rsidRDefault="00DB273E" w:rsidP="00FB3C60">
            <w:pPr>
              <w:pStyle w:val="acctfourfigures"/>
              <w:tabs>
                <w:tab w:val="clear" w:pos="765"/>
                <w:tab w:val="decimal" w:pos="731"/>
              </w:tabs>
              <w:spacing w:line="240" w:lineRule="atLeast"/>
              <w:ind w:right="11"/>
            </w:pPr>
            <w:r>
              <w:t>(10.47)</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12.34</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(3.46)</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4.04</w:t>
            </w:r>
          </w:p>
        </w:tc>
      </w:tr>
      <w:tr w:rsidR="00B3031C" w:rsidRPr="00E41EC2" w:rsidTr="00FB3C60">
        <w:trPr>
          <w:cantSplit/>
        </w:trPr>
        <w:tc>
          <w:tcPr>
            <w:tcW w:w="4770" w:type="dxa"/>
          </w:tcPr>
          <w:p w:rsidR="00B3031C" w:rsidRPr="00E41EC2" w:rsidRDefault="00B3031C" w:rsidP="00FB3C60">
            <w:pPr>
              <w:pStyle w:val="BodyText"/>
              <w:spacing w:after="0"/>
              <w:rPr>
                <w:szCs w:val="22"/>
              </w:rPr>
            </w:pPr>
            <w:r w:rsidRPr="00E41EC2">
              <w:t>Future salary growth (1% movement)</w:t>
            </w:r>
          </w:p>
        </w:tc>
        <w:tc>
          <w:tcPr>
            <w:tcW w:w="990" w:type="dxa"/>
          </w:tcPr>
          <w:p w:rsidR="00B3031C" w:rsidRPr="00E41EC2" w:rsidRDefault="00DB273E" w:rsidP="00FB3C60">
            <w:pPr>
              <w:pStyle w:val="acctfourfigures"/>
              <w:tabs>
                <w:tab w:val="clear" w:pos="765"/>
                <w:tab w:val="decimal" w:pos="472"/>
              </w:tabs>
              <w:spacing w:line="240" w:lineRule="atLeast"/>
              <w:ind w:right="11"/>
            </w:pPr>
            <w:r>
              <w:t>13.35</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(11.46)</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4.44</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(3.85)</w:t>
            </w:r>
          </w:p>
        </w:tc>
      </w:tr>
      <w:tr w:rsidR="00B3031C" w:rsidRPr="00E41EC2" w:rsidTr="00FB3C60">
        <w:trPr>
          <w:cantSplit/>
        </w:trPr>
        <w:tc>
          <w:tcPr>
            <w:tcW w:w="4770" w:type="dxa"/>
          </w:tcPr>
          <w:p w:rsidR="00B3031C" w:rsidRPr="00E41EC2" w:rsidRDefault="003C09BE" w:rsidP="00FB3C60">
            <w:pPr>
              <w:pStyle w:val="BodyText"/>
              <w:spacing w:after="0"/>
              <w:rPr>
                <w:szCs w:val="22"/>
                <w:lang w:bidi="th-TH"/>
              </w:rPr>
            </w:pPr>
            <w:r>
              <w:t>Turnover rate</w:t>
            </w:r>
            <w:r w:rsidR="00B3031C" w:rsidRPr="00E41EC2">
              <w:t xml:space="preserve"> (1% movement)</w:t>
            </w:r>
          </w:p>
        </w:tc>
        <w:tc>
          <w:tcPr>
            <w:tcW w:w="990" w:type="dxa"/>
          </w:tcPr>
          <w:p w:rsidR="00B3031C" w:rsidRPr="00E41EC2" w:rsidRDefault="00DB273E" w:rsidP="00FB3C60">
            <w:pPr>
              <w:pStyle w:val="acctfourfigures"/>
              <w:tabs>
                <w:tab w:val="clear" w:pos="765"/>
                <w:tab w:val="decimal" w:pos="731"/>
              </w:tabs>
              <w:spacing w:line="240" w:lineRule="atLeast"/>
              <w:ind w:right="11"/>
            </w:pPr>
            <w:r>
              <w:t>(11.19)</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4.88</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(3.67)</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1.28</w:t>
            </w:r>
          </w:p>
        </w:tc>
      </w:tr>
      <w:tr w:rsidR="00B3031C" w:rsidRPr="00E41EC2" w:rsidTr="00FB3C60">
        <w:trPr>
          <w:cantSplit/>
        </w:trPr>
        <w:tc>
          <w:tcPr>
            <w:tcW w:w="4770" w:type="dxa"/>
          </w:tcPr>
          <w:p w:rsidR="00B3031C" w:rsidRPr="00E41EC2" w:rsidRDefault="00B3031C" w:rsidP="00FB3C60">
            <w:pPr>
              <w:pStyle w:val="BodyText"/>
              <w:spacing w:after="0"/>
            </w:pPr>
            <w:r w:rsidRPr="00E41EC2">
              <w:t>Future mortality (1% movement)</w:t>
            </w:r>
          </w:p>
        </w:tc>
        <w:tc>
          <w:tcPr>
            <w:tcW w:w="990" w:type="dxa"/>
          </w:tcPr>
          <w:p w:rsidR="00B3031C" w:rsidRPr="00E41EC2" w:rsidRDefault="00DB273E" w:rsidP="00FB3C60">
            <w:pPr>
              <w:pStyle w:val="acctfourfigures"/>
              <w:tabs>
                <w:tab w:val="clear" w:pos="765"/>
                <w:tab w:val="decimal" w:pos="472"/>
              </w:tabs>
              <w:spacing w:line="240" w:lineRule="atLeast"/>
              <w:ind w:right="11"/>
            </w:pPr>
            <w:r>
              <w:t>0.59</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(0.58)</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0.20</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DB273E" w:rsidP="00FB3C60">
            <w:pPr>
              <w:pStyle w:val="acctfourfigures"/>
              <w:tabs>
                <w:tab w:val="clear" w:pos="765"/>
                <w:tab w:val="decimal" w:pos="472"/>
              </w:tabs>
              <w:spacing w:line="240" w:lineRule="atLeast"/>
              <w:ind w:right="11"/>
            </w:pPr>
            <w:r>
              <w:t>(0.19)</w:t>
            </w:r>
          </w:p>
        </w:tc>
      </w:tr>
    </w:tbl>
    <w:p w:rsidR="00B3031C" w:rsidRPr="00030145" w:rsidRDefault="00B3031C" w:rsidP="00B3031C">
      <w:pPr>
        <w:tabs>
          <w:tab w:val="left" w:pos="900"/>
        </w:tabs>
        <w:spacing w:line="276" w:lineRule="auto"/>
        <w:ind w:left="540"/>
        <w:jc w:val="thaiDistribute"/>
        <w:rPr>
          <w:rFonts w:eastAsia="Calibri"/>
          <w:szCs w:val="28"/>
          <w:lang w:val="en-US" w:bidi="th-TH"/>
        </w:rPr>
      </w:pPr>
    </w:p>
    <w:p w:rsidR="00B3031C" w:rsidRDefault="00B3031C" w:rsidP="00B3031C">
      <w:pPr>
        <w:tabs>
          <w:tab w:val="left" w:pos="900"/>
        </w:tabs>
        <w:spacing w:after="200" w:line="276" w:lineRule="auto"/>
        <w:ind w:left="540"/>
        <w:jc w:val="thaiDistribute"/>
        <w:rPr>
          <w:rFonts w:eastAsia="Calibri"/>
          <w:szCs w:val="28"/>
          <w:lang w:val="en-US" w:bidi="th-TH"/>
        </w:rPr>
      </w:pPr>
      <w:r w:rsidRPr="00030145">
        <w:rPr>
          <w:rFonts w:eastAsia="Calibri"/>
          <w:szCs w:val="28"/>
          <w:lang w:val="en-US" w:bidi="th-TH"/>
        </w:rPr>
        <w:t>Although the analysis does not take account of the full distribution of cash flows expected under the plan, it does provide an approximation of the sensitivity of the assumptions shown.</w:t>
      </w:r>
    </w:p>
    <w:p w:rsidR="00C96709" w:rsidRDefault="00C96709">
      <w:pPr>
        <w:spacing w:line="240" w:lineRule="auto"/>
        <w:rPr>
          <w:rFonts w:eastAsia="Calibri"/>
          <w:szCs w:val="28"/>
          <w:lang w:val="en-US" w:bidi="th-TH"/>
        </w:rPr>
      </w:pPr>
      <w:r>
        <w:rPr>
          <w:rFonts w:eastAsia="Calibri"/>
          <w:szCs w:val="28"/>
          <w:lang w:val="en-US" w:bidi="th-TH"/>
        </w:rPr>
        <w:br w:type="page"/>
      </w:r>
    </w:p>
    <w:p w:rsidR="00B3031C" w:rsidRPr="00030145" w:rsidRDefault="00B3031C" w:rsidP="004603B7">
      <w:pPr>
        <w:spacing w:line="240" w:lineRule="atLeast"/>
        <w:ind w:left="540" w:hanging="540"/>
        <w:jc w:val="thaiDistribute"/>
        <w:rPr>
          <w:rFonts w:eastAsia="Calibri"/>
          <w:szCs w:val="28"/>
          <w:lang w:val="en-US" w:bidi="th-TH"/>
        </w:rPr>
      </w:pPr>
      <w:r w:rsidRPr="00E41EC2">
        <w:rPr>
          <w:rFonts w:cs="Times New Roman"/>
          <w:b/>
          <w:bCs/>
          <w:sz w:val="24"/>
          <w:szCs w:val="24"/>
        </w:rPr>
        <w:lastRenderedPageBreak/>
        <w:t>25</w:t>
      </w:r>
      <w:r w:rsidRPr="00E41EC2">
        <w:rPr>
          <w:rFonts w:cs="Times New Roman"/>
          <w:b/>
          <w:bCs/>
          <w:sz w:val="24"/>
          <w:szCs w:val="24"/>
        </w:rPr>
        <w:tab/>
      </w:r>
      <w:r w:rsidR="002B2B5C">
        <w:rPr>
          <w:rFonts w:cs="Times New Roman"/>
          <w:b/>
          <w:bCs/>
          <w:sz w:val="24"/>
          <w:szCs w:val="24"/>
        </w:rPr>
        <w:t>P</w:t>
      </w:r>
      <w:r w:rsidRPr="00E41EC2">
        <w:rPr>
          <w:rFonts w:cs="Times New Roman"/>
          <w:b/>
          <w:bCs/>
          <w:sz w:val="24"/>
          <w:szCs w:val="24"/>
        </w:rPr>
        <w:t>rovisions</w:t>
      </w:r>
    </w:p>
    <w:p w:rsidR="00B3031C" w:rsidRPr="00E41EC2" w:rsidRDefault="00B3031C" w:rsidP="004603B7">
      <w:pPr>
        <w:spacing w:line="240" w:lineRule="atLeast"/>
        <w:rPr>
          <w:rFonts w:cs="Times New Roman"/>
          <w:b/>
          <w:bCs/>
          <w:szCs w:val="22"/>
        </w:rPr>
      </w:pPr>
    </w:p>
    <w:tbl>
      <w:tblPr>
        <w:tblW w:w="9090" w:type="dxa"/>
        <w:tblInd w:w="450" w:type="dxa"/>
        <w:tblLayout w:type="fixed"/>
        <w:tblLook w:val="0000" w:firstRow="0" w:lastRow="0" w:firstColumn="0" w:lastColumn="0" w:noHBand="0" w:noVBand="0"/>
      </w:tblPr>
      <w:tblGrid>
        <w:gridCol w:w="6119"/>
        <w:gridCol w:w="1080"/>
        <w:gridCol w:w="1891"/>
      </w:tblGrid>
      <w:tr w:rsidR="00C96709" w:rsidRPr="00E41EC2" w:rsidTr="00ED135E">
        <w:trPr>
          <w:tblHeader/>
        </w:trPr>
        <w:tc>
          <w:tcPr>
            <w:tcW w:w="3366" w:type="pct"/>
          </w:tcPr>
          <w:p w:rsidR="00C96709" w:rsidRPr="00E41EC2" w:rsidRDefault="00C96709" w:rsidP="00FB3C60">
            <w:pPr>
              <w:pStyle w:val="BodyText"/>
              <w:spacing w:after="0" w:line="240" w:lineRule="atLeast"/>
              <w:ind w:right="-131"/>
              <w:jc w:val="both"/>
              <w:rPr>
                <w:rFonts w:cs="Times New Roman"/>
                <w:szCs w:val="22"/>
                <w:lang w:val="en-US"/>
              </w:rPr>
            </w:pPr>
            <w:r w:rsidRPr="00E41EC2">
              <w:br w:type="page"/>
            </w:r>
          </w:p>
          <w:p w:rsidR="00C96709" w:rsidRPr="00E41EC2" w:rsidRDefault="00C96709" w:rsidP="00FB3C60">
            <w:pPr>
              <w:pStyle w:val="BodyText"/>
              <w:spacing w:after="0" w:line="240" w:lineRule="atLeast"/>
              <w:ind w:right="-131"/>
              <w:jc w:val="both"/>
              <w:rPr>
                <w:rFonts w:cs="Times New Roman"/>
                <w:szCs w:val="22"/>
                <w:lang w:val="en-US"/>
              </w:rPr>
            </w:pPr>
          </w:p>
        </w:tc>
        <w:tc>
          <w:tcPr>
            <w:tcW w:w="594" w:type="pct"/>
          </w:tcPr>
          <w:p w:rsidR="00C96709" w:rsidRPr="00E41EC2" w:rsidRDefault="00C96709" w:rsidP="00FB3C60">
            <w:pPr>
              <w:pStyle w:val="BodyText"/>
              <w:spacing w:after="0" w:line="240" w:lineRule="atLeast"/>
              <w:ind w:left="-108" w:right="-131"/>
              <w:jc w:val="center"/>
              <w:rPr>
                <w:rFonts w:cs="Times New Roman"/>
                <w:szCs w:val="22"/>
              </w:rPr>
            </w:pPr>
          </w:p>
        </w:tc>
        <w:tc>
          <w:tcPr>
            <w:tcW w:w="1040" w:type="pct"/>
          </w:tcPr>
          <w:p w:rsidR="00C96709" w:rsidRDefault="00C96709" w:rsidP="00FB3C60">
            <w:pPr>
              <w:pStyle w:val="BodyText"/>
              <w:spacing w:after="0" w:line="240" w:lineRule="atLeast"/>
              <w:ind w:left="-179" w:right="-198"/>
              <w:jc w:val="center"/>
              <w:rPr>
                <w:rFonts w:cs="Times New Roman"/>
                <w:b/>
                <w:bCs/>
                <w:szCs w:val="22"/>
              </w:rPr>
            </w:pPr>
            <w:r w:rsidRPr="00E41EC2">
              <w:rPr>
                <w:rFonts w:cs="Times New Roman"/>
                <w:b/>
                <w:bCs/>
                <w:szCs w:val="22"/>
              </w:rPr>
              <w:t>Consolidated</w:t>
            </w:r>
          </w:p>
          <w:p w:rsidR="00C96709" w:rsidRPr="00E41EC2" w:rsidRDefault="00C96709" w:rsidP="00FB3C60">
            <w:pPr>
              <w:pStyle w:val="BodyText"/>
              <w:spacing w:after="0" w:line="240" w:lineRule="atLeast"/>
              <w:ind w:left="-179" w:right="-198"/>
              <w:jc w:val="center"/>
              <w:rPr>
                <w:rFonts w:cs="Times New Roman"/>
                <w:b/>
                <w:bCs/>
                <w:szCs w:val="22"/>
              </w:rPr>
            </w:pPr>
            <w:r w:rsidRPr="00E41EC2">
              <w:rPr>
                <w:rFonts w:cs="Times New Roman"/>
                <w:b/>
                <w:bCs/>
                <w:szCs w:val="22"/>
              </w:rPr>
              <w:t>financial statements</w:t>
            </w:r>
          </w:p>
        </w:tc>
      </w:tr>
      <w:tr w:rsidR="00C96709" w:rsidRPr="00E41EC2" w:rsidTr="00ED135E">
        <w:trPr>
          <w:tblHeader/>
        </w:trPr>
        <w:tc>
          <w:tcPr>
            <w:tcW w:w="3366" w:type="pct"/>
          </w:tcPr>
          <w:p w:rsidR="00C96709" w:rsidRPr="00E41EC2" w:rsidRDefault="00C96709" w:rsidP="00FB3C60">
            <w:pPr>
              <w:pStyle w:val="BodyText"/>
              <w:spacing w:after="0" w:line="240" w:lineRule="atLeast"/>
              <w:ind w:right="-131"/>
              <w:jc w:val="both"/>
              <w:rPr>
                <w:rFonts w:cs="Times New Roman"/>
                <w:szCs w:val="22"/>
                <w:lang w:val="en-US"/>
              </w:rPr>
            </w:pPr>
          </w:p>
        </w:tc>
        <w:tc>
          <w:tcPr>
            <w:tcW w:w="594" w:type="pct"/>
          </w:tcPr>
          <w:p w:rsidR="00C96709" w:rsidRPr="00E41EC2" w:rsidRDefault="00C96709" w:rsidP="00FB3C60">
            <w:pPr>
              <w:pStyle w:val="BodyText"/>
              <w:spacing w:after="0" w:line="240" w:lineRule="atLeast"/>
              <w:ind w:left="-108" w:right="-131"/>
              <w:jc w:val="center"/>
              <w:rPr>
                <w:rFonts w:cs="Times New Roman"/>
                <w:i/>
                <w:iCs/>
                <w:szCs w:val="22"/>
              </w:rPr>
            </w:pPr>
          </w:p>
        </w:tc>
        <w:tc>
          <w:tcPr>
            <w:tcW w:w="1040" w:type="pct"/>
          </w:tcPr>
          <w:p w:rsidR="00C96709" w:rsidRPr="00E41EC2" w:rsidRDefault="00C96709" w:rsidP="00FB3C60">
            <w:pPr>
              <w:pStyle w:val="BodyText"/>
              <w:spacing w:after="0" w:line="240" w:lineRule="atLeast"/>
              <w:ind w:left="-108" w:right="-131"/>
              <w:jc w:val="center"/>
              <w:rPr>
                <w:rFonts w:cs="Times New Roman"/>
                <w:szCs w:val="22"/>
              </w:rPr>
            </w:pPr>
            <w:r w:rsidRPr="00E41EC2">
              <w:rPr>
                <w:rFonts w:cs="Times New Roman"/>
                <w:szCs w:val="22"/>
              </w:rPr>
              <w:t>Litigation</w:t>
            </w:r>
            <w:r w:rsidR="009B2113">
              <w:rPr>
                <w:rFonts w:cs="Times New Roman"/>
                <w:szCs w:val="22"/>
              </w:rPr>
              <w:t xml:space="preserve"> </w:t>
            </w:r>
            <w:r w:rsidR="009B2113" w:rsidRPr="00E41EC2">
              <w:rPr>
                <w:rFonts w:cs="Times New Roman"/>
                <w:szCs w:val="22"/>
              </w:rPr>
              <w:t>claim</w:t>
            </w:r>
          </w:p>
        </w:tc>
      </w:tr>
      <w:tr w:rsidR="00C96709" w:rsidRPr="00E41EC2" w:rsidTr="00ED135E">
        <w:trPr>
          <w:tblHeader/>
        </w:trPr>
        <w:tc>
          <w:tcPr>
            <w:tcW w:w="3366" w:type="pct"/>
          </w:tcPr>
          <w:p w:rsidR="00C96709" w:rsidRPr="00E41EC2" w:rsidRDefault="00C96709" w:rsidP="00FB3C60">
            <w:pPr>
              <w:pStyle w:val="BodyText"/>
              <w:spacing w:after="0" w:line="240" w:lineRule="atLeast"/>
              <w:ind w:right="-131"/>
              <w:jc w:val="both"/>
              <w:rPr>
                <w:rFonts w:cs="Times New Roman"/>
                <w:lang w:val="en-US"/>
              </w:rPr>
            </w:pPr>
          </w:p>
        </w:tc>
        <w:tc>
          <w:tcPr>
            <w:tcW w:w="594" w:type="pct"/>
          </w:tcPr>
          <w:p w:rsidR="00C96709" w:rsidRPr="00E41EC2" w:rsidRDefault="00C96709" w:rsidP="00FB3C60">
            <w:pPr>
              <w:pStyle w:val="BodyText"/>
              <w:tabs>
                <w:tab w:val="decimal" w:pos="505"/>
              </w:tabs>
              <w:spacing w:after="0" w:line="240" w:lineRule="atLeast"/>
              <w:ind w:left="-108" w:right="-131"/>
              <w:jc w:val="both"/>
              <w:rPr>
                <w:rFonts w:cs="Times New Roman"/>
                <w:i/>
                <w:iCs/>
                <w:szCs w:val="22"/>
              </w:rPr>
            </w:pPr>
          </w:p>
        </w:tc>
        <w:tc>
          <w:tcPr>
            <w:tcW w:w="1040" w:type="pct"/>
          </w:tcPr>
          <w:p w:rsidR="00C96709" w:rsidRPr="00E41EC2" w:rsidRDefault="00C96709" w:rsidP="00FB3C60">
            <w:pPr>
              <w:pStyle w:val="BodyText"/>
              <w:tabs>
                <w:tab w:val="decimal" w:pos="505"/>
              </w:tabs>
              <w:spacing w:after="0" w:line="240" w:lineRule="atLeast"/>
              <w:ind w:left="-87" w:right="-131"/>
              <w:jc w:val="center"/>
              <w:rPr>
                <w:rFonts w:cs="Times New Roman"/>
                <w:i/>
                <w:iCs/>
                <w:szCs w:val="22"/>
              </w:rPr>
            </w:pPr>
            <w:r w:rsidRPr="00E41EC2">
              <w:rPr>
                <w:rFonts w:cs="Times New Roman"/>
                <w:i/>
                <w:iCs/>
                <w:szCs w:val="22"/>
              </w:rPr>
              <w:t>(in million Baht)</w:t>
            </w:r>
          </w:p>
        </w:tc>
      </w:tr>
      <w:tr w:rsidR="00A64439" w:rsidRPr="00A64439" w:rsidTr="00ED135E">
        <w:tc>
          <w:tcPr>
            <w:tcW w:w="3366" w:type="pct"/>
          </w:tcPr>
          <w:p w:rsidR="00A64439" w:rsidRPr="00BE3516" w:rsidRDefault="00A64439" w:rsidP="00A64439">
            <w:pPr>
              <w:pStyle w:val="BodyText"/>
              <w:spacing w:after="0" w:line="240" w:lineRule="atLeast"/>
              <w:ind w:right="-131"/>
              <w:jc w:val="both"/>
              <w:rPr>
                <w:rFonts w:cs="Times New Roman"/>
                <w:b/>
                <w:bCs/>
                <w:szCs w:val="22"/>
              </w:rPr>
            </w:pPr>
            <w:r w:rsidRPr="00BE3516">
              <w:rPr>
                <w:rFonts w:cs="Times New Roman"/>
                <w:lang w:val="en-US"/>
              </w:rPr>
              <w:t xml:space="preserve">At 1 January </w:t>
            </w:r>
            <w:r w:rsidRPr="00BE3516">
              <w:rPr>
                <w:rFonts w:cs="Times New Roman"/>
                <w:szCs w:val="22"/>
              </w:rPr>
              <w:t>2017</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i/>
                <w:iCs/>
                <w:szCs w:val="22"/>
              </w:rPr>
            </w:pPr>
          </w:p>
        </w:tc>
        <w:tc>
          <w:tcPr>
            <w:tcW w:w="1040" w:type="pct"/>
          </w:tcPr>
          <w:p w:rsidR="00A64439" w:rsidRPr="00A64439" w:rsidRDefault="00A64439" w:rsidP="00A64439">
            <w:pPr>
              <w:pStyle w:val="acctfourfigures"/>
              <w:tabs>
                <w:tab w:val="clear" w:pos="765"/>
                <w:tab w:val="decimal" w:pos="883"/>
              </w:tabs>
              <w:spacing w:line="240" w:lineRule="atLeast"/>
              <w:ind w:left="-110" w:right="-105"/>
              <w:rPr>
                <w:rFonts w:cs="Times New Roman"/>
                <w:szCs w:val="22"/>
              </w:rPr>
            </w:pPr>
            <w:r w:rsidRPr="00A64439">
              <w:rPr>
                <w:rFonts w:cs="Times New Roman"/>
                <w:szCs w:val="22"/>
              </w:rPr>
              <w:t>293.57</w:t>
            </w:r>
          </w:p>
        </w:tc>
      </w:tr>
      <w:tr w:rsidR="00A64439" w:rsidRPr="00A64439" w:rsidTr="00ED135E">
        <w:tc>
          <w:tcPr>
            <w:tcW w:w="3366" w:type="pct"/>
          </w:tcPr>
          <w:p w:rsidR="00A64439" w:rsidRPr="00BE3516" w:rsidRDefault="00A64439" w:rsidP="00A64439">
            <w:pPr>
              <w:pStyle w:val="BodyText"/>
              <w:spacing w:after="0" w:line="240" w:lineRule="atLeast"/>
              <w:ind w:right="-131"/>
              <w:jc w:val="both"/>
              <w:rPr>
                <w:rFonts w:cs="Times New Roman"/>
                <w:lang w:val="en-US"/>
              </w:rPr>
            </w:pPr>
            <w:r w:rsidRPr="00BE3516">
              <w:rPr>
                <w:rFonts w:cs="Times New Roman"/>
                <w:lang w:val="en-US"/>
              </w:rPr>
              <w:t>Provision made</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i/>
                <w:iCs/>
                <w:szCs w:val="22"/>
              </w:rPr>
            </w:pPr>
          </w:p>
        </w:tc>
        <w:tc>
          <w:tcPr>
            <w:tcW w:w="1040" w:type="pct"/>
          </w:tcPr>
          <w:p w:rsidR="00A64439" w:rsidRPr="00A64439" w:rsidRDefault="00A64439" w:rsidP="00A64439">
            <w:pPr>
              <w:pStyle w:val="acctfourfigures"/>
              <w:tabs>
                <w:tab w:val="clear" w:pos="765"/>
                <w:tab w:val="decimal" w:pos="883"/>
              </w:tabs>
              <w:spacing w:line="240" w:lineRule="atLeast"/>
              <w:ind w:left="-110" w:right="-105"/>
              <w:rPr>
                <w:rFonts w:cs="Times New Roman"/>
                <w:szCs w:val="22"/>
              </w:rPr>
            </w:pPr>
            <w:r w:rsidRPr="00A64439">
              <w:rPr>
                <w:rFonts w:cs="Times New Roman"/>
                <w:szCs w:val="22"/>
              </w:rPr>
              <w:t>23.90</w:t>
            </w:r>
          </w:p>
        </w:tc>
      </w:tr>
      <w:tr w:rsidR="00A64439" w:rsidRPr="00E41EC2" w:rsidTr="00ED135E">
        <w:trPr>
          <w:trHeight w:val="290"/>
        </w:trPr>
        <w:tc>
          <w:tcPr>
            <w:tcW w:w="3366" w:type="pct"/>
          </w:tcPr>
          <w:p w:rsidR="00A64439" w:rsidRPr="00BE3516" w:rsidRDefault="00A64439" w:rsidP="00A64439">
            <w:pPr>
              <w:pStyle w:val="BodyText"/>
              <w:spacing w:after="0" w:line="240" w:lineRule="atLeast"/>
              <w:ind w:right="-131"/>
              <w:jc w:val="both"/>
              <w:rPr>
                <w:rFonts w:cs="Times New Roman"/>
                <w:szCs w:val="22"/>
              </w:rPr>
            </w:pPr>
            <w:r w:rsidRPr="00BE3516">
              <w:rPr>
                <w:rFonts w:cs="Times New Roman"/>
                <w:szCs w:val="22"/>
              </w:rPr>
              <w:t>Provision used</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b/>
                <w:bCs/>
                <w:i/>
                <w:iCs/>
                <w:szCs w:val="22"/>
              </w:rPr>
            </w:pPr>
          </w:p>
        </w:tc>
        <w:tc>
          <w:tcPr>
            <w:tcW w:w="1040" w:type="pct"/>
          </w:tcPr>
          <w:p w:rsidR="00A64439" w:rsidRPr="00E41EC2" w:rsidRDefault="00A64439" w:rsidP="00A64439">
            <w:pPr>
              <w:pStyle w:val="acctfourfigures"/>
              <w:tabs>
                <w:tab w:val="clear" w:pos="765"/>
                <w:tab w:val="decimal" w:pos="883"/>
              </w:tabs>
              <w:spacing w:line="240" w:lineRule="atLeast"/>
              <w:ind w:left="-110" w:right="-105"/>
              <w:rPr>
                <w:rFonts w:cs="Times New Roman"/>
                <w:szCs w:val="22"/>
              </w:rPr>
            </w:pPr>
            <w:r>
              <w:rPr>
                <w:rFonts w:cs="Times New Roman"/>
                <w:szCs w:val="22"/>
              </w:rPr>
              <w:t>(172.30)</w:t>
            </w:r>
          </w:p>
        </w:tc>
      </w:tr>
      <w:tr w:rsidR="00A64439" w:rsidRPr="00E41EC2" w:rsidTr="00ED135E">
        <w:tc>
          <w:tcPr>
            <w:tcW w:w="3366" w:type="pct"/>
          </w:tcPr>
          <w:p w:rsidR="00A64439" w:rsidRPr="00BE3516" w:rsidRDefault="00A64439" w:rsidP="00A64439">
            <w:pPr>
              <w:pStyle w:val="BodyText"/>
              <w:spacing w:after="0" w:line="240" w:lineRule="atLeast"/>
              <w:ind w:right="-131"/>
              <w:jc w:val="both"/>
              <w:rPr>
                <w:rFonts w:cs="Times New Roman"/>
                <w:b/>
                <w:bCs/>
                <w:lang w:val="en-US"/>
              </w:rPr>
            </w:pPr>
            <w:r w:rsidRPr="00BE3516">
              <w:rPr>
                <w:rFonts w:cs="Times New Roman"/>
                <w:szCs w:val="22"/>
              </w:rPr>
              <w:t>Provision reversed</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i/>
                <w:iCs/>
              </w:rPr>
            </w:pPr>
          </w:p>
        </w:tc>
        <w:tc>
          <w:tcPr>
            <w:tcW w:w="1040" w:type="pct"/>
            <w:tcBorders>
              <w:bottom w:val="single" w:sz="4" w:space="0" w:color="auto"/>
            </w:tcBorders>
          </w:tcPr>
          <w:p w:rsidR="00A64439" w:rsidRPr="00E41EC2" w:rsidRDefault="00A64439" w:rsidP="00A64439">
            <w:pPr>
              <w:pStyle w:val="acctfourfigures"/>
              <w:tabs>
                <w:tab w:val="clear" w:pos="765"/>
                <w:tab w:val="decimal" w:pos="883"/>
              </w:tabs>
              <w:spacing w:line="240" w:lineRule="atLeast"/>
              <w:ind w:left="-110" w:right="-105"/>
              <w:rPr>
                <w:rFonts w:cs="Times New Roman"/>
                <w:szCs w:val="22"/>
              </w:rPr>
            </w:pPr>
            <w:r>
              <w:rPr>
                <w:rFonts w:cs="Times New Roman"/>
                <w:szCs w:val="22"/>
              </w:rPr>
              <w:t>(11.29)</w:t>
            </w:r>
          </w:p>
        </w:tc>
      </w:tr>
      <w:tr w:rsidR="00A64439" w:rsidRPr="00E41EC2" w:rsidTr="00ED135E">
        <w:tc>
          <w:tcPr>
            <w:tcW w:w="3366" w:type="pct"/>
          </w:tcPr>
          <w:p w:rsidR="00A64439" w:rsidRPr="00BE3516" w:rsidRDefault="00A64439" w:rsidP="00A64439">
            <w:pPr>
              <w:pStyle w:val="BodyText"/>
              <w:spacing w:after="0" w:line="240" w:lineRule="atLeast"/>
              <w:ind w:right="-131"/>
              <w:rPr>
                <w:rFonts w:cs="Times New Roman"/>
                <w:b/>
                <w:bCs/>
                <w:szCs w:val="22"/>
                <w:lang w:val="en-US"/>
              </w:rPr>
            </w:pPr>
            <w:r w:rsidRPr="00BE3516">
              <w:rPr>
                <w:rFonts w:cs="Times New Roman"/>
                <w:b/>
                <w:bCs/>
                <w:lang w:val="en-US"/>
              </w:rPr>
              <w:t xml:space="preserve">At </w:t>
            </w:r>
            <w:r w:rsidR="00101409" w:rsidRPr="00BE3516">
              <w:rPr>
                <w:rFonts w:cs="Times New Roman"/>
                <w:b/>
                <w:bCs/>
                <w:lang w:val="en-US"/>
              </w:rPr>
              <w:t>30 September 2017 and 1 October 2017</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b/>
                <w:bCs/>
                <w:i/>
                <w:iCs/>
              </w:rPr>
            </w:pPr>
          </w:p>
        </w:tc>
        <w:tc>
          <w:tcPr>
            <w:tcW w:w="1040" w:type="pct"/>
            <w:tcBorders>
              <w:top w:val="single" w:sz="4" w:space="0" w:color="auto"/>
            </w:tcBorders>
          </w:tcPr>
          <w:p w:rsidR="00A64439" w:rsidRPr="00E41EC2" w:rsidRDefault="00A64439" w:rsidP="00A64439">
            <w:pPr>
              <w:pStyle w:val="acctfourfigures"/>
              <w:tabs>
                <w:tab w:val="clear" w:pos="765"/>
                <w:tab w:val="decimal" w:pos="883"/>
              </w:tabs>
              <w:spacing w:line="240" w:lineRule="atLeast"/>
              <w:ind w:left="-110" w:right="-105"/>
              <w:rPr>
                <w:rFonts w:cs="Times New Roman"/>
                <w:b/>
                <w:bCs/>
                <w:szCs w:val="22"/>
              </w:rPr>
            </w:pPr>
            <w:r>
              <w:rPr>
                <w:rFonts w:cs="Times New Roman"/>
                <w:b/>
                <w:bCs/>
                <w:szCs w:val="22"/>
              </w:rPr>
              <w:t>133.88</w:t>
            </w:r>
          </w:p>
        </w:tc>
      </w:tr>
      <w:tr w:rsidR="00A64439" w:rsidRPr="00E41EC2" w:rsidTr="00ED135E">
        <w:tc>
          <w:tcPr>
            <w:tcW w:w="3366" w:type="pct"/>
          </w:tcPr>
          <w:p w:rsidR="00A64439" w:rsidRPr="00BE3516" w:rsidRDefault="00A64439" w:rsidP="00A64439">
            <w:pPr>
              <w:pStyle w:val="BodyText"/>
              <w:spacing w:after="0" w:line="240" w:lineRule="atLeast"/>
              <w:ind w:right="-131"/>
              <w:jc w:val="both"/>
              <w:rPr>
                <w:rFonts w:cs="Times New Roman"/>
                <w:lang w:val="en-US"/>
              </w:rPr>
            </w:pPr>
            <w:r w:rsidRPr="00BE3516">
              <w:rPr>
                <w:rFonts w:cs="Times New Roman"/>
                <w:lang w:val="en-US"/>
              </w:rPr>
              <w:t>Provision made</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b/>
                <w:bCs/>
                <w:i/>
                <w:iCs/>
              </w:rPr>
            </w:pPr>
          </w:p>
        </w:tc>
        <w:tc>
          <w:tcPr>
            <w:tcW w:w="1040" w:type="pct"/>
          </w:tcPr>
          <w:p w:rsidR="00A64439" w:rsidRPr="00E41EC2" w:rsidRDefault="00DB273E" w:rsidP="00A64439">
            <w:pPr>
              <w:pStyle w:val="acctfourfigures"/>
              <w:tabs>
                <w:tab w:val="clear" w:pos="765"/>
                <w:tab w:val="decimal" w:pos="883"/>
              </w:tabs>
              <w:spacing w:line="240" w:lineRule="atLeast"/>
              <w:ind w:left="-110" w:right="-105"/>
              <w:rPr>
                <w:rFonts w:cs="Times New Roman"/>
                <w:szCs w:val="22"/>
              </w:rPr>
            </w:pPr>
            <w:r>
              <w:rPr>
                <w:rFonts w:cs="Times New Roman"/>
                <w:szCs w:val="22"/>
              </w:rPr>
              <w:t>2.56</w:t>
            </w:r>
          </w:p>
        </w:tc>
      </w:tr>
      <w:tr w:rsidR="00A64439" w:rsidRPr="00E41EC2" w:rsidTr="00ED135E">
        <w:tc>
          <w:tcPr>
            <w:tcW w:w="3366" w:type="pct"/>
          </w:tcPr>
          <w:p w:rsidR="00A64439" w:rsidRPr="00BE3516" w:rsidRDefault="00A64439" w:rsidP="00A64439">
            <w:pPr>
              <w:pStyle w:val="BodyText"/>
              <w:spacing w:after="0" w:line="240" w:lineRule="atLeast"/>
              <w:ind w:right="-131"/>
              <w:jc w:val="both"/>
              <w:rPr>
                <w:rFonts w:cs="Times New Roman"/>
                <w:szCs w:val="22"/>
              </w:rPr>
            </w:pPr>
            <w:r w:rsidRPr="00BE3516">
              <w:rPr>
                <w:rFonts w:cs="Times New Roman"/>
                <w:szCs w:val="22"/>
              </w:rPr>
              <w:t>Provision used</w:t>
            </w:r>
          </w:p>
        </w:tc>
        <w:tc>
          <w:tcPr>
            <w:tcW w:w="594" w:type="pct"/>
          </w:tcPr>
          <w:p w:rsidR="00A64439" w:rsidRPr="00E41EC2" w:rsidRDefault="00A64439" w:rsidP="00A64439">
            <w:pPr>
              <w:pStyle w:val="BodyText"/>
              <w:spacing w:after="0" w:line="240" w:lineRule="atLeast"/>
              <w:ind w:right="-131"/>
              <w:jc w:val="both"/>
              <w:rPr>
                <w:rFonts w:cs="Times New Roman"/>
                <w:lang w:val="en-US"/>
              </w:rPr>
            </w:pPr>
          </w:p>
        </w:tc>
        <w:tc>
          <w:tcPr>
            <w:tcW w:w="1040" w:type="pct"/>
          </w:tcPr>
          <w:p w:rsidR="00A64439" w:rsidRPr="00E41EC2" w:rsidRDefault="00DB273E" w:rsidP="00A64439">
            <w:pPr>
              <w:pStyle w:val="acctfourfigures"/>
              <w:tabs>
                <w:tab w:val="clear" w:pos="765"/>
                <w:tab w:val="decimal" w:pos="883"/>
              </w:tabs>
              <w:spacing w:line="240" w:lineRule="atLeast"/>
              <w:ind w:left="-110" w:right="-105"/>
              <w:rPr>
                <w:rFonts w:cs="Times New Roman"/>
                <w:szCs w:val="22"/>
              </w:rPr>
            </w:pPr>
            <w:r>
              <w:rPr>
                <w:rFonts w:cs="Times New Roman"/>
                <w:szCs w:val="22"/>
              </w:rPr>
              <w:t>(0.72)</w:t>
            </w:r>
          </w:p>
        </w:tc>
      </w:tr>
      <w:tr w:rsidR="00A64439" w:rsidRPr="00E41EC2" w:rsidTr="00ED135E">
        <w:tc>
          <w:tcPr>
            <w:tcW w:w="3366" w:type="pct"/>
          </w:tcPr>
          <w:p w:rsidR="00A64439" w:rsidRPr="00BE3516" w:rsidRDefault="00A64439" w:rsidP="00A64439">
            <w:pPr>
              <w:pStyle w:val="BodyText"/>
              <w:spacing w:after="0" w:line="240" w:lineRule="atLeast"/>
              <w:ind w:right="-131"/>
              <w:jc w:val="both"/>
              <w:rPr>
                <w:rFonts w:cs="Times New Roman"/>
                <w:b/>
                <w:bCs/>
                <w:lang w:val="en-US"/>
              </w:rPr>
            </w:pPr>
            <w:r w:rsidRPr="00BE3516">
              <w:rPr>
                <w:rFonts w:cs="Times New Roman"/>
                <w:szCs w:val="22"/>
              </w:rPr>
              <w:t>Provision reversed</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b/>
                <w:bCs/>
                <w:i/>
                <w:iCs/>
              </w:rPr>
            </w:pPr>
          </w:p>
        </w:tc>
        <w:tc>
          <w:tcPr>
            <w:tcW w:w="1040" w:type="pct"/>
            <w:tcBorders>
              <w:bottom w:val="single" w:sz="4" w:space="0" w:color="auto"/>
            </w:tcBorders>
          </w:tcPr>
          <w:p w:rsidR="00A64439" w:rsidRPr="00ED135E" w:rsidRDefault="00B751E1" w:rsidP="00A64439">
            <w:pPr>
              <w:pStyle w:val="acctfourfigures"/>
              <w:tabs>
                <w:tab w:val="clear" w:pos="765"/>
                <w:tab w:val="decimal" w:pos="883"/>
              </w:tabs>
              <w:spacing w:line="240" w:lineRule="atLeast"/>
              <w:ind w:left="-110" w:right="-105"/>
              <w:rPr>
                <w:rFonts w:cs="Times New Roman"/>
                <w:szCs w:val="22"/>
              </w:rPr>
            </w:pPr>
            <w:r w:rsidRPr="00ED135E">
              <w:rPr>
                <w:rFonts w:cs="Times New Roman"/>
                <w:szCs w:val="22"/>
              </w:rPr>
              <w:t>(5.11)</w:t>
            </w:r>
          </w:p>
        </w:tc>
      </w:tr>
      <w:tr w:rsidR="00A64439" w:rsidRPr="00E41EC2" w:rsidTr="00ED135E">
        <w:tc>
          <w:tcPr>
            <w:tcW w:w="3366" w:type="pct"/>
          </w:tcPr>
          <w:p w:rsidR="00A64439" w:rsidRPr="00BE3516" w:rsidRDefault="00A64439" w:rsidP="00A64439">
            <w:pPr>
              <w:pStyle w:val="BodyText"/>
              <w:spacing w:after="0" w:line="240" w:lineRule="atLeast"/>
              <w:ind w:right="-131"/>
              <w:jc w:val="both"/>
              <w:rPr>
                <w:rFonts w:cstheme="minorBidi"/>
                <w:b/>
                <w:bCs/>
                <w:cs/>
                <w:lang w:val="en-US" w:bidi="th-TH"/>
              </w:rPr>
            </w:pPr>
            <w:r w:rsidRPr="00BE3516">
              <w:rPr>
                <w:rFonts w:cs="Times New Roman"/>
                <w:b/>
                <w:bCs/>
                <w:lang w:val="en-US"/>
              </w:rPr>
              <w:t>At 30 September 2018</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b/>
                <w:bCs/>
                <w:i/>
                <w:iCs/>
              </w:rPr>
            </w:pPr>
          </w:p>
        </w:tc>
        <w:tc>
          <w:tcPr>
            <w:tcW w:w="1040" w:type="pct"/>
            <w:tcBorders>
              <w:top w:val="single" w:sz="4" w:space="0" w:color="auto"/>
              <w:bottom w:val="double" w:sz="4" w:space="0" w:color="auto"/>
            </w:tcBorders>
          </w:tcPr>
          <w:p w:rsidR="00A64439" w:rsidRPr="00ED135E" w:rsidRDefault="00DB273E" w:rsidP="00A64439">
            <w:pPr>
              <w:pStyle w:val="acctfourfigures"/>
              <w:tabs>
                <w:tab w:val="clear" w:pos="765"/>
                <w:tab w:val="decimal" w:pos="883"/>
              </w:tabs>
              <w:spacing w:line="240" w:lineRule="atLeast"/>
              <w:ind w:left="-110" w:right="-105"/>
              <w:rPr>
                <w:rFonts w:cs="Times New Roman"/>
                <w:b/>
                <w:bCs/>
                <w:szCs w:val="22"/>
              </w:rPr>
            </w:pPr>
            <w:r w:rsidRPr="00ED135E">
              <w:rPr>
                <w:rFonts w:cs="Times New Roman"/>
                <w:b/>
                <w:bCs/>
                <w:szCs w:val="22"/>
              </w:rPr>
              <w:t>13</w:t>
            </w:r>
            <w:r w:rsidR="00B751E1" w:rsidRPr="00ED135E">
              <w:rPr>
                <w:rFonts w:cs="Times New Roman"/>
                <w:b/>
                <w:bCs/>
                <w:szCs w:val="22"/>
              </w:rPr>
              <w:t>0</w:t>
            </w:r>
            <w:r w:rsidRPr="00ED135E">
              <w:rPr>
                <w:rFonts w:cs="Times New Roman"/>
                <w:b/>
                <w:bCs/>
                <w:szCs w:val="22"/>
              </w:rPr>
              <w:t>.</w:t>
            </w:r>
            <w:r w:rsidR="00B751E1" w:rsidRPr="00ED135E">
              <w:rPr>
                <w:rFonts w:cs="Times New Roman"/>
                <w:b/>
                <w:bCs/>
                <w:szCs w:val="22"/>
              </w:rPr>
              <w:t>61</w:t>
            </w:r>
          </w:p>
        </w:tc>
      </w:tr>
      <w:tr w:rsidR="00A64439" w:rsidRPr="00E41EC2" w:rsidTr="00ED135E">
        <w:trPr>
          <w:trHeight w:val="50"/>
        </w:trPr>
        <w:tc>
          <w:tcPr>
            <w:tcW w:w="3366" w:type="pct"/>
          </w:tcPr>
          <w:p w:rsidR="00A64439" w:rsidRPr="00BE3516" w:rsidRDefault="00A64439" w:rsidP="00A64439">
            <w:pPr>
              <w:pStyle w:val="BodyText"/>
              <w:spacing w:after="0" w:line="240" w:lineRule="atLeast"/>
              <w:ind w:right="-130"/>
              <w:jc w:val="both"/>
              <w:rPr>
                <w:rFonts w:cs="Times New Roman"/>
                <w:lang w:val="en-US"/>
              </w:rPr>
            </w:pP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i/>
                <w:iCs/>
              </w:rPr>
            </w:pPr>
          </w:p>
        </w:tc>
        <w:tc>
          <w:tcPr>
            <w:tcW w:w="1040" w:type="pct"/>
            <w:tcBorders>
              <w:top w:val="double" w:sz="4" w:space="0" w:color="auto"/>
            </w:tcBorders>
          </w:tcPr>
          <w:p w:rsidR="00A64439" w:rsidRPr="00E41EC2" w:rsidRDefault="00A64439" w:rsidP="00A64439">
            <w:pPr>
              <w:pStyle w:val="acctfourfigures"/>
              <w:tabs>
                <w:tab w:val="clear" w:pos="765"/>
                <w:tab w:val="decimal" w:pos="883"/>
              </w:tabs>
              <w:spacing w:line="240" w:lineRule="atLeast"/>
              <w:ind w:left="-110" w:right="-105"/>
              <w:rPr>
                <w:rFonts w:cs="Times New Roman"/>
                <w:szCs w:val="22"/>
              </w:rPr>
            </w:pPr>
          </w:p>
        </w:tc>
      </w:tr>
      <w:tr w:rsidR="00A64439" w:rsidRPr="00E41EC2" w:rsidTr="00ED135E">
        <w:tc>
          <w:tcPr>
            <w:tcW w:w="3366" w:type="pct"/>
          </w:tcPr>
          <w:p w:rsidR="00A64439" w:rsidRPr="00BE3516" w:rsidRDefault="00101409" w:rsidP="00A64439">
            <w:pPr>
              <w:pStyle w:val="BodyText"/>
              <w:spacing w:after="0" w:line="240" w:lineRule="atLeast"/>
              <w:ind w:right="-131"/>
              <w:rPr>
                <w:rFonts w:cs="Times New Roman"/>
                <w:b/>
                <w:bCs/>
                <w:lang w:val="en-US"/>
              </w:rPr>
            </w:pPr>
            <w:r w:rsidRPr="00BE3516">
              <w:rPr>
                <w:rFonts w:cs="Times New Roman"/>
                <w:b/>
                <w:bCs/>
                <w:lang w:val="en-US"/>
              </w:rPr>
              <w:t>At 30 September 2017 and 1 October 2017</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i/>
                <w:iCs/>
              </w:rPr>
            </w:pPr>
          </w:p>
        </w:tc>
        <w:tc>
          <w:tcPr>
            <w:tcW w:w="1040" w:type="pct"/>
          </w:tcPr>
          <w:p w:rsidR="00A64439" w:rsidRPr="00E41EC2" w:rsidRDefault="00A64439" w:rsidP="00A64439">
            <w:pPr>
              <w:pStyle w:val="acctfourfigures"/>
              <w:tabs>
                <w:tab w:val="clear" w:pos="765"/>
                <w:tab w:val="decimal" w:pos="883"/>
              </w:tabs>
              <w:spacing w:line="240" w:lineRule="atLeast"/>
              <w:ind w:left="-110" w:right="-105"/>
              <w:rPr>
                <w:rFonts w:cs="Times New Roman"/>
                <w:szCs w:val="22"/>
              </w:rPr>
            </w:pPr>
          </w:p>
        </w:tc>
      </w:tr>
      <w:tr w:rsidR="00A64439" w:rsidRPr="00E41EC2" w:rsidTr="00ED135E">
        <w:tc>
          <w:tcPr>
            <w:tcW w:w="3366" w:type="pct"/>
          </w:tcPr>
          <w:p w:rsidR="00A64439" w:rsidRPr="00BE3516" w:rsidRDefault="00A64439" w:rsidP="00A64439">
            <w:pPr>
              <w:pStyle w:val="BodyText"/>
              <w:spacing w:after="0" w:line="240" w:lineRule="atLeast"/>
              <w:ind w:right="-131"/>
              <w:jc w:val="both"/>
              <w:rPr>
                <w:rFonts w:cs="Times New Roman"/>
                <w:szCs w:val="22"/>
                <w:lang w:val="en-US"/>
              </w:rPr>
            </w:pPr>
            <w:r w:rsidRPr="00BE3516">
              <w:rPr>
                <w:rFonts w:cs="Times New Roman"/>
                <w:szCs w:val="22"/>
                <w:lang w:val="en-US"/>
              </w:rPr>
              <w:t>Current</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b/>
                <w:bCs/>
              </w:rPr>
            </w:pPr>
          </w:p>
        </w:tc>
        <w:tc>
          <w:tcPr>
            <w:tcW w:w="1040" w:type="pct"/>
            <w:tcBorders>
              <w:bottom w:val="double" w:sz="4" w:space="0" w:color="auto"/>
            </w:tcBorders>
          </w:tcPr>
          <w:p w:rsidR="00A64439" w:rsidRPr="00E41EC2" w:rsidRDefault="00A64439" w:rsidP="00A64439">
            <w:pPr>
              <w:pStyle w:val="acctfourfigures"/>
              <w:tabs>
                <w:tab w:val="clear" w:pos="765"/>
                <w:tab w:val="decimal" w:pos="883"/>
              </w:tabs>
              <w:spacing w:line="240" w:lineRule="atLeast"/>
              <w:ind w:left="-110" w:right="-105"/>
              <w:rPr>
                <w:rFonts w:cs="Times New Roman"/>
                <w:b/>
                <w:bCs/>
                <w:szCs w:val="22"/>
              </w:rPr>
            </w:pPr>
            <w:r>
              <w:rPr>
                <w:rFonts w:cs="Times New Roman"/>
                <w:b/>
                <w:bCs/>
                <w:szCs w:val="22"/>
              </w:rPr>
              <w:t>2.24</w:t>
            </w:r>
          </w:p>
        </w:tc>
      </w:tr>
      <w:tr w:rsidR="00A64439" w:rsidRPr="00E41EC2" w:rsidTr="00ED135E">
        <w:tc>
          <w:tcPr>
            <w:tcW w:w="3366" w:type="pct"/>
          </w:tcPr>
          <w:p w:rsidR="00A64439" w:rsidRPr="00BE3516" w:rsidRDefault="00A64439" w:rsidP="00A64439">
            <w:pPr>
              <w:pStyle w:val="BodyText"/>
              <w:spacing w:after="0" w:line="240" w:lineRule="atLeast"/>
              <w:ind w:right="-131"/>
              <w:jc w:val="both"/>
              <w:rPr>
                <w:rFonts w:cs="Times New Roman"/>
                <w:szCs w:val="22"/>
                <w:lang w:val="en-US"/>
              </w:rPr>
            </w:pPr>
            <w:r w:rsidRPr="00BE3516">
              <w:rPr>
                <w:rFonts w:cs="Times New Roman"/>
                <w:szCs w:val="22"/>
                <w:lang w:val="en-US"/>
              </w:rPr>
              <w:t>Non-current</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b/>
                <w:bCs/>
              </w:rPr>
            </w:pPr>
          </w:p>
        </w:tc>
        <w:tc>
          <w:tcPr>
            <w:tcW w:w="1040" w:type="pct"/>
            <w:tcBorders>
              <w:top w:val="double" w:sz="4" w:space="0" w:color="auto"/>
              <w:bottom w:val="double" w:sz="4" w:space="0" w:color="auto"/>
            </w:tcBorders>
          </w:tcPr>
          <w:p w:rsidR="00A64439" w:rsidRPr="00E41EC2" w:rsidRDefault="00A64439" w:rsidP="00A64439">
            <w:pPr>
              <w:pStyle w:val="acctfourfigures"/>
              <w:tabs>
                <w:tab w:val="clear" w:pos="765"/>
                <w:tab w:val="decimal" w:pos="883"/>
              </w:tabs>
              <w:spacing w:line="240" w:lineRule="atLeast"/>
              <w:ind w:left="-110" w:right="-105"/>
              <w:rPr>
                <w:rFonts w:cs="Times New Roman"/>
                <w:b/>
                <w:bCs/>
                <w:szCs w:val="22"/>
              </w:rPr>
            </w:pPr>
            <w:r>
              <w:rPr>
                <w:rFonts w:cs="Times New Roman"/>
                <w:b/>
                <w:bCs/>
                <w:szCs w:val="22"/>
              </w:rPr>
              <w:t>131.64</w:t>
            </w:r>
          </w:p>
        </w:tc>
      </w:tr>
      <w:tr w:rsidR="00A64439" w:rsidRPr="00E41EC2" w:rsidTr="00ED135E">
        <w:tc>
          <w:tcPr>
            <w:tcW w:w="3366" w:type="pct"/>
          </w:tcPr>
          <w:p w:rsidR="00A64439" w:rsidRPr="00BE3516" w:rsidRDefault="00A64439" w:rsidP="00A64439">
            <w:pPr>
              <w:pStyle w:val="BodyText"/>
              <w:spacing w:after="0" w:line="240" w:lineRule="atLeast"/>
              <w:ind w:right="-131"/>
              <w:jc w:val="both"/>
              <w:rPr>
                <w:rFonts w:cs="Times New Roman"/>
                <w:b/>
                <w:bCs/>
                <w:szCs w:val="22"/>
                <w:lang w:val="en-US"/>
              </w:rPr>
            </w:pPr>
          </w:p>
          <w:p w:rsidR="00A64439" w:rsidRPr="00BE3516" w:rsidRDefault="00A64439" w:rsidP="00A64439">
            <w:pPr>
              <w:pStyle w:val="BodyText"/>
              <w:spacing w:after="0" w:line="240" w:lineRule="atLeast"/>
              <w:ind w:right="-131"/>
              <w:jc w:val="both"/>
              <w:rPr>
                <w:rFonts w:cs="Times New Roman"/>
                <w:b/>
                <w:bCs/>
                <w:szCs w:val="22"/>
                <w:lang w:val="en-US"/>
              </w:rPr>
            </w:pPr>
            <w:r w:rsidRPr="00BE3516">
              <w:rPr>
                <w:rFonts w:cs="Times New Roman"/>
                <w:b/>
                <w:bCs/>
                <w:szCs w:val="22"/>
                <w:lang w:val="en-US"/>
              </w:rPr>
              <w:t>At 30 September 2018</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b/>
                <w:bCs/>
              </w:rPr>
            </w:pPr>
          </w:p>
        </w:tc>
        <w:tc>
          <w:tcPr>
            <w:tcW w:w="1040" w:type="pct"/>
            <w:tcBorders>
              <w:top w:val="double" w:sz="4" w:space="0" w:color="auto"/>
            </w:tcBorders>
          </w:tcPr>
          <w:p w:rsidR="00A64439" w:rsidRPr="00E41EC2" w:rsidRDefault="00A64439" w:rsidP="00A64439">
            <w:pPr>
              <w:pStyle w:val="acctfourfigures"/>
              <w:tabs>
                <w:tab w:val="clear" w:pos="765"/>
                <w:tab w:val="decimal" w:pos="883"/>
              </w:tabs>
              <w:spacing w:line="240" w:lineRule="atLeast"/>
              <w:ind w:left="-110" w:right="-105"/>
              <w:rPr>
                <w:rFonts w:cs="Times New Roman"/>
                <w:b/>
                <w:bCs/>
                <w:szCs w:val="22"/>
              </w:rPr>
            </w:pPr>
          </w:p>
        </w:tc>
      </w:tr>
      <w:tr w:rsidR="00A64439" w:rsidRPr="00E41EC2" w:rsidTr="00ED135E">
        <w:tc>
          <w:tcPr>
            <w:tcW w:w="3366" w:type="pct"/>
          </w:tcPr>
          <w:p w:rsidR="00A64439" w:rsidRPr="00BE3516" w:rsidRDefault="006B045D" w:rsidP="00A64439">
            <w:pPr>
              <w:pStyle w:val="BodyText"/>
              <w:spacing w:after="0" w:line="240" w:lineRule="atLeast"/>
              <w:ind w:right="-131"/>
              <w:jc w:val="both"/>
              <w:rPr>
                <w:rFonts w:cs="Times New Roman"/>
                <w:szCs w:val="22"/>
                <w:lang w:val="en-US"/>
              </w:rPr>
            </w:pPr>
            <w:r>
              <w:rPr>
                <w:rFonts w:cs="Times New Roman"/>
                <w:szCs w:val="22"/>
                <w:lang w:val="en-US"/>
              </w:rPr>
              <w:t>C</w:t>
            </w:r>
            <w:r w:rsidR="00A64439" w:rsidRPr="00BE3516">
              <w:rPr>
                <w:rFonts w:cs="Times New Roman"/>
                <w:szCs w:val="22"/>
                <w:lang w:val="en-US"/>
              </w:rPr>
              <w:t>urrent</w:t>
            </w:r>
          </w:p>
        </w:tc>
        <w:tc>
          <w:tcPr>
            <w:tcW w:w="594" w:type="pct"/>
          </w:tcPr>
          <w:p w:rsidR="00A64439" w:rsidRPr="00E41EC2" w:rsidRDefault="00A64439" w:rsidP="00A64439">
            <w:pPr>
              <w:pStyle w:val="BodyText"/>
              <w:tabs>
                <w:tab w:val="decimal" w:pos="505"/>
              </w:tabs>
              <w:spacing w:after="0" w:line="240" w:lineRule="atLeast"/>
              <w:ind w:left="-108" w:right="-131"/>
              <w:jc w:val="both"/>
              <w:rPr>
                <w:rFonts w:cs="Times New Roman"/>
                <w:b/>
                <w:bCs/>
              </w:rPr>
            </w:pPr>
          </w:p>
        </w:tc>
        <w:tc>
          <w:tcPr>
            <w:tcW w:w="1040" w:type="pct"/>
            <w:tcBorders>
              <w:bottom w:val="double" w:sz="4" w:space="0" w:color="auto"/>
            </w:tcBorders>
          </w:tcPr>
          <w:p w:rsidR="00A64439" w:rsidRPr="00ED135E" w:rsidRDefault="006B045D" w:rsidP="00A64439">
            <w:pPr>
              <w:pStyle w:val="acctfourfigures"/>
              <w:tabs>
                <w:tab w:val="clear" w:pos="765"/>
                <w:tab w:val="decimal" w:pos="883"/>
              </w:tabs>
              <w:spacing w:line="240" w:lineRule="atLeast"/>
              <w:ind w:left="-110" w:right="-105"/>
              <w:rPr>
                <w:rFonts w:cs="Times New Roman"/>
                <w:b/>
                <w:bCs/>
                <w:szCs w:val="22"/>
              </w:rPr>
            </w:pPr>
            <w:r w:rsidRPr="00ED135E">
              <w:rPr>
                <w:rFonts w:cs="Times New Roman"/>
                <w:b/>
                <w:bCs/>
                <w:szCs w:val="22"/>
              </w:rPr>
              <w:t>10.88</w:t>
            </w:r>
          </w:p>
        </w:tc>
      </w:tr>
      <w:tr w:rsidR="006B045D" w:rsidRPr="00E41EC2" w:rsidTr="00ED135E">
        <w:tc>
          <w:tcPr>
            <w:tcW w:w="3366" w:type="pct"/>
          </w:tcPr>
          <w:p w:rsidR="006B045D" w:rsidRPr="00BE3516" w:rsidRDefault="006B045D" w:rsidP="006B045D">
            <w:pPr>
              <w:pStyle w:val="BodyText"/>
              <w:spacing w:after="0" w:line="240" w:lineRule="atLeast"/>
              <w:ind w:right="-131"/>
              <w:jc w:val="both"/>
              <w:rPr>
                <w:rFonts w:cs="Times New Roman"/>
                <w:szCs w:val="22"/>
                <w:lang w:val="en-US"/>
              </w:rPr>
            </w:pPr>
            <w:r w:rsidRPr="00BE3516">
              <w:rPr>
                <w:rFonts w:cs="Times New Roman"/>
                <w:szCs w:val="22"/>
                <w:lang w:val="en-US"/>
              </w:rPr>
              <w:t>Non-current</w:t>
            </w:r>
          </w:p>
        </w:tc>
        <w:tc>
          <w:tcPr>
            <w:tcW w:w="594" w:type="pct"/>
          </w:tcPr>
          <w:p w:rsidR="006B045D" w:rsidRPr="00E41EC2" w:rsidRDefault="006B045D" w:rsidP="006B045D">
            <w:pPr>
              <w:pStyle w:val="BodyText"/>
              <w:tabs>
                <w:tab w:val="decimal" w:pos="505"/>
              </w:tabs>
              <w:spacing w:after="0" w:line="240" w:lineRule="atLeast"/>
              <w:ind w:left="-108" w:right="-131"/>
              <w:jc w:val="both"/>
              <w:rPr>
                <w:rFonts w:cs="Times New Roman"/>
                <w:b/>
                <w:bCs/>
              </w:rPr>
            </w:pPr>
          </w:p>
        </w:tc>
        <w:tc>
          <w:tcPr>
            <w:tcW w:w="1040" w:type="pct"/>
            <w:tcBorders>
              <w:bottom w:val="double" w:sz="4" w:space="0" w:color="auto"/>
            </w:tcBorders>
          </w:tcPr>
          <w:p w:rsidR="006B045D" w:rsidRPr="00ED135E" w:rsidRDefault="006B045D" w:rsidP="006B045D">
            <w:pPr>
              <w:pStyle w:val="acctfourfigures"/>
              <w:tabs>
                <w:tab w:val="clear" w:pos="765"/>
                <w:tab w:val="decimal" w:pos="883"/>
              </w:tabs>
              <w:spacing w:line="240" w:lineRule="atLeast"/>
              <w:ind w:left="-110" w:right="-105"/>
              <w:rPr>
                <w:rFonts w:cs="Times New Roman"/>
                <w:b/>
                <w:bCs/>
                <w:szCs w:val="22"/>
              </w:rPr>
            </w:pPr>
            <w:r w:rsidRPr="00ED135E">
              <w:rPr>
                <w:rFonts w:cs="Times New Roman"/>
                <w:b/>
                <w:bCs/>
                <w:szCs w:val="22"/>
              </w:rPr>
              <w:t>119.7</w:t>
            </w:r>
            <w:r w:rsidR="00C97B18">
              <w:rPr>
                <w:rFonts w:cs="Times New Roman"/>
                <w:b/>
                <w:bCs/>
                <w:szCs w:val="22"/>
              </w:rPr>
              <w:t>3</w:t>
            </w:r>
          </w:p>
        </w:tc>
      </w:tr>
    </w:tbl>
    <w:p w:rsidR="00ED135E" w:rsidRDefault="00ED135E"/>
    <w:tbl>
      <w:tblPr>
        <w:tblW w:w="9110" w:type="dxa"/>
        <w:tblInd w:w="450" w:type="dxa"/>
        <w:tblLayout w:type="fixed"/>
        <w:tblLook w:val="0000" w:firstRow="0" w:lastRow="0" w:firstColumn="0" w:lastColumn="0" w:noHBand="0" w:noVBand="0"/>
      </w:tblPr>
      <w:tblGrid>
        <w:gridCol w:w="4678"/>
        <w:gridCol w:w="629"/>
        <w:gridCol w:w="1172"/>
        <w:gridCol w:w="237"/>
        <w:gridCol w:w="1022"/>
        <w:gridCol w:w="270"/>
        <w:gridCol w:w="1102"/>
      </w:tblGrid>
      <w:tr w:rsidR="006B045D" w:rsidRPr="00E41EC2" w:rsidTr="00C1330F">
        <w:trPr>
          <w:tblHeader/>
        </w:trPr>
        <w:tc>
          <w:tcPr>
            <w:tcW w:w="2568" w:type="pct"/>
          </w:tcPr>
          <w:p w:rsidR="006B045D" w:rsidRPr="00BE3516" w:rsidRDefault="006B045D" w:rsidP="006B045D">
            <w:pPr>
              <w:pStyle w:val="BodyText"/>
              <w:spacing w:after="0" w:line="240" w:lineRule="atLeast"/>
              <w:ind w:right="-131"/>
              <w:jc w:val="both"/>
              <w:rPr>
                <w:rFonts w:cs="Times New Roman"/>
                <w:szCs w:val="22"/>
                <w:lang w:val="en-US"/>
              </w:rPr>
            </w:pPr>
          </w:p>
          <w:p w:rsidR="006B045D" w:rsidRPr="00BE3516" w:rsidRDefault="006B045D" w:rsidP="006B045D">
            <w:pPr>
              <w:pStyle w:val="BodyText"/>
              <w:spacing w:after="0" w:line="240" w:lineRule="atLeast"/>
              <w:ind w:right="-131"/>
              <w:jc w:val="both"/>
              <w:rPr>
                <w:rFonts w:cs="Times New Roman"/>
                <w:szCs w:val="22"/>
                <w:lang w:val="en-US"/>
              </w:rPr>
            </w:pPr>
          </w:p>
        </w:tc>
        <w:tc>
          <w:tcPr>
            <w:tcW w:w="345" w:type="pct"/>
          </w:tcPr>
          <w:p w:rsidR="006B045D" w:rsidRPr="00E41EC2" w:rsidRDefault="006B045D" w:rsidP="006B045D">
            <w:pPr>
              <w:pStyle w:val="BodyText"/>
              <w:spacing w:after="0" w:line="240" w:lineRule="atLeast"/>
              <w:ind w:left="-108" w:right="-131"/>
              <w:jc w:val="center"/>
              <w:rPr>
                <w:rFonts w:cs="Times New Roman"/>
                <w:szCs w:val="22"/>
              </w:rPr>
            </w:pPr>
          </w:p>
        </w:tc>
        <w:tc>
          <w:tcPr>
            <w:tcW w:w="2087" w:type="pct"/>
            <w:gridSpan w:val="5"/>
          </w:tcPr>
          <w:p w:rsidR="006B045D" w:rsidRPr="00E41EC2" w:rsidRDefault="006B045D" w:rsidP="006B045D">
            <w:pPr>
              <w:pStyle w:val="BodyText"/>
              <w:spacing w:after="0" w:line="240" w:lineRule="atLeast"/>
              <w:ind w:left="-179" w:right="-198"/>
              <w:jc w:val="center"/>
              <w:rPr>
                <w:rFonts w:cs="Times New Roman"/>
                <w:b/>
                <w:bCs/>
                <w:szCs w:val="22"/>
              </w:rPr>
            </w:pPr>
            <w:r w:rsidRPr="00E41EC2">
              <w:rPr>
                <w:rFonts w:cs="Times New Roman"/>
                <w:b/>
                <w:bCs/>
                <w:szCs w:val="22"/>
              </w:rPr>
              <w:t xml:space="preserve">Separate </w:t>
            </w:r>
          </w:p>
          <w:p w:rsidR="006B045D" w:rsidRPr="00E41EC2" w:rsidRDefault="006B045D" w:rsidP="006B045D">
            <w:pPr>
              <w:pStyle w:val="BodyText"/>
              <w:spacing w:after="0" w:line="240" w:lineRule="atLeast"/>
              <w:ind w:left="-87" w:right="-131"/>
              <w:jc w:val="center"/>
              <w:rPr>
                <w:rFonts w:cs="Times New Roman"/>
                <w:szCs w:val="22"/>
              </w:rPr>
            </w:pPr>
            <w:r w:rsidRPr="00E41EC2">
              <w:rPr>
                <w:rFonts w:cs="Times New Roman"/>
                <w:b/>
                <w:bCs/>
                <w:szCs w:val="22"/>
              </w:rPr>
              <w:t>financial statements</w:t>
            </w:r>
          </w:p>
        </w:tc>
      </w:tr>
      <w:tr w:rsidR="006B045D" w:rsidRPr="00E41EC2" w:rsidTr="00C1330F">
        <w:trPr>
          <w:tblHeader/>
        </w:trPr>
        <w:tc>
          <w:tcPr>
            <w:tcW w:w="2568" w:type="pct"/>
          </w:tcPr>
          <w:p w:rsidR="006B045D" w:rsidRPr="00BE3516" w:rsidRDefault="006B045D" w:rsidP="006B045D">
            <w:pPr>
              <w:pStyle w:val="BodyText"/>
              <w:spacing w:after="0" w:line="240" w:lineRule="atLeast"/>
              <w:ind w:right="-131"/>
              <w:jc w:val="both"/>
              <w:rPr>
                <w:rFonts w:cs="Times New Roman"/>
                <w:szCs w:val="22"/>
                <w:lang w:val="en-US"/>
              </w:rPr>
            </w:pPr>
          </w:p>
        </w:tc>
        <w:tc>
          <w:tcPr>
            <w:tcW w:w="345" w:type="pct"/>
          </w:tcPr>
          <w:p w:rsidR="006B045D" w:rsidRPr="00E41EC2" w:rsidRDefault="006B045D" w:rsidP="006B045D">
            <w:pPr>
              <w:pStyle w:val="BodyText"/>
              <w:spacing w:after="0" w:line="240" w:lineRule="atLeast"/>
              <w:ind w:left="-108" w:right="-131"/>
              <w:jc w:val="center"/>
              <w:rPr>
                <w:rFonts w:cs="Times New Roman"/>
                <w:szCs w:val="22"/>
              </w:rPr>
            </w:pPr>
          </w:p>
        </w:tc>
        <w:tc>
          <w:tcPr>
            <w:tcW w:w="643" w:type="pct"/>
          </w:tcPr>
          <w:p w:rsidR="006B045D" w:rsidRPr="00E41EC2" w:rsidRDefault="006B045D" w:rsidP="006B045D">
            <w:pPr>
              <w:pStyle w:val="BodyText"/>
              <w:spacing w:after="0" w:line="240" w:lineRule="atLeast"/>
              <w:ind w:left="-108" w:right="-131"/>
              <w:jc w:val="center"/>
              <w:rPr>
                <w:rFonts w:cs="Times New Roman"/>
                <w:szCs w:val="22"/>
              </w:rPr>
            </w:pPr>
          </w:p>
        </w:tc>
        <w:tc>
          <w:tcPr>
            <w:tcW w:w="130" w:type="pct"/>
          </w:tcPr>
          <w:p w:rsidR="006B045D" w:rsidRPr="00E41EC2" w:rsidRDefault="006B045D" w:rsidP="006B045D">
            <w:pPr>
              <w:pStyle w:val="BodyText"/>
              <w:spacing w:after="0" w:line="240" w:lineRule="atLeast"/>
              <w:ind w:left="-126" w:right="-131"/>
              <w:jc w:val="center"/>
              <w:rPr>
                <w:rFonts w:cs="Times New Roman"/>
                <w:szCs w:val="22"/>
              </w:rPr>
            </w:pPr>
          </w:p>
        </w:tc>
        <w:tc>
          <w:tcPr>
            <w:tcW w:w="561" w:type="pct"/>
          </w:tcPr>
          <w:p w:rsidR="006B045D" w:rsidRPr="00E41EC2" w:rsidRDefault="006B045D" w:rsidP="006B045D">
            <w:pPr>
              <w:pStyle w:val="BodyText"/>
              <w:spacing w:after="0" w:line="240" w:lineRule="atLeast"/>
              <w:ind w:left="-87" w:right="-131"/>
              <w:jc w:val="center"/>
              <w:rPr>
                <w:rFonts w:cs="Times New Roman"/>
                <w:szCs w:val="22"/>
              </w:rPr>
            </w:pPr>
            <w:r w:rsidRPr="00E41EC2">
              <w:rPr>
                <w:rFonts w:cs="Times New Roman"/>
                <w:szCs w:val="22"/>
              </w:rPr>
              <w:t>Provision</w:t>
            </w:r>
          </w:p>
        </w:tc>
        <w:tc>
          <w:tcPr>
            <w:tcW w:w="148" w:type="pct"/>
          </w:tcPr>
          <w:p w:rsidR="006B045D" w:rsidRPr="00E41EC2" w:rsidRDefault="006B045D" w:rsidP="006B045D">
            <w:pPr>
              <w:pStyle w:val="BodyText"/>
              <w:spacing w:after="0" w:line="240" w:lineRule="atLeast"/>
              <w:ind w:right="-131"/>
              <w:jc w:val="center"/>
              <w:rPr>
                <w:rFonts w:cs="Times New Roman"/>
                <w:szCs w:val="22"/>
              </w:rPr>
            </w:pPr>
          </w:p>
        </w:tc>
        <w:tc>
          <w:tcPr>
            <w:tcW w:w="605" w:type="pct"/>
          </w:tcPr>
          <w:p w:rsidR="006B045D" w:rsidRPr="00E41EC2" w:rsidRDefault="006B045D" w:rsidP="006B045D">
            <w:pPr>
              <w:pStyle w:val="BodyText"/>
              <w:spacing w:after="0" w:line="240" w:lineRule="atLeast"/>
              <w:ind w:left="-87" w:right="-131"/>
              <w:jc w:val="center"/>
              <w:rPr>
                <w:rFonts w:cs="Times New Roman"/>
                <w:szCs w:val="22"/>
              </w:rPr>
            </w:pPr>
          </w:p>
        </w:tc>
      </w:tr>
      <w:tr w:rsidR="006B045D" w:rsidRPr="00E41EC2" w:rsidTr="00C1330F">
        <w:trPr>
          <w:tblHeader/>
        </w:trPr>
        <w:tc>
          <w:tcPr>
            <w:tcW w:w="2568" w:type="pct"/>
          </w:tcPr>
          <w:p w:rsidR="006B045D" w:rsidRPr="00BE3516" w:rsidRDefault="006B045D" w:rsidP="006B045D">
            <w:pPr>
              <w:pStyle w:val="BodyText"/>
              <w:spacing w:after="0" w:line="240" w:lineRule="atLeast"/>
              <w:ind w:right="-131"/>
              <w:jc w:val="both"/>
              <w:rPr>
                <w:rFonts w:cs="Times New Roman"/>
                <w:szCs w:val="22"/>
                <w:lang w:val="en-US"/>
              </w:rPr>
            </w:pPr>
          </w:p>
        </w:tc>
        <w:tc>
          <w:tcPr>
            <w:tcW w:w="345" w:type="pct"/>
          </w:tcPr>
          <w:p w:rsidR="006B045D" w:rsidRPr="00E41EC2" w:rsidRDefault="006B045D" w:rsidP="006B045D">
            <w:pPr>
              <w:pStyle w:val="BodyText"/>
              <w:spacing w:after="0" w:line="240" w:lineRule="atLeast"/>
              <w:ind w:left="-108" w:right="-131"/>
              <w:jc w:val="center"/>
              <w:rPr>
                <w:rFonts w:cs="Times New Roman"/>
                <w:i/>
                <w:iCs/>
                <w:szCs w:val="22"/>
              </w:rPr>
            </w:pPr>
          </w:p>
        </w:tc>
        <w:tc>
          <w:tcPr>
            <w:tcW w:w="643" w:type="pct"/>
          </w:tcPr>
          <w:p w:rsidR="006B045D" w:rsidRPr="00E41EC2" w:rsidRDefault="006B045D" w:rsidP="006B045D">
            <w:pPr>
              <w:pStyle w:val="BodyText"/>
              <w:spacing w:after="0" w:line="240" w:lineRule="atLeast"/>
              <w:ind w:left="-108" w:right="-131"/>
              <w:jc w:val="center"/>
              <w:rPr>
                <w:rFonts w:cs="Times New Roman"/>
                <w:szCs w:val="22"/>
              </w:rPr>
            </w:pPr>
          </w:p>
        </w:tc>
        <w:tc>
          <w:tcPr>
            <w:tcW w:w="130" w:type="pct"/>
          </w:tcPr>
          <w:p w:rsidR="006B045D" w:rsidRPr="00E41EC2" w:rsidRDefault="006B045D" w:rsidP="006B045D">
            <w:pPr>
              <w:pStyle w:val="BodyText"/>
              <w:spacing w:after="0" w:line="240" w:lineRule="atLeast"/>
              <w:ind w:left="-126" w:right="-131"/>
              <w:jc w:val="center"/>
              <w:rPr>
                <w:rFonts w:cs="Times New Roman"/>
                <w:szCs w:val="22"/>
              </w:rPr>
            </w:pPr>
          </w:p>
        </w:tc>
        <w:tc>
          <w:tcPr>
            <w:tcW w:w="561" w:type="pct"/>
          </w:tcPr>
          <w:p w:rsidR="006B045D" w:rsidRPr="00E41EC2" w:rsidRDefault="00C97B18" w:rsidP="006B045D">
            <w:pPr>
              <w:pStyle w:val="BodyText"/>
              <w:spacing w:after="0" w:line="240" w:lineRule="atLeast"/>
              <w:ind w:left="-87" w:right="-131"/>
              <w:jc w:val="center"/>
              <w:rPr>
                <w:rFonts w:cs="Times New Roman"/>
                <w:szCs w:val="22"/>
              </w:rPr>
            </w:pPr>
            <w:r w:rsidRPr="00C97B18">
              <w:rPr>
                <w:rFonts w:cs="Times New Roman"/>
                <w:szCs w:val="22"/>
              </w:rPr>
              <w:t>against</w:t>
            </w:r>
          </w:p>
        </w:tc>
        <w:tc>
          <w:tcPr>
            <w:tcW w:w="148" w:type="pct"/>
          </w:tcPr>
          <w:p w:rsidR="006B045D" w:rsidRPr="00E41EC2" w:rsidRDefault="006B045D" w:rsidP="006B045D">
            <w:pPr>
              <w:pStyle w:val="BodyText"/>
              <w:spacing w:after="0" w:line="240" w:lineRule="atLeast"/>
              <w:ind w:right="-131"/>
              <w:jc w:val="center"/>
              <w:rPr>
                <w:rFonts w:cs="Times New Roman"/>
                <w:szCs w:val="22"/>
              </w:rPr>
            </w:pPr>
          </w:p>
        </w:tc>
        <w:tc>
          <w:tcPr>
            <w:tcW w:w="605" w:type="pct"/>
          </w:tcPr>
          <w:p w:rsidR="006B045D" w:rsidRPr="00E41EC2" w:rsidRDefault="006B045D" w:rsidP="006B045D">
            <w:pPr>
              <w:pStyle w:val="BodyText"/>
              <w:spacing w:after="0" w:line="240" w:lineRule="atLeast"/>
              <w:ind w:left="-87" w:right="-131"/>
              <w:jc w:val="center"/>
              <w:rPr>
                <w:rFonts w:cs="Times New Roman"/>
                <w:szCs w:val="22"/>
              </w:rPr>
            </w:pPr>
          </w:p>
        </w:tc>
      </w:tr>
      <w:tr w:rsidR="006B045D" w:rsidRPr="00E41EC2" w:rsidTr="00C1330F">
        <w:trPr>
          <w:tblHeader/>
        </w:trPr>
        <w:tc>
          <w:tcPr>
            <w:tcW w:w="2568" w:type="pct"/>
          </w:tcPr>
          <w:p w:rsidR="006B045D" w:rsidRPr="00BE3516" w:rsidRDefault="006B045D" w:rsidP="006B045D">
            <w:pPr>
              <w:pStyle w:val="BodyText"/>
              <w:spacing w:after="0" w:line="240" w:lineRule="atLeast"/>
              <w:ind w:right="-131"/>
              <w:jc w:val="both"/>
              <w:rPr>
                <w:rFonts w:cs="Times New Roman"/>
                <w:szCs w:val="22"/>
                <w:lang w:val="en-US"/>
              </w:rPr>
            </w:pPr>
          </w:p>
        </w:tc>
        <w:tc>
          <w:tcPr>
            <w:tcW w:w="345" w:type="pct"/>
          </w:tcPr>
          <w:p w:rsidR="006B045D" w:rsidRPr="00E41EC2" w:rsidRDefault="006B045D" w:rsidP="006B045D">
            <w:pPr>
              <w:pStyle w:val="BodyText"/>
              <w:spacing w:after="0" w:line="240" w:lineRule="atLeast"/>
              <w:ind w:left="-108" w:right="-131"/>
              <w:jc w:val="center"/>
              <w:rPr>
                <w:rFonts w:cs="Times New Roman"/>
                <w:i/>
                <w:iCs/>
                <w:szCs w:val="22"/>
              </w:rPr>
            </w:pPr>
          </w:p>
        </w:tc>
        <w:tc>
          <w:tcPr>
            <w:tcW w:w="643" w:type="pct"/>
          </w:tcPr>
          <w:p w:rsidR="006B045D" w:rsidRPr="00E41EC2" w:rsidRDefault="006B045D" w:rsidP="006B045D">
            <w:pPr>
              <w:pStyle w:val="BodyText"/>
              <w:spacing w:after="0" w:line="240" w:lineRule="atLeast"/>
              <w:ind w:left="-108" w:right="-131"/>
              <w:jc w:val="center"/>
              <w:rPr>
                <w:rFonts w:cs="Times New Roman"/>
                <w:szCs w:val="22"/>
              </w:rPr>
            </w:pPr>
            <w:r w:rsidRPr="00E41EC2">
              <w:rPr>
                <w:rFonts w:cs="Times New Roman"/>
                <w:szCs w:val="22"/>
              </w:rPr>
              <w:t>Litigation</w:t>
            </w:r>
          </w:p>
        </w:tc>
        <w:tc>
          <w:tcPr>
            <w:tcW w:w="130" w:type="pct"/>
          </w:tcPr>
          <w:p w:rsidR="006B045D" w:rsidRPr="00E41EC2" w:rsidRDefault="006B045D" w:rsidP="006B045D">
            <w:pPr>
              <w:pStyle w:val="BodyText"/>
              <w:spacing w:after="0" w:line="240" w:lineRule="atLeast"/>
              <w:ind w:left="-126" w:right="-131"/>
              <w:jc w:val="center"/>
              <w:rPr>
                <w:rFonts w:cs="Times New Roman"/>
                <w:szCs w:val="22"/>
              </w:rPr>
            </w:pPr>
          </w:p>
        </w:tc>
        <w:tc>
          <w:tcPr>
            <w:tcW w:w="561" w:type="pct"/>
          </w:tcPr>
          <w:p w:rsidR="006B045D" w:rsidRPr="00E41EC2" w:rsidRDefault="006B045D" w:rsidP="006B045D">
            <w:pPr>
              <w:pStyle w:val="BodyText"/>
              <w:spacing w:after="0" w:line="240" w:lineRule="atLeast"/>
              <w:ind w:left="-87" w:right="-131"/>
              <w:jc w:val="center"/>
              <w:rPr>
                <w:rFonts w:cs="Times New Roman"/>
                <w:szCs w:val="22"/>
              </w:rPr>
            </w:pPr>
            <w:r w:rsidRPr="00E41EC2">
              <w:rPr>
                <w:rFonts w:cs="Times New Roman"/>
                <w:szCs w:val="22"/>
              </w:rPr>
              <w:t xml:space="preserve">future </w:t>
            </w:r>
          </w:p>
        </w:tc>
        <w:tc>
          <w:tcPr>
            <w:tcW w:w="148" w:type="pct"/>
          </w:tcPr>
          <w:p w:rsidR="006B045D" w:rsidRPr="00E41EC2" w:rsidRDefault="006B045D" w:rsidP="006B045D">
            <w:pPr>
              <w:pStyle w:val="BodyText"/>
              <w:spacing w:after="0" w:line="240" w:lineRule="atLeast"/>
              <w:ind w:right="-131"/>
              <w:jc w:val="center"/>
              <w:rPr>
                <w:rFonts w:cs="Times New Roman"/>
                <w:szCs w:val="22"/>
              </w:rPr>
            </w:pPr>
          </w:p>
        </w:tc>
        <w:tc>
          <w:tcPr>
            <w:tcW w:w="605" w:type="pct"/>
          </w:tcPr>
          <w:p w:rsidR="006B045D" w:rsidRPr="00E41EC2" w:rsidRDefault="006B045D" w:rsidP="006B045D">
            <w:pPr>
              <w:pStyle w:val="BodyText"/>
              <w:spacing w:after="0" w:line="240" w:lineRule="atLeast"/>
              <w:ind w:left="-87" w:right="-131"/>
              <w:jc w:val="center"/>
              <w:rPr>
                <w:rFonts w:cs="Times New Roman"/>
                <w:szCs w:val="22"/>
              </w:rPr>
            </w:pPr>
          </w:p>
        </w:tc>
      </w:tr>
      <w:tr w:rsidR="006B045D" w:rsidRPr="00E41EC2" w:rsidTr="00C1330F">
        <w:trPr>
          <w:tblHeader/>
        </w:trPr>
        <w:tc>
          <w:tcPr>
            <w:tcW w:w="2568" w:type="pct"/>
          </w:tcPr>
          <w:p w:rsidR="006B045D" w:rsidRPr="00BE3516" w:rsidRDefault="006B045D" w:rsidP="006B045D">
            <w:pPr>
              <w:pStyle w:val="BodyText"/>
              <w:spacing w:after="0" w:line="240" w:lineRule="atLeast"/>
              <w:ind w:right="-131"/>
              <w:jc w:val="both"/>
              <w:rPr>
                <w:rFonts w:cs="Times New Roman"/>
                <w:lang w:val="en-US"/>
              </w:rPr>
            </w:pPr>
          </w:p>
        </w:tc>
        <w:tc>
          <w:tcPr>
            <w:tcW w:w="345" w:type="pct"/>
          </w:tcPr>
          <w:p w:rsidR="006B045D" w:rsidRPr="00E41EC2" w:rsidRDefault="006B045D" w:rsidP="006B045D">
            <w:pPr>
              <w:pStyle w:val="BodyText"/>
              <w:spacing w:after="0" w:line="240" w:lineRule="atLeast"/>
              <w:ind w:left="-108" w:right="-131"/>
              <w:jc w:val="center"/>
              <w:rPr>
                <w:rFonts w:cs="Times New Roman"/>
                <w:i/>
                <w:iCs/>
                <w:szCs w:val="22"/>
              </w:rPr>
            </w:pPr>
          </w:p>
        </w:tc>
        <w:tc>
          <w:tcPr>
            <w:tcW w:w="643" w:type="pct"/>
          </w:tcPr>
          <w:p w:rsidR="006B045D" w:rsidRPr="00E41EC2" w:rsidRDefault="006B045D" w:rsidP="006B045D">
            <w:pPr>
              <w:pStyle w:val="BodyText"/>
              <w:spacing w:after="0" w:line="240" w:lineRule="atLeast"/>
              <w:ind w:left="-108" w:right="-131"/>
              <w:jc w:val="center"/>
              <w:rPr>
                <w:rFonts w:cs="Times New Roman"/>
                <w:szCs w:val="22"/>
              </w:rPr>
            </w:pPr>
            <w:r w:rsidRPr="00E41EC2">
              <w:rPr>
                <w:rFonts w:cs="Times New Roman"/>
                <w:szCs w:val="22"/>
              </w:rPr>
              <w:t>claim</w:t>
            </w:r>
          </w:p>
        </w:tc>
        <w:tc>
          <w:tcPr>
            <w:tcW w:w="130" w:type="pct"/>
          </w:tcPr>
          <w:p w:rsidR="006B045D" w:rsidRPr="00E41EC2" w:rsidRDefault="006B045D" w:rsidP="006B045D">
            <w:pPr>
              <w:pStyle w:val="BodyText"/>
              <w:spacing w:after="0" w:line="240" w:lineRule="atLeast"/>
              <w:ind w:left="-126" w:right="-131"/>
              <w:jc w:val="center"/>
              <w:rPr>
                <w:rFonts w:cs="Times New Roman"/>
                <w:szCs w:val="22"/>
              </w:rPr>
            </w:pPr>
          </w:p>
        </w:tc>
        <w:tc>
          <w:tcPr>
            <w:tcW w:w="561" w:type="pct"/>
          </w:tcPr>
          <w:p w:rsidR="006B045D" w:rsidRPr="00E41EC2" w:rsidRDefault="006B045D" w:rsidP="006B045D">
            <w:pPr>
              <w:pStyle w:val="BodyText"/>
              <w:spacing w:after="0" w:line="240" w:lineRule="atLeast"/>
              <w:ind w:left="-87" w:right="-131"/>
              <w:jc w:val="center"/>
              <w:rPr>
                <w:rFonts w:cs="Times New Roman"/>
                <w:szCs w:val="22"/>
              </w:rPr>
            </w:pPr>
            <w:r w:rsidRPr="00E41EC2">
              <w:rPr>
                <w:rFonts w:cs="Times New Roman"/>
                <w:szCs w:val="22"/>
              </w:rPr>
              <w:t>support</w:t>
            </w:r>
          </w:p>
        </w:tc>
        <w:tc>
          <w:tcPr>
            <w:tcW w:w="148" w:type="pct"/>
          </w:tcPr>
          <w:p w:rsidR="006B045D" w:rsidRPr="00E41EC2" w:rsidRDefault="006B045D" w:rsidP="006B045D">
            <w:pPr>
              <w:pStyle w:val="BodyText"/>
              <w:spacing w:after="0" w:line="240" w:lineRule="atLeast"/>
              <w:ind w:right="-131"/>
              <w:jc w:val="center"/>
              <w:rPr>
                <w:rFonts w:cs="Times New Roman"/>
                <w:szCs w:val="22"/>
              </w:rPr>
            </w:pPr>
          </w:p>
        </w:tc>
        <w:tc>
          <w:tcPr>
            <w:tcW w:w="605" w:type="pct"/>
          </w:tcPr>
          <w:p w:rsidR="006B045D" w:rsidRPr="00E41EC2" w:rsidRDefault="006B045D" w:rsidP="006B045D">
            <w:pPr>
              <w:pStyle w:val="BodyText"/>
              <w:spacing w:after="0" w:line="240" w:lineRule="atLeast"/>
              <w:ind w:left="-87" w:right="-131"/>
              <w:jc w:val="center"/>
              <w:rPr>
                <w:rFonts w:cs="Times New Roman"/>
                <w:szCs w:val="22"/>
              </w:rPr>
            </w:pPr>
            <w:r w:rsidRPr="00E41EC2">
              <w:rPr>
                <w:rFonts w:cs="Times New Roman"/>
                <w:szCs w:val="22"/>
              </w:rPr>
              <w:t>Total</w:t>
            </w:r>
          </w:p>
        </w:tc>
      </w:tr>
      <w:tr w:rsidR="006B045D" w:rsidRPr="00E41EC2" w:rsidTr="00C1330F">
        <w:trPr>
          <w:tblHeader/>
        </w:trPr>
        <w:tc>
          <w:tcPr>
            <w:tcW w:w="2568" w:type="pct"/>
          </w:tcPr>
          <w:p w:rsidR="006B045D" w:rsidRPr="00BE3516" w:rsidRDefault="006B045D" w:rsidP="006B045D">
            <w:pPr>
              <w:pStyle w:val="BodyText"/>
              <w:spacing w:after="0" w:line="240" w:lineRule="atLeast"/>
              <w:ind w:right="-131"/>
              <w:jc w:val="both"/>
              <w:rPr>
                <w:rFonts w:cs="Times New Roman"/>
                <w:lang w:val="en-US"/>
              </w:rPr>
            </w:pP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i/>
                <w:iCs/>
                <w:szCs w:val="22"/>
              </w:rPr>
            </w:pPr>
          </w:p>
        </w:tc>
        <w:tc>
          <w:tcPr>
            <w:tcW w:w="2087" w:type="pct"/>
            <w:gridSpan w:val="5"/>
          </w:tcPr>
          <w:p w:rsidR="006B045D" w:rsidRPr="00E41EC2" w:rsidRDefault="006B045D" w:rsidP="006B045D">
            <w:pPr>
              <w:pStyle w:val="BodyText"/>
              <w:tabs>
                <w:tab w:val="decimal" w:pos="505"/>
              </w:tabs>
              <w:spacing w:after="0" w:line="240" w:lineRule="atLeast"/>
              <w:ind w:left="-87" w:right="-131"/>
              <w:jc w:val="center"/>
              <w:rPr>
                <w:rFonts w:cs="Times New Roman"/>
                <w:i/>
                <w:iCs/>
                <w:szCs w:val="22"/>
              </w:rPr>
            </w:pPr>
            <w:r w:rsidRPr="00E41EC2">
              <w:rPr>
                <w:rFonts w:cs="Times New Roman"/>
                <w:i/>
                <w:iCs/>
                <w:szCs w:val="22"/>
              </w:rPr>
              <w:t>(in million Baht)</w:t>
            </w:r>
          </w:p>
        </w:tc>
      </w:tr>
      <w:tr w:rsidR="006B045D" w:rsidRPr="00E41EC2" w:rsidTr="00C1330F">
        <w:tc>
          <w:tcPr>
            <w:tcW w:w="2568" w:type="pct"/>
          </w:tcPr>
          <w:p w:rsidR="006B045D" w:rsidRPr="00BE3516" w:rsidRDefault="006B045D" w:rsidP="006B045D">
            <w:pPr>
              <w:pStyle w:val="BodyText"/>
              <w:spacing w:after="0" w:line="240" w:lineRule="atLeast"/>
              <w:ind w:right="-131"/>
              <w:jc w:val="both"/>
              <w:rPr>
                <w:rFonts w:cs="Times New Roman"/>
                <w:b/>
                <w:bCs/>
                <w:szCs w:val="22"/>
              </w:rPr>
            </w:pPr>
            <w:r w:rsidRPr="00BE3516">
              <w:rPr>
                <w:rFonts w:cs="Times New Roman"/>
                <w:lang w:val="en-US"/>
              </w:rPr>
              <w:t xml:space="preserve">At 1 January </w:t>
            </w:r>
            <w:r w:rsidRPr="00BE3516">
              <w:rPr>
                <w:rFonts w:cs="Times New Roman"/>
                <w:szCs w:val="22"/>
              </w:rPr>
              <w:t>2017</w:t>
            </w: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i/>
                <w:iCs/>
                <w:szCs w:val="22"/>
              </w:rPr>
            </w:pPr>
          </w:p>
        </w:tc>
        <w:tc>
          <w:tcPr>
            <w:tcW w:w="643" w:type="pct"/>
          </w:tcPr>
          <w:p w:rsidR="006B045D" w:rsidRPr="00A64439" w:rsidRDefault="006B045D" w:rsidP="006B045D">
            <w:pPr>
              <w:pStyle w:val="acctfourfigures"/>
              <w:tabs>
                <w:tab w:val="clear" w:pos="765"/>
                <w:tab w:val="decimal" w:pos="525"/>
              </w:tabs>
              <w:spacing w:line="240" w:lineRule="atLeast"/>
              <w:ind w:left="-110" w:right="-105"/>
              <w:rPr>
                <w:rFonts w:cs="Times New Roman"/>
                <w:szCs w:val="22"/>
              </w:rPr>
            </w:pPr>
            <w:r w:rsidRPr="00A64439">
              <w:rPr>
                <w:rFonts w:cs="Times New Roman"/>
                <w:szCs w:val="22"/>
              </w:rPr>
              <w:t>81.40</w:t>
            </w:r>
          </w:p>
        </w:tc>
        <w:tc>
          <w:tcPr>
            <w:tcW w:w="130" w:type="pct"/>
          </w:tcPr>
          <w:p w:rsidR="006B045D" w:rsidRPr="00A64439" w:rsidRDefault="006B045D" w:rsidP="006B045D">
            <w:pPr>
              <w:pStyle w:val="acctfourfigures"/>
              <w:tabs>
                <w:tab w:val="clear" w:pos="765"/>
                <w:tab w:val="decimal" w:pos="430"/>
              </w:tabs>
              <w:spacing w:line="240" w:lineRule="atLeast"/>
              <w:ind w:left="-110" w:right="-105"/>
              <w:rPr>
                <w:rFonts w:cs="Times New Roman"/>
                <w:szCs w:val="22"/>
              </w:rPr>
            </w:pPr>
          </w:p>
        </w:tc>
        <w:tc>
          <w:tcPr>
            <w:tcW w:w="561" w:type="pct"/>
          </w:tcPr>
          <w:p w:rsidR="006B045D" w:rsidRPr="00A64439" w:rsidRDefault="006B045D" w:rsidP="006B045D">
            <w:pPr>
              <w:pStyle w:val="acctfourfigures"/>
              <w:tabs>
                <w:tab w:val="clear" w:pos="765"/>
                <w:tab w:val="decimal" w:pos="466"/>
              </w:tabs>
              <w:spacing w:line="240" w:lineRule="atLeast"/>
              <w:ind w:left="-110" w:right="-105"/>
              <w:rPr>
                <w:rFonts w:cs="Times New Roman"/>
                <w:szCs w:val="22"/>
              </w:rPr>
            </w:pPr>
            <w:r w:rsidRPr="00A64439">
              <w:rPr>
                <w:rFonts w:cs="Times New Roman"/>
                <w:szCs w:val="22"/>
              </w:rPr>
              <w:t>188.99</w:t>
            </w:r>
          </w:p>
        </w:tc>
        <w:tc>
          <w:tcPr>
            <w:tcW w:w="148" w:type="pct"/>
          </w:tcPr>
          <w:p w:rsidR="006B045D" w:rsidRPr="00A64439" w:rsidRDefault="006B045D" w:rsidP="006B045D">
            <w:pPr>
              <w:pStyle w:val="acctfourfigures"/>
              <w:tabs>
                <w:tab w:val="clear" w:pos="765"/>
                <w:tab w:val="decimal" w:pos="430"/>
              </w:tabs>
              <w:spacing w:line="240" w:lineRule="atLeast"/>
              <w:ind w:left="-110" w:right="-105"/>
              <w:rPr>
                <w:rFonts w:cs="Times New Roman"/>
                <w:szCs w:val="22"/>
              </w:rPr>
            </w:pPr>
          </w:p>
        </w:tc>
        <w:tc>
          <w:tcPr>
            <w:tcW w:w="605" w:type="pct"/>
          </w:tcPr>
          <w:p w:rsidR="006B045D" w:rsidRPr="00A64439" w:rsidRDefault="006B045D" w:rsidP="006B045D">
            <w:pPr>
              <w:pStyle w:val="acctfourfigures"/>
              <w:tabs>
                <w:tab w:val="clear" w:pos="765"/>
                <w:tab w:val="decimal" w:pos="524"/>
              </w:tabs>
              <w:spacing w:line="240" w:lineRule="atLeast"/>
              <w:ind w:left="-110" w:right="-105"/>
              <w:rPr>
                <w:rFonts w:cs="Times New Roman"/>
                <w:szCs w:val="22"/>
              </w:rPr>
            </w:pPr>
            <w:r w:rsidRPr="00A64439">
              <w:rPr>
                <w:rFonts w:cs="Times New Roman"/>
                <w:szCs w:val="22"/>
              </w:rPr>
              <w:t>270.39</w:t>
            </w:r>
          </w:p>
        </w:tc>
      </w:tr>
      <w:tr w:rsidR="006B045D" w:rsidRPr="00E41EC2" w:rsidTr="00C1330F">
        <w:tc>
          <w:tcPr>
            <w:tcW w:w="2568" w:type="pct"/>
          </w:tcPr>
          <w:p w:rsidR="006B045D" w:rsidRPr="00BE3516" w:rsidRDefault="006B045D" w:rsidP="006B045D">
            <w:pPr>
              <w:pStyle w:val="BodyText"/>
              <w:spacing w:after="0" w:line="240" w:lineRule="atLeast"/>
              <w:ind w:right="-131"/>
              <w:jc w:val="both"/>
              <w:rPr>
                <w:rFonts w:cs="Times New Roman"/>
                <w:lang w:val="en-US"/>
              </w:rPr>
            </w:pPr>
            <w:r w:rsidRPr="00BE3516">
              <w:rPr>
                <w:rFonts w:cs="Times New Roman"/>
                <w:lang w:val="en-US"/>
              </w:rPr>
              <w:t>Provision made</w:t>
            </w: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i/>
                <w:iCs/>
                <w:szCs w:val="22"/>
              </w:rPr>
            </w:pPr>
          </w:p>
        </w:tc>
        <w:tc>
          <w:tcPr>
            <w:tcW w:w="643" w:type="pct"/>
          </w:tcPr>
          <w:p w:rsidR="006B045D" w:rsidRPr="00E41EC2" w:rsidRDefault="006B045D" w:rsidP="006B045D">
            <w:pPr>
              <w:pStyle w:val="acctfourfigures"/>
              <w:tabs>
                <w:tab w:val="clear" w:pos="765"/>
                <w:tab w:val="decimal" w:pos="525"/>
              </w:tabs>
              <w:spacing w:line="240" w:lineRule="atLeast"/>
              <w:ind w:left="-110" w:right="-105"/>
              <w:rPr>
                <w:rFonts w:cs="Times New Roman"/>
                <w:szCs w:val="22"/>
              </w:rPr>
            </w:pPr>
            <w:r>
              <w:rPr>
                <w:rFonts w:cs="Times New Roman"/>
                <w:szCs w:val="22"/>
              </w:rPr>
              <w:t>0.01</w:t>
            </w: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561" w:type="pct"/>
          </w:tcPr>
          <w:p w:rsidR="006B045D" w:rsidRPr="00E41EC2" w:rsidRDefault="006B045D" w:rsidP="006B045D">
            <w:pPr>
              <w:pStyle w:val="acctfourfigures"/>
              <w:tabs>
                <w:tab w:val="clear" w:pos="765"/>
                <w:tab w:val="decimal" w:pos="466"/>
              </w:tabs>
              <w:spacing w:line="240" w:lineRule="atLeast"/>
              <w:ind w:left="-110" w:right="-105"/>
              <w:rPr>
                <w:rFonts w:cs="Times New Roman"/>
                <w:szCs w:val="22"/>
              </w:rPr>
            </w:pPr>
            <w:r>
              <w:rPr>
                <w:rFonts w:cs="Times New Roman"/>
                <w:szCs w:val="22"/>
              </w:rPr>
              <w:t>16.83</w:t>
            </w: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605" w:type="pct"/>
          </w:tcPr>
          <w:p w:rsidR="006B045D" w:rsidRPr="00E41EC2" w:rsidRDefault="006B045D" w:rsidP="006B045D">
            <w:pPr>
              <w:pStyle w:val="acctfourfigures"/>
              <w:tabs>
                <w:tab w:val="clear" w:pos="765"/>
                <w:tab w:val="decimal" w:pos="524"/>
              </w:tabs>
              <w:spacing w:line="240" w:lineRule="atLeast"/>
              <w:ind w:left="-110" w:right="-105"/>
              <w:rPr>
                <w:rFonts w:cs="Times New Roman"/>
                <w:szCs w:val="22"/>
              </w:rPr>
            </w:pPr>
            <w:r>
              <w:rPr>
                <w:rFonts w:cs="Times New Roman"/>
                <w:szCs w:val="22"/>
              </w:rPr>
              <w:t>16.84</w:t>
            </w:r>
          </w:p>
        </w:tc>
      </w:tr>
      <w:tr w:rsidR="006B045D" w:rsidRPr="00E41EC2" w:rsidTr="00C1330F">
        <w:tc>
          <w:tcPr>
            <w:tcW w:w="2568" w:type="pct"/>
          </w:tcPr>
          <w:p w:rsidR="006B045D" w:rsidRPr="00BE3516" w:rsidRDefault="006B045D" w:rsidP="006B045D">
            <w:pPr>
              <w:pStyle w:val="BodyText"/>
              <w:spacing w:after="0" w:line="240" w:lineRule="atLeast"/>
              <w:ind w:right="-131"/>
              <w:jc w:val="both"/>
              <w:rPr>
                <w:rFonts w:cs="Times New Roman"/>
                <w:lang w:val="en-US"/>
              </w:rPr>
            </w:pPr>
            <w:r w:rsidRPr="00BE3516">
              <w:rPr>
                <w:rFonts w:cs="Times New Roman"/>
                <w:szCs w:val="22"/>
              </w:rPr>
              <w:t>Provision reversed</w:t>
            </w: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i/>
                <w:iCs/>
                <w:szCs w:val="22"/>
              </w:rPr>
            </w:pPr>
          </w:p>
        </w:tc>
        <w:tc>
          <w:tcPr>
            <w:tcW w:w="643" w:type="pct"/>
          </w:tcPr>
          <w:p w:rsidR="006B045D" w:rsidRPr="00E41EC2" w:rsidRDefault="006B045D" w:rsidP="006B045D">
            <w:pPr>
              <w:pStyle w:val="acctfourfigures"/>
              <w:tabs>
                <w:tab w:val="clear" w:pos="765"/>
                <w:tab w:val="decimal" w:pos="525"/>
              </w:tabs>
              <w:spacing w:line="240" w:lineRule="atLeast"/>
              <w:ind w:left="-110" w:right="-105"/>
              <w:rPr>
                <w:rFonts w:cs="Times New Roman"/>
                <w:szCs w:val="22"/>
              </w:rPr>
            </w:pPr>
            <w:r>
              <w:rPr>
                <w:rFonts w:cs="Times New Roman"/>
                <w:szCs w:val="22"/>
              </w:rPr>
              <w:t>(2.47)</w:t>
            </w: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561" w:type="pct"/>
          </w:tcPr>
          <w:p w:rsidR="006B045D" w:rsidRPr="00E41EC2" w:rsidRDefault="006B045D" w:rsidP="00C97B18">
            <w:pPr>
              <w:pStyle w:val="acctfourfigures"/>
              <w:tabs>
                <w:tab w:val="clear" w:pos="765"/>
                <w:tab w:val="decimal" w:pos="466"/>
              </w:tabs>
              <w:spacing w:line="240" w:lineRule="atLeast"/>
              <w:ind w:left="-110" w:right="-105"/>
              <w:rPr>
                <w:rFonts w:cs="Times New Roman"/>
                <w:szCs w:val="22"/>
              </w:rPr>
            </w:pPr>
            <w:r>
              <w:rPr>
                <w:rFonts w:cs="Times New Roman"/>
                <w:szCs w:val="22"/>
              </w:rPr>
              <w:t>(188.99)</w:t>
            </w: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605" w:type="pct"/>
          </w:tcPr>
          <w:p w:rsidR="006B045D" w:rsidRPr="00E41EC2" w:rsidRDefault="006B045D" w:rsidP="006B045D">
            <w:pPr>
              <w:pStyle w:val="acctfourfigures"/>
              <w:tabs>
                <w:tab w:val="clear" w:pos="765"/>
                <w:tab w:val="decimal" w:pos="524"/>
              </w:tabs>
              <w:spacing w:line="240" w:lineRule="atLeast"/>
              <w:ind w:left="-110" w:right="-105"/>
              <w:rPr>
                <w:rFonts w:cs="Times New Roman"/>
                <w:szCs w:val="22"/>
              </w:rPr>
            </w:pPr>
            <w:r>
              <w:rPr>
                <w:rFonts w:cs="Times New Roman"/>
                <w:szCs w:val="22"/>
              </w:rPr>
              <w:t>(191.46)</w:t>
            </w:r>
          </w:p>
        </w:tc>
      </w:tr>
      <w:tr w:rsidR="006B045D" w:rsidRPr="00E41EC2" w:rsidTr="00C1330F">
        <w:tc>
          <w:tcPr>
            <w:tcW w:w="2568" w:type="pct"/>
          </w:tcPr>
          <w:p w:rsidR="006B045D" w:rsidRPr="00BE3516" w:rsidRDefault="006B045D" w:rsidP="006B045D">
            <w:pPr>
              <w:pStyle w:val="BodyText"/>
              <w:spacing w:after="0" w:line="240" w:lineRule="atLeast"/>
              <w:ind w:right="-131"/>
              <w:jc w:val="both"/>
              <w:rPr>
                <w:rFonts w:cstheme="minorBidi"/>
                <w:b/>
                <w:bCs/>
                <w:szCs w:val="22"/>
                <w:lang w:bidi="th-TH"/>
              </w:rPr>
            </w:pPr>
            <w:r w:rsidRPr="00BE3516">
              <w:rPr>
                <w:rFonts w:cs="Times New Roman"/>
                <w:b/>
                <w:bCs/>
                <w:lang w:val="en-US"/>
              </w:rPr>
              <w:t>At 30 September 2017 and 1 October 2017</w:t>
            </w: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b/>
                <w:bCs/>
                <w:i/>
                <w:iCs/>
                <w:szCs w:val="22"/>
              </w:rPr>
            </w:pPr>
          </w:p>
        </w:tc>
        <w:tc>
          <w:tcPr>
            <w:tcW w:w="643" w:type="pct"/>
            <w:tcBorders>
              <w:top w:val="single" w:sz="4" w:space="0" w:color="auto"/>
            </w:tcBorders>
          </w:tcPr>
          <w:p w:rsidR="006B045D" w:rsidRPr="00E41EC2" w:rsidRDefault="006B045D" w:rsidP="006B045D">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78.94</w:t>
            </w: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561" w:type="pct"/>
            <w:tcBorders>
              <w:top w:val="single" w:sz="4" w:space="0" w:color="auto"/>
            </w:tcBorders>
          </w:tcPr>
          <w:p w:rsidR="006B045D" w:rsidRPr="00E41EC2" w:rsidRDefault="006B045D" w:rsidP="006B045D">
            <w:pPr>
              <w:pStyle w:val="acctfourfigures"/>
              <w:tabs>
                <w:tab w:val="clear" w:pos="765"/>
                <w:tab w:val="decimal" w:pos="466"/>
              </w:tabs>
              <w:spacing w:line="240" w:lineRule="atLeast"/>
              <w:ind w:left="-110" w:right="-105"/>
              <w:rPr>
                <w:rFonts w:cs="Times New Roman"/>
                <w:b/>
                <w:bCs/>
                <w:szCs w:val="22"/>
              </w:rPr>
            </w:pPr>
            <w:r>
              <w:rPr>
                <w:rFonts w:cs="Times New Roman"/>
                <w:b/>
                <w:bCs/>
                <w:szCs w:val="22"/>
              </w:rPr>
              <w:t>16.83</w:t>
            </w: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605" w:type="pct"/>
            <w:tcBorders>
              <w:top w:val="single" w:sz="4" w:space="0" w:color="auto"/>
            </w:tcBorders>
          </w:tcPr>
          <w:p w:rsidR="006B045D" w:rsidRPr="00E41EC2" w:rsidRDefault="006B045D" w:rsidP="006B045D">
            <w:pPr>
              <w:pStyle w:val="acctfourfigures"/>
              <w:tabs>
                <w:tab w:val="clear" w:pos="765"/>
                <w:tab w:val="decimal" w:pos="524"/>
              </w:tabs>
              <w:spacing w:line="240" w:lineRule="atLeast"/>
              <w:ind w:left="-110" w:right="-105"/>
              <w:rPr>
                <w:rFonts w:cs="Times New Roman"/>
                <w:b/>
                <w:bCs/>
                <w:szCs w:val="22"/>
              </w:rPr>
            </w:pPr>
            <w:r>
              <w:rPr>
                <w:rFonts w:cs="Times New Roman"/>
                <w:b/>
                <w:bCs/>
                <w:szCs w:val="22"/>
              </w:rPr>
              <w:t>95.77</w:t>
            </w:r>
          </w:p>
        </w:tc>
      </w:tr>
      <w:tr w:rsidR="006B045D" w:rsidRPr="00E41EC2" w:rsidTr="00C1330F">
        <w:tc>
          <w:tcPr>
            <w:tcW w:w="2568" w:type="pct"/>
          </w:tcPr>
          <w:p w:rsidR="006B045D" w:rsidRPr="00BE3516" w:rsidRDefault="006B045D" w:rsidP="006B045D">
            <w:pPr>
              <w:pStyle w:val="BodyText"/>
              <w:spacing w:after="0" w:line="240" w:lineRule="atLeast"/>
              <w:ind w:right="-131"/>
              <w:jc w:val="both"/>
              <w:rPr>
                <w:rFonts w:cs="Times New Roman"/>
                <w:lang w:val="en-US"/>
              </w:rPr>
            </w:pPr>
            <w:r w:rsidRPr="00BE3516">
              <w:rPr>
                <w:rFonts w:cs="Times New Roman"/>
                <w:lang w:val="en-US"/>
              </w:rPr>
              <w:t>Provision made</w:t>
            </w: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i/>
                <w:iCs/>
              </w:rPr>
            </w:pPr>
          </w:p>
        </w:tc>
        <w:tc>
          <w:tcPr>
            <w:tcW w:w="643" w:type="pct"/>
          </w:tcPr>
          <w:p w:rsidR="006B045D" w:rsidRPr="00E41EC2" w:rsidRDefault="006B045D" w:rsidP="006B045D">
            <w:pPr>
              <w:pStyle w:val="acctfourfigures"/>
              <w:tabs>
                <w:tab w:val="clear" w:pos="765"/>
                <w:tab w:val="decimal" w:pos="525"/>
              </w:tabs>
              <w:spacing w:line="240" w:lineRule="atLeast"/>
              <w:ind w:left="-110" w:right="-105"/>
              <w:rPr>
                <w:rFonts w:cs="Times New Roman"/>
                <w:szCs w:val="22"/>
              </w:rPr>
            </w:pPr>
            <w:r>
              <w:rPr>
                <w:rFonts w:cs="Times New Roman"/>
                <w:szCs w:val="22"/>
              </w:rPr>
              <w:t>-</w:t>
            </w: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561" w:type="pct"/>
          </w:tcPr>
          <w:p w:rsidR="006B045D" w:rsidRPr="00E41EC2" w:rsidRDefault="006B045D" w:rsidP="006B045D">
            <w:pPr>
              <w:pStyle w:val="acctfourfigures"/>
              <w:tabs>
                <w:tab w:val="clear" w:pos="765"/>
                <w:tab w:val="decimal" w:pos="466"/>
              </w:tabs>
              <w:spacing w:line="240" w:lineRule="atLeast"/>
              <w:ind w:left="-110" w:right="-105"/>
              <w:rPr>
                <w:rFonts w:cs="Times New Roman"/>
                <w:szCs w:val="22"/>
              </w:rPr>
            </w:pPr>
            <w:r>
              <w:rPr>
                <w:rFonts w:cs="Times New Roman"/>
                <w:szCs w:val="22"/>
              </w:rPr>
              <w:t>24.03</w:t>
            </w: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605" w:type="pct"/>
          </w:tcPr>
          <w:p w:rsidR="006B045D" w:rsidRPr="00E41EC2" w:rsidRDefault="006B045D" w:rsidP="006B045D">
            <w:pPr>
              <w:pStyle w:val="acctfourfigures"/>
              <w:tabs>
                <w:tab w:val="clear" w:pos="765"/>
                <w:tab w:val="decimal" w:pos="524"/>
              </w:tabs>
              <w:spacing w:line="240" w:lineRule="atLeast"/>
              <w:ind w:left="-110" w:right="-105"/>
              <w:rPr>
                <w:rFonts w:cs="Times New Roman"/>
                <w:szCs w:val="22"/>
              </w:rPr>
            </w:pPr>
            <w:r>
              <w:rPr>
                <w:rFonts w:cs="Times New Roman"/>
                <w:szCs w:val="22"/>
              </w:rPr>
              <w:t>24.03</w:t>
            </w:r>
          </w:p>
        </w:tc>
      </w:tr>
      <w:tr w:rsidR="006B045D" w:rsidRPr="00E41EC2" w:rsidTr="00C1330F">
        <w:tc>
          <w:tcPr>
            <w:tcW w:w="2568" w:type="pct"/>
          </w:tcPr>
          <w:p w:rsidR="006B045D" w:rsidRPr="00BE3516" w:rsidRDefault="006B045D" w:rsidP="006B045D">
            <w:pPr>
              <w:pStyle w:val="BodyText"/>
              <w:spacing w:after="0" w:line="240" w:lineRule="atLeast"/>
              <w:ind w:right="-131"/>
              <w:jc w:val="both"/>
              <w:rPr>
                <w:rFonts w:cs="Times New Roman"/>
                <w:lang w:val="en-US"/>
              </w:rPr>
            </w:pPr>
            <w:r w:rsidRPr="00BE3516">
              <w:rPr>
                <w:rFonts w:cs="Times New Roman"/>
                <w:szCs w:val="22"/>
              </w:rPr>
              <w:t>Provision reversed</w:t>
            </w: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b/>
                <w:bCs/>
                <w:i/>
                <w:iCs/>
              </w:rPr>
            </w:pPr>
          </w:p>
        </w:tc>
        <w:tc>
          <w:tcPr>
            <w:tcW w:w="643" w:type="pct"/>
          </w:tcPr>
          <w:p w:rsidR="006B045D" w:rsidRPr="00E41EC2" w:rsidRDefault="006B045D" w:rsidP="006B045D">
            <w:pPr>
              <w:pStyle w:val="acctfourfigures"/>
              <w:tabs>
                <w:tab w:val="clear" w:pos="765"/>
                <w:tab w:val="decimal" w:pos="525"/>
              </w:tabs>
              <w:spacing w:line="240" w:lineRule="atLeast"/>
              <w:ind w:left="-110" w:right="-105"/>
              <w:rPr>
                <w:rFonts w:cs="Times New Roman"/>
                <w:szCs w:val="22"/>
              </w:rPr>
            </w:pPr>
            <w:r>
              <w:rPr>
                <w:rFonts w:cs="Times New Roman"/>
                <w:szCs w:val="22"/>
              </w:rPr>
              <w:t>-</w:t>
            </w: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561" w:type="pct"/>
          </w:tcPr>
          <w:p w:rsidR="006B045D" w:rsidRPr="00E41EC2" w:rsidRDefault="006B045D" w:rsidP="00C97B18">
            <w:pPr>
              <w:pStyle w:val="acctfourfigures"/>
              <w:tabs>
                <w:tab w:val="clear" w:pos="765"/>
                <w:tab w:val="decimal" w:pos="466"/>
              </w:tabs>
              <w:spacing w:line="240" w:lineRule="atLeast"/>
              <w:ind w:left="-110" w:right="-105"/>
              <w:rPr>
                <w:rFonts w:cs="Times New Roman"/>
                <w:szCs w:val="22"/>
              </w:rPr>
            </w:pPr>
            <w:r>
              <w:rPr>
                <w:rFonts w:cs="Times New Roman"/>
                <w:szCs w:val="22"/>
              </w:rPr>
              <w:t>(9.29)</w:t>
            </w: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605" w:type="pct"/>
          </w:tcPr>
          <w:p w:rsidR="006B045D" w:rsidRPr="00E41EC2" w:rsidRDefault="006B045D" w:rsidP="006B045D">
            <w:pPr>
              <w:pStyle w:val="acctfourfigures"/>
              <w:tabs>
                <w:tab w:val="clear" w:pos="765"/>
                <w:tab w:val="decimal" w:pos="524"/>
              </w:tabs>
              <w:spacing w:line="240" w:lineRule="atLeast"/>
              <w:ind w:left="-110" w:right="-105"/>
              <w:rPr>
                <w:rFonts w:cs="Times New Roman"/>
                <w:szCs w:val="22"/>
              </w:rPr>
            </w:pPr>
            <w:r>
              <w:rPr>
                <w:rFonts w:cs="Times New Roman"/>
                <w:szCs w:val="22"/>
              </w:rPr>
              <w:t>(9.29)</w:t>
            </w:r>
          </w:p>
        </w:tc>
      </w:tr>
      <w:tr w:rsidR="006B045D" w:rsidRPr="00E41EC2" w:rsidTr="00C1330F">
        <w:tc>
          <w:tcPr>
            <w:tcW w:w="2568" w:type="pct"/>
          </w:tcPr>
          <w:p w:rsidR="006B045D" w:rsidRPr="00BE3516" w:rsidRDefault="006B045D" w:rsidP="006B045D">
            <w:pPr>
              <w:pStyle w:val="BodyText"/>
              <w:spacing w:after="0" w:line="240" w:lineRule="atLeast"/>
              <w:ind w:right="-131"/>
              <w:jc w:val="both"/>
              <w:rPr>
                <w:rFonts w:cs="Times New Roman"/>
                <w:b/>
                <w:bCs/>
                <w:lang w:val="en-US"/>
              </w:rPr>
            </w:pPr>
            <w:r w:rsidRPr="00BE3516">
              <w:rPr>
                <w:rFonts w:cs="Times New Roman"/>
                <w:b/>
                <w:bCs/>
                <w:lang w:val="en-US"/>
              </w:rPr>
              <w:t>At 30 September 2018</w:t>
            </w: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b/>
                <w:bCs/>
                <w:i/>
                <w:iCs/>
              </w:rPr>
            </w:pPr>
          </w:p>
        </w:tc>
        <w:tc>
          <w:tcPr>
            <w:tcW w:w="643" w:type="pct"/>
            <w:tcBorders>
              <w:top w:val="single" w:sz="4" w:space="0" w:color="auto"/>
              <w:bottom w:val="double" w:sz="4" w:space="0" w:color="auto"/>
            </w:tcBorders>
          </w:tcPr>
          <w:p w:rsidR="006B045D" w:rsidRPr="00E41EC2" w:rsidRDefault="006B045D" w:rsidP="006B045D">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78.94</w:t>
            </w: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561" w:type="pct"/>
            <w:tcBorders>
              <w:top w:val="single" w:sz="4" w:space="0" w:color="auto"/>
              <w:bottom w:val="double" w:sz="4" w:space="0" w:color="auto"/>
            </w:tcBorders>
          </w:tcPr>
          <w:p w:rsidR="006B045D" w:rsidRPr="00E41EC2" w:rsidRDefault="006B045D" w:rsidP="006B045D">
            <w:pPr>
              <w:pStyle w:val="acctfourfigures"/>
              <w:tabs>
                <w:tab w:val="clear" w:pos="765"/>
                <w:tab w:val="decimal" w:pos="466"/>
              </w:tabs>
              <w:spacing w:line="240" w:lineRule="atLeast"/>
              <w:ind w:left="-110" w:right="-105"/>
              <w:rPr>
                <w:rFonts w:cs="Times New Roman"/>
                <w:b/>
                <w:bCs/>
                <w:szCs w:val="22"/>
              </w:rPr>
            </w:pPr>
            <w:r>
              <w:rPr>
                <w:rFonts w:cs="Times New Roman"/>
                <w:b/>
                <w:bCs/>
                <w:szCs w:val="22"/>
              </w:rPr>
              <w:t>31.57</w:t>
            </w: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605" w:type="pct"/>
            <w:tcBorders>
              <w:top w:val="single" w:sz="4" w:space="0" w:color="auto"/>
              <w:bottom w:val="double" w:sz="4" w:space="0" w:color="auto"/>
            </w:tcBorders>
          </w:tcPr>
          <w:p w:rsidR="006B045D" w:rsidRPr="00E41EC2" w:rsidRDefault="006B045D" w:rsidP="006B045D">
            <w:pPr>
              <w:pStyle w:val="acctfourfigures"/>
              <w:tabs>
                <w:tab w:val="clear" w:pos="765"/>
                <w:tab w:val="decimal" w:pos="524"/>
              </w:tabs>
              <w:spacing w:line="240" w:lineRule="atLeast"/>
              <w:ind w:left="-110" w:right="-105"/>
              <w:rPr>
                <w:rFonts w:cs="Times New Roman"/>
                <w:b/>
                <w:bCs/>
                <w:szCs w:val="22"/>
              </w:rPr>
            </w:pPr>
            <w:r>
              <w:rPr>
                <w:rFonts w:cs="Times New Roman"/>
                <w:b/>
                <w:bCs/>
                <w:szCs w:val="22"/>
              </w:rPr>
              <w:t>110.51</w:t>
            </w:r>
          </w:p>
        </w:tc>
      </w:tr>
      <w:tr w:rsidR="006B045D" w:rsidRPr="00E41EC2" w:rsidTr="009377C2">
        <w:tc>
          <w:tcPr>
            <w:tcW w:w="2568" w:type="pct"/>
          </w:tcPr>
          <w:p w:rsidR="006B045D" w:rsidRPr="00BE3516" w:rsidRDefault="006B045D" w:rsidP="006B045D">
            <w:pPr>
              <w:pStyle w:val="BodyText"/>
              <w:spacing w:after="0" w:line="240" w:lineRule="atLeast"/>
              <w:ind w:right="-131"/>
              <w:jc w:val="both"/>
              <w:rPr>
                <w:rFonts w:cs="Times New Roman"/>
                <w:lang w:val="en-US"/>
              </w:rPr>
            </w:pPr>
          </w:p>
        </w:tc>
        <w:tc>
          <w:tcPr>
            <w:tcW w:w="345" w:type="pct"/>
          </w:tcPr>
          <w:p w:rsidR="006B045D" w:rsidRPr="00E41EC2" w:rsidRDefault="006B045D" w:rsidP="006B045D">
            <w:pPr>
              <w:pStyle w:val="BodyText"/>
              <w:spacing w:after="0" w:line="240" w:lineRule="atLeast"/>
              <w:ind w:right="-131"/>
              <w:jc w:val="both"/>
              <w:rPr>
                <w:rFonts w:cs="Times New Roman"/>
                <w:lang w:val="en-US"/>
              </w:rPr>
            </w:pPr>
          </w:p>
        </w:tc>
        <w:tc>
          <w:tcPr>
            <w:tcW w:w="643" w:type="pct"/>
            <w:tcBorders>
              <w:top w:val="single" w:sz="4" w:space="0" w:color="auto"/>
            </w:tcBorders>
          </w:tcPr>
          <w:p w:rsidR="006B045D" w:rsidRPr="00E41EC2" w:rsidRDefault="006B045D" w:rsidP="006B045D">
            <w:pPr>
              <w:pStyle w:val="BodyText"/>
              <w:tabs>
                <w:tab w:val="decimal" w:pos="525"/>
              </w:tabs>
              <w:spacing w:after="0" w:line="240" w:lineRule="atLeast"/>
              <w:ind w:right="-131"/>
              <w:jc w:val="both"/>
              <w:rPr>
                <w:rFonts w:cs="Times New Roman"/>
                <w:lang w:val="en-US"/>
              </w:rPr>
            </w:pPr>
          </w:p>
        </w:tc>
        <w:tc>
          <w:tcPr>
            <w:tcW w:w="130" w:type="pct"/>
          </w:tcPr>
          <w:p w:rsidR="006B045D" w:rsidRPr="00E41EC2" w:rsidRDefault="006B045D" w:rsidP="006B045D">
            <w:pPr>
              <w:pStyle w:val="BodyText"/>
              <w:spacing w:after="0" w:line="240" w:lineRule="atLeast"/>
              <w:ind w:right="-131"/>
              <w:jc w:val="both"/>
              <w:rPr>
                <w:rFonts w:cs="Times New Roman"/>
                <w:lang w:val="en-US"/>
              </w:rPr>
            </w:pPr>
          </w:p>
        </w:tc>
        <w:tc>
          <w:tcPr>
            <w:tcW w:w="561" w:type="pct"/>
            <w:tcBorders>
              <w:top w:val="single" w:sz="4" w:space="0" w:color="auto"/>
            </w:tcBorders>
          </w:tcPr>
          <w:p w:rsidR="006B045D" w:rsidRPr="00E41EC2" w:rsidRDefault="006B045D" w:rsidP="006B045D">
            <w:pPr>
              <w:pStyle w:val="BodyText"/>
              <w:tabs>
                <w:tab w:val="decimal" w:pos="466"/>
              </w:tabs>
              <w:spacing w:after="0" w:line="240" w:lineRule="atLeast"/>
              <w:ind w:right="-131"/>
              <w:jc w:val="both"/>
              <w:rPr>
                <w:rFonts w:cs="Times New Roman"/>
                <w:lang w:val="en-US"/>
              </w:rPr>
            </w:pPr>
          </w:p>
        </w:tc>
        <w:tc>
          <w:tcPr>
            <w:tcW w:w="148" w:type="pct"/>
          </w:tcPr>
          <w:p w:rsidR="006B045D" w:rsidRPr="00E41EC2" w:rsidRDefault="006B045D" w:rsidP="006B045D">
            <w:pPr>
              <w:pStyle w:val="BodyText"/>
              <w:spacing w:after="0" w:line="240" w:lineRule="atLeast"/>
              <w:ind w:right="-131"/>
              <w:jc w:val="both"/>
              <w:rPr>
                <w:rFonts w:cs="Times New Roman"/>
                <w:lang w:val="en-US"/>
              </w:rPr>
            </w:pPr>
          </w:p>
        </w:tc>
        <w:tc>
          <w:tcPr>
            <w:tcW w:w="605" w:type="pct"/>
            <w:tcBorders>
              <w:top w:val="single" w:sz="4" w:space="0" w:color="auto"/>
            </w:tcBorders>
          </w:tcPr>
          <w:p w:rsidR="006B045D" w:rsidRPr="00E41EC2" w:rsidRDefault="006B045D" w:rsidP="006B045D">
            <w:pPr>
              <w:pStyle w:val="BodyText"/>
              <w:tabs>
                <w:tab w:val="decimal" w:pos="524"/>
              </w:tabs>
              <w:spacing w:after="0" w:line="240" w:lineRule="atLeast"/>
              <w:ind w:right="-131"/>
              <w:jc w:val="both"/>
              <w:rPr>
                <w:rFonts w:cs="Times New Roman"/>
                <w:lang w:val="en-US"/>
              </w:rPr>
            </w:pPr>
          </w:p>
        </w:tc>
      </w:tr>
      <w:tr w:rsidR="006B045D" w:rsidRPr="00E41EC2" w:rsidTr="009377C2">
        <w:tc>
          <w:tcPr>
            <w:tcW w:w="2568" w:type="pct"/>
          </w:tcPr>
          <w:p w:rsidR="006B045D" w:rsidRPr="00BE3516" w:rsidRDefault="006B045D" w:rsidP="006B045D">
            <w:pPr>
              <w:pStyle w:val="BodyText"/>
              <w:spacing w:after="0" w:line="240" w:lineRule="atLeast"/>
              <w:ind w:right="-131"/>
              <w:jc w:val="both"/>
              <w:rPr>
                <w:rFonts w:cs="Times New Roman"/>
                <w:b/>
                <w:bCs/>
                <w:lang w:val="en-US"/>
              </w:rPr>
            </w:pPr>
            <w:r w:rsidRPr="00BE3516">
              <w:rPr>
                <w:rFonts w:cs="Times New Roman"/>
                <w:b/>
                <w:bCs/>
                <w:lang w:val="en-US"/>
              </w:rPr>
              <w:t>At 30 September 2017 and 1 October 2017</w:t>
            </w: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b/>
                <w:bCs/>
                <w:i/>
                <w:iCs/>
              </w:rPr>
            </w:pPr>
          </w:p>
        </w:tc>
        <w:tc>
          <w:tcPr>
            <w:tcW w:w="643" w:type="pct"/>
          </w:tcPr>
          <w:p w:rsidR="006B045D" w:rsidRPr="00E41EC2" w:rsidRDefault="006B045D" w:rsidP="006B045D">
            <w:pPr>
              <w:pStyle w:val="acctfourfigures"/>
              <w:tabs>
                <w:tab w:val="clear" w:pos="765"/>
                <w:tab w:val="decimal" w:pos="525"/>
              </w:tabs>
              <w:spacing w:line="240" w:lineRule="atLeast"/>
              <w:ind w:left="-110" w:right="-105"/>
              <w:rPr>
                <w:rFonts w:cs="Times New Roman"/>
                <w:szCs w:val="22"/>
              </w:rPr>
            </w:pP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561" w:type="pct"/>
          </w:tcPr>
          <w:p w:rsidR="006B045D" w:rsidRPr="00E41EC2" w:rsidRDefault="006B045D" w:rsidP="006B045D">
            <w:pPr>
              <w:pStyle w:val="acctfourfigures"/>
              <w:tabs>
                <w:tab w:val="clear" w:pos="765"/>
                <w:tab w:val="decimal" w:pos="466"/>
              </w:tabs>
              <w:spacing w:line="240" w:lineRule="atLeast"/>
              <w:ind w:left="-110" w:right="-105"/>
              <w:rPr>
                <w:rFonts w:cs="Times New Roman"/>
                <w:szCs w:val="22"/>
              </w:rPr>
            </w:pP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605" w:type="pct"/>
          </w:tcPr>
          <w:p w:rsidR="006B045D" w:rsidRPr="00E41EC2" w:rsidRDefault="006B045D" w:rsidP="006B045D">
            <w:pPr>
              <w:pStyle w:val="acctfourfigures"/>
              <w:tabs>
                <w:tab w:val="clear" w:pos="765"/>
                <w:tab w:val="decimal" w:pos="524"/>
              </w:tabs>
              <w:spacing w:line="240" w:lineRule="atLeast"/>
              <w:ind w:left="-110" w:right="-105"/>
              <w:rPr>
                <w:rFonts w:cs="Times New Roman"/>
                <w:szCs w:val="22"/>
              </w:rPr>
            </w:pPr>
          </w:p>
        </w:tc>
      </w:tr>
      <w:tr w:rsidR="006B045D" w:rsidRPr="00E41EC2" w:rsidTr="009377C2">
        <w:tc>
          <w:tcPr>
            <w:tcW w:w="2568" w:type="pct"/>
          </w:tcPr>
          <w:p w:rsidR="006B045D" w:rsidRPr="00BE3516" w:rsidRDefault="006B045D" w:rsidP="006B045D">
            <w:pPr>
              <w:pStyle w:val="BodyText"/>
              <w:spacing w:after="0" w:line="240" w:lineRule="atLeast"/>
              <w:ind w:right="-131"/>
              <w:jc w:val="both"/>
              <w:rPr>
                <w:rFonts w:cs="Times New Roman"/>
                <w:lang w:val="en-US"/>
              </w:rPr>
            </w:pPr>
            <w:r w:rsidRPr="00BE3516">
              <w:rPr>
                <w:rFonts w:cs="Times New Roman"/>
                <w:lang w:val="en-US"/>
              </w:rPr>
              <w:t>Non-current</w:t>
            </w: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b/>
                <w:bCs/>
              </w:rPr>
            </w:pPr>
          </w:p>
        </w:tc>
        <w:tc>
          <w:tcPr>
            <w:tcW w:w="643" w:type="pct"/>
            <w:tcBorders>
              <w:bottom w:val="double" w:sz="4" w:space="0" w:color="auto"/>
            </w:tcBorders>
          </w:tcPr>
          <w:p w:rsidR="006B045D" w:rsidRPr="00E41EC2" w:rsidRDefault="006B045D" w:rsidP="006B045D">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78.94</w:t>
            </w: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561" w:type="pct"/>
            <w:tcBorders>
              <w:bottom w:val="double" w:sz="4" w:space="0" w:color="auto"/>
            </w:tcBorders>
          </w:tcPr>
          <w:p w:rsidR="006B045D" w:rsidRPr="00E41EC2" w:rsidRDefault="006B045D" w:rsidP="006B045D">
            <w:pPr>
              <w:pStyle w:val="acctfourfigures"/>
              <w:tabs>
                <w:tab w:val="clear" w:pos="765"/>
                <w:tab w:val="decimal" w:pos="466"/>
              </w:tabs>
              <w:spacing w:line="240" w:lineRule="atLeast"/>
              <w:ind w:left="-110" w:right="-105"/>
              <w:rPr>
                <w:rFonts w:cs="Times New Roman"/>
                <w:b/>
                <w:bCs/>
                <w:szCs w:val="22"/>
              </w:rPr>
            </w:pPr>
            <w:r>
              <w:rPr>
                <w:rFonts w:cs="Times New Roman"/>
                <w:b/>
                <w:bCs/>
                <w:szCs w:val="22"/>
              </w:rPr>
              <w:t>16.83</w:t>
            </w: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605" w:type="pct"/>
            <w:tcBorders>
              <w:bottom w:val="double" w:sz="4" w:space="0" w:color="auto"/>
            </w:tcBorders>
          </w:tcPr>
          <w:p w:rsidR="006B045D" w:rsidRPr="00E41EC2" w:rsidRDefault="006B045D" w:rsidP="006B045D">
            <w:pPr>
              <w:pStyle w:val="acctfourfigures"/>
              <w:tabs>
                <w:tab w:val="clear" w:pos="765"/>
                <w:tab w:val="decimal" w:pos="524"/>
              </w:tabs>
              <w:spacing w:line="240" w:lineRule="atLeast"/>
              <w:ind w:left="-110" w:right="-105"/>
              <w:rPr>
                <w:rFonts w:cs="Times New Roman"/>
                <w:b/>
                <w:bCs/>
                <w:szCs w:val="22"/>
              </w:rPr>
            </w:pPr>
            <w:r>
              <w:rPr>
                <w:rFonts w:cs="Times New Roman"/>
                <w:b/>
                <w:bCs/>
                <w:szCs w:val="22"/>
              </w:rPr>
              <w:t>95.77</w:t>
            </w:r>
          </w:p>
        </w:tc>
      </w:tr>
      <w:tr w:rsidR="006B045D" w:rsidRPr="00E41EC2" w:rsidTr="00C1330F">
        <w:trPr>
          <w:trHeight w:val="50"/>
        </w:trPr>
        <w:tc>
          <w:tcPr>
            <w:tcW w:w="2568" w:type="pct"/>
          </w:tcPr>
          <w:p w:rsidR="006B045D" w:rsidRPr="00BE3516" w:rsidRDefault="006B045D" w:rsidP="006B045D">
            <w:pPr>
              <w:pStyle w:val="BodyText"/>
              <w:spacing w:after="0" w:line="240" w:lineRule="atLeast"/>
              <w:ind w:right="-131"/>
              <w:jc w:val="both"/>
              <w:rPr>
                <w:rFonts w:cs="Times New Roman"/>
                <w:lang w:val="en-US"/>
              </w:rPr>
            </w:pP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i/>
                <w:iCs/>
              </w:rPr>
            </w:pPr>
          </w:p>
        </w:tc>
        <w:tc>
          <w:tcPr>
            <w:tcW w:w="643" w:type="pct"/>
          </w:tcPr>
          <w:p w:rsidR="006B045D" w:rsidRPr="00E41EC2" w:rsidRDefault="006B045D" w:rsidP="006B045D">
            <w:pPr>
              <w:pStyle w:val="acctfourfigures"/>
              <w:tabs>
                <w:tab w:val="clear" w:pos="765"/>
                <w:tab w:val="decimal" w:pos="525"/>
              </w:tabs>
              <w:spacing w:line="240" w:lineRule="atLeast"/>
              <w:ind w:left="-110" w:right="-105"/>
              <w:rPr>
                <w:rFonts w:cs="Times New Roman"/>
                <w:szCs w:val="22"/>
              </w:rPr>
            </w:pP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561" w:type="pct"/>
          </w:tcPr>
          <w:p w:rsidR="006B045D" w:rsidRPr="00E41EC2" w:rsidRDefault="006B045D" w:rsidP="006B045D">
            <w:pPr>
              <w:pStyle w:val="acctfourfigures"/>
              <w:tabs>
                <w:tab w:val="clear" w:pos="765"/>
                <w:tab w:val="decimal" w:pos="466"/>
              </w:tabs>
              <w:spacing w:line="240" w:lineRule="atLeast"/>
              <w:ind w:left="-110" w:right="-105"/>
              <w:rPr>
                <w:rFonts w:cs="Times New Roman"/>
                <w:szCs w:val="22"/>
              </w:rPr>
            </w:pP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605" w:type="pct"/>
          </w:tcPr>
          <w:p w:rsidR="006B045D" w:rsidRPr="00E41EC2" w:rsidRDefault="006B045D" w:rsidP="006B045D">
            <w:pPr>
              <w:pStyle w:val="acctfourfigures"/>
              <w:tabs>
                <w:tab w:val="clear" w:pos="765"/>
                <w:tab w:val="decimal" w:pos="524"/>
              </w:tabs>
              <w:spacing w:line="240" w:lineRule="atLeast"/>
              <w:ind w:left="-110" w:right="-105"/>
              <w:rPr>
                <w:rFonts w:cs="Times New Roman"/>
                <w:szCs w:val="22"/>
              </w:rPr>
            </w:pPr>
          </w:p>
        </w:tc>
      </w:tr>
      <w:tr w:rsidR="006B045D" w:rsidRPr="00E41EC2" w:rsidTr="00C1330F">
        <w:tc>
          <w:tcPr>
            <w:tcW w:w="2568" w:type="pct"/>
          </w:tcPr>
          <w:p w:rsidR="006B045D" w:rsidRPr="00BE3516" w:rsidRDefault="006B045D" w:rsidP="006B045D">
            <w:pPr>
              <w:pStyle w:val="BodyText"/>
              <w:spacing w:after="0" w:line="240" w:lineRule="atLeast"/>
              <w:ind w:right="-131"/>
              <w:jc w:val="both"/>
              <w:rPr>
                <w:rFonts w:cs="Times New Roman"/>
                <w:b/>
                <w:bCs/>
                <w:lang w:val="en-US"/>
              </w:rPr>
            </w:pPr>
            <w:r w:rsidRPr="00BE3516">
              <w:rPr>
                <w:rFonts w:cs="Times New Roman"/>
                <w:b/>
                <w:bCs/>
                <w:lang w:val="en-US"/>
              </w:rPr>
              <w:t>At 30 September 2018</w:t>
            </w: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i/>
                <w:iCs/>
              </w:rPr>
            </w:pPr>
          </w:p>
        </w:tc>
        <w:tc>
          <w:tcPr>
            <w:tcW w:w="643" w:type="pct"/>
          </w:tcPr>
          <w:p w:rsidR="006B045D" w:rsidRPr="00E41EC2" w:rsidRDefault="006B045D" w:rsidP="006B045D">
            <w:pPr>
              <w:pStyle w:val="acctfourfigures"/>
              <w:tabs>
                <w:tab w:val="clear" w:pos="765"/>
                <w:tab w:val="decimal" w:pos="525"/>
              </w:tabs>
              <w:spacing w:line="240" w:lineRule="atLeast"/>
              <w:ind w:left="-110" w:right="-105"/>
              <w:rPr>
                <w:rFonts w:cs="Times New Roman"/>
                <w:szCs w:val="22"/>
              </w:rPr>
            </w:pP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561" w:type="pct"/>
          </w:tcPr>
          <w:p w:rsidR="006B045D" w:rsidRPr="00E41EC2" w:rsidRDefault="006B045D" w:rsidP="006B045D">
            <w:pPr>
              <w:pStyle w:val="acctfourfigures"/>
              <w:tabs>
                <w:tab w:val="clear" w:pos="765"/>
                <w:tab w:val="decimal" w:pos="466"/>
              </w:tabs>
              <w:spacing w:line="240" w:lineRule="atLeast"/>
              <w:ind w:left="-110" w:right="-105"/>
              <w:rPr>
                <w:rFonts w:cs="Times New Roman"/>
                <w:szCs w:val="22"/>
              </w:rPr>
            </w:pP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szCs w:val="22"/>
              </w:rPr>
            </w:pPr>
          </w:p>
        </w:tc>
        <w:tc>
          <w:tcPr>
            <w:tcW w:w="605" w:type="pct"/>
          </w:tcPr>
          <w:p w:rsidR="006B045D" w:rsidRPr="00E41EC2" w:rsidRDefault="006B045D" w:rsidP="006B045D">
            <w:pPr>
              <w:pStyle w:val="acctfourfigures"/>
              <w:tabs>
                <w:tab w:val="clear" w:pos="765"/>
                <w:tab w:val="decimal" w:pos="524"/>
              </w:tabs>
              <w:spacing w:line="240" w:lineRule="atLeast"/>
              <w:ind w:left="-110" w:right="-105"/>
              <w:rPr>
                <w:rFonts w:cs="Times New Roman"/>
                <w:szCs w:val="22"/>
              </w:rPr>
            </w:pPr>
          </w:p>
        </w:tc>
      </w:tr>
      <w:tr w:rsidR="006B045D" w:rsidRPr="00E41EC2" w:rsidTr="00C1330F">
        <w:tc>
          <w:tcPr>
            <w:tcW w:w="2568" w:type="pct"/>
          </w:tcPr>
          <w:p w:rsidR="006B045D" w:rsidRPr="00BE3516" w:rsidRDefault="006B045D" w:rsidP="006B045D">
            <w:pPr>
              <w:pStyle w:val="BodyText"/>
              <w:spacing w:after="0" w:line="240" w:lineRule="atLeast"/>
              <w:ind w:right="-131"/>
              <w:jc w:val="both"/>
              <w:rPr>
                <w:rFonts w:cs="Times New Roman"/>
                <w:lang w:val="en-US"/>
              </w:rPr>
            </w:pPr>
            <w:r w:rsidRPr="00BE3516">
              <w:rPr>
                <w:rFonts w:cs="Times New Roman"/>
                <w:lang w:val="en-US"/>
              </w:rPr>
              <w:t>Non-current</w:t>
            </w: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b/>
                <w:bCs/>
              </w:rPr>
            </w:pPr>
          </w:p>
        </w:tc>
        <w:tc>
          <w:tcPr>
            <w:tcW w:w="643" w:type="pct"/>
            <w:tcBorders>
              <w:bottom w:val="double" w:sz="4" w:space="0" w:color="auto"/>
            </w:tcBorders>
          </w:tcPr>
          <w:p w:rsidR="006B045D" w:rsidRPr="00E41EC2" w:rsidRDefault="006B045D" w:rsidP="006B045D">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78.94</w:t>
            </w: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561" w:type="pct"/>
            <w:tcBorders>
              <w:bottom w:val="double" w:sz="4" w:space="0" w:color="auto"/>
            </w:tcBorders>
          </w:tcPr>
          <w:p w:rsidR="006B045D" w:rsidRPr="00E41EC2" w:rsidRDefault="006B045D" w:rsidP="00C97B18">
            <w:pPr>
              <w:pStyle w:val="acctfourfigures"/>
              <w:tabs>
                <w:tab w:val="clear" w:pos="765"/>
                <w:tab w:val="decimal" w:pos="466"/>
              </w:tabs>
              <w:spacing w:line="240" w:lineRule="atLeast"/>
              <w:ind w:left="-110" w:right="-105"/>
              <w:rPr>
                <w:rFonts w:cs="Times New Roman"/>
                <w:b/>
                <w:bCs/>
                <w:szCs w:val="22"/>
              </w:rPr>
            </w:pPr>
            <w:r>
              <w:rPr>
                <w:rFonts w:cs="Times New Roman"/>
                <w:b/>
                <w:bCs/>
                <w:szCs w:val="22"/>
              </w:rPr>
              <w:t>31.57</w:t>
            </w: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605" w:type="pct"/>
            <w:tcBorders>
              <w:bottom w:val="double" w:sz="4" w:space="0" w:color="auto"/>
            </w:tcBorders>
          </w:tcPr>
          <w:p w:rsidR="006B045D" w:rsidRPr="00E41EC2" w:rsidRDefault="006B045D" w:rsidP="006B045D">
            <w:pPr>
              <w:pStyle w:val="acctfourfigures"/>
              <w:tabs>
                <w:tab w:val="clear" w:pos="765"/>
                <w:tab w:val="decimal" w:pos="524"/>
              </w:tabs>
              <w:spacing w:line="240" w:lineRule="atLeast"/>
              <w:ind w:left="-110" w:right="-105"/>
              <w:rPr>
                <w:rFonts w:cs="Times New Roman"/>
                <w:b/>
                <w:bCs/>
                <w:szCs w:val="22"/>
              </w:rPr>
            </w:pPr>
            <w:r>
              <w:rPr>
                <w:rFonts w:cs="Times New Roman"/>
                <w:b/>
                <w:bCs/>
                <w:szCs w:val="22"/>
              </w:rPr>
              <w:t>110.51</w:t>
            </w:r>
          </w:p>
        </w:tc>
      </w:tr>
      <w:tr w:rsidR="006B045D" w:rsidRPr="00E41EC2" w:rsidTr="00C1330F">
        <w:tc>
          <w:tcPr>
            <w:tcW w:w="2568" w:type="pct"/>
          </w:tcPr>
          <w:p w:rsidR="006B045D" w:rsidRPr="00E41EC2" w:rsidRDefault="006B045D" w:rsidP="006B045D">
            <w:pPr>
              <w:pStyle w:val="BodyText"/>
              <w:spacing w:after="0" w:line="240" w:lineRule="atLeast"/>
              <w:ind w:right="-131"/>
              <w:jc w:val="both"/>
              <w:rPr>
                <w:rFonts w:cs="Times New Roman"/>
                <w:lang w:val="en-US"/>
              </w:rPr>
            </w:pPr>
          </w:p>
        </w:tc>
        <w:tc>
          <w:tcPr>
            <w:tcW w:w="345" w:type="pct"/>
          </w:tcPr>
          <w:p w:rsidR="006B045D" w:rsidRPr="00E41EC2" w:rsidRDefault="006B045D" w:rsidP="006B045D">
            <w:pPr>
              <w:pStyle w:val="BodyText"/>
              <w:tabs>
                <w:tab w:val="decimal" w:pos="505"/>
              </w:tabs>
              <w:spacing w:after="0" w:line="240" w:lineRule="atLeast"/>
              <w:ind w:left="-108" w:right="-131"/>
              <w:jc w:val="both"/>
              <w:rPr>
                <w:rFonts w:cs="Times New Roman"/>
                <w:b/>
                <w:bCs/>
              </w:rPr>
            </w:pPr>
          </w:p>
        </w:tc>
        <w:tc>
          <w:tcPr>
            <w:tcW w:w="643" w:type="pct"/>
            <w:tcBorders>
              <w:top w:val="double" w:sz="4" w:space="0" w:color="auto"/>
            </w:tcBorders>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130" w:type="pct"/>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561" w:type="pct"/>
            <w:tcBorders>
              <w:top w:val="double" w:sz="4" w:space="0" w:color="auto"/>
            </w:tcBorders>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148" w:type="pct"/>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c>
          <w:tcPr>
            <w:tcW w:w="605" w:type="pct"/>
            <w:tcBorders>
              <w:top w:val="double" w:sz="4" w:space="0" w:color="auto"/>
            </w:tcBorders>
          </w:tcPr>
          <w:p w:rsidR="006B045D" w:rsidRPr="00E41EC2" w:rsidRDefault="006B045D" w:rsidP="006B045D">
            <w:pPr>
              <w:pStyle w:val="acctfourfigures"/>
              <w:tabs>
                <w:tab w:val="clear" w:pos="765"/>
                <w:tab w:val="decimal" w:pos="430"/>
              </w:tabs>
              <w:spacing w:line="240" w:lineRule="atLeast"/>
              <w:ind w:left="-110" w:right="-105"/>
              <w:rPr>
                <w:rFonts w:cs="Times New Roman"/>
                <w:b/>
                <w:bCs/>
                <w:szCs w:val="22"/>
              </w:rPr>
            </w:pPr>
          </w:p>
        </w:tc>
      </w:tr>
    </w:tbl>
    <w:p w:rsidR="00C1330F" w:rsidRDefault="00C1330F"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p>
    <w:p w:rsidR="00C1330F" w:rsidRDefault="00C1330F">
      <w:pPr>
        <w:spacing w:line="240" w:lineRule="auto"/>
        <w:rPr>
          <w:rFonts w:cs="Times New Roman"/>
          <w:b/>
          <w:bCs/>
          <w:i/>
          <w:iCs/>
          <w:szCs w:val="22"/>
          <w:lang w:val="en-US" w:bidi="th-TH"/>
        </w:rPr>
      </w:pPr>
      <w:r>
        <w:rPr>
          <w:rFonts w:cs="Times New Roman"/>
          <w:b/>
          <w:bCs/>
          <w:i/>
          <w:iCs/>
          <w:szCs w:val="22"/>
          <w:lang w:val="en-US"/>
        </w:rPr>
        <w:br w:type="page"/>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r w:rsidRPr="00E41EC2">
        <w:rPr>
          <w:rFonts w:ascii="Times New Roman" w:hAnsi="Times New Roman" w:cs="Times New Roman"/>
          <w:b/>
          <w:bCs/>
          <w:i/>
          <w:iCs/>
          <w:sz w:val="22"/>
          <w:szCs w:val="22"/>
          <w:lang w:val="en-US"/>
        </w:rPr>
        <w:lastRenderedPageBreak/>
        <w:t>Provision against future support</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r w:rsidRPr="00E41EC2">
        <w:rPr>
          <w:rFonts w:ascii="Times New Roman" w:hAnsi="Times New Roman" w:cs="Times New Roman"/>
          <w:sz w:val="22"/>
          <w:szCs w:val="22"/>
          <w:lang w:val="en-US"/>
        </w:rPr>
        <w:t xml:space="preserve">The Company has commitment to provide the necessary financial support </w:t>
      </w:r>
      <w:r w:rsidR="002B2B5C">
        <w:rPr>
          <w:rFonts w:ascii="Times New Roman" w:hAnsi="Times New Roman" w:cs="Times New Roman"/>
          <w:sz w:val="22"/>
          <w:szCs w:val="22"/>
          <w:lang w:val="en-US"/>
        </w:rPr>
        <w:t>for subsidiaries</w:t>
      </w:r>
      <w:r w:rsidR="00575D10">
        <w:rPr>
          <w:rFonts w:ascii="Times New Roman" w:hAnsi="Times New Roman" w:cs="Times New Roman"/>
          <w:sz w:val="22"/>
          <w:szCs w:val="22"/>
          <w:lang w:val="en-US"/>
        </w:rPr>
        <w:t xml:space="preserve"> to meet its</w:t>
      </w:r>
      <w:r w:rsidRPr="00E41EC2">
        <w:rPr>
          <w:rFonts w:ascii="Times New Roman" w:hAnsi="Times New Roman" w:cs="Times New Roman"/>
          <w:sz w:val="22"/>
          <w:szCs w:val="22"/>
          <w:lang w:val="en-US"/>
        </w:rPr>
        <w:t xml:space="preserve"> liabili</w:t>
      </w:r>
      <w:r>
        <w:rPr>
          <w:rFonts w:ascii="Times New Roman" w:hAnsi="Times New Roman" w:cs="Times New Roman"/>
          <w:sz w:val="22"/>
          <w:szCs w:val="22"/>
          <w:lang w:val="en-US"/>
        </w:rPr>
        <w:t xml:space="preserve">ties </w:t>
      </w:r>
      <w:r w:rsidR="003D4538">
        <w:rPr>
          <w:rFonts w:ascii="Times New Roman" w:hAnsi="Times New Roman" w:cs="Times New Roman"/>
          <w:sz w:val="22"/>
          <w:szCs w:val="22"/>
          <w:lang w:val="en-US"/>
        </w:rPr>
        <w:t xml:space="preserve">as and </w:t>
      </w:r>
      <w:r>
        <w:rPr>
          <w:rFonts w:ascii="Times New Roman" w:hAnsi="Times New Roman" w:cs="Times New Roman"/>
          <w:sz w:val="22"/>
          <w:szCs w:val="22"/>
          <w:lang w:val="en-US"/>
        </w:rPr>
        <w:t>when they fall due which m</w:t>
      </w:r>
      <w:r w:rsidRPr="00E41EC2">
        <w:rPr>
          <w:rFonts w:ascii="Times New Roman" w:hAnsi="Times New Roman" w:cs="Times New Roman"/>
          <w:sz w:val="22"/>
          <w:szCs w:val="22"/>
          <w:lang w:val="en-US"/>
        </w:rPr>
        <w:t>anagement consider will be irrecoverable</w:t>
      </w:r>
      <w:r>
        <w:rPr>
          <w:rFonts w:ascii="Times New Roman" w:hAnsi="Times New Roman" w:cs="Times New Roman"/>
          <w:sz w:val="22"/>
          <w:szCs w:val="22"/>
          <w:lang w:val="en-US"/>
        </w:rPr>
        <w:t>.</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r w:rsidRPr="00E41EC2">
        <w:rPr>
          <w:rFonts w:ascii="Times New Roman" w:hAnsi="Times New Roman" w:cs="Times New Roman"/>
          <w:b/>
          <w:bCs/>
          <w:i/>
          <w:iCs/>
          <w:sz w:val="22"/>
          <w:szCs w:val="22"/>
          <w:lang w:val="en-US"/>
        </w:rPr>
        <w:t>Litigation claims</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r w:rsidRPr="00E41EC2">
        <w:rPr>
          <w:rFonts w:ascii="Times New Roman" w:hAnsi="Times New Roman" w:cs="Times New Roman"/>
          <w:sz w:val="22"/>
          <w:szCs w:val="22"/>
          <w:lang w:val="en-US"/>
        </w:rPr>
        <w:t xml:space="preserve">As at </w:t>
      </w:r>
      <w:r w:rsidR="00F70119">
        <w:rPr>
          <w:rFonts w:ascii="Times New Roman" w:hAnsi="Times New Roman" w:cs="Times New Roman"/>
          <w:sz w:val="22"/>
          <w:szCs w:val="22"/>
          <w:lang w:val="en-US"/>
        </w:rPr>
        <w:t>30 September 201</w:t>
      </w:r>
      <w:r w:rsidR="00A64439">
        <w:rPr>
          <w:rFonts w:ascii="Times New Roman" w:hAnsi="Times New Roman" w:cs="Angsana New"/>
          <w:sz w:val="22"/>
          <w:lang w:val="en-US"/>
        </w:rPr>
        <w:t>8</w:t>
      </w:r>
      <w:r w:rsidRPr="00E41EC2">
        <w:rPr>
          <w:rFonts w:ascii="Times New Roman" w:hAnsi="Times New Roman" w:cs="Times New Roman"/>
          <w:sz w:val="22"/>
          <w:szCs w:val="22"/>
          <w:lang w:val="en-US"/>
        </w:rPr>
        <w:t>, the following significant litigation had been filed against the Company and its subsidiaries:</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jc w:val="thaiDistribute"/>
        <w:rPr>
          <w:rFonts w:ascii="Times New Roman" w:hAnsi="Times New Roman" w:cs="Times New Roman"/>
          <w:sz w:val="22"/>
          <w:szCs w:val="22"/>
          <w:lang w:val="en-US" w:bidi="ar-SA"/>
        </w:rPr>
      </w:pPr>
      <w:r w:rsidRPr="00E41EC2">
        <w:rPr>
          <w:rFonts w:ascii="Times New Roman" w:hAnsi="Times New Roman" w:cs="Times New Roman"/>
          <w:sz w:val="22"/>
          <w:szCs w:val="22"/>
          <w:lang w:val="en-US"/>
        </w:rPr>
        <w:t>(a)</w:t>
      </w:r>
      <w:r w:rsidRPr="00E41EC2">
        <w:rPr>
          <w:rFonts w:ascii="Times New Roman" w:hAnsi="Times New Roman" w:cs="Times New Roman"/>
          <w:sz w:val="22"/>
          <w:szCs w:val="22"/>
          <w:lang w:val="en-US"/>
        </w:rPr>
        <w:tab/>
      </w:r>
      <w:r w:rsidR="00594228" w:rsidRPr="00E41EC2">
        <w:rPr>
          <w:rFonts w:ascii="Times New Roman" w:hAnsi="Times New Roman" w:cs="Times New Roman"/>
          <w:sz w:val="22"/>
          <w:szCs w:val="22"/>
          <w:lang w:val="en-US" w:bidi="ar-SA"/>
        </w:rPr>
        <w:t xml:space="preserve">As at </w:t>
      </w:r>
      <w:r w:rsidR="00594228">
        <w:rPr>
          <w:rFonts w:ascii="Times New Roman" w:hAnsi="Times New Roman" w:cs="Times New Roman"/>
          <w:sz w:val="22"/>
          <w:szCs w:val="22"/>
          <w:lang w:val="en-US"/>
        </w:rPr>
        <w:t>30 September 2018</w:t>
      </w:r>
      <w:r w:rsidR="00594228" w:rsidRPr="00E41EC2">
        <w:rPr>
          <w:rFonts w:ascii="Times New Roman" w:hAnsi="Times New Roman" w:cs="Times New Roman"/>
          <w:sz w:val="22"/>
          <w:szCs w:val="22"/>
          <w:lang w:val="en-US" w:bidi="ar-SA"/>
        </w:rPr>
        <w:t>, the Company has made provisions for lawsuits from project</w:t>
      </w:r>
      <w:r w:rsidR="00986E88">
        <w:rPr>
          <w:rFonts w:ascii="Times New Roman" w:hAnsi="Times New Roman" w:cs="Times New Roman"/>
          <w:sz w:val="22"/>
          <w:szCs w:val="22"/>
          <w:lang w:val="en-US" w:bidi="ar-SA"/>
        </w:rPr>
        <w:t>s</w:t>
      </w:r>
      <w:r w:rsidR="00594228" w:rsidRPr="00E41EC2">
        <w:rPr>
          <w:rFonts w:ascii="Times New Roman" w:hAnsi="Times New Roman" w:cs="Times New Roman"/>
          <w:sz w:val="22"/>
          <w:szCs w:val="22"/>
          <w:lang w:val="en-US" w:bidi="ar-SA"/>
        </w:rPr>
        <w:t xml:space="preserve"> under development in the past based on the principal plus interest at the rate</w:t>
      </w:r>
      <w:r w:rsidR="00594228">
        <w:rPr>
          <w:rFonts w:ascii="Times New Roman" w:hAnsi="Times New Roman" w:cs="Times New Roman"/>
          <w:sz w:val="22"/>
          <w:szCs w:val="22"/>
          <w:lang w:val="en-US" w:bidi="ar-SA"/>
        </w:rPr>
        <w:t xml:space="preserve"> of 7.50 percent per annum </w:t>
      </w:r>
      <w:proofErr w:type="spellStart"/>
      <w:r w:rsidR="00594228">
        <w:rPr>
          <w:rFonts w:ascii="Times New Roman" w:hAnsi="Times New Roman" w:cs="Times New Roman"/>
          <w:sz w:val="22"/>
          <w:szCs w:val="22"/>
          <w:lang w:val="en-US" w:bidi="ar-SA"/>
        </w:rPr>
        <w:t>tota</w:t>
      </w:r>
      <w:r w:rsidR="00594228" w:rsidRPr="00E41EC2">
        <w:rPr>
          <w:rFonts w:ascii="Times New Roman" w:hAnsi="Times New Roman" w:cs="Times New Roman"/>
          <w:sz w:val="22"/>
          <w:szCs w:val="22"/>
          <w:lang w:val="en-US" w:bidi="ar-SA"/>
        </w:rPr>
        <w:t>l</w:t>
      </w:r>
      <w:r w:rsidR="00594228">
        <w:rPr>
          <w:rFonts w:ascii="Times New Roman" w:hAnsi="Times New Roman" w:cs="Angsana New"/>
          <w:sz w:val="22"/>
          <w:lang w:val="en-US"/>
        </w:rPr>
        <w:t>l</w:t>
      </w:r>
      <w:r w:rsidR="00594228" w:rsidRPr="00E41EC2">
        <w:rPr>
          <w:rFonts w:ascii="Times New Roman" w:hAnsi="Times New Roman" w:cs="Times New Roman"/>
          <w:sz w:val="22"/>
          <w:szCs w:val="22"/>
          <w:lang w:val="en-US" w:bidi="ar-SA"/>
        </w:rPr>
        <w:t>ing</w:t>
      </w:r>
      <w:proofErr w:type="spellEnd"/>
      <w:r w:rsidR="00594228" w:rsidRPr="00E41EC2">
        <w:rPr>
          <w:rFonts w:ascii="Times New Roman" w:hAnsi="Times New Roman" w:cs="Times New Roman"/>
          <w:sz w:val="22"/>
          <w:szCs w:val="22"/>
          <w:lang w:val="en-US" w:bidi="ar-SA"/>
        </w:rPr>
        <w:t xml:space="preserve"> Baht</w:t>
      </w:r>
      <w:r w:rsidR="00594228">
        <w:rPr>
          <w:rFonts w:ascii="Times New Roman" w:hAnsi="Times New Roman" w:cs="Times New Roman"/>
          <w:sz w:val="22"/>
          <w:szCs w:val="22"/>
          <w:lang w:val="en-US" w:bidi="ar-SA"/>
        </w:rPr>
        <w:t xml:space="preserve"> 78.94 </w:t>
      </w:r>
      <w:r w:rsidR="00594228" w:rsidRPr="00E41EC2">
        <w:rPr>
          <w:rFonts w:ascii="Times New Roman" w:hAnsi="Times New Roman" w:cs="Times New Roman"/>
          <w:sz w:val="22"/>
          <w:szCs w:val="22"/>
          <w:lang w:val="en-US" w:bidi="ar-SA"/>
        </w:rPr>
        <w:t xml:space="preserve">million </w:t>
      </w:r>
      <w:r w:rsidR="00594228" w:rsidRPr="00E41EC2">
        <w:rPr>
          <w:rFonts w:ascii="Times New Roman" w:hAnsi="Times New Roman" w:cs="Times New Roman"/>
          <w:i/>
          <w:iCs/>
          <w:sz w:val="22"/>
          <w:szCs w:val="22"/>
          <w:lang w:val="en-US" w:bidi="ar-SA"/>
        </w:rPr>
        <w:t>(</w:t>
      </w:r>
      <w:r w:rsidR="00594228">
        <w:rPr>
          <w:rFonts w:ascii="Times New Roman" w:hAnsi="Times New Roman" w:cs="Times New Roman"/>
          <w:i/>
          <w:iCs/>
          <w:sz w:val="22"/>
          <w:szCs w:val="22"/>
          <w:lang w:val="en-US" w:bidi="ar-SA"/>
        </w:rPr>
        <w:t>30 September 2017</w:t>
      </w:r>
      <w:r w:rsidR="00594228" w:rsidRPr="00E41EC2">
        <w:rPr>
          <w:rFonts w:ascii="Times New Roman" w:hAnsi="Times New Roman" w:cs="Times New Roman"/>
          <w:i/>
          <w:iCs/>
          <w:sz w:val="22"/>
          <w:szCs w:val="22"/>
          <w:lang w:val="en-US" w:bidi="ar-SA"/>
        </w:rPr>
        <w:t xml:space="preserve">: Baht </w:t>
      </w:r>
      <w:r w:rsidR="00594228">
        <w:rPr>
          <w:rFonts w:ascii="Times New Roman" w:hAnsi="Times New Roman" w:cs="Times New Roman"/>
          <w:i/>
          <w:iCs/>
          <w:sz w:val="22"/>
          <w:szCs w:val="22"/>
          <w:lang w:val="en-US" w:bidi="ar-SA"/>
        </w:rPr>
        <w:t>78.94</w:t>
      </w:r>
      <w:r w:rsidR="00594228" w:rsidRPr="00E41EC2">
        <w:rPr>
          <w:rFonts w:ascii="Times New Roman" w:hAnsi="Times New Roman" w:cs="Times New Roman"/>
          <w:i/>
          <w:iCs/>
          <w:sz w:val="22"/>
          <w:szCs w:val="22"/>
          <w:lang w:val="en-US" w:bidi="ar-SA"/>
        </w:rPr>
        <w:t xml:space="preserve"> million)</w:t>
      </w:r>
      <w:r w:rsidR="00594228" w:rsidRPr="00E41EC2">
        <w:rPr>
          <w:rFonts w:ascii="Times New Roman" w:hAnsi="Times New Roman" w:cs="Times New Roman"/>
          <w:sz w:val="22"/>
          <w:szCs w:val="22"/>
          <w:lang w:val="en-US" w:bidi="ar-SA"/>
        </w:rPr>
        <w:t>.</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jc w:val="thaiDistribute"/>
        <w:rPr>
          <w:rFonts w:cs="Times New Roman"/>
          <w:szCs w:val="22"/>
          <w:lang w:val="en-US"/>
        </w:rPr>
      </w:pPr>
    </w:p>
    <w:p w:rsidR="00B3031C" w:rsidRPr="00EC3CB7" w:rsidRDefault="00B3031C" w:rsidP="00B3031C">
      <w:pPr>
        <w:tabs>
          <w:tab w:val="left" w:pos="1080"/>
        </w:tabs>
        <w:spacing w:line="240" w:lineRule="atLeast"/>
        <w:ind w:left="1080" w:hanging="540"/>
        <w:jc w:val="both"/>
        <w:rPr>
          <w:rFonts w:cs="Times New Roman"/>
          <w:szCs w:val="22"/>
          <w:lang w:val="en-US"/>
        </w:rPr>
      </w:pPr>
      <w:r w:rsidRPr="00EC3CB7">
        <w:rPr>
          <w:rFonts w:cs="Times New Roman"/>
          <w:szCs w:val="22"/>
          <w:lang w:val="en-US"/>
        </w:rPr>
        <w:t>(b)</w:t>
      </w:r>
      <w:r w:rsidRPr="00EC3CB7">
        <w:rPr>
          <w:rFonts w:cs="Times New Roman"/>
          <w:szCs w:val="22"/>
          <w:lang w:val="en-US"/>
        </w:rPr>
        <w:tab/>
        <w:t xml:space="preserve">As at </w:t>
      </w:r>
      <w:r w:rsidR="00F70119" w:rsidRPr="00EC3CB7">
        <w:rPr>
          <w:rFonts w:cs="Times New Roman"/>
          <w:szCs w:val="22"/>
          <w:lang w:val="en-US"/>
        </w:rPr>
        <w:t>30 September 201</w:t>
      </w:r>
      <w:r w:rsidR="00A64439" w:rsidRPr="00EC3CB7">
        <w:rPr>
          <w:szCs w:val="28"/>
          <w:lang w:val="en-US" w:bidi="th-TH"/>
        </w:rPr>
        <w:t>8</w:t>
      </w:r>
      <w:r w:rsidRPr="00EC3CB7">
        <w:rPr>
          <w:rFonts w:cs="Times New Roman"/>
          <w:szCs w:val="22"/>
          <w:lang w:val="en-US"/>
        </w:rPr>
        <w:t>, the subsidiaries have made provisions from litigations totaling Baht</w:t>
      </w:r>
      <w:r w:rsidRPr="00EC3CB7">
        <w:rPr>
          <w:rFonts w:cs="Times New Roman"/>
          <w:szCs w:val="22"/>
          <w:lang w:val="en-US"/>
        </w:rPr>
        <w:br/>
      </w:r>
      <w:r w:rsidR="00DF4C66">
        <w:rPr>
          <w:rFonts w:cs="Times New Roman"/>
          <w:szCs w:val="22"/>
          <w:lang w:val="en-US"/>
        </w:rPr>
        <w:t>51</w:t>
      </w:r>
      <w:r w:rsidR="00ED135E">
        <w:rPr>
          <w:rFonts w:cs="Times New Roman"/>
          <w:szCs w:val="22"/>
          <w:lang w:val="en-US"/>
        </w:rPr>
        <w:t>.6</w:t>
      </w:r>
      <w:r w:rsidR="00EC3CB7" w:rsidRPr="00EC3CB7">
        <w:rPr>
          <w:rFonts w:cs="Times New Roman"/>
          <w:szCs w:val="22"/>
          <w:lang w:val="en-US"/>
        </w:rPr>
        <w:t>7</w:t>
      </w:r>
      <w:r w:rsidRPr="00EC3CB7">
        <w:rPr>
          <w:rFonts w:cs="Times New Roman"/>
          <w:szCs w:val="22"/>
          <w:lang w:val="en-US"/>
        </w:rPr>
        <w:t xml:space="preserve"> million </w:t>
      </w:r>
      <w:r w:rsidRPr="00EC3CB7">
        <w:rPr>
          <w:rFonts w:cs="Times New Roman"/>
          <w:i/>
          <w:iCs/>
          <w:szCs w:val="22"/>
          <w:lang w:val="en-US"/>
        </w:rPr>
        <w:t>(</w:t>
      </w:r>
      <w:r w:rsidR="00ED135E">
        <w:rPr>
          <w:rFonts w:cs="Times New Roman"/>
          <w:i/>
          <w:iCs/>
          <w:szCs w:val="22"/>
          <w:lang w:val="en-US"/>
        </w:rPr>
        <w:t xml:space="preserve">30 September </w:t>
      </w:r>
      <w:r w:rsidR="00A64439" w:rsidRPr="00EC3CB7">
        <w:rPr>
          <w:rFonts w:cs="Times New Roman"/>
          <w:i/>
          <w:iCs/>
          <w:szCs w:val="22"/>
          <w:lang w:val="en-US"/>
        </w:rPr>
        <w:t>2017</w:t>
      </w:r>
      <w:r w:rsidRPr="00EC3CB7">
        <w:rPr>
          <w:rFonts w:cs="Times New Roman"/>
          <w:i/>
          <w:iCs/>
          <w:szCs w:val="22"/>
          <w:lang w:val="en-US"/>
        </w:rPr>
        <w:t xml:space="preserve">: Baht </w:t>
      </w:r>
      <w:r w:rsidR="00A64439" w:rsidRPr="00EC3CB7">
        <w:rPr>
          <w:rFonts w:cs="Times New Roman"/>
          <w:i/>
          <w:iCs/>
          <w:szCs w:val="22"/>
          <w:lang w:val="en-US"/>
        </w:rPr>
        <w:t>54.94</w:t>
      </w:r>
      <w:r w:rsidRPr="00EC3CB7">
        <w:rPr>
          <w:rFonts w:cs="Times New Roman"/>
          <w:i/>
          <w:iCs/>
          <w:szCs w:val="22"/>
          <w:lang w:val="en-US"/>
        </w:rPr>
        <w:t xml:space="preserve"> million)</w:t>
      </w:r>
      <w:r w:rsidRPr="00EC3CB7">
        <w:rPr>
          <w:rFonts w:cs="Times New Roman"/>
          <w:szCs w:val="22"/>
          <w:lang w:val="en-US"/>
        </w:rPr>
        <w:t>.</w:t>
      </w:r>
    </w:p>
    <w:p w:rsidR="00B3031C" w:rsidRPr="00ED135E" w:rsidRDefault="00B3031C" w:rsidP="00B3031C">
      <w:pPr>
        <w:pStyle w:val="ListParagraph"/>
        <w:tabs>
          <w:tab w:val="left" w:pos="1080"/>
        </w:tabs>
        <w:spacing w:line="240" w:lineRule="atLeast"/>
        <w:ind w:left="990"/>
        <w:jc w:val="both"/>
        <w:rPr>
          <w:rFonts w:cs="Times New Roman"/>
          <w:i/>
          <w:iCs/>
          <w:szCs w:val="22"/>
          <w:lang w:val="en-US"/>
        </w:rPr>
      </w:pPr>
    </w:p>
    <w:p w:rsidR="009B2113" w:rsidRPr="00FF5B7F" w:rsidRDefault="00D860DF" w:rsidP="009B2113">
      <w:pPr>
        <w:spacing w:line="240" w:lineRule="atLeast"/>
        <w:ind w:left="1080"/>
        <w:jc w:val="both"/>
        <w:rPr>
          <w:rFonts w:cs="Times New Roman"/>
          <w:szCs w:val="22"/>
          <w:lang w:val="en-US"/>
        </w:rPr>
      </w:pPr>
      <w:r w:rsidRPr="00E769FE">
        <w:rPr>
          <w:rFonts w:cs="Times New Roman"/>
          <w:szCs w:val="22"/>
          <w:lang w:val="en-US"/>
        </w:rPr>
        <w:t xml:space="preserve">A subsidiary, as a plaintiff, has a case with the Revenue Department and submitted the case to the Central Tax Court against the Revenue Department on 14 September </w:t>
      </w:r>
      <w:smartTag w:uri="urn:schemas-microsoft-com:office:smarttags" w:element="metricconverter">
        <w:smartTagPr>
          <w:attr w:name="ProductID" w:val="2011. In"/>
        </w:smartTagPr>
        <w:r w:rsidRPr="00E769FE">
          <w:rPr>
            <w:rFonts w:cs="Times New Roman"/>
            <w:szCs w:val="22"/>
            <w:lang w:val="en-US"/>
          </w:rPr>
          <w:t>2011. In</w:t>
        </w:r>
      </w:smartTag>
      <w:r w:rsidRPr="00E769FE">
        <w:rPr>
          <w:rFonts w:cs="Times New Roman"/>
          <w:szCs w:val="22"/>
          <w:lang w:val="en-US"/>
        </w:rPr>
        <w:t xml:space="preserve"> July 2012, the Central Tax Court rendered its judgment in favor of the Revenue Department. On 17 January </w:t>
      </w:r>
      <w:r w:rsidRPr="004D4A0A">
        <w:rPr>
          <w:rFonts w:cs="Times New Roman"/>
          <w:szCs w:val="22"/>
          <w:lang w:val="en-US"/>
        </w:rPr>
        <w:t xml:space="preserve">2017, the Supreme Court also had judgment in favor agree with the Central Tax Court. </w:t>
      </w:r>
      <w:r w:rsidR="00E769FE" w:rsidRPr="004D4A0A">
        <w:rPr>
          <w:rFonts w:cs="Times New Roman"/>
          <w:szCs w:val="22"/>
          <w:lang w:val="en-US"/>
        </w:rPr>
        <w:t>T</w:t>
      </w:r>
      <w:r w:rsidRPr="004D4A0A">
        <w:rPr>
          <w:rFonts w:cs="Times New Roman"/>
          <w:szCs w:val="22"/>
          <w:lang w:val="en-US"/>
        </w:rPr>
        <w:t xml:space="preserve">he </w:t>
      </w:r>
      <w:r w:rsidRPr="004D4A0A">
        <w:rPr>
          <w:rFonts w:cs="Times New Roman"/>
          <w:lang w:val="en-US"/>
        </w:rPr>
        <w:t>subsidiary</w:t>
      </w:r>
      <w:r w:rsidRPr="004D4A0A">
        <w:rPr>
          <w:rFonts w:cs="Times New Roman"/>
          <w:szCs w:val="22"/>
          <w:lang w:val="en-US"/>
        </w:rPr>
        <w:t xml:space="preserve"> has made provision for this case plus surcharge at the rate 1.50 percent per month</w:t>
      </w:r>
      <w:r w:rsidR="00E769FE" w:rsidRPr="004D4A0A">
        <w:rPr>
          <w:rFonts w:cs="Times New Roman"/>
          <w:szCs w:val="22"/>
          <w:lang w:val="en-US"/>
        </w:rPr>
        <w:t>.</w:t>
      </w:r>
      <w:r w:rsidRPr="004D4A0A">
        <w:rPr>
          <w:rFonts w:cs="Times New Roman"/>
          <w:szCs w:val="22"/>
          <w:lang w:val="en-US"/>
        </w:rPr>
        <w:t xml:space="preserve"> In </w:t>
      </w:r>
      <w:r w:rsidR="00986E88">
        <w:rPr>
          <w:rFonts w:cs="Times New Roman"/>
          <w:szCs w:val="22"/>
          <w:lang w:val="en-US"/>
        </w:rPr>
        <w:t>2017</w:t>
      </w:r>
      <w:r w:rsidRPr="004D4A0A">
        <w:rPr>
          <w:rFonts w:cs="Times New Roman"/>
          <w:szCs w:val="22"/>
          <w:lang w:val="en-US"/>
        </w:rPr>
        <w:t xml:space="preserve">, the Company </w:t>
      </w:r>
      <w:proofErr w:type="spellStart"/>
      <w:r w:rsidR="002B2B5C" w:rsidRPr="004D4A0A">
        <w:rPr>
          <w:rFonts w:cs="Times New Roman"/>
          <w:szCs w:val="22"/>
          <w:lang w:val="en-US"/>
        </w:rPr>
        <w:t>subsid</w:t>
      </w:r>
      <w:r w:rsidR="00536EDF" w:rsidRPr="004D4A0A">
        <w:rPr>
          <w:rFonts w:cs="Times New Roman"/>
          <w:szCs w:val="22"/>
          <w:lang w:val="en-US"/>
        </w:rPr>
        <w:t>i</w:t>
      </w:r>
      <w:r w:rsidR="00AE2052" w:rsidRPr="004D4A0A">
        <w:rPr>
          <w:szCs w:val="28"/>
          <w:lang w:val="en-US" w:bidi="th-TH"/>
        </w:rPr>
        <w:t>s</w:t>
      </w:r>
      <w:r w:rsidR="00536EDF" w:rsidRPr="004D4A0A">
        <w:rPr>
          <w:rFonts w:cs="Times New Roman"/>
          <w:szCs w:val="22"/>
          <w:lang w:val="en-US"/>
        </w:rPr>
        <w:t>ed</w:t>
      </w:r>
      <w:proofErr w:type="spellEnd"/>
      <w:r w:rsidR="002B2B5C" w:rsidRPr="004D4A0A">
        <w:rPr>
          <w:rFonts w:cs="Times New Roman"/>
          <w:szCs w:val="22"/>
          <w:lang w:val="en-US"/>
        </w:rPr>
        <w:t xml:space="preserve"> loan to subsidiary for </w:t>
      </w:r>
      <w:r w:rsidR="00536EDF" w:rsidRPr="004D4A0A">
        <w:rPr>
          <w:rFonts w:cs="Times New Roman"/>
          <w:szCs w:val="22"/>
          <w:lang w:val="en-US"/>
        </w:rPr>
        <w:t>payment</w:t>
      </w:r>
      <w:r w:rsidR="002E04BC" w:rsidRPr="004D4A0A">
        <w:rPr>
          <w:rFonts w:cs="Times New Roman"/>
          <w:szCs w:val="22"/>
          <w:lang w:val="en-US"/>
        </w:rPr>
        <w:t xml:space="preserve"> </w:t>
      </w:r>
      <w:r w:rsidR="003E384F" w:rsidRPr="004D4A0A">
        <w:rPr>
          <w:rFonts w:cs="Times New Roman"/>
          <w:szCs w:val="22"/>
          <w:lang w:val="en-US"/>
        </w:rPr>
        <w:t>of Baht 173.</w:t>
      </w:r>
      <w:r w:rsidRPr="004D4A0A">
        <w:rPr>
          <w:rFonts w:cs="Times New Roman"/>
          <w:szCs w:val="22"/>
          <w:lang w:val="en-US"/>
        </w:rPr>
        <w:t>0</w:t>
      </w:r>
      <w:r w:rsidR="003E384F" w:rsidRPr="004D4A0A">
        <w:rPr>
          <w:rFonts w:cs="Times New Roman"/>
          <w:szCs w:val="22"/>
          <w:lang w:val="en-US"/>
        </w:rPr>
        <w:t>2</w:t>
      </w:r>
      <w:r w:rsidRPr="004D4A0A">
        <w:rPr>
          <w:rFonts w:cs="Times New Roman"/>
          <w:szCs w:val="22"/>
          <w:lang w:val="en-US"/>
        </w:rPr>
        <w:t xml:space="preserve"> million to Revenue Department.</w:t>
      </w:r>
      <w:r w:rsidR="00E769FE" w:rsidRPr="004D4A0A">
        <w:rPr>
          <w:rFonts w:cs="Times New Roman"/>
          <w:szCs w:val="22"/>
          <w:lang w:val="en-US"/>
        </w:rPr>
        <w:t xml:space="preserve"> </w:t>
      </w:r>
    </w:p>
    <w:p w:rsidR="009B2113" w:rsidRDefault="009B2113" w:rsidP="009B2113">
      <w:pPr>
        <w:spacing w:line="240" w:lineRule="atLeast"/>
        <w:ind w:left="1080"/>
        <w:jc w:val="both"/>
        <w:rPr>
          <w:rFonts w:cs="Times New Roman"/>
          <w:szCs w:val="22"/>
          <w:lang w:val="en-US"/>
        </w:rPr>
      </w:pPr>
    </w:p>
    <w:p w:rsidR="00B3031C" w:rsidRPr="00E41EC2" w:rsidRDefault="00B3031C" w:rsidP="009B2113">
      <w:pPr>
        <w:spacing w:line="240" w:lineRule="atLeast"/>
        <w:ind w:left="540" w:hanging="540"/>
        <w:jc w:val="both"/>
        <w:rPr>
          <w:rFonts w:cs="Times New Roman"/>
          <w:szCs w:val="24"/>
          <w:lang w:val="en-US"/>
        </w:rPr>
      </w:pPr>
      <w:r w:rsidRPr="00E41EC2">
        <w:rPr>
          <w:rFonts w:cs="Times New Roman"/>
          <w:b/>
          <w:sz w:val="24"/>
          <w:szCs w:val="24"/>
        </w:rPr>
        <w:t>26</w:t>
      </w:r>
      <w:r w:rsidRPr="00E41EC2">
        <w:rPr>
          <w:rFonts w:cs="Times New Roman"/>
          <w:b/>
          <w:sz w:val="24"/>
          <w:szCs w:val="24"/>
        </w:rPr>
        <w:tab/>
        <w:t>Other non-current liabilities</w:t>
      </w:r>
    </w:p>
    <w:p w:rsidR="00B3031C" w:rsidRPr="00E41EC2" w:rsidRDefault="00B3031C" w:rsidP="00B3031C">
      <w:pPr>
        <w:spacing w:line="240" w:lineRule="atLeast"/>
        <w:ind w:left="540"/>
        <w:jc w:val="both"/>
        <w:rPr>
          <w:rFonts w:cs="Times New Roman"/>
          <w:szCs w:val="22"/>
        </w:rPr>
      </w:pPr>
    </w:p>
    <w:tbl>
      <w:tblPr>
        <w:tblW w:w="9132" w:type="dxa"/>
        <w:tblInd w:w="450" w:type="dxa"/>
        <w:tblLayout w:type="fixed"/>
        <w:tblLook w:val="0000" w:firstRow="0" w:lastRow="0" w:firstColumn="0" w:lastColumn="0" w:noHBand="0" w:noVBand="0"/>
      </w:tblPr>
      <w:tblGrid>
        <w:gridCol w:w="3086"/>
        <w:gridCol w:w="837"/>
        <w:gridCol w:w="1157"/>
        <w:gridCol w:w="359"/>
        <w:gridCol w:w="1252"/>
        <w:gridCol w:w="270"/>
        <w:gridCol w:w="955"/>
        <w:gridCol w:w="236"/>
        <w:gridCol w:w="980"/>
      </w:tblGrid>
      <w:tr w:rsidR="00B3031C" w:rsidRPr="00E41EC2" w:rsidTr="009B2113">
        <w:trPr>
          <w:trHeight w:val="483"/>
        </w:trPr>
        <w:tc>
          <w:tcPr>
            <w:tcW w:w="3086" w:type="dxa"/>
          </w:tcPr>
          <w:p w:rsidR="00B3031C" w:rsidRPr="00E41EC2" w:rsidRDefault="00B3031C" w:rsidP="00FB3C60">
            <w:pPr>
              <w:pStyle w:val="Footer"/>
              <w:spacing w:line="240" w:lineRule="atLeast"/>
              <w:ind w:right="-108"/>
              <w:jc w:val="both"/>
              <w:rPr>
                <w:rFonts w:cs="Times New Roman"/>
                <w:sz w:val="22"/>
                <w:szCs w:val="22"/>
                <w:lang w:bidi="th-TH"/>
              </w:rPr>
            </w:pPr>
          </w:p>
        </w:tc>
        <w:tc>
          <w:tcPr>
            <w:tcW w:w="837" w:type="dxa"/>
          </w:tcPr>
          <w:p w:rsidR="00B3031C" w:rsidRPr="00E41EC2" w:rsidRDefault="00B3031C" w:rsidP="00FB3C60">
            <w:pPr>
              <w:pStyle w:val="acctmergecolhdg"/>
              <w:spacing w:line="240" w:lineRule="atLeast"/>
              <w:rPr>
                <w:rFonts w:cs="Times New Roman"/>
                <w:szCs w:val="22"/>
              </w:rPr>
            </w:pPr>
          </w:p>
        </w:tc>
        <w:tc>
          <w:tcPr>
            <w:tcW w:w="2768"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Consolidated</w:t>
            </w:r>
          </w:p>
          <w:p w:rsidR="00B3031C" w:rsidRPr="00E41EC2" w:rsidRDefault="00B3031C" w:rsidP="00FB3C60">
            <w:pPr>
              <w:spacing w:line="240" w:lineRule="atLeast"/>
              <w:ind w:left="-102" w:right="-108"/>
              <w:jc w:val="center"/>
              <w:rPr>
                <w:rFonts w:cs="Times New Roman"/>
                <w:b/>
                <w:szCs w:val="22"/>
              </w:rPr>
            </w:pPr>
            <w:r w:rsidRPr="00E41EC2">
              <w:rPr>
                <w:rFonts w:cs="Times New Roman"/>
                <w:b/>
                <w:szCs w:val="22"/>
              </w:rPr>
              <w:t>financial statements</w:t>
            </w:r>
          </w:p>
        </w:tc>
        <w:tc>
          <w:tcPr>
            <w:tcW w:w="270" w:type="dxa"/>
          </w:tcPr>
          <w:p w:rsidR="00B3031C" w:rsidRPr="00E41EC2" w:rsidRDefault="00B3031C" w:rsidP="00FB3C60">
            <w:pPr>
              <w:spacing w:line="240" w:lineRule="atLeast"/>
              <w:ind w:left="-102" w:right="-12"/>
              <w:jc w:val="center"/>
              <w:rPr>
                <w:rFonts w:cs="Times New Roman"/>
                <w:b/>
                <w:szCs w:val="22"/>
              </w:rPr>
            </w:pPr>
          </w:p>
        </w:tc>
        <w:tc>
          <w:tcPr>
            <w:tcW w:w="2171"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spacing w:line="240" w:lineRule="atLeast"/>
              <w:ind w:left="-108" w:right="-108"/>
              <w:jc w:val="center"/>
              <w:rPr>
                <w:rFonts w:cs="Times New Roman"/>
                <w:b/>
                <w:szCs w:val="22"/>
              </w:rPr>
            </w:pPr>
            <w:r w:rsidRPr="00E41EC2">
              <w:rPr>
                <w:rFonts w:cs="Times New Roman"/>
                <w:b/>
                <w:szCs w:val="22"/>
              </w:rPr>
              <w:t>financial statements</w:t>
            </w:r>
          </w:p>
        </w:tc>
      </w:tr>
      <w:tr w:rsidR="001E1F69" w:rsidRPr="00E41EC2" w:rsidTr="009B2113">
        <w:trPr>
          <w:trHeight w:val="241"/>
        </w:trPr>
        <w:tc>
          <w:tcPr>
            <w:tcW w:w="3086" w:type="dxa"/>
          </w:tcPr>
          <w:p w:rsidR="001E1F69" w:rsidRPr="00E41EC2" w:rsidRDefault="001E1F69" w:rsidP="001E1F69">
            <w:pPr>
              <w:pStyle w:val="Footer"/>
              <w:spacing w:line="240" w:lineRule="atLeast"/>
              <w:ind w:right="-108"/>
              <w:jc w:val="both"/>
              <w:rPr>
                <w:rFonts w:cs="Times New Roman"/>
                <w:sz w:val="22"/>
                <w:szCs w:val="22"/>
                <w:lang w:bidi="th-TH"/>
              </w:rPr>
            </w:pPr>
          </w:p>
        </w:tc>
        <w:tc>
          <w:tcPr>
            <w:tcW w:w="837" w:type="dxa"/>
          </w:tcPr>
          <w:p w:rsidR="001E1F69" w:rsidRPr="00E41EC2" w:rsidRDefault="001E1F69" w:rsidP="001E1F69">
            <w:pPr>
              <w:spacing w:line="240" w:lineRule="atLeast"/>
              <w:ind w:left="-156" w:right="-135"/>
              <w:jc w:val="center"/>
              <w:rPr>
                <w:rFonts w:cs="Times New Roman"/>
                <w:i/>
                <w:iCs/>
                <w:szCs w:val="22"/>
                <w:lang w:val="en-US"/>
              </w:rPr>
            </w:pPr>
            <w:r w:rsidRPr="00E41EC2">
              <w:rPr>
                <w:rFonts w:cs="Times New Roman"/>
                <w:i/>
                <w:iCs/>
                <w:szCs w:val="22"/>
                <w:lang w:val="en-US"/>
              </w:rPr>
              <w:t>Note</w:t>
            </w:r>
          </w:p>
        </w:tc>
        <w:tc>
          <w:tcPr>
            <w:tcW w:w="1157" w:type="dxa"/>
          </w:tcPr>
          <w:p w:rsidR="001E1F69" w:rsidRPr="00E41EC2" w:rsidRDefault="00A64439" w:rsidP="001E1F69">
            <w:pPr>
              <w:pStyle w:val="acctmergecolhdg"/>
              <w:spacing w:line="240" w:lineRule="atLeast"/>
              <w:rPr>
                <w:rFonts w:cs="Times New Roman"/>
                <w:b w:val="0"/>
                <w:bCs/>
                <w:szCs w:val="22"/>
              </w:rPr>
            </w:pPr>
            <w:r>
              <w:rPr>
                <w:rFonts w:cs="Times New Roman"/>
                <w:b w:val="0"/>
                <w:bCs/>
                <w:szCs w:val="22"/>
              </w:rPr>
              <w:t>2018</w:t>
            </w:r>
          </w:p>
        </w:tc>
        <w:tc>
          <w:tcPr>
            <w:tcW w:w="359" w:type="dxa"/>
          </w:tcPr>
          <w:p w:rsidR="001E1F69" w:rsidRPr="00E41EC2" w:rsidRDefault="001E1F69" w:rsidP="001E1F69">
            <w:pPr>
              <w:pStyle w:val="acctmergecolhdg"/>
              <w:spacing w:line="240" w:lineRule="atLeast"/>
              <w:rPr>
                <w:rFonts w:cs="Times New Roman"/>
                <w:b w:val="0"/>
                <w:bCs/>
                <w:szCs w:val="22"/>
              </w:rPr>
            </w:pPr>
          </w:p>
        </w:tc>
        <w:tc>
          <w:tcPr>
            <w:tcW w:w="1252" w:type="dxa"/>
          </w:tcPr>
          <w:p w:rsidR="001E1F69" w:rsidRPr="00E41EC2" w:rsidRDefault="00A64439" w:rsidP="001E1F69">
            <w:pPr>
              <w:pStyle w:val="acctmergecolhdg"/>
              <w:spacing w:line="240" w:lineRule="atLeast"/>
              <w:rPr>
                <w:rFonts w:cs="Times New Roman"/>
                <w:b w:val="0"/>
                <w:bCs/>
                <w:szCs w:val="22"/>
              </w:rPr>
            </w:pPr>
            <w:r>
              <w:rPr>
                <w:rFonts w:cs="Times New Roman"/>
                <w:b w:val="0"/>
                <w:bCs/>
                <w:szCs w:val="22"/>
              </w:rPr>
              <w:t>2017</w:t>
            </w:r>
          </w:p>
        </w:tc>
        <w:tc>
          <w:tcPr>
            <w:tcW w:w="270" w:type="dxa"/>
          </w:tcPr>
          <w:p w:rsidR="001E1F69" w:rsidRPr="00E41EC2" w:rsidRDefault="001E1F69" w:rsidP="001E1F69">
            <w:pPr>
              <w:pStyle w:val="acctmergecolhdg"/>
              <w:spacing w:line="240" w:lineRule="atLeast"/>
              <w:rPr>
                <w:rFonts w:cs="Times New Roman"/>
                <w:b w:val="0"/>
                <w:bCs/>
              </w:rPr>
            </w:pPr>
          </w:p>
        </w:tc>
        <w:tc>
          <w:tcPr>
            <w:tcW w:w="955" w:type="dxa"/>
          </w:tcPr>
          <w:p w:rsidR="001E1F69" w:rsidRPr="00E41EC2" w:rsidRDefault="00A64439" w:rsidP="002B2B5C">
            <w:pPr>
              <w:pStyle w:val="acctmergecolhdg"/>
              <w:spacing w:line="240" w:lineRule="atLeast"/>
              <w:ind w:left="-139" w:right="-112"/>
              <w:rPr>
                <w:rFonts w:cs="Times New Roman"/>
                <w:b w:val="0"/>
                <w:bCs/>
                <w:szCs w:val="22"/>
              </w:rPr>
            </w:pPr>
            <w:r>
              <w:rPr>
                <w:rFonts w:cs="Times New Roman"/>
                <w:b w:val="0"/>
                <w:bCs/>
                <w:szCs w:val="22"/>
              </w:rPr>
              <w:t>2018</w:t>
            </w:r>
          </w:p>
        </w:tc>
        <w:tc>
          <w:tcPr>
            <w:tcW w:w="236" w:type="dxa"/>
          </w:tcPr>
          <w:p w:rsidR="001E1F69" w:rsidRPr="00E41EC2" w:rsidRDefault="001E1F69" w:rsidP="001E1F69">
            <w:pPr>
              <w:pStyle w:val="acctmergecolhdg"/>
              <w:spacing w:line="240" w:lineRule="atLeast"/>
              <w:rPr>
                <w:rFonts w:cs="Times New Roman"/>
                <w:b w:val="0"/>
                <w:bCs/>
                <w:szCs w:val="22"/>
              </w:rPr>
            </w:pPr>
          </w:p>
        </w:tc>
        <w:tc>
          <w:tcPr>
            <w:tcW w:w="980" w:type="dxa"/>
          </w:tcPr>
          <w:p w:rsidR="001E1F69" w:rsidRPr="00E41EC2" w:rsidRDefault="00A64439" w:rsidP="002B2B5C">
            <w:pPr>
              <w:pStyle w:val="acctmergecolhdg"/>
              <w:spacing w:line="240" w:lineRule="atLeast"/>
              <w:ind w:left="-160" w:right="-156"/>
              <w:rPr>
                <w:rFonts w:cs="Times New Roman"/>
                <w:b w:val="0"/>
                <w:bCs/>
                <w:szCs w:val="22"/>
              </w:rPr>
            </w:pPr>
            <w:r>
              <w:rPr>
                <w:rFonts w:cs="Times New Roman"/>
                <w:b w:val="0"/>
                <w:bCs/>
                <w:szCs w:val="22"/>
              </w:rPr>
              <w:t>2017</w:t>
            </w:r>
          </w:p>
        </w:tc>
      </w:tr>
      <w:tr w:rsidR="001E1F69" w:rsidRPr="00E41EC2" w:rsidTr="009B2113">
        <w:trPr>
          <w:trHeight w:val="227"/>
        </w:trPr>
        <w:tc>
          <w:tcPr>
            <w:tcW w:w="3086" w:type="dxa"/>
          </w:tcPr>
          <w:p w:rsidR="001E1F69" w:rsidRPr="00E41EC2" w:rsidRDefault="001E1F69" w:rsidP="001E1F69">
            <w:pPr>
              <w:pStyle w:val="Footer"/>
              <w:spacing w:line="240" w:lineRule="atLeast"/>
              <w:ind w:right="-108"/>
              <w:jc w:val="both"/>
              <w:rPr>
                <w:rFonts w:cs="Times New Roman"/>
                <w:sz w:val="22"/>
                <w:szCs w:val="22"/>
                <w:lang w:bidi="th-TH"/>
              </w:rPr>
            </w:pPr>
          </w:p>
        </w:tc>
        <w:tc>
          <w:tcPr>
            <w:tcW w:w="837" w:type="dxa"/>
          </w:tcPr>
          <w:p w:rsidR="001E1F69" w:rsidRPr="00E41EC2" w:rsidRDefault="001E1F69" w:rsidP="001E1F69">
            <w:pPr>
              <w:spacing w:line="240" w:lineRule="atLeast"/>
              <w:ind w:left="-156" w:right="-135"/>
              <w:jc w:val="center"/>
              <w:rPr>
                <w:rFonts w:cs="Times New Roman"/>
                <w:i/>
                <w:iCs/>
                <w:szCs w:val="22"/>
                <w:lang w:val="en-US"/>
              </w:rPr>
            </w:pPr>
          </w:p>
        </w:tc>
        <w:tc>
          <w:tcPr>
            <w:tcW w:w="5209" w:type="dxa"/>
            <w:gridSpan w:val="7"/>
          </w:tcPr>
          <w:p w:rsidR="001E1F69" w:rsidRPr="00E41EC2" w:rsidRDefault="001E1F69" w:rsidP="001E1F69">
            <w:pPr>
              <w:spacing w:line="240" w:lineRule="atLeast"/>
              <w:ind w:left="-102" w:right="-108"/>
              <w:jc w:val="center"/>
              <w:rPr>
                <w:rFonts w:cs="Times New Roman"/>
                <w:i/>
                <w:iCs/>
                <w:szCs w:val="22"/>
              </w:rPr>
            </w:pPr>
            <w:r w:rsidRPr="00E41EC2">
              <w:rPr>
                <w:rFonts w:cs="Times New Roman"/>
                <w:i/>
                <w:iCs/>
                <w:szCs w:val="22"/>
              </w:rPr>
              <w:t>(in million Baht)</w:t>
            </w:r>
          </w:p>
        </w:tc>
      </w:tr>
      <w:tr w:rsidR="00A64439" w:rsidRPr="00E41EC2" w:rsidTr="009B2113">
        <w:trPr>
          <w:trHeight w:val="241"/>
        </w:trPr>
        <w:tc>
          <w:tcPr>
            <w:tcW w:w="3086" w:type="dxa"/>
          </w:tcPr>
          <w:p w:rsidR="00A64439" w:rsidRPr="00E41EC2" w:rsidRDefault="00A64439" w:rsidP="00A64439">
            <w:pPr>
              <w:pStyle w:val="Footer"/>
              <w:spacing w:line="240" w:lineRule="atLeast"/>
              <w:ind w:right="-108"/>
              <w:jc w:val="both"/>
              <w:rPr>
                <w:rFonts w:cs="Times New Roman"/>
                <w:sz w:val="22"/>
                <w:szCs w:val="22"/>
                <w:lang w:bidi="th-TH"/>
              </w:rPr>
            </w:pPr>
            <w:r w:rsidRPr="00E41EC2">
              <w:rPr>
                <w:rFonts w:cs="Times New Roman"/>
                <w:sz w:val="22"/>
                <w:szCs w:val="22"/>
              </w:rPr>
              <w:t>Rental deposits</w:t>
            </w:r>
          </w:p>
        </w:tc>
        <w:tc>
          <w:tcPr>
            <w:tcW w:w="837" w:type="dxa"/>
          </w:tcPr>
          <w:p w:rsidR="00A64439" w:rsidRPr="00E41EC2" w:rsidRDefault="00A64439" w:rsidP="00A64439">
            <w:pPr>
              <w:pStyle w:val="acctfourfigures"/>
              <w:tabs>
                <w:tab w:val="clear" w:pos="765"/>
                <w:tab w:val="decimal" w:pos="552"/>
              </w:tabs>
              <w:spacing w:line="240" w:lineRule="atLeast"/>
              <w:ind w:left="-110" w:right="-105"/>
              <w:rPr>
                <w:rFonts w:cs="Times New Roman"/>
                <w:szCs w:val="22"/>
                <w:lang w:val="en-US"/>
              </w:rPr>
            </w:pPr>
          </w:p>
        </w:tc>
        <w:tc>
          <w:tcPr>
            <w:tcW w:w="1157" w:type="dxa"/>
          </w:tcPr>
          <w:p w:rsidR="00A64439" w:rsidRPr="00E41EC2" w:rsidRDefault="002A5EAE" w:rsidP="00A64439">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143.11</w:t>
            </w:r>
          </w:p>
        </w:tc>
        <w:tc>
          <w:tcPr>
            <w:tcW w:w="359"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1252" w:type="dxa"/>
          </w:tcPr>
          <w:p w:rsidR="00A64439" w:rsidRPr="00E41EC2" w:rsidRDefault="00A64439" w:rsidP="00A64439">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124.51</w:t>
            </w:r>
          </w:p>
        </w:tc>
        <w:tc>
          <w:tcPr>
            <w:tcW w:w="270"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955" w:type="dxa"/>
          </w:tcPr>
          <w:p w:rsidR="00A64439" w:rsidRPr="00E41EC2" w:rsidRDefault="002A5EAE" w:rsidP="00A64439">
            <w:pPr>
              <w:pStyle w:val="acctfourfigures"/>
              <w:tabs>
                <w:tab w:val="clear" w:pos="765"/>
                <w:tab w:val="decimal" w:pos="484"/>
              </w:tabs>
              <w:spacing w:line="240" w:lineRule="atLeast"/>
              <w:ind w:left="-110" w:right="-105"/>
              <w:rPr>
                <w:rFonts w:cs="Times New Roman"/>
                <w:szCs w:val="22"/>
              </w:rPr>
            </w:pPr>
            <w:r>
              <w:rPr>
                <w:rFonts w:cs="Times New Roman"/>
                <w:szCs w:val="22"/>
              </w:rPr>
              <w:t>118.89</w:t>
            </w:r>
          </w:p>
        </w:tc>
        <w:tc>
          <w:tcPr>
            <w:tcW w:w="236"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980" w:type="dxa"/>
          </w:tcPr>
          <w:p w:rsidR="00A64439" w:rsidRPr="00E41EC2" w:rsidRDefault="00A64439" w:rsidP="00A64439">
            <w:pPr>
              <w:pStyle w:val="acctfourfigures"/>
              <w:tabs>
                <w:tab w:val="clear" w:pos="765"/>
                <w:tab w:val="decimal" w:pos="484"/>
              </w:tabs>
              <w:spacing w:line="240" w:lineRule="atLeast"/>
              <w:ind w:left="-110" w:right="-105"/>
              <w:rPr>
                <w:rFonts w:cs="Times New Roman"/>
                <w:szCs w:val="22"/>
              </w:rPr>
            </w:pPr>
            <w:r>
              <w:rPr>
                <w:rFonts w:cs="Times New Roman"/>
                <w:szCs w:val="22"/>
              </w:rPr>
              <w:t>101.70</w:t>
            </w:r>
          </w:p>
        </w:tc>
      </w:tr>
      <w:tr w:rsidR="00A64439" w:rsidRPr="00E41EC2" w:rsidTr="009B2113">
        <w:trPr>
          <w:trHeight w:val="483"/>
        </w:trPr>
        <w:tc>
          <w:tcPr>
            <w:tcW w:w="3086" w:type="dxa"/>
          </w:tcPr>
          <w:p w:rsidR="00A64439" w:rsidRPr="00E41EC2" w:rsidRDefault="00A64439" w:rsidP="00A64439">
            <w:pPr>
              <w:pStyle w:val="Footer"/>
              <w:spacing w:line="240" w:lineRule="atLeast"/>
              <w:ind w:left="228" w:right="-108" w:hanging="228"/>
              <w:rPr>
                <w:rFonts w:cs="Times New Roman"/>
                <w:sz w:val="22"/>
                <w:szCs w:val="22"/>
                <w:lang w:bidi="th-TH"/>
              </w:rPr>
            </w:pPr>
            <w:r w:rsidRPr="00E41EC2">
              <w:rPr>
                <w:rFonts w:cs="Times New Roman"/>
                <w:sz w:val="22"/>
                <w:szCs w:val="22"/>
              </w:rPr>
              <w:t>Accrued rental expense from long term lease agreement</w:t>
            </w:r>
          </w:p>
        </w:tc>
        <w:tc>
          <w:tcPr>
            <w:tcW w:w="837" w:type="dxa"/>
          </w:tcPr>
          <w:p w:rsidR="00A64439" w:rsidRPr="00BC042E" w:rsidRDefault="00A64439" w:rsidP="00A64439">
            <w:pPr>
              <w:spacing w:line="240" w:lineRule="atLeast"/>
              <w:ind w:left="-156" w:right="-135"/>
              <w:jc w:val="center"/>
              <w:rPr>
                <w:rFonts w:cs="Times New Roman"/>
                <w:i/>
                <w:iCs/>
                <w:szCs w:val="22"/>
                <w:lang w:val="en-US"/>
              </w:rPr>
            </w:pPr>
          </w:p>
          <w:p w:rsidR="00A64439" w:rsidRPr="00BC042E" w:rsidRDefault="00A64439" w:rsidP="00A64439">
            <w:pPr>
              <w:spacing w:line="240" w:lineRule="atLeast"/>
              <w:ind w:left="-156" w:right="-135"/>
              <w:jc w:val="center"/>
              <w:rPr>
                <w:rFonts w:cs="Times New Roman"/>
                <w:i/>
                <w:iCs/>
                <w:szCs w:val="22"/>
                <w:lang w:val="en-US"/>
              </w:rPr>
            </w:pPr>
            <w:r w:rsidRPr="00BC042E">
              <w:rPr>
                <w:rFonts w:cs="Times New Roman"/>
                <w:i/>
                <w:iCs/>
                <w:szCs w:val="22"/>
                <w:lang w:val="en-US"/>
              </w:rPr>
              <w:t>14</w:t>
            </w:r>
          </w:p>
        </w:tc>
        <w:tc>
          <w:tcPr>
            <w:tcW w:w="1157" w:type="dxa"/>
            <w:shd w:val="clear" w:color="auto" w:fill="auto"/>
          </w:tcPr>
          <w:p w:rsidR="00A64439" w:rsidRDefault="00A64439" w:rsidP="00A64439">
            <w:pPr>
              <w:pStyle w:val="acctfourfigures"/>
              <w:tabs>
                <w:tab w:val="clear" w:pos="765"/>
                <w:tab w:val="decimal" w:pos="552"/>
              </w:tabs>
              <w:spacing w:line="240" w:lineRule="atLeast"/>
              <w:ind w:left="-110" w:right="-105"/>
              <w:rPr>
                <w:rFonts w:cs="Times New Roman"/>
                <w:szCs w:val="22"/>
                <w:lang w:val="en-US"/>
              </w:rPr>
            </w:pPr>
          </w:p>
          <w:p w:rsidR="002A5EAE" w:rsidRPr="00E41EC2" w:rsidRDefault="002A5EAE" w:rsidP="00A64439">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5.81</w:t>
            </w:r>
          </w:p>
        </w:tc>
        <w:tc>
          <w:tcPr>
            <w:tcW w:w="359"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1252" w:type="dxa"/>
          </w:tcPr>
          <w:p w:rsidR="00A64439" w:rsidRDefault="00A64439" w:rsidP="00A64439">
            <w:pPr>
              <w:pStyle w:val="acctfourfigures"/>
              <w:tabs>
                <w:tab w:val="clear" w:pos="765"/>
                <w:tab w:val="decimal" w:pos="552"/>
              </w:tabs>
              <w:spacing w:line="240" w:lineRule="atLeast"/>
              <w:ind w:left="-110" w:right="-105"/>
              <w:rPr>
                <w:rFonts w:cs="Times New Roman"/>
                <w:szCs w:val="22"/>
                <w:lang w:val="en-US"/>
              </w:rPr>
            </w:pPr>
          </w:p>
          <w:p w:rsidR="00A64439" w:rsidRPr="00E41EC2" w:rsidRDefault="00A64439" w:rsidP="00A64439">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6.76</w:t>
            </w:r>
          </w:p>
        </w:tc>
        <w:tc>
          <w:tcPr>
            <w:tcW w:w="270"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955" w:type="dxa"/>
          </w:tcPr>
          <w:p w:rsidR="00A64439" w:rsidRDefault="00A64439" w:rsidP="00A64439">
            <w:pPr>
              <w:pStyle w:val="acctfourfigures"/>
              <w:tabs>
                <w:tab w:val="clear" w:pos="765"/>
                <w:tab w:val="decimal" w:pos="484"/>
              </w:tabs>
              <w:spacing w:line="240" w:lineRule="atLeast"/>
              <w:ind w:left="-110" w:right="-105"/>
              <w:rPr>
                <w:rFonts w:cs="Times New Roman"/>
                <w:szCs w:val="22"/>
              </w:rPr>
            </w:pPr>
          </w:p>
          <w:p w:rsidR="002A5EAE" w:rsidRPr="00E41EC2" w:rsidRDefault="002A5EAE" w:rsidP="00A64439">
            <w:pPr>
              <w:pStyle w:val="acctfourfigures"/>
              <w:tabs>
                <w:tab w:val="clear" w:pos="765"/>
                <w:tab w:val="decimal" w:pos="484"/>
              </w:tabs>
              <w:spacing w:line="240" w:lineRule="atLeast"/>
              <w:ind w:left="-110" w:right="-105"/>
              <w:rPr>
                <w:rFonts w:cs="Times New Roman"/>
                <w:szCs w:val="22"/>
              </w:rPr>
            </w:pPr>
            <w:r>
              <w:rPr>
                <w:rFonts w:cs="Times New Roman"/>
                <w:szCs w:val="22"/>
              </w:rPr>
              <w:t>-</w:t>
            </w:r>
          </w:p>
        </w:tc>
        <w:tc>
          <w:tcPr>
            <w:tcW w:w="236"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980" w:type="dxa"/>
          </w:tcPr>
          <w:p w:rsidR="00A64439" w:rsidRDefault="00A64439" w:rsidP="00A64439">
            <w:pPr>
              <w:pStyle w:val="acctfourfigures"/>
              <w:tabs>
                <w:tab w:val="clear" w:pos="765"/>
                <w:tab w:val="decimal" w:pos="484"/>
              </w:tabs>
              <w:spacing w:line="240" w:lineRule="atLeast"/>
              <w:ind w:left="-110" w:right="-105"/>
              <w:rPr>
                <w:rFonts w:cs="Times New Roman"/>
                <w:szCs w:val="22"/>
              </w:rPr>
            </w:pPr>
          </w:p>
          <w:p w:rsidR="00A64439" w:rsidRPr="00E41EC2" w:rsidRDefault="00A64439" w:rsidP="00A64439">
            <w:pPr>
              <w:pStyle w:val="acctfourfigures"/>
              <w:tabs>
                <w:tab w:val="clear" w:pos="765"/>
                <w:tab w:val="decimal" w:pos="484"/>
              </w:tabs>
              <w:spacing w:line="240" w:lineRule="atLeast"/>
              <w:ind w:left="-110" w:right="-105"/>
              <w:rPr>
                <w:rFonts w:cs="Times New Roman"/>
                <w:szCs w:val="22"/>
              </w:rPr>
            </w:pPr>
            <w:r>
              <w:rPr>
                <w:rFonts w:cs="Times New Roman"/>
                <w:szCs w:val="22"/>
              </w:rPr>
              <w:t>-</w:t>
            </w:r>
          </w:p>
        </w:tc>
      </w:tr>
      <w:tr w:rsidR="00A64439" w:rsidRPr="00E41EC2" w:rsidTr="009B2113">
        <w:trPr>
          <w:trHeight w:val="241"/>
        </w:trPr>
        <w:tc>
          <w:tcPr>
            <w:tcW w:w="3086" w:type="dxa"/>
          </w:tcPr>
          <w:p w:rsidR="00A64439" w:rsidRPr="00E41EC2" w:rsidRDefault="00A64439" w:rsidP="00A64439">
            <w:pPr>
              <w:autoSpaceDE w:val="0"/>
              <w:autoSpaceDN w:val="0"/>
              <w:spacing w:line="240" w:lineRule="auto"/>
              <w:rPr>
                <w:lang w:val="en-US" w:bidi="th-TH"/>
              </w:rPr>
            </w:pPr>
            <w:r>
              <w:rPr>
                <w:rFonts w:cs="Times New Roman"/>
              </w:rPr>
              <w:t>Deferred output vat</w:t>
            </w:r>
            <w:r w:rsidRPr="00E41EC2">
              <w:rPr>
                <w:rFonts w:ascii="Segoe UI" w:hAnsi="Segoe UI" w:cs="Segoe UI"/>
                <w:color w:val="000000"/>
                <w:sz w:val="20"/>
              </w:rPr>
              <w:t xml:space="preserve"> </w:t>
            </w:r>
          </w:p>
        </w:tc>
        <w:tc>
          <w:tcPr>
            <w:tcW w:w="837" w:type="dxa"/>
          </w:tcPr>
          <w:p w:rsidR="00A64439" w:rsidRPr="00E41EC2" w:rsidRDefault="00A64439" w:rsidP="00A64439">
            <w:pPr>
              <w:pStyle w:val="acctfourfigures"/>
              <w:tabs>
                <w:tab w:val="clear" w:pos="765"/>
                <w:tab w:val="decimal" w:pos="552"/>
              </w:tabs>
              <w:spacing w:line="240" w:lineRule="atLeast"/>
              <w:ind w:left="-110" w:right="-105"/>
              <w:rPr>
                <w:szCs w:val="28"/>
                <w:lang w:val="en-US" w:bidi="th-TH"/>
              </w:rPr>
            </w:pPr>
          </w:p>
        </w:tc>
        <w:tc>
          <w:tcPr>
            <w:tcW w:w="1157" w:type="dxa"/>
            <w:shd w:val="clear" w:color="auto" w:fill="auto"/>
          </w:tcPr>
          <w:p w:rsidR="00A64439" w:rsidRPr="00E41EC2" w:rsidRDefault="002A5EAE" w:rsidP="00A64439">
            <w:pPr>
              <w:pStyle w:val="acctfourfigures"/>
              <w:tabs>
                <w:tab w:val="clear" w:pos="765"/>
                <w:tab w:val="decimal" w:pos="552"/>
              </w:tabs>
              <w:spacing w:line="240" w:lineRule="atLeast"/>
              <w:ind w:left="-110" w:right="-105"/>
              <w:rPr>
                <w:szCs w:val="28"/>
                <w:lang w:val="en-US" w:bidi="th-TH"/>
              </w:rPr>
            </w:pPr>
            <w:r>
              <w:rPr>
                <w:szCs w:val="28"/>
                <w:lang w:val="en-US" w:bidi="th-TH"/>
              </w:rPr>
              <w:t>0.17</w:t>
            </w:r>
          </w:p>
        </w:tc>
        <w:tc>
          <w:tcPr>
            <w:tcW w:w="359"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1252" w:type="dxa"/>
          </w:tcPr>
          <w:p w:rsidR="00A64439" w:rsidRPr="00E41EC2" w:rsidRDefault="00A64439" w:rsidP="00A64439">
            <w:pPr>
              <w:pStyle w:val="acctfourfigures"/>
              <w:tabs>
                <w:tab w:val="clear" w:pos="765"/>
                <w:tab w:val="decimal" w:pos="552"/>
              </w:tabs>
              <w:spacing w:line="240" w:lineRule="atLeast"/>
              <w:ind w:left="-110" w:right="-105"/>
              <w:rPr>
                <w:szCs w:val="28"/>
                <w:lang w:val="en-US" w:bidi="th-TH"/>
              </w:rPr>
            </w:pPr>
            <w:r>
              <w:rPr>
                <w:szCs w:val="28"/>
                <w:lang w:val="en-US" w:bidi="th-TH"/>
              </w:rPr>
              <w:t>1.06</w:t>
            </w:r>
          </w:p>
        </w:tc>
        <w:tc>
          <w:tcPr>
            <w:tcW w:w="270"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955" w:type="dxa"/>
          </w:tcPr>
          <w:p w:rsidR="00A64439" w:rsidRPr="00E41EC2" w:rsidRDefault="002A5EAE" w:rsidP="00A64439">
            <w:pPr>
              <w:pStyle w:val="acctfourfigures"/>
              <w:tabs>
                <w:tab w:val="clear" w:pos="765"/>
                <w:tab w:val="decimal" w:pos="484"/>
              </w:tabs>
              <w:spacing w:line="240" w:lineRule="atLeast"/>
              <w:ind w:left="-110" w:right="-105"/>
              <w:rPr>
                <w:rFonts w:cs="Times New Roman"/>
                <w:szCs w:val="22"/>
              </w:rPr>
            </w:pPr>
            <w:r>
              <w:rPr>
                <w:rFonts w:cs="Times New Roman"/>
                <w:szCs w:val="22"/>
              </w:rPr>
              <w:t>0.17</w:t>
            </w:r>
          </w:p>
        </w:tc>
        <w:tc>
          <w:tcPr>
            <w:tcW w:w="236"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980" w:type="dxa"/>
          </w:tcPr>
          <w:p w:rsidR="00A64439" w:rsidRPr="00E41EC2" w:rsidRDefault="00A64439" w:rsidP="00A64439">
            <w:pPr>
              <w:pStyle w:val="acctfourfigures"/>
              <w:tabs>
                <w:tab w:val="clear" w:pos="765"/>
                <w:tab w:val="decimal" w:pos="484"/>
              </w:tabs>
              <w:spacing w:line="240" w:lineRule="atLeast"/>
              <w:ind w:left="-110" w:right="-105"/>
              <w:rPr>
                <w:rFonts w:cs="Times New Roman"/>
                <w:szCs w:val="22"/>
              </w:rPr>
            </w:pPr>
            <w:r>
              <w:rPr>
                <w:rFonts w:cs="Times New Roman"/>
                <w:szCs w:val="22"/>
              </w:rPr>
              <w:t>1.06</w:t>
            </w:r>
          </w:p>
        </w:tc>
      </w:tr>
      <w:tr w:rsidR="00A64439" w:rsidRPr="00E41EC2" w:rsidTr="009B2113">
        <w:trPr>
          <w:trHeight w:val="241"/>
        </w:trPr>
        <w:tc>
          <w:tcPr>
            <w:tcW w:w="3086" w:type="dxa"/>
          </w:tcPr>
          <w:p w:rsidR="00A64439" w:rsidRPr="00E41EC2" w:rsidRDefault="00A64439" w:rsidP="00A64439">
            <w:pPr>
              <w:pStyle w:val="Footer"/>
              <w:spacing w:line="240" w:lineRule="atLeast"/>
              <w:ind w:right="-108"/>
              <w:jc w:val="both"/>
              <w:rPr>
                <w:rFonts w:cs="Times New Roman"/>
                <w:sz w:val="22"/>
                <w:szCs w:val="22"/>
              </w:rPr>
            </w:pPr>
            <w:r w:rsidRPr="00E41EC2">
              <w:rPr>
                <w:rFonts w:cs="Times New Roman"/>
                <w:sz w:val="22"/>
                <w:szCs w:val="22"/>
              </w:rPr>
              <w:t>Other</w:t>
            </w:r>
            <w:r w:rsidR="00DF4C66">
              <w:rPr>
                <w:rFonts w:cs="Times New Roman"/>
                <w:sz w:val="22"/>
                <w:szCs w:val="22"/>
              </w:rPr>
              <w:t>s</w:t>
            </w:r>
          </w:p>
        </w:tc>
        <w:tc>
          <w:tcPr>
            <w:tcW w:w="837" w:type="dxa"/>
          </w:tcPr>
          <w:p w:rsidR="00A64439" w:rsidRPr="00E41EC2" w:rsidRDefault="00A64439" w:rsidP="00A64439">
            <w:pPr>
              <w:pStyle w:val="acctfourfigures"/>
              <w:tabs>
                <w:tab w:val="clear" w:pos="765"/>
                <w:tab w:val="decimal" w:pos="552"/>
              </w:tabs>
              <w:spacing w:line="240" w:lineRule="atLeast"/>
              <w:ind w:left="-110" w:right="-105"/>
              <w:rPr>
                <w:rFonts w:cs="Times New Roman"/>
                <w:szCs w:val="22"/>
                <w:lang w:val="en-US"/>
              </w:rPr>
            </w:pPr>
          </w:p>
        </w:tc>
        <w:tc>
          <w:tcPr>
            <w:tcW w:w="1157" w:type="dxa"/>
            <w:shd w:val="clear" w:color="auto" w:fill="auto"/>
          </w:tcPr>
          <w:p w:rsidR="00A64439" w:rsidRPr="00E41EC2" w:rsidRDefault="002A5EAE" w:rsidP="00A64439">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w:t>
            </w:r>
          </w:p>
        </w:tc>
        <w:tc>
          <w:tcPr>
            <w:tcW w:w="359"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1252" w:type="dxa"/>
          </w:tcPr>
          <w:p w:rsidR="00A64439" w:rsidRPr="00E41EC2" w:rsidRDefault="00A64439" w:rsidP="00A64439">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0.04</w:t>
            </w:r>
          </w:p>
        </w:tc>
        <w:tc>
          <w:tcPr>
            <w:tcW w:w="270"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955" w:type="dxa"/>
          </w:tcPr>
          <w:p w:rsidR="00A64439" w:rsidRPr="00E41EC2" w:rsidRDefault="002A5EAE" w:rsidP="00A64439">
            <w:pPr>
              <w:pStyle w:val="acctfourfigures"/>
              <w:tabs>
                <w:tab w:val="clear" w:pos="765"/>
                <w:tab w:val="decimal" w:pos="484"/>
              </w:tabs>
              <w:spacing w:line="240" w:lineRule="atLeast"/>
              <w:ind w:left="-110" w:right="-105"/>
              <w:rPr>
                <w:rFonts w:cs="Times New Roman"/>
                <w:szCs w:val="22"/>
              </w:rPr>
            </w:pPr>
            <w:r>
              <w:rPr>
                <w:rFonts w:cs="Times New Roman"/>
                <w:szCs w:val="22"/>
              </w:rPr>
              <w:t>-</w:t>
            </w:r>
          </w:p>
        </w:tc>
        <w:tc>
          <w:tcPr>
            <w:tcW w:w="236" w:type="dxa"/>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980" w:type="dxa"/>
          </w:tcPr>
          <w:p w:rsidR="00A64439" w:rsidRPr="00E41EC2" w:rsidRDefault="00A64439" w:rsidP="00A64439">
            <w:pPr>
              <w:pStyle w:val="acctfourfigures"/>
              <w:tabs>
                <w:tab w:val="clear" w:pos="765"/>
                <w:tab w:val="decimal" w:pos="484"/>
              </w:tabs>
              <w:spacing w:line="240" w:lineRule="atLeast"/>
              <w:ind w:left="-110" w:right="-105"/>
              <w:rPr>
                <w:rFonts w:cs="Times New Roman"/>
                <w:szCs w:val="22"/>
              </w:rPr>
            </w:pPr>
            <w:r>
              <w:rPr>
                <w:rFonts w:cs="Times New Roman"/>
                <w:szCs w:val="22"/>
              </w:rPr>
              <w:t>0.02</w:t>
            </w:r>
          </w:p>
        </w:tc>
      </w:tr>
      <w:tr w:rsidR="00A64439" w:rsidRPr="00E41EC2" w:rsidTr="009B2113">
        <w:trPr>
          <w:trHeight w:val="213"/>
        </w:trPr>
        <w:tc>
          <w:tcPr>
            <w:tcW w:w="3086" w:type="dxa"/>
          </w:tcPr>
          <w:p w:rsidR="00A64439" w:rsidRPr="00E41EC2" w:rsidRDefault="00A64439" w:rsidP="00A64439">
            <w:pPr>
              <w:pStyle w:val="Footer"/>
              <w:spacing w:line="240" w:lineRule="atLeast"/>
              <w:ind w:right="-108"/>
              <w:jc w:val="both"/>
              <w:rPr>
                <w:rFonts w:cs="Times New Roman"/>
                <w:b/>
                <w:bCs/>
                <w:i/>
                <w:iCs/>
                <w:sz w:val="22"/>
                <w:szCs w:val="22"/>
                <w:lang w:bidi="th-TH"/>
              </w:rPr>
            </w:pPr>
            <w:r w:rsidRPr="00E41EC2">
              <w:rPr>
                <w:rFonts w:cs="Times New Roman"/>
                <w:b/>
                <w:bCs/>
                <w:sz w:val="22"/>
                <w:szCs w:val="22"/>
              </w:rPr>
              <w:t>Total</w:t>
            </w:r>
          </w:p>
        </w:tc>
        <w:tc>
          <w:tcPr>
            <w:tcW w:w="837" w:type="dxa"/>
          </w:tcPr>
          <w:p w:rsidR="00A64439" w:rsidRPr="00E41EC2" w:rsidRDefault="00A64439" w:rsidP="00A64439">
            <w:pPr>
              <w:pStyle w:val="acctfourfigures"/>
              <w:tabs>
                <w:tab w:val="clear" w:pos="765"/>
                <w:tab w:val="decimal" w:pos="552"/>
              </w:tabs>
              <w:spacing w:line="240" w:lineRule="atLeast"/>
              <w:ind w:left="-110" w:right="-105"/>
              <w:rPr>
                <w:rFonts w:cs="Times New Roman"/>
                <w:b/>
                <w:bCs/>
                <w:szCs w:val="22"/>
                <w:lang w:val="en-US"/>
              </w:rPr>
            </w:pPr>
          </w:p>
        </w:tc>
        <w:tc>
          <w:tcPr>
            <w:tcW w:w="1157" w:type="dxa"/>
            <w:tcBorders>
              <w:top w:val="single" w:sz="4" w:space="0" w:color="auto"/>
              <w:bottom w:val="double" w:sz="4" w:space="0" w:color="auto"/>
            </w:tcBorders>
            <w:shd w:val="clear" w:color="auto" w:fill="auto"/>
          </w:tcPr>
          <w:p w:rsidR="00A64439" w:rsidRPr="00E41EC2" w:rsidRDefault="002A5EAE" w:rsidP="00A64439">
            <w:pPr>
              <w:pStyle w:val="acctfourfigures"/>
              <w:tabs>
                <w:tab w:val="clear" w:pos="765"/>
                <w:tab w:val="decimal" w:pos="552"/>
              </w:tabs>
              <w:spacing w:line="240" w:lineRule="atLeast"/>
              <w:ind w:left="-110" w:right="-105"/>
              <w:rPr>
                <w:rFonts w:cs="Times New Roman"/>
                <w:b/>
                <w:bCs/>
                <w:szCs w:val="22"/>
                <w:lang w:val="en-US"/>
              </w:rPr>
            </w:pPr>
            <w:r>
              <w:rPr>
                <w:rFonts w:cs="Times New Roman"/>
                <w:b/>
                <w:bCs/>
                <w:szCs w:val="22"/>
                <w:lang w:val="en-US"/>
              </w:rPr>
              <w:t>149.09</w:t>
            </w:r>
          </w:p>
        </w:tc>
        <w:tc>
          <w:tcPr>
            <w:tcW w:w="359" w:type="dxa"/>
          </w:tcPr>
          <w:p w:rsidR="00A64439" w:rsidRPr="00E41EC2" w:rsidRDefault="00A64439" w:rsidP="00A64439">
            <w:pPr>
              <w:pStyle w:val="acctfourfigures"/>
              <w:tabs>
                <w:tab w:val="clear" w:pos="765"/>
                <w:tab w:val="decimal" w:pos="430"/>
              </w:tabs>
              <w:spacing w:line="240" w:lineRule="atLeast"/>
              <w:ind w:left="-110" w:right="-105"/>
              <w:rPr>
                <w:rFonts w:cs="Times New Roman"/>
                <w:b/>
                <w:bCs/>
                <w:szCs w:val="22"/>
              </w:rPr>
            </w:pPr>
          </w:p>
        </w:tc>
        <w:tc>
          <w:tcPr>
            <w:tcW w:w="1252" w:type="dxa"/>
            <w:tcBorders>
              <w:top w:val="single" w:sz="4" w:space="0" w:color="auto"/>
              <w:bottom w:val="double" w:sz="4" w:space="0" w:color="auto"/>
            </w:tcBorders>
          </w:tcPr>
          <w:p w:rsidR="00A64439" w:rsidRPr="00E41EC2" w:rsidRDefault="00A64439" w:rsidP="00A64439">
            <w:pPr>
              <w:pStyle w:val="acctfourfigures"/>
              <w:tabs>
                <w:tab w:val="clear" w:pos="765"/>
                <w:tab w:val="decimal" w:pos="552"/>
              </w:tabs>
              <w:spacing w:line="240" w:lineRule="atLeast"/>
              <w:ind w:left="-110" w:right="-105"/>
              <w:rPr>
                <w:rFonts w:cs="Times New Roman"/>
                <w:b/>
                <w:bCs/>
                <w:szCs w:val="22"/>
                <w:lang w:val="en-US"/>
              </w:rPr>
            </w:pPr>
            <w:r>
              <w:rPr>
                <w:rFonts w:cs="Times New Roman"/>
                <w:b/>
                <w:bCs/>
                <w:szCs w:val="22"/>
                <w:lang w:val="en-US"/>
              </w:rPr>
              <w:t>132.37</w:t>
            </w:r>
          </w:p>
        </w:tc>
        <w:tc>
          <w:tcPr>
            <w:tcW w:w="270" w:type="dxa"/>
          </w:tcPr>
          <w:p w:rsidR="00A64439" w:rsidRPr="00E41EC2" w:rsidRDefault="00A64439" w:rsidP="00A64439">
            <w:pPr>
              <w:pStyle w:val="acctfourfigures"/>
              <w:tabs>
                <w:tab w:val="clear" w:pos="765"/>
                <w:tab w:val="decimal" w:pos="430"/>
              </w:tabs>
              <w:spacing w:line="240" w:lineRule="atLeast"/>
              <w:ind w:left="-110" w:right="-105"/>
              <w:rPr>
                <w:rFonts w:cs="Times New Roman"/>
                <w:b/>
                <w:bCs/>
                <w:szCs w:val="22"/>
              </w:rPr>
            </w:pPr>
          </w:p>
        </w:tc>
        <w:tc>
          <w:tcPr>
            <w:tcW w:w="955" w:type="dxa"/>
            <w:tcBorders>
              <w:top w:val="single" w:sz="4" w:space="0" w:color="auto"/>
              <w:bottom w:val="double" w:sz="4" w:space="0" w:color="auto"/>
            </w:tcBorders>
          </w:tcPr>
          <w:p w:rsidR="00A64439" w:rsidRPr="00E41EC2" w:rsidRDefault="002A5EAE" w:rsidP="00A64439">
            <w:pPr>
              <w:pStyle w:val="acctfourfigures"/>
              <w:tabs>
                <w:tab w:val="clear" w:pos="765"/>
                <w:tab w:val="decimal" w:pos="484"/>
              </w:tabs>
              <w:spacing w:line="240" w:lineRule="atLeast"/>
              <w:ind w:left="-110" w:right="-105"/>
              <w:rPr>
                <w:rFonts w:cs="Times New Roman"/>
                <w:b/>
                <w:bCs/>
                <w:szCs w:val="22"/>
              </w:rPr>
            </w:pPr>
            <w:r>
              <w:rPr>
                <w:rFonts w:cs="Times New Roman"/>
                <w:b/>
                <w:bCs/>
                <w:szCs w:val="22"/>
              </w:rPr>
              <w:t>119.06</w:t>
            </w:r>
          </w:p>
        </w:tc>
        <w:tc>
          <w:tcPr>
            <w:tcW w:w="236" w:type="dxa"/>
          </w:tcPr>
          <w:p w:rsidR="00A64439" w:rsidRPr="00E41EC2" w:rsidRDefault="00A64439" w:rsidP="00A64439">
            <w:pPr>
              <w:pStyle w:val="acctfourfigures"/>
              <w:tabs>
                <w:tab w:val="clear" w:pos="765"/>
                <w:tab w:val="decimal" w:pos="430"/>
              </w:tabs>
              <w:spacing w:line="240" w:lineRule="atLeast"/>
              <w:ind w:left="-110" w:right="-105"/>
              <w:rPr>
                <w:rFonts w:cs="Times New Roman"/>
                <w:b/>
                <w:bCs/>
                <w:szCs w:val="22"/>
              </w:rPr>
            </w:pPr>
          </w:p>
        </w:tc>
        <w:tc>
          <w:tcPr>
            <w:tcW w:w="980" w:type="dxa"/>
            <w:tcBorders>
              <w:top w:val="single" w:sz="4" w:space="0" w:color="auto"/>
              <w:bottom w:val="double" w:sz="4" w:space="0" w:color="auto"/>
            </w:tcBorders>
          </w:tcPr>
          <w:p w:rsidR="00A64439" w:rsidRPr="00E41EC2" w:rsidRDefault="00A64439" w:rsidP="00A64439">
            <w:pPr>
              <w:pStyle w:val="acctfourfigures"/>
              <w:tabs>
                <w:tab w:val="clear" w:pos="765"/>
                <w:tab w:val="decimal" w:pos="484"/>
              </w:tabs>
              <w:spacing w:line="240" w:lineRule="atLeast"/>
              <w:ind w:left="-110" w:right="-105"/>
              <w:rPr>
                <w:rFonts w:cs="Times New Roman"/>
                <w:b/>
                <w:bCs/>
                <w:szCs w:val="22"/>
              </w:rPr>
            </w:pPr>
            <w:r>
              <w:rPr>
                <w:rFonts w:cs="Times New Roman"/>
                <w:b/>
                <w:bCs/>
                <w:szCs w:val="22"/>
              </w:rPr>
              <w:t>102.78</w:t>
            </w:r>
          </w:p>
        </w:tc>
      </w:tr>
    </w:tbl>
    <w:p w:rsidR="009B2113" w:rsidRDefault="009B2113" w:rsidP="00B3031C">
      <w:pPr>
        <w:pStyle w:val="Heading1"/>
        <w:numPr>
          <w:ilvl w:val="0"/>
          <w:numId w:val="0"/>
        </w:numPr>
        <w:spacing w:before="0" w:after="0" w:line="240" w:lineRule="atLeast"/>
        <w:jc w:val="both"/>
        <w:rPr>
          <w:rFonts w:cs="Times New Roman"/>
          <w:szCs w:val="24"/>
        </w:rPr>
      </w:pPr>
    </w:p>
    <w:p w:rsidR="009B2113" w:rsidRDefault="009B2113">
      <w:pPr>
        <w:spacing w:line="240" w:lineRule="auto"/>
        <w:rPr>
          <w:rFonts w:cs="Times New Roman"/>
          <w:b/>
          <w:sz w:val="24"/>
          <w:szCs w:val="24"/>
        </w:rPr>
      </w:pPr>
      <w:r>
        <w:rPr>
          <w:rFonts w:cs="Times New Roman"/>
          <w:szCs w:val="24"/>
        </w:rPr>
        <w:br w:type="page"/>
      </w:r>
    </w:p>
    <w:p w:rsidR="00B3031C" w:rsidRPr="006F6CA9" w:rsidRDefault="00B3031C" w:rsidP="00B3031C">
      <w:pPr>
        <w:pStyle w:val="Heading1"/>
        <w:numPr>
          <w:ilvl w:val="0"/>
          <w:numId w:val="0"/>
        </w:numPr>
        <w:spacing w:before="0" w:after="0" w:line="240" w:lineRule="atLeast"/>
        <w:jc w:val="both"/>
        <w:rPr>
          <w:rFonts w:cs="Times New Roman"/>
          <w:szCs w:val="24"/>
        </w:rPr>
      </w:pPr>
      <w:r w:rsidRPr="00E41EC2">
        <w:rPr>
          <w:rFonts w:cs="Times New Roman"/>
          <w:szCs w:val="24"/>
        </w:rPr>
        <w:lastRenderedPageBreak/>
        <w:t>27</w:t>
      </w:r>
      <w:r w:rsidRPr="00E41EC2">
        <w:rPr>
          <w:rFonts w:cs="Times New Roman"/>
          <w:szCs w:val="24"/>
        </w:rPr>
        <w:tab/>
      </w:r>
      <w:r w:rsidRPr="006F6CA9">
        <w:rPr>
          <w:rFonts w:cs="Times New Roman"/>
          <w:szCs w:val="24"/>
        </w:rPr>
        <w:t>Share capital</w:t>
      </w:r>
    </w:p>
    <w:p w:rsidR="00B3031C" w:rsidRPr="006F6CA9" w:rsidRDefault="00B3031C" w:rsidP="00B3031C">
      <w:pPr>
        <w:spacing w:line="240" w:lineRule="atLeast"/>
        <w:ind w:left="540"/>
        <w:jc w:val="both"/>
        <w:rPr>
          <w:rFonts w:cs="Times New Roman"/>
          <w:szCs w:val="22"/>
        </w:rPr>
      </w:pPr>
    </w:p>
    <w:tbl>
      <w:tblPr>
        <w:tblW w:w="9120" w:type="dxa"/>
        <w:tblInd w:w="450" w:type="dxa"/>
        <w:tblLayout w:type="fixed"/>
        <w:tblLook w:val="0000" w:firstRow="0" w:lastRow="0" w:firstColumn="0" w:lastColumn="0" w:noHBand="0" w:noVBand="0"/>
      </w:tblPr>
      <w:tblGrid>
        <w:gridCol w:w="2862"/>
        <w:gridCol w:w="900"/>
        <w:gridCol w:w="270"/>
        <w:gridCol w:w="1018"/>
        <w:gridCol w:w="236"/>
        <w:gridCol w:w="1068"/>
        <w:gridCol w:w="236"/>
        <w:gridCol w:w="1084"/>
        <w:gridCol w:w="346"/>
        <w:gridCol w:w="1100"/>
      </w:tblGrid>
      <w:tr w:rsidR="009B2113" w:rsidRPr="006F6CA9" w:rsidTr="004E5141">
        <w:trPr>
          <w:tblHeader/>
        </w:trPr>
        <w:tc>
          <w:tcPr>
            <w:tcW w:w="2862" w:type="dxa"/>
          </w:tcPr>
          <w:p w:rsidR="009B2113" w:rsidRPr="006F6CA9" w:rsidRDefault="009B2113" w:rsidP="004603B7">
            <w:pPr>
              <w:pStyle w:val="Footer"/>
              <w:spacing w:line="240" w:lineRule="atLeast"/>
              <w:ind w:right="-108"/>
              <w:jc w:val="both"/>
              <w:rPr>
                <w:rFonts w:cs="Times New Roman"/>
                <w:sz w:val="22"/>
                <w:szCs w:val="22"/>
                <w:lang w:bidi="th-TH"/>
              </w:rPr>
            </w:pPr>
          </w:p>
        </w:tc>
        <w:tc>
          <w:tcPr>
            <w:tcW w:w="900" w:type="dxa"/>
          </w:tcPr>
          <w:p w:rsidR="009B2113" w:rsidRPr="006F6CA9" w:rsidRDefault="009B2113" w:rsidP="004603B7">
            <w:pPr>
              <w:spacing w:line="240" w:lineRule="atLeast"/>
              <w:ind w:left="-102" w:right="-108"/>
              <w:jc w:val="center"/>
              <w:rPr>
                <w:rFonts w:cs="Times New Roman"/>
                <w:szCs w:val="22"/>
              </w:rPr>
            </w:pPr>
          </w:p>
        </w:tc>
        <w:tc>
          <w:tcPr>
            <w:tcW w:w="270" w:type="dxa"/>
          </w:tcPr>
          <w:p w:rsidR="009B2113" w:rsidRPr="006F6CA9" w:rsidRDefault="009B2113" w:rsidP="004603B7">
            <w:pPr>
              <w:spacing w:line="240" w:lineRule="atLeast"/>
              <w:ind w:left="-102" w:right="-12"/>
              <w:jc w:val="center"/>
              <w:rPr>
                <w:rFonts w:cs="Times New Roman"/>
                <w:szCs w:val="22"/>
              </w:rPr>
            </w:pPr>
          </w:p>
        </w:tc>
        <w:tc>
          <w:tcPr>
            <w:tcW w:w="5088" w:type="dxa"/>
            <w:gridSpan w:val="7"/>
          </w:tcPr>
          <w:p w:rsidR="009B2113" w:rsidRPr="006F6CA9" w:rsidRDefault="009B2113" w:rsidP="004603B7">
            <w:pPr>
              <w:pStyle w:val="acctmergecolhdg"/>
              <w:spacing w:line="240" w:lineRule="atLeast"/>
              <w:rPr>
                <w:rFonts w:cs="Times New Roman"/>
              </w:rPr>
            </w:pPr>
            <w:r w:rsidRPr="006F6CA9">
              <w:rPr>
                <w:rFonts w:cs="Times New Roman"/>
              </w:rPr>
              <w:t xml:space="preserve">Consolidated financial statement/ </w:t>
            </w:r>
            <w:r w:rsidRPr="006F6CA9">
              <w:rPr>
                <w:rFonts w:cs="Times New Roman"/>
              </w:rPr>
              <w:br/>
              <w:t xml:space="preserve">Separate financial statement </w:t>
            </w:r>
          </w:p>
        </w:tc>
      </w:tr>
      <w:tr w:rsidR="00101409" w:rsidRPr="006F6CA9" w:rsidTr="00FB3C60">
        <w:trPr>
          <w:tblHeader/>
        </w:trPr>
        <w:tc>
          <w:tcPr>
            <w:tcW w:w="2862" w:type="dxa"/>
          </w:tcPr>
          <w:p w:rsidR="00101409" w:rsidRPr="006F6CA9" w:rsidRDefault="00101409" w:rsidP="00101409">
            <w:pPr>
              <w:pStyle w:val="Footer"/>
              <w:spacing w:line="240" w:lineRule="atLeast"/>
              <w:ind w:right="-108"/>
              <w:jc w:val="both"/>
              <w:rPr>
                <w:rFonts w:cs="Times New Roman"/>
                <w:sz w:val="22"/>
                <w:szCs w:val="22"/>
                <w:lang w:bidi="th-TH"/>
              </w:rPr>
            </w:pPr>
          </w:p>
        </w:tc>
        <w:tc>
          <w:tcPr>
            <w:tcW w:w="900" w:type="dxa"/>
          </w:tcPr>
          <w:p w:rsidR="00DF4C66" w:rsidRDefault="00DF4C66" w:rsidP="00101409">
            <w:pPr>
              <w:spacing w:line="240" w:lineRule="atLeast"/>
              <w:ind w:left="-102" w:right="-108"/>
              <w:jc w:val="center"/>
              <w:rPr>
                <w:rFonts w:cs="Times New Roman"/>
                <w:szCs w:val="22"/>
              </w:rPr>
            </w:pPr>
          </w:p>
          <w:p w:rsidR="00DF4C66" w:rsidRDefault="00DF4C66" w:rsidP="00101409">
            <w:pPr>
              <w:spacing w:line="240" w:lineRule="atLeast"/>
              <w:ind w:left="-102" w:right="-108"/>
              <w:jc w:val="center"/>
              <w:rPr>
                <w:rFonts w:cs="Times New Roman"/>
                <w:szCs w:val="22"/>
              </w:rPr>
            </w:pPr>
          </w:p>
          <w:p w:rsidR="00101409" w:rsidRPr="006F6CA9" w:rsidRDefault="00101409" w:rsidP="00101409">
            <w:pPr>
              <w:spacing w:line="240" w:lineRule="atLeast"/>
              <w:ind w:left="-102" w:right="-108"/>
              <w:jc w:val="center"/>
              <w:rPr>
                <w:rFonts w:cs="Times New Roman"/>
                <w:szCs w:val="22"/>
              </w:rPr>
            </w:pPr>
            <w:r w:rsidRPr="006F6CA9">
              <w:rPr>
                <w:rFonts w:cs="Times New Roman"/>
                <w:szCs w:val="22"/>
              </w:rPr>
              <w:t xml:space="preserve">Par value </w:t>
            </w:r>
          </w:p>
        </w:tc>
        <w:tc>
          <w:tcPr>
            <w:tcW w:w="270" w:type="dxa"/>
          </w:tcPr>
          <w:p w:rsidR="00101409" w:rsidRPr="006F6CA9" w:rsidRDefault="00101409" w:rsidP="00101409">
            <w:pPr>
              <w:spacing w:line="240" w:lineRule="atLeast"/>
              <w:ind w:left="-102" w:right="-12"/>
              <w:jc w:val="center"/>
              <w:rPr>
                <w:rFonts w:cs="Times New Roman"/>
                <w:szCs w:val="22"/>
              </w:rPr>
            </w:pPr>
          </w:p>
        </w:tc>
        <w:tc>
          <w:tcPr>
            <w:tcW w:w="2322" w:type="dxa"/>
            <w:gridSpan w:val="3"/>
          </w:tcPr>
          <w:p w:rsidR="00101409" w:rsidRPr="006F6CA9" w:rsidRDefault="00101409" w:rsidP="00101409">
            <w:pPr>
              <w:pStyle w:val="acctmergecolhdg"/>
              <w:spacing w:line="240" w:lineRule="atLeast"/>
              <w:rPr>
                <w:rFonts w:cs="Times New Roman"/>
                <w:b w:val="0"/>
                <w:bCs/>
              </w:rPr>
            </w:pPr>
          </w:p>
          <w:p w:rsidR="00101409" w:rsidRPr="006F6CA9" w:rsidRDefault="00101409" w:rsidP="00101409">
            <w:pPr>
              <w:pStyle w:val="acctmergecolhdg"/>
              <w:spacing w:line="240" w:lineRule="atLeast"/>
              <w:rPr>
                <w:rFonts w:cs="Times New Roman"/>
                <w:b w:val="0"/>
                <w:bCs/>
              </w:rPr>
            </w:pPr>
            <w:r w:rsidRPr="006F6CA9">
              <w:rPr>
                <w:rFonts w:cs="Times New Roman"/>
                <w:b w:val="0"/>
                <w:bCs/>
              </w:rPr>
              <w:t xml:space="preserve">For the year ended </w:t>
            </w:r>
          </w:p>
          <w:p w:rsidR="00101409" w:rsidRPr="006F6CA9" w:rsidRDefault="00101409" w:rsidP="00101409">
            <w:pPr>
              <w:pStyle w:val="acctmergecolhdg"/>
              <w:spacing w:line="240" w:lineRule="atLeast"/>
              <w:rPr>
                <w:rFonts w:cs="Times New Roman"/>
                <w:b w:val="0"/>
                <w:bCs/>
              </w:rPr>
            </w:pPr>
            <w:r w:rsidRPr="006F6CA9">
              <w:rPr>
                <w:rFonts w:cs="Times New Roman"/>
                <w:b w:val="0"/>
                <w:bCs/>
              </w:rPr>
              <w:t>30 Sept</w:t>
            </w:r>
            <w:r w:rsidR="00815362" w:rsidRPr="006F6CA9">
              <w:rPr>
                <w:rFonts w:cs="Times New Roman"/>
                <w:b w:val="0"/>
                <w:bCs/>
              </w:rPr>
              <w:t>ember 2018</w:t>
            </w:r>
          </w:p>
        </w:tc>
        <w:tc>
          <w:tcPr>
            <w:tcW w:w="236" w:type="dxa"/>
          </w:tcPr>
          <w:p w:rsidR="00101409" w:rsidRPr="006F6CA9" w:rsidRDefault="00101409" w:rsidP="00101409">
            <w:pPr>
              <w:pStyle w:val="acctmergecolhdg"/>
              <w:spacing w:line="240" w:lineRule="atLeast"/>
              <w:rPr>
                <w:rFonts w:cs="Times New Roman"/>
                <w:b w:val="0"/>
                <w:bCs/>
              </w:rPr>
            </w:pPr>
          </w:p>
        </w:tc>
        <w:tc>
          <w:tcPr>
            <w:tcW w:w="2530" w:type="dxa"/>
            <w:gridSpan w:val="3"/>
            <w:tcBorders>
              <w:bottom w:val="single" w:sz="4" w:space="0" w:color="auto"/>
            </w:tcBorders>
          </w:tcPr>
          <w:p w:rsidR="00101409" w:rsidRPr="006F6CA9" w:rsidRDefault="00101409" w:rsidP="00101409">
            <w:pPr>
              <w:pStyle w:val="acctmergecolhdg"/>
              <w:spacing w:line="240" w:lineRule="atLeast"/>
              <w:rPr>
                <w:rFonts w:cs="Times New Roman"/>
                <w:b w:val="0"/>
                <w:bCs/>
              </w:rPr>
            </w:pPr>
            <w:r w:rsidRPr="006F6CA9">
              <w:rPr>
                <w:rFonts w:cs="Times New Roman"/>
                <w:b w:val="0"/>
                <w:bCs/>
              </w:rPr>
              <w:t xml:space="preserve">For the period from </w:t>
            </w:r>
          </w:p>
          <w:p w:rsidR="00101409" w:rsidRPr="006F6CA9" w:rsidRDefault="00101409" w:rsidP="00101409">
            <w:pPr>
              <w:pStyle w:val="acctmergecolhdg"/>
              <w:spacing w:line="240" w:lineRule="atLeast"/>
              <w:rPr>
                <w:rFonts w:cs="Times New Roman"/>
                <w:b w:val="0"/>
                <w:bCs/>
              </w:rPr>
            </w:pPr>
            <w:r w:rsidRPr="006F6CA9">
              <w:rPr>
                <w:rFonts w:cs="Times New Roman"/>
                <w:b w:val="0"/>
                <w:bCs/>
              </w:rPr>
              <w:t xml:space="preserve">1 January 2017 to </w:t>
            </w:r>
          </w:p>
          <w:p w:rsidR="00101409" w:rsidRPr="006F6CA9" w:rsidRDefault="00101409" w:rsidP="00101409">
            <w:pPr>
              <w:pStyle w:val="acctmergecolhdg"/>
              <w:spacing w:line="240" w:lineRule="atLeast"/>
              <w:rPr>
                <w:rFonts w:cs="Times New Roman"/>
                <w:b w:val="0"/>
                <w:bCs/>
              </w:rPr>
            </w:pPr>
            <w:r w:rsidRPr="006F6CA9">
              <w:rPr>
                <w:rFonts w:cs="Times New Roman"/>
                <w:b w:val="0"/>
                <w:bCs/>
              </w:rPr>
              <w:t>30 September 2017</w:t>
            </w:r>
          </w:p>
        </w:tc>
      </w:tr>
      <w:tr w:rsidR="00101409" w:rsidRPr="006F6CA9" w:rsidTr="00FB3C60">
        <w:trPr>
          <w:tblHeader/>
        </w:trPr>
        <w:tc>
          <w:tcPr>
            <w:tcW w:w="2862" w:type="dxa"/>
          </w:tcPr>
          <w:p w:rsidR="00101409" w:rsidRPr="006F6CA9" w:rsidRDefault="00101409" w:rsidP="00101409">
            <w:pPr>
              <w:pStyle w:val="Footer"/>
              <w:spacing w:line="240" w:lineRule="atLeast"/>
              <w:ind w:right="-108"/>
              <w:jc w:val="both"/>
              <w:rPr>
                <w:rFonts w:cs="Times New Roman"/>
                <w:sz w:val="22"/>
                <w:szCs w:val="22"/>
                <w:lang w:bidi="th-TH"/>
              </w:rPr>
            </w:pPr>
          </w:p>
        </w:tc>
        <w:tc>
          <w:tcPr>
            <w:tcW w:w="900" w:type="dxa"/>
          </w:tcPr>
          <w:p w:rsidR="00101409" w:rsidRPr="006F6CA9" w:rsidRDefault="00101409" w:rsidP="00101409">
            <w:pPr>
              <w:spacing w:line="240" w:lineRule="atLeast"/>
              <w:ind w:left="-102" w:right="-108"/>
              <w:jc w:val="center"/>
              <w:rPr>
                <w:rFonts w:cs="Times New Roman"/>
                <w:szCs w:val="22"/>
              </w:rPr>
            </w:pPr>
            <w:r w:rsidRPr="006F6CA9">
              <w:rPr>
                <w:rFonts w:cs="Times New Roman"/>
                <w:szCs w:val="22"/>
              </w:rPr>
              <w:t>per share</w:t>
            </w:r>
          </w:p>
        </w:tc>
        <w:tc>
          <w:tcPr>
            <w:tcW w:w="270" w:type="dxa"/>
          </w:tcPr>
          <w:p w:rsidR="00101409" w:rsidRPr="006F6CA9" w:rsidRDefault="00101409" w:rsidP="00101409">
            <w:pPr>
              <w:spacing w:line="240" w:lineRule="atLeast"/>
              <w:ind w:left="-102" w:right="-12"/>
              <w:jc w:val="center"/>
              <w:rPr>
                <w:rFonts w:cs="Times New Roman"/>
                <w:szCs w:val="22"/>
              </w:rPr>
            </w:pPr>
          </w:p>
        </w:tc>
        <w:tc>
          <w:tcPr>
            <w:tcW w:w="1018" w:type="dxa"/>
            <w:tcBorders>
              <w:top w:val="single" w:sz="4" w:space="0" w:color="auto"/>
            </w:tcBorders>
          </w:tcPr>
          <w:p w:rsidR="00101409" w:rsidRPr="006F6CA9" w:rsidRDefault="00101409" w:rsidP="00101409">
            <w:pPr>
              <w:spacing w:line="240" w:lineRule="atLeast"/>
              <w:ind w:left="-102" w:right="-108"/>
              <w:jc w:val="center"/>
              <w:rPr>
                <w:rFonts w:cs="Times New Roman"/>
                <w:szCs w:val="22"/>
              </w:rPr>
            </w:pPr>
            <w:r w:rsidRPr="006F6CA9">
              <w:rPr>
                <w:rFonts w:cs="Times New Roman"/>
                <w:szCs w:val="22"/>
              </w:rPr>
              <w:t>Number</w:t>
            </w:r>
          </w:p>
        </w:tc>
        <w:tc>
          <w:tcPr>
            <w:tcW w:w="236" w:type="dxa"/>
            <w:tcBorders>
              <w:top w:val="single" w:sz="4" w:space="0" w:color="auto"/>
            </w:tcBorders>
          </w:tcPr>
          <w:p w:rsidR="00101409" w:rsidRPr="006F6CA9" w:rsidRDefault="00101409" w:rsidP="00101409">
            <w:pPr>
              <w:spacing w:line="240" w:lineRule="atLeast"/>
              <w:ind w:left="-102" w:right="-12"/>
              <w:jc w:val="center"/>
              <w:rPr>
                <w:rFonts w:cs="Times New Roman"/>
                <w:szCs w:val="22"/>
              </w:rPr>
            </w:pPr>
          </w:p>
        </w:tc>
        <w:tc>
          <w:tcPr>
            <w:tcW w:w="1068" w:type="dxa"/>
            <w:tcBorders>
              <w:top w:val="single" w:sz="4" w:space="0" w:color="auto"/>
            </w:tcBorders>
          </w:tcPr>
          <w:p w:rsidR="00101409" w:rsidRPr="006F6CA9" w:rsidRDefault="00DF4C66" w:rsidP="00101409">
            <w:pPr>
              <w:spacing w:line="240" w:lineRule="atLeast"/>
              <w:ind w:left="-102" w:right="-108"/>
              <w:jc w:val="center"/>
              <w:rPr>
                <w:rFonts w:cs="Times New Roman"/>
                <w:szCs w:val="22"/>
              </w:rPr>
            </w:pPr>
            <w:r>
              <w:rPr>
                <w:rFonts w:cs="Times New Roman"/>
                <w:szCs w:val="22"/>
              </w:rPr>
              <w:t>Amount</w:t>
            </w:r>
          </w:p>
        </w:tc>
        <w:tc>
          <w:tcPr>
            <w:tcW w:w="236" w:type="dxa"/>
          </w:tcPr>
          <w:p w:rsidR="00101409" w:rsidRPr="006F6CA9" w:rsidRDefault="00101409" w:rsidP="00101409">
            <w:pPr>
              <w:spacing w:line="240" w:lineRule="atLeast"/>
              <w:ind w:left="-102" w:right="-12"/>
              <w:jc w:val="center"/>
              <w:rPr>
                <w:rFonts w:cs="Times New Roman"/>
                <w:szCs w:val="22"/>
              </w:rPr>
            </w:pPr>
          </w:p>
        </w:tc>
        <w:tc>
          <w:tcPr>
            <w:tcW w:w="1084" w:type="dxa"/>
            <w:tcBorders>
              <w:top w:val="single" w:sz="4" w:space="0" w:color="auto"/>
            </w:tcBorders>
          </w:tcPr>
          <w:p w:rsidR="00101409" w:rsidRPr="006F6CA9" w:rsidRDefault="00101409" w:rsidP="00101409">
            <w:pPr>
              <w:spacing w:line="240" w:lineRule="atLeast"/>
              <w:ind w:left="-102" w:right="-108"/>
              <w:jc w:val="center"/>
              <w:rPr>
                <w:rFonts w:cs="Times New Roman"/>
                <w:szCs w:val="22"/>
              </w:rPr>
            </w:pPr>
            <w:r w:rsidRPr="006F6CA9">
              <w:rPr>
                <w:rFonts w:cs="Times New Roman"/>
                <w:szCs w:val="22"/>
              </w:rPr>
              <w:t>Number</w:t>
            </w:r>
          </w:p>
        </w:tc>
        <w:tc>
          <w:tcPr>
            <w:tcW w:w="346" w:type="dxa"/>
            <w:tcBorders>
              <w:top w:val="single" w:sz="4" w:space="0" w:color="auto"/>
            </w:tcBorders>
          </w:tcPr>
          <w:p w:rsidR="00101409" w:rsidRPr="006F6CA9" w:rsidRDefault="00101409" w:rsidP="00101409">
            <w:pPr>
              <w:spacing w:line="240" w:lineRule="atLeast"/>
              <w:ind w:left="-102" w:right="-12"/>
              <w:jc w:val="center"/>
              <w:rPr>
                <w:rFonts w:cs="Times New Roman"/>
                <w:szCs w:val="22"/>
              </w:rPr>
            </w:pPr>
          </w:p>
        </w:tc>
        <w:tc>
          <w:tcPr>
            <w:tcW w:w="1100" w:type="dxa"/>
            <w:tcBorders>
              <w:top w:val="single" w:sz="4" w:space="0" w:color="auto"/>
            </w:tcBorders>
          </w:tcPr>
          <w:p w:rsidR="00101409" w:rsidRPr="006F6CA9" w:rsidRDefault="00DF4C66" w:rsidP="00101409">
            <w:pPr>
              <w:spacing w:line="240" w:lineRule="atLeast"/>
              <w:ind w:left="-102" w:right="-108"/>
              <w:jc w:val="center"/>
              <w:rPr>
                <w:rFonts w:cs="Times New Roman"/>
                <w:szCs w:val="22"/>
              </w:rPr>
            </w:pPr>
            <w:r>
              <w:rPr>
                <w:rFonts w:cs="Times New Roman"/>
                <w:szCs w:val="22"/>
              </w:rPr>
              <w:t>Amount</w:t>
            </w:r>
          </w:p>
        </w:tc>
      </w:tr>
      <w:tr w:rsidR="00101409" w:rsidRPr="006F6CA9" w:rsidTr="00FB3C60">
        <w:trPr>
          <w:trHeight w:val="182"/>
          <w:tblHeader/>
        </w:trPr>
        <w:tc>
          <w:tcPr>
            <w:tcW w:w="2862" w:type="dxa"/>
          </w:tcPr>
          <w:p w:rsidR="00101409" w:rsidRPr="006F6CA9" w:rsidRDefault="00101409" w:rsidP="00101409">
            <w:pPr>
              <w:pStyle w:val="Footer"/>
              <w:spacing w:line="240" w:lineRule="atLeast"/>
              <w:ind w:right="-108"/>
              <w:jc w:val="both"/>
              <w:rPr>
                <w:rFonts w:cs="Times New Roman"/>
                <w:sz w:val="22"/>
                <w:szCs w:val="22"/>
                <w:lang w:bidi="th-TH"/>
              </w:rPr>
            </w:pPr>
          </w:p>
        </w:tc>
        <w:tc>
          <w:tcPr>
            <w:tcW w:w="900" w:type="dxa"/>
          </w:tcPr>
          <w:p w:rsidR="00101409" w:rsidRPr="006F6CA9" w:rsidRDefault="00101409" w:rsidP="00101409">
            <w:pPr>
              <w:spacing w:line="240" w:lineRule="atLeast"/>
              <w:ind w:left="-102" w:right="-108"/>
              <w:jc w:val="center"/>
              <w:rPr>
                <w:rFonts w:cs="Times New Roman"/>
                <w:i/>
                <w:iCs/>
                <w:szCs w:val="22"/>
              </w:rPr>
            </w:pPr>
            <w:r w:rsidRPr="006F6CA9">
              <w:rPr>
                <w:rFonts w:cs="Times New Roman"/>
                <w:i/>
                <w:iCs/>
                <w:szCs w:val="22"/>
              </w:rPr>
              <w:t>(in Baht)</w:t>
            </w:r>
          </w:p>
        </w:tc>
        <w:tc>
          <w:tcPr>
            <w:tcW w:w="270" w:type="dxa"/>
          </w:tcPr>
          <w:p w:rsidR="00101409" w:rsidRPr="006F6CA9" w:rsidRDefault="00101409" w:rsidP="00101409">
            <w:pPr>
              <w:spacing w:line="240" w:lineRule="atLeast"/>
              <w:ind w:left="-102" w:right="-12"/>
              <w:jc w:val="center"/>
              <w:rPr>
                <w:rFonts w:cs="Times New Roman"/>
                <w:i/>
                <w:iCs/>
                <w:szCs w:val="22"/>
              </w:rPr>
            </w:pPr>
          </w:p>
        </w:tc>
        <w:tc>
          <w:tcPr>
            <w:tcW w:w="5088" w:type="dxa"/>
            <w:gridSpan w:val="7"/>
          </w:tcPr>
          <w:p w:rsidR="00101409" w:rsidRPr="006F6CA9" w:rsidRDefault="00101409" w:rsidP="00101409">
            <w:pPr>
              <w:spacing w:line="240" w:lineRule="atLeast"/>
              <w:ind w:left="-102" w:right="-108"/>
              <w:jc w:val="center"/>
              <w:rPr>
                <w:rFonts w:cs="Times New Roman"/>
                <w:i/>
                <w:iCs/>
                <w:szCs w:val="22"/>
              </w:rPr>
            </w:pPr>
            <w:r w:rsidRPr="006F6CA9">
              <w:rPr>
                <w:rFonts w:cs="Times New Roman"/>
                <w:i/>
                <w:iCs/>
                <w:szCs w:val="22"/>
              </w:rPr>
              <w:t>(million shares / in million Baht)</w:t>
            </w:r>
          </w:p>
        </w:tc>
      </w:tr>
      <w:tr w:rsidR="00101409" w:rsidRPr="006F6CA9" w:rsidTr="00FB3C60">
        <w:tc>
          <w:tcPr>
            <w:tcW w:w="2862" w:type="dxa"/>
          </w:tcPr>
          <w:p w:rsidR="00101409" w:rsidRPr="006F6CA9" w:rsidRDefault="00101409" w:rsidP="00101409">
            <w:pPr>
              <w:pStyle w:val="Footer"/>
              <w:spacing w:line="240" w:lineRule="atLeast"/>
              <w:ind w:left="90" w:right="-108"/>
              <w:jc w:val="both"/>
              <w:rPr>
                <w:rFonts w:cs="Times New Roman"/>
                <w:b/>
                <w:bCs/>
                <w:i/>
                <w:iCs/>
                <w:sz w:val="22"/>
                <w:szCs w:val="22"/>
                <w:lang w:bidi="th-TH"/>
              </w:rPr>
            </w:pPr>
            <w:r w:rsidRPr="006F6CA9">
              <w:rPr>
                <w:rFonts w:cs="Times New Roman"/>
                <w:b/>
                <w:bCs/>
                <w:i/>
                <w:iCs/>
                <w:sz w:val="22"/>
                <w:szCs w:val="22"/>
                <w:lang w:bidi="th-TH"/>
              </w:rPr>
              <w:t>Authorised</w:t>
            </w:r>
          </w:p>
        </w:tc>
        <w:tc>
          <w:tcPr>
            <w:tcW w:w="900" w:type="dxa"/>
          </w:tcPr>
          <w:p w:rsidR="00101409" w:rsidRPr="006F6CA9" w:rsidRDefault="00101409" w:rsidP="00101409">
            <w:pPr>
              <w:tabs>
                <w:tab w:val="decimal" w:pos="198"/>
              </w:tabs>
              <w:spacing w:line="240" w:lineRule="atLeast"/>
              <w:ind w:left="-102" w:right="-108"/>
              <w:jc w:val="center"/>
              <w:rPr>
                <w:rFonts w:cs="Times New Roman"/>
                <w:szCs w:val="22"/>
              </w:rPr>
            </w:pPr>
          </w:p>
        </w:tc>
        <w:tc>
          <w:tcPr>
            <w:tcW w:w="270" w:type="dxa"/>
          </w:tcPr>
          <w:p w:rsidR="00101409" w:rsidRPr="006F6CA9" w:rsidRDefault="00101409" w:rsidP="00101409">
            <w:pPr>
              <w:tabs>
                <w:tab w:val="decimal" w:pos="522"/>
              </w:tabs>
              <w:spacing w:line="240" w:lineRule="atLeast"/>
              <w:ind w:left="-102" w:right="-12"/>
              <w:jc w:val="both"/>
              <w:rPr>
                <w:rFonts w:cs="Times New Roman"/>
                <w:szCs w:val="22"/>
              </w:rPr>
            </w:pPr>
          </w:p>
        </w:tc>
        <w:tc>
          <w:tcPr>
            <w:tcW w:w="1018" w:type="dxa"/>
          </w:tcPr>
          <w:p w:rsidR="00101409" w:rsidRPr="006F6CA9" w:rsidRDefault="00101409" w:rsidP="00101409">
            <w:pPr>
              <w:pStyle w:val="acctfourfigures"/>
              <w:tabs>
                <w:tab w:val="clear" w:pos="765"/>
                <w:tab w:val="decimal" w:pos="522"/>
              </w:tabs>
              <w:spacing w:line="240" w:lineRule="atLeast"/>
              <w:ind w:left="-110" w:right="-105"/>
              <w:rPr>
                <w:rFonts w:cs="Times New Roman"/>
                <w:szCs w:val="22"/>
              </w:rPr>
            </w:pPr>
          </w:p>
        </w:tc>
        <w:tc>
          <w:tcPr>
            <w:tcW w:w="236" w:type="dxa"/>
          </w:tcPr>
          <w:p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068" w:type="dxa"/>
          </w:tcPr>
          <w:p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236" w:type="dxa"/>
          </w:tcPr>
          <w:p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084" w:type="dxa"/>
          </w:tcPr>
          <w:p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346" w:type="dxa"/>
          </w:tcPr>
          <w:p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100" w:type="dxa"/>
          </w:tcPr>
          <w:p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r>
      <w:tr w:rsidR="00101409" w:rsidRPr="006F6CA9" w:rsidTr="00FB3C60">
        <w:trPr>
          <w:trHeight w:val="227"/>
        </w:trPr>
        <w:tc>
          <w:tcPr>
            <w:tcW w:w="2862" w:type="dxa"/>
          </w:tcPr>
          <w:p w:rsidR="00101409" w:rsidRPr="006F6CA9" w:rsidRDefault="00101409" w:rsidP="00101409">
            <w:pPr>
              <w:pStyle w:val="Footer"/>
              <w:spacing w:line="240" w:lineRule="atLeast"/>
              <w:ind w:left="90" w:right="-108"/>
              <w:jc w:val="both"/>
              <w:rPr>
                <w:rFonts w:cs="Times New Roman"/>
                <w:sz w:val="22"/>
                <w:szCs w:val="22"/>
                <w:lang w:bidi="th-TH"/>
              </w:rPr>
            </w:pPr>
            <w:r w:rsidRPr="006F6CA9">
              <w:rPr>
                <w:rFonts w:cs="Times New Roman"/>
                <w:sz w:val="22"/>
                <w:szCs w:val="22"/>
                <w:lang w:bidi="th-TH"/>
              </w:rPr>
              <w:t xml:space="preserve">At 1 October/ 1 January </w:t>
            </w:r>
          </w:p>
        </w:tc>
        <w:tc>
          <w:tcPr>
            <w:tcW w:w="900" w:type="dxa"/>
          </w:tcPr>
          <w:p w:rsidR="00101409" w:rsidRPr="006F6CA9" w:rsidRDefault="00101409" w:rsidP="00101409">
            <w:pPr>
              <w:tabs>
                <w:tab w:val="decimal" w:pos="198"/>
              </w:tabs>
              <w:spacing w:line="240" w:lineRule="atLeast"/>
              <w:ind w:left="-102" w:right="-108"/>
              <w:jc w:val="center"/>
              <w:rPr>
                <w:rFonts w:cs="Times New Roman"/>
                <w:szCs w:val="22"/>
              </w:rPr>
            </w:pPr>
          </w:p>
        </w:tc>
        <w:tc>
          <w:tcPr>
            <w:tcW w:w="270" w:type="dxa"/>
          </w:tcPr>
          <w:p w:rsidR="00101409" w:rsidRPr="006F6CA9" w:rsidRDefault="00101409" w:rsidP="00101409">
            <w:pPr>
              <w:tabs>
                <w:tab w:val="decimal" w:pos="522"/>
              </w:tabs>
              <w:spacing w:line="240" w:lineRule="atLeast"/>
              <w:ind w:left="-102" w:right="-12"/>
              <w:jc w:val="both"/>
              <w:rPr>
                <w:rFonts w:cs="Times New Roman"/>
                <w:szCs w:val="22"/>
              </w:rPr>
            </w:pPr>
          </w:p>
        </w:tc>
        <w:tc>
          <w:tcPr>
            <w:tcW w:w="1018" w:type="dxa"/>
          </w:tcPr>
          <w:p w:rsidR="00101409" w:rsidRPr="006F6CA9" w:rsidRDefault="00101409" w:rsidP="00101409">
            <w:pPr>
              <w:pStyle w:val="acctfourfigures"/>
              <w:tabs>
                <w:tab w:val="clear" w:pos="765"/>
                <w:tab w:val="decimal" w:pos="522"/>
              </w:tabs>
              <w:spacing w:line="240" w:lineRule="atLeast"/>
              <w:ind w:left="-110" w:right="-105"/>
              <w:rPr>
                <w:rFonts w:cs="Times New Roman"/>
                <w:szCs w:val="22"/>
              </w:rPr>
            </w:pPr>
          </w:p>
        </w:tc>
        <w:tc>
          <w:tcPr>
            <w:tcW w:w="236" w:type="dxa"/>
          </w:tcPr>
          <w:p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068" w:type="dxa"/>
          </w:tcPr>
          <w:p w:rsidR="00101409" w:rsidRPr="006F6CA9" w:rsidRDefault="00101409" w:rsidP="00101409">
            <w:pPr>
              <w:pStyle w:val="acctfourfigures"/>
              <w:tabs>
                <w:tab w:val="clear" w:pos="765"/>
                <w:tab w:val="decimal" w:pos="522"/>
              </w:tabs>
              <w:spacing w:line="240" w:lineRule="atLeast"/>
              <w:ind w:left="-110" w:right="-105"/>
              <w:rPr>
                <w:rFonts w:cs="Times New Roman"/>
                <w:szCs w:val="22"/>
              </w:rPr>
            </w:pPr>
          </w:p>
        </w:tc>
        <w:tc>
          <w:tcPr>
            <w:tcW w:w="236" w:type="dxa"/>
          </w:tcPr>
          <w:p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084" w:type="dxa"/>
          </w:tcPr>
          <w:p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346" w:type="dxa"/>
          </w:tcPr>
          <w:p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100" w:type="dxa"/>
          </w:tcPr>
          <w:p w:rsidR="00101409" w:rsidRPr="006F6CA9" w:rsidRDefault="00101409" w:rsidP="00101409">
            <w:pPr>
              <w:pStyle w:val="acctfourfigures"/>
              <w:tabs>
                <w:tab w:val="clear" w:pos="765"/>
                <w:tab w:val="decimal" w:pos="502"/>
              </w:tabs>
              <w:spacing w:line="240" w:lineRule="atLeast"/>
              <w:ind w:left="-110" w:right="-105"/>
              <w:rPr>
                <w:rFonts w:cs="Times New Roman"/>
                <w:szCs w:val="22"/>
              </w:rPr>
            </w:pPr>
          </w:p>
        </w:tc>
      </w:tr>
      <w:tr w:rsidR="008D6FE5" w:rsidRPr="006F6CA9" w:rsidTr="00FB3C60">
        <w:tc>
          <w:tcPr>
            <w:tcW w:w="2862" w:type="dxa"/>
          </w:tcPr>
          <w:p w:rsidR="008D6FE5" w:rsidRPr="006F6CA9" w:rsidRDefault="008D6FE5" w:rsidP="008D6FE5">
            <w:pPr>
              <w:pStyle w:val="Footer"/>
              <w:spacing w:line="240" w:lineRule="atLeast"/>
              <w:ind w:left="90" w:right="-108"/>
              <w:jc w:val="both"/>
              <w:rPr>
                <w:rFonts w:cs="Times New Roman"/>
                <w:sz w:val="22"/>
                <w:szCs w:val="22"/>
                <w:lang w:bidi="th-TH"/>
              </w:rPr>
            </w:pPr>
            <w:r w:rsidRPr="006F6CA9">
              <w:rPr>
                <w:rFonts w:cs="Times New Roman"/>
                <w:sz w:val="22"/>
                <w:szCs w:val="22"/>
                <w:lang w:bidi="th-TH"/>
              </w:rPr>
              <w:t>- ordinary shares</w:t>
            </w:r>
          </w:p>
        </w:tc>
        <w:tc>
          <w:tcPr>
            <w:tcW w:w="900" w:type="dxa"/>
          </w:tcPr>
          <w:p w:rsidR="008D6FE5" w:rsidRPr="006F6CA9" w:rsidRDefault="008D6FE5" w:rsidP="008D6FE5">
            <w:pPr>
              <w:tabs>
                <w:tab w:val="decimal" w:pos="198"/>
              </w:tabs>
              <w:spacing w:line="240" w:lineRule="atLeast"/>
              <w:ind w:left="-102" w:right="-108"/>
              <w:jc w:val="center"/>
              <w:rPr>
                <w:rFonts w:cs="Times New Roman"/>
                <w:szCs w:val="22"/>
              </w:rPr>
            </w:pPr>
            <w:r w:rsidRPr="006F6CA9">
              <w:rPr>
                <w:rFonts w:cs="Times New Roman"/>
                <w:szCs w:val="22"/>
              </w:rPr>
              <w:t>4.75</w:t>
            </w:r>
          </w:p>
        </w:tc>
        <w:tc>
          <w:tcPr>
            <w:tcW w:w="270" w:type="dxa"/>
          </w:tcPr>
          <w:p w:rsidR="008D6FE5" w:rsidRPr="006F6CA9" w:rsidRDefault="008D6FE5" w:rsidP="008D6FE5">
            <w:pPr>
              <w:tabs>
                <w:tab w:val="decimal" w:pos="522"/>
              </w:tabs>
              <w:spacing w:line="240" w:lineRule="atLeast"/>
              <w:ind w:left="-102" w:right="-12"/>
              <w:jc w:val="both"/>
              <w:rPr>
                <w:rFonts w:cs="Times New Roman"/>
                <w:szCs w:val="22"/>
              </w:rPr>
            </w:pPr>
          </w:p>
        </w:tc>
        <w:tc>
          <w:tcPr>
            <w:tcW w:w="1018"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2,323.72</w:t>
            </w:r>
          </w:p>
        </w:tc>
        <w:tc>
          <w:tcPr>
            <w:tcW w:w="23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11,037.67</w:t>
            </w:r>
          </w:p>
        </w:tc>
        <w:tc>
          <w:tcPr>
            <w:tcW w:w="236" w:type="dxa"/>
          </w:tcPr>
          <w:p w:rsidR="008D6FE5" w:rsidRPr="006F6CA9" w:rsidRDefault="008D6FE5" w:rsidP="008D6FE5">
            <w:pPr>
              <w:pStyle w:val="acctfourfigures"/>
              <w:tabs>
                <w:tab w:val="clear" w:pos="765"/>
                <w:tab w:val="decimal" w:pos="430"/>
              </w:tabs>
              <w:spacing w:line="240" w:lineRule="atLeast"/>
              <w:ind w:left="-110" w:right="-105"/>
              <w:rPr>
                <w:rFonts w:cs="Times New Roman"/>
                <w:szCs w:val="22"/>
              </w:rPr>
            </w:pPr>
          </w:p>
        </w:tc>
        <w:tc>
          <w:tcPr>
            <w:tcW w:w="1084"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2,323.72</w:t>
            </w:r>
          </w:p>
        </w:tc>
        <w:tc>
          <w:tcPr>
            <w:tcW w:w="34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11,037.67</w:t>
            </w:r>
          </w:p>
        </w:tc>
      </w:tr>
      <w:tr w:rsidR="008D6FE5" w:rsidRPr="006F6CA9" w:rsidTr="00FB3C60">
        <w:tc>
          <w:tcPr>
            <w:tcW w:w="2862" w:type="dxa"/>
          </w:tcPr>
          <w:p w:rsidR="008D6FE5" w:rsidRPr="006F6CA9" w:rsidRDefault="008D6FE5" w:rsidP="008D6FE5">
            <w:pPr>
              <w:pStyle w:val="Footer"/>
              <w:spacing w:line="240" w:lineRule="atLeast"/>
              <w:ind w:left="90" w:right="-108"/>
              <w:rPr>
                <w:rFonts w:cs="Times New Roman"/>
                <w:sz w:val="22"/>
                <w:szCs w:val="22"/>
                <w:lang w:bidi="th-TH"/>
              </w:rPr>
            </w:pPr>
            <w:r w:rsidRPr="006F6CA9">
              <w:rPr>
                <w:rFonts w:cs="Times New Roman"/>
                <w:b/>
                <w:bCs/>
                <w:sz w:val="20"/>
                <w:lang w:bidi="th-TH"/>
              </w:rPr>
              <w:t>At 30 September</w:t>
            </w:r>
          </w:p>
        </w:tc>
        <w:tc>
          <w:tcPr>
            <w:tcW w:w="900" w:type="dxa"/>
          </w:tcPr>
          <w:p w:rsidR="008D6FE5" w:rsidRPr="006F6CA9" w:rsidRDefault="008D6FE5" w:rsidP="008D6FE5">
            <w:pPr>
              <w:tabs>
                <w:tab w:val="decimal" w:pos="198"/>
              </w:tabs>
              <w:spacing w:line="240" w:lineRule="atLeast"/>
              <w:ind w:left="-102" w:right="-108"/>
              <w:jc w:val="center"/>
              <w:rPr>
                <w:rFonts w:cs="Times New Roman"/>
                <w:szCs w:val="22"/>
              </w:rPr>
            </w:pPr>
          </w:p>
        </w:tc>
        <w:tc>
          <w:tcPr>
            <w:tcW w:w="270" w:type="dxa"/>
          </w:tcPr>
          <w:p w:rsidR="008D6FE5" w:rsidRPr="006F6CA9" w:rsidRDefault="008D6FE5" w:rsidP="008D6FE5">
            <w:pPr>
              <w:tabs>
                <w:tab w:val="decimal" w:pos="522"/>
              </w:tabs>
              <w:spacing w:line="240" w:lineRule="atLeast"/>
              <w:ind w:left="-102" w:right="-12"/>
              <w:jc w:val="both"/>
              <w:rPr>
                <w:rFonts w:cs="Times New Roman"/>
                <w:b/>
                <w:bCs/>
                <w:szCs w:val="22"/>
              </w:rPr>
            </w:pPr>
          </w:p>
        </w:tc>
        <w:tc>
          <w:tcPr>
            <w:tcW w:w="1018" w:type="dxa"/>
            <w:tcBorders>
              <w:top w:val="single" w:sz="4" w:space="0" w:color="auto"/>
            </w:tcBorders>
          </w:tcPr>
          <w:p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c>
          <w:tcPr>
            <w:tcW w:w="236" w:type="dxa"/>
          </w:tcPr>
          <w:p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c>
          <w:tcPr>
            <w:tcW w:w="1068" w:type="dxa"/>
            <w:tcBorders>
              <w:top w:val="single" w:sz="4" w:space="0" w:color="auto"/>
            </w:tcBorders>
          </w:tcPr>
          <w:p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c>
          <w:tcPr>
            <w:tcW w:w="236" w:type="dxa"/>
          </w:tcPr>
          <w:p w:rsidR="008D6FE5" w:rsidRPr="006F6CA9" w:rsidRDefault="008D6FE5" w:rsidP="008D6FE5">
            <w:pPr>
              <w:pStyle w:val="acctfourfigures"/>
              <w:tabs>
                <w:tab w:val="clear" w:pos="765"/>
                <w:tab w:val="decimal" w:pos="430"/>
              </w:tabs>
              <w:spacing w:line="240" w:lineRule="atLeast"/>
              <w:ind w:left="-110" w:right="-105"/>
              <w:jc w:val="center"/>
              <w:rPr>
                <w:rFonts w:cs="Times New Roman"/>
                <w:b/>
                <w:bCs/>
                <w:szCs w:val="22"/>
              </w:rPr>
            </w:pPr>
          </w:p>
        </w:tc>
        <w:tc>
          <w:tcPr>
            <w:tcW w:w="1084" w:type="dxa"/>
            <w:tcBorders>
              <w:top w:val="single" w:sz="4" w:space="0" w:color="auto"/>
            </w:tcBorders>
          </w:tcPr>
          <w:p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c>
          <w:tcPr>
            <w:tcW w:w="346" w:type="dxa"/>
          </w:tcPr>
          <w:p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c>
          <w:tcPr>
            <w:tcW w:w="1100" w:type="dxa"/>
            <w:tcBorders>
              <w:top w:val="single" w:sz="4" w:space="0" w:color="auto"/>
            </w:tcBorders>
          </w:tcPr>
          <w:p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r>
      <w:tr w:rsidR="008D6FE5" w:rsidRPr="006F6CA9" w:rsidTr="00FB3C60">
        <w:tc>
          <w:tcPr>
            <w:tcW w:w="2862" w:type="dxa"/>
          </w:tcPr>
          <w:p w:rsidR="008D6FE5" w:rsidRPr="006F6CA9" w:rsidRDefault="008D6FE5" w:rsidP="008D6FE5">
            <w:pPr>
              <w:pStyle w:val="Footer"/>
              <w:spacing w:line="240" w:lineRule="atLeast"/>
              <w:ind w:left="90" w:right="-108"/>
              <w:jc w:val="both"/>
              <w:rPr>
                <w:rFonts w:cs="Times New Roman"/>
                <w:b/>
                <w:bCs/>
                <w:sz w:val="22"/>
                <w:szCs w:val="22"/>
                <w:lang w:bidi="th-TH"/>
              </w:rPr>
            </w:pPr>
            <w:r w:rsidRPr="006F6CA9">
              <w:rPr>
                <w:rFonts w:cs="Times New Roman"/>
                <w:b/>
                <w:bCs/>
                <w:sz w:val="22"/>
                <w:szCs w:val="22"/>
                <w:lang w:bidi="th-TH"/>
              </w:rPr>
              <w:t>- ordinary shares</w:t>
            </w:r>
          </w:p>
        </w:tc>
        <w:tc>
          <w:tcPr>
            <w:tcW w:w="900" w:type="dxa"/>
          </w:tcPr>
          <w:p w:rsidR="008D6FE5" w:rsidRPr="006F6CA9" w:rsidRDefault="008D6FE5" w:rsidP="008D6FE5">
            <w:pPr>
              <w:tabs>
                <w:tab w:val="decimal" w:pos="198"/>
              </w:tabs>
              <w:spacing w:line="240" w:lineRule="atLeast"/>
              <w:ind w:left="-102" w:right="-108"/>
              <w:jc w:val="center"/>
              <w:rPr>
                <w:rFonts w:cs="Times New Roman"/>
                <w:szCs w:val="22"/>
              </w:rPr>
            </w:pPr>
            <w:r w:rsidRPr="006F6CA9">
              <w:rPr>
                <w:rFonts w:cs="Times New Roman"/>
                <w:szCs w:val="22"/>
              </w:rPr>
              <w:t>4.75</w:t>
            </w:r>
          </w:p>
        </w:tc>
        <w:tc>
          <w:tcPr>
            <w:tcW w:w="270" w:type="dxa"/>
          </w:tcPr>
          <w:p w:rsidR="008D6FE5" w:rsidRPr="006F6CA9" w:rsidRDefault="008D6FE5" w:rsidP="008D6FE5">
            <w:pPr>
              <w:tabs>
                <w:tab w:val="decimal" w:pos="522"/>
              </w:tabs>
              <w:spacing w:line="240" w:lineRule="atLeast"/>
              <w:ind w:left="-102" w:right="-12"/>
              <w:jc w:val="both"/>
              <w:rPr>
                <w:rFonts w:cs="Times New Roman"/>
                <w:b/>
                <w:bCs/>
                <w:szCs w:val="22"/>
              </w:rPr>
            </w:pPr>
          </w:p>
        </w:tc>
        <w:tc>
          <w:tcPr>
            <w:tcW w:w="1018" w:type="dxa"/>
            <w:tcBorders>
              <w:bottom w:val="double" w:sz="4" w:space="0" w:color="auto"/>
            </w:tcBorders>
          </w:tcPr>
          <w:p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2,323.72</w:t>
            </w:r>
          </w:p>
        </w:tc>
        <w:tc>
          <w:tcPr>
            <w:tcW w:w="236" w:type="dxa"/>
          </w:tcPr>
          <w:p w:rsidR="008D6FE5" w:rsidRPr="006F6CA9" w:rsidRDefault="008D6FE5" w:rsidP="008D6FE5">
            <w:pPr>
              <w:pStyle w:val="acctfourfigures"/>
              <w:tabs>
                <w:tab w:val="clear" w:pos="765"/>
                <w:tab w:val="decimal" w:pos="621"/>
              </w:tabs>
              <w:spacing w:line="240" w:lineRule="atLeast"/>
              <w:ind w:left="-110" w:right="-105"/>
              <w:jc w:val="center"/>
              <w:rPr>
                <w:rFonts w:cs="Times New Roman"/>
                <w:b/>
                <w:bCs/>
                <w:szCs w:val="22"/>
              </w:rPr>
            </w:pPr>
          </w:p>
        </w:tc>
        <w:tc>
          <w:tcPr>
            <w:tcW w:w="1068" w:type="dxa"/>
            <w:tcBorders>
              <w:bottom w:val="double" w:sz="4" w:space="0" w:color="auto"/>
            </w:tcBorders>
          </w:tcPr>
          <w:p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11,037.67</w:t>
            </w:r>
          </w:p>
        </w:tc>
        <w:tc>
          <w:tcPr>
            <w:tcW w:w="236" w:type="dxa"/>
          </w:tcPr>
          <w:p w:rsidR="008D6FE5" w:rsidRPr="006F6CA9" w:rsidRDefault="008D6FE5" w:rsidP="008D6FE5">
            <w:pPr>
              <w:pStyle w:val="acctfourfigures"/>
              <w:tabs>
                <w:tab w:val="clear" w:pos="765"/>
                <w:tab w:val="decimal" w:pos="430"/>
              </w:tabs>
              <w:spacing w:line="240" w:lineRule="atLeast"/>
              <w:ind w:left="-110" w:right="-105"/>
              <w:jc w:val="center"/>
              <w:rPr>
                <w:rFonts w:cs="Times New Roman"/>
                <w:b/>
                <w:bCs/>
                <w:szCs w:val="22"/>
              </w:rPr>
            </w:pPr>
          </w:p>
        </w:tc>
        <w:tc>
          <w:tcPr>
            <w:tcW w:w="1084" w:type="dxa"/>
            <w:tcBorders>
              <w:bottom w:val="double" w:sz="4" w:space="0" w:color="auto"/>
            </w:tcBorders>
          </w:tcPr>
          <w:p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2,323.72</w:t>
            </w:r>
          </w:p>
        </w:tc>
        <w:tc>
          <w:tcPr>
            <w:tcW w:w="346" w:type="dxa"/>
          </w:tcPr>
          <w:p w:rsidR="008D6FE5" w:rsidRPr="006F6CA9" w:rsidRDefault="008D6FE5" w:rsidP="008D6FE5">
            <w:pPr>
              <w:pStyle w:val="acctfourfigures"/>
              <w:tabs>
                <w:tab w:val="clear" w:pos="765"/>
                <w:tab w:val="decimal" w:pos="621"/>
              </w:tabs>
              <w:spacing w:line="240" w:lineRule="atLeast"/>
              <w:ind w:left="-110" w:right="-105"/>
              <w:jc w:val="center"/>
              <w:rPr>
                <w:rFonts w:cs="Times New Roman"/>
                <w:b/>
                <w:bCs/>
                <w:szCs w:val="22"/>
              </w:rPr>
            </w:pPr>
          </w:p>
        </w:tc>
        <w:tc>
          <w:tcPr>
            <w:tcW w:w="1100" w:type="dxa"/>
            <w:tcBorders>
              <w:bottom w:val="double" w:sz="4" w:space="0" w:color="auto"/>
            </w:tcBorders>
          </w:tcPr>
          <w:p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11,037.67</w:t>
            </w:r>
          </w:p>
        </w:tc>
      </w:tr>
      <w:tr w:rsidR="008D6FE5" w:rsidRPr="006F6CA9" w:rsidTr="00FB3C60">
        <w:trPr>
          <w:trHeight w:val="101"/>
        </w:trPr>
        <w:tc>
          <w:tcPr>
            <w:tcW w:w="2862" w:type="dxa"/>
          </w:tcPr>
          <w:p w:rsidR="008D6FE5" w:rsidRPr="006F6CA9" w:rsidRDefault="008D6FE5" w:rsidP="008D6FE5">
            <w:pPr>
              <w:pStyle w:val="Footer"/>
              <w:spacing w:line="240" w:lineRule="atLeast"/>
              <w:ind w:left="90" w:right="-108"/>
              <w:jc w:val="both"/>
              <w:rPr>
                <w:rFonts w:cs="Times New Roman"/>
                <w:b/>
                <w:bCs/>
                <w:i/>
                <w:iCs/>
                <w:sz w:val="22"/>
                <w:szCs w:val="22"/>
                <w:lang w:bidi="th-TH"/>
              </w:rPr>
            </w:pPr>
          </w:p>
        </w:tc>
        <w:tc>
          <w:tcPr>
            <w:tcW w:w="900" w:type="dxa"/>
          </w:tcPr>
          <w:p w:rsidR="008D6FE5" w:rsidRPr="006F6CA9" w:rsidRDefault="008D6FE5" w:rsidP="008D6FE5">
            <w:pPr>
              <w:tabs>
                <w:tab w:val="decimal" w:pos="198"/>
              </w:tabs>
              <w:spacing w:line="240" w:lineRule="atLeast"/>
              <w:ind w:left="-102" w:right="-108"/>
              <w:jc w:val="center"/>
              <w:rPr>
                <w:rFonts w:cs="Times New Roman"/>
                <w:szCs w:val="22"/>
              </w:rPr>
            </w:pPr>
          </w:p>
        </w:tc>
        <w:tc>
          <w:tcPr>
            <w:tcW w:w="270" w:type="dxa"/>
          </w:tcPr>
          <w:p w:rsidR="008D6FE5" w:rsidRPr="006F6CA9" w:rsidRDefault="008D6FE5" w:rsidP="008D6FE5">
            <w:pPr>
              <w:tabs>
                <w:tab w:val="decimal" w:pos="522"/>
              </w:tabs>
              <w:spacing w:line="240" w:lineRule="atLeast"/>
              <w:ind w:left="-102" w:right="-12"/>
              <w:jc w:val="both"/>
              <w:rPr>
                <w:rFonts w:cs="Times New Roman"/>
                <w:szCs w:val="22"/>
              </w:rPr>
            </w:pPr>
          </w:p>
        </w:tc>
        <w:tc>
          <w:tcPr>
            <w:tcW w:w="1018"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rsidR="008D6FE5" w:rsidRPr="006F6CA9" w:rsidRDefault="008D6FE5" w:rsidP="008D6FE5">
            <w:pPr>
              <w:pStyle w:val="acctfourfigures"/>
              <w:tabs>
                <w:tab w:val="clear" w:pos="765"/>
                <w:tab w:val="decimal" w:pos="430"/>
              </w:tabs>
              <w:spacing w:line="240" w:lineRule="atLeast"/>
              <w:ind w:left="-110" w:right="-105"/>
              <w:rPr>
                <w:rFonts w:cs="Times New Roman"/>
                <w:szCs w:val="22"/>
              </w:rPr>
            </w:pPr>
          </w:p>
        </w:tc>
        <w:tc>
          <w:tcPr>
            <w:tcW w:w="1084"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34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r>
      <w:tr w:rsidR="008D6FE5" w:rsidRPr="006F6CA9" w:rsidTr="00FB3C60">
        <w:tc>
          <w:tcPr>
            <w:tcW w:w="2862" w:type="dxa"/>
          </w:tcPr>
          <w:p w:rsidR="008D6FE5" w:rsidRPr="006F6CA9" w:rsidRDefault="008D6FE5" w:rsidP="008D6FE5">
            <w:pPr>
              <w:pStyle w:val="Footer"/>
              <w:spacing w:line="240" w:lineRule="atLeast"/>
              <w:ind w:left="90" w:right="-108"/>
              <w:jc w:val="both"/>
              <w:rPr>
                <w:rFonts w:cs="Times New Roman"/>
                <w:b/>
                <w:bCs/>
                <w:i/>
                <w:iCs/>
                <w:sz w:val="22"/>
                <w:szCs w:val="22"/>
                <w:lang w:bidi="th-TH"/>
              </w:rPr>
            </w:pPr>
            <w:r w:rsidRPr="006F6CA9">
              <w:rPr>
                <w:rFonts w:cs="Times New Roman"/>
                <w:b/>
                <w:bCs/>
                <w:i/>
                <w:iCs/>
                <w:sz w:val="22"/>
                <w:szCs w:val="22"/>
                <w:lang w:bidi="th-TH"/>
              </w:rPr>
              <w:t>Issued and paid-up</w:t>
            </w:r>
          </w:p>
        </w:tc>
        <w:tc>
          <w:tcPr>
            <w:tcW w:w="900" w:type="dxa"/>
          </w:tcPr>
          <w:p w:rsidR="008D6FE5" w:rsidRPr="006F6CA9" w:rsidRDefault="008D6FE5" w:rsidP="008D6FE5">
            <w:pPr>
              <w:tabs>
                <w:tab w:val="decimal" w:pos="198"/>
              </w:tabs>
              <w:spacing w:line="240" w:lineRule="atLeast"/>
              <w:ind w:left="-102" w:right="-108"/>
              <w:jc w:val="center"/>
              <w:rPr>
                <w:rFonts w:cs="Times New Roman"/>
                <w:szCs w:val="22"/>
              </w:rPr>
            </w:pPr>
          </w:p>
        </w:tc>
        <w:tc>
          <w:tcPr>
            <w:tcW w:w="270" w:type="dxa"/>
          </w:tcPr>
          <w:p w:rsidR="008D6FE5" w:rsidRPr="006F6CA9" w:rsidRDefault="008D6FE5" w:rsidP="008D6FE5">
            <w:pPr>
              <w:tabs>
                <w:tab w:val="decimal" w:pos="522"/>
              </w:tabs>
              <w:spacing w:line="240" w:lineRule="atLeast"/>
              <w:ind w:left="-102" w:right="-12"/>
              <w:jc w:val="both"/>
              <w:rPr>
                <w:rFonts w:cs="Times New Roman"/>
                <w:szCs w:val="22"/>
              </w:rPr>
            </w:pPr>
          </w:p>
        </w:tc>
        <w:tc>
          <w:tcPr>
            <w:tcW w:w="1018"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rsidR="008D6FE5" w:rsidRPr="006F6CA9" w:rsidRDefault="008D6FE5" w:rsidP="008D6FE5">
            <w:pPr>
              <w:pStyle w:val="acctfourfigures"/>
              <w:tabs>
                <w:tab w:val="clear" w:pos="765"/>
                <w:tab w:val="decimal" w:pos="430"/>
              </w:tabs>
              <w:spacing w:line="240" w:lineRule="atLeast"/>
              <w:ind w:left="-110" w:right="-105"/>
              <w:rPr>
                <w:rFonts w:cs="Times New Roman"/>
                <w:szCs w:val="22"/>
              </w:rPr>
            </w:pPr>
          </w:p>
        </w:tc>
        <w:tc>
          <w:tcPr>
            <w:tcW w:w="1084"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34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r>
      <w:tr w:rsidR="008D6FE5" w:rsidRPr="006F6CA9" w:rsidTr="00FB3C60">
        <w:tc>
          <w:tcPr>
            <w:tcW w:w="2862" w:type="dxa"/>
          </w:tcPr>
          <w:p w:rsidR="008D6FE5" w:rsidRPr="006F6CA9" w:rsidRDefault="008D6FE5" w:rsidP="008D6FE5">
            <w:pPr>
              <w:pStyle w:val="Footer"/>
              <w:spacing w:line="240" w:lineRule="atLeast"/>
              <w:ind w:left="90" w:right="-108"/>
              <w:jc w:val="both"/>
              <w:rPr>
                <w:rFonts w:cs="Times New Roman"/>
                <w:sz w:val="22"/>
                <w:szCs w:val="22"/>
                <w:lang w:bidi="th-TH"/>
              </w:rPr>
            </w:pPr>
            <w:r w:rsidRPr="006F6CA9">
              <w:rPr>
                <w:rFonts w:cs="Times New Roman"/>
                <w:sz w:val="22"/>
                <w:szCs w:val="22"/>
                <w:lang w:bidi="th-TH"/>
              </w:rPr>
              <w:t>At 1 October/ 1 January</w:t>
            </w:r>
          </w:p>
        </w:tc>
        <w:tc>
          <w:tcPr>
            <w:tcW w:w="900" w:type="dxa"/>
          </w:tcPr>
          <w:p w:rsidR="008D6FE5" w:rsidRPr="006F6CA9" w:rsidRDefault="008D6FE5" w:rsidP="008D6FE5">
            <w:pPr>
              <w:tabs>
                <w:tab w:val="decimal" w:pos="198"/>
              </w:tabs>
              <w:spacing w:line="240" w:lineRule="atLeast"/>
              <w:ind w:left="-102" w:right="-108"/>
              <w:jc w:val="center"/>
              <w:rPr>
                <w:rFonts w:cs="Times New Roman"/>
                <w:szCs w:val="22"/>
              </w:rPr>
            </w:pPr>
          </w:p>
        </w:tc>
        <w:tc>
          <w:tcPr>
            <w:tcW w:w="270" w:type="dxa"/>
          </w:tcPr>
          <w:p w:rsidR="008D6FE5" w:rsidRPr="006F6CA9" w:rsidRDefault="008D6FE5" w:rsidP="008D6FE5">
            <w:pPr>
              <w:tabs>
                <w:tab w:val="decimal" w:pos="522"/>
              </w:tabs>
              <w:spacing w:line="240" w:lineRule="atLeast"/>
              <w:ind w:left="-102" w:right="-12"/>
              <w:jc w:val="both"/>
              <w:rPr>
                <w:rFonts w:cs="Times New Roman"/>
                <w:szCs w:val="22"/>
              </w:rPr>
            </w:pPr>
          </w:p>
        </w:tc>
        <w:tc>
          <w:tcPr>
            <w:tcW w:w="1018"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rsidR="008D6FE5" w:rsidRPr="006F6CA9" w:rsidRDefault="008D6FE5" w:rsidP="008D6FE5">
            <w:pPr>
              <w:pStyle w:val="acctfourfigures"/>
              <w:tabs>
                <w:tab w:val="clear" w:pos="765"/>
                <w:tab w:val="decimal" w:pos="430"/>
              </w:tabs>
              <w:spacing w:line="240" w:lineRule="atLeast"/>
              <w:ind w:left="-110" w:right="-105"/>
              <w:rPr>
                <w:rFonts w:cs="Times New Roman"/>
                <w:szCs w:val="22"/>
              </w:rPr>
            </w:pPr>
          </w:p>
        </w:tc>
        <w:tc>
          <w:tcPr>
            <w:tcW w:w="1084"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34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r>
      <w:tr w:rsidR="008D6FE5" w:rsidRPr="006F6CA9" w:rsidTr="00FB3C60">
        <w:trPr>
          <w:trHeight w:val="70"/>
        </w:trPr>
        <w:tc>
          <w:tcPr>
            <w:tcW w:w="2862" w:type="dxa"/>
          </w:tcPr>
          <w:p w:rsidR="008D6FE5" w:rsidRPr="006F6CA9" w:rsidRDefault="008D6FE5" w:rsidP="008D6FE5">
            <w:pPr>
              <w:pStyle w:val="Footer"/>
              <w:spacing w:line="240" w:lineRule="atLeast"/>
              <w:ind w:left="90" w:right="-108"/>
              <w:jc w:val="both"/>
              <w:rPr>
                <w:rFonts w:cs="Times New Roman"/>
                <w:sz w:val="22"/>
                <w:szCs w:val="22"/>
                <w:lang w:bidi="th-TH"/>
              </w:rPr>
            </w:pPr>
            <w:r w:rsidRPr="006F6CA9">
              <w:rPr>
                <w:rFonts w:cs="Times New Roman"/>
                <w:sz w:val="22"/>
                <w:szCs w:val="22"/>
                <w:lang w:bidi="th-TH"/>
              </w:rPr>
              <w:t>- ordinary shares</w:t>
            </w:r>
          </w:p>
        </w:tc>
        <w:tc>
          <w:tcPr>
            <w:tcW w:w="900" w:type="dxa"/>
          </w:tcPr>
          <w:p w:rsidR="008D6FE5" w:rsidRPr="006F6CA9" w:rsidRDefault="008D6FE5" w:rsidP="008D6FE5">
            <w:pPr>
              <w:tabs>
                <w:tab w:val="decimal" w:pos="198"/>
              </w:tabs>
              <w:spacing w:line="240" w:lineRule="atLeast"/>
              <w:ind w:left="-102" w:right="-108"/>
              <w:jc w:val="center"/>
              <w:rPr>
                <w:rFonts w:cs="Times New Roman"/>
                <w:szCs w:val="22"/>
              </w:rPr>
            </w:pPr>
            <w:r w:rsidRPr="006F6CA9">
              <w:rPr>
                <w:rFonts w:cs="Times New Roman"/>
                <w:szCs w:val="22"/>
              </w:rPr>
              <w:t>4.75</w:t>
            </w:r>
          </w:p>
        </w:tc>
        <w:tc>
          <w:tcPr>
            <w:tcW w:w="270" w:type="dxa"/>
          </w:tcPr>
          <w:p w:rsidR="008D6FE5" w:rsidRPr="006F6CA9" w:rsidRDefault="008D6FE5" w:rsidP="008D6FE5">
            <w:pPr>
              <w:tabs>
                <w:tab w:val="decimal" w:pos="522"/>
              </w:tabs>
              <w:spacing w:line="240" w:lineRule="atLeast"/>
              <w:ind w:left="-102" w:right="-12"/>
              <w:jc w:val="both"/>
              <w:rPr>
                <w:rFonts w:cs="Times New Roman"/>
                <w:szCs w:val="22"/>
              </w:rPr>
            </w:pPr>
          </w:p>
        </w:tc>
        <w:tc>
          <w:tcPr>
            <w:tcW w:w="1018"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2,323.72</w:t>
            </w:r>
          </w:p>
        </w:tc>
        <w:tc>
          <w:tcPr>
            <w:tcW w:w="23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11,037.67</w:t>
            </w:r>
          </w:p>
        </w:tc>
        <w:tc>
          <w:tcPr>
            <w:tcW w:w="236" w:type="dxa"/>
          </w:tcPr>
          <w:p w:rsidR="008D6FE5" w:rsidRPr="006F6CA9" w:rsidRDefault="008D6FE5" w:rsidP="008D6FE5">
            <w:pPr>
              <w:pStyle w:val="acctfourfigures"/>
              <w:tabs>
                <w:tab w:val="clear" w:pos="765"/>
                <w:tab w:val="decimal" w:pos="430"/>
              </w:tabs>
              <w:spacing w:line="240" w:lineRule="atLeast"/>
              <w:ind w:left="-110" w:right="-105"/>
              <w:rPr>
                <w:rFonts w:cs="Times New Roman"/>
                <w:szCs w:val="22"/>
              </w:rPr>
            </w:pPr>
          </w:p>
        </w:tc>
        <w:tc>
          <w:tcPr>
            <w:tcW w:w="1084"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2,323.72</w:t>
            </w:r>
          </w:p>
        </w:tc>
        <w:tc>
          <w:tcPr>
            <w:tcW w:w="34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11,037.67</w:t>
            </w:r>
          </w:p>
        </w:tc>
      </w:tr>
      <w:tr w:rsidR="008D6FE5" w:rsidRPr="006F6CA9" w:rsidTr="00FB3C60">
        <w:trPr>
          <w:trHeight w:val="70"/>
        </w:trPr>
        <w:tc>
          <w:tcPr>
            <w:tcW w:w="2862" w:type="dxa"/>
          </w:tcPr>
          <w:p w:rsidR="008D6FE5" w:rsidRPr="006F6CA9" w:rsidRDefault="008D6FE5" w:rsidP="008D6FE5">
            <w:pPr>
              <w:pStyle w:val="Footer"/>
              <w:spacing w:line="240" w:lineRule="atLeast"/>
              <w:ind w:left="90" w:right="-108"/>
              <w:rPr>
                <w:rFonts w:cs="Times New Roman"/>
                <w:b/>
                <w:bCs/>
                <w:sz w:val="22"/>
                <w:szCs w:val="22"/>
                <w:lang w:bidi="th-TH"/>
              </w:rPr>
            </w:pPr>
            <w:r w:rsidRPr="006F6CA9">
              <w:rPr>
                <w:rFonts w:cs="Times New Roman"/>
                <w:b/>
                <w:bCs/>
                <w:sz w:val="22"/>
                <w:szCs w:val="22"/>
                <w:lang w:bidi="th-TH"/>
              </w:rPr>
              <w:t>At 30 September</w:t>
            </w:r>
          </w:p>
        </w:tc>
        <w:tc>
          <w:tcPr>
            <w:tcW w:w="900" w:type="dxa"/>
          </w:tcPr>
          <w:p w:rsidR="008D6FE5" w:rsidRPr="006F6CA9" w:rsidRDefault="008D6FE5" w:rsidP="008D6FE5">
            <w:pPr>
              <w:pStyle w:val="Footer"/>
              <w:tabs>
                <w:tab w:val="decimal" w:pos="198"/>
              </w:tabs>
              <w:spacing w:line="240" w:lineRule="atLeast"/>
              <w:ind w:right="-108"/>
              <w:jc w:val="center"/>
              <w:rPr>
                <w:rFonts w:cs="Times New Roman"/>
                <w:b/>
                <w:bCs/>
                <w:sz w:val="22"/>
                <w:szCs w:val="22"/>
                <w:lang w:bidi="th-TH"/>
              </w:rPr>
            </w:pPr>
          </w:p>
        </w:tc>
        <w:tc>
          <w:tcPr>
            <w:tcW w:w="270" w:type="dxa"/>
          </w:tcPr>
          <w:p w:rsidR="008D6FE5" w:rsidRPr="006F6CA9" w:rsidRDefault="008D6FE5" w:rsidP="008D6FE5">
            <w:pPr>
              <w:pStyle w:val="Footer"/>
              <w:spacing w:line="240" w:lineRule="atLeast"/>
              <w:ind w:right="-108"/>
              <w:jc w:val="both"/>
              <w:rPr>
                <w:rFonts w:cs="Times New Roman"/>
                <w:b/>
                <w:bCs/>
                <w:sz w:val="22"/>
                <w:szCs w:val="22"/>
                <w:lang w:bidi="th-TH"/>
              </w:rPr>
            </w:pPr>
          </w:p>
        </w:tc>
        <w:tc>
          <w:tcPr>
            <w:tcW w:w="1018" w:type="dxa"/>
            <w:tcBorders>
              <w:top w:val="single" w:sz="4" w:space="0" w:color="auto"/>
            </w:tcBorders>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Borders>
              <w:top w:val="single" w:sz="4" w:space="0" w:color="auto"/>
            </w:tcBorders>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rsidR="008D6FE5" w:rsidRPr="006F6CA9" w:rsidRDefault="008D6FE5" w:rsidP="008D6FE5">
            <w:pPr>
              <w:pStyle w:val="Footer"/>
              <w:spacing w:line="240" w:lineRule="atLeast"/>
              <w:ind w:right="-108"/>
              <w:jc w:val="both"/>
              <w:rPr>
                <w:rFonts w:cs="Times New Roman"/>
                <w:b/>
                <w:bCs/>
                <w:sz w:val="22"/>
                <w:szCs w:val="22"/>
                <w:lang w:bidi="th-TH"/>
              </w:rPr>
            </w:pPr>
          </w:p>
        </w:tc>
        <w:tc>
          <w:tcPr>
            <w:tcW w:w="1084" w:type="dxa"/>
            <w:tcBorders>
              <w:top w:val="single" w:sz="4" w:space="0" w:color="auto"/>
            </w:tcBorders>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346" w:type="dxa"/>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Borders>
              <w:top w:val="single" w:sz="4" w:space="0" w:color="auto"/>
            </w:tcBorders>
          </w:tcPr>
          <w:p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r>
      <w:tr w:rsidR="008D6FE5" w:rsidRPr="00E41EC2" w:rsidTr="00FB3C60">
        <w:tc>
          <w:tcPr>
            <w:tcW w:w="2862" w:type="dxa"/>
          </w:tcPr>
          <w:p w:rsidR="008D6FE5" w:rsidRPr="006F6CA9" w:rsidRDefault="008D6FE5" w:rsidP="008D6FE5">
            <w:pPr>
              <w:pStyle w:val="Footer"/>
              <w:spacing w:line="240" w:lineRule="atLeast"/>
              <w:ind w:left="90" w:right="-108"/>
              <w:jc w:val="both"/>
              <w:rPr>
                <w:rFonts w:cs="Times New Roman"/>
                <w:b/>
                <w:bCs/>
                <w:sz w:val="22"/>
                <w:szCs w:val="22"/>
                <w:lang w:bidi="th-TH"/>
              </w:rPr>
            </w:pPr>
            <w:r w:rsidRPr="006F6CA9">
              <w:rPr>
                <w:rFonts w:cs="Times New Roman"/>
                <w:b/>
                <w:bCs/>
                <w:sz w:val="22"/>
                <w:szCs w:val="22"/>
                <w:lang w:bidi="th-TH"/>
              </w:rPr>
              <w:t>- ordinary shares</w:t>
            </w:r>
          </w:p>
        </w:tc>
        <w:tc>
          <w:tcPr>
            <w:tcW w:w="900" w:type="dxa"/>
          </w:tcPr>
          <w:p w:rsidR="008D6FE5" w:rsidRPr="006F6CA9" w:rsidRDefault="008D6FE5" w:rsidP="008D6FE5">
            <w:pPr>
              <w:tabs>
                <w:tab w:val="decimal" w:pos="198"/>
              </w:tabs>
              <w:spacing w:line="240" w:lineRule="atLeast"/>
              <w:ind w:left="-102" w:right="-108"/>
              <w:jc w:val="center"/>
              <w:rPr>
                <w:rFonts w:cs="Times New Roman"/>
                <w:szCs w:val="22"/>
              </w:rPr>
            </w:pPr>
            <w:r w:rsidRPr="006F6CA9">
              <w:rPr>
                <w:rFonts w:cs="Times New Roman"/>
                <w:szCs w:val="22"/>
              </w:rPr>
              <w:t>4.75</w:t>
            </w:r>
          </w:p>
        </w:tc>
        <w:tc>
          <w:tcPr>
            <w:tcW w:w="270" w:type="dxa"/>
          </w:tcPr>
          <w:p w:rsidR="008D6FE5" w:rsidRPr="006F6CA9" w:rsidRDefault="008D6FE5" w:rsidP="008D6FE5">
            <w:pPr>
              <w:tabs>
                <w:tab w:val="decimal" w:pos="522"/>
              </w:tabs>
              <w:spacing w:line="240" w:lineRule="atLeast"/>
              <w:ind w:left="-102" w:right="-12"/>
              <w:jc w:val="both"/>
              <w:rPr>
                <w:rFonts w:cs="Times New Roman"/>
                <w:szCs w:val="22"/>
              </w:rPr>
            </w:pPr>
          </w:p>
        </w:tc>
        <w:tc>
          <w:tcPr>
            <w:tcW w:w="1018" w:type="dxa"/>
            <w:tcBorders>
              <w:bottom w:val="double" w:sz="4" w:space="0" w:color="auto"/>
            </w:tcBorders>
          </w:tcPr>
          <w:p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2,323.72</w:t>
            </w:r>
          </w:p>
        </w:tc>
        <w:tc>
          <w:tcPr>
            <w:tcW w:w="236" w:type="dxa"/>
          </w:tcPr>
          <w:p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p>
        </w:tc>
        <w:tc>
          <w:tcPr>
            <w:tcW w:w="1068" w:type="dxa"/>
            <w:tcBorders>
              <w:bottom w:val="double" w:sz="4" w:space="0" w:color="auto"/>
            </w:tcBorders>
          </w:tcPr>
          <w:p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11,037.67</w:t>
            </w:r>
          </w:p>
        </w:tc>
        <w:tc>
          <w:tcPr>
            <w:tcW w:w="236" w:type="dxa"/>
          </w:tcPr>
          <w:p w:rsidR="008D6FE5" w:rsidRPr="006F6CA9" w:rsidRDefault="008D6FE5" w:rsidP="008D6FE5">
            <w:pPr>
              <w:pStyle w:val="acctfourfigures"/>
              <w:tabs>
                <w:tab w:val="clear" w:pos="765"/>
                <w:tab w:val="decimal" w:pos="430"/>
              </w:tabs>
              <w:spacing w:line="240" w:lineRule="atLeast"/>
              <w:ind w:left="-110" w:right="-105"/>
              <w:rPr>
                <w:rFonts w:cs="Times New Roman"/>
                <w:b/>
                <w:bCs/>
                <w:szCs w:val="22"/>
              </w:rPr>
            </w:pPr>
          </w:p>
        </w:tc>
        <w:tc>
          <w:tcPr>
            <w:tcW w:w="1084" w:type="dxa"/>
            <w:tcBorders>
              <w:bottom w:val="double" w:sz="4" w:space="0" w:color="auto"/>
            </w:tcBorders>
          </w:tcPr>
          <w:p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2,323.72</w:t>
            </w:r>
          </w:p>
        </w:tc>
        <w:tc>
          <w:tcPr>
            <w:tcW w:w="346" w:type="dxa"/>
          </w:tcPr>
          <w:p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p>
        </w:tc>
        <w:tc>
          <w:tcPr>
            <w:tcW w:w="1100" w:type="dxa"/>
            <w:tcBorders>
              <w:bottom w:val="double" w:sz="4" w:space="0" w:color="auto"/>
            </w:tcBorders>
          </w:tcPr>
          <w:p w:rsidR="008D6FE5" w:rsidRPr="00E41EC2"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11,037.67</w:t>
            </w:r>
          </w:p>
        </w:tc>
      </w:tr>
    </w:tbl>
    <w:p w:rsidR="00B3031C" w:rsidRPr="00E41EC2" w:rsidRDefault="00B3031C" w:rsidP="00B3031C">
      <w:pPr>
        <w:spacing w:line="240" w:lineRule="atLeast"/>
        <w:ind w:left="540"/>
        <w:jc w:val="thaiDistribute"/>
        <w:rPr>
          <w:rFonts w:cs="Times New Roman"/>
          <w:szCs w:val="22"/>
          <w:lang w:val="en-US"/>
        </w:rPr>
      </w:pPr>
    </w:p>
    <w:p w:rsidR="00B3031C" w:rsidRPr="00E41EC2" w:rsidRDefault="00B3031C" w:rsidP="00B3031C">
      <w:pPr>
        <w:pStyle w:val="BodyText"/>
        <w:spacing w:after="0" w:line="240" w:lineRule="atLeast"/>
        <w:rPr>
          <w:rFonts w:cs="Times New Roman"/>
          <w:b/>
          <w:bCs/>
          <w:sz w:val="24"/>
          <w:szCs w:val="24"/>
        </w:rPr>
      </w:pPr>
      <w:r w:rsidRPr="00E41EC2">
        <w:rPr>
          <w:rFonts w:cs="Times New Roman"/>
          <w:b/>
          <w:bCs/>
          <w:sz w:val="24"/>
          <w:szCs w:val="24"/>
        </w:rPr>
        <w:t>28</w:t>
      </w:r>
      <w:r w:rsidRPr="00E41EC2">
        <w:rPr>
          <w:rFonts w:cs="Times New Roman"/>
          <w:b/>
          <w:bCs/>
          <w:sz w:val="24"/>
          <w:szCs w:val="24"/>
        </w:rPr>
        <w:tab/>
        <w:t xml:space="preserve">Additional paid-in capital and reserves </w:t>
      </w:r>
    </w:p>
    <w:p w:rsidR="00B3031C" w:rsidRPr="00E41EC2" w:rsidRDefault="00B3031C" w:rsidP="00B3031C">
      <w:pPr>
        <w:spacing w:line="240" w:lineRule="atLeast"/>
        <w:ind w:left="540"/>
        <w:jc w:val="both"/>
        <w:rPr>
          <w:rFonts w:cs="Times New Roman"/>
          <w:szCs w:val="22"/>
        </w:rPr>
      </w:pPr>
    </w:p>
    <w:p w:rsidR="00B3031C" w:rsidRPr="00E41EC2" w:rsidRDefault="00B3031C" w:rsidP="00B3031C">
      <w:pPr>
        <w:spacing w:line="240" w:lineRule="atLeast"/>
        <w:ind w:left="540"/>
        <w:jc w:val="both"/>
        <w:rPr>
          <w:rFonts w:cs="Times New Roman"/>
          <w:i/>
          <w:iCs/>
          <w:szCs w:val="22"/>
        </w:rPr>
      </w:pPr>
      <w:r w:rsidRPr="00E41EC2">
        <w:rPr>
          <w:rFonts w:cs="Times New Roman"/>
          <w:i/>
          <w:iCs/>
          <w:szCs w:val="22"/>
        </w:rPr>
        <w:t>Share premium</w:t>
      </w:r>
    </w:p>
    <w:p w:rsidR="00B3031C" w:rsidRPr="00E41EC2" w:rsidRDefault="00B3031C" w:rsidP="00B3031C">
      <w:pPr>
        <w:spacing w:line="240" w:lineRule="atLeast"/>
        <w:ind w:left="540"/>
        <w:jc w:val="both"/>
        <w:rPr>
          <w:rFonts w:cs="Times New Roman"/>
          <w:szCs w:val="22"/>
        </w:rPr>
      </w:pPr>
    </w:p>
    <w:p w:rsidR="00B3031C" w:rsidRPr="00E41EC2" w:rsidRDefault="00B3031C" w:rsidP="00B3031C">
      <w:pPr>
        <w:spacing w:line="240" w:lineRule="atLeast"/>
        <w:ind w:left="540"/>
        <w:jc w:val="both"/>
        <w:rPr>
          <w:rFonts w:cs="Times New Roman"/>
          <w:szCs w:val="22"/>
        </w:rPr>
      </w:pPr>
      <w:r w:rsidRPr="00E41EC2">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B3031C" w:rsidRPr="00E41EC2" w:rsidRDefault="00B3031C" w:rsidP="00B3031C">
      <w:pPr>
        <w:spacing w:line="240" w:lineRule="atLeast"/>
        <w:ind w:left="540"/>
        <w:jc w:val="both"/>
        <w:rPr>
          <w:rFonts w:cs="Times New Roman"/>
          <w:szCs w:val="22"/>
        </w:rPr>
      </w:pPr>
    </w:p>
    <w:p w:rsidR="00B3031C" w:rsidRPr="00E41EC2" w:rsidRDefault="00B3031C" w:rsidP="00B3031C">
      <w:pPr>
        <w:spacing w:line="240" w:lineRule="auto"/>
        <w:ind w:left="540"/>
        <w:rPr>
          <w:rFonts w:cs="Times New Roman"/>
          <w:szCs w:val="22"/>
        </w:rPr>
      </w:pPr>
      <w:r w:rsidRPr="00E41EC2">
        <w:rPr>
          <w:rFonts w:cs="Times New Roman"/>
          <w:i/>
          <w:iCs/>
          <w:szCs w:val="22"/>
        </w:rPr>
        <w:t>Legal reserve</w:t>
      </w:r>
    </w:p>
    <w:p w:rsidR="00B3031C" w:rsidRPr="00E41EC2" w:rsidRDefault="00B3031C" w:rsidP="00B3031C">
      <w:pPr>
        <w:spacing w:line="240" w:lineRule="atLeast"/>
        <w:ind w:left="540"/>
        <w:jc w:val="both"/>
        <w:rPr>
          <w:rFonts w:cs="Times New Roman"/>
          <w:szCs w:val="22"/>
        </w:rPr>
      </w:pPr>
    </w:p>
    <w:p w:rsidR="00B3031C" w:rsidRPr="00E41EC2" w:rsidRDefault="00B3031C" w:rsidP="00B3031C">
      <w:pPr>
        <w:spacing w:line="240" w:lineRule="atLeast"/>
        <w:ind w:left="540"/>
        <w:jc w:val="both"/>
        <w:rPr>
          <w:rFonts w:cs="Times New Roman"/>
          <w:szCs w:val="22"/>
        </w:rPr>
      </w:pPr>
      <w:r w:rsidRPr="00E41EC2">
        <w:rPr>
          <w:rFonts w:cs="Times New Roman"/>
          <w:szCs w:val="22"/>
        </w:rPr>
        <w:t>Section 116 of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rsidR="00B3031C" w:rsidRPr="00E41EC2" w:rsidRDefault="00B3031C" w:rsidP="00B3031C">
      <w:pPr>
        <w:pStyle w:val="BodyText"/>
        <w:spacing w:after="0" w:line="240" w:lineRule="atLeast"/>
        <w:rPr>
          <w:rFonts w:cs="Times New Roman"/>
          <w:b/>
          <w:bCs/>
          <w:sz w:val="24"/>
          <w:szCs w:val="24"/>
        </w:rPr>
      </w:pPr>
    </w:p>
    <w:p w:rsidR="00A64439" w:rsidRDefault="00A64439">
      <w:pPr>
        <w:spacing w:line="240" w:lineRule="auto"/>
        <w:rPr>
          <w:rFonts w:cs="Times New Roman"/>
          <w:b/>
          <w:sz w:val="24"/>
          <w:szCs w:val="24"/>
        </w:rPr>
      </w:pPr>
      <w:r>
        <w:rPr>
          <w:rFonts w:cs="Times New Roman"/>
          <w:szCs w:val="24"/>
        </w:rPr>
        <w:br w:type="page"/>
      </w:r>
    </w:p>
    <w:p w:rsidR="00B3031C" w:rsidRPr="00E41EC2" w:rsidRDefault="00B3031C" w:rsidP="00B3031C">
      <w:pPr>
        <w:pStyle w:val="Heading1"/>
        <w:numPr>
          <w:ilvl w:val="0"/>
          <w:numId w:val="0"/>
        </w:numPr>
        <w:spacing w:before="0" w:after="0" w:line="240" w:lineRule="atLeast"/>
        <w:rPr>
          <w:rFonts w:cs="Times New Roman"/>
          <w:szCs w:val="24"/>
          <w:lang w:val="en-US"/>
        </w:rPr>
      </w:pPr>
      <w:r w:rsidRPr="00E41EC2">
        <w:rPr>
          <w:rFonts w:cs="Times New Roman"/>
          <w:szCs w:val="24"/>
        </w:rPr>
        <w:lastRenderedPageBreak/>
        <w:t>29</w:t>
      </w:r>
      <w:r w:rsidRPr="00E41EC2">
        <w:rPr>
          <w:rFonts w:cs="Times New Roman"/>
          <w:szCs w:val="24"/>
        </w:rPr>
        <w:tab/>
        <w:t>Segment information</w:t>
      </w:r>
    </w:p>
    <w:p w:rsidR="00B3031C" w:rsidRPr="00E41EC2" w:rsidRDefault="00B3031C" w:rsidP="00B3031C">
      <w:pPr>
        <w:spacing w:line="240" w:lineRule="atLeast"/>
        <w:ind w:left="540"/>
        <w:jc w:val="both"/>
        <w:rPr>
          <w:rFonts w:cs="Times New Roman"/>
          <w:szCs w:val="22"/>
        </w:rPr>
      </w:pPr>
    </w:p>
    <w:p w:rsidR="00B3031C" w:rsidRPr="00E41EC2" w:rsidRDefault="00B3031C" w:rsidP="00B3031C">
      <w:pPr>
        <w:spacing w:line="240" w:lineRule="atLeast"/>
        <w:ind w:left="540"/>
        <w:jc w:val="both"/>
        <w:rPr>
          <w:rFonts w:cs="Times New Roman"/>
          <w:szCs w:val="22"/>
        </w:rPr>
      </w:pPr>
      <w:r w:rsidRPr="00E41EC2">
        <w:rPr>
          <w:rFonts w:cs="Times New Roman"/>
          <w:szCs w:val="22"/>
        </w:rPr>
        <w:t xml:space="preserve">The Group has </w:t>
      </w:r>
      <w:r w:rsidR="002B2B5C">
        <w:rPr>
          <w:rFonts w:cs="Times New Roman"/>
          <w:szCs w:val="22"/>
        </w:rPr>
        <w:t>four</w:t>
      </w:r>
      <w:r w:rsidRPr="00E41EC2">
        <w:rPr>
          <w:rFonts w:cs="Times New Roman"/>
          <w:szCs w:val="22"/>
        </w:rPr>
        <w:t xml:space="preserve"> reportable segments, as described below, which are the Group’s strategic divisions. The strategic divisions offer different products and services, and are managed separately because they require different </w:t>
      </w:r>
      <w:r w:rsidR="002B2B5C">
        <w:rPr>
          <w:rFonts w:cs="Times New Roman"/>
          <w:szCs w:val="22"/>
        </w:rPr>
        <w:t>technology</w:t>
      </w:r>
      <w:r w:rsidRPr="00E41EC2">
        <w:rPr>
          <w:rFonts w:cs="Times New Roman"/>
          <w:szCs w:val="22"/>
        </w:rPr>
        <w:t xml:space="preserve"> skill and marketing strategies. For each of </w:t>
      </w:r>
      <w:r w:rsidRPr="00E41EC2">
        <w:rPr>
          <w:rFonts w:cs="Times New Roman"/>
          <w:color w:val="000000"/>
          <w:szCs w:val="22"/>
        </w:rPr>
        <w:t>the strategic divisions</w:t>
      </w:r>
      <w:r w:rsidRPr="00E41EC2">
        <w:rPr>
          <w:rFonts w:cs="Times New Roman"/>
          <w:szCs w:val="22"/>
        </w:rPr>
        <w:t xml:space="preserve">, the chief operating decision maker (CODM) reviews internal management reports on at least a quarterly basis. The following summary describes the operations in each of the Group’s reportable segments.   </w:t>
      </w:r>
    </w:p>
    <w:p w:rsidR="00B3031C" w:rsidRPr="00E41EC2" w:rsidRDefault="00B3031C" w:rsidP="00B3031C">
      <w:pPr>
        <w:spacing w:line="240" w:lineRule="atLeast"/>
        <w:ind w:left="540"/>
        <w:jc w:val="both"/>
        <w:rPr>
          <w:rFonts w:cs="Times New Roman"/>
          <w:szCs w:val="22"/>
        </w:rPr>
      </w:pPr>
    </w:p>
    <w:tbl>
      <w:tblPr>
        <w:tblW w:w="8334" w:type="dxa"/>
        <w:tblInd w:w="529" w:type="dxa"/>
        <w:tblLayout w:type="fixed"/>
        <w:tblCellMar>
          <w:left w:w="79" w:type="dxa"/>
          <w:right w:w="79" w:type="dxa"/>
        </w:tblCellMar>
        <w:tblLook w:val="0000" w:firstRow="0" w:lastRow="0" w:firstColumn="0" w:lastColumn="0" w:noHBand="0" w:noVBand="0"/>
      </w:tblPr>
      <w:tblGrid>
        <w:gridCol w:w="1530"/>
        <w:gridCol w:w="6804"/>
      </w:tblGrid>
      <w:tr w:rsidR="00B3031C" w:rsidRPr="00E41EC2" w:rsidTr="00FB3C60">
        <w:trPr>
          <w:cantSplit/>
        </w:trPr>
        <w:tc>
          <w:tcPr>
            <w:tcW w:w="1530" w:type="dxa"/>
          </w:tcPr>
          <w:p w:rsidR="00B3031C" w:rsidRPr="00E41EC2" w:rsidRDefault="00B3031C" w:rsidP="00FB3C60">
            <w:pPr>
              <w:pStyle w:val="headingitalic"/>
              <w:spacing w:after="0" w:line="240" w:lineRule="atLeast"/>
              <w:ind w:left="101" w:hanging="90"/>
              <w:jc w:val="both"/>
              <w:rPr>
                <w:rFonts w:cs="Times New Roman"/>
                <w:i w:val="0"/>
                <w:iCs w:val="0"/>
                <w:szCs w:val="22"/>
              </w:rPr>
            </w:pPr>
            <w:r w:rsidRPr="00E41EC2">
              <w:rPr>
                <w:rFonts w:cs="Times New Roman"/>
                <w:i w:val="0"/>
                <w:iCs w:val="0"/>
                <w:szCs w:val="22"/>
              </w:rPr>
              <w:t>Segment 1</w:t>
            </w:r>
          </w:p>
        </w:tc>
        <w:tc>
          <w:tcPr>
            <w:tcW w:w="6804" w:type="dxa"/>
          </w:tcPr>
          <w:p w:rsidR="00B3031C" w:rsidRPr="00E41EC2" w:rsidRDefault="00B3031C" w:rsidP="00FB3C60">
            <w:pPr>
              <w:pStyle w:val="BodyText"/>
              <w:spacing w:after="0" w:line="240" w:lineRule="atLeast"/>
              <w:ind w:left="101"/>
              <w:jc w:val="both"/>
              <w:rPr>
                <w:rFonts w:cs="Times New Roman"/>
                <w:szCs w:val="22"/>
                <w:lang w:val="en-US"/>
              </w:rPr>
            </w:pPr>
            <w:r w:rsidRPr="00E41EC2">
              <w:rPr>
                <w:rFonts w:cs="Times New Roman"/>
                <w:szCs w:val="22"/>
              </w:rPr>
              <w:t>Real estate business</w:t>
            </w:r>
          </w:p>
        </w:tc>
      </w:tr>
      <w:tr w:rsidR="00B3031C" w:rsidRPr="00E41EC2" w:rsidTr="00FB3C60">
        <w:trPr>
          <w:cantSplit/>
        </w:trPr>
        <w:tc>
          <w:tcPr>
            <w:tcW w:w="1530" w:type="dxa"/>
          </w:tcPr>
          <w:p w:rsidR="00B3031C" w:rsidRPr="00E41EC2" w:rsidRDefault="00B3031C" w:rsidP="00FB3C60">
            <w:pPr>
              <w:pStyle w:val="headingitalic"/>
              <w:spacing w:after="0" w:line="240" w:lineRule="atLeast"/>
              <w:ind w:left="101" w:hanging="90"/>
              <w:jc w:val="both"/>
              <w:rPr>
                <w:rFonts w:cs="Times New Roman"/>
                <w:i w:val="0"/>
                <w:iCs w:val="0"/>
                <w:szCs w:val="22"/>
              </w:rPr>
            </w:pPr>
            <w:r w:rsidRPr="00E41EC2">
              <w:rPr>
                <w:rFonts w:cs="Times New Roman"/>
                <w:i w:val="0"/>
                <w:iCs w:val="0"/>
                <w:szCs w:val="22"/>
              </w:rPr>
              <w:t>Segment 2</w:t>
            </w:r>
          </w:p>
        </w:tc>
        <w:tc>
          <w:tcPr>
            <w:tcW w:w="6804" w:type="dxa"/>
          </w:tcPr>
          <w:p w:rsidR="00B3031C" w:rsidRPr="00E41EC2" w:rsidRDefault="00B3031C" w:rsidP="00FB3C60">
            <w:pPr>
              <w:pStyle w:val="BodyText"/>
              <w:spacing w:after="0" w:line="240" w:lineRule="atLeast"/>
              <w:ind w:left="101"/>
              <w:jc w:val="both"/>
              <w:rPr>
                <w:rFonts w:cs="Times New Roman"/>
                <w:szCs w:val="22"/>
              </w:rPr>
            </w:pPr>
            <w:r>
              <w:rPr>
                <w:rFonts w:cs="Times New Roman"/>
                <w:szCs w:val="22"/>
              </w:rPr>
              <w:t>Rental and commercial building</w:t>
            </w:r>
            <w:r w:rsidRPr="00E41EC2">
              <w:rPr>
                <w:rFonts w:cs="Times New Roman"/>
                <w:szCs w:val="22"/>
              </w:rPr>
              <w:t xml:space="preserve"> business</w:t>
            </w:r>
            <w:r w:rsidRPr="00E41EC2" w:rsidDel="00512DDE">
              <w:rPr>
                <w:rFonts w:cs="Times New Roman"/>
                <w:szCs w:val="22"/>
              </w:rPr>
              <w:t xml:space="preserve"> </w:t>
            </w:r>
          </w:p>
        </w:tc>
      </w:tr>
      <w:tr w:rsidR="009D2824" w:rsidRPr="00E41EC2" w:rsidTr="00FB3C60">
        <w:trPr>
          <w:cantSplit/>
        </w:trPr>
        <w:tc>
          <w:tcPr>
            <w:tcW w:w="1530" w:type="dxa"/>
          </w:tcPr>
          <w:p w:rsidR="009D2824" w:rsidRPr="00E41EC2" w:rsidRDefault="009D2824" w:rsidP="00FB3C60">
            <w:pPr>
              <w:pStyle w:val="headingitalic"/>
              <w:spacing w:after="0" w:line="240" w:lineRule="atLeast"/>
              <w:ind w:left="101" w:hanging="90"/>
              <w:jc w:val="both"/>
              <w:rPr>
                <w:rFonts w:cs="Times New Roman"/>
                <w:i w:val="0"/>
                <w:iCs w:val="0"/>
                <w:szCs w:val="22"/>
              </w:rPr>
            </w:pPr>
            <w:r w:rsidRPr="00E41EC2">
              <w:rPr>
                <w:rFonts w:cs="Times New Roman"/>
                <w:i w:val="0"/>
                <w:iCs w:val="0"/>
                <w:szCs w:val="22"/>
              </w:rPr>
              <w:t>Segment 3</w:t>
            </w:r>
          </w:p>
        </w:tc>
        <w:tc>
          <w:tcPr>
            <w:tcW w:w="6804" w:type="dxa"/>
          </w:tcPr>
          <w:p w:rsidR="009D2824" w:rsidRDefault="009D2824" w:rsidP="00FB3C60">
            <w:pPr>
              <w:pStyle w:val="BodyText"/>
              <w:spacing w:after="0" w:line="240" w:lineRule="atLeast"/>
              <w:ind w:left="101"/>
              <w:jc w:val="both"/>
              <w:rPr>
                <w:rFonts w:cs="Times New Roman"/>
                <w:szCs w:val="22"/>
              </w:rPr>
            </w:pPr>
            <w:r>
              <w:rPr>
                <w:rFonts w:cs="Times New Roman"/>
                <w:szCs w:val="22"/>
              </w:rPr>
              <w:t>Hotel business</w:t>
            </w:r>
          </w:p>
        </w:tc>
      </w:tr>
      <w:tr w:rsidR="00B3031C" w:rsidRPr="00E41EC2" w:rsidTr="00FB3C60">
        <w:trPr>
          <w:cantSplit/>
        </w:trPr>
        <w:tc>
          <w:tcPr>
            <w:tcW w:w="1530" w:type="dxa"/>
          </w:tcPr>
          <w:p w:rsidR="00B3031C" w:rsidRPr="00E41EC2" w:rsidRDefault="009D2824" w:rsidP="00FB3C60">
            <w:pPr>
              <w:pStyle w:val="headingitalic"/>
              <w:spacing w:after="0" w:line="240" w:lineRule="atLeast"/>
              <w:ind w:left="101" w:hanging="90"/>
              <w:jc w:val="both"/>
              <w:rPr>
                <w:rFonts w:cs="Times New Roman"/>
                <w:i w:val="0"/>
                <w:iCs w:val="0"/>
                <w:szCs w:val="22"/>
              </w:rPr>
            </w:pPr>
            <w:r>
              <w:rPr>
                <w:rFonts w:cs="Times New Roman"/>
                <w:i w:val="0"/>
                <w:iCs w:val="0"/>
                <w:szCs w:val="22"/>
              </w:rPr>
              <w:t>Segment 4</w:t>
            </w:r>
          </w:p>
        </w:tc>
        <w:tc>
          <w:tcPr>
            <w:tcW w:w="6804" w:type="dxa"/>
          </w:tcPr>
          <w:p w:rsidR="00B3031C" w:rsidRPr="00E41EC2" w:rsidRDefault="00B3031C" w:rsidP="00FB3C60">
            <w:pPr>
              <w:pStyle w:val="BodyText"/>
              <w:spacing w:after="0" w:line="240" w:lineRule="atLeast"/>
              <w:ind w:left="101"/>
              <w:jc w:val="both"/>
              <w:rPr>
                <w:rFonts w:cs="Times New Roman"/>
                <w:szCs w:val="22"/>
              </w:rPr>
            </w:pPr>
            <w:r>
              <w:rPr>
                <w:rFonts w:cs="Times New Roman"/>
                <w:szCs w:val="22"/>
              </w:rPr>
              <w:t>Other</w:t>
            </w:r>
            <w:r w:rsidR="000A72BF">
              <w:rPr>
                <w:szCs w:val="28"/>
                <w:lang w:val="en-US" w:bidi="th-TH"/>
              </w:rPr>
              <w:t>s</w:t>
            </w:r>
            <w:r w:rsidRPr="00E41EC2" w:rsidDel="00512DDE">
              <w:rPr>
                <w:rFonts w:cs="Times New Roman"/>
                <w:szCs w:val="22"/>
              </w:rPr>
              <w:t xml:space="preserve"> </w:t>
            </w:r>
          </w:p>
        </w:tc>
      </w:tr>
    </w:tbl>
    <w:p w:rsidR="00B3031C" w:rsidRPr="00E41EC2" w:rsidRDefault="00B3031C" w:rsidP="00B3031C">
      <w:pPr>
        <w:pStyle w:val="Pa25"/>
        <w:spacing w:line="240" w:lineRule="atLeast"/>
        <w:ind w:left="540"/>
        <w:jc w:val="thaiDistribute"/>
        <w:rPr>
          <w:rFonts w:ascii="Times New Roman" w:hAnsi="Times New Roman" w:cs="Times New Roman"/>
          <w:sz w:val="22"/>
          <w:szCs w:val="22"/>
          <w:lang w:bidi="ar-SA"/>
        </w:rPr>
      </w:pPr>
    </w:p>
    <w:p w:rsidR="00B3031C" w:rsidRPr="00E41EC2" w:rsidRDefault="00B3031C" w:rsidP="00B3031C">
      <w:pPr>
        <w:pStyle w:val="Pa25"/>
        <w:spacing w:line="240" w:lineRule="atLeast"/>
        <w:ind w:left="540"/>
        <w:jc w:val="thaiDistribute"/>
        <w:rPr>
          <w:rFonts w:ascii="Times New Roman" w:hAnsi="Times New Roman" w:cs="Times New Roman"/>
          <w:sz w:val="22"/>
          <w:szCs w:val="22"/>
          <w:lang w:bidi="ar-SA"/>
        </w:rPr>
      </w:pPr>
      <w:r w:rsidRPr="00E41EC2">
        <w:rPr>
          <w:rFonts w:ascii="Times New Roman" w:hAnsi="Times New Roman" w:cs="Times New Roman"/>
          <w:sz w:val="22"/>
          <w:szCs w:val="22"/>
          <w:lang w:bidi="ar-SA"/>
        </w:rPr>
        <w:t xml:space="preserve">Other operations include the non-operating business units. None of these other operations meets the quantitative thresholds for determining reportable </w:t>
      </w:r>
      <w:r w:rsidRPr="00B03CA2">
        <w:rPr>
          <w:rFonts w:ascii="Times New Roman" w:hAnsi="Times New Roman" w:cs="Times New Roman"/>
          <w:sz w:val="22"/>
          <w:szCs w:val="22"/>
          <w:lang w:bidi="ar-SA"/>
        </w:rPr>
        <w:t>segments in 201</w:t>
      </w:r>
      <w:r w:rsidR="006F6CA9" w:rsidRPr="00B03CA2">
        <w:rPr>
          <w:rFonts w:ascii="Times New Roman" w:hAnsi="Times New Roman" w:cs="Times New Roman"/>
          <w:sz w:val="22"/>
          <w:szCs w:val="22"/>
        </w:rPr>
        <w:t>8</w:t>
      </w:r>
      <w:r w:rsidRPr="00B03CA2">
        <w:rPr>
          <w:rFonts w:ascii="Times New Roman" w:hAnsi="Times New Roman" w:cs="Times New Roman"/>
          <w:sz w:val="22"/>
          <w:szCs w:val="22"/>
          <w:lang w:bidi="ar-SA"/>
        </w:rPr>
        <w:t xml:space="preserve"> or 201</w:t>
      </w:r>
      <w:r w:rsidR="006F6CA9" w:rsidRPr="00B03CA2">
        <w:rPr>
          <w:rFonts w:ascii="Times New Roman" w:hAnsi="Times New Roman" w:cs="Times New Roman"/>
          <w:sz w:val="22"/>
          <w:szCs w:val="22"/>
          <w:lang w:val="en-US"/>
        </w:rPr>
        <w:t>7</w:t>
      </w:r>
      <w:r w:rsidRPr="00B03CA2">
        <w:rPr>
          <w:rFonts w:ascii="Times New Roman" w:hAnsi="Times New Roman" w:cs="Times New Roman"/>
          <w:sz w:val="22"/>
          <w:szCs w:val="22"/>
          <w:lang w:bidi="ar-SA"/>
        </w:rPr>
        <w:t>.</w:t>
      </w:r>
      <w:r w:rsidRPr="00E41EC2">
        <w:rPr>
          <w:rFonts w:ascii="Times New Roman" w:hAnsi="Times New Roman" w:cs="Times New Roman"/>
          <w:sz w:val="22"/>
          <w:szCs w:val="22"/>
          <w:lang w:bidi="ar-SA"/>
        </w:rPr>
        <w:t xml:space="preserve"> </w:t>
      </w:r>
    </w:p>
    <w:p w:rsidR="00B3031C" w:rsidRPr="00E41EC2" w:rsidRDefault="00B3031C" w:rsidP="00B3031C">
      <w:pPr>
        <w:pStyle w:val="Pa17"/>
        <w:spacing w:line="240" w:lineRule="atLeast"/>
        <w:ind w:left="1700" w:hanging="1160"/>
        <w:jc w:val="thaiDistribute"/>
        <w:rPr>
          <w:rFonts w:ascii="Times New Roman" w:hAnsi="Times New Roman" w:cs="Times New Roman"/>
          <w:i/>
          <w:iCs/>
          <w:sz w:val="22"/>
          <w:szCs w:val="22"/>
          <w:lang w:bidi="ar-SA"/>
        </w:rPr>
      </w:pPr>
    </w:p>
    <w:p w:rsidR="00B3031C" w:rsidRPr="00E41EC2" w:rsidRDefault="00B3031C" w:rsidP="00B3031C">
      <w:pPr>
        <w:pStyle w:val="Pa17"/>
        <w:spacing w:line="240" w:lineRule="atLeast"/>
        <w:ind w:left="540"/>
        <w:jc w:val="thaiDistribute"/>
        <w:rPr>
          <w:rFonts w:ascii="Times New Roman" w:hAnsi="Times New Roman" w:cs="Times New Roman"/>
          <w:b/>
          <w:bCs/>
          <w:sz w:val="22"/>
          <w:szCs w:val="22"/>
          <w:lang w:bidi="ar-SA"/>
        </w:rPr>
      </w:pPr>
      <w:r w:rsidRPr="00E41EC2">
        <w:rPr>
          <w:rFonts w:ascii="Times New Roman" w:hAnsi="Times New Roman" w:cs="Times New Roman"/>
          <w:sz w:val="22"/>
          <w:szCs w:val="22"/>
          <w:lang w:bidi="ar-SA"/>
        </w:rPr>
        <w:t>There are some inter-segment transactions. Inter-segment pricing is determined on an arm’s length basis.</w:t>
      </w:r>
    </w:p>
    <w:p w:rsidR="00B3031C" w:rsidRPr="00E41EC2" w:rsidRDefault="00B3031C" w:rsidP="00B3031C">
      <w:pPr>
        <w:pStyle w:val="Default"/>
        <w:spacing w:line="240" w:lineRule="atLeast"/>
        <w:jc w:val="thaiDistribute"/>
        <w:rPr>
          <w:rFonts w:ascii="Times New Roman" w:hAnsi="Times New Roman" w:cs="Times New Roman"/>
          <w:sz w:val="22"/>
          <w:szCs w:val="22"/>
          <w:lang w:val="en-GB" w:eastAsia="en-US" w:bidi="ar-SA"/>
        </w:rPr>
      </w:pPr>
    </w:p>
    <w:p w:rsidR="00B3031C" w:rsidRPr="00E41EC2" w:rsidRDefault="00B3031C" w:rsidP="00B3031C">
      <w:pPr>
        <w:spacing w:line="240" w:lineRule="atLeast"/>
        <w:ind w:left="540"/>
        <w:jc w:val="both"/>
        <w:rPr>
          <w:rFonts w:cs="Times New Roman"/>
          <w:szCs w:val="22"/>
        </w:rPr>
      </w:pPr>
      <w:r w:rsidRPr="00E41EC2">
        <w:rPr>
          <w:rFonts w:cs="Times New Roman"/>
          <w:szCs w:val="22"/>
        </w:rPr>
        <w:t>Information regarding the results of each reportable segment is included below. Performance is measured based on segment profit before</w:t>
      </w:r>
      <w:r w:rsidR="00A9145C">
        <w:rPr>
          <w:rFonts w:cs="Times New Roman"/>
          <w:szCs w:val="22"/>
        </w:rPr>
        <w:t xml:space="preserve"> finance cost and</w:t>
      </w:r>
      <w:r w:rsidRPr="00E41EC2">
        <w:rPr>
          <w:rFonts w:cs="Times New Roman"/>
          <w:szCs w:val="22"/>
        </w:rPr>
        <w:t xml:space="preserve"> tax, as included in the internal management reports that are reviewed by the Group’s CODM. Segment profit before </w:t>
      </w:r>
      <w:r w:rsidR="00575D10">
        <w:rPr>
          <w:rFonts w:cs="Times New Roman"/>
          <w:szCs w:val="22"/>
        </w:rPr>
        <w:t xml:space="preserve">finance cost and </w:t>
      </w:r>
      <w:r w:rsidRPr="00E41EC2">
        <w:rPr>
          <w:rFonts w:cs="Times New Roman"/>
          <w:szCs w:val="22"/>
        </w:rPr>
        <w:t>tax is used to measure performance as management believes that such information is the most relevant in evaluating the results of certain segments relative to other entities that operate within these industries.</w:t>
      </w:r>
    </w:p>
    <w:p w:rsidR="00B3031C" w:rsidRPr="00E41EC2" w:rsidRDefault="00B3031C" w:rsidP="00B3031C">
      <w:pPr>
        <w:spacing w:line="240" w:lineRule="atLeast"/>
        <w:ind w:left="540"/>
        <w:jc w:val="both"/>
        <w:rPr>
          <w:rFonts w:cs="Times New Roman"/>
          <w:szCs w:val="22"/>
        </w:rPr>
        <w:sectPr w:rsidR="00B3031C" w:rsidRPr="00E41EC2" w:rsidSect="00A23708">
          <w:footerReference w:type="default" r:id="rId14"/>
          <w:pgSz w:w="11907" w:h="16840"/>
          <w:pgMar w:top="691" w:right="1152" w:bottom="1350" w:left="1152" w:header="720" w:footer="720" w:gutter="0"/>
          <w:cols w:space="720"/>
          <w:docGrid w:linePitch="299"/>
        </w:sectPr>
      </w:pPr>
    </w:p>
    <w:p w:rsidR="00207A36" w:rsidRDefault="00B3031C" w:rsidP="00B3031C">
      <w:pPr>
        <w:pStyle w:val="Heading2"/>
        <w:numPr>
          <w:ilvl w:val="0"/>
          <w:numId w:val="0"/>
        </w:numPr>
        <w:spacing w:before="0" w:after="0" w:line="240" w:lineRule="atLeast"/>
        <w:ind w:left="270" w:hanging="270"/>
        <w:rPr>
          <w:sz w:val="22"/>
          <w:szCs w:val="22"/>
        </w:rPr>
      </w:pPr>
      <w:r w:rsidRPr="00E41EC2">
        <w:rPr>
          <w:sz w:val="22"/>
          <w:szCs w:val="22"/>
        </w:rPr>
        <w:lastRenderedPageBreak/>
        <w:t xml:space="preserve">Information about reportable segments   </w:t>
      </w:r>
    </w:p>
    <w:p w:rsidR="00B3031C" w:rsidRDefault="00B3031C" w:rsidP="00B3031C">
      <w:pPr>
        <w:pStyle w:val="Heading2"/>
        <w:numPr>
          <w:ilvl w:val="0"/>
          <w:numId w:val="0"/>
        </w:numPr>
        <w:spacing w:before="0" w:after="0" w:line="240" w:lineRule="atLeast"/>
        <w:ind w:left="270" w:hanging="270"/>
        <w:rPr>
          <w:sz w:val="22"/>
          <w:szCs w:val="22"/>
        </w:rPr>
      </w:pPr>
      <w:r w:rsidRPr="00E41EC2">
        <w:rPr>
          <w:sz w:val="22"/>
          <w:szCs w:val="22"/>
        </w:rPr>
        <w:t xml:space="preserve">  </w:t>
      </w:r>
    </w:p>
    <w:tbl>
      <w:tblPr>
        <w:tblW w:w="15223" w:type="dxa"/>
        <w:tblInd w:w="-65" w:type="dxa"/>
        <w:tblLayout w:type="fixed"/>
        <w:tblCellMar>
          <w:left w:w="115" w:type="dxa"/>
          <w:right w:w="115" w:type="dxa"/>
        </w:tblCellMar>
        <w:tblLook w:val="04A0" w:firstRow="1" w:lastRow="0" w:firstColumn="1" w:lastColumn="0" w:noHBand="0" w:noVBand="1"/>
      </w:tblPr>
      <w:tblGrid>
        <w:gridCol w:w="2695"/>
        <w:gridCol w:w="92"/>
        <w:gridCol w:w="817"/>
        <w:gridCol w:w="14"/>
        <w:gridCol w:w="255"/>
        <w:gridCol w:w="824"/>
        <w:gridCol w:w="250"/>
        <w:gridCol w:w="644"/>
        <w:gridCol w:w="76"/>
        <w:gridCol w:w="250"/>
        <w:gridCol w:w="760"/>
        <w:gridCol w:w="250"/>
        <w:gridCol w:w="20"/>
        <w:gridCol w:w="607"/>
        <w:gridCol w:w="383"/>
        <w:gridCol w:w="674"/>
        <w:gridCol w:w="46"/>
        <w:gridCol w:w="270"/>
        <w:gridCol w:w="695"/>
        <w:gridCol w:w="250"/>
        <w:gridCol w:w="833"/>
        <w:gridCol w:w="250"/>
        <w:gridCol w:w="21"/>
        <w:gridCol w:w="819"/>
        <w:gridCol w:w="250"/>
        <w:gridCol w:w="839"/>
        <w:gridCol w:w="13"/>
        <w:gridCol w:w="239"/>
        <w:gridCol w:w="13"/>
        <w:gridCol w:w="872"/>
        <w:gridCol w:w="32"/>
        <w:gridCol w:w="270"/>
        <w:gridCol w:w="887"/>
        <w:gridCol w:w="13"/>
      </w:tblGrid>
      <w:tr w:rsidR="00607B79" w:rsidRPr="00A64439" w:rsidTr="004C15C4">
        <w:trPr>
          <w:gridAfter w:val="1"/>
          <w:wAfter w:w="13" w:type="dxa"/>
          <w:tblHeader/>
        </w:trPr>
        <w:tc>
          <w:tcPr>
            <w:tcW w:w="2787" w:type="dxa"/>
            <w:gridSpan w:val="2"/>
            <w:tcBorders>
              <w:top w:val="nil"/>
              <w:left w:val="nil"/>
              <w:bottom w:val="nil"/>
              <w:right w:val="nil"/>
            </w:tcBorders>
            <w:shd w:val="clear" w:color="auto" w:fill="auto"/>
            <w:vAlign w:val="center"/>
          </w:tcPr>
          <w:p w:rsidR="00607B79" w:rsidRPr="00A64439" w:rsidRDefault="00607B79" w:rsidP="0030141A">
            <w:pPr>
              <w:spacing w:line="240" w:lineRule="auto"/>
              <w:rPr>
                <w:rFonts w:cs="Times New Roman"/>
                <w:b/>
                <w:bCs/>
                <w:i/>
                <w:iCs/>
                <w:sz w:val="18"/>
                <w:szCs w:val="18"/>
              </w:rPr>
            </w:pPr>
          </w:p>
        </w:tc>
        <w:tc>
          <w:tcPr>
            <w:tcW w:w="1910" w:type="dxa"/>
            <w:gridSpan w:val="4"/>
            <w:tcBorders>
              <w:top w:val="nil"/>
              <w:left w:val="nil"/>
              <w:bottom w:val="nil"/>
              <w:right w:val="nil"/>
            </w:tcBorders>
            <w:shd w:val="clear" w:color="auto" w:fill="auto"/>
            <w:vAlign w:val="center"/>
            <w:hideMark/>
          </w:tcPr>
          <w:p w:rsidR="00607B79" w:rsidRPr="00A64439" w:rsidRDefault="00607B79" w:rsidP="0030141A">
            <w:pPr>
              <w:spacing w:line="240" w:lineRule="auto"/>
              <w:jc w:val="center"/>
              <w:rPr>
                <w:rFonts w:cs="Times New Roman"/>
                <w:b/>
                <w:bCs/>
                <w:sz w:val="18"/>
                <w:szCs w:val="18"/>
              </w:rPr>
            </w:pPr>
            <w:r w:rsidRPr="00A64439">
              <w:rPr>
                <w:rFonts w:cs="Times New Roman"/>
                <w:b/>
                <w:bCs/>
                <w:sz w:val="18"/>
                <w:szCs w:val="18"/>
              </w:rPr>
              <w:t>Segment 1</w:t>
            </w:r>
          </w:p>
        </w:tc>
        <w:tc>
          <w:tcPr>
            <w:tcW w:w="250" w:type="dxa"/>
            <w:tcBorders>
              <w:top w:val="nil"/>
              <w:left w:val="nil"/>
              <w:bottom w:val="nil"/>
              <w:right w:val="nil"/>
            </w:tcBorders>
            <w:shd w:val="clear" w:color="auto" w:fill="auto"/>
            <w:vAlign w:val="center"/>
            <w:hideMark/>
          </w:tcPr>
          <w:p w:rsidR="00607B79" w:rsidRPr="00A64439" w:rsidRDefault="00607B79" w:rsidP="0030141A">
            <w:pPr>
              <w:spacing w:line="240" w:lineRule="auto"/>
              <w:jc w:val="center"/>
              <w:rPr>
                <w:rFonts w:cs="Times New Roman"/>
                <w:b/>
                <w:bCs/>
                <w:sz w:val="18"/>
                <w:szCs w:val="18"/>
                <w:highlight w:val="green"/>
              </w:rPr>
            </w:pPr>
          </w:p>
        </w:tc>
        <w:tc>
          <w:tcPr>
            <w:tcW w:w="1730" w:type="dxa"/>
            <w:gridSpan w:val="4"/>
            <w:tcBorders>
              <w:top w:val="nil"/>
              <w:left w:val="nil"/>
              <w:bottom w:val="nil"/>
              <w:right w:val="nil"/>
            </w:tcBorders>
            <w:shd w:val="clear" w:color="auto" w:fill="auto"/>
            <w:vAlign w:val="center"/>
            <w:hideMark/>
          </w:tcPr>
          <w:p w:rsidR="00607B79" w:rsidRPr="00A64439" w:rsidRDefault="00607B79" w:rsidP="0030141A">
            <w:pPr>
              <w:spacing w:line="240" w:lineRule="auto"/>
              <w:jc w:val="center"/>
              <w:rPr>
                <w:rFonts w:cs="Times New Roman"/>
                <w:b/>
                <w:bCs/>
                <w:sz w:val="18"/>
                <w:szCs w:val="18"/>
                <w:highlight w:val="green"/>
              </w:rPr>
            </w:pPr>
            <w:r w:rsidRPr="00A64439">
              <w:rPr>
                <w:rFonts w:cs="Times New Roman"/>
                <w:b/>
                <w:bCs/>
                <w:sz w:val="18"/>
                <w:szCs w:val="18"/>
              </w:rPr>
              <w:t>Segment 2</w:t>
            </w:r>
          </w:p>
        </w:tc>
        <w:tc>
          <w:tcPr>
            <w:tcW w:w="250" w:type="dxa"/>
            <w:tcBorders>
              <w:top w:val="nil"/>
              <w:left w:val="nil"/>
              <w:bottom w:val="nil"/>
              <w:right w:val="nil"/>
            </w:tcBorders>
            <w:shd w:val="clear" w:color="auto" w:fill="auto"/>
            <w:vAlign w:val="center"/>
            <w:hideMark/>
          </w:tcPr>
          <w:p w:rsidR="00607B79" w:rsidRPr="00A64439" w:rsidRDefault="00607B79" w:rsidP="0030141A">
            <w:pPr>
              <w:spacing w:line="240" w:lineRule="auto"/>
              <w:jc w:val="center"/>
              <w:rPr>
                <w:rFonts w:cs="Times New Roman"/>
                <w:b/>
                <w:bCs/>
                <w:sz w:val="18"/>
                <w:szCs w:val="18"/>
                <w:highlight w:val="green"/>
              </w:rPr>
            </w:pPr>
          </w:p>
        </w:tc>
        <w:tc>
          <w:tcPr>
            <w:tcW w:w="1684" w:type="dxa"/>
            <w:gridSpan w:val="4"/>
            <w:tcBorders>
              <w:top w:val="nil"/>
              <w:left w:val="nil"/>
              <w:bottom w:val="nil"/>
              <w:right w:val="nil"/>
            </w:tcBorders>
            <w:vAlign w:val="center"/>
          </w:tcPr>
          <w:p w:rsidR="00607B79" w:rsidRPr="00A64439" w:rsidRDefault="00607B79" w:rsidP="0030141A">
            <w:pPr>
              <w:spacing w:line="240" w:lineRule="auto"/>
              <w:jc w:val="center"/>
              <w:rPr>
                <w:rFonts w:cs="Times New Roman"/>
                <w:b/>
                <w:bCs/>
                <w:sz w:val="18"/>
                <w:szCs w:val="18"/>
                <w:highlight w:val="green"/>
              </w:rPr>
            </w:pPr>
            <w:r w:rsidRPr="00A64439">
              <w:rPr>
                <w:rFonts w:cs="Times New Roman"/>
                <w:b/>
                <w:bCs/>
                <w:sz w:val="18"/>
                <w:szCs w:val="18"/>
              </w:rPr>
              <w:t>Segment 3</w:t>
            </w:r>
          </w:p>
        </w:tc>
        <w:tc>
          <w:tcPr>
            <w:tcW w:w="316" w:type="dxa"/>
            <w:gridSpan w:val="2"/>
            <w:tcBorders>
              <w:top w:val="nil"/>
              <w:left w:val="nil"/>
              <w:bottom w:val="nil"/>
              <w:right w:val="nil"/>
            </w:tcBorders>
          </w:tcPr>
          <w:p w:rsidR="00607B79" w:rsidRPr="00A64439" w:rsidRDefault="00607B79" w:rsidP="0030141A">
            <w:pPr>
              <w:spacing w:line="240" w:lineRule="auto"/>
              <w:jc w:val="center"/>
              <w:rPr>
                <w:rFonts w:cs="Times New Roman"/>
                <w:b/>
                <w:bCs/>
                <w:sz w:val="18"/>
                <w:szCs w:val="18"/>
                <w:highlight w:val="green"/>
              </w:rPr>
            </w:pPr>
          </w:p>
        </w:tc>
        <w:tc>
          <w:tcPr>
            <w:tcW w:w="1778" w:type="dxa"/>
            <w:gridSpan w:val="3"/>
            <w:tcBorders>
              <w:top w:val="nil"/>
              <w:left w:val="nil"/>
              <w:bottom w:val="nil"/>
              <w:right w:val="nil"/>
            </w:tcBorders>
            <w:shd w:val="clear" w:color="auto" w:fill="auto"/>
            <w:vAlign w:val="center"/>
            <w:hideMark/>
          </w:tcPr>
          <w:p w:rsidR="00607B79" w:rsidRPr="00A64439" w:rsidRDefault="00CD4812" w:rsidP="0030141A">
            <w:pPr>
              <w:spacing w:line="240" w:lineRule="auto"/>
              <w:jc w:val="center"/>
              <w:rPr>
                <w:rFonts w:cs="Times New Roman"/>
                <w:b/>
                <w:bCs/>
                <w:sz w:val="18"/>
                <w:szCs w:val="18"/>
              </w:rPr>
            </w:pPr>
            <w:r>
              <w:rPr>
                <w:rFonts w:cs="Times New Roman"/>
                <w:b/>
                <w:bCs/>
                <w:sz w:val="18"/>
                <w:szCs w:val="18"/>
              </w:rPr>
              <w:t>Segment 4</w:t>
            </w:r>
          </w:p>
        </w:tc>
        <w:tc>
          <w:tcPr>
            <w:tcW w:w="271" w:type="dxa"/>
            <w:gridSpan w:val="2"/>
            <w:tcBorders>
              <w:top w:val="nil"/>
              <w:left w:val="nil"/>
              <w:bottom w:val="nil"/>
              <w:right w:val="nil"/>
            </w:tcBorders>
            <w:shd w:val="clear" w:color="auto" w:fill="auto"/>
            <w:vAlign w:val="center"/>
            <w:hideMark/>
          </w:tcPr>
          <w:p w:rsidR="00607B79" w:rsidRPr="00A64439" w:rsidRDefault="00607B79" w:rsidP="0030141A">
            <w:pPr>
              <w:spacing w:line="240" w:lineRule="auto"/>
              <w:jc w:val="center"/>
              <w:rPr>
                <w:rFonts w:cs="Times New Roman"/>
                <w:b/>
                <w:bCs/>
                <w:sz w:val="18"/>
                <w:szCs w:val="18"/>
              </w:rPr>
            </w:pPr>
          </w:p>
        </w:tc>
        <w:tc>
          <w:tcPr>
            <w:tcW w:w="1908" w:type="dxa"/>
            <w:gridSpan w:val="3"/>
            <w:tcBorders>
              <w:top w:val="nil"/>
              <w:left w:val="nil"/>
              <w:bottom w:val="nil"/>
              <w:right w:val="nil"/>
            </w:tcBorders>
            <w:shd w:val="clear" w:color="auto" w:fill="auto"/>
            <w:vAlign w:val="center"/>
            <w:hideMark/>
          </w:tcPr>
          <w:p w:rsidR="00607B79" w:rsidRPr="00A64439" w:rsidRDefault="00607B79" w:rsidP="0030141A">
            <w:pPr>
              <w:spacing w:line="240" w:lineRule="auto"/>
              <w:jc w:val="center"/>
              <w:rPr>
                <w:rFonts w:cs="Times New Roman"/>
                <w:b/>
                <w:bCs/>
                <w:sz w:val="18"/>
                <w:szCs w:val="18"/>
              </w:rPr>
            </w:pPr>
            <w:r w:rsidRPr="00A64439">
              <w:rPr>
                <w:rFonts w:cs="Times New Roman"/>
                <w:b/>
                <w:bCs/>
                <w:sz w:val="18"/>
                <w:szCs w:val="18"/>
              </w:rPr>
              <w:t>Eliminate</w:t>
            </w:r>
          </w:p>
        </w:tc>
        <w:tc>
          <w:tcPr>
            <w:tcW w:w="252" w:type="dxa"/>
            <w:gridSpan w:val="2"/>
            <w:tcBorders>
              <w:top w:val="nil"/>
              <w:left w:val="nil"/>
              <w:bottom w:val="nil"/>
              <w:right w:val="nil"/>
            </w:tcBorders>
            <w:shd w:val="clear" w:color="auto" w:fill="auto"/>
            <w:vAlign w:val="center"/>
            <w:hideMark/>
          </w:tcPr>
          <w:p w:rsidR="00607B79" w:rsidRPr="00A64439" w:rsidRDefault="00607B79" w:rsidP="0030141A">
            <w:pPr>
              <w:spacing w:line="240" w:lineRule="auto"/>
              <w:jc w:val="center"/>
              <w:rPr>
                <w:rFonts w:cs="Times New Roman"/>
                <w:b/>
                <w:bCs/>
                <w:sz w:val="18"/>
                <w:szCs w:val="18"/>
                <w:highlight w:val="green"/>
              </w:rPr>
            </w:pPr>
          </w:p>
        </w:tc>
        <w:tc>
          <w:tcPr>
            <w:tcW w:w="2074" w:type="dxa"/>
            <w:gridSpan w:val="5"/>
            <w:tcBorders>
              <w:top w:val="nil"/>
              <w:left w:val="nil"/>
              <w:bottom w:val="nil"/>
              <w:right w:val="nil"/>
            </w:tcBorders>
            <w:shd w:val="clear" w:color="auto" w:fill="auto"/>
            <w:vAlign w:val="center"/>
            <w:hideMark/>
          </w:tcPr>
          <w:p w:rsidR="00607B79" w:rsidRPr="00A64439" w:rsidRDefault="00607B79" w:rsidP="0030141A">
            <w:pPr>
              <w:spacing w:line="240" w:lineRule="auto"/>
              <w:jc w:val="center"/>
              <w:rPr>
                <w:rFonts w:cs="Times New Roman"/>
                <w:b/>
                <w:bCs/>
                <w:sz w:val="18"/>
                <w:szCs w:val="18"/>
              </w:rPr>
            </w:pPr>
            <w:r w:rsidRPr="00A64439">
              <w:rPr>
                <w:rFonts w:cs="Times New Roman"/>
                <w:b/>
                <w:bCs/>
                <w:sz w:val="18"/>
                <w:szCs w:val="18"/>
              </w:rPr>
              <w:t>Total</w:t>
            </w:r>
          </w:p>
        </w:tc>
      </w:tr>
      <w:tr w:rsidR="004173E3" w:rsidRPr="007D6BE1" w:rsidTr="004C15C4">
        <w:trPr>
          <w:gridAfter w:val="1"/>
          <w:wAfter w:w="13" w:type="dxa"/>
          <w:tblHeader/>
        </w:trPr>
        <w:tc>
          <w:tcPr>
            <w:tcW w:w="2695" w:type="dxa"/>
            <w:tcBorders>
              <w:top w:val="nil"/>
              <w:left w:val="nil"/>
              <w:bottom w:val="nil"/>
              <w:right w:val="nil"/>
            </w:tcBorders>
            <w:shd w:val="clear" w:color="auto" w:fill="auto"/>
            <w:vAlign w:val="center"/>
          </w:tcPr>
          <w:p w:rsidR="004173E3" w:rsidRPr="007D6BE1" w:rsidRDefault="004173E3" w:rsidP="004173E3">
            <w:pPr>
              <w:tabs>
                <w:tab w:val="left" w:pos="231"/>
              </w:tabs>
              <w:spacing w:line="240" w:lineRule="auto"/>
              <w:rPr>
                <w:rFonts w:cs="Times New Roman"/>
                <w:b/>
                <w:bCs/>
                <w:i/>
                <w:iCs/>
                <w:sz w:val="18"/>
                <w:szCs w:val="18"/>
                <w:rtl/>
                <w:cs/>
              </w:rPr>
            </w:pPr>
          </w:p>
        </w:tc>
        <w:tc>
          <w:tcPr>
            <w:tcW w:w="909" w:type="dxa"/>
            <w:gridSpan w:val="2"/>
            <w:tcBorders>
              <w:top w:val="nil"/>
              <w:left w:val="nil"/>
              <w:bottom w:val="nil"/>
              <w:right w:val="nil"/>
            </w:tcBorders>
            <w:shd w:val="clear" w:color="auto" w:fill="auto"/>
            <w:vAlign w:val="center"/>
          </w:tcPr>
          <w:p w:rsidR="004173E3" w:rsidRPr="007D6BE1" w:rsidRDefault="004173E3" w:rsidP="004173E3">
            <w:pPr>
              <w:spacing w:line="240" w:lineRule="auto"/>
              <w:ind w:left="-148" w:right="-120"/>
              <w:jc w:val="center"/>
              <w:rPr>
                <w:rFonts w:cs="Times New Roman"/>
                <w:sz w:val="16"/>
                <w:szCs w:val="16"/>
              </w:rPr>
            </w:pPr>
            <w:r w:rsidRPr="007D6BE1">
              <w:rPr>
                <w:rFonts w:cs="Times New Roman"/>
                <w:sz w:val="16"/>
                <w:szCs w:val="16"/>
              </w:rPr>
              <w:t>For the year ended 30 September 2018</w:t>
            </w:r>
          </w:p>
        </w:tc>
        <w:tc>
          <w:tcPr>
            <w:tcW w:w="1093" w:type="dxa"/>
            <w:gridSpan w:val="3"/>
            <w:tcBorders>
              <w:top w:val="nil"/>
              <w:left w:val="nil"/>
              <w:bottom w:val="nil"/>
              <w:right w:val="nil"/>
            </w:tcBorders>
            <w:shd w:val="clear" w:color="auto" w:fill="auto"/>
            <w:vAlign w:val="center"/>
          </w:tcPr>
          <w:p w:rsidR="004173E3" w:rsidRPr="007D6BE1" w:rsidRDefault="004173E3" w:rsidP="004173E3">
            <w:pPr>
              <w:spacing w:line="240" w:lineRule="auto"/>
              <w:ind w:left="-96" w:right="-100"/>
              <w:jc w:val="center"/>
              <w:rPr>
                <w:rFonts w:cs="Times New Roman"/>
                <w:sz w:val="16"/>
                <w:szCs w:val="16"/>
              </w:rPr>
            </w:pPr>
            <w:r w:rsidRPr="007D6BE1">
              <w:rPr>
                <w:rFonts w:cs="Times New Roman"/>
                <w:sz w:val="16"/>
                <w:szCs w:val="16"/>
              </w:rPr>
              <w:t>For the period from 1 January 2017 to 30 September 2017</w:t>
            </w:r>
          </w:p>
        </w:tc>
        <w:tc>
          <w:tcPr>
            <w:tcW w:w="894" w:type="dxa"/>
            <w:gridSpan w:val="2"/>
            <w:tcBorders>
              <w:top w:val="nil"/>
              <w:left w:val="nil"/>
              <w:bottom w:val="nil"/>
              <w:right w:val="nil"/>
            </w:tcBorders>
            <w:shd w:val="clear" w:color="auto" w:fill="auto"/>
            <w:vAlign w:val="center"/>
            <w:hideMark/>
          </w:tcPr>
          <w:p w:rsidR="004173E3" w:rsidRPr="007D6BE1" w:rsidRDefault="004173E3" w:rsidP="004173E3">
            <w:pPr>
              <w:spacing w:line="240" w:lineRule="auto"/>
              <w:ind w:left="-70" w:right="-110"/>
              <w:jc w:val="center"/>
              <w:rPr>
                <w:rFonts w:cs="Times New Roman"/>
                <w:sz w:val="16"/>
                <w:szCs w:val="16"/>
              </w:rPr>
            </w:pPr>
            <w:r w:rsidRPr="007D6BE1">
              <w:rPr>
                <w:rFonts w:cs="Times New Roman"/>
                <w:sz w:val="16"/>
                <w:szCs w:val="16"/>
              </w:rPr>
              <w:t>For the year ended 30 September 2018</w:t>
            </w:r>
          </w:p>
        </w:tc>
        <w:tc>
          <w:tcPr>
            <w:tcW w:w="1086" w:type="dxa"/>
            <w:gridSpan w:val="3"/>
            <w:tcBorders>
              <w:top w:val="nil"/>
              <w:left w:val="nil"/>
              <w:bottom w:val="nil"/>
              <w:right w:val="nil"/>
            </w:tcBorders>
            <w:shd w:val="clear" w:color="auto" w:fill="auto"/>
            <w:vAlign w:val="center"/>
          </w:tcPr>
          <w:p w:rsidR="004173E3" w:rsidRPr="007D6BE1" w:rsidRDefault="004173E3" w:rsidP="004173E3">
            <w:pPr>
              <w:spacing w:line="240" w:lineRule="auto"/>
              <w:ind w:left="-96" w:right="-100"/>
              <w:jc w:val="center"/>
              <w:rPr>
                <w:rFonts w:cs="Times New Roman"/>
                <w:sz w:val="16"/>
                <w:szCs w:val="16"/>
              </w:rPr>
            </w:pPr>
            <w:r w:rsidRPr="007D6BE1">
              <w:rPr>
                <w:rFonts w:cs="Times New Roman"/>
                <w:sz w:val="16"/>
                <w:szCs w:val="16"/>
              </w:rPr>
              <w:t>For the period from 1 January 2017 to 30 September 2017</w:t>
            </w:r>
          </w:p>
        </w:tc>
        <w:tc>
          <w:tcPr>
            <w:tcW w:w="877" w:type="dxa"/>
            <w:gridSpan w:val="3"/>
            <w:tcBorders>
              <w:top w:val="nil"/>
              <w:left w:val="nil"/>
              <w:bottom w:val="nil"/>
              <w:right w:val="nil"/>
            </w:tcBorders>
            <w:vAlign w:val="center"/>
          </w:tcPr>
          <w:p w:rsidR="004173E3" w:rsidRPr="007D6BE1" w:rsidRDefault="004173E3" w:rsidP="004173E3">
            <w:pPr>
              <w:spacing w:line="240" w:lineRule="auto"/>
              <w:ind w:left="-70" w:right="-110"/>
              <w:jc w:val="center"/>
              <w:rPr>
                <w:rFonts w:cs="Times New Roman"/>
                <w:sz w:val="16"/>
                <w:szCs w:val="16"/>
              </w:rPr>
            </w:pPr>
            <w:r w:rsidRPr="007D6BE1">
              <w:rPr>
                <w:rFonts w:cs="Times New Roman"/>
                <w:sz w:val="16"/>
                <w:szCs w:val="16"/>
              </w:rPr>
              <w:t>For the year ended 30 September 2018</w:t>
            </w:r>
          </w:p>
        </w:tc>
        <w:tc>
          <w:tcPr>
            <w:tcW w:w="1103" w:type="dxa"/>
            <w:gridSpan w:val="3"/>
            <w:tcBorders>
              <w:top w:val="nil"/>
              <w:left w:val="nil"/>
              <w:bottom w:val="nil"/>
              <w:right w:val="nil"/>
            </w:tcBorders>
            <w:vAlign w:val="center"/>
          </w:tcPr>
          <w:p w:rsidR="004173E3" w:rsidRPr="007D6BE1" w:rsidRDefault="004173E3" w:rsidP="004173E3">
            <w:pPr>
              <w:spacing w:line="240" w:lineRule="auto"/>
              <w:ind w:left="-96" w:right="-100"/>
              <w:jc w:val="center"/>
              <w:rPr>
                <w:rFonts w:cs="Times New Roman"/>
                <w:sz w:val="16"/>
                <w:szCs w:val="16"/>
              </w:rPr>
            </w:pPr>
            <w:r w:rsidRPr="007D6BE1">
              <w:rPr>
                <w:rFonts w:cs="Times New Roman"/>
                <w:sz w:val="16"/>
                <w:szCs w:val="16"/>
              </w:rPr>
              <w:t>For the period from 1 January 2017 to 30 September 2017</w:t>
            </w:r>
          </w:p>
        </w:tc>
        <w:tc>
          <w:tcPr>
            <w:tcW w:w="965" w:type="dxa"/>
            <w:gridSpan w:val="2"/>
            <w:tcBorders>
              <w:top w:val="nil"/>
              <w:left w:val="nil"/>
              <w:bottom w:val="nil"/>
              <w:right w:val="nil"/>
            </w:tcBorders>
            <w:shd w:val="clear" w:color="auto" w:fill="auto"/>
            <w:vAlign w:val="center"/>
            <w:hideMark/>
          </w:tcPr>
          <w:p w:rsidR="004173E3" w:rsidRPr="007D6BE1" w:rsidRDefault="004173E3" w:rsidP="004173E3">
            <w:pPr>
              <w:spacing w:line="240" w:lineRule="auto"/>
              <w:ind w:left="-70" w:right="-110"/>
              <w:jc w:val="center"/>
              <w:rPr>
                <w:rFonts w:cs="Times New Roman"/>
                <w:sz w:val="16"/>
                <w:szCs w:val="16"/>
              </w:rPr>
            </w:pPr>
            <w:r w:rsidRPr="007D6BE1">
              <w:rPr>
                <w:rFonts w:cs="Times New Roman"/>
                <w:sz w:val="16"/>
                <w:szCs w:val="16"/>
              </w:rPr>
              <w:t>For the year ended 30 September 2018</w:t>
            </w:r>
          </w:p>
        </w:tc>
        <w:tc>
          <w:tcPr>
            <w:tcW w:w="1083" w:type="dxa"/>
            <w:gridSpan w:val="2"/>
            <w:tcBorders>
              <w:top w:val="nil"/>
              <w:left w:val="nil"/>
              <w:bottom w:val="nil"/>
              <w:right w:val="nil"/>
            </w:tcBorders>
            <w:shd w:val="clear" w:color="auto" w:fill="auto"/>
            <w:vAlign w:val="center"/>
          </w:tcPr>
          <w:p w:rsidR="004173E3" w:rsidRPr="007D6BE1" w:rsidRDefault="004173E3" w:rsidP="004173E3">
            <w:pPr>
              <w:spacing w:line="240" w:lineRule="auto"/>
              <w:ind w:left="-96" w:right="-100"/>
              <w:jc w:val="center"/>
              <w:rPr>
                <w:rFonts w:cs="Times New Roman"/>
                <w:sz w:val="16"/>
                <w:szCs w:val="16"/>
              </w:rPr>
            </w:pPr>
            <w:r w:rsidRPr="007D6BE1">
              <w:rPr>
                <w:rFonts w:cs="Times New Roman"/>
                <w:sz w:val="16"/>
                <w:szCs w:val="16"/>
              </w:rPr>
              <w:t>For the period from 1 January 2017 to 30 September 2017</w:t>
            </w:r>
          </w:p>
        </w:tc>
        <w:tc>
          <w:tcPr>
            <w:tcW w:w="1090" w:type="dxa"/>
            <w:gridSpan w:val="3"/>
            <w:tcBorders>
              <w:top w:val="nil"/>
              <w:left w:val="nil"/>
              <w:bottom w:val="nil"/>
              <w:right w:val="nil"/>
            </w:tcBorders>
            <w:shd w:val="clear" w:color="auto" w:fill="auto"/>
            <w:vAlign w:val="center"/>
            <w:hideMark/>
          </w:tcPr>
          <w:p w:rsidR="004173E3" w:rsidRPr="007D6BE1" w:rsidRDefault="004173E3" w:rsidP="004C15C4">
            <w:pPr>
              <w:spacing w:line="240" w:lineRule="auto"/>
              <w:ind w:left="119" w:right="-110"/>
              <w:jc w:val="center"/>
              <w:rPr>
                <w:rFonts w:cs="Times New Roman"/>
                <w:sz w:val="16"/>
                <w:szCs w:val="16"/>
              </w:rPr>
            </w:pPr>
            <w:r w:rsidRPr="007D6BE1">
              <w:rPr>
                <w:rFonts w:cs="Times New Roman"/>
                <w:sz w:val="16"/>
                <w:szCs w:val="16"/>
              </w:rPr>
              <w:t>For the year ended 30 September 2018</w:t>
            </w:r>
          </w:p>
        </w:tc>
        <w:tc>
          <w:tcPr>
            <w:tcW w:w="1089" w:type="dxa"/>
            <w:gridSpan w:val="2"/>
            <w:tcBorders>
              <w:top w:val="nil"/>
              <w:left w:val="nil"/>
              <w:bottom w:val="nil"/>
              <w:right w:val="nil"/>
            </w:tcBorders>
            <w:shd w:val="clear" w:color="auto" w:fill="auto"/>
            <w:vAlign w:val="center"/>
          </w:tcPr>
          <w:p w:rsidR="004173E3" w:rsidRPr="007D6BE1" w:rsidRDefault="004173E3" w:rsidP="004173E3">
            <w:pPr>
              <w:spacing w:line="240" w:lineRule="auto"/>
              <w:ind w:left="-96" w:right="-100"/>
              <w:jc w:val="center"/>
              <w:rPr>
                <w:rFonts w:cs="Times New Roman"/>
                <w:sz w:val="16"/>
                <w:szCs w:val="16"/>
              </w:rPr>
            </w:pPr>
            <w:r w:rsidRPr="007D6BE1">
              <w:rPr>
                <w:rFonts w:cs="Times New Roman"/>
                <w:sz w:val="16"/>
                <w:szCs w:val="16"/>
              </w:rPr>
              <w:t>For the period from 1 January 2017 to 30 September 2017</w:t>
            </w:r>
          </w:p>
        </w:tc>
        <w:tc>
          <w:tcPr>
            <w:tcW w:w="1137" w:type="dxa"/>
            <w:gridSpan w:val="4"/>
            <w:tcBorders>
              <w:top w:val="nil"/>
              <w:left w:val="nil"/>
              <w:bottom w:val="nil"/>
              <w:right w:val="nil"/>
            </w:tcBorders>
            <w:shd w:val="clear" w:color="auto" w:fill="auto"/>
            <w:vAlign w:val="center"/>
            <w:hideMark/>
          </w:tcPr>
          <w:p w:rsidR="004173E3" w:rsidRPr="007D6BE1" w:rsidRDefault="004173E3" w:rsidP="004C15C4">
            <w:pPr>
              <w:spacing w:line="240" w:lineRule="auto"/>
              <w:ind w:left="114" w:right="-110"/>
              <w:jc w:val="center"/>
              <w:rPr>
                <w:rFonts w:cs="Times New Roman"/>
                <w:sz w:val="16"/>
                <w:szCs w:val="16"/>
              </w:rPr>
            </w:pPr>
            <w:r w:rsidRPr="007D6BE1">
              <w:rPr>
                <w:rFonts w:cs="Times New Roman"/>
                <w:sz w:val="16"/>
                <w:szCs w:val="16"/>
              </w:rPr>
              <w:t>For the year ended 30 September 2018</w:t>
            </w:r>
          </w:p>
        </w:tc>
        <w:tc>
          <w:tcPr>
            <w:tcW w:w="1189" w:type="dxa"/>
            <w:gridSpan w:val="3"/>
            <w:tcBorders>
              <w:top w:val="nil"/>
              <w:left w:val="nil"/>
              <w:bottom w:val="nil"/>
              <w:right w:val="nil"/>
            </w:tcBorders>
            <w:shd w:val="clear" w:color="auto" w:fill="auto"/>
            <w:vAlign w:val="center"/>
          </w:tcPr>
          <w:p w:rsidR="004173E3" w:rsidRPr="007D6BE1" w:rsidRDefault="004173E3" w:rsidP="004173E3">
            <w:pPr>
              <w:spacing w:line="240" w:lineRule="auto"/>
              <w:ind w:left="-96" w:right="-100"/>
              <w:jc w:val="center"/>
              <w:rPr>
                <w:rFonts w:cs="Times New Roman"/>
                <w:sz w:val="16"/>
                <w:szCs w:val="16"/>
              </w:rPr>
            </w:pPr>
            <w:r w:rsidRPr="007D6BE1">
              <w:rPr>
                <w:rFonts w:cs="Times New Roman"/>
                <w:sz w:val="16"/>
                <w:szCs w:val="16"/>
              </w:rPr>
              <w:t>For the period from 1 January 2017 to 30 September 2017</w:t>
            </w:r>
          </w:p>
        </w:tc>
      </w:tr>
      <w:tr w:rsidR="004173E3" w:rsidRPr="00A64439" w:rsidTr="004C15C4">
        <w:trPr>
          <w:gridAfter w:val="1"/>
          <w:wAfter w:w="13" w:type="dxa"/>
          <w:tblHeader/>
        </w:trPr>
        <w:tc>
          <w:tcPr>
            <w:tcW w:w="2787" w:type="dxa"/>
            <w:gridSpan w:val="2"/>
            <w:tcBorders>
              <w:top w:val="nil"/>
              <w:left w:val="nil"/>
              <w:bottom w:val="nil"/>
              <w:right w:val="nil"/>
            </w:tcBorders>
            <w:shd w:val="clear" w:color="auto" w:fill="auto"/>
            <w:vAlign w:val="center"/>
          </w:tcPr>
          <w:p w:rsidR="004173E3" w:rsidRPr="00A64439" w:rsidRDefault="004173E3" w:rsidP="004173E3">
            <w:pPr>
              <w:tabs>
                <w:tab w:val="left" w:pos="231"/>
              </w:tabs>
              <w:spacing w:line="240" w:lineRule="auto"/>
              <w:rPr>
                <w:rFonts w:cs="Times New Roman"/>
                <w:b/>
                <w:bCs/>
                <w:i/>
                <w:iCs/>
                <w:sz w:val="18"/>
                <w:szCs w:val="18"/>
                <w:rtl/>
                <w:cs/>
              </w:rPr>
            </w:pPr>
          </w:p>
        </w:tc>
        <w:tc>
          <w:tcPr>
            <w:tcW w:w="12423" w:type="dxa"/>
            <w:gridSpan w:val="31"/>
            <w:tcBorders>
              <w:top w:val="nil"/>
              <w:left w:val="nil"/>
              <w:bottom w:val="nil"/>
              <w:right w:val="nil"/>
            </w:tcBorders>
            <w:shd w:val="clear" w:color="auto" w:fill="auto"/>
            <w:vAlign w:val="center"/>
          </w:tcPr>
          <w:p w:rsidR="004173E3" w:rsidRPr="00A64439" w:rsidRDefault="004173E3" w:rsidP="004173E3">
            <w:pPr>
              <w:spacing w:line="240" w:lineRule="auto"/>
              <w:ind w:left="-96" w:right="-100"/>
              <w:jc w:val="center"/>
              <w:rPr>
                <w:rFonts w:cs="Times New Roman"/>
                <w:sz w:val="18"/>
                <w:szCs w:val="18"/>
              </w:rPr>
            </w:pPr>
            <w:r w:rsidRPr="00A64439">
              <w:rPr>
                <w:rFonts w:cs="Times New Roman"/>
                <w:i/>
                <w:iCs/>
                <w:sz w:val="18"/>
                <w:szCs w:val="18"/>
              </w:rPr>
              <w:t>(in million Baht)</w:t>
            </w:r>
            <w:r w:rsidRPr="00A64439">
              <w:rPr>
                <w:rFonts w:cs="Times New Roman"/>
                <w:i/>
                <w:iCs/>
                <w:sz w:val="18"/>
                <w:szCs w:val="18"/>
                <w:rtl/>
                <w:cs/>
              </w:rPr>
              <w:t xml:space="preserve"> </w:t>
            </w:r>
          </w:p>
        </w:tc>
      </w:tr>
      <w:tr w:rsidR="004173E3" w:rsidRPr="00A64439" w:rsidTr="004C15C4">
        <w:tc>
          <w:tcPr>
            <w:tcW w:w="2787" w:type="dxa"/>
            <w:gridSpan w:val="2"/>
            <w:tcBorders>
              <w:top w:val="nil"/>
              <w:left w:val="nil"/>
              <w:bottom w:val="nil"/>
              <w:right w:val="nil"/>
            </w:tcBorders>
            <w:shd w:val="clear" w:color="auto" w:fill="auto"/>
            <w:hideMark/>
          </w:tcPr>
          <w:p w:rsidR="004173E3" w:rsidRPr="00A64439" w:rsidRDefault="004173E3" w:rsidP="004173E3">
            <w:pPr>
              <w:spacing w:line="240" w:lineRule="atLeast"/>
              <w:ind w:left="180" w:right="-79" w:hanging="180"/>
              <w:rPr>
                <w:rFonts w:cs="Times New Roman"/>
                <w:sz w:val="18"/>
                <w:szCs w:val="18"/>
              </w:rPr>
            </w:pPr>
            <w:r w:rsidRPr="00A64439">
              <w:rPr>
                <w:rFonts w:cs="Times New Roman"/>
                <w:sz w:val="18"/>
                <w:szCs w:val="18"/>
              </w:rPr>
              <w:t>External revenue</w:t>
            </w:r>
          </w:p>
        </w:tc>
        <w:tc>
          <w:tcPr>
            <w:tcW w:w="831" w:type="dxa"/>
            <w:gridSpan w:val="2"/>
            <w:tcBorders>
              <w:top w:val="nil"/>
              <w:left w:val="nil"/>
              <w:bottom w:val="nil"/>
              <w:right w:val="nil"/>
            </w:tcBorders>
            <w:shd w:val="clear" w:color="auto" w:fill="auto"/>
            <w:vAlign w:val="center"/>
          </w:tcPr>
          <w:p w:rsidR="004173E3" w:rsidRPr="00A64439" w:rsidRDefault="006F6CA9" w:rsidP="004173E3">
            <w:pPr>
              <w:tabs>
                <w:tab w:val="decimal" w:pos="375"/>
              </w:tabs>
              <w:spacing w:line="240" w:lineRule="auto"/>
              <w:ind w:left="-123" w:right="-108"/>
              <w:rPr>
                <w:rFonts w:cs="Times New Roman"/>
                <w:sz w:val="18"/>
                <w:szCs w:val="18"/>
              </w:rPr>
            </w:pPr>
            <w:r>
              <w:rPr>
                <w:rFonts w:cs="Times New Roman"/>
                <w:sz w:val="18"/>
                <w:szCs w:val="18"/>
              </w:rPr>
              <w:t>14,052.93</w:t>
            </w:r>
          </w:p>
        </w:tc>
        <w:tc>
          <w:tcPr>
            <w:tcW w:w="255"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rPr>
            </w:pPr>
            <w:r w:rsidRPr="00A64439">
              <w:rPr>
                <w:rFonts w:cs="Times New Roman"/>
                <w:sz w:val="18"/>
                <w:szCs w:val="18"/>
              </w:rPr>
              <w:t>8,069.78</w:t>
            </w:r>
          </w:p>
        </w:tc>
        <w:tc>
          <w:tcPr>
            <w:tcW w:w="250"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4173E3" w:rsidRPr="00A64439" w:rsidRDefault="006F6CA9" w:rsidP="004173E3">
            <w:pPr>
              <w:tabs>
                <w:tab w:val="decimal" w:pos="336"/>
              </w:tabs>
              <w:spacing w:line="240" w:lineRule="auto"/>
              <w:ind w:left="-123" w:right="-108"/>
              <w:rPr>
                <w:rFonts w:cs="Times New Roman"/>
                <w:sz w:val="18"/>
                <w:szCs w:val="18"/>
              </w:rPr>
            </w:pPr>
            <w:r>
              <w:rPr>
                <w:rFonts w:cs="Times New Roman"/>
                <w:sz w:val="18"/>
                <w:szCs w:val="18"/>
              </w:rPr>
              <w:t>1,101.67</w:t>
            </w:r>
          </w:p>
        </w:tc>
        <w:tc>
          <w:tcPr>
            <w:tcW w:w="250" w:type="dxa"/>
            <w:tcBorders>
              <w:top w:val="nil"/>
              <w:left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center"/>
          </w:tcPr>
          <w:p w:rsidR="004173E3" w:rsidRPr="00A64439" w:rsidRDefault="004173E3" w:rsidP="004173E3">
            <w:pPr>
              <w:tabs>
                <w:tab w:val="decimal" w:pos="336"/>
              </w:tabs>
              <w:spacing w:line="240" w:lineRule="auto"/>
              <w:ind w:left="-123" w:right="-108"/>
              <w:rPr>
                <w:rFonts w:cs="Times New Roman"/>
                <w:sz w:val="18"/>
                <w:szCs w:val="18"/>
              </w:rPr>
            </w:pPr>
            <w:r w:rsidRPr="00A64439">
              <w:rPr>
                <w:rFonts w:cs="Times New Roman"/>
                <w:sz w:val="18"/>
                <w:szCs w:val="18"/>
              </w:rPr>
              <w:t>716.01</w:t>
            </w:r>
          </w:p>
        </w:tc>
        <w:tc>
          <w:tcPr>
            <w:tcW w:w="270" w:type="dxa"/>
            <w:gridSpan w:val="2"/>
            <w:tcBorders>
              <w:top w:val="nil"/>
              <w:left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rsidR="004173E3" w:rsidRPr="00A64439" w:rsidRDefault="006F6CA9" w:rsidP="006F6CA9">
            <w:pPr>
              <w:tabs>
                <w:tab w:val="decimal" w:pos="230"/>
              </w:tabs>
              <w:spacing w:line="240" w:lineRule="auto"/>
              <w:ind w:right="-143" w:hanging="196"/>
              <w:rPr>
                <w:rFonts w:cs="Times New Roman"/>
                <w:sz w:val="18"/>
                <w:szCs w:val="18"/>
              </w:rPr>
            </w:pPr>
            <w:r>
              <w:rPr>
                <w:rFonts w:cs="Times New Roman"/>
                <w:sz w:val="18"/>
                <w:szCs w:val="18"/>
              </w:rPr>
              <w:t>551.42</w:t>
            </w:r>
          </w:p>
        </w:tc>
        <w:tc>
          <w:tcPr>
            <w:tcW w:w="383"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center"/>
          </w:tcPr>
          <w:p w:rsidR="004173E3" w:rsidRPr="00A64439" w:rsidRDefault="004173E3" w:rsidP="004173E3">
            <w:pPr>
              <w:tabs>
                <w:tab w:val="decimal" w:pos="297"/>
              </w:tabs>
              <w:spacing w:line="240" w:lineRule="auto"/>
              <w:ind w:right="-108"/>
              <w:rPr>
                <w:rFonts w:cs="Times New Roman"/>
                <w:sz w:val="18"/>
                <w:szCs w:val="18"/>
              </w:rPr>
            </w:pPr>
            <w:r w:rsidRPr="00A64439">
              <w:rPr>
                <w:rFonts w:cs="Times New Roman"/>
                <w:sz w:val="18"/>
                <w:szCs w:val="18"/>
              </w:rPr>
              <w:t>394.45</w:t>
            </w: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sz w:val="18"/>
                <w:szCs w:val="18"/>
                <w:highlight w:val="green"/>
              </w:rPr>
            </w:pPr>
          </w:p>
        </w:tc>
        <w:tc>
          <w:tcPr>
            <w:tcW w:w="695" w:type="dxa"/>
            <w:tcBorders>
              <w:top w:val="nil"/>
              <w:left w:val="nil"/>
              <w:bottom w:val="nil"/>
              <w:right w:val="nil"/>
            </w:tcBorders>
            <w:shd w:val="clear" w:color="auto" w:fill="auto"/>
            <w:vAlign w:val="center"/>
          </w:tcPr>
          <w:p w:rsidR="004173E3" w:rsidRPr="00A64439" w:rsidRDefault="006F6CA9" w:rsidP="00DF5BEE">
            <w:pPr>
              <w:tabs>
                <w:tab w:val="decimal" w:pos="293"/>
              </w:tabs>
              <w:spacing w:line="240" w:lineRule="auto"/>
              <w:ind w:left="-123" w:right="-108"/>
              <w:rPr>
                <w:rFonts w:cs="Times New Roman"/>
                <w:sz w:val="18"/>
                <w:szCs w:val="18"/>
              </w:rPr>
            </w:pPr>
            <w:r>
              <w:rPr>
                <w:rFonts w:cs="Times New Roman"/>
                <w:sz w:val="18"/>
                <w:szCs w:val="18"/>
              </w:rPr>
              <w:t>26.99</w:t>
            </w: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rsidR="004173E3" w:rsidRPr="00A64439" w:rsidRDefault="004173E3" w:rsidP="00DF5BEE">
            <w:pPr>
              <w:tabs>
                <w:tab w:val="decimal" w:pos="428"/>
              </w:tabs>
              <w:spacing w:line="240" w:lineRule="auto"/>
              <w:ind w:left="-123" w:right="-108"/>
              <w:rPr>
                <w:rFonts w:cs="Times New Roman"/>
                <w:sz w:val="18"/>
                <w:szCs w:val="18"/>
              </w:rPr>
            </w:pPr>
            <w:r w:rsidRPr="00A64439">
              <w:rPr>
                <w:rFonts w:cs="Times New Roman"/>
                <w:sz w:val="18"/>
                <w:szCs w:val="18"/>
              </w:rPr>
              <w:t>16.95</w:t>
            </w: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40" w:type="dxa"/>
            <w:gridSpan w:val="2"/>
            <w:tcBorders>
              <w:top w:val="nil"/>
              <w:left w:val="nil"/>
              <w:bottom w:val="nil"/>
              <w:right w:val="nil"/>
            </w:tcBorders>
            <w:shd w:val="clear" w:color="auto" w:fill="auto"/>
            <w:vAlign w:val="center"/>
          </w:tcPr>
          <w:p w:rsidR="004173E3" w:rsidRPr="00A64439" w:rsidRDefault="006F6CA9" w:rsidP="004173E3">
            <w:pPr>
              <w:tabs>
                <w:tab w:val="decimal" w:pos="320"/>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rPr>
            </w:pPr>
            <w:r w:rsidRPr="00A64439">
              <w:rPr>
                <w:rFonts w:cs="Times New Roman"/>
                <w:sz w:val="18"/>
                <w:szCs w:val="18"/>
              </w:rPr>
              <w:t>-</w:t>
            </w:r>
          </w:p>
        </w:tc>
        <w:tc>
          <w:tcPr>
            <w:tcW w:w="252" w:type="dxa"/>
            <w:gridSpan w:val="2"/>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904" w:type="dxa"/>
            <w:gridSpan w:val="2"/>
            <w:tcBorders>
              <w:top w:val="nil"/>
              <w:left w:val="nil"/>
              <w:right w:val="nil"/>
            </w:tcBorders>
            <w:shd w:val="clear" w:color="auto" w:fill="auto"/>
            <w:vAlign w:val="center"/>
          </w:tcPr>
          <w:p w:rsidR="004173E3" w:rsidRPr="00A64439" w:rsidRDefault="006F6CA9" w:rsidP="004173E3">
            <w:pPr>
              <w:tabs>
                <w:tab w:val="decimal" w:pos="445"/>
              </w:tabs>
              <w:spacing w:line="240" w:lineRule="auto"/>
              <w:ind w:left="-123" w:right="-108"/>
              <w:rPr>
                <w:rFonts w:cs="Times New Roman"/>
                <w:sz w:val="18"/>
                <w:szCs w:val="18"/>
              </w:rPr>
            </w:pPr>
            <w:r>
              <w:rPr>
                <w:rFonts w:cs="Times New Roman"/>
                <w:sz w:val="18"/>
                <w:szCs w:val="18"/>
              </w:rPr>
              <w:t>15,733.01</w:t>
            </w:r>
          </w:p>
        </w:tc>
        <w:tc>
          <w:tcPr>
            <w:tcW w:w="270" w:type="dxa"/>
            <w:tcBorders>
              <w:top w:val="nil"/>
              <w:left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900" w:type="dxa"/>
            <w:gridSpan w:val="2"/>
            <w:tcBorders>
              <w:top w:val="nil"/>
              <w:left w:val="nil"/>
              <w:right w:val="nil"/>
            </w:tcBorders>
            <w:shd w:val="clear" w:color="auto" w:fill="auto"/>
            <w:vAlign w:val="center"/>
          </w:tcPr>
          <w:p w:rsidR="004173E3" w:rsidRPr="00A64439" w:rsidRDefault="004173E3" w:rsidP="004173E3">
            <w:pPr>
              <w:tabs>
                <w:tab w:val="decimal" w:pos="445"/>
              </w:tabs>
              <w:spacing w:line="240" w:lineRule="auto"/>
              <w:ind w:left="-123" w:right="-108"/>
              <w:rPr>
                <w:rFonts w:cs="Times New Roman"/>
                <w:sz w:val="18"/>
                <w:szCs w:val="18"/>
              </w:rPr>
            </w:pPr>
            <w:r w:rsidRPr="00A64439">
              <w:rPr>
                <w:rFonts w:cs="Times New Roman"/>
                <w:sz w:val="18"/>
                <w:szCs w:val="18"/>
              </w:rPr>
              <w:t>9,197.19</w:t>
            </w:r>
          </w:p>
        </w:tc>
      </w:tr>
      <w:tr w:rsidR="004173E3" w:rsidRPr="00A64439" w:rsidTr="004C15C4">
        <w:tc>
          <w:tcPr>
            <w:tcW w:w="2787" w:type="dxa"/>
            <w:gridSpan w:val="2"/>
            <w:tcBorders>
              <w:top w:val="nil"/>
              <w:left w:val="nil"/>
              <w:bottom w:val="nil"/>
              <w:right w:val="nil"/>
            </w:tcBorders>
            <w:shd w:val="clear" w:color="auto" w:fill="auto"/>
            <w:hideMark/>
          </w:tcPr>
          <w:p w:rsidR="004173E3" w:rsidRPr="00A64439" w:rsidRDefault="004173E3" w:rsidP="004173E3">
            <w:pPr>
              <w:spacing w:line="240" w:lineRule="atLeast"/>
              <w:ind w:left="180" w:right="-79" w:hanging="180"/>
              <w:rPr>
                <w:rFonts w:cs="Times New Roman"/>
                <w:sz w:val="18"/>
                <w:szCs w:val="18"/>
              </w:rPr>
            </w:pPr>
            <w:r w:rsidRPr="00A64439">
              <w:rPr>
                <w:rFonts w:cs="Times New Roman"/>
                <w:sz w:val="18"/>
                <w:szCs w:val="18"/>
              </w:rPr>
              <w:t>Inter-segment revenue</w:t>
            </w:r>
          </w:p>
        </w:tc>
        <w:tc>
          <w:tcPr>
            <w:tcW w:w="831" w:type="dxa"/>
            <w:gridSpan w:val="2"/>
            <w:tcBorders>
              <w:top w:val="nil"/>
              <w:left w:val="nil"/>
              <w:bottom w:val="single" w:sz="4" w:space="0" w:color="auto"/>
              <w:right w:val="nil"/>
            </w:tcBorders>
            <w:shd w:val="clear" w:color="auto" w:fill="auto"/>
            <w:vAlign w:val="center"/>
          </w:tcPr>
          <w:p w:rsidR="004173E3" w:rsidRPr="00A64439" w:rsidRDefault="006F6CA9" w:rsidP="004173E3">
            <w:pPr>
              <w:tabs>
                <w:tab w:val="decimal" w:pos="375"/>
              </w:tabs>
              <w:spacing w:line="240" w:lineRule="auto"/>
              <w:ind w:left="-123" w:right="-108"/>
              <w:rPr>
                <w:rFonts w:cs="Times New Roman"/>
                <w:sz w:val="18"/>
                <w:szCs w:val="18"/>
              </w:rPr>
            </w:pPr>
            <w:r>
              <w:rPr>
                <w:rFonts w:cs="Times New Roman"/>
                <w:sz w:val="18"/>
                <w:szCs w:val="18"/>
              </w:rPr>
              <w:t>-</w:t>
            </w:r>
          </w:p>
        </w:tc>
        <w:tc>
          <w:tcPr>
            <w:tcW w:w="255" w:type="dxa"/>
            <w:tcBorders>
              <w:top w:val="nil"/>
              <w:left w:val="nil"/>
              <w:bottom w:val="nil"/>
              <w:right w:val="nil"/>
            </w:tcBorders>
            <w:shd w:val="clear" w:color="auto" w:fill="auto"/>
            <w:vAlign w:val="center"/>
          </w:tcPr>
          <w:p w:rsidR="004173E3" w:rsidRPr="00A64439" w:rsidRDefault="004173E3" w:rsidP="004173E3">
            <w:pPr>
              <w:spacing w:line="240" w:lineRule="auto"/>
              <w:jc w:val="center"/>
              <w:rPr>
                <w:rFonts w:cs="Times New Roman"/>
                <w:sz w:val="18"/>
                <w:szCs w:val="18"/>
              </w:rPr>
            </w:pPr>
          </w:p>
        </w:tc>
        <w:tc>
          <w:tcPr>
            <w:tcW w:w="824" w:type="dxa"/>
            <w:tcBorders>
              <w:top w:val="nil"/>
              <w:left w:val="nil"/>
              <w:bottom w:val="single" w:sz="4" w:space="0" w:color="auto"/>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rPr>
            </w:pPr>
            <w:r w:rsidRPr="00A64439">
              <w:rPr>
                <w:rFonts w:cs="Times New Roman"/>
                <w:sz w:val="18"/>
                <w:szCs w:val="18"/>
              </w:rPr>
              <w:t>-</w:t>
            </w:r>
          </w:p>
        </w:tc>
        <w:tc>
          <w:tcPr>
            <w:tcW w:w="250"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sz w:val="18"/>
                <w:szCs w:val="18"/>
                <w:highlight w:val="green"/>
              </w:rPr>
            </w:pPr>
          </w:p>
        </w:tc>
        <w:tc>
          <w:tcPr>
            <w:tcW w:w="720" w:type="dxa"/>
            <w:gridSpan w:val="2"/>
            <w:tcBorders>
              <w:top w:val="nil"/>
              <w:left w:val="nil"/>
              <w:bottom w:val="single" w:sz="4" w:space="0" w:color="auto"/>
              <w:right w:val="nil"/>
            </w:tcBorders>
            <w:shd w:val="clear" w:color="auto" w:fill="auto"/>
            <w:vAlign w:val="center"/>
          </w:tcPr>
          <w:p w:rsidR="004173E3" w:rsidRPr="00A64439" w:rsidRDefault="006F6CA9" w:rsidP="004173E3">
            <w:pPr>
              <w:tabs>
                <w:tab w:val="decimal" w:pos="336"/>
              </w:tabs>
              <w:spacing w:line="240" w:lineRule="auto"/>
              <w:ind w:right="-108"/>
              <w:rPr>
                <w:rFonts w:cs="Times New Roman"/>
                <w:sz w:val="18"/>
                <w:szCs w:val="18"/>
              </w:rPr>
            </w:pPr>
            <w:r>
              <w:rPr>
                <w:rFonts w:cs="Times New Roman"/>
                <w:sz w:val="18"/>
                <w:szCs w:val="18"/>
              </w:rPr>
              <w:t>8.66</w:t>
            </w:r>
          </w:p>
        </w:tc>
        <w:tc>
          <w:tcPr>
            <w:tcW w:w="250" w:type="dxa"/>
            <w:tcBorders>
              <w:top w:val="nil"/>
              <w:left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760" w:type="dxa"/>
            <w:tcBorders>
              <w:top w:val="nil"/>
              <w:left w:val="nil"/>
              <w:bottom w:val="single" w:sz="4" w:space="0" w:color="auto"/>
              <w:right w:val="nil"/>
            </w:tcBorders>
            <w:shd w:val="clear" w:color="auto" w:fill="auto"/>
            <w:vAlign w:val="center"/>
          </w:tcPr>
          <w:p w:rsidR="004173E3" w:rsidRPr="00A64439" w:rsidRDefault="004173E3" w:rsidP="004173E3">
            <w:pPr>
              <w:tabs>
                <w:tab w:val="decimal" w:pos="336"/>
              </w:tabs>
              <w:spacing w:line="240" w:lineRule="auto"/>
              <w:ind w:right="-108"/>
              <w:rPr>
                <w:rFonts w:cs="Times New Roman"/>
                <w:sz w:val="18"/>
                <w:szCs w:val="18"/>
              </w:rPr>
            </w:pPr>
            <w:r w:rsidRPr="00A64439">
              <w:rPr>
                <w:rFonts w:cs="Times New Roman"/>
                <w:sz w:val="18"/>
                <w:szCs w:val="18"/>
              </w:rPr>
              <w:t>6.88</w:t>
            </w:r>
          </w:p>
        </w:tc>
        <w:tc>
          <w:tcPr>
            <w:tcW w:w="270" w:type="dxa"/>
            <w:gridSpan w:val="2"/>
            <w:tcBorders>
              <w:top w:val="nil"/>
              <w:left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607" w:type="dxa"/>
            <w:tcBorders>
              <w:top w:val="nil"/>
              <w:left w:val="nil"/>
              <w:bottom w:val="single" w:sz="4" w:space="0" w:color="auto"/>
              <w:right w:val="nil"/>
            </w:tcBorders>
            <w:shd w:val="clear" w:color="auto" w:fill="auto"/>
            <w:vAlign w:val="center"/>
          </w:tcPr>
          <w:p w:rsidR="004173E3" w:rsidRPr="00A64439" w:rsidRDefault="006F6CA9" w:rsidP="004173E3">
            <w:pPr>
              <w:tabs>
                <w:tab w:val="decimal" w:pos="297"/>
              </w:tabs>
              <w:spacing w:line="240" w:lineRule="auto"/>
              <w:ind w:left="-123" w:right="-108"/>
              <w:rPr>
                <w:rFonts w:cs="Times New Roman"/>
                <w:sz w:val="18"/>
                <w:szCs w:val="18"/>
              </w:rPr>
            </w:pPr>
            <w:r>
              <w:rPr>
                <w:rFonts w:cs="Times New Roman"/>
                <w:sz w:val="18"/>
                <w:szCs w:val="18"/>
              </w:rPr>
              <w:t>-</w:t>
            </w:r>
          </w:p>
        </w:tc>
        <w:tc>
          <w:tcPr>
            <w:tcW w:w="383"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sz w:val="18"/>
                <w:szCs w:val="18"/>
              </w:rPr>
            </w:pPr>
          </w:p>
        </w:tc>
        <w:tc>
          <w:tcPr>
            <w:tcW w:w="720" w:type="dxa"/>
            <w:gridSpan w:val="2"/>
            <w:tcBorders>
              <w:top w:val="nil"/>
              <w:left w:val="nil"/>
              <w:bottom w:val="single" w:sz="4" w:space="0" w:color="auto"/>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rPr>
            </w:pPr>
            <w:r w:rsidRPr="00A64439">
              <w:rPr>
                <w:rFonts w:cs="Times New Roman"/>
                <w:sz w:val="18"/>
                <w:szCs w:val="18"/>
              </w:rPr>
              <w:t>-</w:t>
            </w: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sz w:val="18"/>
                <w:szCs w:val="18"/>
                <w:highlight w:val="green"/>
              </w:rPr>
            </w:pPr>
          </w:p>
        </w:tc>
        <w:tc>
          <w:tcPr>
            <w:tcW w:w="695" w:type="dxa"/>
            <w:tcBorders>
              <w:top w:val="nil"/>
              <w:left w:val="nil"/>
              <w:bottom w:val="single" w:sz="4" w:space="0" w:color="auto"/>
              <w:right w:val="nil"/>
            </w:tcBorders>
            <w:shd w:val="clear" w:color="auto" w:fill="auto"/>
            <w:vAlign w:val="center"/>
          </w:tcPr>
          <w:p w:rsidR="004173E3" w:rsidRPr="00A64439" w:rsidRDefault="006F6CA9" w:rsidP="00DF5BEE">
            <w:pPr>
              <w:tabs>
                <w:tab w:val="decimal" w:pos="293"/>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833" w:type="dxa"/>
            <w:tcBorders>
              <w:top w:val="nil"/>
              <w:left w:val="nil"/>
              <w:bottom w:val="single" w:sz="4" w:space="0" w:color="auto"/>
              <w:right w:val="nil"/>
            </w:tcBorders>
            <w:shd w:val="clear" w:color="auto" w:fill="auto"/>
            <w:vAlign w:val="center"/>
          </w:tcPr>
          <w:p w:rsidR="004173E3" w:rsidRPr="00A64439" w:rsidRDefault="004173E3" w:rsidP="00DF5BEE">
            <w:pPr>
              <w:tabs>
                <w:tab w:val="decimal" w:pos="428"/>
              </w:tabs>
              <w:spacing w:line="240" w:lineRule="auto"/>
              <w:ind w:left="-123" w:right="-108"/>
              <w:rPr>
                <w:rFonts w:cs="Times New Roman"/>
                <w:sz w:val="18"/>
                <w:szCs w:val="18"/>
              </w:rPr>
            </w:pPr>
            <w:r w:rsidRPr="00A64439">
              <w:rPr>
                <w:rFonts w:cs="Times New Roman"/>
                <w:sz w:val="18"/>
                <w:szCs w:val="18"/>
              </w:rPr>
              <w:t>-</w:t>
            </w: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40" w:type="dxa"/>
            <w:gridSpan w:val="2"/>
            <w:tcBorders>
              <w:top w:val="nil"/>
              <w:left w:val="nil"/>
              <w:bottom w:val="single" w:sz="4" w:space="0" w:color="auto"/>
              <w:right w:val="nil"/>
            </w:tcBorders>
            <w:shd w:val="clear" w:color="auto" w:fill="auto"/>
            <w:vAlign w:val="center"/>
          </w:tcPr>
          <w:p w:rsidR="004173E3" w:rsidRPr="00A64439" w:rsidRDefault="006F6CA9" w:rsidP="004173E3">
            <w:pPr>
              <w:tabs>
                <w:tab w:val="decimal" w:pos="320"/>
              </w:tabs>
              <w:spacing w:line="240" w:lineRule="auto"/>
              <w:ind w:left="-123" w:right="-108"/>
              <w:rPr>
                <w:rFonts w:cs="Times New Roman"/>
                <w:sz w:val="18"/>
                <w:szCs w:val="18"/>
              </w:rPr>
            </w:pPr>
            <w:r>
              <w:rPr>
                <w:rFonts w:cs="Times New Roman"/>
                <w:sz w:val="18"/>
                <w:szCs w:val="18"/>
              </w:rPr>
              <w:t>(8.66)</w:t>
            </w: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852" w:type="dxa"/>
            <w:gridSpan w:val="2"/>
            <w:tcBorders>
              <w:top w:val="nil"/>
              <w:left w:val="nil"/>
              <w:bottom w:val="single" w:sz="4" w:space="0" w:color="auto"/>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rPr>
            </w:pPr>
            <w:r w:rsidRPr="00A64439">
              <w:rPr>
                <w:rFonts w:cs="Times New Roman"/>
                <w:sz w:val="18"/>
                <w:szCs w:val="18"/>
              </w:rPr>
              <w:t>(6.88)</w:t>
            </w:r>
          </w:p>
        </w:tc>
        <w:tc>
          <w:tcPr>
            <w:tcW w:w="252" w:type="dxa"/>
            <w:gridSpan w:val="2"/>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904" w:type="dxa"/>
            <w:gridSpan w:val="2"/>
            <w:tcBorders>
              <w:top w:val="nil"/>
              <w:left w:val="nil"/>
              <w:bottom w:val="single" w:sz="4" w:space="0" w:color="auto"/>
              <w:right w:val="nil"/>
            </w:tcBorders>
            <w:shd w:val="clear" w:color="auto" w:fill="auto"/>
            <w:vAlign w:val="center"/>
          </w:tcPr>
          <w:p w:rsidR="004173E3" w:rsidRPr="00A64439" w:rsidRDefault="006F6CA9" w:rsidP="004173E3">
            <w:pPr>
              <w:tabs>
                <w:tab w:val="decimal" w:pos="445"/>
              </w:tabs>
              <w:spacing w:line="240" w:lineRule="auto"/>
              <w:ind w:left="-123" w:right="-108"/>
              <w:rPr>
                <w:rFonts w:cs="Times New Roman"/>
                <w:sz w:val="18"/>
                <w:szCs w:val="18"/>
              </w:rPr>
            </w:pPr>
            <w:r>
              <w:rPr>
                <w:rFonts w:cs="Times New Roman"/>
                <w:sz w:val="18"/>
                <w:szCs w:val="18"/>
              </w:rPr>
              <w:t>-</w:t>
            </w:r>
          </w:p>
        </w:tc>
        <w:tc>
          <w:tcPr>
            <w:tcW w:w="270" w:type="dxa"/>
            <w:tcBorders>
              <w:top w:val="nil"/>
              <w:left w:val="nil"/>
              <w:right w:val="nil"/>
            </w:tcBorders>
            <w:shd w:val="clear" w:color="auto" w:fill="auto"/>
            <w:vAlign w:val="center"/>
          </w:tcPr>
          <w:p w:rsidR="004173E3" w:rsidRPr="00A64439" w:rsidRDefault="004173E3" w:rsidP="004173E3">
            <w:pPr>
              <w:tabs>
                <w:tab w:val="decimal" w:pos="450"/>
              </w:tabs>
              <w:spacing w:line="240" w:lineRule="auto"/>
              <w:ind w:left="-123" w:right="-108"/>
              <w:rPr>
                <w:rFonts w:cs="Times New Roman"/>
                <w:sz w:val="18"/>
                <w:szCs w:val="18"/>
              </w:rPr>
            </w:pPr>
          </w:p>
        </w:tc>
        <w:tc>
          <w:tcPr>
            <w:tcW w:w="900" w:type="dxa"/>
            <w:gridSpan w:val="2"/>
            <w:tcBorders>
              <w:top w:val="nil"/>
              <w:left w:val="nil"/>
              <w:bottom w:val="single" w:sz="4" w:space="0" w:color="auto"/>
              <w:right w:val="nil"/>
            </w:tcBorders>
            <w:shd w:val="clear" w:color="auto" w:fill="auto"/>
            <w:vAlign w:val="center"/>
          </w:tcPr>
          <w:p w:rsidR="004173E3" w:rsidRPr="00A64439" w:rsidRDefault="004173E3" w:rsidP="004173E3">
            <w:pPr>
              <w:tabs>
                <w:tab w:val="decimal" w:pos="445"/>
              </w:tabs>
              <w:spacing w:line="240" w:lineRule="auto"/>
              <w:ind w:left="-123" w:right="-108"/>
              <w:rPr>
                <w:rFonts w:cs="Times New Roman"/>
                <w:sz w:val="18"/>
                <w:szCs w:val="18"/>
              </w:rPr>
            </w:pPr>
            <w:r w:rsidRPr="00A64439">
              <w:rPr>
                <w:rFonts w:cs="Times New Roman"/>
                <w:sz w:val="18"/>
                <w:szCs w:val="18"/>
              </w:rPr>
              <w:t>-</w:t>
            </w:r>
          </w:p>
        </w:tc>
      </w:tr>
      <w:tr w:rsidR="004173E3" w:rsidRPr="00A64439" w:rsidTr="004C15C4">
        <w:tc>
          <w:tcPr>
            <w:tcW w:w="2787" w:type="dxa"/>
            <w:gridSpan w:val="2"/>
            <w:tcBorders>
              <w:top w:val="nil"/>
              <w:left w:val="nil"/>
              <w:bottom w:val="nil"/>
              <w:right w:val="nil"/>
            </w:tcBorders>
            <w:shd w:val="clear" w:color="auto" w:fill="auto"/>
            <w:hideMark/>
          </w:tcPr>
          <w:p w:rsidR="004173E3" w:rsidRPr="00A64439" w:rsidRDefault="004173E3" w:rsidP="004173E3">
            <w:pPr>
              <w:spacing w:line="240" w:lineRule="atLeast"/>
              <w:ind w:left="180" w:right="-79" w:hanging="180"/>
              <w:rPr>
                <w:rFonts w:cs="Times New Roman"/>
                <w:b/>
                <w:bCs/>
                <w:sz w:val="18"/>
                <w:szCs w:val="18"/>
              </w:rPr>
            </w:pPr>
            <w:r w:rsidRPr="00A64439">
              <w:rPr>
                <w:rFonts w:cs="Times New Roman"/>
                <w:b/>
                <w:bCs/>
                <w:sz w:val="18"/>
                <w:szCs w:val="18"/>
              </w:rPr>
              <w:t>Total</w:t>
            </w:r>
          </w:p>
        </w:tc>
        <w:tc>
          <w:tcPr>
            <w:tcW w:w="831" w:type="dxa"/>
            <w:gridSpan w:val="2"/>
            <w:tcBorders>
              <w:top w:val="single" w:sz="4" w:space="0" w:color="auto"/>
              <w:left w:val="nil"/>
              <w:bottom w:val="single" w:sz="4" w:space="0" w:color="auto"/>
              <w:right w:val="nil"/>
            </w:tcBorders>
            <w:shd w:val="clear" w:color="auto" w:fill="auto"/>
            <w:vAlign w:val="center"/>
          </w:tcPr>
          <w:p w:rsidR="004173E3" w:rsidRPr="00A64439" w:rsidRDefault="006F6CA9" w:rsidP="004173E3">
            <w:pPr>
              <w:tabs>
                <w:tab w:val="decimal" w:pos="375"/>
              </w:tabs>
              <w:spacing w:line="240" w:lineRule="auto"/>
              <w:ind w:left="-123" w:right="-108"/>
              <w:rPr>
                <w:rFonts w:cs="Times New Roman"/>
                <w:b/>
                <w:bCs/>
                <w:sz w:val="18"/>
                <w:szCs w:val="18"/>
              </w:rPr>
            </w:pPr>
            <w:r>
              <w:rPr>
                <w:rFonts w:cs="Times New Roman"/>
                <w:b/>
                <w:bCs/>
                <w:sz w:val="18"/>
                <w:szCs w:val="18"/>
              </w:rPr>
              <w:t>14,052.93</w:t>
            </w:r>
          </w:p>
        </w:tc>
        <w:tc>
          <w:tcPr>
            <w:tcW w:w="255"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b/>
                <w:bCs/>
                <w:sz w:val="18"/>
                <w:szCs w:val="18"/>
              </w:rPr>
            </w:pPr>
          </w:p>
        </w:tc>
        <w:tc>
          <w:tcPr>
            <w:tcW w:w="824" w:type="dxa"/>
            <w:tcBorders>
              <w:top w:val="single" w:sz="4" w:space="0" w:color="auto"/>
              <w:left w:val="nil"/>
              <w:bottom w:val="single" w:sz="4" w:space="0" w:color="auto"/>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b/>
                <w:bCs/>
                <w:sz w:val="18"/>
                <w:szCs w:val="18"/>
              </w:rPr>
            </w:pPr>
            <w:r w:rsidRPr="00A64439">
              <w:rPr>
                <w:rFonts w:cs="Times New Roman"/>
                <w:b/>
                <w:bCs/>
                <w:sz w:val="18"/>
                <w:szCs w:val="18"/>
              </w:rPr>
              <w:t>8,069.78</w:t>
            </w:r>
          </w:p>
        </w:tc>
        <w:tc>
          <w:tcPr>
            <w:tcW w:w="250"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b/>
                <w:bCs/>
                <w:sz w:val="18"/>
                <w:szCs w:val="18"/>
                <w:highlight w:val="green"/>
              </w:rPr>
            </w:pPr>
          </w:p>
        </w:tc>
        <w:tc>
          <w:tcPr>
            <w:tcW w:w="720" w:type="dxa"/>
            <w:gridSpan w:val="2"/>
            <w:tcBorders>
              <w:top w:val="single" w:sz="4" w:space="0" w:color="auto"/>
              <w:left w:val="nil"/>
              <w:bottom w:val="single" w:sz="4" w:space="0" w:color="auto"/>
              <w:right w:val="nil"/>
            </w:tcBorders>
            <w:shd w:val="clear" w:color="auto" w:fill="auto"/>
            <w:vAlign w:val="center"/>
          </w:tcPr>
          <w:p w:rsidR="004173E3" w:rsidRPr="00A64439" w:rsidRDefault="006F6CA9" w:rsidP="004173E3">
            <w:pPr>
              <w:tabs>
                <w:tab w:val="decimal" w:pos="336"/>
              </w:tabs>
              <w:spacing w:line="240" w:lineRule="auto"/>
              <w:ind w:left="-123" w:right="-108"/>
              <w:rPr>
                <w:rFonts w:cs="Times New Roman"/>
                <w:b/>
                <w:bCs/>
                <w:sz w:val="18"/>
                <w:szCs w:val="18"/>
              </w:rPr>
            </w:pPr>
            <w:r>
              <w:rPr>
                <w:rFonts w:cs="Times New Roman"/>
                <w:b/>
                <w:bCs/>
                <w:sz w:val="18"/>
                <w:szCs w:val="18"/>
              </w:rPr>
              <w:t>1,110.33</w:t>
            </w:r>
          </w:p>
        </w:tc>
        <w:tc>
          <w:tcPr>
            <w:tcW w:w="250" w:type="dxa"/>
            <w:tcBorders>
              <w:left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b/>
                <w:bCs/>
                <w:sz w:val="18"/>
                <w:szCs w:val="18"/>
              </w:rPr>
            </w:pPr>
          </w:p>
        </w:tc>
        <w:tc>
          <w:tcPr>
            <w:tcW w:w="760" w:type="dxa"/>
            <w:tcBorders>
              <w:top w:val="single" w:sz="4" w:space="0" w:color="auto"/>
              <w:left w:val="nil"/>
              <w:bottom w:val="single" w:sz="4" w:space="0" w:color="auto"/>
              <w:right w:val="nil"/>
            </w:tcBorders>
            <w:shd w:val="clear" w:color="auto" w:fill="auto"/>
            <w:vAlign w:val="center"/>
          </w:tcPr>
          <w:p w:rsidR="004173E3" w:rsidRPr="00A64439" w:rsidRDefault="004173E3" w:rsidP="004173E3">
            <w:pPr>
              <w:tabs>
                <w:tab w:val="decimal" w:pos="336"/>
              </w:tabs>
              <w:spacing w:line="240" w:lineRule="auto"/>
              <w:ind w:left="-123" w:right="-108"/>
              <w:rPr>
                <w:rFonts w:cs="Times New Roman"/>
                <w:b/>
                <w:bCs/>
                <w:sz w:val="18"/>
                <w:szCs w:val="18"/>
              </w:rPr>
            </w:pPr>
            <w:r w:rsidRPr="00A64439">
              <w:rPr>
                <w:rFonts w:cs="Times New Roman"/>
                <w:b/>
                <w:bCs/>
                <w:sz w:val="18"/>
                <w:szCs w:val="18"/>
              </w:rPr>
              <w:t>722.89</w:t>
            </w:r>
          </w:p>
        </w:tc>
        <w:tc>
          <w:tcPr>
            <w:tcW w:w="270" w:type="dxa"/>
            <w:gridSpan w:val="2"/>
            <w:tcBorders>
              <w:left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b/>
                <w:bCs/>
                <w:sz w:val="18"/>
                <w:szCs w:val="18"/>
              </w:rPr>
            </w:pPr>
          </w:p>
        </w:tc>
        <w:tc>
          <w:tcPr>
            <w:tcW w:w="607" w:type="dxa"/>
            <w:tcBorders>
              <w:top w:val="single" w:sz="4" w:space="0" w:color="auto"/>
              <w:left w:val="nil"/>
              <w:bottom w:val="single" w:sz="4" w:space="0" w:color="auto"/>
              <w:right w:val="nil"/>
            </w:tcBorders>
            <w:shd w:val="clear" w:color="auto" w:fill="auto"/>
            <w:vAlign w:val="center"/>
          </w:tcPr>
          <w:p w:rsidR="004173E3" w:rsidRPr="00A64439" w:rsidRDefault="006F6CA9" w:rsidP="004173E3">
            <w:pPr>
              <w:tabs>
                <w:tab w:val="decimal" w:pos="297"/>
              </w:tabs>
              <w:spacing w:line="240" w:lineRule="auto"/>
              <w:ind w:left="-123" w:right="-108"/>
              <w:rPr>
                <w:rFonts w:cs="Times New Roman"/>
                <w:b/>
                <w:bCs/>
                <w:sz w:val="18"/>
                <w:szCs w:val="18"/>
              </w:rPr>
            </w:pPr>
            <w:r>
              <w:rPr>
                <w:rFonts w:cs="Times New Roman"/>
                <w:b/>
                <w:bCs/>
                <w:sz w:val="18"/>
                <w:szCs w:val="18"/>
              </w:rPr>
              <w:t>551.42</w:t>
            </w:r>
          </w:p>
        </w:tc>
        <w:tc>
          <w:tcPr>
            <w:tcW w:w="383"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b/>
                <w:bCs/>
                <w:sz w:val="18"/>
                <w:szCs w:val="18"/>
              </w:rPr>
            </w:pPr>
          </w:p>
        </w:tc>
        <w:tc>
          <w:tcPr>
            <w:tcW w:w="720" w:type="dxa"/>
            <w:gridSpan w:val="2"/>
            <w:tcBorders>
              <w:top w:val="single" w:sz="4" w:space="0" w:color="auto"/>
              <w:left w:val="nil"/>
              <w:bottom w:val="single" w:sz="4" w:space="0" w:color="auto"/>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b/>
                <w:bCs/>
                <w:sz w:val="18"/>
                <w:szCs w:val="18"/>
              </w:rPr>
            </w:pPr>
            <w:r w:rsidRPr="00A64439">
              <w:rPr>
                <w:rFonts w:cs="Times New Roman"/>
                <w:b/>
                <w:bCs/>
                <w:sz w:val="18"/>
                <w:szCs w:val="18"/>
              </w:rPr>
              <w:t>394.45</w:t>
            </w: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b/>
                <w:bCs/>
                <w:sz w:val="18"/>
                <w:szCs w:val="18"/>
                <w:highlight w:val="green"/>
              </w:rPr>
            </w:pPr>
          </w:p>
        </w:tc>
        <w:tc>
          <w:tcPr>
            <w:tcW w:w="695" w:type="dxa"/>
            <w:tcBorders>
              <w:top w:val="single" w:sz="4" w:space="0" w:color="auto"/>
              <w:left w:val="nil"/>
              <w:bottom w:val="single" w:sz="4" w:space="0" w:color="auto"/>
              <w:right w:val="nil"/>
            </w:tcBorders>
            <w:shd w:val="clear" w:color="auto" w:fill="auto"/>
            <w:vAlign w:val="center"/>
          </w:tcPr>
          <w:p w:rsidR="004173E3" w:rsidRPr="00A64439" w:rsidRDefault="006F6CA9" w:rsidP="00DF5BEE">
            <w:pPr>
              <w:tabs>
                <w:tab w:val="decimal" w:pos="293"/>
              </w:tabs>
              <w:spacing w:line="240" w:lineRule="auto"/>
              <w:ind w:left="-123" w:right="-108"/>
              <w:rPr>
                <w:rFonts w:cs="Times New Roman"/>
                <w:b/>
                <w:bCs/>
                <w:sz w:val="18"/>
                <w:szCs w:val="18"/>
              </w:rPr>
            </w:pPr>
            <w:r>
              <w:rPr>
                <w:rFonts w:cs="Times New Roman"/>
                <w:b/>
                <w:bCs/>
                <w:sz w:val="18"/>
                <w:szCs w:val="18"/>
              </w:rPr>
              <w:t>26.99</w:t>
            </w: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b/>
                <w:bCs/>
                <w:sz w:val="18"/>
                <w:szCs w:val="18"/>
              </w:rPr>
            </w:pPr>
          </w:p>
        </w:tc>
        <w:tc>
          <w:tcPr>
            <w:tcW w:w="833" w:type="dxa"/>
            <w:tcBorders>
              <w:top w:val="single" w:sz="4" w:space="0" w:color="auto"/>
              <w:left w:val="nil"/>
              <w:bottom w:val="single" w:sz="4" w:space="0" w:color="auto"/>
              <w:right w:val="nil"/>
            </w:tcBorders>
            <w:shd w:val="clear" w:color="auto" w:fill="auto"/>
            <w:vAlign w:val="center"/>
          </w:tcPr>
          <w:p w:rsidR="004173E3" w:rsidRPr="00A64439" w:rsidRDefault="004173E3" w:rsidP="00DF5BEE">
            <w:pPr>
              <w:tabs>
                <w:tab w:val="decimal" w:pos="428"/>
              </w:tabs>
              <w:spacing w:line="240" w:lineRule="auto"/>
              <w:ind w:left="-123" w:right="-108"/>
              <w:rPr>
                <w:rFonts w:cs="Times New Roman"/>
                <w:b/>
                <w:bCs/>
                <w:sz w:val="18"/>
                <w:szCs w:val="18"/>
              </w:rPr>
            </w:pPr>
            <w:r w:rsidRPr="00A64439">
              <w:rPr>
                <w:rFonts w:cs="Times New Roman"/>
                <w:b/>
                <w:bCs/>
                <w:sz w:val="18"/>
                <w:szCs w:val="18"/>
              </w:rPr>
              <w:t>16.95</w:t>
            </w: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b/>
                <w:bCs/>
                <w:sz w:val="18"/>
                <w:szCs w:val="18"/>
                <w:highlight w:val="green"/>
              </w:rPr>
            </w:pPr>
          </w:p>
        </w:tc>
        <w:tc>
          <w:tcPr>
            <w:tcW w:w="840" w:type="dxa"/>
            <w:gridSpan w:val="2"/>
            <w:tcBorders>
              <w:top w:val="single" w:sz="4" w:space="0" w:color="auto"/>
              <w:left w:val="nil"/>
              <w:bottom w:val="single" w:sz="4" w:space="0" w:color="auto"/>
              <w:right w:val="nil"/>
            </w:tcBorders>
            <w:shd w:val="clear" w:color="auto" w:fill="auto"/>
            <w:vAlign w:val="center"/>
          </w:tcPr>
          <w:p w:rsidR="004173E3" w:rsidRPr="00A64439" w:rsidRDefault="006F6CA9" w:rsidP="004173E3">
            <w:pPr>
              <w:tabs>
                <w:tab w:val="decimal" w:pos="320"/>
              </w:tabs>
              <w:spacing w:line="240" w:lineRule="auto"/>
              <w:ind w:left="-123" w:right="-108"/>
              <w:rPr>
                <w:rFonts w:cs="Times New Roman"/>
                <w:b/>
                <w:bCs/>
                <w:sz w:val="18"/>
                <w:szCs w:val="18"/>
              </w:rPr>
            </w:pPr>
            <w:r>
              <w:rPr>
                <w:rFonts w:cs="Times New Roman"/>
                <w:b/>
                <w:bCs/>
                <w:sz w:val="18"/>
                <w:szCs w:val="18"/>
              </w:rPr>
              <w:t>(8.66)</w:t>
            </w: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b/>
                <w:bCs/>
                <w:sz w:val="18"/>
                <w:szCs w:val="18"/>
              </w:rPr>
            </w:pPr>
          </w:p>
        </w:tc>
        <w:tc>
          <w:tcPr>
            <w:tcW w:w="852" w:type="dxa"/>
            <w:gridSpan w:val="2"/>
            <w:tcBorders>
              <w:top w:val="single" w:sz="4" w:space="0" w:color="auto"/>
              <w:left w:val="nil"/>
              <w:bottom w:val="single" w:sz="4" w:space="0" w:color="auto"/>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b/>
                <w:bCs/>
                <w:sz w:val="18"/>
                <w:szCs w:val="18"/>
              </w:rPr>
            </w:pPr>
            <w:r w:rsidRPr="00A64439">
              <w:rPr>
                <w:rFonts w:cs="Times New Roman"/>
                <w:b/>
                <w:bCs/>
                <w:sz w:val="18"/>
                <w:szCs w:val="18"/>
              </w:rPr>
              <w:t>(6.88)</w:t>
            </w:r>
          </w:p>
        </w:tc>
        <w:tc>
          <w:tcPr>
            <w:tcW w:w="252" w:type="dxa"/>
            <w:gridSpan w:val="2"/>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b/>
                <w:bCs/>
                <w:sz w:val="18"/>
                <w:szCs w:val="18"/>
                <w:highlight w:val="green"/>
              </w:rPr>
            </w:pPr>
          </w:p>
        </w:tc>
        <w:tc>
          <w:tcPr>
            <w:tcW w:w="904" w:type="dxa"/>
            <w:gridSpan w:val="2"/>
            <w:tcBorders>
              <w:top w:val="single" w:sz="4" w:space="0" w:color="auto"/>
              <w:left w:val="nil"/>
              <w:right w:val="nil"/>
            </w:tcBorders>
            <w:shd w:val="clear" w:color="auto" w:fill="auto"/>
            <w:vAlign w:val="center"/>
          </w:tcPr>
          <w:p w:rsidR="004173E3" w:rsidRPr="00A64439" w:rsidRDefault="006F6CA9" w:rsidP="004173E3">
            <w:pPr>
              <w:tabs>
                <w:tab w:val="decimal" w:pos="445"/>
              </w:tabs>
              <w:spacing w:line="240" w:lineRule="auto"/>
              <w:ind w:left="-123" w:right="-108"/>
              <w:rPr>
                <w:rFonts w:cs="Times New Roman"/>
                <w:b/>
                <w:bCs/>
                <w:sz w:val="18"/>
                <w:szCs w:val="18"/>
              </w:rPr>
            </w:pPr>
            <w:r>
              <w:rPr>
                <w:rFonts w:cs="Times New Roman"/>
                <w:b/>
                <w:bCs/>
                <w:sz w:val="18"/>
                <w:szCs w:val="18"/>
              </w:rPr>
              <w:t>15,733.01</w:t>
            </w:r>
          </w:p>
        </w:tc>
        <w:tc>
          <w:tcPr>
            <w:tcW w:w="270" w:type="dxa"/>
            <w:tcBorders>
              <w:left w:val="nil"/>
              <w:bottom w:val="nil"/>
              <w:right w:val="nil"/>
            </w:tcBorders>
            <w:shd w:val="clear" w:color="auto" w:fill="auto"/>
            <w:vAlign w:val="center"/>
          </w:tcPr>
          <w:p w:rsidR="004173E3" w:rsidRPr="00A64439" w:rsidRDefault="004173E3" w:rsidP="004173E3">
            <w:pPr>
              <w:spacing w:line="240" w:lineRule="auto"/>
              <w:jc w:val="center"/>
              <w:rPr>
                <w:rFonts w:cs="Times New Roman"/>
                <w:b/>
                <w:bCs/>
                <w:sz w:val="18"/>
                <w:szCs w:val="18"/>
              </w:rPr>
            </w:pPr>
          </w:p>
        </w:tc>
        <w:tc>
          <w:tcPr>
            <w:tcW w:w="900" w:type="dxa"/>
            <w:gridSpan w:val="2"/>
            <w:tcBorders>
              <w:top w:val="single" w:sz="4" w:space="0" w:color="auto"/>
              <w:left w:val="nil"/>
              <w:right w:val="nil"/>
            </w:tcBorders>
            <w:shd w:val="clear" w:color="auto" w:fill="auto"/>
            <w:vAlign w:val="center"/>
          </w:tcPr>
          <w:p w:rsidR="004173E3" w:rsidRPr="00A64439" w:rsidRDefault="004173E3" w:rsidP="004173E3">
            <w:pPr>
              <w:tabs>
                <w:tab w:val="decimal" w:pos="445"/>
              </w:tabs>
              <w:spacing w:line="240" w:lineRule="auto"/>
              <w:ind w:left="-123" w:right="-108"/>
              <w:rPr>
                <w:rFonts w:cs="Times New Roman"/>
                <w:b/>
                <w:bCs/>
                <w:sz w:val="18"/>
                <w:szCs w:val="18"/>
              </w:rPr>
            </w:pPr>
            <w:r w:rsidRPr="00A64439">
              <w:rPr>
                <w:rFonts w:cs="Times New Roman"/>
                <w:b/>
                <w:bCs/>
                <w:sz w:val="18"/>
                <w:szCs w:val="18"/>
              </w:rPr>
              <w:t>9,197.19</w:t>
            </w:r>
          </w:p>
        </w:tc>
      </w:tr>
      <w:tr w:rsidR="004173E3" w:rsidRPr="00A64439" w:rsidTr="004C15C4">
        <w:tc>
          <w:tcPr>
            <w:tcW w:w="2787" w:type="dxa"/>
            <w:gridSpan w:val="2"/>
            <w:tcBorders>
              <w:top w:val="nil"/>
              <w:left w:val="nil"/>
              <w:bottom w:val="nil"/>
              <w:right w:val="nil"/>
            </w:tcBorders>
            <w:shd w:val="clear" w:color="auto" w:fill="auto"/>
          </w:tcPr>
          <w:p w:rsidR="004173E3" w:rsidRPr="00A64439" w:rsidRDefault="004173E3" w:rsidP="004173E3">
            <w:pPr>
              <w:spacing w:line="240" w:lineRule="atLeast"/>
              <w:ind w:left="180" w:right="-79" w:hanging="180"/>
              <w:rPr>
                <w:rFonts w:cs="Times New Roman"/>
                <w:sz w:val="18"/>
                <w:szCs w:val="18"/>
              </w:rPr>
            </w:pPr>
            <w:r w:rsidRPr="00A64439">
              <w:rPr>
                <w:rFonts w:cs="Times New Roman"/>
                <w:sz w:val="18"/>
                <w:szCs w:val="18"/>
              </w:rPr>
              <w:t>Other income</w:t>
            </w:r>
          </w:p>
        </w:tc>
        <w:tc>
          <w:tcPr>
            <w:tcW w:w="831" w:type="dxa"/>
            <w:gridSpan w:val="2"/>
            <w:tcBorders>
              <w:top w:val="single" w:sz="4" w:space="0" w:color="auto"/>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jc w:val="right"/>
              <w:rPr>
                <w:rFonts w:cs="Times New Roman"/>
                <w:b/>
                <w:bCs/>
                <w:sz w:val="18"/>
                <w:szCs w:val="18"/>
                <w:highlight w:val="green"/>
              </w:rPr>
            </w:pPr>
          </w:p>
        </w:tc>
        <w:tc>
          <w:tcPr>
            <w:tcW w:w="255"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b/>
                <w:bCs/>
                <w:sz w:val="18"/>
                <w:szCs w:val="18"/>
                <w:highlight w:val="green"/>
              </w:rPr>
            </w:pPr>
          </w:p>
        </w:tc>
        <w:tc>
          <w:tcPr>
            <w:tcW w:w="824" w:type="dxa"/>
            <w:tcBorders>
              <w:top w:val="single" w:sz="4" w:space="0" w:color="auto"/>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jc w:val="right"/>
              <w:rPr>
                <w:rFonts w:cs="Times New Roman"/>
                <w:b/>
                <w:bCs/>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b/>
                <w:bCs/>
                <w:sz w:val="18"/>
                <w:szCs w:val="18"/>
                <w:highlight w:val="green"/>
              </w:rPr>
            </w:pPr>
          </w:p>
        </w:tc>
        <w:tc>
          <w:tcPr>
            <w:tcW w:w="720" w:type="dxa"/>
            <w:gridSpan w:val="2"/>
            <w:tcBorders>
              <w:top w:val="single" w:sz="4" w:space="0" w:color="auto"/>
              <w:left w:val="nil"/>
              <w:bottom w:val="nil"/>
              <w:right w:val="nil"/>
            </w:tcBorders>
            <w:shd w:val="clear" w:color="auto" w:fill="auto"/>
            <w:vAlign w:val="center"/>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50" w:type="dxa"/>
            <w:tcBorders>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760" w:type="dxa"/>
            <w:tcBorders>
              <w:top w:val="single" w:sz="4" w:space="0" w:color="auto"/>
              <w:left w:val="nil"/>
              <w:bottom w:val="nil"/>
              <w:right w:val="nil"/>
            </w:tcBorders>
            <w:shd w:val="clear" w:color="auto" w:fill="auto"/>
            <w:vAlign w:val="center"/>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70" w:type="dxa"/>
            <w:gridSpan w:val="2"/>
            <w:tcBorders>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607" w:type="dxa"/>
            <w:tcBorders>
              <w:top w:val="single" w:sz="4" w:space="0" w:color="auto"/>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383"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b/>
                <w:bCs/>
                <w:sz w:val="18"/>
                <w:szCs w:val="18"/>
                <w:highlight w:val="green"/>
              </w:rPr>
            </w:pPr>
          </w:p>
        </w:tc>
        <w:tc>
          <w:tcPr>
            <w:tcW w:w="720" w:type="dxa"/>
            <w:gridSpan w:val="2"/>
            <w:tcBorders>
              <w:top w:val="single" w:sz="4" w:space="0" w:color="auto"/>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b/>
                <w:bCs/>
                <w:sz w:val="18"/>
                <w:szCs w:val="18"/>
                <w:highlight w:val="green"/>
              </w:rPr>
            </w:pPr>
          </w:p>
        </w:tc>
        <w:tc>
          <w:tcPr>
            <w:tcW w:w="695" w:type="dxa"/>
            <w:tcBorders>
              <w:top w:val="single" w:sz="4" w:space="0" w:color="auto"/>
              <w:left w:val="nil"/>
              <w:bottom w:val="nil"/>
              <w:right w:val="nil"/>
            </w:tcBorders>
            <w:shd w:val="clear" w:color="auto" w:fill="auto"/>
            <w:vAlign w:val="center"/>
          </w:tcPr>
          <w:p w:rsidR="004173E3" w:rsidRPr="00A64439" w:rsidRDefault="004173E3" w:rsidP="00DF5BEE">
            <w:pPr>
              <w:tabs>
                <w:tab w:val="decimal" w:pos="293"/>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33" w:type="dxa"/>
            <w:tcBorders>
              <w:top w:val="single" w:sz="4" w:space="0" w:color="auto"/>
              <w:left w:val="nil"/>
              <w:bottom w:val="nil"/>
              <w:right w:val="nil"/>
            </w:tcBorders>
            <w:shd w:val="clear" w:color="auto" w:fill="auto"/>
            <w:vAlign w:val="center"/>
          </w:tcPr>
          <w:p w:rsidR="004173E3" w:rsidRPr="00A64439" w:rsidRDefault="004173E3" w:rsidP="00DF5BEE">
            <w:pPr>
              <w:tabs>
                <w:tab w:val="decimal" w:pos="42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40" w:type="dxa"/>
            <w:gridSpan w:val="2"/>
            <w:tcBorders>
              <w:top w:val="single" w:sz="4" w:space="0" w:color="auto"/>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52" w:type="dxa"/>
            <w:gridSpan w:val="2"/>
            <w:tcBorders>
              <w:top w:val="single" w:sz="4" w:space="0" w:color="auto"/>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2" w:type="dxa"/>
            <w:gridSpan w:val="2"/>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b/>
                <w:bCs/>
                <w:sz w:val="18"/>
                <w:szCs w:val="18"/>
                <w:highlight w:val="green"/>
              </w:rPr>
            </w:pPr>
          </w:p>
        </w:tc>
        <w:tc>
          <w:tcPr>
            <w:tcW w:w="904" w:type="dxa"/>
            <w:gridSpan w:val="2"/>
            <w:tcBorders>
              <w:left w:val="nil"/>
              <w:bottom w:val="single" w:sz="4" w:space="0" w:color="auto"/>
              <w:right w:val="nil"/>
            </w:tcBorders>
            <w:shd w:val="clear" w:color="auto" w:fill="auto"/>
            <w:vAlign w:val="center"/>
          </w:tcPr>
          <w:p w:rsidR="004173E3" w:rsidRPr="00A64439" w:rsidRDefault="009217E7" w:rsidP="004173E3">
            <w:pPr>
              <w:tabs>
                <w:tab w:val="decimal" w:pos="445"/>
              </w:tabs>
              <w:spacing w:line="240" w:lineRule="auto"/>
              <w:ind w:left="-123" w:right="-108"/>
              <w:rPr>
                <w:rFonts w:cs="Times New Roman"/>
                <w:sz w:val="18"/>
                <w:szCs w:val="18"/>
              </w:rPr>
            </w:pPr>
            <w:r>
              <w:rPr>
                <w:rFonts w:cs="Times New Roman"/>
                <w:sz w:val="18"/>
                <w:szCs w:val="18"/>
              </w:rPr>
              <w:t>62.65</w:t>
            </w:r>
          </w:p>
        </w:tc>
        <w:tc>
          <w:tcPr>
            <w:tcW w:w="270" w:type="dxa"/>
            <w:tcBorders>
              <w:left w:val="nil"/>
              <w:bottom w:val="nil"/>
              <w:right w:val="nil"/>
            </w:tcBorders>
            <w:shd w:val="clear" w:color="auto" w:fill="auto"/>
            <w:vAlign w:val="center"/>
          </w:tcPr>
          <w:p w:rsidR="004173E3" w:rsidRPr="00A64439" w:rsidRDefault="004173E3" w:rsidP="004173E3">
            <w:pPr>
              <w:spacing w:line="240" w:lineRule="auto"/>
              <w:jc w:val="right"/>
              <w:rPr>
                <w:rFonts w:cs="Times New Roman"/>
                <w:b/>
                <w:bCs/>
                <w:sz w:val="18"/>
                <w:szCs w:val="18"/>
              </w:rPr>
            </w:pPr>
          </w:p>
        </w:tc>
        <w:tc>
          <w:tcPr>
            <w:tcW w:w="900" w:type="dxa"/>
            <w:gridSpan w:val="2"/>
            <w:tcBorders>
              <w:left w:val="nil"/>
              <w:bottom w:val="single" w:sz="4" w:space="0" w:color="auto"/>
              <w:right w:val="nil"/>
            </w:tcBorders>
            <w:shd w:val="clear" w:color="auto" w:fill="auto"/>
            <w:vAlign w:val="center"/>
          </w:tcPr>
          <w:p w:rsidR="004173E3" w:rsidRPr="00A64439" w:rsidRDefault="004173E3" w:rsidP="004173E3">
            <w:pPr>
              <w:tabs>
                <w:tab w:val="decimal" w:pos="445"/>
              </w:tabs>
              <w:spacing w:line="240" w:lineRule="auto"/>
              <w:ind w:left="-123" w:right="-108"/>
              <w:rPr>
                <w:rFonts w:cs="Times New Roman"/>
                <w:sz w:val="18"/>
                <w:szCs w:val="18"/>
              </w:rPr>
            </w:pPr>
            <w:r w:rsidRPr="00A64439">
              <w:rPr>
                <w:rFonts w:cs="Times New Roman"/>
                <w:sz w:val="18"/>
                <w:szCs w:val="18"/>
              </w:rPr>
              <w:t>154.93</w:t>
            </w:r>
          </w:p>
        </w:tc>
      </w:tr>
      <w:tr w:rsidR="004173E3" w:rsidRPr="00A64439" w:rsidTr="00DF5BEE">
        <w:trPr>
          <w:trHeight w:val="235"/>
        </w:trPr>
        <w:tc>
          <w:tcPr>
            <w:tcW w:w="2787" w:type="dxa"/>
            <w:gridSpan w:val="2"/>
            <w:tcBorders>
              <w:top w:val="nil"/>
              <w:left w:val="nil"/>
              <w:bottom w:val="nil"/>
              <w:right w:val="nil"/>
            </w:tcBorders>
            <w:shd w:val="clear" w:color="auto" w:fill="auto"/>
            <w:hideMark/>
          </w:tcPr>
          <w:p w:rsidR="004173E3" w:rsidRPr="00A64439" w:rsidRDefault="004173E3" w:rsidP="004173E3">
            <w:pPr>
              <w:spacing w:line="240" w:lineRule="atLeast"/>
              <w:ind w:left="180" w:right="-79" w:hanging="180"/>
              <w:rPr>
                <w:rFonts w:cs="Times New Roman"/>
                <w:b/>
                <w:bCs/>
                <w:sz w:val="18"/>
                <w:szCs w:val="18"/>
              </w:rPr>
            </w:pPr>
            <w:r w:rsidRPr="00A64439">
              <w:rPr>
                <w:rFonts w:cs="Times New Roman"/>
                <w:b/>
                <w:bCs/>
                <w:sz w:val="18"/>
                <w:szCs w:val="18"/>
              </w:rPr>
              <w:t>Total income</w:t>
            </w:r>
          </w:p>
        </w:tc>
        <w:tc>
          <w:tcPr>
            <w:tcW w:w="831" w:type="dxa"/>
            <w:gridSpan w:val="2"/>
            <w:tcBorders>
              <w:top w:val="nil"/>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824" w:type="dxa"/>
            <w:tcBorders>
              <w:top w:val="nil"/>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center"/>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607" w:type="dxa"/>
            <w:tcBorders>
              <w:top w:val="nil"/>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383"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695" w:type="dxa"/>
            <w:tcBorders>
              <w:top w:val="nil"/>
              <w:left w:val="nil"/>
              <w:bottom w:val="nil"/>
              <w:right w:val="nil"/>
            </w:tcBorders>
            <w:shd w:val="clear" w:color="auto" w:fill="auto"/>
            <w:vAlign w:val="center"/>
          </w:tcPr>
          <w:p w:rsidR="004173E3" w:rsidRPr="00A64439" w:rsidRDefault="004173E3" w:rsidP="00DF5BEE">
            <w:pPr>
              <w:tabs>
                <w:tab w:val="decimal" w:pos="293"/>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33" w:type="dxa"/>
            <w:tcBorders>
              <w:top w:val="nil"/>
              <w:left w:val="nil"/>
              <w:bottom w:val="nil"/>
              <w:right w:val="nil"/>
            </w:tcBorders>
            <w:shd w:val="clear" w:color="auto" w:fill="auto"/>
            <w:vAlign w:val="center"/>
          </w:tcPr>
          <w:p w:rsidR="004173E3" w:rsidRPr="00A64439" w:rsidRDefault="004173E3" w:rsidP="00DF5BEE">
            <w:pPr>
              <w:tabs>
                <w:tab w:val="decimal" w:pos="42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40" w:type="dxa"/>
            <w:gridSpan w:val="2"/>
            <w:tcBorders>
              <w:top w:val="nil"/>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52" w:type="dxa"/>
            <w:gridSpan w:val="2"/>
            <w:tcBorders>
              <w:top w:val="nil"/>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2" w:type="dxa"/>
            <w:gridSpan w:val="2"/>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904" w:type="dxa"/>
            <w:gridSpan w:val="2"/>
            <w:tcBorders>
              <w:top w:val="single" w:sz="4" w:space="0" w:color="auto"/>
              <w:left w:val="nil"/>
              <w:bottom w:val="double" w:sz="4" w:space="0" w:color="auto"/>
              <w:right w:val="nil"/>
            </w:tcBorders>
            <w:shd w:val="clear" w:color="auto" w:fill="auto"/>
            <w:vAlign w:val="center"/>
          </w:tcPr>
          <w:p w:rsidR="004173E3" w:rsidRPr="00A64439" w:rsidRDefault="009217E7" w:rsidP="004173E3">
            <w:pPr>
              <w:tabs>
                <w:tab w:val="decimal" w:pos="445"/>
              </w:tabs>
              <w:spacing w:line="240" w:lineRule="auto"/>
              <w:ind w:left="-123" w:right="-108"/>
              <w:rPr>
                <w:rFonts w:cs="Times New Roman"/>
                <w:b/>
                <w:bCs/>
                <w:sz w:val="18"/>
                <w:szCs w:val="18"/>
              </w:rPr>
            </w:pPr>
            <w:r>
              <w:rPr>
                <w:rFonts w:cs="Times New Roman"/>
                <w:b/>
                <w:bCs/>
                <w:sz w:val="18"/>
                <w:szCs w:val="18"/>
              </w:rPr>
              <w:t>15,795.66</w:t>
            </w: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sz w:val="18"/>
                <w:szCs w:val="18"/>
              </w:rPr>
            </w:pPr>
          </w:p>
        </w:tc>
        <w:tc>
          <w:tcPr>
            <w:tcW w:w="900" w:type="dxa"/>
            <w:gridSpan w:val="2"/>
            <w:tcBorders>
              <w:top w:val="single" w:sz="4" w:space="0" w:color="auto"/>
              <w:left w:val="nil"/>
              <w:bottom w:val="double" w:sz="4" w:space="0" w:color="auto"/>
              <w:right w:val="nil"/>
            </w:tcBorders>
            <w:shd w:val="clear" w:color="auto" w:fill="auto"/>
            <w:vAlign w:val="center"/>
          </w:tcPr>
          <w:p w:rsidR="004173E3" w:rsidRPr="00A64439" w:rsidRDefault="004173E3" w:rsidP="004173E3">
            <w:pPr>
              <w:tabs>
                <w:tab w:val="decimal" w:pos="445"/>
              </w:tabs>
              <w:spacing w:line="240" w:lineRule="auto"/>
              <w:ind w:left="-123" w:right="-108"/>
              <w:rPr>
                <w:rFonts w:cs="Times New Roman"/>
                <w:b/>
                <w:bCs/>
                <w:sz w:val="18"/>
                <w:szCs w:val="18"/>
              </w:rPr>
            </w:pPr>
            <w:r w:rsidRPr="00A64439">
              <w:rPr>
                <w:rFonts w:cs="Times New Roman"/>
                <w:b/>
                <w:bCs/>
                <w:sz w:val="18"/>
                <w:szCs w:val="18"/>
              </w:rPr>
              <w:t>9,352.12</w:t>
            </w:r>
          </w:p>
        </w:tc>
      </w:tr>
      <w:tr w:rsidR="004173E3" w:rsidRPr="00A64439" w:rsidTr="004C15C4">
        <w:trPr>
          <w:trHeight w:val="232"/>
        </w:trPr>
        <w:tc>
          <w:tcPr>
            <w:tcW w:w="2787" w:type="dxa"/>
            <w:gridSpan w:val="2"/>
            <w:tcBorders>
              <w:top w:val="nil"/>
              <w:left w:val="nil"/>
              <w:bottom w:val="nil"/>
              <w:right w:val="nil"/>
            </w:tcBorders>
            <w:shd w:val="clear" w:color="auto" w:fill="auto"/>
            <w:vAlign w:val="center"/>
            <w:hideMark/>
          </w:tcPr>
          <w:p w:rsidR="004173E3" w:rsidRPr="00A64439" w:rsidRDefault="004173E3" w:rsidP="004173E3">
            <w:pPr>
              <w:spacing w:line="240" w:lineRule="auto"/>
              <w:rPr>
                <w:rFonts w:cs="Times New Roman"/>
                <w:sz w:val="18"/>
                <w:szCs w:val="18"/>
                <w:rtl/>
                <w:cs/>
              </w:rPr>
            </w:pPr>
          </w:p>
        </w:tc>
        <w:tc>
          <w:tcPr>
            <w:tcW w:w="831" w:type="dxa"/>
            <w:gridSpan w:val="2"/>
            <w:tcBorders>
              <w:top w:val="nil"/>
              <w:left w:val="nil"/>
              <w:bottom w:val="nil"/>
              <w:right w:val="nil"/>
            </w:tcBorders>
            <w:shd w:val="clear" w:color="auto" w:fill="auto"/>
            <w:vAlign w:val="bottom"/>
          </w:tcPr>
          <w:p w:rsidR="004173E3" w:rsidRPr="00A64439" w:rsidRDefault="004173E3" w:rsidP="004173E3">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highlight w:val="green"/>
              </w:rPr>
            </w:pPr>
          </w:p>
        </w:tc>
        <w:tc>
          <w:tcPr>
            <w:tcW w:w="824" w:type="dxa"/>
            <w:tcBorders>
              <w:top w:val="nil"/>
              <w:left w:val="nil"/>
              <w:bottom w:val="nil"/>
              <w:right w:val="nil"/>
            </w:tcBorders>
            <w:shd w:val="clear" w:color="auto" w:fill="auto"/>
            <w:vAlign w:val="bottom"/>
          </w:tcPr>
          <w:p w:rsidR="004173E3" w:rsidRPr="00A64439" w:rsidRDefault="004173E3" w:rsidP="004173E3">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highlight w:val="green"/>
              </w:rPr>
            </w:pPr>
          </w:p>
        </w:tc>
        <w:tc>
          <w:tcPr>
            <w:tcW w:w="720" w:type="dxa"/>
            <w:gridSpan w:val="2"/>
            <w:tcBorders>
              <w:top w:val="nil"/>
              <w:left w:val="nil"/>
              <w:bottom w:val="nil"/>
              <w:right w:val="nil"/>
            </w:tcBorders>
            <w:shd w:val="clear" w:color="auto" w:fill="auto"/>
            <w:vAlign w:val="bottom"/>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bottom"/>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607" w:type="dxa"/>
            <w:tcBorders>
              <w:top w:val="nil"/>
              <w:left w:val="nil"/>
              <w:bottom w:val="nil"/>
              <w:right w:val="nil"/>
            </w:tcBorders>
            <w:shd w:val="clear" w:color="auto" w:fill="auto"/>
            <w:vAlign w:val="bottom"/>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383"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highlight w:val="green"/>
              </w:rPr>
            </w:pPr>
          </w:p>
        </w:tc>
        <w:tc>
          <w:tcPr>
            <w:tcW w:w="720" w:type="dxa"/>
            <w:gridSpan w:val="2"/>
            <w:tcBorders>
              <w:top w:val="nil"/>
              <w:left w:val="nil"/>
              <w:bottom w:val="nil"/>
              <w:right w:val="nil"/>
            </w:tcBorders>
            <w:shd w:val="clear" w:color="auto" w:fill="auto"/>
            <w:vAlign w:val="bottom"/>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highlight w:val="green"/>
              </w:rPr>
            </w:pPr>
          </w:p>
        </w:tc>
        <w:tc>
          <w:tcPr>
            <w:tcW w:w="695" w:type="dxa"/>
            <w:tcBorders>
              <w:top w:val="nil"/>
              <w:left w:val="nil"/>
              <w:bottom w:val="nil"/>
              <w:right w:val="nil"/>
            </w:tcBorders>
            <w:shd w:val="clear" w:color="auto" w:fill="auto"/>
            <w:vAlign w:val="bottom"/>
          </w:tcPr>
          <w:p w:rsidR="004173E3" w:rsidRPr="00A64439" w:rsidRDefault="004173E3" w:rsidP="00DF5BEE">
            <w:pPr>
              <w:tabs>
                <w:tab w:val="decimal" w:pos="293"/>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33" w:type="dxa"/>
            <w:tcBorders>
              <w:top w:val="nil"/>
              <w:left w:val="nil"/>
              <w:bottom w:val="nil"/>
              <w:right w:val="nil"/>
            </w:tcBorders>
            <w:shd w:val="clear" w:color="auto" w:fill="auto"/>
            <w:vAlign w:val="bottom"/>
          </w:tcPr>
          <w:p w:rsidR="004173E3" w:rsidRPr="00A64439" w:rsidRDefault="004173E3" w:rsidP="00DF5BEE">
            <w:pPr>
              <w:tabs>
                <w:tab w:val="decimal" w:pos="42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40" w:type="dxa"/>
            <w:gridSpan w:val="2"/>
            <w:tcBorders>
              <w:top w:val="nil"/>
              <w:left w:val="nil"/>
              <w:bottom w:val="nil"/>
              <w:right w:val="nil"/>
            </w:tcBorders>
            <w:shd w:val="clear" w:color="auto" w:fill="auto"/>
            <w:vAlign w:val="bottom"/>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 w:val="decimal" w:pos="450"/>
              </w:tabs>
              <w:spacing w:line="240" w:lineRule="auto"/>
              <w:ind w:left="-123" w:right="-108"/>
              <w:rPr>
                <w:rFonts w:cs="Times New Roman"/>
                <w:sz w:val="18"/>
                <w:szCs w:val="18"/>
                <w:highlight w:val="green"/>
              </w:rPr>
            </w:pPr>
          </w:p>
        </w:tc>
        <w:tc>
          <w:tcPr>
            <w:tcW w:w="852" w:type="dxa"/>
            <w:gridSpan w:val="2"/>
            <w:tcBorders>
              <w:top w:val="nil"/>
              <w:left w:val="nil"/>
              <w:bottom w:val="nil"/>
              <w:right w:val="nil"/>
            </w:tcBorders>
            <w:shd w:val="clear" w:color="auto" w:fill="auto"/>
            <w:vAlign w:val="bottom"/>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2" w:type="dxa"/>
            <w:gridSpan w:val="2"/>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highlight w:val="green"/>
              </w:rPr>
            </w:pPr>
          </w:p>
        </w:tc>
        <w:tc>
          <w:tcPr>
            <w:tcW w:w="904" w:type="dxa"/>
            <w:gridSpan w:val="2"/>
            <w:tcBorders>
              <w:top w:val="double" w:sz="4" w:space="0" w:color="auto"/>
              <w:left w:val="nil"/>
              <w:right w:val="nil"/>
            </w:tcBorders>
            <w:shd w:val="clear" w:color="auto" w:fill="auto"/>
            <w:vAlign w:val="bottom"/>
          </w:tcPr>
          <w:p w:rsidR="004173E3" w:rsidRPr="00A64439" w:rsidRDefault="004173E3" w:rsidP="004173E3">
            <w:pPr>
              <w:tabs>
                <w:tab w:val="decimal" w:pos="445"/>
              </w:tabs>
              <w:spacing w:line="240" w:lineRule="auto"/>
              <w:ind w:left="-123" w:right="-108"/>
              <w:rPr>
                <w:rFonts w:cs="Times New Roman"/>
                <w:sz w:val="18"/>
                <w:szCs w:val="18"/>
                <w:highlight w:val="green"/>
              </w:rPr>
            </w:pPr>
          </w:p>
        </w:tc>
        <w:tc>
          <w:tcPr>
            <w:tcW w:w="270" w:type="dxa"/>
            <w:tcBorders>
              <w:top w:val="nil"/>
              <w:left w:val="nil"/>
              <w:right w:val="nil"/>
            </w:tcBorders>
            <w:shd w:val="clear" w:color="auto" w:fill="auto"/>
            <w:vAlign w:val="bottom"/>
          </w:tcPr>
          <w:p w:rsidR="004173E3" w:rsidRPr="00A64439" w:rsidRDefault="004173E3" w:rsidP="004173E3">
            <w:pPr>
              <w:spacing w:line="240" w:lineRule="auto"/>
              <w:jc w:val="right"/>
              <w:rPr>
                <w:rFonts w:cs="Times New Roman"/>
                <w:sz w:val="18"/>
                <w:szCs w:val="18"/>
                <w:highlight w:val="green"/>
              </w:rPr>
            </w:pPr>
          </w:p>
        </w:tc>
        <w:tc>
          <w:tcPr>
            <w:tcW w:w="900" w:type="dxa"/>
            <w:gridSpan w:val="2"/>
            <w:tcBorders>
              <w:top w:val="double" w:sz="4" w:space="0" w:color="auto"/>
              <w:left w:val="nil"/>
              <w:right w:val="nil"/>
            </w:tcBorders>
            <w:shd w:val="clear" w:color="auto" w:fill="auto"/>
            <w:vAlign w:val="bottom"/>
          </w:tcPr>
          <w:p w:rsidR="004173E3" w:rsidRPr="00A64439" w:rsidRDefault="004173E3" w:rsidP="004173E3">
            <w:pPr>
              <w:tabs>
                <w:tab w:val="decimal" w:pos="445"/>
              </w:tabs>
              <w:spacing w:line="240" w:lineRule="auto"/>
              <w:ind w:left="-123" w:right="-108"/>
              <w:rPr>
                <w:rFonts w:cs="Times New Roman"/>
                <w:sz w:val="18"/>
                <w:szCs w:val="18"/>
                <w:highlight w:val="green"/>
              </w:rPr>
            </w:pPr>
          </w:p>
        </w:tc>
      </w:tr>
      <w:tr w:rsidR="004173E3" w:rsidRPr="00A64439" w:rsidTr="004C15C4">
        <w:tc>
          <w:tcPr>
            <w:tcW w:w="2787" w:type="dxa"/>
            <w:gridSpan w:val="2"/>
            <w:tcBorders>
              <w:top w:val="nil"/>
              <w:left w:val="nil"/>
              <w:bottom w:val="nil"/>
              <w:right w:val="nil"/>
            </w:tcBorders>
            <w:shd w:val="clear" w:color="auto" w:fill="auto"/>
            <w:vAlign w:val="center"/>
            <w:hideMark/>
          </w:tcPr>
          <w:p w:rsidR="004173E3" w:rsidRPr="00A64439" w:rsidRDefault="004173E3" w:rsidP="00C97B18">
            <w:pPr>
              <w:spacing w:line="240" w:lineRule="auto"/>
              <w:rPr>
                <w:rFonts w:cs="Times New Roman"/>
                <w:sz w:val="18"/>
                <w:szCs w:val="18"/>
              </w:rPr>
            </w:pPr>
            <w:r w:rsidRPr="00A64439">
              <w:rPr>
                <w:rFonts w:cs="Times New Roman"/>
                <w:sz w:val="18"/>
                <w:szCs w:val="18"/>
              </w:rPr>
              <w:t xml:space="preserve">Total profit (loss) for reportable </w:t>
            </w:r>
            <w:r w:rsidRPr="00A64439">
              <w:rPr>
                <w:rFonts w:cs="Times New Roman"/>
                <w:sz w:val="18"/>
                <w:szCs w:val="18"/>
              </w:rPr>
              <w:br/>
              <w:t xml:space="preserve">    segments before finance cost </w:t>
            </w:r>
            <w:r w:rsidRPr="00A64439">
              <w:rPr>
                <w:rFonts w:cs="Times New Roman"/>
                <w:sz w:val="18"/>
                <w:szCs w:val="18"/>
              </w:rPr>
              <w:br/>
              <w:t xml:space="preserve">    and </w:t>
            </w:r>
            <w:r w:rsidR="00C97B18">
              <w:rPr>
                <w:rFonts w:cs="Times New Roman"/>
                <w:sz w:val="18"/>
                <w:szCs w:val="18"/>
              </w:rPr>
              <w:t>tax expense</w:t>
            </w:r>
          </w:p>
        </w:tc>
        <w:tc>
          <w:tcPr>
            <w:tcW w:w="831" w:type="dxa"/>
            <w:gridSpan w:val="2"/>
            <w:tcBorders>
              <w:top w:val="nil"/>
              <w:left w:val="nil"/>
              <w:bottom w:val="nil"/>
              <w:right w:val="nil"/>
            </w:tcBorders>
            <w:shd w:val="clear" w:color="auto" w:fill="auto"/>
            <w:vAlign w:val="bottom"/>
          </w:tcPr>
          <w:p w:rsidR="004173E3" w:rsidRDefault="004173E3" w:rsidP="004173E3">
            <w:pPr>
              <w:tabs>
                <w:tab w:val="decimal" w:pos="375"/>
              </w:tabs>
              <w:spacing w:line="240" w:lineRule="auto"/>
              <w:ind w:left="-123" w:right="-108"/>
              <w:rPr>
                <w:rFonts w:cs="Times New Roman"/>
                <w:sz w:val="18"/>
                <w:szCs w:val="18"/>
              </w:rPr>
            </w:pPr>
          </w:p>
          <w:p w:rsidR="006F6CA9" w:rsidRPr="00A64439" w:rsidRDefault="006F6CA9" w:rsidP="004173E3">
            <w:pPr>
              <w:tabs>
                <w:tab w:val="decimal" w:pos="375"/>
              </w:tabs>
              <w:spacing w:line="240" w:lineRule="auto"/>
              <w:ind w:left="-123" w:right="-108"/>
              <w:rPr>
                <w:rFonts w:cs="Times New Roman"/>
                <w:sz w:val="18"/>
                <w:szCs w:val="18"/>
              </w:rPr>
            </w:pPr>
            <w:r>
              <w:rPr>
                <w:rFonts w:cs="Times New Roman"/>
                <w:sz w:val="18"/>
                <w:szCs w:val="18"/>
              </w:rPr>
              <w:t>2,380.09</w:t>
            </w:r>
          </w:p>
        </w:tc>
        <w:tc>
          <w:tcPr>
            <w:tcW w:w="255"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bottom"/>
          </w:tcPr>
          <w:p w:rsidR="004173E3" w:rsidRPr="00A64439" w:rsidRDefault="004173E3" w:rsidP="004173E3">
            <w:pPr>
              <w:tabs>
                <w:tab w:val="decimal" w:pos="375"/>
              </w:tabs>
              <w:spacing w:line="240" w:lineRule="auto"/>
              <w:ind w:left="-123" w:right="-108"/>
              <w:rPr>
                <w:rFonts w:cs="Times New Roman"/>
                <w:sz w:val="18"/>
                <w:szCs w:val="18"/>
              </w:rPr>
            </w:pPr>
            <w:r w:rsidRPr="00A64439">
              <w:rPr>
                <w:rFonts w:cs="Times New Roman"/>
                <w:sz w:val="18"/>
                <w:szCs w:val="18"/>
              </w:rPr>
              <w:t>1,</w:t>
            </w:r>
            <w:r w:rsidR="006F6CA9">
              <w:rPr>
                <w:rFonts w:cs="Times New Roman"/>
                <w:sz w:val="18"/>
                <w:szCs w:val="18"/>
              </w:rPr>
              <w:t>266.65</w:t>
            </w:r>
          </w:p>
        </w:tc>
        <w:tc>
          <w:tcPr>
            <w:tcW w:w="250"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bottom"/>
          </w:tcPr>
          <w:p w:rsidR="004173E3" w:rsidRDefault="004173E3" w:rsidP="004173E3">
            <w:pPr>
              <w:tabs>
                <w:tab w:val="decimal" w:pos="336"/>
              </w:tabs>
              <w:spacing w:line="240" w:lineRule="auto"/>
              <w:ind w:left="-123" w:right="-108"/>
              <w:rPr>
                <w:rFonts w:cs="Times New Roman"/>
                <w:sz w:val="18"/>
                <w:szCs w:val="18"/>
              </w:rPr>
            </w:pPr>
          </w:p>
          <w:p w:rsidR="006F6CA9" w:rsidRPr="00A64439" w:rsidRDefault="006F6CA9" w:rsidP="004173E3">
            <w:pPr>
              <w:tabs>
                <w:tab w:val="decimal" w:pos="336"/>
              </w:tabs>
              <w:spacing w:line="240" w:lineRule="auto"/>
              <w:ind w:left="-123" w:right="-108"/>
              <w:rPr>
                <w:rFonts w:cs="Times New Roman"/>
                <w:sz w:val="18"/>
                <w:szCs w:val="18"/>
              </w:rPr>
            </w:pPr>
            <w:r>
              <w:rPr>
                <w:rFonts w:cs="Times New Roman"/>
                <w:sz w:val="18"/>
                <w:szCs w:val="18"/>
              </w:rPr>
              <w:t>338.96</w:t>
            </w: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bottom"/>
          </w:tcPr>
          <w:p w:rsidR="004173E3" w:rsidRPr="00A64439" w:rsidRDefault="006F6CA9" w:rsidP="004173E3">
            <w:pPr>
              <w:tabs>
                <w:tab w:val="decimal" w:pos="336"/>
              </w:tabs>
              <w:spacing w:line="240" w:lineRule="auto"/>
              <w:ind w:left="-123" w:right="-108"/>
              <w:rPr>
                <w:rFonts w:cs="Times New Roman"/>
                <w:sz w:val="18"/>
                <w:szCs w:val="18"/>
              </w:rPr>
            </w:pPr>
            <w:r>
              <w:rPr>
                <w:rFonts w:cs="Times New Roman"/>
                <w:sz w:val="18"/>
                <w:szCs w:val="18"/>
              </w:rPr>
              <w:t>146.36</w:t>
            </w:r>
          </w:p>
        </w:tc>
        <w:tc>
          <w:tcPr>
            <w:tcW w:w="270" w:type="dxa"/>
            <w:gridSpan w:val="2"/>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bottom"/>
          </w:tcPr>
          <w:p w:rsidR="004173E3" w:rsidRPr="00A64439" w:rsidRDefault="006F6CA9" w:rsidP="004173E3">
            <w:pPr>
              <w:tabs>
                <w:tab w:val="decimal" w:pos="297"/>
              </w:tabs>
              <w:spacing w:line="240" w:lineRule="auto"/>
              <w:ind w:left="-123" w:right="-108"/>
              <w:rPr>
                <w:rFonts w:cs="Times New Roman"/>
                <w:sz w:val="18"/>
                <w:szCs w:val="18"/>
              </w:rPr>
            </w:pPr>
            <w:r>
              <w:rPr>
                <w:rFonts w:cs="Times New Roman"/>
                <w:sz w:val="18"/>
                <w:szCs w:val="18"/>
              </w:rPr>
              <w:t>21.46</w:t>
            </w:r>
          </w:p>
        </w:tc>
        <w:tc>
          <w:tcPr>
            <w:tcW w:w="383"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bottom"/>
          </w:tcPr>
          <w:p w:rsidR="004173E3" w:rsidRPr="00A64439" w:rsidRDefault="004173E3" w:rsidP="004173E3">
            <w:pPr>
              <w:tabs>
                <w:tab w:val="decimal" w:pos="297"/>
              </w:tabs>
              <w:spacing w:line="240" w:lineRule="auto"/>
              <w:ind w:left="-123" w:right="-108"/>
              <w:rPr>
                <w:rFonts w:cs="Times New Roman"/>
                <w:sz w:val="18"/>
                <w:szCs w:val="18"/>
              </w:rPr>
            </w:pPr>
            <w:r w:rsidRPr="00A64439">
              <w:rPr>
                <w:rFonts w:cs="Times New Roman"/>
                <w:sz w:val="18"/>
                <w:szCs w:val="18"/>
              </w:rPr>
              <w:t>(1</w:t>
            </w:r>
            <w:r w:rsidR="000276A5">
              <w:rPr>
                <w:rFonts w:cs="Times New Roman"/>
                <w:sz w:val="18"/>
                <w:szCs w:val="18"/>
              </w:rPr>
              <w:t>.26</w:t>
            </w:r>
            <w:r w:rsidRPr="00A64439">
              <w:rPr>
                <w:rFonts w:cs="Times New Roman"/>
                <w:sz w:val="18"/>
                <w:szCs w:val="18"/>
              </w:rPr>
              <w:t>)</w:t>
            </w:r>
          </w:p>
        </w:tc>
        <w:tc>
          <w:tcPr>
            <w:tcW w:w="270"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rPr>
            </w:pPr>
          </w:p>
        </w:tc>
        <w:tc>
          <w:tcPr>
            <w:tcW w:w="695" w:type="dxa"/>
            <w:tcBorders>
              <w:top w:val="nil"/>
              <w:left w:val="nil"/>
              <w:bottom w:val="nil"/>
              <w:right w:val="nil"/>
            </w:tcBorders>
            <w:shd w:val="clear" w:color="auto" w:fill="auto"/>
            <w:vAlign w:val="bottom"/>
          </w:tcPr>
          <w:p w:rsidR="004173E3" w:rsidRPr="00A64439" w:rsidRDefault="00DF5BEE" w:rsidP="00DF5BEE">
            <w:pPr>
              <w:tabs>
                <w:tab w:val="decimal" w:pos="293"/>
              </w:tabs>
              <w:spacing w:line="240" w:lineRule="auto"/>
              <w:ind w:left="-123" w:right="-108"/>
              <w:rPr>
                <w:rFonts w:cs="Times New Roman"/>
                <w:sz w:val="18"/>
                <w:szCs w:val="18"/>
              </w:rPr>
            </w:pPr>
            <w:r>
              <w:rPr>
                <w:rFonts w:cs="Times New Roman"/>
                <w:sz w:val="18"/>
                <w:szCs w:val="18"/>
              </w:rPr>
              <w:t>(72.78</w:t>
            </w:r>
            <w:r w:rsidR="006F6CA9">
              <w:rPr>
                <w:rFonts w:cs="Times New Roman"/>
                <w:sz w:val="18"/>
                <w:szCs w:val="18"/>
              </w:rPr>
              <w:t>)</w:t>
            </w: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bottom"/>
          </w:tcPr>
          <w:p w:rsidR="004173E3" w:rsidRPr="00A64439" w:rsidRDefault="00DF5BEE" w:rsidP="00DF5BEE">
            <w:pPr>
              <w:tabs>
                <w:tab w:val="decimal" w:pos="428"/>
              </w:tabs>
              <w:spacing w:line="240" w:lineRule="auto"/>
              <w:ind w:left="-123" w:right="-108"/>
              <w:rPr>
                <w:rFonts w:cs="Times New Roman"/>
                <w:sz w:val="18"/>
                <w:szCs w:val="18"/>
              </w:rPr>
            </w:pPr>
            <w:r>
              <w:rPr>
                <w:rFonts w:cs="Times New Roman"/>
                <w:sz w:val="18"/>
                <w:szCs w:val="18"/>
              </w:rPr>
              <w:t>(</w:t>
            </w:r>
            <w:r w:rsidR="00C63448">
              <w:rPr>
                <w:rFonts w:cs="Times New Roman"/>
                <w:sz w:val="18"/>
                <w:szCs w:val="18"/>
              </w:rPr>
              <w:t>6.02</w:t>
            </w:r>
            <w:r>
              <w:rPr>
                <w:rFonts w:cs="Times New Roman"/>
                <w:sz w:val="18"/>
                <w:szCs w:val="18"/>
              </w:rPr>
              <w:t>)</w:t>
            </w: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bottom"/>
          </w:tcPr>
          <w:p w:rsidR="004173E3" w:rsidRPr="00A64439" w:rsidRDefault="006F6CA9" w:rsidP="004173E3">
            <w:pPr>
              <w:tabs>
                <w:tab w:val="decimal" w:pos="320"/>
              </w:tabs>
              <w:spacing w:line="240" w:lineRule="auto"/>
              <w:ind w:left="-123" w:right="-108"/>
              <w:rPr>
                <w:rFonts w:cs="Times New Roman"/>
                <w:sz w:val="18"/>
                <w:szCs w:val="18"/>
              </w:rPr>
            </w:pPr>
            <w:r>
              <w:rPr>
                <w:rFonts w:cs="Times New Roman"/>
                <w:sz w:val="18"/>
                <w:szCs w:val="18"/>
              </w:rPr>
              <w:t>(2.80)</w:t>
            </w: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 w:val="decimal" w:pos="450"/>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bottom"/>
          </w:tcPr>
          <w:p w:rsidR="004173E3" w:rsidRPr="00A64439" w:rsidRDefault="00C63448" w:rsidP="004173E3">
            <w:pPr>
              <w:tabs>
                <w:tab w:val="decimal" w:pos="320"/>
              </w:tabs>
              <w:spacing w:line="240" w:lineRule="auto"/>
              <w:ind w:left="-123" w:right="-108"/>
              <w:rPr>
                <w:rFonts w:cs="Times New Roman"/>
                <w:sz w:val="18"/>
                <w:szCs w:val="18"/>
              </w:rPr>
            </w:pPr>
            <w:r>
              <w:rPr>
                <w:rFonts w:cs="Times New Roman"/>
                <w:sz w:val="18"/>
                <w:szCs w:val="18"/>
              </w:rPr>
              <w:t>(16.24</w:t>
            </w:r>
            <w:r w:rsidR="006F6CA9">
              <w:rPr>
                <w:rFonts w:cs="Times New Roman"/>
                <w:sz w:val="18"/>
                <w:szCs w:val="18"/>
              </w:rPr>
              <w:t>)</w:t>
            </w:r>
          </w:p>
        </w:tc>
        <w:tc>
          <w:tcPr>
            <w:tcW w:w="252" w:type="dxa"/>
            <w:gridSpan w:val="2"/>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rPr>
            </w:pPr>
          </w:p>
        </w:tc>
        <w:tc>
          <w:tcPr>
            <w:tcW w:w="904" w:type="dxa"/>
            <w:gridSpan w:val="2"/>
            <w:tcBorders>
              <w:left w:val="nil"/>
              <w:bottom w:val="nil"/>
              <w:right w:val="nil"/>
            </w:tcBorders>
            <w:shd w:val="clear" w:color="auto" w:fill="auto"/>
            <w:vAlign w:val="bottom"/>
          </w:tcPr>
          <w:p w:rsidR="004173E3" w:rsidRPr="00A64439" w:rsidRDefault="006F6CA9" w:rsidP="004173E3">
            <w:pPr>
              <w:tabs>
                <w:tab w:val="decimal" w:pos="445"/>
              </w:tabs>
              <w:spacing w:line="240" w:lineRule="auto"/>
              <w:ind w:left="-123" w:right="-108"/>
              <w:rPr>
                <w:rFonts w:cs="Times New Roman"/>
                <w:sz w:val="18"/>
                <w:szCs w:val="18"/>
              </w:rPr>
            </w:pPr>
            <w:r>
              <w:rPr>
                <w:rFonts w:cs="Times New Roman"/>
                <w:sz w:val="18"/>
                <w:szCs w:val="18"/>
              </w:rPr>
              <w:t>2,664.9</w:t>
            </w:r>
            <w:r w:rsidR="00DF5BEE">
              <w:rPr>
                <w:rFonts w:cs="Times New Roman"/>
                <w:sz w:val="18"/>
                <w:szCs w:val="18"/>
              </w:rPr>
              <w:t>3</w:t>
            </w:r>
          </w:p>
        </w:tc>
        <w:tc>
          <w:tcPr>
            <w:tcW w:w="270" w:type="dxa"/>
            <w:tcBorders>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rPr>
            </w:pPr>
          </w:p>
        </w:tc>
        <w:tc>
          <w:tcPr>
            <w:tcW w:w="900" w:type="dxa"/>
            <w:gridSpan w:val="2"/>
            <w:tcBorders>
              <w:left w:val="nil"/>
              <w:bottom w:val="nil"/>
              <w:right w:val="nil"/>
            </w:tcBorders>
            <w:shd w:val="clear" w:color="auto" w:fill="auto"/>
            <w:vAlign w:val="bottom"/>
          </w:tcPr>
          <w:p w:rsidR="004173E3" w:rsidRPr="00A64439" w:rsidRDefault="004173E3" w:rsidP="004173E3">
            <w:pPr>
              <w:tabs>
                <w:tab w:val="decimal" w:pos="445"/>
              </w:tabs>
              <w:spacing w:line="240" w:lineRule="auto"/>
              <w:ind w:left="-123" w:right="-108"/>
              <w:rPr>
                <w:rFonts w:cs="Times New Roman"/>
                <w:sz w:val="18"/>
                <w:szCs w:val="18"/>
              </w:rPr>
            </w:pPr>
            <w:r w:rsidRPr="00A64439">
              <w:rPr>
                <w:rFonts w:cs="Times New Roman"/>
                <w:sz w:val="18"/>
                <w:szCs w:val="18"/>
              </w:rPr>
              <w:t>1,389.49</w:t>
            </w:r>
          </w:p>
        </w:tc>
      </w:tr>
      <w:tr w:rsidR="004173E3" w:rsidRPr="00A64439" w:rsidTr="00DF5BEE">
        <w:trPr>
          <w:trHeight w:val="272"/>
        </w:trPr>
        <w:tc>
          <w:tcPr>
            <w:tcW w:w="2787" w:type="dxa"/>
            <w:gridSpan w:val="2"/>
            <w:tcBorders>
              <w:top w:val="nil"/>
              <w:left w:val="nil"/>
              <w:bottom w:val="nil"/>
              <w:right w:val="nil"/>
            </w:tcBorders>
            <w:shd w:val="clear" w:color="auto" w:fill="auto"/>
            <w:vAlign w:val="center"/>
          </w:tcPr>
          <w:p w:rsidR="004173E3" w:rsidRPr="00A64439" w:rsidRDefault="00B10C5B" w:rsidP="004173E3">
            <w:pPr>
              <w:spacing w:line="240" w:lineRule="auto"/>
              <w:rPr>
                <w:rFonts w:cs="Times New Roman"/>
                <w:sz w:val="18"/>
                <w:szCs w:val="18"/>
                <w:rtl/>
                <w:cs/>
              </w:rPr>
            </w:pPr>
            <w:r>
              <w:rPr>
                <w:rFonts w:cs="Times New Roman"/>
                <w:sz w:val="18"/>
                <w:szCs w:val="18"/>
              </w:rPr>
              <w:t>Finance</w:t>
            </w:r>
            <w:r w:rsidR="004173E3" w:rsidRPr="00A64439">
              <w:rPr>
                <w:rFonts w:cs="Times New Roman"/>
                <w:sz w:val="18"/>
                <w:szCs w:val="18"/>
              </w:rPr>
              <w:t xml:space="preserve"> cost</w:t>
            </w:r>
          </w:p>
        </w:tc>
        <w:tc>
          <w:tcPr>
            <w:tcW w:w="831" w:type="dxa"/>
            <w:gridSpan w:val="2"/>
            <w:tcBorders>
              <w:top w:val="nil"/>
              <w:left w:val="nil"/>
              <w:bottom w:val="nil"/>
              <w:right w:val="nil"/>
            </w:tcBorders>
            <w:shd w:val="clear" w:color="auto" w:fill="auto"/>
            <w:vAlign w:val="bottom"/>
          </w:tcPr>
          <w:p w:rsidR="004173E3" w:rsidRPr="00A64439" w:rsidRDefault="004173E3" w:rsidP="004173E3">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highlight w:val="green"/>
              </w:rPr>
            </w:pPr>
          </w:p>
        </w:tc>
        <w:tc>
          <w:tcPr>
            <w:tcW w:w="824" w:type="dxa"/>
            <w:tcBorders>
              <w:top w:val="nil"/>
              <w:left w:val="nil"/>
              <w:bottom w:val="nil"/>
              <w:right w:val="nil"/>
            </w:tcBorders>
            <w:shd w:val="clear" w:color="auto" w:fill="auto"/>
            <w:vAlign w:val="bottom"/>
          </w:tcPr>
          <w:p w:rsidR="004173E3" w:rsidRPr="00A64439" w:rsidRDefault="004173E3" w:rsidP="004173E3">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highlight w:val="green"/>
              </w:rPr>
            </w:pPr>
          </w:p>
        </w:tc>
        <w:tc>
          <w:tcPr>
            <w:tcW w:w="720" w:type="dxa"/>
            <w:gridSpan w:val="2"/>
            <w:tcBorders>
              <w:top w:val="nil"/>
              <w:left w:val="nil"/>
              <w:bottom w:val="nil"/>
              <w:right w:val="nil"/>
            </w:tcBorders>
            <w:shd w:val="clear" w:color="auto" w:fill="auto"/>
            <w:vAlign w:val="bottom"/>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bottom"/>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607" w:type="dxa"/>
            <w:tcBorders>
              <w:top w:val="nil"/>
              <w:left w:val="nil"/>
              <w:bottom w:val="nil"/>
              <w:right w:val="nil"/>
            </w:tcBorders>
            <w:shd w:val="clear" w:color="auto" w:fill="auto"/>
            <w:vAlign w:val="bottom"/>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383"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highlight w:val="green"/>
              </w:rPr>
            </w:pPr>
          </w:p>
        </w:tc>
        <w:tc>
          <w:tcPr>
            <w:tcW w:w="720" w:type="dxa"/>
            <w:gridSpan w:val="2"/>
            <w:tcBorders>
              <w:top w:val="nil"/>
              <w:left w:val="nil"/>
              <w:bottom w:val="nil"/>
              <w:right w:val="nil"/>
            </w:tcBorders>
            <w:shd w:val="clear" w:color="auto" w:fill="auto"/>
            <w:vAlign w:val="bottom"/>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highlight w:val="green"/>
              </w:rPr>
            </w:pPr>
          </w:p>
        </w:tc>
        <w:tc>
          <w:tcPr>
            <w:tcW w:w="695" w:type="dxa"/>
            <w:tcBorders>
              <w:top w:val="nil"/>
              <w:left w:val="nil"/>
              <w:bottom w:val="nil"/>
              <w:right w:val="nil"/>
            </w:tcBorders>
            <w:shd w:val="clear" w:color="auto" w:fill="auto"/>
            <w:vAlign w:val="bottom"/>
          </w:tcPr>
          <w:p w:rsidR="004173E3" w:rsidRPr="00A64439" w:rsidRDefault="004173E3" w:rsidP="00DF5BEE">
            <w:pPr>
              <w:tabs>
                <w:tab w:val="decimal" w:pos="293"/>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33" w:type="dxa"/>
            <w:tcBorders>
              <w:top w:val="nil"/>
              <w:left w:val="nil"/>
              <w:bottom w:val="nil"/>
              <w:right w:val="nil"/>
            </w:tcBorders>
            <w:shd w:val="clear" w:color="auto" w:fill="auto"/>
            <w:vAlign w:val="bottom"/>
          </w:tcPr>
          <w:p w:rsidR="004173E3" w:rsidRPr="00A64439" w:rsidRDefault="004173E3" w:rsidP="00DF5BEE">
            <w:pPr>
              <w:tabs>
                <w:tab w:val="decimal" w:pos="42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40" w:type="dxa"/>
            <w:gridSpan w:val="2"/>
            <w:tcBorders>
              <w:top w:val="nil"/>
              <w:left w:val="nil"/>
              <w:bottom w:val="nil"/>
              <w:right w:val="nil"/>
            </w:tcBorders>
            <w:shd w:val="clear" w:color="auto" w:fill="auto"/>
            <w:vAlign w:val="bottom"/>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4173E3" w:rsidRPr="00A64439" w:rsidRDefault="004173E3" w:rsidP="004173E3">
            <w:pPr>
              <w:tabs>
                <w:tab w:val="decimal" w:pos="264"/>
                <w:tab w:val="decimal" w:pos="450"/>
              </w:tabs>
              <w:spacing w:line="240" w:lineRule="auto"/>
              <w:ind w:left="-123" w:right="-108"/>
              <w:rPr>
                <w:rFonts w:cs="Times New Roman"/>
                <w:sz w:val="18"/>
                <w:szCs w:val="18"/>
                <w:highlight w:val="green"/>
              </w:rPr>
            </w:pPr>
          </w:p>
        </w:tc>
        <w:tc>
          <w:tcPr>
            <w:tcW w:w="852" w:type="dxa"/>
            <w:gridSpan w:val="2"/>
            <w:tcBorders>
              <w:top w:val="nil"/>
              <w:left w:val="nil"/>
              <w:bottom w:val="nil"/>
              <w:right w:val="nil"/>
            </w:tcBorders>
            <w:shd w:val="clear" w:color="auto" w:fill="auto"/>
            <w:vAlign w:val="bottom"/>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2" w:type="dxa"/>
            <w:gridSpan w:val="2"/>
            <w:tcBorders>
              <w:top w:val="nil"/>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highlight w:val="green"/>
              </w:rPr>
            </w:pPr>
          </w:p>
        </w:tc>
        <w:tc>
          <w:tcPr>
            <w:tcW w:w="904" w:type="dxa"/>
            <w:gridSpan w:val="2"/>
            <w:tcBorders>
              <w:left w:val="nil"/>
              <w:bottom w:val="nil"/>
              <w:right w:val="nil"/>
            </w:tcBorders>
            <w:shd w:val="clear" w:color="auto" w:fill="auto"/>
            <w:vAlign w:val="bottom"/>
          </w:tcPr>
          <w:p w:rsidR="004173E3" w:rsidRPr="00A64439" w:rsidRDefault="00DF5BEE" w:rsidP="004173E3">
            <w:pPr>
              <w:tabs>
                <w:tab w:val="decimal" w:pos="445"/>
              </w:tabs>
              <w:spacing w:line="240" w:lineRule="auto"/>
              <w:ind w:left="-123" w:right="-108"/>
              <w:rPr>
                <w:rFonts w:cs="Times New Roman"/>
                <w:sz w:val="18"/>
                <w:szCs w:val="18"/>
              </w:rPr>
            </w:pPr>
            <w:r>
              <w:rPr>
                <w:rFonts w:cs="Times New Roman"/>
                <w:sz w:val="18"/>
                <w:szCs w:val="18"/>
              </w:rPr>
              <w:t>(67.71</w:t>
            </w:r>
            <w:r w:rsidR="006F6CA9">
              <w:rPr>
                <w:rFonts w:cs="Times New Roman"/>
                <w:sz w:val="18"/>
                <w:szCs w:val="18"/>
              </w:rPr>
              <w:t>)</w:t>
            </w:r>
          </w:p>
        </w:tc>
        <w:tc>
          <w:tcPr>
            <w:tcW w:w="270" w:type="dxa"/>
            <w:tcBorders>
              <w:left w:val="nil"/>
              <w:bottom w:val="nil"/>
              <w:right w:val="nil"/>
            </w:tcBorders>
            <w:shd w:val="clear" w:color="auto" w:fill="auto"/>
            <w:vAlign w:val="bottom"/>
          </w:tcPr>
          <w:p w:rsidR="004173E3" w:rsidRPr="00A64439" w:rsidRDefault="004173E3" w:rsidP="004173E3">
            <w:pPr>
              <w:spacing w:line="240" w:lineRule="auto"/>
              <w:jc w:val="right"/>
              <w:rPr>
                <w:rFonts w:cs="Times New Roman"/>
                <w:sz w:val="18"/>
                <w:szCs w:val="18"/>
              </w:rPr>
            </w:pPr>
          </w:p>
        </w:tc>
        <w:tc>
          <w:tcPr>
            <w:tcW w:w="900" w:type="dxa"/>
            <w:gridSpan w:val="2"/>
            <w:tcBorders>
              <w:left w:val="nil"/>
              <w:bottom w:val="nil"/>
              <w:right w:val="nil"/>
            </w:tcBorders>
            <w:shd w:val="clear" w:color="auto" w:fill="auto"/>
            <w:vAlign w:val="bottom"/>
          </w:tcPr>
          <w:p w:rsidR="004173E3" w:rsidRPr="00A64439" w:rsidRDefault="004173E3" w:rsidP="004173E3">
            <w:pPr>
              <w:tabs>
                <w:tab w:val="decimal" w:pos="445"/>
              </w:tabs>
              <w:spacing w:line="240" w:lineRule="auto"/>
              <w:ind w:left="-123" w:right="-108"/>
              <w:rPr>
                <w:rFonts w:cs="Times New Roman"/>
                <w:sz w:val="18"/>
                <w:szCs w:val="18"/>
              </w:rPr>
            </w:pPr>
            <w:r w:rsidRPr="00A64439">
              <w:rPr>
                <w:rFonts w:cs="Times New Roman"/>
                <w:sz w:val="18"/>
                <w:szCs w:val="18"/>
              </w:rPr>
              <w:t>(136.28)</w:t>
            </w:r>
          </w:p>
        </w:tc>
      </w:tr>
      <w:tr w:rsidR="004173E3" w:rsidRPr="00A64439" w:rsidTr="004C15C4">
        <w:tc>
          <w:tcPr>
            <w:tcW w:w="2787" w:type="dxa"/>
            <w:gridSpan w:val="2"/>
            <w:tcBorders>
              <w:top w:val="nil"/>
              <w:left w:val="nil"/>
              <w:bottom w:val="nil"/>
              <w:right w:val="nil"/>
            </w:tcBorders>
            <w:shd w:val="clear" w:color="auto" w:fill="auto"/>
            <w:vAlign w:val="center"/>
            <w:hideMark/>
          </w:tcPr>
          <w:p w:rsidR="004173E3" w:rsidRPr="00A64439" w:rsidRDefault="004173E3" w:rsidP="004173E3">
            <w:pPr>
              <w:tabs>
                <w:tab w:val="left" w:pos="720"/>
              </w:tabs>
              <w:spacing w:line="240" w:lineRule="auto"/>
              <w:ind w:left="240" w:hanging="240"/>
              <w:rPr>
                <w:rFonts w:cs="Times New Roman"/>
                <w:sz w:val="18"/>
                <w:szCs w:val="18"/>
              </w:rPr>
            </w:pPr>
            <w:r w:rsidRPr="00A64439">
              <w:rPr>
                <w:rFonts w:cs="Times New Roman"/>
                <w:sz w:val="18"/>
                <w:szCs w:val="18"/>
              </w:rPr>
              <w:t>Share of profit of investments in associates and joint venture</w:t>
            </w:r>
          </w:p>
        </w:tc>
        <w:tc>
          <w:tcPr>
            <w:tcW w:w="831" w:type="dxa"/>
            <w:gridSpan w:val="2"/>
            <w:tcBorders>
              <w:top w:val="nil"/>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824" w:type="dxa"/>
            <w:tcBorders>
              <w:top w:val="nil"/>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center"/>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607" w:type="dxa"/>
            <w:tcBorders>
              <w:top w:val="nil"/>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383"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695" w:type="dxa"/>
            <w:tcBorders>
              <w:top w:val="nil"/>
              <w:left w:val="nil"/>
              <w:bottom w:val="nil"/>
              <w:right w:val="nil"/>
            </w:tcBorders>
            <w:shd w:val="clear" w:color="auto" w:fill="auto"/>
            <w:vAlign w:val="center"/>
          </w:tcPr>
          <w:p w:rsidR="004173E3" w:rsidRPr="00A64439" w:rsidRDefault="004173E3" w:rsidP="00DF5BEE">
            <w:pPr>
              <w:tabs>
                <w:tab w:val="decimal" w:pos="293"/>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33" w:type="dxa"/>
            <w:tcBorders>
              <w:top w:val="nil"/>
              <w:left w:val="nil"/>
              <w:bottom w:val="nil"/>
              <w:right w:val="nil"/>
            </w:tcBorders>
            <w:shd w:val="clear" w:color="auto" w:fill="auto"/>
            <w:vAlign w:val="center"/>
          </w:tcPr>
          <w:p w:rsidR="004173E3" w:rsidRPr="00A64439" w:rsidRDefault="004173E3" w:rsidP="00DF5BEE">
            <w:pPr>
              <w:tabs>
                <w:tab w:val="decimal" w:pos="42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40" w:type="dxa"/>
            <w:gridSpan w:val="2"/>
            <w:tcBorders>
              <w:top w:val="nil"/>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52" w:type="dxa"/>
            <w:gridSpan w:val="2"/>
            <w:tcBorders>
              <w:top w:val="nil"/>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2" w:type="dxa"/>
            <w:gridSpan w:val="2"/>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904" w:type="dxa"/>
            <w:gridSpan w:val="2"/>
            <w:tcBorders>
              <w:top w:val="nil"/>
              <w:left w:val="nil"/>
              <w:bottom w:val="single" w:sz="8" w:space="0" w:color="auto"/>
              <w:right w:val="nil"/>
            </w:tcBorders>
            <w:shd w:val="clear" w:color="auto" w:fill="auto"/>
          </w:tcPr>
          <w:p w:rsidR="004173E3" w:rsidRDefault="004173E3" w:rsidP="004173E3">
            <w:pPr>
              <w:tabs>
                <w:tab w:val="decimal" w:pos="445"/>
              </w:tabs>
              <w:spacing w:line="240" w:lineRule="auto"/>
              <w:ind w:left="-123" w:right="-108"/>
              <w:rPr>
                <w:rFonts w:cs="Times New Roman"/>
                <w:sz w:val="18"/>
                <w:szCs w:val="18"/>
              </w:rPr>
            </w:pPr>
          </w:p>
          <w:p w:rsidR="006F6CA9" w:rsidRPr="00A64439" w:rsidRDefault="006F6CA9" w:rsidP="004173E3">
            <w:pPr>
              <w:tabs>
                <w:tab w:val="decimal" w:pos="445"/>
              </w:tabs>
              <w:spacing w:line="240" w:lineRule="auto"/>
              <w:ind w:left="-123" w:right="-108"/>
              <w:rPr>
                <w:rFonts w:cs="Times New Roman"/>
                <w:sz w:val="18"/>
                <w:szCs w:val="18"/>
              </w:rPr>
            </w:pPr>
            <w:r>
              <w:rPr>
                <w:rFonts w:cs="Times New Roman"/>
                <w:sz w:val="18"/>
                <w:szCs w:val="18"/>
              </w:rPr>
              <w:t>75.63</w:t>
            </w: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jc w:val="right"/>
              <w:rPr>
                <w:rFonts w:cs="Times New Roman"/>
                <w:sz w:val="18"/>
                <w:szCs w:val="18"/>
              </w:rPr>
            </w:pPr>
          </w:p>
        </w:tc>
        <w:tc>
          <w:tcPr>
            <w:tcW w:w="900" w:type="dxa"/>
            <w:gridSpan w:val="2"/>
            <w:tcBorders>
              <w:top w:val="nil"/>
              <w:left w:val="nil"/>
              <w:bottom w:val="single" w:sz="8" w:space="0" w:color="auto"/>
              <w:right w:val="nil"/>
            </w:tcBorders>
            <w:shd w:val="clear" w:color="auto" w:fill="auto"/>
          </w:tcPr>
          <w:p w:rsidR="004173E3" w:rsidRPr="00A64439" w:rsidRDefault="004173E3" w:rsidP="004173E3">
            <w:pPr>
              <w:tabs>
                <w:tab w:val="decimal" w:pos="445"/>
              </w:tabs>
              <w:spacing w:line="240" w:lineRule="auto"/>
              <w:ind w:left="-123" w:right="-108"/>
              <w:rPr>
                <w:rFonts w:cs="Times New Roman"/>
                <w:sz w:val="18"/>
                <w:szCs w:val="18"/>
              </w:rPr>
            </w:pPr>
          </w:p>
          <w:p w:rsidR="004173E3" w:rsidRPr="00A64439" w:rsidRDefault="004173E3" w:rsidP="004173E3">
            <w:pPr>
              <w:tabs>
                <w:tab w:val="decimal" w:pos="445"/>
              </w:tabs>
              <w:spacing w:line="240" w:lineRule="auto"/>
              <w:ind w:left="-123" w:right="-108"/>
              <w:rPr>
                <w:rFonts w:cs="Times New Roman"/>
                <w:sz w:val="18"/>
                <w:szCs w:val="18"/>
              </w:rPr>
            </w:pPr>
            <w:r w:rsidRPr="00A64439">
              <w:rPr>
                <w:rFonts w:cs="Times New Roman"/>
                <w:sz w:val="18"/>
                <w:szCs w:val="18"/>
              </w:rPr>
              <w:t>69.62</w:t>
            </w:r>
          </w:p>
        </w:tc>
      </w:tr>
      <w:tr w:rsidR="004173E3" w:rsidRPr="00A64439" w:rsidTr="004C15C4">
        <w:tc>
          <w:tcPr>
            <w:tcW w:w="2787" w:type="dxa"/>
            <w:gridSpan w:val="2"/>
            <w:tcBorders>
              <w:top w:val="nil"/>
              <w:left w:val="nil"/>
              <w:bottom w:val="nil"/>
              <w:right w:val="nil"/>
            </w:tcBorders>
            <w:shd w:val="clear" w:color="auto" w:fill="auto"/>
            <w:vAlign w:val="center"/>
            <w:hideMark/>
          </w:tcPr>
          <w:p w:rsidR="004173E3" w:rsidRPr="00A64439" w:rsidRDefault="004173E3" w:rsidP="00C97B18">
            <w:pPr>
              <w:spacing w:line="240" w:lineRule="auto"/>
              <w:rPr>
                <w:rFonts w:cs="Times New Roman"/>
                <w:b/>
                <w:bCs/>
                <w:sz w:val="18"/>
                <w:szCs w:val="18"/>
              </w:rPr>
            </w:pPr>
            <w:r w:rsidRPr="00A64439">
              <w:rPr>
                <w:rFonts w:cs="Times New Roman"/>
                <w:b/>
                <w:bCs/>
                <w:sz w:val="18"/>
                <w:szCs w:val="18"/>
              </w:rPr>
              <w:t xml:space="preserve">Profit before </w:t>
            </w:r>
            <w:r w:rsidR="00C97B18">
              <w:rPr>
                <w:rFonts w:cs="Times New Roman"/>
                <w:b/>
                <w:bCs/>
                <w:sz w:val="18"/>
                <w:szCs w:val="18"/>
              </w:rPr>
              <w:t>tax expense</w:t>
            </w:r>
          </w:p>
        </w:tc>
        <w:tc>
          <w:tcPr>
            <w:tcW w:w="831" w:type="dxa"/>
            <w:gridSpan w:val="2"/>
            <w:tcBorders>
              <w:top w:val="nil"/>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824" w:type="dxa"/>
            <w:tcBorders>
              <w:top w:val="nil"/>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center"/>
          </w:tcPr>
          <w:p w:rsidR="004173E3" w:rsidRPr="00A64439" w:rsidRDefault="004173E3" w:rsidP="004173E3">
            <w:pPr>
              <w:tabs>
                <w:tab w:val="decimal" w:pos="336"/>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607" w:type="dxa"/>
            <w:tcBorders>
              <w:top w:val="nil"/>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383"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695" w:type="dxa"/>
            <w:tcBorders>
              <w:top w:val="nil"/>
              <w:left w:val="nil"/>
              <w:bottom w:val="nil"/>
              <w:right w:val="nil"/>
            </w:tcBorders>
            <w:shd w:val="clear" w:color="auto" w:fill="auto"/>
            <w:vAlign w:val="center"/>
          </w:tcPr>
          <w:p w:rsidR="004173E3" w:rsidRPr="00A64439" w:rsidRDefault="004173E3" w:rsidP="00DF5BEE">
            <w:pPr>
              <w:tabs>
                <w:tab w:val="decimal" w:pos="293"/>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33" w:type="dxa"/>
            <w:tcBorders>
              <w:top w:val="nil"/>
              <w:left w:val="nil"/>
              <w:bottom w:val="nil"/>
              <w:right w:val="nil"/>
            </w:tcBorders>
            <w:shd w:val="clear" w:color="auto" w:fill="auto"/>
            <w:vAlign w:val="center"/>
          </w:tcPr>
          <w:p w:rsidR="004173E3" w:rsidRPr="00A64439" w:rsidRDefault="004173E3" w:rsidP="00DF5BEE">
            <w:pPr>
              <w:tabs>
                <w:tab w:val="decimal" w:pos="42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40" w:type="dxa"/>
            <w:gridSpan w:val="2"/>
            <w:tcBorders>
              <w:top w:val="nil"/>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highlight w:val="green"/>
              </w:rPr>
            </w:pPr>
          </w:p>
        </w:tc>
        <w:tc>
          <w:tcPr>
            <w:tcW w:w="852" w:type="dxa"/>
            <w:gridSpan w:val="2"/>
            <w:tcBorders>
              <w:top w:val="nil"/>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highlight w:val="green"/>
              </w:rPr>
            </w:pPr>
          </w:p>
        </w:tc>
        <w:tc>
          <w:tcPr>
            <w:tcW w:w="252" w:type="dxa"/>
            <w:gridSpan w:val="2"/>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highlight w:val="green"/>
              </w:rPr>
            </w:pPr>
          </w:p>
        </w:tc>
        <w:tc>
          <w:tcPr>
            <w:tcW w:w="904" w:type="dxa"/>
            <w:gridSpan w:val="2"/>
            <w:tcBorders>
              <w:top w:val="nil"/>
              <w:left w:val="nil"/>
              <w:bottom w:val="double" w:sz="6" w:space="0" w:color="auto"/>
              <w:right w:val="nil"/>
            </w:tcBorders>
            <w:shd w:val="clear" w:color="auto" w:fill="auto"/>
            <w:vAlign w:val="center"/>
          </w:tcPr>
          <w:p w:rsidR="004173E3" w:rsidRPr="00A64439" w:rsidRDefault="006F6CA9" w:rsidP="004173E3">
            <w:pPr>
              <w:tabs>
                <w:tab w:val="decimal" w:pos="445"/>
              </w:tabs>
              <w:spacing w:line="240" w:lineRule="auto"/>
              <w:ind w:left="-123" w:right="-108"/>
              <w:rPr>
                <w:rFonts w:cs="Times New Roman"/>
                <w:b/>
                <w:bCs/>
                <w:sz w:val="18"/>
                <w:szCs w:val="18"/>
              </w:rPr>
            </w:pPr>
            <w:r>
              <w:rPr>
                <w:rFonts w:cs="Times New Roman"/>
                <w:b/>
                <w:bCs/>
                <w:sz w:val="18"/>
                <w:szCs w:val="18"/>
              </w:rPr>
              <w:t>2,672.85</w:t>
            </w:r>
          </w:p>
        </w:tc>
        <w:tc>
          <w:tcPr>
            <w:tcW w:w="270" w:type="dxa"/>
            <w:tcBorders>
              <w:top w:val="nil"/>
              <w:left w:val="nil"/>
              <w:bottom w:val="nil"/>
              <w:right w:val="nil"/>
            </w:tcBorders>
            <w:shd w:val="clear" w:color="auto" w:fill="auto"/>
            <w:vAlign w:val="center"/>
          </w:tcPr>
          <w:p w:rsidR="004173E3" w:rsidRPr="00A64439" w:rsidRDefault="004173E3" w:rsidP="004173E3">
            <w:pPr>
              <w:tabs>
                <w:tab w:val="left" w:pos="510"/>
              </w:tabs>
              <w:spacing w:line="240" w:lineRule="auto"/>
              <w:jc w:val="right"/>
              <w:rPr>
                <w:rFonts w:cs="Times New Roman"/>
                <w:b/>
                <w:bCs/>
                <w:sz w:val="18"/>
                <w:szCs w:val="18"/>
              </w:rPr>
            </w:pPr>
          </w:p>
        </w:tc>
        <w:tc>
          <w:tcPr>
            <w:tcW w:w="900" w:type="dxa"/>
            <w:gridSpan w:val="2"/>
            <w:tcBorders>
              <w:top w:val="nil"/>
              <w:left w:val="nil"/>
              <w:bottom w:val="double" w:sz="6" w:space="0" w:color="auto"/>
              <w:right w:val="nil"/>
            </w:tcBorders>
            <w:shd w:val="clear" w:color="auto" w:fill="auto"/>
            <w:vAlign w:val="center"/>
          </w:tcPr>
          <w:p w:rsidR="004173E3" w:rsidRPr="00A64439" w:rsidRDefault="004173E3" w:rsidP="004173E3">
            <w:pPr>
              <w:tabs>
                <w:tab w:val="decimal" w:pos="445"/>
              </w:tabs>
              <w:spacing w:line="240" w:lineRule="auto"/>
              <w:ind w:left="-123" w:right="-108"/>
              <w:rPr>
                <w:rFonts w:cs="Times New Roman"/>
                <w:b/>
                <w:bCs/>
                <w:sz w:val="18"/>
                <w:szCs w:val="18"/>
              </w:rPr>
            </w:pPr>
            <w:r w:rsidRPr="00A64439">
              <w:rPr>
                <w:rFonts w:cs="Times New Roman"/>
                <w:b/>
                <w:bCs/>
                <w:sz w:val="18"/>
                <w:szCs w:val="18"/>
              </w:rPr>
              <w:t>1,322.83</w:t>
            </w:r>
          </w:p>
        </w:tc>
      </w:tr>
      <w:tr w:rsidR="004173E3" w:rsidRPr="00A64439" w:rsidTr="004C15C4">
        <w:tc>
          <w:tcPr>
            <w:tcW w:w="2787" w:type="dxa"/>
            <w:gridSpan w:val="2"/>
            <w:tcBorders>
              <w:top w:val="nil"/>
              <w:left w:val="nil"/>
              <w:bottom w:val="nil"/>
              <w:right w:val="nil"/>
            </w:tcBorders>
            <w:shd w:val="clear" w:color="auto" w:fill="auto"/>
          </w:tcPr>
          <w:p w:rsidR="004173E3" w:rsidRPr="00A64439" w:rsidRDefault="004173E3" w:rsidP="004173E3">
            <w:pPr>
              <w:spacing w:line="240" w:lineRule="atLeast"/>
              <w:ind w:left="180" w:right="-79" w:hanging="180"/>
              <w:rPr>
                <w:rFonts w:cs="Times New Roman"/>
                <w:sz w:val="18"/>
                <w:szCs w:val="18"/>
              </w:rPr>
            </w:pPr>
          </w:p>
        </w:tc>
        <w:tc>
          <w:tcPr>
            <w:tcW w:w="831" w:type="dxa"/>
            <w:gridSpan w:val="2"/>
            <w:tcBorders>
              <w:top w:val="nil"/>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720" w:type="dxa"/>
            <w:gridSpan w:val="2"/>
            <w:tcBorders>
              <w:top w:val="nil"/>
              <w:left w:val="nil"/>
              <w:bottom w:val="nil"/>
              <w:right w:val="nil"/>
            </w:tcBorders>
            <w:vAlign w:val="center"/>
          </w:tcPr>
          <w:p w:rsidR="004173E3" w:rsidRPr="00A64439" w:rsidRDefault="004173E3" w:rsidP="004173E3">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4173E3" w:rsidRPr="00A64439" w:rsidRDefault="004173E3" w:rsidP="004173E3">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rPr>
            </w:pPr>
          </w:p>
        </w:tc>
        <w:tc>
          <w:tcPr>
            <w:tcW w:w="383"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4173E3" w:rsidRPr="00A64439" w:rsidRDefault="004173E3" w:rsidP="00DF5BEE">
            <w:pPr>
              <w:tabs>
                <w:tab w:val="decimal" w:pos="293"/>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rsidR="004173E3" w:rsidRPr="00A64439" w:rsidRDefault="004173E3" w:rsidP="00DF5BEE">
            <w:pPr>
              <w:tabs>
                <w:tab w:val="decimal" w:pos="42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rPr>
            </w:pPr>
          </w:p>
        </w:tc>
        <w:tc>
          <w:tcPr>
            <w:tcW w:w="252" w:type="dxa"/>
            <w:gridSpan w:val="2"/>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904" w:type="dxa"/>
            <w:gridSpan w:val="2"/>
            <w:tcBorders>
              <w:top w:val="nil"/>
              <w:left w:val="nil"/>
              <w:bottom w:val="nil"/>
              <w:right w:val="nil"/>
            </w:tcBorders>
            <w:shd w:val="clear" w:color="auto" w:fill="auto"/>
            <w:vAlign w:val="center"/>
          </w:tcPr>
          <w:p w:rsidR="004173E3" w:rsidRPr="00A64439" w:rsidRDefault="004173E3" w:rsidP="004173E3">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900" w:type="dxa"/>
            <w:gridSpan w:val="2"/>
            <w:tcBorders>
              <w:top w:val="nil"/>
              <w:left w:val="nil"/>
              <w:bottom w:val="nil"/>
              <w:right w:val="nil"/>
            </w:tcBorders>
            <w:shd w:val="clear" w:color="auto" w:fill="auto"/>
            <w:vAlign w:val="center"/>
          </w:tcPr>
          <w:p w:rsidR="004173E3" w:rsidRPr="00A64439" w:rsidRDefault="004173E3" w:rsidP="004173E3">
            <w:pPr>
              <w:tabs>
                <w:tab w:val="decimal" w:pos="445"/>
              </w:tabs>
              <w:spacing w:line="240" w:lineRule="auto"/>
              <w:ind w:left="-123" w:right="-108"/>
              <w:rPr>
                <w:rFonts w:cs="Times New Roman"/>
                <w:sz w:val="18"/>
                <w:szCs w:val="18"/>
              </w:rPr>
            </w:pPr>
          </w:p>
        </w:tc>
      </w:tr>
      <w:tr w:rsidR="004173E3" w:rsidRPr="00A64439" w:rsidTr="004C15C4">
        <w:tc>
          <w:tcPr>
            <w:tcW w:w="2787" w:type="dxa"/>
            <w:gridSpan w:val="2"/>
            <w:tcBorders>
              <w:top w:val="nil"/>
              <w:left w:val="nil"/>
              <w:bottom w:val="nil"/>
              <w:right w:val="nil"/>
            </w:tcBorders>
            <w:shd w:val="clear" w:color="auto" w:fill="auto"/>
          </w:tcPr>
          <w:p w:rsidR="004173E3" w:rsidRPr="00A64439" w:rsidRDefault="004173E3" w:rsidP="004173E3">
            <w:pPr>
              <w:spacing w:line="240" w:lineRule="atLeast"/>
              <w:ind w:left="180" w:right="-79" w:hanging="180"/>
              <w:rPr>
                <w:rFonts w:cs="Times New Roman"/>
                <w:i/>
                <w:iCs/>
                <w:sz w:val="18"/>
                <w:szCs w:val="18"/>
              </w:rPr>
            </w:pPr>
            <w:r w:rsidRPr="00A64439">
              <w:rPr>
                <w:rFonts w:cs="Times New Roman"/>
                <w:i/>
                <w:iCs/>
                <w:sz w:val="18"/>
                <w:szCs w:val="18"/>
              </w:rPr>
              <w:t>Other material non-cash items:</w:t>
            </w:r>
          </w:p>
        </w:tc>
        <w:tc>
          <w:tcPr>
            <w:tcW w:w="831" w:type="dxa"/>
            <w:gridSpan w:val="2"/>
            <w:tcBorders>
              <w:top w:val="nil"/>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4173E3" w:rsidRPr="00A64439" w:rsidRDefault="004173E3" w:rsidP="004173E3">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720" w:type="dxa"/>
            <w:gridSpan w:val="2"/>
            <w:tcBorders>
              <w:top w:val="nil"/>
              <w:left w:val="nil"/>
              <w:bottom w:val="nil"/>
              <w:right w:val="nil"/>
            </w:tcBorders>
            <w:vAlign w:val="center"/>
          </w:tcPr>
          <w:p w:rsidR="004173E3" w:rsidRPr="00A64439" w:rsidRDefault="004173E3" w:rsidP="004173E3">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4173E3" w:rsidRPr="00A64439" w:rsidRDefault="004173E3" w:rsidP="004173E3">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rPr>
            </w:pPr>
          </w:p>
        </w:tc>
        <w:tc>
          <w:tcPr>
            <w:tcW w:w="383"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4173E3" w:rsidRPr="00A64439" w:rsidRDefault="004173E3" w:rsidP="004173E3">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4173E3" w:rsidRPr="00A64439" w:rsidRDefault="004173E3" w:rsidP="00DF5BEE">
            <w:pPr>
              <w:tabs>
                <w:tab w:val="decimal" w:pos="293"/>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rsidR="004173E3" w:rsidRPr="00A64439" w:rsidRDefault="004173E3" w:rsidP="00DF5BEE">
            <w:pPr>
              <w:tabs>
                <w:tab w:val="decimal" w:pos="42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4173E3" w:rsidRPr="00A64439" w:rsidRDefault="004173E3" w:rsidP="004173E3">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rsidR="004173E3" w:rsidRPr="00A64439" w:rsidRDefault="004173E3" w:rsidP="004173E3">
            <w:pPr>
              <w:tabs>
                <w:tab w:val="decimal" w:pos="320"/>
              </w:tabs>
              <w:spacing w:line="240" w:lineRule="auto"/>
              <w:ind w:left="-123" w:right="-108"/>
              <w:rPr>
                <w:rFonts w:cs="Times New Roman"/>
                <w:sz w:val="18"/>
                <w:szCs w:val="18"/>
              </w:rPr>
            </w:pPr>
          </w:p>
        </w:tc>
        <w:tc>
          <w:tcPr>
            <w:tcW w:w="252" w:type="dxa"/>
            <w:gridSpan w:val="2"/>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904" w:type="dxa"/>
            <w:gridSpan w:val="2"/>
            <w:tcBorders>
              <w:top w:val="nil"/>
              <w:left w:val="nil"/>
              <w:bottom w:val="nil"/>
              <w:right w:val="nil"/>
            </w:tcBorders>
            <w:shd w:val="clear" w:color="auto" w:fill="auto"/>
            <w:vAlign w:val="center"/>
          </w:tcPr>
          <w:p w:rsidR="004173E3" w:rsidRPr="00A64439" w:rsidRDefault="004173E3" w:rsidP="004173E3">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4173E3" w:rsidRPr="00A64439" w:rsidRDefault="004173E3" w:rsidP="004173E3">
            <w:pPr>
              <w:spacing w:line="240" w:lineRule="auto"/>
              <w:rPr>
                <w:rFonts w:cs="Times New Roman"/>
                <w:sz w:val="18"/>
                <w:szCs w:val="18"/>
              </w:rPr>
            </w:pPr>
          </w:p>
        </w:tc>
        <w:tc>
          <w:tcPr>
            <w:tcW w:w="900" w:type="dxa"/>
            <w:gridSpan w:val="2"/>
            <w:tcBorders>
              <w:top w:val="nil"/>
              <w:left w:val="nil"/>
              <w:bottom w:val="nil"/>
              <w:right w:val="nil"/>
            </w:tcBorders>
            <w:shd w:val="clear" w:color="auto" w:fill="auto"/>
            <w:vAlign w:val="center"/>
          </w:tcPr>
          <w:p w:rsidR="004173E3" w:rsidRPr="00A64439" w:rsidRDefault="004173E3" w:rsidP="004173E3">
            <w:pPr>
              <w:tabs>
                <w:tab w:val="decimal" w:pos="445"/>
              </w:tabs>
              <w:spacing w:line="240" w:lineRule="auto"/>
              <w:ind w:left="-123" w:right="-108"/>
              <w:rPr>
                <w:rFonts w:cs="Times New Roman"/>
                <w:sz w:val="18"/>
                <w:szCs w:val="18"/>
              </w:rPr>
            </w:pPr>
          </w:p>
        </w:tc>
      </w:tr>
      <w:tr w:rsidR="004173E3" w:rsidRPr="00E969BB" w:rsidTr="004C15C4">
        <w:tc>
          <w:tcPr>
            <w:tcW w:w="2787" w:type="dxa"/>
            <w:gridSpan w:val="2"/>
            <w:tcBorders>
              <w:top w:val="nil"/>
              <w:left w:val="nil"/>
              <w:bottom w:val="nil"/>
              <w:right w:val="nil"/>
            </w:tcBorders>
            <w:shd w:val="clear" w:color="auto" w:fill="auto"/>
          </w:tcPr>
          <w:p w:rsidR="004173E3" w:rsidRPr="00A64439" w:rsidRDefault="004173E3" w:rsidP="004173E3">
            <w:pPr>
              <w:spacing w:line="240" w:lineRule="atLeast"/>
              <w:ind w:left="180" w:right="-79" w:hanging="180"/>
              <w:rPr>
                <w:rFonts w:cs="Times New Roman"/>
                <w:sz w:val="18"/>
                <w:szCs w:val="18"/>
              </w:rPr>
            </w:pPr>
            <w:r w:rsidRPr="00A64439">
              <w:rPr>
                <w:rFonts w:cs="Times New Roman"/>
                <w:sz w:val="18"/>
                <w:szCs w:val="18"/>
              </w:rPr>
              <w:t>Depreciation and amortisation</w:t>
            </w:r>
          </w:p>
        </w:tc>
        <w:tc>
          <w:tcPr>
            <w:tcW w:w="831" w:type="dxa"/>
            <w:gridSpan w:val="2"/>
            <w:tcBorders>
              <w:top w:val="nil"/>
              <w:left w:val="nil"/>
              <w:bottom w:val="nil"/>
              <w:right w:val="nil"/>
            </w:tcBorders>
            <w:shd w:val="clear" w:color="auto" w:fill="auto"/>
            <w:vAlign w:val="center"/>
          </w:tcPr>
          <w:p w:rsidR="004173E3" w:rsidRPr="00E969BB" w:rsidRDefault="006F6CA9" w:rsidP="004173E3">
            <w:pPr>
              <w:tabs>
                <w:tab w:val="decimal" w:pos="375"/>
              </w:tabs>
              <w:spacing w:line="240" w:lineRule="auto"/>
              <w:ind w:left="-123" w:right="-108"/>
              <w:rPr>
                <w:rFonts w:cs="Times New Roman"/>
                <w:sz w:val="18"/>
                <w:szCs w:val="18"/>
              </w:rPr>
            </w:pPr>
            <w:r w:rsidRPr="00E969BB">
              <w:rPr>
                <w:rFonts w:cs="Times New Roman"/>
                <w:sz w:val="18"/>
                <w:szCs w:val="18"/>
              </w:rPr>
              <w:t>12.11</w:t>
            </w:r>
          </w:p>
        </w:tc>
        <w:tc>
          <w:tcPr>
            <w:tcW w:w="255" w:type="dxa"/>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4173E3" w:rsidRPr="00E969BB" w:rsidRDefault="004173E3" w:rsidP="004173E3">
            <w:pPr>
              <w:tabs>
                <w:tab w:val="decimal" w:pos="375"/>
              </w:tabs>
              <w:spacing w:line="240" w:lineRule="auto"/>
              <w:ind w:left="-123" w:right="-108"/>
              <w:rPr>
                <w:rFonts w:cs="Times New Roman"/>
                <w:sz w:val="18"/>
                <w:szCs w:val="18"/>
              </w:rPr>
            </w:pPr>
            <w:r w:rsidRPr="00E969BB">
              <w:rPr>
                <w:rFonts w:cs="Times New Roman"/>
                <w:sz w:val="18"/>
                <w:szCs w:val="18"/>
              </w:rPr>
              <w:t>16.27</w:t>
            </w:r>
          </w:p>
        </w:tc>
        <w:tc>
          <w:tcPr>
            <w:tcW w:w="250" w:type="dxa"/>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720" w:type="dxa"/>
            <w:gridSpan w:val="2"/>
            <w:tcBorders>
              <w:top w:val="nil"/>
              <w:left w:val="nil"/>
              <w:bottom w:val="nil"/>
              <w:right w:val="nil"/>
            </w:tcBorders>
            <w:vAlign w:val="center"/>
          </w:tcPr>
          <w:p w:rsidR="004173E3" w:rsidRPr="00E969BB" w:rsidRDefault="00607106" w:rsidP="004173E3">
            <w:pPr>
              <w:tabs>
                <w:tab w:val="decimal" w:pos="336"/>
              </w:tabs>
              <w:spacing w:line="240" w:lineRule="auto"/>
              <w:ind w:left="-123" w:right="-108"/>
              <w:rPr>
                <w:rFonts w:cs="Times New Roman"/>
                <w:sz w:val="18"/>
                <w:szCs w:val="18"/>
              </w:rPr>
            </w:pPr>
            <w:r w:rsidRPr="00E969BB">
              <w:rPr>
                <w:rFonts w:cs="Times New Roman"/>
                <w:sz w:val="18"/>
                <w:szCs w:val="18"/>
              </w:rPr>
              <w:t>37</w:t>
            </w:r>
            <w:r w:rsidR="00F364EE" w:rsidRPr="00E969BB">
              <w:rPr>
                <w:rFonts w:cs="Times New Roman"/>
                <w:sz w:val="18"/>
                <w:szCs w:val="18"/>
              </w:rPr>
              <w:t>2</w:t>
            </w:r>
            <w:r w:rsidRPr="00E969BB">
              <w:rPr>
                <w:rFonts w:cs="Times New Roman"/>
                <w:sz w:val="18"/>
                <w:szCs w:val="18"/>
              </w:rPr>
              <w:t>.39</w:t>
            </w:r>
          </w:p>
        </w:tc>
        <w:tc>
          <w:tcPr>
            <w:tcW w:w="250" w:type="dxa"/>
            <w:tcBorders>
              <w:top w:val="nil"/>
              <w:left w:val="nil"/>
              <w:bottom w:val="nil"/>
              <w:right w:val="nil"/>
            </w:tcBorders>
            <w:vAlign w:val="center"/>
          </w:tcPr>
          <w:p w:rsidR="004173E3" w:rsidRPr="00E969BB" w:rsidRDefault="004173E3" w:rsidP="004173E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4173E3" w:rsidRPr="00E969BB" w:rsidRDefault="004173E3" w:rsidP="004173E3">
            <w:pPr>
              <w:tabs>
                <w:tab w:val="decimal" w:pos="336"/>
              </w:tabs>
              <w:spacing w:line="240" w:lineRule="auto"/>
              <w:ind w:left="-123" w:right="-108"/>
              <w:rPr>
                <w:rFonts w:cs="Times New Roman"/>
                <w:sz w:val="18"/>
                <w:szCs w:val="18"/>
              </w:rPr>
            </w:pPr>
            <w:r w:rsidRPr="00E969BB">
              <w:rPr>
                <w:rFonts w:cs="Times New Roman"/>
                <w:sz w:val="18"/>
                <w:szCs w:val="18"/>
              </w:rPr>
              <w:t>279.43</w:t>
            </w:r>
          </w:p>
        </w:tc>
        <w:tc>
          <w:tcPr>
            <w:tcW w:w="270" w:type="dxa"/>
            <w:gridSpan w:val="2"/>
            <w:tcBorders>
              <w:top w:val="nil"/>
              <w:left w:val="nil"/>
              <w:bottom w:val="nil"/>
              <w:right w:val="nil"/>
            </w:tcBorders>
            <w:vAlign w:val="center"/>
          </w:tcPr>
          <w:p w:rsidR="004173E3" w:rsidRPr="00E969BB" w:rsidRDefault="004173E3" w:rsidP="004173E3">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rsidR="004173E3" w:rsidRPr="00E969BB" w:rsidRDefault="00607106" w:rsidP="004173E3">
            <w:pPr>
              <w:tabs>
                <w:tab w:val="decimal" w:pos="297"/>
              </w:tabs>
              <w:spacing w:line="240" w:lineRule="auto"/>
              <w:ind w:left="-123" w:right="-108"/>
              <w:rPr>
                <w:rFonts w:cs="Times New Roman"/>
                <w:sz w:val="18"/>
                <w:szCs w:val="18"/>
              </w:rPr>
            </w:pPr>
            <w:r w:rsidRPr="00E969BB">
              <w:rPr>
                <w:rFonts w:cs="Times New Roman"/>
                <w:sz w:val="18"/>
                <w:szCs w:val="18"/>
              </w:rPr>
              <w:t>112.72</w:t>
            </w:r>
          </w:p>
        </w:tc>
        <w:tc>
          <w:tcPr>
            <w:tcW w:w="383" w:type="dxa"/>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4173E3" w:rsidRPr="00E969BB" w:rsidRDefault="004173E3" w:rsidP="004173E3">
            <w:pPr>
              <w:tabs>
                <w:tab w:val="decimal" w:pos="297"/>
              </w:tabs>
              <w:spacing w:line="240" w:lineRule="auto"/>
              <w:ind w:left="-123" w:right="-108"/>
              <w:rPr>
                <w:rFonts w:cs="Times New Roman"/>
                <w:sz w:val="18"/>
                <w:szCs w:val="18"/>
              </w:rPr>
            </w:pPr>
            <w:r w:rsidRPr="00E969BB">
              <w:rPr>
                <w:rFonts w:cs="Times New Roman"/>
                <w:sz w:val="18"/>
                <w:szCs w:val="18"/>
              </w:rPr>
              <w:t>83.27</w:t>
            </w:r>
          </w:p>
        </w:tc>
        <w:tc>
          <w:tcPr>
            <w:tcW w:w="270" w:type="dxa"/>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4173E3" w:rsidRPr="00E969BB" w:rsidRDefault="00607106" w:rsidP="00DF5BEE">
            <w:pPr>
              <w:tabs>
                <w:tab w:val="decimal" w:pos="293"/>
              </w:tabs>
              <w:spacing w:line="240" w:lineRule="auto"/>
              <w:ind w:left="-123" w:right="-108"/>
              <w:rPr>
                <w:rFonts w:cs="Times New Roman"/>
                <w:sz w:val="18"/>
                <w:szCs w:val="18"/>
              </w:rPr>
            </w:pPr>
            <w:r w:rsidRPr="00E969BB">
              <w:rPr>
                <w:rFonts w:cs="Times New Roman"/>
                <w:sz w:val="18"/>
                <w:szCs w:val="18"/>
              </w:rPr>
              <w:t>12.03</w:t>
            </w:r>
          </w:p>
        </w:tc>
        <w:tc>
          <w:tcPr>
            <w:tcW w:w="250" w:type="dxa"/>
            <w:tcBorders>
              <w:top w:val="nil"/>
              <w:left w:val="nil"/>
              <w:bottom w:val="nil"/>
              <w:right w:val="nil"/>
            </w:tcBorders>
            <w:shd w:val="clear" w:color="auto" w:fill="auto"/>
            <w:vAlign w:val="center"/>
          </w:tcPr>
          <w:p w:rsidR="004173E3" w:rsidRPr="00E969BB" w:rsidRDefault="004173E3" w:rsidP="004173E3">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rsidR="004173E3" w:rsidRPr="00E969BB" w:rsidRDefault="004173E3" w:rsidP="00DF5BEE">
            <w:pPr>
              <w:tabs>
                <w:tab w:val="decimal" w:pos="428"/>
              </w:tabs>
              <w:spacing w:line="240" w:lineRule="auto"/>
              <w:ind w:left="-123" w:right="-108"/>
              <w:rPr>
                <w:rFonts w:cs="Times New Roman"/>
                <w:sz w:val="18"/>
                <w:szCs w:val="18"/>
              </w:rPr>
            </w:pPr>
            <w:r w:rsidRPr="00E969BB">
              <w:rPr>
                <w:rFonts w:cs="Times New Roman"/>
                <w:sz w:val="18"/>
                <w:szCs w:val="18"/>
              </w:rPr>
              <w:t>8.86</w:t>
            </w:r>
          </w:p>
        </w:tc>
        <w:tc>
          <w:tcPr>
            <w:tcW w:w="250" w:type="dxa"/>
            <w:tcBorders>
              <w:top w:val="nil"/>
              <w:left w:val="nil"/>
              <w:bottom w:val="nil"/>
              <w:right w:val="nil"/>
            </w:tcBorders>
            <w:shd w:val="clear" w:color="auto" w:fill="auto"/>
            <w:vAlign w:val="center"/>
          </w:tcPr>
          <w:p w:rsidR="004173E3" w:rsidRPr="00E969BB" w:rsidRDefault="004173E3" w:rsidP="004173E3">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center"/>
          </w:tcPr>
          <w:p w:rsidR="004173E3" w:rsidRPr="00E969BB" w:rsidRDefault="00607106" w:rsidP="004173E3">
            <w:pPr>
              <w:tabs>
                <w:tab w:val="decimal" w:pos="320"/>
              </w:tabs>
              <w:spacing w:line="240" w:lineRule="auto"/>
              <w:ind w:left="-123" w:right="-108"/>
              <w:rPr>
                <w:rFonts w:cs="Times New Roman"/>
                <w:sz w:val="18"/>
                <w:szCs w:val="18"/>
              </w:rPr>
            </w:pPr>
            <w:r w:rsidRPr="00E969BB">
              <w:rPr>
                <w:rFonts w:cs="Times New Roman"/>
                <w:sz w:val="18"/>
                <w:szCs w:val="18"/>
              </w:rPr>
              <w:t>(9.08)</w:t>
            </w:r>
          </w:p>
        </w:tc>
        <w:tc>
          <w:tcPr>
            <w:tcW w:w="250" w:type="dxa"/>
            <w:tcBorders>
              <w:top w:val="nil"/>
              <w:left w:val="nil"/>
              <w:bottom w:val="nil"/>
              <w:right w:val="nil"/>
            </w:tcBorders>
            <w:shd w:val="clear" w:color="auto" w:fill="auto"/>
            <w:vAlign w:val="center"/>
          </w:tcPr>
          <w:p w:rsidR="004173E3" w:rsidRPr="00E969BB" w:rsidRDefault="004173E3" w:rsidP="004173E3">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rsidR="004173E3" w:rsidRPr="00E969BB" w:rsidRDefault="004173E3" w:rsidP="004173E3">
            <w:pPr>
              <w:tabs>
                <w:tab w:val="decimal" w:pos="320"/>
              </w:tabs>
              <w:spacing w:line="240" w:lineRule="auto"/>
              <w:ind w:left="-123" w:right="-108"/>
              <w:rPr>
                <w:rFonts w:cs="Times New Roman"/>
                <w:sz w:val="18"/>
                <w:szCs w:val="18"/>
              </w:rPr>
            </w:pPr>
            <w:r w:rsidRPr="00E969BB">
              <w:rPr>
                <w:rFonts w:cs="Times New Roman"/>
                <w:sz w:val="18"/>
                <w:szCs w:val="18"/>
              </w:rPr>
              <w:t>(6.90)</w:t>
            </w:r>
          </w:p>
        </w:tc>
        <w:tc>
          <w:tcPr>
            <w:tcW w:w="252" w:type="dxa"/>
            <w:gridSpan w:val="2"/>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904" w:type="dxa"/>
            <w:gridSpan w:val="2"/>
            <w:tcBorders>
              <w:top w:val="nil"/>
              <w:left w:val="nil"/>
              <w:bottom w:val="nil"/>
              <w:right w:val="nil"/>
            </w:tcBorders>
            <w:shd w:val="clear" w:color="auto" w:fill="auto"/>
            <w:vAlign w:val="center"/>
          </w:tcPr>
          <w:p w:rsidR="004173E3" w:rsidRPr="00E969BB" w:rsidRDefault="00607106" w:rsidP="004173E3">
            <w:pPr>
              <w:tabs>
                <w:tab w:val="decimal" w:pos="445"/>
              </w:tabs>
              <w:spacing w:line="240" w:lineRule="auto"/>
              <w:ind w:left="-123" w:right="-108"/>
              <w:rPr>
                <w:rFonts w:cs="Times New Roman"/>
                <w:sz w:val="18"/>
                <w:szCs w:val="18"/>
              </w:rPr>
            </w:pPr>
            <w:r w:rsidRPr="00E969BB">
              <w:rPr>
                <w:rFonts w:cs="Times New Roman"/>
                <w:sz w:val="18"/>
                <w:szCs w:val="18"/>
              </w:rPr>
              <w:t>500.17</w:t>
            </w:r>
          </w:p>
        </w:tc>
        <w:tc>
          <w:tcPr>
            <w:tcW w:w="270" w:type="dxa"/>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900" w:type="dxa"/>
            <w:gridSpan w:val="2"/>
            <w:tcBorders>
              <w:top w:val="nil"/>
              <w:left w:val="nil"/>
              <w:bottom w:val="nil"/>
              <w:right w:val="nil"/>
            </w:tcBorders>
            <w:shd w:val="clear" w:color="auto" w:fill="auto"/>
            <w:vAlign w:val="center"/>
          </w:tcPr>
          <w:p w:rsidR="004173E3" w:rsidRPr="00E969BB" w:rsidRDefault="004173E3" w:rsidP="004173E3">
            <w:pPr>
              <w:tabs>
                <w:tab w:val="decimal" w:pos="445"/>
              </w:tabs>
              <w:spacing w:line="240" w:lineRule="auto"/>
              <w:ind w:left="-123" w:right="-108"/>
              <w:rPr>
                <w:rFonts w:cs="Times New Roman"/>
                <w:sz w:val="18"/>
                <w:szCs w:val="18"/>
              </w:rPr>
            </w:pPr>
            <w:r w:rsidRPr="00E969BB">
              <w:rPr>
                <w:rFonts w:cs="Times New Roman"/>
                <w:sz w:val="18"/>
                <w:szCs w:val="18"/>
              </w:rPr>
              <w:t>380.93</w:t>
            </w:r>
          </w:p>
        </w:tc>
      </w:tr>
      <w:tr w:rsidR="006F6CA9" w:rsidRPr="00E969BB" w:rsidTr="004C15C4">
        <w:tc>
          <w:tcPr>
            <w:tcW w:w="2787" w:type="dxa"/>
            <w:gridSpan w:val="2"/>
            <w:tcBorders>
              <w:top w:val="nil"/>
              <w:left w:val="nil"/>
              <w:bottom w:val="nil"/>
              <w:right w:val="nil"/>
            </w:tcBorders>
            <w:shd w:val="clear" w:color="auto" w:fill="auto"/>
          </w:tcPr>
          <w:p w:rsidR="006F6CA9" w:rsidRPr="006F6CA9" w:rsidRDefault="005E7664" w:rsidP="005E7664">
            <w:pPr>
              <w:spacing w:line="240" w:lineRule="atLeast"/>
              <w:ind w:left="180" w:right="-79" w:hanging="180"/>
              <w:rPr>
                <w:rFonts w:cstheme="minorBidi"/>
                <w:sz w:val="18"/>
                <w:szCs w:val="22"/>
                <w:cs/>
                <w:lang w:bidi="th-TH"/>
              </w:rPr>
            </w:pPr>
            <w:r>
              <w:rPr>
                <w:rFonts w:cstheme="minorBidi"/>
                <w:sz w:val="18"/>
                <w:szCs w:val="22"/>
                <w:lang w:bidi="th-TH"/>
              </w:rPr>
              <w:t>Bad and</w:t>
            </w:r>
            <w:r w:rsidR="006F6CA9">
              <w:rPr>
                <w:rFonts w:cstheme="minorBidi"/>
                <w:sz w:val="18"/>
                <w:szCs w:val="22"/>
                <w:lang w:bidi="th-TH"/>
              </w:rPr>
              <w:t xml:space="preserve"> doubtful debt</w:t>
            </w:r>
            <w:r w:rsidR="00B10C5B">
              <w:rPr>
                <w:rFonts w:cstheme="minorBidi"/>
                <w:sz w:val="18"/>
                <w:szCs w:val="22"/>
                <w:lang w:bidi="th-TH"/>
              </w:rPr>
              <w:t xml:space="preserve"> expenses</w:t>
            </w:r>
          </w:p>
        </w:tc>
        <w:tc>
          <w:tcPr>
            <w:tcW w:w="831" w:type="dxa"/>
            <w:gridSpan w:val="2"/>
            <w:tcBorders>
              <w:top w:val="nil"/>
              <w:left w:val="nil"/>
              <w:bottom w:val="nil"/>
              <w:right w:val="nil"/>
            </w:tcBorders>
            <w:shd w:val="clear" w:color="auto" w:fill="auto"/>
            <w:vAlign w:val="center"/>
          </w:tcPr>
          <w:p w:rsidR="006F6CA9" w:rsidRPr="00E969BB" w:rsidRDefault="00607106" w:rsidP="004173E3">
            <w:pPr>
              <w:tabs>
                <w:tab w:val="decimal" w:pos="375"/>
              </w:tabs>
              <w:spacing w:line="240" w:lineRule="auto"/>
              <w:ind w:left="-123" w:right="-108"/>
              <w:rPr>
                <w:rFonts w:cs="Times New Roman"/>
                <w:sz w:val="18"/>
                <w:szCs w:val="18"/>
              </w:rPr>
            </w:pPr>
            <w:r w:rsidRPr="00E969BB">
              <w:rPr>
                <w:rFonts w:cs="Times New Roman"/>
                <w:sz w:val="18"/>
                <w:szCs w:val="18"/>
              </w:rPr>
              <w:t>9.49</w:t>
            </w:r>
          </w:p>
        </w:tc>
        <w:tc>
          <w:tcPr>
            <w:tcW w:w="255" w:type="dxa"/>
            <w:tcBorders>
              <w:top w:val="nil"/>
              <w:left w:val="nil"/>
              <w:bottom w:val="nil"/>
              <w:right w:val="nil"/>
            </w:tcBorders>
            <w:shd w:val="clear" w:color="auto" w:fill="auto"/>
            <w:vAlign w:val="center"/>
          </w:tcPr>
          <w:p w:rsidR="006F6CA9" w:rsidRPr="00E969BB" w:rsidRDefault="006F6CA9" w:rsidP="004173E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F6CA9" w:rsidRPr="00E969BB" w:rsidRDefault="00607106" w:rsidP="004173E3">
            <w:pPr>
              <w:tabs>
                <w:tab w:val="decimal" w:pos="375"/>
              </w:tabs>
              <w:spacing w:line="240" w:lineRule="auto"/>
              <w:ind w:left="-123" w:right="-108"/>
              <w:rPr>
                <w:rFonts w:cs="Times New Roman"/>
                <w:sz w:val="18"/>
                <w:szCs w:val="18"/>
              </w:rPr>
            </w:pPr>
            <w:r w:rsidRPr="00E969BB">
              <w:rPr>
                <w:rFonts w:cs="Times New Roman"/>
                <w:sz w:val="18"/>
                <w:szCs w:val="18"/>
              </w:rPr>
              <w:t>-</w:t>
            </w:r>
          </w:p>
        </w:tc>
        <w:tc>
          <w:tcPr>
            <w:tcW w:w="250" w:type="dxa"/>
            <w:tcBorders>
              <w:top w:val="nil"/>
              <w:left w:val="nil"/>
              <w:bottom w:val="nil"/>
              <w:right w:val="nil"/>
            </w:tcBorders>
            <w:shd w:val="clear" w:color="auto" w:fill="auto"/>
            <w:vAlign w:val="center"/>
          </w:tcPr>
          <w:p w:rsidR="006F6CA9" w:rsidRPr="00E969BB" w:rsidRDefault="006F6CA9" w:rsidP="004173E3">
            <w:pPr>
              <w:spacing w:line="240" w:lineRule="auto"/>
              <w:rPr>
                <w:rFonts w:cs="Times New Roman"/>
                <w:sz w:val="18"/>
                <w:szCs w:val="18"/>
              </w:rPr>
            </w:pPr>
          </w:p>
        </w:tc>
        <w:tc>
          <w:tcPr>
            <w:tcW w:w="720" w:type="dxa"/>
            <w:gridSpan w:val="2"/>
            <w:tcBorders>
              <w:top w:val="nil"/>
              <w:left w:val="nil"/>
              <w:bottom w:val="nil"/>
              <w:right w:val="nil"/>
            </w:tcBorders>
            <w:vAlign w:val="center"/>
          </w:tcPr>
          <w:p w:rsidR="006F6CA9" w:rsidRPr="00E969BB" w:rsidRDefault="00607106" w:rsidP="004173E3">
            <w:pPr>
              <w:tabs>
                <w:tab w:val="decimal" w:pos="336"/>
              </w:tabs>
              <w:spacing w:line="240" w:lineRule="auto"/>
              <w:ind w:left="-123" w:right="-108"/>
              <w:rPr>
                <w:rFonts w:cs="Times New Roman"/>
                <w:sz w:val="18"/>
                <w:szCs w:val="18"/>
              </w:rPr>
            </w:pPr>
            <w:r w:rsidRPr="00E969BB">
              <w:rPr>
                <w:rFonts w:cs="Times New Roman"/>
                <w:sz w:val="18"/>
                <w:szCs w:val="18"/>
              </w:rPr>
              <w:t>-</w:t>
            </w:r>
          </w:p>
        </w:tc>
        <w:tc>
          <w:tcPr>
            <w:tcW w:w="250" w:type="dxa"/>
            <w:tcBorders>
              <w:top w:val="nil"/>
              <w:left w:val="nil"/>
              <w:bottom w:val="nil"/>
              <w:right w:val="nil"/>
            </w:tcBorders>
            <w:vAlign w:val="center"/>
          </w:tcPr>
          <w:p w:rsidR="006F6CA9" w:rsidRPr="00E969BB" w:rsidRDefault="006F6CA9" w:rsidP="004173E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F6CA9" w:rsidRPr="00E969BB" w:rsidRDefault="00607106" w:rsidP="004173E3">
            <w:pPr>
              <w:tabs>
                <w:tab w:val="decimal" w:pos="336"/>
              </w:tabs>
              <w:spacing w:line="240" w:lineRule="auto"/>
              <w:ind w:left="-123" w:right="-108"/>
              <w:rPr>
                <w:rFonts w:cs="Times New Roman"/>
                <w:sz w:val="18"/>
                <w:szCs w:val="18"/>
              </w:rPr>
            </w:pPr>
            <w:r w:rsidRPr="00E969BB">
              <w:rPr>
                <w:rFonts w:cs="Times New Roman"/>
                <w:sz w:val="18"/>
                <w:szCs w:val="18"/>
              </w:rPr>
              <w:t>-</w:t>
            </w:r>
          </w:p>
        </w:tc>
        <w:tc>
          <w:tcPr>
            <w:tcW w:w="270" w:type="dxa"/>
            <w:gridSpan w:val="2"/>
            <w:tcBorders>
              <w:top w:val="nil"/>
              <w:left w:val="nil"/>
              <w:bottom w:val="nil"/>
              <w:right w:val="nil"/>
            </w:tcBorders>
            <w:vAlign w:val="center"/>
          </w:tcPr>
          <w:p w:rsidR="006F6CA9" w:rsidRPr="00E969BB" w:rsidRDefault="006F6CA9" w:rsidP="004173E3">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rsidR="006F6CA9" w:rsidRPr="00E969BB" w:rsidRDefault="00607106" w:rsidP="004173E3">
            <w:pPr>
              <w:tabs>
                <w:tab w:val="decimal" w:pos="297"/>
              </w:tabs>
              <w:spacing w:line="240" w:lineRule="auto"/>
              <w:ind w:left="-123" w:right="-108"/>
              <w:rPr>
                <w:rFonts w:cs="Times New Roman"/>
                <w:sz w:val="18"/>
                <w:szCs w:val="18"/>
              </w:rPr>
            </w:pPr>
            <w:r w:rsidRPr="00E969BB">
              <w:rPr>
                <w:rFonts w:cs="Times New Roman"/>
                <w:sz w:val="18"/>
                <w:szCs w:val="18"/>
              </w:rPr>
              <w:t>0.12</w:t>
            </w:r>
          </w:p>
        </w:tc>
        <w:tc>
          <w:tcPr>
            <w:tcW w:w="383" w:type="dxa"/>
            <w:tcBorders>
              <w:top w:val="nil"/>
              <w:left w:val="nil"/>
              <w:bottom w:val="nil"/>
              <w:right w:val="nil"/>
            </w:tcBorders>
            <w:shd w:val="clear" w:color="auto" w:fill="auto"/>
            <w:vAlign w:val="center"/>
          </w:tcPr>
          <w:p w:rsidR="006F6CA9" w:rsidRPr="00E969BB" w:rsidRDefault="006F6CA9" w:rsidP="004173E3">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F6CA9" w:rsidRPr="00E969BB" w:rsidRDefault="00C63448" w:rsidP="004173E3">
            <w:pPr>
              <w:tabs>
                <w:tab w:val="decimal" w:pos="297"/>
              </w:tabs>
              <w:spacing w:line="240" w:lineRule="auto"/>
              <w:ind w:left="-123" w:right="-108"/>
              <w:rPr>
                <w:rFonts w:cs="Times New Roman"/>
                <w:sz w:val="18"/>
                <w:szCs w:val="18"/>
              </w:rPr>
            </w:pPr>
            <w:r>
              <w:rPr>
                <w:rFonts w:cs="Times New Roman"/>
                <w:sz w:val="18"/>
                <w:szCs w:val="18"/>
              </w:rPr>
              <w:t>0.3</w:t>
            </w:r>
            <w:r w:rsidR="00DF5BEE">
              <w:rPr>
                <w:rFonts w:cs="Times New Roman"/>
                <w:sz w:val="18"/>
                <w:szCs w:val="18"/>
              </w:rPr>
              <w:t>2</w:t>
            </w:r>
          </w:p>
        </w:tc>
        <w:tc>
          <w:tcPr>
            <w:tcW w:w="270" w:type="dxa"/>
            <w:tcBorders>
              <w:top w:val="nil"/>
              <w:left w:val="nil"/>
              <w:bottom w:val="nil"/>
              <w:right w:val="nil"/>
            </w:tcBorders>
            <w:shd w:val="clear" w:color="auto" w:fill="auto"/>
            <w:vAlign w:val="center"/>
          </w:tcPr>
          <w:p w:rsidR="006F6CA9" w:rsidRPr="00E969BB" w:rsidRDefault="006F6CA9" w:rsidP="004173E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F6CA9" w:rsidRPr="00E969BB" w:rsidRDefault="00607106" w:rsidP="00DF5BEE">
            <w:pPr>
              <w:tabs>
                <w:tab w:val="decimal" w:pos="293"/>
              </w:tabs>
              <w:spacing w:line="240" w:lineRule="auto"/>
              <w:ind w:left="-123" w:right="-108"/>
              <w:rPr>
                <w:rFonts w:cs="Times New Roman"/>
                <w:sz w:val="18"/>
                <w:szCs w:val="18"/>
              </w:rPr>
            </w:pPr>
            <w:r w:rsidRPr="00E969BB">
              <w:rPr>
                <w:rFonts w:cs="Times New Roman"/>
                <w:sz w:val="18"/>
                <w:szCs w:val="18"/>
              </w:rPr>
              <w:t>66.44</w:t>
            </w:r>
          </w:p>
        </w:tc>
        <w:tc>
          <w:tcPr>
            <w:tcW w:w="250" w:type="dxa"/>
            <w:tcBorders>
              <w:top w:val="nil"/>
              <w:left w:val="nil"/>
              <w:bottom w:val="nil"/>
              <w:right w:val="nil"/>
            </w:tcBorders>
            <w:shd w:val="clear" w:color="auto" w:fill="auto"/>
            <w:vAlign w:val="center"/>
          </w:tcPr>
          <w:p w:rsidR="006F6CA9" w:rsidRPr="00E969BB" w:rsidRDefault="006F6CA9" w:rsidP="004173E3">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rsidR="006F6CA9" w:rsidRPr="00E969BB" w:rsidRDefault="00DF5BEE" w:rsidP="00DF5BEE">
            <w:pPr>
              <w:tabs>
                <w:tab w:val="decimal" w:pos="428"/>
              </w:tabs>
              <w:spacing w:line="240" w:lineRule="auto"/>
              <w:ind w:left="-123" w:right="-108"/>
              <w:rPr>
                <w:rFonts w:cs="Times New Roman"/>
                <w:sz w:val="18"/>
                <w:szCs w:val="18"/>
              </w:rPr>
            </w:pPr>
            <w:r>
              <w:rPr>
                <w:rFonts w:cs="Times New Roman"/>
                <w:sz w:val="18"/>
                <w:szCs w:val="18"/>
              </w:rPr>
              <w:t>212.38</w:t>
            </w:r>
          </w:p>
        </w:tc>
        <w:tc>
          <w:tcPr>
            <w:tcW w:w="250" w:type="dxa"/>
            <w:tcBorders>
              <w:top w:val="nil"/>
              <w:left w:val="nil"/>
              <w:bottom w:val="nil"/>
              <w:right w:val="nil"/>
            </w:tcBorders>
            <w:shd w:val="clear" w:color="auto" w:fill="auto"/>
            <w:vAlign w:val="center"/>
          </w:tcPr>
          <w:p w:rsidR="006F6CA9" w:rsidRPr="00E969BB" w:rsidRDefault="006F6CA9" w:rsidP="004173E3">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center"/>
          </w:tcPr>
          <w:p w:rsidR="006F6CA9" w:rsidRPr="00E969BB" w:rsidRDefault="00607106" w:rsidP="004173E3">
            <w:pPr>
              <w:tabs>
                <w:tab w:val="decimal" w:pos="320"/>
              </w:tabs>
              <w:spacing w:line="240" w:lineRule="auto"/>
              <w:ind w:left="-123" w:right="-108"/>
              <w:rPr>
                <w:rFonts w:cs="Times New Roman"/>
                <w:sz w:val="18"/>
                <w:szCs w:val="18"/>
              </w:rPr>
            </w:pPr>
            <w:r w:rsidRPr="00E969BB">
              <w:rPr>
                <w:rFonts w:cs="Times New Roman"/>
                <w:sz w:val="18"/>
                <w:szCs w:val="18"/>
              </w:rPr>
              <w:t>(55.74)</w:t>
            </w:r>
          </w:p>
        </w:tc>
        <w:tc>
          <w:tcPr>
            <w:tcW w:w="250" w:type="dxa"/>
            <w:tcBorders>
              <w:top w:val="nil"/>
              <w:left w:val="nil"/>
              <w:bottom w:val="nil"/>
              <w:right w:val="nil"/>
            </w:tcBorders>
            <w:shd w:val="clear" w:color="auto" w:fill="auto"/>
            <w:vAlign w:val="center"/>
          </w:tcPr>
          <w:p w:rsidR="006F6CA9" w:rsidRPr="00E969BB" w:rsidRDefault="006F6CA9" w:rsidP="004173E3">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rsidR="006F6CA9" w:rsidRPr="00E969BB" w:rsidRDefault="00A02A5E" w:rsidP="00DF5BEE">
            <w:pPr>
              <w:tabs>
                <w:tab w:val="decimal" w:pos="320"/>
              </w:tabs>
              <w:spacing w:line="240" w:lineRule="auto"/>
              <w:ind w:left="-123" w:right="-108"/>
              <w:rPr>
                <w:rFonts w:cs="Times New Roman"/>
                <w:sz w:val="18"/>
                <w:szCs w:val="18"/>
              </w:rPr>
            </w:pPr>
            <w:r>
              <w:rPr>
                <w:rFonts w:cs="Times New Roman"/>
                <w:sz w:val="18"/>
                <w:szCs w:val="18"/>
              </w:rPr>
              <w:t>(</w:t>
            </w:r>
            <w:r w:rsidR="00DF5BEE">
              <w:rPr>
                <w:rFonts w:cs="Times New Roman"/>
                <w:sz w:val="18"/>
                <w:szCs w:val="18"/>
              </w:rPr>
              <w:t>204.16</w:t>
            </w:r>
            <w:r>
              <w:rPr>
                <w:rFonts w:cs="Times New Roman"/>
                <w:sz w:val="18"/>
                <w:szCs w:val="18"/>
              </w:rPr>
              <w:t>)</w:t>
            </w:r>
          </w:p>
        </w:tc>
        <w:tc>
          <w:tcPr>
            <w:tcW w:w="252" w:type="dxa"/>
            <w:gridSpan w:val="2"/>
            <w:tcBorders>
              <w:top w:val="nil"/>
              <w:left w:val="nil"/>
              <w:bottom w:val="nil"/>
              <w:right w:val="nil"/>
            </w:tcBorders>
            <w:shd w:val="clear" w:color="auto" w:fill="auto"/>
            <w:vAlign w:val="center"/>
          </w:tcPr>
          <w:p w:rsidR="006F6CA9" w:rsidRPr="00E969BB" w:rsidRDefault="006F6CA9" w:rsidP="004173E3">
            <w:pPr>
              <w:spacing w:line="240" w:lineRule="auto"/>
              <w:rPr>
                <w:rFonts w:cs="Times New Roman"/>
                <w:sz w:val="18"/>
                <w:szCs w:val="18"/>
              </w:rPr>
            </w:pPr>
          </w:p>
        </w:tc>
        <w:tc>
          <w:tcPr>
            <w:tcW w:w="904" w:type="dxa"/>
            <w:gridSpan w:val="2"/>
            <w:tcBorders>
              <w:top w:val="nil"/>
              <w:left w:val="nil"/>
              <w:bottom w:val="nil"/>
              <w:right w:val="nil"/>
            </w:tcBorders>
            <w:shd w:val="clear" w:color="auto" w:fill="auto"/>
            <w:vAlign w:val="center"/>
          </w:tcPr>
          <w:p w:rsidR="006F6CA9" w:rsidRPr="00E969BB" w:rsidRDefault="00607106" w:rsidP="004173E3">
            <w:pPr>
              <w:tabs>
                <w:tab w:val="decimal" w:pos="445"/>
              </w:tabs>
              <w:spacing w:line="240" w:lineRule="auto"/>
              <w:ind w:left="-123" w:right="-108"/>
              <w:rPr>
                <w:rFonts w:cs="Times New Roman"/>
                <w:sz w:val="18"/>
                <w:szCs w:val="18"/>
              </w:rPr>
            </w:pPr>
            <w:r w:rsidRPr="00E969BB">
              <w:rPr>
                <w:rFonts w:cs="Times New Roman"/>
                <w:sz w:val="18"/>
                <w:szCs w:val="18"/>
              </w:rPr>
              <w:t>20.31</w:t>
            </w:r>
          </w:p>
        </w:tc>
        <w:tc>
          <w:tcPr>
            <w:tcW w:w="270" w:type="dxa"/>
            <w:tcBorders>
              <w:top w:val="nil"/>
              <w:left w:val="nil"/>
              <w:bottom w:val="nil"/>
              <w:right w:val="nil"/>
            </w:tcBorders>
            <w:shd w:val="clear" w:color="auto" w:fill="auto"/>
            <w:vAlign w:val="center"/>
          </w:tcPr>
          <w:p w:rsidR="006F6CA9" w:rsidRPr="00E969BB" w:rsidRDefault="006F6CA9" w:rsidP="004173E3">
            <w:pPr>
              <w:spacing w:line="240" w:lineRule="auto"/>
              <w:rPr>
                <w:rFonts w:cs="Times New Roman"/>
                <w:sz w:val="18"/>
                <w:szCs w:val="18"/>
              </w:rPr>
            </w:pPr>
          </w:p>
        </w:tc>
        <w:tc>
          <w:tcPr>
            <w:tcW w:w="900" w:type="dxa"/>
            <w:gridSpan w:val="2"/>
            <w:tcBorders>
              <w:top w:val="nil"/>
              <w:left w:val="nil"/>
              <w:bottom w:val="nil"/>
              <w:right w:val="nil"/>
            </w:tcBorders>
            <w:shd w:val="clear" w:color="auto" w:fill="auto"/>
            <w:vAlign w:val="center"/>
          </w:tcPr>
          <w:p w:rsidR="006F6CA9" w:rsidRPr="00AE2052" w:rsidRDefault="00A02A5E" w:rsidP="004173E3">
            <w:pPr>
              <w:tabs>
                <w:tab w:val="decimal" w:pos="445"/>
              </w:tabs>
              <w:spacing w:line="240" w:lineRule="auto"/>
              <w:ind w:left="-123" w:right="-108"/>
              <w:rPr>
                <w:rFonts w:cstheme="minorBidi"/>
                <w:sz w:val="18"/>
                <w:szCs w:val="22"/>
                <w:cs/>
                <w:lang w:bidi="th-TH"/>
              </w:rPr>
            </w:pPr>
            <w:r>
              <w:rPr>
                <w:rFonts w:cs="Times New Roman"/>
                <w:sz w:val="18"/>
                <w:szCs w:val="18"/>
              </w:rPr>
              <w:t>8.54</w:t>
            </w:r>
          </w:p>
        </w:tc>
      </w:tr>
      <w:tr w:rsidR="004173E3" w:rsidRPr="00E969BB" w:rsidTr="004C15C4">
        <w:tc>
          <w:tcPr>
            <w:tcW w:w="2787" w:type="dxa"/>
            <w:gridSpan w:val="2"/>
            <w:tcBorders>
              <w:top w:val="nil"/>
              <w:left w:val="nil"/>
              <w:bottom w:val="nil"/>
              <w:right w:val="nil"/>
            </w:tcBorders>
            <w:shd w:val="clear" w:color="auto" w:fill="auto"/>
          </w:tcPr>
          <w:p w:rsidR="004173E3" w:rsidRPr="00A64439" w:rsidRDefault="004173E3" w:rsidP="004173E3">
            <w:pPr>
              <w:spacing w:line="240" w:lineRule="atLeast"/>
              <w:ind w:left="180" w:right="-79" w:hanging="180"/>
              <w:rPr>
                <w:rFonts w:cs="Times New Roman"/>
                <w:sz w:val="18"/>
                <w:szCs w:val="18"/>
              </w:rPr>
            </w:pPr>
            <w:r w:rsidRPr="00A64439">
              <w:rPr>
                <w:rFonts w:cs="Times New Roman"/>
                <w:sz w:val="18"/>
                <w:szCs w:val="18"/>
                <w:cs/>
                <w:lang w:bidi="th-TH"/>
              </w:rPr>
              <w:t>(</w:t>
            </w:r>
            <w:r w:rsidRPr="00A64439">
              <w:rPr>
                <w:rFonts w:cs="Times New Roman"/>
                <w:sz w:val="18"/>
                <w:szCs w:val="18"/>
              </w:rPr>
              <w:t>Reversal of</w:t>
            </w:r>
            <w:r w:rsidRPr="00A64439">
              <w:rPr>
                <w:rFonts w:cs="Times New Roman"/>
                <w:sz w:val="18"/>
                <w:szCs w:val="18"/>
                <w:cs/>
                <w:lang w:bidi="th-TH"/>
              </w:rPr>
              <w:t>)</w:t>
            </w:r>
            <w:r w:rsidRPr="00A64439">
              <w:rPr>
                <w:rFonts w:cs="Times New Roman"/>
                <w:sz w:val="18"/>
                <w:szCs w:val="18"/>
                <w:lang w:bidi="th-TH"/>
              </w:rPr>
              <w:t xml:space="preserve"> </w:t>
            </w:r>
            <w:r w:rsidRPr="00A64439">
              <w:rPr>
                <w:rFonts w:cs="Times New Roman"/>
                <w:sz w:val="18"/>
                <w:szCs w:val="18"/>
              </w:rPr>
              <w:t>provision for litigation</w:t>
            </w:r>
          </w:p>
        </w:tc>
        <w:tc>
          <w:tcPr>
            <w:tcW w:w="831" w:type="dxa"/>
            <w:gridSpan w:val="2"/>
            <w:tcBorders>
              <w:top w:val="nil"/>
              <w:left w:val="nil"/>
              <w:bottom w:val="nil"/>
              <w:right w:val="nil"/>
            </w:tcBorders>
            <w:shd w:val="clear" w:color="auto" w:fill="auto"/>
            <w:vAlign w:val="center"/>
          </w:tcPr>
          <w:p w:rsidR="004173E3" w:rsidRPr="00E969BB" w:rsidRDefault="00607106" w:rsidP="004173E3">
            <w:pPr>
              <w:tabs>
                <w:tab w:val="decimal" w:pos="375"/>
              </w:tabs>
              <w:spacing w:line="240" w:lineRule="auto"/>
              <w:ind w:left="-123" w:right="-108"/>
              <w:rPr>
                <w:rFonts w:cs="Times New Roman"/>
                <w:sz w:val="18"/>
                <w:szCs w:val="18"/>
              </w:rPr>
            </w:pPr>
            <w:r w:rsidRPr="00E969BB">
              <w:rPr>
                <w:rFonts w:cs="Times New Roman"/>
                <w:sz w:val="18"/>
                <w:szCs w:val="18"/>
              </w:rPr>
              <w:t>(4.23)</w:t>
            </w:r>
          </w:p>
        </w:tc>
        <w:tc>
          <w:tcPr>
            <w:tcW w:w="255" w:type="dxa"/>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4173E3" w:rsidRPr="00E969BB" w:rsidRDefault="004173E3" w:rsidP="004173E3">
            <w:pPr>
              <w:tabs>
                <w:tab w:val="decimal" w:pos="375"/>
              </w:tabs>
              <w:spacing w:line="240" w:lineRule="auto"/>
              <w:ind w:left="-123" w:right="-108"/>
              <w:rPr>
                <w:rFonts w:cs="Times New Roman"/>
                <w:sz w:val="18"/>
                <w:szCs w:val="18"/>
              </w:rPr>
            </w:pPr>
            <w:r w:rsidRPr="00E969BB">
              <w:rPr>
                <w:rFonts w:cs="Times New Roman"/>
                <w:sz w:val="18"/>
                <w:szCs w:val="18"/>
              </w:rPr>
              <w:t>(8.04)</w:t>
            </w:r>
          </w:p>
        </w:tc>
        <w:tc>
          <w:tcPr>
            <w:tcW w:w="250" w:type="dxa"/>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720" w:type="dxa"/>
            <w:gridSpan w:val="2"/>
            <w:tcBorders>
              <w:top w:val="nil"/>
              <w:left w:val="nil"/>
              <w:bottom w:val="nil"/>
              <w:right w:val="nil"/>
            </w:tcBorders>
            <w:vAlign w:val="center"/>
          </w:tcPr>
          <w:p w:rsidR="004173E3" w:rsidRPr="00E969BB" w:rsidRDefault="005E7664" w:rsidP="004173E3">
            <w:pPr>
              <w:tabs>
                <w:tab w:val="decimal" w:pos="336"/>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vAlign w:val="center"/>
          </w:tcPr>
          <w:p w:rsidR="004173E3" w:rsidRPr="00E969BB" w:rsidRDefault="004173E3" w:rsidP="004173E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4173E3" w:rsidRPr="00E969BB" w:rsidRDefault="004173E3" w:rsidP="004173E3">
            <w:pPr>
              <w:tabs>
                <w:tab w:val="decimal" w:pos="336"/>
              </w:tabs>
              <w:spacing w:line="240" w:lineRule="auto"/>
              <w:ind w:left="-123" w:right="-108"/>
              <w:rPr>
                <w:rFonts w:cs="Times New Roman"/>
                <w:sz w:val="18"/>
                <w:szCs w:val="18"/>
              </w:rPr>
            </w:pPr>
            <w:r w:rsidRPr="00E969BB">
              <w:rPr>
                <w:rFonts w:cs="Times New Roman"/>
                <w:sz w:val="18"/>
                <w:szCs w:val="18"/>
              </w:rPr>
              <w:t>-</w:t>
            </w:r>
          </w:p>
        </w:tc>
        <w:tc>
          <w:tcPr>
            <w:tcW w:w="270" w:type="dxa"/>
            <w:gridSpan w:val="2"/>
            <w:tcBorders>
              <w:top w:val="nil"/>
              <w:left w:val="nil"/>
              <w:bottom w:val="nil"/>
              <w:right w:val="nil"/>
            </w:tcBorders>
            <w:vAlign w:val="center"/>
          </w:tcPr>
          <w:p w:rsidR="004173E3" w:rsidRPr="00E969BB" w:rsidRDefault="004173E3" w:rsidP="004173E3">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rsidR="004173E3" w:rsidRPr="00E969BB" w:rsidRDefault="00607106" w:rsidP="004173E3">
            <w:pPr>
              <w:tabs>
                <w:tab w:val="decimal" w:pos="297"/>
              </w:tabs>
              <w:spacing w:line="240" w:lineRule="auto"/>
              <w:ind w:left="-123" w:right="-108"/>
              <w:rPr>
                <w:rFonts w:cs="Times New Roman"/>
                <w:sz w:val="18"/>
                <w:szCs w:val="18"/>
              </w:rPr>
            </w:pPr>
            <w:r w:rsidRPr="00E969BB">
              <w:rPr>
                <w:rFonts w:cs="Times New Roman"/>
                <w:sz w:val="18"/>
                <w:szCs w:val="18"/>
              </w:rPr>
              <w:t>-</w:t>
            </w:r>
          </w:p>
        </w:tc>
        <w:tc>
          <w:tcPr>
            <w:tcW w:w="383" w:type="dxa"/>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4173E3" w:rsidRPr="00E969BB" w:rsidRDefault="004173E3" w:rsidP="004173E3">
            <w:pPr>
              <w:tabs>
                <w:tab w:val="decimal" w:pos="297"/>
              </w:tabs>
              <w:spacing w:line="240" w:lineRule="auto"/>
              <w:ind w:left="-123" w:right="-108"/>
              <w:rPr>
                <w:rFonts w:cs="Times New Roman"/>
                <w:sz w:val="18"/>
                <w:szCs w:val="18"/>
              </w:rPr>
            </w:pPr>
            <w:r w:rsidRPr="00E969BB">
              <w:rPr>
                <w:rFonts w:cs="Times New Roman"/>
                <w:sz w:val="18"/>
                <w:szCs w:val="18"/>
              </w:rPr>
              <w:t>-</w:t>
            </w:r>
          </w:p>
        </w:tc>
        <w:tc>
          <w:tcPr>
            <w:tcW w:w="270" w:type="dxa"/>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4173E3" w:rsidRPr="00E969BB" w:rsidRDefault="00607106" w:rsidP="00DF5BEE">
            <w:pPr>
              <w:tabs>
                <w:tab w:val="decimal" w:pos="293"/>
              </w:tabs>
              <w:spacing w:line="240" w:lineRule="auto"/>
              <w:ind w:left="-123" w:right="-108"/>
              <w:rPr>
                <w:rFonts w:cs="Times New Roman"/>
                <w:sz w:val="18"/>
                <w:szCs w:val="18"/>
              </w:rPr>
            </w:pPr>
            <w:r w:rsidRPr="00E969BB">
              <w:rPr>
                <w:rFonts w:cs="Times New Roman"/>
                <w:sz w:val="18"/>
                <w:szCs w:val="18"/>
              </w:rPr>
              <w:t>1.68</w:t>
            </w:r>
          </w:p>
        </w:tc>
        <w:tc>
          <w:tcPr>
            <w:tcW w:w="250" w:type="dxa"/>
            <w:tcBorders>
              <w:top w:val="nil"/>
              <w:left w:val="nil"/>
              <w:bottom w:val="nil"/>
              <w:right w:val="nil"/>
            </w:tcBorders>
            <w:shd w:val="clear" w:color="auto" w:fill="auto"/>
            <w:vAlign w:val="center"/>
          </w:tcPr>
          <w:p w:rsidR="004173E3" w:rsidRPr="00E969BB" w:rsidRDefault="004173E3" w:rsidP="004173E3">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rsidR="004173E3" w:rsidRPr="00E969BB" w:rsidRDefault="004173E3" w:rsidP="00DF5BEE">
            <w:pPr>
              <w:tabs>
                <w:tab w:val="decimal" w:pos="428"/>
              </w:tabs>
              <w:spacing w:line="240" w:lineRule="auto"/>
              <w:ind w:left="-123" w:right="-108"/>
              <w:rPr>
                <w:rFonts w:cs="Times New Roman"/>
                <w:sz w:val="18"/>
                <w:szCs w:val="18"/>
              </w:rPr>
            </w:pPr>
            <w:r w:rsidRPr="00E969BB">
              <w:rPr>
                <w:rFonts w:cs="Times New Roman"/>
                <w:sz w:val="18"/>
                <w:szCs w:val="18"/>
              </w:rPr>
              <w:t>20.77</w:t>
            </w:r>
          </w:p>
        </w:tc>
        <w:tc>
          <w:tcPr>
            <w:tcW w:w="250" w:type="dxa"/>
            <w:tcBorders>
              <w:top w:val="nil"/>
              <w:left w:val="nil"/>
              <w:bottom w:val="nil"/>
              <w:right w:val="nil"/>
            </w:tcBorders>
            <w:shd w:val="clear" w:color="auto" w:fill="auto"/>
            <w:vAlign w:val="center"/>
          </w:tcPr>
          <w:p w:rsidR="004173E3" w:rsidRPr="00E969BB" w:rsidRDefault="004173E3" w:rsidP="004173E3">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center"/>
          </w:tcPr>
          <w:p w:rsidR="004173E3" w:rsidRPr="00E969BB" w:rsidRDefault="00607106" w:rsidP="004173E3">
            <w:pPr>
              <w:tabs>
                <w:tab w:val="decimal" w:pos="320"/>
              </w:tabs>
              <w:spacing w:line="240" w:lineRule="auto"/>
              <w:ind w:left="-123" w:right="-108"/>
              <w:rPr>
                <w:rFonts w:cs="Times New Roman"/>
                <w:sz w:val="18"/>
                <w:szCs w:val="18"/>
              </w:rPr>
            </w:pPr>
            <w:r w:rsidRPr="00E969BB">
              <w:rPr>
                <w:rFonts w:cs="Times New Roman"/>
                <w:sz w:val="18"/>
                <w:szCs w:val="18"/>
              </w:rPr>
              <w:t>-</w:t>
            </w:r>
          </w:p>
        </w:tc>
        <w:tc>
          <w:tcPr>
            <w:tcW w:w="250" w:type="dxa"/>
            <w:tcBorders>
              <w:top w:val="nil"/>
              <w:left w:val="nil"/>
              <w:bottom w:val="nil"/>
              <w:right w:val="nil"/>
            </w:tcBorders>
            <w:shd w:val="clear" w:color="auto" w:fill="auto"/>
            <w:vAlign w:val="center"/>
          </w:tcPr>
          <w:p w:rsidR="004173E3" w:rsidRPr="00E969BB" w:rsidRDefault="004173E3" w:rsidP="004173E3">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rsidR="004173E3" w:rsidRPr="00E969BB" w:rsidRDefault="004173E3" w:rsidP="004173E3">
            <w:pPr>
              <w:tabs>
                <w:tab w:val="decimal" w:pos="320"/>
              </w:tabs>
              <w:spacing w:line="240" w:lineRule="auto"/>
              <w:ind w:left="-123" w:right="-108"/>
              <w:rPr>
                <w:rFonts w:cs="Times New Roman"/>
                <w:sz w:val="18"/>
                <w:szCs w:val="18"/>
              </w:rPr>
            </w:pPr>
            <w:r w:rsidRPr="00E969BB">
              <w:rPr>
                <w:rFonts w:cs="Times New Roman"/>
                <w:sz w:val="18"/>
                <w:szCs w:val="18"/>
              </w:rPr>
              <w:t>-</w:t>
            </w:r>
          </w:p>
        </w:tc>
        <w:tc>
          <w:tcPr>
            <w:tcW w:w="252" w:type="dxa"/>
            <w:gridSpan w:val="2"/>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904" w:type="dxa"/>
            <w:gridSpan w:val="2"/>
            <w:tcBorders>
              <w:top w:val="nil"/>
              <w:left w:val="nil"/>
              <w:bottom w:val="nil"/>
              <w:right w:val="nil"/>
            </w:tcBorders>
            <w:shd w:val="clear" w:color="auto" w:fill="auto"/>
            <w:vAlign w:val="center"/>
          </w:tcPr>
          <w:p w:rsidR="004173E3" w:rsidRPr="00E969BB" w:rsidRDefault="00607106" w:rsidP="007765E0">
            <w:pPr>
              <w:tabs>
                <w:tab w:val="decimal" w:pos="445"/>
              </w:tabs>
              <w:spacing w:line="240" w:lineRule="auto"/>
              <w:ind w:left="-123" w:right="-108"/>
              <w:rPr>
                <w:rFonts w:cs="Times New Roman"/>
                <w:sz w:val="18"/>
                <w:szCs w:val="18"/>
              </w:rPr>
            </w:pPr>
            <w:r w:rsidRPr="00E969BB">
              <w:rPr>
                <w:rFonts w:cs="Times New Roman"/>
                <w:sz w:val="18"/>
                <w:szCs w:val="18"/>
              </w:rPr>
              <w:t>(</w:t>
            </w:r>
            <w:r w:rsidR="007765E0">
              <w:rPr>
                <w:rFonts w:cs="Times New Roman"/>
                <w:sz w:val="18"/>
                <w:szCs w:val="18"/>
              </w:rPr>
              <w:t>2</w:t>
            </w:r>
            <w:r w:rsidRPr="00E969BB">
              <w:rPr>
                <w:rFonts w:cs="Times New Roman"/>
                <w:sz w:val="18"/>
                <w:szCs w:val="18"/>
              </w:rPr>
              <w:t>.</w:t>
            </w:r>
            <w:r w:rsidR="007765E0">
              <w:rPr>
                <w:rFonts w:cs="Times New Roman"/>
                <w:sz w:val="18"/>
                <w:szCs w:val="18"/>
              </w:rPr>
              <w:t>55</w:t>
            </w:r>
            <w:r w:rsidRPr="00E969BB">
              <w:rPr>
                <w:rFonts w:cs="Times New Roman"/>
                <w:sz w:val="18"/>
                <w:szCs w:val="18"/>
              </w:rPr>
              <w:t>)</w:t>
            </w:r>
          </w:p>
        </w:tc>
        <w:tc>
          <w:tcPr>
            <w:tcW w:w="270" w:type="dxa"/>
            <w:tcBorders>
              <w:top w:val="nil"/>
              <w:left w:val="nil"/>
              <w:bottom w:val="nil"/>
              <w:right w:val="nil"/>
            </w:tcBorders>
            <w:shd w:val="clear" w:color="auto" w:fill="auto"/>
            <w:vAlign w:val="center"/>
          </w:tcPr>
          <w:p w:rsidR="004173E3" w:rsidRPr="00E969BB" w:rsidRDefault="004173E3" w:rsidP="004173E3">
            <w:pPr>
              <w:spacing w:line="240" w:lineRule="auto"/>
              <w:rPr>
                <w:rFonts w:cs="Times New Roman"/>
                <w:sz w:val="18"/>
                <w:szCs w:val="18"/>
              </w:rPr>
            </w:pPr>
          </w:p>
        </w:tc>
        <w:tc>
          <w:tcPr>
            <w:tcW w:w="900" w:type="dxa"/>
            <w:gridSpan w:val="2"/>
            <w:tcBorders>
              <w:top w:val="nil"/>
              <w:left w:val="nil"/>
              <w:bottom w:val="nil"/>
              <w:right w:val="nil"/>
            </w:tcBorders>
            <w:shd w:val="clear" w:color="auto" w:fill="auto"/>
            <w:vAlign w:val="center"/>
          </w:tcPr>
          <w:p w:rsidR="004173E3" w:rsidRPr="00E969BB" w:rsidRDefault="004173E3" w:rsidP="004173E3">
            <w:pPr>
              <w:tabs>
                <w:tab w:val="decimal" w:pos="445"/>
              </w:tabs>
              <w:spacing w:line="240" w:lineRule="auto"/>
              <w:ind w:left="-123" w:right="-108"/>
              <w:rPr>
                <w:rFonts w:cs="Times New Roman"/>
                <w:sz w:val="18"/>
                <w:szCs w:val="18"/>
              </w:rPr>
            </w:pPr>
            <w:r w:rsidRPr="00E969BB">
              <w:rPr>
                <w:rFonts w:cs="Times New Roman"/>
                <w:sz w:val="18"/>
                <w:szCs w:val="18"/>
              </w:rPr>
              <w:t>12.73</w:t>
            </w:r>
          </w:p>
        </w:tc>
      </w:tr>
      <w:tr w:rsidR="004173E3" w:rsidRPr="00E969BB" w:rsidTr="004C15C4">
        <w:tc>
          <w:tcPr>
            <w:tcW w:w="2787" w:type="dxa"/>
            <w:gridSpan w:val="2"/>
            <w:tcBorders>
              <w:top w:val="nil"/>
              <w:left w:val="nil"/>
              <w:bottom w:val="nil"/>
              <w:right w:val="nil"/>
            </w:tcBorders>
            <w:shd w:val="clear" w:color="auto" w:fill="auto"/>
          </w:tcPr>
          <w:p w:rsidR="004173E3" w:rsidRPr="00A64439" w:rsidRDefault="00385C98" w:rsidP="00115DBD">
            <w:pPr>
              <w:spacing w:line="240" w:lineRule="atLeast"/>
              <w:ind w:left="180" w:right="-79" w:hanging="180"/>
              <w:rPr>
                <w:rFonts w:cs="Times New Roman"/>
                <w:sz w:val="18"/>
                <w:szCs w:val="18"/>
              </w:rPr>
            </w:pPr>
            <w:r w:rsidRPr="00A64439">
              <w:rPr>
                <w:rFonts w:cs="Times New Roman"/>
                <w:sz w:val="18"/>
                <w:szCs w:val="18"/>
                <w:cs/>
                <w:lang w:bidi="th-TH"/>
              </w:rPr>
              <w:t>(</w:t>
            </w:r>
            <w:r w:rsidRPr="00A64439">
              <w:rPr>
                <w:rFonts w:cs="Times New Roman"/>
                <w:sz w:val="18"/>
                <w:szCs w:val="18"/>
              </w:rPr>
              <w:t>Reversal of</w:t>
            </w:r>
            <w:r w:rsidRPr="00A64439">
              <w:rPr>
                <w:rFonts w:cs="Times New Roman"/>
                <w:sz w:val="18"/>
                <w:szCs w:val="18"/>
                <w:cs/>
                <w:lang w:bidi="th-TH"/>
              </w:rPr>
              <w:t>)</w:t>
            </w:r>
            <w:r w:rsidRPr="00A64439">
              <w:rPr>
                <w:rFonts w:cs="Times New Roman"/>
                <w:sz w:val="18"/>
                <w:szCs w:val="18"/>
                <w:lang w:bidi="th-TH"/>
              </w:rPr>
              <w:t xml:space="preserve"> </w:t>
            </w:r>
            <w:r>
              <w:rPr>
                <w:rFonts w:cs="Times New Roman"/>
                <w:sz w:val="18"/>
                <w:szCs w:val="18"/>
                <w:lang w:val="en-US" w:bidi="th-TH"/>
              </w:rPr>
              <w:t>i</w:t>
            </w:r>
            <w:r w:rsidR="004173E3" w:rsidRPr="00A64439">
              <w:rPr>
                <w:rFonts w:cs="Times New Roman"/>
                <w:sz w:val="18"/>
                <w:szCs w:val="18"/>
                <w:lang w:val="en-US" w:bidi="th-TH"/>
              </w:rPr>
              <w:t>mpairment</w:t>
            </w:r>
            <w:r w:rsidR="004173E3" w:rsidRPr="00A64439">
              <w:rPr>
                <w:rFonts w:cs="Times New Roman"/>
                <w:sz w:val="18"/>
                <w:szCs w:val="18"/>
              </w:rPr>
              <w:t xml:space="preserve"> loss of assets</w:t>
            </w:r>
          </w:p>
        </w:tc>
        <w:tc>
          <w:tcPr>
            <w:tcW w:w="831" w:type="dxa"/>
            <w:gridSpan w:val="2"/>
            <w:tcBorders>
              <w:top w:val="nil"/>
              <w:left w:val="nil"/>
              <w:bottom w:val="nil"/>
              <w:right w:val="nil"/>
            </w:tcBorders>
            <w:shd w:val="clear" w:color="auto" w:fill="auto"/>
            <w:vAlign w:val="bottom"/>
          </w:tcPr>
          <w:p w:rsidR="004173E3" w:rsidRPr="00E969BB" w:rsidRDefault="00607106" w:rsidP="004173E3">
            <w:pPr>
              <w:tabs>
                <w:tab w:val="decimal" w:pos="375"/>
              </w:tabs>
              <w:spacing w:line="240" w:lineRule="auto"/>
              <w:ind w:left="-123" w:right="-108"/>
              <w:rPr>
                <w:rFonts w:cs="Times New Roman"/>
                <w:sz w:val="18"/>
                <w:szCs w:val="18"/>
              </w:rPr>
            </w:pPr>
            <w:r w:rsidRPr="00E969BB">
              <w:rPr>
                <w:rFonts w:cs="Times New Roman"/>
                <w:sz w:val="18"/>
                <w:szCs w:val="18"/>
              </w:rPr>
              <w:t>2.33</w:t>
            </w:r>
          </w:p>
        </w:tc>
        <w:tc>
          <w:tcPr>
            <w:tcW w:w="255" w:type="dxa"/>
            <w:tcBorders>
              <w:top w:val="nil"/>
              <w:left w:val="nil"/>
              <w:bottom w:val="nil"/>
              <w:right w:val="nil"/>
            </w:tcBorders>
            <w:shd w:val="clear" w:color="auto" w:fill="auto"/>
            <w:vAlign w:val="bottom"/>
          </w:tcPr>
          <w:p w:rsidR="004173E3" w:rsidRPr="00E969BB" w:rsidRDefault="004173E3" w:rsidP="004173E3">
            <w:pPr>
              <w:spacing w:line="240" w:lineRule="auto"/>
              <w:rPr>
                <w:rFonts w:cs="Times New Roman"/>
                <w:sz w:val="18"/>
                <w:szCs w:val="18"/>
              </w:rPr>
            </w:pPr>
          </w:p>
        </w:tc>
        <w:tc>
          <w:tcPr>
            <w:tcW w:w="824" w:type="dxa"/>
            <w:tcBorders>
              <w:top w:val="nil"/>
              <w:left w:val="nil"/>
              <w:bottom w:val="nil"/>
              <w:right w:val="nil"/>
            </w:tcBorders>
            <w:shd w:val="clear" w:color="auto" w:fill="auto"/>
            <w:vAlign w:val="bottom"/>
          </w:tcPr>
          <w:p w:rsidR="004173E3" w:rsidRPr="00E969BB" w:rsidRDefault="004173E3" w:rsidP="004173E3">
            <w:pPr>
              <w:tabs>
                <w:tab w:val="decimal" w:pos="375"/>
              </w:tabs>
              <w:spacing w:line="240" w:lineRule="auto"/>
              <w:ind w:left="-123" w:right="-108"/>
              <w:rPr>
                <w:rFonts w:cs="Times New Roman"/>
                <w:sz w:val="18"/>
                <w:szCs w:val="18"/>
              </w:rPr>
            </w:pPr>
            <w:r w:rsidRPr="00E969BB">
              <w:rPr>
                <w:rFonts w:cs="Times New Roman"/>
                <w:sz w:val="18"/>
                <w:szCs w:val="18"/>
              </w:rPr>
              <w:t>(17.18)</w:t>
            </w:r>
          </w:p>
        </w:tc>
        <w:tc>
          <w:tcPr>
            <w:tcW w:w="250" w:type="dxa"/>
            <w:tcBorders>
              <w:top w:val="nil"/>
              <w:left w:val="nil"/>
              <w:bottom w:val="nil"/>
              <w:right w:val="nil"/>
            </w:tcBorders>
            <w:shd w:val="clear" w:color="auto" w:fill="auto"/>
            <w:vAlign w:val="bottom"/>
          </w:tcPr>
          <w:p w:rsidR="004173E3" w:rsidRPr="00E969BB" w:rsidRDefault="004173E3" w:rsidP="004173E3">
            <w:pPr>
              <w:spacing w:line="240" w:lineRule="auto"/>
              <w:rPr>
                <w:rFonts w:cs="Times New Roman"/>
                <w:sz w:val="18"/>
                <w:szCs w:val="18"/>
              </w:rPr>
            </w:pPr>
          </w:p>
        </w:tc>
        <w:tc>
          <w:tcPr>
            <w:tcW w:w="720" w:type="dxa"/>
            <w:gridSpan w:val="2"/>
            <w:tcBorders>
              <w:top w:val="nil"/>
              <w:left w:val="nil"/>
              <w:bottom w:val="nil"/>
              <w:right w:val="nil"/>
            </w:tcBorders>
            <w:vAlign w:val="bottom"/>
          </w:tcPr>
          <w:p w:rsidR="004173E3" w:rsidRPr="00E969BB" w:rsidRDefault="00607106" w:rsidP="004173E3">
            <w:pPr>
              <w:tabs>
                <w:tab w:val="decimal" w:pos="336"/>
              </w:tabs>
              <w:spacing w:line="240" w:lineRule="auto"/>
              <w:ind w:left="-123" w:right="-108"/>
              <w:rPr>
                <w:rFonts w:cs="Times New Roman"/>
                <w:sz w:val="18"/>
                <w:szCs w:val="18"/>
              </w:rPr>
            </w:pPr>
            <w:r w:rsidRPr="00E969BB">
              <w:rPr>
                <w:rFonts w:cs="Times New Roman"/>
                <w:sz w:val="18"/>
                <w:szCs w:val="18"/>
              </w:rPr>
              <w:t>1.37</w:t>
            </w:r>
          </w:p>
        </w:tc>
        <w:tc>
          <w:tcPr>
            <w:tcW w:w="250" w:type="dxa"/>
            <w:tcBorders>
              <w:top w:val="nil"/>
              <w:left w:val="nil"/>
              <w:bottom w:val="nil"/>
              <w:right w:val="nil"/>
            </w:tcBorders>
            <w:vAlign w:val="bottom"/>
          </w:tcPr>
          <w:p w:rsidR="004173E3" w:rsidRPr="00E969BB" w:rsidRDefault="004173E3" w:rsidP="004173E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bottom"/>
          </w:tcPr>
          <w:p w:rsidR="004173E3" w:rsidRPr="00E969BB" w:rsidRDefault="004173E3" w:rsidP="004173E3">
            <w:pPr>
              <w:tabs>
                <w:tab w:val="decimal" w:pos="336"/>
              </w:tabs>
              <w:spacing w:line="240" w:lineRule="auto"/>
              <w:ind w:left="-123" w:right="-108"/>
              <w:rPr>
                <w:rFonts w:cs="Times New Roman"/>
                <w:sz w:val="18"/>
                <w:szCs w:val="18"/>
              </w:rPr>
            </w:pPr>
            <w:r w:rsidRPr="00E969BB">
              <w:rPr>
                <w:rFonts w:cs="Times New Roman"/>
                <w:sz w:val="18"/>
                <w:szCs w:val="18"/>
              </w:rPr>
              <w:t>-</w:t>
            </w:r>
          </w:p>
        </w:tc>
        <w:tc>
          <w:tcPr>
            <w:tcW w:w="270" w:type="dxa"/>
            <w:gridSpan w:val="2"/>
            <w:tcBorders>
              <w:top w:val="nil"/>
              <w:left w:val="nil"/>
              <w:bottom w:val="nil"/>
              <w:right w:val="nil"/>
            </w:tcBorders>
            <w:vAlign w:val="bottom"/>
          </w:tcPr>
          <w:p w:rsidR="004173E3" w:rsidRPr="00E969BB" w:rsidRDefault="004173E3" w:rsidP="004173E3">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bottom"/>
          </w:tcPr>
          <w:p w:rsidR="004173E3" w:rsidRPr="00E969BB" w:rsidRDefault="00607106" w:rsidP="005E7664">
            <w:pPr>
              <w:tabs>
                <w:tab w:val="decimal" w:pos="297"/>
              </w:tabs>
              <w:spacing w:line="240" w:lineRule="auto"/>
              <w:ind w:left="-123" w:right="-108"/>
              <w:rPr>
                <w:rFonts w:cs="Times New Roman"/>
                <w:sz w:val="18"/>
                <w:szCs w:val="18"/>
              </w:rPr>
            </w:pPr>
            <w:r w:rsidRPr="00E969BB">
              <w:rPr>
                <w:rFonts w:cs="Times New Roman"/>
                <w:sz w:val="18"/>
                <w:szCs w:val="18"/>
              </w:rPr>
              <w:t>0.1</w:t>
            </w:r>
            <w:r w:rsidR="005E7664">
              <w:rPr>
                <w:rFonts w:cs="Times New Roman"/>
                <w:sz w:val="18"/>
                <w:szCs w:val="18"/>
              </w:rPr>
              <w:t>4</w:t>
            </w:r>
          </w:p>
        </w:tc>
        <w:tc>
          <w:tcPr>
            <w:tcW w:w="383" w:type="dxa"/>
            <w:tcBorders>
              <w:top w:val="nil"/>
              <w:left w:val="nil"/>
              <w:bottom w:val="nil"/>
              <w:right w:val="nil"/>
            </w:tcBorders>
            <w:shd w:val="clear" w:color="auto" w:fill="auto"/>
            <w:vAlign w:val="bottom"/>
          </w:tcPr>
          <w:p w:rsidR="004173E3" w:rsidRPr="00E969BB" w:rsidRDefault="004173E3" w:rsidP="004173E3">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bottom"/>
          </w:tcPr>
          <w:p w:rsidR="004173E3" w:rsidRPr="00E969BB" w:rsidRDefault="004173E3" w:rsidP="004173E3">
            <w:pPr>
              <w:tabs>
                <w:tab w:val="decimal" w:pos="297"/>
              </w:tabs>
              <w:spacing w:line="240" w:lineRule="auto"/>
              <w:ind w:left="-123" w:right="-108"/>
              <w:rPr>
                <w:rFonts w:cs="Times New Roman"/>
                <w:sz w:val="18"/>
                <w:szCs w:val="18"/>
              </w:rPr>
            </w:pPr>
            <w:r w:rsidRPr="00E969BB">
              <w:rPr>
                <w:rFonts w:cs="Times New Roman"/>
                <w:sz w:val="18"/>
                <w:szCs w:val="18"/>
              </w:rPr>
              <w:t>-</w:t>
            </w:r>
          </w:p>
        </w:tc>
        <w:tc>
          <w:tcPr>
            <w:tcW w:w="270" w:type="dxa"/>
            <w:tcBorders>
              <w:top w:val="nil"/>
              <w:left w:val="nil"/>
              <w:bottom w:val="nil"/>
              <w:right w:val="nil"/>
            </w:tcBorders>
            <w:shd w:val="clear" w:color="auto" w:fill="auto"/>
            <w:vAlign w:val="bottom"/>
          </w:tcPr>
          <w:p w:rsidR="004173E3" w:rsidRPr="00E969BB" w:rsidRDefault="004173E3" w:rsidP="004173E3">
            <w:pPr>
              <w:spacing w:line="240" w:lineRule="auto"/>
              <w:rPr>
                <w:rFonts w:cs="Times New Roman"/>
                <w:sz w:val="18"/>
                <w:szCs w:val="18"/>
              </w:rPr>
            </w:pPr>
          </w:p>
        </w:tc>
        <w:tc>
          <w:tcPr>
            <w:tcW w:w="695" w:type="dxa"/>
            <w:tcBorders>
              <w:top w:val="nil"/>
              <w:left w:val="nil"/>
              <w:bottom w:val="nil"/>
              <w:right w:val="nil"/>
            </w:tcBorders>
            <w:shd w:val="clear" w:color="auto" w:fill="auto"/>
            <w:vAlign w:val="bottom"/>
          </w:tcPr>
          <w:p w:rsidR="004173E3" w:rsidRPr="00E969BB" w:rsidRDefault="00607106" w:rsidP="00DF5BEE">
            <w:pPr>
              <w:tabs>
                <w:tab w:val="decimal" w:pos="293"/>
              </w:tabs>
              <w:spacing w:line="240" w:lineRule="auto"/>
              <w:ind w:left="-123" w:right="-108"/>
              <w:rPr>
                <w:rFonts w:cs="Times New Roman"/>
                <w:sz w:val="18"/>
                <w:szCs w:val="18"/>
              </w:rPr>
            </w:pPr>
            <w:r w:rsidRPr="00E969BB">
              <w:rPr>
                <w:rFonts w:cs="Times New Roman"/>
                <w:sz w:val="18"/>
                <w:szCs w:val="18"/>
              </w:rPr>
              <w:t>-</w:t>
            </w:r>
          </w:p>
        </w:tc>
        <w:tc>
          <w:tcPr>
            <w:tcW w:w="250" w:type="dxa"/>
            <w:tcBorders>
              <w:top w:val="nil"/>
              <w:left w:val="nil"/>
              <w:bottom w:val="nil"/>
              <w:right w:val="nil"/>
            </w:tcBorders>
            <w:shd w:val="clear" w:color="auto" w:fill="auto"/>
            <w:vAlign w:val="bottom"/>
          </w:tcPr>
          <w:p w:rsidR="004173E3" w:rsidRPr="00E969BB" w:rsidRDefault="004173E3" w:rsidP="004173E3">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bottom"/>
          </w:tcPr>
          <w:p w:rsidR="004173E3" w:rsidRPr="00E969BB" w:rsidRDefault="00DF5BEE" w:rsidP="00DF5BEE">
            <w:pPr>
              <w:tabs>
                <w:tab w:val="decimal" w:pos="428"/>
              </w:tabs>
              <w:spacing w:line="240" w:lineRule="auto"/>
              <w:ind w:left="-123" w:right="-108"/>
              <w:rPr>
                <w:rFonts w:cs="Times New Roman"/>
                <w:sz w:val="18"/>
                <w:szCs w:val="18"/>
              </w:rPr>
            </w:pPr>
            <w:r>
              <w:rPr>
                <w:rFonts w:cs="Times New Roman"/>
                <w:sz w:val="18"/>
                <w:szCs w:val="18"/>
              </w:rPr>
              <w:t>0.02</w:t>
            </w:r>
          </w:p>
        </w:tc>
        <w:tc>
          <w:tcPr>
            <w:tcW w:w="250" w:type="dxa"/>
            <w:tcBorders>
              <w:top w:val="nil"/>
              <w:left w:val="nil"/>
              <w:bottom w:val="nil"/>
              <w:right w:val="nil"/>
            </w:tcBorders>
            <w:shd w:val="clear" w:color="auto" w:fill="auto"/>
            <w:vAlign w:val="bottom"/>
          </w:tcPr>
          <w:p w:rsidR="004173E3" w:rsidRPr="00E969BB" w:rsidRDefault="004173E3" w:rsidP="004173E3">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bottom"/>
          </w:tcPr>
          <w:p w:rsidR="004173E3" w:rsidRPr="00E969BB" w:rsidRDefault="00607106" w:rsidP="004173E3">
            <w:pPr>
              <w:tabs>
                <w:tab w:val="decimal" w:pos="320"/>
              </w:tabs>
              <w:spacing w:line="240" w:lineRule="auto"/>
              <w:ind w:left="-123" w:right="-108"/>
              <w:rPr>
                <w:rFonts w:cs="Times New Roman"/>
                <w:sz w:val="18"/>
                <w:szCs w:val="18"/>
              </w:rPr>
            </w:pPr>
            <w:r w:rsidRPr="00E969BB">
              <w:rPr>
                <w:rFonts w:cs="Times New Roman"/>
                <w:sz w:val="18"/>
                <w:szCs w:val="18"/>
              </w:rPr>
              <w:t>-</w:t>
            </w:r>
          </w:p>
        </w:tc>
        <w:tc>
          <w:tcPr>
            <w:tcW w:w="250" w:type="dxa"/>
            <w:tcBorders>
              <w:top w:val="nil"/>
              <w:left w:val="nil"/>
              <w:bottom w:val="nil"/>
              <w:right w:val="nil"/>
            </w:tcBorders>
            <w:shd w:val="clear" w:color="auto" w:fill="auto"/>
            <w:vAlign w:val="bottom"/>
          </w:tcPr>
          <w:p w:rsidR="004173E3" w:rsidRPr="00E969BB" w:rsidRDefault="004173E3" w:rsidP="004173E3">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bottom"/>
          </w:tcPr>
          <w:p w:rsidR="004173E3" w:rsidRPr="00E969BB" w:rsidRDefault="004173E3" w:rsidP="004173E3">
            <w:pPr>
              <w:tabs>
                <w:tab w:val="decimal" w:pos="320"/>
              </w:tabs>
              <w:spacing w:line="240" w:lineRule="auto"/>
              <w:ind w:left="-123" w:right="-108"/>
              <w:rPr>
                <w:rFonts w:cs="Times New Roman"/>
                <w:sz w:val="18"/>
                <w:szCs w:val="18"/>
              </w:rPr>
            </w:pPr>
            <w:r w:rsidRPr="00E969BB">
              <w:rPr>
                <w:rFonts w:cs="Times New Roman"/>
                <w:sz w:val="18"/>
                <w:szCs w:val="18"/>
              </w:rPr>
              <w:t>-</w:t>
            </w:r>
          </w:p>
        </w:tc>
        <w:tc>
          <w:tcPr>
            <w:tcW w:w="252" w:type="dxa"/>
            <w:gridSpan w:val="2"/>
            <w:tcBorders>
              <w:top w:val="nil"/>
              <w:left w:val="nil"/>
              <w:bottom w:val="nil"/>
              <w:right w:val="nil"/>
            </w:tcBorders>
            <w:shd w:val="clear" w:color="auto" w:fill="auto"/>
            <w:vAlign w:val="bottom"/>
          </w:tcPr>
          <w:p w:rsidR="004173E3" w:rsidRPr="00E969BB" w:rsidRDefault="004173E3" w:rsidP="004173E3">
            <w:pPr>
              <w:spacing w:line="240" w:lineRule="auto"/>
              <w:rPr>
                <w:rFonts w:cs="Times New Roman"/>
                <w:sz w:val="18"/>
                <w:szCs w:val="18"/>
              </w:rPr>
            </w:pPr>
          </w:p>
        </w:tc>
        <w:tc>
          <w:tcPr>
            <w:tcW w:w="904" w:type="dxa"/>
            <w:gridSpan w:val="2"/>
            <w:tcBorders>
              <w:top w:val="nil"/>
              <w:left w:val="nil"/>
              <w:bottom w:val="nil"/>
              <w:right w:val="nil"/>
            </w:tcBorders>
            <w:shd w:val="clear" w:color="auto" w:fill="auto"/>
            <w:vAlign w:val="bottom"/>
          </w:tcPr>
          <w:p w:rsidR="004173E3" w:rsidRPr="00E969BB" w:rsidRDefault="00607106" w:rsidP="004173E3">
            <w:pPr>
              <w:tabs>
                <w:tab w:val="decimal" w:pos="445"/>
              </w:tabs>
              <w:spacing w:line="240" w:lineRule="auto"/>
              <w:ind w:left="-123" w:right="-108"/>
              <w:rPr>
                <w:rFonts w:cs="Times New Roman"/>
                <w:sz w:val="18"/>
                <w:szCs w:val="18"/>
              </w:rPr>
            </w:pPr>
            <w:r w:rsidRPr="00E969BB">
              <w:rPr>
                <w:rFonts w:cs="Times New Roman"/>
                <w:sz w:val="18"/>
                <w:szCs w:val="18"/>
              </w:rPr>
              <w:t>3.84</w:t>
            </w:r>
          </w:p>
        </w:tc>
        <w:tc>
          <w:tcPr>
            <w:tcW w:w="270" w:type="dxa"/>
            <w:tcBorders>
              <w:top w:val="nil"/>
              <w:left w:val="nil"/>
              <w:bottom w:val="nil"/>
              <w:right w:val="nil"/>
            </w:tcBorders>
            <w:shd w:val="clear" w:color="auto" w:fill="auto"/>
            <w:vAlign w:val="bottom"/>
          </w:tcPr>
          <w:p w:rsidR="004173E3" w:rsidRPr="00E969BB" w:rsidRDefault="004173E3" w:rsidP="004173E3">
            <w:pPr>
              <w:spacing w:line="240" w:lineRule="auto"/>
              <w:rPr>
                <w:rFonts w:cs="Times New Roman"/>
                <w:sz w:val="18"/>
                <w:szCs w:val="18"/>
              </w:rPr>
            </w:pPr>
          </w:p>
        </w:tc>
        <w:tc>
          <w:tcPr>
            <w:tcW w:w="900" w:type="dxa"/>
            <w:gridSpan w:val="2"/>
            <w:tcBorders>
              <w:top w:val="nil"/>
              <w:left w:val="nil"/>
              <w:bottom w:val="nil"/>
              <w:right w:val="nil"/>
            </w:tcBorders>
            <w:shd w:val="clear" w:color="auto" w:fill="auto"/>
            <w:vAlign w:val="bottom"/>
          </w:tcPr>
          <w:p w:rsidR="004173E3" w:rsidRPr="00E969BB" w:rsidRDefault="004173E3" w:rsidP="004173E3">
            <w:pPr>
              <w:tabs>
                <w:tab w:val="decimal" w:pos="445"/>
              </w:tabs>
              <w:spacing w:line="240" w:lineRule="auto"/>
              <w:ind w:left="-123" w:right="-108"/>
              <w:rPr>
                <w:rFonts w:cs="Times New Roman"/>
                <w:sz w:val="18"/>
                <w:szCs w:val="18"/>
              </w:rPr>
            </w:pPr>
            <w:r w:rsidRPr="00E969BB">
              <w:rPr>
                <w:rFonts w:cs="Times New Roman"/>
                <w:sz w:val="18"/>
                <w:szCs w:val="18"/>
              </w:rPr>
              <w:t>(17.16)</w:t>
            </w:r>
          </w:p>
        </w:tc>
      </w:tr>
    </w:tbl>
    <w:p w:rsidR="0030141A" w:rsidRDefault="0030141A" w:rsidP="0030141A">
      <w:pPr>
        <w:spacing w:line="240" w:lineRule="auto"/>
        <w:rPr>
          <w:rFonts w:cs="Times New Roman"/>
          <w:b/>
          <w:bCs/>
          <w:i/>
          <w:iCs/>
          <w:sz w:val="18"/>
          <w:szCs w:val="18"/>
        </w:rPr>
        <w:sectPr w:rsidR="0030141A" w:rsidSect="00A23708">
          <w:footerReference w:type="default" r:id="rId15"/>
          <w:pgSz w:w="16840" w:h="11907" w:orient="landscape" w:code="9"/>
          <w:pgMar w:top="691" w:right="1152" w:bottom="576" w:left="1152" w:header="720" w:footer="720" w:gutter="0"/>
          <w:cols w:space="720"/>
        </w:sectPr>
      </w:pPr>
    </w:p>
    <w:tbl>
      <w:tblPr>
        <w:tblW w:w="15210" w:type="dxa"/>
        <w:tblInd w:w="-65" w:type="dxa"/>
        <w:tblLayout w:type="fixed"/>
        <w:tblCellMar>
          <w:left w:w="115" w:type="dxa"/>
          <w:right w:w="115" w:type="dxa"/>
        </w:tblCellMar>
        <w:tblLook w:val="04A0" w:firstRow="1" w:lastRow="0" w:firstColumn="1" w:lastColumn="0" w:noHBand="0" w:noVBand="1"/>
      </w:tblPr>
      <w:tblGrid>
        <w:gridCol w:w="2790"/>
        <w:gridCol w:w="831"/>
        <w:gridCol w:w="255"/>
        <w:gridCol w:w="824"/>
        <w:gridCol w:w="250"/>
        <w:gridCol w:w="720"/>
        <w:gridCol w:w="250"/>
        <w:gridCol w:w="760"/>
        <w:gridCol w:w="250"/>
        <w:gridCol w:w="20"/>
        <w:gridCol w:w="720"/>
        <w:gridCol w:w="270"/>
        <w:gridCol w:w="674"/>
        <w:gridCol w:w="46"/>
        <w:gridCol w:w="270"/>
        <w:gridCol w:w="695"/>
        <w:gridCol w:w="250"/>
        <w:gridCol w:w="830"/>
        <w:gridCol w:w="250"/>
        <w:gridCol w:w="21"/>
        <w:gridCol w:w="806"/>
        <w:gridCol w:w="250"/>
        <w:gridCol w:w="834"/>
        <w:gridCol w:w="16"/>
        <w:gridCol w:w="254"/>
        <w:gridCol w:w="904"/>
        <w:gridCol w:w="270"/>
        <w:gridCol w:w="900"/>
      </w:tblGrid>
      <w:tr w:rsidR="00533FFF" w:rsidRPr="00672582" w:rsidTr="0030141A">
        <w:trPr>
          <w:tblHeader/>
        </w:trPr>
        <w:tc>
          <w:tcPr>
            <w:tcW w:w="2790" w:type="dxa"/>
            <w:tcBorders>
              <w:top w:val="nil"/>
              <w:left w:val="nil"/>
              <w:bottom w:val="nil"/>
              <w:right w:val="nil"/>
            </w:tcBorders>
            <w:shd w:val="clear" w:color="auto" w:fill="auto"/>
            <w:vAlign w:val="center"/>
          </w:tcPr>
          <w:p w:rsidR="00533FFF" w:rsidRPr="00A64439" w:rsidRDefault="00533FFF" w:rsidP="0030141A">
            <w:pPr>
              <w:spacing w:line="240" w:lineRule="auto"/>
              <w:rPr>
                <w:rFonts w:cs="Times New Roman"/>
                <w:b/>
                <w:bCs/>
                <w:i/>
                <w:iCs/>
                <w:sz w:val="18"/>
                <w:szCs w:val="18"/>
              </w:rPr>
            </w:pPr>
          </w:p>
        </w:tc>
        <w:tc>
          <w:tcPr>
            <w:tcW w:w="1910" w:type="dxa"/>
            <w:gridSpan w:val="3"/>
            <w:tcBorders>
              <w:top w:val="nil"/>
              <w:left w:val="nil"/>
              <w:bottom w:val="nil"/>
              <w:right w:val="nil"/>
            </w:tcBorders>
            <w:shd w:val="clear" w:color="auto" w:fill="auto"/>
            <w:vAlign w:val="center"/>
            <w:hideMark/>
          </w:tcPr>
          <w:p w:rsidR="00533FFF" w:rsidRPr="00A64439" w:rsidRDefault="00533FFF" w:rsidP="0030141A">
            <w:pPr>
              <w:spacing w:line="240" w:lineRule="auto"/>
              <w:jc w:val="center"/>
              <w:rPr>
                <w:rFonts w:cs="Times New Roman"/>
                <w:b/>
                <w:bCs/>
                <w:sz w:val="18"/>
                <w:szCs w:val="18"/>
              </w:rPr>
            </w:pPr>
            <w:r w:rsidRPr="00A64439">
              <w:rPr>
                <w:rFonts w:cs="Times New Roman"/>
                <w:b/>
                <w:bCs/>
                <w:sz w:val="18"/>
                <w:szCs w:val="18"/>
              </w:rPr>
              <w:t>Segment 1</w:t>
            </w:r>
          </w:p>
        </w:tc>
        <w:tc>
          <w:tcPr>
            <w:tcW w:w="250" w:type="dxa"/>
            <w:tcBorders>
              <w:top w:val="nil"/>
              <w:left w:val="nil"/>
              <w:bottom w:val="nil"/>
              <w:right w:val="nil"/>
            </w:tcBorders>
            <w:shd w:val="clear" w:color="auto" w:fill="auto"/>
            <w:vAlign w:val="center"/>
            <w:hideMark/>
          </w:tcPr>
          <w:p w:rsidR="00533FFF" w:rsidRPr="00A64439" w:rsidRDefault="00533FFF" w:rsidP="0030141A">
            <w:pPr>
              <w:spacing w:line="240" w:lineRule="auto"/>
              <w:jc w:val="center"/>
              <w:rPr>
                <w:rFonts w:cs="Times New Roman"/>
                <w:b/>
                <w:bCs/>
                <w:sz w:val="18"/>
                <w:szCs w:val="18"/>
                <w:highlight w:val="green"/>
              </w:rPr>
            </w:pPr>
          </w:p>
        </w:tc>
        <w:tc>
          <w:tcPr>
            <w:tcW w:w="1730" w:type="dxa"/>
            <w:gridSpan w:val="3"/>
            <w:tcBorders>
              <w:top w:val="nil"/>
              <w:left w:val="nil"/>
              <w:bottom w:val="nil"/>
              <w:right w:val="nil"/>
            </w:tcBorders>
            <w:shd w:val="clear" w:color="auto" w:fill="auto"/>
            <w:vAlign w:val="center"/>
            <w:hideMark/>
          </w:tcPr>
          <w:p w:rsidR="00533FFF" w:rsidRPr="00A64439" w:rsidRDefault="00533FFF" w:rsidP="0030141A">
            <w:pPr>
              <w:spacing w:line="240" w:lineRule="auto"/>
              <w:jc w:val="center"/>
              <w:rPr>
                <w:rFonts w:cs="Times New Roman"/>
                <w:b/>
                <w:bCs/>
                <w:sz w:val="18"/>
                <w:szCs w:val="18"/>
                <w:highlight w:val="green"/>
              </w:rPr>
            </w:pPr>
            <w:r w:rsidRPr="00A64439">
              <w:rPr>
                <w:rFonts w:cs="Times New Roman"/>
                <w:b/>
                <w:bCs/>
                <w:sz w:val="18"/>
                <w:szCs w:val="18"/>
              </w:rPr>
              <w:t>Segment 2</w:t>
            </w:r>
          </w:p>
        </w:tc>
        <w:tc>
          <w:tcPr>
            <w:tcW w:w="250" w:type="dxa"/>
            <w:tcBorders>
              <w:top w:val="nil"/>
              <w:left w:val="nil"/>
              <w:bottom w:val="nil"/>
              <w:right w:val="nil"/>
            </w:tcBorders>
            <w:shd w:val="clear" w:color="auto" w:fill="auto"/>
            <w:vAlign w:val="center"/>
            <w:hideMark/>
          </w:tcPr>
          <w:p w:rsidR="00533FFF" w:rsidRPr="00A64439" w:rsidRDefault="00533FFF" w:rsidP="0030141A">
            <w:pPr>
              <w:spacing w:line="240" w:lineRule="auto"/>
              <w:jc w:val="center"/>
              <w:rPr>
                <w:rFonts w:cs="Times New Roman"/>
                <w:b/>
                <w:bCs/>
                <w:sz w:val="18"/>
                <w:szCs w:val="18"/>
                <w:highlight w:val="green"/>
              </w:rPr>
            </w:pPr>
          </w:p>
        </w:tc>
        <w:tc>
          <w:tcPr>
            <w:tcW w:w="1684" w:type="dxa"/>
            <w:gridSpan w:val="4"/>
            <w:tcBorders>
              <w:top w:val="nil"/>
              <w:left w:val="nil"/>
              <w:bottom w:val="nil"/>
              <w:right w:val="nil"/>
            </w:tcBorders>
            <w:vAlign w:val="center"/>
          </w:tcPr>
          <w:p w:rsidR="00533FFF" w:rsidRPr="00A64439" w:rsidRDefault="00533FFF" w:rsidP="0030141A">
            <w:pPr>
              <w:spacing w:line="240" w:lineRule="auto"/>
              <w:jc w:val="center"/>
              <w:rPr>
                <w:rFonts w:cs="Times New Roman"/>
                <w:b/>
                <w:bCs/>
                <w:sz w:val="18"/>
                <w:szCs w:val="18"/>
                <w:highlight w:val="green"/>
              </w:rPr>
            </w:pPr>
            <w:r w:rsidRPr="00A64439">
              <w:rPr>
                <w:rFonts w:cs="Times New Roman"/>
                <w:b/>
                <w:bCs/>
                <w:sz w:val="18"/>
                <w:szCs w:val="18"/>
              </w:rPr>
              <w:t>Segment 3</w:t>
            </w:r>
          </w:p>
        </w:tc>
        <w:tc>
          <w:tcPr>
            <w:tcW w:w="316" w:type="dxa"/>
            <w:gridSpan w:val="2"/>
            <w:tcBorders>
              <w:top w:val="nil"/>
              <w:left w:val="nil"/>
              <w:bottom w:val="nil"/>
              <w:right w:val="nil"/>
            </w:tcBorders>
          </w:tcPr>
          <w:p w:rsidR="00533FFF" w:rsidRPr="00A64439" w:rsidRDefault="00533FFF" w:rsidP="0030141A">
            <w:pPr>
              <w:spacing w:line="240" w:lineRule="auto"/>
              <w:jc w:val="center"/>
              <w:rPr>
                <w:rFonts w:cs="Times New Roman"/>
                <w:b/>
                <w:bCs/>
                <w:sz w:val="18"/>
                <w:szCs w:val="18"/>
                <w:highlight w:val="green"/>
              </w:rPr>
            </w:pPr>
          </w:p>
        </w:tc>
        <w:tc>
          <w:tcPr>
            <w:tcW w:w="1775" w:type="dxa"/>
            <w:gridSpan w:val="3"/>
            <w:tcBorders>
              <w:top w:val="nil"/>
              <w:left w:val="nil"/>
              <w:bottom w:val="nil"/>
              <w:right w:val="nil"/>
            </w:tcBorders>
            <w:shd w:val="clear" w:color="auto" w:fill="auto"/>
            <w:vAlign w:val="center"/>
            <w:hideMark/>
          </w:tcPr>
          <w:p w:rsidR="00533FFF" w:rsidRPr="00A64439" w:rsidRDefault="00CD4812" w:rsidP="0030141A">
            <w:pPr>
              <w:spacing w:line="240" w:lineRule="auto"/>
              <w:jc w:val="center"/>
              <w:rPr>
                <w:rFonts w:cs="Times New Roman"/>
                <w:b/>
                <w:bCs/>
                <w:sz w:val="18"/>
                <w:szCs w:val="18"/>
              </w:rPr>
            </w:pPr>
            <w:r>
              <w:rPr>
                <w:rFonts w:cs="Times New Roman"/>
                <w:b/>
                <w:bCs/>
                <w:sz w:val="18"/>
                <w:szCs w:val="18"/>
              </w:rPr>
              <w:t>Segment 4</w:t>
            </w:r>
          </w:p>
        </w:tc>
        <w:tc>
          <w:tcPr>
            <w:tcW w:w="271" w:type="dxa"/>
            <w:gridSpan w:val="2"/>
            <w:tcBorders>
              <w:top w:val="nil"/>
              <w:left w:val="nil"/>
              <w:bottom w:val="nil"/>
              <w:right w:val="nil"/>
            </w:tcBorders>
            <w:shd w:val="clear" w:color="auto" w:fill="auto"/>
            <w:vAlign w:val="center"/>
            <w:hideMark/>
          </w:tcPr>
          <w:p w:rsidR="00533FFF" w:rsidRPr="00A64439" w:rsidRDefault="00533FFF" w:rsidP="0030141A">
            <w:pPr>
              <w:spacing w:line="240" w:lineRule="auto"/>
              <w:jc w:val="center"/>
              <w:rPr>
                <w:rFonts w:cs="Times New Roman"/>
                <w:b/>
                <w:bCs/>
                <w:sz w:val="18"/>
                <w:szCs w:val="18"/>
              </w:rPr>
            </w:pPr>
          </w:p>
        </w:tc>
        <w:tc>
          <w:tcPr>
            <w:tcW w:w="1890" w:type="dxa"/>
            <w:gridSpan w:val="3"/>
            <w:tcBorders>
              <w:top w:val="nil"/>
              <w:left w:val="nil"/>
              <w:bottom w:val="nil"/>
              <w:right w:val="nil"/>
            </w:tcBorders>
            <w:shd w:val="clear" w:color="auto" w:fill="auto"/>
            <w:vAlign w:val="center"/>
            <w:hideMark/>
          </w:tcPr>
          <w:p w:rsidR="00533FFF" w:rsidRPr="00A64439" w:rsidRDefault="00533FFF" w:rsidP="0030141A">
            <w:pPr>
              <w:spacing w:line="240" w:lineRule="auto"/>
              <w:jc w:val="center"/>
              <w:rPr>
                <w:rFonts w:cs="Times New Roman"/>
                <w:b/>
                <w:bCs/>
                <w:sz w:val="18"/>
                <w:szCs w:val="18"/>
              </w:rPr>
            </w:pPr>
            <w:r w:rsidRPr="00A64439">
              <w:rPr>
                <w:rFonts w:cs="Times New Roman"/>
                <w:b/>
                <w:bCs/>
                <w:sz w:val="18"/>
                <w:szCs w:val="18"/>
              </w:rPr>
              <w:t>Eliminate</w:t>
            </w:r>
          </w:p>
        </w:tc>
        <w:tc>
          <w:tcPr>
            <w:tcW w:w="270" w:type="dxa"/>
            <w:gridSpan w:val="2"/>
            <w:tcBorders>
              <w:top w:val="nil"/>
              <w:left w:val="nil"/>
              <w:bottom w:val="nil"/>
              <w:right w:val="nil"/>
            </w:tcBorders>
            <w:shd w:val="clear" w:color="auto" w:fill="auto"/>
            <w:vAlign w:val="center"/>
            <w:hideMark/>
          </w:tcPr>
          <w:p w:rsidR="00533FFF" w:rsidRPr="00A64439" w:rsidRDefault="00533FFF" w:rsidP="0030141A">
            <w:pPr>
              <w:spacing w:line="240" w:lineRule="auto"/>
              <w:jc w:val="center"/>
              <w:rPr>
                <w:rFonts w:cs="Times New Roman"/>
                <w:b/>
                <w:bCs/>
                <w:sz w:val="18"/>
                <w:szCs w:val="18"/>
                <w:highlight w:val="green"/>
              </w:rPr>
            </w:pPr>
          </w:p>
        </w:tc>
        <w:tc>
          <w:tcPr>
            <w:tcW w:w="2074" w:type="dxa"/>
            <w:gridSpan w:val="3"/>
            <w:tcBorders>
              <w:top w:val="nil"/>
              <w:left w:val="nil"/>
              <w:bottom w:val="nil"/>
              <w:right w:val="nil"/>
            </w:tcBorders>
            <w:shd w:val="clear" w:color="auto" w:fill="auto"/>
            <w:vAlign w:val="center"/>
            <w:hideMark/>
          </w:tcPr>
          <w:p w:rsidR="00533FFF" w:rsidRPr="00A64439" w:rsidRDefault="00533FFF" w:rsidP="0030141A">
            <w:pPr>
              <w:spacing w:line="240" w:lineRule="auto"/>
              <w:jc w:val="center"/>
              <w:rPr>
                <w:rFonts w:cs="Times New Roman"/>
                <w:b/>
                <w:bCs/>
                <w:sz w:val="18"/>
                <w:szCs w:val="18"/>
              </w:rPr>
            </w:pPr>
            <w:r w:rsidRPr="00A64439">
              <w:rPr>
                <w:rFonts w:cs="Times New Roman"/>
                <w:b/>
                <w:bCs/>
                <w:sz w:val="18"/>
                <w:szCs w:val="18"/>
              </w:rPr>
              <w:t>Total</w:t>
            </w:r>
          </w:p>
        </w:tc>
      </w:tr>
      <w:tr w:rsidR="00A64439" w:rsidRPr="00672582" w:rsidTr="00533FFF">
        <w:trPr>
          <w:tblHeader/>
        </w:trPr>
        <w:tc>
          <w:tcPr>
            <w:tcW w:w="2790" w:type="dxa"/>
            <w:tcBorders>
              <w:top w:val="nil"/>
              <w:left w:val="nil"/>
              <w:bottom w:val="nil"/>
              <w:right w:val="nil"/>
            </w:tcBorders>
            <w:shd w:val="clear" w:color="auto" w:fill="auto"/>
            <w:vAlign w:val="center"/>
          </w:tcPr>
          <w:p w:rsidR="00A64439" w:rsidRPr="00A64439" w:rsidRDefault="00A64439" w:rsidP="00A64439">
            <w:pPr>
              <w:tabs>
                <w:tab w:val="left" w:pos="231"/>
              </w:tabs>
              <w:spacing w:line="240" w:lineRule="auto"/>
              <w:rPr>
                <w:rFonts w:cs="Times New Roman"/>
                <w:b/>
                <w:bCs/>
                <w:i/>
                <w:iCs/>
                <w:sz w:val="18"/>
                <w:szCs w:val="18"/>
                <w:rtl/>
                <w:cs/>
              </w:rPr>
            </w:pPr>
          </w:p>
        </w:tc>
        <w:tc>
          <w:tcPr>
            <w:tcW w:w="831" w:type="dxa"/>
            <w:tcBorders>
              <w:top w:val="nil"/>
              <w:left w:val="nil"/>
              <w:bottom w:val="nil"/>
              <w:right w:val="nil"/>
            </w:tcBorders>
            <w:shd w:val="clear" w:color="auto" w:fill="auto"/>
            <w:vAlign w:val="bottom"/>
            <w:hideMark/>
          </w:tcPr>
          <w:p w:rsidR="00A64439" w:rsidRPr="00A64439" w:rsidRDefault="00A64439" w:rsidP="00A64439">
            <w:pPr>
              <w:spacing w:line="240" w:lineRule="auto"/>
              <w:ind w:left="-203" w:right="-100"/>
              <w:jc w:val="center"/>
              <w:rPr>
                <w:rFonts w:cs="Times New Roman"/>
                <w:sz w:val="18"/>
                <w:szCs w:val="18"/>
              </w:rPr>
            </w:pPr>
            <w:r w:rsidRPr="00A64439">
              <w:rPr>
                <w:rFonts w:cs="Times New Roman"/>
                <w:sz w:val="18"/>
                <w:szCs w:val="18"/>
              </w:rPr>
              <w:t>2018</w:t>
            </w:r>
          </w:p>
        </w:tc>
        <w:tc>
          <w:tcPr>
            <w:tcW w:w="255" w:type="dxa"/>
            <w:tcBorders>
              <w:top w:val="nil"/>
              <w:left w:val="nil"/>
              <w:bottom w:val="nil"/>
              <w:right w:val="nil"/>
            </w:tcBorders>
            <w:shd w:val="clear" w:color="auto" w:fill="auto"/>
            <w:vAlign w:val="bottom"/>
            <w:hideMark/>
          </w:tcPr>
          <w:p w:rsidR="00A64439" w:rsidRPr="00A64439" w:rsidRDefault="00A64439" w:rsidP="00A64439">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hideMark/>
          </w:tcPr>
          <w:p w:rsidR="00A64439" w:rsidRPr="00A64439" w:rsidRDefault="00A64439" w:rsidP="00A64439">
            <w:pPr>
              <w:spacing w:line="240" w:lineRule="auto"/>
              <w:ind w:left="-96" w:right="-100"/>
              <w:jc w:val="center"/>
              <w:rPr>
                <w:rFonts w:cs="Times New Roman"/>
                <w:sz w:val="18"/>
                <w:szCs w:val="18"/>
              </w:rPr>
            </w:pPr>
            <w:r w:rsidRPr="00A64439">
              <w:rPr>
                <w:rFonts w:cs="Times New Roman"/>
                <w:sz w:val="18"/>
                <w:szCs w:val="18"/>
              </w:rPr>
              <w:t>2017</w:t>
            </w:r>
          </w:p>
        </w:tc>
        <w:tc>
          <w:tcPr>
            <w:tcW w:w="250" w:type="dxa"/>
            <w:tcBorders>
              <w:top w:val="nil"/>
              <w:left w:val="nil"/>
              <w:bottom w:val="nil"/>
              <w:right w:val="nil"/>
            </w:tcBorders>
            <w:shd w:val="clear" w:color="auto" w:fill="auto"/>
            <w:vAlign w:val="bottom"/>
            <w:hideMark/>
          </w:tcPr>
          <w:p w:rsidR="00A64439" w:rsidRPr="00A64439" w:rsidRDefault="00A64439" w:rsidP="00A64439">
            <w:pPr>
              <w:spacing w:line="240" w:lineRule="auto"/>
              <w:jc w:val="center"/>
              <w:rPr>
                <w:rFonts w:cs="Times New Roman"/>
                <w:sz w:val="18"/>
                <w:szCs w:val="18"/>
                <w:highlight w:val="green"/>
              </w:rPr>
            </w:pPr>
          </w:p>
        </w:tc>
        <w:tc>
          <w:tcPr>
            <w:tcW w:w="720" w:type="dxa"/>
            <w:tcBorders>
              <w:top w:val="nil"/>
              <w:left w:val="nil"/>
              <w:bottom w:val="nil"/>
              <w:right w:val="nil"/>
            </w:tcBorders>
            <w:vAlign w:val="bottom"/>
          </w:tcPr>
          <w:p w:rsidR="00A64439" w:rsidRPr="00A64439" w:rsidRDefault="00A64439" w:rsidP="00A64439">
            <w:pPr>
              <w:spacing w:line="240" w:lineRule="auto"/>
              <w:ind w:left="-203" w:right="-100"/>
              <w:jc w:val="center"/>
              <w:rPr>
                <w:rFonts w:cs="Times New Roman"/>
                <w:sz w:val="18"/>
                <w:szCs w:val="18"/>
              </w:rPr>
            </w:pPr>
            <w:r w:rsidRPr="00A64439">
              <w:rPr>
                <w:rFonts w:cs="Times New Roman"/>
                <w:sz w:val="18"/>
                <w:szCs w:val="18"/>
              </w:rPr>
              <w:t>2018</w:t>
            </w:r>
          </w:p>
        </w:tc>
        <w:tc>
          <w:tcPr>
            <w:tcW w:w="250" w:type="dxa"/>
            <w:tcBorders>
              <w:top w:val="nil"/>
              <w:left w:val="nil"/>
              <w:bottom w:val="nil"/>
              <w:right w:val="nil"/>
            </w:tcBorders>
            <w:vAlign w:val="bottom"/>
          </w:tcPr>
          <w:p w:rsidR="00A64439" w:rsidRPr="00A64439" w:rsidRDefault="00A64439" w:rsidP="00A64439">
            <w:pPr>
              <w:spacing w:line="240" w:lineRule="auto"/>
              <w:jc w:val="center"/>
              <w:rPr>
                <w:rFonts w:cs="Times New Roman"/>
                <w:sz w:val="18"/>
                <w:szCs w:val="18"/>
              </w:rPr>
            </w:pPr>
          </w:p>
        </w:tc>
        <w:tc>
          <w:tcPr>
            <w:tcW w:w="760" w:type="dxa"/>
            <w:tcBorders>
              <w:top w:val="nil"/>
              <w:left w:val="nil"/>
              <w:bottom w:val="nil"/>
              <w:right w:val="nil"/>
            </w:tcBorders>
            <w:vAlign w:val="bottom"/>
          </w:tcPr>
          <w:p w:rsidR="00A64439" w:rsidRPr="00A64439" w:rsidRDefault="00A64439" w:rsidP="00A64439">
            <w:pPr>
              <w:spacing w:line="240" w:lineRule="auto"/>
              <w:ind w:left="-96" w:right="-100"/>
              <w:jc w:val="center"/>
              <w:rPr>
                <w:rFonts w:cs="Times New Roman"/>
                <w:sz w:val="18"/>
                <w:szCs w:val="18"/>
              </w:rPr>
            </w:pPr>
            <w:r w:rsidRPr="00A64439">
              <w:rPr>
                <w:rFonts w:cs="Times New Roman"/>
                <w:sz w:val="18"/>
                <w:szCs w:val="18"/>
              </w:rPr>
              <w:t>2017</w:t>
            </w:r>
          </w:p>
        </w:tc>
        <w:tc>
          <w:tcPr>
            <w:tcW w:w="270" w:type="dxa"/>
            <w:gridSpan w:val="2"/>
            <w:tcBorders>
              <w:top w:val="nil"/>
              <w:left w:val="nil"/>
              <w:bottom w:val="nil"/>
              <w:right w:val="nil"/>
            </w:tcBorders>
            <w:vAlign w:val="bottom"/>
          </w:tcPr>
          <w:p w:rsidR="00A64439" w:rsidRPr="00A64439" w:rsidRDefault="00A64439" w:rsidP="00A64439">
            <w:pPr>
              <w:spacing w:line="240" w:lineRule="auto"/>
              <w:jc w:val="center"/>
              <w:rPr>
                <w:rFonts w:cs="Times New Roman"/>
                <w:sz w:val="18"/>
                <w:szCs w:val="18"/>
              </w:rPr>
            </w:pPr>
          </w:p>
        </w:tc>
        <w:tc>
          <w:tcPr>
            <w:tcW w:w="720" w:type="dxa"/>
            <w:tcBorders>
              <w:top w:val="nil"/>
              <w:left w:val="nil"/>
              <w:bottom w:val="nil"/>
              <w:right w:val="nil"/>
            </w:tcBorders>
            <w:shd w:val="clear" w:color="auto" w:fill="auto"/>
            <w:vAlign w:val="bottom"/>
            <w:hideMark/>
          </w:tcPr>
          <w:p w:rsidR="00A64439" w:rsidRPr="00A64439" w:rsidRDefault="00A64439" w:rsidP="00A64439">
            <w:pPr>
              <w:spacing w:line="240" w:lineRule="auto"/>
              <w:ind w:left="-203" w:right="-100"/>
              <w:jc w:val="center"/>
              <w:rPr>
                <w:rFonts w:cs="Times New Roman"/>
                <w:sz w:val="18"/>
                <w:szCs w:val="18"/>
              </w:rPr>
            </w:pPr>
            <w:r w:rsidRPr="00A64439">
              <w:rPr>
                <w:rFonts w:cs="Times New Roman"/>
                <w:sz w:val="18"/>
                <w:szCs w:val="18"/>
              </w:rPr>
              <w:t>2018</w:t>
            </w:r>
          </w:p>
        </w:tc>
        <w:tc>
          <w:tcPr>
            <w:tcW w:w="270" w:type="dxa"/>
            <w:tcBorders>
              <w:top w:val="nil"/>
              <w:left w:val="nil"/>
              <w:bottom w:val="nil"/>
              <w:right w:val="nil"/>
            </w:tcBorders>
            <w:shd w:val="clear" w:color="auto" w:fill="auto"/>
            <w:vAlign w:val="bottom"/>
            <w:hideMark/>
          </w:tcPr>
          <w:p w:rsidR="00A64439" w:rsidRPr="00A64439" w:rsidRDefault="00A64439" w:rsidP="00A64439">
            <w:pPr>
              <w:spacing w:line="240" w:lineRule="auto"/>
              <w:jc w:val="center"/>
              <w:rPr>
                <w:rFonts w:cs="Times New Roman"/>
                <w:sz w:val="18"/>
                <w:szCs w:val="18"/>
              </w:rPr>
            </w:pPr>
          </w:p>
        </w:tc>
        <w:tc>
          <w:tcPr>
            <w:tcW w:w="720" w:type="dxa"/>
            <w:gridSpan w:val="2"/>
            <w:tcBorders>
              <w:top w:val="nil"/>
              <w:left w:val="nil"/>
              <w:bottom w:val="nil"/>
              <w:right w:val="nil"/>
            </w:tcBorders>
            <w:shd w:val="clear" w:color="auto" w:fill="auto"/>
            <w:vAlign w:val="bottom"/>
            <w:hideMark/>
          </w:tcPr>
          <w:p w:rsidR="00A64439" w:rsidRPr="00A64439" w:rsidRDefault="00A64439" w:rsidP="00A64439">
            <w:pPr>
              <w:spacing w:line="240" w:lineRule="auto"/>
              <w:ind w:left="-96" w:right="-100"/>
              <w:jc w:val="center"/>
              <w:rPr>
                <w:rFonts w:cs="Times New Roman"/>
                <w:sz w:val="18"/>
                <w:szCs w:val="18"/>
              </w:rPr>
            </w:pPr>
            <w:r w:rsidRPr="00A64439">
              <w:rPr>
                <w:rFonts w:cs="Times New Roman"/>
                <w:sz w:val="18"/>
                <w:szCs w:val="18"/>
              </w:rPr>
              <w:t>2017</w:t>
            </w:r>
          </w:p>
        </w:tc>
        <w:tc>
          <w:tcPr>
            <w:tcW w:w="270" w:type="dxa"/>
            <w:tcBorders>
              <w:top w:val="nil"/>
              <w:left w:val="nil"/>
              <w:bottom w:val="nil"/>
              <w:right w:val="nil"/>
            </w:tcBorders>
            <w:shd w:val="clear" w:color="auto" w:fill="auto"/>
            <w:vAlign w:val="bottom"/>
            <w:hideMark/>
          </w:tcPr>
          <w:p w:rsidR="00A64439" w:rsidRPr="00A64439" w:rsidRDefault="00A64439" w:rsidP="00A64439">
            <w:pPr>
              <w:spacing w:line="240" w:lineRule="auto"/>
              <w:jc w:val="center"/>
              <w:rPr>
                <w:rFonts w:cs="Times New Roman"/>
                <w:sz w:val="18"/>
                <w:szCs w:val="18"/>
                <w:highlight w:val="green"/>
              </w:rPr>
            </w:pPr>
          </w:p>
        </w:tc>
        <w:tc>
          <w:tcPr>
            <w:tcW w:w="695" w:type="dxa"/>
            <w:tcBorders>
              <w:top w:val="nil"/>
              <w:left w:val="nil"/>
              <w:bottom w:val="nil"/>
              <w:right w:val="nil"/>
            </w:tcBorders>
            <w:shd w:val="clear" w:color="auto" w:fill="auto"/>
            <w:vAlign w:val="bottom"/>
            <w:hideMark/>
          </w:tcPr>
          <w:p w:rsidR="00A64439" w:rsidRPr="00A64439" w:rsidRDefault="00A64439" w:rsidP="00A64439">
            <w:pPr>
              <w:spacing w:line="240" w:lineRule="auto"/>
              <w:ind w:left="-203" w:right="-100"/>
              <w:jc w:val="center"/>
              <w:rPr>
                <w:rFonts w:cs="Times New Roman"/>
                <w:sz w:val="18"/>
                <w:szCs w:val="18"/>
              </w:rPr>
            </w:pPr>
            <w:r w:rsidRPr="00A64439">
              <w:rPr>
                <w:rFonts w:cs="Times New Roman"/>
                <w:sz w:val="18"/>
                <w:szCs w:val="18"/>
              </w:rPr>
              <w:t>2018</w:t>
            </w:r>
          </w:p>
        </w:tc>
        <w:tc>
          <w:tcPr>
            <w:tcW w:w="250" w:type="dxa"/>
            <w:tcBorders>
              <w:top w:val="nil"/>
              <w:left w:val="nil"/>
              <w:bottom w:val="nil"/>
              <w:right w:val="nil"/>
            </w:tcBorders>
            <w:shd w:val="clear" w:color="auto" w:fill="auto"/>
            <w:vAlign w:val="bottom"/>
            <w:hideMark/>
          </w:tcPr>
          <w:p w:rsidR="00A64439" w:rsidRPr="00A64439" w:rsidRDefault="00A64439" w:rsidP="00A64439">
            <w:pPr>
              <w:spacing w:line="240" w:lineRule="auto"/>
              <w:jc w:val="center"/>
              <w:rPr>
                <w:rFonts w:cs="Times New Roman"/>
                <w:sz w:val="18"/>
                <w:szCs w:val="18"/>
              </w:rPr>
            </w:pPr>
          </w:p>
        </w:tc>
        <w:tc>
          <w:tcPr>
            <w:tcW w:w="830" w:type="dxa"/>
            <w:tcBorders>
              <w:top w:val="nil"/>
              <w:left w:val="nil"/>
              <w:bottom w:val="nil"/>
              <w:right w:val="nil"/>
            </w:tcBorders>
            <w:shd w:val="clear" w:color="auto" w:fill="auto"/>
            <w:vAlign w:val="bottom"/>
            <w:hideMark/>
          </w:tcPr>
          <w:p w:rsidR="00A64439" w:rsidRPr="00A64439" w:rsidRDefault="00A64439" w:rsidP="00A64439">
            <w:pPr>
              <w:spacing w:line="240" w:lineRule="auto"/>
              <w:ind w:left="-96" w:right="-100"/>
              <w:jc w:val="center"/>
              <w:rPr>
                <w:rFonts w:cs="Times New Roman"/>
                <w:sz w:val="18"/>
                <w:szCs w:val="18"/>
              </w:rPr>
            </w:pPr>
            <w:r w:rsidRPr="00A64439">
              <w:rPr>
                <w:rFonts w:cs="Times New Roman"/>
                <w:sz w:val="18"/>
                <w:szCs w:val="18"/>
              </w:rPr>
              <w:t>2017</w:t>
            </w:r>
          </w:p>
        </w:tc>
        <w:tc>
          <w:tcPr>
            <w:tcW w:w="250" w:type="dxa"/>
            <w:tcBorders>
              <w:top w:val="nil"/>
              <w:left w:val="nil"/>
              <w:bottom w:val="nil"/>
              <w:right w:val="nil"/>
            </w:tcBorders>
            <w:shd w:val="clear" w:color="auto" w:fill="auto"/>
            <w:vAlign w:val="bottom"/>
            <w:hideMark/>
          </w:tcPr>
          <w:p w:rsidR="00A64439" w:rsidRPr="00A64439" w:rsidRDefault="00A64439" w:rsidP="00A64439">
            <w:pPr>
              <w:spacing w:line="240" w:lineRule="auto"/>
              <w:jc w:val="center"/>
              <w:rPr>
                <w:rFonts w:cs="Times New Roman"/>
                <w:sz w:val="18"/>
                <w:szCs w:val="18"/>
                <w:highlight w:val="green"/>
              </w:rPr>
            </w:pPr>
          </w:p>
        </w:tc>
        <w:tc>
          <w:tcPr>
            <w:tcW w:w="827" w:type="dxa"/>
            <w:gridSpan w:val="2"/>
            <w:tcBorders>
              <w:top w:val="nil"/>
              <w:left w:val="nil"/>
              <w:bottom w:val="nil"/>
              <w:right w:val="nil"/>
            </w:tcBorders>
            <w:shd w:val="clear" w:color="auto" w:fill="auto"/>
            <w:vAlign w:val="bottom"/>
            <w:hideMark/>
          </w:tcPr>
          <w:p w:rsidR="00A64439" w:rsidRPr="00A64439" w:rsidRDefault="00A64439" w:rsidP="00A64439">
            <w:pPr>
              <w:spacing w:line="240" w:lineRule="auto"/>
              <w:ind w:left="-203" w:right="-100"/>
              <w:jc w:val="center"/>
              <w:rPr>
                <w:rFonts w:cs="Times New Roman"/>
                <w:sz w:val="18"/>
                <w:szCs w:val="18"/>
              </w:rPr>
            </w:pPr>
            <w:r w:rsidRPr="00A64439">
              <w:rPr>
                <w:rFonts w:cs="Times New Roman"/>
                <w:sz w:val="18"/>
                <w:szCs w:val="18"/>
              </w:rPr>
              <w:t>2018</w:t>
            </w:r>
          </w:p>
        </w:tc>
        <w:tc>
          <w:tcPr>
            <w:tcW w:w="250" w:type="dxa"/>
            <w:tcBorders>
              <w:top w:val="nil"/>
              <w:left w:val="nil"/>
              <w:bottom w:val="nil"/>
              <w:right w:val="nil"/>
            </w:tcBorders>
            <w:shd w:val="clear" w:color="auto" w:fill="auto"/>
            <w:vAlign w:val="bottom"/>
            <w:hideMark/>
          </w:tcPr>
          <w:p w:rsidR="00A64439" w:rsidRPr="00A64439" w:rsidRDefault="00A64439" w:rsidP="00A64439">
            <w:pPr>
              <w:spacing w:line="240" w:lineRule="auto"/>
              <w:jc w:val="center"/>
              <w:rPr>
                <w:rFonts w:cs="Times New Roman"/>
                <w:sz w:val="18"/>
                <w:szCs w:val="18"/>
              </w:rPr>
            </w:pPr>
          </w:p>
        </w:tc>
        <w:tc>
          <w:tcPr>
            <w:tcW w:w="850" w:type="dxa"/>
            <w:gridSpan w:val="2"/>
            <w:tcBorders>
              <w:top w:val="nil"/>
              <w:left w:val="nil"/>
              <w:bottom w:val="nil"/>
              <w:right w:val="nil"/>
            </w:tcBorders>
            <w:shd w:val="clear" w:color="auto" w:fill="auto"/>
            <w:vAlign w:val="bottom"/>
            <w:hideMark/>
          </w:tcPr>
          <w:p w:rsidR="00A64439" w:rsidRPr="00A64439" w:rsidRDefault="00A64439" w:rsidP="00A64439">
            <w:pPr>
              <w:spacing w:line="240" w:lineRule="auto"/>
              <w:ind w:left="-96" w:right="-100"/>
              <w:jc w:val="center"/>
              <w:rPr>
                <w:rFonts w:cs="Times New Roman"/>
                <w:sz w:val="18"/>
                <w:szCs w:val="18"/>
              </w:rPr>
            </w:pPr>
            <w:r w:rsidRPr="00A64439">
              <w:rPr>
                <w:rFonts w:cs="Times New Roman"/>
                <w:sz w:val="18"/>
                <w:szCs w:val="18"/>
              </w:rPr>
              <w:t>2017</w:t>
            </w:r>
          </w:p>
        </w:tc>
        <w:tc>
          <w:tcPr>
            <w:tcW w:w="254" w:type="dxa"/>
            <w:tcBorders>
              <w:top w:val="nil"/>
              <w:left w:val="nil"/>
              <w:bottom w:val="nil"/>
              <w:right w:val="nil"/>
            </w:tcBorders>
            <w:shd w:val="clear" w:color="auto" w:fill="auto"/>
            <w:vAlign w:val="bottom"/>
            <w:hideMark/>
          </w:tcPr>
          <w:p w:rsidR="00A64439" w:rsidRPr="00A64439" w:rsidRDefault="00A64439" w:rsidP="00A64439">
            <w:pPr>
              <w:spacing w:line="240" w:lineRule="auto"/>
              <w:jc w:val="center"/>
              <w:rPr>
                <w:rFonts w:cs="Times New Roman"/>
                <w:sz w:val="18"/>
                <w:szCs w:val="18"/>
                <w:highlight w:val="green"/>
              </w:rPr>
            </w:pPr>
          </w:p>
        </w:tc>
        <w:tc>
          <w:tcPr>
            <w:tcW w:w="904" w:type="dxa"/>
            <w:tcBorders>
              <w:top w:val="nil"/>
              <w:left w:val="nil"/>
              <w:bottom w:val="nil"/>
              <w:right w:val="nil"/>
            </w:tcBorders>
            <w:shd w:val="clear" w:color="auto" w:fill="auto"/>
            <w:vAlign w:val="bottom"/>
            <w:hideMark/>
          </w:tcPr>
          <w:p w:rsidR="00A64439" w:rsidRPr="00A64439" w:rsidRDefault="00A64439" w:rsidP="00A64439">
            <w:pPr>
              <w:spacing w:line="240" w:lineRule="auto"/>
              <w:ind w:left="-203" w:right="-100"/>
              <w:jc w:val="center"/>
              <w:rPr>
                <w:rFonts w:cs="Times New Roman"/>
                <w:sz w:val="18"/>
                <w:szCs w:val="18"/>
              </w:rPr>
            </w:pPr>
            <w:r w:rsidRPr="00A64439">
              <w:rPr>
                <w:rFonts w:cs="Times New Roman"/>
                <w:sz w:val="18"/>
                <w:szCs w:val="18"/>
              </w:rPr>
              <w:t>2018</w:t>
            </w:r>
          </w:p>
        </w:tc>
        <w:tc>
          <w:tcPr>
            <w:tcW w:w="270" w:type="dxa"/>
            <w:tcBorders>
              <w:top w:val="nil"/>
              <w:left w:val="nil"/>
              <w:bottom w:val="nil"/>
              <w:right w:val="nil"/>
            </w:tcBorders>
            <w:shd w:val="clear" w:color="auto" w:fill="auto"/>
            <w:vAlign w:val="bottom"/>
            <w:hideMark/>
          </w:tcPr>
          <w:p w:rsidR="00A64439" w:rsidRPr="00A64439" w:rsidRDefault="00A64439" w:rsidP="00A64439">
            <w:pPr>
              <w:spacing w:line="240" w:lineRule="auto"/>
              <w:jc w:val="center"/>
              <w:rPr>
                <w:rFonts w:cs="Times New Roman"/>
                <w:sz w:val="18"/>
                <w:szCs w:val="18"/>
              </w:rPr>
            </w:pPr>
          </w:p>
        </w:tc>
        <w:tc>
          <w:tcPr>
            <w:tcW w:w="900" w:type="dxa"/>
            <w:tcBorders>
              <w:top w:val="nil"/>
              <w:left w:val="nil"/>
              <w:bottom w:val="nil"/>
              <w:right w:val="nil"/>
            </w:tcBorders>
            <w:shd w:val="clear" w:color="auto" w:fill="auto"/>
            <w:vAlign w:val="bottom"/>
            <w:hideMark/>
          </w:tcPr>
          <w:p w:rsidR="00A64439" w:rsidRPr="00A64439" w:rsidRDefault="00A64439" w:rsidP="00A64439">
            <w:pPr>
              <w:spacing w:line="240" w:lineRule="auto"/>
              <w:ind w:left="-96" w:right="-100"/>
              <w:jc w:val="center"/>
              <w:rPr>
                <w:rFonts w:cs="Times New Roman"/>
                <w:sz w:val="18"/>
                <w:szCs w:val="18"/>
              </w:rPr>
            </w:pPr>
            <w:r w:rsidRPr="00A64439">
              <w:rPr>
                <w:rFonts w:cs="Times New Roman"/>
                <w:sz w:val="18"/>
                <w:szCs w:val="18"/>
              </w:rPr>
              <w:t>2017</w:t>
            </w:r>
          </w:p>
        </w:tc>
      </w:tr>
      <w:tr w:rsidR="00A64439" w:rsidRPr="00672582" w:rsidTr="0030141A">
        <w:trPr>
          <w:tblHeader/>
        </w:trPr>
        <w:tc>
          <w:tcPr>
            <w:tcW w:w="2790" w:type="dxa"/>
            <w:tcBorders>
              <w:top w:val="nil"/>
              <w:left w:val="nil"/>
              <w:bottom w:val="nil"/>
              <w:right w:val="nil"/>
            </w:tcBorders>
            <w:shd w:val="clear" w:color="auto" w:fill="auto"/>
            <w:vAlign w:val="center"/>
          </w:tcPr>
          <w:p w:rsidR="00A64439" w:rsidRPr="00A64439" w:rsidRDefault="00A64439" w:rsidP="00A64439">
            <w:pPr>
              <w:tabs>
                <w:tab w:val="left" w:pos="231"/>
              </w:tabs>
              <w:spacing w:line="240" w:lineRule="auto"/>
              <w:rPr>
                <w:rFonts w:cs="Times New Roman"/>
                <w:b/>
                <w:bCs/>
                <w:i/>
                <w:iCs/>
                <w:sz w:val="18"/>
                <w:szCs w:val="18"/>
                <w:rtl/>
                <w:cs/>
              </w:rPr>
            </w:pPr>
          </w:p>
        </w:tc>
        <w:tc>
          <w:tcPr>
            <w:tcW w:w="12420" w:type="dxa"/>
            <w:gridSpan w:val="27"/>
            <w:tcBorders>
              <w:top w:val="nil"/>
              <w:left w:val="nil"/>
              <w:bottom w:val="nil"/>
              <w:right w:val="nil"/>
            </w:tcBorders>
            <w:shd w:val="clear" w:color="auto" w:fill="auto"/>
            <w:vAlign w:val="center"/>
          </w:tcPr>
          <w:p w:rsidR="00A64439" w:rsidRPr="00A64439" w:rsidRDefault="00A64439" w:rsidP="00A64439">
            <w:pPr>
              <w:spacing w:line="240" w:lineRule="auto"/>
              <w:ind w:left="-96" w:right="-100"/>
              <w:jc w:val="center"/>
              <w:rPr>
                <w:rFonts w:cs="Times New Roman"/>
                <w:sz w:val="18"/>
                <w:szCs w:val="18"/>
              </w:rPr>
            </w:pPr>
            <w:r w:rsidRPr="00A64439">
              <w:rPr>
                <w:rFonts w:cs="Times New Roman"/>
                <w:i/>
                <w:iCs/>
                <w:sz w:val="18"/>
                <w:szCs w:val="18"/>
              </w:rPr>
              <w:t>(in million Baht)</w:t>
            </w:r>
            <w:r w:rsidRPr="00A64439">
              <w:rPr>
                <w:rFonts w:cs="Times New Roman"/>
                <w:i/>
                <w:iCs/>
                <w:sz w:val="18"/>
                <w:szCs w:val="18"/>
                <w:rtl/>
                <w:cs/>
              </w:rPr>
              <w:t xml:space="preserve"> </w:t>
            </w:r>
          </w:p>
        </w:tc>
      </w:tr>
      <w:tr w:rsidR="00A64439" w:rsidRPr="00672582" w:rsidTr="0030141A">
        <w:tc>
          <w:tcPr>
            <w:tcW w:w="2790" w:type="dxa"/>
            <w:tcBorders>
              <w:top w:val="nil"/>
              <w:left w:val="nil"/>
              <w:bottom w:val="nil"/>
              <w:right w:val="nil"/>
            </w:tcBorders>
            <w:shd w:val="clear" w:color="auto" w:fill="auto"/>
          </w:tcPr>
          <w:p w:rsidR="00A64439" w:rsidRPr="00A64439" w:rsidRDefault="00A64439" w:rsidP="00A64439">
            <w:pPr>
              <w:spacing w:line="240" w:lineRule="atLeast"/>
              <w:ind w:left="180" w:right="-79" w:hanging="180"/>
              <w:rPr>
                <w:rFonts w:cs="Times New Roman"/>
                <w:sz w:val="18"/>
                <w:szCs w:val="18"/>
              </w:rPr>
            </w:pPr>
            <w:r w:rsidRPr="00A64439">
              <w:rPr>
                <w:rFonts w:cs="Times New Roman"/>
                <w:b/>
                <w:bCs/>
                <w:sz w:val="18"/>
                <w:szCs w:val="18"/>
              </w:rPr>
              <w:t xml:space="preserve">Reportable segment assets  </w:t>
            </w:r>
          </w:p>
        </w:tc>
        <w:tc>
          <w:tcPr>
            <w:tcW w:w="831" w:type="dxa"/>
            <w:tcBorders>
              <w:top w:val="nil"/>
              <w:left w:val="nil"/>
              <w:bottom w:val="nil"/>
              <w:right w:val="nil"/>
            </w:tcBorders>
            <w:shd w:val="clear" w:color="auto" w:fill="auto"/>
            <w:vAlign w:val="center"/>
          </w:tcPr>
          <w:p w:rsidR="00A64439" w:rsidRPr="00A64439" w:rsidRDefault="00A64439" w:rsidP="00A64439">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A64439" w:rsidRPr="00A64439" w:rsidRDefault="00A64439" w:rsidP="00A64439">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tcBorders>
              <w:top w:val="nil"/>
              <w:left w:val="nil"/>
              <w:bottom w:val="nil"/>
              <w:right w:val="nil"/>
            </w:tcBorders>
            <w:vAlign w:val="center"/>
          </w:tcPr>
          <w:p w:rsidR="00A64439" w:rsidRPr="00A64439" w:rsidRDefault="00A64439" w:rsidP="00A6443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A64439" w:rsidRPr="00A64439" w:rsidRDefault="00A64439" w:rsidP="00A64439">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A64439" w:rsidRPr="00A64439" w:rsidRDefault="00A64439" w:rsidP="00A6443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A64439" w:rsidRPr="00A64439" w:rsidRDefault="00A64439" w:rsidP="00A6443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A64439" w:rsidRPr="00A64439" w:rsidRDefault="00A64439" w:rsidP="00A6443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A64439" w:rsidRPr="00A64439" w:rsidRDefault="00A64439" w:rsidP="00A6443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A64439" w:rsidRPr="00A64439" w:rsidRDefault="00A64439" w:rsidP="00A6443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A64439" w:rsidRPr="00A64439" w:rsidRDefault="00A64439" w:rsidP="00A64439">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A64439" w:rsidRPr="00A64439" w:rsidRDefault="00A64439" w:rsidP="00A64439">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A64439" w:rsidRPr="00A64439" w:rsidRDefault="00A64439" w:rsidP="00A64439">
            <w:pPr>
              <w:tabs>
                <w:tab w:val="decimal" w:pos="445"/>
              </w:tabs>
              <w:spacing w:line="240" w:lineRule="auto"/>
              <w:ind w:left="-123" w:right="-108"/>
              <w:rPr>
                <w:rFonts w:cs="Times New Roman"/>
                <w:sz w:val="18"/>
                <w:szCs w:val="18"/>
              </w:rPr>
            </w:pPr>
          </w:p>
        </w:tc>
      </w:tr>
      <w:tr w:rsidR="00A64439" w:rsidRPr="00672582" w:rsidTr="00207A36">
        <w:tc>
          <w:tcPr>
            <w:tcW w:w="2790" w:type="dxa"/>
            <w:tcBorders>
              <w:top w:val="nil"/>
              <w:left w:val="nil"/>
              <w:bottom w:val="nil"/>
              <w:right w:val="nil"/>
            </w:tcBorders>
            <w:shd w:val="clear" w:color="auto" w:fill="auto"/>
          </w:tcPr>
          <w:p w:rsidR="00A64439" w:rsidRPr="00A64439" w:rsidRDefault="00A64439" w:rsidP="00A64439">
            <w:pPr>
              <w:spacing w:line="240" w:lineRule="atLeast"/>
              <w:ind w:left="180" w:right="-79" w:hanging="180"/>
              <w:rPr>
                <w:rFonts w:cs="Times New Roman"/>
                <w:sz w:val="18"/>
                <w:szCs w:val="18"/>
              </w:rPr>
            </w:pPr>
            <w:r w:rsidRPr="00A64439">
              <w:rPr>
                <w:rFonts w:cs="Times New Roman"/>
                <w:sz w:val="18"/>
                <w:szCs w:val="18"/>
              </w:rPr>
              <w:t>Reportable segment assets</w:t>
            </w:r>
          </w:p>
        </w:tc>
        <w:tc>
          <w:tcPr>
            <w:tcW w:w="831" w:type="dxa"/>
            <w:tcBorders>
              <w:top w:val="nil"/>
              <w:left w:val="nil"/>
              <w:bottom w:val="nil"/>
              <w:right w:val="nil"/>
            </w:tcBorders>
            <w:shd w:val="clear" w:color="auto" w:fill="auto"/>
            <w:vAlign w:val="center"/>
          </w:tcPr>
          <w:p w:rsidR="00A64439" w:rsidRPr="00A64439" w:rsidRDefault="00E969BB" w:rsidP="00BA1282">
            <w:pPr>
              <w:tabs>
                <w:tab w:val="decimal" w:pos="490"/>
              </w:tabs>
              <w:spacing w:line="240" w:lineRule="auto"/>
              <w:ind w:left="-123" w:right="-108"/>
              <w:rPr>
                <w:rFonts w:cs="Times New Roman"/>
                <w:sz w:val="18"/>
                <w:szCs w:val="18"/>
              </w:rPr>
            </w:pPr>
            <w:r>
              <w:rPr>
                <w:rFonts w:cs="Times New Roman"/>
                <w:sz w:val="18"/>
                <w:szCs w:val="18"/>
              </w:rPr>
              <w:t>24,986.2</w:t>
            </w:r>
            <w:r w:rsidR="00BA1282">
              <w:rPr>
                <w:rFonts w:cs="Times New Roman"/>
                <w:sz w:val="18"/>
                <w:szCs w:val="18"/>
              </w:rPr>
              <w:t>1</w:t>
            </w:r>
          </w:p>
        </w:tc>
        <w:tc>
          <w:tcPr>
            <w:tcW w:w="255"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A64439" w:rsidRPr="00A64439" w:rsidRDefault="00A64439" w:rsidP="00F04054">
            <w:pPr>
              <w:tabs>
                <w:tab w:val="decimal" w:pos="468"/>
              </w:tabs>
              <w:spacing w:line="240" w:lineRule="auto"/>
              <w:ind w:left="-123" w:right="-108"/>
              <w:rPr>
                <w:rFonts w:cs="Times New Roman"/>
                <w:sz w:val="18"/>
                <w:szCs w:val="18"/>
              </w:rPr>
            </w:pPr>
            <w:r w:rsidRPr="00A64439">
              <w:rPr>
                <w:rFonts w:cs="Times New Roman"/>
                <w:sz w:val="18"/>
                <w:szCs w:val="18"/>
              </w:rPr>
              <w:t>16,527.57</w:t>
            </w:r>
          </w:p>
        </w:tc>
        <w:tc>
          <w:tcPr>
            <w:tcW w:w="25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tcBorders>
              <w:top w:val="nil"/>
              <w:left w:val="nil"/>
              <w:bottom w:val="nil"/>
              <w:right w:val="nil"/>
            </w:tcBorders>
            <w:vAlign w:val="center"/>
          </w:tcPr>
          <w:p w:rsidR="00A64439" w:rsidRPr="00A64439" w:rsidRDefault="00CD4812" w:rsidP="00A64439">
            <w:pPr>
              <w:tabs>
                <w:tab w:val="decimal" w:pos="336"/>
              </w:tabs>
              <w:spacing w:line="240" w:lineRule="auto"/>
              <w:ind w:left="-123" w:right="-108"/>
              <w:rPr>
                <w:rFonts w:cs="Times New Roman"/>
                <w:sz w:val="18"/>
                <w:szCs w:val="18"/>
              </w:rPr>
            </w:pPr>
            <w:r>
              <w:rPr>
                <w:rFonts w:cs="Times New Roman"/>
                <w:sz w:val="18"/>
                <w:szCs w:val="18"/>
              </w:rPr>
              <w:t>7,086</w:t>
            </w:r>
            <w:r w:rsidR="00E969BB">
              <w:rPr>
                <w:rFonts w:cs="Times New Roman"/>
                <w:sz w:val="18"/>
                <w:szCs w:val="18"/>
              </w:rPr>
              <w:t>.3</w:t>
            </w:r>
            <w:r>
              <w:rPr>
                <w:rFonts w:cs="Times New Roman"/>
                <w:sz w:val="18"/>
                <w:szCs w:val="18"/>
              </w:rPr>
              <w:t>2</w:t>
            </w:r>
          </w:p>
        </w:tc>
        <w:tc>
          <w:tcPr>
            <w:tcW w:w="250" w:type="dxa"/>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A64439" w:rsidRPr="00A64439" w:rsidRDefault="009217E7" w:rsidP="00F04054">
            <w:pPr>
              <w:tabs>
                <w:tab w:val="decimal" w:pos="412"/>
              </w:tabs>
              <w:spacing w:line="240" w:lineRule="auto"/>
              <w:ind w:left="-123" w:right="-108"/>
              <w:rPr>
                <w:rFonts w:cs="Times New Roman"/>
                <w:sz w:val="18"/>
                <w:szCs w:val="18"/>
              </w:rPr>
            </w:pPr>
            <w:r>
              <w:rPr>
                <w:rFonts w:cs="Times New Roman"/>
                <w:sz w:val="18"/>
                <w:szCs w:val="18"/>
              </w:rPr>
              <w:t>7,453.88</w:t>
            </w:r>
          </w:p>
        </w:tc>
        <w:tc>
          <w:tcPr>
            <w:tcW w:w="270" w:type="dxa"/>
            <w:gridSpan w:val="2"/>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A64439" w:rsidRPr="00A64439" w:rsidRDefault="00E969BB" w:rsidP="00BA1282">
            <w:pPr>
              <w:tabs>
                <w:tab w:val="decimal" w:pos="380"/>
              </w:tabs>
              <w:spacing w:line="240" w:lineRule="auto"/>
              <w:ind w:left="-123" w:right="-108"/>
              <w:rPr>
                <w:rFonts w:cs="Times New Roman"/>
                <w:sz w:val="18"/>
                <w:szCs w:val="18"/>
              </w:rPr>
            </w:pPr>
            <w:r>
              <w:rPr>
                <w:rFonts w:cs="Times New Roman"/>
                <w:sz w:val="18"/>
                <w:szCs w:val="18"/>
              </w:rPr>
              <w:t>1,941.85</w:t>
            </w: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A64439" w:rsidRPr="00A64439" w:rsidRDefault="00A64439" w:rsidP="00944144">
            <w:pPr>
              <w:tabs>
                <w:tab w:val="decimal" w:pos="379"/>
              </w:tabs>
              <w:spacing w:line="240" w:lineRule="auto"/>
              <w:ind w:left="-123" w:right="-108"/>
              <w:rPr>
                <w:rFonts w:cs="Times New Roman"/>
                <w:sz w:val="18"/>
                <w:szCs w:val="18"/>
              </w:rPr>
            </w:pPr>
            <w:r w:rsidRPr="00A64439">
              <w:rPr>
                <w:rFonts w:cs="Times New Roman"/>
                <w:sz w:val="18"/>
                <w:szCs w:val="18"/>
              </w:rPr>
              <w:t>2,012.0</w:t>
            </w:r>
            <w:r w:rsidR="00944144">
              <w:rPr>
                <w:rFonts w:cs="Times New Roman"/>
                <w:sz w:val="18"/>
                <w:szCs w:val="18"/>
              </w:rPr>
              <w:t>0</w:t>
            </w: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A64439" w:rsidRPr="00A64439" w:rsidRDefault="00E969BB" w:rsidP="00BA1282">
            <w:pPr>
              <w:tabs>
                <w:tab w:val="decimal" w:pos="290"/>
              </w:tabs>
              <w:spacing w:line="240" w:lineRule="auto"/>
              <w:ind w:left="-123" w:right="-108"/>
              <w:rPr>
                <w:rFonts w:cs="Times New Roman"/>
                <w:sz w:val="18"/>
                <w:szCs w:val="18"/>
              </w:rPr>
            </w:pPr>
            <w:r>
              <w:rPr>
                <w:rFonts w:cs="Times New Roman"/>
                <w:sz w:val="18"/>
                <w:szCs w:val="18"/>
              </w:rPr>
              <w:t>1,277.80</w:t>
            </w: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A64439" w:rsidRPr="00A64439" w:rsidRDefault="009217E7" w:rsidP="00F04054">
            <w:pPr>
              <w:tabs>
                <w:tab w:val="decimal" w:pos="421"/>
              </w:tabs>
              <w:spacing w:line="240" w:lineRule="auto"/>
              <w:ind w:left="-123" w:right="-108"/>
              <w:rPr>
                <w:rFonts w:cs="Times New Roman"/>
                <w:sz w:val="18"/>
                <w:szCs w:val="18"/>
              </w:rPr>
            </w:pPr>
            <w:r>
              <w:rPr>
                <w:rFonts w:cs="Times New Roman"/>
                <w:sz w:val="18"/>
                <w:szCs w:val="18"/>
              </w:rPr>
              <w:t>1,382.48</w:t>
            </w: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A64439" w:rsidRPr="00A64439" w:rsidRDefault="00E969BB" w:rsidP="00A64439">
            <w:pPr>
              <w:tabs>
                <w:tab w:val="decimal" w:pos="320"/>
              </w:tabs>
              <w:spacing w:line="240" w:lineRule="auto"/>
              <w:ind w:left="-123" w:right="-108"/>
              <w:rPr>
                <w:rFonts w:cs="Times New Roman"/>
                <w:sz w:val="18"/>
                <w:szCs w:val="18"/>
              </w:rPr>
            </w:pPr>
            <w:r>
              <w:rPr>
                <w:rFonts w:cs="Times New Roman"/>
                <w:sz w:val="18"/>
                <w:szCs w:val="18"/>
              </w:rPr>
              <w:t>(12</w:t>
            </w:r>
            <w:r w:rsidR="00BA1282">
              <w:rPr>
                <w:rFonts w:cs="Times New Roman"/>
                <w:sz w:val="18"/>
                <w:szCs w:val="18"/>
              </w:rPr>
              <w:t>.68</w:t>
            </w:r>
            <w:r>
              <w:rPr>
                <w:rFonts w:cs="Times New Roman"/>
                <w:sz w:val="18"/>
                <w:szCs w:val="18"/>
              </w:rPr>
              <w:t>)</w:t>
            </w: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A64439" w:rsidRPr="00A64439" w:rsidRDefault="00A64439" w:rsidP="00F04054">
            <w:pPr>
              <w:tabs>
                <w:tab w:val="decimal" w:pos="320"/>
              </w:tabs>
              <w:spacing w:line="240" w:lineRule="auto"/>
              <w:ind w:left="-123" w:right="-108"/>
              <w:rPr>
                <w:rFonts w:cs="Times New Roman"/>
                <w:sz w:val="18"/>
                <w:szCs w:val="18"/>
              </w:rPr>
            </w:pPr>
            <w:r w:rsidRPr="00A64439">
              <w:rPr>
                <w:rFonts w:cs="Times New Roman"/>
                <w:sz w:val="18"/>
                <w:szCs w:val="18"/>
              </w:rPr>
              <w:t>(11.51)</w:t>
            </w:r>
          </w:p>
        </w:tc>
        <w:tc>
          <w:tcPr>
            <w:tcW w:w="254"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4" w:type="dxa"/>
            <w:tcBorders>
              <w:top w:val="nil"/>
              <w:left w:val="nil"/>
              <w:right w:val="nil"/>
            </w:tcBorders>
            <w:shd w:val="clear" w:color="auto" w:fill="auto"/>
            <w:vAlign w:val="center"/>
          </w:tcPr>
          <w:p w:rsidR="00A64439" w:rsidRPr="00A64439" w:rsidRDefault="000049EA" w:rsidP="00BA1282">
            <w:pPr>
              <w:tabs>
                <w:tab w:val="decimal" w:pos="494"/>
              </w:tabs>
              <w:spacing w:line="240" w:lineRule="auto"/>
              <w:ind w:left="-123" w:right="-108"/>
              <w:rPr>
                <w:rFonts w:cs="Times New Roman"/>
                <w:sz w:val="18"/>
                <w:szCs w:val="18"/>
              </w:rPr>
            </w:pPr>
            <w:r>
              <w:rPr>
                <w:rFonts w:cs="Times New Roman"/>
                <w:sz w:val="18"/>
                <w:szCs w:val="18"/>
              </w:rPr>
              <w:t>35,27</w:t>
            </w:r>
            <w:r w:rsidR="00E969BB">
              <w:rPr>
                <w:rFonts w:cs="Times New Roman"/>
                <w:sz w:val="18"/>
                <w:szCs w:val="18"/>
              </w:rPr>
              <w:t>9.5</w:t>
            </w:r>
            <w:r>
              <w:rPr>
                <w:rFonts w:cs="Times New Roman"/>
                <w:sz w:val="18"/>
                <w:szCs w:val="18"/>
              </w:rPr>
              <w:t>0</w:t>
            </w:r>
          </w:p>
        </w:tc>
        <w:tc>
          <w:tcPr>
            <w:tcW w:w="270"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0" w:type="dxa"/>
            <w:tcBorders>
              <w:top w:val="nil"/>
              <w:left w:val="nil"/>
              <w:right w:val="nil"/>
            </w:tcBorders>
            <w:shd w:val="clear" w:color="auto" w:fill="auto"/>
            <w:vAlign w:val="center"/>
          </w:tcPr>
          <w:p w:rsidR="00A64439" w:rsidRPr="00A64439" w:rsidRDefault="009217E7" w:rsidP="00BA1282">
            <w:pPr>
              <w:tabs>
                <w:tab w:val="decimal" w:pos="490"/>
              </w:tabs>
              <w:spacing w:line="240" w:lineRule="auto"/>
              <w:ind w:left="-123" w:right="-108"/>
              <w:rPr>
                <w:rFonts w:cs="Times New Roman"/>
                <w:sz w:val="18"/>
                <w:szCs w:val="18"/>
              </w:rPr>
            </w:pPr>
            <w:r>
              <w:rPr>
                <w:rFonts w:cs="Times New Roman"/>
                <w:sz w:val="18"/>
                <w:szCs w:val="18"/>
              </w:rPr>
              <w:t>27,364.42</w:t>
            </w:r>
          </w:p>
        </w:tc>
      </w:tr>
      <w:tr w:rsidR="00A64439" w:rsidRPr="00672582" w:rsidTr="00207A36">
        <w:tc>
          <w:tcPr>
            <w:tcW w:w="2790" w:type="dxa"/>
            <w:tcBorders>
              <w:top w:val="nil"/>
              <w:left w:val="nil"/>
              <w:bottom w:val="nil"/>
              <w:right w:val="nil"/>
            </w:tcBorders>
            <w:shd w:val="clear" w:color="auto" w:fill="auto"/>
          </w:tcPr>
          <w:p w:rsidR="00A64439" w:rsidRPr="00A64439" w:rsidRDefault="00A64439" w:rsidP="00A64439">
            <w:pPr>
              <w:spacing w:line="240" w:lineRule="atLeast"/>
              <w:ind w:left="180" w:right="-79" w:hanging="180"/>
              <w:rPr>
                <w:rFonts w:cs="Times New Roman"/>
                <w:sz w:val="18"/>
                <w:szCs w:val="18"/>
              </w:rPr>
            </w:pPr>
            <w:r w:rsidRPr="00A64439">
              <w:rPr>
                <w:rFonts w:cs="Times New Roman"/>
                <w:sz w:val="18"/>
                <w:szCs w:val="18"/>
              </w:rPr>
              <w:t>Investments in associates and joint venture</w:t>
            </w:r>
          </w:p>
        </w:tc>
        <w:tc>
          <w:tcPr>
            <w:tcW w:w="831" w:type="dxa"/>
            <w:tcBorders>
              <w:top w:val="nil"/>
              <w:left w:val="nil"/>
              <w:bottom w:val="nil"/>
              <w:right w:val="nil"/>
            </w:tcBorders>
            <w:shd w:val="clear" w:color="auto" w:fill="auto"/>
            <w:vAlign w:val="center"/>
          </w:tcPr>
          <w:p w:rsidR="00A64439" w:rsidRPr="00A64439" w:rsidRDefault="00A64439" w:rsidP="00BA1282">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A64439" w:rsidRPr="00A64439" w:rsidRDefault="00A64439" w:rsidP="00F04054">
            <w:pPr>
              <w:tabs>
                <w:tab w:val="decimal" w:pos="46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tcBorders>
              <w:top w:val="nil"/>
              <w:left w:val="nil"/>
              <w:bottom w:val="nil"/>
              <w:right w:val="nil"/>
            </w:tcBorders>
            <w:vAlign w:val="center"/>
          </w:tcPr>
          <w:p w:rsidR="00A64439" w:rsidRPr="00A64439" w:rsidRDefault="00A64439" w:rsidP="00A6443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A64439" w:rsidRPr="00A64439" w:rsidRDefault="00A64439" w:rsidP="00F04054">
            <w:pPr>
              <w:tabs>
                <w:tab w:val="decimal" w:pos="412"/>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A64439" w:rsidRPr="00A64439" w:rsidRDefault="00A64439" w:rsidP="00BA1282">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A64439" w:rsidRPr="00A64439" w:rsidRDefault="00A64439" w:rsidP="00F04054">
            <w:pPr>
              <w:tabs>
                <w:tab w:val="decimal" w:pos="379"/>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A64439" w:rsidRPr="00A64439" w:rsidRDefault="00A64439" w:rsidP="00BA1282">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A64439" w:rsidRPr="00A64439" w:rsidRDefault="00A64439" w:rsidP="00F04054">
            <w:pPr>
              <w:tabs>
                <w:tab w:val="decimal" w:pos="421"/>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A64439" w:rsidRPr="00A64439" w:rsidRDefault="00A64439" w:rsidP="00A6443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A64439" w:rsidRPr="00A64439" w:rsidRDefault="00A64439" w:rsidP="00F0405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4" w:type="dxa"/>
            <w:tcBorders>
              <w:top w:val="nil"/>
              <w:left w:val="nil"/>
              <w:right w:val="nil"/>
            </w:tcBorders>
            <w:shd w:val="clear" w:color="auto" w:fill="auto"/>
            <w:vAlign w:val="bottom"/>
          </w:tcPr>
          <w:p w:rsidR="00A64439" w:rsidRPr="00A64439" w:rsidRDefault="00E969BB" w:rsidP="00BA1282">
            <w:pPr>
              <w:tabs>
                <w:tab w:val="decimal" w:pos="494"/>
              </w:tabs>
              <w:spacing w:line="240" w:lineRule="auto"/>
              <w:ind w:left="-123" w:right="-108"/>
              <w:rPr>
                <w:rFonts w:cs="Times New Roman"/>
                <w:sz w:val="18"/>
                <w:szCs w:val="18"/>
              </w:rPr>
            </w:pPr>
            <w:r>
              <w:rPr>
                <w:rFonts w:cs="Times New Roman"/>
                <w:sz w:val="18"/>
                <w:szCs w:val="18"/>
              </w:rPr>
              <w:t>3,400.31</w:t>
            </w:r>
          </w:p>
        </w:tc>
        <w:tc>
          <w:tcPr>
            <w:tcW w:w="270" w:type="dxa"/>
            <w:tcBorders>
              <w:top w:val="nil"/>
              <w:left w:val="nil"/>
              <w:right w:val="nil"/>
            </w:tcBorders>
            <w:shd w:val="clear" w:color="auto" w:fill="auto"/>
            <w:vAlign w:val="bottom"/>
          </w:tcPr>
          <w:p w:rsidR="00A64439" w:rsidRPr="00A64439" w:rsidRDefault="00A64439" w:rsidP="00A64439">
            <w:pPr>
              <w:spacing w:line="240" w:lineRule="auto"/>
              <w:rPr>
                <w:rFonts w:cs="Times New Roman"/>
                <w:sz w:val="18"/>
                <w:szCs w:val="18"/>
              </w:rPr>
            </w:pPr>
          </w:p>
        </w:tc>
        <w:tc>
          <w:tcPr>
            <w:tcW w:w="900" w:type="dxa"/>
            <w:tcBorders>
              <w:top w:val="nil"/>
              <w:left w:val="nil"/>
              <w:right w:val="nil"/>
            </w:tcBorders>
            <w:shd w:val="clear" w:color="auto" w:fill="auto"/>
            <w:vAlign w:val="bottom"/>
          </w:tcPr>
          <w:p w:rsidR="00A64439" w:rsidRPr="00A64439" w:rsidRDefault="00A64439" w:rsidP="00BA1282">
            <w:pPr>
              <w:tabs>
                <w:tab w:val="decimal" w:pos="490"/>
              </w:tabs>
              <w:spacing w:line="240" w:lineRule="auto"/>
              <w:ind w:left="-123" w:right="-108"/>
              <w:rPr>
                <w:rFonts w:cs="Times New Roman"/>
                <w:sz w:val="18"/>
                <w:szCs w:val="18"/>
              </w:rPr>
            </w:pPr>
            <w:r w:rsidRPr="00A64439">
              <w:rPr>
                <w:rFonts w:cs="Times New Roman"/>
                <w:sz w:val="18"/>
                <w:szCs w:val="18"/>
              </w:rPr>
              <w:t>2,952.07</w:t>
            </w:r>
          </w:p>
        </w:tc>
      </w:tr>
      <w:tr w:rsidR="00A64439" w:rsidRPr="00672582" w:rsidTr="00207A36">
        <w:tc>
          <w:tcPr>
            <w:tcW w:w="2790" w:type="dxa"/>
            <w:tcBorders>
              <w:top w:val="nil"/>
              <w:left w:val="nil"/>
              <w:right w:val="nil"/>
            </w:tcBorders>
            <w:shd w:val="clear" w:color="auto" w:fill="auto"/>
          </w:tcPr>
          <w:p w:rsidR="00A64439" w:rsidRPr="00A64439" w:rsidRDefault="00A64439" w:rsidP="00A64439">
            <w:pPr>
              <w:spacing w:line="240" w:lineRule="atLeast"/>
              <w:ind w:left="180" w:right="-79" w:hanging="180"/>
              <w:rPr>
                <w:rFonts w:cs="Times New Roman"/>
                <w:sz w:val="18"/>
                <w:szCs w:val="18"/>
              </w:rPr>
            </w:pPr>
            <w:r w:rsidRPr="00A64439">
              <w:rPr>
                <w:rFonts w:cs="Times New Roman"/>
                <w:sz w:val="18"/>
                <w:szCs w:val="18"/>
              </w:rPr>
              <w:t>Other assets</w:t>
            </w:r>
          </w:p>
        </w:tc>
        <w:tc>
          <w:tcPr>
            <w:tcW w:w="831" w:type="dxa"/>
            <w:tcBorders>
              <w:top w:val="nil"/>
              <w:left w:val="nil"/>
              <w:right w:val="nil"/>
            </w:tcBorders>
            <w:shd w:val="clear" w:color="auto" w:fill="auto"/>
            <w:vAlign w:val="center"/>
          </w:tcPr>
          <w:p w:rsidR="00A64439" w:rsidRPr="00A64439" w:rsidRDefault="00A64439" w:rsidP="00BA1282">
            <w:pPr>
              <w:tabs>
                <w:tab w:val="decimal" w:pos="490"/>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824" w:type="dxa"/>
            <w:tcBorders>
              <w:top w:val="nil"/>
              <w:left w:val="nil"/>
              <w:right w:val="nil"/>
            </w:tcBorders>
            <w:shd w:val="clear" w:color="auto" w:fill="auto"/>
            <w:vAlign w:val="center"/>
          </w:tcPr>
          <w:p w:rsidR="00A64439" w:rsidRPr="00A64439" w:rsidRDefault="00A64439" w:rsidP="00F04054">
            <w:pPr>
              <w:tabs>
                <w:tab w:val="decimal" w:pos="46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tcBorders>
              <w:top w:val="nil"/>
              <w:left w:val="nil"/>
              <w:right w:val="nil"/>
            </w:tcBorders>
            <w:vAlign w:val="center"/>
          </w:tcPr>
          <w:p w:rsidR="00A64439" w:rsidRPr="00A64439" w:rsidRDefault="00A64439" w:rsidP="00A64439">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A64439" w:rsidRPr="00A64439" w:rsidRDefault="00A64439" w:rsidP="00F04054">
            <w:pPr>
              <w:tabs>
                <w:tab w:val="decimal" w:pos="412"/>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A64439" w:rsidRPr="00A64439" w:rsidRDefault="00A64439" w:rsidP="00BA1282">
            <w:pPr>
              <w:tabs>
                <w:tab w:val="decimal" w:pos="38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gridSpan w:val="2"/>
            <w:tcBorders>
              <w:top w:val="nil"/>
              <w:left w:val="nil"/>
              <w:right w:val="nil"/>
            </w:tcBorders>
            <w:shd w:val="clear" w:color="auto" w:fill="auto"/>
            <w:vAlign w:val="center"/>
          </w:tcPr>
          <w:p w:rsidR="00A64439" w:rsidRPr="00A64439" w:rsidRDefault="00A64439" w:rsidP="00F04054">
            <w:pPr>
              <w:tabs>
                <w:tab w:val="decimal" w:pos="379"/>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695" w:type="dxa"/>
            <w:tcBorders>
              <w:top w:val="nil"/>
              <w:left w:val="nil"/>
              <w:right w:val="nil"/>
            </w:tcBorders>
            <w:shd w:val="clear" w:color="auto" w:fill="auto"/>
            <w:vAlign w:val="center"/>
          </w:tcPr>
          <w:p w:rsidR="00A64439" w:rsidRPr="00A64439" w:rsidRDefault="00A64439" w:rsidP="00BA1282">
            <w:pPr>
              <w:tabs>
                <w:tab w:val="decimal" w:pos="29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A64439" w:rsidRPr="00A64439" w:rsidRDefault="00A64439" w:rsidP="00F04054">
            <w:pPr>
              <w:tabs>
                <w:tab w:val="decimal" w:pos="421"/>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A64439" w:rsidRPr="00A64439" w:rsidRDefault="00A64439" w:rsidP="00A64439">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A64439" w:rsidRPr="00A64439" w:rsidRDefault="00A64439" w:rsidP="00F04054">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4" w:type="dxa"/>
            <w:tcBorders>
              <w:left w:val="nil"/>
              <w:bottom w:val="single" w:sz="4" w:space="0" w:color="auto"/>
              <w:right w:val="nil"/>
            </w:tcBorders>
            <w:shd w:val="clear" w:color="auto" w:fill="auto"/>
            <w:vAlign w:val="center"/>
          </w:tcPr>
          <w:p w:rsidR="00A64439" w:rsidRPr="00A64439" w:rsidRDefault="000049EA" w:rsidP="00BA1282">
            <w:pPr>
              <w:tabs>
                <w:tab w:val="decimal" w:pos="494"/>
              </w:tabs>
              <w:spacing w:line="240" w:lineRule="auto"/>
              <w:ind w:left="-123" w:right="-108"/>
              <w:rPr>
                <w:rFonts w:cs="Times New Roman"/>
                <w:sz w:val="18"/>
                <w:szCs w:val="18"/>
              </w:rPr>
            </w:pPr>
            <w:r>
              <w:rPr>
                <w:rFonts w:cs="Times New Roman"/>
                <w:sz w:val="18"/>
                <w:szCs w:val="18"/>
              </w:rPr>
              <w:t>52</w:t>
            </w:r>
            <w:r w:rsidR="00E969BB">
              <w:rPr>
                <w:rFonts w:cs="Times New Roman"/>
                <w:sz w:val="18"/>
                <w:szCs w:val="18"/>
              </w:rPr>
              <w:t>1.8</w:t>
            </w:r>
            <w:r>
              <w:rPr>
                <w:rFonts w:cs="Times New Roman"/>
                <w:sz w:val="18"/>
                <w:szCs w:val="18"/>
              </w:rPr>
              <w:t>5</w:t>
            </w:r>
          </w:p>
        </w:tc>
        <w:tc>
          <w:tcPr>
            <w:tcW w:w="270" w:type="dxa"/>
            <w:tcBorders>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0" w:type="dxa"/>
            <w:tcBorders>
              <w:left w:val="nil"/>
              <w:bottom w:val="single" w:sz="4" w:space="0" w:color="auto"/>
              <w:right w:val="nil"/>
            </w:tcBorders>
            <w:shd w:val="clear" w:color="auto" w:fill="auto"/>
            <w:vAlign w:val="center"/>
          </w:tcPr>
          <w:p w:rsidR="00A64439" w:rsidRPr="00A64439" w:rsidRDefault="009217E7" w:rsidP="00BA1282">
            <w:pPr>
              <w:tabs>
                <w:tab w:val="decimal" w:pos="490"/>
              </w:tabs>
              <w:spacing w:line="240" w:lineRule="auto"/>
              <w:ind w:left="-123" w:right="-108"/>
              <w:rPr>
                <w:rFonts w:cs="Times New Roman"/>
                <w:sz w:val="18"/>
                <w:szCs w:val="18"/>
              </w:rPr>
            </w:pPr>
            <w:r>
              <w:rPr>
                <w:rFonts w:cs="Times New Roman"/>
                <w:sz w:val="18"/>
                <w:szCs w:val="18"/>
              </w:rPr>
              <w:t>488.18</w:t>
            </w:r>
          </w:p>
        </w:tc>
      </w:tr>
      <w:tr w:rsidR="00A64439" w:rsidRPr="00672582" w:rsidTr="00383F0B">
        <w:tc>
          <w:tcPr>
            <w:tcW w:w="2790" w:type="dxa"/>
            <w:tcBorders>
              <w:top w:val="nil"/>
              <w:left w:val="nil"/>
              <w:bottom w:val="nil"/>
              <w:right w:val="nil"/>
            </w:tcBorders>
            <w:shd w:val="clear" w:color="auto" w:fill="auto"/>
          </w:tcPr>
          <w:p w:rsidR="00A64439" w:rsidRPr="00A64439" w:rsidRDefault="00A64439" w:rsidP="00A64439">
            <w:pPr>
              <w:spacing w:line="240" w:lineRule="atLeast"/>
              <w:ind w:left="180" w:right="-79" w:hanging="180"/>
              <w:rPr>
                <w:rFonts w:cs="Times New Roman"/>
                <w:b/>
                <w:bCs/>
                <w:sz w:val="18"/>
                <w:szCs w:val="18"/>
              </w:rPr>
            </w:pPr>
            <w:r w:rsidRPr="00A64439">
              <w:rPr>
                <w:rFonts w:cs="Times New Roman"/>
                <w:b/>
                <w:bCs/>
                <w:sz w:val="18"/>
                <w:szCs w:val="18"/>
              </w:rPr>
              <w:t>Total assets</w:t>
            </w:r>
          </w:p>
        </w:tc>
        <w:tc>
          <w:tcPr>
            <w:tcW w:w="831" w:type="dxa"/>
            <w:tcBorders>
              <w:top w:val="nil"/>
              <w:left w:val="nil"/>
              <w:bottom w:val="nil"/>
              <w:right w:val="nil"/>
            </w:tcBorders>
            <w:shd w:val="clear" w:color="auto" w:fill="auto"/>
            <w:vAlign w:val="center"/>
          </w:tcPr>
          <w:p w:rsidR="00A64439" w:rsidRPr="00A64439" w:rsidRDefault="00A64439" w:rsidP="00BA1282">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A64439" w:rsidRPr="00A64439" w:rsidRDefault="00A64439" w:rsidP="00F04054">
            <w:pPr>
              <w:tabs>
                <w:tab w:val="decimal" w:pos="46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tcBorders>
              <w:top w:val="nil"/>
              <w:left w:val="nil"/>
              <w:bottom w:val="nil"/>
              <w:right w:val="nil"/>
            </w:tcBorders>
            <w:vAlign w:val="center"/>
          </w:tcPr>
          <w:p w:rsidR="00A64439" w:rsidRPr="00A64439" w:rsidRDefault="00A64439" w:rsidP="00A6443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A64439" w:rsidRPr="00A64439" w:rsidRDefault="00A64439" w:rsidP="00F04054">
            <w:pPr>
              <w:tabs>
                <w:tab w:val="decimal" w:pos="412"/>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A64439" w:rsidRPr="00A64439" w:rsidRDefault="00A64439" w:rsidP="00BA1282">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A64439" w:rsidRPr="00A64439" w:rsidRDefault="00A64439" w:rsidP="00F04054">
            <w:pPr>
              <w:tabs>
                <w:tab w:val="decimal" w:pos="379"/>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A64439" w:rsidRPr="00A64439" w:rsidRDefault="00A64439" w:rsidP="00BA1282">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A64439" w:rsidRPr="00A64439" w:rsidRDefault="00A64439" w:rsidP="00F04054">
            <w:pPr>
              <w:tabs>
                <w:tab w:val="decimal" w:pos="421"/>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A64439" w:rsidRPr="00A64439" w:rsidRDefault="00A64439" w:rsidP="00A6443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A64439" w:rsidRPr="00A64439" w:rsidRDefault="00A64439" w:rsidP="00F0405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center"/>
          </w:tcPr>
          <w:p w:rsidR="00A64439" w:rsidRPr="00A64439" w:rsidRDefault="00E969BB" w:rsidP="00BA1282">
            <w:pPr>
              <w:tabs>
                <w:tab w:val="decimal" w:pos="494"/>
              </w:tabs>
              <w:spacing w:line="240" w:lineRule="auto"/>
              <w:ind w:left="-123" w:right="-108"/>
              <w:rPr>
                <w:rFonts w:cs="Times New Roman"/>
                <w:b/>
                <w:bCs/>
                <w:sz w:val="18"/>
                <w:szCs w:val="18"/>
              </w:rPr>
            </w:pPr>
            <w:r>
              <w:rPr>
                <w:rFonts w:cs="Times New Roman"/>
                <w:b/>
                <w:bCs/>
                <w:sz w:val="18"/>
                <w:szCs w:val="18"/>
              </w:rPr>
              <w:t>39,201.66</w:t>
            </w:r>
          </w:p>
        </w:tc>
        <w:tc>
          <w:tcPr>
            <w:tcW w:w="270" w:type="dxa"/>
            <w:tcBorders>
              <w:top w:val="nil"/>
              <w:left w:val="nil"/>
              <w:right w:val="nil"/>
            </w:tcBorders>
            <w:shd w:val="clear" w:color="auto" w:fill="auto"/>
            <w:vAlign w:val="center"/>
          </w:tcPr>
          <w:p w:rsidR="00A64439" w:rsidRPr="00A64439" w:rsidRDefault="00A64439" w:rsidP="00A64439">
            <w:pPr>
              <w:spacing w:line="240" w:lineRule="auto"/>
              <w:rPr>
                <w:rFonts w:cs="Times New Roman"/>
                <w:b/>
                <w:bCs/>
                <w:sz w:val="18"/>
                <w:szCs w:val="18"/>
              </w:rPr>
            </w:pPr>
          </w:p>
        </w:tc>
        <w:tc>
          <w:tcPr>
            <w:tcW w:w="900" w:type="dxa"/>
            <w:tcBorders>
              <w:top w:val="single" w:sz="4" w:space="0" w:color="auto"/>
              <w:left w:val="nil"/>
              <w:bottom w:val="double" w:sz="4" w:space="0" w:color="auto"/>
              <w:right w:val="nil"/>
            </w:tcBorders>
            <w:shd w:val="clear" w:color="auto" w:fill="auto"/>
            <w:vAlign w:val="center"/>
          </w:tcPr>
          <w:p w:rsidR="00A64439" w:rsidRPr="00A64439" w:rsidRDefault="00A64439" w:rsidP="00BA1282">
            <w:pPr>
              <w:tabs>
                <w:tab w:val="decimal" w:pos="490"/>
              </w:tabs>
              <w:spacing w:line="240" w:lineRule="auto"/>
              <w:ind w:left="-123" w:right="-108"/>
              <w:rPr>
                <w:rFonts w:cs="Times New Roman"/>
                <w:b/>
                <w:bCs/>
                <w:sz w:val="18"/>
                <w:szCs w:val="18"/>
              </w:rPr>
            </w:pPr>
            <w:r w:rsidRPr="00A64439">
              <w:rPr>
                <w:rFonts w:cs="Times New Roman"/>
                <w:b/>
                <w:bCs/>
                <w:sz w:val="18"/>
                <w:szCs w:val="18"/>
              </w:rPr>
              <w:t>30,804.67</w:t>
            </w:r>
          </w:p>
        </w:tc>
      </w:tr>
      <w:tr w:rsidR="00A64439" w:rsidRPr="00672582" w:rsidTr="00383F0B">
        <w:tc>
          <w:tcPr>
            <w:tcW w:w="2790" w:type="dxa"/>
            <w:tcBorders>
              <w:top w:val="nil"/>
              <w:left w:val="nil"/>
              <w:bottom w:val="nil"/>
              <w:right w:val="nil"/>
            </w:tcBorders>
            <w:shd w:val="clear" w:color="auto" w:fill="auto"/>
          </w:tcPr>
          <w:p w:rsidR="00A64439" w:rsidRPr="00A64439" w:rsidRDefault="00A64439" w:rsidP="00A64439">
            <w:pPr>
              <w:spacing w:line="240" w:lineRule="atLeast"/>
              <w:ind w:left="180" w:right="-79" w:hanging="180"/>
              <w:rPr>
                <w:rFonts w:cs="Times New Roman"/>
                <w:b/>
                <w:bCs/>
                <w:sz w:val="18"/>
                <w:szCs w:val="18"/>
              </w:rPr>
            </w:pPr>
          </w:p>
        </w:tc>
        <w:tc>
          <w:tcPr>
            <w:tcW w:w="831" w:type="dxa"/>
            <w:tcBorders>
              <w:top w:val="nil"/>
              <w:left w:val="nil"/>
              <w:bottom w:val="nil"/>
              <w:right w:val="nil"/>
            </w:tcBorders>
            <w:shd w:val="clear" w:color="auto" w:fill="auto"/>
            <w:vAlign w:val="center"/>
          </w:tcPr>
          <w:p w:rsidR="00A64439" w:rsidRPr="00A64439" w:rsidRDefault="00A64439" w:rsidP="00BA1282">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A64439" w:rsidRPr="00A64439" w:rsidRDefault="00A64439" w:rsidP="00F04054">
            <w:pPr>
              <w:tabs>
                <w:tab w:val="decimal" w:pos="46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tcBorders>
              <w:top w:val="nil"/>
              <w:left w:val="nil"/>
              <w:bottom w:val="nil"/>
              <w:right w:val="nil"/>
            </w:tcBorders>
            <w:vAlign w:val="center"/>
          </w:tcPr>
          <w:p w:rsidR="00A64439" w:rsidRPr="00A64439" w:rsidRDefault="00A64439" w:rsidP="00A6443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A64439" w:rsidRPr="00A64439" w:rsidRDefault="00A64439" w:rsidP="00F04054">
            <w:pPr>
              <w:tabs>
                <w:tab w:val="decimal" w:pos="412"/>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A64439" w:rsidRPr="00A64439" w:rsidRDefault="00A64439" w:rsidP="00BA1282">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A64439" w:rsidRPr="00A64439" w:rsidRDefault="00A64439" w:rsidP="00F04054">
            <w:pPr>
              <w:tabs>
                <w:tab w:val="decimal" w:pos="379"/>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A64439" w:rsidRPr="00A64439" w:rsidRDefault="00A64439" w:rsidP="00BA1282">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A64439" w:rsidRPr="00A64439" w:rsidRDefault="00A64439" w:rsidP="00F04054">
            <w:pPr>
              <w:tabs>
                <w:tab w:val="decimal" w:pos="421"/>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A64439" w:rsidRPr="00A64439" w:rsidRDefault="00A64439" w:rsidP="00A6443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A64439" w:rsidRPr="00A64439" w:rsidRDefault="00A64439" w:rsidP="00F0405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4" w:type="dxa"/>
            <w:tcBorders>
              <w:top w:val="double" w:sz="4" w:space="0" w:color="auto"/>
              <w:left w:val="nil"/>
              <w:right w:val="nil"/>
            </w:tcBorders>
            <w:shd w:val="clear" w:color="auto" w:fill="auto"/>
            <w:vAlign w:val="center"/>
          </w:tcPr>
          <w:p w:rsidR="00A64439" w:rsidRPr="00A64439" w:rsidRDefault="00A64439" w:rsidP="00BA1282">
            <w:pPr>
              <w:tabs>
                <w:tab w:val="decimal" w:pos="494"/>
              </w:tabs>
              <w:spacing w:line="240" w:lineRule="auto"/>
              <w:ind w:left="-123" w:right="-108"/>
              <w:rPr>
                <w:rFonts w:cs="Times New Roman"/>
                <w:b/>
                <w:bCs/>
                <w:sz w:val="18"/>
                <w:szCs w:val="18"/>
              </w:rPr>
            </w:pPr>
          </w:p>
        </w:tc>
        <w:tc>
          <w:tcPr>
            <w:tcW w:w="270" w:type="dxa"/>
            <w:tcBorders>
              <w:left w:val="nil"/>
              <w:right w:val="nil"/>
            </w:tcBorders>
            <w:shd w:val="clear" w:color="auto" w:fill="auto"/>
            <w:vAlign w:val="center"/>
          </w:tcPr>
          <w:p w:rsidR="00A64439" w:rsidRPr="00A64439" w:rsidRDefault="00A64439" w:rsidP="00A64439">
            <w:pPr>
              <w:spacing w:line="240" w:lineRule="auto"/>
              <w:rPr>
                <w:rFonts w:cs="Times New Roman"/>
                <w:b/>
                <w:bCs/>
                <w:sz w:val="18"/>
                <w:szCs w:val="18"/>
              </w:rPr>
            </w:pPr>
          </w:p>
        </w:tc>
        <w:tc>
          <w:tcPr>
            <w:tcW w:w="900" w:type="dxa"/>
            <w:tcBorders>
              <w:top w:val="double" w:sz="4" w:space="0" w:color="auto"/>
              <w:left w:val="nil"/>
              <w:right w:val="nil"/>
            </w:tcBorders>
            <w:shd w:val="clear" w:color="auto" w:fill="auto"/>
            <w:vAlign w:val="center"/>
          </w:tcPr>
          <w:p w:rsidR="00A64439" w:rsidRPr="00A64439" w:rsidRDefault="00A64439" w:rsidP="00BA1282">
            <w:pPr>
              <w:tabs>
                <w:tab w:val="decimal" w:pos="490"/>
              </w:tabs>
              <w:spacing w:line="240" w:lineRule="auto"/>
              <w:ind w:left="-123" w:right="-108"/>
              <w:rPr>
                <w:rFonts w:cs="Times New Roman"/>
                <w:b/>
                <w:bCs/>
                <w:sz w:val="18"/>
                <w:szCs w:val="18"/>
              </w:rPr>
            </w:pPr>
          </w:p>
        </w:tc>
      </w:tr>
      <w:tr w:rsidR="00A64439" w:rsidRPr="00672582" w:rsidTr="0030141A">
        <w:tc>
          <w:tcPr>
            <w:tcW w:w="2790" w:type="dxa"/>
            <w:tcBorders>
              <w:top w:val="nil"/>
              <w:left w:val="nil"/>
              <w:bottom w:val="nil"/>
              <w:right w:val="nil"/>
            </w:tcBorders>
            <w:shd w:val="clear" w:color="auto" w:fill="auto"/>
          </w:tcPr>
          <w:p w:rsidR="00A64439" w:rsidRPr="00A64439" w:rsidRDefault="00A64439" w:rsidP="00A64439">
            <w:pPr>
              <w:spacing w:line="240" w:lineRule="atLeast"/>
              <w:ind w:left="180" w:right="-79" w:hanging="180"/>
              <w:rPr>
                <w:rFonts w:cs="Times New Roman"/>
                <w:b/>
                <w:bCs/>
                <w:sz w:val="18"/>
                <w:szCs w:val="18"/>
              </w:rPr>
            </w:pPr>
            <w:r w:rsidRPr="00A64439">
              <w:rPr>
                <w:rFonts w:cs="Times New Roman"/>
                <w:b/>
                <w:bCs/>
                <w:sz w:val="18"/>
                <w:szCs w:val="18"/>
              </w:rPr>
              <w:t xml:space="preserve">Reportable segment liabilities  </w:t>
            </w:r>
          </w:p>
        </w:tc>
        <w:tc>
          <w:tcPr>
            <w:tcW w:w="831" w:type="dxa"/>
            <w:tcBorders>
              <w:top w:val="nil"/>
              <w:left w:val="nil"/>
              <w:bottom w:val="nil"/>
              <w:right w:val="nil"/>
            </w:tcBorders>
            <w:shd w:val="clear" w:color="auto" w:fill="auto"/>
            <w:vAlign w:val="center"/>
          </w:tcPr>
          <w:p w:rsidR="00A64439" w:rsidRPr="00A64439" w:rsidRDefault="00A64439" w:rsidP="00BA1282">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A64439" w:rsidRPr="00A64439" w:rsidRDefault="00A64439" w:rsidP="00F04054">
            <w:pPr>
              <w:tabs>
                <w:tab w:val="decimal" w:pos="46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tcBorders>
              <w:top w:val="nil"/>
              <w:left w:val="nil"/>
              <w:bottom w:val="nil"/>
              <w:right w:val="nil"/>
            </w:tcBorders>
            <w:vAlign w:val="center"/>
          </w:tcPr>
          <w:p w:rsidR="00A64439" w:rsidRPr="00A64439" w:rsidRDefault="00A64439" w:rsidP="00A6443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A64439" w:rsidRPr="00A64439" w:rsidRDefault="00A64439" w:rsidP="00F04054">
            <w:pPr>
              <w:tabs>
                <w:tab w:val="decimal" w:pos="412"/>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A64439" w:rsidRPr="00A64439" w:rsidRDefault="00A64439" w:rsidP="00BA1282">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A64439" w:rsidRPr="00A64439" w:rsidRDefault="00A64439" w:rsidP="00F04054">
            <w:pPr>
              <w:tabs>
                <w:tab w:val="decimal" w:pos="379"/>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A64439" w:rsidRPr="00A64439" w:rsidRDefault="00A64439" w:rsidP="00BA1282">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A64439" w:rsidRPr="00A64439" w:rsidRDefault="00A64439" w:rsidP="00F04054">
            <w:pPr>
              <w:tabs>
                <w:tab w:val="decimal" w:pos="421"/>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A64439" w:rsidRPr="00A64439" w:rsidRDefault="00A64439" w:rsidP="00A6443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A64439" w:rsidRPr="00A64439" w:rsidRDefault="00A64439" w:rsidP="00F0405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4" w:type="dxa"/>
            <w:tcBorders>
              <w:left w:val="nil"/>
              <w:right w:val="nil"/>
            </w:tcBorders>
            <w:shd w:val="clear" w:color="auto" w:fill="auto"/>
            <w:vAlign w:val="center"/>
          </w:tcPr>
          <w:p w:rsidR="00A64439" w:rsidRPr="00A64439" w:rsidRDefault="00A64439" w:rsidP="00BA1282">
            <w:pPr>
              <w:tabs>
                <w:tab w:val="decimal" w:pos="494"/>
              </w:tabs>
              <w:spacing w:line="240" w:lineRule="auto"/>
              <w:ind w:left="-123" w:right="-108"/>
              <w:rPr>
                <w:rFonts w:cs="Times New Roman"/>
                <w:b/>
                <w:bCs/>
                <w:sz w:val="18"/>
                <w:szCs w:val="18"/>
              </w:rPr>
            </w:pPr>
          </w:p>
        </w:tc>
        <w:tc>
          <w:tcPr>
            <w:tcW w:w="270" w:type="dxa"/>
            <w:tcBorders>
              <w:left w:val="nil"/>
              <w:right w:val="nil"/>
            </w:tcBorders>
            <w:shd w:val="clear" w:color="auto" w:fill="auto"/>
            <w:vAlign w:val="center"/>
          </w:tcPr>
          <w:p w:rsidR="00A64439" w:rsidRPr="00A64439" w:rsidRDefault="00A64439" w:rsidP="00A64439">
            <w:pPr>
              <w:spacing w:line="240" w:lineRule="auto"/>
              <w:rPr>
                <w:rFonts w:cs="Times New Roman"/>
                <w:b/>
                <w:bCs/>
                <w:sz w:val="18"/>
                <w:szCs w:val="18"/>
              </w:rPr>
            </w:pPr>
          </w:p>
        </w:tc>
        <w:tc>
          <w:tcPr>
            <w:tcW w:w="900" w:type="dxa"/>
            <w:tcBorders>
              <w:left w:val="nil"/>
              <w:right w:val="nil"/>
            </w:tcBorders>
            <w:shd w:val="clear" w:color="auto" w:fill="auto"/>
            <w:vAlign w:val="center"/>
          </w:tcPr>
          <w:p w:rsidR="00A64439" w:rsidRPr="00A64439" w:rsidRDefault="00A64439" w:rsidP="00BA1282">
            <w:pPr>
              <w:tabs>
                <w:tab w:val="decimal" w:pos="490"/>
              </w:tabs>
              <w:spacing w:line="240" w:lineRule="auto"/>
              <w:ind w:left="-123" w:right="-108"/>
              <w:rPr>
                <w:rFonts w:cs="Times New Roman"/>
                <w:b/>
                <w:bCs/>
                <w:sz w:val="18"/>
                <w:szCs w:val="18"/>
              </w:rPr>
            </w:pPr>
          </w:p>
        </w:tc>
      </w:tr>
      <w:tr w:rsidR="00A64439" w:rsidRPr="00672582" w:rsidTr="0030141A">
        <w:tc>
          <w:tcPr>
            <w:tcW w:w="2790" w:type="dxa"/>
            <w:tcBorders>
              <w:top w:val="nil"/>
              <w:left w:val="nil"/>
              <w:bottom w:val="nil"/>
              <w:right w:val="nil"/>
            </w:tcBorders>
            <w:shd w:val="clear" w:color="auto" w:fill="auto"/>
          </w:tcPr>
          <w:p w:rsidR="00A64439" w:rsidRPr="00A64439" w:rsidRDefault="00A64439" w:rsidP="00A64439">
            <w:pPr>
              <w:spacing w:line="240" w:lineRule="atLeast"/>
              <w:ind w:left="180" w:right="-79" w:hanging="180"/>
              <w:rPr>
                <w:rFonts w:cs="Times New Roman"/>
                <w:sz w:val="18"/>
                <w:szCs w:val="18"/>
              </w:rPr>
            </w:pPr>
            <w:r w:rsidRPr="00A64439">
              <w:rPr>
                <w:rFonts w:cs="Times New Roman"/>
                <w:sz w:val="18"/>
                <w:szCs w:val="18"/>
              </w:rPr>
              <w:t xml:space="preserve">Reportable segment liabilities  </w:t>
            </w:r>
          </w:p>
        </w:tc>
        <w:tc>
          <w:tcPr>
            <w:tcW w:w="831" w:type="dxa"/>
            <w:tcBorders>
              <w:top w:val="nil"/>
              <w:left w:val="nil"/>
              <w:bottom w:val="nil"/>
              <w:right w:val="nil"/>
            </w:tcBorders>
            <w:shd w:val="clear" w:color="auto" w:fill="auto"/>
            <w:vAlign w:val="center"/>
          </w:tcPr>
          <w:p w:rsidR="00A64439" w:rsidRPr="00A64439" w:rsidRDefault="00944144" w:rsidP="00944144">
            <w:pPr>
              <w:tabs>
                <w:tab w:val="decimal" w:pos="490"/>
              </w:tabs>
              <w:spacing w:line="240" w:lineRule="auto"/>
              <w:ind w:left="-123" w:right="-108"/>
              <w:rPr>
                <w:rFonts w:cs="Times New Roman"/>
                <w:sz w:val="18"/>
                <w:szCs w:val="18"/>
              </w:rPr>
            </w:pPr>
            <w:r>
              <w:rPr>
                <w:rFonts w:cs="Times New Roman"/>
                <w:sz w:val="18"/>
                <w:szCs w:val="18"/>
              </w:rPr>
              <w:t>11,746</w:t>
            </w:r>
            <w:r w:rsidR="00BA1282">
              <w:rPr>
                <w:rFonts w:cs="Times New Roman"/>
                <w:sz w:val="18"/>
                <w:szCs w:val="18"/>
              </w:rPr>
              <w:t>.</w:t>
            </w:r>
            <w:r>
              <w:rPr>
                <w:rFonts w:cs="Times New Roman"/>
                <w:sz w:val="18"/>
                <w:szCs w:val="18"/>
              </w:rPr>
              <w:t>49</w:t>
            </w:r>
          </w:p>
        </w:tc>
        <w:tc>
          <w:tcPr>
            <w:tcW w:w="255"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A64439" w:rsidRPr="00A64439" w:rsidRDefault="00A64439" w:rsidP="00F04054">
            <w:pPr>
              <w:tabs>
                <w:tab w:val="decimal" w:pos="468"/>
              </w:tabs>
              <w:spacing w:line="240" w:lineRule="auto"/>
              <w:ind w:left="-123" w:right="-108"/>
              <w:rPr>
                <w:rFonts w:cs="Times New Roman"/>
                <w:sz w:val="18"/>
                <w:szCs w:val="18"/>
              </w:rPr>
            </w:pPr>
            <w:r w:rsidRPr="00A64439">
              <w:rPr>
                <w:rFonts w:cs="Times New Roman"/>
                <w:sz w:val="18"/>
                <w:szCs w:val="18"/>
              </w:rPr>
              <w:t>7,417.05</w:t>
            </w:r>
          </w:p>
        </w:tc>
        <w:tc>
          <w:tcPr>
            <w:tcW w:w="25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tcBorders>
              <w:top w:val="nil"/>
              <w:left w:val="nil"/>
              <w:bottom w:val="nil"/>
              <w:right w:val="nil"/>
            </w:tcBorders>
            <w:vAlign w:val="center"/>
          </w:tcPr>
          <w:p w:rsidR="00A64439" w:rsidRPr="00A64439" w:rsidRDefault="00E969BB" w:rsidP="00A64439">
            <w:pPr>
              <w:tabs>
                <w:tab w:val="decimal" w:pos="336"/>
              </w:tabs>
              <w:spacing w:line="240" w:lineRule="auto"/>
              <w:ind w:left="-123" w:right="-108"/>
              <w:rPr>
                <w:rFonts w:cs="Times New Roman"/>
                <w:sz w:val="18"/>
                <w:szCs w:val="18"/>
              </w:rPr>
            </w:pPr>
            <w:r>
              <w:rPr>
                <w:rFonts w:cs="Times New Roman"/>
                <w:sz w:val="18"/>
                <w:szCs w:val="18"/>
              </w:rPr>
              <w:t>7,065.69</w:t>
            </w:r>
          </w:p>
        </w:tc>
        <w:tc>
          <w:tcPr>
            <w:tcW w:w="250" w:type="dxa"/>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A64439" w:rsidRPr="00A64439" w:rsidRDefault="00A64439" w:rsidP="00F04054">
            <w:pPr>
              <w:tabs>
                <w:tab w:val="decimal" w:pos="412"/>
              </w:tabs>
              <w:spacing w:line="240" w:lineRule="auto"/>
              <w:ind w:left="-123" w:right="-108"/>
              <w:rPr>
                <w:rFonts w:cs="Times New Roman"/>
                <w:sz w:val="18"/>
                <w:szCs w:val="18"/>
              </w:rPr>
            </w:pPr>
            <w:r w:rsidRPr="00A64439">
              <w:rPr>
                <w:rFonts w:cs="Times New Roman"/>
                <w:sz w:val="18"/>
                <w:szCs w:val="18"/>
              </w:rPr>
              <w:t>7,462.09</w:t>
            </w:r>
          </w:p>
        </w:tc>
        <w:tc>
          <w:tcPr>
            <w:tcW w:w="270" w:type="dxa"/>
            <w:gridSpan w:val="2"/>
            <w:tcBorders>
              <w:top w:val="nil"/>
              <w:left w:val="nil"/>
              <w:bottom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A64439" w:rsidRPr="00A64439" w:rsidRDefault="00E969BB" w:rsidP="00BA1282">
            <w:pPr>
              <w:tabs>
                <w:tab w:val="decimal" w:pos="380"/>
              </w:tabs>
              <w:spacing w:line="240" w:lineRule="auto"/>
              <w:ind w:left="-123" w:right="-108"/>
              <w:rPr>
                <w:rFonts w:cs="Times New Roman"/>
                <w:sz w:val="18"/>
                <w:szCs w:val="18"/>
              </w:rPr>
            </w:pPr>
            <w:r>
              <w:rPr>
                <w:rFonts w:cs="Times New Roman"/>
                <w:sz w:val="18"/>
                <w:szCs w:val="18"/>
              </w:rPr>
              <w:t>1,008.78</w:t>
            </w: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A64439" w:rsidRPr="00A64439" w:rsidRDefault="00A64439" w:rsidP="00F04054">
            <w:pPr>
              <w:tabs>
                <w:tab w:val="decimal" w:pos="379"/>
              </w:tabs>
              <w:spacing w:line="240" w:lineRule="auto"/>
              <w:ind w:left="-123" w:right="-108"/>
              <w:rPr>
                <w:rFonts w:cs="Times New Roman"/>
                <w:sz w:val="18"/>
                <w:szCs w:val="18"/>
              </w:rPr>
            </w:pPr>
            <w:r w:rsidRPr="00A64439">
              <w:rPr>
                <w:rFonts w:cs="Times New Roman"/>
                <w:sz w:val="18"/>
                <w:szCs w:val="18"/>
              </w:rPr>
              <w:t>1,042.26</w:t>
            </w:r>
          </w:p>
        </w:tc>
        <w:tc>
          <w:tcPr>
            <w:tcW w:w="270"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A64439" w:rsidRPr="00A64439" w:rsidRDefault="00E969BB" w:rsidP="00BA1282">
            <w:pPr>
              <w:tabs>
                <w:tab w:val="decimal" w:pos="290"/>
              </w:tabs>
              <w:spacing w:line="240" w:lineRule="auto"/>
              <w:ind w:left="-123" w:right="-108"/>
              <w:rPr>
                <w:rFonts w:cs="Times New Roman"/>
                <w:sz w:val="18"/>
                <w:szCs w:val="18"/>
              </w:rPr>
            </w:pPr>
            <w:r>
              <w:rPr>
                <w:rFonts w:cs="Times New Roman"/>
                <w:sz w:val="18"/>
                <w:szCs w:val="18"/>
              </w:rPr>
              <w:t>3,299.47</w:t>
            </w: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A64439" w:rsidRPr="00A64439" w:rsidRDefault="00A64439" w:rsidP="00F04054">
            <w:pPr>
              <w:tabs>
                <w:tab w:val="decimal" w:pos="421"/>
              </w:tabs>
              <w:spacing w:line="240" w:lineRule="auto"/>
              <w:ind w:left="-123" w:right="-108"/>
              <w:rPr>
                <w:rFonts w:cs="Times New Roman"/>
                <w:sz w:val="18"/>
                <w:szCs w:val="18"/>
              </w:rPr>
            </w:pPr>
            <w:r w:rsidRPr="00A64439">
              <w:rPr>
                <w:rFonts w:cs="Times New Roman"/>
                <w:sz w:val="18"/>
                <w:szCs w:val="18"/>
              </w:rPr>
              <w:t>298.96</w:t>
            </w: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A64439" w:rsidRPr="00A64439" w:rsidRDefault="00E969BB" w:rsidP="00A64439">
            <w:pPr>
              <w:tabs>
                <w:tab w:val="decimal" w:pos="320"/>
              </w:tabs>
              <w:spacing w:line="240" w:lineRule="auto"/>
              <w:ind w:left="-123" w:right="-108"/>
              <w:rPr>
                <w:rFonts w:cs="Times New Roman"/>
                <w:sz w:val="18"/>
                <w:szCs w:val="18"/>
              </w:rPr>
            </w:pPr>
            <w:r>
              <w:rPr>
                <w:rFonts w:cs="Times New Roman"/>
                <w:sz w:val="18"/>
                <w:szCs w:val="18"/>
              </w:rPr>
              <w:t>1.23</w:t>
            </w:r>
          </w:p>
        </w:tc>
        <w:tc>
          <w:tcPr>
            <w:tcW w:w="250" w:type="dxa"/>
            <w:tcBorders>
              <w:top w:val="nil"/>
              <w:left w:val="nil"/>
              <w:bottom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A64439" w:rsidRPr="00A64439" w:rsidRDefault="00A64439" w:rsidP="00F04054">
            <w:pPr>
              <w:tabs>
                <w:tab w:val="decimal" w:pos="320"/>
              </w:tabs>
              <w:spacing w:line="240" w:lineRule="auto"/>
              <w:ind w:left="-123" w:right="-108"/>
              <w:rPr>
                <w:rFonts w:cs="Times New Roman"/>
                <w:sz w:val="18"/>
                <w:szCs w:val="18"/>
              </w:rPr>
            </w:pPr>
            <w:r w:rsidRPr="00A64439">
              <w:rPr>
                <w:rFonts w:cs="Times New Roman"/>
                <w:sz w:val="18"/>
                <w:szCs w:val="18"/>
              </w:rPr>
              <w:t>1.23</w:t>
            </w:r>
          </w:p>
        </w:tc>
        <w:tc>
          <w:tcPr>
            <w:tcW w:w="254" w:type="dxa"/>
            <w:tcBorders>
              <w:top w:val="nil"/>
              <w:left w:val="nil"/>
              <w:bottom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4" w:type="dxa"/>
            <w:tcBorders>
              <w:left w:val="nil"/>
              <w:right w:val="nil"/>
            </w:tcBorders>
            <w:shd w:val="clear" w:color="auto" w:fill="auto"/>
            <w:vAlign w:val="center"/>
          </w:tcPr>
          <w:p w:rsidR="00A64439" w:rsidRPr="00A64439" w:rsidRDefault="009F4A21" w:rsidP="009F4A21">
            <w:pPr>
              <w:tabs>
                <w:tab w:val="decimal" w:pos="494"/>
              </w:tabs>
              <w:spacing w:line="240" w:lineRule="auto"/>
              <w:ind w:left="-123" w:right="-108"/>
              <w:rPr>
                <w:rFonts w:cs="Times New Roman"/>
                <w:sz w:val="18"/>
                <w:szCs w:val="18"/>
              </w:rPr>
            </w:pPr>
            <w:r>
              <w:rPr>
                <w:rFonts w:cs="Times New Roman"/>
                <w:sz w:val="18"/>
                <w:szCs w:val="18"/>
              </w:rPr>
              <w:t>23,121</w:t>
            </w:r>
            <w:r w:rsidR="00BA1282">
              <w:rPr>
                <w:rFonts w:cs="Times New Roman"/>
                <w:sz w:val="18"/>
                <w:szCs w:val="18"/>
              </w:rPr>
              <w:t>.</w:t>
            </w:r>
            <w:r>
              <w:rPr>
                <w:rFonts w:cs="Times New Roman"/>
                <w:sz w:val="18"/>
                <w:szCs w:val="18"/>
              </w:rPr>
              <w:t>66</w:t>
            </w:r>
          </w:p>
        </w:tc>
        <w:tc>
          <w:tcPr>
            <w:tcW w:w="270" w:type="dxa"/>
            <w:tcBorders>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0" w:type="dxa"/>
            <w:tcBorders>
              <w:left w:val="nil"/>
              <w:right w:val="nil"/>
            </w:tcBorders>
            <w:shd w:val="clear" w:color="auto" w:fill="auto"/>
            <w:vAlign w:val="center"/>
          </w:tcPr>
          <w:p w:rsidR="00A64439" w:rsidRPr="00A64439" w:rsidRDefault="00A64439" w:rsidP="00BA1282">
            <w:pPr>
              <w:tabs>
                <w:tab w:val="decimal" w:pos="490"/>
              </w:tabs>
              <w:spacing w:line="240" w:lineRule="auto"/>
              <w:ind w:left="-123" w:right="-108"/>
              <w:rPr>
                <w:rFonts w:cs="Times New Roman"/>
                <w:sz w:val="18"/>
                <w:szCs w:val="18"/>
              </w:rPr>
            </w:pPr>
            <w:r w:rsidRPr="00A64439">
              <w:rPr>
                <w:rFonts w:cs="Times New Roman"/>
                <w:sz w:val="18"/>
                <w:szCs w:val="18"/>
              </w:rPr>
              <w:t>16,221.59</w:t>
            </w:r>
          </w:p>
        </w:tc>
      </w:tr>
      <w:tr w:rsidR="00A64439" w:rsidRPr="00672582" w:rsidTr="0077006B">
        <w:tc>
          <w:tcPr>
            <w:tcW w:w="2790" w:type="dxa"/>
            <w:tcBorders>
              <w:top w:val="nil"/>
              <w:left w:val="nil"/>
              <w:right w:val="nil"/>
            </w:tcBorders>
            <w:shd w:val="clear" w:color="auto" w:fill="auto"/>
          </w:tcPr>
          <w:p w:rsidR="00A64439" w:rsidRPr="00A64439" w:rsidRDefault="00A64439" w:rsidP="00A64439">
            <w:pPr>
              <w:spacing w:line="240" w:lineRule="atLeast"/>
              <w:ind w:left="180" w:right="-79" w:hanging="180"/>
              <w:rPr>
                <w:rFonts w:cs="Times New Roman"/>
                <w:sz w:val="18"/>
                <w:szCs w:val="18"/>
              </w:rPr>
            </w:pPr>
            <w:r w:rsidRPr="00A64439">
              <w:rPr>
                <w:rFonts w:cs="Times New Roman"/>
                <w:sz w:val="18"/>
                <w:szCs w:val="18"/>
              </w:rPr>
              <w:t>Other liabilities</w:t>
            </w:r>
          </w:p>
        </w:tc>
        <w:tc>
          <w:tcPr>
            <w:tcW w:w="831" w:type="dxa"/>
            <w:tcBorders>
              <w:top w:val="nil"/>
              <w:left w:val="nil"/>
              <w:right w:val="nil"/>
            </w:tcBorders>
            <w:shd w:val="clear" w:color="auto" w:fill="auto"/>
            <w:vAlign w:val="center"/>
          </w:tcPr>
          <w:p w:rsidR="00A64439" w:rsidRPr="00A64439" w:rsidRDefault="00A64439" w:rsidP="00A64439">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824" w:type="dxa"/>
            <w:tcBorders>
              <w:top w:val="nil"/>
              <w:left w:val="nil"/>
              <w:right w:val="nil"/>
            </w:tcBorders>
            <w:shd w:val="clear" w:color="auto" w:fill="auto"/>
            <w:vAlign w:val="center"/>
          </w:tcPr>
          <w:p w:rsidR="00A64439" w:rsidRPr="00A64439" w:rsidRDefault="00A64439" w:rsidP="00A64439">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tcBorders>
              <w:top w:val="nil"/>
              <w:left w:val="nil"/>
              <w:right w:val="nil"/>
            </w:tcBorders>
            <w:vAlign w:val="center"/>
          </w:tcPr>
          <w:p w:rsidR="00A64439" w:rsidRPr="00A64439" w:rsidRDefault="00A64439" w:rsidP="00A64439">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A64439" w:rsidRPr="00A64439" w:rsidRDefault="00A64439" w:rsidP="00A64439">
            <w:pPr>
              <w:tabs>
                <w:tab w:val="decimal" w:pos="354"/>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A64439" w:rsidRPr="00A64439" w:rsidRDefault="00A64439" w:rsidP="00A64439">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gridSpan w:val="2"/>
            <w:tcBorders>
              <w:top w:val="nil"/>
              <w:left w:val="nil"/>
              <w:right w:val="nil"/>
            </w:tcBorders>
            <w:shd w:val="clear" w:color="auto" w:fill="auto"/>
            <w:vAlign w:val="center"/>
          </w:tcPr>
          <w:p w:rsidR="00A64439" w:rsidRPr="00A64439" w:rsidRDefault="00A64439" w:rsidP="00A64439">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695" w:type="dxa"/>
            <w:tcBorders>
              <w:top w:val="nil"/>
              <w:left w:val="nil"/>
              <w:right w:val="nil"/>
            </w:tcBorders>
            <w:shd w:val="clear" w:color="auto" w:fill="auto"/>
            <w:vAlign w:val="center"/>
          </w:tcPr>
          <w:p w:rsidR="00A64439" w:rsidRPr="00A64439" w:rsidRDefault="00A64439" w:rsidP="00A64439">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A64439" w:rsidRPr="00A64439" w:rsidRDefault="00A64439" w:rsidP="00A64439">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A64439" w:rsidRPr="00A64439" w:rsidRDefault="00A64439" w:rsidP="00A64439">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A64439" w:rsidRPr="00A64439" w:rsidRDefault="00A64439" w:rsidP="00A64439">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4" w:type="dxa"/>
            <w:tcBorders>
              <w:left w:val="nil"/>
              <w:bottom w:val="single" w:sz="4" w:space="0" w:color="auto"/>
              <w:right w:val="nil"/>
            </w:tcBorders>
            <w:shd w:val="clear" w:color="auto" w:fill="auto"/>
            <w:vAlign w:val="center"/>
          </w:tcPr>
          <w:p w:rsidR="00A64439" w:rsidRPr="00A64439" w:rsidRDefault="00944144" w:rsidP="00BA1282">
            <w:pPr>
              <w:tabs>
                <w:tab w:val="decimal" w:pos="494"/>
              </w:tabs>
              <w:spacing w:line="240" w:lineRule="auto"/>
              <w:ind w:left="-123" w:right="-108"/>
              <w:rPr>
                <w:rFonts w:cs="Times New Roman"/>
                <w:sz w:val="18"/>
                <w:szCs w:val="18"/>
              </w:rPr>
            </w:pPr>
            <w:r>
              <w:rPr>
                <w:rFonts w:cs="Times New Roman"/>
                <w:sz w:val="18"/>
                <w:szCs w:val="18"/>
              </w:rPr>
              <w:t>190</w:t>
            </w:r>
            <w:r w:rsidR="00BA1282">
              <w:rPr>
                <w:rFonts w:cs="Times New Roman"/>
                <w:sz w:val="18"/>
                <w:szCs w:val="18"/>
              </w:rPr>
              <w:t>.</w:t>
            </w:r>
            <w:r>
              <w:rPr>
                <w:rFonts w:cs="Times New Roman"/>
                <w:sz w:val="18"/>
                <w:szCs w:val="18"/>
              </w:rPr>
              <w:t>30</w:t>
            </w:r>
          </w:p>
        </w:tc>
        <w:tc>
          <w:tcPr>
            <w:tcW w:w="270" w:type="dxa"/>
            <w:tcBorders>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0" w:type="dxa"/>
            <w:tcBorders>
              <w:left w:val="nil"/>
              <w:bottom w:val="single" w:sz="4" w:space="0" w:color="auto"/>
              <w:right w:val="nil"/>
            </w:tcBorders>
            <w:shd w:val="clear" w:color="auto" w:fill="auto"/>
            <w:vAlign w:val="center"/>
          </w:tcPr>
          <w:p w:rsidR="00A64439" w:rsidRPr="00A64439" w:rsidRDefault="00A64439" w:rsidP="00BA1282">
            <w:pPr>
              <w:tabs>
                <w:tab w:val="decimal" w:pos="490"/>
              </w:tabs>
              <w:spacing w:line="240" w:lineRule="auto"/>
              <w:ind w:left="-123" w:right="-108"/>
              <w:rPr>
                <w:rFonts w:cs="Times New Roman"/>
                <w:sz w:val="18"/>
                <w:szCs w:val="18"/>
              </w:rPr>
            </w:pPr>
            <w:r w:rsidRPr="00A64439">
              <w:rPr>
                <w:rFonts w:cs="Times New Roman"/>
                <w:sz w:val="18"/>
                <w:szCs w:val="18"/>
              </w:rPr>
              <w:t>219.34</w:t>
            </w:r>
          </w:p>
        </w:tc>
      </w:tr>
      <w:tr w:rsidR="00A64439" w:rsidRPr="00672582" w:rsidTr="0077006B">
        <w:tc>
          <w:tcPr>
            <w:tcW w:w="2790" w:type="dxa"/>
            <w:tcBorders>
              <w:top w:val="nil"/>
              <w:left w:val="nil"/>
              <w:right w:val="nil"/>
            </w:tcBorders>
            <w:shd w:val="clear" w:color="auto" w:fill="auto"/>
          </w:tcPr>
          <w:p w:rsidR="00A64439" w:rsidRPr="00A64439" w:rsidRDefault="00A64439" w:rsidP="00A64439">
            <w:pPr>
              <w:spacing w:line="240" w:lineRule="atLeast"/>
              <w:ind w:left="180" w:right="-79" w:hanging="180"/>
              <w:rPr>
                <w:rFonts w:cs="Times New Roman"/>
                <w:b/>
                <w:bCs/>
                <w:sz w:val="18"/>
                <w:szCs w:val="18"/>
              </w:rPr>
            </w:pPr>
            <w:r w:rsidRPr="00A64439">
              <w:rPr>
                <w:rFonts w:cs="Times New Roman"/>
                <w:b/>
                <w:bCs/>
                <w:sz w:val="18"/>
                <w:szCs w:val="18"/>
              </w:rPr>
              <w:t>Total liabilities</w:t>
            </w:r>
          </w:p>
        </w:tc>
        <w:tc>
          <w:tcPr>
            <w:tcW w:w="831" w:type="dxa"/>
            <w:tcBorders>
              <w:top w:val="nil"/>
              <w:left w:val="nil"/>
              <w:right w:val="nil"/>
            </w:tcBorders>
            <w:shd w:val="clear" w:color="auto" w:fill="auto"/>
            <w:vAlign w:val="center"/>
          </w:tcPr>
          <w:p w:rsidR="00A64439" w:rsidRPr="00A64439" w:rsidRDefault="00A64439" w:rsidP="00A64439">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824" w:type="dxa"/>
            <w:tcBorders>
              <w:top w:val="nil"/>
              <w:left w:val="nil"/>
              <w:right w:val="nil"/>
            </w:tcBorders>
            <w:shd w:val="clear" w:color="auto" w:fill="auto"/>
            <w:vAlign w:val="center"/>
          </w:tcPr>
          <w:p w:rsidR="00A64439" w:rsidRPr="00A64439" w:rsidRDefault="00A64439" w:rsidP="00A64439">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tcBorders>
              <w:top w:val="nil"/>
              <w:left w:val="nil"/>
              <w:right w:val="nil"/>
            </w:tcBorders>
            <w:vAlign w:val="center"/>
          </w:tcPr>
          <w:p w:rsidR="00A64439" w:rsidRPr="00A64439" w:rsidRDefault="00A64439" w:rsidP="00A64439">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A64439" w:rsidRPr="00A64439" w:rsidRDefault="00A64439" w:rsidP="00A64439">
            <w:pPr>
              <w:tabs>
                <w:tab w:val="decimal" w:pos="354"/>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A64439" w:rsidRPr="00A64439" w:rsidRDefault="00A64439" w:rsidP="00A64439">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720" w:type="dxa"/>
            <w:gridSpan w:val="2"/>
            <w:tcBorders>
              <w:top w:val="nil"/>
              <w:left w:val="nil"/>
              <w:right w:val="nil"/>
            </w:tcBorders>
            <w:shd w:val="clear" w:color="auto" w:fill="auto"/>
            <w:vAlign w:val="center"/>
          </w:tcPr>
          <w:p w:rsidR="00A64439" w:rsidRPr="00A64439" w:rsidRDefault="00A64439" w:rsidP="00A64439">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695" w:type="dxa"/>
            <w:tcBorders>
              <w:top w:val="nil"/>
              <w:left w:val="nil"/>
              <w:right w:val="nil"/>
            </w:tcBorders>
            <w:shd w:val="clear" w:color="auto" w:fill="auto"/>
            <w:vAlign w:val="center"/>
          </w:tcPr>
          <w:p w:rsidR="00A64439" w:rsidRPr="00A64439" w:rsidRDefault="00A64439" w:rsidP="00A64439">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A64439" w:rsidRPr="00A64439" w:rsidRDefault="00A64439" w:rsidP="00A64439">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A64439" w:rsidRPr="00A64439" w:rsidRDefault="00A64439" w:rsidP="00A64439">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A64439" w:rsidRPr="00A64439" w:rsidRDefault="00A64439" w:rsidP="00A64439">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A64439" w:rsidRPr="00A64439" w:rsidRDefault="00A64439" w:rsidP="00A64439">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A64439" w:rsidRPr="00A64439" w:rsidRDefault="00A64439" w:rsidP="00A64439">
            <w:pPr>
              <w:spacing w:line="240" w:lineRule="auto"/>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center"/>
          </w:tcPr>
          <w:p w:rsidR="00A64439" w:rsidRPr="00A64439" w:rsidRDefault="00E969BB" w:rsidP="00BA1282">
            <w:pPr>
              <w:tabs>
                <w:tab w:val="decimal" w:pos="494"/>
              </w:tabs>
              <w:spacing w:line="240" w:lineRule="auto"/>
              <w:ind w:left="-123" w:right="-108"/>
              <w:rPr>
                <w:rFonts w:cs="Times New Roman"/>
                <w:b/>
                <w:bCs/>
                <w:sz w:val="18"/>
                <w:szCs w:val="18"/>
              </w:rPr>
            </w:pPr>
            <w:r>
              <w:rPr>
                <w:rFonts w:cs="Times New Roman"/>
                <w:b/>
                <w:bCs/>
                <w:sz w:val="18"/>
                <w:szCs w:val="18"/>
              </w:rPr>
              <w:t>23,311.96</w:t>
            </w:r>
          </w:p>
        </w:tc>
        <w:tc>
          <w:tcPr>
            <w:tcW w:w="270" w:type="dxa"/>
            <w:tcBorders>
              <w:left w:val="nil"/>
              <w:right w:val="nil"/>
            </w:tcBorders>
            <w:shd w:val="clear" w:color="auto" w:fill="auto"/>
            <w:vAlign w:val="center"/>
          </w:tcPr>
          <w:p w:rsidR="00A64439" w:rsidRPr="00A64439" w:rsidRDefault="00A64439" w:rsidP="00A64439">
            <w:pPr>
              <w:spacing w:line="240" w:lineRule="auto"/>
              <w:rPr>
                <w:rFonts w:cs="Times New Roman"/>
                <w:b/>
                <w:bCs/>
                <w:sz w:val="18"/>
                <w:szCs w:val="18"/>
              </w:rPr>
            </w:pPr>
          </w:p>
        </w:tc>
        <w:tc>
          <w:tcPr>
            <w:tcW w:w="900" w:type="dxa"/>
            <w:tcBorders>
              <w:top w:val="single" w:sz="4" w:space="0" w:color="auto"/>
              <w:left w:val="nil"/>
              <w:bottom w:val="double" w:sz="4" w:space="0" w:color="auto"/>
              <w:right w:val="nil"/>
            </w:tcBorders>
            <w:shd w:val="clear" w:color="auto" w:fill="auto"/>
            <w:vAlign w:val="center"/>
          </w:tcPr>
          <w:p w:rsidR="00A64439" w:rsidRPr="00A64439" w:rsidRDefault="00A64439" w:rsidP="00BA1282">
            <w:pPr>
              <w:tabs>
                <w:tab w:val="decimal" w:pos="490"/>
              </w:tabs>
              <w:spacing w:line="240" w:lineRule="auto"/>
              <w:ind w:left="-123" w:right="-108"/>
              <w:rPr>
                <w:rFonts w:cs="Times New Roman"/>
                <w:b/>
                <w:bCs/>
                <w:sz w:val="18"/>
                <w:szCs w:val="18"/>
              </w:rPr>
            </w:pPr>
            <w:r w:rsidRPr="00A64439">
              <w:rPr>
                <w:rFonts w:cs="Times New Roman"/>
                <w:b/>
                <w:bCs/>
                <w:sz w:val="18"/>
                <w:szCs w:val="18"/>
              </w:rPr>
              <w:t>16,440.93</w:t>
            </w:r>
          </w:p>
        </w:tc>
      </w:tr>
    </w:tbl>
    <w:p w:rsidR="0030141A" w:rsidRDefault="0030141A" w:rsidP="00062F71">
      <w:pPr>
        <w:autoSpaceDE w:val="0"/>
        <w:autoSpaceDN w:val="0"/>
        <w:spacing w:before="40" w:after="40" w:line="240" w:lineRule="auto"/>
        <w:ind w:left="90"/>
        <w:rPr>
          <w:rFonts w:cs="Times New Roman"/>
          <w:b/>
          <w:bCs/>
          <w:i/>
          <w:iCs/>
          <w:sz w:val="24"/>
          <w:szCs w:val="24"/>
        </w:rPr>
      </w:pPr>
    </w:p>
    <w:p w:rsidR="00062F71" w:rsidRPr="00062F71" w:rsidRDefault="00062F71" w:rsidP="00062F71">
      <w:pPr>
        <w:autoSpaceDE w:val="0"/>
        <w:autoSpaceDN w:val="0"/>
        <w:spacing w:before="40" w:after="40" w:line="240" w:lineRule="auto"/>
        <w:ind w:left="90"/>
        <w:rPr>
          <w:rFonts w:cs="Times New Roman"/>
          <w:b/>
          <w:bCs/>
          <w:i/>
          <w:iCs/>
          <w:sz w:val="24"/>
          <w:szCs w:val="24"/>
        </w:rPr>
      </w:pPr>
      <w:r>
        <w:rPr>
          <w:rFonts w:cs="Times New Roman"/>
          <w:b/>
          <w:bCs/>
          <w:i/>
          <w:iCs/>
          <w:sz w:val="24"/>
          <w:szCs w:val="24"/>
        </w:rPr>
        <w:t>Geographical segments   </w:t>
      </w:r>
    </w:p>
    <w:p w:rsidR="00383F0B" w:rsidRDefault="00383F0B" w:rsidP="00062F71">
      <w:pPr>
        <w:autoSpaceDE w:val="0"/>
        <w:autoSpaceDN w:val="0"/>
        <w:spacing w:before="40" w:after="40" w:line="240" w:lineRule="auto"/>
        <w:ind w:left="90"/>
        <w:rPr>
          <w:rFonts w:cs="Times New Roman"/>
        </w:rPr>
      </w:pPr>
    </w:p>
    <w:p w:rsidR="00062F71" w:rsidRDefault="00062F71" w:rsidP="00062F71">
      <w:pPr>
        <w:autoSpaceDE w:val="0"/>
        <w:autoSpaceDN w:val="0"/>
        <w:spacing w:before="40" w:after="40" w:line="240" w:lineRule="auto"/>
        <w:ind w:left="90"/>
      </w:pPr>
      <w:r>
        <w:rPr>
          <w:rFonts w:cs="Times New Roman"/>
        </w:rPr>
        <w:t>The Group is managed and operates principally in Thailand.  There are no material revenues derived from, or assets located in, foreign countries.</w:t>
      </w:r>
      <w:r>
        <w:rPr>
          <w:rFonts w:ascii="Segoe UI" w:hAnsi="Segoe UI" w:cs="Segoe UI"/>
          <w:color w:val="000000"/>
          <w:sz w:val="20"/>
        </w:rPr>
        <w:t xml:space="preserve"> </w:t>
      </w:r>
    </w:p>
    <w:p w:rsidR="00B3031C" w:rsidRPr="00E41EC2" w:rsidRDefault="00B3031C" w:rsidP="00B3031C">
      <w:pPr>
        <w:spacing w:line="240" w:lineRule="atLeast"/>
        <w:rPr>
          <w:rFonts w:cs="Times New Roman"/>
          <w:sz w:val="14"/>
          <w:szCs w:val="12"/>
          <w:lang w:val="en-US" w:bidi="th-TH"/>
        </w:rPr>
        <w:sectPr w:rsidR="00B3031C" w:rsidRPr="00E41EC2" w:rsidSect="00A23708">
          <w:pgSz w:w="16840" w:h="11907" w:orient="landscape" w:code="9"/>
          <w:pgMar w:top="691" w:right="1152" w:bottom="576" w:left="1152" w:header="720" w:footer="720" w:gutter="0"/>
          <w:cols w:space="720"/>
        </w:sectPr>
      </w:pPr>
    </w:p>
    <w:p w:rsidR="00B3031C" w:rsidRPr="00626BC2" w:rsidRDefault="00B3031C" w:rsidP="00B3031C">
      <w:pPr>
        <w:pStyle w:val="Heading1"/>
        <w:numPr>
          <w:ilvl w:val="0"/>
          <w:numId w:val="0"/>
        </w:numPr>
        <w:spacing w:before="0" w:after="0" w:line="240" w:lineRule="atLeast"/>
        <w:ind w:left="540" w:hanging="540"/>
        <w:rPr>
          <w:rFonts w:cstheme="minorBidi"/>
          <w:szCs w:val="30"/>
          <w:cs/>
          <w:lang w:bidi="th-TH"/>
        </w:rPr>
      </w:pPr>
      <w:r w:rsidRPr="00E41EC2">
        <w:rPr>
          <w:rFonts w:cs="Times New Roman"/>
          <w:szCs w:val="24"/>
        </w:rPr>
        <w:lastRenderedPageBreak/>
        <w:t>30</w:t>
      </w:r>
      <w:r w:rsidRPr="00E41EC2">
        <w:rPr>
          <w:rFonts w:cs="Times New Roman"/>
          <w:szCs w:val="24"/>
        </w:rPr>
        <w:tab/>
      </w:r>
      <w:r w:rsidRPr="00EF4AA6">
        <w:rPr>
          <w:rFonts w:cs="Times New Roman"/>
          <w:szCs w:val="24"/>
        </w:rPr>
        <w:t>Investment income</w:t>
      </w:r>
    </w:p>
    <w:p w:rsidR="00B3031C" w:rsidRPr="00E41EC2" w:rsidRDefault="00B3031C" w:rsidP="00B3031C">
      <w:pPr>
        <w:pStyle w:val="BodyText"/>
        <w:spacing w:after="0" w:line="240" w:lineRule="atLeast"/>
        <w:rPr>
          <w:rFonts w:cs="Times New Roman"/>
        </w:rPr>
      </w:pPr>
    </w:p>
    <w:tbl>
      <w:tblPr>
        <w:tblW w:w="9360" w:type="dxa"/>
        <w:tblInd w:w="450" w:type="dxa"/>
        <w:tblLayout w:type="fixed"/>
        <w:tblLook w:val="0000" w:firstRow="0" w:lastRow="0" w:firstColumn="0" w:lastColumn="0" w:noHBand="0" w:noVBand="0"/>
      </w:tblPr>
      <w:tblGrid>
        <w:gridCol w:w="3240"/>
        <w:gridCol w:w="630"/>
        <w:gridCol w:w="1080"/>
        <w:gridCol w:w="270"/>
        <w:gridCol w:w="1260"/>
        <w:gridCol w:w="270"/>
        <w:gridCol w:w="1080"/>
        <w:gridCol w:w="270"/>
        <w:gridCol w:w="1260"/>
      </w:tblGrid>
      <w:tr w:rsidR="00B3031C" w:rsidRPr="00E41EC2" w:rsidTr="00944144">
        <w:tc>
          <w:tcPr>
            <w:tcW w:w="3240" w:type="dxa"/>
          </w:tcPr>
          <w:p w:rsidR="00B3031C" w:rsidRPr="00A64439" w:rsidRDefault="00B3031C" w:rsidP="00FB3C60">
            <w:pPr>
              <w:pStyle w:val="Footer"/>
              <w:spacing w:line="240" w:lineRule="atLeast"/>
              <w:ind w:right="-108"/>
              <w:jc w:val="both"/>
              <w:rPr>
                <w:rFonts w:cs="Times New Roman"/>
                <w:sz w:val="22"/>
                <w:szCs w:val="22"/>
                <w:lang w:bidi="th-TH"/>
              </w:rPr>
            </w:pPr>
          </w:p>
        </w:tc>
        <w:tc>
          <w:tcPr>
            <w:tcW w:w="630" w:type="dxa"/>
          </w:tcPr>
          <w:p w:rsidR="00B3031C" w:rsidRPr="00A64439" w:rsidRDefault="00B3031C" w:rsidP="00FB3C60">
            <w:pPr>
              <w:spacing w:line="240" w:lineRule="atLeast"/>
              <w:ind w:left="-102" w:right="-108"/>
              <w:jc w:val="center"/>
              <w:rPr>
                <w:rFonts w:cs="Times New Roman"/>
                <w:i/>
                <w:iCs/>
                <w:szCs w:val="22"/>
              </w:rPr>
            </w:pPr>
          </w:p>
        </w:tc>
        <w:tc>
          <w:tcPr>
            <w:tcW w:w="2610" w:type="dxa"/>
            <w:gridSpan w:val="3"/>
          </w:tcPr>
          <w:p w:rsidR="00B3031C" w:rsidRPr="00A64439" w:rsidRDefault="00B3031C" w:rsidP="00FB3C60">
            <w:pPr>
              <w:pStyle w:val="acctmergecolhdg"/>
              <w:spacing w:line="240" w:lineRule="atLeast"/>
              <w:rPr>
                <w:rFonts w:cs="Times New Roman"/>
                <w:szCs w:val="22"/>
              </w:rPr>
            </w:pPr>
            <w:r w:rsidRPr="00A64439">
              <w:rPr>
                <w:rFonts w:cs="Times New Roman"/>
                <w:szCs w:val="22"/>
              </w:rPr>
              <w:t>Consolidated</w:t>
            </w:r>
          </w:p>
          <w:p w:rsidR="00B3031C" w:rsidRPr="00A64439" w:rsidRDefault="00B3031C" w:rsidP="00FB3C60">
            <w:pPr>
              <w:spacing w:line="240" w:lineRule="atLeast"/>
              <w:ind w:left="-102" w:right="-108"/>
              <w:jc w:val="center"/>
              <w:rPr>
                <w:rFonts w:cs="Times New Roman"/>
                <w:b/>
                <w:szCs w:val="22"/>
              </w:rPr>
            </w:pPr>
            <w:r w:rsidRPr="00A64439">
              <w:rPr>
                <w:rFonts w:cs="Times New Roman"/>
                <w:b/>
                <w:szCs w:val="22"/>
              </w:rPr>
              <w:t>financial statements</w:t>
            </w:r>
          </w:p>
        </w:tc>
        <w:tc>
          <w:tcPr>
            <w:tcW w:w="270" w:type="dxa"/>
          </w:tcPr>
          <w:p w:rsidR="00B3031C" w:rsidRPr="00A64439" w:rsidRDefault="00B3031C" w:rsidP="00FB3C60">
            <w:pPr>
              <w:spacing w:line="240" w:lineRule="atLeast"/>
              <w:ind w:left="-102" w:right="-12"/>
              <w:jc w:val="center"/>
              <w:rPr>
                <w:rFonts w:cs="Times New Roman"/>
                <w:b/>
                <w:szCs w:val="22"/>
              </w:rPr>
            </w:pPr>
          </w:p>
        </w:tc>
        <w:tc>
          <w:tcPr>
            <w:tcW w:w="2610" w:type="dxa"/>
            <w:gridSpan w:val="3"/>
          </w:tcPr>
          <w:p w:rsidR="00B3031C" w:rsidRPr="00A64439" w:rsidRDefault="00B3031C" w:rsidP="00FB3C60">
            <w:pPr>
              <w:pStyle w:val="acctmergecolhdg"/>
              <w:spacing w:line="240" w:lineRule="atLeast"/>
              <w:rPr>
                <w:rFonts w:cs="Times New Roman"/>
                <w:szCs w:val="22"/>
              </w:rPr>
            </w:pPr>
            <w:r w:rsidRPr="00A64439">
              <w:rPr>
                <w:rFonts w:cs="Times New Roman"/>
                <w:szCs w:val="22"/>
              </w:rPr>
              <w:t>Separate</w:t>
            </w:r>
          </w:p>
          <w:p w:rsidR="00B3031C" w:rsidRPr="00A64439" w:rsidRDefault="00B3031C" w:rsidP="00FB3C60">
            <w:pPr>
              <w:spacing w:line="240" w:lineRule="atLeast"/>
              <w:ind w:left="-108" w:right="-108"/>
              <w:jc w:val="center"/>
              <w:rPr>
                <w:rFonts w:cs="Times New Roman"/>
                <w:b/>
                <w:szCs w:val="22"/>
              </w:rPr>
            </w:pPr>
            <w:r w:rsidRPr="00A64439">
              <w:rPr>
                <w:rFonts w:cs="Times New Roman"/>
                <w:b/>
                <w:szCs w:val="22"/>
              </w:rPr>
              <w:t>financial statements</w:t>
            </w:r>
          </w:p>
        </w:tc>
      </w:tr>
      <w:tr w:rsidR="00820210" w:rsidRPr="00821909" w:rsidTr="00944144">
        <w:tc>
          <w:tcPr>
            <w:tcW w:w="3240" w:type="dxa"/>
          </w:tcPr>
          <w:p w:rsidR="00820210" w:rsidRPr="00A64439" w:rsidRDefault="00820210" w:rsidP="00820210">
            <w:pPr>
              <w:pStyle w:val="Footer"/>
              <w:spacing w:line="240" w:lineRule="atLeast"/>
              <w:ind w:right="-108"/>
              <w:jc w:val="both"/>
              <w:rPr>
                <w:rFonts w:cs="Times New Roman"/>
                <w:sz w:val="22"/>
                <w:szCs w:val="22"/>
                <w:lang w:bidi="th-TH"/>
              </w:rPr>
            </w:pPr>
          </w:p>
        </w:tc>
        <w:tc>
          <w:tcPr>
            <w:tcW w:w="630" w:type="dxa"/>
          </w:tcPr>
          <w:p w:rsidR="00820210" w:rsidRPr="00944144" w:rsidRDefault="00820210" w:rsidP="00820210">
            <w:pPr>
              <w:spacing w:line="240" w:lineRule="atLeast"/>
              <w:ind w:right="-108"/>
              <w:rPr>
                <w:rFonts w:cs="Times New Roman"/>
                <w:i/>
                <w:iCs/>
                <w:sz w:val="16"/>
                <w:szCs w:val="16"/>
              </w:rPr>
            </w:pPr>
          </w:p>
          <w:p w:rsidR="00820210" w:rsidRPr="00944144" w:rsidRDefault="00820210" w:rsidP="00820210">
            <w:pPr>
              <w:spacing w:line="240" w:lineRule="atLeast"/>
              <w:ind w:right="-108"/>
              <w:rPr>
                <w:rFonts w:cs="Times New Roman"/>
                <w:i/>
                <w:iCs/>
                <w:sz w:val="16"/>
                <w:szCs w:val="16"/>
              </w:rPr>
            </w:pPr>
          </w:p>
          <w:p w:rsidR="00820210" w:rsidRPr="00944144" w:rsidRDefault="00820210" w:rsidP="00820210">
            <w:pPr>
              <w:spacing w:line="240" w:lineRule="atLeast"/>
              <w:ind w:right="-108"/>
              <w:rPr>
                <w:rFonts w:cs="Times New Roman"/>
                <w:i/>
                <w:iCs/>
                <w:sz w:val="16"/>
                <w:szCs w:val="16"/>
              </w:rPr>
            </w:pPr>
          </w:p>
          <w:p w:rsidR="00820210" w:rsidRPr="00944144" w:rsidRDefault="00820210" w:rsidP="00820210">
            <w:pPr>
              <w:spacing w:line="240" w:lineRule="atLeast"/>
              <w:ind w:right="-108"/>
              <w:rPr>
                <w:rFonts w:cs="Times New Roman"/>
                <w:i/>
                <w:iCs/>
                <w:sz w:val="16"/>
                <w:szCs w:val="16"/>
              </w:rPr>
            </w:pPr>
            <w:r w:rsidRPr="00944144">
              <w:rPr>
                <w:rFonts w:cs="Times New Roman"/>
                <w:i/>
                <w:iCs/>
                <w:sz w:val="16"/>
                <w:szCs w:val="16"/>
              </w:rPr>
              <w:t>Note</w:t>
            </w:r>
          </w:p>
        </w:tc>
        <w:tc>
          <w:tcPr>
            <w:tcW w:w="1080" w:type="dxa"/>
          </w:tcPr>
          <w:p w:rsidR="00820210" w:rsidRPr="00944144" w:rsidRDefault="00820210" w:rsidP="00820210">
            <w:pPr>
              <w:pStyle w:val="acctmergecolhdg"/>
              <w:spacing w:line="240" w:lineRule="atLeast"/>
              <w:rPr>
                <w:rFonts w:cs="Times New Roman"/>
                <w:b w:val="0"/>
                <w:bCs/>
                <w:sz w:val="16"/>
                <w:szCs w:val="16"/>
              </w:rPr>
            </w:pPr>
          </w:p>
          <w:p w:rsidR="00820210" w:rsidRPr="00944144" w:rsidRDefault="00820210" w:rsidP="00944144">
            <w:pPr>
              <w:pStyle w:val="acctmergecolhdg"/>
              <w:spacing w:line="240" w:lineRule="atLeast"/>
              <w:ind w:left="-108" w:right="-108"/>
              <w:rPr>
                <w:rFonts w:cs="Times New Roman"/>
                <w:b w:val="0"/>
                <w:bCs/>
                <w:sz w:val="16"/>
                <w:szCs w:val="16"/>
              </w:rPr>
            </w:pPr>
            <w:r w:rsidRPr="00944144">
              <w:rPr>
                <w:rFonts w:cs="Times New Roman"/>
                <w:b w:val="0"/>
                <w:bCs/>
                <w:sz w:val="16"/>
                <w:szCs w:val="16"/>
              </w:rPr>
              <w:t xml:space="preserve">For the year ended </w:t>
            </w:r>
            <w:r w:rsidRPr="00944144">
              <w:rPr>
                <w:rFonts w:cs="Times New Roman"/>
                <w:b w:val="0"/>
                <w:bCs/>
                <w:sz w:val="16"/>
                <w:szCs w:val="16"/>
                <w:lang w:val="en-US"/>
              </w:rPr>
              <w:t>30 September</w:t>
            </w:r>
            <w:r w:rsidRPr="00944144">
              <w:rPr>
                <w:rFonts w:cs="Times New Roman"/>
                <w:b w:val="0"/>
                <w:bCs/>
                <w:sz w:val="16"/>
                <w:szCs w:val="16"/>
              </w:rPr>
              <w:t xml:space="preserve"> 2018</w:t>
            </w:r>
          </w:p>
        </w:tc>
        <w:tc>
          <w:tcPr>
            <w:tcW w:w="270" w:type="dxa"/>
          </w:tcPr>
          <w:p w:rsidR="00820210" w:rsidRPr="00944144" w:rsidRDefault="00820210" w:rsidP="00820210">
            <w:pPr>
              <w:pStyle w:val="acctmergecolhdg"/>
              <w:spacing w:line="240" w:lineRule="atLeast"/>
              <w:rPr>
                <w:rFonts w:cs="Times New Roman"/>
                <w:b w:val="0"/>
                <w:bCs/>
                <w:sz w:val="16"/>
                <w:szCs w:val="16"/>
              </w:rPr>
            </w:pPr>
          </w:p>
        </w:tc>
        <w:tc>
          <w:tcPr>
            <w:tcW w:w="1260" w:type="dxa"/>
          </w:tcPr>
          <w:p w:rsidR="00944144" w:rsidRDefault="00820210" w:rsidP="00944144">
            <w:pPr>
              <w:pStyle w:val="acctmergecolhdg"/>
              <w:spacing w:line="240" w:lineRule="atLeast"/>
              <w:ind w:left="-108" w:right="-108"/>
              <w:rPr>
                <w:rFonts w:cs="Times New Roman"/>
                <w:b w:val="0"/>
                <w:bCs/>
                <w:sz w:val="16"/>
                <w:szCs w:val="16"/>
              </w:rPr>
            </w:pPr>
            <w:r w:rsidRPr="00944144">
              <w:rPr>
                <w:rFonts w:cs="Times New Roman"/>
                <w:b w:val="0"/>
                <w:bCs/>
                <w:sz w:val="16"/>
                <w:szCs w:val="16"/>
              </w:rPr>
              <w:t xml:space="preserve">For the period </w:t>
            </w:r>
          </w:p>
          <w:p w:rsidR="00820210" w:rsidRPr="00944144" w:rsidRDefault="00820210" w:rsidP="00944144">
            <w:pPr>
              <w:pStyle w:val="acctmergecolhdg"/>
              <w:spacing w:line="240" w:lineRule="atLeast"/>
              <w:ind w:left="-108" w:right="-108"/>
              <w:rPr>
                <w:rFonts w:cs="Times New Roman"/>
                <w:b w:val="0"/>
                <w:bCs/>
                <w:sz w:val="16"/>
                <w:szCs w:val="16"/>
              </w:rPr>
            </w:pPr>
            <w:r w:rsidRPr="00944144">
              <w:rPr>
                <w:rFonts w:cs="Times New Roman"/>
                <w:b w:val="0"/>
                <w:bCs/>
                <w:sz w:val="16"/>
                <w:szCs w:val="16"/>
              </w:rPr>
              <w:t xml:space="preserve">from </w:t>
            </w:r>
            <w:r w:rsidR="00944144">
              <w:rPr>
                <w:rFonts w:cs="Times New Roman"/>
                <w:b w:val="0"/>
                <w:bCs/>
                <w:sz w:val="16"/>
                <w:szCs w:val="16"/>
              </w:rPr>
              <w:br/>
              <w:t>1 January 2017 to</w:t>
            </w:r>
            <w:r w:rsidR="00944144">
              <w:rPr>
                <w:rFonts w:cs="Times New Roman"/>
                <w:b w:val="0"/>
                <w:bCs/>
                <w:sz w:val="16"/>
                <w:szCs w:val="16"/>
              </w:rPr>
              <w:br/>
            </w:r>
            <w:r w:rsidRPr="00944144">
              <w:rPr>
                <w:rFonts w:cs="Times New Roman"/>
                <w:b w:val="0"/>
                <w:bCs/>
                <w:sz w:val="16"/>
                <w:szCs w:val="16"/>
              </w:rPr>
              <w:t>30 September 2017</w:t>
            </w:r>
          </w:p>
        </w:tc>
        <w:tc>
          <w:tcPr>
            <w:tcW w:w="270" w:type="dxa"/>
          </w:tcPr>
          <w:p w:rsidR="00820210" w:rsidRPr="00944144" w:rsidRDefault="00820210" w:rsidP="00820210">
            <w:pPr>
              <w:pStyle w:val="acctmergecolhdg"/>
              <w:spacing w:line="240" w:lineRule="atLeast"/>
              <w:rPr>
                <w:rFonts w:cs="Times New Roman"/>
                <w:b w:val="0"/>
                <w:bCs/>
                <w:sz w:val="16"/>
                <w:szCs w:val="16"/>
              </w:rPr>
            </w:pPr>
          </w:p>
        </w:tc>
        <w:tc>
          <w:tcPr>
            <w:tcW w:w="1080" w:type="dxa"/>
          </w:tcPr>
          <w:p w:rsidR="00820210" w:rsidRPr="00944144" w:rsidRDefault="00820210" w:rsidP="00820210">
            <w:pPr>
              <w:pStyle w:val="acctmergecolhdg"/>
              <w:spacing w:line="240" w:lineRule="atLeast"/>
              <w:rPr>
                <w:rFonts w:cs="Times New Roman"/>
                <w:b w:val="0"/>
                <w:bCs/>
                <w:sz w:val="16"/>
                <w:szCs w:val="16"/>
              </w:rPr>
            </w:pPr>
          </w:p>
          <w:p w:rsidR="00820210" w:rsidRPr="00944144" w:rsidRDefault="00820210" w:rsidP="00944144">
            <w:pPr>
              <w:pStyle w:val="acctmergecolhdg"/>
              <w:spacing w:line="240" w:lineRule="atLeast"/>
              <w:ind w:left="-108" w:right="-108"/>
              <w:rPr>
                <w:rFonts w:cstheme="minorBidi"/>
                <w:b w:val="0"/>
                <w:bCs/>
                <w:sz w:val="16"/>
                <w:szCs w:val="16"/>
                <w:cs/>
                <w:lang w:bidi="th-TH"/>
              </w:rPr>
            </w:pPr>
            <w:r w:rsidRPr="00944144">
              <w:rPr>
                <w:rFonts w:cs="Times New Roman"/>
                <w:b w:val="0"/>
                <w:bCs/>
                <w:sz w:val="16"/>
                <w:szCs w:val="16"/>
              </w:rPr>
              <w:t xml:space="preserve">For the year ended </w:t>
            </w:r>
            <w:r w:rsidRPr="00944144">
              <w:rPr>
                <w:rFonts w:cs="Times New Roman"/>
                <w:b w:val="0"/>
                <w:bCs/>
                <w:sz w:val="16"/>
                <w:szCs w:val="16"/>
                <w:lang w:val="en-US"/>
              </w:rPr>
              <w:t>30 September</w:t>
            </w:r>
            <w:r w:rsidRPr="00944144">
              <w:rPr>
                <w:rFonts w:cs="Times New Roman"/>
                <w:b w:val="0"/>
                <w:bCs/>
                <w:sz w:val="16"/>
                <w:szCs w:val="16"/>
              </w:rPr>
              <w:t xml:space="preserve"> 2018</w:t>
            </w:r>
          </w:p>
        </w:tc>
        <w:tc>
          <w:tcPr>
            <w:tcW w:w="270" w:type="dxa"/>
          </w:tcPr>
          <w:p w:rsidR="00820210" w:rsidRPr="00944144" w:rsidRDefault="00820210" w:rsidP="00820210">
            <w:pPr>
              <w:pStyle w:val="acctmergecolhdg"/>
              <w:spacing w:line="240" w:lineRule="atLeast"/>
              <w:rPr>
                <w:rFonts w:cs="Times New Roman"/>
                <w:b w:val="0"/>
                <w:bCs/>
                <w:sz w:val="16"/>
                <w:szCs w:val="16"/>
              </w:rPr>
            </w:pPr>
          </w:p>
        </w:tc>
        <w:tc>
          <w:tcPr>
            <w:tcW w:w="1260" w:type="dxa"/>
          </w:tcPr>
          <w:p w:rsidR="00944144" w:rsidRDefault="00820210" w:rsidP="00944144">
            <w:pPr>
              <w:pStyle w:val="acctmergecolhdg"/>
              <w:spacing w:line="240" w:lineRule="atLeast"/>
              <w:ind w:left="-108" w:right="-126"/>
              <w:rPr>
                <w:rFonts w:cs="Times New Roman"/>
                <w:b w:val="0"/>
                <w:bCs/>
                <w:sz w:val="16"/>
                <w:szCs w:val="16"/>
              </w:rPr>
            </w:pPr>
            <w:r w:rsidRPr="00944144">
              <w:rPr>
                <w:rFonts w:cs="Times New Roman"/>
                <w:b w:val="0"/>
                <w:bCs/>
                <w:sz w:val="16"/>
                <w:szCs w:val="16"/>
              </w:rPr>
              <w:t xml:space="preserve">For the period </w:t>
            </w:r>
          </w:p>
          <w:p w:rsidR="00944144" w:rsidRDefault="00944144" w:rsidP="00944144">
            <w:pPr>
              <w:pStyle w:val="acctmergecolhdg"/>
              <w:spacing w:line="240" w:lineRule="atLeast"/>
              <w:ind w:left="-108" w:right="-126"/>
              <w:rPr>
                <w:rFonts w:cs="Times New Roman"/>
                <w:b w:val="0"/>
                <w:bCs/>
                <w:sz w:val="16"/>
                <w:szCs w:val="16"/>
              </w:rPr>
            </w:pPr>
            <w:r>
              <w:rPr>
                <w:rFonts w:cs="Times New Roman"/>
                <w:b w:val="0"/>
                <w:bCs/>
                <w:sz w:val="16"/>
                <w:szCs w:val="16"/>
              </w:rPr>
              <w:t>From</w:t>
            </w:r>
          </w:p>
          <w:p w:rsidR="00820210" w:rsidRPr="00944144" w:rsidRDefault="00944144" w:rsidP="00944144">
            <w:pPr>
              <w:pStyle w:val="acctmergecolhdg"/>
              <w:spacing w:line="240" w:lineRule="atLeast"/>
              <w:ind w:left="-108" w:right="-126"/>
              <w:rPr>
                <w:rFonts w:cs="Times New Roman"/>
                <w:b w:val="0"/>
                <w:bCs/>
                <w:sz w:val="16"/>
                <w:szCs w:val="16"/>
              </w:rPr>
            </w:pPr>
            <w:r>
              <w:rPr>
                <w:rFonts w:cs="Times New Roman"/>
                <w:b w:val="0"/>
                <w:bCs/>
                <w:sz w:val="16"/>
                <w:szCs w:val="16"/>
              </w:rPr>
              <w:t xml:space="preserve">1 January 2017 </w:t>
            </w:r>
            <w:r w:rsidR="00820210" w:rsidRPr="00944144">
              <w:rPr>
                <w:rFonts w:cs="Times New Roman"/>
                <w:b w:val="0"/>
                <w:bCs/>
                <w:sz w:val="16"/>
                <w:szCs w:val="16"/>
              </w:rPr>
              <w:t>to 30 September 2017</w:t>
            </w:r>
          </w:p>
        </w:tc>
      </w:tr>
      <w:tr w:rsidR="00CD7F7E" w:rsidRPr="00E41EC2" w:rsidTr="00944144">
        <w:tc>
          <w:tcPr>
            <w:tcW w:w="3240" w:type="dxa"/>
          </w:tcPr>
          <w:p w:rsidR="00CD7F7E" w:rsidRPr="00A64439" w:rsidRDefault="00CD7F7E" w:rsidP="00CD7F7E">
            <w:pPr>
              <w:pStyle w:val="Footer"/>
              <w:spacing w:line="240" w:lineRule="atLeast"/>
              <w:ind w:left="90" w:right="-108"/>
              <w:jc w:val="both"/>
              <w:rPr>
                <w:rFonts w:cs="Times New Roman"/>
                <w:sz w:val="22"/>
                <w:szCs w:val="22"/>
              </w:rPr>
            </w:pPr>
          </w:p>
        </w:tc>
        <w:tc>
          <w:tcPr>
            <w:tcW w:w="630" w:type="dxa"/>
          </w:tcPr>
          <w:p w:rsidR="00CD7F7E" w:rsidRPr="00A64439" w:rsidRDefault="00CD7F7E" w:rsidP="00CD7F7E">
            <w:pPr>
              <w:spacing w:line="240" w:lineRule="atLeast"/>
              <w:ind w:left="-102" w:right="-108"/>
              <w:jc w:val="center"/>
              <w:rPr>
                <w:rFonts w:cs="Times New Roman"/>
                <w:i/>
                <w:iCs/>
                <w:szCs w:val="22"/>
              </w:rPr>
            </w:pPr>
          </w:p>
        </w:tc>
        <w:tc>
          <w:tcPr>
            <w:tcW w:w="5490" w:type="dxa"/>
            <w:gridSpan w:val="7"/>
          </w:tcPr>
          <w:p w:rsidR="00CD7F7E" w:rsidRPr="00A64439" w:rsidRDefault="00CD7F7E" w:rsidP="00CD7F7E">
            <w:pPr>
              <w:spacing w:line="240" w:lineRule="atLeast"/>
              <w:ind w:left="-102" w:right="-108"/>
              <w:jc w:val="center"/>
              <w:rPr>
                <w:rFonts w:cs="Times New Roman"/>
                <w:i/>
                <w:iCs/>
                <w:szCs w:val="22"/>
              </w:rPr>
            </w:pPr>
            <w:r w:rsidRPr="00A64439">
              <w:rPr>
                <w:rFonts w:cs="Times New Roman"/>
                <w:i/>
                <w:iCs/>
                <w:szCs w:val="22"/>
              </w:rPr>
              <w:t>(in million Baht)</w:t>
            </w:r>
          </w:p>
        </w:tc>
      </w:tr>
      <w:tr w:rsidR="00CD7F7E" w:rsidRPr="00E41EC2" w:rsidTr="00944144">
        <w:tc>
          <w:tcPr>
            <w:tcW w:w="3240" w:type="dxa"/>
            <w:vAlign w:val="bottom"/>
          </w:tcPr>
          <w:p w:rsidR="00CD7F7E" w:rsidRPr="00A64439" w:rsidRDefault="00CD7F7E" w:rsidP="00CD7F7E">
            <w:pPr>
              <w:pStyle w:val="Footer"/>
              <w:spacing w:line="240" w:lineRule="atLeast"/>
              <w:ind w:left="90" w:right="-108"/>
              <w:jc w:val="both"/>
              <w:rPr>
                <w:rFonts w:cs="Times New Roman"/>
                <w:b/>
                <w:bCs/>
                <w:i/>
                <w:iCs/>
                <w:sz w:val="22"/>
                <w:szCs w:val="22"/>
              </w:rPr>
            </w:pPr>
            <w:r w:rsidRPr="00A64439">
              <w:rPr>
                <w:rFonts w:cs="Times New Roman"/>
                <w:b/>
                <w:bCs/>
                <w:i/>
                <w:iCs/>
                <w:sz w:val="22"/>
                <w:szCs w:val="22"/>
              </w:rPr>
              <w:t>Dividend income</w:t>
            </w:r>
          </w:p>
        </w:tc>
        <w:tc>
          <w:tcPr>
            <w:tcW w:w="630" w:type="dxa"/>
          </w:tcPr>
          <w:p w:rsidR="00CD7F7E" w:rsidRPr="00A64439" w:rsidRDefault="00CD7F7E" w:rsidP="00CD7F7E">
            <w:pPr>
              <w:spacing w:line="240" w:lineRule="atLeast"/>
              <w:ind w:left="-102" w:right="-108"/>
              <w:jc w:val="center"/>
              <w:rPr>
                <w:rFonts w:cs="Times New Roman"/>
                <w:i/>
                <w:iCs/>
                <w:szCs w:val="22"/>
              </w:rPr>
            </w:pPr>
          </w:p>
        </w:tc>
        <w:tc>
          <w:tcPr>
            <w:tcW w:w="1080" w:type="dxa"/>
          </w:tcPr>
          <w:p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270" w:type="dxa"/>
          </w:tcPr>
          <w:p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1260" w:type="dxa"/>
          </w:tcPr>
          <w:p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270" w:type="dxa"/>
          </w:tcPr>
          <w:p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270" w:type="dxa"/>
          </w:tcPr>
          <w:p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1260" w:type="dxa"/>
          </w:tcPr>
          <w:p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r>
      <w:tr w:rsidR="00A64439" w:rsidRPr="00E41EC2" w:rsidTr="00944144">
        <w:tc>
          <w:tcPr>
            <w:tcW w:w="3240" w:type="dxa"/>
            <w:vAlign w:val="bottom"/>
          </w:tcPr>
          <w:p w:rsidR="00A64439" w:rsidRPr="00A64439" w:rsidRDefault="00A64439" w:rsidP="00A64439">
            <w:pPr>
              <w:pStyle w:val="Footer"/>
              <w:spacing w:line="240" w:lineRule="atLeast"/>
              <w:ind w:left="90" w:right="-108"/>
              <w:jc w:val="both"/>
              <w:rPr>
                <w:rFonts w:cs="Times New Roman"/>
                <w:sz w:val="22"/>
                <w:szCs w:val="22"/>
              </w:rPr>
            </w:pPr>
            <w:r w:rsidRPr="00A64439">
              <w:rPr>
                <w:rFonts w:cs="Times New Roman"/>
                <w:sz w:val="22"/>
                <w:szCs w:val="22"/>
              </w:rPr>
              <w:t>Subsidiaries</w:t>
            </w:r>
          </w:p>
        </w:tc>
        <w:tc>
          <w:tcPr>
            <w:tcW w:w="630" w:type="dxa"/>
          </w:tcPr>
          <w:p w:rsidR="00A64439" w:rsidRPr="00A64439" w:rsidRDefault="00A64439" w:rsidP="00A64439">
            <w:pPr>
              <w:pStyle w:val="acctfourfigures"/>
              <w:tabs>
                <w:tab w:val="clear" w:pos="765"/>
              </w:tabs>
              <w:spacing w:line="240" w:lineRule="atLeast"/>
              <w:ind w:left="-110" w:right="-105"/>
              <w:jc w:val="center"/>
              <w:rPr>
                <w:rFonts w:cs="Times New Roman"/>
                <w:i/>
                <w:iCs/>
                <w:szCs w:val="22"/>
              </w:rPr>
            </w:pPr>
            <w:r w:rsidRPr="00A64439">
              <w:rPr>
                <w:rFonts w:cs="Times New Roman"/>
                <w:i/>
                <w:iCs/>
                <w:szCs w:val="22"/>
              </w:rPr>
              <w:t>4, 11</w:t>
            </w:r>
          </w:p>
        </w:tc>
        <w:tc>
          <w:tcPr>
            <w:tcW w:w="1080" w:type="dxa"/>
          </w:tcPr>
          <w:p w:rsidR="00A64439" w:rsidRPr="00A64439" w:rsidRDefault="00724F14" w:rsidP="00371E65">
            <w:pPr>
              <w:pStyle w:val="acctfourfigures"/>
              <w:tabs>
                <w:tab w:val="clear" w:pos="765"/>
                <w:tab w:val="decimal" w:pos="522"/>
              </w:tabs>
              <w:spacing w:line="240" w:lineRule="atLeast"/>
              <w:ind w:left="-110" w:right="-105"/>
              <w:rPr>
                <w:rFonts w:cs="Times New Roman"/>
                <w:szCs w:val="22"/>
              </w:rPr>
            </w:pPr>
            <w:r>
              <w:rPr>
                <w:rFonts w:cs="Times New Roman"/>
                <w:szCs w:val="22"/>
              </w:rPr>
              <w:t>-</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r w:rsidRPr="00A64439">
              <w:rPr>
                <w:rFonts w:cs="Times New Roman"/>
                <w:szCs w:val="22"/>
              </w:rPr>
              <w:t>-</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080" w:type="dxa"/>
          </w:tcPr>
          <w:p w:rsidR="00A64439" w:rsidRPr="00A64439" w:rsidRDefault="00724F14" w:rsidP="00371E65">
            <w:pPr>
              <w:pStyle w:val="acctfourfigures"/>
              <w:tabs>
                <w:tab w:val="clear" w:pos="765"/>
                <w:tab w:val="decimal" w:pos="612"/>
              </w:tabs>
              <w:spacing w:line="240" w:lineRule="atLeast"/>
              <w:ind w:left="-110" w:right="-105"/>
              <w:rPr>
                <w:rFonts w:cs="Times New Roman"/>
                <w:szCs w:val="22"/>
              </w:rPr>
            </w:pPr>
            <w:r>
              <w:rPr>
                <w:rFonts w:cs="Times New Roman"/>
                <w:szCs w:val="22"/>
              </w:rPr>
              <w:t>1,781.27</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r w:rsidRPr="00A64439">
              <w:rPr>
                <w:rFonts w:cs="Times New Roman"/>
                <w:szCs w:val="22"/>
              </w:rPr>
              <w:t>569.64</w:t>
            </w:r>
          </w:p>
        </w:tc>
      </w:tr>
      <w:tr w:rsidR="00A64439" w:rsidRPr="00E41EC2" w:rsidTr="00944144">
        <w:tc>
          <w:tcPr>
            <w:tcW w:w="3240" w:type="dxa"/>
            <w:vAlign w:val="bottom"/>
          </w:tcPr>
          <w:p w:rsidR="00A64439" w:rsidRPr="00A64439" w:rsidRDefault="00A64439" w:rsidP="00A64439">
            <w:pPr>
              <w:pStyle w:val="Footer"/>
              <w:spacing w:line="240" w:lineRule="atLeast"/>
              <w:ind w:left="90" w:right="-108"/>
              <w:jc w:val="both"/>
              <w:rPr>
                <w:rFonts w:cs="Times New Roman"/>
                <w:sz w:val="22"/>
                <w:szCs w:val="22"/>
              </w:rPr>
            </w:pPr>
            <w:r w:rsidRPr="00A64439">
              <w:rPr>
                <w:rFonts w:cs="Times New Roman"/>
                <w:sz w:val="22"/>
                <w:szCs w:val="22"/>
              </w:rPr>
              <w:t>Associates</w:t>
            </w:r>
          </w:p>
        </w:tc>
        <w:tc>
          <w:tcPr>
            <w:tcW w:w="630" w:type="dxa"/>
          </w:tcPr>
          <w:p w:rsidR="00A64439" w:rsidRPr="00A64439" w:rsidRDefault="00A64439" w:rsidP="00A64439">
            <w:pPr>
              <w:pStyle w:val="acctfourfigures"/>
              <w:tabs>
                <w:tab w:val="clear" w:pos="765"/>
              </w:tabs>
              <w:spacing w:line="240" w:lineRule="atLeast"/>
              <w:ind w:left="-110" w:right="-105"/>
              <w:jc w:val="center"/>
              <w:rPr>
                <w:rFonts w:cs="Times New Roman"/>
                <w:i/>
                <w:iCs/>
                <w:szCs w:val="22"/>
              </w:rPr>
            </w:pPr>
            <w:r w:rsidRPr="00A64439">
              <w:rPr>
                <w:rFonts w:cs="Times New Roman"/>
                <w:i/>
                <w:iCs/>
                <w:szCs w:val="22"/>
              </w:rPr>
              <w:t>4, 10</w:t>
            </w:r>
          </w:p>
        </w:tc>
        <w:tc>
          <w:tcPr>
            <w:tcW w:w="1080" w:type="dxa"/>
          </w:tcPr>
          <w:p w:rsidR="00A64439" w:rsidRPr="00A64439" w:rsidRDefault="00724F14" w:rsidP="00371E65">
            <w:pPr>
              <w:pStyle w:val="acctfourfigures"/>
              <w:tabs>
                <w:tab w:val="clear" w:pos="765"/>
                <w:tab w:val="decimal" w:pos="522"/>
              </w:tabs>
              <w:spacing w:line="240" w:lineRule="atLeast"/>
              <w:ind w:left="-110" w:right="-105"/>
              <w:rPr>
                <w:rFonts w:cs="Times New Roman"/>
                <w:szCs w:val="22"/>
              </w:rPr>
            </w:pPr>
            <w:r>
              <w:rPr>
                <w:rFonts w:cs="Times New Roman"/>
                <w:szCs w:val="22"/>
              </w:rPr>
              <w:t>-</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r w:rsidRPr="00A64439">
              <w:rPr>
                <w:rFonts w:cs="Times New Roman"/>
                <w:szCs w:val="22"/>
              </w:rPr>
              <w:t>-</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080" w:type="dxa"/>
          </w:tcPr>
          <w:p w:rsidR="00A64439" w:rsidRPr="00A64439" w:rsidRDefault="00724F14" w:rsidP="00371E65">
            <w:pPr>
              <w:pStyle w:val="acctfourfigures"/>
              <w:tabs>
                <w:tab w:val="clear" w:pos="765"/>
                <w:tab w:val="decimal" w:pos="612"/>
              </w:tabs>
              <w:spacing w:line="240" w:lineRule="atLeast"/>
              <w:ind w:left="-110" w:right="-105"/>
              <w:rPr>
                <w:rFonts w:cs="Times New Roman"/>
                <w:szCs w:val="22"/>
              </w:rPr>
            </w:pPr>
            <w:r>
              <w:rPr>
                <w:rFonts w:cs="Times New Roman"/>
                <w:szCs w:val="22"/>
              </w:rPr>
              <w:t>155.18</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r w:rsidRPr="00A64439">
              <w:rPr>
                <w:rFonts w:cs="Times New Roman"/>
                <w:szCs w:val="22"/>
              </w:rPr>
              <w:t>141.06</w:t>
            </w:r>
          </w:p>
        </w:tc>
      </w:tr>
      <w:tr w:rsidR="00A64439" w:rsidRPr="00E41EC2" w:rsidTr="00944144">
        <w:tc>
          <w:tcPr>
            <w:tcW w:w="3240" w:type="dxa"/>
            <w:vAlign w:val="bottom"/>
          </w:tcPr>
          <w:p w:rsidR="00A64439" w:rsidRPr="00A64439" w:rsidRDefault="00A64439" w:rsidP="00A64439">
            <w:pPr>
              <w:pStyle w:val="Footer"/>
              <w:spacing w:line="240" w:lineRule="atLeast"/>
              <w:ind w:left="90" w:right="-108"/>
              <w:jc w:val="both"/>
              <w:rPr>
                <w:rFonts w:cs="Times New Roman"/>
                <w:b/>
                <w:bCs/>
                <w:sz w:val="22"/>
                <w:szCs w:val="22"/>
              </w:rPr>
            </w:pPr>
          </w:p>
        </w:tc>
        <w:tc>
          <w:tcPr>
            <w:tcW w:w="630" w:type="dxa"/>
          </w:tcPr>
          <w:p w:rsidR="00A64439" w:rsidRPr="00A64439" w:rsidRDefault="00A64439" w:rsidP="00A64439">
            <w:pPr>
              <w:pStyle w:val="acctfourfigures"/>
              <w:tabs>
                <w:tab w:val="clear" w:pos="765"/>
              </w:tabs>
              <w:spacing w:line="240" w:lineRule="atLeast"/>
              <w:ind w:left="-110" w:right="-105"/>
              <w:jc w:val="center"/>
              <w:rPr>
                <w:rFonts w:cs="Times New Roman"/>
                <w:i/>
                <w:iCs/>
                <w:szCs w:val="22"/>
              </w:rPr>
            </w:pPr>
          </w:p>
        </w:tc>
        <w:tc>
          <w:tcPr>
            <w:tcW w:w="1080" w:type="dxa"/>
            <w:tcBorders>
              <w:top w:val="single" w:sz="4" w:space="0" w:color="auto"/>
              <w:bottom w:val="single" w:sz="4" w:space="0" w:color="auto"/>
            </w:tcBorders>
          </w:tcPr>
          <w:p w:rsidR="00A64439" w:rsidRPr="00A64439" w:rsidRDefault="00724F14" w:rsidP="00371E65">
            <w:pPr>
              <w:pStyle w:val="acctfourfigures"/>
              <w:tabs>
                <w:tab w:val="clear" w:pos="765"/>
                <w:tab w:val="decimal" w:pos="522"/>
              </w:tabs>
              <w:spacing w:line="240" w:lineRule="atLeast"/>
              <w:ind w:left="-110" w:right="-105"/>
              <w:rPr>
                <w:rFonts w:cs="Times New Roman"/>
                <w:b/>
                <w:bCs/>
                <w:szCs w:val="22"/>
              </w:rPr>
            </w:pPr>
            <w:r>
              <w:rPr>
                <w:rFonts w:cs="Times New Roman"/>
                <w:b/>
                <w:bCs/>
                <w:szCs w:val="22"/>
              </w:rPr>
              <w:t>-</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Borders>
              <w:top w:val="single" w:sz="4" w:space="0" w:color="auto"/>
              <w:bottom w:val="single" w:sz="4" w:space="0" w:color="auto"/>
            </w:tcBorders>
          </w:tcPr>
          <w:p w:rsidR="00A64439" w:rsidRPr="00A64439" w:rsidRDefault="00A64439" w:rsidP="00371E65">
            <w:pPr>
              <w:pStyle w:val="acctfourfigures"/>
              <w:tabs>
                <w:tab w:val="clear" w:pos="765"/>
                <w:tab w:val="decimal" w:pos="702"/>
              </w:tabs>
              <w:spacing w:line="240" w:lineRule="atLeast"/>
              <w:ind w:left="-110" w:right="-105"/>
              <w:rPr>
                <w:rFonts w:cs="Times New Roman"/>
                <w:b/>
                <w:bCs/>
                <w:szCs w:val="22"/>
              </w:rPr>
            </w:pPr>
            <w:r w:rsidRPr="00A64439">
              <w:rPr>
                <w:rFonts w:cs="Times New Roman"/>
                <w:b/>
                <w:bCs/>
                <w:szCs w:val="22"/>
              </w:rPr>
              <w:t>-</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b/>
                <w:bCs/>
                <w:szCs w:val="22"/>
              </w:rPr>
            </w:pPr>
          </w:p>
        </w:tc>
        <w:tc>
          <w:tcPr>
            <w:tcW w:w="1080" w:type="dxa"/>
            <w:tcBorders>
              <w:top w:val="single" w:sz="4" w:space="0" w:color="auto"/>
              <w:bottom w:val="single" w:sz="4" w:space="0" w:color="auto"/>
            </w:tcBorders>
          </w:tcPr>
          <w:p w:rsidR="00A64439" w:rsidRPr="00A64439" w:rsidRDefault="00724F14" w:rsidP="00371E65">
            <w:pPr>
              <w:pStyle w:val="acctfourfigures"/>
              <w:tabs>
                <w:tab w:val="clear" w:pos="765"/>
                <w:tab w:val="decimal" w:pos="612"/>
              </w:tabs>
              <w:spacing w:line="240" w:lineRule="atLeast"/>
              <w:ind w:left="-110" w:right="-105"/>
              <w:rPr>
                <w:rFonts w:cs="Times New Roman"/>
                <w:b/>
                <w:bCs/>
                <w:szCs w:val="22"/>
              </w:rPr>
            </w:pPr>
            <w:r>
              <w:rPr>
                <w:rFonts w:cs="Times New Roman"/>
                <w:b/>
                <w:bCs/>
                <w:szCs w:val="22"/>
              </w:rPr>
              <w:t>1,936.45</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b/>
                <w:bCs/>
                <w:szCs w:val="22"/>
              </w:rPr>
            </w:pPr>
          </w:p>
        </w:tc>
        <w:tc>
          <w:tcPr>
            <w:tcW w:w="1260" w:type="dxa"/>
            <w:tcBorders>
              <w:top w:val="single" w:sz="4" w:space="0" w:color="auto"/>
              <w:bottom w:val="single" w:sz="4" w:space="0" w:color="auto"/>
            </w:tcBorders>
          </w:tcPr>
          <w:p w:rsidR="00A64439" w:rsidRPr="00A64439" w:rsidRDefault="00A64439" w:rsidP="00371E65">
            <w:pPr>
              <w:pStyle w:val="acctfourfigures"/>
              <w:tabs>
                <w:tab w:val="clear" w:pos="765"/>
                <w:tab w:val="decimal" w:pos="702"/>
              </w:tabs>
              <w:spacing w:line="240" w:lineRule="atLeast"/>
              <w:ind w:left="-110" w:right="-105"/>
              <w:rPr>
                <w:rFonts w:cs="Times New Roman"/>
                <w:b/>
                <w:bCs/>
                <w:szCs w:val="22"/>
              </w:rPr>
            </w:pPr>
            <w:r w:rsidRPr="00A64439">
              <w:rPr>
                <w:rFonts w:cs="Times New Roman"/>
                <w:b/>
                <w:bCs/>
                <w:szCs w:val="22"/>
              </w:rPr>
              <w:t>710.70</w:t>
            </w:r>
          </w:p>
        </w:tc>
      </w:tr>
      <w:tr w:rsidR="00A64439" w:rsidRPr="00E41EC2" w:rsidTr="00944144">
        <w:tc>
          <w:tcPr>
            <w:tcW w:w="3240" w:type="dxa"/>
            <w:vAlign w:val="bottom"/>
          </w:tcPr>
          <w:p w:rsidR="00A64439" w:rsidRPr="00A64439" w:rsidRDefault="00A64439" w:rsidP="00A64439">
            <w:pPr>
              <w:pStyle w:val="Footer"/>
              <w:spacing w:line="240" w:lineRule="atLeast"/>
              <w:ind w:left="90" w:right="-108"/>
              <w:jc w:val="both"/>
              <w:rPr>
                <w:rFonts w:cs="Times New Roman"/>
                <w:b/>
                <w:bCs/>
                <w:i/>
                <w:iCs/>
                <w:sz w:val="22"/>
                <w:szCs w:val="22"/>
              </w:rPr>
            </w:pPr>
            <w:r w:rsidRPr="00A64439">
              <w:rPr>
                <w:rFonts w:cs="Times New Roman"/>
                <w:b/>
                <w:bCs/>
                <w:i/>
                <w:iCs/>
                <w:sz w:val="22"/>
                <w:szCs w:val="22"/>
              </w:rPr>
              <w:t>Interest income</w:t>
            </w:r>
          </w:p>
        </w:tc>
        <w:tc>
          <w:tcPr>
            <w:tcW w:w="630" w:type="dxa"/>
          </w:tcPr>
          <w:p w:rsidR="00A64439" w:rsidRPr="00A64439" w:rsidRDefault="00A64439" w:rsidP="00A64439">
            <w:pPr>
              <w:pStyle w:val="acctfourfigures"/>
              <w:tabs>
                <w:tab w:val="clear" w:pos="765"/>
              </w:tabs>
              <w:spacing w:line="240" w:lineRule="atLeast"/>
              <w:ind w:left="-110" w:right="-105"/>
              <w:jc w:val="center"/>
              <w:rPr>
                <w:rFonts w:cs="Times New Roman"/>
                <w:i/>
                <w:iCs/>
                <w:szCs w:val="22"/>
              </w:rPr>
            </w:pPr>
          </w:p>
        </w:tc>
        <w:tc>
          <w:tcPr>
            <w:tcW w:w="1080" w:type="dxa"/>
          </w:tcPr>
          <w:p w:rsidR="00A64439" w:rsidRPr="00A64439" w:rsidRDefault="00A64439" w:rsidP="00371E65">
            <w:pPr>
              <w:pStyle w:val="acctfourfigures"/>
              <w:tabs>
                <w:tab w:val="clear" w:pos="765"/>
                <w:tab w:val="decimal" w:pos="522"/>
              </w:tabs>
              <w:spacing w:line="240" w:lineRule="atLeast"/>
              <w:ind w:left="-110" w:right="-105"/>
              <w:rPr>
                <w:rFonts w:cs="Times New Roman"/>
                <w:szCs w:val="22"/>
              </w:rPr>
            </w:pP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080" w:type="dxa"/>
          </w:tcPr>
          <w:p w:rsidR="00A64439" w:rsidRPr="00A64439" w:rsidRDefault="00A64439" w:rsidP="00371E65">
            <w:pPr>
              <w:pStyle w:val="acctfourfigures"/>
              <w:tabs>
                <w:tab w:val="clear" w:pos="765"/>
                <w:tab w:val="decimal" w:pos="612"/>
              </w:tabs>
              <w:spacing w:line="240" w:lineRule="atLeast"/>
              <w:ind w:left="-110" w:right="-105"/>
              <w:rPr>
                <w:rFonts w:cs="Times New Roman"/>
                <w:szCs w:val="22"/>
              </w:rPr>
            </w:pP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p>
        </w:tc>
      </w:tr>
      <w:tr w:rsidR="00A64439" w:rsidRPr="00E41EC2" w:rsidTr="00944144">
        <w:tc>
          <w:tcPr>
            <w:tcW w:w="3240" w:type="dxa"/>
            <w:vAlign w:val="bottom"/>
          </w:tcPr>
          <w:p w:rsidR="00A64439" w:rsidRPr="00A64439" w:rsidRDefault="00A64439" w:rsidP="00A64439">
            <w:pPr>
              <w:pStyle w:val="Footer"/>
              <w:spacing w:line="240" w:lineRule="atLeast"/>
              <w:ind w:left="90" w:right="-108"/>
              <w:jc w:val="both"/>
              <w:rPr>
                <w:rFonts w:cs="Times New Roman"/>
                <w:sz w:val="22"/>
                <w:szCs w:val="22"/>
              </w:rPr>
            </w:pPr>
            <w:r w:rsidRPr="00A64439">
              <w:rPr>
                <w:rFonts w:cs="Times New Roman"/>
                <w:sz w:val="22"/>
                <w:szCs w:val="22"/>
              </w:rPr>
              <w:t>Subsidiaries</w:t>
            </w:r>
          </w:p>
        </w:tc>
        <w:tc>
          <w:tcPr>
            <w:tcW w:w="630" w:type="dxa"/>
          </w:tcPr>
          <w:p w:rsidR="00A64439" w:rsidRPr="00A64439" w:rsidRDefault="00A64439" w:rsidP="00A64439">
            <w:pPr>
              <w:pStyle w:val="acctfourfigures"/>
              <w:tabs>
                <w:tab w:val="clear" w:pos="765"/>
              </w:tabs>
              <w:spacing w:line="240" w:lineRule="atLeast"/>
              <w:ind w:left="-110" w:right="-105"/>
              <w:jc w:val="center"/>
              <w:rPr>
                <w:rFonts w:cs="Times New Roman"/>
                <w:i/>
                <w:iCs/>
                <w:szCs w:val="22"/>
              </w:rPr>
            </w:pPr>
            <w:r w:rsidRPr="00A64439">
              <w:rPr>
                <w:rFonts w:cs="Times New Roman"/>
                <w:i/>
                <w:iCs/>
                <w:szCs w:val="22"/>
              </w:rPr>
              <w:t>4</w:t>
            </w:r>
          </w:p>
        </w:tc>
        <w:tc>
          <w:tcPr>
            <w:tcW w:w="1080" w:type="dxa"/>
          </w:tcPr>
          <w:p w:rsidR="00A64439" w:rsidRPr="00A64439" w:rsidRDefault="00724F14" w:rsidP="00371E65">
            <w:pPr>
              <w:pStyle w:val="acctfourfigures"/>
              <w:tabs>
                <w:tab w:val="clear" w:pos="765"/>
                <w:tab w:val="decimal" w:pos="522"/>
              </w:tabs>
              <w:spacing w:line="240" w:lineRule="atLeast"/>
              <w:ind w:left="-110" w:right="-105"/>
              <w:rPr>
                <w:rFonts w:cs="Times New Roman"/>
                <w:szCs w:val="22"/>
              </w:rPr>
            </w:pPr>
            <w:r>
              <w:rPr>
                <w:rFonts w:cs="Times New Roman"/>
                <w:szCs w:val="22"/>
              </w:rPr>
              <w:t>-</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r w:rsidRPr="00A64439">
              <w:rPr>
                <w:rFonts w:cs="Times New Roman"/>
                <w:szCs w:val="22"/>
              </w:rPr>
              <w:t>-</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080" w:type="dxa"/>
          </w:tcPr>
          <w:p w:rsidR="00A64439" w:rsidRPr="00A64439" w:rsidRDefault="00724F14" w:rsidP="00371E65">
            <w:pPr>
              <w:pStyle w:val="acctfourfigures"/>
              <w:tabs>
                <w:tab w:val="clear" w:pos="765"/>
                <w:tab w:val="decimal" w:pos="612"/>
              </w:tabs>
              <w:spacing w:line="240" w:lineRule="atLeast"/>
              <w:ind w:left="-110" w:right="-105"/>
              <w:rPr>
                <w:rFonts w:cs="Times New Roman"/>
                <w:szCs w:val="22"/>
              </w:rPr>
            </w:pPr>
            <w:r>
              <w:rPr>
                <w:rFonts w:cs="Times New Roman"/>
                <w:szCs w:val="22"/>
              </w:rPr>
              <w:t>737.89</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r w:rsidRPr="00A64439">
              <w:rPr>
                <w:rFonts w:cs="Times New Roman"/>
                <w:szCs w:val="22"/>
              </w:rPr>
              <w:t>416.60</w:t>
            </w:r>
          </w:p>
        </w:tc>
      </w:tr>
      <w:tr w:rsidR="00A64439" w:rsidRPr="00E41EC2" w:rsidTr="00944144">
        <w:tc>
          <w:tcPr>
            <w:tcW w:w="3240" w:type="dxa"/>
            <w:vAlign w:val="bottom"/>
          </w:tcPr>
          <w:p w:rsidR="00A64439" w:rsidRPr="00A64439" w:rsidRDefault="00A64439" w:rsidP="00A64439">
            <w:pPr>
              <w:pStyle w:val="Footer"/>
              <w:spacing w:line="240" w:lineRule="atLeast"/>
              <w:ind w:left="90" w:right="-108"/>
              <w:jc w:val="both"/>
              <w:rPr>
                <w:rFonts w:cs="Times New Roman"/>
                <w:sz w:val="22"/>
                <w:szCs w:val="22"/>
              </w:rPr>
            </w:pPr>
            <w:r w:rsidRPr="00A64439">
              <w:rPr>
                <w:rFonts w:cs="Times New Roman"/>
                <w:sz w:val="22"/>
                <w:szCs w:val="22"/>
              </w:rPr>
              <w:t>Associates</w:t>
            </w:r>
          </w:p>
        </w:tc>
        <w:tc>
          <w:tcPr>
            <w:tcW w:w="630" w:type="dxa"/>
          </w:tcPr>
          <w:p w:rsidR="00A64439" w:rsidRPr="00A64439" w:rsidRDefault="00A64439" w:rsidP="00A64439">
            <w:pPr>
              <w:pStyle w:val="acctfourfigures"/>
              <w:tabs>
                <w:tab w:val="clear" w:pos="765"/>
              </w:tabs>
              <w:spacing w:line="240" w:lineRule="atLeast"/>
              <w:ind w:left="-110" w:right="-105"/>
              <w:jc w:val="center"/>
              <w:rPr>
                <w:rFonts w:cs="Times New Roman"/>
                <w:i/>
                <w:iCs/>
                <w:szCs w:val="22"/>
              </w:rPr>
            </w:pPr>
            <w:r w:rsidRPr="00A64439">
              <w:rPr>
                <w:rFonts w:cs="Times New Roman"/>
                <w:i/>
                <w:iCs/>
                <w:szCs w:val="22"/>
              </w:rPr>
              <w:t>4</w:t>
            </w:r>
          </w:p>
        </w:tc>
        <w:tc>
          <w:tcPr>
            <w:tcW w:w="1080" w:type="dxa"/>
          </w:tcPr>
          <w:p w:rsidR="00A64439" w:rsidRPr="00A64439" w:rsidRDefault="00724F14" w:rsidP="00371E65">
            <w:pPr>
              <w:pStyle w:val="acctfourfigures"/>
              <w:tabs>
                <w:tab w:val="clear" w:pos="765"/>
                <w:tab w:val="decimal" w:pos="522"/>
              </w:tabs>
              <w:spacing w:line="240" w:lineRule="atLeast"/>
              <w:ind w:left="-110" w:right="-105"/>
              <w:rPr>
                <w:rFonts w:cs="Times New Roman"/>
                <w:szCs w:val="22"/>
              </w:rPr>
            </w:pPr>
            <w:r>
              <w:rPr>
                <w:rFonts w:cs="Times New Roman"/>
                <w:szCs w:val="22"/>
              </w:rPr>
              <w:t>10.70</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r w:rsidRPr="00A64439">
              <w:rPr>
                <w:rFonts w:cs="Times New Roman"/>
                <w:szCs w:val="22"/>
              </w:rPr>
              <w:t>8.22</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080" w:type="dxa"/>
          </w:tcPr>
          <w:p w:rsidR="00A64439" w:rsidRPr="00A64439" w:rsidRDefault="00724F14" w:rsidP="00371E65">
            <w:pPr>
              <w:pStyle w:val="acctfourfigures"/>
              <w:tabs>
                <w:tab w:val="clear" w:pos="765"/>
                <w:tab w:val="decimal" w:pos="612"/>
              </w:tabs>
              <w:spacing w:line="240" w:lineRule="atLeast"/>
              <w:ind w:left="-110" w:right="-105"/>
              <w:rPr>
                <w:rFonts w:cs="Times New Roman"/>
                <w:szCs w:val="22"/>
              </w:rPr>
            </w:pPr>
            <w:r>
              <w:rPr>
                <w:rFonts w:cs="Times New Roman"/>
                <w:szCs w:val="22"/>
              </w:rPr>
              <w:t>10.70</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r w:rsidRPr="00A64439">
              <w:rPr>
                <w:rFonts w:cs="Times New Roman"/>
                <w:szCs w:val="22"/>
              </w:rPr>
              <w:t>8.22</w:t>
            </w:r>
          </w:p>
        </w:tc>
      </w:tr>
      <w:tr w:rsidR="00A64439" w:rsidRPr="00E41EC2" w:rsidTr="00944144">
        <w:tc>
          <w:tcPr>
            <w:tcW w:w="3240" w:type="dxa"/>
            <w:vAlign w:val="bottom"/>
          </w:tcPr>
          <w:p w:rsidR="00A64439" w:rsidRPr="00A64439" w:rsidRDefault="00A64439" w:rsidP="00A64439">
            <w:pPr>
              <w:pStyle w:val="Footer"/>
              <w:spacing w:line="240" w:lineRule="atLeast"/>
              <w:ind w:left="90" w:right="-108"/>
              <w:jc w:val="both"/>
              <w:rPr>
                <w:rFonts w:cs="Times New Roman"/>
                <w:sz w:val="22"/>
                <w:szCs w:val="22"/>
              </w:rPr>
            </w:pPr>
            <w:r w:rsidRPr="00A64439">
              <w:rPr>
                <w:rFonts w:cs="Times New Roman"/>
                <w:sz w:val="22"/>
                <w:szCs w:val="22"/>
              </w:rPr>
              <w:t>Financial institutions</w:t>
            </w:r>
          </w:p>
        </w:tc>
        <w:tc>
          <w:tcPr>
            <w:tcW w:w="63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080" w:type="dxa"/>
            <w:tcBorders>
              <w:bottom w:val="single" w:sz="4" w:space="0" w:color="auto"/>
            </w:tcBorders>
          </w:tcPr>
          <w:p w:rsidR="00A64439" w:rsidRPr="00A64439" w:rsidRDefault="00724F14" w:rsidP="00371E65">
            <w:pPr>
              <w:pStyle w:val="acctfourfigures"/>
              <w:tabs>
                <w:tab w:val="clear" w:pos="765"/>
                <w:tab w:val="decimal" w:pos="522"/>
              </w:tabs>
              <w:spacing w:line="240" w:lineRule="atLeast"/>
              <w:ind w:left="-110" w:right="-105"/>
              <w:rPr>
                <w:rFonts w:cs="Times New Roman"/>
                <w:szCs w:val="22"/>
              </w:rPr>
            </w:pPr>
            <w:r>
              <w:rPr>
                <w:rFonts w:cs="Times New Roman"/>
                <w:szCs w:val="22"/>
              </w:rPr>
              <w:t>2.82</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Borders>
              <w:bottom w:val="single" w:sz="4" w:space="0" w:color="auto"/>
            </w:tcBorders>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r w:rsidRPr="00A64439">
              <w:rPr>
                <w:rFonts w:cs="Times New Roman"/>
                <w:szCs w:val="22"/>
              </w:rPr>
              <w:t>1.58</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080" w:type="dxa"/>
            <w:tcBorders>
              <w:bottom w:val="single" w:sz="4" w:space="0" w:color="auto"/>
            </w:tcBorders>
          </w:tcPr>
          <w:p w:rsidR="00A64439" w:rsidRPr="00A64439" w:rsidRDefault="00724F14" w:rsidP="00371E65">
            <w:pPr>
              <w:pStyle w:val="acctfourfigures"/>
              <w:tabs>
                <w:tab w:val="clear" w:pos="765"/>
                <w:tab w:val="decimal" w:pos="612"/>
              </w:tabs>
              <w:spacing w:line="240" w:lineRule="atLeast"/>
              <w:ind w:left="-110" w:right="-105"/>
              <w:rPr>
                <w:rFonts w:cs="Times New Roman"/>
                <w:szCs w:val="22"/>
              </w:rPr>
            </w:pPr>
            <w:r>
              <w:rPr>
                <w:rFonts w:cs="Times New Roman"/>
                <w:szCs w:val="22"/>
              </w:rPr>
              <w:t>0.94</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260" w:type="dxa"/>
            <w:tcBorders>
              <w:bottom w:val="single" w:sz="4" w:space="0" w:color="auto"/>
            </w:tcBorders>
          </w:tcPr>
          <w:p w:rsidR="00A64439" w:rsidRPr="00A64439" w:rsidRDefault="00A64439" w:rsidP="00371E65">
            <w:pPr>
              <w:pStyle w:val="acctfourfigures"/>
              <w:tabs>
                <w:tab w:val="clear" w:pos="765"/>
                <w:tab w:val="decimal" w:pos="702"/>
              </w:tabs>
              <w:spacing w:line="240" w:lineRule="atLeast"/>
              <w:ind w:left="-110" w:right="-105"/>
              <w:rPr>
                <w:rFonts w:cs="Times New Roman"/>
                <w:szCs w:val="22"/>
              </w:rPr>
            </w:pPr>
            <w:r w:rsidRPr="00A64439">
              <w:rPr>
                <w:rFonts w:cs="Times New Roman"/>
                <w:szCs w:val="22"/>
              </w:rPr>
              <w:t>0.63</w:t>
            </w:r>
          </w:p>
        </w:tc>
      </w:tr>
      <w:tr w:rsidR="00A64439" w:rsidRPr="00E41EC2" w:rsidTr="00944144">
        <w:tc>
          <w:tcPr>
            <w:tcW w:w="3240" w:type="dxa"/>
            <w:vAlign w:val="bottom"/>
          </w:tcPr>
          <w:p w:rsidR="00A64439" w:rsidRPr="00A64439" w:rsidRDefault="00A64439" w:rsidP="00A64439">
            <w:pPr>
              <w:pStyle w:val="Footer"/>
              <w:spacing w:line="240" w:lineRule="atLeast"/>
              <w:ind w:left="90" w:right="-108"/>
              <w:jc w:val="both"/>
              <w:rPr>
                <w:rFonts w:cs="Times New Roman"/>
                <w:b/>
                <w:bCs/>
                <w:sz w:val="22"/>
                <w:szCs w:val="22"/>
              </w:rPr>
            </w:pPr>
          </w:p>
        </w:tc>
        <w:tc>
          <w:tcPr>
            <w:tcW w:w="63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080" w:type="dxa"/>
            <w:tcBorders>
              <w:top w:val="single" w:sz="4" w:space="0" w:color="auto"/>
              <w:bottom w:val="single" w:sz="4" w:space="0" w:color="auto"/>
            </w:tcBorders>
          </w:tcPr>
          <w:p w:rsidR="00A64439" w:rsidRPr="00A64439" w:rsidRDefault="00724F14" w:rsidP="00371E65">
            <w:pPr>
              <w:pStyle w:val="acctfourfigures"/>
              <w:tabs>
                <w:tab w:val="clear" w:pos="765"/>
                <w:tab w:val="decimal" w:pos="522"/>
              </w:tabs>
              <w:spacing w:line="240" w:lineRule="atLeast"/>
              <w:ind w:left="-110" w:right="-105"/>
              <w:rPr>
                <w:rFonts w:cs="Times New Roman"/>
                <w:b/>
                <w:bCs/>
                <w:szCs w:val="22"/>
              </w:rPr>
            </w:pPr>
            <w:r>
              <w:rPr>
                <w:rFonts w:cs="Times New Roman"/>
                <w:b/>
                <w:bCs/>
                <w:szCs w:val="22"/>
              </w:rPr>
              <w:t>13.52</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b/>
                <w:bCs/>
                <w:szCs w:val="22"/>
              </w:rPr>
            </w:pPr>
          </w:p>
        </w:tc>
        <w:tc>
          <w:tcPr>
            <w:tcW w:w="1260" w:type="dxa"/>
            <w:tcBorders>
              <w:top w:val="single" w:sz="4" w:space="0" w:color="auto"/>
              <w:bottom w:val="single" w:sz="4" w:space="0" w:color="auto"/>
            </w:tcBorders>
          </w:tcPr>
          <w:p w:rsidR="00A64439" w:rsidRPr="00A64439" w:rsidRDefault="00A64439" w:rsidP="00371E65">
            <w:pPr>
              <w:pStyle w:val="acctfourfigures"/>
              <w:tabs>
                <w:tab w:val="clear" w:pos="765"/>
                <w:tab w:val="decimal" w:pos="702"/>
              </w:tabs>
              <w:spacing w:line="240" w:lineRule="atLeast"/>
              <w:ind w:left="-110" w:right="-105"/>
              <w:rPr>
                <w:rFonts w:cs="Times New Roman"/>
                <w:b/>
                <w:bCs/>
                <w:szCs w:val="22"/>
              </w:rPr>
            </w:pPr>
            <w:r w:rsidRPr="00A64439">
              <w:rPr>
                <w:rFonts w:cs="Times New Roman"/>
                <w:b/>
                <w:bCs/>
                <w:szCs w:val="22"/>
              </w:rPr>
              <w:t>9.80</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b/>
                <w:bCs/>
                <w:szCs w:val="22"/>
              </w:rPr>
            </w:pPr>
          </w:p>
        </w:tc>
        <w:tc>
          <w:tcPr>
            <w:tcW w:w="1080" w:type="dxa"/>
            <w:tcBorders>
              <w:top w:val="single" w:sz="4" w:space="0" w:color="auto"/>
              <w:bottom w:val="single" w:sz="4" w:space="0" w:color="auto"/>
            </w:tcBorders>
          </w:tcPr>
          <w:p w:rsidR="00A64439" w:rsidRPr="00A64439" w:rsidRDefault="00724F14" w:rsidP="00371E65">
            <w:pPr>
              <w:pStyle w:val="acctfourfigures"/>
              <w:tabs>
                <w:tab w:val="clear" w:pos="765"/>
                <w:tab w:val="decimal" w:pos="612"/>
              </w:tabs>
              <w:spacing w:line="240" w:lineRule="atLeast"/>
              <w:ind w:left="-110" w:right="-105"/>
              <w:rPr>
                <w:rFonts w:cs="Times New Roman"/>
                <w:b/>
                <w:bCs/>
                <w:szCs w:val="22"/>
              </w:rPr>
            </w:pPr>
            <w:r>
              <w:rPr>
                <w:rFonts w:cs="Times New Roman"/>
                <w:b/>
                <w:bCs/>
                <w:szCs w:val="22"/>
              </w:rPr>
              <w:t>749.53</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b/>
                <w:bCs/>
                <w:szCs w:val="22"/>
              </w:rPr>
            </w:pPr>
          </w:p>
        </w:tc>
        <w:tc>
          <w:tcPr>
            <w:tcW w:w="1260" w:type="dxa"/>
            <w:tcBorders>
              <w:top w:val="single" w:sz="4" w:space="0" w:color="auto"/>
              <w:bottom w:val="single" w:sz="4" w:space="0" w:color="auto"/>
            </w:tcBorders>
          </w:tcPr>
          <w:p w:rsidR="00A64439" w:rsidRPr="00A64439" w:rsidRDefault="00A64439" w:rsidP="00371E65">
            <w:pPr>
              <w:pStyle w:val="acctfourfigures"/>
              <w:tabs>
                <w:tab w:val="clear" w:pos="765"/>
                <w:tab w:val="decimal" w:pos="702"/>
              </w:tabs>
              <w:spacing w:line="240" w:lineRule="atLeast"/>
              <w:ind w:left="-110" w:right="-105"/>
              <w:rPr>
                <w:rFonts w:cs="Times New Roman"/>
                <w:b/>
                <w:bCs/>
                <w:szCs w:val="22"/>
              </w:rPr>
            </w:pPr>
            <w:r w:rsidRPr="00A64439">
              <w:rPr>
                <w:rFonts w:cs="Times New Roman"/>
                <w:b/>
                <w:bCs/>
                <w:szCs w:val="22"/>
              </w:rPr>
              <w:t>425.45</w:t>
            </w:r>
          </w:p>
        </w:tc>
      </w:tr>
      <w:tr w:rsidR="00A64439" w:rsidRPr="00E41EC2" w:rsidTr="00944144">
        <w:tc>
          <w:tcPr>
            <w:tcW w:w="3240" w:type="dxa"/>
            <w:vAlign w:val="bottom"/>
          </w:tcPr>
          <w:p w:rsidR="00A64439" w:rsidRPr="00A64439" w:rsidRDefault="00A64439" w:rsidP="00A64439">
            <w:pPr>
              <w:pStyle w:val="Footer"/>
              <w:spacing w:line="240" w:lineRule="atLeast"/>
              <w:ind w:left="90" w:right="-108"/>
              <w:jc w:val="both"/>
              <w:rPr>
                <w:rFonts w:cs="Times New Roman"/>
                <w:sz w:val="22"/>
                <w:szCs w:val="22"/>
              </w:rPr>
            </w:pPr>
          </w:p>
        </w:tc>
        <w:tc>
          <w:tcPr>
            <w:tcW w:w="63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080" w:type="dxa"/>
            <w:tcBorders>
              <w:top w:val="single" w:sz="4" w:space="0" w:color="auto"/>
            </w:tcBorders>
          </w:tcPr>
          <w:p w:rsidR="00A64439" w:rsidRPr="00A64439" w:rsidRDefault="00A64439" w:rsidP="00371E65">
            <w:pPr>
              <w:pStyle w:val="acctfourfigures"/>
              <w:tabs>
                <w:tab w:val="clear" w:pos="765"/>
                <w:tab w:val="decimal" w:pos="522"/>
              </w:tabs>
              <w:spacing w:line="240" w:lineRule="atLeast"/>
              <w:ind w:left="-110" w:right="-105"/>
              <w:rPr>
                <w:rFonts w:cs="Times New Roman"/>
                <w:b/>
                <w:bCs/>
                <w:szCs w:val="22"/>
              </w:rPr>
            </w:pP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b/>
                <w:bCs/>
                <w:szCs w:val="22"/>
              </w:rPr>
            </w:pPr>
          </w:p>
        </w:tc>
        <w:tc>
          <w:tcPr>
            <w:tcW w:w="1260" w:type="dxa"/>
            <w:tcBorders>
              <w:top w:val="single" w:sz="4" w:space="0" w:color="auto"/>
            </w:tcBorders>
          </w:tcPr>
          <w:p w:rsidR="00A64439" w:rsidRPr="00A64439" w:rsidRDefault="00A64439" w:rsidP="00371E65">
            <w:pPr>
              <w:pStyle w:val="acctfourfigures"/>
              <w:tabs>
                <w:tab w:val="clear" w:pos="765"/>
                <w:tab w:val="decimal" w:pos="702"/>
              </w:tabs>
              <w:spacing w:line="240" w:lineRule="atLeast"/>
              <w:ind w:left="-110" w:right="-105"/>
              <w:rPr>
                <w:rFonts w:cs="Times New Roman"/>
                <w:b/>
                <w:bCs/>
                <w:szCs w:val="22"/>
              </w:rPr>
            </w:pP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b/>
                <w:bCs/>
                <w:szCs w:val="22"/>
              </w:rPr>
            </w:pPr>
          </w:p>
        </w:tc>
        <w:tc>
          <w:tcPr>
            <w:tcW w:w="1080" w:type="dxa"/>
            <w:tcBorders>
              <w:top w:val="single" w:sz="4" w:space="0" w:color="auto"/>
            </w:tcBorders>
          </w:tcPr>
          <w:p w:rsidR="00A64439" w:rsidRPr="00A64439" w:rsidRDefault="00A64439" w:rsidP="00371E65">
            <w:pPr>
              <w:pStyle w:val="acctfourfigures"/>
              <w:tabs>
                <w:tab w:val="clear" w:pos="765"/>
                <w:tab w:val="decimal" w:pos="612"/>
              </w:tabs>
              <w:spacing w:line="240" w:lineRule="atLeast"/>
              <w:ind w:left="-110" w:right="-105"/>
              <w:rPr>
                <w:rFonts w:cs="Times New Roman"/>
                <w:b/>
                <w:bCs/>
                <w:szCs w:val="22"/>
              </w:rPr>
            </w:pP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b/>
                <w:bCs/>
                <w:szCs w:val="22"/>
              </w:rPr>
            </w:pPr>
          </w:p>
        </w:tc>
        <w:tc>
          <w:tcPr>
            <w:tcW w:w="1260" w:type="dxa"/>
            <w:tcBorders>
              <w:top w:val="single" w:sz="4" w:space="0" w:color="auto"/>
            </w:tcBorders>
          </w:tcPr>
          <w:p w:rsidR="00A64439" w:rsidRPr="00A64439" w:rsidRDefault="00A64439" w:rsidP="00371E65">
            <w:pPr>
              <w:pStyle w:val="acctfourfigures"/>
              <w:tabs>
                <w:tab w:val="clear" w:pos="765"/>
                <w:tab w:val="decimal" w:pos="702"/>
              </w:tabs>
              <w:spacing w:line="240" w:lineRule="atLeast"/>
              <w:ind w:left="-110" w:right="-105"/>
              <w:rPr>
                <w:rFonts w:cs="Times New Roman"/>
                <w:b/>
                <w:bCs/>
                <w:szCs w:val="22"/>
              </w:rPr>
            </w:pPr>
          </w:p>
        </w:tc>
      </w:tr>
      <w:tr w:rsidR="00A64439" w:rsidRPr="00E41EC2" w:rsidTr="00944144">
        <w:tc>
          <w:tcPr>
            <w:tcW w:w="3240" w:type="dxa"/>
          </w:tcPr>
          <w:p w:rsidR="00A64439" w:rsidRPr="00A64439" w:rsidRDefault="00A64439" w:rsidP="00A64439">
            <w:pPr>
              <w:pStyle w:val="Footer"/>
              <w:spacing w:line="240" w:lineRule="atLeast"/>
              <w:ind w:left="90" w:right="-108"/>
              <w:jc w:val="both"/>
              <w:rPr>
                <w:rFonts w:cs="Times New Roman"/>
                <w:b/>
                <w:bCs/>
                <w:i/>
                <w:iCs/>
                <w:sz w:val="22"/>
                <w:szCs w:val="22"/>
                <w:lang w:bidi="th-TH"/>
              </w:rPr>
            </w:pPr>
            <w:r w:rsidRPr="00A64439">
              <w:rPr>
                <w:rFonts w:cs="Times New Roman"/>
                <w:b/>
                <w:bCs/>
                <w:sz w:val="22"/>
                <w:szCs w:val="22"/>
              </w:rPr>
              <w:t>Total</w:t>
            </w:r>
          </w:p>
        </w:tc>
        <w:tc>
          <w:tcPr>
            <w:tcW w:w="630" w:type="dxa"/>
          </w:tcPr>
          <w:p w:rsidR="00A64439" w:rsidRPr="00A64439" w:rsidRDefault="00A64439" w:rsidP="00A64439">
            <w:pPr>
              <w:pStyle w:val="acctfourfigures"/>
              <w:tabs>
                <w:tab w:val="clear" w:pos="765"/>
                <w:tab w:val="decimal" w:pos="430"/>
              </w:tabs>
              <w:spacing w:line="240" w:lineRule="atLeast"/>
              <w:ind w:left="-110" w:right="-105"/>
              <w:rPr>
                <w:rFonts w:cs="Times New Roman"/>
                <w:szCs w:val="22"/>
              </w:rPr>
            </w:pPr>
          </w:p>
        </w:tc>
        <w:tc>
          <w:tcPr>
            <w:tcW w:w="1080" w:type="dxa"/>
            <w:tcBorders>
              <w:bottom w:val="double" w:sz="4" w:space="0" w:color="auto"/>
            </w:tcBorders>
          </w:tcPr>
          <w:p w:rsidR="00A64439" w:rsidRPr="00A64439" w:rsidRDefault="00724F14" w:rsidP="00371E65">
            <w:pPr>
              <w:pStyle w:val="acctfourfigures"/>
              <w:tabs>
                <w:tab w:val="clear" w:pos="765"/>
                <w:tab w:val="decimal" w:pos="522"/>
              </w:tabs>
              <w:spacing w:line="240" w:lineRule="atLeast"/>
              <w:ind w:left="-110" w:right="-105"/>
              <w:rPr>
                <w:rFonts w:cs="Times New Roman"/>
                <w:b/>
                <w:bCs/>
                <w:szCs w:val="22"/>
              </w:rPr>
            </w:pPr>
            <w:r>
              <w:rPr>
                <w:rFonts w:cs="Times New Roman"/>
                <w:b/>
                <w:bCs/>
                <w:szCs w:val="22"/>
              </w:rPr>
              <w:t>13.52</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b/>
                <w:bCs/>
                <w:szCs w:val="22"/>
              </w:rPr>
            </w:pPr>
          </w:p>
        </w:tc>
        <w:tc>
          <w:tcPr>
            <w:tcW w:w="1260" w:type="dxa"/>
            <w:tcBorders>
              <w:bottom w:val="double" w:sz="4" w:space="0" w:color="auto"/>
            </w:tcBorders>
          </w:tcPr>
          <w:p w:rsidR="00A64439" w:rsidRPr="00A64439" w:rsidRDefault="00A64439" w:rsidP="00371E65">
            <w:pPr>
              <w:pStyle w:val="acctfourfigures"/>
              <w:tabs>
                <w:tab w:val="clear" w:pos="765"/>
                <w:tab w:val="decimal" w:pos="702"/>
              </w:tabs>
              <w:spacing w:line="240" w:lineRule="atLeast"/>
              <w:ind w:left="-110" w:right="-105"/>
              <w:rPr>
                <w:rFonts w:cs="Times New Roman"/>
                <w:b/>
                <w:bCs/>
                <w:szCs w:val="22"/>
              </w:rPr>
            </w:pPr>
            <w:r w:rsidRPr="00A64439">
              <w:rPr>
                <w:rFonts w:cs="Times New Roman"/>
                <w:b/>
                <w:bCs/>
                <w:szCs w:val="22"/>
              </w:rPr>
              <w:t>9.80</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b/>
                <w:bCs/>
                <w:szCs w:val="22"/>
              </w:rPr>
            </w:pPr>
          </w:p>
        </w:tc>
        <w:tc>
          <w:tcPr>
            <w:tcW w:w="1080" w:type="dxa"/>
            <w:tcBorders>
              <w:bottom w:val="double" w:sz="4" w:space="0" w:color="auto"/>
            </w:tcBorders>
          </w:tcPr>
          <w:p w:rsidR="00A64439" w:rsidRPr="00A64439" w:rsidRDefault="00724F14" w:rsidP="00371E65">
            <w:pPr>
              <w:pStyle w:val="acctfourfigures"/>
              <w:tabs>
                <w:tab w:val="clear" w:pos="765"/>
                <w:tab w:val="decimal" w:pos="612"/>
              </w:tabs>
              <w:spacing w:line="240" w:lineRule="atLeast"/>
              <w:ind w:left="-110" w:right="-105"/>
              <w:rPr>
                <w:rFonts w:cs="Times New Roman"/>
                <w:b/>
                <w:bCs/>
                <w:szCs w:val="22"/>
              </w:rPr>
            </w:pPr>
            <w:r>
              <w:rPr>
                <w:rFonts w:cs="Times New Roman"/>
                <w:b/>
                <w:bCs/>
                <w:szCs w:val="22"/>
              </w:rPr>
              <w:t>2,685.98</w:t>
            </w:r>
          </w:p>
        </w:tc>
        <w:tc>
          <w:tcPr>
            <w:tcW w:w="270" w:type="dxa"/>
          </w:tcPr>
          <w:p w:rsidR="00A64439" w:rsidRPr="00A64439" w:rsidRDefault="00A64439" w:rsidP="00A64439">
            <w:pPr>
              <w:pStyle w:val="acctfourfigures"/>
              <w:tabs>
                <w:tab w:val="clear" w:pos="765"/>
                <w:tab w:val="decimal" w:pos="430"/>
              </w:tabs>
              <w:spacing w:line="240" w:lineRule="atLeast"/>
              <w:ind w:left="-110" w:right="-105"/>
              <w:rPr>
                <w:rFonts w:cs="Times New Roman"/>
                <w:b/>
                <w:bCs/>
                <w:szCs w:val="22"/>
              </w:rPr>
            </w:pPr>
          </w:p>
        </w:tc>
        <w:tc>
          <w:tcPr>
            <w:tcW w:w="1260" w:type="dxa"/>
            <w:tcBorders>
              <w:bottom w:val="double" w:sz="4" w:space="0" w:color="auto"/>
            </w:tcBorders>
          </w:tcPr>
          <w:p w:rsidR="00A64439" w:rsidRPr="00A64439" w:rsidRDefault="00A64439" w:rsidP="00371E65">
            <w:pPr>
              <w:pStyle w:val="acctfourfigures"/>
              <w:tabs>
                <w:tab w:val="clear" w:pos="765"/>
                <w:tab w:val="decimal" w:pos="702"/>
              </w:tabs>
              <w:spacing w:line="240" w:lineRule="atLeast"/>
              <w:ind w:left="-110" w:right="-105"/>
              <w:rPr>
                <w:rFonts w:cs="Times New Roman"/>
                <w:b/>
                <w:bCs/>
                <w:szCs w:val="22"/>
              </w:rPr>
            </w:pPr>
            <w:r w:rsidRPr="00A64439">
              <w:rPr>
                <w:rFonts w:cs="Times New Roman"/>
                <w:b/>
                <w:bCs/>
                <w:szCs w:val="22"/>
              </w:rPr>
              <w:t>1,136.15</w:t>
            </w:r>
          </w:p>
        </w:tc>
      </w:tr>
    </w:tbl>
    <w:p w:rsidR="006E4151" w:rsidRPr="00E41EC2" w:rsidRDefault="006E4151" w:rsidP="00B3031C">
      <w:pPr>
        <w:pStyle w:val="BodyText"/>
        <w:spacing w:after="0" w:line="240" w:lineRule="atLeast"/>
        <w:ind w:left="540" w:right="-45"/>
        <w:jc w:val="both"/>
        <w:rPr>
          <w:rFonts w:cs="Times New Roman"/>
          <w:szCs w:val="22"/>
        </w:rPr>
      </w:pPr>
    </w:p>
    <w:p w:rsidR="00B3031C" w:rsidRPr="00E41EC2" w:rsidRDefault="00B3031C" w:rsidP="00B3031C">
      <w:pPr>
        <w:pStyle w:val="Heading1"/>
        <w:numPr>
          <w:ilvl w:val="0"/>
          <w:numId w:val="0"/>
        </w:numPr>
        <w:spacing w:before="0" w:after="0" w:line="240" w:lineRule="atLeast"/>
        <w:ind w:left="540" w:hanging="540"/>
        <w:rPr>
          <w:rFonts w:cs="Times New Roman"/>
          <w:szCs w:val="24"/>
          <w:lang w:val="en-US"/>
        </w:rPr>
      </w:pPr>
      <w:r w:rsidRPr="00E41EC2">
        <w:rPr>
          <w:rFonts w:cs="Times New Roman"/>
          <w:szCs w:val="24"/>
        </w:rPr>
        <w:t>31</w:t>
      </w:r>
      <w:r w:rsidRPr="00E41EC2">
        <w:rPr>
          <w:rFonts w:cs="Times New Roman"/>
          <w:szCs w:val="24"/>
        </w:rPr>
        <w:tab/>
      </w:r>
      <w:r w:rsidR="00667A6A">
        <w:rPr>
          <w:rFonts w:cs="Times New Roman"/>
          <w:szCs w:val="24"/>
        </w:rPr>
        <w:t>Distribution costs</w:t>
      </w:r>
    </w:p>
    <w:p w:rsidR="00B3031C" w:rsidRPr="00E41EC2" w:rsidRDefault="00B3031C" w:rsidP="00B3031C">
      <w:pPr>
        <w:pStyle w:val="BodyText"/>
        <w:spacing w:after="0" w:line="240" w:lineRule="atLeast"/>
        <w:ind w:left="540" w:right="-45"/>
        <w:jc w:val="both"/>
        <w:rPr>
          <w:rFonts w:cs="Times New Roman"/>
          <w:szCs w:val="22"/>
        </w:rPr>
      </w:pPr>
    </w:p>
    <w:tbl>
      <w:tblPr>
        <w:tblW w:w="9359" w:type="dxa"/>
        <w:tblInd w:w="450" w:type="dxa"/>
        <w:tblLayout w:type="fixed"/>
        <w:tblLook w:val="0000" w:firstRow="0" w:lastRow="0" w:firstColumn="0" w:lastColumn="0" w:noHBand="0" w:noVBand="0"/>
      </w:tblPr>
      <w:tblGrid>
        <w:gridCol w:w="3239"/>
        <w:gridCol w:w="631"/>
        <w:gridCol w:w="1084"/>
        <w:gridCol w:w="238"/>
        <w:gridCol w:w="1292"/>
        <w:gridCol w:w="268"/>
        <w:gridCol w:w="1080"/>
        <w:gridCol w:w="271"/>
        <w:gridCol w:w="1256"/>
      </w:tblGrid>
      <w:tr w:rsidR="00B3031C" w:rsidRPr="00E41EC2" w:rsidTr="00371E65">
        <w:tc>
          <w:tcPr>
            <w:tcW w:w="1731" w:type="pct"/>
          </w:tcPr>
          <w:p w:rsidR="00B3031C" w:rsidRPr="00E41EC2" w:rsidRDefault="00B3031C" w:rsidP="00FB3C60">
            <w:pPr>
              <w:spacing w:line="240" w:lineRule="atLeast"/>
              <w:rPr>
                <w:rFonts w:cs="Times New Roman"/>
                <w:b/>
                <w:bCs/>
                <w:szCs w:val="22"/>
              </w:rPr>
            </w:pPr>
          </w:p>
        </w:tc>
        <w:tc>
          <w:tcPr>
            <w:tcW w:w="337" w:type="pct"/>
          </w:tcPr>
          <w:p w:rsidR="00B3031C" w:rsidRPr="00E41EC2" w:rsidRDefault="00B3031C" w:rsidP="00FB3C60">
            <w:pPr>
              <w:spacing w:line="240" w:lineRule="atLeast"/>
              <w:rPr>
                <w:rFonts w:cs="Times New Roman"/>
                <w:b/>
                <w:bCs/>
                <w:szCs w:val="22"/>
              </w:rPr>
            </w:pPr>
          </w:p>
        </w:tc>
        <w:tc>
          <w:tcPr>
            <w:tcW w:w="1396"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43" w:type="pct"/>
          </w:tcPr>
          <w:p w:rsidR="00B3031C" w:rsidRPr="00E41EC2" w:rsidRDefault="00B3031C" w:rsidP="00FB3C60">
            <w:pPr>
              <w:pStyle w:val="BodyText"/>
              <w:spacing w:after="0" w:line="240" w:lineRule="atLeast"/>
              <w:ind w:left="-108" w:right="-110"/>
              <w:jc w:val="center"/>
              <w:rPr>
                <w:rFonts w:cs="Times New Roman"/>
                <w:szCs w:val="22"/>
              </w:rPr>
            </w:pPr>
          </w:p>
        </w:tc>
        <w:tc>
          <w:tcPr>
            <w:tcW w:w="1394"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371E65" w:rsidRPr="00E41EC2" w:rsidTr="00371E65">
        <w:tc>
          <w:tcPr>
            <w:tcW w:w="1731" w:type="pct"/>
          </w:tcPr>
          <w:p w:rsidR="003F3CDD" w:rsidRPr="00E41EC2" w:rsidRDefault="003F3CDD" w:rsidP="003F3CDD">
            <w:pPr>
              <w:pStyle w:val="BodyText"/>
              <w:spacing w:after="0" w:line="240" w:lineRule="atLeast"/>
              <w:ind w:right="-131"/>
              <w:rPr>
                <w:rFonts w:cs="Times New Roman"/>
                <w:b/>
                <w:bCs/>
                <w:szCs w:val="22"/>
              </w:rPr>
            </w:pPr>
          </w:p>
        </w:tc>
        <w:tc>
          <w:tcPr>
            <w:tcW w:w="337" w:type="pct"/>
          </w:tcPr>
          <w:p w:rsidR="003F3CDD" w:rsidRPr="00E41EC2" w:rsidRDefault="003F3CDD" w:rsidP="003F3CDD">
            <w:pPr>
              <w:pStyle w:val="BodyText"/>
              <w:spacing w:after="0" w:line="240" w:lineRule="atLeast"/>
              <w:ind w:right="-131"/>
              <w:rPr>
                <w:rFonts w:cs="Times New Roman"/>
                <w:i/>
                <w:iCs/>
                <w:szCs w:val="22"/>
              </w:rPr>
            </w:pPr>
          </w:p>
        </w:tc>
        <w:tc>
          <w:tcPr>
            <w:tcW w:w="579" w:type="pct"/>
          </w:tcPr>
          <w:p w:rsidR="003F3CDD" w:rsidRPr="00371E65" w:rsidRDefault="003F3CDD" w:rsidP="00371E65">
            <w:pPr>
              <w:pStyle w:val="acctmergecolhdg"/>
              <w:spacing w:line="240" w:lineRule="atLeast"/>
              <w:ind w:left="-107" w:right="-108"/>
              <w:rPr>
                <w:rFonts w:cs="Times New Roman"/>
                <w:b w:val="0"/>
                <w:bCs/>
                <w:sz w:val="16"/>
                <w:szCs w:val="16"/>
              </w:rPr>
            </w:pPr>
          </w:p>
          <w:p w:rsidR="003F3CDD" w:rsidRPr="00371E65" w:rsidRDefault="003F3CDD" w:rsidP="00371E65">
            <w:pPr>
              <w:pStyle w:val="acctmergecolhdg"/>
              <w:spacing w:line="240" w:lineRule="atLeast"/>
              <w:ind w:left="-107" w:right="-108"/>
              <w:rPr>
                <w:rFonts w:cs="Times New Roman"/>
                <w:b w:val="0"/>
                <w:bCs/>
                <w:sz w:val="16"/>
                <w:szCs w:val="16"/>
              </w:rPr>
            </w:pPr>
            <w:r w:rsidRPr="00371E65">
              <w:rPr>
                <w:rFonts w:cs="Times New Roman"/>
                <w:b w:val="0"/>
                <w:bCs/>
                <w:sz w:val="16"/>
                <w:szCs w:val="16"/>
              </w:rPr>
              <w:t xml:space="preserve">For the year ended </w:t>
            </w:r>
            <w:r w:rsidRPr="00371E65">
              <w:rPr>
                <w:rFonts w:cs="Times New Roman"/>
                <w:b w:val="0"/>
                <w:bCs/>
                <w:sz w:val="16"/>
                <w:szCs w:val="16"/>
                <w:lang w:val="en-US"/>
              </w:rPr>
              <w:t>30 September</w:t>
            </w:r>
            <w:r w:rsidRPr="00371E65">
              <w:rPr>
                <w:rFonts w:cs="Times New Roman"/>
                <w:b w:val="0"/>
                <w:bCs/>
                <w:sz w:val="16"/>
                <w:szCs w:val="16"/>
              </w:rPr>
              <w:t xml:space="preserve"> 2018</w:t>
            </w:r>
          </w:p>
        </w:tc>
        <w:tc>
          <w:tcPr>
            <w:tcW w:w="127" w:type="pct"/>
          </w:tcPr>
          <w:p w:rsidR="003F3CDD" w:rsidRPr="00371E65" w:rsidRDefault="003F3CDD" w:rsidP="00371E65">
            <w:pPr>
              <w:pStyle w:val="acctmergecolhdg"/>
              <w:spacing w:line="240" w:lineRule="atLeast"/>
              <w:ind w:left="-107" w:right="-108"/>
              <w:rPr>
                <w:rFonts w:cs="Times New Roman"/>
                <w:b w:val="0"/>
                <w:bCs/>
                <w:sz w:val="16"/>
                <w:szCs w:val="16"/>
              </w:rPr>
            </w:pPr>
          </w:p>
        </w:tc>
        <w:tc>
          <w:tcPr>
            <w:tcW w:w="690" w:type="pct"/>
          </w:tcPr>
          <w:p w:rsidR="00371E65" w:rsidRDefault="003F3CDD" w:rsidP="00371E65">
            <w:pPr>
              <w:pStyle w:val="acctmergecolhdg"/>
              <w:spacing w:line="240" w:lineRule="atLeast"/>
              <w:ind w:left="-107" w:right="-108"/>
              <w:rPr>
                <w:rFonts w:cs="Times New Roman"/>
                <w:b w:val="0"/>
                <w:bCs/>
                <w:sz w:val="16"/>
                <w:szCs w:val="16"/>
              </w:rPr>
            </w:pPr>
            <w:r w:rsidRPr="00371E65">
              <w:rPr>
                <w:rFonts w:cs="Times New Roman"/>
                <w:b w:val="0"/>
                <w:bCs/>
                <w:sz w:val="16"/>
                <w:szCs w:val="16"/>
              </w:rPr>
              <w:t xml:space="preserve">For the period </w:t>
            </w:r>
          </w:p>
          <w:p w:rsidR="00371E65" w:rsidRDefault="00371E65" w:rsidP="00371E65">
            <w:pPr>
              <w:pStyle w:val="acctmergecolhdg"/>
              <w:spacing w:line="240" w:lineRule="atLeast"/>
              <w:ind w:left="-107" w:right="-108"/>
              <w:rPr>
                <w:rFonts w:cs="Times New Roman"/>
                <w:b w:val="0"/>
                <w:bCs/>
                <w:sz w:val="16"/>
                <w:szCs w:val="16"/>
              </w:rPr>
            </w:pPr>
            <w:r>
              <w:rPr>
                <w:rFonts w:cs="Times New Roman"/>
                <w:b w:val="0"/>
                <w:bCs/>
                <w:sz w:val="16"/>
                <w:szCs w:val="16"/>
              </w:rPr>
              <w:t>From</w:t>
            </w:r>
          </w:p>
          <w:p w:rsidR="003F3CDD" w:rsidRPr="00371E65" w:rsidRDefault="003F3CDD" w:rsidP="00371E65">
            <w:pPr>
              <w:pStyle w:val="acctmergecolhdg"/>
              <w:spacing w:line="240" w:lineRule="atLeast"/>
              <w:ind w:left="-107" w:right="-108"/>
              <w:rPr>
                <w:rFonts w:cs="Times New Roman"/>
                <w:b w:val="0"/>
                <w:bCs/>
                <w:sz w:val="16"/>
                <w:szCs w:val="16"/>
              </w:rPr>
            </w:pPr>
            <w:r w:rsidRPr="00371E65">
              <w:rPr>
                <w:rFonts w:cs="Times New Roman"/>
                <w:b w:val="0"/>
                <w:bCs/>
                <w:sz w:val="16"/>
                <w:szCs w:val="16"/>
              </w:rPr>
              <w:t>1 January 2017 to 30 September 2017</w:t>
            </w:r>
          </w:p>
        </w:tc>
        <w:tc>
          <w:tcPr>
            <w:tcW w:w="143" w:type="pct"/>
          </w:tcPr>
          <w:p w:rsidR="003F3CDD" w:rsidRPr="00371E65" w:rsidRDefault="003F3CDD" w:rsidP="00371E65">
            <w:pPr>
              <w:pStyle w:val="acctmergecolhdg"/>
              <w:spacing w:line="240" w:lineRule="atLeast"/>
              <w:ind w:left="-107" w:right="-108"/>
              <w:rPr>
                <w:rFonts w:cs="Times New Roman"/>
                <w:b w:val="0"/>
                <w:bCs/>
                <w:sz w:val="16"/>
                <w:szCs w:val="16"/>
              </w:rPr>
            </w:pPr>
          </w:p>
        </w:tc>
        <w:tc>
          <w:tcPr>
            <w:tcW w:w="577" w:type="pct"/>
          </w:tcPr>
          <w:p w:rsidR="003F3CDD" w:rsidRPr="00371E65" w:rsidRDefault="003F3CDD" w:rsidP="00371E65">
            <w:pPr>
              <w:pStyle w:val="acctmergecolhdg"/>
              <w:spacing w:line="240" w:lineRule="atLeast"/>
              <w:ind w:left="-107" w:right="-108"/>
              <w:rPr>
                <w:rFonts w:cs="Times New Roman"/>
                <w:b w:val="0"/>
                <w:bCs/>
                <w:sz w:val="16"/>
                <w:szCs w:val="16"/>
              </w:rPr>
            </w:pPr>
          </w:p>
          <w:p w:rsidR="003F3CDD" w:rsidRPr="00371E65" w:rsidRDefault="003F3CDD" w:rsidP="00371E65">
            <w:pPr>
              <w:pStyle w:val="acctmergecolhdg"/>
              <w:spacing w:line="240" w:lineRule="atLeast"/>
              <w:ind w:left="-107" w:right="-108"/>
              <w:rPr>
                <w:rFonts w:cstheme="minorBidi"/>
                <w:b w:val="0"/>
                <w:bCs/>
                <w:sz w:val="16"/>
                <w:szCs w:val="16"/>
                <w:cs/>
                <w:lang w:bidi="th-TH"/>
              </w:rPr>
            </w:pPr>
            <w:r w:rsidRPr="00371E65">
              <w:rPr>
                <w:rFonts w:cs="Times New Roman"/>
                <w:b w:val="0"/>
                <w:bCs/>
                <w:sz w:val="16"/>
                <w:szCs w:val="16"/>
              </w:rPr>
              <w:t xml:space="preserve">For the year ended </w:t>
            </w:r>
            <w:r w:rsidRPr="00371E65">
              <w:rPr>
                <w:rFonts w:cs="Times New Roman"/>
                <w:b w:val="0"/>
                <w:bCs/>
                <w:sz w:val="16"/>
                <w:szCs w:val="16"/>
                <w:lang w:val="en-US"/>
              </w:rPr>
              <w:t>30 September</w:t>
            </w:r>
            <w:r w:rsidRPr="00371E65">
              <w:rPr>
                <w:rFonts w:cs="Times New Roman"/>
                <w:b w:val="0"/>
                <w:bCs/>
                <w:sz w:val="16"/>
                <w:szCs w:val="16"/>
              </w:rPr>
              <w:t xml:space="preserve"> 2018</w:t>
            </w:r>
          </w:p>
        </w:tc>
        <w:tc>
          <w:tcPr>
            <w:tcW w:w="145" w:type="pct"/>
          </w:tcPr>
          <w:p w:rsidR="003F3CDD" w:rsidRPr="00371E65" w:rsidRDefault="003F3CDD" w:rsidP="00371E65">
            <w:pPr>
              <w:pStyle w:val="acctmergecolhdg"/>
              <w:spacing w:line="240" w:lineRule="atLeast"/>
              <w:ind w:left="-107" w:right="-108"/>
              <w:rPr>
                <w:rFonts w:cs="Times New Roman"/>
                <w:b w:val="0"/>
                <w:bCs/>
                <w:sz w:val="16"/>
                <w:szCs w:val="16"/>
              </w:rPr>
            </w:pPr>
          </w:p>
        </w:tc>
        <w:tc>
          <w:tcPr>
            <w:tcW w:w="672" w:type="pct"/>
          </w:tcPr>
          <w:p w:rsidR="003F3CDD" w:rsidRPr="00371E65" w:rsidRDefault="003F3CDD" w:rsidP="00371E65">
            <w:pPr>
              <w:pStyle w:val="acctmergecolhdg"/>
              <w:spacing w:line="240" w:lineRule="atLeast"/>
              <w:ind w:left="-107" w:right="-108"/>
              <w:rPr>
                <w:rFonts w:cs="Times New Roman"/>
                <w:b w:val="0"/>
                <w:bCs/>
                <w:sz w:val="16"/>
                <w:szCs w:val="16"/>
              </w:rPr>
            </w:pPr>
            <w:r w:rsidRPr="00371E65">
              <w:rPr>
                <w:rFonts w:cs="Times New Roman"/>
                <w:b w:val="0"/>
                <w:bCs/>
                <w:sz w:val="16"/>
                <w:szCs w:val="16"/>
              </w:rPr>
              <w:t xml:space="preserve">For the period from </w:t>
            </w:r>
            <w:r w:rsidR="00371E65">
              <w:rPr>
                <w:rFonts w:cs="Times New Roman"/>
                <w:b w:val="0"/>
                <w:bCs/>
                <w:sz w:val="16"/>
                <w:szCs w:val="16"/>
              </w:rPr>
              <w:br/>
            </w:r>
            <w:r w:rsidRPr="00371E65">
              <w:rPr>
                <w:rFonts w:cs="Times New Roman"/>
                <w:b w:val="0"/>
                <w:bCs/>
                <w:sz w:val="16"/>
                <w:szCs w:val="16"/>
              </w:rPr>
              <w:t>1 January 2017 to 30 September 2017</w:t>
            </w:r>
          </w:p>
        </w:tc>
      </w:tr>
      <w:tr w:rsidR="00A64439" w:rsidRPr="00E41EC2" w:rsidTr="00371E65">
        <w:tc>
          <w:tcPr>
            <w:tcW w:w="1731" w:type="pct"/>
          </w:tcPr>
          <w:p w:rsidR="00A64439" w:rsidRPr="00E41EC2" w:rsidRDefault="00A64439" w:rsidP="00A64439">
            <w:pPr>
              <w:pStyle w:val="BodyText"/>
              <w:spacing w:after="0" w:line="240" w:lineRule="atLeast"/>
              <w:ind w:right="-131"/>
              <w:rPr>
                <w:rFonts w:cs="Times New Roman"/>
                <w:b/>
                <w:bCs/>
                <w:szCs w:val="22"/>
              </w:rPr>
            </w:pPr>
          </w:p>
        </w:tc>
        <w:tc>
          <w:tcPr>
            <w:tcW w:w="337" w:type="pct"/>
          </w:tcPr>
          <w:p w:rsidR="00A64439" w:rsidRPr="00E41EC2" w:rsidRDefault="00A64439" w:rsidP="00A64439">
            <w:pPr>
              <w:pStyle w:val="BodyText"/>
              <w:spacing w:after="0" w:line="240" w:lineRule="atLeast"/>
              <w:ind w:right="-131"/>
              <w:rPr>
                <w:rFonts w:cs="Times New Roman"/>
                <w:b/>
                <w:bCs/>
                <w:i/>
                <w:iCs/>
                <w:szCs w:val="22"/>
              </w:rPr>
            </w:pPr>
          </w:p>
        </w:tc>
        <w:tc>
          <w:tcPr>
            <w:tcW w:w="2932" w:type="pct"/>
            <w:gridSpan w:val="7"/>
          </w:tcPr>
          <w:p w:rsidR="00A64439" w:rsidRPr="00E41EC2" w:rsidRDefault="00A64439" w:rsidP="00A64439">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371E65" w:rsidRPr="00E41EC2" w:rsidTr="00371E65">
        <w:tc>
          <w:tcPr>
            <w:tcW w:w="1731" w:type="pct"/>
            <w:vAlign w:val="bottom"/>
          </w:tcPr>
          <w:p w:rsidR="00A64439" w:rsidRPr="00E41EC2" w:rsidRDefault="00A64439" w:rsidP="00A64439">
            <w:pPr>
              <w:pStyle w:val="BodyText"/>
              <w:spacing w:after="0" w:line="240" w:lineRule="atLeast"/>
              <w:ind w:left="180" w:right="-131"/>
              <w:rPr>
                <w:rFonts w:cs="Times New Roman"/>
                <w:szCs w:val="22"/>
              </w:rPr>
            </w:pPr>
            <w:r w:rsidRPr="00E41EC2">
              <w:rPr>
                <w:rFonts w:cs="Times New Roman"/>
                <w:szCs w:val="22"/>
              </w:rPr>
              <w:t xml:space="preserve">Transfer fees and </w:t>
            </w:r>
            <w:r>
              <w:rPr>
                <w:rFonts w:cs="Times New Roman"/>
                <w:szCs w:val="22"/>
              </w:rPr>
              <w:br/>
              <w:t xml:space="preserve">   </w:t>
            </w:r>
            <w:r w:rsidRPr="00E41EC2">
              <w:rPr>
                <w:rFonts w:cs="Times New Roman"/>
                <w:szCs w:val="22"/>
              </w:rPr>
              <w:t>specific business tax</w:t>
            </w:r>
          </w:p>
        </w:tc>
        <w:tc>
          <w:tcPr>
            <w:tcW w:w="337" w:type="pct"/>
            <w:vAlign w:val="bottom"/>
          </w:tcPr>
          <w:p w:rsidR="00A64439" w:rsidRPr="00E41EC2" w:rsidRDefault="00A64439" w:rsidP="00A64439">
            <w:pPr>
              <w:pStyle w:val="BodyText"/>
              <w:spacing w:after="0" w:line="240" w:lineRule="atLeast"/>
              <w:ind w:right="-131"/>
              <w:rPr>
                <w:rFonts w:cs="Times New Roman"/>
                <w:szCs w:val="22"/>
              </w:rPr>
            </w:pPr>
          </w:p>
        </w:tc>
        <w:tc>
          <w:tcPr>
            <w:tcW w:w="579" w:type="pct"/>
            <w:vAlign w:val="bottom"/>
          </w:tcPr>
          <w:p w:rsidR="00A64439" w:rsidRPr="00E41EC2" w:rsidRDefault="006D19D5" w:rsidP="00371E65">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590.87</w:t>
            </w:r>
          </w:p>
        </w:tc>
        <w:tc>
          <w:tcPr>
            <w:tcW w:w="127"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90" w:type="pct"/>
            <w:vAlign w:val="bottom"/>
          </w:tcPr>
          <w:p w:rsidR="00A64439" w:rsidRPr="00E41EC2" w:rsidRDefault="00A64439" w:rsidP="00371E65">
            <w:pPr>
              <w:pStyle w:val="acctfourfigures"/>
              <w:tabs>
                <w:tab w:val="clear" w:pos="765"/>
                <w:tab w:val="decimal" w:pos="730"/>
              </w:tabs>
              <w:spacing w:line="240" w:lineRule="atLeast"/>
              <w:ind w:left="-110" w:right="-108"/>
              <w:rPr>
                <w:rFonts w:cs="Times New Roman"/>
                <w:szCs w:val="22"/>
                <w:lang w:bidi="th-TH"/>
              </w:rPr>
            </w:pPr>
            <w:r>
              <w:rPr>
                <w:rFonts w:cs="Times New Roman"/>
                <w:szCs w:val="22"/>
                <w:lang w:bidi="th-TH"/>
              </w:rPr>
              <w:t>333.75</w:t>
            </w:r>
          </w:p>
        </w:tc>
        <w:tc>
          <w:tcPr>
            <w:tcW w:w="143"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577" w:type="pct"/>
            <w:vAlign w:val="bottom"/>
          </w:tcPr>
          <w:p w:rsidR="00A64439" w:rsidRPr="00E41EC2" w:rsidRDefault="006D19D5" w:rsidP="00371E65">
            <w:pPr>
              <w:pStyle w:val="acctfourfigures"/>
              <w:tabs>
                <w:tab w:val="clear" w:pos="765"/>
                <w:tab w:val="decimal" w:pos="610"/>
              </w:tabs>
              <w:spacing w:line="240" w:lineRule="atLeast"/>
              <w:ind w:left="-110" w:right="-105"/>
              <w:rPr>
                <w:rFonts w:cs="Times New Roman"/>
                <w:szCs w:val="22"/>
              </w:rPr>
            </w:pPr>
            <w:r>
              <w:rPr>
                <w:rFonts w:cs="Times New Roman"/>
                <w:szCs w:val="22"/>
              </w:rPr>
              <w:t>-</w:t>
            </w:r>
          </w:p>
        </w:tc>
        <w:tc>
          <w:tcPr>
            <w:tcW w:w="145"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72" w:type="pct"/>
            <w:vAlign w:val="bottom"/>
          </w:tcPr>
          <w:p w:rsidR="00A64439" w:rsidRPr="00E41EC2" w:rsidRDefault="00A64439" w:rsidP="00371E65">
            <w:pPr>
              <w:pStyle w:val="acctfourfigures"/>
              <w:tabs>
                <w:tab w:val="clear" w:pos="765"/>
                <w:tab w:val="decimal" w:pos="699"/>
              </w:tabs>
              <w:spacing w:line="240" w:lineRule="atLeast"/>
              <w:ind w:left="-110" w:right="-105"/>
              <w:rPr>
                <w:rFonts w:cs="Times New Roman"/>
                <w:szCs w:val="22"/>
              </w:rPr>
            </w:pPr>
            <w:r>
              <w:rPr>
                <w:rFonts w:cs="Times New Roman"/>
                <w:szCs w:val="22"/>
              </w:rPr>
              <w:t>-</w:t>
            </w:r>
          </w:p>
        </w:tc>
      </w:tr>
      <w:tr w:rsidR="00371E65" w:rsidRPr="00E41EC2" w:rsidTr="00371E65">
        <w:tc>
          <w:tcPr>
            <w:tcW w:w="1731" w:type="pct"/>
            <w:vAlign w:val="bottom"/>
          </w:tcPr>
          <w:p w:rsidR="00A64439" w:rsidRPr="00E41EC2" w:rsidRDefault="00A64439" w:rsidP="00A64439">
            <w:pPr>
              <w:pStyle w:val="BodyText"/>
              <w:spacing w:after="0" w:line="240" w:lineRule="atLeast"/>
              <w:ind w:left="180" w:right="-131"/>
              <w:rPr>
                <w:rFonts w:cs="Times New Roman"/>
                <w:szCs w:val="22"/>
                <w:lang w:val="en-US"/>
              </w:rPr>
            </w:pPr>
            <w:r w:rsidRPr="00E41EC2">
              <w:rPr>
                <w:rFonts w:cs="Times New Roman"/>
                <w:szCs w:val="22"/>
              </w:rPr>
              <w:t>Marketing expenses</w:t>
            </w:r>
          </w:p>
        </w:tc>
        <w:tc>
          <w:tcPr>
            <w:tcW w:w="337" w:type="pct"/>
            <w:vAlign w:val="bottom"/>
          </w:tcPr>
          <w:p w:rsidR="00A64439" w:rsidRPr="00E41EC2" w:rsidRDefault="00A64439" w:rsidP="00A64439">
            <w:pPr>
              <w:pStyle w:val="BodyText"/>
              <w:spacing w:after="0" w:line="240" w:lineRule="atLeast"/>
              <w:ind w:right="-131"/>
              <w:rPr>
                <w:rFonts w:cs="Times New Roman"/>
                <w:i/>
                <w:iCs/>
                <w:szCs w:val="22"/>
              </w:rPr>
            </w:pPr>
          </w:p>
        </w:tc>
        <w:tc>
          <w:tcPr>
            <w:tcW w:w="579" w:type="pct"/>
            <w:vAlign w:val="bottom"/>
          </w:tcPr>
          <w:p w:rsidR="00A64439" w:rsidRPr="00E41EC2" w:rsidRDefault="006D19D5" w:rsidP="00371E65">
            <w:pPr>
              <w:pStyle w:val="acctfourfigures"/>
              <w:tabs>
                <w:tab w:val="clear" w:pos="765"/>
                <w:tab w:val="decimal" w:pos="523"/>
              </w:tabs>
              <w:spacing w:line="240" w:lineRule="atLeast"/>
              <w:ind w:left="-110" w:right="-108"/>
              <w:rPr>
                <w:rFonts w:cs="Times New Roman"/>
                <w:szCs w:val="22"/>
                <w:rtl/>
                <w:cs/>
              </w:rPr>
            </w:pPr>
            <w:r>
              <w:rPr>
                <w:rFonts w:cs="Times New Roman"/>
                <w:szCs w:val="22"/>
              </w:rPr>
              <w:t>402.35</w:t>
            </w:r>
          </w:p>
        </w:tc>
        <w:tc>
          <w:tcPr>
            <w:tcW w:w="127"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90" w:type="pct"/>
            <w:vAlign w:val="bottom"/>
          </w:tcPr>
          <w:p w:rsidR="00A64439" w:rsidRPr="00E41EC2" w:rsidRDefault="00A64439" w:rsidP="00371E65">
            <w:pPr>
              <w:pStyle w:val="acctfourfigures"/>
              <w:tabs>
                <w:tab w:val="clear" w:pos="765"/>
                <w:tab w:val="decimal" w:pos="730"/>
              </w:tabs>
              <w:spacing w:line="240" w:lineRule="atLeast"/>
              <w:ind w:left="-110" w:right="-108"/>
              <w:rPr>
                <w:rFonts w:cs="Times New Roman"/>
                <w:szCs w:val="22"/>
                <w:rtl/>
                <w:cs/>
              </w:rPr>
            </w:pPr>
            <w:r>
              <w:rPr>
                <w:rFonts w:cs="Times New Roman"/>
                <w:szCs w:val="22"/>
              </w:rPr>
              <w:t>245.83</w:t>
            </w:r>
          </w:p>
        </w:tc>
        <w:tc>
          <w:tcPr>
            <w:tcW w:w="143"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577" w:type="pct"/>
            <w:vAlign w:val="bottom"/>
          </w:tcPr>
          <w:p w:rsidR="00A64439" w:rsidRPr="00E41EC2" w:rsidRDefault="006D19D5" w:rsidP="00371E65">
            <w:pPr>
              <w:pStyle w:val="acctfourfigures"/>
              <w:tabs>
                <w:tab w:val="clear" w:pos="765"/>
                <w:tab w:val="decimal" w:pos="610"/>
              </w:tabs>
              <w:spacing w:line="240" w:lineRule="atLeast"/>
              <w:ind w:left="-110" w:right="-105"/>
              <w:rPr>
                <w:rFonts w:cs="Times New Roman"/>
                <w:szCs w:val="22"/>
              </w:rPr>
            </w:pPr>
            <w:r>
              <w:rPr>
                <w:rFonts w:cs="Times New Roman"/>
                <w:szCs w:val="22"/>
              </w:rPr>
              <w:t>7.81</w:t>
            </w:r>
          </w:p>
        </w:tc>
        <w:tc>
          <w:tcPr>
            <w:tcW w:w="145"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72" w:type="pct"/>
            <w:vAlign w:val="bottom"/>
          </w:tcPr>
          <w:p w:rsidR="00A64439" w:rsidRPr="00E41EC2" w:rsidRDefault="00A64439" w:rsidP="00371E65">
            <w:pPr>
              <w:pStyle w:val="acctfourfigures"/>
              <w:tabs>
                <w:tab w:val="clear" w:pos="765"/>
                <w:tab w:val="decimal" w:pos="699"/>
              </w:tabs>
              <w:spacing w:line="240" w:lineRule="atLeast"/>
              <w:ind w:left="-110" w:right="-105"/>
              <w:rPr>
                <w:rFonts w:cs="Times New Roman"/>
                <w:szCs w:val="22"/>
              </w:rPr>
            </w:pPr>
            <w:r>
              <w:rPr>
                <w:rFonts w:cs="Times New Roman"/>
                <w:szCs w:val="22"/>
              </w:rPr>
              <w:t>4.08</w:t>
            </w:r>
          </w:p>
        </w:tc>
      </w:tr>
      <w:tr w:rsidR="00371E65" w:rsidRPr="00E41EC2" w:rsidTr="00371E65">
        <w:tc>
          <w:tcPr>
            <w:tcW w:w="1731" w:type="pct"/>
            <w:vAlign w:val="bottom"/>
          </w:tcPr>
          <w:p w:rsidR="00A64439" w:rsidRPr="00E41EC2" w:rsidRDefault="00A64439" w:rsidP="00A64439">
            <w:pPr>
              <w:pStyle w:val="BodyText"/>
              <w:spacing w:after="0" w:line="240" w:lineRule="atLeast"/>
              <w:ind w:left="180" w:right="-131"/>
              <w:rPr>
                <w:rFonts w:cs="Times New Roman"/>
                <w:szCs w:val="22"/>
                <w:lang w:val="en-US"/>
              </w:rPr>
            </w:pPr>
            <w:r w:rsidRPr="00E41EC2">
              <w:rPr>
                <w:rFonts w:cs="Times New Roman"/>
                <w:szCs w:val="22"/>
              </w:rPr>
              <w:t>Personnel expenses</w:t>
            </w:r>
          </w:p>
        </w:tc>
        <w:tc>
          <w:tcPr>
            <w:tcW w:w="337" w:type="pct"/>
            <w:vAlign w:val="bottom"/>
          </w:tcPr>
          <w:p w:rsidR="00A64439" w:rsidRPr="00E41EC2" w:rsidRDefault="00A64439" w:rsidP="00A64439">
            <w:pPr>
              <w:pStyle w:val="BodyText"/>
              <w:spacing w:after="0" w:line="240" w:lineRule="atLeast"/>
              <w:ind w:right="-131"/>
              <w:rPr>
                <w:rFonts w:cs="Times New Roman"/>
                <w:i/>
                <w:iCs/>
                <w:szCs w:val="22"/>
              </w:rPr>
            </w:pPr>
          </w:p>
        </w:tc>
        <w:tc>
          <w:tcPr>
            <w:tcW w:w="579" w:type="pct"/>
            <w:vAlign w:val="bottom"/>
          </w:tcPr>
          <w:p w:rsidR="00A64439" w:rsidRPr="00E41EC2" w:rsidRDefault="006D19D5" w:rsidP="00371E65">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112</w:t>
            </w:r>
            <w:r w:rsidRPr="00FB6E4B">
              <w:rPr>
                <w:rFonts w:cs="Times New Roman"/>
                <w:szCs w:val="22"/>
                <w:lang w:bidi="th-TH"/>
              </w:rPr>
              <w:t>.</w:t>
            </w:r>
            <w:r w:rsidR="00821909" w:rsidRPr="00FB6E4B">
              <w:rPr>
                <w:rFonts w:cs="Times New Roman"/>
                <w:szCs w:val="22"/>
                <w:lang w:bidi="th-TH"/>
              </w:rPr>
              <w:t>97</w:t>
            </w:r>
          </w:p>
        </w:tc>
        <w:tc>
          <w:tcPr>
            <w:tcW w:w="127"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90" w:type="pct"/>
            <w:vAlign w:val="bottom"/>
          </w:tcPr>
          <w:p w:rsidR="00A64439" w:rsidRPr="00E41EC2" w:rsidRDefault="00A64439" w:rsidP="00371E65">
            <w:pPr>
              <w:pStyle w:val="acctfourfigures"/>
              <w:tabs>
                <w:tab w:val="clear" w:pos="765"/>
                <w:tab w:val="decimal" w:pos="730"/>
              </w:tabs>
              <w:spacing w:line="240" w:lineRule="atLeast"/>
              <w:ind w:left="-110" w:right="-108"/>
              <w:rPr>
                <w:rFonts w:cs="Times New Roman"/>
                <w:szCs w:val="22"/>
                <w:lang w:bidi="th-TH"/>
              </w:rPr>
            </w:pPr>
            <w:r>
              <w:rPr>
                <w:rFonts w:cs="Times New Roman"/>
                <w:szCs w:val="22"/>
                <w:lang w:bidi="th-TH"/>
              </w:rPr>
              <w:t>70.48</w:t>
            </w:r>
          </w:p>
        </w:tc>
        <w:tc>
          <w:tcPr>
            <w:tcW w:w="143"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577" w:type="pct"/>
            <w:vAlign w:val="bottom"/>
          </w:tcPr>
          <w:p w:rsidR="00A64439" w:rsidRPr="00E41EC2" w:rsidRDefault="006D19D5" w:rsidP="00371E65">
            <w:pPr>
              <w:pStyle w:val="acctfourfigures"/>
              <w:tabs>
                <w:tab w:val="clear" w:pos="765"/>
                <w:tab w:val="decimal" w:pos="610"/>
              </w:tabs>
              <w:spacing w:line="240" w:lineRule="atLeast"/>
              <w:ind w:left="-110" w:right="-105"/>
              <w:rPr>
                <w:rFonts w:cs="Times New Roman"/>
                <w:szCs w:val="22"/>
              </w:rPr>
            </w:pPr>
            <w:r>
              <w:rPr>
                <w:rFonts w:cs="Times New Roman"/>
                <w:szCs w:val="22"/>
              </w:rPr>
              <w:t>-</w:t>
            </w:r>
          </w:p>
        </w:tc>
        <w:tc>
          <w:tcPr>
            <w:tcW w:w="145"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72" w:type="pct"/>
            <w:vAlign w:val="bottom"/>
          </w:tcPr>
          <w:p w:rsidR="00A64439" w:rsidRPr="00E41EC2" w:rsidRDefault="00A64439" w:rsidP="00371E65">
            <w:pPr>
              <w:pStyle w:val="acctfourfigures"/>
              <w:tabs>
                <w:tab w:val="clear" w:pos="765"/>
                <w:tab w:val="decimal" w:pos="699"/>
              </w:tabs>
              <w:spacing w:line="240" w:lineRule="atLeast"/>
              <w:ind w:left="-110" w:right="-105"/>
              <w:rPr>
                <w:rFonts w:cs="Times New Roman"/>
                <w:szCs w:val="22"/>
              </w:rPr>
            </w:pPr>
            <w:r>
              <w:rPr>
                <w:rFonts w:cs="Times New Roman"/>
                <w:szCs w:val="22"/>
              </w:rPr>
              <w:t>-</w:t>
            </w:r>
          </w:p>
        </w:tc>
      </w:tr>
      <w:tr w:rsidR="00371E65" w:rsidRPr="00E41EC2" w:rsidTr="00371E65">
        <w:tc>
          <w:tcPr>
            <w:tcW w:w="1731" w:type="pct"/>
          </w:tcPr>
          <w:p w:rsidR="00FB6E4B" w:rsidRPr="00E41EC2" w:rsidRDefault="00FB6E4B" w:rsidP="00FB6E4B">
            <w:pPr>
              <w:pStyle w:val="BodyText"/>
              <w:spacing w:after="0" w:line="240" w:lineRule="atLeast"/>
              <w:ind w:left="180" w:right="-131"/>
              <w:rPr>
                <w:rFonts w:cs="Times New Roman"/>
                <w:szCs w:val="22"/>
              </w:rPr>
            </w:pPr>
            <w:r w:rsidRPr="00E41EC2">
              <w:rPr>
                <w:rFonts w:cs="Times New Roman"/>
                <w:szCs w:val="22"/>
              </w:rPr>
              <w:t>Sale commission</w:t>
            </w:r>
            <w:r w:rsidR="00667A6A">
              <w:rPr>
                <w:rFonts w:cs="Times New Roman"/>
                <w:szCs w:val="22"/>
              </w:rPr>
              <w:t xml:space="preserve"> expenses</w:t>
            </w:r>
          </w:p>
        </w:tc>
        <w:tc>
          <w:tcPr>
            <w:tcW w:w="337" w:type="pct"/>
            <w:vAlign w:val="bottom"/>
          </w:tcPr>
          <w:p w:rsidR="00FB6E4B" w:rsidRPr="00E41EC2" w:rsidRDefault="00FB6E4B" w:rsidP="00FB6E4B">
            <w:pPr>
              <w:pStyle w:val="BodyText"/>
              <w:spacing w:after="0" w:line="240" w:lineRule="atLeast"/>
              <w:ind w:right="-131"/>
              <w:rPr>
                <w:rFonts w:cs="Times New Roman"/>
                <w:i/>
                <w:iCs/>
                <w:szCs w:val="22"/>
              </w:rPr>
            </w:pPr>
          </w:p>
        </w:tc>
        <w:tc>
          <w:tcPr>
            <w:tcW w:w="579" w:type="pct"/>
            <w:vAlign w:val="bottom"/>
          </w:tcPr>
          <w:p w:rsidR="00FB6E4B" w:rsidRPr="00E41EC2" w:rsidRDefault="00FB6E4B" w:rsidP="00371E65">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14.00</w:t>
            </w:r>
          </w:p>
        </w:tc>
        <w:tc>
          <w:tcPr>
            <w:tcW w:w="127" w:type="pct"/>
            <w:vAlign w:val="bottom"/>
          </w:tcPr>
          <w:p w:rsidR="00FB6E4B" w:rsidRPr="00E41EC2" w:rsidRDefault="00FB6E4B" w:rsidP="00FB6E4B">
            <w:pPr>
              <w:pStyle w:val="acctfourfigures"/>
              <w:tabs>
                <w:tab w:val="clear" w:pos="765"/>
                <w:tab w:val="decimal" w:pos="430"/>
              </w:tabs>
              <w:spacing w:line="240" w:lineRule="atLeast"/>
              <w:ind w:left="-110" w:right="-105"/>
              <w:rPr>
                <w:rFonts w:cs="Times New Roman"/>
                <w:szCs w:val="22"/>
              </w:rPr>
            </w:pPr>
          </w:p>
        </w:tc>
        <w:tc>
          <w:tcPr>
            <w:tcW w:w="690" w:type="pct"/>
            <w:vAlign w:val="bottom"/>
          </w:tcPr>
          <w:p w:rsidR="00FB6E4B" w:rsidRPr="00E41EC2" w:rsidRDefault="00FB6E4B" w:rsidP="00371E65">
            <w:pPr>
              <w:pStyle w:val="acctfourfigures"/>
              <w:tabs>
                <w:tab w:val="clear" w:pos="765"/>
                <w:tab w:val="decimal" w:pos="730"/>
              </w:tabs>
              <w:spacing w:line="240" w:lineRule="atLeast"/>
              <w:ind w:left="-110" w:right="-108"/>
              <w:rPr>
                <w:rFonts w:cs="Times New Roman"/>
                <w:szCs w:val="22"/>
                <w:lang w:bidi="th-TH"/>
              </w:rPr>
            </w:pPr>
            <w:r>
              <w:rPr>
                <w:rFonts w:cs="Times New Roman"/>
                <w:szCs w:val="22"/>
                <w:lang w:bidi="th-TH"/>
              </w:rPr>
              <w:t>6.88</w:t>
            </w:r>
          </w:p>
        </w:tc>
        <w:tc>
          <w:tcPr>
            <w:tcW w:w="143" w:type="pct"/>
            <w:vAlign w:val="bottom"/>
          </w:tcPr>
          <w:p w:rsidR="00FB6E4B" w:rsidRPr="00E41EC2" w:rsidRDefault="00FB6E4B" w:rsidP="00FB6E4B">
            <w:pPr>
              <w:pStyle w:val="acctfourfigures"/>
              <w:tabs>
                <w:tab w:val="clear" w:pos="765"/>
                <w:tab w:val="decimal" w:pos="430"/>
              </w:tabs>
              <w:spacing w:line="240" w:lineRule="atLeast"/>
              <w:ind w:left="-110" w:right="-105"/>
              <w:rPr>
                <w:rFonts w:cs="Times New Roman"/>
                <w:szCs w:val="22"/>
              </w:rPr>
            </w:pPr>
          </w:p>
        </w:tc>
        <w:tc>
          <w:tcPr>
            <w:tcW w:w="577" w:type="pct"/>
            <w:vAlign w:val="bottom"/>
          </w:tcPr>
          <w:p w:rsidR="00FB6E4B" w:rsidRPr="00E41EC2" w:rsidRDefault="00FB6E4B" w:rsidP="00371E65">
            <w:pPr>
              <w:pStyle w:val="acctfourfigures"/>
              <w:tabs>
                <w:tab w:val="clear" w:pos="765"/>
                <w:tab w:val="decimal" w:pos="610"/>
              </w:tabs>
              <w:spacing w:line="240" w:lineRule="atLeast"/>
              <w:ind w:left="-110" w:right="-105"/>
              <w:rPr>
                <w:rFonts w:cs="Times New Roman"/>
                <w:szCs w:val="22"/>
              </w:rPr>
            </w:pPr>
            <w:r>
              <w:rPr>
                <w:rFonts w:cs="Times New Roman"/>
                <w:szCs w:val="22"/>
              </w:rPr>
              <w:t>3.11</w:t>
            </w:r>
          </w:p>
        </w:tc>
        <w:tc>
          <w:tcPr>
            <w:tcW w:w="145" w:type="pct"/>
            <w:vAlign w:val="bottom"/>
          </w:tcPr>
          <w:p w:rsidR="00FB6E4B" w:rsidRPr="00E41EC2" w:rsidRDefault="00FB6E4B" w:rsidP="00FB6E4B">
            <w:pPr>
              <w:pStyle w:val="acctfourfigures"/>
              <w:tabs>
                <w:tab w:val="clear" w:pos="765"/>
                <w:tab w:val="decimal" w:pos="430"/>
              </w:tabs>
              <w:spacing w:line="240" w:lineRule="atLeast"/>
              <w:ind w:left="-110" w:right="-105"/>
              <w:rPr>
                <w:rFonts w:cs="Times New Roman"/>
                <w:szCs w:val="22"/>
              </w:rPr>
            </w:pPr>
          </w:p>
        </w:tc>
        <w:tc>
          <w:tcPr>
            <w:tcW w:w="672" w:type="pct"/>
            <w:vAlign w:val="bottom"/>
          </w:tcPr>
          <w:p w:rsidR="00FB6E4B" w:rsidRPr="00E41EC2" w:rsidRDefault="00FB6E4B" w:rsidP="00371E65">
            <w:pPr>
              <w:pStyle w:val="acctfourfigures"/>
              <w:tabs>
                <w:tab w:val="clear" w:pos="765"/>
                <w:tab w:val="decimal" w:pos="699"/>
              </w:tabs>
              <w:spacing w:line="240" w:lineRule="atLeast"/>
              <w:ind w:left="-110" w:right="-105"/>
              <w:rPr>
                <w:rFonts w:cs="Times New Roman"/>
                <w:szCs w:val="22"/>
              </w:rPr>
            </w:pPr>
            <w:r>
              <w:rPr>
                <w:rFonts w:cs="Times New Roman"/>
                <w:szCs w:val="22"/>
              </w:rPr>
              <w:t>1.58</w:t>
            </w:r>
          </w:p>
        </w:tc>
      </w:tr>
      <w:tr w:rsidR="00371E65" w:rsidRPr="00E41EC2" w:rsidTr="00371E65">
        <w:tc>
          <w:tcPr>
            <w:tcW w:w="1731" w:type="pct"/>
          </w:tcPr>
          <w:p w:rsidR="00A64439" w:rsidRPr="00E41EC2" w:rsidRDefault="00A64439" w:rsidP="00A64439">
            <w:pPr>
              <w:pStyle w:val="BodyText"/>
              <w:spacing w:after="0" w:line="240" w:lineRule="atLeast"/>
              <w:ind w:left="180" w:right="-131"/>
              <w:rPr>
                <w:rFonts w:cs="Times New Roman"/>
                <w:szCs w:val="22"/>
              </w:rPr>
            </w:pPr>
            <w:r>
              <w:rPr>
                <w:rFonts w:cs="Times New Roman"/>
                <w:szCs w:val="22"/>
              </w:rPr>
              <w:t xml:space="preserve">Management fee </w:t>
            </w:r>
          </w:p>
        </w:tc>
        <w:tc>
          <w:tcPr>
            <w:tcW w:w="337" w:type="pct"/>
            <w:vAlign w:val="bottom"/>
          </w:tcPr>
          <w:p w:rsidR="00A64439" w:rsidRPr="00E41EC2" w:rsidRDefault="00A64439" w:rsidP="00A64439">
            <w:pPr>
              <w:pStyle w:val="BodyText"/>
              <w:spacing w:after="0" w:line="240" w:lineRule="atLeast"/>
              <w:ind w:right="-131"/>
              <w:rPr>
                <w:rFonts w:cs="Times New Roman"/>
                <w:i/>
                <w:iCs/>
                <w:szCs w:val="22"/>
              </w:rPr>
            </w:pPr>
          </w:p>
        </w:tc>
        <w:tc>
          <w:tcPr>
            <w:tcW w:w="579" w:type="pct"/>
            <w:vAlign w:val="bottom"/>
          </w:tcPr>
          <w:p w:rsidR="00A64439" w:rsidRPr="00E41EC2" w:rsidRDefault="006D19D5" w:rsidP="00371E65">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4.59</w:t>
            </w:r>
          </w:p>
        </w:tc>
        <w:tc>
          <w:tcPr>
            <w:tcW w:w="127"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90" w:type="pct"/>
            <w:vAlign w:val="bottom"/>
          </w:tcPr>
          <w:p w:rsidR="00A64439" w:rsidRPr="00E41EC2" w:rsidRDefault="00A64439" w:rsidP="00371E65">
            <w:pPr>
              <w:pStyle w:val="acctfourfigures"/>
              <w:tabs>
                <w:tab w:val="clear" w:pos="765"/>
                <w:tab w:val="decimal" w:pos="730"/>
              </w:tabs>
              <w:spacing w:line="240" w:lineRule="atLeast"/>
              <w:ind w:left="-110" w:right="-108"/>
              <w:rPr>
                <w:rFonts w:cs="Times New Roman"/>
                <w:szCs w:val="22"/>
                <w:lang w:bidi="th-TH"/>
              </w:rPr>
            </w:pPr>
            <w:r>
              <w:rPr>
                <w:rFonts w:cs="Times New Roman"/>
                <w:szCs w:val="22"/>
                <w:lang w:bidi="th-TH"/>
              </w:rPr>
              <w:t>2.65</w:t>
            </w:r>
          </w:p>
        </w:tc>
        <w:tc>
          <w:tcPr>
            <w:tcW w:w="143"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577" w:type="pct"/>
            <w:vAlign w:val="bottom"/>
          </w:tcPr>
          <w:p w:rsidR="00A64439" w:rsidRDefault="006D19D5" w:rsidP="00371E65">
            <w:pPr>
              <w:pStyle w:val="acctfourfigures"/>
              <w:tabs>
                <w:tab w:val="clear" w:pos="765"/>
                <w:tab w:val="decimal" w:pos="610"/>
              </w:tabs>
              <w:spacing w:line="240" w:lineRule="atLeast"/>
              <w:ind w:left="-110" w:right="-105"/>
              <w:rPr>
                <w:rFonts w:cs="Times New Roman"/>
                <w:szCs w:val="22"/>
              </w:rPr>
            </w:pPr>
            <w:r>
              <w:rPr>
                <w:rFonts w:cs="Times New Roman"/>
                <w:szCs w:val="22"/>
              </w:rPr>
              <w:t>-</w:t>
            </w:r>
          </w:p>
        </w:tc>
        <w:tc>
          <w:tcPr>
            <w:tcW w:w="145"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72" w:type="pct"/>
            <w:vAlign w:val="bottom"/>
          </w:tcPr>
          <w:p w:rsidR="00A64439" w:rsidRDefault="00A64439" w:rsidP="00371E65">
            <w:pPr>
              <w:pStyle w:val="acctfourfigures"/>
              <w:tabs>
                <w:tab w:val="clear" w:pos="765"/>
                <w:tab w:val="decimal" w:pos="699"/>
              </w:tabs>
              <w:spacing w:line="240" w:lineRule="atLeast"/>
              <w:ind w:left="-110" w:right="-105"/>
              <w:rPr>
                <w:rFonts w:cs="Times New Roman"/>
                <w:szCs w:val="22"/>
              </w:rPr>
            </w:pPr>
            <w:r>
              <w:rPr>
                <w:rFonts w:cs="Times New Roman"/>
                <w:szCs w:val="22"/>
              </w:rPr>
              <w:t>-</w:t>
            </w:r>
          </w:p>
        </w:tc>
      </w:tr>
      <w:tr w:rsidR="00371E65" w:rsidRPr="00E41EC2" w:rsidTr="00371E65">
        <w:tc>
          <w:tcPr>
            <w:tcW w:w="1731" w:type="pct"/>
            <w:vAlign w:val="bottom"/>
          </w:tcPr>
          <w:p w:rsidR="00A64439" w:rsidRPr="00E41EC2" w:rsidRDefault="00A64439" w:rsidP="00A64439">
            <w:pPr>
              <w:pStyle w:val="BodyText"/>
              <w:spacing w:after="0" w:line="240" w:lineRule="atLeast"/>
              <w:ind w:left="180" w:right="-131"/>
              <w:rPr>
                <w:rFonts w:cs="Times New Roman"/>
                <w:szCs w:val="22"/>
              </w:rPr>
            </w:pPr>
            <w:r w:rsidRPr="00E41EC2">
              <w:rPr>
                <w:rFonts w:cs="Times New Roman"/>
                <w:szCs w:val="22"/>
              </w:rPr>
              <w:t>Others</w:t>
            </w:r>
          </w:p>
        </w:tc>
        <w:tc>
          <w:tcPr>
            <w:tcW w:w="337" w:type="pct"/>
            <w:vAlign w:val="bottom"/>
          </w:tcPr>
          <w:p w:rsidR="00A64439" w:rsidRPr="00E41EC2" w:rsidRDefault="00A64439" w:rsidP="00A64439">
            <w:pPr>
              <w:pStyle w:val="BodyText"/>
              <w:spacing w:after="0" w:line="240" w:lineRule="atLeast"/>
              <w:ind w:right="-131"/>
              <w:rPr>
                <w:rFonts w:cs="Times New Roman"/>
                <w:szCs w:val="22"/>
              </w:rPr>
            </w:pPr>
          </w:p>
        </w:tc>
        <w:tc>
          <w:tcPr>
            <w:tcW w:w="579" w:type="pct"/>
            <w:tcBorders>
              <w:bottom w:val="single" w:sz="4" w:space="0" w:color="auto"/>
            </w:tcBorders>
            <w:vAlign w:val="bottom"/>
          </w:tcPr>
          <w:p w:rsidR="00A64439" w:rsidRPr="00E41EC2" w:rsidRDefault="006D19D5" w:rsidP="00371E65">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21.92</w:t>
            </w:r>
          </w:p>
        </w:tc>
        <w:tc>
          <w:tcPr>
            <w:tcW w:w="127"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90" w:type="pct"/>
            <w:tcBorders>
              <w:bottom w:val="single" w:sz="4" w:space="0" w:color="auto"/>
            </w:tcBorders>
            <w:vAlign w:val="bottom"/>
          </w:tcPr>
          <w:p w:rsidR="00A64439" w:rsidRPr="00E41EC2" w:rsidRDefault="00A64439" w:rsidP="00371E65">
            <w:pPr>
              <w:pStyle w:val="acctfourfigures"/>
              <w:tabs>
                <w:tab w:val="clear" w:pos="765"/>
                <w:tab w:val="decimal" w:pos="730"/>
              </w:tabs>
              <w:spacing w:line="240" w:lineRule="atLeast"/>
              <w:ind w:left="-110" w:right="-108"/>
              <w:rPr>
                <w:rFonts w:cs="Times New Roman"/>
                <w:szCs w:val="22"/>
                <w:lang w:bidi="th-TH"/>
              </w:rPr>
            </w:pPr>
            <w:r>
              <w:rPr>
                <w:rFonts w:cs="Times New Roman"/>
                <w:szCs w:val="22"/>
                <w:lang w:bidi="th-TH"/>
              </w:rPr>
              <w:t>10.3</w:t>
            </w:r>
            <w:r w:rsidR="00385C98">
              <w:rPr>
                <w:rFonts w:cs="Times New Roman"/>
                <w:szCs w:val="22"/>
                <w:lang w:bidi="th-TH"/>
              </w:rPr>
              <w:t>3</w:t>
            </w:r>
          </w:p>
        </w:tc>
        <w:tc>
          <w:tcPr>
            <w:tcW w:w="143"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577" w:type="pct"/>
            <w:tcBorders>
              <w:bottom w:val="single" w:sz="4" w:space="0" w:color="auto"/>
            </w:tcBorders>
            <w:vAlign w:val="bottom"/>
          </w:tcPr>
          <w:p w:rsidR="00A64439" w:rsidRPr="00E41EC2" w:rsidRDefault="006D19D5" w:rsidP="00371E65">
            <w:pPr>
              <w:pStyle w:val="acctfourfigures"/>
              <w:tabs>
                <w:tab w:val="clear" w:pos="765"/>
                <w:tab w:val="decimal" w:pos="610"/>
              </w:tabs>
              <w:spacing w:line="240" w:lineRule="atLeast"/>
              <w:ind w:left="-110" w:right="-105"/>
              <w:rPr>
                <w:rFonts w:cs="Times New Roman"/>
                <w:szCs w:val="22"/>
                <w:lang w:val="en-US"/>
              </w:rPr>
            </w:pPr>
            <w:r>
              <w:rPr>
                <w:rFonts w:cs="Times New Roman"/>
                <w:szCs w:val="22"/>
                <w:lang w:val="en-US"/>
              </w:rPr>
              <w:t>6.4</w:t>
            </w:r>
            <w:r w:rsidR="00385C98">
              <w:rPr>
                <w:rFonts w:cs="Times New Roman"/>
                <w:szCs w:val="22"/>
                <w:lang w:val="en-US"/>
              </w:rPr>
              <w:t>1</w:t>
            </w:r>
          </w:p>
        </w:tc>
        <w:tc>
          <w:tcPr>
            <w:tcW w:w="145"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72" w:type="pct"/>
            <w:tcBorders>
              <w:bottom w:val="single" w:sz="4" w:space="0" w:color="auto"/>
            </w:tcBorders>
            <w:vAlign w:val="bottom"/>
          </w:tcPr>
          <w:p w:rsidR="00A64439" w:rsidRPr="00E41EC2" w:rsidRDefault="00A64439" w:rsidP="00371E65">
            <w:pPr>
              <w:pStyle w:val="acctfourfigures"/>
              <w:tabs>
                <w:tab w:val="clear" w:pos="765"/>
                <w:tab w:val="decimal" w:pos="699"/>
              </w:tabs>
              <w:spacing w:line="240" w:lineRule="atLeast"/>
              <w:ind w:left="-110" w:right="-105"/>
              <w:rPr>
                <w:rFonts w:cs="Times New Roman"/>
                <w:szCs w:val="22"/>
                <w:lang w:val="en-US"/>
              </w:rPr>
            </w:pPr>
            <w:r>
              <w:rPr>
                <w:rFonts w:cs="Times New Roman"/>
                <w:szCs w:val="22"/>
                <w:lang w:val="en-US"/>
              </w:rPr>
              <w:t>3.77</w:t>
            </w:r>
          </w:p>
        </w:tc>
      </w:tr>
      <w:tr w:rsidR="00371E65" w:rsidRPr="00E41EC2" w:rsidTr="00371E65">
        <w:trPr>
          <w:trHeight w:val="73"/>
        </w:trPr>
        <w:tc>
          <w:tcPr>
            <w:tcW w:w="1731" w:type="pct"/>
            <w:vAlign w:val="bottom"/>
          </w:tcPr>
          <w:p w:rsidR="00A64439" w:rsidRPr="00E41EC2" w:rsidRDefault="00A64439" w:rsidP="00A64439">
            <w:pPr>
              <w:pStyle w:val="BodyText"/>
              <w:spacing w:after="0" w:line="240" w:lineRule="atLeast"/>
              <w:ind w:left="180" w:right="-131"/>
              <w:rPr>
                <w:rFonts w:cs="Times New Roman"/>
                <w:b/>
                <w:bCs/>
                <w:szCs w:val="22"/>
              </w:rPr>
            </w:pPr>
            <w:r w:rsidRPr="00E41EC2">
              <w:rPr>
                <w:rFonts w:cs="Times New Roman"/>
                <w:b/>
                <w:bCs/>
                <w:szCs w:val="22"/>
              </w:rPr>
              <w:t>Total</w:t>
            </w:r>
          </w:p>
        </w:tc>
        <w:tc>
          <w:tcPr>
            <w:tcW w:w="337" w:type="pct"/>
            <w:vAlign w:val="bottom"/>
          </w:tcPr>
          <w:p w:rsidR="00A64439" w:rsidRPr="00E41EC2" w:rsidRDefault="00A64439" w:rsidP="00A64439">
            <w:pPr>
              <w:pStyle w:val="BodyText"/>
              <w:spacing w:after="0" w:line="240" w:lineRule="atLeast"/>
              <w:ind w:right="-131"/>
              <w:rPr>
                <w:rFonts w:cs="Times New Roman"/>
                <w:b/>
                <w:bCs/>
                <w:szCs w:val="22"/>
              </w:rPr>
            </w:pPr>
          </w:p>
        </w:tc>
        <w:tc>
          <w:tcPr>
            <w:tcW w:w="579" w:type="pct"/>
            <w:tcBorders>
              <w:top w:val="single" w:sz="4" w:space="0" w:color="auto"/>
              <w:bottom w:val="double" w:sz="4" w:space="0" w:color="auto"/>
            </w:tcBorders>
            <w:vAlign w:val="bottom"/>
          </w:tcPr>
          <w:p w:rsidR="00A64439" w:rsidRPr="00E41EC2" w:rsidRDefault="006D19D5" w:rsidP="00371E65">
            <w:pPr>
              <w:pStyle w:val="acctfourfigures"/>
              <w:tabs>
                <w:tab w:val="clear" w:pos="765"/>
                <w:tab w:val="decimal" w:pos="523"/>
              </w:tabs>
              <w:spacing w:line="240" w:lineRule="atLeast"/>
              <w:ind w:left="-110" w:right="-108"/>
              <w:rPr>
                <w:rFonts w:cs="Times New Roman"/>
                <w:b/>
                <w:bCs/>
                <w:szCs w:val="22"/>
                <w:lang w:bidi="th-TH"/>
              </w:rPr>
            </w:pPr>
            <w:r w:rsidRPr="00FB6E4B">
              <w:rPr>
                <w:rFonts w:cs="Times New Roman"/>
                <w:b/>
                <w:bCs/>
                <w:szCs w:val="22"/>
                <w:lang w:bidi="th-TH"/>
              </w:rPr>
              <w:t>1,14</w:t>
            </w:r>
            <w:r w:rsidR="00821909" w:rsidRPr="00FB6E4B">
              <w:rPr>
                <w:rFonts w:cs="Times New Roman"/>
                <w:b/>
                <w:bCs/>
                <w:szCs w:val="22"/>
                <w:lang w:bidi="th-TH"/>
              </w:rPr>
              <w:t>6</w:t>
            </w:r>
            <w:r w:rsidRPr="00FB6E4B">
              <w:rPr>
                <w:rFonts w:cs="Times New Roman"/>
                <w:b/>
                <w:bCs/>
                <w:szCs w:val="22"/>
                <w:lang w:bidi="th-TH"/>
              </w:rPr>
              <w:t>.</w:t>
            </w:r>
            <w:r w:rsidR="00821909" w:rsidRPr="00FB6E4B">
              <w:rPr>
                <w:rFonts w:cs="Times New Roman"/>
                <w:b/>
                <w:bCs/>
                <w:szCs w:val="22"/>
                <w:lang w:bidi="th-TH"/>
              </w:rPr>
              <w:t>70</w:t>
            </w:r>
          </w:p>
        </w:tc>
        <w:tc>
          <w:tcPr>
            <w:tcW w:w="127"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b/>
                <w:bCs/>
                <w:szCs w:val="22"/>
              </w:rPr>
            </w:pPr>
          </w:p>
        </w:tc>
        <w:tc>
          <w:tcPr>
            <w:tcW w:w="690" w:type="pct"/>
            <w:tcBorders>
              <w:top w:val="single" w:sz="4" w:space="0" w:color="auto"/>
              <w:bottom w:val="double" w:sz="4" w:space="0" w:color="auto"/>
            </w:tcBorders>
            <w:vAlign w:val="bottom"/>
          </w:tcPr>
          <w:p w:rsidR="00A64439" w:rsidRPr="00E41EC2" w:rsidRDefault="00A64439" w:rsidP="00371E65">
            <w:pPr>
              <w:pStyle w:val="acctfourfigures"/>
              <w:tabs>
                <w:tab w:val="clear" w:pos="765"/>
                <w:tab w:val="decimal" w:pos="730"/>
              </w:tabs>
              <w:spacing w:line="240" w:lineRule="atLeast"/>
              <w:ind w:left="-110" w:right="-108"/>
              <w:rPr>
                <w:rFonts w:cs="Times New Roman"/>
                <w:b/>
                <w:bCs/>
                <w:szCs w:val="22"/>
                <w:lang w:bidi="th-TH"/>
              </w:rPr>
            </w:pPr>
            <w:r>
              <w:rPr>
                <w:rFonts w:cs="Times New Roman"/>
                <w:b/>
                <w:bCs/>
                <w:szCs w:val="22"/>
                <w:lang w:bidi="th-TH"/>
              </w:rPr>
              <w:t>669.9</w:t>
            </w:r>
            <w:r w:rsidR="00385C98">
              <w:rPr>
                <w:rFonts w:cs="Times New Roman"/>
                <w:b/>
                <w:bCs/>
                <w:szCs w:val="22"/>
                <w:lang w:bidi="th-TH"/>
              </w:rPr>
              <w:t>2</w:t>
            </w:r>
          </w:p>
        </w:tc>
        <w:tc>
          <w:tcPr>
            <w:tcW w:w="143"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b/>
                <w:bCs/>
                <w:szCs w:val="22"/>
              </w:rPr>
            </w:pPr>
          </w:p>
        </w:tc>
        <w:tc>
          <w:tcPr>
            <w:tcW w:w="577" w:type="pct"/>
            <w:tcBorders>
              <w:top w:val="single" w:sz="4" w:space="0" w:color="auto"/>
              <w:bottom w:val="double" w:sz="4" w:space="0" w:color="auto"/>
            </w:tcBorders>
            <w:vAlign w:val="bottom"/>
          </w:tcPr>
          <w:p w:rsidR="00A64439" w:rsidRPr="00E41EC2" w:rsidRDefault="006D19D5" w:rsidP="00371E65">
            <w:pPr>
              <w:pStyle w:val="acctfourfigures"/>
              <w:tabs>
                <w:tab w:val="clear" w:pos="765"/>
                <w:tab w:val="decimal" w:pos="610"/>
              </w:tabs>
              <w:spacing w:line="240" w:lineRule="atLeast"/>
              <w:ind w:left="-110" w:right="-105"/>
              <w:rPr>
                <w:rFonts w:cs="Times New Roman"/>
                <w:b/>
                <w:bCs/>
                <w:szCs w:val="22"/>
              </w:rPr>
            </w:pPr>
            <w:r>
              <w:rPr>
                <w:rFonts w:cs="Times New Roman"/>
                <w:b/>
                <w:bCs/>
                <w:szCs w:val="22"/>
              </w:rPr>
              <w:t>17.3</w:t>
            </w:r>
            <w:r w:rsidR="00385C98">
              <w:rPr>
                <w:rFonts w:cs="Times New Roman"/>
                <w:b/>
                <w:bCs/>
                <w:szCs w:val="22"/>
              </w:rPr>
              <w:t>3</w:t>
            </w:r>
          </w:p>
        </w:tc>
        <w:tc>
          <w:tcPr>
            <w:tcW w:w="145" w:type="pct"/>
            <w:vAlign w:val="bottom"/>
          </w:tcPr>
          <w:p w:rsidR="00A64439" w:rsidRPr="00E41EC2" w:rsidRDefault="00A64439" w:rsidP="00A64439">
            <w:pPr>
              <w:pStyle w:val="acctfourfigures"/>
              <w:tabs>
                <w:tab w:val="clear" w:pos="765"/>
                <w:tab w:val="decimal" w:pos="430"/>
              </w:tabs>
              <w:spacing w:line="240" w:lineRule="atLeast"/>
              <w:ind w:left="-110" w:right="-105"/>
              <w:rPr>
                <w:rFonts w:cs="Times New Roman"/>
                <w:b/>
                <w:bCs/>
                <w:szCs w:val="22"/>
              </w:rPr>
            </w:pPr>
          </w:p>
        </w:tc>
        <w:tc>
          <w:tcPr>
            <w:tcW w:w="672" w:type="pct"/>
            <w:tcBorders>
              <w:top w:val="single" w:sz="4" w:space="0" w:color="auto"/>
              <w:bottom w:val="double" w:sz="4" w:space="0" w:color="auto"/>
            </w:tcBorders>
            <w:vAlign w:val="bottom"/>
          </w:tcPr>
          <w:p w:rsidR="00A64439" w:rsidRPr="00CC438C" w:rsidRDefault="00A64439" w:rsidP="00371E65">
            <w:pPr>
              <w:pStyle w:val="acctfourfigures"/>
              <w:tabs>
                <w:tab w:val="clear" w:pos="765"/>
                <w:tab w:val="decimal" w:pos="699"/>
              </w:tabs>
              <w:spacing w:line="240" w:lineRule="atLeast"/>
              <w:ind w:left="-110" w:right="-105"/>
              <w:rPr>
                <w:rFonts w:cstheme="minorBidi"/>
                <w:b/>
                <w:bCs/>
                <w:szCs w:val="28"/>
                <w:cs/>
                <w:lang w:bidi="th-TH"/>
              </w:rPr>
            </w:pPr>
            <w:r>
              <w:rPr>
                <w:rFonts w:cs="Times New Roman"/>
                <w:b/>
                <w:bCs/>
                <w:szCs w:val="22"/>
              </w:rPr>
              <w:t>9.43</w:t>
            </w:r>
          </w:p>
        </w:tc>
      </w:tr>
    </w:tbl>
    <w:p w:rsidR="00B3031C" w:rsidRDefault="00B3031C" w:rsidP="00B3031C">
      <w:pPr>
        <w:pStyle w:val="BodyText"/>
        <w:spacing w:after="0" w:line="240" w:lineRule="atLeast"/>
        <w:ind w:left="540" w:right="-45"/>
        <w:jc w:val="both"/>
        <w:rPr>
          <w:rFonts w:cs="Times New Roman"/>
          <w:szCs w:val="22"/>
        </w:rPr>
      </w:pPr>
    </w:p>
    <w:p w:rsidR="008E1BA4" w:rsidRDefault="008E1BA4" w:rsidP="00B3031C">
      <w:pPr>
        <w:pStyle w:val="BodyText"/>
        <w:spacing w:after="0" w:line="240" w:lineRule="atLeast"/>
        <w:ind w:left="540" w:right="-45"/>
        <w:jc w:val="both"/>
        <w:rPr>
          <w:rFonts w:cs="Times New Roman"/>
          <w:szCs w:val="22"/>
        </w:rPr>
      </w:pPr>
    </w:p>
    <w:p w:rsidR="006E4151" w:rsidRDefault="006E4151" w:rsidP="00B3031C">
      <w:pPr>
        <w:pStyle w:val="BodyText"/>
        <w:spacing w:after="0" w:line="240" w:lineRule="atLeast"/>
        <w:ind w:left="540" w:right="-45"/>
        <w:jc w:val="both"/>
        <w:rPr>
          <w:rFonts w:cs="Times New Roman"/>
          <w:szCs w:val="22"/>
        </w:rPr>
      </w:pPr>
    </w:p>
    <w:p w:rsidR="006E4151" w:rsidRDefault="006E4151" w:rsidP="00B3031C">
      <w:pPr>
        <w:pStyle w:val="BodyText"/>
        <w:spacing w:after="0" w:line="240" w:lineRule="atLeast"/>
        <w:ind w:left="540" w:right="-45"/>
        <w:jc w:val="both"/>
        <w:rPr>
          <w:rFonts w:cs="Times New Roman"/>
          <w:szCs w:val="22"/>
        </w:rPr>
      </w:pPr>
    </w:p>
    <w:p w:rsidR="006E4151" w:rsidRDefault="006E4151" w:rsidP="00B3031C">
      <w:pPr>
        <w:pStyle w:val="BodyText"/>
        <w:spacing w:after="0" w:line="240" w:lineRule="atLeast"/>
        <w:ind w:left="540" w:right="-45"/>
        <w:jc w:val="both"/>
        <w:rPr>
          <w:rFonts w:cs="Times New Roman"/>
          <w:szCs w:val="22"/>
        </w:rPr>
      </w:pPr>
    </w:p>
    <w:p w:rsidR="006E4151" w:rsidRDefault="006E4151" w:rsidP="00B3031C">
      <w:pPr>
        <w:pStyle w:val="BodyText"/>
        <w:spacing w:after="0" w:line="240" w:lineRule="atLeast"/>
        <w:ind w:left="540" w:right="-45"/>
        <w:jc w:val="both"/>
        <w:rPr>
          <w:rFonts w:cs="Times New Roman"/>
          <w:szCs w:val="22"/>
        </w:rPr>
      </w:pPr>
    </w:p>
    <w:p w:rsidR="00876323" w:rsidRDefault="00876323">
      <w:pPr>
        <w:spacing w:line="240" w:lineRule="auto"/>
        <w:rPr>
          <w:rFonts w:cs="Times New Roman"/>
          <w:szCs w:val="22"/>
        </w:rPr>
      </w:pPr>
      <w:r>
        <w:rPr>
          <w:rFonts w:cs="Times New Roman"/>
          <w:szCs w:val="22"/>
        </w:rPr>
        <w:br w:type="page"/>
      </w:r>
    </w:p>
    <w:p w:rsidR="00B3031C" w:rsidRPr="00E41EC2" w:rsidRDefault="00B3031C" w:rsidP="00B3031C">
      <w:pPr>
        <w:pStyle w:val="Heading1"/>
        <w:numPr>
          <w:ilvl w:val="0"/>
          <w:numId w:val="0"/>
        </w:numPr>
        <w:spacing w:before="0" w:after="0" w:line="240" w:lineRule="atLeast"/>
        <w:ind w:left="540" w:hanging="540"/>
        <w:rPr>
          <w:rFonts w:cs="Times New Roman"/>
          <w:szCs w:val="24"/>
          <w:lang w:val="en-US"/>
        </w:rPr>
      </w:pPr>
      <w:r w:rsidRPr="00E41EC2">
        <w:rPr>
          <w:rFonts w:cs="Times New Roman"/>
          <w:szCs w:val="24"/>
        </w:rPr>
        <w:lastRenderedPageBreak/>
        <w:t>32</w:t>
      </w:r>
      <w:r w:rsidRPr="00E41EC2">
        <w:rPr>
          <w:rFonts w:cs="Times New Roman"/>
          <w:szCs w:val="24"/>
        </w:rPr>
        <w:tab/>
        <w:t>Administrative expenses</w:t>
      </w:r>
    </w:p>
    <w:p w:rsidR="00B3031C" w:rsidRPr="00E41EC2" w:rsidRDefault="00B3031C" w:rsidP="00B3031C">
      <w:pPr>
        <w:pStyle w:val="BodyText"/>
        <w:spacing w:after="0" w:line="240" w:lineRule="atLeast"/>
        <w:ind w:left="540" w:right="-45"/>
        <w:jc w:val="both"/>
        <w:rPr>
          <w:rFonts w:cs="Times New Roman"/>
          <w:szCs w:val="22"/>
        </w:rPr>
      </w:pPr>
    </w:p>
    <w:tbl>
      <w:tblPr>
        <w:tblW w:w="9270" w:type="dxa"/>
        <w:tblInd w:w="450" w:type="dxa"/>
        <w:tblLayout w:type="fixed"/>
        <w:tblLook w:val="0000" w:firstRow="0" w:lastRow="0" w:firstColumn="0" w:lastColumn="0" w:noHBand="0" w:noVBand="0"/>
      </w:tblPr>
      <w:tblGrid>
        <w:gridCol w:w="3148"/>
        <w:gridCol w:w="451"/>
        <w:gridCol w:w="1172"/>
        <w:gridCol w:w="271"/>
        <w:gridCol w:w="1264"/>
        <w:gridCol w:w="263"/>
        <w:gridCol w:w="1175"/>
        <w:gridCol w:w="271"/>
        <w:gridCol w:w="1255"/>
      </w:tblGrid>
      <w:tr w:rsidR="000C5D76" w:rsidRPr="00E41EC2" w:rsidTr="0081560C">
        <w:tc>
          <w:tcPr>
            <w:tcW w:w="1698" w:type="pct"/>
          </w:tcPr>
          <w:p w:rsidR="00B3031C" w:rsidRPr="00A64439" w:rsidRDefault="00B3031C" w:rsidP="00A64439">
            <w:pPr>
              <w:spacing w:line="240" w:lineRule="atLeast"/>
              <w:rPr>
                <w:rFonts w:cs="Times New Roman"/>
                <w:b/>
                <w:bCs/>
                <w:szCs w:val="22"/>
              </w:rPr>
            </w:pPr>
          </w:p>
        </w:tc>
        <w:tc>
          <w:tcPr>
            <w:tcW w:w="243" w:type="pct"/>
          </w:tcPr>
          <w:p w:rsidR="00B3031C" w:rsidRPr="00A64439" w:rsidRDefault="00B3031C" w:rsidP="00A64439">
            <w:pPr>
              <w:spacing w:line="240" w:lineRule="atLeast"/>
              <w:rPr>
                <w:rFonts w:cs="Times New Roman"/>
                <w:b/>
                <w:bCs/>
                <w:szCs w:val="22"/>
              </w:rPr>
            </w:pPr>
          </w:p>
        </w:tc>
        <w:tc>
          <w:tcPr>
            <w:tcW w:w="1460" w:type="pct"/>
            <w:gridSpan w:val="3"/>
          </w:tcPr>
          <w:p w:rsidR="00B3031C" w:rsidRPr="00A64439" w:rsidRDefault="00B3031C" w:rsidP="00A64439">
            <w:pPr>
              <w:pStyle w:val="BodyText"/>
              <w:spacing w:after="0" w:line="240" w:lineRule="atLeast"/>
              <w:ind w:left="-108" w:right="-110"/>
              <w:jc w:val="center"/>
              <w:rPr>
                <w:rFonts w:cs="Times New Roman"/>
                <w:szCs w:val="22"/>
              </w:rPr>
            </w:pPr>
            <w:r w:rsidRPr="00A64439">
              <w:rPr>
                <w:rFonts w:cs="Times New Roman"/>
                <w:b/>
                <w:bCs/>
                <w:szCs w:val="22"/>
              </w:rPr>
              <w:t>Consolidated</w:t>
            </w:r>
          </w:p>
          <w:p w:rsidR="00B3031C" w:rsidRPr="00A64439" w:rsidRDefault="00B3031C" w:rsidP="00A64439">
            <w:pPr>
              <w:pStyle w:val="BodyText"/>
              <w:spacing w:after="0" w:line="240" w:lineRule="atLeast"/>
              <w:ind w:left="-108" w:right="-110"/>
              <w:jc w:val="center"/>
              <w:rPr>
                <w:rFonts w:cs="Times New Roman"/>
                <w:b/>
                <w:bCs/>
                <w:szCs w:val="22"/>
              </w:rPr>
            </w:pPr>
            <w:r w:rsidRPr="00A64439">
              <w:rPr>
                <w:rFonts w:cs="Times New Roman"/>
                <w:b/>
                <w:bCs/>
                <w:szCs w:val="22"/>
              </w:rPr>
              <w:t>financial statements</w:t>
            </w:r>
          </w:p>
        </w:tc>
        <w:tc>
          <w:tcPr>
            <w:tcW w:w="142" w:type="pct"/>
          </w:tcPr>
          <w:p w:rsidR="00B3031C" w:rsidRPr="00A64439" w:rsidRDefault="00B3031C" w:rsidP="00A64439">
            <w:pPr>
              <w:pStyle w:val="BodyText"/>
              <w:spacing w:after="0" w:line="240" w:lineRule="atLeast"/>
              <w:ind w:left="-108" w:right="-110"/>
              <w:jc w:val="center"/>
              <w:rPr>
                <w:rFonts w:cs="Times New Roman"/>
                <w:szCs w:val="22"/>
              </w:rPr>
            </w:pPr>
          </w:p>
        </w:tc>
        <w:tc>
          <w:tcPr>
            <w:tcW w:w="1457" w:type="pct"/>
            <w:gridSpan w:val="3"/>
          </w:tcPr>
          <w:p w:rsidR="00B3031C" w:rsidRPr="00A64439" w:rsidRDefault="00B3031C" w:rsidP="00A64439">
            <w:pPr>
              <w:pStyle w:val="acctmergecolhdg"/>
              <w:spacing w:line="240" w:lineRule="atLeast"/>
              <w:rPr>
                <w:rFonts w:cs="Times New Roman"/>
                <w:szCs w:val="22"/>
              </w:rPr>
            </w:pPr>
            <w:r w:rsidRPr="00A64439">
              <w:rPr>
                <w:rFonts w:cs="Times New Roman"/>
                <w:szCs w:val="22"/>
              </w:rPr>
              <w:t>Separate</w:t>
            </w:r>
          </w:p>
          <w:p w:rsidR="00B3031C" w:rsidRPr="00A64439" w:rsidRDefault="00B3031C" w:rsidP="00A64439">
            <w:pPr>
              <w:pStyle w:val="BodyText"/>
              <w:spacing w:after="0" w:line="240" w:lineRule="atLeast"/>
              <w:ind w:left="-108" w:right="-110"/>
              <w:jc w:val="center"/>
              <w:rPr>
                <w:rFonts w:cs="Times New Roman"/>
                <w:b/>
                <w:bCs/>
                <w:szCs w:val="22"/>
              </w:rPr>
            </w:pPr>
            <w:r w:rsidRPr="00A64439">
              <w:rPr>
                <w:rFonts w:cs="Times New Roman"/>
                <w:b/>
                <w:bCs/>
                <w:szCs w:val="22"/>
              </w:rPr>
              <w:t xml:space="preserve">financial statements </w:t>
            </w:r>
          </w:p>
        </w:tc>
      </w:tr>
      <w:tr w:rsidR="000C5D76" w:rsidRPr="00A53B21" w:rsidTr="0081560C">
        <w:tc>
          <w:tcPr>
            <w:tcW w:w="1698" w:type="pct"/>
          </w:tcPr>
          <w:p w:rsidR="003F3CDD" w:rsidRPr="00A64439" w:rsidRDefault="003F3CDD" w:rsidP="003F3CDD">
            <w:pPr>
              <w:pStyle w:val="BodyText"/>
              <w:spacing w:after="0" w:line="240" w:lineRule="atLeast"/>
              <w:ind w:right="-131"/>
              <w:rPr>
                <w:rFonts w:cs="Times New Roman"/>
                <w:b/>
                <w:bCs/>
                <w:szCs w:val="22"/>
              </w:rPr>
            </w:pPr>
          </w:p>
        </w:tc>
        <w:tc>
          <w:tcPr>
            <w:tcW w:w="243" w:type="pct"/>
          </w:tcPr>
          <w:p w:rsidR="003F3CDD" w:rsidRPr="00A64439" w:rsidRDefault="003F3CDD" w:rsidP="003F3CDD">
            <w:pPr>
              <w:pStyle w:val="BodyText"/>
              <w:spacing w:after="0" w:line="240" w:lineRule="atLeast"/>
              <w:ind w:left="-108" w:right="-131"/>
              <w:jc w:val="center"/>
              <w:rPr>
                <w:rFonts w:cs="Times New Roman"/>
                <w:i/>
                <w:iCs/>
                <w:szCs w:val="22"/>
              </w:rPr>
            </w:pPr>
          </w:p>
        </w:tc>
        <w:tc>
          <w:tcPr>
            <w:tcW w:w="632" w:type="pct"/>
          </w:tcPr>
          <w:p w:rsidR="003F3CDD" w:rsidRPr="000C5D76" w:rsidRDefault="003F3CDD" w:rsidP="003F3CDD">
            <w:pPr>
              <w:pStyle w:val="acctmergecolhdg"/>
              <w:spacing w:line="240" w:lineRule="atLeast"/>
              <w:rPr>
                <w:rFonts w:cs="Times New Roman"/>
                <w:b w:val="0"/>
                <w:bCs/>
                <w:sz w:val="16"/>
                <w:szCs w:val="16"/>
              </w:rPr>
            </w:pPr>
          </w:p>
          <w:p w:rsidR="003F3CDD" w:rsidRPr="000C5D76" w:rsidRDefault="003F3CDD" w:rsidP="000C5D76">
            <w:pPr>
              <w:pStyle w:val="acctmergecolhdg"/>
              <w:spacing w:line="240" w:lineRule="atLeast"/>
              <w:ind w:left="-108" w:right="-107"/>
              <w:rPr>
                <w:rFonts w:cs="Times New Roman"/>
                <w:b w:val="0"/>
                <w:bCs/>
                <w:sz w:val="16"/>
                <w:szCs w:val="16"/>
              </w:rPr>
            </w:pPr>
            <w:r w:rsidRPr="000C5D76">
              <w:rPr>
                <w:rFonts w:cs="Times New Roman"/>
                <w:b w:val="0"/>
                <w:bCs/>
                <w:sz w:val="16"/>
                <w:szCs w:val="16"/>
              </w:rPr>
              <w:t xml:space="preserve">For the year ended </w:t>
            </w:r>
            <w:r w:rsidRPr="000C5D76">
              <w:rPr>
                <w:rFonts w:cs="Times New Roman"/>
                <w:b w:val="0"/>
                <w:bCs/>
                <w:sz w:val="16"/>
                <w:szCs w:val="16"/>
                <w:lang w:val="en-US"/>
              </w:rPr>
              <w:t>30 September</w:t>
            </w:r>
            <w:r w:rsidRPr="000C5D76">
              <w:rPr>
                <w:rFonts w:cs="Times New Roman"/>
                <w:b w:val="0"/>
                <w:bCs/>
                <w:sz w:val="16"/>
                <w:szCs w:val="16"/>
              </w:rPr>
              <w:t xml:space="preserve"> 2018</w:t>
            </w:r>
          </w:p>
        </w:tc>
        <w:tc>
          <w:tcPr>
            <w:tcW w:w="146" w:type="pct"/>
          </w:tcPr>
          <w:p w:rsidR="003F3CDD" w:rsidRPr="000C5D76" w:rsidRDefault="003F3CDD" w:rsidP="003F3CDD">
            <w:pPr>
              <w:pStyle w:val="acctmergecolhdg"/>
              <w:spacing w:line="240" w:lineRule="atLeast"/>
              <w:rPr>
                <w:rFonts w:cs="Times New Roman"/>
                <w:b w:val="0"/>
                <w:bCs/>
                <w:sz w:val="16"/>
                <w:szCs w:val="16"/>
              </w:rPr>
            </w:pPr>
          </w:p>
        </w:tc>
        <w:tc>
          <w:tcPr>
            <w:tcW w:w="682" w:type="pct"/>
          </w:tcPr>
          <w:p w:rsidR="000C5D76" w:rsidRDefault="003F3CDD" w:rsidP="000C5D76">
            <w:pPr>
              <w:pStyle w:val="acctmergecolhdg"/>
              <w:spacing w:line="240" w:lineRule="atLeast"/>
              <w:ind w:left="-111" w:right="-106"/>
              <w:rPr>
                <w:rFonts w:cs="Times New Roman"/>
                <w:b w:val="0"/>
                <w:bCs/>
                <w:sz w:val="16"/>
                <w:szCs w:val="16"/>
              </w:rPr>
            </w:pPr>
            <w:r w:rsidRPr="000C5D76">
              <w:rPr>
                <w:rFonts w:cs="Times New Roman"/>
                <w:b w:val="0"/>
                <w:bCs/>
                <w:sz w:val="16"/>
                <w:szCs w:val="16"/>
              </w:rPr>
              <w:t>For the period</w:t>
            </w:r>
          </w:p>
          <w:p w:rsidR="000C5D76" w:rsidRDefault="003F3CDD" w:rsidP="000C5D76">
            <w:pPr>
              <w:pStyle w:val="acctmergecolhdg"/>
              <w:spacing w:line="240" w:lineRule="atLeast"/>
              <w:ind w:left="-111" w:right="-106"/>
              <w:rPr>
                <w:rFonts w:cs="Times New Roman"/>
                <w:b w:val="0"/>
                <w:bCs/>
                <w:sz w:val="16"/>
                <w:szCs w:val="16"/>
              </w:rPr>
            </w:pPr>
            <w:r w:rsidRPr="000C5D76">
              <w:rPr>
                <w:rFonts w:cs="Times New Roman"/>
                <w:b w:val="0"/>
                <w:bCs/>
                <w:sz w:val="16"/>
                <w:szCs w:val="16"/>
              </w:rPr>
              <w:t>from</w:t>
            </w:r>
          </w:p>
          <w:p w:rsidR="003F3CDD" w:rsidRPr="000C5D76" w:rsidRDefault="003F3CDD" w:rsidP="000C5D76">
            <w:pPr>
              <w:pStyle w:val="acctmergecolhdg"/>
              <w:spacing w:line="240" w:lineRule="atLeast"/>
              <w:ind w:left="-111" w:right="-106"/>
              <w:rPr>
                <w:rFonts w:cs="Times New Roman"/>
                <w:b w:val="0"/>
                <w:bCs/>
                <w:sz w:val="16"/>
                <w:szCs w:val="16"/>
              </w:rPr>
            </w:pPr>
            <w:r w:rsidRPr="000C5D76">
              <w:rPr>
                <w:rFonts w:cs="Times New Roman"/>
                <w:b w:val="0"/>
                <w:bCs/>
                <w:sz w:val="16"/>
                <w:szCs w:val="16"/>
              </w:rPr>
              <w:t>1 January 2017 to 30 September 2017</w:t>
            </w:r>
          </w:p>
        </w:tc>
        <w:tc>
          <w:tcPr>
            <w:tcW w:w="142" w:type="pct"/>
          </w:tcPr>
          <w:p w:rsidR="003F3CDD" w:rsidRPr="000C5D76" w:rsidRDefault="003F3CDD" w:rsidP="003F3CDD">
            <w:pPr>
              <w:pStyle w:val="acctmergecolhdg"/>
              <w:spacing w:line="240" w:lineRule="atLeast"/>
              <w:rPr>
                <w:rFonts w:cs="Times New Roman"/>
                <w:b w:val="0"/>
                <w:bCs/>
                <w:sz w:val="16"/>
                <w:szCs w:val="16"/>
              </w:rPr>
            </w:pPr>
          </w:p>
        </w:tc>
        <w:tc>
          <w:tcPr>
            <w:tcW w:w="634" w:type="pct"/>
          </w:tcPr>
          <w:p w:rsidR="003F3CDD" w:rsidRPr="000C5D76" w:rsidRDefault="003F3CDD" w:rsidP="003F3CDD">
            <w:pPr>
              <w:pStyle w:val="acctmergecolhdg"/>
              <w:spacing w:line="240" w:lineRule="atLeast"/>
              <w:rPr>
                <w:rFonts w:cs="Times New Roman"/>
                <w:b w:val="0"/>
                <w:bCs/>
                <w:sz w:val="16"/>
                <w:szCs w:val="16"/>
              </w:rPr>
            </w:pPr>
          </w:p>
          <w:p w:rsidR="003F3CDD" w:rsidRPr="000C5D76" w:rsidRDefault="003F3CDD" w:rsidP="000C5D76">
            <w:pPr>
              <w:pStyle w:val="acctmergecolhdg"/>
              <w:spacing w:line="240" w:lineRule="atLeast"/>
              <w:ind w:left="-103" w:right="-108"/>
              <w:rPr>
                <w:rFonts w:cstheme="minorBidi"/>
                <w:b w:val="0"/>
                <w:bCs/>
                <w:sz w:val="16"/>
                <w:szCs w:val="16"/>
                <w:cs/>
                <w:lang w:bidi="th-TH"/>
              </w:rPr>
            </w:pPr>
            <w:r w:rsidRPr="000C5D76">
              <w:rPr>
                <w:rFonts w:cs="Times New Roman"/>
                <w:b w:val="0"/>
                <w:bCs/>
                <w:sz w:val="16"/>
                <w:szCs w:val="16"/>
              </w:rPr>
              <w:t xml:space="preserve">For the year ended </w:t>
            </w:r>
            <w:r w:rsidRPr="000C5D76">
              <w:rPr>
                <w:rFonts w:cs="Times New Roman"/>
                <w:b w:val="0"/>
                <w:bCs/>
                <w:sz w:val="16"/>
                <w:szCs w:val="16"/>
                <w:lang w:val="en-US"/>
              </w:rPr>
              <w:t>30 September</w:t>
            </w:r>
            <w:r w:rsidRPr="000C5D76">
              <w:rPr>
                <w:rFonts w:cs="Times New Roman"/>
                <w:b w:val="0"/>
                <w:bCs/>
                <w:sz w:val="16"/>
                <w:szCs w:val="16"/>
              </w:rPr>
              <w:t xml:space="preserve"> 2018</w:t>
            </w:r>
          </w:p>
        </w:tc>
        <w:tc>
          <w:tcPr>
            <w:tcW w:w="146" w:type="pct"/>
          </w:tcPr>
          <w:p w:rsidR="003F3CDD" w:rsidRPr="000C5D76" w:rsidRDefault="003F3CDD" w:rsidP="003F3CDD">
            <w:pPr>
              <w:pStyle w:val="acctmergecolhdg"/>
              <w:spacing w:line="240" w:lineRule="atLeast"/>
              <w:rPr>
                <w:rFonts w:cs="Times New Roman"/>
                <w:b w:val="0"/>
                <w:bCs/>
                <w:sz w:val="16"/>
                <w:szCs w:val="16"/>
              </w:rPr>
            </w:pPr>
          </w:p>
        </w:tc>
        <w:tc>
          <w:tcPr>
            <w:tcW w:w="677" w:type="pct"/>
          </w:tcPr>
          <w:p w:rsidR="000C5D76" w:rsidRDefault="003F3CDD" w:rsidP="000C5D76">
            <w:pPr>
              <w:pStyle w:val="acctmergecolhdg"/>
              <w:spacing w:line="240" w:lineRule="atLeast"/>
              <w:rPr>
                <w:rFonts w:cs="Times New Roman"/>
                <w:b w:val="0"/>
                <w:bCs/>
                <w:sz w:val="16"/>
                <w:szCs w:val="16"/>
              </w:rPr>
            </w:pPr>
            <w:r w:rsidRPr="000C5D76">
              <w:rPr>
                <w:rFonts w:cs="Times New Roman"/>
                <w:b w:val="0"/>
                <w:bCs/>
                <w:sz w:val="16"/>
                <w:szCs w:val="16"/>
              </w:rPr>
              <w:t>For the period from</w:t>
            </w:r>
          </w:p>
          <w:p w:rsidR="0081560C" w:rsidRDefault="003F3CDD" w:rsidP="0081560C">
            <w:pPr>
              <w:pStyle w:val="acctmergecolhdg"/>
              <w:spacing w:line="240" w:lineRule="atLeast"/>
              <w:ind w:left="-112" w:right="-108"/>
              <w:rPr>
                <w:rFonts w:cs="Times New Roman"/>
                <w:b w:val="0"/>
                <w:bCs/>
                <w:sz w:val="16"/>
                <w:szCs w:val="16"/>
              </w:rPr>
            </w:pPr>
            <w:r w:rsidRPr="000C5D76">
              <w:rPr>
                <w:rFonts w:cs="Times New Roman"/>
                <w:b w:val="0"/>
                <w:bCs/>
                <w:sz w:val="16"/>
                <w:szCs w:val="16"/>
              </w:rPr>
              <w:t>1 January 201</w:t>
            </w:r>
            <w:r w:rsidR="0081560C">
              <w:rPr>
                <w:rFonts w:cs="Times New Roman"/>
                <w:b w:val="0"/>
                <w:bCs/>
                <w:sz w:val="16"/>
                <w:szCs w:val="16"/>
              </w:rPr>
              <w:t>7 to</w:t>
            </w:r>
          </w:p>
          <w:p w:rsidR="003F3CDD" w:rsidRPr="000C5D76" w:rsidRDefault="003F3CDD" w:rsidP="0081560C">
            <w:pPr>
              <w:pStyle w:val="acctmergecolhdg"/>
              <w:spacing w:line="240" w:lineRule="atLeast"/>
              <w:ind w:left="-112" w:right="-108"/>
              <w:rPr>
                <w:rFonts w:cs="Times New Roman"/>
                <w:b w:val="0"/>
                <w:bCs/>
                <w:sz w:val="16"/>
                <w:szCs w:val="16"/>
              </w:rPr>
            </w:pPr>
            <w:r w:rsidRPr="000C5D76">
              <w:rPr>
                <w:rFonts w:cs="Times New Roman"/>
                <w:b w:val="0"/>
                <w:bCs/>
                <w:sz w:val="16"/>
                <w:szCs w:val="16"/>
              </w:rPr>
              <w:t>30 September 2017</w:t>
            </w:r>
          </w:p>
        </w:tc>
      </w:tr>
      <w:tr w:rsidR="000C5D76" w:rsidRPr="00E41EC2" w:rsidTr="0081560C">
        <w:trPr>
          <w:trHeight w:val="81"/>
        </w:trPr>
        <w:tc>
          <w:tcPr>
            <w:tcW w:w="1698" w:type="pct"/>
          </w:tcPr>
          <w:p w:rsidR="00A64439" w:rsidRPr="00A64439" w:rsidRDefault="00A64439" w:rsidP="00A64439">
            <w:pPr>
              <w:pStyle w:val="BodyText"/>
              <w:spacing w:after="0" w:line="240" w:lineRule="atLeast"/>
              <w:ind w:right="-131"/>
              <w:rPr>
                <w:rFonts w:cs="Times New Roman"/>
                <w:b/>
                <w:bCs/>
                <w:szCs w:val="22"/>
              </w:rPr>
            </w:pPr>
          </w:p>
        </w:tc>
        <w:tc>
          <w:tcPr>
            <w:tcW w:w="243" w:type="pct"/>
          </w:tcPr>
          <w:p w:rsidR="00A64439" w:rsidRPr="00A64439" w:rsidRDefault="00A64439" w:rsidP="00A64439">
            <w:pPr>
              <w:pStyle w:val="BodyText"/>
              <w:spacing w:after="0" w:line="240" w:lineRule="atLeast"/>
              <w:ind w:left="-108" w:right="-131"/>
              <w:jc w:val="center"/>
              <w:rPr>
                <w:rFonts w:cs="Times New Roman"/>
                <w:b/>
                <w:bCs/>
                <w:i/>
                <w:iCs/>
                <w:szCs w:val="22"/>
              </w:rPr>
            </w:pPr>
          </w:p>
        </w:tc>
        <w:tc>
          <w:tcPr>
            <w:tcW w:w="3059" w:type="pct"/>
            <w:gridSpan w:val="7"/>
          </w:tcPr>
          <w:p w:rsidR="00A64439" w:rsidRPr="00A64439" w:rsidRDefault="00A64439" w:rsidP="00A64439">
            <w:pPr>
              <w:pStyle w:val="BodyText"/>
              <w:spacing w:after="0" w:line="240" w:lineRule="atLeast"/>
              <w:ind w:left="-108" w:right="-110"/>
              <w:jc w:val="center"/>
              <w:rPr>
                <w:rFonts w:cs="Times New Roman"/>
                <w:szCs w:val="22"/>
              </w:rPr>
            </w:pPr>
            <w:r w:rsidRPr="00A64439">
              <w:rPr>
                <w:rFonts w:cs="Times New Roman"/>
                <w:i/>
                <w:iCs/>
                <w:szCs w:val="22"/>
              </w:rPr>
              <w:t>(in million Baht)</w:t>
            </w:r>
          </w:p>
        </w:tc>
      </w:tr>
      <w:tr w:rsidR="000C5D76" w:rsidRPr="00E41EC2" w:rsidTr="0081560C">
        <w:tc>
          <w:tcPr>
            <w:tcW w:w="1698" w:type="pct"/>
            <w:vAlign w:val="bottom"/>
          </w:tcPr>
          <w:p w:rsidR="00A64439" w:rsidRPr="00A64439" w:rsidRDefault="00A64439" w:rsidP="00A64439">
            <w:pPr>
              <w:pStyle w:val="acctfourfigures"/>
              <w:tabs>
                <w:tab w:val="clear" w:pos="765"/>
              </w:tabs>
              <w:spacing w:line="240" w:lineRule="atLeast"/>
              <w:ind w:right="-101"/>
              <w:rPr>
                <w:rFonts w:cs="Times New Roman"/>
                <w:szCs w:val="22"/>
              </w:rPr>
            </w:pPr>
            <w:r w:rsidRPr="00A64439">
              <w:rPr>
                <w:rFonts w:cs="Times New Roman"/>
                <w:szCs w:val="22"/>
              </w:rPr>
              <w:t>Personnel expenses</w:t>
            </w:r>
          </w:p>
        </w:tc>
        <w:tc>
          <w:tcPr>
            <w:tcW w:w="243" w:type="pct"/>
          </w:tcPr>
          <w:p w:rsidR="00A64439" w:rsidRPr="00A64439" w:rsidRDefault="00A64439" w:rsidP="00A64439">
            <w:pPr>
              <w:pStyle w:val="acctfourfigures"/>
              <w:tabs>
                <w:tab w:val="clear" w:pos="765"/>
                <w:tab w:val="decimal" w:pos="433"/>
              </w:tabs>
              <w:spacing w:line="240" w:lineRule="atLeast"/>
              <w:ind w:left="180" w:right="-101"/>
              <w:rPr>
                <w:rFonts w:cs="Times New Roman"/>
                <w:szCs w:val="22"/>
                <w:rtl/>
                <w:cs/>
              </w:rPr>
            </w:pPr>
          </w:p>
        </w:tc>
        <w:tc>
          <w:tcPr>
            <w:tcW w:w="632" w:type="pct"/>
            <w:vAlign w:val="bottom"/>
          </w:tcPr>
          <w:p w:rsidR="00A64439" w:rsidRPr="00A64439" w:rsidRDefault="00F45B32" w:rsidP="00667A6A">
            <w:pPr>
              <w:pStyle w:val="acctfourfigures"/>
              <w:tabs>
                <w:tab w:val="clear" w:pos="765"/>
                <w:tab w:val="decimal" w:pos="613"/>
              </w:tabs>
              <w:spacing w:line="240" w:lineRule="atLeast"/>
              <w:ind w:left="-107" w:right="-107"/>
              <w:rPr>
                <w:rFonts w:cs="Times New Roman"/>
                <w:szCs w:val="22"/>
                <w:rtl/>
                <w:cs/>
                <w:lang w:val="en-US" w:bidi="th-TH"/>
              </w:rPr>
            </w:pPr>
            <w:r>
              <w:rPr>
                <w:rFonts w:cs="Times New Roman"/>
                <w:szCs w:val="22"/>
                <w:lang w:val="en-US" w:bidi="th-TH"/>
              </w:rPr>
              <w:t>6</w:t>
            </w:r>
            <w:r w:rsidR="00667A6A">
              <w:rPr>
                <w:rFonts w:cs="Times New Roman"/>
                <w:szCs w:val="22"/>
                <w:lang w:val="en-US" w:bidi="th-TH"/>
              </w:rPr>
              <w:t>82.51</w:t>
            </w:r>
          </w:p>
        </w:tc>
        <w:tc>
          <w:tcPr>
            <w:tcW w:w="146" w:type="pct"/>
            <w:vAlign w:val="bottom"/>
          </w:tcPr>
          <w:p w:rsidR="00A64439" w:rsidRPr="00A64439" w:rsidRDefault="00A64439" w:rsidP="00A64439">
            <w:pPr>
              <w:pStyle w:val="acctfourfigures"/>
              <w:tabs>
                <w:tab w:val="clear" w:pos="765"/>
                <w:tab w:val="decimal" w:pos="430"/>
              </w:tabs>
              <w:spacing w:line="240" w:lineRule="atLeast"/>
              <w:ind w:left="180" w:right="-101"/>
              <w:rPr>
                <w:rFonts w:cs="Times New Roman"/>
                <w:szCs w:val="22"/>
              </w:rPr>
            </w:pPr>
          </w:p>
        </w:tc>
        <w:tc>
          <w:tcPr>
            <w:tcW w:w="682" w:type="pct"/>
            <w:vAlign w:val="bottom"/>
          </w:tcPr>
          <w:p w:rsidR="00A64439" w:rsidRPr="00A64439" w:rsidRDefault="003E536A" w:rsidP="00F45B32">
            <w:pPr>
              <w:pStyle w:val="acctfourfigures"/>
              <w:tabs>
                <w:tab w:val="clear" w:pos="765"/>
                <w:tab w:val="decimal" w:pos="700"/>
              </w:tabs>
              <w:spacing w:line="240" w:lineRule="atLeast"/>
              <w:ind w:left="-110" w:right="-102"/>
              <w:rPr>
                <w:rFonts w:cs="Times New Roman"/>
                <w:szCs w:val="22"/>
                <w:rtl/>
                <w:cs/>
                <w:lang w:val="en-US" w:bidi="th-TH"/>
              </w:rPr>
            </w:pPr>
            <w:r>
              <w:rPr>
                <w:rFonts w:cs="Times New Roman"/>
                <w:szCs w:val="22"/>
                <w:lang w:val="en-US" w:bidi="th-TH"/>
              </w:rPr>
              <w:t>444</w:t>
            </w:r>
            <w:r w:rsidR="00667A6A">
              <w:rPr>
                <w:rFonts w:cs="Times New Roman"/>
                <w:szCs w:val="22"/>
                <w:lang w:val="en-US" w:bidi="th-TH"/>
              </w:rPr>
              <w:t>.81</w:t>
            </w:r>
          </w:p>
        </w:tc>
        <w:tc>
          <w:tcPr>
            <w:tcW w:w="142" w:type="pct"/>
            <w:vAlign w:val="bottom"/>
          </w:tcPr>
          <w:p w:rsidR="00A64439" w:rsidRPr="00A64439" w:rsidRDefault="00A64439" w:rsidP="00A64439">
            <w:pPr>
              <w:pStyle w:val="acctfourfigures"/>
              <w:tabs>
                <w:tab w:val="clear" w:pos="765"/>
                <w:tab w:val="decimal" w:pos="433"/>
              </w:tabs>
              <w:spacing w:line="240" w:lineRule="atLeast"/>
              <w:ind w:left="180" w:right="-101"/>
              <w:rPr>
                <w:rFonts w:cs="Times New Roman"/>
                <w:szCs w:val="22"/>
              </w:rPr>
            </w:pPr>
          </w:p>
        </w:tc>
        <w:tc>
          <w:tcPr>
            <w:tcW w:w="634" w:type="pct"/>
            <w:vAlign w:val="bottom"/>
          </w:tcPr>
          <w:p w:rsidR="00A64439" w:rsidRPr="00A64439" w:rsidRDefault="00667A6A" w:rsidP="00667A6A">
            <w:pPr>
              <w:pStyle w:val="acctfourfigures"/>
              <w:tabs>
                <w:tab w:val="clear" w:pos="765"/>
                <w:tab w:val="decimal" w:pos="433"/>
              </w:tabs>
              <w:spacing w:line="240" w:lineRule="atLeast"/>
              <w:ind w:right="78"/>
              <w:jc w:val="right"/>
              <w:rPr>
                <w:rFonts w:cs="Times New Roman"/>
                <w:szCs w:val="22"/>
                <w:rtl/>
                <w:cs/>
              </w:rPr>
            </w:pPr>
            <w:r>
              <w:rPr>
                <w:rFonts w:cs="Times New Roman"/>
                <w:szCs w:val="22"/>
              </w:rPr>
              <w:t>39</w:t>
            </w:r>
            <w:r w:rsidR="006D19D5">
              <w:rPr>
                <w:rFonts w:cs="Times New Roman"/>
                <w:szCs w:val="22"/>
              </w:rPr>
              <w:t>.</w:t>
            </w:r>
            <w:r>
              <w:rPr>
                <w:rFonts w:cs="Times New Roman"/>
                <w:szCs w:val="22"/>
              </w:rPr>
              <w:t>32</w:t>
            </w:r>
          </w:p>
        </w:tc>
        <w:tc>
          <w:tcPr>
            <w:tcW w:w="146" w:type="pct"/>
            <w:vAlign w:val="bottom"/>
          </w:tcPr>
          <w:p w:rsidR="00A64439" w:rsidRPr="00A64439" w:rsidRDefault="00A64439" w:rsidP="00A64439">
            <w:pPr>
              <w:pStyle w:val="acctfourfigures"/>
              <w:tabs>
                <w:tab w:val="clear" w:pos="765"/>
                <w:tab w:val="decimal" w:pos="433"/>
              </w:tabs>
              <w:spacing w:line="240" w:lineRule="atLeast"/>
              <w:ind w:left="180" w:right="-101"/>
              <w:rPr>
                <w:rFonts w:cs="Times New Roman"/>
                <w:szCs w:val="22"/>
              </w:rPr>
            </w:pPr>
          </w:p>
        </w:tc>
        <w:tc>
          <w:tcPr>
            <w:tcW w:w="677" w:type="pct"/>
            <w:vAlign w:val="bottom"/>
          </w:tcPr>
          <w:p w:rsidR="00A64439" w:rsidRPr="00A64439" w:rsidRDefault="00667A6A" w:rsidP="00A64439">
            <w:pPr>
              <w:pStyle w:val="acctfourfigures"/>
              <w:tabs>
                <w:tab w:val="clear" w:pos="765"/>
                <w:tab w:val="decimal" w:pos="433"/>
              </w:tabs>
              <w:spacing w:line="240" w:lineRule="atLeast"/>
              <w:ind w:right="78"/>
              <w:jc w:val="right"/>
              <w:rPr>
                <w:rFonts w:cs="Times New Roman"/>
                <w:szCs w:val="22"/>
                <w:rtl/>
                <w:cs/>
              </w:rPr>
            </w:pPr>
            <w:r>
              <w:rPr>
                <w:rFonts w:cs="Times New Roman"/>
                <w:szCs w:val="22"/>
              </w:rPr>
              <w:t>44.9</w:t>
            </w:r>
            <w:r w:rsidR="00BD2D67">
              <w:rPr>
                <w:rFonts w:cs="Times New Roman"/>
                <w:szCs w:val="22"/>
              </w:rPr>
              <w:t>5</w:t>
            </w:r>
          </w:p>
        </w:tc>
      </w:tr>
      <w:tr w:rsidR="000C5D76" w:rsidRPr="00E41EC2" w:rsidTr="0081560C">
        <w:tc>
          <w:tcPr>
            <w:tcW w:w="1698" w:type="pct"/>
            <w:vAlign w:val="bottom"/>
          </w:tcPr>
          <w:p w:rsidR="00A64439" w:rsidRPr="00A64439" w:rsidRDefault="00A64439" w:rsidP="00A64439">
            <w:pPr>
              <w:pStyle w:val="acctfourfigures"/>
              <w:tabs>
                <w:tab w:val="clear" w:pos="765"/>
                <w:tab w:val="decimal" w:pos="433"/>
              </w:tabs>
              <w:spacing w:line="240" w:lineRule="atLeast"/>
              <w:ind w:right="-101"/>
              <w:rPr>
                <w:rFonts w:cs="Times New Roman"/>
                <w:szCs w:val="22"/>
              </w:rPr>
            </w:pPr>
            <w:r w:rsidRPr="00A64439">
              <w:rPr>
                <w:rFonts w:cs="Times New Roman"/>
                <w:szCs w:val="22"/>
              </w:rPr>
              <w:t>Management fee</w:t>
            </w:r>
          </w:p>
        </w:tc>
        <w:tc>
          <w:tcPr>
            <w:tcW w:w="243" w:type="pct"/>
          </w:tcPr>
          <w:p w:rsidR="00A64439" w:rsidRPr="00A64439" w:rsidRDefault="00A64439" w:rsidP="00A64439">
            <w:pPr>
              <w:pStyle w:val="acctfourfigures"/>
              <w:tabs>
                <w:tab w:val="clear" w:pos="765"/>
              </w:tabs>
              <w:spacing w:line="240" w:lineRule="atLeast"/>
              <w:ind w:left="180" w:right="-101"/>
              <w:rPr>
                <w:rFonts w:cs="Times New Roman"/>
                <w:i/>
                <w:iCs/>
                <w:szCs w:val="22"/>
                <w:rtl/>
                <w:cs/>
              </w:rPr>
            </w:pPr>
          </w:p>
        </w:tc>
        <w:tc>
          <w:tcPr>
            <w:tcW w:w="632" w:type="pct"/>
            <w:vAlign w:val="bottom"/>
          </w:tcPr>
          <w:p w:rsidR="00A64439" w:rsidRPr="00A64439" w:rsidRDefault="006D19D5" w:rsidP="00471269">
            <w:pPr>
              <w:pStyle w:val="acctfourfigures"/>
              <w:tabs>
                <w:tab w:val="clear" w:pos="765"/>
                <w:tab w:val="decimal" w:pos="613"/>
              </w:tabs>
              <w:spacing w:line="240" w:lineRule="atLeast"/>
              <w:ind w:left="-107" w:right="-107"/>
              <w:rPr>
                <w:rFonts w:cs="Times New Roman"/>
                <w:szCs w:val="22"/>
              </w:rPr>
            </w:pPr>
            <w:r>
              <w:rPr>
                <w:rFonts w:cs="Times New Roman"/>
                <w:szCs w:val="22"/>
              </w:rPr>
              <w:t>114.60</w:t>
            </w:r>
          </w:p>
        </w:tc>
        <w:tc>
          <w:tcPr>
            <w:tcW w:w="146" w:type="pct"/>
            <w:vAlign w:val="bottom"/>
          </w:tcPr>
          <w:p w:rsidR="00A64439" w:rsidRPr="00A64439" w:rsidRDefault="00A64439" w:rsidP="00A64439">
            <w:pPr>
              <w:pStyle w:val="acctfourfigures"/>
              <w:tabs>
                <w:tab w:val="clear" w:pos="765"/>
                <w:tab w:val="decimal" w:pos="430"/>
              </w:tabs>
              <w:spacing w:line="240" w:lineRule="atLeast"/>
              <w:ind w:left="180" w:right="-101"/>
              <w:rPr>
                <w:rFonts w:cs="Times New Roman"/>
                <w:szCs w:val="22"/>
              </w:rPr>
            </w:pPr>
          </w:p>
        </w:tc>
        <w:tc>
          <w:tcPr>
            <w:tcW w:w="682" w:type="pct"/>
            <w:vAlign w:val="bottom"/>
          </w:tcPr>
          <w:p w:rsidR="00A64439" w:rsidRPr="00A64439" w:rsidRDefault="00A64439" w:rsidP="008812A7">
            <w:pPr>
              <w:pStyle w:val="acctfourfigures"/>
              <w:tabs>
                <w:tab w:val="clear" w:pos="765"/>
                <w:tab w:val="decimal" w:pos="700"/>
              </w:tabs>
              <w:spacing w:line="240" w:lineRule="atLeast"/>
              <w:ind w:left="-110" w:right="-102"/>
              <w:rPr>
                <w:rFonts w:cs="Times New Roman"/>
                <w:szCs w:val="22"/>
              </w:rPr>
            </w:pPr>
            <w:r w:rsidRPr="00A64439">
              <w:rPr>
                <w:rFonts w:cs="Times New Roman"/>
                <w:szCs w:val="22"/>
              </w:rPr>
              <w:t>86.94</w:t>
            </w:r>
          </w:p>
        </w:tc>
        <w:tc>
          <w:tcPr>
            <w:tcW w:w="142" w:type="pct"/>
            <w:vAlign w:val="bottom"/>
          </w:tcPr>
          <w:p w:rsidR="00A64439" w:rsidRPr="00A64439" w:rsidRDefault="00A64439" w:rsidP="00A64439">
            <w:pPr>
              <w:pStyle w:val="acctfourfigures"/>
              <w:tabs>
                <w:tab w:val="clear" w:pos="765"/>
                <w:tab w:val="decimal" w:pos="433"/>
              </w:tabs>
              <w:spacing w:line="240" w:lineRule="atLeast"/>
              <w:ind w:left="180" w:right="-101"/>
              <w:rPr>
                <w:rFonts w:cs="Times New Roman"/>
                <w:szCs w:val="22"/>
              </w:rPr>
            </w:pPr>
          </w:p>
        </w:tc>
        <w:tc>
          <w:tcPr>
            <w:tcW w:w="634" w:type="pct"/>
            <w:vAlign w:val="bottom"/>
          </w:tcPr>
          <w:p w:rsidR="00A64439" w:rsidRPr="00A64439" w:rsidRDefault="006D19D5" w:rsidP="00A64439">
            <w:pPr>
              <w:pStyle w:val="acctfourfigures"/>
              <w:tabs>
                <w:tab w:val="clear" w:pos="765"/>
                <w:tab w:val="decimal" w:pos="433"/>
              </w:tabs>
              <w:spacing w:line="240" w:lineRule="atLeast"/>
              <w:ind w:left="180" w:right="78"/>
              <w:jc w:val="right"/>
              <w:rPr>
                <w:rFonts w:cs="Times New Roman"/>
                <w:szCs w:val="22"/>
              </w:rPr>
            </w:pPr>
            <w:r>
              <w:rPr>
                <w:rFonts w:cs="Times New Roman"/>
                <w:szCs w:val="22"/>
              </w:rPr>
              <w:t>55.86</w:t>
            </w:r>
          </w:p>
        </w:tc>
        <w:tc>
          <w:tcPr>
            <w:tcW w:w="146" w:type="pct"/>
            <w:vAlign w:val="bottom"/>
          </w:tcPr>
          <w:p w:rsidR="00A64439" w:rsidRPr="00A64439" w:rsidRDefault="00A64439" w:rsidP="00A64439">
            <w:pPr>
              <w:pStyle w:val="acctfourfigures"/>
              <w:tabs>
                <w:tab w:val="clear" w:pos="765"/>
                <w:tab w:val="decimal" w:pos="433"/>
              </w:tabs>
              <w:spacing w:line="240" w:lineRule="atLeast"/>
              <w:ind w:left="180" w:right="-101"/>
              <w:rPr>
                <w:rFonts w:cs="Times New Roman"/>
                <w:szCs w:val="22"/>
              </w:rPr>
            </w:pPr>
          </w:p>
        </w:tc>
        <w:tc>
          <w:tcPr>
            <w:tcW w:w="677" w:type="pct"/>
            <w:vAlign w:val="bottom"/>
          </w:tcPr>
          <w:p w:rsidR="00A64439" w:rsidRPr="00A64439" w:rsidRDefault="00A64439" w:rsidP="00A64439">
            <w:pPr>
              <w:pStyle w:val="acctfourfigures"/>
              <w:tabs>
                <w:tab w:val="clear" w:pos="765"/>
                <w:tab w:val="decimal" w:pos="433"/>
              </w:tabs>
              <w:spacing w:line="240" w:lineRule="atLeast"/>
              <w:ind w:left="180" w:right="78"/>
              <w:jc w:val="right"/>
              <w:rPr>
                <w:rFonts w:cs="Times New Roman"/>
                <w:szCs w:val="22"/>
              </w:rPr>
            </w:pPr>
            <w:r w:rsidRPr="00A64439">
              <w:rPr>
                <w:rFonts w:cs="Times New Roman"/>
                <w:szCs w:val="22"/>
              </w:rPr>
              <w:t>39.22</w:t>
            </w:r>
          </w:p>
        </w:tc>
      </w:tr>
      <w:tr w:rsidR="000C5D76" w:rsidRPr="00E41EC2" w:rsidTr="0081560C">
        <w:tc>
          <w:tcPr>
            <w:tcW w:w="1698" w:type="pct"/>
            <w:vAlign w:val="bottom"/>
          </w:tcPr>
          <w:p w:rsidR="00A64439" w:rsidRPr="00A64439" w:rsidRDefault="00A64439" w:rsidP="00A64439">
            <w:pPr>
              <w:pStyle w:val="acctfourfigures"/>
              <w:tabs>
                <w:tab w:val="clear" w:pos="765"/>
                <w:tab w:val="decimal" w:pos="433"/>
              </w:tabs>
              <w:spacing w:line="240" w:lineRule="atLeast"/>
              <w:ind w:right="-101"/>
              <w:rPr>
                <w:rFonts w:cs="Times New Roman"/>
                <w:szCs w:val="22"/>
              </w:rPr>
            </w:pPr>
            <w:r w:rsidRPr="00A64439">
              <w:rPr>
                <w:rFonts w:cs="Times New Roman"/>
                <w:szCs w:val="22"/>
              </w:rPr>
              <w:t>Repair and maintenance expenses</w:t>
            </w:r>
          </w:p>
        </w:tc>
        <w:tc>
          <w:tcPr>
            <w:tcW w:w="243" w:type="pct"/>
          </w:tcPr>
          <w:p w:rsidR="00A64439" w:rsidRPr="00A64439" w:rsidRDefault="00A64439" w:rsidP="00A64439">
            <w:pPr>
              <w:pStyle w:val="acctfourfigures"/>
              <w:tabs>
                <w:tab w:val="clear" w:pos="765"/>
              </w:tabs>
              <w:spacing w:line="240" w:lineRule="atLeast"/>
              <w:ind w:left="180" w:right="-101"/>
              <w:rPr>
                <w:rFonts w:cs="Times New Roman"/>
                <w:i/>
                <w:iCs/>
                <w:szCs w:val="22"/>
              </w:rPr>
            </w:pPr>
          </w:p>
        </w:tc>
        <w:tc>
          <w:tcPr>
            <w:tcW w:w="632" w:type="pct"/>
            <w:vAlign w:val="bottom"/>
          </w:tcPr>
          <w:p w:rsidR="00A64439" w:rsidRPr="00A64439" w:rsidRDefault="006D19D5" w:rsidP="00471269">
            <w:pPr>
              <w:pStyle w:val="acctfourfigures"/>
              <w:tabs>
                <w:tab w:val="clear" w:pos="765"/>
                <w:tab w:val="decimal" w:pos="613"/>
              </w:tabs>
              <w:spacing w:line="240" w:lineRule="atLeast"/>
              <w:ind w:left="-107" w:right="-107"/>
              <w:rPr>
                <w:rFonts w:cs="Times New Roman"/>
                <w:szCs w:val="22"/>
              </w:rPr>
            </w:pPr>
            <w:r>
              <w:rPr>
                <w:rFonts w:cs="Times New Roman"/>
                <w:szCs w:val="22"/>
              </w:rPr>
              <w:t>105.68</w:t>
            </w:r>
          </w:p>
        </w:tc>
        <w:tc>
          <w:tcPr>
            <w:tcW w:w="146" w:type="pct"/>
            <w:vAlign w:val="bottom"/>
          </w:tcPr>
          <w:p w:rsidR="00A64439" w:rsidRPr="00A64439" w:rsidRDefault="00A64439" w:rsidP="00A64439">
            <w:pPr>
              <w:pStyle w:val="acctfourfigures"/>
              <w:tabs>
                <w:tab w:val="clear" w:pos="765"/>
                <w:tab w:val="decimal" w:pos="430"/>
              </w:tabs>
              <w:spacing w:line="240" w:lineRule="atLeast"/>
              <w:ind w:left="180" w:right="-101"/>
              <w:rPr>
                <w:rFonts w:cs="Times New Roman"/>
                <w:szCs w:val="22"/>
              </w:rPr>
            </w:pPr>
          </w:p>
        </w:tc>
        <w:tc>
          <w:tcPr>
            <w:tcW w:w="682" w:type="pct"/>
            <w:vAlign w:val="bottom"/>
          </w:tcPr>
          <w:p w:rsidR="00A64439" w:rsidRPr="00A64439" w:rsidRDefault="00F45B32" w:rsidP="008812A7">
            <w:pPr>
              <w:pStyle w:val="acctfourfigures"/>
              <w:tabs>
                <w:tab w:val="clear" w:pos="765"/>
                <w:tab w:val="decimal" w:pos="700"/>
              </w:tabs>
              <w:spacing w:line="240" w:lineRule="atLeast"/>
              <w:ind w:left="-110" w:right="-102"/>
              <w:rPr>
                <w:rFonts w:cs="Times New Roman"/>
                <w:szCs w:val="22"/>
              </w:rPr>
            </w:pPr>
            <w:r>
              <w:rPr>
                <w:rFonts w:cs="Times New Roman"/>
                <w:szCs w:val="22"/>
              </w:rPr>
              <w:t>82.23</w:t>
            </w:r>
          </w:p>
        </w:tc>
        <w:tc>
          <w:tcPr>
            <w:tcW w:w="142" w:type="pct"/>
            <w:vAlign w:val="bottom"/>
          </w:tcPr>
          <w:p w:rsidR="00A64439" w:rsidRPr="00A64439" w:rsidRDefault="00A64439" w:rsidP="00A64439">
            <w:pPr>
              <w:pStyle w:val="acctfourfigures"/>
              <w:tabs>
                <w:tab w:val="clear" w:pos="765"/>
                <w:tab w:val="decimal" w:pos="433"/>
              </w:tabs>
              <w:spacing w:line="240" w:lineRule="atLeast"/>
              <w:ind w:left="180" w:right="-101"/>
              <w:rPr>
                <w:rFonts w:cs="Times New Roman"/>
                <w:szCs w:val="22"/>
              </w:rPr>
            </w:pPr>
          </w:p>
        </w:tc>
        <w:tc>
          <w:tcPr>
            <w:tcW w:w="634" w:type="pct"/>
            <w:vAlign w:val="bottom"/>
          </w:tcPr>
          <w:p w:rsidR="00A64439" w:rsidRPr="00A64439" w:rsidRDefault="006D19D5" w:rsidP="00A64439">
            <w:pPr>
              <w:pStyle w:val="acctfourfigures"/>
              <w:tabs>
                <w:tab w:val="clear" w:pos="765"/>
                <w:tab w:val="decimal" w:pos="433"/>
              </w:tabs>
              <w:spacing w:line="240" w:lineRule="atLeast"/>
              <w:ind w:left="180" w:right="78"/>
              <w:jc w:val="right"/>
              <w:rPr>
                <w:rFonts w:cs="Times New Roman"/>
                <w:szCs w:val="22"/>
              </w:rPr>
            </w:pPr>
            <w:r>
              <w:rPr>
                <w:rFonts w:cs="Times New Roman"/>
                <w:szCs w:val="22"/>
              </w:rPr>
              <w:t>1.</w:t>
            </w:r>
            <w:r w:rsidR="00BD2D67">
              <w:rPr>
                <w:rFonts w:cs="Times New Roman"/>
                <w:szCs w:val="22"/>
              </w:rPr>
              <w:t>31</w:t>
            </w:r>
          </w:p>
        </w:tc>
        <w:tc>
          <w:tcPr>
            <w:tcW w:w="146" w:type="pct"/>
            <w:vAlign w:val="bottom"/>
          </w:tcPr>
          <w:p w:rsidR="00A64439" w:rsidRPr="00A64439" w:rsidRDefault="00A64439" w:rsidP="00A64439">
            <w:pPr>
              <w:pStyle w:val="acctfourfigures"/>
              <w:tabs>
                <w:tab w:val="clear" w:pos="765"/>
                <w:tab w:val="decimal" w:pos="433"/>
              </w:tabs>
              <w:spacing w:line="240" w:lineRule="atLeast"/>
              <w:ind w:left="180" w:right="-101"/>
              <w:rPr>
                <w:rFonts w:cs="Times New Roman"/>
                <w:szCs w:val="22"/>
              </w:rPr>
            </w:pPr>
          </w:p>
        </w:tc>
        <w:tc>
          <w:tcPr>
            <w:tcW w:w="677" w:type="pct"/>
            <w:vAlign w:val="bottom"/>
          </w:tcPr>
          <w:p w:rsidR="00A64439" w:rsidRPr="00A64439" w:rsidRDefault="00A916EE" w:rsidP="00A64439">
            <w:pPr>
              <w:pStyle w:val="acctfourfigures"/>
              <w:tabs>
                <w:tab w:val="clear" w:pos="765"/>
                <w:tab w:val="decimal" w:pos="433"/>
              </w:tabs>
              <w:spacing w:line="240" w:lineRule="atLeast"/>
              <w:ind w:left="180" w:right="78"/>
              <w:jc w:val="right"/>
              <w:rPr>
                <w:rFonts w:cs="Times New Roman"/>
                <w:szCs w:val="22"/>
              </w:rPr>
            </w:pPr>
            <w:r>
              <w:rPr>
                <w:rFonts w:cs="Times New Roman"/>
                <w:szCs w:val="22"/>
              </w:rPr>
              <w:t>1</w:t>
            </w:r>
            <w:r w:rsidR="00A64439" w:rsidRPr="00A64439">
              <w:rPr>
                <w:rFonts w:cs="Times New Roman"/>
                <w:szCs w:val="22"/>
              </w:rPr>
              <w:t>.17</w:t>
            </w:r>
          </w:p>
        </w:tc>
      </w:tr>
      <w:tr w:rsidR="000C5D76" w:rsidRPr="00E41EC2" w:rsidTr="0081560C">
        <w:tc>
          <w:tcPr>
            <w:tcW w:w="1698" w:type="pct"/>
            <w:vAlign w:val="bottom"/>
          </w:tcPr>
          <w:p w:rsidR="00A64439" w:rsidRPr="00A64439" w:rsidRDefault="00A64439" w:rsidP="00A64439">
            <w:pPr>
              <w:pStyle w:val="acctfourfigures"/>
              <w:tabs>
                <w:tab w:val="clear" w:pos="765"/>
                <w:tab w:val="decimal" w:pos="433"/>
              </w:tabs>
              <w:spacing w:line="240" w:lineRule="atLeast"/>
              <w:ind w:right="-101"/>
              <w:rPr>
                <w:rFonts w:cs="Times New Roman"/>
                <w:szCs w:val="22"/>
              </w:rPr>
            </w:pPr>
            <w:r w:rsidRPr="00A64439">
              <w:rPr>
                <w:rFonts w:cs="Times New Roman"/>
                <w:szCs w:val="22"/>
              </w:rPr>
              <w:t>Rental and service expenses</w:t>
            </w:r>
          </w:p>
        </w:tc>
        <w:tc>
          <w:tcPr>
            <w:tcW w:w="243" w:type="pct"/>
          </w:tcPr>
          <w:p w:rsidR="00A64439" w:rsidRPr="00A64439" w:rsidRDefault="00A64439" w:rsidP="00A64439">
            <w:pPr>
              <w:pStyle w:val="acctfourfigures"/>
              <w:tabs>
                <w:tab w:val="clear" w:pos="765"/>
              </w:tabs>
              <w:spacing w:line="240" w:lineRule="atLeast"/>
              <w:ind w:left="180" w:right="-101"/>
              <w:rPr>
                <w:rFonts w:cs="Times New Roman"/>
                <w:i/>
                <w:iCs/>
                <w:szCs w:val="22"/>
              </w:rPr>
            </w:pPr>
          </w:p>
        </w:tc>
        <w:tc>
          <w:tcPr>
            <w:tcW w:w="632" w:type="pct"/>
            <w:vAlign w:val="bottom"/>
          </w:tcPr>
          <w:p w:rsidR="00A64439" w:rsidRPr="00A64439" w:rsidRDefault="00F45B32" w:rsidP="00471269">
            <w:pPr>
              <w:pStyle w:val="acctfourfigures"/>
              <w:tabs>
                <w:tab w:val="clear" w:pos="765"/>
                <w:tab w:val="decimal" w:pos="613"/>
              </w:tabs>
              <w:spacing w:line="240" w:lineRule="atLeast"/>
              <w:ind w:left="-107" w:right="-107"/>
              <w:rPr>
                <w:rFonts w:cs="Times New Roman"/>
                <w:szCs w:val="22"/>
              </w:rPr>
            </w:pPr>
            <w:r>
              <w:rPr>
                <w:rFonts w:cs="Times New Roman"/>
                <w:szCs w:val="22"/>
              </w:rPr>
              <w:t>89.90</w:t>
            </w:r>
          </w:p>
        </w:tc>
        <w:tc>
          <w:tcPr>
            <w:tcW w:w="146" w:type="pct"/>
            <w:vAlign w:val="bottom"/>
          </w:tcPr>
          <w:p w:rsidR="00A64439" w:rsidRPr="00A64439" w:rsidRDefault="00A64439" w:rsidP="00A64439">
            <w:pPr>
              <w:pStyle w:val="acctfourfigures"/>
              <w:tabs>
                <w:tab w:val="clear" w:pos="765"/>
                <w:tab w:val="decimal" w:pos="430"/>
              </w:tabs>
              <w:spacing w:line="240" w:lineRule="atLeast"/>
              <w:ind w:left="180" w:right="-101"/>
              <w:rPr>
                <w:rFonts w:cs="Times New Roman"/>
                <w:szCs w:val="22"/>
              </w:rPr>
            </w:pPr>
          </w:p>
        </w:tc>
        <w:tc>
          <w:tcPr>
            <w:tcW w:w="682" w:type="pct"/>
            <w:vAlign w:val="bottom"/>
          </w:tcPr>
          <w:p w:rsidR="00A64439" w:rsidRPr="00A64439" w:rsidRDefault="00F45B32" w:rsidP="008812A7">
            <w:pPr>
              <w:pStyle w:val="acctfourfigures"/>
              <w:tabs>
                <w:tab w:val="clear" w:pos="765"/>
                <w:tab w:val="decimal" w:pos="700"/>
              </w:tabs>
              <w:spacing w:line="240" w:lineRule="atLeast"/>
              <w:ind w:left="-110" w:right="-102"/>
              <w:rPr>
                <w:rFonts w:cs="Times New Roman"/>
                <w:szCs w:val="22"/>
              </w:rPr>
            </w:pPr>
            <w:r>
              <w:rPr>
                <w:rFonts w:cs="Times New Roman"/>
                <w:szCs w:val="22"/>
              </w:rPr>
              <w:t>58.05</w:t>
            </w:r>
          </w:p>
        </w:tc>
        <w:tc>
          <w:tcPr>
            <w:tcW w:w="142" w:type="pct"/>
            <w:vAlign w:val="bottom"/>
          </w:tcPr>
          <w:p w:rsidR="00A64439" w:rsidRPr="00A64439" w:rsidRDefault="00A64439" w:rsidP="00A64439">
            <w:pPr>
              <w:pStyle w:val="acctfourfigures"/>
              <w:tabs>
                <w:tab w:val="clear" w:pos="765"/>
                <w:tab w:val="decimal" w:pos="433"/>
              </w:tabs>
              <w:spacing w:line="240" w:lineRule="atLeast"/>
              <w:ind w:left="180" w:right="-101"/>
              <w:rPr>
                <w:rFonts w:cs="Times New Roman"/>
                <w:szCs w:val="22"/>
              </w:rPr>
            </w:pPr>
          </w:p>
        </w:tc>
        <w:tc>
          <w:tcPr>
            <w:tcW w:w="634" w:type="pct"/>
            <w:vAlign w:val="bottom"/>
          </w:tcPr>
          <w:p w:rsidR="00A64439" w:rsidRPr="00A64439" w:rsidRDefault="00BD2D67" w:rsidP="00A64439">
            <w:pPr>
              <w:pStyle w:val="acctfourfigures"/>
              <w:tabs>
                <w:tab w:val="clear" w:pos="765"/>
                <w:tab w:val="decimal" w:pos="433"/>
              </w:tabs>
              <w:spacing w:line="240" w:lineRule="atLeast"/>
              <w:ind w:left="180" w:right="78"/>
              <w:jc w:val="right"/>
              <w:rPr>
                <w:rFonts w:cs="Times New Roman"/>
                <w:szCs w:val="22"/>
              </w:rPr>
            </w:pPr>
            <w:r>
              <w:rPr>
                <w:rFonts w:cs="Times New Roman"/>
                <w:szCs w:val="22"/>
              </w:rPr>
              <w:t>3.21</w:t>
            </w:r>
          </w:p>
        </w:tc>
        <w:tc>
          <w:tcPr>
            <w:tcW w:w="146" w:type="pct"/>
            <w:vAlign w:val="bottom"/>
          </w:tcPr>
          <w:p w:rsidR="00A64439" w:rsidRPr="00A64439" w:rsidRDefault="00A64439" w:rsidP="00A64439">
            <w:pPr>
              <w:pStyle w:val="acctfourfigures"/>
              <w:tabs>
                <w:tab w:val="clear" w:pos="765"/>
                <w:tab w:val="decimal" w:pos="433"/>
              </w:tabs>
              <w:spacing w:line="240" w:lineRule="atLeast"/>
              <w:ind w:left="180" w:right="-101"/>
              <w:rPr>
                <w:rFonts w:cs="Times New Roman"/>
                <w:szCs w:val="22"/>
              </w:rPr>
            </w:pPr>
          </w:p>
        </w:tc>
        <w:tc>
          <w:tcPr>
            <w:tcW w:w="677" w:type="pct"/>
            <w:vAlign w:val="bottom"/>
          </w:tcPr>
          <w:p w:rsidR="00A64439" w:rsidRPr="00A64439" w:rsidRDefault="00BD2D67" w:rsidP="00BD2D67">
            <w:pPr>
              <w:pStyle w:val="acctfourfigures"/>
              <w:tabs>
                <w:tab w:val="clear" w:pos="765"/>
                <w:tab w:val="decimal" w:pos="433"/>
              </w:tabs>
              <w:spacing w:line="240" w:lineRule="atLeast"/>
              <w:ind w:left="180" w:right="78"/>
              <w:jc w:val="right"/>
              <w:rPr>
                <w:rFonts w:cs="Times New Roman"/>
                <w:szCs w:val="22"/>
              </w:rPr>
            </w:pPr>
            <w:r>
              <w:rPr>
                <w:rFonts w:cs="Times New Roman"/>
                <w:szCs w:val="22"/>
              </w:rPr>
              <w:t>3</w:t>
            </w:r>
            <w:r w:rsidR="00A64439" w:rsidRPr="00A64439">
              <w:rPr>
                <w:rFonts w:cs="Times New Roman"/>
                <w:szCs w:val="22"/>
              </w:rPr>
              <w:t>.</w:t>
            </w:r>
            <w:r>
              <w:rPr>
                <w:rFonts w:cs="Times New Roman"/>
                <w:szCs w:val="22"/>
              </w:rPr>
              <w:t>40</w:t>
            </w:r>
          </w:p>
        </w:tc>
      </w:tr>
      <w:tr w:rsidR="000C5D76" w:rsidRPr="00E41EC2" w:rsidTr="0081560C">
        <w:tc>
          <w:tcPr>
            <w:tcW w:w="1698" w:type="pct"/>
            <w:vAlign w:val="bottom"/>
          </w:tcPr>
          <w:p w:rsidR="00A64439" w:rsidRPr="00A64439" w:rsidRDefault="00A64439" w:rsidP="00A64439">
            <w:pPr>
              <w:pStyle w:val="acctfourfigures"/>
              <w:tabs>
                <w:tab w:val="clear" w:pos="765"/>
                <w:tab w:val="decimal" w:pos="433"/>
              </w:tabs>
              <w:spacing w:line="240" w:lineRule="atLeast"/>
              <w:ind w:right="-101"/>
              <w:rPr>
                <w:rFonts w:cs="Times New Roman"/>
                <w:szCs w:val="22"/>
              </w:rPr>
            </w:pPr>
            <w:r w:rsidRPr="00A64439">
              <w:rPr>
                <w:rFonts w:cs="Times New Roman"/>
                <w:szCs w:val="22"/>
              </w:rPr>
              <w:t>Utilities expenses</w:t>
            </w:r>
          </w:p>
        </w:tc>
        <w:tc>
          <w:tcPr>
            <w:tcW w:w="243" w:type="pct"/>
          </w:tcPr>
          <w:p w:rsidR="00A64439" w:rsidRPr="00A64439" w:rsidRDefault="00A64439" w:rsidP="00A64439">
            <w:pPr>
              <w:pStyle w:val="acctfourfigures"/>
              <w:tabs>
                <w:tab w:val="clear" w:pos="765"/>
              </w:tabs>
              <w:spacing w:line="240" w:lineRule="atLeast"/>
              <w:ind w:left="180" w:right="-101"/>
              <w:jc w:val="center"/>
              <w:rPr>
                <w:rFonts w:cs="Times New Roman"/>
                <w:i/>
                <w:iCs/>
                <w:szCs w:val="22"/>
              </w:rPr>
            </w:pPr>
          </w:p>
        </w:tc>
        <w:tc>
          <w:tcPr>
            <w:tcW w:w="632" w:type="pct"/>
            <w:vAlign w:val="bottom"/>
          </w:tcPr>
          <w:p w:rsidR="00A64439" w:rsidRPr="00341D9B" w:rsidRDefault="00F45B32" w:rsidP="00471269">
            <w:pPr>
              <w:pStyle w:val="acctfourfigures"/>
              <w:tabs>
                <w:tab w:val="clear" w:pos="765"/>
                <w:tab w:val="decimal" w:pos="613"/>
              </w:tabs>
              <w:spacing w:line="240" w:lineRule="atLeast"/>
              <w:ind w:left="-107" w:right="-107"/>
              <w:rPr>
                <w:rFonts w:cs="Times New Roman"/>
                <w:szCs w:val="22"/>
              </w:rPr>
            </w:pPr>
            <w:r>
              <w:rPr>
                <w:rFonts w:cs="Times New Roman"/>
                <w:szCs w:val="22"/>
              </w:rPr>
              <w:t>79</w:t>
            </w:r>
            <w:r w:rsidR="00A53B21" w:rsidRPr="00341D9B">
              <w:rPr>
                <w:rFonts w:cs="Times New Roman"/>
                <w:szCs w:val="22"/>
              </w:rPr>
              <w:t>.</w:t>
            </w:r>
            <w:r>
              <w:rPr>
                <w:rFonts w:cs="Times New Roman"/>
                <w:szCs w:val="22"/>
              </w:rPr>
              <w:t>98</w:t>
            </w:r>
          </w:p>
        </w:tc>
        <w:tc>
          <w:tcPr>
            <w:tcW w:w="146" w:type="pct"/>
            <w:vAlign w:val="bottom"/>
          </w:tcPr>
          <w:p w:rsidR="00A64439" w:rsidRPr="00341D9B" w:rsidRDefault="00A64439" w:rsidP="00A64439">
            <w:pPr>
              <w:pStyle w:val="acctfourfigures"/>
              <w:tabs>
                <w:tab w:val="clear" w:pos="765"/>
                <w:tab w:val="decimal" w:pos="430"/>
              </w:tabs>
              <w:spacing w:line="240" w:lineRule="atLeast"/>
              <w:ind w:left="180" w:right="-101"/>
              <w:rPr>
                <w:rFonts w:cs="Times New Roman"/>
                <w:szCs w:val="22"/>
              </w:rPr>
            </w:pPr>
          </w:p>
        </w:tc>
        <w:tc>
          <w:tcPr>
            <w:tcW w:w="682" w:type="pct"/>
            <w:vAlign w:val="bottom"/>
          </w:tcPr>
          <w:p w:rsidR="00A64439" w:rsidRPr="00341D9B" w:rsidRDefault="00A64439" w:rsidP="008812A7">
            <w:pPr>
              <w:pStyle w:val="acctfourfigures"/>
              <w:tabs>
                <w:tab w:val="clear" w:pos="765"/>
                <w:tab w:val="decimal" w:pos="700"/>
              </w:tabs>
              <w:spacing w:line="240" w:lineRule="atLeast"/>
              <w:ind w:left="-110" w:right="-102"/>
              <w:rPr>
                <w:rFonts w:cs="Times New Roman"/>
                <w:szCs w:val="22"/>
              </w:rPr>
            </w:pPr>
            <w:r w:rsidRPr="00341D9B">
              <w:rPr>
                <w:rFonts w:cs="Times New Roman"/>
                <w:szCs w:val="22"/>
              </w:rPr>
              <w:t>47.73</w:t>
            </w:r>
          </w:p>
        </w:tc>
        <w:tc>
          <w:tcPr>
            <w:tcW w:w="142" w:type="pct"/>
            <w:vAlign w:val="bottom"/>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34" w:type="pct"/>
            <w:vAlign w:val="bottom"/>
          </w:tcPr>
          <w:p w:rsidR="00A64439" w:rsidRPr="00341D9B" w:rsidRDefault="00BD2D67" w:rsidP="00A64439">
            <w:pPr>
              <w:pStyle w:val="acctfourfigures"/>
              <w:tabs>
                <w:tab w:val="clear" w:pos="765"/>
                <w:tab w:val="decimal" w:pos="433"/>
              </w:tabs>
              <w:spacing w:line="240" w:lineRule="atLeast"/>
              <w:ind w:left="180" w:right="78"/>
              <w:jc w:val="right"/>
              <w:rPr>
                <w:rFonts w:cs="Times New Roman"/>
                <w:szCs w:val="22"/>
              </w:rPr>
            </w:pPr>
            <w:r>
              <w:rPr>
                <w:rFonts w:cs="Times New Roman"/>
                <w:szCs w:val="22"/>
              </w:rPr>
              <w:t>1.03</w:t>
            </w:r>
          </w:p>
        </w:tc>
        <w:tc>
          <w:tcPr>
            <w:tcW w:w="146" w:type="pct"/>
            <w:vAlign w:val="bottom"/>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77" w:type="pct"/>
            <w:vAlign w:val="bottom"/>
          </w:tcPr>
          <w:p w:rsidR="00A64439" w:rsidRPr="00341D9B" w:rsidRDefault="00BD2D67" w:rsidP="00A64439">
            <w:pPr>
              <w:pStyle w:val="acctfourfigures"/>
              <w:tabs>
                <w:tab w:val="clear" w:pos="765"/>
                <w:tab w:val="decimal" w:pos="433"/>
              </w:tabs>
              <w:spacing w:line="240" w:lineRule="atLeast"/>
              <w:ind w:left="180" w:right="78"/>
              <w:jc w:val="right"/>
              <w:rPr>
                <w:rFonts w:cs="Times New Roman"/>
                <w:szCs w:val="22"/>
              </w:rPr>
            </w:pPr>
            <w:r>
              <w:rPr>
                <w:rFonts w:cs="Times New Roman"/>
                <w:szCs w:val="22"/>
              </w:rPr>
              <w:t>0.79</w:t>
            </w:r>
          </w:p>
        </w:tc>
      </w:tr>
      <w:tr w:rsidR="00471269" w:rsidRPr="00E41EC2" w:rsidTr="0098589E">
        <w:tc>
          <w:tcPr>
            <w:tcW w:w="1698" w:type="pct"/>
            <w:vAlign w:val="bottom"/>
          </w:tcPr>
          <w:p w:rsidR="00471269" w:rsidRPr="00A64439" w:rsidRDefault="00471269" w:rsidP="00471269">
            <w:pPr>
              <w:pStyle w:val="acctfourfigures"/>
              <w:tabs>
                <w:tab w:val="clear" w:pos="765"/>
                <w:tab w:val="decimal" w:pos="156"/>
              </w:tabs>
              <w:spacing w:line="240" w:lineRule="atLeast"/>
              <w:ind w:right="-101"/>
              <w:rPr>
                <w:rFonts w:cs="Times New Roman"/>
                <w:szCs w:val="22"/>
              </w:rPr>
            </w:pPr>
            <w:r w:rsidRPr="00A64439">
              <w:rPr>
                <w:rFonts w:cs="Times New Roman"/>
                <w:szCs w:val="22"/>
              </w:rPr>
              <w:t>Security expenses</w:t>
            </w:r>
          </w:p>
        </w:tc>
        <w:tc>
          <w:tcPr>
            <w:tcW w:w="243" w:type="pct"/>
          </w:tcPr>
          <w:p w:rsidR="00471269" w:rsidRPr="00A64439" w:rsidRDefault="00471269" w:rsidP="00471269">
            <w:pPr>
              <w:pStyle w:val="acctfourfigures"/>
              <w:tabs>
                <w:tab w:val="clear" w:pos="765"/>
                <w:tab w:val="decimal" w:pos="433"/>
              </w:tabs>
              <w:spacing w:line="240" w:lineRule="atLeast"/>
              <w:ind w:left="180" w:right="-101"/>
              <w:rPr>
                <w:rFonts w:cs="Times New Roman"/>
                <w:szCs w:val="22"/>
                <w:rtl/>
                <w:cs/>
              </w:rPr>
            </w:pPr>
          </w:p>
        </w:tc>
        <w:tc>
          <w:tcPr>
            <w:tcW w:w="632" w:type="pct"/>
          </w:tcPr>
          <w:p w:rsidR="00471269" w:rsidRPr="00341D9B" w:rsidRDefault="00471269" w:rsidP="00471269">
            <w:pPr>
              <w:pStyle w:val="acctfourfigures"/>
              <w:tabs>
                <w:tab w:val="clear" w:pos="765"/>
                <w:tab w:val="decimal" w:pos="613"/>
              </w:tabs>
              <w:spacing w:line="240" w:lineRule="atLeast"/>
              <w:ind w:left="-107" w:right="-107"/>
              <w:rPr>
                <w:rFonts w:cs="Times New Roman"/>
                <w:szCs w:val="22"/>
              </w:rPr>
            </w:pPr>
            <w:r w:rsidRPr="00341D9B">
              <w:rPr>
                <w:rFonts w:cs="Times New Roman"/>
                <w:szCs w:val="22"/>
              </w:rPr>
              <w:t>43.06</w:t>
            </w:r>
          </w:p>
        </w:tc>
        <w:tc>
          <w:tcPr>
            <w:tcW w:w="146" w:type="pct"/>
          </w:tcPr>
          <w:p w:rsidR="00471269" w:rsidRPr="00341D9B" w:rsidRDefault="00471269" w:rsidP="00471269">
            <w:pPr>
              <w:pStyle w:val="acctfourfigures"/>
              <w:tabs>
                <w:tab w:val="clear" w:pos="765"/>
                <w:tab w:val="decimal" w:pos="430"/>
              </w:tabs>
              <w:spacing w:line="240" w:lineRule="atLeast"/>
              <w:ind w:left="180" w:right="-101"/>
              <w:rPr>
                <w:rFonts w:cs="Times New Roman"/>
                <w:szCs w:val="22"/>
              </w:rPr>
            </w:pPr>
          </w:p>
        </w:tc>
        <w:tc>
          <w:tcPr>
            <w:tcW w:w="682" w:type="pct"/>
          </w:tcPr>
          <w:p w:rsidR="00471269" w:rsidRPr="00341D9B" w:rsidRDefault="00471269" w:rsidP="008812A7">
            <w:pPr>
              <w:pStyle w:val="acctfourfigures"/>
              <w:tabs>
                <w:tab w:val="clear" w:pos="765"/>
                <w:tab w:val="decimal" w:pos="700"/>
              </w:tabs>
              <w:spacing w:line="240" w:lineRule="atLeast"/>
              <w:ind w:left="-110" w:right="-102"/>
              <w:rPr>
                <w:rFonts w:cs="Times New Roman"/>
                <w:szCs w:val="22"/>
              </w:rPr>
            </w:pPr>
            <w:r w:rsidRPr="00341D9B">
              <w:rPr>
                <w:rFonts w:cs="Times New Roman"/>
                <w:szCs w:val="22"/>
              </w:rPr>
              <w:t>29.34</w:t>
            </w:r>
          </w:p>
        </w:tc>
        <w:tc>
          <w:tcPr>
            <w:tcW w:w="142" w:type="pct"/>
          </w:tcPr>
          <w:p w:rsidR="00471269" w:rsidRPr="00341D9B" w:rsidRDefault="00471269" w:rsidP="00471269">
            <w:pPr>
              <w:pStyle w:val="acctfourfigures"/>
              <w:tabs>
                <w:tab w:val="clear" w:pos="765"/>
                <w:tab w:val="decimal" w:pos="433"/>
              </w:tabs>
              <w:spacing w:line="240" w:lineRule="atLeast"/>
              <w:ind w:left="180" w:right="-101"/>
              <w:rPr>
                <w:rFonts w:cs="Times New Roman"/>
                <w:szCs w:val="22"/>
              </w:rPr>
            </w:pPr>
          </w:p>
        </w:tc>
        <w:tc>
          <w:tcPr>
            <w:tcW w:w="634" w:type="pct"/>
          </w:tcPr>
          <w:p w:rsidR="00471269" w:rsidRPr="00341D9B" w:rsidRDefault="00471269" w:rsidP="00471269">
            <w:pPr>
              <w:pStyle w:val="acctfourfigures"/>
              <w:tabs>
                <w:tab w:val="clear" w:pos="765"/>
                <w:tab w:val="decimal" w:pos="433"/>
              </w:tabs>
              <w:spacing w:line="240" w:lineRule="atLeast"/>
              <w:ind w:left="180" w:right="78"/>
              <w:jc w:val="center"/>
              <w:rPr>
                <w:rFonts w:cs="Times New Roman"/>
                <w:szCs w:val="22"/>
              </w:rPr>
            </w:pPr>
            <w:r w:rsidRPr="00341D9B">
              <w:rPr>
                <w:rFonts w:cs="Times New Roman"/>
                <w:szCs w:val="22"/>
              </w:rPr>
              <w:t>-</w:t>
            </w:r>
          </w:p>
        </w:tc>
        <w:tc>
          <w:tcPr>
            <w:tcW w:w="146" w:type="pct"/>
          </w:tcPr>
          <w:p w:rsidR="00471269" w:rsidRPr="00341D9B" w:rsidRDefault="00471269" w:rsidP="00471269">
            <w:pPr>
              <w:pStyle w:val="acctfourfigures"/>
              <w:tabs>
                <w:tab w:val="clear" w:pos="765"/>
                <w:tab w:val="decimal" w:pos="433"/>
              </w:tabs>
              <w:spacing w:line="240" w:lineRule="atLeast"/>
              <w:ind w:left="180" w:right="-101"/>
              <w:rPr>
                <w:rFonts w:cs="Times New Roman"/>
                <w:szCs w:val="22"/>
              </w:rPr>
            </w:pPr>
          </w:p>
        </w:tc>
        <w:tc>
          <w:tcPr>
            <w:tcW w:w="677" w:type="pct"/>
          </w:tcPr>
          <w:p w:rsidR="00471269" w:rsidRPr="00341D9B" w:rsidRDefault="00471269" w:rsidP="00471269">
            <w:pPr>
              <w:pStyle w:val="acctfourfigures"/>
              <w:tabs>
                <w:tab w:val="clear" w:pos="765"/>
                <w:tab w:val="decimal" w:pos="433"/>
              </w:tabs>
              <w:spacing w:line="240" w:lineRule="atLeast"/>
              <w:ind w:left="180" w:right="78"/>
              <w:jc w:val="center"/>
              <w:rPr>
                <w:rFonts w:cs="Times New Roman"/>
                <w:szCs w:val="22"/>
              </w:rPr>
            </w:pPr>
            <w:r w:rsidRPr="00341D9B">
              <w:rPr>
                <w:rFonts w:cs="Times New Roman"/>
                <w:szCs w:val="22"/>
              </w:rPr>
              <w:t>-</w:t>
            </w:r>
          </w:p>
        </w:tc>
      </w:tr>
      <w:tr w:rsidR="000C5D76" w:rsidRPr="00E41EC2" w:rsidTr="0081560C">
        <w:tc>
          <w:tcPr>
            <w:tcW w:w="1698" w:type="pct"/>
            <w:vAlign w:val="bottom"/>
          </w:tcPr>
          <w:p w:rsidR="00A64439" w:rsidRPr="00A64439" w:rsidRDefault="00A64439" w:rsidP="00A64439">
            <w:pPr>
              <w:pStyle w:val="acctfourfigures"/>
              <w:tabs>
                <w:tab w:val="clear" w:pos="765"/>
                <w:tab w:val="decimal" w:pos="180"/>
              </w:tabs>
              <w:spacing w:line="240" w:lineRule="atLeast"/>
              <w:ind w:right="-101"/>
              <w:rPr>
                <w:rFonts w:cs="Times New Roman"/>
                <w:szCs w:val="22"/>
              </w:rPr>
            </w:pPr>
            <w:r w:rsidRPr="00A64439">
              <w:rPr>
                <w:rFonts w:cs="Times New Roman"/>
                <w:szCs w:val="22"/>
              </w:rPr>
              <w:t>Depreciation and amortisation</w:t>
            </w:r>
          </w:p>
        </w:tc>
        <w:tc>
          <w:tcPr>
            <w:tcW w:w="243" w:type="pct"/>
          </w:tcPr>
          <w:p w:rsidR="00A64439" w:rsidRPr="00A64439" w:rsidRDefault="00A64439" w:rsidP="00A64439">
            <w:pPr>
              <w:pStyle w:val="acctfourfigures"/>
              <w:tabs>
                <w:tab w:val="clear" w:pos="765"/>
                <w:tab w:val="decimal" w:pos="433"/>
              </w:tabs>
              <w:spacing w:line="240" w:lineRule="atLeast"/>
              <w:ind w:left="180" w:right="-101"/>
              <w:rPr>
                <w:rFonts w:cs="Times New Roman"/>
                <w:szCs w:val="22"/>
                <w:rtl/>
                <w:cs/>
              </w:rPr>
            </w:pPr>
          </w:p>
        </w:tc>
        <w:tc>
          <w:tcPr>
            <w:tcW w:w="632" w:type="pct"/>
          </w:tcPr>
          <w:p w:rsidR="00A64439" w:rsidRPr="00341D9B" w:rsidRDefault="006D19D5" w:rsidP="00471269">
            <w:pPr>
              <w:pStyle w:val="acctfourfigures"/>
              <w:tabs>
                <w:tab w:val="clear" w:pos="765"/>
                <w:tab w:val="decimal" w:pos="613"/>
              </w:tabs>
              <w:spacing w:line="240" w:lineRule="atLeast"/>
              <w:ind w:left="-107" w:right="-107"/>
              <w:rPr>
                <w:rFonts w:cs="Times New Roman"/>
                <w:szCs w:val="22"/>
              </w:rPr>
            </w:pPr>
            <w:r w:rsidRPr="00341D9B">
              <w:rPr>
                <w:rFonts w:cs="Times New Roman"/>
                <w:szCs w:val="22"/>
              </w:rPr>
              <w:t>34.2</w:t>
            </w:r>
            <w:r w:rsidR="00F45B32">
              <w:rPr>
                <w:rFonts w:cs="Times New Roman"/>
                <w:szCs w:val="22"/>
              </w:rPr>
              <w:t>1</w:t>
            </w:r>
          </w:p>
        </w:tc>
        <w:tc>
          <w:tcPr>
            <w:tcW w:w="146" w:type="pct"/>
          </w:tcPr>
          <w:p w:rsidR="00A64439" w:rsidRPr="00341D9B" w:rsidRDefault="00A64439" w:rsidP="00A64439">
            <w:pPr>
              <w:pStyle w:val="acctfourfigures"/>
              <w:tabs>
                <w:tab w:val="clear" w:pos="765"/>
                <w:tab w:val="decimal" w:pos="430"/>
              </w:tabs>
              <w:spacing w:line="240" w:lineRule="atLeast"/>
              <w:ind w:left="180" w:right="-101"/>
              <w:rPr>
                <w:rFonts w:cs="Times New Roman"/>
                <w:szCs w:val="22"/>
              </w:rPr>
            </w:pPr>
          </w:p>
        </w:tc>
        <w:tc>
          <w:tcPr>
            <w:tcW w:w="682" w:type="pct"/>
          </w:tcPr>
          <w:p w:rsidR="00A64439" w:rsidRPr="00341D9B" w:rsidRDefault="00F45B32" w:rsidP="008812A7">
            <w:pPr>
              <w:pStyle w:val="acctfourfigures"/>
              <w:tabs>
                <w:tab w:val="clear" w:pos="765"/>
                <w:tab w:val="decimal" w:pos="700"/>
              </w:tabs>
              <w:spacing w:line="240" w:lineRule="atLeast"/>
              <w:ind w:left="-110" w:right="-102"/>
              <w:rPr>
                <w:rFonts w:cs="Times New Roman"/>
                <w:szCs w:val="22"/>
              </w:rPr>
            </w:pPr>
            <w:r>
              <w:rPr>
                <w:rFonts w:cs="Times New Roman"/>
                <w:szCs w:val="22"/>
              </w:rPr>
              <w:t>30.74</w:t>
            </w:r>
          </w:p>
        </w:tc>
        <w:tc>
          <w:tcPr>
            <w:tcW w:w="142" w:type="pct"/>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34" w:type="pct"/>
          </w:tcPr>
          <w:p w:rsidR="00A64439" w:rsidRPr="00341D9B" w:rsidRDefault="00BD2D67" w:rsidP="00A64439">
            <w:pPr>
              <w:pStyle w:val="acctfourfigures"/>
              <w:tabs>
                <w:tab w:val="clear" w:pos="765"/>
                <w:tab w:val="decimal" w:pos="433"/>
              </w:tabs>
              <w:spacing w:line="240" w:lineRule="atLeast"/>
              <w:ind w:left="180" w:right="78"/>
              <w:jc w:val="right"/>
              <w:rPr>
                <w:rFonts w:cs="Times New Roman"/>
                <w:szCs w:val="22"/>
              </w:rPr>
            </w:pPr>
            <w:r>
              <w:rPr>
                <w:rFonts w:cs="Times New Roman"/>
                <w:szCs w:val="22"/>
              </w:rPr>
              <w:t>4</w:t>
            </w:r>
            <w:r w:rsidR="006D19D5" w:rsidRPr="00341D9B">
              <w:rPr>
                <w:rFonts w:cs="Times New Roman"/>
                <w:szCs w:val="22"/>
              </w:rPr>
              <w:t>.</w:t>
            </w:r>
            <w:r>
              <w:rPr>
                <w:rFonts w:cs="Times New Roman"/>
                <w:szCs w:val="22"/>
              </w:rPr>
              <w:t>46</w:t>
            </w:r>
          </w:p>
        </w:tc>
        <w:tc>
          <w:tcPr>
            <w:tcW w:w="146" w:type="pct"/>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77" w:type="pct"/>
          </w:tcPr>
          <w:p w:rsidR="00A64439" w:rsidRPr="00341D9B" w:rsidRDefault="00BD2D67" w:rsidP="00A64439">
            <w:pPr>
              <w:pStyle w:val="acctfourfigures"/>
              <w:tabs>
                <w:tab w:val="clear" w:pos="765"/>
                <w:tab w:val="decimal" w:pos="433"/>
              </w:tabs>
              <w:spacing w:line="240" w:lineRule="atLeast"/>
              <w:ind w:left="180" w:right="78"/>
              <w:jc w:val="right"/>
              <w:rPr>
                <w:rFonts w:cs="Times New Roman"/>
                <w:szCs w:val="22"/>
              </w:rPr>
            </w:pPr>
            <w:r>
              <w:rPr>
                <w:rFonts w:cs="Times New Roman"/>
                <w:szCs w:val="22"/>
              </w:rPr>
              <w:t>5.12</w:t>
            </w:r>
          </w:p>
        </w:tc>
      </w:tr>
      <w:tr w:rsidR="000C5D76" w:rsidRPr="00E41EC2" w:rsidTr="0081560C">
        <w:tc>
          <w:tcPr>
            <w:tcW w:w="1698" w:type="pct"/>
            <w:vAlign w:val="bottom"/>
          </w:tcPr>
          <w:p w:rsidR="00A64439" w:rsidRPr="00A64439" w:rsidRDefault="00A64439" w:rsidP="00A64439">
            <w:pPr>
              <w:pStyle w:val="acctfourfigures"/>
              <w:tabs>
                <w:tab w:val="clear" w:pos="765"/>
              </w:tabs>
              <w:spacing w:line="240" w:lineRule="atLeast"/>
              <w:ind w:right="-101"/>
              <w:rPr>
                <w:rFonts w:cs="Times New Roman"/>
                <w:szCs w:val="22"/>
              </w:rPr>
            </w:pPr>
            <w:r w:rsidRPr="00A64439">
              <w:rPr>
                <w:rFonts w:cs="Times New Roman"/>
                <w:szCs w:val="22"/>
              </w:rPr>
              <w:t>Office expenses</w:t>
            </w:r>
          </w:p>
        </w:tc>
        <w:tc>
          <w:tcPr>
            <w:tcW w:w="243" w:type="pct"/>
          </w:tcPr>
          <w:p w:rsidR="00A64439" w:rsidRPr="00A64439" w:rsidRDefault="00A64439" w:rsidP="00A64439">
            <w:pPr>
              <w:pStyle w:val="acctfourfigures"/>
              <w:tabs>
                <w:tab w:val="clear" w:pos="765"/>
                <w:tab w:val="decimal" w:pos="433"/>
              </w:tabs>
              <w:spacing w:line="240" w:lineRule="atLeast"/>
              <w:ind w:left="180" w:right="-101"/>
              <w:rPr>
                <w:rFonts w:cs="Times New Roman"/>
                <w:szCs w:val="22"/>
                <w:rtl/>
                <w:cs/>
              </w:rPr>
            </w:pPr>
          </w:p>
        </w:tc>
        <w:tc>
          <w:tcPr>
            <w:tcW w:w="632" w:type="pct"/>
          </w:tcPr>
          <w:p w:rsidR="00A64439" w:rsidRPr="00341D9B" w:rsidRDefault="006D19D5" w:rsidP="00471269">
            <w:pPr>
              <w:pStyle w:val="acctfourfigures"/>
              <w:tabs>
                <w:tab w:val="clear" w:pos="765"/>
                <w:tab w:val="decimal" w:pos="613"/>
              </w:tabs>
              <w:spacing w:line="240" w:lineRule="atLeast"/>
              <w:ind w:left="-107" w:right="-107"/>
              <w:rPr>
                <w:rFonts w:cs="Times New Roman"/>
                <w:szCs w:val="22"/>
              </w:rPr>
            </w:pPr>
            <w:r w:rsidRPr="00341D9B">
              <w:rPr>
                <w:rFonts w:cs="Times New Roman"/>
                <w:szCs w:val="22"/>
              </w:rPr>
              <w:t>32.09</w:t>
            </w:r>
          </w:p>
        </w:tc>
        <w:tc>
          <w:tcPr>
            <w:tcW w:w="146" w:type="pct"/>
          </w:tcPr>
          <w:p w:rsidR="00A64439" w:rsidRPr="00341D9B" w:rsidRDefault="00A64439" w:rsidP="00A64439">
            <w:pPr>
              <w:pStyle w:val="acctfourfigures"/>
              <w:tabs>
                <w:tab w:val="clear" w:pos="765"/>
                <w:tab w:val="decimal" w:pos="430"/>
              </w:tabs>
              <w:spacing w:line="240" w:lineRule="atLeast"/>
              <w:ind w:left="180" w:right="-101"/>
              <w:rPr>
                <w:rFonts w:cs="Times New Roman"/>
                <w:szCs w:val="22"/>
              </w:rPr>
            </w:pPr>
          </w:p>
        </w:tc>
        <w:tc>
          <w:tcPr>
            <w:tcW w:w="682" w:type="pct"/>
          </w:tcPr>
          <w:p w:rsidR="00A64439" w:rsidRPr="00341D9B" w:rsidRDefault="00F45B32" w:rsidP="008812A7">
            <w:pPr>
              <w:pStyle w:val="acctfourfigures"/>
              <w:tabs>
                <w:tab w:val="clear" w:pos="765"/>
                <w:tab w:val="decimal" w:pos="700"/>
              </w:tabs>
              <w:spacing w:line="240" w:lineRule="atLeast"/>
              <w:ind w:left="-110" w:right="-102"/>
              <w:rPr>
                <w:rFonts w:cs="Times New Roman"/>
                <w:szCs w:val="22"/>
              </w:rPr>
            </w:pPr>
            <w:r>
              <w:rPr>
                <w:rFonts w:cs="Times New Roman"/>
                <w:szCs w:val="22"/>
              </w:rPr>
              <w:t>20.49</w:t>
            </w:r>
          </w:p>
        </w:tc>
        <w:tc>
          <w:tcPr>
            <w:tcW w:w="142" w:type="pct"/>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34" w:type="pct"/>
          </w:tcPr>
          <w:p w:rsidR="00A64439" w:rsidRPr="00341D9B" w:rsidRDefault="00BD2D67" w:rsidP="00A64439">
            <w:pPr>
              <w:pStyle w:val="acctfourfigures"/>
              <w:tabs>
                <w:tab w:val="clear" w:pos="765"/>
                <w:tab w:val="decimal" w:pos="433"/>
              </w:tabs>
              <w:spacing w:line="240" w:lineRule="atLeast"/>
              <w:ind w:left="180" w:right="78"/>
              <w:jc w:val="right"/>
              <w:rPr>
                <w:rFonts w:cs="Times New Roman"/>
                <w:szCs w:val="22"/>
              </w:rPr>
            </w:pPr>
            <w:r>
              <w:rPr>
                <w:rFonts w:cs="Times New Roman"/>
                <w:szCs w:val="22"/>
              </w:rPr>
              <w:t>11</w:t>
            </w:r>
            <w:r w:rsidR="006D19D5" w:rsidRPr="00341D9B">
              <w:rPr>
                <w:rFonts w:cs="Times New Roman"/>
                <w:szCs w:val="22"/>
              </w:rPr>
              <w:t>.</w:t>
            </w:r>
            <w:r>
              <w:rPr>
                <w:rFonts w:cs="Times New Roman"/>
                <w:szCs w:val="22"/>
              </w:rPr>
              <w:t>25</w:t>
            </w:r>
          </w:p>
        </w:tc>
        <w:tc>
          <w:tcPr>
            <w:tcW w:w="146" w:type="pct"/>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77" w:type="pct"/>
          </w:tcPr>
          <w:p w:rsidR="00A64439" w:rsidRPr="00341D9B" w:rsidRDefault="00BD2D67" w:rsidP="00A64439">
            <w:pPr>
              <w:pStyle w:val="acctfourfigures"/>
              <w:tabs>
                <w:tab w:val="clear" w:pos="765"/>
                <w:tab w:val="decimal" w:pos="433"/>
              </w:tabs>
              <w:spacing w:line="240" w:lineRule="atLeast"/>
              <w:ind w:left="180" w:right="78"/>
              <w:jc w:val="right"/>
              <w:rPr>
                <w:rFonts w:cs="Times New Roman"/>
                <w:szCs w:val="22"/>
              </w:rPr>
            </w:pPr>
            <w:r>
              <w:rPr>
                <w:rFonts w:cs="Times New Roman"/>
                <w:szCs w:val="22"/>
              </w:rPr>
              <w:t>7.70</w:t>
            </w:r>
          </w:p>
        </w:tc>
      </w:tr>
      <w:tr w:rsidR="000C5D76" w:rsidRPr="00E41EC2" w:rsidTr="0081560C">
        <w:tc>
          <w:tcPr>
            <w:tcW w:w="1698" w:type="pct"/>
            <w:vAlign w:val="bottom"/>
          </w:tcPr>
          <w:p w:rsidR="00A64439" w:rsidRPr="00A64439" w:rsidRDefault="00A64439" w:rsidP="00A64439">
            <w:pPr>
              <w:pStyle w:val="acctfourfigures"/>
              <w:tabs>
                <w:tab w:val="clear" w:pos="765"/>
              </w:tabs>
              <w:spacing w:line="240" w:lineRule="atLeast"/>
              <w:ind w:right="-101"/>
              <w:rPr>
                <w:rFonts w:cs="Times New Roman"/>
                <w:szCs w:val="22"/>
              </w:rPr>
            </w:pPr>
            <w:r w:rsidRPr="00A64439">
              <w:rPr>
                <w:rFonts w:cs="Times New Roman"/>
                <w:szCs w:val="22"/>
              </w:rPr>
              <w:t>Professional fee</w:t>
            </w:r>
            <w:r w:rsidR="00667A6A">
              <w:rPr>
                <w:rFonts w:cs="Times New Roman"/>
                <w:szCs w:val="22"/>
              </w:rPr>
              <w:t>s</w:t>
            </w:r>
          </w:p>
        </w:tc>
        <w:tc>
          <w:tcPr>
            <w:tcW w:w="243" w:type="pct"/>
          </w:tcPr>
          <w:p w:rsidR="00A64439" w:rsidRPr="00A64439" w:rsidRDefault="00A64439" w:rsidP="00A64439">
            <w:pPr>
              <w:pStyle w:val="acctfourfigures"/>
              <w:tabs>
                <w:tab w:val="clear" w:pos="765"/>
              </w:tabs>
              <w:spacing w:line="240" w:lineRule="atLeast"/>
              <w:ind w:left="180" w:right="-101"/>
              <w:jc w:val="center"/>
              <w:rPr>
                <w:rFonts w:cs="Times New Roman"/>
                <w:i/>
                <w:iCs/>
                <w:szCs w:val="22"/>
              </w:rPr>
            </w:pPr>
          </w:p>
        </w:tc>
        <w:tc>
          <w:tcPr>
            <w:tcW w:w="632" w:type="pct"/>
          </w:tcPr>
          <w:p w:rsidR="00A64439" w:rsidRPr="00341D9B" w:rsidRDefault="006D19D5" w:rsidP="00471269">
            <w:pPr>
              <w:pStyle w:val="acctfourfigures"/>
              <w:tabs>
                <w:tab w:val="clear" w:pos="765"/>
                <w:tab w:val="decimal" w:pos="613"/>
              </w:tabs>
              <w:spacing w:line="240" w:lineRule="atLeast"/>
              <w:ind w:left="-107" w:right="-107"/>
              <w:rPr>
                <w:rFonts w:cs="Times New Roman"/>
                <w:szCs w:val="22"/>
              </w:rPr>
            </w:pPr>
            <w:r w:rsidRPr="00341D9B">
              <w:rPr>
                <w:rFonts w:cs="Times New Roman"/>
                <w:szCs w:val="22"/>
              </w:rPr>
              <w:t>16.</w:t>
            </w:r>
            <w:r w:rsidR="00F45B32">
              <w:rPr>
                <w:rFonts w:cs="Times New Roman"/>
                <w:szCs w:val="22"/>
              </w:rPr>
              <w:t>86</w:t>
            </w:r>
          </w:p>
        </w:tc>
        <w:tc>
          <w:tcPr>
            <w:tcW w:w="146" w:type="pct"/>
          </w:tcPr>
          <w:p w:rsidR="00A64439" w:rsidRPr="00341D9B" w:rsidRDefault="00A64439" w:rsidP="00A64439">
            <w:pPr>
              <w:pStyle w:val="acctfourfigures"/>
              <w:tabs>
                <w:tab w:val="clear" w:pos="765"/>
                <w:tab w:val="decimal" w:pos="430"/>
              </w:tabs>
              <w:spacing w:line="240" w:lineRule="atLeast"/>
              <w:ind w:left="180" w:right="-101"/>
              <w:rPr>
                <w:rFonts w:cs="Times New Roman"/>
                <w:szCs w:val="22"/>
              </w:rPr>
            </w:pPr>
          </w:p>
        </w:tc>
        <w:tc>
          <w:tcPr>
            <w:tcW w:w="682" w:type="pct"/>
          </w:tcPr>
          <w:p w:rsidR="00A64439" w:rsidRPr="00341D9B" w:rsidRDefault="00F45B32" w:rsidP="008812A7">
            <w:pPr>
              <w:pStyle w:val="acctfourfigures"/>
              <w:tabs>
                <w:tab w:val="clear" w:pos="765"/>
                <w:tab w:val="decimal" w:pos="700"/>
              </w:tabs>
              <w:spacing w:line="240" w:lineRule="atLeast"/>
              <w:ind w:left="-110" w:right="-102"/>
              <w:rPr>
                <w:rFonts w:cs="Times New Roman"/>
                <w:szCs w:val="22"/>
              </w:rPr>
            </w:pPr>
            <w:r>
              <w:rPr>
                <w:rFonts w:cs="Times New Roman"/>
                <w:szCs w:val="22"/>
              </w:rPr>
              <w:t>18.26</w:t>
            </w:r>
          </w:p>
        </w:tc>
        <w:tc>
          <w:tcPr>
            <w:tcW w:w="142" w:type="pct"/>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34" w:type="pct"/>
          </w:tcPr>
          <w:p w:rsidR="00A64439" w:rsidRPr="00341D9B" w:rsidRDefault="00BD2D67" w:rsidP="00A64439">
            <w:pPr>
              <w:pStyle w:val="acctfourfigures"/>
              <w:tabs>
                <w:tab w:val="clear" w:pos="765"/>
                <w:tab w:val="decimal" w:pos="433"/>
              </w:tabs>
              <w:spacing w:line="240" w:lineRule="atLeast"/>
              <w:ind w:left="180" w:right="78"/>
              <w:jc w:val="right"/>
              <w:rPr>
                <w:rFonts w:cs="Times New Roman"/>
                <w:szCs w:val="22"/>
              </w:rPr>
            </w:pPr>
            <w:r>
              <w:rPr>
                <w:rFonts w:cs="Times New Roman"/>
                <w:szCs w:val="22"/>
              </w:rPr>
              <w:t>4.01</w:t>
            </w:r>
          </w:p>
        </w:tc>
        <w:tc>
          <w:tcPr>
            <w:tcW w:w="146" w:type="pct"/>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77" w:type="pct"/>
          </w:tcPr>
          <w:p w:rsidR="00A64439" w:rsidRPr="00341D9B" w:rsidRDefault="00A64439" w:rsidP="00667A6A">
            <w:pPr>
              <w:pStyle w:val="acctfourfigures"/>
              <w:tabs>
                <w:tab w:val="clear" w:pos="765"/>
                <w:tab w:val="decimal" w:pos="433"/>
              </w:tabs>
              <w:spacing w:line="240" w:lineRule="atLeast"/>
              <w:ind w:left="180" w:right="78"/>
              <w:jc w:val="right"/>
              <w:rPr>
                <w:rFonts w:cs="Times New Roman"/>
                <w:szCs w:val="22"/>
              </w:rPr>
            </w:pPr>
            <w:r w:rsidRPr="00341D9B">
              <w:rPr>
                <w:rFonts w:cs="Times New Roman"/>
                <w:szCs w:val="22"/>
              </w:rPr>
              <w:t>10.4</w:t>
            </w:r>
            <w:r w:rsidR="00667A6A">
              <w:rPr>
                <w:rFonts w:cs="Times New Roman"/>
                <w:szCs w:val="22"/>
              </w:rPr>
              <w:t>1</w:t>
            </w:r>
          </w:p>
        </w:tc>
      </w:tr>
      <w:tr w:rsidR="00471269" w:rsidRPr="00E41EC2" w:rsidTr="0081560C">
        <w:tc>
          <w:tcPr>
            <w:tcW w:w="1698" w:type="pct"/>
            <w:vAlign w:val="bottom"/>
          </w:tcPr>
          <w:p w:rsidR="00471269" w:rsidRPr="00341D9B" w:rsidRDefault="00471269" w:rsidP="00471269">
            <w:pPr>
              <w:pStyle w:val="acctfourfigures"/>
              <w:tabs>
                <w:tab w:val="clear" w:pos="765"/>
              </w:tabs>
              <w:spacing w:line="240" w:lineRule="atLeast"/>
              <w:ind w:right="-101"/>
              <w:rPr>
                <w:rFonts w:cs="Times New Roman"/>
                <w:szCs w:val="22"/>
              </w:rPr>
            </w:pPr>
            <w:r w:rsidRPr="00341D9B">
              <w:rPr>
                <w:rFonts w:cs="Times New Roman"/>
                <w:szCs w:val="22"/>
              </w:rPr>
              <w:t>Transportation expense</w:t>
            </w:r>
            <w:r w:rsidR="00667A6A">
              <w:rPr>
                <w:rFonts w:cs="Times New Roman"/>
                <w:szCs w:val="22"/>
              </w:rPr>
              <w:t>s</w:t>
            </w:r>
          </w:p>
        </w:tc>
        <w:tc>
          <w:tcPr>
            <w:tcW w:w="243" w:type="pct"/>
          </w:tcPr>
          <w:p w:rsidR="00471269" w:rsidRPr="00A64439" w:rsidRDefault="00471269" w:rsidP="00471269">
            <w:pPr>
              <w:pStyle w:val="acctfourfigures"/>
              <w:tabs>
                <w:tab w:val="clear" w:pos="765"/>
              </w:tabs>
              <w:spacing w:line="240" w:lineRule="atLeast"/>
              <w:ind w:left="180" w:right="-101"/>
              <w:jc w:val="center"/>
              <w:rPr>
                <w:rFonts w:cs="Times New Roman"/>
                <w:i/>
                <w:iCs/>
                <w:szCs w:val="22"/>
              </w:rPr>
            </w:pPr>
          </w:p>
        </w:tc>
        <w:tc>
          <w:tcPr>
            <w:tcW w:w="632" w:type="pct"/>
          </w:tcPr>
          <w:p w:rsidR="00471269" w:rsidRPr="00341D9B" w:rsidRDefault="00F45B32" w:rsidP="00471269">
            <w:pPr>
              <w:pStyle w:val="acctfourfigures"/>
              <w:tabs>
                <w:tab w:val="clear" w:pos="765"/>
                <w:tab w:val="decimal" w:pos="613"/>
              </w:tabs>
              <w:spacing w:line="240" w:lineRule="atLeast"/>
              <w:ind w:left="-107" w:right="-107"/>
              <w:rPr>
                <w:rFonts w:cs="Times New Roman"/>
                <w:szCs w:val="22"/>
              </w:rPr>
            </w:pPr>
            <w:r>
              <w:rPr>
                <w:rFonts w:cs="Times New Roman"/>
                <w:szCs w:val="22"/>
              </w:rPr>
              <w:t>10.67</w:t>
            </w:r>
          </w:p>
        </w:tc>
        <w:tc>
          <w:tcPr>
            <w:tcW w:w="146" w:type="pct"/>
          </w:tcPr>
          <w:p w:rsidR="00471269" w:rsidRPr="00341D9B" w:rsidRDefault="00471269" w:rsidP="00471269">
            <w:pPr>
              <w:pStyle w:val="acctfourfigures"/>
              <w:tabs>
                <w:tab w:val="clear" w:pos="765"/>
                <w:tab w:val="decimal" w:pos="430"/>
              </w:tabs>
              <w:spacing w:line="240" w:lineRule="atLeast"/>
              <w:ind w:left="180" w:right="-101"/>
              <w:rPr>
                <w:rFonts w:cs="Times New Roman"/>
                <w:szCs w:val="22"/>
              </w:rPr>
            </w:pPr>
          </w:p>
        </w:tc>
        <w:tc>
          <w:tcPr>
            <w:tcW w:w="682" w:type="pct"/>
          </w:tcPr>
          <w:p w:rsidR="00471269" w:rsidRPr="00341D9B" w:rsidRDefault="00F45B32" w:rsidP="008812A7">
            <w:pPr>
              <w:pStyle w:val="acctfourfigures"/>
              <w:tabs>
                <w:tab w:val="clear" w:pos="765"/>
                <w:tab w:val="decimal" w:pos="700"/>
              </w:tabs>
              <w:spacing w:line="240" w:lineRule="atLeast"/>
              <w:ind w:left="-110" w:right="-102"/>
              <w:rPr>
                <w:rFonts w:cs="Times New Roman"/>
                <w:szCs w:val="22"/>
              </w:rPr>
            </w:pPr>
            <w:r>
              <w:rPr>
                <w:rFonts w:cs="Times New Roman"/>
                <w:szCs w:val="22"/>
              </w:rPr>
              <w:t>7.24</w:t>
            </w:r>
          </w:p>
        </w:tc>
        <w:tc>
          <w:tcPr>
            <w:tcW w:w="142" w:type="pct"/>
          </w:tcPr>
          <w:p w:rsidR="00471269" w:rsidRPr="00341D9B" w:rsidRDefault="00471269" w:rsidP="00471269">
            <w:pPr>
              <w:pStyle w:val="acctfourfigures"/>
              <w:tabs>
                <w:tab w:val="clear" w:pos="765"/>
                <w:tab w:val="decimal" w:pos="433"/>
              </w:tabs>
              <w:spacing w:line="240" w:lineRule="atLeast"/>
              <w:ind w:left="180" w:right="-101"/>
              <w:rPr>
                <w:rFonts w:cs="Times New Roman"/>
                <w:szCs w:val="22"/>
              </w:rPr>
            </w:pPr>
          </w:p>
        </w:tc>
        <w:tc>
          <w:tcPr>
            <w:tcW w:w="634" w:type="pct"/>
          </w:tcPr>
          <w:p w:rsidR="00471269" w:rsidRPr="00341D9B" w:rsidRDefault="00BD2D67" w:rsidP="00471269">
            <w:pPr>
              <w:pStyle w:val="acctfourfigures"/>
              <w:tabs>
                <w:tab w:val="clear" w:pos="765"/>
                <w:tab w:val="decimal" w:pos="433"/>
              </w:tabs>
              <w:spacing w:line="240" w:lineRule="atLeast"/>
              <w:ind w:left="180" w:right="78"/>
              <w:jc w:val="right"/>
              <w:rPr>
                <w:rFonts w:cs="Times New Roman"/>
                <w:szCs w:val="22"/>
              </w:rPr>
            </w:pPr>
            <w:r>
              <w:rPr>
                <w:rFonts w:cs="Times New Roman"/>
                <w:szCs w:val="22"/>
              </w:rPr>
              <w:t>0.66</w:t>
            </w:r>
          </w:p>
        </w:tc>
        <w:tc>
          <w:tcPr>
            <w:tcW w:w="146" w:type="pct"/>
          </w:tcPr>
          <w:p w:rsidR="00471269" w:rsidRPr="00341D9B" w:rsidRDefault="00471269" w:rsidP="00471269">
            <w:pPr>
              <w:pStyle w:val="acctfourfigures"/>
              <w:tabs>
                <w:tab w:val="clear" w:pos="765"/>
                <w:tab w:val="decimal" w:pos="433"/>
              </w:tabs>
              <w:spacing w:line="240" w:lineRule="atLeast"/>
              <w:ind w:left="180" w:right="-101"/>
              <w:rPr>
                <w:rFonts w:cs="Times New Roman"/>
                <w:szCs w:val="22"/>
              </w:rPr>
            </w:pPr>
          </w:p>
        </w:tc>
        <w:tc>
          <w:tcPr>
            <w:tcW w:w="677" w:type="pct"/>
          </w:tcPr>
          <w:p w:rsidR="00471269" w:rsidRPr="00341D9B" w:rsidRDefault="00BD2D67" w:rsidP="00471269">
            <w:pPr>
              <w:pStyle w:val="acctfourfigures"/>
              <w:tabs>
                <w:tab w:val="clear" w:pos="765"/>
                <w:tab w:val="decimal" w:pos="433"/>
              </w:tabs>
              <w:spacing w:line="240" w:lineRule="atLeast"/>
              <w:ind w:left="180" w:right="78"/>
              <w:jc w:val="right"/>
              <w:rPr>
                <w:rFonts w:cs="Times New Roman"/>
                <w:szCs w:val="22"/>
              </w:rPr>
            </w:pPr>
            <w:r>
              <w:rPr>
                <w:rFonts w:cs="Times New Roman"/>
                <w:szCs w:val="22"/>
              </w:rPr>
              <w:t>0.4</w:t>
            </w:r>
            <w:r w:rsidR="00667A6A">
              <w:rPr>
                <w:rFonts w:cs="Times New Roman"/>
                <w:szCs w:val="22"/>
              </w:rPr>
              <w:t>6</w:t>
            </w:r>
          </w:p>
        </w:tc>
      </w:tr>
      <w:tr w:rsidR="000C5D76" w:rsidRPr="00E41EC2" w:rsidTr="0081560C">
        <w:tc>
          <w:tcPr>
            <w:tcW w:w="1698" w:type="pct"/>
            <w:vAlign w:val="bottom"/>
          </w:tcPr>
          <w:p w:rsidR="00A53B21" w:rsidRPr="00341D9B" w:rsidRDefault="00A53B21" w:rsidP="00A64439">
            <w:pPr>
              <w:pStyle w:val="acctfourfigures"/>
              <w:tabs>
                <w:tab w:val="clear" w:pos="765"/>
              </w:tabs>
              <w:spacing w:line="240" w:lineRule="atLeast"/>
              <w:ind w:right="-101"/>
              <w:rPr>
                <w:rFonts w:cs="Times New Roman"/>
                <w:szCs w:val="22"/>
              </w:rPr>
            </w:pPr>
            <w:r w:rsidRPr="00341D9B">
              <w:rPr>
                <w:rFonts w:cs="Times New Roman"/>
                <w:szCs w:val="22"/>
              </w:rPr>
              <w:t>Bank fee</w:t>
            </w:r>
            <w:r w:rsidR="00667A6A">
              <w:rPr>
                <w:rFonts w:cs="Times New Roman"/>
                <w:szCs w:val="22"/>
              </w:rPr>
              <w:t>s</w:t>
            </w:r>
          </w:p>
        </w:tc>
        <w:tc>
          <w:tcPr>
            <w:tcW w:w="243" w:type="pct"/>
          </w:tcPr>
          <w:p w:rsidR="00A53B21" w:rsidRPr="00A64439" w:rsidRDefault="00A53B21" w:rsidP="00A64439">
            <w:pPr>
              <w:pStyle w:val="acctfourfigures"/>
              <w:tabs>
                <w:tab w:val="clear" w:pos="765"/>
              </w:tabs>
              <w:spacing w:line="240" w:lineRule="atLeast"/>
              <w:ind w:left="180" w:right="-101"/>
              <w:jc w:val="center"/>
              <w:rPr>
                <w:rFonts w:cs="Times New Roman"/>
                <w:i/>
                <w:iCs/>
                <w:szCs w:val="22"/>
              </w:rPr>
            </w:pPr>
          </w:p>
        </w:tc>
        <w:tc>
          <w:tcPr>
            <w:tcW w:w="632" w:type="pct"/>
          </w:tcPr>
          <w:p w:rsidR="00A53B21" w:rsidRPr="00341D9B" w:rsidRDefault="00A53B21" w:rsidP="00471269">
            <w:pPr>
              <w:pStyle w:val="acctfourfigures"/>
              <w:tabs>
                <w:tab w:val="clear" w:pos="765"/>
                <w:tab w:val="decimal" w:pos="613"/>
              </w:tabs>
              <w:spacing w:line="240" w:lineRule="atLeast"/>
              <w:ind w:left="-107" w:right="-107"/>
              <w:rPr>
                <w:rFonts w:cs="Times New Roman"/>
                <w:szCs w:val="22"/>
              </w:rPr>
            </w:pPr>
            <w:r w:rsidRPr="00341D9B">
              <w:rPr>
                <w:rFonts w:cs="Times New Roman"/>
                <w:szCs w:val="22"/>
              </w:rPr>
              <w:t>8.65</w:t>
            </w:r>
          </w:p>
        </w:tc>
        <w:tc>
          <w:tcPr>
            <w:tcW w:w="146" w:type="pct"/>
          </w:tcPr>
          <w:p w:rsidR="00A53B21" w:rsidRPr="00341D9B" w:rsidRDefault="00A53B21" w:rsidP="00A64439">
            <w:pPr>
              <w:pStyle w:val="acctfourfigures"/>
              <w:tabs>
                <w:tab w:val="clear" w:pos="765"/>
                <w:tab w:val="decimal" w:pos="430"/>
              </w:tabs>
              <w:spacing w:line="240" w:lineRule="atLeast"/>
              <w:ind w:left="180" w:right="-101"/>
              <w:rPr>
                <w:rFonts w:cs="Times New Roman"/>
                <w:szCs w:val="22"/>
              </w:rPr>
            </w:pPr>
          </w:p>
        </w:tc>
        <w:tc>
          <w:tcPr>
            <w:tcW w:w="682" w:type="pct"/>
          </w:tcPr>
          <w:p w:rsidR="00A53B21" w:rsidRPr="00341D9B" w:rsidRDefault="00A53B21" w:rsidP="008812A7">
            <w:pPr>
              <w:pStyle w:val="acctfourfigures"/>
              <w:tabs>
                <w:tab w:val="clear" w:pos="765"/>
                <w:tab w:val="decimal" w:pos="700"/>
              </w:tabs>
              <w:spacing w:line="240" w:lineRule="atLeast"/>
              <w:ind w:left="-110" w:right="-102"/>
              <w:rPr>
                <w:rFonts w:cs="Times New Roman"/>
                <w:szCs w:val="22"/>
              </w:rPr>
            </w:pPr>
            <w:r w:rsidRPr="00341D9B">
              <w:rPr>
                <w:rFonts w:cs="Times New Roman"/>
                <w:szCs w:val="22"/>
              </w:rPr>
              <w:t>5.84</w:t>
            </w:r>
          </w:p>
        </w:tc>
        <w:tc>
          <w:tcPr>
            <w:tcW w:w="142" w:type="pct"/>
          </w:tcPr>
          <w:p w:rsidR="00A53B21" w:rsidRPr="00341D9B" w:rsidRDefault="00A53B21" w:rsidP="00A64439">
            <w:pPr>
              <w:pStyle w:val="acctfourfigures"/>
              <w:tabs>
                <w:tab w:val="clear" w:pos="765"/>
                <w:tab w:val="decimal" w:pos="433"/>
              </w:tabs>
              <w:spacing w:line="240" w:lineRule="atLeast"/>
              <w:ind w:left="180" w:right="-101"/>
              <w:rPr>
                <w:rFonts w:cs="Times New Roman"/>
                <w:szCs w:val="22"/>
              </w:rPr>
            </w:pPr>
          </w:p>
        </w:tc>
        <w:tc>
          <w:tcPr>
            <w:tcW w:w="634" w:type="pct"/>
          </w:tcPr>
          <w:p w:rsidR="00A53B21" w:rsidRPr="00341D9B" w:rsidRDefault="00A53B21" w:rsidP="00A64439">
            <w:pPr>
              <w:pStyle w:val="acctfourfigures"/>
              <w:tabs>
                <w:tab w:val="clear" w:pos="765"/>
                <w:tab w:val="decimal" w:pos="433"/>
              </w:tabs>
              <w:spacing w:line="240" w:lineRule="atLeast"/>
              <w:ind w:left="180" w:right="78"/>
              <w:jc w:val="right"/>
              <w:rPr>
                <w:rFonts w:cs="Times New Roman"/>
                <w:szCs w:val="22"/>
              </w:rPr>
            </w:pPr>
            <w:r w:rsidRPr="00341D9B">
              <w:rPr>
                <w:rFonts w:cs="Times New Roman"/>
                <w:szCs w:val="22"/>
              </w:rPr>
              <w:t>2.02</w:t>
            </w:r>
          </w:p>
        </w:tc>
        <w:tc>
          <w:tcPr>
            <w:tcW w:w="146" w:type="pct"/>
          </w:tcPr>
          <w:p w:rsidR="00A53B21" w:rsidRPr="00341D9B" w:rsidRDefault="00A53B21" w:rsidP="00A64439">
            <w:pPr>
              <w:pStyle w:val="acctfourfigures"/>
              <w:tabs>
                <w:tab w:val="clear" w:pos="765"/>
                <w:tab w:val="decimal" w:pos="433"/>
              </w:tabs>
              <w:spacing w:line="240" w:lineRule="atLeast"/>
              <w:ind w:left="180" w:right="-101"/>
              <w:rPr>
                <w:rFonts w:cs="Times New Roman"/>
                <w:szCs w:val="22"/>
              </w:rPr>
            </w:pPr>
          </w:p>
        </w:tc>
        <w:tc>
          <w:tcPr>
            <w:tcW w:w="677" w:type="pct"/>
          </w:tcPr>
          <w:p w:rsidR="00A53B21" w:rsidRPr="00341D9B" w:rsidRDefault="00A53B21" w:rsidP="00A64439">
            <w:pPr>
              <w:pStyle w:val="acctfourfigures"/>
              <w:tabs>
                <w:tab w:val="clear" w:pos="765"/>
                <w:tab w:val="decimal" w:pos="433"/>
              </w:tabs>
              <w:spacing w:line="240" w:lineRule="atLeast"/>
              <w:ind w:left="180" w:right="78"/>
              <w:jc w:val="right"/>
              <w:rPr>
                <w:rFonts w:cs="Times New Roman"/>
                <w:szCs w:val="22"/>
              </w:rPr>
            </w:pPr>
            <w:r w:rsidRPr="00341D9B">
              <w:rPr>
                <w:rFonts w:cs="Times New Roman"/>
                <w:szCs w:val="22"/>
              </w:rPr>
              <w:t>1.55</w:t>
            </w:r>
          </w:p>
        </w:tc>
      </w:tr>
      <w:tr w:rsidR="00F45B32" w:rsidRPr="00341D9B" w:rsidTr="008F6E39">
        <w:tc>
          <w:tcPr>
            <w:tcW w:w="1698" w:type="pct"/>
            <w:vAlign w:val="bottom"/>
          </w:tcPr>
          <w:p w:rsidR="00F45B32" w:rsidRPr="00341D9B" w:rsidRDefault="00F45B32" w:rsidP="00F45B32">
            <w:pPr>
              <w:pStyle w:val="acctfourfigures"/>
              <w:tabs>
                <w:tab w:val="clear" w:pos="765"/>
                <w:tab w:val="decimal" w:pos="433"/>
              </w:tabs>
              <w:spacing w:line="240" w:lineRule="atLeast"/>
              <w:ind w:right="-101"/>
              <w:rPr>
                <w:rFonts w:cs="Times New Roman"/>
                <w:szCs w:val="22"/>
              </w:rPr>
            </w:pPr>
            <w:r w:rsidRPr="00341D9B">
              <w:rPr>
                <w:rFonts w:cs="Times New Roman"/>
                <w:szCs w:val="22"/>
              </w:rPr>
              <w:t>Impairment loss on assets</w:t>
            </w:r>
          </w:p>
        </w:tc>
        <w:tc>
          <w:tcPr>
            <w:tcW w:w="243" w:type="pct"/>
          </w:tcPr>
          <w:p w:rsidR="00F45B32" w:rsidRPr="00341D9B" w:rsidRDefault="00F45B32" w:rsidP="00F45B32">
            <w:pPr>
              <w:pStyle w:val="acctfourfigures"/>
              <w:tabs>
                <w:tab w:val="clear" w:pos="765"/>
                <w:tab w:val="decimal" w:pos="433"/>
              </w:tabs>
              <w:spacing w:line="240" w:lineRule="atLeast"/>
              <w:ind w:left="180" w:right="-101"/>
              <w:rPr>
                <w:rFonts w:cs="Times New Roman"/>
                <w:szCs w:val="22"/>
                <w:rtl/>
                <w:cs/>
              </w:rPr>
            </w:pPr>
          </w:p>
        </w:tc>
        <w:tc>
          <w:tcPr>
            <w:tcW w:w="632" w:type="pct"/>
            <w:vAlign w:val="bottom"/>
          </w:tcPr>
          <w:p w:rsidR="00F45B32" w:rsidRPr="00341D9B" w:rsidRDefault="00F45B32" w:rsidP="00F45B32">
            <w:pPr>
              <w:pStyle w:val="acctfourfigures"/>
              <w:tabs>
                <w:tab w:val="clear" w:pos="765"/>
                <w:tab w:val="decimal" w:pos="613"/>
              </w:tabs>
              <w:spacing w:line="240" w:lineRule="atLeast"/>
              <w:ind w:left="-107" w:right="-107"/>
              <w:rPr>
                <w:rFonts w:cs="Times New Roman"/>
                <w:szCs w:val="22"/>
              </w:rPr>
            </w:pPr>
            <w:r w:rsidRPr="00341D9B">
              <w:rPr>
                <w:rFonts w:cs="Times New Roman"/>
                <w:szCs w:val="22"/>
              </w:rPr>
              <w:t>1.58</w:t>
            </w:r>
          </w:p>
        </w:tc>
        <w:tc>
          <w:tcPr>
            <w:tcW w:w="146" w:type="pct"/>
            <w:vAlign w:val="bottom"/>
          </w:tcPr>
          <w:p w:rsidR="00F45B32" w:rsidRPr="00341D9B" w:rsidRDefault="00F45B32" w:rsidP="00F45B32">
            <w:pPr>
              <w:pStyle w:val="acctfourfigures"/>
              <w:tabs>
                <w:tab w:val="clear" w:pos="765"/>
                <w:tab w:val="decimal" w:pos="430"/>
              </w:tabs>
              <w:spacing w:line="240" w:lineRule="atLeast"/>
              <w:ind w:left="180" w:right="-101"/>
              <w:rPr>
                <w:rFonts w:cs="Times New Roman"/>
                <w:szCs w:val="22"/>
              </w:rPr>
            </w:pPr>
          </w:p>
        </w:tc>
        <w:tc>
          <w:tcPr>
            <w:tcW w:w="682" w:type="pct"/>
            <w:vAlign w:val="bottom"/>
          </w:tcPr>
          <w:p w:rsidR="00F45B32" w:rsidRPr="00341D9B" w:rsidRDefault="00F45B32" w:rsidP="00F45B32">
            <w:pPr>
              <w:pStyle w:val="acctfourfigures"/>
              <w:tabs>
                <w:tab w:val="clear" w:pos="765"/>
                <w:tab w:val="decimal" w:pos="700"/>
              </w:tabs>
              <w:spacing w:line="240" w:lineRule="atLeast"/>
              <w:ind w:left="-110" w:right="-102"/>
              <w:rPr>
                <w:rFonts w:cs="Times New Roman"/>
                <w:szCs w:val="22"/>
              </w:rPr>
            </w:pPr>
            <w:r w:rsidRPr="00341D9B">
              <w:rPr>
                <w:rFonts w:cs="Times New Roman"/>
                <w:szCs w:val="22"/>
              </w:rPr>
              <w:t>0.02</w:t>
            </w:r>
          </w:p>
        </w:tc>
        <w:tc>
          <w:tcPr>
            <w:tcW w:w="142" w:type="pct"/>
            <w:vAlign w:val="bottom"/>
          </w:tcPr>
          <w:p w:rsidR="00F45B32" w:rsidRPr="00341D9B" w:rsidRDefault="00F45B32" w:rsidP="00F45B32">
            <w:pPr>
              <w:pStyle w:val="acctfourfigures"/>
              <w:tabs>
                <w:tab w:val="clear" w:pos="765"/>
                <w:tab w:val="decimal" w:pos="433"/>
              </w:tabs>
              <w:spacing w:line="240" w:lineRule="atLeast"/>
              <w:ind w:left="180" w:right="-101"/>
              <w:rPr>
                <w:rFonts w:cs="Times New Roman"/>
                <w:szCs w:val="22"/>
              </w:rPr>
            </w:pPr>
          </w:p>
        </w:tc>
        <w:tc>
          <w:tcPr>
            <w:tcW w:w="634" w:type="pct"/>
            <w:vAlign w:val="bottom"/>
          </w:tcPr>
          <w:p w:rsidR="00F45B32" w:rsidRPr="00341D9B" w:rsidRDefault="00F45B32" w:rsidP="00F45B32">
            <w:pPr>
              <w:pStyle w:val="acctfourfigures"/>
              <w:tabs>
                <w:tab w:val="clear" w:pos="765"/>
                <w:tab w:val="decimal" w:pos="433"/>
              </w:tabs>
              <w:spacing w:line="240" w:lineRule="atLeast"/>
              <w:ind w:left="180" w:right="78"/>
              <w:jc w:val="right"/>
              <w:rPr>
                <w:rFonts w:cs="Times New Roman"/>
                <w:szCs w:val="22"/>
                <w:lang w:val="en-US" w:bidi="th-TH"/>
              </w:rPr>
            </w:pPr>
            <w:r w:rsidRPr="00341D9B">
              <w:rPr>
                <w:rFonts w:cs="Times New Roman"/>
                <w:szCs w:val="22"/>
                <w:lang w:val="en-US" w:bidi="th-TH"/>
              </w:rPr>
              <w:t>1.37</w:t>
            </w:r>
          </w:p>
        </w:tc>
        <w:tc>
          <w:tcPr>
            <w:tcW w:w="146" w:type="pct"/>
            <w:vAlign w:val="bottom"/>
          </w:tcPr>
          <w:p w:rsidR="00F45B32" w:rsidRPr="00341D9B" w:rsidRDefault="00F45B32" w:rsidP="00F45B32">
            <w:pPr>
              <w:pStyle w:val="acctfourfigures"/>
              <w:tabs>
                <w:tab w:val="clear" w:pos="765"/>
                <w:tab w:val="decimal" w:pos="433"/>
              </w:tabs>
              <w:spacing w:line="240" w:lineRule="atLeast"/>
              <w:ind w:left="180" w:right="-101"/>
              <w:rPr>
                <w:rFonts w:cs="Times New Roman"/>
                <w:szCs w:val="22"/>
              </w:rPr>
            </w:pPr>
          </w:p>
        </w:tc>
        <w:tc>
          <w:tcPr>
            <w:tcW w:w="677" w:type="pct"/>
            <w:vAlign w:val="bottom"/>
          </w:tcPr>
          <w:p w:rsidR="00F45B32" w:rsidRPr="00341D9B" w:rsidRDefault="00F45B32" w:rsidP="00F45B32">
            <w:pPr>
              <w:pStyle w:val="acctfourfigures"/>
              <w:tabs>
                <w:tab w:val="clear" w:pos="765"/>
                <w:tab w:val="decimal" w:pos="433"/>
              </w:tabs>
              <w:spacing w:line="240" w:lineRule="atLeast"/>
              <w:ind w:left="180" w:right="78"/>
              <w:jc w:val="right"/>
              <w:rPr>
                <w:rFonts w:cs="Times New Roman"/>
                <w:szCs w:val="22"/>
                <w:lang w:val="en-US" w:bidi="th-TH"/>
              </w:rPr>
            </w:pPr>
            <w:r w:rsidRPr="00341D9B">
              <w:rPr>
                <w:rFonts w:cs="Times New Roman"/>
                <w:szCs w:val="22"/>
                <w:lang w:val="en-US" w:bidi="th-TH"/>
              </w:rPr>
              <w:t>0.02</w:t>
            </w:r>
          </w:p>
        </w:tc>
      </w:tr>
      <w:tr w:rsidR="000C5D76" w:rsidRPr="00341D9B" w:rsidTr="0081560C">
        <w:tc>
          <w:tcPr>
            <w:tcW w:w="1698" w:type="pct"/>
            <w:vAlign w:val="bottom"/>
          </w:tcPr>
          <w:p w:rsidR="00A64439" w:rsidRPr="00341D9B" w:rsidRDefault="00F45B32" w:rsidP="00A64439">
            <w:pPr>
              <w:pStyle w:val="acctfourfigures"/>
              <w:tabs>
                <w:tab w:val="clear" w:pos="765"/>
                <w:tab w:val="decimal" w:pos="433"/>
              </w:tabs>
              <w:spacing w:line="240" w:lineRule="atLeast"/>
              <w:ind w:right="-101"/>
              <w:rPr>
                <w:rFonts w:cs="Times New Roman"/>
                <w:szCs w:val="22"/>
              </w:rPr>
            </w:pPr>
            <w:r>
              <w:rPr>
                <w:rFonts w:cs="Times New Roman"/>
                <w:szCs w:val="22"/>
              </w:rPr>
              <w:t>L</w:t>
            </w:r>
            <w:r w:rsidRPr="00341D9B">
              <w:rPr>
                <w:rFonts w:cs="Times New Roman"/>
                <w:szCs w:val="22"/>
              </w:rPr>
              <w:t xml:space="preserve">oss </w:t>
            </w:r>
            <w:r>
              <w:rPr>
                <w:rFonts w:cs="Times New Roman"/>
                <w:szCs w:val="22"/>
              </w:rPr>
              <w:t>from sales of n</w:t>
            </w:r>
            <w:r w:rsidRPr="00341D9B">
              <w:rPr>
                <w:rFonts w:cs="Times New Roman"/>
                <w:szCs w:val="22"/>
              </w:rPr>
              <w:t>on</w:t>
            </w:r>
            <w:r>
              <w:rPr>
                <w:rFonts w:cs="Times New Roman"/>
                <w:szCs w:val="22"/>
              </w:rPr>
              <w:t>-core</w:t>
            </w:r>
            <w:r w:rsidRPr="00341D9B">
              <w:rPr>
                <w:rFonts w:cs="Times New Roman"/>
                <w:szCs w:val="22"/>
              </w:rPr>
              <w:t xml:space="preserve"> assets</w:t>
            </w:r>
          </w:p>
        </w:tc>
        <w:tc>
          <w:tcPr>
            <w:tcW w:w="243" w:type="pct"/>
          </w:tcPr>
          <w:p w:rsidR="00A64439" w:rsidRPr="00341D9B" w:rsidRDefault="00A64439" w:rsidP="00A64439">
            <w:pPr>
              <w:pStyle w:val="acctfourfigures"/>
              <w:tabs>
                <w:tab w:val="clear" w:pos="765"/>
                <w:tab w:val="decimal" w:pos="433"/>
              </w:tabs>
              <w:spacing w:line="240" w:lineRule="atLeast"/>
              <w:ind w:left="180" w:right="-101"/>
              <w:rPr>
                <w:rFonts w:cs="Times New Roman"/>
                <w:szCs w:val="22"/>
                <w:rtl/>
                <w:cs/>
              </w:rPr>
            </w:pPr>
          </w:p>
        </w:tc>
        <w:tc>
          <w:tcPr>
            <w:tcW w:w="632" w:type="pct"/>
            <w:vAlign w:val="bottom"/>
          </w:tcPr>
          <w:p w:rsidR="00A64439" w:rsidRPr="00341D9B" w:rsidRDefault="00F45B32" w:rsidP="00471269">
            <w:pPr>
              <w:pStyle w:val="acctfourfigures"/>
              <w:tabs>
                <w:tab w:val="clear" w:pos="765"/>
                <w:tab w:val="decimal" w:pos="613"/>
              </w:tabs>
              <w:spacing w:line="240" w:lineRule="atLeast"/>
              <w:ind w:left="-107" w:right="-107"/>
              <w:rPr>
                <w:rFonts w:cs="Times New Roman"/>
                <w:szCs w:val="22"/>
              </w:rPr>
            </w:pPr>
            <w:r>
              <w:rPr>
                <w:rFonts w:cs="Times New Roman"/>
                <w:szCs w:val="22"/>
              </w:rPr>
              <w:t>1.55</w:t>
            </w:r>
          </w:p>
        </w:tc>
        <w:tc>
          <w:tcPr>
            <w:tcW w:w="146" w:type="pct"/>
            <w:vAlign w:val="bottom"/>
          </w:tcPr>
          <w:p w:rsidR="00A64439" w:rsidRPr="00341D9B" w:rsidRDefault="00A64439" w:rsidP="00A64439">
            <w:pPr>
              <w:pStyle w:val="acctfourfigures"/>
              <w:tabs>
                <w:tab w:val="clear" w:pos="765"/>
                <w:tab w:val="decimal" w:pos="430"/>
              </w:tabs>
              <w:spacing w:line="240" w:lineRule="atLeast"/>
              <w:ind w:left="180" w:right="-101"/>
              <w:rPr>
                <w:rFonts w:cs="Times New Roman"/>
                <w:szCs w:val="22"/>
              </w:rPr>
            </w:pPr>
          </w:p>
        </w:tc>
        <w:tc>
          <w:tcPr>
            <w:tcW w:w="682" w:type="pct"/>
            <w:vAlign w:val="bottom"/>
          </w:tcPr>
          <w:p w:rsidR="00A64439" w:rsidRPr="00341D9B" w:rsidRDefault="00BD2D67" w:rsidP="008812A7">
            <w:pPr>
              <w:pStyle w:val="acctfourfigures"/>
              <w:tabs>
                <w:tab w:val="clear" w:pos="765"/>
                <w:tab w:val="decimal" w:pos="700"/>
              </w:tabs>
              <w:spacing w:line="240" w:lineRule="atLeast"/>
              <w:ind w:left="-110" w:right="-102"/>
              <w:rPr>
                <w:rFonts w:cs="Times New Roman"/>
                <w:szCs w:val="22"/>
              </w:rPr>
            </w:pPr>
            <w:r>
              <w:rPr>
                <w:rFonts w:cs="Times New Roman"/>
                <w:szCs w:val="22"/>
              </w:rPr>
              <w:t>-</w:t>
            </w:r>
          </w:p>
        </w:tc>
        <w:tc>
          <w:tcPr>
            <w:tcW w:w="142" w:type="pct"/>
            <w:vAlign w:val="bottom"/>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34" w:type="pct"/>
            <w:vAlign w:val="bottom"/>
          </w:tcPr>
          <w:p w:rsidR="00A64439" w:rsidRPr="00341D9B" w:rsidRDefault="00BD2D67" w:rsidP="00BD2D67">
            <w:pPr>
              <w:pStyle w:val="acctfourfigures"/>
              <w:tabs>
                <w:tab w:val="clear" w:pos="765"/>
                <w:tab w:val="decimal" w:pos="613"/>
              </w:tabs>
              <w:spacing w:line="240" w:lineRule="atLeast"/>
              <w:ind w:left="-107" w:right="-104"/>
              <w:rPr>
                <w:rFonts w:cs="Times New Roman"/>
                <w:szCs w:val="22"/>
                <w:lang w:val="en-US" w:bidi="th-TH"/>
              </w:rPr>
            </w:pPr>
            <w:r>
              <w:rPr>
                <w:rFonts w:cs="Times New Roman"/>
                <w:szCs w:val="22"/>
                <w:lang w:val="en-US" w:bidi="th-TH"/>
              </w:rPr>
              <w:t>-</w:t>
            </w:r>
          </w:p>
        </w:tc>
        <w:tc>
          <w:tcPr>
            <w:tcW w:w="146" w:type="pct"/>
            <w:vAlign w:val="bottom"/>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77" w:type="pct"/>
            <w:vAlign w:val="bottom"/>
          </w:tcPr>
          <w:p w:rsidR="00A64439" w:rsidRPr="00341D9B" w:rsidRDefault="00BD2D67" w:rsidP="00BD2D67">
            <w:pPr>
              <w:pStyle w:val="acctfourfigures"/>
              <w:tabs>
                <w:tab w:val="clear" w:pos="765"/>
                <w:tab w:val="decimal" w:pos="697"/>
              </w:tabs>
              <w:spacing w:line="240" w:lineRule="atLeast"/>
              <w:ind w:left="-113" w:right="-108"/>
              <w:rPr>
                <w:rFonts w:cs="Times New Roman"/>
                <w:szCs w:val="22"/>
                <w:lang w:val="en-US" w:bidi="th-TH"/>
              </w:rPr>
            </w:pPr>
            <w:r>
              <w:rPr>
                <w:rFonts w:cs="Times New Roman"/>
                <w:szCs w:val="22"/>
                <w:lang w:val="en-US" w:bidi="th-TH"/>
              </w:rPr>
              <w:t>-</w:t>
            </w:r>
          </w:p>
        </w:tc>
      </w:tr>
      <w:tr w:rsidR="00F45B32" w:rsidRPr="00341D9B" w:rsidTr="008F6E39">
        <w:tc>
          <w:tcPr>
            <w:tcW w:w="1698" w:type="pct"/>
            <w:vAlign w:val="bottom"/>
          </w:tcPr>
          <w:p w:rsidR="00F45B32" w:rsidRPr="00341D9B" w:rsidRDefault="00F45B32" w:rsidP="00F45B32">
            <w:pPr>
              <w:pStyle w:val="acctfourfigures"/>
              <w:tabs>
                <w:tab w:val="clear" w:pos="765"/>
                <w:tab w:val="decimal" w:pos="433"/>
              </w:tabs>
              <w:spacing w:line="240" w:lineRule="atLeast"/>
              <w:ind w:right="-101"/>
              <w:rPr>
                <w:rFonts w:cs="Times New Roman"/>
                <w:szCs w:val="22"/>
              </w:rPr>
            </w:pPr>
            <w:r w:rsidRPr="00341D9B">
              <w:rPr>
                <w:rFonts w:cs="Times New Roman"/>
                <w:szCs w:val="22"/>
              </w:rPr>
              <w:t>Provision expenses</w:t>
            </w:r>
          </w:p>
        </w:tc>
        <w:tc>
          <w:tcPr>
            <w:tcW w:w="243" w:type="pct"/>
          </w:tcPr>
          <w:p w:rsidR="00F45B32" w:rsidRPr="00341D9B" w:rsidRDefault="00F45B32" w:rsidP="00F45B32">
            <w:pPr>
              <w:pStyle w:val="acctfourfigures"/>
              <w:tabs>
                <w:tab w:val="clear" w:pos="765"/>
              </w:tabs>
              <w:spacing w:line="240" w:lineRule="atLeast"/>
              <w:ind w:left="180" w:right="-101"/>
              <w:jc w:val="center"/>
              <w:rPr>
                <w:rFonts w:cs="Times New Roman"/>
                <w:i/>
                <w:iCs/>
                <w:szCs w:val="22"/>
              </w:rPr>
            </w:pPr>
          </w:p>
        </w:tc>
        <w:tc>
          <w:tcPr>
            <w:tcW w:w="632" w:type="pct"/>
          </w:tcPr>
          <w:p w:rsidR="00F45B32" w:rsidRPr="00341D9B" w:rsidRDefault="00F45B32" w:rsidP="00F45B32">
            <w:pPr>
              <w:pStyle w:val="acctfourfigures"/>
              <w:tabs>
                <w:tab w:val="clear" w:pos="765"/>
                <w:tab w:val="decimal" w:pos="613"/>
              </w:tabs>
              <w:spacing w:line="240" w:lineRule="atLeast"/>
              <w:ind w:left="-107" w:right="-107"/>
              <w:rPr>
                <w:rFonts w:cs="Times New Roman"/>
                <w:szCs w:val="22"/>
              </w:rPr>
            </w:pPr>
            <w:r w:rsidRPr="00341D9B">
              <w:rPr>
                <w:rFonts w:cs="Times New Roman"/>
                <w:szCs w:val="22"/>
              </w:rPr>
              <w:t>-</w:t>
            </w:r>
          </w:p>
        </w:tc>
        <w:tc>
          <w:tcPr>
            <w:tcW w:w="146" w:type="pct"/>
          </w:tcPr>
          <w:p w:rsidR="00F45B32" w:rsidRPr="00341D9B" w:rsidRDefault="00F45B32" w:rsidP="00F45B32">
            <w:pPr>
              <w:pStyle w:val="acctfourfigures"/>
              <w:tabs>
                <w:tab w:val="clear" w:pos="765"/>
                <w:tab w:val="decimal" w:pos="430"/>
              </w:tabs>
              <w:spacing w:line="240" w:lineRule="atLeast"/>
              <w:ind w:left="180" w:right="-101"/>
              <w:rPr>
                <w:rFonts w:cs="Times New Roman"/>
                <w:szCs w:val="22"/>
              </w:rPr>
            </w:pPr>
          </w:p>
        </w:tc>
        <w:tc>
          <w:tcPr>
            <w:tcW w:w="682" w:type="pct"/>
          </w:tcPr>
          <w:p w:rsidR="00F45B32" w:rsidRPr="00341D9B" w:rsidRDefault="00F45B32" w:rsidP="00F45B32">
            <w:pPr>
              <w:pStyle w:val="acctfourfigures"/>
              <w:tabs>
                <w:tab w:val="clear" w:pos="765"/>
                <w:tab w:val="decimal" w:pos="700"/>
              </w:tabs>
              <w:spacing w:line="240" w:lineRule="atLeast"/>
              <w:ind w:left="-110" w:right="-102"/>
              <w:rPr>
                <w:rFonts w:cs="Times New Roman"/>
                <w:szCs w:val="22"/>
              </w:rPr>
            </w:pPr>
            <w:r w:rsidRPr="00341D9B">
              <w:rPr>
                <w:rFonts w:cs="Times New Roman"/>
                <w:szCs w:val="22"/>
              </w:rPr>
              <w:t>12.73</w:t>
            </w:r>
          </w:p>
        </w:tc>
        <w:tc>
          <w:tcPr>
            <w:tcW w:w="142" w:type="pct"/>
          </w:tcPr>
          <w:p w:rsidR="00F45B32" w:rsidRPr="00341D9B" w:rsidRDefault="00F45B32" w:rsidP="00F45B32">
            <w:pPr>
              <w:pStyle w:val="acctfourfigures"/>
              <w:tabs>
                <w:tab w:val="clear" w:pos="765"/>
                <w:tab w:val="decimal" w:pos="433"/>
              </w:tabs>
              <w:spacing w:line="240" w:lineRule="atLeast"/>
              <w:ind w:left="180" w:right="-101"/>
              <w:rPr>
                <w:rFonts w:cs="Times New Roman"/>
                <w:szCs w:val="22"/>
              </w:rPr>
            </w:pPr>
          </w:p>
        </w:tc>
        <w:tc>
          <w:tcPr>
            <w:tcW w:w="634" w:type="pct"/>
          </w:tcPr>
          <w:p w:rsidR="00F45B32" w:rsidRPr="00341D9B" w:rsidRDefault="00F45B32" w:rsidP="00BD2D67">
            <w:pPr>
              <w:pStyle w:val="acctfourfigures"/>
              <w:tabs>
                <w:tab w:val="clear" w:pos="765"/>
                <w:tab w:val="decimal" w:pos="613"/>
              </w:tabs>
              <w:spacing w:line="240" w:lineRule="atLeast"/>
              <w:ind w:left="-107" w:right="-104"/>
              <w:rPr>
                <w:rFonts w:cs="Times New Roman"/>
                <w:szCs w:val="22"/>
              </w:rPr>
            </w:pPr>
            <w:r w:rsidRPr="00341D9B">
              <w:rPr>
                <w:rFonts w:cs="Times New Roman"/>
                <w:szCs w:val="22"/>
              </w:rPr>
              <w:t>14.7</w:t>
            </w:r>
            <w:r w:rsidR="00BD2D67">
              <w:rPr>
                <w:rFonts w:cs="Times New Roman"/>
                <w:szCs w:val="22"/>
              </w:rPr>
              <w:t>5</w:t>
            </w:r>
          </w:p>
        </w:tc>
        <w:tc>
          <w:tcPr>
            <w:tcW w:w="146" w:type="pct"/>
          </w:tcPr>
          <w:p w:rsidR="00F45B32" w:rsidRPr="00341D9B" w:rsidRDefault="00F45B32" w:rsidP="00F45B32">
            <w:pPr>
              <w:pStyle w:val="acctfourfigures"/>
              <w:tabs>
                <w:tab w:val="clear" w:pos="765"/>
                <w:tab w:val="decimal" w:pos="433"/>
              </w:tabs>
              <w:spacing w:line="240" w:lineRule="atLeast"/>
              <w:ind w:left="180" w:right="-101"/>
              <w:rPr>
                <w:rFonts w:cs="Times New Roman"/>
                <w:szCs w:val="22"/>
              </w:rPr>
            </w:pPr>
          </w:p>
        </w:tc>
        <w:tc>
          <w:tcPr>
            <w:tcW w:w="677" w:type="pct"/>
          </w:tcPr>
          <w:p w:rsidR="00F45B32" w:rsidRPr="00341D9B" w:rsidRDefault="00F45B32" w:rsidP="00F45B32">
            <w:pPr>
              <w:pStyle w:val="acctfourfigures"/>
              <w:tabs>
                <w:tab w:val="clear" w:pos="765"/>
                <w:tab w:val="decimal" w:pos="433"/>
              </w:tabs>
              <w:spacing w:line="240" w:lineRule="atLeast"/>
              <w:ind w:left="180" w:right="78"/>
              <w:jc w:val="center"/>
              <w:rPr>
                <w:rFonts w:cs="Times New Roman"/>
                <w:szCs w:val="22"/>
              </w:rPr>
            </w:pPr>
            <w:r w:rsidRPr="00341D9B">
              <w:rPr>
                <w:rFonts w:cs="Times New Roman"/>
                <w:szCs w:val="22"/>
              </w:rPr>
              <w:t>-</w:t>
            </w:r>
          </w:p>
        </w:tc>
      </w:tr>
      <w:tr w:rsidR="000C5D76" w:rsidRPr="00341D9B" w:rsidTr="0081560C">
        <w:tc>
          <w:tcPr>
            <w:tcW w:w="1698" w:type="pct"/>
            <w:vAlign w:val="bottom"/>
          </w:tcPr>
          <w:p w:rsidR="00A64439" w:rsidRPr="00341D9B" w:rsidRDefault="00A64439" w:rsidP="00A64439">
            <w:pPr>
              <w:pStyle w:val="acctfourfigures"/>
              <w:tabs>
                <w:tab w:val="clear" w:pos="765"/>
                <w:tab w:val="decimal" w:pos="433"/>
              </w:tabs>
              <w:spacing w:line="240" w:lineRule="atLeast"/>
              <w:ind w:right="-101"/>
              <w:rPr>
                <w:rFonts w:cs="Times New Roman"/>
                <w:szCs w:val="22"/>
              </w:rPr>
            </w:pPr>
            <w:r w:rsidRPr="00341D9B">
              <w:rPr>
                <w:rFonts w:cs="Times New Roman"/>
                <w:szCs w:val="22"/>
              </w:rPr>
              <w:t>Others</w:t>
            </w:r>
          </w:p>
        </w:tc>
        <w:tc>
          <w:tcPr>
            <w:tcW w:w="243" w:type="pct"/>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32" w:type="pct"/>
            <w:tcBorders>
              <w:bottom w:val="single" w:sz="4" w:space="0" w:color="auto"/>
            </w:tcBorders>
            <w:vAlign w:val="bottom"/>
          </w:tcPr>
          <w:p w:rsidR="00A64439" w:rsidRPr="00341D9B" w:rsidRDefault="00667A6A" w:rsidP="00471269">
            <w:pPr>
              <w:pStyle w:val="acctfourfigures"/>
              <w:tabs>
                <w:tab w:val="clear" w:pos="765"/>
                <w:tab w:val="decimal" w:pos="613"/>
              </w:tabs>
              <w:spacing w:line="240" w:lineRule="atLeast"/>
              <w:ind w:left="-107" w:right="-107"/>
              <w:rPr>
                <w:rFonts w:cs="Times New Roman"/>
                <w:szCs w:val="22"/>
              </w:rPr>
            </w:pPr>
            <w:r>
              <w:rPr>
                <w:rFonts w:cs="Times New Roman"/>
                <w:szCs w:val="22"/>
              </w:rPr>
              <w:t>195</w:t>
            </w:r>
            <w:r w:rsidR="00341D9B" w:rsidRPr="00341D9B">
              <w:rPr>
                <w:rFonts w:cs="Times New Roman"/>
                <w:szCs w:val="22"/>
              </w:rPr>
              <w:t>.</w:t>
            </w:r>
            <w:r>
              <w:rPr>
                <w:rFonts w:cs="Times New Roman"/>
                <w:szCs w:val="22"/>
              </w:rPr>
              <w:t>0</w:t>
            </w:r>
            <w:r w:rsidR="00F45B32">
              <w:rPr>
                <w:rFonts w:cs="Times New Roman"/>
                <w:szCs w:val="22"/>
              </w:rPr>
              <w:t>2</w:t>
            </w:r>
          </w:p>
        </w:tc>
        <w:tc>
          <w:tcPr>
            <w:tcW w:w="146" w:type="pct"/>
            <w:vAlign w:val="bottom"/>
          </w:tcPr>
          <w:p w:rsidR="00A64439" w:rsidRPr="00341D9B" w:rsidRDefault="00A64439" w:rsidP="00A64439">
            <w:pPr>
              <w:pStyle w:val="acctfourfigures"/>
              <w:tabs>
                <w:tab w:val="clear" w:pos="765"/>
                <w:tab w:val="decimal" w:pos="430"/>
              </w:tabs>
              <w:spacing w:line="240" w:lineRule="atLeast"/>
              <w:ind w:left="180" w:right="-101"/>
              <w:rPr>
                <w:rFonts w:cs="Times New Roman"/>
                <w:szCs w:val="22"/>
              </w:rPr>
            </w:pPr>
          </w:p>
        </w:tc>
        <w:tc>
          <w:tcPr>
            <w:tcW w:w="682" w:type="pct"/>
            <w:tcBorders>
              <w:bottom w:val="single" w:sz="4" w:space="0" w:color="auto"/>
            </w:tcBorders>
            <w:vAlign w:val="bottom"/>
          </w:tcPr>
          <w:p w:rsidR="00A64439" w:rsidRPr="008812A7" w:rsidRDefault="00A64439" w:rsidP="008812A7">
            <w:pPr>
              <w:pStyle w:val="acctfourfigures"/>
              <w:tabs>
                <w:tab w:val="clear" w:pos="765"/>
                <w:tab w:val="decimal" w:pos="700"/>
              </w:tabs>
              <w:spacing w:line="240" w:lineRule="atLeast"/>
              <w:ind w:left="-110" w:right="-102"/>
              <w:rPr>
                <w:szCs w:val="28"/>
                <w:lang w:val="en-US" w:bidi="th-TH"/>
              </w:rPr>
            </w:pPr>
            <w:r w:rsidRPr="00341D9B">
              <w:rPr>
                <w:rFonts w:cs="Times New Roman"/>
                <w:szCs w:val="22"/>
              </w:rPr>
              <w:t>1</w:t>
            </w:r>
            <w:r w:rsidR="00667A6A">
              <w:rPr>
                <w:rFonts w:cs="Times New Roman"/>
                <w:szCs w:val="22"/>
              </w:rPr>
              <w:t>71</w:t>
            </w:r>
            <w:r w:rsidRPr="00341D9B">
              <w:rPr>
                <w:rFonts w:cs="Times New Roman"/>
                <w:szCs w:val="22"/>
              </w:rPr>
              <w:t>.</w:t>
            </w:r>
            <w:r w:rsidR="00667A6A">
              <w:rPr>
                <w:rFonts w:cs="Times New Roman"/>
                <w:szCs w:val="22"/>
              </w:rPr>
              <w:t>9</w:t>
            </w:r>
            <w:r w:rsidR="00385C98">
              <w:rPr>
                <w:rFonts w:cs="Times New Roman"/>
                <w:szCs w:val="22"/>
              </w:rPr>
              <w:t>8</w:t>
            </w:r>
          </w:p>
        </w:tc>
        <w:tc>
          <w:tcPr>
            <w:tcW w:w="142" w:type="pct"/>
            <w:vAlign w:val="bottom"/>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34" w:type="pct"/>
            <w:tcBorders>
              <w:bottom w:val="single" w:sz="4" w:space="0" w:color="auto"/>
            </w:tcBorders>
            <w:vAlign w:val="bottom"/>
          </w:tcPr>
          <w:p w:rsidR="00A64439" w:rsidRPr="00341D9B" w:rsidRDefault="00667A6A" w:rsidP="00667A6A">
            <w:pPr>
              <w:pStyle w:val="acctfourfigures"/>
              <w:tabs>
                <w:tab w:val="clear" w:pos="765"/>
                <w:tab w:val="decimal" w:pos="433"/>
              </w:tabs>
              <w:spacing w:line="240" w:lineRule="atLeast"/>
              <w:ind w:left="180" w:right="78"/>
              <w:jc w:val="right"/>
              <w:rPr>
                <w:rFonts w:cs="Times New Roman"/>
                <w:szCs w:val="22"/>
              </w:rPr>
            </w:pPr>
            <w:r>
              <w:rPr>
                <w:rFonts w:cs="Times New Roman"/>
                <w:szCs w:val="22"/>
              </w:rPr>
              <w:t>58</w:t>
            </w:r>
            <w:r w:rsidR="006D19D5" w:rsidRPr="00341D9B">
              <w:rPr>
                <w:rFonts w:cs="Times New Roman"/>
                <w:szCs w:val="22"/>
              </w:rPr>
              <w:t>.</w:t>
            </w:r>
            <w:r>
              <w:rPr>
                <w:rFonts w:cs="Times New Roman"/>
                <w:szCs w:val="22"/>
              </w:rPr>
              <w:t>81</w:t>
            </w:r>
          </w:p>
        </w:tc>
        <w:tc>
          <w:tcPr>
            <w:tcW w:w="146" w:type="pct"/>
            <w:vAlign w:val="bottom"/>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77" w:type="pct"/>
            <w:tcBorders>
              <w:bottom w:val="single" w:sz="4" w:space="0" w:color="auto"/>
            </w:tcBorders>
            <w:vAlign w:val="bottom"/>
          </w:tcPr>
          <w:p w:rsidR="00A64439" w:rsidRPr="00341D9B" w:rsidRDefault="00667A6A" w:rsidP="00667A6A">
            <w:pPr>
              <w:pStyle w:val="acctfourfigures"/>
              <w:tabs>
                <w:tab w:val="clear" w:pos="765"/>
                <w:tab w:val="decimal" w:pos="433"/>
              </w:tabs>
              <w:spacing w:line="240" w:lineRule="atLeast"/>
              <w:ind w:left="180" w:right="78"/>
              <w:jc w:val="right"/>
              <w:rPr>
                <w:rFonts w:cstheme="minorBidi"/>
                <w:szCs w:val="28"/>
                <w:cs/>
                <w:lang w:bidi="th-TH"/>
              </w:rPr>
            </w:pPr>
            <w:r>
              <w:rPr>
                <w:rFonts w:cstheme="minorBidi"/>
                <w:szCs w:val="28"/>
              </w:rPr>
              <w:t>35</w:t>
            </w:r>
            <w:r w:rsidR="00A53B21" w:rsidRPr="00341D9B">
              <w:rPr>
                <w:rFonts w:cstheme="minorBidi"/>
                <w:szCs w:val="28"/>
              </w:rPr>
              <w:t>.</w:t>
            </w:r>
            <w:r>
              <w:rPr>
                <w:rFonts w:cstheme="minorBidi"/>
                <w:szCs w:val="28"/>
              </w:rPr>
              <w:t>52</w:t>
            </w:r>
          </w:p>
        </w:tc>
      </w:tr>
      <w:tr w:rsidR="000C5D76" w:rsidRPr="00E41EC2" w:rsidTr="0081560C">
        <w:tc>
          <w:tcPr>
            <w:tcW w:w="1698" w:type="pct"/>
            <w:vAlign w:val="bottom"/>
          </w:tcPr>
          <w:p w:rsidR="00A64439" w:rsidRPr="00341D9B" w:rsidRDefault="00A64439" w:rsidP="00A64439">
            <w:pPr>
              <w:pStyle w:val="BodyText"/>
              <w:spacing w:after="0" w:line="240" w:lineRule="atLeast"/>
              <w:ind w:right="-131"/>
              <w:rPr>
                <w:rFonts w:cs="Times New Roman"/>
                <w:b/>
                <w:bCs/>
                <w:szCs w:val="22"/>
              </w:rPr>
            </w:pPr>
            <w:r w:rsidRPr="00341D9B">
              <w:rPr>
                <w:rFonts w:cs="Times New Roman"/>
                <w:b/>
                <w:bCs/>
                <w:szCs w:val="22"/>
              </w:rPr>
              <w:t>Total</w:t>
            </w:r>
          </w:p>
        </w:tc>
        <w:tc>
          <w:tcPr>
            <w:tcW w:w="243" w:type="pct"/>
          </w:tcPr>
          <w:p w:rsidR="00A64439" w:rsidRPr="00341D9B" w:rsidRDefault="00A64439" w:rsidP="00A64439">
            <w:pPr>
              <w:pStyle w:val="acctfourfigures"/>
              <w:tabs>
                <w:tab w:val="clear" w:pos="765"/>
                <w:tab w:val="decimal" w:pos="433"/>
              </w:tabs>
              <w:spacing w:line="240" w:lineRule="atLeast"/>
              <w:ind w:left="180" w:right="-101"/>
              <w:rPr>
                <w:rFonts w:cs="Times New Roman"/>
                <w:szCs w:val="22"/>
              </w:rPr>
            </w:pPr>
          </w:p>
        </w:tc>
        <w:tc>
          <w:tcPr>
            <w:tcW w:w="632" w:type="pct"/>
            <w:tcBorders>
              <w:top w:val="single" w:sz="4" w:space="0" w:color="auto"/>
              <w:bottom w:val="double" w:sz="4" w:space="0" w:color="auto"/>
            </w:tcBorders>
            <w:vAlign w:val="bottom"/>
          </w:tcPr>
          <w:p w:rsidR="00A64439" w:rsidRPr="00341D9B" w:rsidRDefault="00A916EE" w:rsidP="00471269">
            <w:pPr>
              <w:pStyle w:val="acctfourfigures"/>
              <w:tabs>
                <w:tab w:val="clear" w:pos="765"/>
                <w:tab w:val="decimal" w:pos="613"/>
              </w:tabs>
              <w:spacing w:line="240" w:lineRule="atLeast"/>
              <w:ind w:left="-107" w:right="-107"/>
              <w:rPr>
                <w:rFonts w:cs="Times New Roman"/>
                <w:b/>
                <w:bCs/>
                <w:szCs w:val="22"/>
              </w:rPr>
            </w:pPr>
            <w:r>
              <w:rPr>
                <w:rFonts w:cs="Times New Roman"/>
                <w:b/>
                <w:bCs/>
                <w:szCs w:val="22"/>
              </w:rPr>
              <w:t>1,4</w:t>
            </w:r>
            <w:r w:rsidR="00F45B32">
              <w:rPr>
                <w:rFonts w:cs="Times New Roman"/>
                <w:b/>
                <w:bCs/>
                <w:szCs w:val="22"/>
              </w:rPr>
              <w:t>1</w:t>
            </w:r>
            <w:r>
              <w:rPr>
                <w:rFonts w:cs="Times New Roman"/>
                <w:b/>
                <w:bCs/>
                <w:szCs w:val="22"/>
              </w:rPr>
              <w:t>6</w:t>
            </w:r>
            <w:r w:rsidR="00341D9B" w:rsidRPr="00341D9B">
              <w:rPr>
                <w:rFonts w:cs="Times New Roman"/>
                <w:b/>
                <w:bCs/>
                <w:szCs w:val="22"/>
              </w:rPr>
              <w:t>.</w:t>
            </w:r>
            <w:r w:rsidR="00F45B32">
              <w:rPr>
                <w:rFonts w:cs="Times New Roman"/>
                <w:b/>
                <w:bCs/>
                <w:szCs w:val="22"/>
              </w:rPr>
              <w:t>36</w:t>
            </w:r>
          </w:p>
        </w:tc>
        <w:tc>
          <w:tcPr>
            <w:tcW w:w="146" w:type="pct"/>
            <w:vAlign w:val="bottom"/>
          </w:tcPr>
          <w:p w:rsidR="00A64439" w:rsidRPr="00341D9B" w:rsidRDefault="00A64439" w:rsidP="00A64439">
            <w:pPr>
              <w:pStyle w:val="acctfourfigures"/>
              <w:tabs>
                <w:tab w:val="clear" w:pos="765"/>
                <w:tab w:val="decimal" w:pos="430"/>
              </w:tabs>
              <w:spacing w:line="240" w:lineRule="atLeast"/>
              <w:ind w:left="180" w:right="-101"/>
              <w:rPr>
                <w:rFonts w:cs="Times New Roman"/>
                <w:b/>
                <w:bCs/>
                <w:szCs w:val="22"/>
              </w:rPr>
            </w:pPr>
          </w:p>
        </w:tc>
        <w:tc>
          <w:tcPr>
            <w:tcW w:w="682" w:type="pct"/>
            <w:tcBorders>
              <w:top w:val="single" w:sz="4" w:space="0" w:color="auto"/>
              <w:bottom w:val="double" w:sz="4" w:space="0" w:color="auto"/>
            </w:tcBorders>
            <w:vAlign w:val="bottom"/>
          </w:tcPr>
          <w:p w:rsidR="00A64439" w:rsidRPr="00341D9B" w:rsidRDefault="00385C98" w:rsidP="008812A7">
            <w:pPr>
              <w:pStyle w:val="acctfourfigures"/>
              <w:tabs>
                <w:tab w:val="clear" w:pos="765"/>
                <w:tab w:val="decimal" w:pos="700"/>
              </w:tabs>
              <w:spacing w:line="240" w:lineRule="atLeast"/>
              <w:ind w:left="-110" w:right="-102"/>
              <w:rPr>
                <w:rFonts w:cs="Times New Roman"/>
                <w:b/>
                <w:bCs/>
                <w:szCs w:val="22"/>
              </w:rPr>
            </w:pPr>
            <w:r>
              <w:rPr>
                <w:rFonts w:cs="Times New Roman"/>
                <w:b/>
                <w:bCs/>
                <w:szCs w:val="22"/>
              </w:rPr>
              <w:t>1,016.40</w:t>
            </w:r>
          </w:p>
        </w:tc>
        <w:tc>
          <w:tcPr>
            <w:tcW w:w="142" w:type="pct"/>
            <w:vAlign w:val="bottom"/>
          </w:tcPr>
          <w:p w:rsidR="00A64439" w:rsidRPr="00341D9B" w:rsidRDefault="00A64439" w:rsidP="00A64439">
            <w:pPr>
              <w:pStyle w:val="acctfourfigures"/>
              <w:tabs>
                <w:tab w:val="clear" w:pos="765"/>
                <w:tab w:val="decimal" w:pos="433"/>
              </w:tabs>
              <w:spacing w:line="240" w:lineRule="atLeast"/>
              <w:ind w:left="180" w:right="-101"/>
              <w:rPr>
                <w:rFonts w:cs="Times New Roman"/>
                <w:b/>
                <w:bCs/>
                <w:szCs w:val="22"/>
              </w:rPr>
            </w:pPr>
          </w:p>
        </w:tc>
        <w:tc>
          <w:tcPr>
            <w:tcW w:w="634" w:type="pct"/>
            <w:tcBorders>
              <w:top w:val="single" w:sz="4" w:space="0" w:color="auto"/>
              <w:bottom w:val="double" w:sz="4" w:space="0" w:color="auto"/>
            </w:tcBorders>
            <w:vAlign w:val="bottom"/>
          </w:tcPr>
          <w:p w:rsidR="00A64439" w:rsidRPr="00341D9B" w:rsidRDefault="006D19D5" w:rsidP="00A64439">
            <w:pPr>
              <w:pStyle w:val="acctfourfigures"/>
              <w:tabs>
                <w:tab w:val="clear" w:pos="765"/>
                <w:tab w:val="decimal" w:pos="433"/>
              </w:tabs>
              <w:spacing w:line="240" w:lineRule="atLeast"/>
              <w:ind w:left="84" w:right="78"/>
              <w:jc w:val="right"/>
              <w:rPr>
                <w:rFonts w:cs="Times New Roman"/>
                <w:b/>
                <w:bCs/>
                <w:szCs w:val="22"/>
                <w:lang w:val="en-US"/>
              </w:rPr>
            </w:pPr>
            <w:r w:rsidRPr="00341D9B">
              <w:rPr>
                <w:rFonts w:cs="Times New Roman"/>
                <w:b/>
                <w:bCs/>
                <w:szCs w:val="22"/>
                <w:lang w:val="en-US"/>
              </w:rPr>
              <w:t>19</w:t>
            </w:r>
            <w:r w:rsidR="00BB6C62">
              <w:rPr>
                <w:rFonts w:cs="Times New Roman"/>
                <w:b/>
                <w:bCs/>
                <w:szCs w:val="22"/>
                <w:lang w:val="en-US"/>
              </w:rPr>
              <w:t>8.06</w:t>
            </w:r>
          </w:p>
        </w:tc>
        <w:tc>
          <w:tcPr>
            <w:tcW w:w="146" w:type="pct"/>
            <w:vAlign w:val="bottom"/>
          </w:tcPr>
          <w:p w:rsidR="00A64439" w:rsidRPr="00341D9B" w:rsidRDefault="00A64439" w:rsidP="00A64439">
            <w:pPr>
              <w:pStyle w:val="acctfourfigures"/>
              <w:tabs>
                <w:tab w:val="clear" w:pos="765"/>
                <w:tab w:val="decimal" w:pos="433"/>
              </w:tabs>
              <w:spacing w:line="240" w:lineRule="atLeast"/>
              <w:ind w:left="180" w:right="-101"/>
              <w:rPr>
                <w:rFonts w:cs="Times New Roman"/>
                <w:b/>
                <w:bCs/>
                <w:szCs w:val="22"/>
              </w:rPr>
            </w:pPr>
          </w:p>
        </w:tc>
        <w:tc>
          <w:tcPr>
            <w:tcW w:w="677" w:type="pct"/>
            <w:tcBorders>
              <w:top w:val="single" w:sz="4" w:space="0" w:color="auto"/>
              <w:bottom w:val="double" w:sz="4" w:space="0" w:color="auto"/>
            </w:tcBorders>
            <w:vAlign w:val="bottom"/>
          </w:tcPr>
          <w:p w:rsidR="00A64439" w:rsidRPr="00A64439" w:rsidRDefault="00A64439" w:rsidP="00A64439">
            <w:pPr>
              <w:pStyle w:val="acctfourfigures"/>
              <w:tabs>
                <w:tab w:val="clear" w:pos="765"/>
                <w:tab w:val="decimal" w:pos="433"/>
              </w:tabs>
              <w:spacing w:line="240" w:lineRule="atLeast"/>
              <w:ind w:left="84" w:right="78"/>
              <w:jc w:val="right"/>
              <w:rPr>
                <w:rFonts w:cs="Times New Roman"/>
                <w:b/>
                <w:bCs/>
                <w:szCs w:val="22"/>
                <w:lang w:val="en-US"/>
              </w:rPr>
            </w:pPr>
            <w:r w:rsidRPr="00341D9B">
              <w:rPr>
                <w:rFonts w:cs="Times New Roman"/>
                <w:b/>
                <w:bCs/>
                <w:szCs w:val="22"/>
                <w:lang w:val="en-US"/>
              </w:rPr>
              <w:t>150.31</w:t>
            </w:r>
          </w:p>
        </w:tc>
      </w:tr>
    </w:tbl>
    <w:p w:rsidR="00B3031C" w:rsidRPr="00E41EC2" w:rsidRDefault="00B3031C" w:rsidP="00B3031C">
      <w:pPr>
        <w:pStyle w:val="acctfourfigures"/>
        <w:tabs>
          <w:tab w:val="clear" w:pos="765"/>
          <w:tab w:val="decimal" w:pos="433"/>
        </w:tabs>
        <w:spacing w:line="240" w:lineRule="atLeast"/>
        <w:ind w:left="-115" w:right="-101"/>
        <w:rPr>
          <w:rFonts w:cs="Times New Roman"/>
          <w:szCs w:val="22"/>
        </w:rPr>
      </w:pPr>
    </w:p>
    <w:p w:rsidR="00B3031C" w:rsidRPr="00F91A6A" w:rsidRDefault="00B3031C" w:rsidP="00B3031C">
      <w:pPr>
        <w:pStyle w:val="BodyText"/>
        <w:spacing w:after="0" w:line="240" w:lineRule="atLeast"/>
        <w:ind w:left="540" w:hanging="540"/>
        <w:rPr>
          <w:rFonts w:cstheme="minorBidi"/>
          <w:b/>
          <w:bCs/>
          <w:sz w:val="24"/>
          <w:szCs w:val="24"/>
          <w:cs/>
          <w:lang w:val="en-US" w:bidi="th-TH"/>
        </w:rPr>
      </w:pPr>
      <w:r w:rsidRPr="00E41EC2">
        <w:rPr>
          <w:rFonts w:cs="Times New Roman"/>
          <w:b/>
          <w:bCs/>
          <w:sz w:val="24"/>
          <w:szCs w:val="24"/>
          <w:lang w:val="en-US"/>
        </w:rPr>
        <w:t>33</w:t>
      </w:r>
      <w:r w:rsidRPr="00E41EC2">
        <w:rPr>
          <w:rFonts w:cs="Times New Roman"/>
          <w:b/>
          <w:bCs/>
          <w:sz w:val="24"/>
          <w:szCs w:val="24"/>
          <w:lang w:val="en-US" w:bidi="th-TH"/>
        </w:rPr>
        <w:tab/>
        <w:t>Employee benefit expenses</w:t>
      </w:r>
    </w:p>
    <w:p w:rsidR="00B3031C" w:rsidRPr="00E41EC2" w:rsidRDefault="00B3031C" w:rsidP="00B3031C">
      <w:pPr>
        <w:pStyle w:val="BodyText"/>
        <w:spacing w:after="0" w:line="240" w:lineRule="atLeast"/>
        <w:ind w:firstLine="562"/>
        <w:rPr>
          <w:rFonts w:cs="Times New Roman"/>
          <w:b/>
          <w:bCs/>
          <w:sz w:val="24"/>
          <w:szCs w:val="24"/>
          <w:lang w:val="en-US" w:bidi="th-TH"/>
        </w:rPr>
      </w:pPr>
    </w:p>
    <w:tbl>
      <w:tblPr>
        <w:tblW w:w="9266" w:type="dxa"/>
        <w:tblInd w:w="450" w:type="dxa"/>
        <w:tblLayout w:type="fixed"/>
        <w:tblLook w:val="0000" w:firstRow="0" w:lastRow="0" w:firstColumn="0" w:lastColumn="0" w:noHBand="0" w:noVBand="0"/>
      </w:tblPr>
      <w:tblGrid>
        <w:gridCol w:w="3148"/>
        <w:gridCol w:w="457"/>
        <w:gridCol w:w="1168"/>
        <w:gridCol w:w="252"/>
        <w:gridCol w:w="1281"/>
        <w:gridCol w:w="271"/>
        <w:gridCol w:w="1162"/>
        <w:gridCol w:w="271"/>
        <w:gridCol w:w="1256"/>
      </w:tblGrid>
      <w:tr w:rsidR="00BB6C62" w:rsidRPr="00E41EC2" w:rsidTr="00BB6C62">
        <w:tc>
          <w:tcPr>
            <w:tcW w:w="1699" w:type="pct"/>
          </w:tcPr>
          <w:p w:rsidR="00B3031C" w:rsidRPr="00E41EC2" w:rsidRDefault="00B3031C" w:rsidP="00FB3C60">
            <w:pPr>
              <w:spacing w:line="240" w:lineRule="atLeast"/>
              <w:rPr>
                <w:rFonts w:cs="Times New Roman"/>
                <w:b/>
                <w:bCs/>
                <w:szCs w:val="22"/>
              </w:rPr>
            </w:pPr>
          </w:p>
        </w:tc>
        <w:tc>
          <w:tcPr>
            <w:tcW w:w="247" w:type="pct"/>
          </w:tcPr>
          <w:p w:rsidR="00B3031C" w:rsidRPr="00E41EC2" w:rsidRDefault="00B3031C" w:rsidP="00FB3C60">
            <w:pPr>
              <w:pStyle w:val="BodyText"/>
              <w:spacing w:after="0" w:line="240" w:lineRule="atLeast"/>
              <w:ind w:left="-171" w:right="-110" w:firstLine="63"/>
              <w:jc w:val="center"/>
              <w:rPr>
                <w:rFonts w:cs="Times New Roman"/>
                <w:b/>
                <w:bCs/>
                <w:szCs w:val="22"/>
              </w:rPr>
            </w:pPr>
          </w:p>
        </w:tc>
        <w:tc>
          <w:tcPr>
            <w:tcW w:w="1457"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46" w:type="pct"/>
          </w:tcPr>
          <w:p w:rsidR="00B3031C" w:rsidRPr="00E41EC2" w:rsidRDefault="00B3031C" w:rsidP="00FB3C60">
            <w:pPr>
              <w:pStyle w:val="BodyText"/>
              <w:spacing w:after="0" w:line="240" w:lineRule="atLeast"/>
              <w:ind w:left="-108" w:right="-110"/>
              <w:jc w:val="center"/>
              <w:rPr>
                <w:rFonts w:cs="Times New Roman"/>
                <w:szCs w:val="22"/>
              </w:rPr>
            </w:pPr>
          </w:p>
        </w:tc>
        <w:tc>
          <w:tcPr>
            <w:tcW w:w="1451"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BB6C62" w:rsidRPr="00695DEA" w:rsidTr="00BB6C62">
        <w:tc>
          <w:tcPr>
            <w:tcW w:w="1699" w:type="pct"/>
            <w:vAlign w:val="bottom"/>
          </w:tcPr>
          <w:p w:rsidR="00BB6C62" w:rsidRPr="00E41EC2" w:rsidRDefault="00BB6C62" w:rsidP="00BB6C62">
            <w:pPr>
              <w:pStyle w:val="BodyText"/>
              <w:spacing w:after="0" w:line="240" w:lineRule="atLeast"/>
              <w:ind w:right="-131"/>
              <w:jc w:val="center"/>
              <w:rPr>
                <w:rFonts w:cs="Times New Roman"/>
                <w:b/>
                <w:bCs/>
                <w:szCs w:val="22"/>
              </w:rPr>
            </w:pPr>
          </w:p>
        </w:tc>
        <w:tc>
          <w:tcPr>
            <w:tcW w:w="247" w:type="pct"/>
            <w:vAlign w:val="bottom"/>
          </w:tcPr>
          <w:p w:rsidR="00BB6C62" w:rsidRPr="00BB6C62" w:rsidRDefault="00BB6C62" w:rsidP="00BB6C62">
            <w:pPr>
              <w:spacing w:line="240" w:lineRule="atLeast"/>
              <w:ind w:left="-171" w:right="-108" w:firstLine="63"/>
              <w:jc w:val="center"/>
              <w:rPr>
                <w:rFonts w:cs="Times New Roman"/>
                <w:i/>
                <w:iCs/>
                <w:sz w:val="16"/>
                <w:szCs w:val="16"/>
              </w:rPr>
            </w:pPr>
            <w:r w:rsidRPr="00BB6C62">
              <w:rPr>
                <w:rFonts w:cs="Times New Roman"/>
                <w:i/>
                <w:iCs/>
                <w:sz w:val="16"/>
                <w:szCs w:val="16"/>
              </w:rPr>
              <w:t>Note</w:t>
            </w:r>
          </w:p>
        </w:tc>
        <w:tc>
          <w:tcPr>
            <w:tcW w:w="630" w:type="pct"/>
          </w:tcPr>
          <w:p w:rsidR="00BB6C62" w:rsidRPr="000C5D76" w:rsidRDefault="00BB6C62" w:rsidP="00BB6C62">
            <w:pPr>
              <w:pStyle w:val="acctmergecolhdg"/>
              <w:spacing w:line="240" w:lineRule="atLeast"/>
              <w:rPr>
                <w:rFonts w:cs="Times New Roman"/>
                <w:b w:val="0"/>
                <w:bCs/>
                <w:sz w:val="16"/>
                <w:szCs w:val="16"/>
              </w:rPr>
            </w:pPr>
          </w:p>
          <w:p w:rsidR="00BB6C62" w:rsidRPr="000C5D76" w:rsidRDefault="00BB6C62" w:rsidP="00BB6C62">
            <w:pPr>
              <w:pStyle w:val="acctmergecolhdg"/>
              <w:spacing w:line="240" w:lineRule="atLeast"/>
              <w:ind w:left="-108" w:right="-107"/>
              <w:rPr>
                <w:rFonts w:cs="Times New Roman"/>
                <w:b w:val="0"/>
                <w:bCs/>
                <w:sz w:val="16"/>
                <w:szCs w:val="16"/>
              </w:rPr>
            </w:pPr>
            <w:r w:rsidRPr="000C5D76">
              <w:rPr>
                <w:rFonts w:cs="Times New Roman"/>
                <w:b w:val="0"/>
                <w:bCs/>
                <w:sz w:val="16"/>
                <w:szCs w:val="16"/>
              </w:rPr>
              <w:t xml:space="preserve">For the year ended </w:t>
            </w:r>
            <w:r w:rsidRPr="000C5D76">
              <w:rPr>
                <w:rFonts w:cs="Times New Roman"/>
                <w:b w:val="0"/>
                <w:bCs/>
                <w:sz w:val="16"/>
                <w:szCs w:val="16"/>
                <w:lang w:val="en-US"/>
              </w:rPr>
              <w:t>30 September</w:t>
            </w:r>
            <w:r w:rsidRPr="000C5D76">
              <w:rPr>
                <w:rFonts w:cs="Times New Roman"/>
                <w:b w:val="0"/>
                <w:bCs/>
                <w:sz w:val="16"/>
                <w:szCs w:val="16"/>
              </w:rPr>
              <w:t xml:space="preserve"> 2018</w:t>
            </w:r>
          </w:p>
        </w:tc>
        <w:tc>
          <w:tcPr>
            <w:tcW w:w="136" w:type="pct"/>
          </w:tcPr>
          <w:p w:rsidR="00BB6C62" w:rsidRPr="000C5D76" w:rsidRDefault="00BB6C62" w:rsidP="00BB6C62">
            <w:pPr>
              <w:pStyle w:val="acctmergecolhdg"/>
              <w:spacing w:line="240" w:lineRule="atLeast"/>
              <w:rPr>
                <w:rFonts w:cs="Times New Roman"/>
                <w:b w:val="0"/>
                <w:bCs/>
                <w:sz w:val="16"/>
                <w:szCs w:val="16"/>
              </w:rPr>
            </w:pPr>
          </w:p>
        </w:tc>
        <w:tc>
          <w:tcPr>
            <w:tcW w:w="691" w:type="pct"/>
          </w:tcPr>
          <w:p w:rsidR="00BB6C62" w:rsidRDefault="00BB6C62" w:rsidP="00BB6C62">
            <w:pPr>
              <w:pStyle w:val="acctmergecolhdg"/>
              <w:spacing w:line="240" w:lineRule="atLeast"/>
              <w:ind w:left="-111" w:right="-106"/>
              <w:rPr>
                <w:rFonts w:cs="Times New Roman"/>
                <w:b w:val="0"/>
                <w:bCs/>
                <w:sz w:val="16"/>
                <w:szCs w:val="16"/>
              </w:rPr>
            </w:pPr>
            <w:r w:rsidRPr="000C5D76">
              <w:rPr>
                <w:rFonts w:cs="Times New Roman"/>
                <w:b w:val="0"/>
                <w:bCs/>
                <w:sz w:val="16"/>
                <w:szCs w:val="16"/>
              </w:rPr>
              <w:t>For the period</w:t>
            </w:r>
          </w:p>
          <w:p w:rsidR="00BB6C62" w:rsidRDefault="00BB6C62" w:rsidP="00BB6C62">
            <w:pPr>
              <w:pStyle w:val="acctmergecolhdg"/>
              <w:spacing w:line="240" w:lineRule="atLeast"/>
              <w:ind w:left="-111" w:right="-106"/>
              <w:rPr>
                <w:rFonts w:cs="Times New Roman"/>
                <w:b w:val="0"/>
                <w:bCs/>
                <w:sz w:val="16"/>
                <w:szCs w:val="16"/>
              </w:rPr>
            </w:pPr>
            <w:r w:rsidRPr="000C5D76">
              <w:rPr>
                <w:rFonts w:cs="Times New Roman"/>
                <w:b w:val="0"/>
                <w:bCs/>
                <w:sz w:val="16"/>
                <w:szCs w:val="16"/>
              </w:rPr>
              <w:t>from</w:t>
            </w:r>
          </w:p>
          <w:p w:rsidR="00BB6C62" w:rsidRPr="000C5D76" w:rsidRDefault="00BB6C62" w:rsidP="00BB6C62">
            <w:pPr>
              <w:pStyle w:val="acctmergecolhdg"/>
              <w:spacing w:line="240" w:lineRule="atLeast"/>
              <w:ind w:left="-111" w:right="-106"/>
              <w:rPr>
                <w:rFonts w:cs="Times New Roman"/>
                <w:b w:val="0"/>
                <w:bCs/>
                <w:sz w:val="16"/>
                <w:szCs w:val="16"/>
              </w:rPr>
            </w:pPr>
            <w:r w:rsidRPr="000C5D76">
              <w:rPr>
                <w:rFonts w:cs="Times New Roman"/>
                <w:b w:val="0"/>
                <w:bCs/>
                <w:sz w:val="16"/>
                <w:szCs w:val="16"/>
              </w:rPr>
              <w:t>1 January 2017 to 30 September 2017</w:t>
            </w:r>
          </w:p>
        </w:tc>
        <w:tc>
          <w:tcPr>
            <w:tcW w:w="146" w:type="pct"/>
          </w:tcPr>
          <w:p w:rsidR="00BB6C62" w:rsidRPr="000C5D76" w:rsidRDefault="00BB6C62" w:rsidP="00BB6C62">
            <w:pPr>
              <w:pStyle w:val="acctmergecolhdg"/>
              <w:spacing w:line="240" w:lineRule="atLeast"/>
              <w:rPr>
                <w:rFonts w:cs="Times New Roman"/>
                <w:b w:val="0"/>
                <w:bCs/>
                <w:sz w:val="16"/>
                <w:szCs w:val="16"/>
              </w:rPr>
            </w:pPr>
          </w:p>
        </w:tc>
        <w:tc>
          <w:tcPr>
            <w:tcW w:w="627" w:type="pct"/>
          </w:tcPr>
          <w:p w:rsidR="00BB6C62" w:rsidRPr="000C5D76" w:rsidRDefault="00BB6C62" w:rsidP="00BB6C62">
            <w:pPr>
              <w:pStyle w:val="acctmergecolhdg"/>
              <w:spacing w:line="240" w:lineRule="atLeast"/>
              <w:rPr>
                <w:rFonts w:cs="Times New Roman"/>
                <w:b w:val="0"/>
                <w:bCs/>
                <w:sz w:val="16"/>
                <w:szCs w:val="16"/>
              </w:rPr>
            </w:pPr>
          </w:p>
          <w:p w:rsidR="00BB6C62" w:rsidRPr="000C5D76" w:rsidRDefault="00BB6C62" w:rsidP="00BB6C62">
            <w:pPr>
              <w:pStyle w:val="acctmergecolhdg"/>
              <w:spacing w:line="240" w:lineRule="atLeast"/>
              <w:ind w:left="-103" w:right="-108"/>
              <w:rPr>
                <w:rFonts w:cstheme="minorBidi"/>
                <w:b w:val="0"/>
                <w:bCs/>
                <w:sz w:val="16"/>
                <w:szCs w:val="16"/>
                <w:cs/>
                <w:lang w:bidi="th-TH"/>
              </w:rPr>
            </w:pPr>
            <w:r w:rsidRPr="000C5D76">
              <w:rPr>
                <w:rFonts w:cs="Times New Roman"/>
                <w:b w:val="0"/>
                <w:bCs/>
                <w:sz w:val="16"/>
                <w:szCs w:val="16"/>
              </w:rPr>
              <w:t xml:space="preserve">For the year ended </w:t>
            </w:r>
            <w:r w:rsidRPr="000C5D76">
              <w:rPr>
                <w:rFonts w:cs="Times New Roman"/>
                <w:b w:val="0"/>
                <w:bCs/>
                <w:sz w:val="16"/>
                <w:szCs w:val="16"/>
                <w:lang w:val="en-US"/>
              </w:rPr>
              <w:t>30 September</w:t>
            </w:r>
            <w:r w:rsidRPr="000C5D76">
              <w:rPr>
                <w:rFonts w:cs="Times New Roman"/>
                <w:b w:val="0"/>
                <w:bCs/>
                <w:sz w:val="16"/>
                <w:szCs w:val="16"/>
              </w:rPr>
              <w:t xml:space="preserve"> 2018</w:t>
            </w:r>
          </w:p>
        </w:tc>
        <w:tc>
          <w:tcPr>
            <w:tcW w:w="146" w:type="pct"/>
          </w:tcPr>
          <w:p w:rsidR="00BB6C62" w:rsidRPr="000C5D76" w:rsidRDefault="00BB6C62" w:rsidP="00BB6C62">
            <w:pPr>
              <w:pStyle w:val="acctmergecolhdg"/>
              <w:spacing w:line="240" w:lineRule="atLeast"/>
              <w:rPr>
                <w:rFonts w:cs="Times New Roman"/>
                <w:b w:val="0"/>
                <w:bCs/>
                <w:sz w:val="16"/>
                <w:szCs w:val="16"/>
              </w:rPr>
            </w:pPr>
          </w:p>
        </w:tc>
        <w:tc>
          <w:tcPr>
            <w:tcW w:w="678" w:type="pct"/>
          </w:tcPr>
          <w:p w:rsidR="00BB6C62" w:rsidRDefault="00BB6C62" w:rsidP="00BB6C62">
            <w:pPr>
              <w:pStyle w:val="acctmergecolhdg"/>
              <w:spacing w:line="240" w:lineRule="atLeast"/>
              <w:rPr>
                <w:rFonts w:cs="Times New Roman"/>
                <w:b w:val="0"/>
                <w:bCs/>
                <w:sz w:val="16"/>
                <w:szCs w:val="16"/>
              </w:rPr>
            </w:pPr>
            <w:r w:rsidRPr="000C5D76">
              <w:rPr>
                <w:rFonts w:cs="Times New Roman"/>
                <w:b w:val="0"/>
                <w:bCs/>
                <w:sz w:val="16"/>
                <w:szCs w:val="16"/>
              </w:rPr>
              <w:t>For the period from</w:t>
            </w:r>
          </w:p>
          <w:p w:rsidR="00BB6C62" w:rsidRDefault="00BB6C62" w:rsidP="00BB6C62">
            <w:pPr>
              <w:pStyle w:val="acctmergecolhdg"/>
              <w:spacing w:line="240" w:lineRule="atLeast"/>
              <w:ind w:left="-112" w:right="-108"/>
              <w:rPr>
                <w:rFonts w:cs="Times New Roman"/>
                <w:b w:val="0"/>
                <w:bCs/>
                <w:sz w:val="16"/>
                <w:szCs w:val="16"/>
              </w:rPr>
            </w:pPr>
            <w:r w:rsidRPr="000C5D76">
              <w:rPr>
                <w:rFonts w:cs="Times New Roman"/>
                <w:b w:val="0"/>
                <w:bCs/>
                <w:sz w:val="16"/>
                <w:szCs w:val="16"/>
              </w:rPr>
              <w:t>1 January 201</w:t>
            </w:r>
            <w:r>
              <w:rPr>
                <w:rFonts w:cs="Times New Roman"/>
                <w:b w:val="0"/>
                <w:bCs/>
                <w:sz w:val="16"/>
                <w:szCs w:val="16"/>
              </w:rPr>
              <w:t>7 to</w:t>
            </w:r>
          </w:p>
          <w:p w:rsidR="00BB6C62" w:rsidRPr="000C5D76" w:rsidRDefault="00BB6C62" w:rsidP="00BB6C62">
            <w:pPr>
              <w:pStyle w:val="acctmergecolhdg"/>
              <w:spacing w:line="240" w:lineRule="atLeast"/>
              <w:ind w:left="-112" w:right="-108"/>
              <w:rPr>
                <w:rFonts w:cs="Times New Roman"/>
                <w:b w:val="0"/>
                <w:bCs/>
                <w:sz w:val="16"/>
                <w:szCs w:val="16"/>
              </w:rPr>
            </w:pPr>
            <w:r w:rsidRPr="000C5D76">
              <w:rPr>
                <w:rFonts w:cs="Times New Roman"/>
                <w:b w:val="0"/>
                <w:bCs/>
                <w:sz w:val="16"/>
                <w:szCs w:val="16"/>
              </w:rPr>
              <w:t>30 September 2017</w:t>
            </w:r>
          </w:p>
        </w:tc>
      </w:tr>
      <w:tr w:rsidR="00A64439" w:rsidRPr="00E41EC2" w:rsidTr="00BB6C62">
        <w:tc>
          <w:tcPr>
            <w:tcW w:w="1699" w:type="pct"/>
          </w:tcPr>
          <w:p w:rsidR="00A64439" w:rsidRPr="00E41EC2" w:rsidRDefault="00A64439" w:rsidP="00A64439">
            <w:pPr>
              <w:pStyle w:val="BodyText"/>
              <w:spacing w:after="0" w:line="240" w:lineRule="atLeast"/>
              <w:ind w:right="-131"/>
              <w:rPr>
                <w:rFonts w:cs="Times New Roman"/>
                <w:b/>
                <w:bCs/>
                <w:szCs w:val="22"/>
              </w:rPr>
            </w:pPr>
          </w:p>
        </w:tc>
        <w:tc>
          <w:tcPr>
            <w:tcW w:w="247" w:type="pct"/>
          </w:tcPr>
          <w:p w:rsidR="00A64439" w:rsidRPr="00E41EC2" w:rsidRDefault="00A64439" w:rsidP="00A64439">
            <w:pPr>
              <w:pStyle w:val="BodyText"/>
              <w:spacing w:after="0" w:line="240" w:lineRule="atLeast"/>
              <w:ind w:left="-171" w:right="-110" w:firstLine="63"/>
              <w:jc w:val="center"/>
              <w:rPr>
                <w:rFonts w:cs="Times New Roman"/>
                <w:i/>
                <w:iCs/>
                <w:szCs w:val="22"/>
              </w:rPr>
            </w:pPr>
          </w:p>
        </w:tc>
        <w:tc>
          <w:tcPr>
            <w:tcW w:w="3055" w:type="pct"/>
            <w:gridSpan w:val="7"/>
          </w:tcPr>
          <w:p w:rsidR="00A64439" w:rsidRPr="00E41EC2" w:rsidRDefault="00A64439" w:rsidP="00A64439">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BB6C62" w:rsidRPr="00E41EC2" w:rsidTr="00BB6C62">
        <w:tc>
          <w:tcPr>
            <w:tcW w:w="1699" w:type="pct"/>
          </w:tcPr>
          <w:p w:rsidR="00A64439" w:rsidRPr="00E41EC2" w:rsidRDefault="003E536A" w:rsidP="00A64439">
            <w:pPr>
              <w:pStyle w:val="BodyText"/>
              <w:spacing w:after="0" w:line="240" w:lineRule="atLeast"/>
              <w:ind w:right="-131"/>
              <w:rPr>
                <w:rFonts w:cs="Times New Roman"/>
                <w:szCs w:val="22"/>
              </w:rPr>
            </w:pPr>
            <w:r>
              <w:rPr>
                <w:rFonts w:cs="Times New Roman"/>
                <w:szCs w:val="22"/>
              </w:rPr>
              <w:t>Salaries, wages</w:t>
            </w:r>
            <w:r w:rsidR="00A64439" w:rsidRPr="00E41EC2">
              <w:rPr>
                <w:rFonts w:cs="Times New Roman"/>
                <w:szCs w:val="22"/>
              </w:rPr>
              <w:t xml:space="preserve"> and bonus</w:t>
            </w:r>
          </w:p>
        </w:tc>
        <w:tc>
          <w:tcPr>
            <w:tcW w:w="247" w:type="pct"/>
          </w:tcPr>
          <w:p w:rsidR="00A64439" w:rsidRPr="00E41EC2" w:rsidRDefault="00A64439" w:rsidP="00A64439">
            <w:pPr>
              <w:pStyle w:val="acctfourfigures"/>
              <w:tabs>
                <w:tab w:val="clear" w:pos="765"/>
                <w:tab w:val="decimal" w:pos="342"/>
              </w:tabs>
              <w:spacing w:line="240" w:lineRule="atLeast"/>
              <w:ind w:left="-171" w:right="-105" w:firstLine="63"/>
              <w:rPr>
                <w:rFonts w:cs="Times New Roman"/>
                <w:szCs w:val="22"/>
              </w:rPr>
            </w:pPr>
          </w:p>
        </w:tc>
        <w:tc>
          <w:tcPr>
            <w:tcW w:w="630" w:type="pct"/>
          </w:tcPr>
          <w:p w:rsidR="00A64439" w:rsidRPr="00E41EC2" w:rsidRDefault="008C6CF2" w:rsidP="008C6CF2">
            <w:pPr>
              <w:pStyle w:val="acctfourfigures"/>
              <w:tabs>
                <w:tab w:val="clear" w:pos="765"/>
                <w:tab w:val="decimal" w:pos="611"/>
              </w:tabs>
              <w:spacing w:line="240" w:lineRule="atLeast"/>
              <w:ind w:left="-110" w:right="-105"/>
              <w:rPr>
                <w:rFonts w:cs="Times New Roman"/>
                <w:szCs w:val="22"/>
                <w:lang w:val="en-US" w:bidi="th-TH"/>
              </w:rPr>
            </w:pPr>
            <w:r>
              <w:rPr>
                <w:rFonts w:cs="Times New Roman"/>
                <w:szCs w:val="22"/>
                <w:lang w:val="en-US" w:bidi="th-TH"/>
              </w:rPr>
              <w:t>777</w:t>
            </w:r>
            <w:r w:rsidR="00597018">
              <w:rPr>
                <w:rFonts w:cs="Times New Roman"/>
                <w:szCs w:val="22"/>
                <w:lang w:val="en-US" w:bidi="th-TH"/>
              </w:rPr>
              <w:t>.</w:t>
            </w:r>
            <w:r>
              <w:rPr>
                <w:rFonts w:cs="Times New Roman"/>
                <w:szCs w:val="22"/>
                <w:lang w:val="en-US" w:bidi="th-TH"/>
              </w:rPr>
              <w:t>43</w:t>
            </w:r>
          </w:p>
        </w:tc>
        <w:tc>
          <w:tcPr>
            <w:tcW w:w="136" w:type="pct"/>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91" w:type="pct"/>
          </w:tcPr>
          <w:p w:rsidR="00A64439" w:rsidRPr="00E41EC2" w:rsidRDefault="00A64439" w:rsidP="008C6CF2">
            <w:pPr>
              <w:pStyle w:val="acctfourfigures"/>
              <w:tabs>
                <w:tab w:val="clear" w:pos="765"/>
                <w:tab w:val="decimal" w:pos="717"/>
              </w:tabs>
              <w:spacing w:line="240" w:lineRule="atLeast"/>
              <w:ind w:left="-110" w:right="-105"/>
              <w:rPr>
                <w:rFonts w:cs="Times New Roman"/>
                <w:szCs w:val="22"/>
                <w:lang w:val="en-US" w:bidi="th-TH"/>
              </w:rPr>
            </w:pPr>
            <w:r>
              <w:rPr>
                <w:rFonts w:cs="Times New Roman"/>
                <w:szCs w:val="22"/>
                <w:lang w:val="en-US" w:bidi="th-TH"/>
              </w:rPr>
              <w:t>501.69</w:t>
            </w:r>
          </w:p>
        </w:tc>
        <w:tc>
          <w:tcPr>
            <w:tcW w:w="146" w:type="pct"/>
          </w:tcPr>
          <w:p w:rsidR="00A64439" w:rsidRPr="00E41EC2" w:rsidRDefault="00A64439" w:rsidP="00A64439">
            <w:pPr>
              <w:pStyle w:val="acctfourfigures"/>
              <w:tabs>
                <w:tab w:val="clear" w:pos="765"/>
                <w:tab w:val="decimal" w:pos="430"/>
              </w:tabs>
              <w:spacing w:line="240" w:lineRule="atLeast"/>
              <w:ind w:right="-105"/>
              <w:rPr>
                <w:rFonts w:cs="Times New Roman"/>
                <w:szCs w:val="22"/>
              </w:rPr>
            </w:pPr>
          </w:p>
        </w:tc>
        <w:tc>
          <w:tcPr>
            <w:tcW w:w="627" w:type="pct"/>
          </w:tcPr>
          <w:p w:rsidR="00A64439" w:rsidRPr="00E41EC2" w:rsidRDefault="008C6CF2" w:rsidP="008C6CF2">
            <w:pPr>
              <w:pStyle w:val="acctfourfigures"/>
              <w:tabs>
                <w:tab w:val="clear" w:pos="765"/>
                <w:tab w:val="decimal" w:pos="519"/>
              </w:tabs>
              <w:spacing w:line="240" w:lineRule="atLeast"/>
              <w:ind w:left="-110" w:right="-105"/>
              <w:rPr>
                <w:rFonts w:cs="Times New Roman"/>
                <w:szCs w:val="22"/>
                <w:lang w:val="en-US"/>
              </w:rPr>
            </w:pPr>
            <w:r>
              <w:rPr>
                <w:rFonts w:cs="Times New Roman"/>
                <w:szCs w:val="22"/>
                <w:lang w:val="en-US"/>
              </w:rPr>
              <w:t>232</w:t>
            </w:r>
            <w:r w:rsidR="006D19D5">
              <w:rPr>
                <w:rFonts w:cs="Times New Roman"/>
                <w:szCs w:val="22"/>
                <w:lang w:val="en-US"/>
              </w:rPr>
              <w:t>.</w:t>
            </w:r>
            <w:r>
              <w:rPr>
                <w:rFonts w:cs="Times New Roman"/>
                <w:szCs w:val="22"/>
                <w:lang w:val="en-US"/>
              </w:rPr>
              <w:t>67</w:t>
            </w:r>
          </w:p>
        </w:tc>
        <w:tc>
          <w:tcPr>
            <w:tcW w:w="146" w:type="pct"/>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78" w:type="pct"/>
          </w:tcPr>
          <w:p w:rsidR="00A64439" w:rsidRPr="00E41EC2" w:rsidRDefault="00A64439" w:rsidP="00597018">
            <w:pPr>
              <w:pStyle w:val="acctfourfigures"/>
              <w:tabs>
                <w:tab w:val="clear" w:pos="765"/>
                <w:tab w:val="decimal" w:pos="611"/>
              </w:tabs>
              <w:spacing w:line="240" w:lineRule="atLeast"/>
              <w:ind w:left="-110" w:right="-105"/>
              <w:rPr>
                <w:rFonts w:cs="Times New Roman"/>
                <w:szCs w:val="22"/>
                <w:lang w:val="en-US"/>
              </w:rPr>
            </w:pPr>
            <w:r>
              <w:rPr>
                <w:rFonts w:cs="Times New Roman"/>
                <w:szCs w:val="22"/>
                <w:lang w:val="en-US"/>
              </w:rPr>
              <w:t>154.50</w:t>
            </w:r>
          </w:p>
        </w:tc>
      </w:tr>
      <w:tr w:rsidR="00BB6C62" w:rsidRPr="00E41EC2" w:rsidTr="00BB6C62">
        <w:tc>
          <w:tcPr>
            <w:tcW w:w="1699" w:type="pct"/>
          </w:tcPr>
          <w:p w:rsidR="00A64439" w:rsidRPr="00E41EC2" w:rsidRDefault="00A64439" w:rsidP="00A64439">
            <w:pPr>
              <w:pStyle w:val="BodyText"/>
              <w:spacing w:after="0" w:line="240" w:lineRule="atLeast"/>
              <w:ind w:right="-131"/>
              <w:rPr>
                <w:rFonts w:cs="Times New Roman"/>
                <w:szCs w:val="22"/>
              </w:rPr>
            </w:pPr>
            <w:r>
              <w:rPr>
                <w:rFonts w:cs="Times New Roman"/>
                <w:szCs w:val="22"/>
              </w:rPr>
              <w:t>Pension cost - d</w:t>
            </w:r>
            <w:r w:rsidRPr="00E41EC2">
              <w:rPr>
                <w:rFonts w:cs="Times New Roman"/>
                <w:szCs w:val="22"/>
              </w:rPr>
              <w:t>efined benefit plan</w:t>
            </w:r>
          </w:p>
        </w:tc>
        <w:tc>
          <w:tcPr>
            <w:tcW w:w="247" w:type="pct"/>
          </w:tcPr>
          <w:p w:rsidR="00A64439" w:rsidRPr="00E41EC2" w:rsidRDefault="00A64439" w:rsidP="00A64439">
            <w:pPr>
              <w:pStyle w:val="acctfourfigures"/>
              <w:tabs>
                <w:tab w:val="clear" w:pos="765"/>
              </w:tabs>
              <w:spacing w:line="240" w:lineRule="atLeast"/>
              <w:ind w:left="-105" w:right="-105"/>
              <w:jc w:val="center"/>
              <w:rPr>
                <w:rFonts w:cs="Times New Roman"/>
                <w:i/>
                <w:iCs/>
                <w:szCs w:val="22"/>
                <w:lang w:bidi="th-TH"/>
              </w:rPr>
            </w:pPr>
            <w:r w:rsidRPr="00E41EC2">
              <w:rPr>
                <w:rFonts w:cs="Times New Roman"/>
                <w:i/>
                <w:iCs/>
                <w:szCs w:val="22"/>
                <w:lang w:bidi="th-TH"/>
              </w:rPr>
              <w:t>2</w:t>
            </w:r>
            <w:r>
              <w:rPr>
                <w:rFonts w:cs="Times New Roman"/>
                <w:i/>
                <w:iCs/>
                <w:szCs w:val="22"/>
                <w:lang w:bidi="th-TH"/>
              </w:rPr>
              <w:t>4</w:t>
            </w:r>
          </w:p>
        </w:tc>
        <w:tc>
          <w:tcPr>
            <w:tcW w:w="630" w:type="pct"/>
          </w:tcPr>
          <w:p w:rsidR="00A64439" w:rsidRPr="00E41EC2" w:rsidRDefault="006D19D5" w:rsidP="00597018">
            <w:pPr>
              <w:pStyle w:val="acctfourfigures"/>
              <w:tabs>
                <w:tab w:val="clear" w:pos="765"/>
                <w:tab w:val="decimal" w:pos="611"/>
              </w:tabs>
              <w:spacing w:line="240" w:lineRule="atLeast"/>
              <w:ind w:left="-110" w:right="-105"/>
              <w:rPr>
                <w:rFonts w:cs="Times New Roman"/>
                <w:szCs w:val="22"/>
              </w:rPr>
            </w:pPr>
            <w:r>
              <w:rPr>
                <w:rFonts w:cs="Times New Roman"/>
                <w:szCs w:val="22"/>
              </w:rPr>
              <w:t>21.7</w:t>
            </w:r>
            <w:r w:rsidR="00597018">
              <w:rPr>
                <w:rFonts w:cs="Times New Roman"/>
                <w:szCs w:val="22"/>
              </w:rPr>
              <w:t>2</w:t>
            </w:r>
          </w:p>
        </w:tc>
        <w:tc>
          <w:tcPr>
            <w:tcW w:w="136" w:type="pct"/>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91" w:type="pct"/>
          </w:tcPr>
          <w:p w:rsidR="00A64439" w:rsidRPr="00F91A6A" w:rsidRDefault="00A64439" w:rsidP="008C6CF2">
            <w:pPr>
              <w:pStyle w:val="acctfourfigures"/>
              <w:tabs>
                <w:tab w:val="clear" w:pos="765"/>
                <w:tab w:val="decimal" w:pos="717"/>
              </w:tabs>
              <w:spacing w:line="240" w:lineRule="atLeast"/>
              <w:ind w:left="-110" w:right="-105"/>
              <w:rPr>
                <w:rFonts w:cstheme="minorBidi"/>
                <w:szCs w:val="28"/>
                <w:cs/>
                <w:lang w:bidi="th-TH"/>
              </w:rPr>
            </w:pPr>
            <w:r>
              <w:rPr>
                <w:rFonts w:cs="Times New Roman"/>
                <w:szCs w:val="22"/>
              </w:rPr>
              <w:t>8.99</w:t>
            </w:r>
          </w:p>
        </w:tc>
        <w:tc>
          <w:tcPr>
            <w:tcW w:w="146" w:type="pct"/>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27" w:type="pct"/>
          </w:tcPr>
          <w:p w:rsidR="00A64439" w:rsidRPr="00E41EC2" w:rsidRDefault="006D19D5" w:rsidP="00597018">
            <w:pPr>
              <w:pStyle w:val="acctfourfigures"/>
              <w:tabs>
                <w:tab w:val="clear" w:pos="765"/>
                <w:tab w:val="decimal" w:pos="519"/>
              </w:tabs>
              <w:spacing w:line="240" w:lineRule="atLeast"/>
              <w:ind w:left="-110" w:right="-105"/>
              <w:rPr>
                <w:rFonts w:cs="Times New Roman"/>
                <w:szCs w:val="22"/>
                <w:lang w:val="en-US"/>
              </w:rPr>
            </w:pPr>
            <w:r>
              <w:rPr>
                <w:rFonts w:cs="Times New Roman"/>
                <w:szCs w:val="22"/>
                <w:lang w:val="en-US"/>
              </w:rPr>
              <w:t>7.17</w:t>
            </w:r>
          </w:p>
        </w:tc>
        <w:tc>
          <w:tcPr>
            <w:tcW w:w="146" w:type="pct"/>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78" w:type="pct"/>
          </w:tcPr>
          <w:p w:rsidR="00A64439" w:rsidRPr="00E41EC2" w:rsidRDefault="00A64439" w:rsidP="00597018">
            <w:pPr>
              <w:pStyle w:val="acctfourfigures"/>
              <w:tabs>
                <w:tab w:val="clear" w:pos="765"/>
                <w:tab w:val="decimal" w:pos="611"/>
              </w:tabs>
              <w:spacing w:line="240" w:lineRule="atLeast"/>
              <w:ind w:left="-110" w:right="-105"/>
              <w:rPr>
                <w:rFonts w:cs="Times New Roman"/>
                <w:szCs w:val="22"/>
                <w:lang w:val="en-US"/>
              </w:rPr>
            </w:pPr>
            <w:r>
              <w:rPr>
                <w:rFonts w:cs="Times New Roman"/>
                <w:szCs w:val="22"/>
                <w:lang w:val="en-US"/>
              </w:rPr>
              <w:t>1.67</w:t>
            </w:r>
          </w:p>
        </w:tc>
      </w:tr>
      <w:tr w:rsidR="00BB6C62" w:rsidRPr="00E41EC2" w:rsidTr="00BB6C62">
        <w:tc>
          <w:tcPr>
            <w:tcW w:w="1945" w:type="pct"/>
            <w:gridSpan w:val="2"/>
          </w:tcPr>
          <w:p w:rsidR="00A64439" w:rsidRPr="00E41EC2" w:rsidRDefault="00A64439" w:rsidP="00A64439">
            <w:pPr>
              <w:pStyle w:val="acctfourfigures"/>
              <w:tabs>
                <w:tab w:val="clear" w:pos="765"/>
                <w:tab w:val="decimal" w:pos="342"/>
              </w:tabs>
              <w:spacing w:line="240" w:lineRule="atLeast"/>
              <w:ind w:left="-18" w:right="-105"/>
              <w:rPr>
                <w:rFonts w:cs="Times New Roman"/>
                <w:szCs w:val="22"/>
                <w:lang w:bidi="th-TH"/>
              </w:rPr>
            </w:pPr>
            <w:r>
              <w:rPr>
                <w:rFonts w:cs="Times New Roman"/>
                <w:szCs w:val="22"/>
              </w:rPr>
              <w:t xml:space="preserve">Pension cost - </w:t>
            </w:r>
            <w:r w:rsidRPr="00E41EC2">
              <w:rPr>
                <w:rFonts w:cs="Times New Roman"/>
                <w:szCs w:val="22"/>
              </w:rPr>
              <w:t xml:space="preserve">defined </w:t>
            </w:r>
            <w:r>
              <w:rPr>
                <w:rFonts w:cs="Times New Roman"/>
                <w:szCs w:val="22"/>
              </w:rPr>
              <w:t xml:space="preserve">contribution </w:t>
            </w:r>
          </w:p>
        </w:tc>
        <w:tc>
          <w:tcPr>
            <w:tcW w:w="630" w:type="pct"/>
          </w:tcPr>
          <w:p w:rsidR="00A64439" w:rsidRPr="00E41EC2" w:rsidRDefault="00A64439" w:rsidP="00597018">
            <w:pPr>
              <w:pStyle w:val="acctfourfigures"/>
              <w:tabs>
                <w:tab w:val="clear" w:pos="765"/>
                <w:tab w:val="decimal" w:pos="611"/>
              </w:tabs>
              <w:spacing w:line="240" w:lineRule="atLeast"/>
              <w:ind w:left="-110" w:right="-105"/>
              <w:rPr>
                <w:rFonts w:cs="Times New Roman"/>
                <w:szCs w:val="22"/>
              </w:rPr>
            </w:pPr>
          </w:p>
        </w:tc>
        <w:tc>
          <w:tcPr>
            <w:tcW w:w="136" w:type="pct"/>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91" w:type="pct"/>
          </w:tcPr>
          <w:p w:rsidR="00A64439" w:rsidRPr="00E914AA" w:rsidRDefault="00A64439" w:rsidP="008C6CF2">
            <w:pPr>
              <w:pStyle w:val="acctfourfigures"/>
              <w:tabs>
                <w:tab w:val="clear" w:pos="765"/>
                <w:tab w:val="decimal" w:pos="717"/>
              </w:tabs>
              <w:spacing w:line="240" w:lineRule="atLeast"/>
              <w:ind w:right="-105"/>
              <w:rPr>
                <w:rFonts w:cstheme="minorBidi"/>
                <w:szCs w:val="22"/>
                <w:lang w:val="en-US" w:bidi="th-TH"/>
              </w:rPr>
            </w:pPr>
          </w:p>
        </w:tc>
        <w:tc>
          <w:tcPr>
            <w:tcW w:w="146" w:type="pct"/>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27" w:type="pct"/>
          </w:tcPr>
          <w:p w:rsidR="00A64439" w:rsidRPr="00E41EC2" w:rsidRDefault="00A64439" w:rsidP="00597018">
            <w:pPr>
              <w:pStyle w:val="acctfourfigures"/>
              <w:tabs>
                <w:tab w:val="clear" w:pos="765"/>
                <w:tab w:val="decimal" w:pos="519"/>
              </w:tabs>
              <w:spacing w:line="240" w:lineRule="atLeast"/>
              <w:ind w:left="-110" w:right="-105"/>
              <w:rPr>
                <w:rFonts w:cs="Times New Roman"/>
                <w:szCs w:val="22"/>
                <w:lang w:val="en-US"/>
              </w:rPr>
            </w:pPr>
          </w:p>
        </w:tc>
        <w:tc>
          <w:tcPr>
            <w:tcW w:w="146" w:type="pct"/>
          </w:tcPr>
          <w:p w:rsidR="00A64439" w:rsidRPr="00E41EC2" w:rsidRDefault="00A64439" w:rsidP="00A64439">
            <w:pPr>
              <w:pStyle w:val="acctfourfigures"/>
              <w:tabs>
                <w:tab w:val="clear" w:pos="765"/>
                <w:tab w:val="decimal" w:pos="430"/>
              </w:tabs>
              <w:spacing w:line="240" w:lineRule="atLeast"/>
              <w:ind w:left="-110" w:right="-105"/>
              <w:rPr>
                <w:rFonts w:cs="Times New Roman"/>
                <w:szCs w:val="22"/>
              </w:rPr>
            </w:pPr>
          </w:p>
        </w:tc>
        <w:tc>
          <w:tcPr>
            <w:tcW w:w="678" w:type="pct"/>
          </w:tcPr>
          <w:p w:rsidR="00A64439" w:rsidRPr="00E41EC2" w:rsidRDefault="00A64439" w:rsidP="00597018">
            <w:pPr>
              <w:pStyle w:val="acctfourfigures"/>
              <w:tabs>
                <w:tab w:val="clear" w:pos="765"/>
                <w:tab w:val="decimal" w:pos="611"/>
              </w:tabs>
              <w:spacing w:line="240" w:lineRule="atLeast"/>
              <w:ind w:left="-110" w:right="-105"/>
              <w:rPr>
                <w:rFonts w:cs="Times New Roman"/>
                <w:szCs w:val="22"/>
                <w:lang w:val="en-US"/>
              </w:rPr>
            </w:pPr>
          </w:p>
        </w:tc>
      </w:tr>
      <w:tr w:rsidR="00BB6C62" w:rsidRPr="00E41EC2" w:rsidTr="00BB6C62">
        <w:tc>
          <w:tcPr>
            <w:tcW w:w="1945" w:type="pct"/>
            <w:gridSpan w:val="2"/>
          </w:tcPr>
          <w:p w:rsidR="00B71B73" w:rsidRDefault="00B71B73" w:rsidP="00B71B73">
            <w:pPr>
              <w:pStyle w:val="acctfourfigures"/>
              <w:tabs>
                <w:tab w:val="clear" w:pos="765"/>
                <w:tab w:val="decimal" w:pos="342"/>
              </w:tabs>
              <w:spacing w:line="240" w:lineRule="atLeast"/>
              <w:ind w:left="-18" w:right="-105"/>
              <w:rPr>
                <w:rFonts w:cs="Times New Roman"/>
                <w:szCs w:val="22"/>
              </w:rPr>
            </w:pPr>
            <w:r>
              <w:rPr>
                <w:rFonts w:cs="Times New Roman"/>
                <w:szCs w:val="22"/>
              </w:rPr>
              <w:t xml:space="preserve">   </w:t>
            </w:r>
            <w:r w:rsidRPr="00E41EC2">
              <w:rPr>
                <w:rFonts w:cs="Times New Roman"/>
                <w:szCs w:val="22"/>
              </w:rPr>
              <w:t>plans</w:t>
            </w:r>
          </w:p>
        </w:tc>
        <w:tc>
          <w:tcPr>
            <w:tcW w:w="630" w:type="pct"/>
          </w:tcPr>
          <w:p w:rsidR="00B71B73" w:rsidRPr="00E41EC2" w:rsidRDefault="008C6CF2" w:rsidP="00597018">
            <w:pPr>
              <w:pStyle w:val="acctfourfigures"/>
              <w:tabs>
                <w:tab w:val="clear" w:pos="765"/>
                <w:tab w:val="decimal" w:pos="611"/>
              </w:tabs>
              <w:spacing w:line="240" w:lineRule="atLeast"/>
              <w:ind w:left="-110" w:right="-105"/>
              <w:rPr>
                <w:rFonts w:cs="Times New Roman"/>
                <w:szCs w:val="22"/>
              </w:rPr>
            </w:pPr>
            <w:r>
              <w:rPr>
                <w:rFonts w:cs="Times New Roman"/>
                <w:szCs w:val="22"/>
              </w:rPr>
              <w:t>22</w:t>
            </w:r>
            <w:r w:rsidR="006D19D5">
              <w:rPr>
                <w:rFonts w:cs="Times New Roman"/>
                <w:szCs w:val="22"/>
              </w:rPr>
              <w:t>.2</w:t>
            </w:r>
            <w:r>
              <w:rPr>
                <w:rFonts w:cs="Times New Roman"/>
                <w:szCs w:val="22"/>
              </w:rPr>
              <w:t>1</w:t>
            </w:r>
          </w:p>
        </w:tc>
        <w:tc>
          <w:tcPr>
            <w:tcW w:w="136"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91" w:type="pct"/>
          </w:tcPr>
          <w:p w:rsidR="00B71B73" w:rsidRPr="00E41EC2" w:rsidRDefault="00B71B73" w:rsidP="008C6CF2">
            <w:pPr>
              <w:pStyle w:val="acctfourfigures"/>
              <w:tabs>
                <w:tab w:val="clear" w:pos="765"/>
                <w:tab w:val="decimal" w:pos="717"/>
              </w:tabs>
              <w:spacing w:line="240" w:lineRule="atLeast"/>
              <w:ind w:left="-110" w:right="-105"/>
              <w:rPr>
                <w:rFonts w:cs="Times New Roman"/>
                <w:szCs w:val="22"/>
              </w:rPr>
            </w:pPr>
            <w:r>
              <w:rPr>
                <w:rFonts w:cs="Times New Roman"/>
                <w:szCs w:val="22"/>
              </w:rPr>
              <w:t>13.93</w:t>
            </w:r>
          </w:p>
        </w:tc>
        <w:tc>
          <w:tcPr>
            <w:tcW w:w="146"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27" w:type="pct"/>
          </w:tcPr>
          <w:p w:rsidR="00B71B73" w:rsidRPr="00E41EC2" w:rsidRDefault="006D19D5" w:rsidP="008C6CF2">
            <w:pPr>
              <w:pStyle w:val="acctfourfigures"/>
              <w:tabs>
                <w:tab w:val="clear" w:pos="765"/>
                <w:tab w:val="decimal" w:pos="519"/>
              </w:tabs>
              <w:spacing w:line="240" w:lineRule="atLeast"/>
              <w:ind w:left="-110" w:right="-105"/>
              <w:rPr>
                <w:rFonts w:cs="Times New Roman"/>
                <w:szCs w:val="22"/>
                <w:lang w:val="en-US"/>
              </w:rPr>
            </w:pPr>
            <w:r>
              <w:rPr>
                <w:rFonts w:cs="Times New Roman"/>
                <w:szCs w:val="22"/>
                <w:lang w:val="en-US"/>
              </w:rPr>
              <w:t>7.</w:t>
            </w:r>
            <w:r w:rsidR="008C6CF2">
              <w:rPr>
                <w:rFonts w:cs="Times New Roman"/>
                <w:szCs w:val="22"/>
                <w:lang w:val="en-US"/>
              </w:rPr>
              <w:t>42</w:t>
            </w:r>
          </w:p>
        </w:tc>
        <w:tc>
          <w:tcPr>
            <w:tcW w:w="146"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78" w:type="pct"/>
          </w:tcPr>
          <w:p w:rsidR="00B71B73" w:rsidRPr="00E41EC2" w:rsidRDefault="00B71B73" w:rsidP="00597018">
            <w:pPr>
              <w:pStyle w:val="acctfourfigures"/>
              <w:tabs>
                <w:tab w:val="clear" w:pos="765"/>
                <w:tab w:val="decimal" w:pos="611"/>
              </w:tabs>
              <w:spacing w:line="240" w:lineRule="atLeast"/>
              <w:ind w:left="-110" w:right="-105"/>
              <w:rPr>
                <w:rFonts w:cs="Times New Roman"/>
                <w:szCs w:val="22"/>
                <w:lang w:val="en-US"/>
              </w:rPr>
            </w:pPr>
            <w:r>
              <w:rPr>
                <w:rFonts w:cs="Times New Roman"/>
                <w:szCs w:val="22"/>
                <w:lang w:val="en-US"/>
              </w:rPr>
              <w:t>4.81</w:t>
            </w:r>
          </w:p>
        </w:tc>
      </w:tr>
      <w:tr w:rsidR="00BB6C62" w:rsidRPr="00E41EC2" w:rsidTr="00BB6C62">
        <w:tc>
          <w:tcPr>
            <w:tcW w:w="1699" w:type="pct"/>
          </w:tcPr>
          <w:p w:rsidR="00B71B73" w:rsidRPr="00E41EC2" w:rsidRDefault="00D63EBC" w:rsidP="00B71B73">
            <w:pPr>
              <w:pStyle w:val="BodyText"/>
              <w:spacing w:after="0" w:line="240" w:lineRule="atLeast"/>
              <w:ind w:right="-131"/>
              <w:rPr>
                <w:rFonts w:cs="Times New Roman"/>
                <w:szCs w:val="22"/>
              </w:rPr>
            </w:pPr>
            <w:r>
              <w:rPr>
                <w:rFonts w:cs="Times New Roman"/>
                <w:szCs w:val="22"/>
              </w:rPr>
              <w:t>Termination</w:t>
            </w:r>
            <w:r w:rsidR="00B71B73" w:rsidRPr="00E41EC2">
              <w:rPr>
                <w:rFonts w:cs="Times New Roman"/>
                <w:szCs w:val="22"/>
              </w:rPr>
              <w:t xml:space="preserve"> benefit</w:t>
            </w:r>
          </w:p>
        </w:tc>
        <w:tc>
          <w:tcPr>
            <w:tcW w:w="247" w:type="pct"/>
          </w:tcPr>
          <w:p w:rsidR="00B71B73" w:rsidRPr="00E41EC2" w:rsidRDefault="00B71B73" w:rsidP="00B71B73">
            <w:pPr>
              <w:pStyle w:val="acctfourfigures"/>
              <w:tabs>
                <w:tab w:val="clear" w:pos="765"/>
                <w:tab w:val="decimal" w:pos="342"/>
              </w:tabs>
              <w:spacing w:line="240" w:lineRule="atLeast"/>
              <w:ind w:left="-171" w:right="-105" w:firstLine="63"/>
              <w:rPr>
                <w:rFonts w:cs="Times New Roman"/>
                <w:i/>
                <w:iCs/>
                <w:szCs w:val="22"/>
                <w:lang w:bidi="th-TH"/>
              </w:rPr>
            </w:pPr>
          </w:p>
        </w:tc>
        <w:tc>
          <w:tcPr>
            <w:tcW w:w="630" w:type="pct"/>
          </w:tcPr>
          <w:p w:rsidR="00B71B73" w:rsidRPr="00E41EC2" w:rsidRDefault="006D19D5" w:rsidP="00597018">
            <w:pPr>
              <w:pStyle w:val="acctfourfigures"/>
              <w:tabs>
                <w:tab w:val="clear" w:pos="765"/>
                <w:tab w:val="decimal" w:pos="611"/>
              </w:tabs>
              <w:spacing w:line="240" w:lineRule="atLeast"/>
              <w:ind w:right="-105"/>
              <w:rPr>
                <w:rFonts w:cs="Times New Roman"/>
                <w:szCs w:val="22"/>
              </w:rPr>
            </w:pPr>
            <w:r>
              <w:rPr>
                <w:rFonts w:cs="Times New Roman"/>
                <w:szCs w:val="22"/>
              </w:rPr>
              <w:t>0.41</w:t>
            </w:r>
          </w:p>
        </w:tc>
        <w:tc>
          <w:tcPr>
            <w:tcW w:w="136"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91" w:type="pct"/>
          </w:tcPr>
          <w:p w:rsidR="00B71B73" w:rsidRPr="00E41EC2" w:rsidRDefault="00B71B73" w:rsidP="008C6CF2">
            <w:pPr>
              <w:pStyle w:val="acctfourfigures"/>
              <w:tabs>
                <w:tab w:val="clear" w:pos="765"/>
                <w:tab w:val="decimal" w:pos="717"/>
              </w:tabs>
              <w:spacing w:line="240" w:lineRule="atLeast"/>
              <w:ind w:left="-110" w:right="-105"/>
              <w:rPr>
                <w:rFonts w:cs="Times New Roman"/>
                <w:szCs w:val="22"/>
              </w:rPr>
            </w:pPr>
            <w:r>
              <w:rPr>
                <w:rFonts w:cs="Times New Roman"/>
                <w:szCs w:val="22"/>
              </w:rPr>
              <w:t>0.37</w:t>
            </w:r>
          </w:p>
        </w:tc>
        <w:tc>
          <w:tcPr>
            <w:tcW w:w="146"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27" w:type="pct"/>
          </w:tcPr>
          <w:p w:rsidR="00B71B73" w:rsidRPr="00E41EC2" w:rsidRDefault="006D19D5" w:rsidP="00597018">
            <w:pPr>
              <w:pStyle w:val="acctfourfigures"/>
              <w:tabs>
                <w:tab w:val="clear" w:pos="765"/>
                <w:tab w:val="decimal" w:pos="519"/>
              </w:tabs>
              <w:spacing w:line="240" w:lineRule="atLeast"/>
              <w:ind w:right="-105"/>
              <w:rPr>
                <w:rFonts w:cs="Times New Roman"/>
                <w:szCs w:val="22"/>
              </w:rPr>
            </w:pPr>
            <w:r>
              <w:rPr>
                <w:rFonts w:cs="Times New Roman"/>
                <w:szCs w:val="22"/>
              </w:rPr>
              <w:t>0.2</w:t>
            </w:r>
            <w:r w:rsidR="008C6CF2">
              <w:rPr>
                <w:rFonts w:cs="Times New Roman"/>
                <w:szCs w:val="22"/>
              </w:rPr>
              <w:t>6</w:t>
            </w:r>
          </w:p>
        </w:tc>
        <w:tc>
          <w:tcPr>
            <w:tcW w:w="146"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78" w:type="pct"/>
          </w:tcPr>
          <w:p w:rsidR="00B71B73" w:rsidRPr="00E41EC2" w:rsidRDefault="00B71B73" w:rsidP="00597018">
            <w:pPr>
              <w:pStyle w:val="acctfourfigures"/>
              <w:tabs>
                <w:tab w:val="clear" w:pos="765"/>
                <w:tab w:val="decimal" w:pos="611"/>
              </w:tabs>
              <w:spacing w:line="240" w:lineRule="atLeast"/>
              <w:ind w:right="-105"/>
              <w:rPr>
                <w:rFonts w:cs="Times New Roman"/>
                <w:szCs w:val="22"/>
              </w:rPr>
            </w:pPr>
            <w:r>
              <w:rPr>
                <w:rFonts w:cs="Times New Roman"/>
                <w:szCs w:val="22"/>
              </w:rPr>
              <w:t>0.14</w:t>
            </w:r>
          </w:p>
        </w:tc>
      </w:tr>
      <w:tr w:rsidR="00BB6C62" w:rsidRPr="00E41EC2" w:rsidTr="00BB6C62">
        <w:tc>
          <w:tcPr>
            <w:tcW w:w="1699" w:type="pct"/>
          </w:tcPr>
          <w:p w:rsidR="00B71B73" w:rsidRPr="00E41EC2" w:rsidRDefault="00B71B73" w:rsidP="00B71B73">
            <w:pPr>
              <w:pStyle w:val="BodyText"/>
              <w:spacing w:after="0" w:line="240" w:lineRule="atLeast"/>
              <w:ind w:right="-131"/>
              <w:rPr>
                <w:rFonts w:cs="Times New Roman"/>
                <w:szCs w:val="22"/>
                <w:lang w:val="en-US"/>
              </w:rPr>
            </w:pPr>
            <w:r w:rsidRPr="00E41EC2">
              <w:rPr>
                <w:rFonts w:cs="Times New Roman"/>
                <w:szCs w:val="22"/>
                <w:lang w:val="en-US"/>
              </w:rPr>
              <w:t>Others</w:t>
            </w:r>
          </w:p>
        </w:tc>
        <w:tc>
          <w:tcPr>
            <w:tcW w:w="247" w:type="pct"/>
          </w:tcPr>
          <w:p w:rsidR="00B71B73" w:rsidRPr="00E41EC2" w:rsidRDefault="00B71B73" w:rsidP="00B71B73">
            <w:pPr>
              <w:pStyle w:val="acctfourfigures"/>
              <w:tabs>
                <w:tab w:val="clear" w:pos="765"/>
                <w:tab w:val="decimal" w:pos="430"/>
              </w:tabs>
              <w:spacing w:line="240" w:lineRule="atLeast"/>
              <w:ind w:left="-171" w:right="-105" w:firstLine="63"/>
              <w:rPr>
                <w:rFonts w:cs="Times New Roman"/>
                <w:szCs w:val="22"/>
              </w:rPr>
            </w:pPr>
          </w:p>
        </w:tc>
        <w:tc>
          <w:tcPr>
            <w:tcW w:w="630" w:type="pct"/>
            <w:tcBorders>
              <w:bottom w:val="single" w:sz="4" w:space="0" w:color="auto"/>
            </w:tcBorders>
          </w:tcPr>
          <w:p w:rsidR="00B71B73" w:rsidRPr="00E41EC2" w:rsidRDefault="008C6CF2" w:rsidP="008C6CF2">
            <w:pPr>
              <w:pStyle w:val="acctfourfigures"/>
              <w:tabs>
                <w:tab w:val="clear" w:pos="765"/>
                <w:tab w:val="decimal" w:pos="611"/>
              </w:tabs>
              <w:spacing w:line="240" w:lineRule="atLeast"/>
              <w:ind w:left="-110" w:right="-105"/>
              <w:rPr>
                <w:rFonts w:cs="Times New Roman"/>
                <w:szCs w:val="22"/>
              </w:rPr>
            </w:pPr>
            <w:r>
              <w:rPr>
                <w:rFonts w:cs="Times New Roman"/>
                <w:szCs w:val="22"/>
              </w:rPr>
              <w:t>83</w:t>
            </w:r>
            <w:r w:rsidR="006D19D5">
              <w:rPr>
                <w:rFonts w:cs="Times New Roman"/>
                <w:szCs w:val="22"/>
              </w:rPr>
              <w:t>.</w:t>
            </w:r>
            <w:r>
              <w:rPr>
                <w:rFonts w:cs="Times New Roman"/>
                <w:szCs w:val="22"/>
              </w:rPr>
              <w:t>46</w:t>
            </w:r>
          </w:p>
        </w:tc>
        <w:tc>
          <w:tcPr>
            <w:tcW w:w="136"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91" w:type="pct"/>
            <w:tcBorders>
              <w:bottom w:val="single" w:sz="4" w:space="0" w:color="auto"/>
            </w:tcBorders>
          </w:tcPr>
          <w:p w:rsidR="00B71B73" w:rsidRPr="00E41EC2" w:rsidRDefault="008C6CF2" w:rsidP="008C6CF2">
            <w:pPr>
              <w:pStyle w:val="acctfourfigures"/>
              <w:tabs>
                <w:tab w:val="clear" w:pos="765"/>
                <w:tab w:val="decimal" w:pos="717"/>
              </w:tabs>
              <w:spacing w:line="240" w:lineRule="atLeast"/>
              <w:ind w:left="-110" w:right="-105"/>
              <w:rPr>
                <w:rFonts w:cs="Times New Roman"/>
                <w:szCs w:val="22"/>
              </w:rPr>
            </w:pPr>
            <w:r>
              <w:rPr>
                <w:rFonts w:cs="Times New Roman"/>
                <w:szCs w:val="22"/>
              </w:rPr>
              <w:t>50</w:t>
            </w:r>
            <w:r w:rsidR="00B71B73">
              <w:rPr>
                <w:rFonts w:cs="Times New Roman"/>
                <w:szCs w:val="22"/>
              </w:rPr>
              <w:t>.</w:t>
            </w:r>
            <w:r>
              <w:rPr>
                <w:rFonts w:cs="Times New Roman"/>
                <w:szCs w:val="22"/>
              </w:rPr>
              <w:t>59</w:t>
            </w:r>
          </w:p>
        </w:tc>
        <w:tc>
          <w:tcPr>
            <w:tcW w:w="146"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27" w:type="pct"/>
            <w:tcBorders>
              <w:bottom w:val="single" w:sz="4" w:space="0" w:color="auto"/>
            </w:tcBorders>
          </w:tcPr>
          <w:p w:rsidR="00B71B73" w:rsidRPr="00E41EC2" w:rsidRDefault="006D19D5" w:rsidP="008C6CF2">
            <w:pPr>
              <w:pStyle w:val="acctfourfigures"/>
              <w:tabs>
                <w:tab w:val="clear" w:pos="765"/>
                <w:tab w:val="decimal" w:pos="519"/>
              </w:tabs>
              <w:spacing w:line="240" w:lineRule="atLeast"/>
              <w:ind w:left="-110" w:right="-105"/>
              <w:rPr>
                <w:rFonts w:cs="Times New Roman"/>
                <w:szCs w:val="22"/>
                <w:lang w:val="en-US"/>
              </w:rPr>
            </w:pPr>
            <w:r>
              <w:rPr>
                <w:rFonts w:cs="Times New Roman"/>
                <w:szCs w:val="22"/>
                <w:lang w:val="en-US"/>
              </w:rPr>
              <w:t>2</w:t>
            </w:r>
            <w:r w:rsidR="008C6CF2">
              <w:rPr>
                <w:rFonts w:cs="Times New Roman"/>
                <w:szCs w:val="22"/>
                <w:lang w:val="en-US"/>
              </w:rPr>
              <w:t>2.14</w:t>
            </w:r>
          </w:p>
        </w:tc>
        <w:tc>
          <w:tcPr>
            <w:tcW w:w="146"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78" w:type="pct"/>
            <w:tcBorders>
              <w:bottom w:val="single" w:sz="4" w:space="0" w:color="auto"/>
            </w:tcBorders>
          </w:tcPr>
          <w:p w:rsidR="00B71B73" w:rsidRPr="00E41EC2" w:rsidRDefault="008C6CF2" w:rsidP="008C6CF2">
            <w:pPr>
              <w:pStyle w:val="acctfourfigures"/>
              <w:tabs>
                <w:tab w:val="clear" w:pos="765"/>
                <w:tab w:val="decimal" w:pos="611"/>
              </w:tabs>
              <w:spacing w:line="240" w:lineRule="atLeast"/>
              <w:ind w:left="-110" w:right="-105"/>
              <w:rPr>
                <w:rFonts w:cs="Times New Roman"/>
                <w:szCs w:val="22"/>
                <w:lang w:val="en-US"/>
              </w:rPr>
            </w:pPr>
            <w:r>
              <w:rPr>
                <w:rFonts w:cs="Times New Roman"/>
                <w:szCs w:val="22"/>
                <w:lang w:val="en-US"/>
              </w:rPr>
              <w:t>15</w:t>
            </w:r>
            <w:r w:rsidR="00B71B73">
              <w:rPr>
                <w:rFonts w:cs="Times New Roman"/>
                <w:szCs w:val="22"/>
                <w:lang w:val="en-US"/>
              </w:rPr>
              <w:t>.</w:t>
            </w:r>
            <w:r>
              <w:rPr>
                <w:rFonts w:cs="Times New Roman"/>
                <w:szCs w:val="22"/>
                <w:lang w:val="en-US"/>
              </w:rPr>
              <w:t>17</w:t>
            </w:r>
          </w:p>
        </w:tc>
      </w:tr>
      <w:tr w:rsidR="00BB6C62" w:rsidRPr="00E41EC2" w:rsidTr="00BB6C62">
        <w:tc>
          <w:tcPr>
            <w:tcW w:w="1699" w:type="pct"/>
          </w:tcPr>
          <w:p w:rsidR="00B71B73" w:rsidRPr="00E41EC2" w:rsidRDefault="00B71B73" w:rsidP="00B71B73">
            <w:pPr>
              <w:pStyle w:val="BodyText"/>
              <w:spacing w:after="0" w:line="240" w:lineRule="atLeast"/>
              <w:ind w:right="-131"/>
              <w:rPr>
                <w:rFonts w:cs="Times New Roman"/>
                <w:b/>
                <w:bCs/>
                <w:szCs w:val="22"/>
                <w:lang w:val="en-US"/>
              </w:rPr>
            </w:pPr>
            <w:r w:rsidRPr="00E41EC2">
              <w:rPr>
                <w:rFonts w:cs="Times New Roman"/>
                <w:b/>
                <w:bCs/>
                <w:szCs w:val="22"/>
                <w:lang w:val="en-US"/>
              </w:rPr>
              <w:t>Total</w:t>
            </w:r>
          </w:p>
        </w:tc>
        <w:tc>
          <w:tcPr>
            <w:tcW w:w="247" w:type="pct"/>
          </w:tcPr>
          <w:p w:rsidR="00B71B73" w:rsidRPr="00E41EC2" w:rsidRDefault="00B71B73" w:rsidP="00B71B73">
            <w:pPr>
              <w:pStyle w:val="acctfourfigures"/>
              <w:tabs>
                <w:tab w:val="clear" w:pos="765"/>
                <w:tab w:val="decimal" w:pos="430"/>
              </w:tabs>
              <w:spacing w:line="240" w:lineRule="atLeast"/>
              <w:ind w:left="-171" w:right="-105" w:firstLine="63"/>
              <w:rPr>
                <w:rFonts w:cs="Times New Roman"/>
                <w:b/>
                <w:bCs/>
                <w:szCs w:val="22"/>
              </w:rPr>
            </w:pPr>
          </w:p>
        </w:tc>
        <w:tc>
          <w:tcPr>
            <w:tcW w:w="630" w:type="pct"/>
            <w:tcBorders>
              <w:top w:val="single" w:sz="4" w:space="0" w:color="auto"/>
              <w:bottom w:val="double" w:sz="4" w:space="0" w:color="auto"/>
            </w:tcBorders>
          </w:tcPr>
          <w:p w:rsidR="00B71B73" w:rsidRPr="00E41EC2" w:rsidRDefault="008C6CF2" w:rsidP="00597018">
            <w:pPr>
              <w:pStyle w:val="acctfourfigures"/>
              <w:tabs>
                <w:tab w:val="clear" w:pos="765"/>
                <w:tab w:val="decimal" w:pos="611"/>
              </w:tabs>
              <w:spacing w:line="240" w:lineRule="atLeast"/>
              <w:ind w:left="-110" w:right="-105"/>
              <w:rPr>
                <w:rFonts w:cs="Times New Roman"/>
                <w:b/>
                <w:bCs/>
                <w:szCs w:val="22"/>
                <w:lang w:val="en-US"/>
              </w:rPr>
            </w:pPr>
            <w:r>
              <w:rPr>
                <w:rFonts w:cs="Times New Roman"/>
                <w:b/>
                <w:bCs/>
                <w:szCs w:val="22"/>
                <w:lang w:val="en-US"/>
              </w:rPr>
              <w:t>905.23</w:t>
            </w:r>
          </w:p>
        </w:tc>
        <w:tc>
          <w:tcPr>
            <w:tcW w:w="136" w:type="pct"/>
          </w:tcPr>
          <w:p w:rsidR="00B71B73" w:rsidRPr="00E41EC2" w:rsidRDefault="00B71B73" w:rsidP="00B71B73">
            <w:pPr>
              <w:pStyle w:val="acctfourfigures"/>
              <w:tabs>
                <w:tab w:val="clear" w:pos="765"/>
                <w:tab w:val="decimal" w:pos="430"/>
              </w:tabs>
              <w:spacing w:line="240" w:lineRule="atLeast"/>
              <w:ind w:left="-110" w:right="-105"/>
              <w:rPr>
                <w:rFonts w:cs="Times New Roman"/>
                <w:b/>
                <w:bCs/>
                <w:szCs w:val="22"/>
              </w:rPr>
            </w:pPr>
          </w:p>
        </w:tc>
        <w:tc>
          <w:tcPr>
            <w:tcW w:w="691" w:type="pct"/>
            <w:tcBorders>
              <w:top w:val="single" w:sz="4" w:space="0" w:color="auto"/>
              <w:bottom w:val="double" w:sz="4" w:space="0" w:color="auto"/>
            </w:tcBorders>
          </w:tcPr>
          <w:p w:rsidR="00B71B73" w:rsidRPr="00E41EC2" w:rsidRDefault="008C6CF2" w:rsidP="008C6CF2">
            <w:pPr>
              <w:pStyle w:val="acctfourfigures"/>
              <w:tabs>
                <w:tab w:val="clear" w:pos="765"/>
                <w:tab w:val="decimal" w:pos="717"/>
              </w:tabs>
              <w:spacing w:line="240" w:lineRule="atLeast"/>
              <w:ind w:left="-110" w:right="-105"/>
              <w:rPr>
                <w:rFonts w:cs="Times New Roman"/>
                <w:b/>
                <w:bCs/>
                <w:szCs w:val="22"/>
                <w:lang w:val="en-US"/>
              </w:rPr>
            </w:pPr>
            <w:r>
              <w:rPr>
                <w:rFonts w:cs="Times New Roman"/>
                <w:b/>
                <w:bCs/>
                <w:szCs w:val="22"/>
                <w:lang w:val="en-US"/>
              </w:rPr>
              <w:t>575</w:t>
            </w:r>
            <w:r w:rsidR="00B71B73">
              <w:rPr>
                <w:rFonts w:cs="Times New Roman"/>
                <w:b/>
                <w:bCs/>
                <w:szCs w:val="22"/>
                <w:lang w:val="en-US"/>
              </w:rPr>
              <w:t>.</w:t>
            </w:r>
            <w:r>
              <w:rPr>
                <w:rFonts w:cs="Times New Roman"/>
                <w:b/>
                <w:bCs/>
                <w:szCs w:val="22"/>
                <w:lang w:val="en-US"/>
              </w:rPr>
              <w:t>57</w:t>
            </w:r>
          </w:p>
        </w:tc>
        <w:tc>
          <w:tcPr>
            <w:tcW w:w="146" w:type="pct"/>
          </w:tcPr>
          <w:p w:rsidR="00B71B73" w:rsidRPr="00E41EC2" w:rsidRDefault="00B71B73" w:rsidP="00B71B73">
            <w:pPr>
              <w:pStyle w:val="acctfourfigures"/>
              <w:tabs>
                <w:tab w:val="clear" w:pos="765"/>
                <w:tab w:val="decimal" w:pos="430"/>
              </w:tabs>
              <w:spacing w:line="240" w:lineRule="atLeast"/>
              <w:ind w:right="-105"/>
              <w:rPr>
                <w:rFonts w:cs="Times New Roman"/>
                <w:b/>
                <w:bCs/>
                <w:szCs w:val="22"/>
              </w:rPr>
            </w:pPr>
          </w:p>
        </w:tc>
        <w:tc>
          <w:tcPr>
            <w:tcW w:w="627" w:type="pct"/>
            <w:tcBorders>
              <w:top w:val="single" w:sz="4" w:space="0" w:color="auto"/>
              <w:bottom w:val="double" w:sz="4" w:space="0" w:color="auto"/>
            </w:tcBorders>
          </w:tcPr>
          <w:p w:rsidR="00B71B73" w:rsidRPr="00E41EC2" w:rsidRDefault="008C6CF2" w:rsidP="008C6CF2">
            <w:pPr>
              <w:pStyle w:val="acctfourfigures"/>
              <w:tabs>
                <w:tab w:val="clear" w:pos="765"/>
                <w:tab w:val="decimal" w:pos="519"/>
              </w:tabs>
              <w:spacing w:line="240" w:lineRule="atLeast"/>
              <w:ind w:left="-110" w:right="-105"/>
              <w:rPr>
                <w:rFonts w:cs="Times New Roman"/>
                <w:b/>
                <w:bCs/>
                <w:szCs w:val="22"/>
              </w:rPr>
            </w:pPr>
            <w:r>
              <w:rPr>
                <w:rFonts w:cs="Times New Roman"/>
                <w:b/>
                <w:bCs/>
                <w:szCs w:val="22"/>
              </w:rPr>
              <w:t>269</w:t>
            </w:r>
            <w:r w:rsidR="006D19D5">
              <w:rPr>
                <w:rFonts w:cs="Times New Roman"/>
                <w:b/>
                <w:bCs/>
                <w:szCs w:val="22"/>
              </w:rPr>
              <w:t>.</w:t>
            </w:r>
            <w:r>
              <w:rPr>
                <w:rFonts w:cs="Times New Roman"/>
                <w:b/>
                <w:bCs/>
                <w:szCs w:val="22"/>
              </w:rPr>
              <w:t>6</w:t>
            </w:r>
            <w:r w:rsidR="006D19D5">
              <w:rPr>
                <w:rFonts w:cs="Times New Roman"/>
                <w:b/>
                <w:bCs/>
                <w:szCs w:val="22"/>
              </w:rPr>
              <w:t>6</w:t>
            </w:r>
          </w:p>
        </w:tc>
        <w:tc>
          <w:tcPr>
            <w:tcW w:w="146" w:type="pct"/>
          </w:tcPr>
          <w:p w:rsidR="00B71B73" w:rsidRPr="00E41EC2" w:rsidRDefault="00B71B73" w:rsidP="00B71B73">
            <w:pPr>
              <w:pStyle w:val="acctfourfigures"/>
              <w:tabs>
                <w:tab w:val="clear" w:pos="765"/>
                <w:tab w:val="decimal" w:pos="430"/>
              </w:tabs>
              <w:spacing w:line="240" w:lineRule="atLeast"/>
              <w:ind w:left="-110" w:right="-105"/>
              <w:rPr>
                <w:rFonts w:cs="Times New Roman"/>
                <w:b/>
                <w:bCs/>
                <w:szCs w:val="22"/>
              </w:rPr>
            </w:pPr>
          </w:p>
        </w:tc>
        <w:tc>
          <w:tcPr>
            <w:tcW w:w="678" w:type="pct"/>
            <w:tcBorders>
              <w:top w:val="single" w:sz="4" w:space="0" w:color="auto"/>
              <w:bottom w:val="double" w:sz="4" w:space="0" w:color="auto"/>
            </w:tcBorders>
          </w:tcPr>
          <w:p w:rsidR="00B71B73" w:rsidRPr="00E41EC2" w:rsidRDefault="00B71B73" w:rsidP="008C6CF2">
            <w:pPr>
              <w:pStyle w:val="acctfourfigures"/>
              <w:tabs>
                <w:tab w:val="clear" w:pos="765"/>
                <w:tab w:val="decimal" w:pos="611"/>
              </w:tabs>
              <w:spacing w:line="240" w:lineRule="atLeast"/>
              <w:ind w:left="-110" w:right="-105"/>
              <w:rPr>
                <w:rFonts w:cs="Times New Roman"/>
                <w:b/>
                <w:bCs/>
                <w:szCs w:val="22"/>
              </w:rPr>
            </w:pPr>
            <w:r>
              <w:rPr>
                <w:rFonts w:cs="Times New Roman"/>
                <w:b/>
                <w:bCs/>
                <w:szCs w:val="22"/>
              </w:rPr>
              <w:t>1</w:t>
            </w:r>
            <w:r w:rsidR="008C6CF2">
              <w:rPr>
                <w:rFonts w:cs="Times New Roman"/>
                <w:b/>
                <w:bCs/>
                <w:szCs w:val="22"/>
              </w:rPr>
              <w:t>76</w:t>
            </w:r>
            <w:r>
              <w:rPr>
                <w:rFonts w:cs="Times New Roman"/>
                <w:b/>
                <w:bCs/>
                <w:szCs w:val="22"/>
              </w:rPr>
              <w:t>.</w:t>
            </w:r>
            <w:r w:rsidR="008C6CF2">
              <w:rPr>
                <w:rFonts w:cs="Times New Roman"/>
                <w:b/>
                <w:bCs/>
                <w:szCs w:val="22"/>
              </w:rPr>
              <w:t>29</w:t>
            </w:r>
          </w:p>
        </w:tc>
      </w:tr>
    </w:tbl>
    <w:p w:rsidR="00B3031C" w:rsidRPr="00E41EC2" w:rsidRDefault="00B3031C" w:rsidP="00B3031C">
      <w:pPr>
        <w:pStyle w:val="BodyText"/>
        <w:spacing w:after="0" w:line="240" w:lineRule="atLeast"/>
        <w:ind w:left="540" w:right="-45"/>
        <w:jc w:val="both"/>
        <w:rPr>
          <w:rFonts w:cs="Times New Roman"/>
          <w:szCs w:val="22"/>
        </w:rPr>
      </w:pPr>
    </w:p>
    <w:p w:rsidR="00B3031C" w:rsidRPr="00E41EC2" w:rsidRDefault="00B3031C" w:rsidP="00B3031C">
      <w:pPr>
        <w:pStyle w:val="BodyText"/>
        <w:spacing w:after="0" w:line="240" w:lineRule="atLeast"/>
        <w:ind w:left="540" w:right="-45"/>
        <w:jc w:val="both"/>
        <w:rPr>
          <w:rFonts w:cs="Times New Roman"/>
          <w:i/>
          <w:iCs/>
          <w:szCs w:val="22"/>
        </w:rPr>
      </w:pPr>
      <w:r w:rsidRPr="00E41EC2">
        <w:rPr>
          <w:rFonts w:cs="Times New Roman"/>
          <w:i/>
          <w:iCs/>
          <w:szCs w:val="22"/>
        </w:rPr>
        <w:t>Defined contribution plans</w:t>
      </w:r>
    </w:p>
    <w:p w:rsidR="00B3031C" w:rsidRPr="00E41EC2" w:rsidRDefault="00B3031C" w:rsidP="00B3031C">
      <w:pPr>
        <w:pStyle w:val="BodyText"/>
        <w:spacing w:after="0" w:line="240" w:lineRule="atLeast"/>
        <w:ind w:left="540" w:right="-45"/>
        <w:jc w:val="both"/>
        <w:rPr>
          <w:rFonts w:cs="Times New Roman"/>
          <w:i/>
          <w:iCs/>
          <w:szCs w:val="22"/>
        </w:rPr>
      </w:pPr>
    </w:p>
    <w:p w:rsidR="00B3031C" w:rsidRPr="00E41EC2" w:rsidRDefault="00B3031C" w:rsidP="00B3031C">
      <w:pPr>
        <w:pStyle w:val="BodyText"/>
        <w:spacing w:after="0" w:line="240" w:lineRule="atLeast"/>
        <w:ind w:left="540" w:right="18"/>
        <w:jc w:val="both"/>
        <w:rPr>
          <w:rFonts w:cs="Times New Roman"/>
          <w:szCs w:val="22"/>
        </w:rPr>
      </w:pPr>
      <w:r w:rsidRPr="00E41EC2">
        <w:rPr>
          <w:rFonts w:cs="Times New Roman"/>
          <w:szCs w:val="22"/>
        </w:rPr>
        <w:t xml:space="preserve">The defined contribution plans comprise provident funds established by companies in the Group for their employees. Membership to the funds is on a voluntary basis. Contributions are made monthly by the employees at rate ranging from 3% to 10% </w:t>
      </w:r>
      <w:r w:rsidRPr="00E41EC2">
        <w:rPr>
          <w:rFonts w:cs="Times New Roman"/>
          <w:i/>
          <w:iCs/>
          <w:szCs w:val="22"/>
        </w:rPr>
        <w:t>(</w:t>
      </w:r>
      <w:r w:rsidR="00383F0B">
        <w:rPr>
          <w:rFonts w:cs="Times New Roman"/>
          <w:i/>
          <w:iCs/>
          <w:szCs w:val="22"/>
        </w:rPr>
        <w:t>3</w:t>
      </w:r>
      <w:r w:rsidR="00597018">
        <w:rPr>
          <w:rFonts w:cs="Times New Roman"/>
          <w:i/>
          <w:iCs/>
          <w:szCs w:val="22"/>
        </w:rPr>
        <w:t>0</w:t>
      </w:r>
      <w:r w:rsidR="00383F0B">
        <w:rPr>
          <w:rFonts w:cs="Times New Roman"/>
          <w:i/>
          <w:iCs/>
          <w:szCs w:val="22"/>
        </w:rPr>
        <w:t xml:space="preserve"> </w:t>
      </w:r>
      <w:r w:rsidR="00597018">
        <w:rPr>
          <w:rFonts w:cs="Times New Roman"/>
          <w:i/>
          <w:iCs/>
          <w:szCs w:val="22"/>
        </w:rPr>
        <w:t>Sept</w:t>
      </w:r>
      <w:r w:rsidR="00383F0B">
        <w:rPr>
          <w:rFonts w:cs="Times New Roman"/>
          <w:i/>
          <w:iCs/>
          <w:szCs w:val="22"/>
        </w:rPr>
        <w:t xml:space="preserve">ember </w:t>
      </w:r>
      <w:r w:rsidRPr="00E41EC2">
        <w:rPr>
          <w:rFonts w:cs="Times New Roman"/>
          <w:i/>
          <w:iCs/>
          <w:szCs w:val="22"/>
        </w:rPr>
        <w:t>201</w:t>
      </w:r>
      <w:r w:rsidR="00A916EE">
        <w:rPr>
          <w:rFonts w:cs="Times New Roman"/>
          <w:i/>
          <w:iCs/>
          <w:szCs w:val="22"/>
        </w:rPr>
        <w:t>7</w:t>
      </w:r>
      <w:r w:rsidRPr="00E41EC2">
        <w:rPr>
          <w:rFonts w:cs="Times New Roman"/>
          <w:i/>
          <w:iCs/>
          <w:szCs w:val="22"/>
        </w:rPr>
        <w:t>: 3% to 10%)</w:t>
      </w:r>
      <w:r w:rsidRPr="00E41EC2">
        <w:rPr>
          <w:rFonts w:cs="Times New Roman"/>
          <w:szCs w:val="22"/>
        </w:rPr>
        <w:t xml:space="preserve"> of their basic salaries and by the Group at rate ranging from 3% to 10% </w:t>
      </w:r>
      <w:r w:rsidRPr="00E41EC2">
        <w:rPr>
          <w:rFonts w:cs="Times New Roman"/>
          <w:i/>
          <w:iCs/>
          <w:szCs w:val="22"/>
        </w:rPr>
        <w:t>(</w:t>
      </w:r>
      <w:r w:rsidR="00597018">
        <w:rPr>
          <w:rFonts w:cs="Times New Roman"/>
          <w:i/>
          <w:iCs/>
          <w:szCs w:val="22"/>
        </w:rPr>
        <w:t>30</w:t>
      </w:r>
      <w:r w:rsidR="00383F0B">
        <w:rPr>
          <w:rFonts w:cs="Times New Roman"/>
          <w:i/>
          <w:iCs/>
          <w:szCs w:val="22"/>
        </w:rPr>
        <w:t xml:space="preserve"> </w:t>
      </w:r>
      <w:r w:rsidR="00597018">
        <w:rPr>
          <w:rFonts w:cs="Times New Roman"/>
          <w:i/>
          <w:iCs/>
          <w:szCs w:val="22"/>
        </w:rPr>
        <w:t>Sept</w:t>
      </w:r>
      <w:r w:rsidR="00383F0B">
        <w:rPr>
          <w:rFonts w:cs="Times New Roman"/>
          <w:i/>
          <w:iCs/>
          <w:szCs w:val="22"/>
        </w:rPr>
        <w:t xml:space="preserve">ember </w:t>
      </w:r>
      <w:r w:rsidRPr="00E41EC2">
        <w:rPr>
          <w:rFonts w:cs="Times New Roman"/>
          <w:i/>
          <w:iCs/>
          <w:szCs w:val="22"/>
        </w:rPr>
        <w:t>201</w:t>
      </w:r>
      <w:r w:rsidR="00A916EE">
        <w:rPr>
          <w:rFonts w:cs="Times New Roman"/>
          <w:i/>
          <w:iCs/>
          <w:szCs w:val="22"/>
        </w:rPr>
        <w:t>7</w:t>
      </w:r>
      <w:r w:rsidRPr="00E41EC2">
        <w:rPr>
          <w:rFonts w:cs="Times New Roman"/>
          <w:i/>
          <w:iCs/>
          <w:szCs w:val="22"/>
        </w:rPr>
        <w:t>: 3% to 10%)</w:t>
      </w:r>
      <w:r w:rsidRPr="00E41EC2">
        <w:rPr>
          <w:rFonts w:cs="Times New Roman"/>
          <w:szCs w:val="22"/>
        </w:rPr>
        <w:t xml:space="preserve"> of the employees’ monthly basic salaries. The provident funds are registered with the Ministry of Finance as juristic entities and are managed by a licensed Fund Manager.</w:t>
      </w:r>
    </w:p>
    <w:p w:rsidR="009B38D6" w:rsidRDefault="009B38D6">
      <w:pPr>
        <w:spacing w:line="240" w:lineRule="auto"/>
        <w:rPr>
          <w:rFonts w:cs="Times New Roman"/>
          <w:szCs w:val="22"/>
          <w:lang w:bidi="th-TH"/>
        </w:rPr>
      </w:pPr>
      <w:r>
        <w:rPr>
          <w:rFonts w:cs="Times New Roman"/>
          <w:szCs w:val="22"/>
          <w:lang w:bidi="th-TH"/>
        </w:rPr>
        <w:br w:type="page"/>
      </w:r>
    </w:p>
    <w:p w:rsidR="00B3031C" w:rsidRPr="00E41EC2" w:rsidRDefault="00B3031C" w:rsidP="00E914AA">
      <w:pPr>
        <w:spacing w:line="240" w:lineRule="auto"/>
        <w:rPr>
          <w:rFonts w:cs="Times New Roman"/>
          <w:szCs w:val="22"/>
        </w:rPr>
      </w:pPr>
      <w:r w:rsidRPr="00E914AA">
        <w:rPr>
          <w:rFonts w:cs="Times New Roman"/>
          <w:b/>
          <w:bCs/>
          <w:szCs w:val="22"/>
        </w:rPr>
        <w:lastRenderedPageBreak/>
        <w:t>34</w:t>
      </w:r>
      <w:r w:rsidRPr="00E41EC2">
        <w:rPr>
          <w:rFonts w:cs="Times New Roman"/>
          <w:szCs w:val="22"/>
        </w:rPr>
        <w:tab/>
      </w:r>
      <w:r w:rsidRPr="00E914AA">
        <w:rPr>
          <w:rFonts w:cs="Times New Roman"/>
          <w:b/>
          <w:bCs/>
          <w:sz w:val="24"/>
          <w:szCs w:val="24"/>
          <w:lang w:val="en-US" w:bidi="th-TH"/>
        </w:rPr>
        <w:t>Expenses by nature</w:t>
      </w:r>
    </w:p>
    <w:p w:rsidR="00B3031C" w:rsidRPr="00E41EC2" w:rsidRDefault="00B3031C" w:rsidP="00B3031C">
      <w:pPr>
        <w:pStyle w:val="BodyText"/>
        <w:spacing w:after="0" w:line="240" w:lineRule="atLeast"/>
        <w:ind w:left="540" w:right="-45"/>
        <w:jc w:val="both"/>
        <w:rPr>
          <w:rFonts w:cs="Times New Roman"/>
          <w:szCs w:val="22"/>
        </w:rPr>
      </w:pPr>
    </w:p>
    <w:p w:rsidR="00B3031C" w:rsidRPr="00E41EC2" w:rsidRDefault="00B3031C" w:rsidP="00876323">
      <w:pPr>
        <w:pStyle w:val="BodyText"/>
        <w:tabs>
          <w:tab w:val="decimal" w:pos="540"/>
        </w:tabs>
        <w:spacing w:after="0" w:line="240" w:lineRule="atLeast"/>
        <w:ind w:left="540" w:right="18"/>
        <w:jc w:val="both"/>
        <w:rPr>
          <w:rFonts w:cs="Times New Roman"/>
          <w:szCs w:val="22"/>
        </w:rPr>
      </w:pPr>
      <w:r w:rsidRPr="00E41EC2">
        <w:rPr>
          <w:rFonts w:cs="Times New Roman"/>
          <w:szCs w:val="22"/>
        </w:rPr>
        <w:t>The statements of comprehensive income include an analysis of expenses by function. Expenses by nature disclosed in accordance with the requirements of various TFRS were as follows:</w:t>
      </w:r>
    </w:p>
    <w:p w:rsidR="00B3031C" w:rsidRPr="00E41EC2" w:rsidRDefault="00B3031C" w:rsidP="00B3031C">
      <w:pPr>
        <w:pStyle w:val="BodyText"/>
        <w:spacing w:after="0" w:line="240" w:lineRule="atLeast"/>
        <w:ind w:left="540" w:right="-45"/>
        <w:jc w:val="both"/>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540"/>
        <w:gridCol w:w="1069"/>
        <w:gridCol w:w="191"/>
        <w:gridCol w:w="1260"/>
        <w:gridCol w:w="270"/>
        <w:gridCol w:w="1080"/>
        <w:gridCol w:w="180"/>
        <w:gridCol w:w="1260"/>
      </w:tblGrid>
      <w:tr w:rsidR="00B3031C" w:rsidRPr="00E41EC2" w:rsidTr="00597018">
        <w:trPr>
          <w:cantSplit/>
          <w:tblHeader/>
        </w:trPr>
        <w:tc>
          <w:tcPr>
            <w:tcW w:w="3510" w:type="dxa"/>
          </w:tcPr>
          <w:p w:rsidR="00B3031C" w:rsidRPr="00E41EC2" w:rsidRDefault="00B3031C" w:rsidP="00FB3C60">
            <w:pPr>
              <w:spacing w:line="240" w:lineRule="atLeast"/>
              <w:rPr>
                <w:rFonts w:cs="Times New Roman"/>
                <w:szCs w:val="22"/>
              </w:rPr>
            </w:pPr>
          </w:p>
        </w:tc>
        <w:tc>
          <w:tcPr>
            <w:tcW w:w="540" w:type="dxa"/>
          </w:tcPr>
          <w:p w:rsidR="00B3031C" w:rsidRPr="00E41EC2" w:rsidRDefault="00B3031C" w:rsidP="00FB3C60">
            <w:pPr>
              <w:pStyle w:val="acctmergecolhdg"/>
              <w:spacing w:line="240" w:lineRule="atLeast"/>
              <w:rPr>
                <w:rFonts w:cs="Times New Roman"/>
                <w:szCs w:val="22"/>
              </w:rPr>
            </w:pPr>
          </w:p>
        </w:tc>
        <w:tc>
          <w:tcPr>
            <w:tcW w:w="252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Consolidated </w:t>
            </w:r>
          </w:p>
          <w:p w:rsidR="00B3031C" w:rsidRPr="00E41EC2" w:rsidRDefault="00B3031C" w:rsidP="00FB3C60">
            <w:pPr>
              <w:pStyle w:val="acctmergecolhdg"/>
              <w:spacing w:line="240" w:lineRule="atLeast"/>
              <w:rPr>
                <w:rFonts w:cs="Times New Roman"/>
                <w:szCs w:val="22"/>
              </w:rPr>
            </w:pPr>
            <w:r w:rsidRPr="00E41EC2">
              <w:rPr>
                <w:rFonts w:cs="Times New Roman"/>
                <w:szCs w:val="22"/>
              </w:rPr>
              <w:t>financial statements</w:t>
            </w:r>
          </w:p>
        </w:tc>
        <w:tc>
          <w:tcPr>
            <w:tcW w:w="270" w:type="dxa"/>
          </w:tcPr>
          <w:p w:rsidR="00B3031C" w:rsidRPr="00E41EC2" w:rsidRDefault="00B3031C" w:rsidP="00FB3C60">
            <w:pPr>
              <w:pStyle w:val="acctmergecolhdg"/>
              <w:spacing w:line="240" w:lineRule="atLeast"/>
              <w:rPr>
                <w:rFonts w:cs="Times New Roman"/>
                <w:szCs w:val="22"/>
              </w:rPr>
            </w:pPr>
          </w:p>
        </w:tc>
        <w:tc>
          <w:tcPr>
            <w:tcW w:w="252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Separate </w:t>
            </w:r>
          </w:p>
          <w:p w:rsidR="00B3031C" w:rsidRPr="00E41EC2" w:rsidRDefault="00B3031C" w:rsidP="00FB3C60">
            <w:pPr>
              <w:pStyle w:val="acctmergecolhdg"/>
              <w:spacing w:line="240" w:lineRule="atLeast"/>
              <w:rPr>
                <w:rFonts w:cs="Times New Roman"/>
                <w:szCs w:val="22"/>
              </w:rPr>
            </w:pPr>
            <w:r w:rsidRPr="00E41EC2">
              <w:rPr>
                <w:rFonts w:cs="Times New Roman"/>
                <w:szCs w:val="22"/>
              </w:rPr>
              <w:t>financial statements</w:t>
            </w:r>
          </w:p>
        </w:tc>
      </w:tr>
      <w:tr w:rsidR="00E914AA" w:rsidRPr="003C6C3C" w:rsidTr="00597018">
        <w:trPr>
          <w:cantSplit/>
          <w:tblHeader/>
        </w:trPr>
        <w:tc>
          <w:tcPr>
            <w:tcW w:w="3510" w:type="dxa"/>
            <w:vAlign w:val="bottom"/>
          </w:tcPr>
          <w:p w:rsidR="00E914AA" w:rsidRPr="006027CB" w:rsidRDefault="00E914AA" w:rsidP="00E914AA">
            <w:pPr>
              <w:pStyle w:val="acctfourfigures"/>
              <w:spacing w:line="240" w:lineRule="atLeast"/>
              <w:rPr>
                <w:rFonts w:cs="Times New Roman"/>
                <w:sz w:val="16"/>
                <w:szCs w:val="16"/>
              </w:rPr>
            </w:pPr>
          </w:p>
        </w:tc>
        <w:tc>
          <w:tcPr>
            <w:tcW w:w="540" w:type="dxa"/>
            <w:vAlign w:val="bottom"/>
          </w:tcPr>
          <w:p w:rsidR="00E914AA" w:rsidRPr="0077006B" w:rsidRDefault="00E914AA" w:rsidP="00E914AA">
            <w:pPr>
              <w:pStyle w:val="acctfourfigures"/>
              <w:tabs>
                <w:tab w:val="clear" w:pos="765"/>
              </w:tabs>
              <w:spacing w:line="240" w:lineRule="atLeast"/>
              <w:ind w:left="-79" w:right="-79"/>
              <w:jc w:val="center"/>
              <w:rPr>
                <w:rFonts w:cs="Times New Roman"/>
                <w:i/>
                <w:iCs/>
                <w:szCs w:val="22"/>
              </w:rPr>
            </w:pPr>
            <w:r w:rsidRPr="00D63EBC">
              <w:rPr>
                <w:rFonts w:cs="Times New Roman"/>
                <w:i/>
                <w:iCs/>
                <w:sz w:val="16"/>
                <w:szCs w:val="16"/>
              </w:rPr>
              <w:t>Note</w:t>
            </w:r>
          </w:p>
        </w:tc>
        <w:tc>
          <w:tcPr>
            <w:tcW w:w="1069" w:type="dxa"/>
          </w:tcPr>
          <w:p w:rsidR="00E914AA" w:rsidRPr="00597018" w:rsidRDefault="00E914AA" w:rsidP="00E914AA">
            <w:pPr>
              <w:pStyle w:val="acctmergecolhdg"/>
              <w:spacing w:line="240" w:lineRule="atLeast"/>
              <w:rPr>
                <w:rFonts w:cs="Times New Roman"/>
                <w:b w:val="0"/>
                <w:bCs/>
                <w:sz w:val="16"/>
                <w:szCs w:val="16"/>
              </w:rPr>
            </w:pPr>
          </w:p>
          <w:p w:rsidR="00E914AA" w:rsidRPr="00597018" w:rsidRDefault="00E914AA" w:rsidP="00597018">
            <w:pPr>
              <w:pStyle w:val="acctmergecolhdg"/>
              <w:spacing w:line="240" w:lineRule="atLeast"/>
              <w:ind w:left="-79" w:right="-90"/>
              <w:rPr>
                <w:rFonts w:cs="Times New Roman"/>
                <w:b w:val="0"/>
                <w:bCs/>
                <w:sz w:val="16"/>
                <w:szCs w:val="16"/>
              </w:rPr>
            </w:pPr>
            <w:r w:rsidRPr="00597018">
              <w:rPr>
                <w:rFonts w:cs="Times New Roman"/>
                <w:b w:val="0"/>
                <w:bCs/>
                <w:sz w:val="16"/>
                <w:szCs w:val="16"/>
              </w:rPr>
              <w:t xml:space="preserve">For the year ended </w:t>
            </w:r>
            <w:r w:rsidRPr="00597018">
              <w:rPr>
                <w:rFonts w:cs="Times New Roman"/>
                <w:b w:val="0"/>
                <w:bCs/>
                <w:sz w:val="16"/>
                <w:szCs w:val="16"/>
                <w:lang w:val="en-US"/>
              </w:rPr>
              <w:t>30 September</w:t>
            </w:r>
            <w:r w:rsidRPr="00597018">
              <w:rPr>
                <w:rFonts w:cs="Times New Roman"/>
                <w:b w:val="0"/>
                <w:bCs/>
                <w:sz w:val="16"/>
                <w:szCs w:val="16"/>
              </w:rPr>
              <w:t xml:space="preserve"> 2018</w:t>
            </w:r>
          </w:p>
        </w:tc>
        <w:tc>
          <w:tcPr>
            <w:tcW w:w="191" w:type="dxa"/>
          </w:tcPr>
          <w:p w:rsidR="00E914AA" w:rsidRPr="00597018" w:rsidRDefault="00E914AA" w:rsidP="00E914AA">
            <w:pPr>
              <w:pStyle w:val="acctmergecolhdg"/>
              <w:spacing w:line="240" w:lineRule="atLeast"/>
              <w:rPr>
                <w:rFonts w:cs="Times New Roman"/>
                <w:b w:val="0"/>
                <w:bCs/>
                <w:sz w:val="16"/>
                <w:szCs w:val="16"/>
              </w:rPr>
            </w:pPr>
          </w:p>
        </w:tc>
        <w:tc>
          <w:tcPr>
            <w:tcW w:w="1260" w:type="dxa"/>
          </w:tcPr>
          <w:p w:rsidR="00597018" w:rsidRDefault="00E914AA" w:rsidP="00597018">
            <w:pPr>
              <w:pStyle w:val="acctmergecolhdg"/>
              <w:spacing w:line="240" w:lineRule="atLeast"/>
              <w:rPr>
                <w:rFonts w:cs="Times New Roman"/>
                <w:b w:val="0"/>
                <w:bCs/>
                <w:sz w:val="16"/>
                <w:szCs w:val="16"/>
              </w:rPr>
            </w:pPr>
            <w:r w:rsidRPr="00597018">
              <w:rPr>
                <w:rFonts w:cs="Times New Roman"/>
                <w:b w:val="0"/>
                <w:bCs/>
                <w:sz w:val="16"/>
                <w:szCs w:val="16"/>
              </w:rPr>
              <w:t>For the period from</w:t>
            </w:r>
          </w:p>
          <w:p w:rsidR="00597018" w:rsidRDefault="00597018" w:rsidP="00597018">
            <w:pPr>
              <w:pStyle w:val="acctmergecolhdg"/>
              <w:spacing w:line="240" w:lineRule="atLeast"/>
              <w:ind w:left="-79" w:right="-79"/>
              <w:rPr>
                <w:rFonts w:cs="Times New Roman"/>
                <w:b w:val="0"/>
                <w:bCs/>
                <w:sz w:val="16"/>
                <w:szCs w:val="16"/>
              </w:rPr>
            </w:pPr>
            <w:r>
              <w:rPr>
                <w:rFonts w:cs="Times New Roman"/>
                <w:b w:val="0"/>
                <w:bCs/>
                <w:sz w:val="16"/>
                <w:szCs w:val="16"/>
              </w:rPr>
              <w:t>1 January 2017 to</w:t>
            </w:r>
          </w:p>
          <w:p w:rsidR="00E914AA" w:rsidRPr="00597018" w:rsidRDefault="00597018" w:rsidP="00597018">
            <w:pPr>
              <w:pStyle w:val="acctmergecolhdg"/>
              <w:spacing w:line="240" w:lineRule="atLeast"/>
              <w:ind w:left="-79" w:right="-79"/>
              <w:rPr>
                <w:rFonts w:cs="Times New Roman"/>
                <w:b w:val="0"/>
                <w:bCs/>
                <w:sz w:val="16"/>
                <w:szCs w:val="16"/>
              </w:rPr>
            </w:pPr>
            <w:r>
              <w:rPr>
                <w:rFonts w:cs="Times New Roman"/>
                <w:b w:val="0"/>
                <w:bCs/>
                <w:sz w:val="16"/>
                <w:szCs w:val="16"/>
              </w:rPr>
              <w:t xml:space="preserve">30 September </w:t>
            </w:r>
            <w:r w:rsidR="00E914AA" w:rsidRPr="00597018">
              <w:rPr>
                <w:rFonts w:cs="Times New Roman"/>
                <w:b w:val="0"/>
                <w:bCs/>
                <w:sz w:val="16"/>
                <w:szCs w:val="16"/>
              </w:rPr>
              <w:t>2017</w:t>
            </w:r>
          </w:p>
        </w:tc>
        <w:tc>
          <w:tcPr>
            <w:tcW w:w="270" w:type="dxa"/>
          </w:tcPr>
          <w:p w:rsidR="00E914AA" w:rsidRPr="00597018" w:rsidRDefault="00E914AA" w:rsidP="00E914AA">
            <w:pPr>
              <w:pStyle w:val="acctmergecolhdg"/>
              <w:spacing w:line="240" w:lineRule="atLeast"/>
              <w:rPr>
                <w:rFonts w:cs="Times New Roman"/>
                <w:b w:val="0"/>
                <w:bCs/>
                <w:sz w:val="16"/>
                <w:szCs w:val="16"/>
              </w:rPr>
            </w:pPr>
          </w:p>
        </w:tc>
        <w:tc>
          <w:tcPr>
            <w:tcW w:w="1080" w:type="dxa"/>
          </w:tcPr>
          <w:p w:rsidR="00E914AA" w:rsidRPr="00597018" w:rsidRDefault="00E914AA" w:rsidP="00E914AA">
            <w:pPr>
              <w:pStyle w:val="acctmergecolhdg"/>
              <w:spacing w:line="240" w:lineRule="atLeast"/>
              <w:rPr>
                <w:rFonts w:cs="Times New Roman"/>
                <w:b w:val="0"/>
                <w:bCs/>
                <w:sz w:val="16"/>
                <w:szCs w:val="16"/>
              </w:rPr>
            </w:pPr>
          </w:p>
          <w:p w:rsidR="00E914AA" w:rsidRPr="00597018" w:rsidRDefault="00E914AA" w:rsidP="00597018">
            <w:pPr>
              <w:pStyle w:val="acctmergecolhdg"/>
              <w:spacing w:line="240" w:lineRule="atLeast"/>
              <w:ind w:left="-79" w:right="-79"/>
              <w:rPr>
                <w:rFonts w:cstheme="minorBidi"/>
                <w:b w:val="0"/>
                <w:bCs/>
                <w:sz w:val="16"/>
                <w:szCs w:val="16"/>
                <w:cs/>
                <w:lang w:bidi="th-TH"/>
              </w:rPr>
            </w:pPr>
            <w:r w:rsidRPr="00597018">
              <w:rPr>
                <w:rFonts w:cs="Times New Roman"/>
                <w:b w:val="0"/>
                <w:bCs/>
                <w:sz w:val="16"/>
                <w:szCs w:val="16"/>
              </w:rPr>
              <w:t xml:space="preserve">For the year ended </w:t>
            </w:r>
            <w:r w:rsidRPr="00597018">
              <w:rPr>
                <w:rFonts w:cs="Times New Roman"/>
                <w:b w:val="0"/>
                <w:bCs/>
                <w:sz w:val="16"/>
                <w:szCs w:val="16"/>
                <w:lang w:val="en-US"/>
              </w:rPr>
              <w:t>30 September</w:t>
            </w:r>
            <w:r w:rsidRPr="00597018">
              <w:rPr>
                <w:rFonts w:cs="Times New Roman"/>
                <w:b w:val="0"/>
                <w:bCs/>
                <w:sz w:val="16"/>
                <w:szCs w:val="16"/>
              </w:rPr>
              <w:t xml:space="preserve"> 2018</w:t>
            </w:r>
          </w:p>
        </w:tc>
        <w:tc>
          <w:tcPr>
            <w:tcW w:w="180" w:type="dxa"/>
          </w:tcPr>
          <w:p w:rsidR="00E914AA" w:rsidRPr="00597018" w:rsidRDefault="00E914AA" w:rsidP="00E914AA">
            <w:pPr>
              <w:pStyle w:val="acctmergecolhdg"/>
              <w:spacing w:line="240" w:lineRule="atLeast"/>
              <w:rPr>
                <w:rFonts w:cs="Times New Roman"/>
                <w:b w:val="0"/>
                <w:bCs/>
                <w:sz w:val="16"/>
                <w:szCs w:val="16"/>
              </w:rPr>
            </w:pPr>
          </w:p>
        </w:tc>
        <w:tc>
          <w:tcPr>
            <w:tcW w:w="1260" w:type="dxa"/>
          </w:tcPr>
          <w:p w:rsidR="00597018" w:rsidRDefault="00E914AA" w:rsidP="00597018">
            <w:pPr>
              <w:pStyle w:val="acctmergecolhdg"/>
              <w:spacing w:line="240" w:lineRule="atLeast"/>
              <w:ind w:left="-79" w:right="-79"/>
              <w:rPr>
                <w:rFonts w:cs="Times New Roman"/>
                <w:b w:val="0"/>
                <w:bCs/>
                <w:sz w:val="16"/>
                <w:szCs w:val="16"/>
              </w:rPr>
            </w:pPr>
            <w:r w:rsidRPr="00597018">
              <w:rPr>
                <w:rFonts w:cs="Times New Roman"/>
                <w:b w:val="0"/>
                <w:bCs/>
                <w:sz w:val="16"/>
                <w:szCs w:val="16"/>
              </w:rPr>
              <w:t xml:space="preserve">For the period </w:t>
            </w:r>
          </w:p>
          <w:p w:rsidR="00597018" w:rsidRDefault="00E914AA" w:rsidP="00597018">
            <w:pPr>
              <w:pStyle w:val="acctmergecolhdg"/>
              <w:spacing w:line="240" w:lineRule="atLeast"/>
              <w:ind w:left="-79" w:right="-79"/>
              <w:rPr>
                <w:rFonts w:cs="Times New Roman"/>
                <w:b w:val="0"/>
                <w:bCs/>
                <w:sz w:val="16"/>
                <w:szCs w:val="16"/>
              </w:rPr>
            </w:pPr>
            <w:r w:rsidRPr="00597018">
              <w:rPr>
                <w:rFonts w:cs="Times New Roman"/>
                <w:b w:val="0"/>
                <w:bCs/>
                <w:sz w:val="16"/>
                <w:szCs w:val="16"/>
              </w:rPr>
              <w:t xml:space="preserve">from </w:t>
            </w:r>
          </w:p>
          <w:p w:rsidR="00E914AA" w:rsidRPr="00597018" w:rsidRDefault="00E914AA" w:rsidP="00597018">
            <w:pPr>
              <w:pStyle w:val="acctmergecolhdg"/>
              <w:spacing w:line="240" w:lineRule="atLeast"/>
              <w:ind w:left="-79" w:right="-79"/>
              <w:rPr>
                <w:rFonts w:cs="Times New Roman"/>
                <w:b w:val="0"/>
                <w:bCs/>
                <w:sz w:val="16"/>
                <w:szCs w:val="16"/>
              </w:rPr>
            </w:pPr>
            <w:r w:rsidRPr="00597018">
              <w:rPr>
                <w:rFonts w:cs="Times New Roman"/>
                <w:b w:val="0"/>
                <w:bCs/>
                <w:sz w:val="16"/>
                <w:szCs w:val="16"/>
              </w:rPr>
              <w:t>1 January 2017 to 30 September 2017</w:t>
            </w:r>
          </w:p>
        </w:tc>
      </w:tr>
      <w:tr w:rsidR="00B71B73" w:rsidRPr="00E41EC2" w:rsidTr="00597018">
        <w:trPr>
          <w:cantSplit/>
        </w:trPr>
        <w:tc>
          <w:tcPr>
            <w:tcW w:w="3510" w:type="dxa"/>
          </w:tcPr>
          <w:p w:rsidR="00B71B73" w:rsidRPr="00E41EC2" w:rsidRDefault="00B71B73" w:rsidP="00B71B73">
            <w:pPr>
              <w:spacing w:line="240" w:lineRule="atLeast"/>
              <w:rPr>
                <w:rFonts w:cs="Times New Roman"/>
                <w:b/>
                <w:bCs/>
                <w:i/>
                <w:iCs/>
                <w:szCs w:val="22"/>
              </w:rPr>
            </w:pPr>
          </w:p>
        </w:tc>
        <w:tc>
          <w:tcPr>
            <w:tcW w:w="540" w:type="dxa"/>
            <w:vAlign w:val="bottom"/>
          </w:tcPr>
          <w:p w:rsidR="00B71B73" w:rsidRPr="00E41EC2" w:rsidRDefault="00B71B73" w:rsidP="00B71B73">
            <w:pPr>
              <w:pStyle w:val="acctfourfigures"/>
              <w:spacing w:line="240" w:lineRule="atLeast"/>
              <w:jc w:val="center"/>
              <w:rPr>
                <w:rFonts w:cs="Times New Roman"/>
                <w:i/>
                <w:iCs/>
                <w:szCs w:val="22"/>
              </w:rPr>
            </w:pPr>
          </w:p>
        </w:tc>
        <w:tc>
          <w:tcPr>
            <w:tcW w:w="5310" w:type="dxa"/>
            <w:gridSpan w:val="7"/>
          </w:tcPr>
          <w:p w:rsidR="00B71B73" w:rsidRPr="00E41EC2" w:rsidRDefault="00B71B73" w:rsidP="00B71B73">
            <w:pPr>
              <w:pStyle w:val="acctfourfigures"/>
              <w:spacing w:line="240" w:lineRule="atLeast"/>
              <w:jc w:val="center"/>
              <w:rPr>
                <w:rFonts w:cs="Times New Roman"/>
                <w:i/>
                <w:iCs/>
                <w:szCs w:val="22"/>
              </w:rPr>
            </w:pPr>
            <w:r w:rsidRPr="00E41EC2">
              <w:rPr>
                <w:rFonts w:cs="Times New Roman"/>
                <w:i/>
                <w:iCs/>
                <w:szCs w:val="22"/>
              </w:rPr>
              <w:t>(in million Baht)</w:t>
            </w:r>
          </w:p>
        </w:tc>
      </w:tr>
      <w:tr w:rsidR="00B71B73" w:rsidRPr="00E41EC2" w:rsidTr="00597018">
        <w:trPr>
          <w:cantSplit/>
        </w:trPr>
        <w:tc>
          <w:tcPr>
            <w:tcW w:w="3510" w:type="dxa"/>
          </w:tcPr>
          <w:p w:rsidR="00B71B73" w:rsidRPr="00E41EC2" w:rsidRDefault="00B71B73" w:rsidP="00B71B73">
            <w:pPr>
              <w:spacing w:line="240" w:lineRule="atLeast"/>
              <w:ind w:left="11"/>
              <w:rPr>
                <w:rFonts w:cs="Times New Roman"/>
                <w:szCs w:val="22"/>
              </w:rPr>
            </w:pPr>
            <w:r>
              <w:rPr>
                <w:rFonts w:cs="Times New Roman"/>
                <w:szCs w:val="22"/>
              </w:rPr>
              <w:t>Employee benefit expenses</w:t>
            </w:r>
          </w:p>
        </w:tc>
        <w:tc>
          <w:tcPr>
            <w:tcW w:w="540" w:type="dxa"/>
            <w:vAlign w:val="bottom"/>
          </w:tcPr>
          <w:p w:rsidR="00B71B73" w:rsidRPr="00E41EC2" w:rsidRDefault="00B71B73" w:rsidP="00B71B73">
            <w:pPr>
              <w:pStyle w:val="acctfourfigures"/>
              <w:tabs>
                <w:tab w:val="clear" w:pos="765"/>
              </w:tabs>
              <w:spacing w:line="240" w:lineRule="atLeast"/>
              <w:ind w:right="11"/>
              <w:jc w:val="center"/>
              <w:rPr>
                <w:rFonts w:cs="Times New Roman"/>
                <w:i/>
                <w:iCs/>
                <w:szCs w:val="22"/>
              </w:rPr>
            </w:pPr>
            <w:r>
              <w:rPr>
                <w:rFonts w:cs="Times New Roman"/>
                <w:i/>
                <w:iCs/>
                <w:szCs w:val="22"/>
              </w:rPr>
              <w:t>33</w:t>
            </w:r>
          </w:p>
        </w:tc>
        <w:tc>
          <w:tcPr>
            <w:tcW w:w="1069" w:type="dxa"/>
            <w:shd w:val="clear" w:color="auto" w:fill="auto"/>
          </w:tcPr>
          <w:p w:rsidR="00B71B73" w:rsidRPr="00561F36" w:rsidRDefault="00D63EBC" w:rsidP="00597018">
            <w:pPr>
              <w:pStyle w:val="acctfourfigures"/>
              <w:tabs>
                <w:tab w:val="clear" w:pos="765"/>
                <w:tab w:val="decimal" w:pos="551"/>
              </w:tabs>
              <w:spacing w:line="240" w:lineRule="atLeast"/>
              <w:ind w:left="-110" w:right="-105"/>
              <w:rPr>
                <w:rFonts w:cs="Times New Roman"/>
                <w:szCs w:val="22"/>
              </w:rPr>
            </w:pPr>
            <w:r>
              <w:rPr>
                <w:rFonts w:cs="Times New Roman"/>
                <w:szCs w:val="22"/>
              </w:rPr>
              <w:t>905.23</w:t>
            </w:r>
          </w:p>
        </w:tc>
        <w:tc>
          <w:tcPr>
            <w:tcW w:w="191"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260" w:type="dxa"/>
            <w:shd w:val="clear" w:color="auto" w:fill="auto"/>
          </w:tcPr>
          <w:p w:rsidR="00B71B73" w:rsidRDefault="00D63EBC" w:rsidP="00597018">
            <w:pPr>
              <w:pStyle w:val="acctfourfigures"/>
              <w:tabs>
                <w:tab w:val="clear" w:pos="765"/>
                <w:tab w:val="decimal" w:pos="641"/>
              </w:tabs>
              <w:spacing w:line="240" w:lineRule="atLeast"/>
              <w:ind w:left="-110" w:right="-105"/>
              <w:rPr>
                <w:rFonts w:cs="Times New Roman"/>
                <w:szCs w:val="22"/>
              </w:rPr>
            </w:pPr>
            <w:r>
              <w:rPr>
                <w:rFonts w:cs="Times New Roman"/>
                <w:szCs w:val="22"/>
              </w:rPr>
              <w:t>575.57</w:t>
            </w:r>
          </w:p>
        </w:tc>
        <w:tc>
          <w:tcPr>
            <w:tcW w:w="270"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080" w:type="dxa"/>
            <w:shd w:val="clear" w:color="auto" w:fill="auto"/>
          </w:tcPr>
          <w:p w:rsidR="00B71B73" w:rsidRPr="00597018" w:rsidRDefault="00D63EBC" w:rsidP="00B71B73">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269.66</w:t>
            </w:r>
          </w:p>
        </w:tc>
        <w:tc>
          <w:tcPr>
            <w:tcW w:w="180"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260" w:type="dxa"/>
            <w:shd w:val="clear" w:color="auto" w:fill="auto"/>
          </w:tcPr>
          <w:p w:rsidR="00B71B73" w:rsidRPr="00E914AA" w:rsidRDefault="00D63EBC" w:rsidP="00597018">
            <w:pPr>
              <w:pStyle w:val="acctfourfigures"/>
              <w:tabs>
                <w:tab w:val="clear" w:pos="765"/>
                <w:tab w:val="decimal" w:pos="731"/>
              </w:tabs>
              <w:spacing w:line="240" w:lineRule="atLeast"/>
              <w:ind w:left="-110" w:right="-105"/>
              <w:rPr>
                <w:rFonts w:cstheme="minorBidi"/>
                <w:szCs w:val="22"/>
                <w:cs/>
                <w:lang w:bidi="th-TH"/>
              </w:rPr>
            </w:pPr>
            <w:r>
              <w:rPr>
                <w:rFonts w:cs="Times New Roman"/>
                <w:szCs w:val="22"/>
                <w:lang w:bidi="th-TH"/>
              </w:rPr>
              <w:t>176.29</w:t>
            </w:r>
          </w:p>
        </w:tc>
      </w:tr>
      <w:tr w:rsidR="00B71B73" w:rsidRPr="00E41EC2" w:rsidTr="00597018">
        <w:trPr>
          <w:cantSplit/>
        </w:trPr>
        <w:tc>
          <w:tcPr>
            <w:tcW w:w="3510" w:type="dxa"/>
          </w:tcPr>
          <w:p w:rsidR="00B71B73" w:rsidRPr="00E41EC2" w:rsidRDefault="00B71B73" w:rsidP="00B71B73">
            <w:pPr>
              <w:spacing w:line="240" w:lineRule="atLeast"/>
              <w:ind w:left="11"/>
              <w:rPr>
                <w:rFonts w:cs="Times New Roman"/>
                <w:b/>
                <w:bCs/>
                <w:szCs w:val="22"/>
              </w:rPr>
            </w:pPr>
            <w:r w:rsidRPr="00E41EC2">
              <w:rPr>
                <w:rFonts w:cs="Times New Roman"/>
                <w:szCs w:val="22"/>
              </w:rPr>
              <w:t>Depreciation and amortisation</w:t>
            </w:r>
          </w:p>
        </w:tc>
        <w:tc>
          <w:tcPr>
            <w:tcW w:w="540" w:type="dxa"/>
            <w:vAlign w:val="bottom"/>
          </w:tcPr>
          <w:p w:rsidR="00B71B73" w:rsidRPr="00E41EC2" w:rsidRDefault="00B71B73" w:rsidP="00B71B73">
            <w:pPr>
              <w:pStyle w:val="acctfourfigures"/>
              <w:tabs>
                <w:tab w:val="clear" w:pos="765"/>
              </w:tabs>
              <w:spacing w:line="240" w:lineRule="atLeast"/>
              <w:ind w:right="11"/>
              <w:jc w:val="center"/>
              <w:rPr>
                <w:rFonts w:cs="Times New Roman"/>
                <w:i/>
                <w:iCs/>
                <w:szCs w:val="22"/>
              </w:rPr>
            </w:pPr>
          </w:p>
        </w:tc>
        <w:tc>
          <w:tcPr>
            <w:tcW w:w="1069" w:type="dxa"/>
            <w:shd w:val="clear" w:color="auto" w:fill="auto"/>
          </w:tcPr>
          <w:p w:rsidR="00B71B73" w:rsidRPr="00561F36" w:rsidRDefault="006D19D5" w:rsidP="00597018">
            <w:pPr>
              <w:pStyle w:val="acctfourfigures"/>
              <w:tabs>
                <w:tab w:val="clear" w:pos="765"/>
                <w:tab w:val="decimal" w:pos="551"/>
              </w:tabs>
              <w:spacing w:line="240" w:lineRule="atLeast"/>
              <w:ind w:left="-110" w:right="-105"/>
              <w:rPr>
                <w:rFonts w:cs="Times New Roman"/>
                <w:szCs w:val="22"/>
              </w:rPr>
            </w:pPr>
            <w:r w:rsidRPr="00561F36">
              <w:rPr>
                <w:rFonts w:cs="Times New Roman"/>
                <w:szCs w:val="22"/>
              </w:rPr>
              <w:t>50</w:t>
            </w:r>
            <w:r w:rsidR="003C6C3C" w:rsidRPr="00561F36">
              <w:rPr>
                <w:rFonts w:cs="Times New Roman"/>
                <w:szCs w:val="22"/>
              </w:rPr>
              <w:t>0</w:t>
            </w:r>
            <w:r w:rsidRPr="00561F36">
              <w:rPr>
                <w:rFonts w:cs="Times New Roman"/>
                <w:szCs w:val="22"/>
              </w:rPr>
              <w:t>.</w:t>
            </w:r>
            <w:r w:rsidR="003C6C3C" w:rsidRPr="00561F36">
              <w:rPr>
                <w:rFonts w:cs="Times New Roman"/>
                <w:szCs w:val="22"/>
              </w:rPr>
              <w:t>17</w:t>
            </w:r>
          </w:p>
        </w:tc>
        <w:tc>
          <w:tcPr>
            <w:tcW w:w="191"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260" w:type="dxa"/>
            <w:shd w:val="clear" w:color="auto" w:fill="auto"/>
          </w:tcPr>
          <w:p w:rsidR="00B71B73" w:rsidRPr="00E41EC2" w:rsidRDefault="00B71B73" w:rsidP="00597018">
            <w:pPr>
              <w:pStyle w:val="acctfourfigures"/>
              <w:tabs>
                <w:tab w:val="clear" w:pos="765"/>
                <w:tab w:val="decimal" w:pos="641"/>
              </w:tabs>
              <w:spacing w:line="240" w:lineRule="atLeast"/>
              <w:ind w:left="-110" w:right="-105"/>
              <w:rPr>
                <w:rFonts w:cs="Times New Roman"/>
                <w:szCs w:val="22"/>
              </w:rPr>
            </w:pPr>
            <w:r>
              <w:rPr>
                <w:rFonts w:cs="Times New Roman"/>
                <w:szCs w:val="22"/>
              </w:rPr>
              <w:t>380.93</w:t>
            </w:r>
          </w:p>
        </w:tc>
        <w:tc>
          <w:tcPr>
            <w:tcW w:w="270"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080" w:type="dxa"/>
            <w:shd w:val="clear" w:color="auto" w:fill="auto"/>
          </w:tcPr>
          <w:p w:rsidR="00B71B73" w:rsidRPr="00597018" w:rsidRDefault="006D19D5" w:rsidP="00D63EBC">
            <w:pPr>
              <w:pStyle w:val="acctfourfigures"/>
              <w:tabs>
                <w:tab w:val="clear" w:pos="765"/>
                <w:tab w:val="decimal" w:pos="551"/>
              </w:tabs>
              <w:spacing w:line="240" w:lineRule="atLeast"/>
              <w:ind w:left="-110" w:right="-105"/>
              <w:rPr>
                <w:rFonts w:cs="Times New Roman"/>
                <w:szCs w:val="22"/>
                <w:lang w:bidi="th-TH"/>
              </w:rPr>
            </w:pPr>
            <w:r w:rsidRPr="00597018">
              <w:rPr>
                <w:rFonts w:cs="Times New Roman"/>
                <w:szCs w:val="22"/>
                <w:lang w:bidi="th-TH"/>
              </w:rPr>
              <w:t>25</w:t>
            </w:r>
            <w:r w:rsidR="003C6C3C" w:rsidRPr="00597018">
              <w:rPr>
                <w:rFonts w:cs="Times New Roman"/>
                <w:szCs w:val="22"/>
                <w:lang w:bidi="th-TH"/>
              </w:rPr>
              <w:t>5</w:t>
            </w:r>
            <w:r w:rsidRPr="00597018">
              <w:rPr>
                <w:rFonts w:cs="Times New Roman"/>
                <w:szCs w:val="22"/>
                <w:lang w:bidi="th-TH"/>
              </w:rPr>
              <w:t>.</w:t>
            </w:r>
            <w:r w:rsidR="00D63EBC">
              <w:rPr>
                <w:rFonts w:cs="Times New Roman"/>
                <w:szCs w:val="22"/>
                <w:lang w:bidi="th-TH"/>
              </w:rPr>
              <w:t>89</w:t>
            </w:r>
          </w:p>
        </w:tc>
        <w:tc>
          <w:tcPr>
            <w:tcW w:w="180"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260" w:type="dxa"/>
            <w:shd w:val="clear" w:color="auto" w:fill="auto"/>
          </w:tcPr>
          <w:p w:rsidR="00B71B73" w:rsidRPr="00E41EC2" w:rsidRDefault="00B71B73" w:rsidP="00597018">
            <w:pPr>
              <w:pStyle w:val="acctfourfigures"/>
              <w:tabs>
                <w:tab w:val="clear" w:pos="765"/>
                <w:tab w:val="decimal" w:pos="731"/>
              </w:tabs>
              <w:spacing w:line="240" w:lineRule="atLeast"/>
              <w:ind w:left="-110" w:right="-105"/>
              <w:rPr>
                <w:rFonts w:cs="Times New Roman"/>
                <w:szCs w:val="22"/>
                <w:lang w:bidi="th-TH"/>
              </w:rPr>
            </w:pPr>
            <w:r>
              <w:rPr>
                <w:rFonts w:cs="Times New Roman"/>
                <w:szCs w:val="22"/>
                <w:lang w:bidi="th-TH"/>
              </w:rPr>
              <w:t>194.42</w:t>
            </w:r>
          </w:p>
        </w:tc>
      </w:tr>
      <w:tr w:rsidR="00B71B73" w:rsidRPr="00E41EC2" w:rsidTr="00597018">
        <w:trPr>
          <w:cantSplit/>
        </w:trPr>
        <w:tc>
          <w:tcPr>
            <w:tcW w:w="3510" w:type="dxa"/>
            <w:vAlign w:val="bottom"/>
          </w:tcPr>
          <w:p w:rsidR="00B71B73" w:rsidRPr="00E41EC2" w:rsidRDefault="00B71B73" w:rsidP="00B71B73">
            <w:pPr>
              <w:spacing w:line="240" w:lineRule="atLeast"/>
              <w:ind w:left="11"/>
              <w:rPr>
                <w:rFonts w:cs="Times New Roman"/>
                <w:szCs w:val="22"/>
              </w:rPr>
            </w:pPr>
            <w:r>
              <w:rPr>
                <w:rFonts w:cs="Times New Roman"/>
                <w:szCs w:val="22"/>
              </w:rPr>
              <w:t>Management fee</w:t>
            </w:r>
          </w:p>
        </w:tc>
        <w:tc>
          <w:tcPr>
            <w:tcW w:w="540" w:type="dxa"/>
            <w:vAlign w:val="bottom"/>
          </w:tcPr>
          <w:p w:rsidR="00B71B73" w:rsidRPr="00E41EC2" w:rsidRDefault="00B71B73" w:rsidP="00B71B73">
            <w:pPr>
              <w:pStyle w:val="acctfourfigures"/>
              <w:tabs>
                <w:tab w:val="clear" w:pos="765"/>
              </w:tabs>
              <w:spacing w:line="240" w:lineRule="atLeast"/>
              <w:ind w:right="11"/>
              <w:jc w:val="center"/>
              <w:rPr>
                <w:rFonts w:cs="Times New Roman"/>
                <w:i/>
                <w:iCs/>
                <w:szCs w:val="22"/>
              </w:rPr>
            </w:pPr>
          </w:p>
        </w:tc>
        <w:tc>
          <w:tcPr>
            <w:tcW w:w="1069" w:type="dxa"/>
            <w:shd w:val="clear" w:color="auto" w:fill="auto"/>
            <w:vAlign w:val="bottom"/>
          </w:tcPr>
          <w:p w:rsidR="00B71B73" w:rsidRPr="00561F36" w:rsidRDefault="006D19D5" w:rsidP="00597018">
            <w:pPr>
              <w:pStyle w:val="acctfourfigures"/>
              <w:tabs>
                <w:tab w:val="clear" w:pos="765"/>
                <w:tab w:val="decimal" w:pos="551"/>
              </w:tabs>
              <w:spacing w:line="240" w:lineRule="atLeast"/>
              <w:ind w:left="-110" w:right="-105"/>
              <w:rPr>
                <w:rFonts w:cs="Times New Roman"/>
                <w:szCs w:val="22"/>
                <w:lang w:val="en-US"/>
              </w:rPr>
            </w:pPr>
            <w:r w:rsidRPr="00561F36">
              <w:rPr>
                <w:rFonts w:cs="Times New Roman"/>
                <w:szCs w:val="22"/>
                <w:lang w:val="en-US"/>
              </w:rPr>
              <w:t>1</w:t>
            </w:r>
            <w:r w:rsidR="003C6C3C" w:rsidRPr="00561F36">
              <w:rPr>
                <w:rFonts w:cs="Times New Roman"/>
                <w:szCs w:val="22"/>
                <w:lang w:val="en-US"/>
              </w:rPr>
              <w:t>19</w:t>
            </w:r>
            <w:r w:rsidR="00385C98">
              <w:rPr>
                <w:rFonts w:cs="Times New Roman"/>
                <w:szCs w:val="22"/>
                <w:lang w:val="en-US"/>
              </w:rPr>
              <w:t>.19</w:t>
            </w:r>
          </w:p>
        </w:tc>
        <w:tc>
          <w:tcPr>
            <w:tcW w:w="191"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260" w:type="dxa"/>
            <w:shd w:val="clear" w:color="auto" w:fill="auto"/>
            <w:vAlign w:val="bottom"/>
          </w:tcPr>
          <w:p w:rsidR="00B71B73" w:rsidRPr="00E41EC2" w:rsidRDefault="00B71B73" w:rsidP="00597018">
            <w:pPr>
              <w:pStyle w:val="acctfourfigures"/>
              <w:tabs>
                <w:tab w:val="clear" w:pos="765"/>
                <w:tab w:val="decimal" w:pos="641"/>
              </w:tabs>
              <w:spacing w:line="240" w:lineRule="atLeast"/>
              <w:ind w:left="-110" w:right="-105"/>
              <w:rPr>
                <w:rFonts w:cs="Times New Roman"/>
                <w:szCs w:val="22"/>
                <w:lang w:val="en-US"/>
              </w:rPr>
            </w:pPr>
            <w:r>
              <w:rPr>
                <w:rFonts w:cs="Times New Roman"/>
                <w:szCs w:val="22"/>
                <w:lang w:val="en-US"/>
              </w:rPr>
              <w:t>89.59</w:t>
            </w:r>
          </w:p>
        </w:tc>
        <w:tc>
          <w:tcPr>
            <w:tcW w:w="270"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080" w:type="dxa"/>
            <w:shd w:val="clear" w:color="auto" w:fill="auto"/>
            <w:vAlign w:val="bottom"/>
          </w:tcPr>
          <w:p w:rsidR="00B71B73" w:rsidRPr="00597018" w:rsidRDefault="006D19D5" w:rsidP="00B71B73">
            <w:pPr>
              <w:pStyle w:val="acctfourfigures"/>
              <w:tabs>
                <w:tab w:val="clear" w:pos="765"/>
                <w:tab w:val="decimal" w:pos="551"/>
              </w:tabs>
              <w:spacing w:line="240" w:lineRule="atLeast"/>
              <w:ind w:left="-110" w:right="-105"/>
              <w:rPr>
                <w:rFonts w:cs="Times New Roman"/>
                <w:szCs w:val="22"/>
                <w:lang w:val="en-US" w:bidi="th-TH"/>
              </w:rPr>
            </w:pPr>
            <w:r w:rsidRPr="00597018">
              <w:rPr>
                <w:rFonts w:cs="Times New Roman"/>
                <w:szCs w:val="22"/>
                <w:lang w:val="en-US" w:bidi="th-TH"/>
              </w:rPr>
              <w:t>55.86</w:t>
            </w:r>
          </w:p>
        </w:tc>
        <w:tc>
          <w:tcPr>
            <w:tcW w:w="180"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260" w:type="dxa"/>
            <w:shd w:val="clear" w:color="auto" w:fill="auto"/>
            <w:vAlign w:val="bottom"/>
          </w:tcPr>
          <w:p w:rsidR="00B71B73" w:rsidRPr="00E41EC2" w:rsidRDefault="00B71B73" w:rsidP="00597018">
            <w:pPr>
              <w:pStyle w:val="acctfourfigures"/>
              <w:tabs>
                <w:tab w:val="clear" w:pos="765"/>
                <w:tab w:val="decimal" w:pos="731"/>
              </w:tabs>
              <w:spacing w:line="240" w:lineRule="atLeast"/>
              <w:ind w:left="-110" w:right="-105"/>
              <w:rPr>
                <w:rFonts w:cs="Times New Roman"/>
                <w:szCs w:val="22"/>
                <w:lang w:val="en-US" w:bidi="th-TH"/>
              </w:rPr>
            </w:pPr>
            <w:r>
              <w:rPr>
                <w:rFonts w:cs="Times New Roman"/>
                <w:szCs w:val="22"/>
                <w:lang w:val="en-US" w:bidi="th-TH"/>
              </w:rPr>
              <w:t>39.22</w:t>
            </w:r>
          </w:p>
        </w:tc>
      </w:tr>
      <w:tr w:rsidR="00B71B73" w:rsidRPr="00E41EC2" w:rsidTr="00597018">
        <w:trPr>
          <w:cantSplit/>
        </w:trPr>
        <w:tc>
          <w:tcPr>
            <w:tcW w:w="3510" w:type="dxa"/>
            <w:vAlign w:val="bottom"/>
          </w:tcPr>
          <w:p w:rsidR="00B71B73" w:rsidRPr="00E41EC2" w:rsidRDefault="00B71B73" w:rsidP="00B71B73">
            <w:pPr>
              <w:spacing w:line="240" w:lineRule="atLeast"/>
              <w:ind w:left="11"/>
              <w:rPr>
                <w:rFonts w:cs="Times New Roman"/>
                <w:szCs w:val="22"/>
              </w:rPr>
            </w:pPr>
            <w:r w:rsidRPr="00E41EC2">
              <w:rPr>
                <w:rFonts w:cs="Times New Roman"/>
                <w:szCs w:val="22"/>
              </w:rPr>
              <w:t>Bad and doubtful debt expenses</w:t>
            </w:r>
          </w:p>
        </w:tc>
        <w:tc>
          <w:tcPr>
            <w:tcW w:w="540" w:type="dxa"/>
            <w:vAlign w:val="bottom"/>
          </w:tcPr>
          <w:p w:rsidR="00B71B73" w:rsidRPr="00E41EC2" w:rsidRDefault="00B71B73" w:rsidP="00B71B73">
            <w:pPr>
              <w:pStyle w:val="acctfourfigures"/>
              <w:tabs>
                <w:tab w:val="clear" w:pos="765"/>
              </w:tabs>
              <w:spacing w:line="240" w:lineRule="atLeast"/>
              <w:ind w:right="11"/>
              <w:jc w:val="center"/>
              <w:rPr>
                <w:rFonts w:cs="Times New Roman"/>
                <w:i/>
                <w:iCs/>
                <w:szCs w:val="22"/>
              </w:rPr>
            </w:pPr>
          </w:p>
        </w:tc>
        <w:tc>
          <w:tcPr>
            <w:tcW w:w="1069" w:type="dxa"/>
            <w:shd w:val="clear" w:color="auto" w:fill="auto"/>
          </w:tcPr>
          <w:p w:rsidR="00B71B73" w:rsidRPr="00561F36" w:rsidRDefault="006D19D5" w:rsidP="00597018">
            <w:pPr>
              <w:pStyle w:val="acctfourfigures"/>
              <w:tabs>
                <w:tab w:val="clear" w:pos="765"/>
                <w:tab w:val="decimal" w:pos="551"/>
              </w:tabs>
              <w:spacing w:line="240" w:lineRule="atLeast"/>
              <w:ind w:left="-110" w:right="-105"/>
              <w:rPr>
                <w:rFonts w:cs="Times New Roman"/>
                <w:szCs w:val="22"/>
                <w:lang w:val="en-US"/>
              </w:rPr>
            </w:pPr>
            <w:r w:rsidRPr="00561F36">
              <w:rPr>
                <w:rFonts w:cs="Times New Roman"/>
                <w:szCs w:val="22"/>
                <w:lang w:val="en-US"/>
              </w:rPr>
              <w:t>20.31</w:t>
            </w:r>
          </w:p>
        </w:tc>
        <w:tc>
          <w:tcPr>
            <w:tcW w:w="191"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260" w:type="dxa"/>
            <w:shd w:val="clear" w:color="auto" w:fill="auto"/>
          </w:tcPr>
          <w:p w:rsidR="00B71B73" w:rsidRPr="00E41EC2" w:rsidRDefault="00B71B73" w:rsidP="00597018">
            <w:pPr>
              <w:pStyle w:val="acctfourfigures"/>
              <w:tabs>
                <w:tab w:val="clear" w:pos="765"/>
                <w:tab w:val="decimal" w:pos="641"/>
              </w:tabs>
              <w:spacing w:line="240" w:lineRule="atLeast"/>
              <w:ind w:left="-110" w:right="-105"/>
              <w:rPr>
                <w:rFonts w:cs="Times New Roman"/>
                <w:szCs w:val="22"/>
                <w:lang w:val="en-US"/>
              </w:rPr>
            </w:pPr>
            <w:r>
              <w:rPr>
                <w:rFonts w:cs="Times New Roman"/>
                <w:szCs w:val="22"/>
                <w:lang w:val="en-US"/>
              </w:rPr>
              <w:t>8.5</w:t>
            </w:r>
            <w:r w:rsidR="00385C98">
              <w:rPr>
                <w:rFonts w:cs="Times New Roman"/>
                <w:szCs w:val="22"/>
                <w:lang w:val="en-US"/>
              </w:rPr>
              <w:t>5</w:t>
            </w:r>
          </w:p>
        </w:tc>
        <w:tc>
          <w:tcPr>
            <w:tcW w:w="270"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080" w:type="dxa"/>
            <w:shd w:val="clear" w:color="auto" w:fill="auto"/>
          </w:tcPr>
          <w:p w:rsidR="00B71B73" w:rsidRPr="00597018" w:rsidRDefault="003C6C3C" w:rsidP="00597018">
            <w:pPr>
              <w:pStyle w:val="acctfourfigures"/>
              <w:tabs>
                <w:tab w:val="clear" w:pos="765"/>
                <w:tab w:val="decimal" w:pos="551"/>
              </w:tabs>
              <w:spacing w:line="240" w:lineRule="atLeast"/>
              <w:ind w:left="-110" w:right="-105"/>
              <w:rPr>
                <w:rFonts w:cs="Times New Roman"/>
                <w:szCs w:val="22"/>
                <w:lang w:bidi="th-TH"/>
              </w:rPr>
            </w:pPr>
            <w:r w:rsidRPr="00597018">
              <w:rPr>
                <w:rFonts w:cs="Times New Roman"/>
                <w:szCs w:val="22"/>
                <w:lang w:bidi="th-TH"/>
              </w:rPr>
              <w:t>66.</w:t>
            </w:r>
            <w:r w:rsidR="00597018">
              <w:rPr>
                <w:rFonts w:cs="Times New Roman"/>
                <w:szCs w:val="22"/>
                <w:lang w:bidi="th-TH"/>
              </w:rPr>
              <w:t>4</w:t>
            </w:r>
            <w:r w:rsidR="00D63EBC">
              <w:rPr>
                <w:rFonts w:cs="Times New Roman"/>
                <w:szCs w:val="22"/>
                <w:lang w:bidi="th-TH"/>
              </w:rPr>
              <w:t>4</w:t>
            </w:r>
          </w:p>
        </w:tc>
        <w:tc>
          <w:tcPr>
            <w:tcW w:w="180" w:type="dxa"/>
            <w:shd w:val="clear" w:color="auto" w:fill="auto"/>
          </w:tcPr>
          <w:p w:rsidR="00B71B73" w:rsidRPr="00E41EC2" w:rsidRDefault="00B71B73" w:rsidP="00B71B73">
            <w:pPr>
              <w:pStyle w:val="acctfourfigures"/>
              <w:tabs>
                <w:tab w:val="decimal" w:pos="430"/>
              </w:tabs>
              <w:spacing w:line="240" w:lineRule="atLeast"/>
              <w:ind w:left="-110" w:right="-105"/>
              <w:rPr>
                <w:rFonts w:cs="Times New Roman"/>
                <w:szCs w:val="22"/>
              </w:rPr>
            </w:pPr>
          </w:p>
        </w:tc>
        <w:tc>
          <w:tcPr>
            <w:tcW w:w="1260" w:type="dxa"/>
            <w:shd w:val="clear" w:color="auto" w:fill="auto"/>
          </w:tcPr>
          <w:p w:rsidR="00B71B73" w:rsidRPr="00E914AA" w:rsidRDefault="00B71B73" w:rsidP="00597018">
            <w:pPr>
              <w:pStyle w:val="acctfourfigures"/>
              <w:tabs>
                <w:tab w:val="clear" w:pos="765"/>
                <w:tab w:val="decimal" w:pos="731"/>
              </w:tabs>
              <w:spacing w:line="240" w:lineRule="atLeast"/>
              <w:ind w:left="-110" w:right="-105"/>
              <w:rPr>
                <w:rFonts w:cstheme="minorBidi"/>
                <w:szCs w:val="22"/>
                <w:cs/>
                <w:lang w:bidi="th-TH"/>
              </w:rPr>
            </w:pPr>
            <w:r>
              <w:rPr>
                <w:rFonts w:cs="Times New Roman"/>
                <w:szCs w:val="22"/>
                <w:lang w:bidi="th-TH"/>
              </w:rPr>
              <w:t>212.38</w:t>
            </w:r>
          </w:p>
        </w:tc>
      </w:tr>
      <w:tr w:rsidR="00385C98" w:rsidRPr="00E41EC2" w:rsidTr="00597018">
        <w:trPr>
          <w:cantSplit/>
        </w:trPr>
        <w:tc>
          <w:tcPr>
            <w:tcW w:w="3510" w:type="dxa"/>
            <w:vAlign w:val="bottom"/>
          </w:tcPr>
          <w:p w:rsidR="00385C98" w:rsidRPr="00E41EC2" w:rsidRDefault="00385C98" w:rsidP="00385C98">
            <w:pPr>
              <w:pStyle w:val="BodyText"/>
              <w:spacing w:after="0" w:line="240" w:lineRule="atLeast"/>
              <w:ind w:left="11" w:right="-131"/>
              <w:rPr>
                <w:rFonts w:cs="Times New Roman"/>
                <w:szCs w:val="22"/>
              </w:rPr>
            </w:pPr>
            <w:r w:rsidRPr="00E41EC2">
              <w:rPr>
                <w:rFonts w:cs="Times New Roman"/>
                <w:szCs w:val="22"/>
              </w:rPr>
              <w:t>Provision expenses</w:t>
            </w:r>
          </w:p>
        </w:tc>
        <w:tc>
          <w:tcPr>
            <w:tcW w:w="540" w:type="dxa"/>
            <w:vAlign w:val="bottom"/>
          </w:tcPr>
          <w:p w:rsidR="00385C98" w:rsidRPr="00E41EC2" w:rsidRDefault="00385C98" w:rsidP="00385C98">
            <w:pPr>
              <w:pStyle w:val="acctfourfigures"/>
              <w:tabs>
                <w:tab w:val="clear" w:pos="765"/>
              </w:tabs>
              <w:spacing w:line="240" w:lineRule="atLeast"/>
              <w:ind w:right="11"/>
              <w:jc w:val="center"/>
              <w:rPr>
                <w:rFonts w:cs="Times New Roman"/>
                <w:i/>
                <w:iCs/>
                <w:szCs w:val="22"/>
              </w:rPr>
            </w:pPr>
          </w:p>
        </w:tc>
        <w:tc>
          <w:tcPr>
            <w:tcW w:w="1069" w:type="dxa"/>
            <w:shd w:val="clear" w:color="auto" w:fill="auto"/>
          </w:tcPr>
          <w:p w:rsidR="00385C98" w:rsidRPr="00E41EC2" w:rsidRDefault="00385C98" w:rsidP="00385C98">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w:t>
            </w:r>
          </w:p>
        </w:tc>
        <w:tc>
          <w:tcPr>
            <w:tcW w:w="191" w:type="dxa"/>
            <w:shd w:val="clear" w:color="auto" w:fill="auto"/>
          </w:tcPr>
          <w:p w:rsidR="00385C98" w:rsidRPr="00E41EC2" w:rsidRDefault="00385C98" w:rsidP="00385C98">
            <w:pPr>
              <w:pStyle w:val="acctfourfigures"/>
              <w:tabs>
                <w:tab w:val="decimal" w:pos="430"/>
              </w:tabs>
              <w:spacing w:line="240" w:lineRule="atLeast"/>
              <w:ind w:left="-110" w:right="-105"/>
              <w:rPr>
                <w:rFonts w:cs="Times New Roman"/>
                <w:szCs w:val="22"/>
              </w:rPr>
            </w:pPr>
          </w:p>
        </w:tc>
        <w:tc>
          <w:tcPr>
            <w:tcW w:w="1260" w:type="dxa"/>
            <w:shd w:val="clear" w:color="auto" w:fill="auto"/>
          </w:tcPr>
          <w:p w:rsidR="00385C98" w:rsidRPr="00E41EC2" w:rsidRDefault="00385C98" w:rsidP="00385C98">
            <w:pPr>
              <w:pStyle w:val="acctfourfigures"/>
              <w:tabs>
                <w:tab w:val="clear" w:pos="765"/>
                <w:tab w:val="decimal" w:pos="641"/>
              </w:tabs>
              <w:spacing w:line="240" w:lineRule="atLeast"/>
              <w:ind w:left="-110" w:right="-105"/>
              <w:rPr>
                <w:rFonts w:cs="Times New Roman"/>
                <w:szCs w:val="22"/>
                <w:lang w:val="en-US"/>
              </w:rPr>
            </w:pPr>
            <w:r>
              <w:rPr>
                <w:rFonts w:cs="Times New Roman"/>
                <w:szCs w:val="22"/>
                <w:lang w:val="en-US"/>
              </w:rPr>
              <w:t>12.73</w:t>
            </w:r>
          </w:p>
        </w:tc>
        <w:tc>
          <w:tcPr>
            <w:tcW w:w="270" w:type="dxa"/>
            <w:shd w:val="clear" w:color="auto" w:fill="auto"/>
          </w:tcPr>
          <w:p w:rsidR="00385C98" w:rsidRPr="00E41EC2" w:rsidRDefault="00385C98" w:rsidP="00385C98">
            <w:pPr>
              <w:pStyle w:val="acctfourfigures"/>
              <w:tabs>
                <w:tab w:val="decimal" w:pos="430"/>
              </w:tabs>
              <w:spacing w:line="240" w:lineRule="atLeast"/>
              <w:ind w:left="-110" w:right="-105"/>
              <w:rPr>
                <w:rFonts w:cs="Times New Roman"/>
                <w:szCs w:val="22"/>
              </w:rPr>
            </w:pPr>
          </w:p>
        </w:tc>
        <w:tc>
          <w:tcPr>
            <w:tcW w:w="1080" w:type="dxa"/>
            <w:shd w:val="clear" w:color="auto" w:fill="auto"/>
          </w:tcPr>
          <w:p w:rsidR="00385C98" w:rsidRPr="00597018" w:rsidRDefault="00385C98" w:rsidP="00385C98">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14.75</w:t>
            </w:r>
          </w:p>
        </w:tc>
        <w:tc>
          <w:tcPr>
            <w:tcW w:w="180" w:type="dxa"/>
            <w:shd w:val="clear" w:color="auto" w:fill="auto"/>
          </w:tcPr>
          <w:p w:rsidR="00385C98" w:rsidRPr="00E41EC2" w:rsidRDefault="00385C98" w:rsidP="00385C98">
            <w:pPr>
              <w:pStyle w:val="acctfourfigures"/>
              <w:tabs>
                <w:tab w:val="decimal" w:pos="430"/>
              </w:tabs>
              <w:spacing w:line="240" w:lineRule="atLeast"/>
              <w:ind w:left="-110" w:right="-105"/>
              <w:rPr>
                <w:rFonts w:cs="Times New Roman"/>
                <w:szCs w:val="22"/>
              </w:rPr>
            </w:pPr>
          </w:p>
        </w:tc>
        <w:tc>
          <w:tcPr>
            <w:tcW w:w="1260" w:type="dxa"/>
            <w:shd w:val="clear" w:color="auto" w:fill="auto"/>
          </w:tcPr>
          <w:p w:rsidR="00385C98" w:rsidRPr="00E41EC2" w:rsidRDefault="00385C98" w:rsidP="00385C98">
            <w:pPr>
              <w:pStyle w:val="acctfourfigures"/>
              <w:tabs>
                <w:tab w:val="clear" w:pos="765"/>
                <w:tab w:val="decimal" w:pos="731"/>
              </w:tabs>
              <w:spacing w:line="240" w:lineRule="atLeast"/>
              <w:ind w:left="-110" w:right="-105"/>
              <w:rPr>
                <w:rFonts w:cs="Times New Roman"/>
                <w:szCs w:val="22"/>
                <w:lang w:bidi="th-TH"/>
              </w:rPr>
            </w:pPr>
            <w:r>
              <w:rPr>
                <w:rFonts w:cs="Times New Roman"/>
                <w:szCs w:val="22"/>
                <w:lang w:bidi="th-TH"/>
              </w:rPr>
              <w:t>-</w:t>
            </w:r>
          </w:p>
        </w:tc>
      </w:tr>
    </w:tbl>
    <w:p w:rsidR="00B3031C" w:rsidRDefault="00B3031C" w:rsidP="00B3031C">
      <w:pPr>
        <w:pStyle w:val="Heading1"/>
        <w:numPr>
          <w:ilvl w:val="0"/>
          <w:numId w:val="0"/>
        </w:numPr>
        <w:spacing w:before="0" w:after="0" w:line="240" w:lineRule="atLeast"/>
        <w:rPr>
          <w:rFonts w:cs="Times New Roman"/>
          <w:sz w:val="22"/>
          <w:szCs w:val="22"/>
          <w:lang w:bidi="th-TH"/>
        </w:rPr>
      </w:pPr>
    </w:p>
    <w:p w:rsidR="00B3031C" w:rsidRPr="00E41EC2" w:rsidRDefault="00B3031C" w:rsidP="00B3031C">
      <w:pPr>
        <w:pStyle w:val="Heading1"/>
        <w:numPr>
          <w:ilvl w:val="0"/>
          <w:numId w:val="0"/>
        </w:numPr>
        <w:spacing w:before="0" w:after="0" w:line="240" w:lineRule="atLeast"/>
        <w:ind w:left="540" w:hanging="540"/>
        <w:rPr>
          <w:rFonts w:cs="Times New Roman"/>
          <w:szCs w:val="24"/>
          <w:lang w:val="en-US"/>
        </w:rPr>
      </w:pPr>
      <w:r w:rsidRPr="00E41EC2">
        <w:rPr>
          <w:rFonts w:cs="Times New Roman"/>
          <w:szCs w:val="24"/>
        </w:rPr>
        <w:t>35</w:t>
      </w:r>
      <w:r w:rsidRPr="00E41EC2">
        <w:rPr>
          <w:rFonts w:cs="Times New Roman"/>
          <w:szCs w:val="24"/>
        </w:rPr>
        <w:tab/>
        <w:t>Finance costs</w:t>
      </w:r>
    </w:p>
    <w:p w:rsidR="00B3031C" w:rsidRPr="00E41EC2" w:rsidRDefault="00B3031C" w:rsidP="00B3031C">
      <w:pPr>
        <w:pStyle w:val="BodyText"/>
        <w:spacing w:after="0" w:line="240" w:lineRule="atLeast"/>
        <w:rPr>
          <w:rFonts w:cs="Times New Roman"/>
          <w:szCs w:val="22"/>
        </w:rPr>
      </w:pPr>
    </w:p>
    <w:tbl>
      <w:tblPr>
        <w:tblW w:w="9540" w:type="dxa"/>
        <w:tblInd w:w="450" w:type="dxa"/>
        <w:tblLayout w:type="fixed"/>
        <w:tblLook w:val="0000" w:firstRow="0" w:lastRow="0" w:firstColumn="0" w:lastColumn="0" w:noHBand="0" w:noVBand="0"/>
      </w:tblPr>
      <w:tblGrid>
        <w:gridCol w:w="3513"/>
        <w:gridCol w:w="538"/>
        <w:gridCol w:w="1080"/>
        <w:gridCol w:w="267"/>
        <w:gridCol w:w="1265"/>
        <w:gridCol w:w="267"/>
        <w:gridCol w:w="1078"/>
        <w:gridCol w:w="267"/>
        <w:gridCol w:w="1265"/>
      </w:tblGrid>
      <w:tr w:rsidR="00721091" w:rsidRPr="00E41EC2" w:rsidTr="00721091">
        <w:trPr>
          <w:tblHeader/>
        </w:trPr>
        <w:tc>
          <w:tcPr>
            <w:tcW w:w="1841" w:type="pct"/>
          </w:tcPr>
          <w:p w:rsidR="00B3031C" w:rsidRPr="00E41EC2" w:rsidRDefault="00B3031C" w:rsidP="00FB3C60">
            <w:pPr>
              <w:spacing w:line="240" w:lineRule="atLeast"/>
              <w:rPr>
                <w:rFonts w:cs="Times New Roman"/>
                <w:b/>
                <w:bCs/>
                <w:szCs w:val="22"/>
              </w:rPr>
            </w:pPr>
          </w:p>
        </w:tc>
        <w:tc>
          <w:tcPr>
            <w:tcW w:w="282" w:type="pct"/>
          </w:tcPr>
          <w:p w:rsidR="00B3031C" w:rsidRPr="00E41EC2" w:rsidRDefault="00B3031C" w:rsidP="00FB3C60">
            <w:pPr>
              <w:spacing w:line="240" w:lineRule="atLeast"/>
              <w:ind w:left="-114" w:right="-119"/>
              <w:jc w:val="center"/>
              <w:rPr>
                <w:rFonts w:cs="Times New Roman"/>
                <w:b/>
                <w:bCs/>
                <w:szCs w:val="22"/>
              </w:rPr>
            </w:pPr>
          </w:p>
        </w:tc>
        <w:tc>
          <w:tcPr>
            <w:tcW w:w="1369"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40" w:type="pct"/>
          </w:tcPr>
          <w:p w:rsidR="00B3031C" w:rsidRPr="00E41EC2" w:rsidRDefault="00B3031C" w:rsidP="00FB3C60">
            <w:pPr>
              <w:pStyle w:val="BodyText"/>
              <w:spacing w:after="0" w:line="240" w:lineRule="atLeast"/>
              <w:ind w:left="-108" w:right="-110"/>
              <w:jc w:val="center"/>
              <w:rPr>
                <w:rFonts w:cs="Times New Roman"/>
                <w:szCs w:val="22"/>
              </w:rPr>
            </w:pPr>
          </w:p>
        </w:tc>
        <w:tc>
          <w:tcPr>
            <w:tcW w:w="1367"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721091" w:rsidRPr="00C13AB9" w:rsidTr="00721091">
        <w:tc>
          <w:tcPr>
            <w:tcW w:w="1841" w:type="pct"/>
          </w:tcPr>
          <w:p w:rsidR="00E914AA" w:rsidRPr="00E41EC2" w:rsidRDefault="00E914AA" w:rsidP="00E914AA">
            <w:pPr>
              <w:pStyle w:val="BodyText"/>
              <w:spacing w:after="0" w:line="240" w:lineRule="atLeast"/>
              <w:ind w:right="-131"/>
              <w:rPr>
                <w:rFonts w:cs="Times New Roman"/>
                <w:b/>
                <w:bCs/>
                <w:i/>
                <w:iCs/>
                <w:szCs w:val="22"/>
              </w:rPr>
            </w:pPr>
          </w:p>
        </w:tc>
        <w:tc>
          <w:tcPr>
            <w:tcW w:w="282" w:type="pct"/>
          </w:tcPr>
          <w:p w:rsidR="00E914AA" w:rsidRPr="00043146" w:rsidRDefault="00E914AA" w:rsidP="00D63EBC">
            <w:pPr>
              <w:pStyle w:val="acctmergecolhdg"/>
              <w:spacing w:line="240" w:lineRule="atLeast"/>
              <w:rPr>
                <w:rFonts w:cs="Times New Roman"/>
                <w:b w:val="0"/>
                <w:bCs/>
                <w:i/>
                <w:iCs/>
                <w:sz w:val="16"/>
                <w:szCs w:val="16"/>
              </w:rPr>
            </w:pPr>
          </w:p>
          <w:p w:rsidR="00D63EBC" w:rsidRPr="00043146" w:rsidRDefault="00D63EBC" w:rsidP="00D63EBC">
            <w:pPr>
              <w:pStyle w:val="acctmergecolhdg"/>
              <w:spacing w:line="240" w:lineRule="atLeast"/>
              <w:rPr>
                <w:rFonts w:cs="Times New Roman"/>
                <w:b w:val="0"/>
                <w:bCs/>
                <w:i/>
                <w:iCs/>
                <w:sz w:val="16"/>
                <w:szCs w:val="16"/>
              </w:rPr>
            </w:pPr>
          </w:p>
          <w:p w:rsidR="00D63EBC" w:rsidRPr="00043146" w:rsidRDefault="00D63EBC" w:rsidP="00D63EBC">
            <w:pPr>
              <w:pStyle w:val="acctmergecolhdg"/>
              <w:spacing w:line="240" w:lineRule="atLeast"/>
              <w:rPr>
                <w:rFonts w:cs="Times New Roman"/>
                <w:b w:val="0"/>
                <w:bCs/>
                <w:i/>
                <w:iCs/>
                <w:sz w:val="16"/>
                <w:szCs w:val="16"/>
              </w:rPr>
            </w:pPr>
          </w:p>
          <w:p w:rsidR="00D63EBC" w:rsidRPr="00043146" w:rsidRDefault="00D63EBC" w:rsidP="00D63EBC">
            <w:pPr>
              <w:pStyle w:val="acctmergecolhdg"/>
              <w:spacing w:line="240" w:lineRule="atLeast"/>
              <w:rPr>
                <w:rFonts w:cs="Times New Roman"/>
                <w:b w:val="0"/>
                <w:bCs/>
                <w:i/>
                <w:iCs/>
                <w:sz w:val="16"/>
                <w:szCs w:val="16"/>
              </w:rPr>
            </w:pPr>
            <w:r w:rsidRPr="00043146">
              <w:rPr>
                <w:rFonts w:cs="Times New Roman"/>
                <w:b w:val="0"/>
                <w:bCs/>
                <w:i/>
                <w:iCs/>
                <w:sz w:val="16"/>
                <w:szCs w:val="16"/>
              </w:rPr>
              <w:t>Note</w:t>
            </w:r>
          </w:p>
        </w:tc>
        <w:tc>
          <w:tcPr>
            <w:tcW w:w="566" w:type="pct"/>
          </w:tcPr>
          <w:p w:rsidR="00E914AA" w:rsidRPr="00721091" w:rsidRDefault="00E914AA" w:rsidP="00E914AA">
            <w:pPr>
              <w:pStyle w:val="acctmergecolhdg"/>
              <w:spacing w:line="240" w:lineRule="atLeast"/>
              <w:rPr>
                <w:rFonts w:cs="Times New Roman"/>
                <w:b w:val="0"/>
                <w:bCs/>
                <w:sz w:val="16"/>
                <w:szCs w:val="16"/>
              </w:rPr>
            </w:pPr>
          </w:p>
          <w:p w:rsidR="00E914AA" w:rsidRPr="00721091" w:rsidRDefault="00E914AA" w:rsidP="00721091">
            <w:pPr>
              <w:pStyle w:val="acctmergecolhdg"/>
              <w:spacing w:line="240" w:lineRule="atLeast"/>
              <w:ind w:left="-104" w:right="-108"/>
              <w:rPr>
                <w:rFonts w:cs="Times New Roman"/>
                <w:b w:val="0"/>
                <w:bCs/>
                <w:sz w:val="16"/>
                <w:szCs w:val="16"/>
              </w:rPr>
            </w:pPr>
            <w:r w:rsidRPr="00721091">
              <w:rPr>
                <w:rFonts w:cs="Times New Roman"/>
                <w:b w:val="0"/>
                <w:bCs/>
                <w:sz w:val="16"/>
                <w:szCs w:val="16"/>
              </w:rPr>
              <w:t xml:space="preserve">For the year ended </w:t>
            </w:r>
            <w:r w:rsidRPr="00721091">
              <w:rPr>
                <w:rFonts w:cs="Times New Roman"/>
                <w:b w:val="0"/>
                <w:bCs/>
                <w:sz w:val="16"/>
                <w:szCs w:val="16"/>
                <w:lang w:val="en-US"/>
              </w:rPr>
              <w:t>30 September</w:t>
            </w:r>
            <w:r w:rsidRPr="00721091">
              <w:rPr>
                <w:rFonts w:cs="Times New Roman"/>
                <w:b w:val="0"/>
                <w:bCs/>
                <w:sz w:val="16"/>
                <w:szCs w:val="16"/>
              </w:rPr>
              <w:t xml:space="preserve"> 2018</w:t>
            </w:r>
          </w:p>
        </w:tc>
        <w:tc>
          <w:tcPr>
            <w:tcW w:w="140" w:type="pct"/>
          </w:tcPr>
          <w:p w:rsidR="00E914AA" w:rsidRPr="00721091" w:rsidRDefault="00E914AA" w:rsidP="00E914AA">
            <w:pPr>
              <w:pStyle w:val="acctmergecolhdg"/>
              <w:spacing w:line="240" w:lineRule="atLeast"/>
              <w:rPr>
                <w:rFonts w:cs="Times New Roman"/>
                <w:b w:val="0"/>
                <w:bCs/>
                <w:sz w:val="16"/>
                <w:szCs w:val="16"/>
              </w:rPr>
            </w:pPr>
          </w:p>
        </w:tc>
        <w:tc>
          <w:tcPr>
            <w:tcW w:w="663" w:type="pct"/>
          </w:tcPr>
          <w:p w:rsidR="00721091" w:rsidRDefault="00721091" w:rsidP="00721091">
            <w:pPr>
              <w:pStyle w:val="acctmergecolhdg"/>
              <w:spacing w:line="240" w:lineRule="atLeast"/>
              <w:ind w:left="-121" w:right="-103"/>
              <w:rPr>
                <w:rFonts w:cs="Times New Roman"/>
                <w:b w:val="0"/>
                <w:bCs/>
                <w:sz w:val="16"/>
                <w:szCs w:val="16"/>
              </w:rPr>
            </w:pPr>
            <w:r>
              <w:rPr>
                <w:rFonts w:cs="Times New Roman"/>
                <w:b w:val="0"/>
                <w:bCs/>
                <w:sz w:val="16"/>
                <w:szCs w:val="16"/>
              </w:rPr>
              <w:t xml:space="preserve">For the period </w:t>
            </w:r>
          </w:p>
          <w:p w:rsidR="00721091" w:rsidRDefault="00721091" w:rsidP="00721091">
            <w:pPr>
              <w:pStyle w:val="acctmergecolhdg"/>
              <w:spacing w:line="240" w:lineRule="atLeast"/>
              <w:ind w:left="-121" w:right="-103"/>
              <w:rPr>
                <w:rFonts w:cs="Times New Roman"/>
                <w:b w:val="0"/>
                <w:bCs/>
                <w:sz w:val="16"/>
                <w:szCs w:val="16"/>
              </w:rPr>
            </w:pPr>
            <w:r>
              <w:rPr>
                <w:rFonts w:cs="Times New Roman"/>
                <w:b w:val="0"/>
                <w:bCs/>
                <w:sz w:val="16"/>
                <w:szCs w:val="16"/>
              </w:rPr>
              <w:t>from</w:t>
            </w:r>
          </w:p>
          <w:p w:rsidR="00E914AA" w:rsidRPr="00721091" w:rsidRDefault="00E914AA" w:rsidP="00721091">
            <w:pPr>
              <w:pStyle w:val="acctmergecolhdg"/>
              <w:spacing w:line="240" w:lineRule="atLeast"/>
              <w:ind w:left="-121" w:right="-103"/>
              <w:rPr>
                <w:rFonts w:cs="Times New Roman"/>
                <w:b w:val="0"/>
                <w:bCs/>
                <w:sz w:val="16"/>
                <w:szCs w:val="16"/>
              </w:rPr>
            </w:pPr>
            <w:r w:rsidRPr="00721091">
              <w:rPr>
                <w:rFonts w:cs="Times New Roman"/>
                <w:b w:val="0"/>
                <w:bCs/>
                <w:sz w:val="16"/>
                <w:szCs w:val="16"/>
              </w:rPr>
              <w:t>1 January 2017 to 30 September 2017</w:t>
            </w:r>
          </w:p>
        </w:tc>
        <w:tc>
          <w:tcPr>
            <w:tcW w:w="140" w:type="pct"/>
          </w:tcPr>
          <w:p w:rsidR="00E914AA" w:rsidRPr="00721091" w:rsidRDefault="00E914AA" w:rsidP="00E914AA">
            <w:pPr>
              <w:pStyle w:val="acctmergecolhdg"/>
              <w:spacing w:line="240" w:lineRule="atLeast"/>
              <w:rPr>
                <w:rFonts w:cs="Times New Roman"/>
                <w:b w:val="0"/>
                <w:bCs/>
                <w:sz w:val="16"/>
                <w:szCs w:val="16"/>
              </w:rPr>
            </w:pPr>
          </w:p>
        </w:tc>
        <w:tc>
          <w:tcPr>
            <w:tcW w:w="565" w:type="pct"/>
          </w:tcPr>
          <w:p w:rsidR="00E914AA" w:rsidRPr="00721091" w:rsidRDefault="00E914AA" w:rsidP="00E914AA">
            <w:pPr>
              <w:pStyle w:val="acctmergecolhdg"/>
              <w:spacing w:line="240" w:lineRule="atLeast"/>
              <w:rPr>
                <w:rFonts w:cs="Times New Roman"/>
                <w:b w:val="0"/>
                <w:bCs/>
                <w:sz w:val="16"/>
                <w:szCs w:val="16"/>
              </w:rPr>
            </w:pPr>
          </w:p>
          <w:p w:rsidR="00E914AA" w:rsidRPr="00721091" w:rsidRDefault="00E914AA" w:rsidP="00721091">
            <w:pPr>
              <w:pStyle w:val="acctmergecolhdg"/>
              <w:spacing w:line="240" w:lineRule="atLeast"/>
              <w:ind w:left="-109" w:right="-106"/>
              <w:rPr>
                <w:rFonts w:cstheme="minorBidi"/>
                <w:b w:val="0"/>
                <w:bCs/>
                <w:sz w:val="16"/>
                <w:szCs w:val="16"/>
                <w:cs/>
                <w:lang w:bidi="th-TH"/>
              </w:rPr>
            </w:pPr>
            <w:r w:rsidRPr="00721091">
              <w:rPr>
                <w:rFonts w:cs="Times New Roman"/>
                <w:b w:val="0"/>
                <w:bCs/>
                <w:sz w:val="16"/>
                <w:szCs w:val="16"/>
              </w:rPr>
              <w:t xml:space="preserve">For the year ended </w:t>
            </w:r>
            <w:r w:rsidRPr="00721091">
              <w:rPr>
                <w:rFonts w:cs="Times New Roman"/>
                <w:b w:val="0"/>
                <w:bCs/>
                <w:sz w:val="16"/>
                <w:szCs w:val="16"/>
                <w:lang w:val="en-US"/>
              </w:rPr>
              <w:t>30 September</w:t>
            </w:r>
            <w:r w:rsidRPr="00721091">
              <w:rPr>
                <w:rFonts w:cs="Times New Roman"/>
                <w:b w:val="0"/>
                <w:bCs/>
                <w:sz w:val="16"/>
                <w:szCs w:val="16"/>
              </w:rPr>
              <w:t xml:space="preserve"> 2018</w:t>
            </w:r>
          </w:p>
        </w:tc>
        <w:tc>
          <w:tcPr>
            <w:tcW w:w="140" w:type="pct"/>
          </w:tcPr>
          <w:p w:rsidR="00E914AA" w:rsidRPr="00721091" w:rsidRDefault="00E914AA" w:rsidP="00E914AA">
            <w:pPr>
              <w:pStyle w:val="acctmergecolhdg"/>
              <w:spacing w:line="240" w:lineRule="atLeast"/>
              <w:rPr>
                <w:rFonts w:cs="Times New Roman"/>
                <w:b w:val="0"/>
                <w:bCs/>
                <w:sz w:val="16"/>
                <w:szCs w:val="16"/>
              </w:rPr>
            </w:pPr>
          </w:p>
        </w:tc>
        <w:tc>
          <w:tcPr>
            <w:tcW w:w="662" w:type="pct"/>
          </w:tcPr>
          <w:p w:rsidR="00721091" w:rsidRDefault="00721091" w:rsidP="00721091">
            <w:pPr>
              <w:pStyle w:val="acctmergecolhdg"/>
              <w:spacing w:line="240" w:lineRule="atLeast"/>
              <w:ind w:left="-121" w:right="-103"/>
              <w:rPr>
                <w:rFonts w:cs="Times New Roman"/>
                <w:b w:val="0"/>
                <w:bCs/>
                <w:sz w:val="16"/>
                <w:szCs w:val="16"/>
              </w:rPr>
            </w:pPr>
            <w:r>
              <w:rPr>
                <w:rFonts w:cs="Times New Roman"/>
                <w:b w:val="0"/>
                <w:bCs/>
                <w:sz w:val="16"/>
                <w:szCs w:val="16"/>
              </w:rPr>
              <w:t xml:space="preserve">For the period </w:t>
            </w:r>
          </w:p>
          <w:p w:rsidR="00721091" w:rsidRDefault="00721091" w:rsidP="00721091">
            <w:pPr>
              <w:pStyle w:val="acctmergecolhdg"/>
              <w:spacing w:line="240" w:lineRule="atLeast"/>
              <w:ind w:left="-121" w:right="-103"/>
              <w:rPr>
                <w:rFonts w:cs="Times New Roman"/>
                <w:b w:val="0"/>
                <w:bCs/>
                <w:sz w:val="16"/>
                <w:szCs w:val="16"/>
              </w:rPr>
            </w:pPr>
            <w:r>
              <w:rPr>
                <w:rFonts w:cs="Times New Roman"/>
                <w:b w:val="0"/>
                <w:bCs/>
                <w:sz w:val="16"/>
                <w:szCs w:val="16"/>
              </w:rPr>
              <w:t>from</w:t>
            </w:r>
          </w:p>
          <w:p w:rsidR="00E914AA" w:rsidRPr="00721091" w:rsidRDefault="00721091" w:rsidP="00721091">
            <w:pPr>
              <w:pStyle w:val="acctmergecolhdg"/>
              <w:spacing w:line="240" w:lineRule="atLeast"/>
              <w:ind w:left="-105" w:right="-116"/>
              <w:rPr>
                <w:rFonts w:cs="Times New Roman"/>
                <w:b w:val="0"/>
                <w:bCs/>
                <w:sz w:val="16"/>
                <w:szCs w:val="16"/>
              </w:rPr>
            </w:pPr>
            <w:r w:rsidRPr="00721091">
              <w:rPr>
                <w:rFonts w:cs="Times New Roman"/>
                <w:b w:val="0"/>
                <w:bCs/>
                <w:sz w:val="16"/>
                <w:szCs w:val="16"/>
              </w:rPr>
              <w:t>1 January 2017 to 30 September 2017</w:t>
            </w:r>
          </w:p>
        </w:tc>
      </w:tr>
      <w:tr w:rsidR="00B71B73" w:rsidRPr="00E41EC2" w:rsidTr="00721091">
        <w:tc>
          <w:tcPr>
            <w:tcW w:w="1841" w:type="pct"/>
          </w:tcPr>
          <w:p w:rsidR="00B71B73" w:rsidRPr="00E41EC2" w:rsidRDefault="00B71B73" w:rsidP="00B71B73">
            <w:pPr>
              <w:pStyle w:val="BodyText"/>
              <w:spacing w:after="0" w:line="240" w:lineRule="atLeast"/>
              <w:ind w:right="-131"/>
              <w:rPr>
                <w:rFonts w:cs="Times New Roman"/>
                <w:b/>
                <w:bCs/>
                <w:i/>
                <w:iCs/>
                <w:szCs w:val="22"/>
              </w:rPr>
            </w:pPr>
          </w:p>
        </w:tc>
        <w:tc>
          <w:tcPr>
            <w:tcW w:w="282" w:type="pct"/>
          </w:tcPr>
          <w:p w:rsidR="00B71B73" w:rsidRPr="00E41EC2" w:rsidRDefault="00B71B73" w:rsidP="00B71B73">
            <w:pPr>
              <w:pStyle w:val="BodyText"/>
              <w:spacing w:after="0" w:line="240" w:lineRule="atLeast"/>
              <w:ind w:left="-114" w:right="-119"/>
              <w:jc w:val="center"/>
              <w:rPr>
                <w:rFonts w:cs="Times New Roman"/>
                <w:i/>
                <w:iCs/>
                <w:szCs w:val="22"/>
              </w:rPr>
            </w:pPr>
          </w:p>
        </w:tc>
        <w:tc>
          <w:tcPr>
            <w:tcW w:w="2877" w:type="pct"/>
            <w:gridSpan w:val="7"/>
          </w:tcPr>
          <w:p w:rsidR="00B71B73" w:rsidRPr="00E41EC2" w:rsidRDefault="00B71B73" w:rsidP="00B71B73">
            <w:pPr>
              <w:pStyle w:val="acctfourfigures"/>
              <w:spacing w:line="240" w:lineRule="atLeast"/>
              <w:jc w:val="center"/>
              <w:rPr>
                <w:rFonts w:cs="Times New Roman"/>
                <w:i/>
                <w:iCs/>
                <w:szCs w:val="22"/>
              </w:rPr>
            </w:pPr>
            <w:r w:rsidRPr="00E41EC2">
              <w:rPr>
                <w:rFonts w:cs="Times New Roman"/>
                <w:i/>
                <w:iCs/>
                <w:szCs w:val="22"/>
              </w:rPr>
              <w:t>(in million Baht)</w:t>
            </w:r>
          </w:p>
        </w:tc>
      </w:tr>
      <w:tr w:rsidR="00721091" w:rsidRPr="00E41EC2" w:rsidTr="00721091">
        <w:tc>
          <w:tcPr>
            <w:tcW w:w="1841" w:type="pct"/>
          </w:tcPr>
          <w:p w:rsidR="00B71B73" w:rsidRPr="00E41EC2" w:rsidRDefault="00B71B73" w:rsidP="00B71B73">
            <w:pPr>
              <w:pStyle w:val="BodyText"/>
              <w:spacing w:after="0" w:line="240" w:lineRule="atLeast"/>
              <w:ind w:right="-131"/>
              <w:rPr>
                <w:rFonts w:cs="Times New Roman"/>
                <w:b/>
                <w:bCs/>
                <w:i/>
                <w:iCs/>
                <w:szCs w:val="22"/>
              </w:rPr>
            </w:pPr>
            <w:r w:rsidRPr="00E41EC2">
              <w:rPr>
                <w:rFonts w:cs="Times New Roman"/>
                <w:b/>
                <w:bCs/>
                <w:i/>
                <w:iCs/>
                <w:szCs w:val="22"/>
              </w:rPr>
              <w:t>Interest expense</w:t>
            </w:r>
          </w:p>
        </w:tc>
        <w:tc>
          <w:tcPr>
            <w:tcW w:w="282" w:type="pct"/>
          </w:tcPr>
          <w:p w:rsidR="00B71B73" w:rsidRPr="00E41EC2" w:rsidRDefault="00B71B73" w:rsidP="00B71B73">
            <w:pPr>
              <w:pStyle w:val="BodyText"/>
              <w:spacing w:after="0" w:line="240" w:lineRule="atLeast"/>
              <w:ind w:left="-114" w:right="-119"/>
              <w:jc w:val="center"/>
              <w:rPr>
                <w:rFonts w:cs="Times New Roman"/>
                <w:i/>
                <w:iCs/>
                <w:szCs w:val="22"/>
              </w:rPr>
            </w:pPr>
          </w:p>
        </w:tc>
        <w:tc>
          <w:tcPr>
            <w:tcW w:w="566"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3"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565"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2"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r>
      <w:tr w:rsidR="00721091" w:rsidRPr="00E41EC2" w:rsidTr="00721091">
        <w:tc>
          <w:tcPr>
            <w:tcW w:w="1841" w:type="pct"/>
          </w:tcPr>
          <w:p w:rsidR="00B71B73" w:rsidRPr="00E41EC2" w:rsidRDefault="00B71B73" w:rsidP="00B71B73">
            <w:pPr>
              <w:pStyle w:val="BodyText"/>
              <w:spacing w:after="0" w:line="240" w:lineRule="atLeast"/>
              <w:ind w:right="-131"/>
              <w:rPr>
                <w:rFonts w:cs="Times New Roman"/>
                <w:szCs w:val="22"/>
                <w:lang w:val="en-US"/>
              </w:rPr>
            </w:pPr>
            <w:r w:rsidRPr="00E41EC2">
              <w:rPr>
                <w:rFonts w:cs="Times New Roman"/>
                <w:szCs w:val="22"/>
                <w:lang w:val="en-US"/>
              </w:rPr>
              <w:t>Subsidiaries</w:t>
            </w:r>
          </w:p>
        </w:tc>
        <w:tc>
          <w:tcPr>
            <w:tcW w:w="282" w:type="pct"/>
          </w:tcPr>
          <w:p w:rsidR="00B71B73" w:rsidRPr="00E41EC2" w:rsidRDefault="00B71B73" w:rsidP="00B71B73">
            <w:pPr>
              <w:pStyle w:val="BodyText"/>
              <w:spacing w:after="0" w:line="240" w:lineRule="atLeast"/>
              <w:ind w:left="-114" w:right="-119"/>
              <w:jc w:val="center"/>
              <w:rPr>
                <w:rFonts w:cs="Times New Roman"/>
                <w:i/>
                <w:iCs/>
                <w:szCs w:val="22"/>
              </w:rPr>
            </w:pPr>
            <w:r w:rsidRPr="00E41EC2">
              <w:rPr>
                <w:rFonts w:cs="Times New Roman"/>
                <w:i/>
                <w:iCs/>
                <w:szCs w:val="22"/>
              </w:rPr>
              <w:t>4</w:t>
            </w:r>
          </w:p>
        </w:tc>
        <w:tc>
          <w:tcPr>
            <w:tcW w:w="566" w:type="pct"/>
          </w:tcPr>
          <w:p w:rsidR="00B71B73" w:rsidRPr="00E41EC2" w:rsidRDefault="006D19D5" w:rsidP="00721091">
            <w:pPr>
              <w:pStyle w:val="acctfourfigures"/>
              <w:tabs>
                <w:tab w:val="clear" w:pos="765"/>
                <w:tab w:val="decimal" w:pos="521"/>
              </w:tabs>
              <w:spacing w:line="240" w:lineRule="atLeast"/>
              <w:ind w:left="-110" w:right="-105"/>
              <w:rPr>
                <w:rFonts w:cs="Times New Roman"/>
                <w:szCs w:val="22"/>
              </w:rPr>
            </w:pPr>
            <w:r>
              <w:rPr>
                <w:rFonts w:cs="Times New Roman"/>
                <w:szCs w:val="22"/>
              </w:rPr>
              <w:t>-</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3" w:type="pct"/>
          </w:tcPr>
          <w:p w:rsidR="00B71B73" w:rsidRPr="00E41EC2" w:rsidRDefault="00B71B73" w:rsidP="00721091">
            <w:pPr>
              <w:pStyle w:val="acctfourfigures"/>
              <w:tabs>
                <w:tab w:val="clear" w:pos="765"/>
                <w:tab w:val="decimal" w:pos="704"/>
              </w:tabs>
              <w:spacing w:line="240" w:lineRule="atLeast"/>
              <w:ind w:left="-110" w:right="-105"/>
              <w:rPr>
                <w:rFonts w:cs="Times New Roman"/>
                <w:szCs w:val="22"/>
              </w:rPr>
            </w:pPr>
            <w:r>
              <w:rPr>
                <w:rFonts w:cs="Times New Roman"/>
                <w:szCs w:val="22"/>
              </w:rPr>
              <w:t>-</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565" w:type="pct"/>
          </w:tcPr>
          <w:p w:rsidR="00B71B73" w:rsidRPr="00E41EC2" w:rsidRDefault="006D19D5" w:rsidP="00B71B73">
            <w:pPr>
              <w:pStyle w:val="acctfourfigures"/>
              <w:tabs>
                <w:tab w:val="clear" w:pos="765"/>
                <w:tab w:val="decimal" w:pos="519"/>
              </w:tabs>
              <w:spacing w:line="240" w:lineRule="atLeast"/>
              <w:ind w:left="-110" w:right="-105"/>
              <w:rPr>
                <w:rFonts w:cs="Times New Roman"/>
                <w:szCs w:val="22"/>
                <w:rtl/>
                <w:cs/>
              </w:rPr>
            </w:pPr>
            <w:r>
              <w:rPr>
                <w:rFonts w:cs="Times New Roman"/>
                <w:szCs w:val="22"/>
              </w:rPr>
              <w:t>150.08</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2" w:type="pct"/>
          </w:tcPr>
          <w:p w:rsidR="00B71B73" w:rsidRPr="00E41EC2" w:rsidRDefault="00B71B73" w:rsidP="00721091">
            <w:pPr>
              <w:pStyle w:val="acctfourfigures"/>
              <w:tabs>
                <w:tab w:val="clear" w:pos="765"/>
                <w:tab w:val="decimal" w:pos="707"/>
              </w:tabs>
              <w:spacing w:line="240" w:lineRule="atLeast"/>
              <w:ind w:left="-110" w:right="-105"/>
              <w:rPr>
                <w:rFonts w:cs="Times New Roman"/>
                <w:szCs w:val="22"/>
                <w:rtl/>
                <w:cs/>
              </w:rPr>
            </w:pPr>
            <w:r>
              <w:rPr>
                <w:rFonts w:cs="Times New Roman"/>
                <w:szCs w:val="22"/>
              </w:rPr>
              <w:t>111.57</w:t>
            </w:r>
          </w:p>
        </w:tc>
      </w:tr>
      <w:tr w:rsidR="00721091" w:rsidRPr="00E41EC2" w:rsidTr="00721091">
        <w:tc>
          <w:tcPr>
            <w:tcW w:w="1841" w:type="pct"/>
          </w:tcPr>
          <w:p w:rsidR="00B71B73" w:rsidRPr="00E41EC2" w:rsidRDefault="00B71B73" w:rsidP="00B71B73">
            <w:pPr>
              <w:pStyle w:val="BodyText"/>
              <w:spacing w:after="0" w:line="240" w:lineRule="atLeast"/>
              <w:ind w:right="-131"/>
              <w:rPr>
                <w:rFonts w:cs="Times New Roman"/>
                <w:szCs w:val="22"/>
                <w:lang w:bidi="th-TH"/>
              </w:rPr>
            </w:pPr>
            <w:r w:rsidRPr="00E41EC2">
              <w:rPr>
                <w:rFonts w:cs="Times New Roman"/>
                <w:szCs w:val="22"/>
              </w:rPr>
              <w:t xml:space="preserve">Related parties </w:t>
            </w:r>
          </w:p>
        </w:tc>
        <w:tc>
          <w:tcPr>
            <w:tcW w:w="282" w:type="pct"/>
          </w:tcPr>
          <w:p w:rsidR="00B71B73" w:rsidRPr="00E41EC2" w:rsidRDefault="00B71B73" w:rsidP="00B71B73">
            <w:pPr>
              <w:pStyle w:val="BodyText"/>
              <w:spacing w:after="0" w:line="240" w:lineRule="atLeast"/>
              <w:ind w:left="-114" w:right="-119"/>
              <w:jc w:val="center"/>
              <w:rPr>
                <w:rFonts w:cs="Times New Roman"/>
                <w:i/>
                <w:iCs/>
                <w:szCs w:val="22"/>
              </w:rPr>
            </w:pPr>
            <w:r w:rsidRPr="00E41EC2">
              <w:rPr>
                <w:rFonts w:cs="Times New Roman"/>
                <w:i/>
                <w:iCs/>
                <w:szCs w:val="22"/>
              </w:rPr>
              <w:t>4</w:t>
            </w:r>
          </w:p>
        </w:tc>
        <w:tc>
          <w:tcPr>
            <w:tcW w:w="566" w:type="pct"/>
          </w:tcPr>
          <w:p w:rsidR="00B71B73" w:rsidRPr="00E41EC2" w:rsidRDefault="006D19D5" w:rsidP="00721091">
            <w:pPr>
              <w:pStyle w:val="acctfourfigures"/>
              <w:tabs>
                <w:tab w:val="clear" w:pos="765"/>
                <w:tab w:val="decimal" w:pos="521"/>
              </w:tabs>
              <w:spacing w:line="240" w:lineRule="atLeast"/>
              <w:ind w:left="-110" w:right="-105"/>
              <w:rPr>
                <w:rFonts w:cs="Times New Roman"/>
                <w:szCs w:val="22"/>
              </w:rPr>
            </w:pPr>
            <w:r>
              <w:rPr>
                <w:rFonts w:cs="Times New Roman"/>
                <w:szCs w:val="22"/>
              </w:rPr>
              <w:t>14.80</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3" w:type="pct"/>
          </w:tcPr>
          <w:p w:rsidR="00B71B73" w:rsidRPr="00E41EC2" w:rsidRDefault="00B71B73" w:rsidP="00721091">
            <w:pPr>
              <w:pStyle w:val="acctfourfigures"/>
              <w:tabs>
                <w:tab w:val="clear" w:pos="765"/>
                <w:tab w:val="decimal" w:pos="704"/>
              </w:tabs>
              <w:spacing w:line="240" w:lineRule="atLeast"/>
              <w:ind w:left="-110" w:right="-105"/>
              <w:rPr>
                <w:rFonts w:cs="Times New Roman"/>
                <w:szCs w:val="22"/>
              </w:rPr>
            </w:pPr>
            <w:r>
              <w:rPr>
                <w:rFonts w:cs="Times New Roman"/>
                <w:szCs w:val="22"/>
              </w:rPr>
              <w:t>11.07</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565" w:type="pct"/>
          </w:tcPr>
          <w:p w:rsidR="00B71B73" w:rsidRPr="00E41EC2" w:rsidRDefault="006D19D5" w:rsidP="00B71B73">
            <w:pPr>
              <w:pStyle w:val="acctfourfigures"/>
              <w:tabs>
                <w:tab w:val="clear" w:pos="765"/>
                <w:tab w:val="decimal" w:pos="519"/>
              </w:tabs>
              <w:spacing w:line="240" w:lineRule="atLeast"/>
              <w:ind w:left="-110" w:right="-105"/>
              <w:rPr>
                <w:rFonts w:cs="Times New Roman"/>
                <w:szCs w:val="22"/>
              </w:rPr>
            </w:pPr>
            <w:r>
              <w:rPr>
                <w:rFonts w:cs="Times New Roman"/>
                <w:szCs w:val="22"/>
              </w:rPr>
              <w:t>-</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2" w:type="pct"/>
          </w:tcPr>
          <w:p w:rsidR="00B71B73" w:rsidRPr="00E41EC2" w:rsidRDefault="00B71B73" w:rsidP="00721091">
            <w:pPr>
              <w:pStyle w:val="acctfourfigures"/>
              <w:tabs>
                <w:tab w:val="clear" w:pos="765"/>
                <w:tab w:val="decimal" w:pos="707"/>
              </w:tabs>
              <w:spacing w:line="240" w:lineRule="atLeast"/>
              <w:ind w:left="-110" w:right="-105"/>
              <w:rPr>
                <w:rFonts w:cs="Times New Roman"/>
                <w:szCs w:val="22"/>
              </w:rPr>
            </w:pPr>
            <w:r>
              <w:rPr>
                <w:rFonts w:cs="Times New Roman"/>
                <w:szCs w:val="22"/>
              </w:rPr>
              <w:t>-</w:t>
            </w:r>
          </w:p>
        </w:tc>
      </w:tr>
      <w:tr w:rsidR="00721091" w:rsidRPr="00E41EC2" w:rsidTr="00721091">
        <w:tc>
          <w:tcPr>
            <w:tcW w:w="1841" w:type="pct"/>
          </w:tcPr>
          <w:p w:rsidR="00B71B73" w:rsidRPr="00E41EC2" w:rsidRDefault="00B71B73" w:rsidP="00B71B73">
            <w:pPr>
              <w:pStyle w:val="BodyText"/>
              <w:spacing w:after="0" w:line="240" w:lineRule="atLeast"/>
              <w:ind w:right="-131"/>
              <w:rPr>
                <w:rFonts w:cs="Times New Roman"/>
                <w:szCs w:val="22"/>
              </w:rPr>
            </w:pPr>
            <w:r>
              <w:rPr>
                <w:rFonts w:cs="Times New Roman"/>
                <w:szCs w:val="22"/>
              </w:rPr>
              <w:t>Debentures</w:t>
            </w:r>
          </w:p>
        </w:tc>
        <w:tc>
          <w:tcPr>
            <w:tcW w:w="282" w:type="pct"/>
          </w:tcPr>
          <w:p w:rsidR="00B71B73" w:rsidRPr="00E41EC2" w:rsidRDefault="00B71B73" w:rsidP="00B71B73">
            <w:pPr>
              <w:pStyle w:val="BodyText"/>
              <w:spacing w:after="0" w:line="240" w:lineRule="atLeast"/>
              <w:ind w:left="-114" w:right="-119"/>
              <w:jc w:val="center"/>
              <w:rPr>
                <w:rFonts w:cs="Times New Roman"/>
                <w:i/>
                <w:iCs/>
                <w:szCs w:val="22"/>
              </w:rPr>
            </w:pPr>
          </w:p>
        </w:tc>
        <w:tc>
          <w:tcPr>
            <w:tcW w:w="566" w:type="pct"/>
          </w:tcPr>
          <w:p w:rsidR="00B71B73" w:rsidRDefault="006D19D5" w:rsidP="00721091">
            <w:pPr>
              <w:pStyle w:val="acctfourfigures"/>
              <w:tabs>
                <w:tab w:val="clear" w:pos="765"/>
                <w:tab w:val="decimal" w:pos="521"/>
              </w:tabs>
              <w:spacing w:line="240" w:lineRule="atLeast"/>
              <w:ind w:left="-110" w:right="-105"/>
              <w:rPr>
                <w:rFonts w:cs="Times New Roman"/>
                <w:szCs w:val="22"/>
              </w:rPr>
            </w:pPr>
            <w:r>
              <w:rPr>
                <w:rFonts w:cs="Times New Roman"/>
                <w:szCs w:val="22"/>
              </w:rPr>
              <w:t>204.97</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3" w:type="pct"/>
          </w:tcPr>
          <w:p w:rsidR="00B71B73" w:rsidRDefault="00B71B73" w:rsidP="00721091">
            <w:pPr>
              <w:pStyle w:val="acctfourfigures"/>
              <w:tabs>
                <w:tab w:val="clear" w:pos="765"/>
                <w:tab w:val="decimal" w:pos="704"/>
              </w:tabs>
              <w:spacing w:line="240" w:lineRule="atLeast"/>
              <w:ind w:left="-110" w:right="-105"/>
              <w:rPr>
                <w:rFonts w:cs="Times New Roman"/>
                <w:szCs w:val="22"/>
              </w:rPr>
            </w:pPr>
            <w:r>
              <w:rPr>
                <w:rFonts w:cs="Times New Roman"/>
                <w:szCs w:val="22"/>
              </w:rPr>
              <w:t>91.29</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565" w:type="pct"/>
          </w:tcPr>
          <w:p w:rsidR="00B71B73" w:rsidRPr="00E41EC2" w:rsidRDefault="006D19D5" w:rsidP="00B71B73">
            <w:pPr>
              <w:pStyle w:val="acctfourfigures"/>
              <w:tabs>
                <w:tab w:val="clear" w:pos="765"/>
                <w:tab w:val="decimal" w:pos="519"/>
              </w:tabs>
              <w:spacing w:line="240" w:lineRule="atLeast"/>
              <w:ind w:left="-110" w:right="-105"/>
              <w:rPr>
                <w:rFonts w:cs="Times New Roman"/>
                <w:szCs w:val="22"/>
              </w:rPr>
            </w:pPr>
            <w:r>
              <w:rPr>
                <w:rFonts w:cs="Times New Roman"/>
                <w:szCs w:val="22"/>
              </w:rPr>
              <w:t>204.97</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2" w:type="pct"/>
          </w:tcPr>
          <w:p w:rsidR="00B71B73" w:rsidRPr="00E41EC2" w:rsidRDefault="00B71B73" w:rsidP="00721091">
            <w:pPr>
              <w:pStyle w:val="acctfourfigures"/>
              <w:tabs>
                <w:tab w:val="clear" w:pos="765"/>
                <w:tab w:val="decimal" w:pos="707"/>
              </w:tabs>
              <w:spacing w:line="240" w:lineRule="atLeast"/>
              <w:ind w:left="-110" w:right="-105"/>
              <w:rPr>
                <w:rFonts w:cs="Times New Roman"/>
                <w:szCs w:val="22"/>
              </w:rPr>
            </w:pPr>
            <w:r>
              <w:rPr>
                <w:rFonts w:cs="Times New Roman"/>
                <w:szCs w:val="22"/>
              </w:rPr>
              <w:t>91.29</w:t>
            </w:r>
          </w:p>
        </w:tc>
      </w:tr>
      <w:tr w:rsidR="00721091" w:rsidRPr="00E41EC2" w:rsidTr="00721091">
        <w:tc>
          <w:tcPr>
            <w:tcW w:w="1841" w:type="pct"/>
          </w:tcPr>
          <w:p w:rsidR="00B71B73" w:rsidRPr="00E41EC2" w:rsidRDefault="00B71B73" w:rsidP="00B71B73">
            <w:pPr>
              <w:pStyle w:val="BodyText"/>
              <w:spacing w:after="0" w:line="240" w:lineRule="atLeast"/>
              <w:ind w:right="-131"/>
              <w:rPr>
                <w:rFonts w:cs="Times New Roman"/>
                <w:szCs w:val="22"/>
                <w:lang w:val="en-US"/>
              </w:rPr>
            </w:pPr>
            <w:r w:rsidRPr="00E41EC2">
              <w:rPr>
                <w:rFonts w:cs="Times New Roman"/>
                <w:szCs w:val="22"/>
                <w:lang w:val="en-US"/>
              </w:rPr>
              <w:t>Financial institutions</w:t>
            </w:r>
          </w:p>
        </w:tc>
        <w:tc>
          <w:tcPr>
            <w:tcW w:w="282" w:type="pct"/>
          </w:tcPr>
          <w:p w:rsidR="00B71B73" w:rsidRPr="00E41EC2" w:rsidRDefault="00B71B73" w:rsidP="00B71B73">
            <w:pPr>
              <w:pStyle w:val="BodyText"/>
              <w:spacing w:after="0" w:line="240" w:lineRule="atLeast"/>
              <w:ind w:left="-114" w:right="-119"/>
              <w:jc w:val="center"/>
              <w:rPr>
                <w:rFonts w:cs="Times New Roman"/>
                <w:i/>
                <w:iCs/>
                <w:szCs w:val="22"/>
              </w:rPr>
            </w:pPr>
          </w:p>
        </w:tc>
        <w:tc>
          <w:tcPr>
            <w:tcW w:w="566" w:type="pct"/>
          </w:tcPr>
          <w:p w:rsidR="00B71B73" w:rsidRPr="00E41EC2" w:rsidRDefault="00721091" w:rsidP="00721091">
            <w:pPr>
              <w:pStyle w:val="acctfourfigures"/>
              <w:tabs>
                <w:tab w:val="clear" w:pos="765"/>
                <w:tab w:val="decimal" w:pos="521"/>
              </w:tabs>
              <w:spacing w:line="240" w:lineRule="atLeast"/>
              <w:ind w:left="-110" w:right="-105"/>
              <w:rPr>
                <w:rFonts w:cs="Times New Roman"/>
                <w:szCs w:val="22"/>
              </w:rPr>
            </w:pPr>
            <w:r>
              <w:rPr>
                <w:rFonts w:cs="Times New Roman"/>
                <w:szCs w:val="22"/>
              </w:rPr>
              <w:t>57.70</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3" w:type="pct"/>
          </w:tcPr>
          <w:p w:rsidR="00B71B73" w:rsidRPr="00E41EC2" w:rsidRDefault="00B71B73" w:rsidP="00721091">
            <w:pPr>
              <w:pStyle w:val="acctfourfigures"/>
              <w:tabs>
                <w:tab w:val="clear" w:pos="765"/>
                <w:tab w:val="decimal" w:pos="704"/>
              </w:tabs>
              <w:spacing w:line="240" w:lineRule="atLeast"/>
              <w:ind w:left="-110" w:right="-105"/>
              <w:rPr>
                <w:rFonts w:cs="Times New Roman"/>
                <w:szCs w:val="22"/>
              </w:rPr>
            </w:pPr>
            <w:r>
              <w:rPr>
                <w:rFonts w:cs="Times New Roman"/>
                <w:szCs w:val="22"/>
              </w:rPr>
              <w:t>40.93</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565" w:type="pct"/>
          </w:tcPr>
          <w:p w:rsidR="00B71B73" w:rsidRPr="00E41EC2" w:rsidRDefault="006D19D5" w:rsidP="00B71B73">
            <w:pPr>
              <w:pStyle w:val="acctfourfigures"/>
              <w:tabs>
                <w:tab w:val="clear" w:pos="765"/>
                <w:tab w:val="decimal" w:pos="519"/>
              </w:tabs>
              <w:spacing w:line="240" w:lineRule="atLeast"/>
              <w:ind w:left="-110" w:right="-105"/>
              <w:rPr>
                <w:rFonts w:cs="Times New Roman"/>
                <w:szCs w:val="22"/>
              </w:rPr>
            </w:pPr>
            <w:r>
              <w:rPr>
                <w:rFonts w:cs="Times New Roman"/>
                <w:szCs w:val="22"/>
              </w:rPr>
              <w:t>35.72</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2" w:type="pct"/>
          </w:tcPr>
          <w:p w:rsidR="00B71B73" w:rsidRPr="00E41EC2" w:rsidRDefault="00B71B73" w:rsidP="00721091">
            <w:pPr>
              <w:pStyle w:val="acctfourfigures"/>
              <w:tabs>
                <w:tab w:val="clear" w:pos="765"/>
                <w:tab w:val="decimal" w:pos="707"/>
              </w:tabs>
              <w:spacing w:line="240" w:lineRule="atLeast"/>
              <w:ind w:left="-110" w:right="-105"/>
              <w:rPr>
                <w:rFonts w:cs="Times New Roman"/>
                <w:szCs w:val="22"/>
              </w:rPr>
            </w:pPr>
            <w:r>
              <w:rPr>
                <w:rFonts w:cs="Times New Roman"/>
                <w:szCs w:val="22"/>
              </w:rPr>
              <w:t>10.01</w:t>
            </w:r>
          </w:p>
        </w:tc>
      </w:tr>
      <w:tr w:rsidR="00721091" w:rsidRPr="00E41EC2" w:rsidTr="00721091">
        <w:tc>
          <w:tcPr>
            <w:tcW w:w="1841" w:type="pct"/>
          </w:tcPr>
          <w:p w:rsidR="00B71B73" w:rsidRPr="00E41EC2" w:rsidRDefault="00B71B73" w:rsidP="00B71B73">
            <w:pPr>
              <w:pStyle w:val="BodyText"/>
              <w:spacing w:after="0" w:line="240" w:lineRule="atLeast"/>
              <w:ind w:right="-131"/>
              <w:rPr>
                <w:rFonts w:cs="Times New Roman"/>
                <w:b/>
                <w:bCs/>
                <w:szCs w:val="22"/>
                <w:lang w:val="en-US"/>
              </w:rPr>
            </w:pPr>
            <w:r w:rsidRPr="00E41EC2">
              <w:rPr>
                <w:rFonts w:cs="Times New Roman"/>
                <w:b/>
                <w:bCs/>
                <w:szCs w:val="22"/>
                <w:lang w:val="en-US"/>
              </w:rPr>
              <w:t>Total interest expense</w:t>
            </w:r>
          </w:p>
        </w:tc>
        <w:tc>
          <w:tcPr>
            <w:tcW w:w="282" w:type="pct"/>
          </w:tcPr>
          <w:p w:rsidR="00B71B73" w:rsidRPr="00E41EC2" w:rsidRDefault="00B71B73" w:rsidP="00B71B73">
            <w:pPr>
              <w:pStyle w:val="BodyText"/>
              <w:spacing w:after="0" w:line="240" w:lineRule="atLeast"/>
              <w:ind w:left="-114" w:right="-119"/>
              <w:jc w:val="center"/>
              <w:rPr>
                <w:rFonts w:cs="Times New Roman"/>
                <w:b/>
                <w:bCs/>
                <w:i/>
                <w:iCs/>
                <w:szCs w:val="22"/>
              </w:rPr>
            </w:pPr>
          </w:p>
        </w:tc>
        <w:tc>
          <w:tcPr>
            <w:tcW w:w="566" w:type="pct"/>
            <w:tcBorders>
              <w:top w:val="single" w:sz="4" w:space="0" w:color="auto"/>
            </w:tcBorders>
          </w:tcPr>
          <w:p w:rsidR="00B71B73" w:rsidRPr="00E41EC2" w:rsidRDefault="00721091" w:rsidP="00721091">
            <w:pPr>
              <w:pStyle w:val="acctfourfigures"/>
              <w:tabs>
                <w:tab w:val="clear" w:pos="765"/>
                <w:tab w:val="decimal" w:pos="521"/>
              </w:tabs>
              <w:spacing w:line="240" w:lineRule="atLeast"/>
              <w:ind w:left="-110" w:right="-105"/>
              <w:rPr>
                <w:rFonts w:cs="Times New Roman"/>
                <w:b/>
                <w:bCs/>
                <w:szCs w:val="22"/>
              </w:rPr>
            </w:pPr>
            <w:r>
              <w:rPr>
                <w:rFonts w:cs="Times New Roman"/>
                <w:b/>
                <w:bCs/>
                <w:szCs w:val="22"/>
              </w:rPr>
              <w:t>277.47</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b/>
                <w:bCs/>
                <w:szCs w:val="22"/>
              </w:rPr>
            </w:pPr>
          </w:p>
        </w:tc>
        <w:tc>
          <w:tcPr>
            <w:tcW w:w="663" w:type="pct"/>
            <w:tcBorders>
              <w:top w:val="single" w:sz="4" w:space="0" w:color="auto"/>
            </w:tcBorders>
          </w:tcPr>
          <w:p w:rsidR="00B71B73" w:rsidRPr="00E41EC2" w:rsidRDefault="00B71B73" w:rsidP="00721091">
            <w:pPr>
              <w:pStyle w:val="acctfourfigures"/>
              <w:tabs>
                <w:tab w:val="clear" w:pos="765"/>
                <w:tab w:val="decimal" w:pos="704"/>
              </w:tabs>
              <w:spacing w:line="240" w:lineRule="atLeast"/>
              <w:ind w:left="-110" w:right="-105"/>
              <w:rPr>
                <w:rFonts w:cs="Times New Roman"/>
                <w:b/>
                <w:bCs/>
                <w:szCs w:val="22"/>
              </w:rPr>
            </w:pPr>
            <w:r>
              <w:rPr>
                <w:rFonts w:cs="Times New Roman"/>
                <w:b/>
                <w:bCs/>
                <w:szCs w:val="22"/>
              </w:rPr>
              <w:t>143.29</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b/>
                <w:bCs/>
                <w:szCs w:val="22"/>
              </w:rPr>
            </w:pPr>
          </w:p>
        </w:tc>
        <w:tc>
          <w:tcPr>
            <w:tcW w:w="565" w:type="pct"/>
            <w:tcBorders>
              <w:top w:val="single" w:sz="4" w:space="0" w:color="auto"/>
            </w:tcBorders>
          </w:tcPr>
          <w:p w:rsidR="00B71B73" w:rsidRPr="00E41EC2" w:rsidRDefault="006D19D5" w:rsidP="00B71B73">
            <w:pPr>
              <w:pStyle w:val="acctfourfigures"/>
              <w:tabs>
                <w:tab w:val="clear" w:pos="765"/>
                <w:tab w:val="decimal" w:pos="519"/>
              </w:tabs>
              <w:spacing w:line="240" w:lineRule="atLeast"/>
              <w:ind w:left="-110" w:right="-105"/>
              <w:rPr>
                <w:rFonts w:cs="Times New Roman"/>
                <w:b/>
                <w:bCs/>
                <w:szCs w:val="22"/>
              </w:rPr>
            </w:pPr>
            <w:r>
              <w:rPr>
                <w:rFonts w:cs="Times New Roman"/>
                <w:b/>
                <w:bCs/>
                <w:szCs w:val="22"/>
              </w:rPr>
              <w:t>390.77</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b/>
                <w:bCs/>
                <w:szCs w:val="22"/>
              </w:rPr>
            </w:pPr>
          </w:p>
        </w:tc>
        <w:tc>
          <w:tcPr>
            <w:tcW w:w="662" w:type="pct"/>
            <w:tcBorders>
              <w:top w:val="single" w:sz="4" w:space="0" w:color="auto"/>
            </w:tcBorders>
          </w:tcPr>
          <w:p w:rsidR="00B71B73" w:rsidRPr="00E41EC2" w:rsidRDefault="00B71B73" w:rsidP="00721091">
            <w:pPr>
              <w:pStyle w:val="acctfourfigures"/>
              <w:tabs>
                <w:tab w:val="clear" w:pos="765"/>
                <w:tab w:val="decimal" w:pos="707"/>
              </w:tabs>
              <w:spacing w:line="240" w:lineRule="atLeast"/>
              <w:ind w:left="-110" w:right="-105"/>
              <w:rPr>
                <w:rFonts w:cs="Times New Roman"/>
                <w:b/>
                <w:bCs/>
                <w:szCs w:val="22"/>
              </w:rPr>
            </w:pPr>
            <w:r>
              <w:rPr>
                <w:rFonts w:cs="Times New Roman"/>
                <w:b/>
                <w:bCs/>
                <w:szCs w:val="22"/>
              </w:rPr>
              <w:t>212.87</w:t>
            </w:r>
          </w:p>
        </w:tc>
      </w:tr>
      <w:tr w:rsidR="00721091" w:rsidRPr="00E41EC2" w:rsidTr="00721091">
        <w:tc>
          <w:tcPr>
            <w:tcW w:w="1841" w:type="pct"/>
          </w:tcPr>
          <w:p w:rsidR="00B71B73" w:rsidRPr="00E41EC2" w:rsidRDefault="00B71B73" w:rsidP="00B71B73">
            <w:pPr>
              <w:pStyle w:val="BodyText"/>
              <w:spacing w:after="0" w:line="240" w:lineRule="atLeast"/>
              <w:ind w:right="-131"/>
              <w:rPr>
                <w:rFonts w:cs="Times New Roman"/>
                <w:szCs w:val="22"/>
                <w:lang w:val="en-US"/>
              </w:rPr>
            </w:pPr>
            <w:r w:rsidRPr="00E41EC2">
              <w:rPr>
                <w:rFonts w:cs="Times New Roman"/>
                <w:szCs w:val="22"/>
                <w:lang w:val="en-US"/>
              </w:rPr>
              <w:t>Bank fee</w:t>
            </w:r>
            <w:r>
              <w:rPr>
                <w:rFonts w:cs="Times New Roman"/>
                <w:szCs w:val="22"/>
                <w:lang w:val="en-US"/>
              </w:rPr>
              <w:t>s</w:t>
            </w:r>
          </w:p>
        </w:tc>
        <w:tc>
          <w:tcPr>
            <w:tcW w:w="282" w:type="pct"/>
          </w:tcPr>
          <w:p w:rsidR="00B71B73" w:rsidRPr="00E41EC2" w:rsidRDefault="00B71B73" w:rsidP="00B71B73">
            <w:pPr>
              <w:pStyle w:val="BodyText"/>
              <w:spacing w:after="0" w:line="240" w:lineRule="atLeast"/>
              <w:ind w:left="-114" w:right="-119"/>
              <w:jc w:val="center"/>
              <w:rPr>
                <w:rFonts w:cs="Times New Roman"/>
                <w:i/>
                <w:iCs/>
                <w:szCs w:val="22"/>
              </w:rPr>
            </w:pPr>
          </w:p>
        </w:tc>
        <w:tc>
          <w:tcPr>
            <w:tcW w:w="566" w:type="pct"/>
            <w:tcBorders>
              <w:bottom w:val="single" w:sz="4" w:space="0" w:color="auto"/>
            </w:tcBorders>
          </w:tcPr>
          <w:p w:rsidR="00B71B73" w:rsidRPr="00E41EC2" w:rsidRDefault="006D19D5" w:rsidP="00721091">
            <w:pPr>
              <w:pStyle w:val="acctfourfigures"/>
              <w:tabs>
                <w:tab w:val="clear" w:pos="765"/>
                <w:tab w:val="decimal" w:pos="521"/>
              </w:tabs>
              <w:spacing w:line="240" w:lineRule="atLeast"/>
              <w:ind w:left="-110" w:right="-105"/>
              <w:rPr>
                <w:rFonts w:cs="Times New Roman"/>
                <w:szCs w:val="22"/>
              </w:rPr>
            </w:pPr>
            <w:r>
              <w:rPr>
                <w:rFonts w:cs="Times New Roman"/>
                <w:szCs w:val="22"/>
              </w:rPr>
              <w:t>11.26</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3" w:type="pct"/>
            <w:tcBorders>
              <w:bottom w:val="single" w:sz="4" w:space="0" w:color="auto"/>
            </w:tcBorders>
          </w:tcPr>
          <w:p w:rsidR="00B71B73" w:rsidRPr="00E41EC2" w:rsidRDefault="00B71B73" w:rsidP="00721091">
            <w:pPr>
              <w:pStyle w:val="acctfourfigures"/>
              <w:tabs>
                <w:tab w:val="clear" w:pos="765"/>
                <w:tab w:val="decimal" w:pos="704"/>
              </w:tabs>
              <w:spacing w:line="240" w:lineRule="atLeast"/>
              <w:ind w:left="-110" w:right="-105"/>
              <w:rPr>
                <w:rFonts w:cs="Times New Roman"/>
                <w:szCs w:val="22"/>
              </w:rPr>
            </w:pPr>
            <w:r>
              <w:rPr>
                <w:rFonts w:cs="Times New Roman"/>
                <w:szCs w:val="22"/>
              </w:rPr>
              <w:t>7.56</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565" w:type="pct"/>
            <w:tcBorders>
              <w:bottom w:val="single" w:sz="4" w:space="0" w:color="auto"/>
            </w:tcBorders>
          </w:tcPr>
          <w:p w:rsidR="00B71B73" w:rsidRPr="00E41EC2" w:rsidRDefault="006D19D5" w:rsidP="00B71B73">
            <w:pPr>
              <w:pStyle w:val="acctfourfigures"/>
              <w:tabs>
                <w:tab w:val="clear" w:pos="765"/>
                <w:tab w:val="decimal" w:pos="519"/>
              </w:tabs>
              <w:spacing w:line="240" w:lineRule="atLeast"/>
              <w:ind w:left="-110" w:right="-105"/>
              <w:rPr>
                <w:rFonts w:cs="Times New Roman"/>
                <w:szCs w:val="22"/>
              </w:rPr>
            </w:pPr>
            <w:r>
              <w:rPr>
                <w:rFonts w:cs="Times New Roman"/>
                <w:szCs w:val="22"/>
              </w:rPr>
              <w:t>0.47</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2" w:type="pct"/>
            <w:tcBorders>
              <w:bottom w:val="single" w:sz="4" w:space="0" w:color="auto"/>
            </w:tcBorders>
          </w:tcPr>
          <w:p w:rsidR="00B71B73" w:rsidRPr="00E41EC2" w:rsidRDefault="00B71B73" w:rsidP="00721091">
            <w:pPr>
              <w:pStyle w:val="acctfourfigures"/>
              <w:tabs>
                <w:tab w:val="clear" w:pos="765"/>
                <w:tab w:val="decimal" w:pos="707"/>
              </w:tabs>
              <w:spacing w:line="240" w:lineRule="atLeast"/>
              <w:ind w:left="-110" w:right="-105"/>
              <w:rPr>
                <w:rFonts w:cs="Times New Roman"/>
                <w:szCs w:val="22"/>
              </w:rPr>
            </w:pPr>
            <w:r>
              <w:rPr>
                <w:rFonts w:cs="Times New Roman"/>
                <w:szCs w:val="22"/>
              </w:rPr>
              <w:t>0.30</w:t>
            </w:r>
          </w:p>
        </w:tc>
      </w:tr>
      <w:tr w:rsidR="00721091" w:rsidRPr="00E41EC2" w:rsidTr="00721091">
        <w:tc>
          <w:tcPr>
            <w:tcW w:w="1841" w:type="pct"/>
          </w:tcPr>
          <w:p w:rsidR="00B71B73" w:rsidRPr="00E41EC2" w:rsidRDefault="00B71B73" w:rsidP="00B71B73">
            <w:pPr>
              <w:pStyle w:val="BodyText"/>
              <w:spacing w:after="0" w:line="240" w:lineRule="atLeast"/>
              <w:ind w:right="-131"/>
              <w:rPr>
                <w:rFonts w:cs="Times New Roman"/>
                <w:b/>
                <w:bCs/>
                <w:szCs w:val="22"/>
                <w:lang w:val="en-US"/>
              </w:rPr>
            </w:pPr>
          </w:p>
        </w:tc>
        <w:tc>
          <w:tcPr>
            <w:tcW w:w="282" w:type="pct"/>
          </w:tcPr>
          <w:p w:rsidR="00B71B73" w:rsidRPr="00E41EC2" w:rsidRDefault="00B71B73" w:rsidP="00B71B73">
            <w:pPr>
              <w:pStyle w:val="BodyText"/>
              <w:spacing w:after="0" w:line="240" w:lineRule="atLeast"/>
              <w:ind w:left="-114" w:right="-119"/>
              <w:jc w:val="center"/>
              <w:rPr>
                <w:rFonts w:cs="Times New Roman"/>
                <w:b/>
                <w:bCs/>
                <w:i/>
                <w:iCs/>
                <w:szCs w:val="22"/>
              </w:rPr>
            </w:pPr>
          </w:p>
        </w:tc>
        <w:tc>
          <w:tcPr>
            <w:tcW w:w="566" w:type="pct"/>
            <w:tcBorders>
              <w:top w:val="single" w:sz="4" w:space="0" w:color="auto"/>
              <w:bottom w:val="single" w:sz="4" w:space="0" w:color="auto"/>
            </w:tcBorders>
          </w:tcPr>
          <w:p w:rsidR="00B71B73" w:rsidRPr="00E41EC2" w:rsidRDefault="00721091" w:rsidP="00721091">
            <w:pPr>
              <w:pStyle w:val="acctfourfigures"/>
              <w:tabs>
                <w:tab w:val="clear" w:pos="765"/>
                <w:tab w:val="decimal" w:pos="521"/>
              </w:tabs>
              <w:spacing w:line="240" w:lineRule="atLeast"/>
              <w:ind w:left="-110" w:right="-105"/>
              <w:rPr>
                <w:rFonts w:cs="Times New Roman"/>
                <w:b/>
                <w:bCs/>
                <w:szCs w:val="22"/>
              </w:rPr>
            </w:pPr>
            <w:r>
              <w:rPr>
                <w:rFonts w:cs="Times New Roman"/>
                <w:b/>
                <w:bCs/>
                <w:szCs w:val="22"/>
              </w:rPr>
              <w:t>288.73</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3" w:type="pct"/>
            <w:tcBorders>
              <w:top w:val="single" w:sz="4" w:space="0" w:color="auto"/>
              <w:bottom w:val="single" w:sz="4" w:space="0" w:color="auto"/>
            </w:tcBorders>
          </w:tcPr>
          <w:p w:rsidR="00B71B73" w:rsidRPr="00E41EC2" w:rsidRDefault="00B71B73" w:rsidP="00721091">
            <w:pPr>
              <w:pStyle w:val="acctfourfigures"/>
              <w:tabs>
                <w:tab w:val="clear" w:pos="765"/>
                <w:tab w:val="decimal" w:pos="704"/>
              </w:tabs>
              <w:spacing w:line="240" w:lineRule="atLeast"/>
              <w:ind w:left="-110" w:right="-105"/>
              <w:rPr>
                <w:rFonts w:cs="Times New Roman"/>
                <w:b/>
                <w:bCs/>
                <w:szCs w:val="22"/>
              </w:rPr>
            </w:pPr>
            <w:r>
              <w:rPr>
                <w:rFonts w:cs="Times New Roman"/>
                <w:b/>
                <w:bCs/>
                <w:szCs w:val="22"/>
              </w:rPr>
              <w:t>150.85</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b/>
                <w:bCs/>
                <w:szCs w:val="22"/>
              </w:rPr>
            </w:pPr>
          </w:p>
        </w:tc>
        <w:tc>
          <w:tcPr>
            <w:tcW w:w="565" w:type="pct"/>
            <w:tcBorders>
              <w:top w:val="single" w:sz="4" w:space="0" w:color="auto"/>
              <w:bottom w:val="single" w:sz="4" w:space="0" w:color="auto"/>
            </w:tcBorders>
          </w:tcPr>
          <w:p w:rsidR="00B71B73" w:rsidRPr="00E41EC2" w:rsidRDefault="006D19D5" w:rsidP="00B71B73">
            <w:pPr>
              <w:pStyle w:val="acctfourfigures"/>
              <w:tabs>
                <w:tab w:val="clear" w:pos="765"/>
                <w:tab w:val="decimal" w:pos="519"/>
              </w:tabs>
              <w:spacing w:line="240" w:lineRule="atLeast"/>
              <w:ind w:left="-110" w:right="-105"/>
              <w:rPr>
                <w:rFonts w:cs="Times New Roman"/>
                <w:b/>
                <w:bCs/>
                <w:szCs w:val="22"/>
              </w:rPr>
            </w:pPr>
            <w:r>
              <w:rPr>
                <w:rFonts w:cs="Times New Roman"/>
                <w:b/>
                <w:bCs/>
                <w:szCs w:val="22"/>
              </w:rPr>
              <w:t>391.24</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b/>
                <w:bCs/>
                <w:szCs w:val="22"/>
              </w:rPr>
            </w:pPr>
          </w:p>
        </w:tc>
        <w:tc>
          <w:tcPr>
            <w:tcW w:w="662" w:type="pct"/>
            <w:tcBorders>
              <w:top w:val="single" w:sz="4" w:space="0" w:color="auto"/>
              <w:bottom w:val="single" w:sz="4" w:space="0" w:color="auto"/>
            </w:tcBorders>
          </w:tcPr>
          <w:p w:rsidR="00B71B73" w:rsidRPr="00E41EC2" w:rsidRDefault="00B71B73" w:rsidP="00721091">
            <w:pPr>
              <w:pStyle w:val="acctfourfigures"/>
              <w:tabs>
                <w:tab w:val="clear" w:pos="765"/>
                <w:tab w:val="decimal" w:pos="707"/>
              </w:tabs>
              <w:spacing w:line="240" w:lineRule="atLeast"/>
              <w:ind w:left="-110" w:right="-105"/>
              <w:rPr>
                <w:rFonts w:cs="Times New Roman"/>
                <w:b/>
                <w:bCs/>
                <w:szCs w:val="22"/>
              </w:rPr>
            </w:pPr>
            <w:r>
              <w:rPr>
                <w:rFonts w:cs="Times New Roman"/>
                <w:b/>
                <w:bCs/>
                <w:szCs w:val="22"/>
              </w:rPr>
              <w:t>213.17</w:t>
            </w:r>
          </w:p>
        </w:tc>
      </w:tr>
      <w:tr w:rsidR="00721091" w:rsidRPr="00E41EC2" w:rsidTr="00721091">
        <w:tc>
          <w:tcPr>
            <w:tcW w:w="1841" w:type="pct"/>
          </w:tcPr>
          <w:p w:rsidR="00B71B73" w:rsidRPr="00E41EC2" w:rsidRDefault="00B71B73" w:rsidP="00B71B73">
            <w:pPr>
              <w:pStyle w:val="BodyText"/>
              <w:spacing w:after="0" w:line="240" w:lineRule="atLeast"/>
              <w:ind w:right="-131"/>
              <w:rPr>
                <w:rFonts w:cs="Times New Roman"/>
                <w:i/>
                <w:iCs/>
                <w:szCs w:val="22"/>
              </w:rPr>
            </w:pPr>
          </w:p>
        </w:tc>
        <w:tc>
          <w:tcPr>
            <w:tcW w:w="282" w:type="pct"/>
          </w:tcPr>
          <w:p w:rsidR="00B71B73" w:rsidRPr="00E41EC2" w:rsidRDefault="00B71B73" w:rsidP="00B71B73">
            <w:pPr>
              <w:pStyle w:val="BodyText"/>
              <w:spacing w:after="0" w:line="240" w:lineRule="atLeast"/>
              <w:ind w:left="-114" w:right="-119"/>
              <w:jc w:val="center"/>
              <w:rPr>
                <w:rFonts w:cs="Times New Roman"/>
                <w:i/>
                <w:iCs/>
                <w:szCs w:val="22"/>
              </w:rPr>
            </w:pPr>
          </w:p>
        </w:tc>
        <w:tc>
          <w:tcPr>
            <w:tcW w:w="566" w:type="pct"/>
            <w:tcBorders>
              <w:top w:val="single" w:sz="4" w:space="0" w:color="auto"/>
            </w:tcBorders>
          </w:tcPr>
          <w:p w:rsidR="00B71B73" w:rsidRPr="00E41EC2" w:rsidRDefault="00B71B73" w:rsidP="00721091">
            <w:pPr>
              <w:pStyle w:val="acctfourfigures"/>
              <w:tabs>
                <w:tab w:val="clear" w:pos="765"/>
                <w:tab w:val="decimal" w:pos="521"/>
              </w:tabs>
              <w:spacing w:line="240" w:lineRule="atLeast"/>
              <w:ind w:left="-110" w:right="-105"/>
              <w:rPr>
                <w:rFonts w:cs="Times New Roman"/>
                <w:szCs w:val="22"/>
              </w:rPr>
            </w:pP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3" w:type="pct"/>
            <w:tcBorders>
              <w:top w:val="single" w:sz="4" w:space="0" w:color="auto"/>
            </w:tcBorders>
          </w:tcPr>
          <w:p w:rsidR="00B71B73" w:rsidRPr="00E41EC2" w:rsidRDefault="00B71B73" w:rsidP="00721091">
            <w:pPr>
              <w:pStyle w:val="acctfourfigures"/>
              <w:tabs>
                <w:tab w:val="clear" w:pos="765"/>
                <w:tab w:val="decimal" w:pos="704"/>
              </w:tabs>
              <w:spacing w:line="240" w:lineRule="atLeast"/>
              <w:ind w:left="-110" w:right="-105"/>
              <w:rPr>
                <w:rFonts w:cs="Times New Roman"/>
                <w:szCs w:val="22"/>
              </w:rPr>
            </w:pP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565" w:type="pct"/>
            <w:tcBorders>
              <w:top w:val="single" w:sz="4" w:space="0" w:color="auto"/>
            </w:tcBorders>
          </w:tcPr>
          <w:p w:rsidR="00B71B73" w:rsidRPr="00E41EC2" w:rsidRDefault="00B71B73" w:rsidP="00B71B73">
            <w:pPr>
              <w:pStyle w:val="acctfourfigures"/>
              <w:tabs>
                <w:tab w:val="clear" w:pos="765"/>
                <w:tab w:val="decimal" w:pos="519"/>
              </w:tabs>
              <w:spacing w:line="240" w:lineRule="atLeast"/>
              <w:ind w:left="-110" w:right="-105"/>
              <w:rPr>
                <w:rFonts w:cs="Times New Roman"/>
                <w:szCs w:val="22"/>
              </w:rPr>
            </w:pP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2" w:type="pct"/>
            <w:tcBorders>
              <w:top w:val="single" w:sz="4" w:space="0" w:color="auto"/>
            </w:tcBorders>
          </w:tcPr>
          <w:p w:rsidR="00B71B73" w:rsidRPr="00E41EC2" w:rsidRDefault="00B71B73" w:rsidP="00721091">
            <w:pPr>
              <w:pStyle w:val="acctfourfigures"/>
              <w:tabs>
                <w:tab w:val="clear" w:pos="765"/>
                <w:tab w:val="decimal" w:pos="707"/>
              </w:tabs>
              <w:spacing w:line="240" w:lineRule="atLeast"/>
              <w:ind w:left="-110" w:right="-105"/>
              <w:rPr>
                <w:rFonts w:cs="Times New Roman"/>
                <w:szCs w:val="22"/>
              </w:rPr>
            </w:pPr>
          </w:p>
        </w:tc>
      </w:tr>
      <w:tr w:rsidR="00721091" w:rsidRPr="00E41EC2" w:rsidTr="00721091">
        <w:tc>
          <w:tcPr>
            <w:tcW w:w="1841" w:type="pct"/>
          </w:tcPr>
          <w:p w:rsidR="00B71B73" w:rsidRPr="00E41EC2" w:rsidRDefault="00B71B73" w:rsidP="00B71B73">
            <w:pPr>
              <w:pStyle w:val="BodyText"/>
              <w:spacing w:after="0" w:line="240" w:lineRule="atLeast"/>
              <w:ind w:right="-131"/>
              <w:rPr>
                <w:rFonts w:cs="Times New Roman"/>
                <w:szCs w:val="22"/>
              </w:rPr>
            </w:pPr>
            <w:r w:rsidRPr="00E41EC2">
              <w:rPr>
                <w:rFonts w:cs="Times New Roman"/>
                <w:i/>
                <w:iCs/>
                <w:szCs w:val="22"/>
              </w:rPr>
              <w:t>Less</w:t>
            </w:r>
            <w:r w:rsidRPr="00E41EC2">
              <w:rPr>
                <w:rFonts w:cs="Times New Roman"/>
                <w:szCs w:val="22"/>
              </w:rPr>
              <w:t xml:space="preserve"> amounts included in the cost of</w:t>
            </w:r>
          </w:p>
          <w:p w:rsidR="00B71B73" w:rsidRPr="00E41EC2" w:rsidRDefault="00B71B73" w:rsidP="00B71B73">
            <w:pPr>
              <w:pStyle w:val="BodyText"/>
              <w:spacing w:after="0" w:line="240" w:lineRule="atLeast"/>
              <w:ind w:right="-131"/>
              <w:rPr>
                <w:rFonts w:cs="Times New Roman"/>
                <w:szCs w:val="22"/>
                <w:lang w:val="en-US"/>
              </w:rPr>
            </w:pPr>
            <w:r w:rsidRPr="00E41EC2">
              <w:rPr>
                <w:rFonts w:cs="Times New Roman"/>
                <w:szCs w:val="22"/>
              </w:rPr>
              <w:t xml:space="preserve">   qualifying assets:</w:t>
            </w:r>
          </w:p>
        </w:tc>
        <w:tc>
          <w:tcPr>
            <w:tcW w:w="282" w:type="pct"/>
          </w:tcPr>
          <w:p w:rsidR="00B71B73" w:rsidRPr="00E41EC2" w:rsidRDefault="00B71B73" w:rsidP="00B71B73">
            <w:pPr>
              <w:pStyle w:val="BodyText"/>
              <w:spacing w:after="0" w:line="240" w:lineRule="atLeast"/>
              <w:ind w:left="-114" w:right="-119"/>
              <w:jc w:val="center"/>
              <w:rPr>
                <w:rFonts w:cs="Times New Roman"/>
                <w:i/>
                <w:iCs/>
                <w:szCs w:val="22"/>
              </w:rPr>
            </w:pPr>
          </w:p>
        </w:tc>
        <w:tc>
          <w:tcPr>
            <w:tcW w:w="566" w:type="pct"/>
          </w:tcPr>
          <w:p w:rsidR="00B71B73" w:rsidRPr="00E41EC2" w:rsidRDefault="00B71B73" w:rsidP="00721091">
            <w:pPr>
              <w:pStyle w:val="acctfourfigures"/>
              <w:tabs>
                <w:tab w:val="clear" w:pos="765"/>
                <w:tab w:val="decimal" w:pos="521"/>
              </w:tabs>
              <w:spacing w:line="240" w:lineRule="atLeast"/>
              <w:ind w:left="-110" w:right="-105"/>
              <w:rPr>
                <w:rFonts w:cs="Times New Roman"/>
                <w:szCs w:val="22"/>
              </w:rPr>
            </w:pP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3" w:type="pct"/>
          </w:tcPr>
          <w:p w:rsidR="00B71B73" w:rsidRPr="00E41EC2" w:rsidRDefault="00B71B73" w:rsidP="00721091">
            <w:pPr>
              <w:pStyle w:val="acctfourfigures"/>
              <w:tabs>
                <w:tab w:val="clear" w:pos="765"/>
                <w:tab w:val="decimal" w:pos="704"/>
              </w:tabs>
              <w:spacing w:line="240" w:lineRule="atLeast"/>
              <w:ind w:left="-110" w:right="-105"/>
              <w:rPr>
                <w:rFonts w:cs="Times New Roman"/>
                <w:szCs w:val="22"/>
              </w:rPr>
            </w:pP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565" w:type="pct"/>
          </w:tcPr>
          <w:p w:rsidR="00B71B73" w:rsidRPr="00E41EC2" w:rsidRDefault="00B71B73" w:rsidP="00B71B73">
            <w:pPr>
              <w:pStyle w:val="acctfourfigures"/>
              <w:tabs>
                <w:tab w:val="clear" w:pos="765"/>
                <w:tab w:val="decimal" w:pos="519"/>
              </w:tabs>
              <w:spacing w:line="240" w:lineRule="atLeast"/>
              <w:ind w:left="-110" w:right="-105"/>
              <w:rPr>
                <w:rFonts w:cs="Times New Roman"/>
                <w:szCs w:val="22"/>
              </w:rPr>
            </w:pP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szCs w:val="22"/>
              </w:rPr>
            </w:pPr>
          </w:p>
        </w:tc>
        <w:tc>
          <w:tcPr>
            <w:tcW w:w="662" w:type="pct"/>
          </w:tcPr>
          <w:p w:rsidR="00B71B73" w:rsidRPr="00E41EC2" w:rsidRDefault="00B71B73" w:rsidP="00721091">
            <w:pPr>
              <w:pStyle w:val="acctfourfigures"/>
              <w:tabs>
                <w:tab w:val="clear" w:pos="765"/>
                <w:tab w:val="decimal" w:pos="707"/>
              </w:tabs>
              <w:spacing w:line="240" w:lineRule="atLeast"/>
              <w:ind w:left="-110" w:right="-105"/>
              <w:rPr>
                <w:rFonts w:cs="Times New Roman"/>
                <w:szCs w:val="22"/>
              </w:rPr>
            </w:pPr>
          </w:p>
        </w:tc>
      </w:tr>
      <w:tr w:rsidR="00721091" w:rsidRPr="00E41EC2" w:rsidTr="00251361">
        <w:tc>
          <w:tcPr>
            <w:tcW w:w="1841" w:type="pct"/>
          </w:tcPr>
          <w:p w:rsidR="00B71B73" w:rsidRPr="00E41EC2" w:rsidRDefault="00B71B73" w:rsidP="00B71B73">
            <w:pPr>
              <w:pStyle w:val="BodyText"/>
              <w:numPr>
                <w:ilvl w:val="1"/>
                <w:numId w:val="7"/>
              </w:numPr>
              <w:spacing w:after="0" w:line="240" w:lineRule="atLeast"/>
              <w:ind w:left="342" w:right="-131" w:hanging="180"/>
              <w:rPr>
                <w:rFonts w:cs="Times New Roman"/>
                <w:szCs w:val="22"/>
                <w:lang w:val="en-US"/>
              </w:rPr>
            </w:pPr>
            <w:r>
              <w:rPr>
                <w:rFonts w:cs="Times New Roman"/>
                <w:szCs w:val="22"/>
                <w:lang w:val="en-US"/>
              </w:rPr>
              <w:t xml:space="preserve">Real estate projects under  </w:t>
            </w:r>
            <w:r>
              <w:rPr>
                <w:rFonts w:cs="Times New Roman"/>
                <w:szCs w:val="22"/>
                <w:lang w:val="en-US"/>
              </w:rPr>
              <w:br/>
              <w:t xml:space="preserve">   </w:t>
            </w:r>
            <w:r w:rsidRPr="00E41EC2">
              <w:rPr>
                <w:rFonts w:cs="Times New Roman"/>
                <w:szCs w:val="22"/>
                <w:lang w:val="en-US"/>
              </w:rPr>
              <w:t>development</w:t>
            </w:r>
          </w:p>
        </w:tc>
        <w:tc>
          <w:tcPr>
            <w:tcW w:w="282" w:type="pct"/>
          </w:tcPr>
          <w:p w:rsidR="00B71B73" w:rsidRDefault="00B71B73" w:rsidP="00B71B73">
            <w:pPr>
              <w:pStyle w:val="BodyText"/>
              <w:spacing w:after="0" w:line="240" w:lineRule="atLeast"/>
              <w:ind w:left="-114" w:right="-119"/>
              <w:jc w:val="center"/>
              <w:rPr>
                <w:rFonts w:cs="Times New Roman"/>
                <w:i/>
                <w:iCs/>
                <w:szCs w:val="22"/>
              </w:rPr>
            </w:pPr>
          </w:p>
          <w:p w:rsidR="00B71B73" w:rsidRPr="00E41EC2" w:rsidRDefault="00B71B73" w:rsidP="00B71B73">
            <w:pPr>
              <w:pStyle w:val="BodyText"/>
              <w:spacing w:after="0" w:line="240" w:lineRule="atLeast"/>
              <w:ind w:left="-114" w:right="-119"/>
              <w:jc w:val="center"/>
              <w:rPr>
                <w:rFonts w:cs="Times New Roman"/>
                <w:i/>
                <w:iCs/>
                <w:szCs w:val="22"/>
              </w:rPr>
            </w:pPr>
            <w:r w:rsidRPr="00E41EC2">
              <w:rPr>
                <w:rFonts w:cs="Times New Roman"/>
                <w:i/>
                <w:iCs/>
                <w:szCs w:val="22"/>
              </w:rPr>
              <w:t>8</w:t>
            </w:r>
          </w:p>
        </w:tc>
        <w:tc>
          <w:tcPr>
            <w:tcW w:w="566" w:type="pct"/>
            <w:tcBorders>
              <w:bottom w:val="single" w:sz="4" w:space="0" w:color="auto"/>
            </w:tcBorders>
          </w:tcPr>
          <w:p w:rsidR="00B71B73" w:rsidRPr="00251361" w:rsidRDefault="00B71B73" w:rsidP="00721091">
            <w:pPr>
              <w:pStyle w:val="acctfourfigures"/>
              <w:tabs>
                <w:tab w:val="clear" w:pos="765"/>
                <w:tab w:val="decimal" w:pos="521"/>
              </w:tabs>
              <w:spacing w:line="240" w:lineRule="atLeast"/>
              <w:ind w:left="-110" w:right="-105"/>
              <w:rPr>
                <w:rFonts w:cs="Times New Roman"/>
                <w:szCs w:val="22"/>
              </w:rPr>
            </w:pPr>
          </w:p>
          <w:p w:rsidR="006D19D5" w:rsidRPr="00251361" w:rsidRDefault="006D19D5" w:rsidP="00721091">
            <w:pPr>
              <w:pStyle w:val="acctfourfigures"/>
              <w:tabs>
                <w:tab w:val="clear" w:pos="765"/>
                <w:tab w:val="decimal" w:pos="521"/>
              </w:tabs>
              <w:spacing w:line="240" w:lineRule="atLeast"/>
              <w:ind w:left="-110" w:right="-105"/>
              <w:rPr>
                <w:rFonts w:cs="Times New Roman"/>
                <w:szCs w:val="22"/>
              </w:rPr>
            </w:pPr>
            <w:r w:rsidRPr="00251361">
              <w:rPr>
                <w:rFonts w:cs="Times New Roman"/>
                <w:szCs w:val="22"/>
              </w:rPr>
              <w:t>(221.02)</w:t>
            </w:r>
          </w:p>
        </w:tc>
        <w:tc>
          <w:tcPr>
            <w:tcW w:w="140" w:type="pct"/>
          </w:tcPr>
          <w:p w:rsidR="00B71B73" w:rsidRPr="00251361" w:rsidRDefault="00B71B73" w:rsidP="00B71B73">
            <w:pPr>
              <w:pStyle w:val="acctfourfigures"/>
              <w:tabs>
                <w:tab w:val="clear" w:pos="765"/>
                <w:tab w:val="decimal" w:pos="430"/>
              </w:tabs>
              <w:spacing w:line="240" w:lineRule="atLeast"/>
              <w:ind w:left="-110" w:right="-105"/>
              <w:rPr>
                <w:rFonts w:cs="Times New Roman"/>
                <w:szCs w:val="22"/>
              </w:rPr>
            </w:pPr>
          </w:p>
        </w:tc>
        <w:tc>
          <w:tcPr>
            <w:tcW w:w="663" w:type="pct"/>
            <w:tcBorders>
              <w:bottom w:val="single" w:sz="4" w:space="0" w:color="auto"/>
            </w:tcBorders>
          </w:tcPr>
          <w:p w:rsidR="00B71B73" w:rsidRPr="00251361" w:rsidRDefault="00B71B73" w:rsidP="00721091">
            <w:pPr>
              <w:pStyle w:val="acctfourfigures"/>
              <w:tabs>
                <w:tab w:val="clear" w:pos="765"/>
                <w:tab w:val="decimal" w:pos="704"/>
              </w:tabs>
              <w:spacing w:line="240" w:lineRule="atLeast"/>
              <w:ind w:left="-110" w:right="-105"/>
              <w:rPr>
                <w:rFonts w:cs="Times New Roman"/>
                <w:szCs w:val="22"/>
              </w:rPr>
            </w:pPr>
          </w:p>
          <w:p w:rsidR="00B71B73" w:rsidRPr="00251361" w:rsidRDefault="00B71B73" w:rsidP="00721091">
            <w:pPr>
              <w:pStyle w:val="acctfourfigures"/>
              <w:tabs>
                <w:tab w:val="clear" w:pos="765"/>
                <w:tab w:val="decimal" w:pos="704"/>
              </w:tabs>
              <w:spacing w:line="240" w:lineRule="atLeast"/>
              <w:ind w:left="-110" w:right="-105"/>
              <w:rPr>
                <w:rFonts w:cs="Times New Roman"/>
                <w:szCs w:val="22"/>
              </w:rPr>
            </w:pPr>
            <w:r w:rsidRPr="00251361">
              <w:rPr>
                <w:rFonts w:cs="Times New Roman"/>
                <w:szCs w:val="22"/>
              </w:rPr>
              <w:t>(14.57)</w:t>
            </w:r>
          </w:p>
        </w:tc>
        <w:tc>
          <w:tcPr>
            <w:tcW w:w="140" w:type="pct"/>
          </w:tcPr>
          <w:p w:rsidR="00B71B73" w:rsidRPr="00251361" w:rsidRDefault="00B71B73" w:rsidP="00B71B73">
            <w:pPr>
              <w:pStyle w:val="acctfourfigures"/>
              <w:tabs>
                <w:tab w:val="clear" w:pos="765"/>
                <w:tab w:val="decimal" w:pos="430"/>
              </w:tabs>
              <w:spacing w:line="240" w:lineRule="atLeast"/>
              <w:ind w:left="-110" w:right="-105"/>
              <w:rPr>
                <w:rFonts w:cs="Times New Roman"/>
                <w:szCs w:val="22"/>
              </w:rPr>
            </w:pPr>
          </w:p>
        </w:tc>
        <w:tc>
          <w:tcPr>
            <w:tcW w:w="565" w:type="pct"/>
            <w:tcBorders>
              <w:bottom w:val="single" w:sz="4" w:space="0" w:color="auto"/>
            </w:tcBorders>
          </w:tcPr>
          <w:p w:rsidR="00B71B73" w:rsidRPr="00251361" w:rsidRDefault="00B71B73" w:rsidP="00B71B73">
            <w:pPr>
              <w:pStyle w:val="acctfourfigures"/>
              <w:tabs>
                <w:tab w:val="clear" w:pos="765"/>
                <w:tab w:val="decimal" w:pos="519"/>
              </w:tabs>
              <w:spacing w:line="240" w:lineRule="atLeast"/>
              <w:ind w:left="-110" w:right="-105"/>
              <w:rPr>
                <w:rFonts w:cs="Times New Roman"/>
                <w:szCs w:val="22"/>
              </w:rPr>
            </w:pPr>
          </w:p>
          <w:p w:rsidR="006D19D5" w:rsidRPr="00251361" w:rsidRDefault="006D19D5" w:rsidP="00B71B73">
            <w:pPr>
              <w:pStyle w:val="acctfourfigures"/>
              <w:tabs>
                <w:tab w:val="clear" w:pos="765"/>
                <w:tab w:val="decimal" w:pos="519"/>
              </w:tabs>
              <w:spacing w:line="240" w:lineRule="atLeast"/>
              <w:ind w:left="-110" w:right="-105"/>
              <w:rPr>
                <w:rFonts w:cs="Times New Roman"/>
                <w:szCs w:val="22"/>
              </w:rPr>
            </w:pPr>
            <w:r w:rsidRPr="00251361">
              <w:rPr>
                <w:rFonts w:cs="Times New Roman"/>
                <w:szCs w:val="22"/>
              </w:rPr>
              <w:t>-</w:t>
            </w:r>
          </w:p>
        </w:tc>
        <w:tc>
          <w:tcPr>
            <w:tcW w:w="140" w:type="pct"/>
          </w:tcPr>
          <w:p w:rsidR="00B71B73" w:rsidRPr="00251361" w:rsidRDefault="00B71B73" w:rsidP="00B71B73">
            <w:pPr>
              <w:pStyle w:val="acctfourfigures"/>
              <w:tabs>
                <w:tab w:val="clear" w:pos="765"/>
                <w:tab w:val="decimal" w:pos="430"/>
              </w:tabs>
              <w:spacing w:line="240" w:lineRule="atLeast"/>
              <w:ind w:left="-110" w:right="-105"/>
              <w:rPr>
                <w:rFonts w:cs="Times New Roman"/>
                <w:szCs w:val="22"/>
              </w:rPr>
            </w:pPr>
          </w:p>
        </w:tc>
        <w:tc>
          <w:tcPr>
            <w:tcW w:w="662" w:type="pct"/>
            <w:tcBorders>
              <w:bottom w:val="single" w:sz="4" w:space="0" w:color="auto"/>
            </w:tcBorders>
          </w:tcPr>
          <w:p w:rsidR="00B71B73" w:rsidRPr="00251361" w:rsidRDefault="00B71B73" w:rsidP="00721091">
            <w:pPr>
              <w:pStyle w:val="acctfourfigures"/>
              <w:tabs>
                <w:tab w:val="clear" w:pos="765"/>
                <w:tab w:val="decimal" w:pos="707"/>
              </w:tabs>
              <w:spacing w:line="240" w:lineRule="atLeast"/>
              <w:ind w:left="-110" w:right="-105"/>
              <w:rPr>
                <w:rFonts w:cs="Times New Roman"/>
                <w:szCs w:val="22"/>
              </w:rPr>
            </w:pPr>
          </w:p>
          <w:p w:rsidR="00B71B73" w:rsidRPr="00251361" w:rsidRDefault="00B71B73" w:rsidP="00721091">
            <w:pPr>
              <w:pStyle w:val="acctfourfigures"/>
              <w:tabs>
                <w:tab w:val="clear" w:pos="765"/>
                <w:tab w:val="decimal" w:pos="707"/>
              </w:tabs>
              <w:spacing w:line="240" w:lineRule="atLeast"/>
              <w:ind w:left="-110" w:right="-105"/>
              <w:rPr>
                <w:rFonts w:cs="Times New Roman"/>
                <w:szCs w:val="22"/>
              </w:rPr>
            </w:pPr>
            <w:r w:rsidRPr="00251361">
              <w:rPr>
                <w:rFonts w:cs="Times New Roman"/>
                <w:szCs w:val="22"/>
              </w:rPr>
              <w:t>-</w:t>
            </w:r>
          </w:p>
        </w:tc>
      </w:tr>
      <w:tr w:rsidR="00721091" w:rsidRPr="00E41EC2" w:rsidTr="00251361">
        <w:tc>
          <w:tcPr>
            <w:tcW w:w="1841" w:type="pct"/>
          </w:tcPr>
          <w:p w:rsidR="00B71B73" w:rsidRPr="00E41EC2" w:rsidRDefault="00B71B73" w:rsidP="00B71B73">
            <w:pPr>
              <w:pStyle w:val="BodyText"/>
              <w:tabs>
                <w:tab w:val="left" w:pos="342"/>
              </w:tabs>
              <w:spacing w:after="0" w:line="240" w:lineRule="atLeast"/>
              <w:ind w:right="-131"/>
              <w:rPr>
                <w:rFonts w:cs="Times New Roman"/>
                <w:szCs w:val="22"/>
                <w:lang w:val="en-US"/>
              </w:rPr>
            </w:pPr>
          </w:p>
        </w:tc>
        <w:tc>
          <w:tcPr>
            <w:tcW w:w="282" w:type="pct"/>
          </w:tcPr>
          <w:p w:rsidR="00B71B73" w:rsidRPr="00E41EC2" w:rsidRDefault="00B71B73" w:rsidP="00B71B73">
            <w:pPr>
              <w:pStyle w:val="BodyText"/>
              <w:spacing w:after="0" w:line="240" w:lineRule="atLeast"/>
              <w:ind w:left="-114" w:right="-119"/>
              <w:jc w:val="center"/>
              <w:rPr>
                <w:rFonts w:cs="Times New Roman"/>
                <w:i/>
                <w:iCs/>
                <w:szCs w:val="22"/>
              </w:rPr>
            </w:pPr>
          </w:p>
        </w:tc>
        <w:tc>
          <w:tcPr>
            <w:tcW w:w="566" w:type="pct"/>
            <w:tcBorders>
              <w:top w:val="single" w:sz="4" w:space="0" w:color="auto"/>
              <w:bottom w:val="single" w:sz="4" w:space="0" w:color="auto"/>
            </w:tcBorders>
          </w:tcPr>
          <w:p w:rsidR="00B71B73" w:rsidRPr="00E41EC2" w:rsidRDefault="006D19D5" w:rsidP="00721091">
            <w:pPr>
              <w:pStyle w:val="acctfourfigures"/>
              <w:tabs>
                <w:tab w:val="clear" w:pos="765"/>
                <w:tab w:val="decimal" w:pos="521"/>
              </w:tabs>
              <w:spacing w:line="240" w:lineRule="atLeast"/>
              <w:ind w:left="-110" w:right="-105"/>
              <w:rPr>
                <w:rFonts w:cs="Times New Roman"/>
                <w:b/>
                <w:bCs/>
                <w:szCs w:val="22"/>
              </w:rPr>
            </w:pPr>
            <w:r>
              <w:rPr>
                <w:rFonts w:cs="Times New Roman"/>
                <w:b/>
                <w:bCs/>
                <w:szCs w:val="22"/>
              </w:rPr>
              <w:t>(221.02)</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b/>
                <w:bCs/>
                <w:szCs w:val="22"/>
              </w:rPr>
            </w:pPr>
          </w:p>
        </w:tc>
        <w:tc>
          <w:tcPr>
            <w:tcW w:w="663" w:type="pct"/>
            <w:tcBorders>
              <w:top w:val="single" w:sz="4" w:space="0" w:color="auto"/>
              <w:bottom w:val="single" w:sz="4" w:space="0" w:color="auto"/>
            </w:tcBorders>
          </w:tcPr>
          <w:p w:rsidR="00B71B73" w:rsidRPr="00E41EC2" w:rsidRDefault="00B71B73" w:rsidP="00721091">
            <w:pPr>
              <w:pStyle w:val="acctfourfigures"/>
              <w:tabs>
                <w:tab w:val="clear" w:pos="765"/>
                <w:tab w:val="decimal" w:pos="704"/>
              </w:tabs>
              <w:spacing w:line="240" w:lineRule="atLeast"/>
              <w:ind w:left="-110" w:right="-105"/>
              <w:rPr>
                <w:rFonts w:cs="Times New Roman"/>
                <w:b/>
                <w:bCs/>
                <w:szCs w:val="22"/>
              </w:rPr>
            </w:pPr>
            <w:r>
              <w:rPr>
                <w:rFonts w:cs="Times New Roman"/>
                <w:b/>
                <w:bCs/>
                <w:szCs w:val="22"/>
              </w:rPr>
              <w:t>(14.57)</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b/>
                <w:bCs/>
                <w:szCs w:val="22"/>
              </w:rPr>
            </w:pPr>
          </w:p>
        </w:tc>
        <w:tc>
          <w:tcPr>
            <w:tcW w:w="565" w:type="pct"/>
            <w:tcBorders>
              <w:top w:val="single" w:sz="4" w:space="0" w:color="auto"/>
              <w:bottom w:val="single" w:sz="4" w:space="0" w:color="auto"/>
            </w:tcBorders>
          </w:tcPr>
          <w:p w:rsidR="00B71B73" w:rsidRPr="00E41EC2" w:rsidRDefault="006D19D5" w:rsidP="00B71B73">
            <w:pPr>
              <w:pStyle w:val="acctfourfigures"/>
              <w:tabs>
                <w:tab w:val="clear" w:pos="765"/>
                <w:tab w:val="decimal" w:pos="519"/>
              </w:tabs>
              <w:spacing w:line="240" w:lineRule="atLeast"/>
              <w:ind w:left="-110" w:right="-105"/>
              <w:rPr>
                <w:rFonts w:cs="Times New Roman"/>
                <w:b/>
                <w:bCs/>
                <w:szCs w:val="22"/>
              </w:rPr>
            </w:pPr>
            <w:r>
              <w:rPr>
                <w:rFonts w:cs="Times New Roman"/>
                <w:b/>
                <w:bCs/>
                <w:szCs w:val="22"/>
              </w:rPr>
              <w:t>-</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b/>
                <w:bCs/>
                <w:szCs w:val="22"/>
              </w:rPr>
            </w:pPr>
          </w:p>
        </w:tc>
        <w:tc>
          <w:tcPr>
            <w:tcW w:w="662" w:type="pct"/>
            <w:tcBorders>
              <w:top w:val="single" w:sz="4" w:space="0" w:color="auto"/>
              <w:bottom w:val="single" w:sz="4" w:space="0" w:color="auto"/>
            </w:tcBorders>
          </w:tcPr>
          <w:p w:rsidR="00B71B73" w:rsidRPr="00E41EC2" w:rsidRDefault="00B71B73" w:rsidP="00721091">
            <w:pPr>
              <w:pStyle w:val="acctfourfigures"/>
              <w:tabs>
                <w:tab w:val="clear" w:pos="765"/>
                <w:tab w:val="decimal" w:pos="707"/>
              </w:tabs>
              <w:spacing w:line="240" w:lineRule="atLeast"/>
              <w:ind w:left="-110" w:right="-105"/>
              <w:rPr>
                <w:rFonts w:cs="Times New Roman"/>
                <w:b/>
                <w:bCs/>
                <w:szCs w:val="22"/>
              </w:rPr>
            </w:pPr>
            <w:r>
              <w:rPr>
                <w:rFonts w:cs="Times New Roman"/>
                <w:b/>
                <w:bCs/>
                <w:szCs w:val="22"/>
              </w:rPr>
              <w:t>-</w:t>
            </w:r>
          </w:p>
        </w:tc>
      </w:tr>
      <w:tr w:rsidR="00721091" w:rsidRPr="00E41EC2" w:rsidTr="00721091">
        <w:tc>
          <w:tcPr>
            <w:tcW w:w="1841" w:type="pct"/>
          </w:tcPr>
          <w:p w:rsidR="00B71B73" w:rsidRPr="00E41EC2" w:rsidRDefault="00B71B73" w:rsidP="00B71B73">
            <w:pPr>
              <w:pStyle w:val="BodyText"/>
              <w:spacing w:after="0" w:line="240" w:lineRule="atLeast"/>
              <w:ind w:right="-131"/>
              <w:rPr>
                <w:rFonts w:cs="Times New Roman"/>
                <w:b/>
                <w:bCs/>
                <w:szCs w:val="22"/>
                <w:lang w:val="en-US"/>
              </w:rPr>
            </w:pPr>
            <w:r w:rsidRPr="00E41EC2">
              <w:rPr>
                <w:rFonts w:cs="Times New Roman"/>
                <w:b/>
                <w:bCs/>
                <w:szCs w:val="22"/>
                <w:lang w:val="en-US"/>
              </w:rPr>
              <w:t>Net</w:t>
            </w:r>
          </w:p>
        </w:tc>
        <w:tc>
          <w:tcPr>
            <w:tcW w:w="282" w:type="pct"/>
          </w:tcPr>
          <w:p w:rsidR="00B71B73" w:rsidRPr="00E41EC2" w:rsidRDefault="00B71B73" w:rsidP="00B71B73">
            <w:pPr>
              <w:pStyle w:val="BodyText"/>
              <w:spacing w:after="0" w:line="240" w:lineRule="atLeast"/>
              <w:ind w:left="-114" w:right="-119"/>
              <w:jc w:val="center"/>
              <w:rPr>
                <w:rFonts w:cs="Times New Roman"/>
                <w:i/>
                <w:iCs/>
                <w:szCs w:val="22"/>
              </w:rPr>
            </w:pPr>
          </w:p>
        </w:tc>
        <w:tc>
          <w:tcPr>
            <w:tcW w:w="566" w:type="pct"/>
            <w:tcBorders>
              <w:top w:val="single" w:sz="4" w:space="0" w:color="auto"/>
              <w:bottom w:val="double" w:sz="4" w:space="0" w:color="auto"/>
            </w:tcBorders>
          </w:tcPr>
          <w:p w:rsidR="00B71B73" w:rsidRPr="00E41EC2" w:rsidRDefault="00721091" w:rsidP="00721091">
            <w:pPr>
              <w:pStyle w:val="acctfourfigures"/>
              <w:tabs>
                <w:tab w:val="clear" w:pos="765"/>
                <w:tab w:val="decimal" w:pos="521"/>
              </w:tabs>
              <w:spacing w:line="240" w:lineRule="atLeast"/>
              <w:ind w:left="-110" w:right="-105"/>
              <w:rPr>
                <w:rFonts w:cs="Times New Roman"/>
                <w:b/>
                <w:bCs/>
                <w:szCs w:val="22"/>
                <w:lang w:bidi="th-TH"/>
              </w:rPr>
            </w:pPr>
            <w:r>
              <w:rPr>
                <w:rFonts w:cs="Times New Roman"/>
                <w:b/>
                <w:bCs/>
                <w:szCs w:val="22"/>
                <w:lang w:bidi="th-TH"/>
              </w:rPr>
              <w:t>67.71</w:t>
            </w:r>
          </w:p>
        </w:tc>
        <w:tc>
          <w:tcPr>
            <w:tcW w:w="140" w:type="pct"/>
          </w:tcPr>
          <w:p w:rsidR="00B71B73" w:rsidRPr="00E41EC2" w:rsidRDefault="00B71B73" w:rsidP="00B71B73">
            <w:pPr>
              <w:pStyle w:val="acctfourfigures"/>
              <w:tabs>
                <w:tab w:val="clear" w:pos="765"/>
                <w:tab w:val="decimal" w:pos="433"/>
              </w:tabs>
              <w:spacing w:line="240" w:lineRule="atLeast"/>
              <w:ind w:left="-110" w:right="-105"/>
              <w:rPr>
                <w:rFonts w:cs="Times New Roman"/>
                <w:b/>
                <w:bCs/>
                <w:szCs w:val="22"/>
                <w:lang w:bidi="th-TH"/>
              </w:rPr>
            </w:pPr>
          </w:p>
        </w:tc>
        <w:tc>
          <w:tcPr>
            <w:tcW w:w="663" w:type="pct"/>
            <w:tcBorders>
              <w:top w:val="single" w:sz="4" w:space="0" w:color="auto"/>
              <w:bottom w:val="double" w:sz="4" w:space="0" w:color="auto"/>
            </w:tcBorders>
          </w:tcPr>
          <w:p w:rsidR="00B71B73" w:rsidRPr="00E41EC2" w:rsidRDefault="00B71B73" w:rsidP="00721091">
            <w:pPr>
              <w:pStyle w:val="acctfourfigures"/>
              <w:tabs>
                <w:tab w:val="clear" w:pos="765"/>
                <w:tab w:val="decimal" w:pos="704"/>
              </w:tabs>
              <w:spacing w:line="240" w:lineRule="atLeast"/>
              <w:ind w:left="-110" w:right="-105"/>
              <w:rPr>
                <w:rFonts w:cs="Times New Roman"/>
                <w:b/>
                <w:bCs/>
                <w:szCs w:val="22"/>
                <w:lang w:bidi="th-TH"/>
              </w:rPr>
            </w:pPr>
            <w:r>
              <w:rPr>
                <w:rFonts w:cs="Times New Roman"/>
                <w:b/>
                <w:bCs/>
                <w:szCs w:val="22"/>
                <w:lang w:bidi="th-TH"/>
              </w:rPr>
              <w:t>136.28</w:t>
            </w:r>
          </w:p>
        </w:tc>
        <w:tc>
          <w:tcPr>
            <w:tcW w:w="140" w:type="pct"/>
          </w:tcPr>
          <w:p w:rsidR="00B71B73" w:rsidRPr="00E41EC2" w:rsidRDefault="00B71B73" w:rsidP="00B71B73">
            <w:pPr>
              <w:pStyle w:val="acctfourfigures"/>
              <w:tabs>
                <w:tab w:val="clear" w:pos="765"/>
                <w:tab w:val="decimal" w:pos="433"/>
              </w:tabs>
              <w:spacing w:line="240" w:lineRule="atLeast"/>
              <w:ind w:left="-110" w:right="-105"/>
              <w:rPr>
                <w:rFonts w:cs="Times New Roman"/>
                <w:b/>
                <w:bCs/>
                <w:szCs w:val="22"/>
                <w:lang w:bidi="th-TH"/>
              </w:rPr>
            </w:pPr>
          </w:p>
        </w:tc>
        <w:tc>
          <w:tcPr>
            <w:tcW w:w="565" w:type="pct"/>
            <w:tcBorders>
              <w:top w:val="single" w:sz="4" w:space="0" w:color="auto"/>
              <w:bottom w:val="double" w:sz="4" w:space="0" w:color="auto"/>
            </w:tcBorders>
          </w:tcPr>
          <w:p w:rsidR="00B71B73" w:rsidRPr="00E41EC2" w:rsidRDefault="006D19D5" w:rsidP="00B71B73">
            <w:pPr>
              <w:pStyle w:val="acctfourfigures"/>
              <w:tabs>
                <w:tab w:val="clear" w:pos="765"/>
                <w:tab w:val="decimal" w:pos="519"/>
              </w:tabs>
              <w:spacing w:line="240" w:lineRule="atLeast"/>
              <w:ind w:left="-110" w:right="-105"/>
              <w:rPr>
                <w:rFonts w:cs="Times New Roman"/>
                <w:b/>
                <w:bCs/>
                <w:szCs w:val="22"/>
                <w:lang w:bidi="th-TH"/>
              </w:rPr>
            </w:pPr>
            <w:r>
              <w:rPr>
                <w:rFonts w:cs="Times New Roman"/>
                <w:b/>
                <w:bCs/>
                <w:szCs w:val="22"/>
                <w:lang w:bidi="th-TH"/>
              </w:rPr>
              <w:t>391.24</w:t>
            </w:r>
          </w:p>
        </w:tc>
        <w:tc>
          <w:tcPr>
            <w:tcW w:w="140" w:type="pct"/>
          </w:tcPr>
          <w:p w:rsidR="00B71B73" w:rsidRPr="00E41EC2" w:rsidRDefault="00B71B73" w:rsidP="00B71B73">
            <w:pPr>
              <w:pStyle w:val="acctfourfigures"/>
              <w:tabs>
                <w:tab w:val="clear" w:pos="765"/>
                <w:tab w:val="decimal" w:pos="430"/>
              </w:tabs>
              <w:spacing w:line="240" w:lineRule="atLeast"/>
              <w:ind w:left="-110" w:right="-105"/>
              <w:rPr>
                <w:rFonts w:cs="Times New Roman"/>
                <w:b/>
                <w:bCs/>
                <w:szCs w:val="22"/>
              </w:rPr>
            </w:pPr>
          </w:p>
        </w:tc>
        <w:tc>
          <w:tcPr>
            <w:tcW w:w="662" w:type="pct"/>
            <w:tcBorders>
              <w:top w:val="single" w:sz="4" w:space="0" w:color="auto"/>
              <w:bottom w:val="double" w:sz="4" w:space="0" w:color="auto"/>
            </w:tcBorders>
          </w:tcPr>
          <w:p w:rsidR="00B71B73" w:rsidRPr="00E41EC2" w:rsidRDefault="00B71B73" w:rsidP="00721091">
            <w:pPr>
              <w:pStyle w:val="acctfourfigures"/>
              <w:tabs>
                <w:tab w:val="clear" w:pos="765"/>
                <w:tab w:val="decimal" w:pos="707"/>
              </w:tabs>
              <w:spacing w:line="240" w:lineRule="atLeast"/>
              <w:ind w:left="-110" w:right="-105"/>
              <w:rPr>
                <w:rFonts w:cs="Times New Roman"/>
                <w:b/>
                <w:bCs/>
                <w:szCs w:val="22"/>
                <w:lang w:bidi="th-TH"/>
              </w:rPr>
            </w:pPr>
            <w:r>
              <w:rPr>
                <w:rFonts w:cs="Times New Roman"/>
                <w:b/>
                <w:bCs/>
                <w:szCs w:val="22"/>
                <w:lang w:bidi="th-TH"/>
              </w:rPr>
              <w:t>213.17</w:t>
            </w:r>
          </w:p>
        </w:tc>
      </w:tr>
    </w:tbl>
    <w:p w:rsidR="005E6DC1" w:rsidRDefault="005E6DC1" w:rsidP="00B3031C">
      <w:pPr>
        <w:pStyle w:val="BodyText"/>
        <w:spacing w:after="0" w:line="240" w:lineRule="atLeast"/>
        <w:rPr>
          <w:rFonts w:cs="Times New Roman"/>
          <w:szCs w:val="22"/>
        </w:rPr>
        <w:sectPr w:rsidR="005E6DC1" w:rsidSect="00A23708">
          <w:footerReference w:type="default" r:id="rId16"/>
          <w:pgSz w:w="11907" w:h="16840"/>
          <w:pgMar w:top="691" w:right="1197" w:bottom="576" w:left="1152" w:header="720" w:footer="720" w:gutter="0"/>
          <w:cols w:space="720"/>
          <w:docGrid w:linePitch="360"/>
        </w:sectPr>
      </w:pPr>
    </w:p>
    <w:p w:rsidR="00B3031C" w:rsidRPr="00E41EC2" w:rsidRDefault="00B3031C" w:rsidP="0079729F">
      <w:pPr>
        <w:pStyle w:val="Heading1"/>
        <w:numPr>
          <w:ilvl w:val="0"/>
          <w:numId w:val="0"/>
        </w:numPr>
        <w:spacing w:before="0" w:after="0" w:line="240" w:lineRule="atLeast"/>
        <w:ind w:left="540" w:hanging="540"/>
        <w:rPr>
          <w:rFonts w:cs="Times New Roman"/>
          <w:szCs w:val="24"/>
        </w:rPr>
      </w:pPr>
      <w:r w:rsidRPr="00E41EC2">
        <w:rPr>
          <w:rFonts w:cs="Times New Roman"/>
          <w:szCs w:val="24"/>
        </w:rPr>
        <w:lastRenderedPageBreak/>
        <w:t>36</w:t>
      </w:r>
      <w:r w:rsidRPr="00E41EC2">
        <w:rPr>
          <w:rFonts w:cs="Times New Roman"/>
          <w:szCs w:val="24"/>
        </w:rPr>
        <w:tab/>
      </w:r>
      <w:r w:rsidR="00632A56">
        <w:rPr>
          <w:rFonts w:cs="Times New Roman"/>
          <w:szCs w:val="24"/>
        </w:rPr>
        <w:t>T</w:t>
      </w:r>
      <w:r w:rsidRPr="00E41EC2">
        <w:rPr>
          <w:rFonts w:cs="Times New Roman"/>
          <w:szCs w:val="24"/>
        </w:rPr>
        <w:t>ax expense</w:t>
      </w:r>
    </w:p>
    <w:p w:rsidR="00B3031C" w:rsidRPr="00E41EC2" w:rsidRDefault="00B3031C" w:rsidP="00B3031C">
      <w:pPr>
        <w:pStyle w:val="BodyText"/>
        <w:spacing w:after="0" w:line="240" w:lineRule="atLeast"/>
      </w:pPr>
    </w:p>
    <w:p w:rsidR="00B3031C" w:rsidRPr="00E41EC2" w:rsidRDefault="00B3031C" w:rsidP="00B3031C">
      <w:pPr>
        <w:tabs>
          <w:tab w:val="left" w:pos="450"/>
        </w:tabs>
        <w:ind w:left="540"/>
        <w:jc w:val="both"/>
        <w:rPr>
          <w:i/>
          <w:iCs/>
          <w:color w:val="0000FF"/>
          <w:shd w:val="clear" w:color="auto" w:fill="D9D9D9"/>
          <w:lang w:bidi="th-TH"/>
        </w:rPr>
      </w:pPr>
      <w:r w:rsidRPr="00E41EC2">
        <w:rPr>
          <w:b/>
          <w:bCs/>
          <w:i/>
          <w:iCs/>
        </w:rPr>
        <w:t>Income tax recognised in profit or loss</w:t>
      </w:r>
    </w:p>
    <w:tbl>
      <w:tblPr>
        <w:tblW w:w="9270" w:type="dxa"/>
        <w:tblInd w:w="450" w:type="dxa"/>
        <w:tblBorders>
          <w:bottom w:val="single" w:sz="4" w:space="0" w:color="auto"/>
        </w:tblBorders>
        <w:tblLayout w:type="fixed"/>
        <w:tblLook w:val="01E0" w:firstRow="1" w:lastRow="1" w:firstColumn="1" w:lastColumn="1" w:noHBand="0" w:noVBand="0"/>
      </w:tblPr>
      <w:tblGrid>
        <w:gridCol w:w="3240"/>
        <w:gridCol w:w="540"/>
        <w:gridCol w:w="1080"/>
        <w:gridCol w:w="270"/>
        <w:gridCol w:w="1260"/>
        <w:gridCol w:w="270"/>
        <w:gridCol w:w="1080"/>
        <w:gridCol w:w="270"/>
        <w:gridCol w:w="1260"/>
      </w:tblGrid>
      <w:tr w:rsidR="00B3031C" w:rsidRPr="00E41EC2" w:rsidTr="00632A56">
        <w:tc>
          <w:tcPr>
            <w:tcW w:w="3240" w:type="dxa"/>
          </w:tcPr>
          <w:p w:rsidR="00B3031C" w:rsidRPr="00E41EC2" w:rsidRDefault="00B3031C" w:rsidP="00876323">
            <w:pPr>
              <w:pStyle w:val="BodyText"/>
              <w:spacing w:after="0" w:line="240" w:lineRule="atLeast"/>
              <w:ind w:right="-108"/>
              <w:jc w:val="thaiDistribute"/>
              <w:rPr>
                <w:rFonts w:cs="Times New Roman"/>
                <w:b/>
                <w:bCs/>
                <w:i/>
                <w:iCs/>
                <w:szCs w:val="22"/>
              </w:rPr>
            </w:pPr>
          </w:p>
          <w:p w:rsidR="00B3031C" w:rsidRPr="00E41EC2" w:rsidRDefault="00B3031C" w:rsidP="00876323">
            <w:pPr>
              <w:pStyle w:val="BodyText"/>
              <w:spacing w:after="0" w:line="240" w:lineRule="atLeast"/>
              <w:ind w:right="-108"/>
              <w:jc w:val="thaiDistribute"/>
              <w:rPr>
                <w:rFonts w:cs="Times New Roman"/>
                <w:b/>
                <w:szCs w:val="22"/>
              </w:rPr>
            </w:pPr>
          </w:p>
        </w:tc>
        <w:tc>
          <w:tcPr>
            <w:tcW w:w="540" w:type="dxa"/>
          </w:tcPr>
          <w:p w:rsidR="00B3031C" w:rsidRPr="00E41EC2" w:rsidRDefault="00B3031C" w:rsidP="00876323">
            <w:pPr>
              <w:pStyle w:val="BodyText"/>
              <w:spacing w:after="0" w:line="240" w:lineRule="atLeast"/>
              <w:ind w:right="-108"/>
              <w:jc w:val="center"/>
              <w:rPr>
                <w:rFonts w:cs="Times New Roman"/>
                <w:b/>
                <w:i/>
                <w:iCs/>
                <w:szCs w:val="22"/>
              </w:rPr>
            </w:pPr>
          </w:p>
        </w:tc>
        <w:tc>
          <w:tcPr>
            <w:tcW w:w="2610" w:type="dxa"/>
            <w:gridSpan w:val="3"/>
          </w:tcPr>
          <w:p w:rsidR="00B3031C" w:rsidRPr="00E41EC2" w:rsidRDefault="00B3031C" w:rsidP="00876323">
            <w:pPr>
              <w:pStyle w:val="BodyText"/>
              <w:spacing w:after="0" w:line="240" w:lineRule="atLeast"/>
              <w:ind w:right="-110"/>
              <w:jc w:val="center"/>
              <w:rPr>
                <w:rFonts w:cs="Times New Roman"/>
                <w:szCs w:val="22"/>
              </w:rPr>
            </w:pPr>
            <w:r w:rsidRPr="00E41EC2">
              <w:rPr>
                <w:rFonts w:cs="Times New Roman"/>
                <w:b/>
                <w:bCs/>
                <w:szCs w:val="22"/>
              </w:rPr>
              <w:t>Consolidated</w:t>
            </w:r>
          </w:p>
          <w:p w:rsidR="00B3031C" w:rsidRPr="00E41EC2" w:rsidRDefault="00B3031C" w:rsidP="00876323">
            <w:pPr>
              <w:spacing w:line="240" w:lineRule="atLeast"/>
              <w:ind w:right="-135"/>
              <w:jc w:val="center"/>
              <w:rPr>
                <w:rFonts w:cs="Times New Roman"/>
                <w:szCs w:val="22"/>
                <w:lang w:val="en-US"/>
              </w:rPr>
            </w:pPr>
            <w:r w:rsidRPr="00E41EC2">
              <w:rPr>
                <w:rFonts w:cs="Times New Roman"/>
                <w:b/>
                <w:bCs/>
                <w:szCs w:val="22"/>
              </w:rPr>
              <w:t>financial statements</w:t>
            </w:r>
          </w:p>
        </w:tc>
        <w:tc>
          <w:tcPr>
            <w:tcW w:w="270" w:type="dxa"/>
          </w:tcPr>
          <w:p w:rsidR="00B3031C" w:rsidRPr="00E41EC2" w:rsidRDefault="00B3031C" w:rsidP="00876323">
            <w:pPr>
              <w:spacing w:line="240" w:lineRule="atLeast"/>
              <w:ind w:right="-135"/>
              <w:jc w:val="center"/>
              <w:rPr>
                <w:rFonts w:cs="Times New Roman"/>
                <w:szCs w:val="22"/>
              </w:rPr>
            </w:pPr>
          </w:p>
        </w:tc>
        <w:tc>
          <w:tcPr>
            <w:tcW w:w="2610" w:type="dxa"/>
            <w:gridSpan w:val="3"/>
          </w:tcPr>
          <w:p w:rsidR="00B3031C" w:rsidRPr="00E41EC2" w:rsidRDefault="00B3031C" w:rsidP="00876323">
            <w:pPr>
              <w:pStyle w:val="BodyText"/>
              <w:spacing w:after="0" w:line="240" w:lineRule="atLeast"/>
              <w:ind w:right="-110"/>
              <w:jc w:val="center"/>
              <w:rPr>
                <w:rFonts w:cs="Times New Roman"/>
                <w:szCs w:val="22"/>
              </w:rPr>
            </w:pPr>
            <w:r w:rsidRPr="00E41EC2">
              <w:rPr>
                <w:rFonts w:cs="Times New Roman"/>
                <w:b/>
                <w:bCs/>
                <w:szCs w:val="22"/>
              </w:rPr>
              <w:t>Separate</w:t>
            </w:r>
          </w:p>
          <w:p w:rsidR="00B3031C" w:rsidRPr="00E41EC2" w:rsidRDefault="00B3031C" w:rsidP="00876323">
            <w:pPr>
              <w:spacing w:line="240" w:lineRule="atLeast"/>
              <w:ind w:right="-135"/>
              <w:jc w:val="center"/>
              <w:rPr>
                <w:rFonts w:cs="Times New Roman"/>
                <w:szCs w:val="22"/>
                <w:lang w:val="en-US"/>
              </w:rPr>
            </w:pPr>
            <w:r w:rsidRPr="00E41EC2">
              <w:rPr>
                <w:rFonts w:cs="Times New Roman"/>
                <w:b/>
                <w:bCs/>
                <w:szCs w:val="22"/>
              </w:rPr>
              <w:t>financial statements</w:t>
            </w:r>
          </w:p>
        </w:tc>
      </w:tr>
      <w:tr w:rsidR="00ED7487" w:rsidRPr="00C13AB9" w:rsidTr="00632A56">
        <w:tc>
          <w:tcPr>
            <w:tcW w:w="3240" w:type="dxa"/>
          </w:tcPr>
          <w:p w:rsidR="00ED7487" w:rsidRPr="00E41EC2" w:rsidRDefault="00ED7487" w:rsidP="00ED7487">
            <w:pPr>
              <w:pStyle w:val="BodyText"/>
              <w:spacing w:after="0" w:line="240" w:lineRule="atLeast"/>
              <w:jc w:val="thaiDistribute"/>
              <w:rPr>
                <w:rFonts w:cs="Times New Roman"/>
                <w:bCs/>
                <w:i/>
                <w:iCs/>
                <w:szCs w:val="22"/>
              </w:rPr>
            </w:pPr>
            <w:r w:rsidRPr="00E41EC2">
              <w:rPr>
                <w:rFonts w:cs="Times New Roman"/>
                <w:bCs/>
                <w:i/>
                <w:iCs/>
                <w:szCs w:val="22"/>
              </w:rPr>
              <w:t xml:space="preserve">   </w:t>
            </w:r>
          </w:p>
        </w:tc>
        <w:tc>
          <w:tcPr>
            <w:tcW w:w="540" w:type="dxa"/>
            <w:vAlign w:val="bottom"/>
          </w:tcPr>
          <w:p w:rsidR="00ED7487" w:rsidRPr="00632A56" w:rsidRDefault="00ED7487" w:rsidP="00ED7487">
            <w:pPr>
              <w:pStyle w:val="BodyText"/>
              <w:spacing w:after="0" w:line="240" w:lineRule="atLeast"/>
              <w:ind w:left="-108" w:right="-108"/>
              <w:jc w:val="center"/>
              <w:rPr>
                <w:rFonts w:cs="Times New Roman"/>
                <w:bCs/>
                <w:i/>
                <w:iCs/>
                <w:sz w:val="16"/>
                <w:szCs w:val="16"/>
              </w:rPr>
            </w:pPr>
            <w:r w:rsidRPr="00632A56">
              <w:rPr>
                <w:rFonts w:cs="Times New Roman"/>
                <w:bCs/>
                <w:i/>
                <w:iCs/>
                <w:sz w:val="16"/>
                <w:szCs w:val="16"/>
              </w:rPr>
              <w:t>Note</w:t>
            </w:r>
          </w:p>
        </w:tc>
        <w:tc>
          <w:tcPr>
            <w:tcW w:w="1080" w:type="dxa"/>
          </w:tcPr>
          <w:p w:rsidR="00ED7487" w:rsidRPr="00721091" w:rsidRDefault="00ED7487" w:rsidP="00ED7487">
            <w:pPr>
              <w:pStyle w:val="acctmergecolhdg"/>
              <w:spacing w:line="240" w:lineRule="atLeast"/>
              <w:rPr>
                <w:rFonts w:cs="Times New Roman"/>
                <w:b w:val="0"/>
                <w:bCs/>
                <w:sz w:val="16"/>
                <w:szCs w:val="16"/>
              </w:rPr>
            </w:pPr>
          </w:p>
          <w:p w:rsidR="00ED7487" w:rsidRPr="00721091" w:rsidRDefault="00ED7487" w:rsidP="00ED7487">
            <w:pPr>
              <w:pStyle w:val="acctmergecolhdg"/>
              <w:spacing w:line="240" w:lineRule="atLeast"/>
              <w:ind w:left="-104" w:right="-108"/>
              <w:rPr>
                <w:rFonts w:cs="Times New Roman"/>
                <w:b w:val="0"/>
                <w:bCs/>
                <w:sz w:val="16"/>
                <w:szCs w:val="16"/>
              </w:rPr>
            </w:pPr>
            <w:r w:rsidRPr="00721091">
              <w:rPr>
                <w:rFonts w:cs="Times New Roman"/>
                <w:b w:val="0"/>
                <w:bCs/>
                <w:sz w:val="16"/>
                <w:szCs w:val="16"/>
              </w:rPr>
              <w:t xml:space="preserve">For the year ended </w:t>
            </w:r>
            <w:r w:rsidRPr="00721091">
              <w:rPr>
                <w:rFonts w:cs="Times New Roman"/>
                <w:b w:val="0"/>
                <w:bCs/>
                <w:sz w:val="16"/>
                <w:szCs w:val="16"/>
                <w:lang w:val="en-US"/>
              </w:rPr>
              <w:t>30 September</w:t>
            </w:r>
            <w:r w:rsidRPr="00721091">
              <w:rPr>
                <w:rFonts w:cs="Times New Roman"/>
                <w:b w:val="0"/>
                <w:bCs/>
                <w:sz w:val="16"/>
                <w:szCs w:val="16"/>
              </w:rPr>
              <w:t xml:space="preserve"> 2018</w:t>
            </w:r>
          </w:p>
        </w:tc>
        <w:tc>
          <w:tcPr>
            <w:tcW w:w="270" w:type="dxa"/>
          </w:tcPr>
          <w:p w:rsidR="00ED7487" w:rsidRPr="00721091" w:rsidRDefault="00ED7487" w:rsidP="00ED7487">
            <w:pPr>
              <w:pStyle w:val="acctmergecolhdg"/>
              <w:spacing w:line="240" w:lineRule="atLeast"/>
              <w:rPr>
                <w:rFonts w:cs="Times New Roman"/>
                <w:b w:val="0"/>
                <w:bCs/>
                <w:sz w:val="16"/>
                <w:szCs w:val="16"/>
              </w:rPr>
            </w:pPr>
          </w:p>
        </w:tc>
        <w:tc>
          <w:tcPr>
            <w:tcW w:w="1260" w:type="dxa"/>
          </w:tcPr>
          <w:p w:rsidR="00ED7487" w:rsidRDefault="00ED7487" w:rsidP="00ED7487">
            <w:pPr>
              <w:pStyle w:val="acctmergecolhdg"/>
              <w:spacing w:line="240" w:lineRule="atLeast"/>
              <w:ind w:left="-121" w:right="-103"/>
              <w:rPr>
                <w:rFonts w:cs="Times New Roman"/>
                <w:b w:val="0"/>
                <w:bCs/>
                <w:sz w:val="16"/>
                <w:szCs w:val="16"/>
              </w:rPr>
            </w:pPr>
            <w:r>
              <w:rPr>
                <w:rFonts w:cs="Times New Roman"/>
                <w:b w:val="0"/>
                <w:bCs/>
                <w:sz w:val="16"/>
                <w:szCs w:val="16"/>
              </w:rPr>
              <w:t xml:space="preserve">For the period </w:t>
            </w:r>
          </w:p>
          <w:p w:rsidR="00ED7487" w:rsidRDefault="00ED7487" w:rsidP="00ED7487">
            <w:pPr>
              <w:pStyle w:val="acctmergecolhdg"/>
              <w:spacing w:line="240" w:lineRule="atLeast"/>
              <w:ind w:left="-121" w:right="-103"/>
              <w:rPr>
                <w:rFonts w:cs="Times New Roman"/>
                <w:b w:val="0"/>
                <w:bCs/>
                <w:sz w:val="16"/>
                <w:szCs w:val="16"/>
              </w:rPr>
            </w:pPr>
            <w:r>
              <w:rPr>
                <w:rFonts w:cs="Times New Roman"/>
                <w:b w:val="0"/>
                <w:bCs/>
                <w:sz w:val="16"/>
                <w:szCs w:val="16"/>
              </w:rPr>
              <w:t>from</w:t>
            </w:r>
          </w:p>
          <w:p w:rsidR="00ED7487" w:rsidRPr="00721091" w:rsidRDefault="00ED7487" w:rsidP="00ED7487">
            <w:pPr>
              <w:pStyle w:val="acctmergecolhdg"/>
              <w:spacing w:line="240" w:lineRule="atLeast"/>
              <w:ind w:left="-121" w:right="-103"/>
              <w:rPr>
                <w:rFonts w:cs="Times New Roman"/>
                <w:b w:val="0"/>
                <w:bCs/>
                <w:sz w:val="16"/>
                <w:szCs w:val="16"/>
              </w:rPr>
            </w:pPr>
            <w:r w:rsidRPr="00721091">
              <w:rPr>
                <w:rFonts w:cs="Times New Roman"/>
                <w:b w:val="0"/>
                <w:bCs/>
                <w:sz w:val="16"/>
                <w:szCs w:val="16"/>
              </w:rPr>
              <w:t>1 January 2017 to 30 September 2017</w:t>
            </w:r>
          </w:p>
        </w:tc>
        <w:tc>
          <w:tcPr>
            <w:tcW w:w="270" w:type="dxa"/>
          </w:tcPr>
          <w:p w:rsidR="00ED7487" w:rsidRPr="00721091" w:rsidRDefault="00ED7487" w:rsidP="00ED7487">
            <w:pPr>
              <w:pStyle w:val="acctmergecolhdg"/>
              <w:spacing w:line="240" w:lineRule="atLeast"/>
              <w:rPr>
                <w:rFonts w:cs="Times New Roman"/>
                <w:b w:val="0"/>
                <w:bCs/>
                <w:sz w:val="16"/>
                <w:szCs w:val="16"/>
              </w:rPr>
            </w:pPr>
          </w:p>
        </w:tc>
        <w:tc>
          <w:tcPr>
            <w:tcW w:w="1080" w:type="dxa"/>
          </w:tcPr>
          <w:p w:rsidR="00ED7487" w:rsidRPr="00721091" w:rsidRDefault="00ED7487" w:rsidP="00ED7487">
            <w:pPr>
              <w:pStyle w:val="acctmergecolhdg"/>
              <w:spacing w:line="240" w:lineRule="atLeast"/>
              <w:rPr>
                <w:rFonts w:cs="Times New Roman"/>
                <w:b w:val="0"/>
                <w:bCs/>
                <w:sz w:val="16"/>
                <w:szCs w:val="16"/>
              </w:rPr>
            </w:pPr>
          </w:p>
          <w:p w:rsidR="00ED7487" w:rsidRPr="00721091" w:rsidRDefault="00ED7487" w:rsidP="00ED7487">
            <w:pPr>
              <w:pStyle w:val="acctmergecolhdg"/>
              <w:spacing w:line="240" w:lineRule="atLeast"/>
              <w:ind w:left="-109" w:right="-106"/>
              <w:rPr>
                <w:rFonts w:cstheme="minorBidi"/>
                <w:b w:val="0"/>
                <w:bCs/>
                <w:sz w:val="16"/>
                <w:szCs w:val="16"/>
                <w:cs/>
                <w:lang w:bidi="th-TH"/>
              </w:rPr>
            </w:pPr>
            <w:r w:rsidRPr="00721091">
              <w:rPr>
                <w:rFonts w:cs="Times New Roman"/>
                <w:b w:val="0"/>
                <w:bCs/>
                <w:sz w:val="16"/>
                <w:szCs w:val="16"/>
              </w:rPr>
              <w:t xml:space="preserve">For the year ended </w:t>
            </w:r>
            <w:r w:rsidRPr="00721091">
              <w:rPr>
                <w:rFonts w:cs="Times New Roman"/>
                <w:b w:val="0"/>
                <w:bCs/>
                <w:sz w:val="16"/>
                <w:szCs w:val="16"/>
                <w:lang w:val="en-US"/>
              </w:rPr>
              <w:t>30 September</w:t>
            </w:r>
            <w:r w:rsidRPr="00721091">
              <w:rPr>
                <w:rFonts w:cs="Times New Roman"/>
                <w:b w:val="0"/>
                <w:bCs/>
                <w:sz w:val="16"/>
                <w:szCs w:val="16"/>
              </w:rPr>
              <w:t xml:space="preserve"> 2018</w:t>
            </w:r>
          </w:p>
        </w:tc>
        <w:tc>
          <w:tcPr>
            <w:tcW w:w="270" w:type="dxa"/>
          </w:tcPr>
          <w:p w:rsidR="00ED7487" w:rsidRPr="00721091" w:rsidRDefault="00ED7487" w:rsidP="00ED7487">
            <w:pPr>
              <w:pStyle w:val="acctmergecolhdg"/>
              <w:spacing w:line="240" w:lineRule="atLeast"/>
              <w:rPr>
                <w:rFonts w:cs="Times New Roman"/>
                <w:b w:val="0"/>
                <w:bCs/>
                <w:sz w:val="16"/>
                <w:szCs w:val="16"/>
              </w:rPr>
            </w:pPr>
          </w:p>
        </w:tc>
        <w:tc>
          <w:tcPr>
            <w:tcW w:w="1260" w:type="dxa"/>
          </w:tcPr>
          <w:p w:rsidR="00ED7487" w:rsidRDefault="00ED7487" w:rsidP="00ED7487">
            <w:pPr>
              <w:pStyle w:val="acctmergecolhdg"/>
              <w:spacing w:line="240" w:lineRule="atLeast"/>
              <w:ind w:left="-121" w:right="-103"/>
              <w:rPr>
                <w:rFonts w:cs="Times New Roman"/>
                <w:b w:val="0"/>
                <w:bCs/>
                <w:sz w:val="16"/>
                <w:szCs w:val="16"/>
              </w:rPr>
            </w:pPr>
            <w:r>
              <w:rPr>
                <w:rFonts w:cs="Times New Roman"/>
                <w:b w:val="0"/>
                <w:bCs/>
                <w:sz w:val="16"/>
                <w:szCs w:val="16"/>
              </w:rPr>
              <w:t xml:space="preserve">For the period </w:t>
            </w:r>
          </w:p>
          <w:p w:rsidR="00ED7487" w:rsidRDefault="00ED7487" w:rsidP="00ED7487">
            <w:pPr>
              <w:pStyle w:val="acctmergecolhdg"/>
              <w:spacing w:line="240" w:lineRule="atLeast"/>
              <w:ind w:left="-121" w:right="-103"/>
              <w:rPr>
                <w:rFonts w:cs="Times New Roman"/>
                <w:b w:val="0"/>
                <w:bCs/>
                <w:sz w:val="16"/>
                <w:szCs w:val="16"/>
              </w:rPr>
            </w:pPr>
            <w:r>
              <w:rPr>
                <w:rFonts w:cs="Times New Roman"/>
                <w:b w:val="0"/>
                <w:bCs/>
                <w:sz w:val="16"/>
                <w:szCs w:val="16"/>
              </w:rPr>
              <w:t>from</w:t>
            </w:r>
          </w:p>
          <w:p w:rsidR="00ED7487" w:rsidRPr="00721091" w:rsidRDefault="00ED7487" w:rsidP="00ED7487">
            <w:pPr>
              <w:pStyle w:val="acctmergecolhdg"/>
              <w:spacing w:line="240" w:lineRule="atLeast"/>
              <w:ind w:left="-105" w:right="-116"/>
              <w:rPr>
                <w:rFonts w:cs="Times New Roman"/>
                <w:b w:val="0"/>
                <w:bCs/>
                <w:sz w:val="16"/>
                <w:szCs w:val="16"/>
              </w:rPr>
            </w:pPr>
            <w:r w:rsidRPr="00721091">
              <w:rPr>
                <w:rFonts w:cs="Times New Roman"/>
                <w:b w:val="0"/>
                <w:bCs/>
                <w:sz w:val="16"/>
                <w:szCs w:val="16"/>
              </w:rPr>
              <w:t>1 January 2017 to 30 September 2017</w:t>
            </w:r>
          </w:p>
        </w:tc>
      </w:tr>
      <w:tr w:rsidR="00B71B73" w:rsidRPr="00E41EC2" w:rsidTr="00632A56">
        <w:tc>
          <w:tcPr>
            <w:tcW w:w="3240" w:type="dxa"/>
          </w:tcPr>
          <w:p w:rsidR="00B71B73" w:rsidRPr="00E41EC2" w:rsidRDefault="00B71B73" w:rsidP="00B71B73">
            <w:pPr>
              <w:pStyle w:val="BodyText"/>
              <w:spacing w:after="0" w:line="240" w:lineRule="atLeast"/>
              <w:jc w:val="thaiDistribute"/>
              <w:rPr>
                <w:rFonts w:cs="Times New Roman"/>
                <w:b/>
                <w:szCs w:val="22"/>
              </w:rPr>
            </w:pPr>
          </w:p>
        </w:tc>
        <w:tc>
          <w:tcPr>
            <w:tcW w:w="540" w:type="dxa"/>
          </w:tcPr>
          <w:p w:rsidR="00B71B73" w:rsidRPr="00E41EC2" w:rsidRDefault="00B71B73" w:rsidP="00B71B73">
            <w:pPr>
              <w:pStyle w:val="BodyText"/>
              <w:spacing w:after="0" w:line="240" w:lineRule="atLeast"/>
              <w:ind w:right="-108"/>
              <w:jc w:val="center"/>
              <w:rPr>
                <w:rFonts w:cs="Times New Roman"/>
                <w:b/>
                <w:i/>
                <w:iCs/>
                <w:szCs w:val="22"/>
              </w:rPr>
            </w:pPr>
          </w:p>
        </w:tc>
        <w:tc>
          <w:tcPr>
            <w:tcW w:w="5490" w:type="dxa"/>
            <w:gridSpan w:val="7"/>
          </w:tcPr>
          <w:p w:rsidR="00B71B73" w:rsidRPr="00E41EC2" w:rsidRDefault="00B71B73" w:rsidP="00B71B73">
            <w:pPr>
              <w:spacing w:line="240" w:lineRule="atLeast"/>
              <w:jc w:val="center"/>
              <w:rPr>
                <w:rFonts w:cs="Times New Roman"/>
                <w:bCs/>
                <w:i/>
                <w:iCs/>
                <w:szCs w:val="22"/>
                <w:lang w:val="en-US"/>
              </w:rPr>
            </w:pPr>
            <w:r w:rsidRPr="00E41EC2">
              <w:rPr>
                <w:rFonts w:cs="Times New Roman"/>
                <w:bCs/>
                <w:i/>
                <w:iCs/>
                <w:szCs w:val="22"/>
                <w:lang w:val="en-US"/>
              </w:rPr>
              <w:t>(in million Baht)</w:t>
            </w:r>
          </w:p>
        </w:tc>
      </w:tr>
      <w:tr w:rsidR="00B71B73" w:rsidRPr="00E41EC2" w:rsidTr="00632A56">
        <w:tc>
          <w:tcPr>
            <w:tcW w:w="3240" w:type="dxa"/>
          </w:tcPr>
          <w:p w:rsidR="00B71B73" w:rsidRPr="00E41EC2" w:rsidRDefault="00B71B73" w:rsidP="00B71B73">
            <w:pPr>
              <w:spacing w:line="240" w:lineRule="atLeast"/>
              <w:rPr>
                <w:rFonts w:cs="Times New Roman"/>
                <w:b/>
                <w:bCs/>
                <w:szCs w:val="22"/>
              </w:rPr>
            </w:pPr>
            <w:r w:rsidRPr="00E41EC2">
              <w:rPr>
                <w:rFonts w:cs="Times New Roman"/>
                <w:b/>
                <w:bCs/>
                <w:szCs w:val="22"/>
                <w:lang w:bidi="th-TH"/>
              </w:rPr>
              <w:t>Current tax expense</w:t>
            </w:r>
          </w:p>
        </w:tc>
        <w:tc>
          <w:tcPr>
            <w:tcW w:w="540" w:type="dxa"/>
          </w:tcPr>
          <w:p w:rsidR="00B71B73" w:rsidRPr="00E41EC2" w:rsidRDefault="00B71B73" w:rsidP="00B71B73">
            <w:pPr>
              <w:pStyle w:val="BodyText"/>
              <w:spacing w:after="0" w:line="240" w:lineRule="atLeast"/>
              <w:ind w:right="-108"/>
              <w:jc w:val="center"/>
              <w:rPr>
                <w:rFonts w:cs="Times New Roman"/>
                <w:b/>
                <w:i/>
                <w:iCs/>
                <w:szCs w:val="22"/>
              </w:rPr>
            </w:pPr>
          </w:p>
        </w:tc>
        <w:tc>
          <w:tcPr>
            <w:tcW w:w="1080" w:type="dxa"/>
            <w:vAlign w:val="bottom"/>
          </w:tcPr>
          <w:p w:rsidR="00B71B73" w:rsidRPr="00E41EC2" w:rsidRDefault="00B71B73" w:rsidP="00B71B73">
            <w:pPr>
              <w:pStyle w:val="acctfourfigures"/>
              <w:tabs>
                <w:tab w:val="clear" w:pos="765"/>
              </w:tabs>
              <w:spacing w:line="240" w:lineRule="atLeast"/>
              <w:ind w:right="11"/>
              <w:jc w:val="right"/>
              <w:rPr>
                <w:rFonts w:cs="Times New Roman"/>
                <w:szCs w:val="22"/>
              </w:rPr>
            </w:pPr>
          </w:p>
        </w:tc>
        <w:tc>
          <w:tcPr>
            <w:tcW w:w="270" w:type="dxa"/>
          </w:tcPr>
          <w:p w:rsidR="00B71B73" w:rsidRPr="00E41EC2" w:rsidRDefault="00B71B73" w:rsidP="00B71B73">
            <w:pPr>
              <w:spacing w:line="240" w:lineRule="atLeast"/>
              <w:jc w:val="thaiDistribute"/>
              <w:rPr>
                <w:rFonts w:cs="Times New Roman"/>
                <w:b/>
                <w:szCs w:val="22"/>
              </w:rPr>
            </w:pPr>
          </w:p>
        </w:tc>
        <w:tc>
          <w:tcPr>
            <w:tcW w:w="1260" w:type="dxa"/>
            <w:vAlign w:val="bottom"/>
          </w:tcPr>
          <w:p w:rsidR="00B71B73" w:rsidRPr="00E41EC2" w:rsidRDefault="00B71B73" w:rsidP="00B71B73">
            <w:pPr>
              <w:pStyle w:val="acctfourfigures"/>
              <w:tabs>
                <w:tab w:val="clear" w:pos="765"/>
              </w:tabs>
              <w:spacing w:line="240" w:lineRule="atLeast"/>
              <w:ind w:right="11"/>
              <w:jc w:val="right"/>
              <w:rPr>
                <w:rFonts w:cs="Times New Roman"/>
                <w:szCs w:val="22"/>
              </w:rPr>
            </w:pPr>
          </w:p>
        </w:tc>
        <w:tc>
          <w:tcPr>
            <w:tcW w:w="270" w:type="dxa"/>
          </w:tcPr>
          <w:p w:rsidR="00B71B73" w:rsidRPr="00E41EC2" w:rsidRDefault="00B71B73" w:rsidP="00B71B73">
            <w:pPr>
              <w:spacing w:line="240" w:lineRule="atLeast"/>
              <w:jc w:val="thaiDistribute"/>
              <w:rPr>
                <w:rFonts w:cs="Times New Roman"/>
                <w:b/>
                <w:szCs w:val="22"/>
              </w:rPr>
            </w:pPr>
          </w:p>
        </w:tc>
        <w:tc>
          <w:tcPr>
            <w:tcW w:w="1080" w:type="dxa"/>
            <w:vAlign w:val="bottom"/>
          </w:tcPr>
          <w:p w:rsidR="00B71B73" w:rsidRPr="00E41EC2" w:rsidRDefault="00B71B73" w:rsidP="00B71B73">
            <w:pPr>
              <w:pStyle w:val="acctfourfigures"/>
              <w:tabs>
                <w:tab w:val="clear" w:pos="765"/>
              </w:tabs>
              <w:spacing w:line="240" w:lineRule="atLeast"/>
              <w:ind w:right="11"/>
              <w:jc w:val="right"/>
              <w:rPr>
                <w:rFonts w:cs="Times New Roman"/>
                <w:szCs w:val="22"/>
              </w:rPr>
            </w:pPr>
          </w:p>
        </w:tc>
        <w:tc>
          <w:tcPr>
            <w:tcW w:w="270" w:type="dxa"/>
          </w:tcPr>
          <w:p w:rsidR="00B71B73" w:rsidRPr="00E41EC2" w:rsidRDefault="00B71B73" w:rsidP="00B71B73">
            <w:pPr>
              <w:spacing w:line="240" w:lineRule="atLeast"/>
              <w:jc w:val="thaiDistribute"/>
              <w:rPr>
                <w:rFonts w:cs="Times New Roman"/>
                <w:b/>
                <w:szCs w:val="22"/>
              </w:rPr>
            </w:pPr>
          </w:p>
        </w:tc>
        <w:tc>
          <w:tcPr>
            <w:tcW w:w="1260" w:type="dxa"/>
            <w:vAlign w:val="bottom"/>
          </w:tcPr>
          <w:p w:rsidR="00B71B73" w:rsidRPr="00E41EC2" w:rsidRDefault="00B71B73" w:rsidP="00B71B73">
            <w:pPr>
              <w:pStyle w:val="acctfourfigures"/>
              <w:tabs>
                <w:tab w:val="clear" w:pos="765"/>
              </w:tabs>
              <w:spacing w:line="240" w:lineRule="atLeast"/>
              <w:ind w:right="11"/>
              <w:jc w:val="right"/>
              <w:rPr>
                <w:rFonts w:cs="Times New Roman"/>
                <w:szCs w:val="22"/>
              </w:rPr>
            </w:pPr>
          </w:p>
        </w:tc>
      </w:tr>
      <w:tr w:rsidR="00B71B73" w:rsidRPr="00E41EC2" w:rsidTr="00632A56">
        <w:tc>
          <w:tcPr>
            <w:tcW w:w="3240" w:type="dxa"/>
          </w:tcPr>
          <w:p w:rsidR="00B71B73" w:rsidRPr="00E41EC2" w:rsidRDefault="00B71B73" w:rsidP="00B71B73">
            <w:pPr>
              <w:spacing w:line="240" w:lineRule="atLeast"/>
              <w:rPr>
                <w:rFonts w:cs="Times New Roman"/>
                <w:szCs w:val="22"/>
              </w:rPr>
            </w:pPr>
            <w:r w:rsidRPr="00E41EC2">
              <w:rPr>
                <w:rFonts w:cs="Times New Roman"/>
                <w:szCs w:val="22"/>
              </w:rPr>
              <w:t xml:space="preserve">Current year </w:t>
            </w:r>
          </w:p>
        </w:tc>
        <w:tc>
          <w:tcPr>
            <w:tcW w:w="540" w:type="dxa"/>
          </w:tcPr>
          <w:p w:rsidR="00B71B73" w:rsidRPr="00E41EC2" w:rsidRDefault="00B71B73" w:rsidP="00B71B73">
            <w:pPr>
              <w:pStyle w:val="BodyText"/>
              <w:spacing w:after="0" w:line="240" w:lineRule="atLeast"/>
              <w:ind w:right="-108"/>
              <w:jc w:val="center"/>
              <w:rPr>
                <w:rFonts w:cs="Times New Roman"/>
                <w:b/>
                <w:i/>
                <w:iCs/>
                <w:szCs w:val="22"/>
              </w:rPr>
            </w:pPr>
          </w:p>
        </w:tc>
        <w:tc>
          <w:tcPr>
            <w:tcW w:w="1080" w:type="dxa"/>
          </w:tcPr>
          <w:p w:rsidR="00B71B73" w:rsidRPr="0098589E" w:rsidRDefault="00E151AE" w:rsidP="00632A56">
            <w:pPr>
              <w:pStyle w:val="acctfourfigures"/>
              <w:tabs>
                <w:tab w:val="clear" w:pos="765"/>
                <w:tab w:val="decimal" w:pos="552"/>
              </w:tabs>
              <w:spacing w:line="240" w:lineRule="atLeast"/>
              <w:ind w:left="-108" w:right="-108"/>
              <w:rPr>
                <w:rFonts w:cs="Times New Roman"/>
                <w:szCs w:val="22"/>
                <w:lang w:val="en-US" w:bidi="th-TH"/>
              </w:rPr>
            </w:pPr>
            <w:r w:rsidRPr="0098589E">
              <w:rPr>
                <w:rFonts w:cs="Times New Roman"/>
                <w:szCs w:val="22"/>
                <w:lang w:val="en-US" w:bidi="th-TH"/>
              </w:rPr>
              <w:t>65</w:t>
            </w:r>
            <w:r w:rsidR="00C13AB9" w:rsidRPr="0098589E">
              <w:rPr>
                <w:rFonts w:cs="Times New Roman"/>
                <w:szCs w:val="22"/>
                <w:lang w:val="en-US" w:bidi="th-TH"/>
              </w:rPr>
              <w:t>3</w:t>
            </w:r>
            <w:r w:rsidRPr="0098589E">
              <w:rPr>
                <w:rFonts w:cs="Times New Roman"/>
                <w:szCs w:val="22"/>
                <w:lang w:val="en-US" w:bidi="th-TH"/>
              </w:rPr>
              <w:t>.</w:t>
            </w:r>
            <w:r w:rsidR="00C13AB9" w:rsidRPr="0098589E">
              <w:rPr>
                <w:rFonts w:cs="Times New Roman"/>
                <w:szCs w:val="22"/>
                <w:lang w:val="en-US" w:bidi="th-TH"/>
              </w:rPr>
              <w:t>9</w:t>
            </w:r>
            <w:r w:rsidR="009F4A21">
              <w:rPr>
                <w:rFonts w:cs="Times New Roman"/>
                <w:szCs w:val="22"/>
                <w:lang w:val="en-US" w:bidi="th-TH"/>
              </w:rPr>
              <w:t>1</w:t>
            </w:r>
          </w:p>
        </w:tc>
        <w:tc>
          <w:tcPr>
            <w:tcW w:w="270" w:type="dxa"/>
          </w:tcPr>
          <w:p w:rsidR="00B71B73" w:rsidRPr="0098589E" w:rsidRDefault="00B71B73" w:rsidP="00B71B73">
            <w:pPr>
              <w:pStyle w:val="acctfourfigures"/>
              <w:tabs>
                <w:tab w:val="clear" w:pos="765"/>
                <w:tab w:val="decimal" w:pos="552"/>
              </w:tabs>
              <w:spacing w:line="240" w:lineRule="atLeast"/>
              <w:ind w:right="-18"/>
              <w:jc w:val="center"/>
              <w:rPr>
                <w:rFonts w:cs="Times New Roman"/>
                <w:szCs w:val="22"/>
                <w:lang w:val="en-US" w:bidi="th-TH"/>
              </w:rPr>
            </w:pPr>
          </w:p>
        </w:tc>
        <w:tc>
          <w:tcPr>
            <w:tcW w:w="1260" w:type="dxa"/>
          </w:tcPr>
          <w:p w:rsidR="00B71B73" w:rsidRPr="0098589E" w:rsidRDefault="00B71B73" w:rsidP="00632A56">
            <w:pPr>
              <w:pStyle w:val="acctfourfigures"/>
              <w:tabs>
                <w:tab w:val="clear" w:pos="765"/>
                <w:tab w:val="decimal" w:pos="702"/>
              </w:tabs>
              <w:spacing w:line="240" w:lineRule="atLeast"/>
              <w:ind w:left="-108" w:right="-108"/>
              <w:rPr>
                <w:rFonts w:cs="Times New Roman"/>
                <w:szCs w:val="22"/>
                <w:lang w:val="en-US" w:bidi="th-TH"/>
              </w:rPr>
            </w:pPr>
            <w:r w:rsidRPr="0098589E">
              <w:rPr>
                <w:rFonts w:cs="Times New Roman"/>
                <w:szCs w:val="22"/>
                <w:lang w:val="en-US" w:bidi="th-TH"/>
              </w:rPr>
              <w:t>356.62</w:t>
            </w:r>
          </w:p>
        </w:tc>
        <w:tc>
          <w:tcPr>
            <w:tcW w:w="270" w:type="dxa"/>
          </w:tcPr>
          <w:p w:rsidR="00B71B73" w:rsidRPr="0098589E" w:rsidRDefault="00B71B73" w:rsidP="00B71B73">
            <w:pPr>
              <w:pStyle w:val="acctfourfigures"/>
              <w:tabs>
                <w:tab w:val="clear" w:pos="765"/>
                <w:tab w:val="decimal" w:pos="552"/>
              </w:tabs>
              <w:spacing w:line="240" w:lineRule="atLeast"/>
              <w:ind w:right="-18"/>
              <w:jc w:val="center"/>
              <w:rPr>
                <w:rFonts w:cs="Times New Roman"/>
                <w:szCs w:val="22"/>
                <w:lang w:val="en-US" w:bidi="th-TH"/>
              </w:rPr>
            </w:pPr>
          </w:p>
        </w:tc>
        <w:tc>
          <w:tcPr>
            <w:tcW w:w="1080" w:type="dxa"/>
          </w:tcPr>
          <w:p w:rsidR="00B71B73" w:rsidRPr="0098589E" w:rsidRDefault="00E151AE" w:rsidP="00632A56">
            <w:pPr>
              <w:pStyle w:val="acctfourfigures"/>
              <w:tabs>
                <w:tab w:val="clear" w:pos="765"/>
                <w:tab w:val="decimal" w:pos="552"/>
              </w:tabs>
              <w:spacing w:line="240" w:lineRule="atLeast"/>
              <w:ind w:left="-108" w:right="-108"/>
              <w:rPr>
                <w:rFonts w:cs="Times New Roman"/>
                <w:szCs w:val="22"/>
                <w:lang w:val="en-US" w:bidi="th-TH"/>
              </w:rPr>
            </w:pPr>
            <w:r w:rsidRPr="0098589E">
              <w:rPr>
                <w:rFonts w:cs="Times New Roman"/>
                <w:szCs w:val="22"/>
                <w:lang w:val="en-US" w:bidi="th-TH"/>
              </w:rPr>
              <w:t>123.</w:t>
            </w:r>
            <w:r w:rsidR="00C13AB9" w:rsidRPr="0098589E">
              <w:rPr>
                <w:rFonts w:cs="Times New Roman"/>
                <w:szCs w:val="22"/>
                <w:lang w:val="en-US" w:bidi="th-TH"/>
              </w:rPr>
              <w:t>62</w:t>
            </w:r>
          </w:p>
        </w:tc>
        <w:tc>
          <w:tcPr>
            <w:tcW w:w="270" w:type="dxa"/>
          </w:tcPr>
          <w:p w:rsidR="00B71B73" w:rsidRPr="00E41EC2" w:rsidRDefault="00B71B73" w:rsidP="00B71B73">
            <w:pPr>
              <w:spacing w:line="240" w:lineRule="atLeast"/>
              <w:jc w:val="center"/>
              <w:rPr>
                <w:rFonts w:cs="Times New Roman"/>
                <w:szCs w:val="22"/>
              </w:rPr>
            </w:pPr>
          </w:p>
        </w:tc>
        <w:tc>
          <w:tcPr>
            <w:tcW w:w="1260" w:type="dxa"/>
          </w:tcPr>
          <w:p w:rsidR="00B71B73" w:rsidRPr="00E41EC2" w:rsidRDefault="00B71B73" w:rsidP="00632A56">
            <w:pPr>
              <w:pStyle w:val="acctfourfigures"/>
              <w:tabs>
                <w:tab w:val="clear" w:pos="765"/>
                <w:tab w:val="decimal" w:pos="702"/>
              </w:tabs>
              <w:spacing w:line="240" w:lineRule="atLeast"/>
              <w:ind w:left="-108" w:right="-108"/>
              <w:rPr>
                <w:rFonts w:cs="Times New Roman"/>
                <w:szCs w:val="22"/>
                <w:lang w:val="en-US" w:bidi="th-TH"/>
              </w:rPr>
            </w:pPr>
            <w:r>
              <w:rPr>
                <w:rFonts w:cs="Times New Roman"/>
                <w:szCs w:val="22"/>
                <w:lang w:val="en-US" w:bidi="th-TH"/>
              </w:rPr>
              <w:t>110.01</w:t>
            </w:r>
          </w:p>
        </w:tc>
      </w:tr>
      <w:tr w:rsidR="00632A56" w:rsidRPr="00E41EC2" w:rsidTr="00522E0F">
        <w:trPr>
          <w:trHeight w:val="131"/>
        </w:trPr>
        <w:tc>
          <w:tcPr>
            <w:tcW w:w="3780" w:type="dxa"/>
            <w:gridSpan w:val="2"/>
          </w:tcPr>
          <w:p w:rsidR="00632A56" w:rsidRPr="00E41EC2" w:rsidRDefault="00632A56" w:rsidP="00632A56">
            <w:pPr>
              <w:pStyle w:val="BodyText"/>
              <w:spacing w:after="0" w:line="240" w:lineRule="atLeast"/>
              <w:ind w:right="-108"/>
              <w:rPr>
                <w:rFonts w:cs="Times New Roman"/>
                <w:b/>
                <w:i/>
                <w:iCs/>
                <w:szCs w:val="22"/>
              </w:rPr>
            </w:pPr>
            <w:r>
              <w:rPr>
                <w:rFonts w:cs="Times New Roman"/>
                <w:szCs w:val="22"/>
              </w:rPr>
              <w:t>(Over) u</w:t>
            </w:r>
            <w:r w:rsidRPr="00E41EC2">
              <w:rPr>
                <w:rFonts w:cs="Times New Roman"/>
                <w:szCs w:val="22"/>
              </w:rPr>
              <w:t>nder provided in prior years</w:t>
            </w:r>
          </w:p>
        </w:tc>
        <w:tc>
          <w:tcPr>
            <w:tcW w:w="1080" w:type="dxa"/>
            <w:tcBorders>
              <w:bottom w:val="single" w:sz="4" w:space="0" w:color="auto"/>
            </w:tcBorders>
            <w:vAlign w:val="bottom"/>
          </w:tcPr>
          <w:p w:rsidR="00632A56" w:rsidRPr="0098589E" w:rsidRDefault="00632A56" w:rsidP="00632A56">
            <w:pPr>
              <w:pStyle w:val="acctfourfigures"/>
              <w:tabs>
                <w:tab w:val="clear" w:pos="765"/>
                <w:tab w:val="decimal" w:pos="552"/>
              </w:tabs>
              <w:spacing w:line="240" w:lineRule="atLeast"/>
              <w:ind w:left="-108" w:right="-108"/>
              <w:rPr>
                <w:rFonts w:cs="Times New Roman"/>
                <w:szCs w:val="22"/>
                <w:lang w:val="en-US" w:bidi="th-TH"/>
              </w:rPr>
            </w:pPr>
            <w:r w:rsidRPr="0098589E">
              <w:rPr>
                <w:rFonts w:cs="Times New Roman"/>
                <w:szCs w:val="22"/>
                <w:lang w:val="en-US" w:bidi="th-TH"/>
              </w:rPr>
              <w:t>(19.37)</w:t>
            </w:r>
          </w:p>
        </w:tc>
        <w:tc>
          <w:tcPr>
            <w:tcW w:w="270" w:type="dxa"/>
          </w:tcPr>
          <w:p w:rsidR="00632A56" w:rsidRPr="0098589E" w:rsidRDefault="00632A56" w:rsidP="00B71B73">
            <w:pPr>
              <w:pStyle w:val="acctfourfigures"/>
              <w:tabs>
                <w:tab w:val="clear" w:pos="765"/>
                <w:tab w:val="decimal" w:pos="552"/>
              </w:tabs>
              <w:spacing w:line="240" w:lineRule="atLeast"/>
              <w:ind w:right="-18"/>
              <w:jc w:val="center"/>
              <w:rPr>
                <w:rFonts w:cs="Times New Roman"/>
                <w:szCs w:val="22"/>
                <w:lang w:val="en-US" w:bidi="th-TH"/>
              </w:rPr>
            </w:pPr>
          </w:p>
        </w:tc>
        <w:tc>
          <w:tcPr>
            <w:tcW w:w="1260" w:type="dxa"/>
            <w:tcBorders>
              <w:bottom w:val="single" w:sz="4" w:space="0" w:color="auto"/>
            </w:tcBorders>
            <w:vAlign w:val="bottom"/>
          </w:tcPr>
          <w:p w:rsidR="00632A56" w:rsidRPr="0098589E" w:rsidRDefault="00632A56" w:rsidP="00632A56">
            <w:pPr>
              <w:pStyle w:val="acctfourfigures"/>
              <w:tabs>
                <w:tab w:val="clear" w:pos="765"/>
                <w:tab w:val="decimal" w:pos="702"/>
              </w:tabs>
              <w:spacing w:line="240" w:lineRule="atLeast"/>
              <w:ind w:left="-108" w:right="-108"/>
              <w:rPr>
                <w:rFonts w:cs="Times New Roman"/>
                <w:szCs w:val="22"/>
                <w:lang w:val="en-US" w:bidi="th-TH"/>
              </w:rPr>
            </w:pPr>
            <w:r w:rsidRPr="0098589E">
              <w:rPr>
                <w:rFonts w:cs="Times New Roman"/>
                <w:szCs w:val="22"/>
                <w:lang w:val="en-US" w:bidi="th-TH"/>
              </w:rPr>
              <w:t>5.70</w:t>
            </w:r>
          </w:p>
        </w:tc>
        <w:tc>
          <w:tcPr>
            <w:tcW w:w="270" w:type="dxa"/>
          </w:tcPr>
          <w:p w:rsidR="00632A56" w:rsidRPr="0098589E" w:rsidRDefault="00632A56" w:rsidP="00B71B73">
            <w:pPr>
              <w:pStyle w:val="acctfourfigures"/>
              <w:tabs>
                <w:tab w:val="clear" w:pos="765"/>
                <w:tab w:val="decimal" w:pos="552"/>
              </w:tabs>
              <w:spacing w:line="240" w:lineRule="atLeast"/>
              <w:ind w:right="-18"/>
              <w:jc w:val="center"/>
              <w:rPr>
                <w:rFonts w:cs="Times New Roman"/>
                <w:szCs w:val="22"/>
                <w:lang w:val="en-US" w:bidi="th-TH"/>
              </w:rPr>
            </w:pPr>
          </w:p>
        </w:tc>
        <w:tc>
          <w:tcPr>
            <w:tcW w:w="1080" w:type="dxa"/>
            <w:tcBorders>
              <w:bottom w:val="single" w:sz="4" w:space="0" w:color="auto"/>
            </w:tcBorders>
          </w:tcPr>
          <w:p w:rsidR="00632A56" w:rsidRPr="0098589E" w:rsidRDefault="00632A56" w:rsidP="00632A56">
            <w:pPr>
              <w:pStyle w:val="acctfourfigures"/>
              <w:tabs>
                <w:tab w:val="clear" w:pos="765"/>
                <w:tab w:val="decimal" w:pos="552"/>
              </w:tabs>
              <w:spacing w:line="240" w:lineRule="atLeast"/>
              <w:ind w:left="-108" w:right="-108"/>
              <w:rPr>
                <w:rFonts w:cs="Times New Roman"/>
                <w:szCs w:val="22"/>
                <w:lang w:val="en-US" w:bidi="th-TH"/>
              </w:rPr>
            </w:pPr>
            <w:r w:rsidRPr="0098589E">
              <w:rPr>
                <w:rFonts w:cs="Times New Roman"/>
                <w:szCs w:val="22"/>
                <w:lang w:val="en-US" w:bidi="th-TH"/>
              </w:rPr>
              <w:t>(5.87)</w:t>
            </w:r>
          </w:p>
        </w:tc>
        <w:tc>
          <w:tcPr>
            <w:tcW w:w="270" w:type="dxa"/>
          </w:tcPr>
          <w:p w:rsidR="00632A56" w:rsidRPr="00E41EC2" w:rsidRDefault="00632A56" w:rsidP="00B71B73">
            <w:pPr>
              <w:spacing w:line="240" w:lineRule="atLeast"/>
              <w:jc w:val="center"/>
              <w:rPr>
                <w:rFonts w:cs="Times New Roman"/>
                <w:szCs w:val="22"/>
              </w:rPr>
            </w:pPr>
          </w:p>
        </w:tc>
        <w:tc>
          <w:tcPr>
            <w:tcW w:w="1260" w:type="dxa"/>
            <w:tcBorders>
              <w:bottom w:val="single" w:sz="4" w:space="0" w:color="auto"/>
            </w:tcBorders>
          </w:tcPr>
          <w:p w:rsidR="00632A56" w:rsidRPr="00E41EC2" w:rsidRDefault="00632A56" w:rsidP="00632A56">
            <w:pPr>
              <w:pStyle w:val="acctfourfigures"/>
              <w:tabs>
                <w:tab w:val="clear" w:pos="765"/>
                <w:tab w:val="decimal" w:pos="702"/>
              </w:tabs>
              <w:spacing w:line="240" w:lineRule="atLeast"/>
              <w:ind w:left="-108" w:right="-108"/>
              <w:rPr>
                <w:rFonts w:cs="Times New Roman"/>
                <w:szCs w:val="22"/>
                <w:lang w:val="en-US" w:bidi="th-TH"/>
              </w:rPr>
            </w:pPr>
            <w:r>
              <w:rPr>
                <w:rFonts w:cs="Times New Roman"/>
                <w:szCs w:val="22"/>
                <w:lang w:val="en-US" w:bidi="th-TH"/>
              </w:rPr>
              <w:t>1.87</w:t>
            </w:r>
          </w:p>
        </w:tc>
      </w:tr>
      <w:tr w:rsidR="00B71B73" w:rsidRPr="00E41EC2" w:rsidTr="00632A56">
        <w:trPr>
          <w:trHeight w:val="131"/>
        </w:trPr>
        <w:tc>
          <w:tcPr>
            <w:tcW w:w="3240" w:type="dxa"/>
          </w:tcPr>
          <w:p w:rsidR="00B71B73" w:rsidRPr="00E41EC2" w:rsidRDefault="00B71B73" w:rsidP="00B71B73">
            <w:pPr>
              <w:tabs>
                <w:tab w:val="left" w:pos="540"/>
              </w:tabs>
              <w:spacing w:line="240" w:lineRule="atLeast"/>
              <w:ind w:right="-108"/>
              <w:rPr>
                <w:rFonts w:cs="Times New Roman"/>
                <w:szCs w:val="22"/>
                <w:rtl/>
                <w:cs/>
              </w:rPr>
            </w:pPr>
          </w:p>
        </w:tc>
        <w:tc>
          <w:tcPr>
            <w:tcW w:w="540" w:type="dxa"/>
          </w:tcPr>
          <w:p w:rsidR="00B71B73" w:rsidRPr="00E41EC2" w:rsidRDefault="00B71B73" w:rsidP="00B71B73">
            <w:pPr>
              <w:pStyle w:val="BodyText"/>
              <w:spacing w:after="0" w:line="240" w:lineRule="atLeast"/>
              <w:ind w:right="-108"/>
              <w:jc w:val="center"/>
              <w:rPr>
                <w:rFonts w:cs="Times New Roman"/>
                <w:b/>
                <w:i/>
                <w:iCs/>
                <w:szCs w:val="22"/>
              </w:rPr>
            </w:pPr>
          </w:p>
        </w:tc>
        <w:tc>
          <w:tcPr>
            <w:tcW w:w="1080" w:type="dxa"/>
            <w:tcBorders>
              <w:top w:val="single" w:sz="4" w:space="0" w:color="auto"/>
              <w:bottom w:val="single" w:sz="4" w:space="0" w:color="auto"/>
            </w:tcBorders>
          </w:tcPr>
          <w:p w:rsidR="00B71B73" w:rsidRPr="00632A56" w:rsidRDefault="00E151AE" w:rsidP="00632A56">
            <w:pPr>
              <w:pStyle w:val="acctfourfigures"/>
              <w:tabs>
                <w:tab w:val="clear" w:pos="765"/>
                <w:tab w:val="decimal" w:pos="552"/>
              </w:tabs>
              <w:spacing w:line="240" w:lineRule="atLeast"/>
              <w:ind w:left="-108" w:right="-108"/>
              <w:rPr>
                <w:rFonts w:cs="Times New Roman"/>
                <w:b/>
                <w:bCs/>
                <w:szCs w:val="22"/>
                <w:lang w:val="en-US" w:bidi="th-TH"/>
              </w:rPr>
            </w:pPr>
            <w:r w:rsidRPr="00632A56">
              <w:rPr>
                <w:rFonts w:cs="Times New Roman"/>
                <w:b/>
                <w:bCs/>
                <w:szCs w:val="22"/>
                <w:lang w:val="en-US" w:bidi="th-TH"/>
              </w:rPr>
              <w:t>63</w:t>
            </w:r>
            <w:r w:rsidR="00C13AB9" w:rsidRPr="00632A56">
              <w:rPr>
                <w:rFonts w:cs="Times New Roman"/>
                <w:b/>
                <w:bCs/>
                <w:szCs w:val="22"/>
                <w:lang w:val="en-US" w:bidi="th-TH"/>
              </w:rPr>
              <w:t>4</w:t>
            </w:r>
            <w:r w:rsidRPr="00632A56">
              <w:rPr>
                <w:rFonts w:cs="Times New Roman"/>
                <w:b/>
                <w:bCs/>
                <w:szCs w:val="22"/>
                <w:lang w:val="en-US" w:bidi="th-TH"/>
              </w:rPr>
              <w:t>.</w:t>
            </w:r>
            <w:r w:rsidR="00C13AB9" w:rsidRPr="00632A56">
              <w:rPr>
                <w:rFonts w:cs="Times New Roman"/>
                <w:b/>
                <w:bCs/>
                <w:szCs w:val="22"/>
                <w:lang w:val="en-US" w:bidi="th-TH"/>
              </w:rPr>
              <w:t>5</w:t>
            </w:r>
            <w:r w:rsidR="009F4A21">
              <w:rPr>
                <w:rFonts w:cs="Times New Roman"/>
                <w:b/>
                <w:bCs/>
                <w:szCs w:val="22"/>
                <w:lang w:val="en-US" w:bidi="th-TH"/>
              </w:rPr>
              <w:t>4</w:t>
            </w:r>
          </w:p>
        </w:tc>
        <w:tc>
          <w:tcPr>
            <w:tcW w:w="270" w:type="dxa"/>
          </w:tcPr>
          <w:p w:rsidR="00B71B73" w:rsidRPr="0098589E" w:rsidRDefault="00B71B73" w:rsidP="00B71B73">
            <w:pPr>
              <w:pStyle w:val="acctfourfigures"/>
              <w:tabs>
                <w:tab w:val="clear" w:pos="765"/>
                <w:tab w:val="decimal" w:pos="552"/>
              </w:tabs>
              <w:spacing w:line="240" w:lineRule="atLeast"/>
              <w:ind w:right="-18"/>
              <w:jc w:val="center"/>
              <w:rPr>
                <w:rFonts w:cs="Times New Roman"/>
                <w:b/>
                <w:bCs/>
                <w:szCs w:val="22"/>
                <w:lang w:val="en-US" w:bidi="th-TH"/>
              </w:rPr>
            </w:pPr>
          </w:p>
        </w:tc>
        <w:tc>
          <w:tcPr>
            <w:tcW w:w="1260" w:type="dxa"/>
            <w:tcBorders>
              <w:top w:val="single" w:sz="4" w:space="0" w:color="auto"/>
              <w:bottom w:val="single" w:sz="4" w:space="0" w:color="auto"/>
            </w:tcBorders>
          </w:tcPr>
          <w:p w:rsidR="00B71B73" w:rsidRPr="00632A56" w:rsidRDefault="00B71B73" w:rsidP="00632A56">
            <w:pPr>
              <w:pStyle w:val="acctfourfigures"/>
              <w:tabs>
                <w:tab w:val="clear" w:pos="765"/>
                <w:tab w:val="decimal" w:pos="702"/>
              </w:tabs>
              <w:spacing w:line="240" w:lineRule="atLeast"/>
              <w:ind w:left="-108" w:right="-108"/>
              <w:rPr>
                <w:rFonts w:cs="Times New Roman"/>
                <w:b/>
                <w:bCs/>
                <w:szCs w:val="22"/>
                <w:lang w:val="en-US" w:bidi="th-TH"/>
              </w:rPr>
            </w:pPr>
            <w:r w:rsidRPr="00632A56">
              <w:rPr>
                <w:rFonts w:cs="Times New Roman"/>
                <w:b/>
                <w:bCs/>
                <w:szCs w:val="22"/>
                <w:lang w:val="en-US" w:bidi="th-TH"/>
              </w:rPr>
              <w:t>362.32</w:t>
            </w:r>
          </w:p>
        </w:tc>
        <w:tc>
          <w:tcPr>
            <w:tcW w:w="270" w:type="dxa"/>
          </w:tcPr>
          <w:p w:rsidR="00B71B73" w:rsidRPr="00632A56" w:rsidRDefault="00B71B73" w:rsidP="00B71B73">
            <w:pPr>
              <w:pStyle w:val="acctfourfigures"/>
              <w:tabs>
                <w:tab w:val="clear" w:pos="765"/>
                <w:tab w:val="decimal" w:pos="552"/>
              </w:tabs>
              <w:spacing w:line="240" w:lineRule="atLeast"/>
              <w:ind w:right="-18"/>
              <w:jc w:val="center"/>
              <w:rPr>
                <w:rFonts w:cs="Times New Roman"/>
                <w:b/>
                <w:bCs/>
                <w:szCs w:val="22"/>
                <w:lang w:val="en-US" w:bidi="th-TH"/>
              </w:rPr>
            </w:pPr>
          </w:p>
        </w:tc>
        <w:tc>
          <w:tcPr>
            <w:tcW w:w="1080" w:type="dxa"/>
            <w:tcBorders>
              <w:top w:val="single" w:sz="4" w:space="0" w:color="auto"/>
              <w:bottom w:val="single" w:sz="4" w:space="0" w:color="auto"/>
            </w:tcBorders>
          </w:tcPr>
          <w:p w:rsidR="00B71B73" w:rsidRPr="00632A56" w:rsidRDefault="00E151AE" w:rsidP="00632A56">
            <w:pPr>
              <w:pStyle w:val="acctfourfigures"/>
              <w:tabs>
                <w:tab w:val="clear" w:pos="765"/>
                <w:tab w:val="decimal" w:pos="552"/>
              </w:tabs>
              <w:spacing w:line="240" w:lineRule="atLeast"/>
              <w:ind w:left="-108" w:right="-108"/>
              <w:rPr>
                <w:rFonts w:cs="Times New Roman"/>
                <w:b/>
                <w:bCs/>
                <w:szCs w:val="22"/>
                <w:lang w:val="en-US" w:bidi="th-TH"/>
              </w:rPr>
            </w:pPr>
            <w:r w:rsidRPr="00632A56">
              <w:rPr>
                <w:rFonts w:cs="Times New Roman"/>
                <w:b/>
                <w:bCs/>
                <w:szCs w:val="22"/>
                <w:lang w:val="en-US" w:bidi="th-TH"/>
              </w:rPr>
              <w:t>117.</w:t>
            </w:r>
            <w:r w:rsidR="00C13AB9" w:rsidRPr="00632A56">
              <w:rPr>
                <w:rFonts w:cs="Times New Roman"/>
                <w:b/>
                <w:bCs/>
                <w:szCs w:val="22"/>
                <w:lang w:val="en-US" w:bidi="th-TH"/>
              </w:rPr>
              <w:t>75</w:t>
            </w:r>
          </w:p>
        </w:tc>
        <w:tc>
          <w:tcPr>
            <w:tcW w:w="270" w:type="dxa"/>
          </w:tcPr>
          <w:p w:rsidR="00B71B73" w:rsidRPr="00632A56" w:rsidRDefault="00B71B73" w:rsidP="00B71B73">
            <w:pPr>
              <w:spacing w:line="240" w:lineRule="atLeast"/>
              <w:jc w:val="center"/>
              <w:rPr>
                <w:rFonts w:cs="Times New Roman"/>
                <w:b/>
                <w:bCs/>
                <w:szCs w:val="22"/>
              </w:rPr>
            </w:pPr>
          </w:p>
        </w:tc>
        <w:tc>
          <w:tcPr>
            <w:tcW w:w="1260" w:type="dxa"/>
            <w:tcBorders>
              <w:top w:val="single" w:sz="4" w:space="0" w:color="auto"/>
              <w:bottom w:val="single" w:sz="4" w:space="0" w:color="auto"/>
            </w:tcBorders>
          </w:tcPr>
          <w:p w:rsidR="00B71B73" w:rsidRPr="00632A56" w:rsidRDefault="00B71B73" w:rsidP="00632A56">
            <w:pPr>
              <w:pStyle w:val="acctfourfigures"/>
              <w:tabs>
                <w:tab w:val="clear" w:pos="765"/>
                <w:tab w:val="decimal" w:pos="702"/>
              </w:tabs>
              <w:spacing w:line="240" w:lineRule="atLeast"/>
              <w:ind w:left="-108" w:right="-108"/>
              <w:rPr>
                <w:rFonts w:cs="Times New Roman"/>
                <w:b/>
                <w:bCs/>
                <w:szCs w:val="22"/>
                <w:lang w:val="en-US" w:bidi="th-TH"/>
              </w:rPr>
            </w:pPr>
            <w:r w:rsidRPr="00632A56">
              <w:rPr>
                <w:rFonts w:cs="Times New Roman"/>
                <w:b/>
                <w:bCs/>
                <w:szCs w:val="22"/>
                <w:lang w:val="en-US" w:bidi="th-TH"/>
              </w:rPr>
              <w:t>111.88</w:t>
            </w:r>
          </w:p>
        </w:tc>
      </w:tr>
      <w:tr w:rsidR="00B71B73" w:rsidRPr="00E41EC2" w:rsidTr="00632A56">
        <w:tc>
          <w:tcPr>
            <w:tcW w:w="3240" w:type="dxa"/>
            <w:shd w:val="clear" w:color="auto" w:fill="FFFFFF"/>
          </w:tcPr>
          <w:p w:rsidR="00B71B73" w:rsidRPr="00E41EC2" w:rsidRDefault="00B71B73" w:rsidP="00B71B73">
            <w:pPr>
              <w:tabs>
                <w:tab w:val="left" w:pos="540"/>
              </w:tabs>
              <w:spacing w:line="240" w:lineRule="atLeast"/>
              <w:ind w:right="-108"/>
              <w:rPr>
                <w:rFonts w:cs="Times New Roman"/>
                <w:b/>
                <w:bCs/>
                <w:szCs w:val="22"/>
                <w:rtl/>
                <w:cs/>
              </w:rPr>
            </w:pPr>
            <w:r w:rsidRPr="00E41EC2">
              <w:rPr>
                <w:rFonts w:cs="Times New Roman"/>
                <w:b/>
                <w:bCs/>
                <w:szCs w:val="22"/>
              </w:rPr>
              <w:t>Deferred tax expense</w:t>
            </w:r>
          </w:p>
        </w:tc>
        <w:tc>
          <w:tcPr>
            <w:tcW w:w="540" w:type="dxa"/>
            <w:shd w:val="clear" w:color="auto" w:fill="FFFFFF"/>
          </w:tcPr>
          <w:p w:rsidR="00B71B73" w:rsidRPr="00E41EC2" w:rsidRDefault="00B71B73" w:rsidP="00B71B73">
            <w:pPr>
              <w:pStyle w:val="BodyText"/>
              <w:spacing w:after="0" w:line="240" w:lineRule="atLeast"/>
              <w:ind w:left="-108" w:right="-108"/>
              <w:jc w:val="center"/>
              <w:rPr>
                <w:rFonts w:cs="Times New Roman"/>
                <w:bCs/>
                <w:i/>
                <w:iCs/>
                <w:szCs w:val="22"/>
              </w:rPr>
            </w:pPr>
            <w:r w:rsidRPr="00E41EC2">
              <w:rPr>
                <w:rFonts w:cs="Times New Roman"/>
                <w:bCs/>
                <w:i/>
                <w:iCs/>
                <w:szCs w:val="22"/>
              </w:rPr>
              <w:t>17</w:t>
            </w:r>
          </w:p>
        </w:tc>
        <w:tc>
          <w:tcPr>
            <w:tcW w:w="1080" w:type="dxa"/>
            <w:tcBorders>
              <w:top w:val="single" w:sz="4" w:space="0" w:color="auto"/>
            </w:tcBorders>
            <w:shd w:val="clear" w:color="auto" w:fill="FFFFFF"/>
            <w:vAlign w:val="bottom"/>
          </w:tcPr>
          <w:p w:rsidR="00B71B73" w:rsidRPr="00632A56" w:rsidRDefault="00B71B73" w:rsidP="00632A56">
            <w:pPr>
              <w:pStyle w:val="acctfourfigures"/>
              <w:tabs>
                <w:tab w:val="clear" w:pos="765"/>
                <w:tab w:val="decimal" w:pos="552"/>
              </w:tabs>
              <w:spacing w:line="240" w:lineRule="atLeast"/>
              <w:ind w:left="-108" w:right="-108"/>
              <w:rPr>
                <w:rFonts w:cs="Times New Roman"/>
                <w:szCs w:val="22"/>
                <w:lang w:val="en-US" w:bidi="th-TH"/>
              </w:rPr>
            </w:pPr>
          </w:p>
        </w:tc>
        <w:tc>
          <w:tcPr>
            <w:tcW w:w="270" w:type="dxa"/>
            <w:shd w:val="clear" w:color="auto" w:fill="FFFFFF"/>
          </w:tcPr>
          <w:p w:rsidR="00B71B73" w:rsidRPr="0098589E" w:rsidRDefault="00B71B73" w:rsidP="00B71B73">
            <w:pPr>
              <w:tabs>
                <w:tab w:val="decimal" w:pos="612"/>
              </w:tabs>
              <w:spacing w:line="240" w:lineRule="atLeast"/>
              <w:rPr>
                <w:rFonts w:cs="Times New Roman"/>
                <w:szCs w:val="22"/>
              </w:rPr>
            </w:pPr>
          </w:p>
        </w:tc>
        <w:tc>
          <w:tcPr>
            <w:tcW w:w="1260" w:type="dxa"/>
            <w:tcBorders>
              <w:top w:val="single" w:sz="4" w:space="0" w:color="auto"/>
            </w:tcBorders>
            <w:shd w:val="clear" w:color="auto" w:fill="FFFFFF"/>
            <w:vAlign w:val="bottom"/>
          </w:tcPr>
          <w:p w:rsidR="00B71B73" w:rsidRPr="00632A56" w:rsidRDefault="00B71B73" w:rsidP="00632A56">
            <w:pPr>
              <w:pStyle w:val="acctfourfigures"/>
              <w:tabs>
                <w:tab w:val="clear" w:pos="765"/>
                <w:tab w:val="decimal" w:pos="702"/>
              </w:tabs>
              <w:spacing w:line="240" w:lineRule="atLeast"/>
              <w:ind w:left="-108" w:right="-108"/>
              <w:rPr>
                <w:rFonts w:cs="Times New Roman"/>
                <w:szCs w:val="22"/>
                <w:lang w:val="en-US" w:bidi="th-TH"/>
              </w:rPr>
            </w:pPr>
          </w:p>
        </w:tc>
        <w:tc>
          <w:tcPr>
            <w:tcW w:w="270" w:type="dxa"/>
            <w:shd w:val="clear" w:color="auto" w:fill="FFFFFF"/>
          </w:tcPr>
          <w:p w:rsidR="00B71B73" w:rsidRPr="0098589E" w:rsidRDefault="00B71B73" w:rsidP="00B71B73">
            <w:pPr>
              <w:spacing w:line="240" w:lineRule="atLeast"/>
              <w:jc w:val="thaiDistribute"/>
              <w:rPr>
                <w:rFonts w:cs="Times New Roman"/>
                <w:b/>
                <w:bCs/>
                <w:szCs w:val="22"/>
              </w:rPr>
            </w:pPr>
          </w:p>
        </w:tc>
        <w:tc>
          <w:tcPr>
            <w:tcW w:w="1080" w:type="dxa"/>
            <w:tcBorders>
              <w:top w:val="single" w:sz="4" w:space="0" w:color="auto"/>
            </w:tcBorders>
            <w:shd w:val="clear" w:color="auto" w:fill="FFFFFF"/>
            <w:vAlign w:val="bottom"/>
          </w:tcPr>
          <w:p w:rsidR="00B71B73" w:rsidRPr="00632A56" w:rsidRDefault="00B71B73" w:rsidP="00632A56">
            <w:pPr>
              <w:pStyle w:val="acctfourfigures"/>
              <w:tabs>
                <w:tab w:val="clear" w:pos="765"/>
                <w:tab w:val="decimal" w:pos="552"/>
              </w:tabs>
              <w:spacing w:line="240" w:lineRule="atLeast"/>
              <w:ind w:left="-108" w:right="-108"/>
              <w:rPr>
                <w:rFonts w:cs="Times New Roman"/>
                <w:szCs w:val="22"/>
                <w:lang w:val="en-US" w:bidi="th-TH"/>
              </w:rPr>
            </w:pPr>
          </w:p>
        </w:tc>
        <w:tc>
          <w:tcPr>
            <w:tcW w:w="270" w:type="dxa"/>
            <w:shd w:val="clear" w:color="auto" w:fill="FFFFFF"/>
          </w:tcPr>
          <w:p w:rsidR="00B71B73" w:rsidRPr="00E41EC2" w:rsidRDefault="00B71B73" w:rsidP="00B71B73">
            <w:pPr>
              <w:spacing w:line="240" w:lineRule="atLeast"/>
              <w:jc w:val="center"/>
              <w:rPr>
                <w:rFonts w:cs="Times New Roman"/>
                <w:b/>
                <w:bCs/>
                <w:szCs w:val="22"/>
              </w:rPr>
            </w:pPr>
          </w:p>
        </w:tc>
        <w:tc>
          <w:tcPr>
            <w:tcW w:w="1260" w:type="dxa"/>
            <w:tcBorders>
              <w:top w:val="single" w:sz="4" w:space="0" w:color="auto"/>
            </w:tcBorders>
            <w:shd w:val="clear" w:color="auto" w:fill="FFFFFF"/>
            <w:vAlign w:val="bottom"/>
          </w:tcPr>
          <w:p w:rsidR="00B71B73" w:rsidRPr="00632A56" w:rsidRDefault="00B71B73" w:rsidP="00632A56">
            <w:pPr>
              <w:pStyle w:val="acctfourfigures"/>
              <w:tabs>
                <w:tab w:val="clear" w:pos="765"/>
                <w:tab w:val="decimal" w:pos="702"/>
              </w:tabs>
              <w:spacing w:line="240" w:lineRule="atLeast"/>
              <w:ind w:left="-108" w:right="-108"/>
              <w:rPr>
                <w:rFonts w:cs="Times New Roman"/>
                <w:szCs w:val="22"/>
                <w:lang w:val="en-US" w:bidi="th-TH"/>
              </w:rPr>
            </w:pPr>
          </w:p>
        </w:tc>
      </w:tr>
      <w:tr w:rsidR="00632A56" w:rsidRPr="00E41EC2" w:rsidTr="00522E0F">
        <w:tc>
          <w:tcPr>
            <w:tcW w:w="3780" w:type="dxa"/>
            <w:gridSpan w:val="2"/>
            <w:shd w:val="clear" w:color="auto" w:fill="FFFFFF"/>
          </w:tcPr>
          <w:p w:rsidR="00632A56" w:rsidRPr="00E41EC2" w:rsidRDefault="00632A56" w:rsidP="00B71B73">
            <w:pPr>
              <w:spacing w:line="240" w:lineRule="atLeast"/>
              <w:rPr>
                <w:rFonts w:cs="Times New Roman"/>
                <w:szCs w:val="22"/>
              </w:rPr>
            </w:pPr>
            <w:r w:rsidRPr="00E41EC2">
              <w:rPr>
                <w:rFonts w:cs="Times New Roman"/>
                <w:szCs w:val="22"/>
              </w:rPr>
              <w:t>Movements in temporary differences</w:t>
            </w:r>
          </w:p>
        </w:tc>
        <w:tc>
          <w:tcPr>
            <w:tcW w:w="1080" w:type="dxa"/>
            <w:tcBorders>
              <w:bottom w:val="single" w:sz="4" w:space="0" w:color="auto"/>
            </w:tcBorders>
            <w:shd w:val="clear" w:color="auto" w:fill="FFFFFF"/>
          </w:tcPr>
          <w:p w:rsidR="00632A56" w:rsidRPr="00632A56" w:rsidRDefault="009F4A21" w:rsidP="00632A56">
            <w:pPr>
              <w:pStyle w:val="acctfourfigures"/>
              <w:tabs>
                <w:tab w:val="clear" w:pos="765"/>
                <w:tab w:val="decimal" w:pos="552"/>
              </w:tabs>
              <w:spacing w:line="240" w:lineRule="atLeast"/>
              <w:ind w:left="-108" w:right="-108"/>
              <w:rPr>
                <w:rFonts w:cs="Times New Roman"/>
                <w:szCs w:val="22"/>
                <w:lang w:val="en-US" w:bidi="th-TH"/>
              </w:rPr>
            </w:pPr>
            <w:r>
              <w:rPr>
                <w:rFonts w:cs="Times New Roman"/>
                <w:szCs w:val="22"/>
                <w:lang w:val="en-US" w:bidi="th-TH"/>
              </w:rPr>
              <w:t>(62.30</w:t>
            </w:r>
            <w:r w:rsidR="00632A56" w:rsidRPr="00632A56">
              <w:rPr>
                <w:rFonts w:cs="Times New Roman"/>
                <w:szCs w:val="22"/>
                <w:lang w:val="en-US" w:bidi="th-TH"/>
              </w:rPr>
              <w:t>)</w:t>
            </w:r>
          </w:p>
        </w:tc>
        <w:tc>
          <w:tcPr>
            <w:tcW w:w="270" w:type="dxa"/>
            <w:shd w:val="clear" w:color="auto" w:fill="FFFFFF"/>
          </w:tcPr>
          <w:p w:rsidR="00632A56" w:rsidRPr="0098589E" w:rsidRDefault="00632A56" w:rsidP="00B71B73">
            <w:pPr>
              <w:tabs>
                <w:tab w:val="decimal" w:pos="612"/>
              </w:tabs>
              <w:spacing w:line="240" w:lineRule="atLeast"/>
              <w:rPr>
                <w:rFonts w:cs="Times New Roman"/>
                <w:szCs w:val="22"/>
              </w:rPr>
            </w:pPr>
          </w:p>
        </w:tc>
        <w:tc>
          <w:tcPr>
            <w:tcW w:w="1260" w:type="dxa"/>
            <w:tcBorders>
              <w:bottom w:val="single" w:sz="4" w:space="0" w:color="auto"/>
            </w:tcBorders>
            <w:shd w:val="clear" w:color="auto" w:fill="FFFFFF"/>
          </w:tcPr>
          <w:p w:rsidR="00632A56" w:rsidRPr="00632A56" w:rsidRDefault="00632A56" w:rsidP="00632A56">
            <w:pPr>
              <w:pStyle w:val="acctfourfigures"/>
              <w:tabs>
                <w:tab w:val="clear" w:pos="765"/>
                <w:tab w:val="decimal" w:pos="702"/>
              </w:tabs>
              <w:spacing w:line="240" w:lineRule="atLeast"/>
              <w:ind w:left="-108" w:right="-108"/>
              <w:rPr>
                <w:rFonts w:cs="Times New Roman"/>
                <w:szCs w:val="22"/>
                <w:lang w:val="en-US" w:bidi="th-TH"/>
              </w:rPr>
            </w:pPr>
            <w:r w:rsidRPr="00632A56">
              <w:rPr>
                <w:rFonts w:cs="Times New Roman"/>
                <w:szCs w:val="22"/>
                <w:lang w:val="en-US" w:bidi="th-TH"/>
              </w:rPr>
              <w:t>(125.97)</w:t>
            </w:r>
          </w:p>
        </w:tc>
        <w:tc>
          <w:tcPr>
            <w:tcW w:w="270" w:type="dxa"/>
            <w:shd w:val="clear" w:color="auto" w:fill="FFFFFF"/>
          </w:tcPr>
          <w:p w:rsidR="00632A56" w:rsidRPr="0098589E" w:rsidRDefault="00632A56" w:rsidP="00B71B73">
            <w:pPr>
              <w:spacing w:line="240" w:lineRule="atLeast"/>
              <w:jc w:val="thaiDistribute"/>
              <w:rPr>
                <w:rFonts w:cs="Times New Roman"/>
                <w:b/>
                <w:szCs w:val="22"/>
              </w:rPr>
            </w:pPr>
          </w:p>
        </w:tc>
        <w:tc>
          <w:tcPr>
            <w:tcW w:w="1080" w:type="dxa"/>
            <w:tcBorders>
              <w:bottom w:val="single" w:sz="4" w:space="0" w:color="auto"/>
            </w:tcBorders>
            <w:shd w:val="clear" w:color="auto" w:fill="FFFFFF"/>
          </w:tcPr>
          <w:p w:rsidR="00632A56" w:rsidRPr="00632A56" w:rsidRDefault="00632A56" w:rsidP="00632A56">
            <w:pPr>
              <w:pStyle w:val="acctfourfigures"/>
              <w:tabs>
                <w:tab w:val="clear" w:pos="765"/>
                <w:tab w:val="decimal" w:pos="552"/>
              </w:tabs>
              <w:spacing w:line="240" w:lineRule="atLeast"/>
              <w:ind w:left="-108" w:right="-108"/>
              <w:rPr>
                <w:rFonts w:cs="Times New Roman"/>
                <w:szCs w:val="22"/>
                <w:lang w:val="en-US" w:bidi="th-TH"/>
              </w:rPr>
            </w:pPr>
            <w:r w:rsidRPr="00632A56">
              <w:rPr>
                <w:rFonts w:cs="Times New Roman"/>
                <w:szCs w:val="22"/>
                <w:lang w:val="en-US" w:bidi="th-TH"/>
              </w:rPr>
              <w:t>(7.68)</w:t>
            </w:r>
          </w:p>
        </w:tc>
        <w:tc>
          <w:tcPr>
            <w:tcW w:w="270" w:type="dxa"/>
            <w:shd w:val="clear" w:color="auto" w:fill="FFFFFF"/>
          </w:tcPr>
          <w:p w:rsidR="00632A56" w:rsidRPr="00E41EC2" w:rsidRDefault="00632A56" w:rsidP="00B71B73">
            <w:pPr>
              <w:spacing w:line="240" w:lineRule="atLeast"/>
              <w:jc w:val="center"/>
              <w:rPr>
                <w:rFonts w:cs="Times New Roman"/>
                <w:szCs w:val="22"/>
              </w:rPr>
            </w:pPr>
          </w:p>
        </w:tc>
        <w:tc>
          <w:tcPr>
            <w:tcW w:w="1260" w:type="dxa"/>
            <w:tcBorders>
              <w:bottom w:val="single" w:sz="4" w:space="0" w:color="auto"/>
            </w:tcBorders>
            <w:shd w:val="clear" w:color="auto" w:fill="FFFFFF"/>
          </w:tcPr>
          <w:p w:rsidR="00632A56" w:rsidRPr="00632A56" w:rsidRDefault="00632A56" w:rsidP="00632A56">
            <w:pPr>
              <w:pStyle w:val="acctfourfigures"/>
              <w:tabs>
                <w:tab w:val="clear" w:pos="765"/>
                <w:tab w:val="decimal" w:pos="702"/>
              </w:tabs>
              <w:spacing w:line="240" w:lineRule="atLeast"/>
              <w:ind w:left="-108" w:right="-108"/>
              <w:rPr>
                <w:rFonts w:cs="Times New Roman"/>
                <w:szCs w:val="22"/>
                <w:lang w:val="en-US" w:bidi="th-TH"/>
              </w:rPr>
            </w:pPr>
            <w:r w:rsidRPr="00632A56">
              <w:rPr>
                <w:rFonts w:cs="Times New Roman"/>
                <w:szCs w:val="22"/>
                <w:lang w:val="en-US" w:bidi="th-TH"/>
              </w:rPr>
              <w:t>(0.79)</w:t>
            </w:r>
          </w:p>
        </w:tc>
      </w:tr>
      <w:tr w:rsidR="00B71B73" w:rsidRPr="00E41EC2" w:rsidTr="00632A56">
        <w:tc>
          <w:tcPr>
            <w:tcW w:w="3240" w:type="dxa"/>
            <w:tcBorders>
              <w:bottom w:val="nil"/>
            </w:tcBorders>
            <w:shd w:val="clear" w:color="auto" w:fill="FFFFFF"/>
          </w:tcPr>
          <w:p w:rsidR="00B71B73" w:rsidRPr="00FA365A" w:rsidRDefault="00B71B73" w:rsidP="00B71B73">
            <w:pPr>
              <w:spacing w:line="240" w:lineRule="atLeast"/>
              <w:rPr>
                <w:rFonts w:cs="Times New Roman"/>
                <w:szCs w:val="22"/>
              </w:rPr>
            </w:pPr>
          </w:p>
        </w:tc>
        <w:tc>
          <w:tcPr>
            <w:tcW w:w="540" w:type="dxa"/>
            <w:tcBorders>
              <w:bottom w:val="nil"/>
            </w:tcBorders>
            <w:shd w:val="clear" w:color="auto" w:fill="FFFFFF"/>
          </w:tcPr>
          <w:p w:rsidR="00B71B73" w:rsidRPr="00E41EC2" w:rsidRDefault="00B71B73" w:rsidP="00B71B73">
            <w:pPr>
              <w:spacing w:line="240" w:lineRule="atLeast"/>
              <w:rPr>
                <w:rFonts w:cs="Times New Roman"/>
                <w:szCs w:val="22"/>
              </w:rPr>
            </w:pPr>
          </w:p>
        </w:tc>
        <w:tc>
          <w:tcPr>
            <w:tcW w:w="1080" w:type="dxa"/>
            <w:tcBorders>
              <w:top w:val="single" w:sz="4" w:space="0" w:color="auto"/>
              <w:bottom w:val="nil"/>
            </w:tcBorders>
            <w:shd w:val="clear" w:color="auto" w:fill="FFFFFF"/>
          </w:tcPr>
          <w:p w:rsidR="00B71B73" w:rsidRPr="00632A56" w:rsidRDefault="00B71B73" w:rsidP="00632A56">
            <w:pPr>
              <w:pStyle w:val="acctfourfigures"/>
              <w:tabs>
                <w:tab w:val="clear" w:pos="765"/>
                <w:tab w:val="decimal" w:pos="552"/>
              </w:tabs>
              <w:spacing w:line="240" w:lineRule="atLeast"/>
              <w:ind w:left="-108" w:right="-108"/>
              <w:rPr>
                <w:rFonts w:cs="Times New Roman"/>
                <w:szCs w:val="22"/>
                <w:lang w:val="en-US" w:bidi="th-TH"/>
              </w:rPr>
            </w:pPr>
          </w:p>
        </w:tc>
        <w:tc>
          <w:tcPr>
            <w:tcW w:w="270" w:type="dxa"/>
            <w:tcBorders>
              <w:bottom w:val="nil"/>
            </w:tcBorders>
            <w:shd w:val="clear" w:color="auto" w:fill="FFFFFF"/>
          </w:tcPr>
          <w:p w:rsidR="00B71B73" w:rsidRPr="0098589E" w:rsidRDefault="00B71B73" w:rsidP="00B71B73">
            <w:pPr>
              <w:pStyle w:val="acctfourfigures"/>
              <w:tabs>
                <w:tab w:val="clear" w:pos="765"/>
                <w:tab w:val="decimal" w:pos="433"/>
              </w:tabs>
              <w:spacing w:line="240" w:lineRule="atLeast"/>
              <w:ind w:right="-105"/>
              <w:rPr>
                <w:rFonts w:cs="Times New Roman"/>
                <w:b/>
                <w:bCs/>
                <w:szCs w:val="22"/>
              </w:rPr>
            </w:pPr>
          </w:p>
        </w:tc>
        <w:tc>
          <w:tcPr>
            <w:tcW w:w="1260" w:type="dxa"/>
            <w:tcBorders>
              <w:top w:val="single" w:sz="4" w:space="0" w:color="auto"/>
              <w:bottom w:val="nil"/>
            </w:tcBorders>
            <w:shd w:val="clear" w:color="auto" w:fill="FFFFFF"/>
          </w:tcPr>
          <w:p w:rsidR="00B71B73" w:rsidRPr="00632A56" w:rsidRDefault="00B71B73" w:rsidP="00632A56">
            <w:pPr>
              <w:pStyle w:val="acctfourfigures"/>
              <w:tabs>
                <w:tab w:val="clear" w:pos="765"/>
                <w:tab w:val="decimal" w:pos="702"/>
              </w:tabs>
              <w:spacing w:line="240" w:lineRule="atLeast"/>
              <w:ind w:left="-108" w:right="-108"/>
              <w:rPr>
                <w:rFonts w:cs="Times New Roman"/>
                <w:szCs w:val="22"/>
                <w:lang w:val="en-US" w:bidi="th-TH"/>
              </w:rPr>
            </w:pPr>
          </w:p>
        </w:tc>
        <w:tc>
          <w:tcPr>
            <w:tcW w:w="270" w:type="dxa"/>
            <w:tcBorders>
              <w:bottom w:val="nil"/>
            </w:tcBorders>
            <w:shd w:val="clear" w:color="auto" w:fill="FFFFFF"/>
          </w:tcPr>
          <w:p w:rsidR="00B71B73" w:rsidRPr="0098589E" w:rsidRDefault="00B71B73" w:rsidP="00B71B73">
            <w:pPr>
              <w:spacing w:line="240" w:lineRule="atLeast"/>
              <w:jc w:val="thaiDistribute"/>
              <w:rPr>
                <w:rFonts w:cs="Times New Roman"/>
                <w:b/>
                <w:bCs/>
                <w:szCs w:val="22"/>
              </w:rPr>
            </w:pPr>
          </w:p>
        </w:tc>
        <w:tc>
          <w:tcPr>
            <w:tcW w:w="1080" w:type="dxa"/>
            <w:tcBorders>
              <w:top w:val="single" w:sz="4" w:space="0" w:color="auto"/>
              <w:bottom w:val="nil"/>
            </w:tcBorders>
            <w:shd w:val="clear" w:color="auto" w:fill="FFFFFF"/>
          </w:tcPr>
          <w:p w:rsidR="00B71B73" w:rsidRPr="00632A56" w:rsidRDefault="00B71B73" w:rsidP="00632A56">
            <w:pPr>
              <w:pStyle w:val="acctfourfigures"/>
              <w:tabs>
                <w:tab w:val="clear" w:pos="765"/>
                <w:tab w:val="decimal" w:pos="552"/>
              </w:tabs>
              <w:spacing w:line="240" w:lineRule="atLeast"/>
              <w:ind w:left="-108" w:right="-108"/>
              <w:rPr>
                <w:rFonts w:cs="Times New Roman"/>
                <w:szCs w:val="22"/>
                <w:lang w:val="en-US" w:bidi="th-TH"/>
              </w:rPr>
            </w:pPr>
          </w:p>
        </w:tc>
        <w:tc>
          <w:tcPr>
            <w:tcW w:w="270" w:type="dxa"/>
            <w:tcBorders>
              <w:bottom w:val="nil"/>
            </w:tcBorders>
            <w:shd w:val="clear" w:color="auto" w:fill="FFFFFF"/>
          </w:tcPr>
          <w:p w:rsidR="00B71B73" w:rsidRPr="00E41EC2" w:rsidRDefault="00B71B73" w:rsidP="00B71B73">
            <w:pPr>
              <w:spacing w:line="240" w:lineRule="atLeast"/>
              <w:jc w:val="center"/>
              <w:rPr>
                <w:rFonts w:cs="Times New Roman"/>
                <w:b/>
                <w:bCs/>
                <w:szCs w:val="22"/>
              </w:rPr>
            </w:pPr>
          </w:p>
        </w:tc>
        <w:tc>
          <w:tcPr>
            <w:tcW w:w="1260" w:type="dxa"/>
            <w:tcBorders>
              <w:top w:val="single" w:sz="4" w:space="0" w:color="auto"/>
              <w:bottom w:val="nil"/>
            </w:tcBorders>
            <w:shd w:val="clear" w:color="auto" w:fill="FFFFFF"/>
          </w:tcPr>
          <w:p w:rsidR="00B71B73" w:rsidRPr="00632A56" w:rsidRDefault="00B71B73" w:rsidP="00632A56">
            <w:pPr>
              <w:pStyle w:val="acctfourfigures"/>
              <w:tabs>
                <w:tab w:val="clear" w:pos="765"/>
                <w:tab w:val="decimal" w:pos="702"/>
              </w:tabs>
              <w:spacing w:line="240" w:lineRule="atLeast"/>
              <w:ind w:left="-108" w:right="-108"/>
              <w:rPr>
                <w:rFonts w:cs="Times New Roman"/>
                <w:szCs w:val="22"/>
                <w:lang w:val="en-US" w:bidi="th-TH"/>
              </w:rPr>
            </w:pPr>
          </w:p>
        </w:tc>
      </w:tr>
      <w:tr w:rsidR="00B71B73" w:rsidRPr="00E41EC2" w:rsidTr="00632A56">
        <w:tc>
          <w:tcPr>
            <w:tcW w:w="3240" w:type="dxa"/>
            <w:tcBorders>
              <w:bottom w:val="nil"/>
            </w:tcBorders>
            <w:shd w:val="clear" w:color="auto" w:fill="FFFFFF"/>
          </w:tcPr>
          <w:p w:rsidR="00B71B73" w:rsidRPr="00383F0B" w:rsidRDefault="00B71B73" w:rsidP="0079729F">
            <w:pPr>
              <w:spacing w:line="240" w:lineRule="atLeast"/>
              <w:rPr>
                <w:rFonts w:cs="Times New Roman"/>
                <w:b/>
                <w:bCs/>
                <w:szCs w:val="22"/>
                <w:rtl/>
                <w:cs/>
              </w:rPr>
            </w:pPr>
            <w:r w:rsidRPr="00383F0B">
              <w:rPr>
                <w:b/>
                <w:bCs/>
                <w:szCs w:val="28"/>
                <w:lang w:val="en-US" w:bidi="th-TH"/>
              </w:rPr>
              <w:t>Income</w:t>
            </w:r>
            <w:r w:rsidRPr="00383F0B">
              <w:rPr>
                <w:rFonts w:cs="Times New Roman"/>
                <w:b/>
                <w:bCs/>
                <w:szCs w:val="22"/>
              </w:rPr>
              <w:t xml:space="preserve"> tax expenses</w:t>
            </w:r>
          </w:p>
        </w:tc>
        <w:tc>
          <w:tcPr>
            <w:tcW w:w="540" w:type="dxa"/>
            <w:tcBorders>
              <w:bottom w:val="nil"/>
            </w:tcBorders>
            <w:shd w:val="clear" w:color="auto" w:fill="FFFFFF"/>
          </w:tcPr>
          <w:p w:rsidR="00B71B73" w:rsidRPr="00E41EC2" w:rsidRDefault="00B71B73" w:rsidP="00B71B73">
            <w:pPr>
              <w:spacing w:line="240" w:lineRule="atLeast"/>
              <w:rPr>
                <w:rFonts w:cs="Times New Roman"/>
                <w:szCs w:val="22"/>
              </w:rPr>
            </w:pPr>
          </w:p>
        </w:tc>
        <w:tc>
          <w:tcPr>
            <w:tcW w:w="1080" w:type="dxa"/>
            <w:tcBorders>
              <w:bottom w:val="double" w:sz="4" w:space="0" w:color="auto"/>
            </w:tcBorders>
            <w:shd w:val="clear" w:color="auto" w:fill="FFFFFF"/>
          </w:tcPr>
          <w:p w:rsidR="00B71B73" w:rsidRPr="00632A56" w:rsidRDefault="00E151AE" w:rsidP="00632A56">
            <w:pPr>
              <w:pStyle w:val="acctfourfigures"/>
              <w:tabs>
                <w:tab w:val="clear" w:pos="765"/>
                <w:tab w:val="decimal" w:pos="552"/>
              </w:tabs>
              <w:spacing w:line="240" w:lineRule="atLeast"/>
              <w:ind w:left="-108" w:right="-108"/>
              <w:rPr>
                <w:rFonts w:cs="Times New Roman"/>
                <w:b/>
                <w:bCs/>
                <w:szCs w:val="22"/>
                <w:lang w:val="en-US" w:bidi="th-TH"/>
              </w:rPr>
            </w:pPr>
            <w:r w:rsidRPr="00632A56">
              <w:rPr>
                <w:rFonts w:cs="Times New Roman"/>
                <w:b/>
                <w:bCs/>
                <w:szCs w:val="22"/>
                <w:lang w:val="en-US" w:bidi="th-TH"/>
              </w:rPr>
              <w:t>5</w:t>
            </w:r>
            <w:r w:rsidR="00C13AB9" w:rsidRPr="00632A56">
              <w:rPr>
                <w:rFonts w:cs="Times New Roman"/>
                <w:b/>
                <w:bCs/>
                <w:szCs w:val="22"/>
                <w:lang w:val="en-US" w:bidi="th-TH"/>
              </w:rPr>
              <w:t>72</w:t>
            </w:r>
            <w:r w:rsidRPr="00632A56">
              <w:rPr>
                <w:rFonts w:cs="Times New Roman"/>
                <w:b/>
                <w:bCs/>
                <w:szCs w:val="22"/>
                <w:lang w:val="en-US" w:bidi="th-TH"/>
              </w:rPr>
              <w:t>.2</w:t>
            </w:r>
            <w:r w:rsidR="00C13AB9" w:rsidRPr="00632A56">
              <w:rPr>
                <w:rFonts w:cs="Times New Roman"/>
                <w:b/>
                <w:bCs/>
                <w:szCs w:val="22"/>
                <w:lang w:val="en-US" w:bidi="th-TH"/>
              </w:rPr>
              <w:t>4</w:t>
            </w:r>
          </w:p>
        </w:tc>
        <w:tc>
          <w:tcPr>
            <w:tcW w:w="270" w:type="dxa"/>
            <w:tcBorders>
              <w:bottom w:val="nil"/>
            </w:tcBorders>
            <w:shd w:val="clear" w:color="auto" w:fill="FFFFFF"/>
          </w:tcPr>
          <w:p w:rsidR="00B71B73" w:rsidRPr="0098589E" w:rsidRDefault="00B71B73" w:rsidP="00B71B73">
            <w:pPr>
              <w:pStyle w:val="acctfourfigures"/>
              <w:tabs>
                <w:tab w:val="clear" w:pos="765"/>
                <w:tab w:val="decimal" w:pos="433"/>
              </w:tabs>
              <w:spacing w:line="240" w:lineRule="atLeast"/>
              <w:ind w:right="-105"/>
              <w:rPr>
                <w:rFonts w:cs="Times New Roman"/>
                <w:b/>
                <w:bCs/>
                <w:szCs w:val="22"/>
              </w:rPr>
            </w:pPr>
          </w:p>
        </w:tc>
        <w:tc>
          <w:tcPr>
            <w:tcW w:w="1260" w:type="dxa"/>
            <w:tcBorders>
              <w:bottom w:val="double" w:sz="4" w:space="0" w:color="auto"/>
            </w:tcBorders>
            <w:shd w:val="clear" w:color="auto" w:fill="FFFFFF"/>
          </w:tcPr>
          <w:p w:rsidR="00B71B73" w:rsidRPr="00632A56" w:rsidRDefault="00B71B73" w:rsidP="00632A56">
            <w:pPr>
              <w:pStyle w:val="acctfourfigures"/>
              <w:tabs>
                <w:tab w:val="clear" w:pos="765"/>
                <w:tab w:val="decimal" w:pos="702"/>
              </w:tabs>
              <w:spacing w:line="240" w:lineRule="atLeast"/>
              <w:ind w:left="-108" w:right="-108"/>
              <w:rPr>
                <w:rFonts w:cs="Times New Roman"/>
                <w:b/>
                <w:bCs/>
                <w:szCs w:val="22"/>
                <w:lang w:val="en-US" w:bidi="th-TH"/>
              </w:rPr>
            </w:pPr>
            <w:r w:rsidRPr="00632A56">
              <w:rPr>
                <w:rFonts w:cs="Times New Roman"/>
                <w:b/>
                <w:bCs/>
                <w:szCs w:val="22"/>
                <w:lang w:val="en-US" w:bidi="th-TH"/>
              </w:rPr>
              <w:t>236.35</w:t>
            </w:r>
          </w:p>
        </w:tc>
        <w:tc>
          <w:tcPr>
            <w:tcW w:w="270" w:type="dxa"/>
            <w:tcBorders>
              <w:bottom w:val="nil"/>
            </w:tcBorders>
            <w:shd w:val="clear" w:color="auto" w:fill="FFFFFF"/>
          </w:tcPr>
          <w:p w:rsidR="00B71B73" w:rsidRPr="00632A56" w:rsidRDefault="00B71B73" w:rsidP="00B71B73">
            <w:pPr>
              <w:spacing w:line="240" w:lineRule="atLeast"/>
              <w:jc w:val="thaiDistribute"/>
              <w:rPr>
                <w:rFonts w:cs="Times New Roman"/>
                <w:b/>
                <w:bCs/>
                <w:szCs w:val="22"/>
              </w:rPr>
            </w:pPr>
          </w:p>
        </w:tc>
        <w:tc>
          <w:tcPr>
            <w:tcW w:w="1080" w:type="dxa"/>
            <w:tcBorders>
              <w:bottom w:val="double" w:sz="4" w:space="0" w:color="auto"/>
            </w:tcBorders>
            <w:shd w:val="clear" w:color="auto" w:fill="FFFFFF"/>
          </w:tcPr>
          <w:p w:rsidR="00B71B73" w:rsidRPr="00632A56" w:rsidRDefault="00E151AE" w:rsidP="00632A56">
            <w:pPr>
              <w:pStyle w:val="acctfourfigures"/>
              <w:tabs>
                <w:tab w:val="clear" w:pos="765"/>
                <w:tab w:val="decimal" w:pos="552"/>
              </w:tabs>
              <w:spacing w:line="240" w:lineRule="atLeast"/>
              <w:ind w:left="-108" w:right="-108"/>
              <w:rPr>
                <w:rFonts w:cs="Times New Roman"/>
                <w:b/>
                <w:bCs/>
                <w:szCs w:val="22"/>
                <w:lang w:val="en-US" w:bidi="th-TH"/>
              </w:rPr>
            </w:pPr>
            <w:r w:rsidRPr="00632A56">
              <w:rPr>
                <w:rFonts w:cs="Times New Roman"/>
                <w:b/>
                <w:bCs/>
                <w:szCs w:val="22"/>
                <w:lang w:val="en-US" w:bidi="th-TH"/>
              </w:rPr>
              <w:t>1</w:t>
            </w:r>
            <w:r w:rsidR="00C13AB9" w:rsidRPr="00632A56">
              <w:rPr>
                <w:rFonts w:cs="Times New Roman"/>
                <w:b/>
                <w:bCs/>
                <w:szCs w:val="22"/>
                <w:lang w:val="en-US" w:bidi="th-TH"/>
              </w:rPr>
              <w:t>10</w:t>
            </w:r>
            <w:r w:rsidRPr="00632A56">
              <w:rPr>
                <w:rFonts w:cs="Times New Roman"/>
                <w:b/>
                <w:bCs/>
                <w:szCs w:val="22"/>
                <w:lang w:val="en-US" w:bidi="th-TH"/>
              </w:rPr>
              <w:t>.</w:t>
            </w:r>
            <w:r w:rsidR="00C13AB9" w:rsidRPr="00632A56">
              <w:rPr>
                <w:rFonts w:cs="Times New Roman"/>
                <w:b/>
                <w:bCs/>
                <w:szCs w:val="22"/>
                <w:lang w:val="en-US" w:bidi="th-TH"/>
              </w:rPr>
              <w:t>0</w:t>
            </w:r>
            <w:r w:rsidR="009B38D6" w:rsidRPr="00632A56">
              <w:rPr>
                <w:rFonts w:cs="Times New Roman"/>
                <w:b/>
                <w:bCs/>
                <w:szCs w:val="22"/>
                <w:lang w:val="en-US" w:bidi="th-TH"/>
              </w:rPr>
              <w:t>7</w:t>
            </w:r>
          </w:p>
        </w:tc>
        <w:tc>
          <w:tcPr>
            <w:tcW w:w="270" w:type="dxa"/>
            <w:tcBorders>
              <w:bottom w:val="nil"/>
            </w:tcBorders>
            <w:shd w:val="clear" w:color="auto" w:fill="FFFFFF"/>
          </w:tcPr>
          <w:p w:rsidR="00B71B73" w:rsidRPr="00632A56" w:rsidRDefault="00B71B73" w:rsidP="00B71B73">
            <w:pPr>
              <w:spacing w:line="240" w:lineRule="atLeast"/>
              <w:jc w:val="center"/>
              <w:rPr>
                <w:rFonts w:cs="Times New Roman"/>
                <w:b/>
                <w:bCs/>
                <w:szCs w:val="22"/>
              </w:rPr>
            </w:pPr>
          </w:p>
        </w:tc>
        <w:tc>
          <w:tcPr>
            <w:tcW w:w="1260" w:type="dxa"/>
            <w:tcBorders>
              <w:bottom w:val="double" w:sz="4" w:space="0" w:color="auto"/>
            </w:tcBorders>
            <w:shd w:val="clear" w:color="auto" w:fill="FFFFFF"/>
          </w:tcPr>
          <w:p w:rsidR="00B71B73" w:rsidRPr="00632A56" w:rsidRDefault="00B71B73" w:rsidP="00632A56">
            <w:pPr>
              <w:pStyle w:val="acctfourfigures"/>
              <w:tabs>
                <w:tab w:val="clear" w:pos="765"/>
                <w:tab w:val="decimal" w:pos="702"/>
              </w:tabs>
              <w:spacing w:line="240" w:lineRule="atLeast"/>
              <w:ind w:left="-108" w:right="-108"/>
              <w:rPr>
                <w:rFonts w:cs="Times New Roman"/>
                <w:b/>
                <w:bCs/>
                <w:szCs w:val="22"/>
                <w:lang w:val="en-US" w:bidi="th-TH"/>
              </w:rPr>
            </w:pPr>
            <w:r w:rsidRPr="00632A56">
              <w:rPr>
                <w:rFonts w:cs="Times New Roman"/>
                <w:b/>
                <w:bCs/>
                <w:szCs w:val="22"/>
                <w:lang w:val="en-US" w:bidi="th-TH"/>
              </w:rPr>
              <w:t>111.09</w:t>
            </w:r>
          </w:p>
        </w:tc>
      </w:tr>
    </w:tbl>
    <w:p w:rsidR="00000D12" w:rsidRDefault="00000D12" w:rsidP="00B3031C">
      <w:pPr>
        <w:spacing w:line="240" w:lineRule="atLeast"/>
        <w:ind w:left="540"/>
        <w:rPr>
          <w:rFonts w:cs="Times New Roman"/>
          <w:b/>
          <w:bCs/>
          <w:i/>
          <w:iCs/>
          <w:szCs w:val="22"/>
        </w:rPr>
      </w:pPr>
    </w:p>
    <w:p w:rsidR="00B3031C" w:rsidRPr="00E41EC2" w:rsidRDefault="00B3031C" w:rsidP="00B3031C">
      <w:pPr>
        <w:spacing w:line="240" w:lineRule="atLeast"/>
        <w:ind w:left="540"/>
        <w:rPr>
          <w:rFonts w:cs="Times New Roman"/>
          <w:b/>
          <w:bCs/>
          <w:i/>
          <w:iCs/>
          <w:szCs w:val="22"/>
        </w:rPr>
      </w:pPr>
      <w:r w:rsidRPr="00E41EC2">
        <w:rPr>
          <w:rFonts w:cs="Times New Roman"/>
          <w:b/>
          <w:bCs/>
          <w:i/>
          <w:iCs/>
          <w:szCs w:val="22"/>
        </w:rPr>
        <w:t>Reconciliation of effective tax rate</w:t>
      </w:r>
    </w:p>
    <w:p w:rsidR="00B3031C" w:rsidRPr="00E41EC2" w:rsidRDefault="00B3031C" w:rsidP="00B3031C">
      <w:pPr>
        <w:spacing w:line="240" w:lineRule="atLeast"/>
        <w:rPr>
          <w:rFonts w:cs="Times New Roman"/>
          <w:b/>
          <w:bCs/>
          <w:i/>
          <w:iCs/>
          <w:szCs w:val="22"/>
        </w:rPr>
      </w:pPr>
    </w:p>
    <w:tbl>
      <w:tblPr>
        <w:tblW w:w="9438" w:type="dxa"/>
        <w:tblInd w:w="450" w:type="dxa"/>
        <w:tblBorders>
          <w:bottom w:val="double" w:sz="4" w:space="0" w:color="auto"/>
        </w:tblBorders>
        <w:shd w:val="clear" w:color="auto" w:fill="FFFF00"/>
        <w:tblLayout w:type="fixed"/>
        <w:tblLook w:val="01E0" w:firstRow="1" w:lastRow="1" w:firstColumn="1" w:lastColumn="1" w:noHBand="0" w:noVBand="0"/>
      </w:tblPr>
      <w:tblGrid>
        <w:gridCol w:w="4230"/>
        <w:gridCol w:w="909"/>
        <w:gridCol w:w="238"/>
        <w:gridCol w:w="966"/>
        <w:gridCol w:w="240"/>
        <w:gridCol w:w="1247"/>
        <w:gridCol w:w="236"/>
        <w:gridCol w:w="1372"/>
      </w:tblGrid>
      <w:tr w:rsidR="00B3031C" w:rsidRPr="00E41EC2" w:rsidTr="00F97EBD">
        <w:trPr>
          <w:trHeight w:val="257"/>
        </w:trPr>
        <w:tc>
          <w:tcPr>
            <w:tcW w:w="4230" w:type="dxa"/>
            <w:tcBorders>
              <w:top w:val="nil"/>
              <w:left w:val="nil"/>
              <w:bottom w:val="nil"/>
              <w:right w:val="nil"/>
            </w:tcBorders>
            <w:shd w:val="clear" w:color="auto" w:fill="auto"/>
          </w:tcPr>
          <w:p w:rsidR="00B3031C" w:rsidRPr="00E41EC2" w:rsidRDefault="00B3031C" w:rsidP="00FB3C6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cs="Times New Roman"/>
                <w:b/>
                <w:bCs/>
                <w:i/>
                <w:iCs/>
                <w:szCs w:val="22"/>
              </w:rPr>
            </w:pPr>
          </w:p>
        </w:tc>
        <w:tc>
          <w:tcPr>
            <w:tcW w:w="5208" w:type="dxa"/>
            <w:gridSpan w:val="7"/>
            <w:tcBorders>
              <w:top w:val="nil"/>
              <w:left w:val="nil"/>
              <w:bottom w:val="nil"/>
              <w:right w:val="nil"/>
            </w:tcBorders>
            <w:shd w:val="clear" w:color="auto" w:fill="auto"/>
            <w:hideMark/>
          </w:tcPr>
          <w:p w:rsidR="00B3031C" w:rsidRPr="00E41EC2" w:rsidRDefault="00B3031C" w:rsidP="00FB3C60">
            <w:pPr>
              <w:pStyle w:val="BodyText"/>
              <w:spacing w:after="0" w:line="240" w:lineRule="atLeast"/>
              <w:ind w:left="-108" w:right="-110"/>
              <w:jc w:val="center"/>
              <w:rPr>
                <w:rFonts w:cs="Times New Roman"/>
                <w:bCs/>
                <w:szCs w:val="22"/>
              </w:rPr>
            </w:pPr>
            <w:r w:rsidRPr="00E41EC2">
              <w:rPr>
                <w:rFonts w:cs="Times New Roman"/>
                <w:b/>
                <w:bCs/>
                <w:szCs w:val="22"/>
              </w:rPr>
              <w:t>Consolidated financial statements</w:t>
            </w:r>
          </w:p>
        </w:tc>
      </w:tr>
      <w:tr w:rsidR="00B71B73" w:rsidRPr="00E41EC2" w:rsidTr="00F97EBD">
        <w:trPr>
          <w:trHeight w:val="257"/>
        </w:trPr>
        <w:tc>
          <w:tcPr>
            <w:tcW w:w="4230" w:type="dxa"/>
            <w:tcBorders>
              <w:top w:val="nil"/>
              <w:left w:val="nil"/>
              <w:bottom w:val="nil"/>
              <w:right w:val="nil"/>
            </w:tcBorders>
            <w:shd w:val="clear" w:color="auto" w:fill="auto"/>
          </w:tcPr>
          <w:p w:rsidR="00B71B73" w:rsidRPr="00E41EC2"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thaiDistribute"/>
              <w:rPr>
                <w:rFonts w:cs="Times New Roman"/>
                <w:b/>
                <w:szCs w:val="22"/>
              </w:rPr>
            </w:pPr>
          </w:p>
        </w:tc>
        <w:tc>
          <w:tcPr>
            <w:tcW w:w="2113" w:type="dxa"/>
            <w:gridSpan w:val="3"/>
            <w:tcBorders>
              <w:top w:val="nil"/>
              <w:left w:val="nil"/>
              <w:bottom w:val="nil"/>
              <w:right w:val="nil"/>
            </w:tcBorders>
            <w:shd w:val="clear" w:color="auto" w:fill="auto"/>
          </w:tcPr>
          <w:p w:rsidR="00B71B73" w:rsidRPr="00E914AA" w:rsidRDefault="00E914AA" w:rsidP="00B71B73">
            <w:pPr>
              <w:pStyle w:val="acctmergecolhdg"/>
              <w:spacing w:line="240" w:lineRule="atLeast"/>
              <w:rPr>
                <w:b w:val="0"/>
                <w:bCs/>
                <w:sz w:val="18"/>
                <w:szCs w:val="18"/>
                <w:lang w:val="en-US" w:bidi="th-TH"/>
              </w:rPr>
            </w:pPr>
            <w:r w:rsidRPr="00E914AA">
              <w:rPr>
                <w:b w:val="0"/>
                <w:bCs/>
                <w:sz w:val="18"/>
                <w:szCs w:val="18"/>
                <w:lang w:val="en-US" w:bidi="th-TH"/>
              </w:rPr>
              <w:t>For the year ended</w:t>
            </w:r>
          </w:p>
        </w:tc>
        <w:tc>
          <w:tcPr>
            <w:tcW w:w="240" w:type="dxa"/>
            <w:tcBorders>
              <w:top w:val="nil"/>
              <w:left w:val="nil"/>
              <w:bottom w:val="nil"/>
              <w:right w:val="nil"/>
            </w:tcBorders>
            <w:shd w:val="clear" w:color="auto" w:fill="auto"/>
          </w:tcPr>
          <w:p w:rsidR="00B71B73" w:rsidRPr="00A64439" w:rsidRDefault="00B71B73" w:rsidP="00B71B73">
            <w:pPr>
              <w:pStyle w:val="acctmergecolhdg"/>
              <w:spacing w:line="240" w:lineRule="atLeast"/>
              <w:rPr>
                <w:rFonts w:cs="Times New Roman"/>
                <w:b w:val="0"/>
                <w:bCs/>
                <w:szCs w:val="22"/>
              </w:rPr>
            </w:pPr>
          </w:p>
        </w:tc>
        <w:tc>
          <w:tcPr>
            <w:tcW w:w="2855" w:type="dxa"/>
            <w:gridSpan w:val="3"/>
            <w:tcBorders>
              <w:top w:val="nil"/>
              <w:left w:val="nil"/>
              <w:bottom w:val="nil"/>
              <w:right w:val="nil"/>
            </w:tcBorders>
            <w:shd w:val="clear" w:color="auto" w:fill="auto"/>
          </w:tcPr>
          <w:p w:rsidR="00B71B73" w:rsidRPr="00A64439" w:rsidRDefault="00E914AA" w:rsidP="00B71B73">
            <w:pPr>
              <w:pStyle w:val="acctmergecolhdg"/>
              <w:spacing w:line="240" w:lineRule="atLeast"/>
              <w:rPr>
                <w:rFonts w:cs="Times New Roman"/>
                <w:b w:val="0"/>
                <w:bCs/>
                <w:szCs w:val="22"/>
              </w:rPr>
            </w:pPr>
            <w:r w:rsidRPr="00C55F68">
              <w:rPr>
                <w:rFonts w:cs="Times New Roman"/>
                <w:b w:val="0"/>
                <w:bCs/>
                <w:sz w:val="18"/>
                <w:szCs w:val="18"/>
              </w:rPr>
              <w:t xml:space="preserve">For the period from </w:t>
            </w:r>
          </w:p>
        </w:tc>
      </w:tr>
      <w:tr w:rsidR="00E914AA" w:rsidRPr="00E41EC2" w:rsidTr="00F97EBD">
        <w:trPr>
          <w:trHeight w:val="257"/>
        </w:trPr>
        <w:tc>
          <w:tcPr>
            <w:tcW w:w="4230" w:type="dxa"/>
            <w:tcBorders>
              <w:top w:val="nil"/>
              <w:left w:val="nil"/>
              <w:bottom w:val="nil"/>
              <w:right w:val="nil"/>
            </w:tcBorders>
            <w:shd w:val="clear" w:color="auto" w:fill="auto"/>
          </w:tcPr>
          <w:p w:rsidR="00E914AA" w:rsidRPr="00E41EC2" w:rsidRDefault="00E914AA"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thaiDistribute"/>
              <w:rPr>
                <w:rFonts w:cs="Times New Roman"/>
                <w:b/>
                <w:szCs w:val="22"/>
              </w:rPr>
            </w:pPr>
          </w:p>
        </w:tc>
        <w:tc>
          <w:tcPr>
            <w:tcW w:w="2113" w:type="dxa"/>
            <w:gridSpan w:val="3"/>
            <w:tcBorders>
              <w:top w:val="nil"/>
              <w:left w:val="nil"/>
              <w:bottom w:val="nil"/>
              <w:right w:val="nil"/>
            </w:tcBorders>
            <w:shd w:val="clear" w:color="auto" w:fill="auto"/>
          </w:tcPr>
          <w:p w:rsidR="00E914AA" w:rsidRPr="00E914AA" w:rsidRDefault="00E914AA" w:rsidP="00B71B73">
            <w:pPr>
              <w:pStyle w:val="acctmergecolhdg"/>
              <w:spacing w:line="240" w:lineRule="atLeast"/>
              <w:rPr>
                <w:rFonts w:cs="Times New Roman"/>
                <w:b w:val="0"/>
                <w:bCs/>
                <w:sz w:val="18"/>
                <w:szCs w:val="18"/>
              </w:rPr>
            </w:pPr>
            <w:r w:rsidRPr="00E914AA">
              <w:rPr>
                <w:rFonts w:cs="Times New Roman"/>
                <w:b w:val="0"/>
                <w:bCs/>
                <w:sz w:val="18"/>
                <w:szCs w:val="18"/>
              </w:rPr>
              <w:t>30 September 2018</w:t>
            </w:r>
          </w:p>
        </w:tc>
        <w:tc>
          <w:tcPr>
            <w:tcW w:w="240" w:type="dxa"/>
            <w:tcBorders>
              <w:top w:val="nil"/>
              <w:left w:val="nil"/>
              <w:bottom w:val="nil"/>
              <w:right w:val="nil"/>
            </w:tcBorders>
            <w:shd w:val="clear" w:color="auto" w:fill="auto"/>
          </w:tcPr>
          <w:p w:rsidR="00E914AA" w:rsidRPr="00A64439" w:rsidRDefault="00E914AA" w:rsidP="00B71B73">
            <w:pPr>
              <w:pStyle w:val="acctmergecolhdg"/>
              <w:spacing w:line="240" w:lineRule="atLeast"/>
              <w:rPr>
                <w:rFonts w:cs="Times New Roman"/>
                <w:b w:val="0"/>
                <w:bCs/>
                <w:szCs w:val="22"/>
              </w:rPr>
            </w:pPr>
          </w:p>
        </w:tc>
        <w:tc>
          <w:tcPr>
            <w:tcW w:w="2855" w:type="dxa"/>
            <w:gridSpan w:val="3"/>
            <w:tcBorders>
              <w:top w:val="nil"/>
              <w:left w:val="nil"/>
              <w:bottom w:val="nil"/>
              <w:right w:val="nil"/>
            </w:tcBorders>
            <w:shd w:val="clear" w:color="auto" w:fill="auto"/>
          </w:tcPr>
          <w:p w:rsidR="00E914AA" w:rsidRPr="00E914AA" w:rsidRDefault="00E914AA" w:rsidP="00F97EBD">
            <w:pPr>
              <w:pStyle w:val="acctmergecolhdg"/>
              <w:spacing w:line="240" w:lineRule="atLeast"/>
              <w:ind w:left="-139" w:right="-109"/>
              <w:rPr>
                <w:rFonts w:cs="Times New Roman"/>
                <w:b w:val="0"/>
                <w:bCs/>
                <w:sz w:val="18"/>
                <w:szCs w:val="18"/>
              </w:rPr>
            </w:pPr>
            <w:r w:rsidRPr="00E914AA">
              <w:rPr>
                <w:rFonts w:cs="Times New Roman"/>
                <w:b w:val="0"/>
                <w:bCs/>
                <w:sz w:val="18"/>
                <w:szCs w:val="18"/>
              </w:rPr>
              <w:t>1 January 2017 to 30 September 2017</w:t>
            </w:r>
          </w:p>
        </w:tc>
      </w:tr>
      <w:tr w:rsidR="00B71B73" w:rsidRPr="00E41EC2" w:rsidTr="00F97EBD">
        <w:trPr>
          <w:trHeight w:val="499"/>
        </w:trPr>
        <w:tc>
          <w:tcPr>
            <w:tcW w:w="4230" w:type="dxa"/>
            <w:tcBorders>
              <w:top w:val="nil"/>
              <w:left w:val="nil"/>
              <w:bottom w:val="nil"/>
              <w:right w:val="nil"/>
            </w:tcBorders>
            <w:shd w:val="clear" w:color="auto" w:fill="auto"/>
          </w:tcPr>
          <w:p w:rsidR="00B71B73" w:rsidRPr="00E41EC2" w:rsidRDefault="00B71B73" w:rsidP="00B71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909" w:type="dxa"/>
            <w:tcBorders>
              <w:top w:val="nil"/>
              <w:left w:val="nil"/>
              <w:bottom w:val="nil"/>
              <w:right w:val="nil"/>
            </w:tcBorders>
            <w:shd w:val="clear" w:color="auto" w:fill="auto"/>
            <w:hideMark/>
          </w:tcPr>
          <w:p w:rsidR="00B71B73" w:rsidRPr="00E41EC2" w:rsidRDefault="00B71B73" w:rsidP="00B71B73">
            <w:pPr>
              <w:pStyle w:val="acctfourfigures"/>
              <w:tabs>
                <w:tab w:val="clear" w:pos="765"/>
              </w:tabs>
              <w:spacing w:line="240" w:lineRule="atLeast"/>
              <w:ind w:left="-111" w:right="-86"/>
              <w:jc w:val="center"/>
              <w:rPr>
                <w:rFonts w:cs="Times New Roman"/>
                <w:i/>
                <w:iCs/>
                <w:szCs w:val="22"/>
                <w:lang w:bidi="th-TH"/>
              </w:rPr>
            </w:pPr>
            <w:r w:rsidRPr="00E41EC2">
              <w:rPr>
                <w:rFonts w:cs="Times New Roman"/>
                <w:szCs w:val="22"/>
                <w:lang w:bidi="th-TH"/>
              </w:rPr>
              <w:t xml:space="preserve">Tax rate </w:t>
            </w:r>
            <w:r w:rsidRPr="00E41EC2">
              <w:rPr>
                <w:rFonts w:cs="Times New Roman"/>
                <w:i/>
                <w:iCs/>
                <w:szCs w:val="22"/>
                <w:lang w:bidi="th-TH"/>
              </w:rPr>
              <w:t>(%)</w:t>
            </w:r>
          </w:p>
        </w:tc>
        <w:tc>
          <w:tcPr>
            <w:tcW w:w="238" w:type="dxa"/>
            <w:tcBorders>
              <w:top w:val="nil"/>
              <w:left w:val="nil"/>
              <w:bottom w:val="nil"/>
              <w:right w:val="nil"/>
            </w:tcBorders>
            <w:shd w:val="clear" w:color="auto" w:fill="auto"/>
          </w:tcPr>
          <w:p w:rsidR="00B71B73" w:rsidRPr="00E41EC2" w:rsidRDefault="00B71B73" w:rsidP="00B71B73">
            <w:pPr>
              <w:spacing w:line="240" w:lineRule="atLeast"/>
              <w:ind w:left="-111" w:right="-86"/>
              <w:jc w:val="center"/>
              <w:rPr>
                <w:rFonts w:cs="Times New Roman"/>
                <w:b/>
                <w:szCs w:val="22"/>
              </w:rPr>
            </w:pPr>
          </w:p>
        </w:tc>
        <w:tc>
          <w:tcPr>
            <w:tcW w:w="966" w:type="dxa"/>
            <w:tcBorders>
              <w:top w:val="nil"/>
              <w:left w:val="nil"/>
              <w:bottom w:val="nil"/>
              <w:right w:val="nil"/>
            </w:tcBorders>
            <w:shd w:val="clear" w:color="auto" w:fill="auto"/>
            <w:vAlign w:val="center"/>
          </w:tcPr>
          <w:p w:rsidR="00B71B73" w:rsidRPr="00E41EC2" w:rsidRDefault="00B71B73" w:rsidP="00B71B73">
            <w:pPr>
              <w:pStyle w:val="acctfourfigures"/>
              <w:tabs>
                <w:tab w:val="clear" w:pos="765"/>
              </w:tabs>
              <w:spacing w:line="240" w:lineRule="atLeast"/>
              <w:ind w:left="-111" w:right="-86"/>
              <w:jc w:val="center"/>
              <w:rPr>
                <w:rFonts w:cs="Times New Roman"/>
                <w:i/>
                <w:iCs/>
                <w:szCs w:val="22"/>
                <w:lang w:bidi="th-TH"/>
              </w:rPr>
            </w:pPr>
            <w:r w:rsidRPr="00E41EC2">
              <w:rPr>
                <w:rFonts w:cs="Times New Roman"/>
                <w:i/>
                <w:iCs/>
                <w:szCs w:val="22"/>
                <w:lang w:bidi="th-TH"/>
              </w:rPr>
              <w:t>(in million Baht)</w:t>
            </w:r>
          </w:p>
        </w:tc>
        <w:tc>
          <w:tcPr>
            <w:tcW w:w="240" w:type="dxa"/>
            <w:tcBorders>
              <w:top w:val="nil"/>
              <w:left w:val="nil"/>
              <w:bottom w:val="nil"/>
              <w:right w:val="nil"/>
            </w:tcBorders>
            <w:shd w:val="clear" w:color="auto" w:fill="auto"/>
            <w:vAlign w:val="center"/>
          </w:tcPr>
          <w:p w:rsidR="00B71B73" w:rsidRPr="00E41EC2" w:rsidRDefault="00B71B73" w:rsidP="00B71B73">
            <w:pPr>
              <w:spacing w:line="240" w:lineRule="atLeast"/>
              <w:ind w:left="-111" w:right="-86"/>
              <w:jc w:val="center"/>
              <w:rPr>
                <w:rFonts w:cs="Times New Roman"/>
                <w:b/>
                <w:szCs w:val="22"/>
              </w:rPr>
            </w:pPr>
          </w:p>
        </w:tc>
        <w:tc>
          <w:tcPr>
            <w:tcW w:w="1247" w:type="dxa"/>
            <w:tcBorders>
              <w:top w:val="nil"/>
              <w:left w:val="nil"/>
              <w:bottom w:val="nil"/>
              <w:right w:val="nil"/>
            </w:tcBorders>
            <w:shd w:val="clear" w:color="auto" w:fill="auto"/>
            <w:vAlign w:val="center"/>
            <w:hideMark/>
          </w:tcPr>
          <w:p w:rsidR="00F97EBD" w:rsidRDefault="00B71B73" w:rsidP="00F97EBD">
            <w:pPr>
              <w:pStyle w:val="acctfourfigures"/>
              <w:tabs>
                <w:tab w:val="clear" w:pos="765"/>
              </w:tabs>
              <w:spacing w:line="240" w:lineRule="atLeast"/>
              <w:ind w:left="-111" w:right="-86"/>
              <w:jc w:val="center"/>
              <w:rPr>
                <w:rFonts w:cs="Times New Roman"/>
                <w:szCs w:val="22"/>
                <w:lang w:bidi="th-TH"/>
              </w:rPr>
            </w:pPr>
            <w:r w:rsidRPr="00E41EC2">
              <w:rPr>
                <w:rFonts w:cs="Times New Roman"/>
                <w:szCs w:val="22"/>
                <w:lang w:bidi="th-TH"/>
              </w:rPr>
              <w:t>Tax rate</w:t>
            </w:r>
          </w:p>
          <w:p w:rsidR="00B71B73" w:rsidRPr="00E41EC2" w:rsidRDefault="00B71B73" w:rsidP="00F97EBD">
            <w:pPr>
              <w:pStyle w:val="acctfourfigures"/>
              <w:tabs>
                <w:tab w:val="clear" w:pos="765"/>
              </w:tabs>
              <w:spacing w:line="240" w:lineRule="atLeast"/>
              <w:ind w:left="-111" w:right="-86"/>
              <w:jc w:val="center"/>
              <w:rPr>
                <w:rFonts w:cs="Times New Roman"/>
                <w:i/>
                <w:iCs/>
                <w:szCs w:val="22"/>
              </w:rPr>
            </w:pPr>
            <w:r w:rsidRPr="00E41EC2">
              <w:rPr>
                <w:rFonts w:cs="Times New Roman"/>
                <w:i/>
                <w:iCs/>
                <w:szCs w:val="22"/>
                <w:lang w:bidi="th-TH"/>
              </w:rPr>
              <w:t>(%)</w:t>
            </w:r>
          </w:p>
        </w:tc>
        <w:tc>
          <w:tcPr>
            <w:tcW w:w="236" w:type="dxa"/>
            <w:tcBorders>
              <w:top w:val="nil"/>
              <w:left w:val="nil"/>
              <w:bottom w:val="nil"/>
              <w:right w:val="nil"/>
            </w:tcBorders>
            <w:shd w:val="clear" w:color="auto" w:fill="auto"/>
            <w:vAlign w:val="center"/>
          </w:tcPr>
          <w:p w:rsidR="00B71B73" w:rsidRPr="00E41EC2" w:rsidRDefault="00B71B73" w:rsidP="00B71B73">
            <w:pPr>
              <w:spacing w:line="240" w:lineRule="atLeast"/>
              <w:ind w:left="-111" w:right="-86"/>
              <w:jc w:val="center"/>
              <w:rPr>
                <w:rFonts w:cs="Times New Roman"/>
                <w:b/>
                <w:szCs w:val="22"/>
              </w:rPr>
            </w:pPr>
          </w:p>
        </w:tc>
        <w:tc>
          <w:tcPr>
            <w:tcW w:w="1372" w:type="dxa"/>
            <w:tcBorders>
              <w:top w:val="nil"/>
              <w:left w:val="nil"/>
              <w:bottom w:val="nil"/>
              <w:right w:val="nil"/>
            </w:tcBorders>
            <w:shd w:val="clear" w:color="auto" w:fill="auto"/>
            <w:vAlign w:val="center"/>
          </w:tcPr>
          <w:p w:rsidR="00B71B73" w:rsidRPr="00E41EC2" w:rsidRDefault="00B71B73" w:rsidP="00B71B73">
            <w:pPr>
              <w:pStyle w:val="acctfourfigures"/>
              <w:tabs>
                <w:tab w:val="clear" w:pos="765"/>
              </w:tabs>
              <w:spacing w:line="240" w:lineRule="atLeast"/>
              <w:ind w:left="-111" w:right="-86"/>
              <w:jc w:val="center"/>
              <w:rPr>
                <w:rFonts w:cs="Times New Roman"/>
                <w:i/>
                <w:iCs/>
                <w:szCs w:val="22"/>
                <w:lang w:bidi="th-TH"/>
              </w:rPr>
            </w:pPr>
            <w:r w:rsidRPr="00E41EC2">
              <w:rPr>
                <w:rFonts w:cs="Times New Roman"/>
                <w:i/>
                <w:iCs/>
                <w:szCs w:val="22"/>
                <w:lang w:bidi="th-TH"/>
              </w:rPr>
              <w:t>(in million Baht)</w:t>
            </w:r>
          </w:p>
        </w:tc>
      </w:tr>
      <w:tr w:rsidR="00B71B73" w:rsidRPr="00E41EC2" w:rsidTr="00F97EBD">
        <w:trPr>
          <w:trHeight w:val="227"/>
        </w:trPr>
        <w:tc>
          <w:tcPr>
            <w:tcW w:w="4230" w:type="dxa"/>
            <w:tcBorders>
              <w:top w:val="nil"/>
              <w:left w:val="nil"/>
              <w:bottom w:val="nil"/>
              <w:right w:val="nil"/>
            </w:tcBorders>
            <w:shd w:val="clear" w:color="auto" w:fill="auto"/>
            <w:hideMark/>
          </w:tcPr>
          <w:p w:rsidR="00B71B73" w:rsidRPr="00E41EC2" w:rsidRDefault="00B71B73" w:rsidP="00B71B73">
            <w:pPr>
              <w:spacing w:line="240" w:lineRule="atLeast"/>
              <w:rPr>
                <w:rFonts w:cs="Times New Roman"/>
                <w:szCs w:val="22"/>
              </w:rPr>
            </w:pPr>
            <w:r w:rsidRPr="00E41EC2">
              <w:rPr>
                <w:rFonts w:cs="Times New Roman"/>
                <w:szCs w:val="22"/>
              </w:rPr>
              <w:t>Profit before income tax expense</w:t>
            </w:r>
          </w:p>
        </w:tc>
        <w:tc>
          <w:tcPr>
            <w:tcW w:w="909" w:type="dxa"/>
            <w:tcBorders>
              <w:top w:val="nil"/>
              <w:left w:val="nil"/>
              <w:bottom w:val="nil"/>
              <w:right w:val="nil"/>
            </w:tcBorders>
            <w:shd w:val="clear" w:color="auto" w:fill="auto"/>
          </w:tcPr>
          <w:p w:rsidR="00B71B73" w:rsidRPr="00E41EC2" w:rsidRDefault="00B71B73" w:rsidP="00B71B73">
            <w:pPr>
              <w:pStyle w:val="acctfourfigures"/>
              <w:tabs>
                <w:tab w:val="left" w:pos="720"/>
              </w:tabs>
              <w:spacing w:line="240" w:lineRule="atLeast"/>
              <w:ind w:left="-79" w:right="-18"/>
              <w:jc w:val="center"/>
              <w:rPr>
                <w:rFonts w:cs="Times New Roman"/>
                <w:szCs w:val="22"/>
                <w:lang w:val="en-US" w:bidi="th-TH"/>
              </w:rPr>
            </w:pPr>
          </w:p>
        </w:tc>
        <w:tc>
          <w:tcPr>
            <w:tcW w:w="238" w:type="dxa"/>
            <w:tcBorders>
              <w:top w:val="nil"/>
              <w:left w:val="nil"/>
              <w:bottom w:val="nil"/>
              <w:right w:val="nil"/>
            </w:tcBorders>
            <w:shd w:val="clear" w:color="auto" w:fill="auto"/>
          </w:tcPr>
          <w:p w:rsidR="00B71B73" w:rsidRPr="00E41EC2" w:rsidRDefault="00B71B73" w:rsidP="00B71B73">
            <w:pPr>
              <w:tabs>
                <w:tab w:val="left" w:pos="720"/>
                <w:tab w:val="decimal" w:pos="765"/>
              </w:tabs>
              <w:jc w:val="thaiDistribute"/>
              <w:rPr>
                <w:rFonts w:cs="Times New Roman"/>
                <w:szCs w:val="22"/>
                <w:lang w:val="en-US" w:bidi="th-TH"/>
              </w:rPr>
            </w:pPr>
          </w:p>
        </w:tc>
        <w:tc>
          <w:tcPr>
            <w:tcW w:w="966" w:type="dxa"/>
            <w:tcBorders>
              <w:top w:val="nil"/>
              <w:left w:val="nil"/>
              <w:bottom w:val="double" w:sz="4" w:space="0" w:color="auto"/>
              <w:right w:val="nil"/>
            </w:tcBorders>
            <w:shd w:val="clear" w:color="auto" w:fill="auto"/>
          </w:tcPr>
          <w:p w:rsidR="00B71B73" w:rsidRPr="00E41EC2" w:rsidRDefault="005C6ACF" w:rsidP="009B38D6">
            <w:pPr>
              <w:pStyle w:val="acctfourfigures"/>
              <w:tabs>
                <w:tab w:val="clear" w:pos="765"/>
                <w:tab w:val="decimal" w:pos="455"/>
              </w:tabs>
              <w:spacing w:line="240" w:lineRule="atLeast"/>
              <w:ind w:left="-110" w:right="-105"/>
              <w:rPr>
                <w:rFonts w:cs="Times New Roman"/>
                <w:szCs w:val="22"/>
                <w:lang w:val="en-US" w:bidi="th-TH"/>
              </w:rPr>
            </w:pPr>
            <w:r>
              <w:rPr>
                <w:rFonts w:cs="Times New Roman"/>
                <w:szCs w:val="22"/>
                <w:lang w:val="en-US" w:bidi="th-TH"/>
              </w:rPr>
              <w:t>2,</w:t>
            </w:r>
            <w:r w:rsidR="009B38D6">
              <w:rPr>
                <w:rFonts w:cs="Times New Roman"/>
                <w:szCs w:val="22"/>
                <w:lang w:val="en-US" w:bidi="th-TH"/>
              </w:rPr>
              <w:t>672</w:t>
            </w:r>
            <w:r>
              <w:rPr>
                <w:rFonts w:cs="Times New Roman"/>
                <w:szCs w:val="22"/>
                <w:lang w:val="en-US" w:bidi="th-TH"/>
              </w:rPr>
              <w:t>.</w:t>
            </w:r>
            <w:r w:rsidR="009B38D6">
              <w:rPr>
                <w:rFonts w:cs="Times New Roman"/>
                <w:szCs w:val="22"/>
                <w:lang w:val="en-US" w:bidi="th-TH"/>
              </w:rPr>
              <w:t>85</w:t>
            </w:r>
          </w:p>
        </w:tc>
        <w:tc>
          <w:tcPr>
            <w:tcW w:w="240" w:type="dxa"/>
            <w:tcBorders>
              <w:top w:val="nil"/>
              <w:left w:val="nil"/>
              <w:bottom w:val="nil"/>
              <w:right w:val="nil"/>
            </w:tcBorders>
            <w:shd w:val="clear" w:color="auto" w:fill="auto"/>
          </w:tcPr>
          <w:p w:rsidR="00B71B73" w:rsidRPr="00E41EC2"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tcPr>
          <w:p w:rsidR="00B71B73" w:rsidRPr="00B71B73" w:rsidRDefault="00B71B73" w:rsidP="00B71B73">
            <w:pPr>
              <w:pStyle w:val="acctfourfigures"/>
              <w:tabs>
                <w:tab w:val="left" w:pos="720"/>
              </w:tabs>
              <w:spacing w:line="240" w:lineRule="atLeast"/>
              <w:ind w:left="-79" w:right="-18"/>
              <w:jc w:val="center"/>
              <w:rPr>
                <w:rFonts w:cs="Times New Roman"/>
                <w:szCs w:val="22"/>
                <w:lang w:bidi="th-TH"/>
              </w:rPr>
            </w:pPr>
          </w:p>
        </w:tc>
        <w:tc>
          <w:tcPr>
            <w:tcW w:w="236" w:type="dxa"/>
            <w:tcBorders>
              <w:top w:val="nil"/>
              <w:left w:val="nil"/>
              <w:bottom w:val="nil"/>
              <w:right w:val="nil"/>
            </w:tcBorders>
            <w:shd w:val="clear" w:color="auto" w:fill="auto"/>
          </w:tcPr>
          <w:p w:rsidR="00B71B73" w:rsidRPr="00E41EC2" w:rsidRDefault="00B71B73" w:rsidP="00B71B73">
            <w:pPr>
              <w:tabs>
                <w:tab w:val="left" w:pos="720"/>
                <w:tab w:val="decimal" w:pos="765"/>
              </w:tabs>
              <w:jc w:val="thaiDistribute"/>
              <w:rPr>
                <w:rFonts w:cs="Times New Roman"/>
                <w:szCs w:val="22"/>
                <w:lang w:val="en-US" w:bidi="th-TH"/>
              </w:rPr>
            </w:pPr>
          </w:p>
        </w:tc>
        <w:tc>
          <w:tcPr>
            <w:tcW w:w="1372" w:type="dxa"/>
            <w:tcBorders>
              <w:top w:val="nil"/>
              <w:left w:val="nil"/>
              <w:bottom w:val="double" w:sz="4" w:space="0" w:color="auto"/>
              <w:right w:val="nil"/>
            </w:tcBorders>
            <w:shd w:val="clear" w:color="auto" w:fill="auto"/>
            <w:hideMark/>
          </w:tcPr>
          <w:p w:rsidR="00B71B73" w:rsidRPr="00E41EC2" w:rsidRDefault="00B71B73" w:rsidP="00F97EBD">
            <w:pPr>
              <w:pStyle w:val="acctfourfigures"/>
              <w:tabs>
                <w:tab w:val="clear" w:pos="765"/>
                <w:tab w:val="decimal" w:pos="826"/>
              </w:tabs>
              <w:spacing w:line="240" w:lineRule="atLeast"/>
              <w:ind w:left="-110" w:right="-105"/>
              <w:rPr>
                <w:rFonts w:cs="Times New Roman"/>
                <w:szCs w:val="22"/>
                <w:lang w:val="en-US" w:bidi="th-TH"/>
              </w:rPr>
            </w:pPr>
            <w:r>
              <w:rPr>
                <w:rFonts w:cs="Times New Roman"/>
                <w:szCs w:val="22"/>
                <w:lang w:val="en-US" w:bidi="th-TH"/>
              </w:rPr>
              <w:t>1,322.83</w:t>
            </w:r>
          </w:p>
        </w:tc>
      </w:tr>
      <w:tr w:rsidR="00B71B73" w:rsidRPr="00E41EC2" w:rsidTr="00F97EBD">
        <w:trPr>
          <w:trHeight w:val="242"/>
        </w:trPr>
        <w:tc>
          <w:tcPr>
            <w:tcW w:w="4230" w:type="dxa"/>
            <w:tcBorders>
              <w:top w:val="nil"/>
              <w:left w:val="nil"/>
              <w:bottom w:val="nil"/>
              <w:right w:val="nil"/>
            </w:tcBorders>
            <w:shd w:val="clear" w:color="auto" w:fill="auto"/>
            <w:hideMark/>
          </w:tcPr>
          <w:p w:rsidR="00B71B73" w:rsidRPr="00E41EC2" w:rsidRDefault="00B71B73" w:rsidP="00F97EBD">
            <w:pPr>
              <w:spacing w:line="240" w:lineRule="atLeast"/>
              <w:ind w:right="-108"/>
              <w:rPr>
                <w:rFonts w:cs="Times New Roman"/>
                <w:szCs w:val="22"/>
              </w:rPr>
            </w:pPr>
            <w:r w:rsidRPr="00E41EC2">
              <w:rPr>
                <w:rFonts w:cs="Times New Roman"/>
                <w:szCs w:val="22"/>
              </w:rPr>
              <w:t>Income tax using the Thai corporation tax rate</w:t>
            </w:r>
          </w:p>
        </w:tc>
        <w:tc>
          <w:tcPr>
            <w:tcW w:w="909" w:type="dxa"/>
            <w:tcBorders>
              <w:top w:val="nil"/>
              <w:left w:val="nil"/>
              <w:bottom w:val="nil"/>
              <w:right w:val="nil"/>
            </w:tcBorders>
            <w:shd w:val="clear" w:color="auto" w:fill="auto"/>
          </w:tcPr>
          <w:p w:rsidR="00B71B73" w:rsidRPr="00E41EC2" w:rsidRDefault="005C6ACF" w:rsidP="00F97EBD">
            <w:pPr>
              <w:pStyle w:val="acctfourfigures"/>
              <w:tabs>
                <w:tab w:val="clear" w:pos="765"/>
                <w:tab w:val="decimal" w:pos="342"/>
              </w:tabs>
              <w:spacing w:line="240" w:lineRule="atLeast"/>
              <w:ind w:left="-79" w:right="-18"/>
              <w:rPr>
                <w:rFonts w:cs="Times New Roman"/>
                <w:szCs w:val="22"/>
                <w:lang w:val="en-US" w:bidi="th-TH"/>
              </w:rPr>
            </w:pPr>
            <w:r>
              <w:rPr>
                <w:rFonts w:cs="Times New Roman"/>
                <w:szCs w:val="22"/>
                <w:lang w:val="en-US" w:bidi="th-TH"/>
              </w:rPr>
              <w:t>20.00</w:t>
            </w:r>
          </w:p>
        </w:tc>
        <w:tc>
          <w:tcPr>
            <w:tcW w:w="238" w:type="dxa"/>
            <w:tcBorders>
              <w:top w:val="nil"/>
              <w:left w:val="nil"/>
              <w:bottom w:val="nil"/>
              <w:right w:val="nil"/>
            </w:tcBorders>
            <w:shd w:val="clear" w:color="auto" w:fill="auto"/>
          </w:tcPr>
          <w:p w:rsidR="00B71B73" w:rsidRPr="00E41EC2" w:rsidRDefault="00B71B73" w:rsidP="00B71B73">
            <w:pPr>
              <w:tabs>
                <w:tab w:val="left" w:pos="720"/>
                <w:tab w:val="decimal" w:pos="765"/>
              </w:tabs>
              <w:ind w:right="-18"/>
              <w:jc w:val="center"/>
              <w:rPr>
                <w:rFonts w:cs="Times New Roman"/>
                <w:szCs w:val="22"/>
                <w:lang w:val="en-US" w:bidi="th-TH"/>
              </w:rPr>
            </w:pPr>
          </w:p>
        </w:tc>
        <w:tc>
          <w:tcPr>
            <w:tcW w:w="966" w:type="dxa"/>
            <w:tcBorders>
              <w:top w:val="double" w:sz="4" w:space="0" w:color="auto"/>
              <w:left w:val="nil"/>
              <w:bottom w:val="nil"/>
              <w:right w:val="nil"/>
            </w:tcBorders>
            <w:shd w:val="clear" w:color="auto" w:fill="auto"/>
          </w:tcPr>
          <w:p w:rsidR="00B71B73" w:rsidRPr="00E41EC2" w:rsidRDefault="005C6ACF" w:rsidP="00F97EBD">
            <w:pPr>
              <w:pStyle w:val="acctfourfigures"/>
              <w:tabs>
                <w:tab w:val="clear" w:pos="765"/>
                <w:tab w:val="decimal" w:pos="455"/>
              </w:tabs>
              <w:spacing w:line="240" w:lineRule="atLeast"/>
              <w:ind w:left="-110" w:right="-105"/>
              <w:rPr>
                <w:rFonts w:cs="Times New Roman"/>
                <w:szCs w:val="22"/>
                <w:lang w:val="en-US" w:bidi="th-TH"/>
              </w:rPr>
            </w:pPr>
            <w:r>
              <w:rPr>
                <w:rFonts w:cs="Times New Roman"/>
                <w:szCs w:val="22"/>
                <w:lang w:val="en-US" w:bidi="th-TH"/>
              </w:rPr>
              <w:t>5</w:t>
            </w:r>
            <w:r w:rsidR="009B38D6">
              <w:rPr>
                <w:rFonts w:cs="Times New Roman"/>
                <w:szCs w:val="22"/>
                <w:lang w:val="en-US" w:bidi="th-TH"/>
              </w:rPr>
              <w:t>34</w:t>
            </w:r>
            <w:r>
              <w:rPr>
                <w:rFonts w:cs="Times New Roman"/>
                <w:szCs w:val="22"/>
                <w:lang w:val="en-US" w:bidi="th-TH"/>
              </w:rPr>
              <w:t>.</w:t>
            </w:r>
            <w:r w:rsidR="009B38D6">
              <w:rPr>
                <w:rFonts w:cs="Times New Roman"/>
                <w:szCs w:val="22"/>
                <w:lang w:val="en-US" w:bidi="th-TH"/>
              </w:rPr>
              <w:t>57</w:t>
            </w:r>
          </w:p>
        </w:tc>
        <w:tc>
          <w:tcPr>
            <w:tcW w:w="240" w:type="dxa"/>
            <w:tcBorders>
              <w:top w:val="nil"/>
              <w:left w:val="nil"/>
              <w:bottom w:val="nil"/>
              <w:right w:val="nil"/>
            </w:tcBorders>
            <w:shd w:val="clear" w:color="auto" w:fill="auto"/>
          </w:tcPr>
          <w:p w:rsidR="00B71B73" w:rsidRPr="00E41EC2"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hideMark/>
          </w:tcPr>
          <w:p w:rsidR="00B71B73" w:rsidRPr="00E41EC2" w:rsidRDefault="00B71B73" w:rsidP="00F97EBD">
            <w:pPr>
              <w:pStyle w:val="acctfourfigures"/>
              <w:tabs>
                <w:tab w:val="clear" w:pos="765"/>
                <w:tab w:val="decimal" w:pos="599"/>
              </w:tabs>
              <w:spacing w:line="240" w:lineRule="atLeast"/>
              <w:ind w:left="-79" w:right="-108"/>
              <w:rPr>
                <w:rFonts w:cs="Times New Roman"/>
                <w:szCs w:val="22"/>
                <w:lang w:val="en-US" w:bidi="th-TH"/>
              </w:rPr>
            </w:pPr>
            <w:r>
              <w:rPr>
                <w:rFonts w:cs="Times New Roman"/>
                <w:szCs w:val="22"/>
                <w:lang w:val="en-US" w:bidi="th-TH"/>
              </w:rPr>
              <w:t>20.00</w:t>
            </w:r>
          </w:p>
        </w:tc>
        <w:tc>
          <w:tcPr>
            <w:tcW w:w="236" w:type="dxa"/>
            <w:tcBorders>
              <w:top w:val="nil"/>
              <w:left w:val="nil"/>
              <w:bottom w:val="nil"/>
              <w:right w:val="nil"/>
            </w:tcBorders>
            <w:shd w:val="clear" w:color="auto" w:fill="auto"/>
          </w:tcPr>
          <w:p w:rsidR="00B71B73" w:rsidRPr="00E41EC2" w:rsidRDefault="00B71B73" w:rsidP="00B71B73">
            <w:pPr>
              <w:tabs>
                <w:tab w:val="left" w:pos="720"/>
                <w:tab w:val="decimal" w:pos="765"/>
              </w:tabs>
              <w:ind w:right="-18"/>
              <w:jc w:val="center"/>
              <w:rPr>
                <w:rFonts w:cs="Times New Roman"/>
                <w:szCs w:val="22"/>
                <w:lang w:val="en-US" w:bidi="th-TH"/>
              </w:rPr>
            </w:pPr>
          </w:p>
        </w:tc>
        <w:tc>
          <w:tcPr>
            <w:tcW w:w="1372" w:type="dxa"/>
            <w:tcBorders>
              <w:top w:val="double" w:sz="4" w:space="0" w:color="auto"/>
              <w:left w:val="nil"/>
              <w:bottom w:val="nil"/>
              <w:right w:val="nil"/>
            </w:tcBorders>
            <w:shd w:val="clear" w:color="auto" w:fill="auto"/>
            <w:hideMark/>
          </w:tcPr>
          <w:p w:rsidR="00B71B73" w:rsidRPr="00E41EC2" w:rsidRDefault="00B71B73" w:rsidP="00F97EBD">
            <w:pPr>
              <w:pStyle w:val="acctfourfigures"/>
              <w:tabs>
                <w:tab w:val="clear" w:pos="765"/>
                <w:tab w:val="decimal" w:pos="826"/>
              </w:tabs>
              <w:spacing w:line="240" w:lineRule="atLeast"/>
              <w:ind w:left="-110" w:right="-105"/>
              <w:rPr>
                <w:rFonts w:cs="Times New Roman"/>
                <w:szCs w:val="22"/>
                <w:lang w:val="en-US" w:bidi="th-TH"/>
              </w:rPr>
            </w:pPr>
            <w:r>
              <w:rPr>
                <w:rFonts w:cs="Times New Roman"/>
                <w:szCs w:val="22"/>
                <w:lang w:val="en-US" w:bidi="th-TH"/>
              </w:rPr>
              <w:t>264.57</w:t>
            </w:r>
          </w:p>
        </w:tc>
      </w:tr>
      <w:tr w:rsidR="00B71B73" w:rsidRPr="00E41EC2" w:rsidTr="00F97EBD">
        <w:trPr>
          <w:trHeight w:val="257"/>
        </w:trPr>
        <w:tc>
          <w:tcPr>
            <w:tcW w:w="4230" w:type="dxa"/>
            <w:tcBorders>
              <w:top w:val="nil"/>
              <w:left w:val="nil"/>
              <w:bottom w:val="nil"/>
              <w:right w:val="nil"/>
            </w:tcBorders>
            <w:shd w:val="clear" w:color="auto" w:fill="auto"/>
          </w:tcPr>
          <w:p w:rsidR="00B71B73" w:rsidRPr="0015558E" w:rsidRDefault="00B71B73" w:rsidP="00B71B73">
            <w:pPr>
              <w:spacing w:line="240" w:lineRule="atLeast"/>
              <w:rPr>
                <w:rFonts w:cs="Times New Roman"/>
                <w:szCs w:val="22"/>
              </w:rPr>
            </w:pPr>
            <w:r w:rsidRPr="0015558E">
              <w:rPr>
                <w:rFonts w:cs="Times New Roman"/>
                <w:szCs w:val="22"/>
              </w:rPr>
              <w:t>Income not subject to tax</w:t>
            </w:r>
          </w:p>
        </w:tc>
        <w:tc>
          <w:tcPr>
            <w:tcW w:w="909"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rsidR="00B71B73" w:rsidRPr="00C65BCE" w:rsidRDefault="00B71B73" w:rsidP="00B71B73">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rsidR="00B71B73" w:rsidRPr="00C65BCE" w:rsidRDefault="005C6ACF" w:rsidP="00F97EBD">
            <w:pPr>
              <w:pStyle w:val="acctfourfigures"/>
              <w:tabs>
                <w:tab w:val="clear" w:pos="765"/>
                <w:tab w:val="decimal" w:pos="455"/>
              </w:tabs>
              <w:spacing w:line="240" w:lineRule="atLeast"/>
              <w:ind w:left="-110" w:right="-105"/>
              <w:rPr>
                <w:rFonts w:cs="Times New Roman"/>
                <w:szCs w:val="22"/>
                <w:lang w:val="en-US" w:bidi="th-TH"/>
              </w:rPr>
            </w:pPr>
            <w:r w:rsidRPr="00C65BCE">
              <w:rPr>
                <w:rFonts w:cs="Times New Roman"/>
                <w:szCs w:val="22"/>
                <w:lang w:val="en-US" w:bidi="th-TH"/>
              </w:rPr>
              <w:t>(</w:t>
            </w:r>
            <w:r w:rsidR="009B38D6">
              <w:rPr>
                <w:rFonts w:cs="Times New Roman"/>
                <w:szCs w:val="22"/>
                <w:lang w:val="en-US" w:bidi="th-TH"/>
              </w:rPr>
              <w:t>7.61</w:t>
            </w:r>
            <w:r w:rsidRPr="00C65BCE">
              <w:rPr>
                <w:rFonts w:cs="Times New Roman"/>
                <w:szCs w:val="22"/>
                <w:lang w:val="en-US" w:bidi="th-TH"/>
              </w:rPr>
              <w:t>)</w:t>
            </w:r>
          </w:p>
        </w:tc>
        <w:tc>
          <w:tcPr>
            <w:tcW w:w="240" w:type="dxa"/>
            <w:tcBorders>
              <w:top w:val="nil"/>
              <w:left w:val="nil"/>
              <w:bottom w:val="nil"/>
              <w:right w:val="nil"/>
            </w:tcBorders>
            <w:shd w:val="clear" w:color="auto" w:fill="auto"/>
          </w:tcPr>
          <w:p w:rsidR="00B71B73" w:rsidRPr="00C65BCE"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rsidR="00B71B73" w:rsidRPr="0015558E" w:rsidRDefault="00B71B73" w:rsidP="00B71B73">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tcPr>
          <w:p w:rsidR="00B71B73" w:rsidRPr="0015558E" w:rsidRDefault="00B71B73" w:rsidP="00F97EBD">
            <w:pPr>
              <w:pStyle w:val="acctfourfigures"/>
              <w:tabs>
                <w:tab w:val="clear" w:pos="765"/>
                <w:tab w:val="decimal" w:pos="826"/>
              </w:tabs>
              <w:spacing w:line="240" w:lineRule="atLeast"/>
              <w:ind w:left="-110" w:right="-105"/>
              <w:rPr>
                <w:rFonts w:cs="Times New Roman"/>
                <w:szCs w:val="22"/>
                <w:lang w:val="en-US" w:bidi="th-TH"/>
              </w:rPr>
            </w:pPr>
            <w:r>
              <w:rPr>
                <w:rFonts w:cs="Times New Roman"/>
                <w:szCs w:val="22"/>
                <w:lang w:val="en-US" w:bidi="th-TH"/>
              </w:rPr>
              <w:t>(7.21)</w:t>
            </w:r>
          </w:p>
        </w:tc>
      </w:tr>
      <w:tr w:rsidR="00B71B73" w:rsidRPr="00E41EC2" w:rsidTr="00F97EBD">
        <w:trPr>
          <w:trHeight w:val="257"/>
        </w:trPr>
        <w:tc>
          <w:tcPr>
            <w:tcW w:w="4230" w:type="dxa"/>
            <w:tcBorders>
              <w:top w:val="nil"/>
              <w:left w:val="nil"/>
              <w:bottom w:val="nil"/>
              <w:right w:val="nil"/>
            </w:tcBorders>
            <w:shd w:val="clear" w:color="auto" w:fill="auto"/>
          </w:tcPr>
          <w:p w:rsidR="00B71B73" w:rsidRPr="0015558E" w:rsidRDefault="00B71B73" w:rsidP="00B71B73">
            <w:pPr>
              <w:spacing w:line="240" w:lineRule="atLeast"/>
              <w:rPr>
                <w:rFonts w:cs="Times New Roman"/>
                <w:szCs w:val="22"/>
              </w:rPr>
            </w:pPr>
            <w:r w:rsidRPr="0015558E">
              <w:rPr>
                <w:rFonts w:cs="Times New Roman"/>
                <w:szCs w:val="22"/>
              </w:rPr>
              <w:t>Expenses not deductible for tax purposes</w:t>
            </w:r>
          </w:p>
        </w:tc>
        <w:tc>
          <w:tcPr>
            <w:tcW w:w="909"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rsidR="00B71B73" w:rsidRPr="00C65BCE" w:rsidRDefault="00B71B73" w:rsidP="00B71B73">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rsidR="00B71B73" w:rsidRPr="00C65BCE" w:rsidRDefault="009B38D6" w:rsidP="00F97EBD">
            <w:pPr>
              <w:pStyle w:val="acctfourfigures"/>
              <w:tabs>
                <w:tab w:val="clear" w:pos="765"/>
                <w:tab w:val="decimal" w:pos="455"/>
              </w:tabs>
              <w:spacing w:line="240" w:lineRule="atLeast"/>
              <w:ind w:left="-110" w:right="-105"/>
              <w:rPr>
                <w:rFonts w:cs="Times New Roman"/>
                <w:szCs w:val="22"/>
                <w:lang w:val="en-US" w:bidi="th-TH"/>
              </w:rPr>
            </w:pPr>
            <w:r>
              <w:rPr>
                <w:rFonts w:cs="Times New Roman"/>
                <w:szCs w:val="22"/>
                <w:lang w:val="en-US" w:bidi="th-TH"/>
              </w:rPr>
              <w:t>40</w:t>
            </w:r>
            <w:r w:rsidR="00F97EBD">
              <w:rPr>
                <w:rFonts w:cs="Times New Roman"/>
                <w:szCs w:val="22"/>
                <w:lang w:val="en-US" w:bidi="th-TH"/>
              </w:rPr>
              <w:t>.</w:t>
            </w:r>
            <w:r>
              <w:rPr>
                <w:rFonts w:cs="Times New Roman"/>
                <w:szCs w:val="22"/>
                <w:lang w:val="en-US" w:bidi="th-TH"/>
              </w:rPr>
              <w:t>47</w:t>
            </w:r>
          </w:p>
        </w:tc>
        <w:tc>
          <w:tcPr>
            <w:tcW w:w="240" w:type="dxa"/>
            <w:tcBorders>
              <w:top w:val="nil"/>
              <w:left w:val="nil"/>
              <w:bottom w:val="nil"/>
              <w:right w:val="nil"/>
            </w:tcBorders>
            <w:shd w:val="clear" w:color="auto" w:fill="auto"/>
          </w:tcPr>
          <w:p w:rsidR="00B71B73" w:rsidRPr="00C65BCE"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rsidR="00B71B73" w:rsidRPr="0015558E" w:rsidRDefault="00B71B73" w:rsidP="00B71B73">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tcPr>
          <w:p w:rsidR="00B71B73" w:rsidRPr="0015558E" w:rsidRDefault="00B71B73" w:rsidP="00F97EBD">
            <w:pPr>
              <w:pStyle w:val="acctfourfigures"/>
              <w:tabs>
                <w:tab w:val="clear" w:pos="765"/>
                <w:tab w:val="decimal" w:pos="826"/>
              </w:tabs>
              <w:spacing w:line="240" w:lineRule="atLeast"/>
              <w:ind w:left="-110" w:right="-105"/>
              <w:rPr>
                <w:rFonts w:cs="Times New Roman"/>
                <w:szCs w:val="22"/>
                <w:lang w:val="en-US" w:bidi="th-TH"/>
              </w:rPr>
            </w:pPr>
            <w:r>
              <w:rPr>
                <w:rFonts w:cs="Times New Roman"/>
                <w:szCs w:val="22"/>
                <w:lang w:val="en-US" w:bidi="th-TH"/>
              </w:rPr>
              <w:t>4.30</w:t>
            </w:r>
          </w:p>
        </w:tc>
      </w:tr>
      <w:tr w:rsidR="00B71B73" w:rsidRPr="00E41EC2" w:rsidTr="00F97EBD">
        <w:trPr>
          <w:trHeight w:val="257"/>
        </w:trPr>
        <w:tc>
          <w:tcPr>
            <w:tcW w:w="4230" w:type="dxa"/>
            <w:tcBorders>
              <w:top w:val="nil"/>
              <w:left w:val="nil"/>
              <w:bottom w:val="nil"/>
              <w:right w:val="nil"/>
            </w:tcBorders>
            <w:shd w:val="clear" w:color="auto" w:fill="auto"/>
          </w:tcPr>
          <w:p w:rsidR="00B71B73" w:rsidRPr="0015558E" w:rsidRDefault="00385C98" w:rsidP="00385C9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rPr>
            </w:pPr>
            <w:r>
              <w:rPr>
                <w:rFonts w:cs="Times New Roman"/>
                <w:szCs w:val="22"/>
              </w:rPr>
              <w:t>U</w:t>
            </w:r>
            <w:r w:rsidRPr="0015558E">
              <w:rPr>
                <w:rFonts w:cs="Times New Roman"/>
                <w:szCs w:val="22"/>
              </w:rPr>
              <w:t xml:space="preserve">nder </w:t>
            </w:r>
            <w:r>
              <w:rPr>
                <w:rFonts w:cs="Times New Roman"/>
                <w:szCs w:val="22"/>
              </w:rPr>
              <w:t>(o</w:t>
            </w:r>
            <w:r w:rsidR="00C55F68">
              <w:rPr>
                <w:rFonts w:cs="Times New Roman"/>
                <w:szCs w:val="22"/>
              </w:rPr>
              <w:t xml:space="preserve">ver) </w:t>
            </w:r>
            <w:r w:rsidR="00B71B73" w:rsidRPr="0015558E">
              <w:rPr>
                <w:rFonts w:cs="Times New Roman"/>
                <w:szCs w:val="22"/>
              </w:rPr>
              <w:t>provided in prior years</w:t>
            </w:r>
          </w:p>
        </w:tc>
        <w:tc>
          <w:tcPr>
            <w:tcW w:w="909"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rsidR="00B71B73" w:rsidRPr="00C65BCE" w:rsidRDefault="00B71B73" w:rsidP="00B71B73">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rsidR="00B71B73" w:rsidRPr="00C65BCE" w:rsidRDefault="009B38D6" w:rsidP="009B38D6">
            <w:pPr>
              <w:pStyle w:val="acctfourfigures"/>
              <w:tabs>
                <w:tab w:val="clear" w:pos="765"/>
                <w:tab w:val="decimal" w:pos="455"/>
              </w:tabs>
              <w:spacing w:line="240" w:lineRule="atLeast"/>
              <w:ind w:left="-110" w:right="-105"/>
              <w:rPr>
                <w:rFonts w:cs="Times New Roman"/>
                <w:szCs w:val="22"/>
                <w:lang w:val="en-US" w:bidi="th-TH"/>
              </w:rPr>
            </w:pPr>
            <w:r>
              <w:rPr>
                <w:rFonts w:cs="Times New Roman"/>
                <w:szCs w:val="22"/>
                <w:lang w:val="en-US" w:bidi="th-TH"/>
              </w:rPr>
              <w:t>(19</w:t>
            </w:r>
            <w:r w:rsidR="002F3245" w:rsidRPr="00C65BCE">
              <w:rPr>
                <w:rFonts w:cs="Times New Roman"/>
                <w:szCs w:val="22"/>
                <w:lang w:val="en-US" w:bidi="th-TH"/>
              </w:rPr>
              <w:t>.</w:t>
            </w:r>
            <w:r>
              <w:rPr>
                <w:rFonts w:cs="Times New Roman"/>
                <w:szCs w:val="22"/>
                <w:lang w:val="en-US" w:bidi="th-TH"/>
              </w:rPr>
              <w:t>37</w:t>
            </w:r>
            <w:r w:rsidR="002F3245" w:rsidRPr="00C65BCE">
              <w:rPr>
                <w:rFonts w:cs="Times New Roman"/>
                <w:szCs w:val="22"/>
                <w:lang w:val="en-US" w:bidi="th-TH"/>
              </w:rPr>
              <w:t>)</w:t>
            </w:r>
          </w:p>
        </w:tc>
        <w:tc>
          <w:tcPr>
            <w:tcW w:w="240" w:type="dxa"/>
            <w:tcBorders>
              <w:top w:val="nil"/>
              <w:left w:val="nil"/>
              <w:bottom w:val="nil"/>
              <w:right w:val="nil"/>
            </w:tcBorders>
            <w:shd w:val="clear" w:color="auto" w:fill="auto"/>
          </w:tcPr>
          <w:p w:rsidR="00B71B73" w:rsidRPr="00C65BCE"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p>
        </w:tc>
        <w:tc>
          <w:tcPr>
            <w:tcW w:w="1247"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rsidR="00B71B73" w:rsidRPr="0015558E" w:rsidRDefault="00B71B73" w:rsidP="00B71B73">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tcPr>
          <w:p w:rsidR="00B71B73" w:rsidRPr="0015558E" w:rsidRDefault="00B71B73" w:rsidP="00F97EBD">
            <w:pPr>
              <w:pStyle w:val="acctfourfigures"/>
              <w:tabs>
                <w:tab w:val="clear" w:pos="765"/>
                <w:tab w:val="decimal" w:pos="826"/>
              </w:tabs>
              <w:spacing w:line="240" w:lineRule="atLeast"/>
              <w:ind w:left="-110" w:right="-105"/>
              <w:rPr>
                <w:rFonts w:cs="Times New Roman"/>
                <w:szCs w:val="22"/>
                <w:lang w:val="en-US" w:bidi="th-TH"/>
              </w:rPr>
            </w:pPr>
            <w:r>
              <w:rPr>
                <w:rFonts w:cs="Times New Roman"/>
                <w:szCs w:val="22"/>
                <w:lang w:val="en-US" w:bidi="th-TH"/>
              </w:rPr>
              <w:t>5.70</w:t>
            </w:r>
          </w:p>
        </w:tc>
      </w:tr>
      <w:tr w:rsidR="00B71B73" w:rsidRPr="00E41EC2" w:rsidTr="00F97EBD">
        <w:trPr>
          <w:trHeight w:val="257"/>
        </w:trPr>
        <w:tc>
          <w:tcPr>
            <w:tcW w:w="4230" w:type="dxa"/>
            <w:tcBorders>
              <w:top w:val="nil"/>
              <w:left w:val="nil"/>
              <w:bottom w:val="nil"/>
              <w:right w:val="nil"/>
            </w:tcBorders>
            <w:shd w:val="clear" w:color="auto" w:fill="auto"/>
            <w:hideMark/>
          </w:tcPr>
          <w:p w:rsidR="00C55F68" w:rsidRDefault="00B71B73" w:rsidP="00C55F68">
            <w:pPr>
              <w:spacing w:line="240" w:lineRule="atLeast"/>
              <w:rPr>
                <w:rFonts w:cs="Times New Roman"/>
                <w:szCs w:val="22"/>
              </w:rPr>
            </w:pPr>
            <w:r>
              <w:rPr>
                <w:rFonts w:cs="Times New Roman"/>
                <w:szCs w:val="22"/>
              </w:rPr>
              <w:t xml:space="preserve">Adjustment for previously deferred tax </w:t>
            </w:r>
          </w:p>
          <w:p w:rsidR="00B71B73" w:rsidRPr="0015558E" w:rsidRDefault="0079729F" w:rsidP="00C55F68">
            <w:pPr>
              <w:spacing w:line="240" w:lineRule="atLeast"/>
              <w:rPr>
                <w:rFonts w:cs="Times New Roman"/>
                <w:szCs w:val="22"/>
              </w:rPr>
            </w:pPr>
            <w:r>
              <w:rPr>
                <w:rFonts w:cs="Times New Roman"/>
                <w:szCs w:val="22"/>
              </w:rPr>
              <w:t xml:space="preserve">   a</w:t>
            </w:r>
            <w:r w:rsidR="00B71B73">
              <w:rPr>
                <w:rFonts w:cs="Times New Roman"/>
                <w:szCs w:val="22"/>
              </w:rPr>
              <w:t>ssets</w:t>
            </w:r>
            <w:r w:rsidR="00C55F68">
              <w:rPr>
                <w:rFonts w:cs="Times New Roman"/>
                <w:szCs w:val="22"/>
              </w:rPr>
              <w:t xml:space="preserve"> recognition</w:t>
            </w:r>
          </w:p>
        </w:tc>
        <w:tc>
          <w:tcPr>
            <w:tcW w:w="909"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rsidR="00B71B73" w:rsidRPr="00C65BCE" w:rsidRDefault="00B71B73" w:rsidP="00B71B73">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vAlign w:val="bottom"/>
          </w:tcPr>
          <w:p w:rsidR="00B71B73" w:rsidRPr="00C65BCE" w:rsidRDefault="009B38D6" w:rsidP="00F97EBD">
            <w:pPr>
              <w:pStyle w:val="acctfourfigures"/>
              <w:tabs>
                <w:tab w:val="clear" w:pos="765"/>
                <w:tab w:val="decimal" w:pos="455"/>
              </w:tabs>
              <w:spacing w:line="240" w:lineRule="atLeast"/>
              <w:ind w:left="-110" w:right="-105"/>
              <w:rPr>
                <w:rFonts w:cs="Times New Roman"/>
                <w:szCs w:val="22"/>
                <w:lang w:val="en-US" w:bidi="th-TH"/>
              </w:rPr>
            </w:pPr>
            <w:r>
              <w:rPr>
                <w:rFonts w:cs="Times New Roman"/>
                <w:szCs w:val="22"/>
                <w:lang w:val="en-US" w:bidi="th-TH"/>
              </w:rPr>
              <w:t>15.25</w:t>
            </w:r>
          </w:p>
        </w:tc>
        <w:tc>
          <w:tcPr>
            <w:tcW w:w="240" w:type="dxa"/>
            <w:tcBorders>
              <w:top w:val="nil"/>
              <w:left w:val="nil"/>
              <w:bottom w:val="nil"/>
              <w:right w:val="nil"/>
            </w:tcBorders>
            <w:shd w:val="clear" w:color="auto" w:fill="auto"/>
            <w:vAlign w:val="bottom"/>
          </w:tcPr>
          <w:p w:rsidR="00B71B73" w:rsidRPr="00C65BCE"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szCs w:val="22"/>
              </w:rPr>
            </w:pPr>
          </w:p>
        </w:tc>
        <w:tc>
          <w:tcPr>
            <w:tcW w:w="1247" w:type="dxa"/>
            <w:tcBorders>
              <w:top w:val="nil"/>
              <w:left w:val="nil"/>
              <w:bottom w:val="nil"/>
              <w:right w:val="nil"/>
            </w:tcBorders>
            <w:shd w:val="clear" w:color="auto" w:fill="auto"/>
            <w:hideMark/>
          </w:tcPr>
          <w:p w:rsidR="00B71B73" w:rsidRPr="00C65BCE" w:rsidRDefault="00B71B73" w:rsidP="00F97EBD">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rsidR="00B71B73" w:rsidRPr="0015558E" w:rsidRDefault="00B71B73" w:rsidP="00B71B73">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vAlign w:val="bottom"/>
            <w:hideMark/>
          </w:tcPr>
          <w:p w:rsidR="00B71B73" w:rsidRPr="0015558E" w:rsidRDefault="00B71B73" w:rsidP="00F97EBD">
            <w:pPr>
              <w:pStyle w:val="acctfourfigures"/>
              <w:tabs>
                <w:tab w:val="clear" w:pos="765"/>
                <w:tab w:val="decimal" w:pos="826"/>
              </w:tabs>
              <w:spacing w:line="240" w:lineRule="atLeast"/>
              <w:ind w:left="-110" w:right="-105"/>
              <w:rPr>
                <w:rFonts w:cs="Times New Roman"/>
                <w:szCs w:val="22"/>
                <w:lang w:val="en-US" w:bidi="th-TH"/>
              </w:rPr>
            </w:pPr>
            <w:r>
              <w:rPr>
                <w:rFonts w:cs="Times New Roman"/>
                <w:szCs w:val="22"/>
                <w:lang w:val="en-US" w:bidi="th-TH"/>
              </w:rPr>
              <w:t>(32.72)</w:t>
            </w:r>
          </w:p>
        </w:tc>
      </w:tr>
      <w:tr w:rsidR="00B71B73" w:rsidRPr="00E41EC2" w:rsidTr="00F97EBD">
        <w:trPr>
          <w:trHeight w:val="272"/>
        </w:trPr>
        <w:tc>
          <w:tcPr>
            <w:tcW w:w="4230" w:type="dxa"/>
            <w:tcBorders>
              <w:top w:val="nil"/>
              <w:left w:val="nil"/>
              <w:bottom w:val="nil"/>
              <w:right w:val="nil"/>
            </w:tcBorders>
            <w:shd w:val="clear" w:color="auto" w:fill="auto"/>
            <w:hideMark/>
          </w:tcPr>
          <w:p w:rsidR="00B71B73" w:rsidRPr="0015558E" w:rsidRDefault="00B71B73" w:rsidP="00B71B73">
            <w:pPr>
              <w:spacing w:line="240" w:lineRule="atLeast"/>
              <w:ind w:left="162" w:hanging="162"/>
              <w:rPr>
                <w:rFonts w:cs="Times New Roman"/>
                <w:szCs w:val="22"/>
              </w:rPr>
            </w:pPr>
            <w:r w:rsidRPr="0015558E">
              <w:rPr>
                <w:rFonts w:cs="Times New Roman"/>
                <w:szCs w:val="22"/>
              </w:rPr>
              <w:t>Recognition of previously unrecognised</w:t>
            </w:r>
          </w:p>
          <w:p w:rsidR="00B71B73" w:rsidRPr="0015558E" w:rsidRDefault="00B71B73" w:rsidP="00B71B73">
            <w:pPr>
              <w:spacing w:line="240" w:lineRule="atLeast"/>
              <w:ind w:left="162" w:hanging="162"/>
              <w:rPr>
                <w:rFonts w:cs="Times New Roman"/>
                <w:szCs w:val="22"/>
              </w:rPr>
            </w:pPr>
            <w:r w:rsidRPr="0015558E">
              <w:rPr>
                <w:rFonts w:cs="Times New Roman"/>
                <w:szCs w:val="22"/>
              </w:rPr>
              <w:t xml:space="preserve">   tax losses </w:t>
            </w:r>
          </w:p>
        </w:tc>
        <w:tc>
          <w:tcPr>
            <w:tcW w:w="909"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rsidR="00B71B73" w:rsidRPr="00C65BCE" w:rsidRDefault="00B71B73" w:rsidP="00B71B73">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455"/>
              </w:tabs>
              <w:spacing w:line="240" w:lineRule="atLeast"/>
              <w:ind w:left="-110" w:right="-105"/>
              <w:rPr>
                <w:rFonts w:cs="Times New Roman"/>
                <w:szCs w:val="22"/>
                <w:lang w:val="en-US" w:bidi="th-TH"/>
              </w:rPr>
            </w:pPr>
          </w:p>
          <w:p w:rsidR="002F3245" w:rsidRPr="00C65BCE" w:rsidRDefault="009B38D6" w:rsidP="00F97EBD">
            <w:pPr>
              <w:pStyle w:val="acctfourfigures"/>
              <w:tabs>
                <w:tab w:val="clear" w:pos="765"/>
                <w:tab w:val="decimal" w:pos="455"/>
              </w:tabs>
              <w:spacing w:line="240" w:lineRule="atLeast"/>
              <w:ind w:left="-110" w:right="-105"/>
              <w:rPr>
                <w:rFonts w:cs="Times New Roman"/>
                <w:szCs w:val="22"/>
                <w:lang w:val="en-US" w:bidi="th-TH"/>
              </w:rPr>
            </w:pPr>
            <w:r>
              <w:rPr>
                <w:rFonts w:cs="Times New Roman"/>
                <w:szCs w:val="22"/>
                <w:lang w:val="en-US" w:bidi="th-TH"/>
              </w:rPr>
              <w:t>(0.70</w:t>
            </w:r>
            <w:r w:rsidR="002F3245" w:rsidRPr="00C65BCE">
              <w:rPr>
                <w:rFonts w:cs="Times New Roman"/>
                <w:szCs w:val="22"/>
                <w:lang w:val="en-US" w:bidi="th-TH"/>
              </w:rPr>
              <w:t>)</w:t>
            </w:r>
          </w:p>
        </w:tc>
        <w:tc>
          <w:tcPr>
            <w:tcW w:w="240" w:type="dxa"/>
            <w:tcBorders>
              <w:top w:val="nil"/>
              <w:left w:val="nil"/>
              <w:bottom w:val="nil"/>
              <w:right w:val="nil"/>
            </w:tcBorders>
            <w:shd w:val="clear" w:color="auto" w:fill="auto"/>
          </w:tcPr>
          <w:p w:rsidR="00B71B73" w:rsidRPr="00C65BCE"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hideMark/>
          </w:tcPr>
          <w:p w:rsidR="00B71B73" w:rsidRPr="00C65BCE" w:rsidRDefault="00B71B73" w:rsidP="00F97EBD">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rsidR="00B71B73" w:rsidRPr="0015558E" w:rsidRDefault="00B71B73" w:rsidP="00B71B73">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hideMark/>
          </w:tcPr>
          <w:p w:rsidR="00B71B73" w:rsidRDefault="00B71B73" w:rsidP="00F97EBD">
            <w:pPr>
              <w:pStyle w:val="acctfourfigures"/>
              <w:tabs>
                <w:tab w:val="clear" w:pos="765"/>
                <w:tab w:val="decimal" w:pos="826"/>
              </w:tabs>
              <w:spacing w:line="240" w:lineRule="atLeast"/>
              <w:ind w:left="-110" w:right="-105"/>
              <w:rPr>
                <w:rFonts w:cs="Times New Roman"/>
                <w:szCs w:val="22"/>
                <w:lang w:val="en-US" w:bidi="th-TH"/>
              </w:rPr>
            </w:pPr>
          </w:p>
          <w:p w:rsidR="00B71B73" w:rsidRPr="0015558E" w:rsidRDefault="00B71B73" w:rsidP="00F97EBD">
            <w:pPr>
              <w:pStyle w:val="acctfourfigures"/>
              <w:tabs>
                <w:tab w:val="clear" w:pos="765"/>
                <w:tab w:val="decimal" w:pos="826"/>
              </w:tabs>
              <w:spacing w:line="240" w:lineRule="atLeast"/>
              <w:ind w:left="-110" w:right="-105"/>
              <w:rPr>
                <w:rFonts w:cs="Times New Roman"/>
                <w:szCs w:val="22"/>
                <w:lang w:val="en-US" w:bidi="th-TH"/>
              </w:rPr>
            </w:pPr>
            <w:r>
              <w:rPr>
                <w:rFonts w:cs="Times New Roman"/>
                <w:szCs w:val="22"/>
                <w:lang w:val="en-US" w:bidi="th-TH"/>
              </w:rPr>
              <w:t>(2.68)</w:t>
            </w:r>
          </w:p>
        </w:tc>
      </w:tr>
      <w:tr w:rsidR="00B71B73" w:rsidRPr="00E41EC2" w:rsidTr="00F97EBD">
        <w:trPr>
          <w:trHeight w:val="257"/>
        </w:trPr>
        <w:tc>
          <w:tcPr>
            <w:tcW w:w="4230" w:type="dxa"/>
            <w:tcBorders>
              <w:top w:val="nil"/>
              <w:left w:val="nil"/>
              <w:bottom w:val="nil"/>
              <w:right w:val="nil"/>
            </w:tcBorders>
            <w:shd w:val="clear" w:color="auto" w:fill="auto"/>
            <w:hideMark/>
          </w:tcPr>
          <w:p w:rsidR="00B71B73" w:rsidRPr="0015558E" w:rsidRDefault="00B71B73" w:rsidP="00B71B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lang w:val="en-US" w:bidi="th-TH"/>
              </w:rPr>
            </w:pPr>
            <w:r w:rsidRPr="0015558E">
              <w:rPr>
                <w:rFonts w:cs="Times New Roman"/>
                <w:szCs w:val="22"/>
                <w:lang w:val="en-US" w:bidi="th-TH"/>
              </w:rPr>
              <w:t xml:space="preserve">Current year losses for which no deferred tax assets was </w:t>
            </w:r>
            <w:proofErr w:type="spellStart"/>
            <w:r w:rsidRPr="0015558E">
              <w:rPr>
                <w:rFonts w:cs="Times New Roman"/>
                <w:szCs w:val="22"/>
                <w:lang w:val="en-US" w:bidi="th-TH"/>
              </w:rPr>
              <w:t>recognised</w:t>
            </w:r>
            <w:proofErr w:type="spellEnd"/>
          </w:p>
        </w:tc>
        <w:tc>
          <w:tcPr>
            <w:tcW w:w="909"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rsidR="00B71B73" w:rsidRPr="00C65BCE" w:rsidRDefault="00B71B73" w:rsidP="00B71B73">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455"/>
              </w:tabs>
              <w:spacing w:line="240" w:lineRule="atLeast"/>
              <w:ind w:left="-110" w:right="-105"/>
              <w:rPr>
                <w:rFonts w:cs="Times New Roman"/>
                <w:szCs w:val="22"/>
                <w:lang w:val="en-US" w:bidi="th-TH"/>
              </w:rPr>
            </w:pPr>
          </w:p>
          <w:p w:rsidR="002F3245" w:rsidRPr="00C65BCE" w:rsidRDefault="009B38D6" w:rsidP="00F97EBD">
            <w:pPr>
              <w:pStyle w:val="acctfourfigures"/>
              <w:tabs>
                <w:tab w:val="clear" w:pos="765"/>
                <w:tab w:val="decimal" w:pos="455"/>
              </w:tabs>
              <w:spacing w:line="240" w:lineRule="atLeast"/>
              <w:ind w:left="-110" w:right="-105"/>
              <w:rPr>
                <w:rFonts w:cs="Times New Roman"/>
                <w:szCs w:val="22"/>
                <w:lang w:val="en-US" w:bidi="th-TH"/>
              </w:rPr>
            </w:pPr>
            <w:r>
              <w:rPr>
                <w:rFonts w:cs="Times New Roman"/>
                <w:szCs w:val="22"/>
                <w:lang w:val="en-US" w:bidi="th-TH"/>
              </w:rPr>
              <w:t>11.73</w:t>
            </w:r>
          </w:p>
        </w:tc>
        <w:tc>
          <w:tcPr>
            <w:tcW w:w="240" w:type="dxa"/>
            <w:tcBorders>
              <w:top w:val="nil"/>
              <w:left w:val="nil"/>
              <w:bottom w:val="nil"/>
              <w:right w:val="nil"/>
            </w:tcBorders>
            <w:shd w:val="clear" w:color="auto" w:fill="auto"/>
          </w:tcPr>
          <w:p w:rsidR="00B71B73" w:rsidRPr="00C65BCE"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hideMark/>
          </w:tcPr>
          <w:p w:rsidR="00B71B73" w:rsidRPr="00C65BCE" w:rsidRDefault="00B71B73" w:rsidP="00F97EBD">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rsidR="00B71B73" w:rsidRPr="0015558E" w:rsidRDefault="00B71B73" w:rsidP="00B71B73">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hideMark/>
          </w:tcPr>
          <w:p w:rsidR="00B71B73" w:rsidRDefault="00B71B73" w:rsidP="00F97EBD">
            <w:pPr>
              <w:pStyle w:val="acctfourfigures"/>
              <w:tabs>
                <w:tab w:val="clear" w:pos="765"/>
                <w:tab w:val="decimal" w:pos="826"/>
              </w:tabs>
              <w:spacing w:line="240" w:lineRule="atLeast"/>
              <w:ind w:left="-110" w:right="-105"/>
              <w:rPr>
                <w:rFonts w:cs="Times New Roman"/>
                <w:szCs w:val="22"/>
                <w:lang w:val="en-US" w:bidi="th-TH"/>
              </w:rPr>
            </w:pPr>
          </w:p>
          <w:p w:rsidR="00B71B73" w:rsidRPr="0015558E" w:rsidRDefault="00B71B73" w:rsidP="00F97EBD">
            <w:pPr>
              <w:pStyle w:val="acctfourfigures"/>
              <w:tabs>
                <w:tab w:val="clear" w:pos="765"/>
                <w:tab w:val="decimal" w:pos="826"/>
              </w:tabs>
              <w:spacing w:line="240" w:lineRule="atLeast"/>
              <w:ind w:left="-110" w:right="-105"/>
              <w:rPr>
                <w:rFonts w:cs="Times New Roman"/>
                <w:szCs w:val="22"/>
                <w:lang w:val="en-US" w:bidi="th-TH"/>
              </w:rPr>
            </w:pPr>
            <w:r>
              <w:rPr>
                <w:rFonts w:cs="Times New Roman"/>
                <w:szCs w:val="22"/>
                <w:lang w:val="en-US" w:bidi="th-TH"/>
              </w:rPr>
              <w:t>3.13</w:t>
            </w:r>
          </w:p>
        </w:tc>
      </w:tr>
      <w:tr w:rsidR="00B71B73" w:rsidRPr="00E41EC2" w:rsidTr="00F97EBD">
        <w:trPr>
          <w:trHeight w:val="257"/>
        </w:trPr>
        <w:tc>
          <w:tcPr>
            <w:tcW w:w="4230" w:type="dxa"/>
            <w:tcBorders>
              <w:top w:val="nil"/>
              <w:left w:val="nil"/>
              <w:bottom w:val="nil"/>
              <w:right w:val="nil"/>
            </w:tcBorders>
            <w:shd w:val="clear" w:color="auto" w:fill="auto"/>
          </w:tcPr>
          <w:p w:rsidR="00B71B73" w:rsidRPr="0015558E" w:rsidRDefault="00B71B73" w:rsidP="00B71B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lang w:val="en-US" w:bidi="th-TH"/>
              </w:rPr>
            </w:pPr>
            <w:r>
              <w:rPr>
                <w:rFonts w:cs="Times New Roman"/>
                <w:szCs w:val="22"/>
                <w:lang w:val="en-US" w:bidi="th-TH"/>
              </w:rPr>
              <w:t>Others</w:t>
            </w:r>
          </w:p>
        </w:tc>
        <w:tc>
          <w:tcPr>
            <w:tcW w:w="909"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rsidR="00B71B73" w:rsidRPr="00C65BCE" w:rsidRDefault="00B71B73" w:rsidP="00B71B73">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rsidR="00B71B73" w:rsidRPr="00C65BCE" w:rsidRDefault="009B38D6" w:rsidP="00F97EBD">
            <w:pPr>
              <w:pStyle w:val="acctfourfigures"/>
              <w:tabs>
                <w:tab w:val="clear" w:pos="765"/>
                <w:tab w:val="decimal" w:pos="455"/>
              </w:tabs>
              <w:spacing w:line="240" w:lineRule="atLeast"/>
              <w:ind w:left="-110" w:right="-105"/>
              <w:rPr>
                <w:rFonts w:cs="Times New Roman"/>
                <w:szCs w:val="22"/>
                <w:lang w:val="en-US" w:bidi="th-TH"/>
              </w:rPr>
            </w:pPr>
            <w:r>
              <w:rPr>
                <w:rFonts w:cs="Times New Roman"/>
                <w:szCs w:val="22"/>
                <w:lang w:val="en-US" w:bidi="th-TH"/>
              </w:rPr>
              <w:t>(2.10)</w:t>
            </w:r>
          </w:p>
        </w:tc>
        <w:tc>
          <w:tcPr>
            <w:tcW w:w="240" w:type="dxa"/>
            <w:tcBorders>
              <w:top w:val="nil"/>
              <w:left w:val="nil"/>
              <w:bottom w:val="nil"/>
              <w:right w:val="nil"/>
            </w:tcBorders>
            <w:shd w:val="clear" w:color="auto" w:fill="auto"/>
          </w:tcPr>
          <w:p w:rsidR="00B71B73" w:rsidRPr="00C65BCE"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tcPr>
          <w:p w:rsidR="00B71B73" w:rsidRPr="00C65BCE" w:rsidRDefault="00B71B73" w:rsidP="00F97EBD">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rsidR="00B71B73" w:rsidRPr="0015558E" w:rsidRDefault="00B71B73" w:rsidP="00B71B73">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tcPr>
          <w:p w:rsidR="00B71B73" w:rsidRPr="0015558E" w:rsidRDefault="00B71B73" w:rsidP="00F97EBD">
            <w:pPr>
              <w:pStyle w:val="acctfourfigures"/>
              <w:tabs>
                <w:tab w:val="clear" w:pos="765"/>
                <w:tab w:val="decimal" w:pos="826"/>
              </w:tabs>
              <w:spacing w:line="240" w:lineRule="atLeast"/>
              <w:ind w:left="-110" w:right="-105"/>
              <w:rPr>
                <w:rFonts w:cs="Times New Roman"/>
                <w:szCs w:val="22"/>
                <w:lang w:val="en-US" w:bidi="th-TH"/>
              </w:rPr>
            </w:pPr>
            <w:r>
              <w:rPr>
                <w:rFonts w:cs="Times New Roman"/>
                <w:szCs w:val="22"/>
                <w:lang w:val="en-US" w:bidi="th-TH"/>
              </w:rPr>
              <w:t>1.26</w:t>
            </w:r>
          </w:p>
        </w:tc>
      </w:tr>
      <w:tr w:rsidR="00B71B73" w:rsidRPr="00E41EC2" w:rsidTr="00F97EBD">
        <w:trPr>
          <w:trHeight w:val="257"/>
        </w:trPr>
        <w:tc>
          <w:tcPr>
            <w:tcW w:w="4230" w:type="dxa"/>
            <w:tcBorders>
              <w:top w:val="nil"/>
              <w:left w:val="nil"/>
              <w:bottom w:val="nil"/>
              <w:right w:val="nil"/>
            </w:tcBorders>
            <w:shd w:val="clear" w:color="auto" w:fill="auto"/>
            <w:hideMark/>
          </w:tcPr>
          <w:p w:rsidR="00B71B73" w:rsidRPr="0015558E" w:rsidRDefault="00B71B73" w:rsidP="00B71B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b/>
                <w:bCs/>
                <w:szCs w:val="22"/>
              </w:rPr>
            </w:pPr>
            <w:r w:rsidRPr="0015558E">
              <w:rPr>
                <w:rFonts w:cs="Times New Roman"/>
                <w:b/>
                <w:bCs/>
                <w:szCs w:val="22"/>
                <w:lang w:bidi="th-TH"/>
              </w:rPr>
              <w:t>Total</w:t>
            </w:r>
          </w:p>
        </w:tc>
        <w:tc>
          <w:tcPr>
            <w:tcW w:w="909" w:type="dxa"/>
            <w:tcBorders>
              <w:top w:val="single" w:sz="4" w:space="0" w:color="auto"/>
              <w:left w:val="nil"/>
              <w:bottom w:val="double" w:sz="4" w:space="0" w:color="auto"/>
              <w:right w:val="nil"/>
            </w:tcBorders>
            <w:shd w:val="clear" w:color="auto" w:fill="auto"/>
          </w:tcPr>
          <w:p w:rsidR="00B71B73" w:rsidRPr="00C65BCE" w:rsidRDefault="002F3245" w:rsidP="00F97EBD">
            <w:pPr>
              <w:pStyle w:val="acctfourfigures"/>
              <w:tabs>
                <w:tab w:val="clear" w:pos="765"/>
                <w:tab w:val="decimal" w:pos="342"/>
              </w:tabs>
              <w:spacing w:line="240" w:lineRule="atLeast"/>
              <w:ind w:left="-79" w:right="-18"/>
              <w:rPr>
                <w:rFonts w:cs="Times New Roman"/>
                <w:b/>
                <w:bCs/>
                <w:szCs w:val="22"/>
                <w:lang w:val="en-US" w:bidi="th-TH"/>
              </w:rPr>
            </w:pPr>
            <w:r w:rsidRPr="00C65BCE">
              <w:rPr>
                <w:rFonts w:cs="Times New Roman"/>
                <w:b/>
                <w:bCs/>
                <w:szCs w:val="22"/>
                <w:lang w:val="en-US" w:bidi="th-TH"/>
              </w:rPr>
              <w:t>21.</w:t>
            </w:r>
            <w:r w:rsidR="00C13AB9" w:rsidRPr="00C65BCE">
              <w:rPr>
                <w:rFonts w:cs="Times New Roman"/>
                <w:b/>
                <w:bCs/>
                <w:szCs w:val="22"/>
                <w:lang w:val="en-US" w:bidi="th-TH"/>
              </w:rPr>
              <w:t>41</w:t>
            </w:r>
          </w:p>
        </w:tc>
        <w:tc>
          <w:tcPr>
            <w:tcW w:w="238" w:type="dxa"/>
            <w:tcBorders>
              <w:top w:val="nil"/>
              <w:left w:val="nil"/>
              <w:bottom w:val="nil"/>
              <w:right w:val="nil"/>
            </w:tcBorders>
            <w:shd w:val="clear" w:color="auto" w:fill="auto"/>
          </w:tcPr>
          <w:p w:rsidR="00B71B73" w:rsidRPr="00C65BCE" w:rsidRDefault="00B71B73" w:rsidP="00B71B73">
            <w:pPr>
              <w:tabs>
                <w:tab w:val="left" w:pos="720"/>
                <w:tab w:val="decimal" w:pos="765"/>
              </w:tabs>
              <w:ind w:right="-18"/>
              <w:jc w:val="center"/>
              <w:rPr>
                <w:rFonts w:cs="Times New Roman"/>
                <w:b/>
                <w:bCs/>
                <w:szCs w:val="22"/>
                <w:lang w:val="en-US" w:bidi="th-TH"/>
              </w:rPr>
            </w:pPr>
          </w:p>
        </w:tc>
        <w:tc>
          <w:tcPr>
            <w:tcW w:w="966" w:type="dxa"/>
            <w:tcBorders>
              <w:top w:val="single" w:sz="4" w:space="0" w:color="auto"/>
              <w:left w:val="nil"/>
              <w:bottom w:val="double" w:sz="4" w:space="0" w:color="auto"/>
              <w:right w:val="nil"/>
            </w:tcBorders>
            <w:shd w:val="clear" w:color="auto" w:fill="auto"/>
          </w:tcPr>
          <w:p w:rsidR="00B71B73" w:rsidRPr="00C65BCE" w:rsidRDefault="009B38D6" w:rsidP="00F97EBD">
            <w:pPr>
              <w:pStyle w:val="acctfourfigures"/>
              <w:tabs>
                <w:tab w:val="clear" w:pos="765"/>
                <w:tab w:val="decimal" w:pos="455"/>
              </w:tabs>
              <w:spacing w:line="240" w:lineRule="atLeast"/>
              <w:ind w:left="-110" w:right="-18"/>
              <w:rPr>
                <w:rFonts w:cs="Times New Roman"/>
                <w:b/>
                <w:bCs/>
                <w:szCs w:val="22"/>
                <w:lang w:val="en-US" w:bidi="th-TH"/>
              </w:rPr>
            </w:pPr>
            <w:r>
              <w:rPr>
                <w:rFonts w:cs="Times New Roman"/>
                <w:b/>
                <w:bCs/>
                <w:szCs w:val="22"/>
                <w:lang w:val="en-US" w:bidi="th-TH"/>
              </w:rPr>
              <w:t>572</w:t>
            </w:r>
            <w:r w:rsidR="002F3245" w:rsidRPr="00C65BCE">
              <w:rPr>
                <w:rFonts w:cs="Times New Roman"/>
                <w:b/>
                <w:bCs/>
                <w:szCs w:val="22"/>
                <w:lang w:val="en-US" w:bidi="th-TH"/>
              </w:rPr>
              <w:t>.2</w:t>
            </w:r>
            <w:r>
              <w:rPr>
                <w:rFonts w:cs="Times New Roman"/>
                <w:b/>
                <w:bCs/>
                <w:szCs w:val="22"/>
                <w:lang w:val="en-US" w:bidi="th-TH"/>
              </w:rPr>
              <w:t>4</w:t>
            </w:r>
          </w:p>
        </w:tc>
        <w:tc>
          <w:tcPr>
            <w:tcW w:w="240" w:type="dxa"/>
            <w:tcBorders>
              <w:top w:val="nil"/>
              <w:left w:val="nil"/>
              <w:bottom w:val="nil"/>
              <w:right w:val="nil"/>
            </w:tcBorders>
            <w:shd w:val="clear" w:color="auto" w:fill="auto"/>
          </w:tcPr>
          <w:p w:rsidR="00B71B73" w:rsidRPr="00C65BCE"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bCs/>
                <w:szCs w:val="22"/>
              </w:rPr>
            </w:pPr>
          </w:p>
        </w:tc>
        <w:tc>
          <w:tcPr>
            <w:tcW w:w="1247" w:type="dxa"/>
            <w:tcBorders>
              <w:top w:val="single" w:sz="4" w:space="0" w:color="auto"/>
              <w:left w:val="nil"/>
              <w:bottom w:val="double" w:sz="4" w:space="0" w:color="auto"/>
              <w:right w:val="nil"/>
            </w:tcBorders>
            <w:shd w:val="clear" w:color="auto" w:fill="auto"/>
            <w:hideMark/>
          </w:tcPr>
          <w:p w:rsidR="00B71B73" w:rsidRPr="00C65BCE" w:rsidRDefault="00B71B73" w:rsidP="00F97EBD">
            <w:pPr>
              <w:pStyle w:val="acctfourfigures"/>
              <w:tabs>
                <w:tab w:val="clear" w:pos="765"/>
                <w:tab w:val="decimal" w:pos="599"/>
              </w:tabs>
              <w:spacing w:line="240" w:lineRule="atLeast"/>
              <w:ind w:left="-79" w:right="-108"/>
              <w:rPr>
                <w:rFonts w:cs="Times New Roman"/>
                <w:b/>
                <w:bCs/>
                <w:szCs w:val="22"/>
                <w:lang w:val="en-US" w:bidi="th-TH"/>
              </w:rPr>
            </w:pPr>
            <w:r w:rsidRPr="00C65BCE">
              <w:rPr>
                <w:rFonts w:cs="Times New Roman"/>
                <w:b/>
                <w:bCs/>
                <w:szCs w:val="22"/>
                <w:lang w:val="en-US" w:bidi="th-TH"/>
              </w:rPr>
              <w:t>17.87</w:t>
            </w:r>
          </w:p>
        </w:tc>
        <w:tc>
          <w:tcPr>
            <w:tcW w:w="236" w:type="dxa"/>
            <w:tcBorders>
              <w:top w:val="nil"/>
              <w:left w:val="nil"/>
              <w:bottom w:val="nil"/>
              <w:right w:val="nil"/>
            </w:tcBorders>
            <w:shd w:val="clear" w:color="auto" w:fill="auto"/>
          </w:tcPr>
          <w:p w:rsidR="00B71B73" w:rsidRPr="0015558E" w:rsidRDefault="00B71B73" w:rsidP="00B71B73">
            <w:pPr>
              <w:tabs>
                <w:tab w:val="left" w:pos="720"/>
                <w:tab w:val="decimal" w:pos="765"/>
              </w:tabs>
              <w:ind w:right="-18"/>
              <w:jc w:val="center"/>
              <w:rPr>
                <w:rFonts w:cs="Times New Roman"/>
                <w:b/>
                <w:bCs/>
                <w:szCs w:val="22"/>
                <w:lang w:val="en-US" w:bidi="th-TH"/>
              </w:rPr>
            </w:pPr>
          </w:p>
        </w:tc>
        <w:tc>
          <w:tcPr>
            <w:tcW w:w="1372" w:type="dxa"/>
            <w:tcBorders>
              <w:top w:val="single" w:sz="4" w:space="0" w:color="auto"/>
              <w:left w:val="nil"/>
              <w:bottom w:val="double" w:sz="4" w:space="0" w:color="auto"/>
              <w:right w:val="nil"/>
            </w:tcBorders>
            <w:shd w:val="clear" w:color="auto" w:fill="auto"/>
            <w:hideMark/>
          </w:tcPr>
          <w:p w:rsidR="00B71B73" w:rsidRPr="0015558E" w:rsidRDefault="00B71B73" w:rsidP="00F97EBD">
            <w:pPr>
              <w:pStyle w:val="acctfourfigures"/>
              <w:tabs>
                <w:tab w:val="clear" w:pos="765"/>
                <w:tab w:val="decimal" w:pos="826"/>
              </w:tabs>
              <w:spacing w:line="240" w:lineRule="atLeast"/>
              <w:ind w:left="-110" w:right="-18"/>
              <w:rPr>
                <w:rFonts w:cs="Times New Roman"/>
                <w:b/>
                <w:bCs/>
                <w:szCs w:val="22"/>
                <w:lang w:val="en-US" w:bidi="th-TH"/>
              </w:rPr>
            </w:pPr>
            <w:r>
              <w:rPr>
                <w:rFonts w:cs="Times New Roman"/>
                <w:b/>
                <w:bCs/>
                <w:szCs w:val="22"/>
                <w:lang w:val="en-US" w:bidi="th-TH"/>
              </w:rPr>
              <w:t>236.35</w:t>
            </w:r>
          </w:p>
        </w:tc>
      </w:tr>
    </w:tbl>
    <w:p w:rsidR="00000D12" w:rsidRDefault="00000D12">
      <w:r>
        <w:br w:type="page"/>
      </w:r>
    </w:p>
    <w:tbl>
      <w:tblPr>
        <w:tblW w:w="9389" w:type="dxa"/>
        <w:tblInd w:w="450" w:type="dxa"/>
        <w:tblBorders>
          <w:bottom w:val="double" w:sz="4" w:space="0" w:color="auto"/>
        </w:tblBorders>
        <w:tblLayout w:type="fixed"/>
        <w:tblLook w:val="01E0" w:firstRow="1" w:lastRow="1" w:firstColumn="1" w:lastColumn="1" w:noHBand="0" w:noVBand="0"/>
      </w:tblPr>
      <w:tblGrid>
        <w:gridCol w:w="4310"/>
        <w:gridCol w:w="882"/>
        <w:gridCol w:w="238"/>
        <w:gridCol w:w="993"/>
        <w:gridCol w:w="236"/>
        <w:gridCol w:w="1257"/>
        <w:gridCol w:w="270"/>
        <w:gridCol w:w="1203"/>
      </w:tblGrid>
      <w:tr w:rsidR="009C615A" w:rsidRPr="00E41EC2" w:rsidTr="00F70374">
        <w:trPr>
          <w:trHeight w:val="242"/>
        </w:trPr>
        <w:tc>
          <w:tcPr>
            <w:tcW w:w="4310" w:type="dxa"/>
            <w:shd w:val="clear" w:color="auto" w:fill="auto"/>
          </w:tcPr>
          <w:p w:rsidR="009C615A" w:rsidRPr="00E41EC2" w:rsidRDefault="009C615A" w:rsidP="009C615A">
            <w:pPr>
              <w:spacing w:line="240" w:lineRule="atLeast"/>
              <w:ind w:left="-18"/>
              <w:rPr>
                <w:rFonts w:cs="Times New Roman"/>
                <w:b/>
                <w:bCs/>
                <w:i/>
                <w:iCs/>
                <w:szCs w:val="22"/>
              </w:rPr>
            </w:pPr>
          </w:p>
        </w:tc>
        <w:tc>
          <w:tcPr>
            <w:tcW w:w="5079" w:type="dxa"/>
            <w:gridSpan w:val="7"/>
            <w:tcBorders>
              <w:bottom w:val="nil"/>
            </w:tcBorders>
            <w:shd w:val="clear" w:color="auto" w:fill="auto"/>
          </w:tcPr>
          <w:p w:rsidR="009C615A" w:rsidRPr="00E41EC2" w:rsidRDefault="009C615A" w:rsidP="009C615A">
            <w:pPr>
              <w:pStyle w:val="BodyText"/>
              <w:spacing w:after="0" w:line="240" w:lineRule="atLeast"/>
              <w:ind w:left="-108" w:right="-110"/>
              <w:jc w:val="center"/>
              <w:rPr>
                <w:rFonts w:cs="Times New Roman"/>
                <w:bCs/>
                <w:szCs w:val="22"/>
              </w:rPr>
            </w:pPr>
            <w:r w:rsidRPr="00E41EC2">
              <w:rPr>
                <w:rFonts w:cs="Times New Roman"/>
                <w:b/>
                <w:bCs/>
                <w:szCs w:val="22"/>
              </w:rPr>
              <w:t>Separate financial statements</w:t>
            </w:r>
          </w:p>
        </w:tc>
      </w:tr>
      <w:tr w:rsidR="00F70374" w:rsidRPr="00E41EC2" w:rsidTr="00F70374">
        <w:trPr>
          <w:trHeight w:val="257"/>
        </w:trPr>
        <w:tc>
          <w:tcPr>
            <w:tcW w:w="4310" w:type="dxa"/>
            <w:shd w:val="clear" w:color="auto" w:fill="auto"/>
          </w:tcPr>
          <w:p w:rsidR="00F70374" w:rsidRPr="00E41EC2" w:rsidRDefault="00F70374" w:rsidP="00F70374">
            <w:pPr>
              <w:spacing w:line="240" w:lineRule="atLeast"/>
              <w:ind w:right="-108"/>
              <w:jc w:val="thaiDistribute"/>
              <w:rPr>
                <w:rFonts w:cs="Times New Roman"/>
                <w:b/>
                <w:szCs w:val="22"/>
              </w:rPr>
            </w:pPr>
          </w:p>
        </w:tc>
        <w:tc>
          <w:tcPr>
            <w:tcW w:w="2113" w:type="dxa"/>
            <w:gridSpan w:val="3"/>
            <w:tcBorders>
              <w:top w:val="nil"/>
              <w:left w:val="nil"/>
              <w:bottom w:val="nil"/>
              <w:right w:val="nil"/>
            </w:tcBorders>
            <w:shd w:val="clear" w:color="auto" w:fill="auto"/>
          </w:tcPr>
          <w:p w:rsidR="00F70374" w:rsidRPr="00E914AA" w:rsidRDefault="00F70374" w:rsidP="00F70374">
            <w:pPr>
              <w:pStyle w:val="acctmergecolhdg"/>
              <w:spacing w:line="240" w:lineRule="atLeast"/>
              <w:rPr>
                <w:b w:val="0"/>
                <w:bCs/>
                <w:sz w:val="18"/>
                <w:szCs w:val="18"/>
                <w:lang w:val="en-US" w:bidi="th-TH"/>
              </w:rPr>
            </w:pPr>
            <w:r w:rsidRPr="00E914AA">
              <w:rPr>
                <w:b w:val="0"/>
                <w:bCs/>
                <w:sz w:val="18"/>
                <w:szCs w:val="18"/>
                <w:lang w:val="en-US" w:bidi="th-TH"/>
              </w:rPr>
              <w:t>For the year ended</w:t>
            </w:r>
          </w:p>
        </w:tc>
        <w:tc>
          <w:tcPr>
            <w:tcW w:w="236" w:type="dxa"/>
            <w:tcBorders>
              <w:top w:val="nil"/>
              <w:left w:val="nil"/>
              <w:bottom w:val="nil"/>
              <w:right w:val="nil"/>
            </w:tcBorders>
            <w:shd w:val="clear" w:color="auto" w:fill="auto"/>
          </w:tcPr>
          <w:p w:rsidR="00F70374" w:rsidRPr="00A64439" w:rsidRDefault="00F70374" w:rsidP="00F70374">
            <w:pPr>
              <w:pStyle w:val="acctmergecolhdg"/>
              <w:spacing w:line="240" w:lineRule="atLeast"/>
              <w:rPr>
                <w:rFonts w:cs="Times New Roman"/>
                <w:b w:val="0"/>
                <w:bCs/>
                <w:szCs w:val="22"/>
              </w:rPr>
            </w:pPr>
          </w:p>
        </w:tc>
        <w:tc>
          <w:tcPr>
            <w:tcW w:w="2730" w:type="dxa"/>
            <w:gridSpan w:val="3"/>
            <w:tcBorders>
              <w:top w:val="nil"/>
              <w:left w:val="nil"/>
              <w:bottom w:val="nil"/>
              <w:right w:val="nil"/>
            </w:tcBorders>
            <w:shd w:val="clear" w:color="auto" w:fill="auto"/>
          </w:tcPr>
          <w:p w:rsidR="00F70374" w:rsidRPr="00F70374" w:rsidRDefault="00F70374" w:rsidP="00F70374">
            <w:pPr>
              <w:pStyle w:val="acctmergecolhdg"/>
              <w:spacing w:line="240" w:lineRule="atLeast"/>
              <w:rPr>
                <w:rFonts w:cs="Times New Roman"/>
                <w:b w:val="0"/>
                <w:bCs/>
                <w:sz w:val="18"/>
                <w:szCs w:val="18"/>
              </w:rPr>
            </w:pPr>
            <w:r w:rsidRPr="00F70374">
              <w:rPr>
                <w:rFonts w:cs="Times New Roman"/>
                <w:b w:val="0"/>
                <w:bCs/>
                <w:sz w:val="18"/>
                <w:szCs w:val="18"/>
              </w:rPr>
              <w:t xml:space="preserve">For the period from </w:t>
            </w:r>
          </w:p>
        </w:tc>
      </w:tr>
      <w:tr w:rsidR="00F70374" w:rsidRPr="00E41EC2" w:rsidTr="00F70374">
        <w:trPr>
          <w:trHeight w:val="257"/>
        </w:trPr>
        <w:tc>
          <w:tcPr>
            <w:tcW w:w="4310" w:type="dxa"/>
            <w:shd w:val="clear" w:color="auto" w:fill="auto"/>
          </w:tcPr>
          <w:p w:rsidR="00F70374" w:rsidRPr="00E41EC2" w:rsidRDefault="00F70374" w:rsidP="00F70374">
            <w:pPr>
              <w:spacing w:line="240" w:lineRule="atLeast"/>
              <w:ind w:right="-108"/>
              <w:jc w:val="thaiDistribute"/>
              <w:rPr>
                <w:rFonts w:cs="Times New Roman"/>
                <w:b/>
                <w:szCs w:val="22"/>
              </w:rPr>
            </w:pPr>
          </w:p>
        </w:tc>
        <w:tc>
          <w:tcPr>
            <w:tcW w:w="2113" w:type="dxa"/>
            <w:gridSpan w:val="3"/>
            <w:tcBorders>
              <w:top w:val="nil"/>
              <w:left w:val="nil"/>
              <w:bottom w:val="nil"/>
              <w:right w:val="nil"/>
            </w:tcBorders>
            <w:shd w:val="clear" w:color="auto" w:fill="auto"/>
          </w:tcPr>
          <w:p w:rsidR="00F70374" w:rsidRPr="00E914AA" w:rsidRDefault="00F70374" w:rsidP="00F70374">
            <w:pPr>
              <w:pStyle w:val="acctmergecolhdg"/>
              <w:spacing w:line="240" w:lineRule="atLeast"/>
              <w:rPr>
                <w:rFonts w:cs="Times New Roman"/>
                <w:b w:val="0"/>
                <w:bCs/>
                <w:sz w:val="18"/>
                <w:szCs w:val="18"/>
              </w:rPr>
            </w:pPr>
            <w:r w:rsidRPr="00E914AA">
              <w:rPr>
                <w:rFonts w:cs="Times New Roman"/>
                <w:b w:val="0"/>
                <w:bCs/>
                <w:sz w:val="18"/>
                <w:szCs w:val="18"/>
              </w:rPr>
              <w:t>30 September 2018</w:t>
            </w:r>
          </w:p>
        </w:tc>
        <w:tc>
          <w:tcPr>
            <w:tcW w:w="236" w:type="dxa"/>
            <w:tcBorders>
              <w:top w:val="nil"/>
              <w:left w:val="nil"/>
              <w:bottom w:val="nil"/>
              <w:right w:val="nil"/>
            </w:tcBorders>
            <w:shd w:val="clear" w:color="auto" w:fill="auto"/>
          </w:tcPr>
          <w:p w:rsidR="00F70374" w:rsidRPr="00A64439" w:rsidRDefault="00F70374" w:rsidP="00F70374">
            <w:pPr>
              <w:pStyle w:val="acctmergecolhdg"/>
              <w:spacing w:line="240" w:lineRule="atLeast"/>
              <w:rPr>
                <w:rFonts w:cs="Times New Roman"/>
                <w:b w:val="0"/>
                <w:bCs/>
                <w:szCs w:val="22"/>
              </w:rPr>
            </w:pPr>
          </w:p>
        </w:tc>
        <w:tc>
          <w:tcPr>
            <w:tcW w:w="2730" w:type="dxa"/>
            <w:gridSpan w:val="3"/>
            <w:tcBorders>
              <w:top w:val="nil"/>
              <w:left w:val="nil"/>
              <w:bottom w:val="nil"/>
              <w:right w:val="nil"/>
            </w:tcBorders>
            <w:shd w:val="clear" w:color="auto" w:fill="auto"/>
          </w:tcPr>
          <w:p w:rsidR="00F70374" w:rsidRPr="00E914AA" w:rsidRDefault="00F70374" w:rsidP="00F70374">
            <w:pPr>
              <w:pStyle w:val="acctmergecolhdg"/>
              <w:spacing w:line="240" w:lineRule="atLeast"/>
              <w:ind w:left="-156" w:right="-109"/>
              <w:rPr>
                <w:rFonts w:cs="Times New Roman"/>
                <w:b w:val="0"/>
                <w:bCs/>
                <w:sz w:val="18"/>
                <w:szCs w:val="18"/>
              </w:rPr>
            </w:pPr>
            <w:r w:rsidRPr="00E914AA">
              <w:rPr>
                <w:rFonts w:cs="Times New Roman"/>
                <w:b w:val="0"/>
                <w:bCs/>
                <w:sz w:val="18"/>
                <w:szCs w:val="18"/>
              </w:rPr>
              <w:t>1 January 2017 to 30 September 2017</w:t>
            </w:r>
          </w:p>
        </w:tc>
      </w:tr>
      <w:tr w:rsidR="00B71B73" w:rsidRPr="00E41EC2" w:rsidTr="00F70374">
        <w:trPr>
          <w:trHeight w:val="514"/>
        </w:trPr>
        <w:tc>
          <w:tcPr>
            <w:tcW w:w="4310" w:type="dxa"/>
            <w:shd w:val="clear" w:color="auto" w:fill="auto"/>
          </w:tcPr>
          <w:p w:rsidR="00B71B73" w:rsidRPr="00E41EC2" w:rsidRDefault="00B71B73" w:rsidP="00B71B73">
            <w:pPr>
              <w:spacing w:line="240" w:lineRule="atLeast"/>
              <w:rPr>
                <w:rFonts w:cs="Times New Roman"/>
                <w:szCs w:val="22"/>
              </w:rPr>
            </w:pPr>
          </w:p>
        </w:tc>
        <w:tc>
          <w:tcPr>
            <w:tcW w:w="882" w:type="dxa"/>
            <w:shd w:val="clear" w:color="auto" w:fill="auto"/>
          </w:tcPr>
          <w:p w:rsidR="00B71B73" w:rsidRPr="00E41EC2" w:rsidRDefault="00B71B73" w:rsidP="00B71B73">
            <w:pPr>
              <w:pStyle w:val="acctfourfigures"/>
              <w:tabs>
                <w:tab w:val="left" w:pos="720"/>
              </w:tabs>
              <w:spacing w:line="240" w:lineRule="atLeast"/>
              <w:ind w:left="-108" w:right="-110"/>
              <w:jc w:val="center"/>
              <w:rPr>
                <w:rFonts w:cs="Times New Roman"/>
                <w:i/>
                <w:iCs/>
                <w:szCs w:val="22"/>
                <w:lang w:bidi="th-TH"/>
              </w:rPr>
            </w:pPr>
            <w:r w:rsidRPr="00E41EC2">
              <w:rPr>
                <w:rFonts w:cs="Times New Roman"/>
                <w:szCs w:val="22"/>
                <w:lang w:bidi="th-TH"/>
              </w:rPr>
              <w:t xml:space="preserve">Tax rate </w:t>
            </w:r>
            <w:r w:rsidRPr="00E41EC2">
              <w:rPr>
                <w:rFonts w:cs="Times New Roman"/>
                <w:i/>
                <w:iCs/>
                <w:szCs w:val="22"/>
                <w:lang w:bidi="th-TH"/>
              </w:rPr>
              <w:t>(%)</w:t>
            </w:r>
          </w:p>
        </w:tc>
        <w:tc>
          <w:tcPr>
            <w:tcW w:w="238" w:type="dxa"/>
            <w:shd w:val="clear" w:color="auto" w:fill="auto"/>
          </w:tcPr>
          <w:p w:rsidR="00B71B73" w:rsidRPr="00E41EC2"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thaiDistribute"/>
              <w:rPr>
                <w:rFonts w:cs="Times New Roman"/>
                <w:b/>
                <w:szCs w:val="22"/>
              </w:rPr>
            </w:pPr>
          </w:p>
        </w:tc>
        <w:tc>
          <w:tcPr>
            <w:tcW w:w="993" w:type="dxa"/>
            <w:tcBorders>
              <w:bottom w:val="nil"/>
            </w:tcBorders>
            <w:shd w:val="clear" w:color="auto" w:fill="auto"/>
            <w:vAlign w:val="center"/>
          </w:tcPr>
          <w:p w:rsidR="00B71B73" w:rsidRPr="00E41EC2" w:rsidRDefault="00B71B73" w:rsidP="00B71B73">
            <w:pPr>
              <w:pStyle w:val="acctfourfigures"/>
              <w:tabs>
                <w:tab w:val="clear" w:pos="765"/>
              </w:tabs>
              <w:spacing w:line="240" w:lineRule="atLeast"/>
              <w:ind w:left="-108" w:right="-110"/>
              <w:jc w:val="center"/>
              <w:rPr>
                <w:rFonts w:cs="Times New Roman"/>
                <w:i/>
                <w:iCs/>
                <w:szCs w:val="22"/>
                <w:lang w:bidi="th-TH"/>
              </w:rPr>
            </w:pPr>
            <w:r w:rsidRPr="00E41EC2">
              <w:rPr>
                <w:rFonts w:cs="Times New Roman"/>
                <w:i/>
                <w:iCs/>
                <w:szCs w:val="22"/>
                <w:lang w:bidi="th-TH"/>
              </w:rPr>
              <w:t>(in million Baht)</w:t>
            </w:r>
          </w:p>
        </w:tc>
        <w:tc>
          <w:tcPr>
            <w:tcW w:w="236" w:type="dxa"/>
            <w:shd w:val="clear" w:color="auto" w:fill="auto"/>
            <w:vAlign w:val="center"/>
          </w:tcPr>
          <w:p w:rsidR="00B71B73" w:rsidRPr="00E41EC2"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cs="Times New Roman"/>
                <w:b/>
                <w:szCs w:val="22"/>
              </w:rPr>
            </w:pPr>
          </w:p>
        </w:tc>
        <w:tc>
          <w:tcPr>
            <w:tcW w:w="1257" w:type="dxa"/>
            <w:shd w:val="clear" w:color="auto" w:fill="auto"/>
            <w:vAlign w:val="center"/>
          </w:tcPr>
          <w:p w:rsidR="00C55F68" w:rsidRDefault="00B71B73" w:rsidP="00C55F68">
            <w:pPr>
              <w:pStyle w:val="acctfourfigures"/>
              <w:tabs>
                <w:tab w:val="left" w:pos="720"/>
              </w:tabs>
              <w:spacing w:line="240" w:lineRule="atLeast"/>
              <w:ind w:left="-108" w:right="-110"/>
              <w:jc w:val="center"/>
              <w:rPr>
                <w:rFonts w:cs="Times New Roman"/>
                <w:szCs w:val="22"/>
                <w:lang w:bidi="th-TH"/>
              </w:rPr>
            </w:pPr>
            <w:r w:rsidRPr="00E41EC2">
              <w:rPr>
                <w:rFonts w:cs="Times New Roman"/>
                <w:szCs w:val="22"/>
                <w:lang w:bidi="th-TH"/>
              </w:rPr>
              <w:t>Tax rate</w:t>
            </w:r>
          </w:p>
          <w:p w:rsidR="00B71B73" w:rsidRPr="00E41EC2" w:rsidRDefault="00B71B73" w:rsidP="00C55F68">
            <w:pPr>
              <w:pStyle w:val="acctfourfigures"/>
              <w:tabs>
                <w:tab w:val="left" w:pos="720"/>
              </w:tabs>
              <w:spacing w:line="240" w:lineRule="atLeast"/>
              <w:ind w:left="-108" w:right="-110"/>
              <w:jc w:val="center"/>
              <w:rPr>
                <w:rFonts w:cs="Times New Roman"/>
                <w:i/>
                <w:iCs/>
                <w:szCs w:val="22"/>
              </w:rPr>
            </w:pPr>
            <w:r w:rsidRPr="00E41EC2">
              <w:rPr>
                <w:rFonts w:cs="Times New Roman"/>
                <w:i/>
                <w:iCs/>
                <w:szCs w:val="22"/>
                <w:lang w:bidi="th-TH"/>
              </w:rPr>
              <w:t>(%)</w:t>
            </w:r>
          </w:p>
        </w:tc>
        <w:tc>
          <w:tcPr>
            <w:tcW w:w="270" w:type="dxa"/>
            <w:shd w:val="clear" w:color="auto" w:fill="auto"/>
            <w:vAlign w:val="center"/>
          </w:tcPr>
          <w:p w:rsidR="00B71B73" w:rsidRPr="00E41EC2"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cs="Times New Roman"/>
                <w:b/>
                <w:szCs w:val="22"/>
              </w:rPr>
            </w:pPr>
          </w:p>
        </w:tc>
        <w:tc>
          <w:tcPr>
            <w:tcW w:w="1203" w:type="dxa"/>
            <w:tcBorders>
              <w:bottom w:val="nil"/>
            </w:tcBorders>
            <w:shd w:val="clear" w:color="auto" w:fill="auto"/>
            <w:vAlign w:val="center"/>
          </w:tcPr>
          <w:p w:rsidR="00B71B73" w:rsidRPr="00E41EC2" w:rsidRDefault="00B71B73" w:rsidP="00B71B73">
            <w:pPr>
              <w:pStyle w:val="acctfourfigures"/>
              <w:tabs>
                <w:tab w:val="left" w:pos="720"/>
              </w:tabs>
              <w:spacing w:line="240" w:lineRule="atLeast"/>
              <w:ind w:left="-108" w:right="-110"/>
              <w:jc w:val="center"/>
              <w:rPr>
                <w:rFonts w:cs="Times New Roman"/>
                <w:i/>
                <w:iCs/>
                <w:szCs w:val="22"/>
                <w:lang w:bidi="th-TH"/>
              </w:rPr>
            </w:pPr>
            <w:r w:rsidRPr="00E41EC2">
              <w:rPr>
                <w:rFonts w:cs="Times New Roman"/>
                <w:i/>
                <w:iCs/>
                <w:szCs w:val="22"/>
                <w:lang w:bidi="th-TH"/>
              </w:rPr>
              <w:t>(in million Baht)</w:t>
            </w:r>
          </w:p>
        </w:tc>
      </w:tr>
      <w:tr w:rsidR="00B71B73" w:rsidRPr="00E41EC2" w:rsidTr="00F70374">
        <w:trPr>
          <w:trHeight w:val="257"/>
        </w:trPr>
        <w:tc>
          <w:tcPr>
            <w:tcW w:w="4310" w:type="dxa"/>
            <w:shd w:val="clear" w:color="auto" w:fill="auto"/>
          </w:tcPr>
          <w:p w:rsidR="00B71B73" w:rsidRPr="00E41EC2" w:rsidRDefault="00B71B73" w:rsidP="00B71B73">
            <w:pPr>
              <w:spacing w:line="240" w:lineRule="atLeast"/>
              <w:rPr>
                <w:rFonts w:cs="Times New Roman"/>
                <w:szCs w:val="22"/>
                <w:rtl/>
                <w:cs/>
              </w:rPr>
            </w:pPr>
            <w:r w:rsidRPr="00E41EC2">
              <w:rPr>
                <w:rFonts w:cs="Times New Roman"/>
                <w:szCs w:val="22"/>
              </w:rPr>
              <w:t>Profit before income tax expense</w:t>
            </w:r>
          </w:p>
        </w:tc>
        <w:tc>
          <w:tcPr>
            <w:tcW w:w="882" w:type="dxa"/>
            <w:shd w:val="clear" w:color="auto" w:fill="auto"/>
          </w:tcPr>
          <w:p w:rsidR="00B71B73" w:rsidRPr="00E41EC2" w:rsidRDefault="00B71B73" w:rsidP="00B71B73">
            <w:pPr>
              <w:pStyle w:val="acctfourfigures"/>
              <w:tabs>
                <w:tab w:val="clear" w:pos="765"/>
              </w:tabs>
              <w:spacing w:line="240" w:lineRule="atLeast"/>
              <w:ind w:left="-79" w:right="-18"/>
              <w:jc w:val="center"/>
              <w:rPr>
                <w:rFonts w:cs="Times New Roman"/>
                <w:szCs w:val="22"/>
                <w:lang w:val="en-US" w:bidi="th-TH"/>
              </w:rPr>
            </w:pPr>
          </w:p>
        </w:tc>
        <w:tc>
          <w:tcPr>
            <w:tcW w:w="238" w:type="dxa"/>
            <w:shd w:val="clear" w:color="auto" w:fill="auto"/>
          </w:tcPr>
          <w:p w:rsidR="00B71B73" w:rsidRPr="00C13AB9" w:rsidRDefault="00B71B73" w:rsidP="00B71B73">
            <w:pPr>
              <w:spacing w:line="240" w:lineRule="atLeast"/>
              <w:jc w:val="thaiDistribute"/>
              <w:rPr>
                <w:rFonts w:cs="Times New Roman"/>
                <w:b/>
                <w:szCs w:val="22"/>
                <w:highlight w:val="green"/>
              </w:rPr>
            </w:pPr>
          </w:p>
        </w:tc>
        <w:tc>
          <w:tcPr>
            <w:tcW w:w="993" w:type="dxa"/>
            <w:tcBorders>
              <w:bottom w:val="double" w:sz="4" w:space="0" w:color="auto"/>
            </w:tcBorders>
            <w:shd w:val="clear" w:color="auto" w:fill="auto"/>
          </w:tcPr>
          <w:p w:rsidR="00B71B73" w:rsidRPr="00C65BCE" w:rsidRDefault="002F3245" w:rsidP="00F97EBD">
            <w:pPr>
              <w:tabs>
                <w:tab w:val="decimal" w:pos="492"/>
              </w:tabs>
              <w:spacing w:line="240" w:lineRule="atLeast"/>
              <w:ind w:left="-115" w:right="-75"/>
              <w:rPr>
                <w:rFonts w:cs="Times New Roman"/>
                <w:szCs w:val="22"/>
              </w:rPr>
            </w:pPr>
            <w:r w:rsidRPr="00C65BCE">
              <w:rPr>
                <w:rFonts w:cs="Times New Roman"/>
                <w:szCs w:val="22"/>
              </w:rPr>
              <w:t>2,36</w:t>
            </w:r>
            <w:r w:rsidR="009B38D6">
              <w:rPr>
                <w:rFonts w:cs="Times New Roman"/>
                <w:szCs w:val="22"/>
              </w:rPr>
              <w:t>2</w:t>
            </w:r>
            <w:r w:rsidRPr="00C65BCE">
              <w:rPr>
                <w:rFonts w:cs="Times New Roman"/>
                <w:szCs w:val="22"/>
              </w:rPr>
              <w:t>.</w:t>
            </w:r>
            <w:r w:rsidR="009B38D6">
              <w:rPr>
                <w:rFonts w:cs="Times New Roman"/>
                <w:szCs w:val="22"/>
              </w:rPr>
              <w:t>09</w:t>
            </w:r>
          </w:p>
        </w:tc>
        <w:tc>
          <w:tcPr>
            <w:tcW w:w="236" w:type="dxa"/>
            <w:shd w:val="clear" w:color="auto" w:fill="auto"/>
          </w:tcPr>
          <w:p w:rsidR="00B71B73" w:rsidRPr="00E41EC2" w:rsidRDefault="00B71B73" w:rsidP="00B71B73">
            <w:pPr>
              <w:spacing w:line="240" w:lineRule="atLeast"/>
              <w:jc w:val="thaiDistribute"/>
              <w:rPr>
                <w:rFonts w:cs="Times New Roman"/>
                <w:b/>
                <w:szCs w:val="22"/>
              </w:rPr>
            </w:pPr>
          </w:p>
        </w:tc>
        <w:tc>
          <w:tcPr>
            <w:tcW w:w="1257" w:type="dxa"/>
            <w:shd w:val="clear" w:color="auto" w:fill="auto"/>
          </w:tcPr>
          <w:p w:rsidR="00B71B73" w:rsidRPr="00B71B73" w:rsidRDefault="00B71B73" w:rsidP="00B71B73">
            <w:pPr>
              <w:pStyle w:val="acctfourfigures"/>
              <w:tabs>
                <w:tab w:val="clear" w:pos="765"/>
              </w:tabs>
              <w:spacing w:line="240" w:lineRule="atLeast"/>
              <w:ind w:left="-79" w:right="-18"/>
              <w:jc w:val="center"/>
              <w:rPr>
                <w:rFonts w:cs="Times New Roman"/>
                <w:szCs w:val="22"/>
                <w:lang w:bidi="th-TH"/>
              </w:rPr>
            </w:pPr>
          </w:p>
        </w:tc>
        <w:tc>
          <w:tcPr>
            <w:tcW w:w="270" w:type="dxa"/>
            <w:shd w:val="clear" w:color="auto" w:fill="auto"/>
          </w:tcPr>
          <w:p w:rsidR="00B71B73" w:rsidRPr="00E41EC2" w:rsidRDefault="00B71B73" w:rsidP="00B71B73">
            <w:pPr>
              <w:spacing w:line="240" w:lineRule="atLeast"/>
              <w:jc w:val="thaiDistribute"/>
              <w:rPr>
                <w:rFonts w:cs="Times New Roman"/>
                <w:b/>
                <w:szCs w:val="22"/>
              </w:rPr>
            </w:pPr>
          </w:p>
        </w:tc>
        <w:tc>
          <w:tcPr>
            <w:tcW w:w="1203" w:type="dxa"/>
            <w:tcBorders>
              <w:bottom w:val="double" w:sz="4" w:space="0" w:color="auto"/>
            </w:tcBorders>
            <w:shd w:val="clear" w:color="auto" w:fill="auto"/>
          </w:tcPr>
          <w:p w:rsidR="00B71B73" w:rsidRPr="00E41EC2" w:rsidRDefault="00B71B73" w:rsidP="00F97EBD">
            <w:pPr>
              <w:tabs>
                <w:tab w:val="decimal" w:pos="616"/>
              </w:tabs>
              <w:spacing w:line="240" w:lineRule="atLeast"/>
              <w:ind w:left="-115" w:right="-79"/>
              <w:rPr>
                <w:rFonts w:cs="Times New Roman"/>
                <w:szCs w:val="22"/>
              </w:rPr>
            </w:pPr>
            <w:r>
              <w:rPr>
                <w:rFonts w:cs="Times New Roman"/>
                <w:szCs w:val="22"/>
              </w:rPr>
              <w:t>1,183.53</w:t>
            </w:r>
          </w:p>
        </w:tc>
      </w:tr>
      <w:tr w:rsidR="00B71B73" w:rsidRPr="00E41EC2" w:rsidTr="00F70374">
        <w:trPr>
          <w:trHeight w:val="242"/>
        </w:trPr>
        <w:tc>
          <w:tcPr>
            <w:tcW w:w="4310" w:type="dxa"/>
            <w:shd w:val="clear" w:color="auto" w:fill="auto"/>
          </w:tcPr>
          <w:p w:rsidR="00B71B73" w:rsidRPr="00E41EC2" w:rsidRDefault="00B71B73" w:rsidP="00B71B73">
            <w:pPr>
              <w:spacing w:line="240" w:lineRule="atLeast"/>
              <w:rPr>
                <w:rFonts w:cs="Times New Roman"/>
                <w:szCs w:val="22"/>
              </w:rPr>
            </w:pPr>
            <w:r w:rsidRPr="00E41EC2">
              <w:rPr>
                <w:rFonts w:cs="Times New Roman"/>
                <w:szCs w:val="22"/>
              </w:rPr>
              <w:t>Income tax using the Thai corporation tax rate</w:t>
            </w:r>
          </w:p>
        </w:tc>
        <w:tc>
          <w:tcPr>
            <w:tcW w:w="882" w:type="dxa"/>
            <w:shd w:val="clear" w:color="auto" w:fill="auto"/>
          </w:tcPr>
          <w:p w:rsidR="00B71B73" w:rsidRPr="00E41EC2" w:rsidRDefault="002F3245" w:rsidP="00F97EBD">
            <w:pPr>
              <w:pStyle w:val="acctfourfigures"/>
              <w:tabs>
                <w:tab w:val="clear" w:pos="765"/>
                <w:tab w:val="decimal" w:pos="328"/>
              </w:tabs>
              <w:spacing w:line="240" w:lineRule="atLeast"/>
              <w:ind w:left="-79" w:right="-75"/>
              <w:rPr>
                <w:rFonts w:cs="Times New Roman"/>
                <w:szCs w:val="22"/>
              </w:rPr>
            </w:pPr>
            <w:r>
              <w:rPr>
                <w:rFonts w:cs="Times New Roman"/>
                <w:szCs w:val="22"/>
              </w:rPr>
              <w:t>20.00</w:t>
            </w:r>
          </w:p>
        </w:tc>
        <w:tc>
          <w:tcPr>
            <w:tcW w:w="238" w:type="dxa"/>
            <w:shd w:val="clear" w:color="auto" w:fill="auto"/>
          </w:tcPr>
          <w:p w:rsidR="00B71B73" w:rsidRPr="00E41EC2" w:rsidRDefault="00B71B73" w:rsidP="00B71B73">
            <w:pPr>
              <w:spacing w:line="240" w:lineRule="atLeast"/>
              <w:jc w:val="thaiDistribute"/>
              <w:rPr>
                <w:rFonts w:cs="Times New Roman"/>
                <w:b/>
                <w:szCs w:val="22"/>
              </w:rPr>
            </w:pPr>
          </w:p>
        </w:tc>
        <w:tc>
          <w:tcPr>
            <w:tcW w:w="993" w:type="dxa"/>
            <w:tcBorders>
              <w:top w:val="double" w:sz="4" w:space="0" w:color="auto"/>
            </w:tcBorders>
            <w:shd w:val="clear" w:color="auto" w:fill="auto"/>
          </w:tcPr>
          <w:p w:rsidR="00B71B73" w:rsidRPr="00C65BCE" w:rsidRDefault="002F3245" w:rsidP="00F97EBD">
            <w:pPr>
              <w:tabs>
                <w:tab w:val="decimal" w:pos="492"/>
              </w:tabs>
              <w:spacing w:line="240" w:lineRule="atLeast"/>
              <w:ind w:left="-115" w:right="-75"/>
              <w:rPr>
                <w:rFonts w:cs="Times New Roman"/>
                <w:szCs w:val="22"/>
              </w:rPr>
            </w:pPr>
            <w:r w:rsidRPr="00C65BCE">
              <w:rPr>
                <w:rFonts w:cs="Times New Roman"/>
                <w:szCs w:val="22"/>
              </w:rPr>
              <w:t>472.</w:t>
            </w:r>
            <w:r w:rsidR="009B38D6">
              <w:rPr>
                <w:rFonts w:cs="Times New Roman"/>
                <w:szCs w:val="22"/>
              </w:rPr>
              <w:t>42</w:t>
            </w:r>
          </w:p>
        </w:tc>
        <w:tc>
          <w:tcPr>
            <w:tcW w:w="236" w:type="dxa"/>
            <w:shd w:val="clear" w:color="auto" w:fill="auto"/>
          </w:tcPr>
          <w:p w:rsidR="00B71B73" w:rsidRPr="00E41EC2" w:rsidRDefault="00B71B73" w:rsidP="00B71B73">
            <w:pPr>
              <w:spacing w:line="240" w:lineRule="atLeast"/>
              <w:jc w:val="thaiDistribute"/>
              <w:rPr>
                <w:rFonts w:cs="Times New Roman"/>
                <w:b/>
                <w:szCs w:val="22"/>
              </w:rPr>
            </w:pPr>
          </w:p>
        </w:tc>
        <w:tc>
          <w:tcPr>
            <w:tcW w:w="1257" w:type="dxa"/>
            <w:shd w:val="clear" w:color="auto" w:fill="auto"/>
          </w:tcPr>
          <w:p w:rsidR="00B71B73" w:rsidRPr="00E41EC2" w:rsidRDefault="00B71B73" w:rsidP="00F97EBD">
            <w:pPr>
              <w:pStyle w:val="acctfourfigures"/>
              <w:tabs>
                <w:tab w:val="clear" w:pos="765"/>
                <w:tab w:val="decimal" w:pos="703"/>
              </w:tabs>
              <w:spacing w:line="240" w:lineRule="atLeast"/>
              <w:ind w:left="-79" w:right="-112"/>
              <w:rPr>
                <w:rFonts w:cs="Times New Roman"/>
                <w:szCs w:val="22"/>
              </w:rPr>
            </w:pPr>
            <w:r>
              <w:rPr>
                <w:rFonts w:cs="Times New Roman"/>
                <w:szCs w:val="22"/>
              </w:rPr>
              <w:t>20.00</w:t>
            </w:r>
          </w:p>
        </w:tc>
        <w:tc>
          <w:tcPr>
            <w:tcW w:w="270" w:type="dxa"/>
            <w:shd w:val="clear" w:color="auto" w:fill="auto"/>
          </w:tcPr>
          <w:p w:rsidR="00B71B73" w:rsidRPr="00E41EC2" w:rsidRDefault="00B71B73" w:rsidP="00B71B73">
            <w:pPr>
              <w:spacing w:line="240" w:lineRule="atLeast"/>
              <w:jc w:val="thaiDistribute"/>
              <w:rPr>
                <w:rFonts w:cs="Times New Roman"/>
                <w:b/>
                <w:szCs w:val="22"/>
              </w:rPr>
            </w:pPr>
          </w:p>
        </w:tc>
        <w:tc>
          <w:tcPr>
            <w:tcW w:w="1203" w:type="dxa"/>
            <w:tcBorders>
              <w:top w:val="double" w:sz="4" w:space="0" w:color="auto"/>
            </w:tcBorders>
            <w:shd w:val="clear" w:color="auto" w:fill="auto"/>
          </w:tcPr>
          <w:p w:rsidR="00B71B73" w:rsidRPr="00E41EC2" w:rsidRDefault="00B71B73" w:rsidP="00F97EBD">
            <w:pPr>
              <w:tabs>
                <w:tab w:val="decimal" w:pos="616"/>
              </w:tabs>
              <w:spacing w:line="240" w:lineRule="atLeast"/>
              <w:ind w:left="-115" w:right="-79"/>
              <w:rPr>
                <w:rFonts w:cs="Times New Roman"/>
                <w:szCs w:val="22"/>
              </w:rPr>
            </w:pPr>
            <w:r>
              <w:rPr>
                <w:rFonts w:cs="Times New Roman"/>
                <w:szCs w:val="22"/>
              </w:rPr>
              <w:t>236.71</w:t>
            </w:r>
          </w:p>
        </w:tc>
      </w:tr>
      <w:tr w:rsidR="00B71B73" w:rsidRPr="00E41EC2" w:rsidTr="00F70374">
        <w:trPr>
          <w:trHeight w:val="257"/>
        </w:trPr>
        <w:tc>
          <w:tcPr>
            <w:tcW w:w="4310" w:type="dxa"/>
            <w:shd w:val="clear" w:color="auto" w:fill="auto"/>
          </w:tcPr>
          <w:p w:rsidR="00B71B73" w:rsidRPr="00E41EC2" w:rsidRDefault="00B71B73" w:rsidP="00B71B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rPr>
            </w:pPr>
            <w:r w:rsidRPr="00E41EC2">
              <w:rPr>
                <w:rFonts w:cs="Times New Roman"/>
                <w:szCs w:val="22"/>
              </w:rPr>
              <w:t>Income not subject to tax</w:t>
            </w:r>
          </w:p>
        </w:tc>
        <w:tc>
          <w:tcPr>
            <w:tcW w:w="882" w:type="dxa"/>
            <w:shd w:val="clear" w:color="auto" w:fill="auto"/>
          </w:tcPr>
          <w:p w:rsidR="00B71B73" w:rsidRPr="00E41EC2" w:rsidRDefault="00B71B73" w:rsidP="00F97EBD">
            <w:pPr>
              <w:pStyle w:val="acctfourfigures"/>
              <w:tabs>
                <w:tab w:val="clear" w:pos="765"/>
                <w:tab w:val="decimal" w:pos="328"/>
              </w:tabs>
              <w:spacing w:line="240" w:lineRule="atLeast"/>
              <w:ind w:left="-79" w:right="-75"/>
              <w:rPr>
                <w:rFonts w:cs="Times New Roman"/>
                <w:szCs w:val="22"/>
              </w:rPr>
            </w:pPr>
          </w:p>
        </w:tc>
        <w:tc>
          <w:tcPr>
            <w:tcW w:w="238" w:type="dxa"/>
            <w:shd w:val="clear" w:color="auto" w:fill="auto"/>
          </w:tcPr>
          <w:p w:rsidR="00B71B73" w:rsidRPr="00E41EC2" w:rsidRDefault="00B71B73" w:rsidP="00B71B73">
            <w:pPr>
              <w:spacing w:line="240" w:lineRule="atLeast"/>
              <w:jc w:val="thaiDistribute"/>
              <w:rPr>
                <w:rFonts w:cs="Times New Roman"/>
                <w:b/>
                <w:szCs w:val="22"/>
              </w:rPr>
            </w:pPr>
          </w:p>
        </w:tc>
        <w:tc>
          <w:tcPr>
            <w:tcW w:w="993" w:type="dxa"/>
            <w:shd w:val="clear" w:color="auto" w:fill="auto"/>
          </w:tcPr>
          <w:p w:rsidR="00B71B73" w:rsidRPr="00C65BCE" w:rsidRDefault="009B38D6" w:rsidP="009B38D6">
            <w:pPr>
              <w:tabs>
                <w:tab w:val="decimal" w:pos="492"/>
              </w:tabs>
              <w:spacing w:line="240" w:lineRule="atLeast"/>
              <w:ind w:left="-115" w:right="-75"/>
              <w:rPr>
                <w:rFonts w:cs="Times New Roman"/>
                <w:szCs w:val="22"/>
              </w:rPr>
            </w:pPr>
            <w:r>
              <w:rPr>
                <w:rFonts w:cs="Times New Roman"/>
                <w:szCs w:val="22"/>
              </w:rPr>
              <w:t>(373</w:t>
            </w:r>
            <w:r w:rsidR="002F3245" w:rsidRPr="00C65BCE">
              <w:rPr>
                <w:rFonts w:cs="Times New Roman"/>
                <w:szCs w:val="22"/>
              </w:rPr>
              <w:t>.</w:t>
            </w:r>
            <w:r>
              <w:rPr>
                <w:rFonts w:cs="Times New Roman"/>
                <w:szCs w:val="22"/>
              </w:rPr>
              <w:t>45</w:t>
            </w:r>
            <w:r w:rsidR="002F3245" w:rsidRPr="00C65BCE">
              <w:rPr>
                <w:rFonts w:cs="Times New Roman"/>
                <w:szCs w:val="22"/>
              </w:rPr>
              <w:t>)</w:t>
            </w:r>
          </w:p>
        </w:tc>
        <w:tc>
          <w:tcPr>
            <w:tcW w:w="236" w:type="dxa"/>
            <w:shd w:val="clear" w:color="auto" w:fill="auto"/>
          </w:tcPr>
          <w:p w:rsidR="00B71B73" w:rsidRPr="00E41EC2" w:rsidRDefault="00B71B73" w:rsidP="00B71B73">
            <w:pPr>
              <w:spacing w:line="240" w:lineRule="atLeast"/>
              <w:jc w:val="thaiDistribute"/>
              <w:rPr>
                <w:rFonts w:cs="Times New Roman"/>
                <w:b/>
                <w:szCs w:val="22"/>
              </w:rPr>
            </w:pPr>
          </w:p>
        </w:tc>
        <w:tc>
          <w:tcPr>
            <w:tcW w:w="1257" w:type="dxa"/>
            <w:shd w:val="clear" w:color="auto" w:fill="auto"/>
          </w:tcPr>
          <w:p w:rsidR="00B71B73" w:rsidRPr="00E41EC2" w:rsidRDefault="00B71B73" w:rsidP="00F97EBD">
            <w:pPr>
              <w:pStyle w:val="acctfourfigures"/>
              <w:tabs>
                <w:tab w:val="clear" w:pos="765"/>
                <w:tab w:val="decimal" w:pos="703"/>
              </w:tabs>
              <w:spacing w:line="240" w:lineRule="atLeast"/>
              <w:ind w:left="-79" w:right="-112"/>
              <w:rPr>
                <w:rFonts w:cs="Times New Roman"/>
                <w:szCs w:val="22"/>
              </w:rPr>
            </w:pPr>
          </w:p>
        </w:tc>
        <w:tc>
          <w:tcPr>
            <w:tcW w:w="270" w:type="dxa"/>
            <w:shd w:val="clear" w:color="auto" w:fill="auto"/>
          </w:tcPr>
          <w:p w:rsidR="00B71B73" w:rsidRPr="00E41EC2" w:rsidRDefault="00B71B73" w:rsidP="00B71B73">
            <w:pPr>
              <w:spacing w:line="240" w:lineRule="atLeast"/>
              <w:jc w:val="thaiDistribute"/>
              <w:rPr>
                <w:rFonts w:cs="Times New Roman"/>
                <w:b/>
                <w:szCs w:val="22"/>
              </w:rPr>
            </w:pPr>
          </w:p>
        </w:tc>
        <w:tc>
          <w:tcPr>
            <w:tcW w:w="1203" w:type="dxa"/>
            <w:shd w:val="clear" w:color="auto" w:fill="auto"/>
          </w:tcPr>
          <w:p w:rsidR="00B71B73" w:rsidRPr="00E41EC2" w:rsidRDefault="00B71B73" w:rsidP="00F97EBD">
            <w:pPr>
              <w:tabs>
                <w:tab w:val="decimal" w:pos="616"/>
              </w:tabs>
              <w:spacing w:line="240" w:lineRule="atLeast"/>
              <w:ind w:left="-115" w:right="-79"/>
              <w:rPr>
                <w:rFonts w:cs="Times New Roman"/>
                <w:szCs w:val="22"/>
              </w:rPr>
            </w:pPr>
            <w:r>
              <w:rPr>
                <w:rFonts w:cs="Times New Roman"/>
                <w:szCs w:val="22"/>
              </w:rPr>
              <w:t>(181.17)</w:t>
            </w:r>
          </w:p>
        </w:tc>
      </w:tr>
      <w:tr w:rsidR="00B71B73" w:rsidRPr="00E41EC2" w:rsidTr="00F70374">
        <w:trPr>
          <w:trHeight w:val="257"/>
        </w:trPr>
        <w:tc>
          <w:tcPr>
            <w:tcW w:w="4310" w:type="dxa"/>
            <w:shd w:val="clear" w:color="auto" w:fill="auto"/>
          </w:tcPr>
          <w:p w:rsidR="00B71B73" w:rsidRPr="00E41EC2" w:rsidRDefault="00B71B73" w:rsidP="00B71B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rPr>
            </w:pPr>
            <w:r w:rsidRPr="00E41EC2">
              <w:rPr>
                <w:rFonts w:cs="Times New Roman"/>
                <w:szCs w:val="22"/>
              </w:rPr>
              <w:t>Expenses not deductible for tax purposes</w:t>
            </w:r>
          </w:p>
        </w:tc>
        <w:tc>
          <w:tcPr>
            <w:tcW w:w="882" w:type="dxa"/>
            <w:shd w:val="clear" w:color="auto" w:fill="auto"/>
          </w:tcPr>
          <w:p w:rsidR="00B71B73" w:rsidRPr="00E41EC2" w:rsidRDefault="00B71B73" w:rsidP="00F97EBD">
            <w:pPr>
              <w:pStyle w:val="acctfourfigures"/>
              <w:tabs>
                <w:tab w:val="clear" w:pos="765"/>
                <w:tab w:val="decimal" w:pos="328"/>
              </w:tabs>
              <w:spacing w:line="240" w:lineRule="atLeast"/>
              <w:ind w:left="-79" w:right="-75"/>
              <w:rPr>
                <w:rFonts w:cs="Times New Roman"/>
                <w:szCs w:val="22"/>
              </w:rPr>
            </w:pPr>
          </w:p>
        </w:tc>
        <w:tc>
          <w:tcPr>
            <w:tcW w:w="238" w:type="dxa"/>
            <w:shd w:val="clear" w:color="auto" w:fill="auto"/>
          </w:tcPr>
          <w:p w:rsidR="00B71B73" w:rsidRPr="00E41EC2" w:rsidRDefault="00B71B73" w:rsidP="00B71B73">
            <w:pPr>
              <w:spacing w:line="240" w:lineRule="atLeast"/>
              <w:jc w:val="thaiDistribute"/>
              <w:rPr>
                <w:rFonts w:cs="Times New Roman"/>
                <w:b/>
                <w:szCs w:val="22"/>
              </w:rPr>
            </w:pPr>
          </w:p>
        </w:tc>
        <w:tc>
          <w:tcPr>
            <w:tcW w:w="993" w:type="dxa"/>
            <w:shd w:val="clear" w:color="auto" w:fill="auto"/>
          </w:tcPr>
          <w:p w:rsidR="00B71B73" w:rsidRPr="00C65BCE" w:rsidRDefault="009B38D6" w:rsidP="00F97EBD">
            <w:pPr>
              <w:tabs>
                <w:tab w:val="decimal" w:pos="492"/>
              </w:tabs>
              <w:spacing w:line="240" w:lineRule="atLeast"/>
              <w:ind w:left="-115" w:right="-75"/>
              <w:rPr>
                <w:rFonts w:cs="Times New Roman"/>
                <w:szCs w:val="22"/>
              </w:rPr>
            </w:pPr>
            <w:r>
              <w:rPr>
                <w:rFonts w:cs="Times New Roman"/>
                <w:szCs w:val="22"/>
              </w:rPr>
              <w:t>20.05</w:t>
            </w:r>
          </w:p>
        </w:tc>
        <w:tc>
          <w:tcPr>
            <w:tcW w:w="236" w:type="dxa"/>
            <w:shd w:val="clear" w:color="auto" w:fill="auto"/>
          </w:tcPr>
          <w:p w:rsidR="00B71B73" w:rsidRPr="00E41EC2" w:rsidRDefault="00B71B73" w:rsidP="00B71B73">
            <w:pPr>
              <w:spacing w:line="240" w:lineRule="atLeast"/>
              <w:jc w:val="thaiDistribute"/>
              <w:rPr>
                <w:rFonts w:cs="Times New Roman"/>
                <w:b/>
                <w:szCs w:val="22"/>
              </w:rPr>
            </w:pPr>
          </w:p>
        </w:tc>
        <w:tc>
          <w:tcPr>
            <w:tcW w:w="1257" w:type="dxa"/>
            <w:shd w:val="clear" w:color="auto" w:fill="auto"/>
          </w:tcPr>
          <w:p w:rsidR="00B71B73" w:rsidRPr="00E41EC2" w:rsidRDefault="00B71B73" w:rsidP="00F97EBD">
            <w:pPr>
              <w:pStyle w:val="acctfourfigures"/>
              <w:tabs>
                <w:tab w:val="clear" w:pos="765"/>
                <w:tab w:val="decimal" w:pos="703"/>
              </w:tabs>
              <w:spacing w:line="240" w:lineRule="atLeast"/>
              <w:ind w:left="-79" w:right="-112"/>
              <w:rPr>
                <w:rFonts w:cs="Times New Roman"/>
                <w:szCs w:val="22"/>
              </w:rPr>
            </w:pPr>
          </w:p>
        </w:tc>
        <w:tc>
          <w:tcPr>
            <w:tcW w:w="270" w:type="dxa"/>
            <w:shd w:val="clear" w:color="auto" w:fill="auto"/>
          </w:tcPr>
          <w:p w:rsidR="00B71B73" w:rsidRPr="00E41EC2" w:rsidRDefault="00B71B73" w:rsidP="00B71B73">
            <w:pPr>
              <w:spacing w:line="240" w:lineRule="atLeast"/>
              <w:jc w:val="thaiDistribute"/>
              <w:rPr>
                <w:rFonts w:cs="Times New Roman"/>
                <w:b/>
                <w:szCs w:val="22"/>
              </w:rPr>
            </w:pPr>
          </w:p>
        </w:tc>
        <w:tc>
          <w:tcPr>
            <w:tcW w:w="1203" w:type="dxa"/>
            <w:shd w:val="clear" w:color="auto" w:fill="auto"/>
          </w:tcPr>
          <w:p w:rsidR="00B71B73" w:rsidRPr="00E41EC2" w:rsidRDefault="00B71B73" w:rsidP="00F97EBD">
            <w:pPr>
              <w:tabs>
                <w:tab w:val="decimal" w:pos="616"/>
              </w:tabs>
              <w:spacing w:line="240" w:lineRule="atLeast"/>
              <w:ind w:left="-115" w:right="-79"/>
              <w:rPr>
                <w:rFonts w:cs="Times New Roman"/>
                <w:szCs w:val="22"/>
              </w:rPr>
            </w:pPr>
            <w:r>
              <w:rPr>
                <w:rFonts w:cs="Times New Roman"/>
                <w:szCs w:val="22"/>
              </w:rPr>
              <w:t>56.18</w:t>
            </w:r>
          </w:p>
        </w:tc>
      </w:tr>
      <w:tr w:rsidR="00B71B73" w:rsidRPr="00E41EC2" w:rsidTr="00F70374">
        <w:trPr>
          <w:trHeight w:val="242"/>
        </w:trPr>
        <w:tc>
          <w:tcPr>
            <w:tcW w:w="4310" w:type="dxa"/>
            <w:shd w:val="clear" w:color="auto" w:fill="auto"/>
          </w:tcPr>
          <w:p w:rsidR="00B71B73" w:rsidRPr="00E41EC2" w:rsidRDefault="00F97EBD" w:rsidP="00F97EBD">
            <w:pPr>
              <w:spacing w:line="240" w:lineRule="atLeast"/>
              <w:ind w:left="162" w:hanging="180"/>
              <w:rPr>
                <w:rFonts w:cs="Times New Roman"/>
                <w:szCs w:val="22"/>
                <w:lang w:val="en-US" w:bidi="th-TH"/>
              </w:rPr>
            </w:pPr>
            <w:r>
              <w:rPr>
                <w:rFonts w:cs="Times New Roman"/>
                <w:szCs w:val="22"/>
              </w:rPr>
              <w:t>(Over) u</w:t>
            </w:r>
            <w:r w:rsidR="00B71B73" w:rsidRPr="00E41EC2">
              <w:rPr>
                <w:rFonts w:cs="Times New Roman"/>
                <w:szCs w:val="22"/>
              </w:rPr>
              <w:t>nder provided in prior years</w:t>
            </w:r>
          </w:p>
        </w:tc>
        <w:tc>
          <w:tcPr>
            <w:tcW w:w="882" w:type="dxa"/>
            <w:tcBorders>
              <w:bottom w:val="nil"/>
            </w:tcBorders>
            <w:shd w:val="clear" w:color="auto" w:fill="auto"/>
          </w:tcPr>
          <w:p w:rsidR="00B71B73" w:rsidRPr="00E41EC2" w:rsidRDefault="00B71B73" w:rsidP="00F97EBD">
            <w:pPr>
              <w:pStyle w:val="acctfourfigures"/>
              <w:tabs>
                <w:tab w:val="clear" w:pos="765"/>
                <w:tab w:val="decimal" w:pos="328"/>
              </w:tabs>
              <w:spacing w:line="240" w:lineRule="atLeast"/>
              <w:ind w:left="-79" w:right="-75"/>
              <w:rPr>
                <w:rFonts w:cs="Times New Roman"/>
                <w:szCs w:val="22"/>
              </w:rPr>
            </w:pPr>
          </w:p>
        </w:tc>
        <w:tc>
          <w:tcPr>
            <w:tcW w:w="238" w:type="dxa"/>
            <w:tcBorders>
              <w:bottom w:val="nil"/>
            </w:tcBorders>
            <w:shd w:val="clear" w:color="auto" w:fill="auto"/>
          </w:tcPr>
          <w:p w:rsidR="00B71B73" w:rsidRPr="00E41EC2" w:rsidRDefault="00B71B73" w:rsidP="00B71B73">
            <w:pPr>
              <w:spacing w:line="240" w:lineRule="atLeast"/>
              <w:jc w:val="thaiDistribute"/>
              <w:rPr>
                <w:rFonts w:cs="Times New Roman"/>
                <w:b/>
                <w:szCs w:val="22"/>
              </w:rPr>
            </w:pPr>
          </w:p>
        </w:tc>
        <w:tc>
          <w:tcPr>
            <w:tcW w:w="993" w:type="dxa"/>
            <w:tcBorders>
              <w:bottom w:val="nil"/>
            </w:tcBorders>
            <w:shd w:val="clear" w:color="auto" w:fill="auto"/>
          </w:tcPr>
          <w:p w:rsidR="00B71B73" w:rsidRPr="00C65BCE" w:rsidRDefault="002F3245" w:rsidP="00F97EBD">
            <w:pPr>
              <w:tabs>
                <w:tab w:val="decimal" w:pos="492"/>
              </w:tabs>
              <w:spacing w:line="240" w:lineRule="atLeast"/>
              <w:ind w:left="-115" w:right="-75"/>
              <w:rPr>
                <w:rFonts w:cs="Times New Roman"/>
                <w:szCs w:val="22"/>
              </w:rPr>
            </w:pPr>
            <w:r w:rsidRPr="00C65BCE">
              <w:rPr>
                <w:rFonts w:cs="Times New Roman"/>
                <w:szCs w:val="22"/>
              </w:rPr>
              <w:t>(5.87)</w:t>
            </w:r>
          </w:p>
        </w:tc>
        <w:tc>
          <w:tcPr>
            <w:tcW w:w="236" w:type="dxa"/>
            <w:tcBorders>
              <w:bottom w:val="nil"/>
            </w:tcBorders>
            <w:shd w:val="clear" w:color="auto" w:fill="auto"/>
          </w:tcPr>
          <w:p w:rsidR="00B71B73" w:rsidRPr="00E41EC2" w:rsidRDefault="00B71B73" w:rsidP="00B71B73">
            <w:pPr>
              <w:spacing w:line="240" w:lineRule="atLeast"/>
              <w:jc w:val="thaiDistribute"/>
              <w:rPr>
                <w:rFonts w:cs="Times New Roman"/>
                <w:b/>
                <w:szCs w:val="22"/>
              </w:rPr>
            </w:pPr>
          </w:p>
        </w:tc>
        <w:tc>
          <w:tcPr>
            <w:tcW w:w="1257" w:type="dxa"/>
            <w:tcBorders>
              <w:bottom w:val="nil"/>
            </w:tcBorders>
            <w:shd w:val="clear" w:color="auto" w:fill="auto"/>
          </w:tcPr>
          <w:p w:rsidR="00B71B73" w:rsidRPr="00E41EC2" w:rsidRDefault="00B71B73" w:rsidP="00F97EBD">
            <w:pPr>
              <w:pStyle w:val="acctfourfigures"/>
              <w:tabs>
                <w:tab w:val="clear" w:pos="765"/>
                <w:tab w:val="decimal" w:pos="703"/>
              </w:tabs>
              <w:spacing w:line="240" w:lineRule="atLeast"/>
              <w:ind w:left="-79" w:right="-112"/>
              <w:rPr>
                <w:rFonts w:cs="Times New Roman"/>
                <w:szCs w:val="22"/>
              </w:rPr>
            </w:pPr>
          </w:p>
        </w:tc>
        <w:tc>
          <w:tcPr>
            <w:tcW w:w="270" w:type="dxa"/>
            <w:tcBorders>
              <w:bottom w:val="nil"/>
            </w:tcBorders>
            <w:shd w:val="clear" w:color="auto" w:fill="auto"/>
          </w:tcPr>
          <w:p w:rsidR="00B71B73" w:rsidRPr="00E41EC2" w:rsidRDefault="00B71B73" w:rsidP="00B71B73">
            <w:pPr>
              <w:spacing w:line="240" w:lineRule="atLeast"/>
              <w:jc w:val="thaiDistribute"/>
              <w:rPr>
                <w:rFonts w:cs="Times New Roman"/>
                <w:b/>
                <w:szCs w:val="22"/>
              </w:rPr>
            </w:pPr>
          </w:p>
        </w:tc>
        <w:tc>
          <w:tcPr>
            <w:tcW w:w="1203" w:type="dxa"/>
            <w:tcBorders>
              <w:bottom w:val="nil"/>
            </w:tcBorders>
            <w:shd w:val="clear" w:color="auto" w:fill="auto"/>
          </w:tcPr>
          <w:p w:rsidR="00B71B73" w:rsidRPr="00E41EC2" w:rsidRDefault="00B71B73" w:rsidP="00F97EBD">
            <w:pPr>
              <w:tabs>
                <w:tab w:val="decimal" w:pos="616"/>
              </w:tabs>
              <w:spacing w:line="240" w:lineRule="atLeast"/>
              <w:ind w:left="-115" w:right="-79"/>
              <w:rPr>
                <w:rFonts w:cs="Times New Roman"/>
                <w:szCs w:val="22"/>
              </w:rPr>
            </w:pPr>
            <w:r>
              <w:rPr>
                <w:rFonts w:cs="Times New Roman"/>
                <w:szCs w:val="22"/>
              </w:rPr>
              <w:t>1.87</w:t>
            </w:r>
          </w:p>
        </w:tc>
      </w:tr>
      <w:tr w:rsidR="009B38D6" w:rsidRPr="00E41EC2" w:rsidTr="00F70374">
        <w:trPr>
          <w:trHeight w:val="242"/>
        </w:trPr>
        <w:tc>
          <w:tcPr>
            <w:tcW w:w="4310" w:type="dxa"/>
            <w:shd w:val="clear" w:color="auto" w:fill="auto"/>
          </w:tcPr>
          <w:p w:rsidR="009B38D6" w:rsidRDefault="009B38D6" w:rsidP="0079729F">
            <w:pPr>
              <w:spacing w:line="240" w:lineRule="atLeast"/>
              <w:rPr>
                <w:rFonts w:cs="Times New Roman"/>
                <w:szCs w:val="22"/>
              </w:rPr>
            </w:pPr>
            <w:r>
              <w:rPr>
                <w:rFonts w:cs="Times New Roman"/>
                <w:szCs w:val="22"/>
              </w:rPr>
              <w:t xml:space="preserve">Adjustment for previously deferred tax </w:t>
            </w:r>
            <w:r w:rsidR="0079729F">
              <w:rPr>
                <w:rFonts w:cs="Times New Roman"/>
                <w:szCs w:val="22"/>
              </w:rPr>
              <w:br/>
              <w:t xml:space="preserve">   </w:t>
            </w:r>
            <w:r>
              <w:rPr>
                <w:rFonts w:cs="Times New Roman"/>
                <w:szCs w:val="22"/>
              </w:rPr>
              <w:t>assets</w:t>
            </w:r>
            <w:r w:rsidR="0079729F">
              <w:rPr>
                <w:rFonts w:cs="Times New Roman"/>
                <w:szCs w:val="22"/>
              </w:rPr>
              <w:t xml:space="preserve"> recognition</w:t>
            </w:r>
          </w:p>
        </w:tc>
        <w:tc>
          <w:tcPr>
            <w:tcW w:w="882" w:type="dxa"/>
            <w:tcBorders>
              <w:bottom w:val="nil"/>
            </w:tcBorders>
            <w:shd w:val="clear" w:color="auto" w:fill="auto"/>
          </w:tcPr>
          <w:p w:rsidR="009B38D6" w:rsidRPr="00E41EC2" w:rsidRDefault="009B38D6" w:rsidP="00F97EBD">
            <w:pPr>
              <w:pStyle w:val="acctfourfigures"/>
              <w:tabs>
                <w:tab w:val="clear" w:pos="765"/>
                <w:tab w:val="decimal" w:pos="328"/>
              </w:tabs>
              <w:spacing w:line="240" w:lineRule="atLeast"/>
              <w:ind w:left="-79" w:right="-75"/>
              <w:rPr>
                <w:rFonts w:cs="Times New Roman"/>
                <w:szCs w:val="22"/>
              </w:rPr>
            </w:pPr>
          </w:p>
        </w:tc>
        <w:tc>
          <w:tcPr>
            <w:tcW w:w="238" w:type="dxa"/>
            <w:tcBorders>
              <w:bottom w:val="nil"/>
            </w:tcBorders>
            <w:shd w:val="clear" w:color="auto" w:fill="auto"/>
          </w:tcPr>
          <w:p w:rsidR="009B38D6" w:rsidRPr="00E41EC2" w:rsidRDefault="009B38D6" w:rsidP="00B71B73">
            <w:pPr>
              <w:spacing w:line="240" w:lineRule="atLeast"/>
              <w:jc w:val="thaiDistribute"/>
              <w:rPr>
                <w:rFonts w:cs="Times New Roman"/>
                <w:b/>
                <w:szCs w:val="22"/>
              </w:rPr>
            </w:pPr>
          </w:p>
        </w:tc>
        <w:tc>
          <w:tcPr>
            <w:tcW w:w="993" w:type="dxa"/>
            <w:tcBorders>
              <w:bottom w:val="nil"/>
            </w:tcBorders>
            <w:shd w:val="clear" w:color="auto" w:fill="auto"/>
          </w:tcPr>
          <w:p w:rsidR="009B38D6" w:rsidRDefault="009B38D6" w:rsidP="00F97EBD">
            <w:pPr>
              <w:tabs>
                <w:tab w:val="decimal" w:pos="492"/>
              </w:tabs>
              <w:spacing w:line="240" w:lineRule="atLeast"/>
              <w:ind w:left="-115" w:right="-75"/>
              <w:rPr>
                <w:rFonts w:cs="Times New Roman"/>
                <w:szCs w:val="22"/>
              </w:rPr>
            </w:pPr>
          </w:p>
          <w:p w:rsidR="009B38D6" w:rsidRPr="00C65BCE" w:rsidRDefault="009B38D6" w:rsidP="00F97EBD">
            <w:pPr>
              <w:tabs>
                <w:tab w:val="decimal" w:pos="492"/>
              </w:tabs>
              <w:spacing w:line="240" w:lineRule="atLeast"/>
              <w:ind w:left="-115" w:right="-75"/>
              <w:rPr>
                <w:rFonts w:cs="Times New Roman"/>
                <w:szCs w:val="22"/>
              </w:rPr>
            </w:pPr>
            <w:r>
              <w:rPr>
                <w:rFonts w:cs="Times New Roman"/>
                <w:szCs w:val="22"/>
              </w:rPr>
              <w:t>0.43</w:t>
            </w:r>
          </w:p>
        </w:tc>
        <w:tc>
          <w:tcPr>
            <w:tcW w:w="236" w:type="dxa"/>
            <w:tcBorders>
              <w:bottom w:val="nil"/>
            </w:tcBorders>
            <w:shd w:val="clear" w:color="auto" w:fill="auto"/>
          </w:tcPr>
          <w:p w:rsidR="009B38D6" w:rsidRPr="00E41EC2" w:rsidRDefault="009B38D6" w:rsidP="00B71B73">
            <w:pPr>
              <w:spacing w:line="240" w:lineRule="atLeast"/>
              <w:jc w:val="thaiDistribute"/>
              <w:rPr>
                <w:rFonts w:cs="Times New Roman"/>
                <w:b/>
                <w:szCs w:val="22"/>
              </w:rPr>
            </w:pPr>
          </w:p>
        </w:tc>
        <w:tc>
          <w:tcPr>
            <w:tcW w:w="1257" w:type="dxa"/>
            <w:tcBorders>
              <w:bottom w:val="nil"/>
            </w:tcBorders>
            <w:shd w:val="clear" w:color="auto" w:fill="auto"/>
          </w:tcPr>
          <w:p w:rsidR="009B38D6" w:rsidRPr="00E41EC2" w:rsidRDefault="009B38D6" w:rsidP="00F97EBD">
            <w:pPr>
              <w:pStyle w:val="acctfourfigures"/>
              <w:tabs>
                <w:tab w:val="clear" w:pos="765"/>
                <w:tab w:val="decimal" w:pos="703"/>
              </w:tabs>
              <w:spacing w:line="240" w:lineRule="atLeast"/>
              <w:ind w:left="-79" w:right="-112"/>
              <w:rPr>
                <w:rFonts w:cs="Times New Roman"/>
                <w:szCs w:val="22"/>
              </w:rPr>
            </w:pPr>
          </w:p>
        </w:tc>
        <w:tc>
          <w:tcPr>
            <w:tcW w:w="270" w:type="dxa"/>
            <w:tcBorders>
              <w:bottom w:val="nil"/>
            </w:tcBorders>
            <w:shd w:val="clear" w:color="auto" w:fill="auto"/>
          </w:tcPr>
          <w:p w:rsidR="009B38D6" w:rsidRPr="00E41EC2" w:rsidRDefault="009B38D6" w:rsidP="00B71B73">
            <w:pPr>
              <w:spacing w:line="240" w:lineRule="atLeast"/>
              <w:jc w:val="thaiDistribute"/>
              <w:rPr>
                <w:rFonts w:cs="Times New Roman"/>
                <w:b/>
                <w:szCs w:val="22"/>
              </w:rPr>
            </w:pPr>
          </w:p>
        </w:tc>
        <w:tc>
          <w:tcPr>
            <w:tcW w:w="1203" w:type="dxa"/>
            <w:tcBorders>
              <w:bottom w:val="nil"/>
            </w:tcBorders>
            <w:shd w:val="clear" w:color="auto" w:fill="auto"/>
          </w:tcPr>
          <w:p w:rsidR="009B38D6" w:rsidRDefault="009B38D6" w:rsidP="00F97EBD">
            <w:pPr>
              <w:tabs>
                <w:tab w:val="decimal" w:pos="616"/>
              </w:tabs>
              <w:spacing w:line="240" w:lineRule="atLeast"/>
              <w:ind w:left="-115" w:right="-79"/>
              <w:rPr>
                <w:rFonts w:cs="Times New Roman"/>
                <w:szCs w:val="22"/>
              </w:rPr>
            </w:pPr>
          </w:p>
          <w:p w:rsidR="00C55F68" w:rsidRDefault="00C55F68" w:rsidP="00F97EBD">
            <w:pPr>
              <w:tabs>
                <w:tab w:val="decimal" w:pos="616"/>
              </w:tabs>
              <w:spacing w:line="240" w:lineRule="atLeast"/>
              <w:ind w:left="-115" w:right="-79"/>
              <w:rPr>
                <w:rFonts w:cs="Times New Roman"/>
                <w:szCs w:val="22"/>
              </w:rPr>
            </w:pPr>
            <w:r>
              <w:rPr>
                <w:rFonts w:cs="Times New Roman"/>
                <w:szCs w:val="22"/>
              </w:rPr>
              <w:t>-</w:t>
            </w:r>
          </w:p>
        </w:tc>
      </w:tr>
      <w:tr w:rsidR="00B71B73" w:rsidRPr="00F725BB" w:rsidTr="00F70374">
        <w:trPr>
          <w:trHeight w:val="242"/>
        </w:trPr>
        <w:tc>
          <w:tcPr>
            <w:tcW w:w="4310" w:type="dxa"/>
            <w:tcBorders>
              <w:bottom w:val="nil"/>
            </w:tcBorders>
            <w:shd w:val="clear" w:color="auto" w:fill="auto"/>
          </w:tcPr>
          <w:p w:rsidR="00B71B73" w:rsidRPr="00F725BB" w:rsidRDefault="00B71B73" w:rsidP="00B71B73">
            <w:pPr>
              <w:spacing w:line="240" w:lineRule="atLeast"/>
              <w:ind w:left="162" w:hanging="180"/>
              <w:rPr>
                <w:rFonts w:cs="Times New Roman"/>
                <w:szCs w:val="22"/>
              </w:rPr>
            </w:pPr>
            <w:r w:rsidRPr="00F725BB">
              <w:rPr>
                <w:rFonts w:cs="Times New Roman"/>
                <w:szCs w:val="22"/>
              </w:rPr>
              <w:t>Others</w:t>
            </w:r>
          </w:p>
        </w:tc>
        <w:tc>
          <w:tcPr>
            <w:tcW w:w="882" w:type="dxa"/>
            <w:tcBorders>
              <w:top w:val="nil"/>
              <w:bottom w:val="single" w:sz="4" w:space="0" w:color="auto"/>
            </w:tcBorders>
            <w:shd w:val="clear" w:color="auto" w:fill="auto"/>
          </w:tcPr>
          <w:p w:rsidR="00B71B73" w:rsidRPr="00F725BB" w:rsidRDefault="00B71B73" w:rsidP="00F97EBD">
            <w:pPr>
              <w:pStyle w:val="acctfourfigures"/>
              <w:tabs>
                <w:tab w:val="clear" w:pos="765"/>
                <w:tab w:val="decimal" w:pos="328"/>
              </w:tabs>
              <w:spacing w:line="240" w:lineRule="atLeast"/>
              <w:ind w:left="-79" w:right="-75"/>
              <w:rPr>
                <w:rFonts w:cs="Times New Roman"/>
                <w:szCs w:val="22"/>
                <w:lang w:val="en-US" w:bidi="th-TH"/>
              </w:rPr>
            </w:pPr>
          </w:p>
        </w:tc>
        <w:tc>
          <w:tcPr>
            <w:tcW w:w="238" w:type="dxa"/>
            <w:tcBorders>
              <w:top w:val="nil"/>
              <w:bottom w:val="nil"/>
            </w:tcBorders>
            <w:shd w:val="clear" w:color="auto" w:fill="auto"/>
          </w:tcPr>
          <w:p w:rsidR="00B71B73" w:rsidRPr="00F725BB" w:rsidRDefault="00B71B73" w:rsidP="00B71B73">
            <w:pPr>
              <w:spacing w:line="240" w:lineRule="atLeast"/>
              <w:jc w:val="thaiDistribute"/>
              <w:rPr>
                <w:rFonts w:cs="Times New Roman"/>
                <w:szCs w:val="22"/>
              </w:rPr>
            </w:pPr>
          </w:p>
        </w:tc>
        <w:tc>
          <w:tcPr>
            <w:tcW w:w="993" w:type="dxa"/>
            <w:tcBorders>
              <w:top w:val="nil"/>
              <w:bottom w:val="single" w:sz="4" w:space="0" w:color="auto"/>
            </w:tcBorders>
            <w:shd w:val="clear" w:color="auto" w:fill="auto"/>
          </w:tcPr>
          <w:p w:rsidR="00B71B73" w:rsidRPr="00C65BCE" w:rsidRDefault="009B38D6" w:rsidP="00F97EBD">
            <w:pPr>
              <w:tabs>
                <w:tab w:val="decimal" w:pos="492"/>
              </w:tabs>
              <w:spacing w:line="240" w:lineRule="atLeast"/>
              <w:ind w:left="-115" w:right="-75"/>
              <w:rPr>
                <w:rFonts w:cs="Times New Roman"/>
                <w:szCs w:val="22"/>
              </w:rPr>
            </w:pPr>
            <w:r>
              <w:rPr>
                <w:rFonts w:cs="Times New Roman"/>
                <w:szCs w:val="22"/>
              </w:rPr>
              <w:t>(3.51)</w:t>
            </w:r>
          </w:p>
        </w:tc>
        <w:tc>
          <w:tcPr>
            <w:tcW w:w="236" w:type="dxa"/>
            <w:tcBorders>
              <w:top w:val="nil"/>
              <w:bottom w:val="nil"/>
            </w:tcBorders>
            <w:shd w:val="clear" w:color="auto" w:fill="auto"/>
          </w:tcPr>
          <w:p w:rsidR="00B71B73" w:rsidRPr="00F725BB" w:rsidRDefault="00B71B73" w:rsidP="00B71B73">
            <w:pPr>
              <w:spacing w:line="240" w:lineRule="atLeast"/>
              <w:jc w:val="thaiDistribute"/>
              <w:rPr>
                <w:rFonts w:cs="Times New Roman"/>
                <w:szCs w:val="22"/>
              </w:rPr>
            </w:pPr>
          </w:p>
        </w:tc>
        <w:tc>
          <w:tcPr>
            <w:tcW w:w="1257" w:type="dxa"/>
            <w:tcBorders>
              <w:top w:val="nil"/>
              <w:bottom w:val="single" w:sz="4" w:space="0" w:color="auto"/>
            </w:tcBorders>
            <w:shd w:val="clear" w:color="auto" w:fill="auto"/>
          </w:tcPr>
          <w:p w:rsidR="00B71B73" w:rsidRPr="00F725BB" w:rsidRDefault="00B71B73" w:rsidP="00F97EBD">
            <w:pPr>
              <w:pStyle w:val="acctfourfigures"/>
              <w:tabs>
                <w:tab w:val="clear" w:pos="765"/>
                <w:tab w:val="decimal" w:pos="703"/>
              </w:tabs>
              <w:spacing w:line="240" w:lineRule="atLeast"/>
              <w:ind w:left="-79" w:right="-112"/>
              <w:rPr>
                <w:rFonts w:cs="Times New Roman"/>
                <w:szCs w:val="22"/>
                <w:lang w:val="en-US" w:bidi="th-TH"/>
              </w:rPr>
            </w:pPr>
          </w:p>
        </w:tc>
        <w:tc>
          <w:tcPr>
            <w:tcW w:w="270" w:type="dxa"/>
            <w:tcBorders>
              <w:top w:val="nil"/>
              <w:bottom w:val="nil"/>
            </w:tcBorders>
            <w:shd w:val="clear" w:color="auto" w:fill="auto"/>
          </w:tcPr>
          <w:p w:rsidR="00B71B73" w:rsidRPr="00F725BB" w:rsidRDefault="00B71B73" w:rsidP="00B71B73">
            <w:pPr>
              <w:spacing w:line="240" w:lineRule="atLeast"/>
              <w:jc w:val="thaiDistribute"/>
              <w:rPr>
                <w:rFonts w:cs="Times New Roman"/>
                <w:szCs w:val="22"/>
              </w:rPr>
            </w:pPr>
          </w:p>
        </w:tc>
        <w:tc>
          <w:tcPr>
            <w:tcW w:w="1203" w:type="dxa"/>
            <w:tcBorders>
              <w:top w:val="nil"/>
              <w:bottom w:val="single" w:sz="4" w:space="0" w:color="auto"/>
            </w:tcBorders>
            <w:shd w:val="clear" w:color="auto" w:fill="auto"/>
          </w:tcPr>
          <w:p w:rsidR="00B71B73" w:rsidRPr="00F725BB" w:rsidRDefault="00B71B73" w:rsidP="00F97EBD">
            <w:pPr>
              <w:tabs>
                <w:tab w:val="decimal" w:pos="616"/>
              </w:tabs>
              <w:spacing w:line="240" w:lineRule="atLeast"/>
              <w:ind w:left="-115" w:right="-79"/>
              <w:rPr>
                <w:rFonts w:cs="Times New Roman"/>
                <w:szCs w:val="22"/>
              </w:rPr>
            </w:pPr>
            <w:r>
              <w:rPr>
                <w:rFonts w:cs="Times New Roman"/>
                <w:szCs w:val="22"/>
              </w:rPr>
              <w:t>(2.50)</w:t>
            </w:r>
          </w:p>
        </w:tc>
      </w:tr>
      <w:tr w:rsidR="00B71B73" w:rsidRPr="00E41EC2" w:rsidTr="00F70374">
        <w:trPr>
          <w:trHeight w:val="242"/>
        </w:trPr>
        <w:tc>
          <w:tcPr>
            <w:tcW w:w="4310" w:type="dxa"/>
            <w:tcBorders>
              <w:bottom w:val="nil"/>
            </w:tcBorders>
            <w:shd w:val="clear" w:color="auto" w:fill="auto"/>
          </w:tcPr>
          <w:p w:rsidR="00B71B73" w:rsidRPr="00E41EC2" w:rsidRDefault="00B71B73" w:rsidP="00B71B73">
            <w:pPr>
              <w:spacing w:line="240" w:lineRule="atLeast"/>
              <w:ind w:left="162" w:hanging="180"/>
              <w:rPr>
                <w:rFonts w:cs="Times New Roman"/>
                <w:b/>
                <w:bCs/>
                <w:szCs w:val="22"/>
                <w:rtl/>
                <w:cs/>
              </w:rPr>
            </w:pPr>
            <w:r w:rsidRPr="00E41EC2">
              <w:rPr>
                <w:rFonts w:cs="Times New Roman"/>
                <w:b/>
                <w:bCs/>
                <w:szCs w:val="22"/>
              </w:rPr>
              <w:t>Total</w:t>
            </w:r>
          </w:p>
        </w:tc>
        <w:tc>
          <w:tcPr>
            <w:tcW w:w="882" w:type="dxa"/>
            <w:tcBorders>
              <w:top w:val="single" w:sz="4" w:space="0" w:color="auto"/>
              <w:bottom w:val="double" w:sz="4" w:space="0" w:color="auto"/>
            </w:tcBorders>
            <w:shd w:val="clear" w:color="auto" w:fill="auto"/>
          </w:tcPr>
          <w:p w:rsidR="00B71B73" w:rsidRPr="00E41EC2" w:rsidRDefault="002F3245" w:rsidP="00F97EBD">
            <w:pPr>
              <w:pStyle w:val="acctfourfigures"/>
              <w:tabs>
                <w:tab w:val="clear" w:pos="765"/>
                <w:tab w:val="decimal" w:pos="328"/>
              </w:tabs>
              <w:spacing w:line="240" w:lineRule="atLeast"/>
              <w:ind w:left="-79" w:right="-75"/>
              <w:rPr>
                <w:rFonts w:cs="Times New Roman"/>
                <w:b/>
                <w:bCs/>
                <w:szCs w:val="22"/>
                <w:lang w:val="en-US" w:bidi="th-TH"/>
              </w:rPr>
            </w:pPr>
            <w:r>
              <w:rPr>
                <w:rFonts w:cs="Times New Roman"/>
                <w:b/>
                <w:bCs/>
                <w:szCs w:val="22"/>
                <w:lang w:val="en-US" w:bidi="th-TH"/>
              </w:rPr>
              <w:t>4.6</w:t>
            </w:r>
            <w:r w:rsidR="009B38D6">
              <w:rPr>
                <w:rFonts w:cs="Times New Roman"/>
                <w:b/>
                <w:bCs/>
                <w:szCs w:val="22"/>
                <w:lang w:val="en-US" w:bidi="th-TH"/>
              </w:rPr>
              <w:t>6</w:t>
            </w:r>
          </w:p>
        </w:tc>
        <w:tc>
          <w:tcPr>
            <w:tcW w:w="238" w:type="dxa"/>
            <w:tcBorders>
              <w:bottom w:val="nil"/>
            </w:tcBorders>
            <w:shd w:val="clear" w:color="auto" w:fill="auto"/>
          </w:tcPr>
          <w:p w:rsidR="00B71B73" w:rsidRPr="00E41EC2" w:rsidRDefault="00B71B73" w:rsidP="00B71B73">
            <w:pPr>
              <w:spacing w:line="240" w:lineRule="atLeast"/>
              <w:jc w:val="thaiDistribute"/>
              <w:rPr>
                <w:rFonts w:cs="Times New Roman"/>
                <w:b/>
                <w:bCs/>
                <w:szCs w:val="22"/>
              </w:rPr>
            </w:pPr>
          </w:p>
        </w:tc>
        <w:tc>
          <w:tcPr>
            <w:tcW w:w="993" w:type="dxa"/>
            <w:tcBorders>
              <w:top w:val="single" w:sz="4" w:space="0" w:color="auto"/>
              <w:bottom w:val="double" w:sz="4" w:space="0" w:color="auto"/>
            </w:tcBorders>
            <w:shd w:val="clear" w:color="auto" w:fill="auto"/>
          </w:tcPr>
          <w:p w:rsidR="00B71B73" w:rsidRPr="00C65BCE" w:rsidRDefault="002F3245" w:rsidP="00F97EBD">
            <w:pPr>
              <w:tabs>
                <w:tab w:val="decimal" w:pos="492"/>
              </w:tabs>
              <w:spacing w:line="240" w:lineRule="atLeast"/>
              <w:ind w:left="-115" w:right="-75"/>
              <w:rPr>
                <w:rFonts w:cs="Times New Roman"/>
                <w:b/>
                <w:bCs/>
                <w:szCs w:val="22"/>
              </w:rPr>
            </w:pPr>
            <w:r w:rsidRPr="00C65BCE">
              <w:rPr>
                <w:rFonts w:cs="Times New Roman"/>
                <w:b/>
                <w:bCs/>
                <w:szCs w:val="22"/>
              </w:rPr>
              <w:t>1</w:t>
            </w:r>
            <w:r w:rsidR="009B38D6">
              <w:rPr>
                <w:rFonts w:cs="Times New Roman"/>
                <w:b/>
                <w:bCs/>
                <w:szCs w:val="22"/>
              </w:rPr>
              <w:t>10.07</w:t>
            </w:r>
          </w:p>
        </w:tc>
        <w:tc>
          <w:tcPr>
            <w:tcW w:w="236" w:type="dxa"/>
            <w:tcBorders>
              <w:bottom w:val="nil"/>
            </w:tcBorders>
            <w:shd w:val="clear" w:color="auto" w:fill="auto"/>
          </w:tcPr>
          <w:p w:rsidR="00B71B73" w:rsidRPr="00E41EC2" w:rsidRDefault="00B71B73" w:rsidP="00B71B73">
            <w:pPr>
              <w:spacing w:line="240" w:lineRule="atLeast"/>
              <w:jc w:val="thaiDistribute"/>
              <w:rPr>
                <w:rFonts w:cs="Times New Roman"/>
                <w:b/>
                <w:bCs/>
                <w:szCs w:val="22"/>
              </w:rPr>
            </w:pPr>
          </w:p>
        </w:tc>
        <w:tc>
          <w:tcPr>
            <w:tcW w:w="1257" w:type="dxa"/>
            <w:tcBorders>
              <w:top w:val="single" w:sz="4" w:space="0" w:color="auto"/>
              <w:bottom w:val="double" w:sz="4" w:space="0" w:color="auto"/>
            </w:tcBorders>
            <w:shd w:val="clear" w:color="auto" w:fill="auto"/>
          </w:tcPr>
          <w:p w:rsidR="00B71B73" w:rsidRPr="00E41EC2" w:rsidRDefault="00B71B73" w:rsidP="00F97EBD">
            <w:pPr>
              <w:pStyle w:val="acctfourfigures"/>
              <w:tabs>
                <w:tab w:val="clear" w:pos="765"/>
                <w:tab w:val="decimal" w:pos="703"/>
              </w:tabs>
              <w:spacing w:line="240" w:lineRule="atLeast"/>
              <w:ind w:left="-79" w:right="-112"/>
              <w:rPr>
                <w:rFonts w:cs="Times New Roman"/>
                <w:b/>
                <w:bCs/>
                <w:szCs w:val="22"/>
                <w:lang w:val="en-US" w:bidi="th-TH"/>
              </w:rPr>
            </w:pPr>
            <w:r>
              <w:rPr>
                <w:rFonts w:cs="Times New Roman"/>
                <w:b/>
                <w:bCs/>
                <w:szCs w:val="22"/>
                <w:lang w:val="en-US" w:bidi="th-TH"/>
              </w:rPr>
              <w:t>9.39</w:t>
            </w:r>
          </w:p>
        </w:tc>
        <w:tc>
          <w:tcPr>
            <w:tcW w:w="270" w:type="dxa"/>
            <w:tcBorders>
              <w:bottom w:val="nil"/>
            </w:tcBorders>
            <w:shd w:val="clear" w:color="auto" w:fill="auto"/>
          </w:tcPr>
          <w:p w:rsidR="00B71B73" w:rsidRPr="00E41EC2" w:rsidRDefault="00B71B73" w:rsidP="00B71B73">
            <w:pPr>
              <w:spacing w:line="240" w:lineRule="atLeast"/>
              <w:jc w:val="thaiDistribute"/>
              <w:rPr>
                <w:rFonts w:cs="Times New Roman"/>
                <w:b/>
                <w:bCs/>
                <w:szCs w:val="22"/>
              </w:rPr>
            </w:pPr>
          </w:p>
        </w:tc>
        <w:tc>
          <w:tcPr>
            <w:tcW w:w="1203" w:type="dxa"/>
            <w:tcBorders>
              <w:top w:val="single" w:sz="4" w:space="0" w:color="auto"/>
              <w:bottom w:val="double" w:sz="4" w:space="0" w:color="auto"/>
            </w:tcBorders>
            <w:shd w:val="clear" w:color="auto" w:fill="auto"/>
          </w:tcPr>
          <w:p w:rsidR="00B71B73" w:rsidRPr="00E41EC2" w:rsidRDefault="00B71B73" w:rsidP="00F97EBD">
            <w:pPr>
              <w:tabs>
                <w:tab w:val="decimal" w:pos="616"/>
              </w:tabs>
              <w:spacing w:line="240" w:lineRule="atLeast"/>
              <w:ind w:left="-115" w:right="-79"/>
              <w:rPr>
                <w:rFonts w:cs="Times New Roman"/>
                <w:b/>
                <w:bCs/>
                <w:szCs w:val="22"/>
              </w:rPr>
            </w:pPr>
            <w:r>
              <w:rPr>
                <w:rFonts w:cs="Times New Roman"/>
                <w:b/>
                <w:bCs/>
                <w:szCs w:val="22"/>
              </w:rPr>
              <w:t>111.09</w:t>
            </w:r>
          </w:p>
        </w:tc>
      </w:tr>
    </w:tbl>
    <w:p w:rsidR="00B3031C" w:rsidRPr="00E41EC2" w:rsidRDefault="00B3031C" w:rsidP="00B3031C">
      <w:pPr>
        <w:pStyle w:val="BodyText"/>
        <w:spacing w:after="0" w:line="240" w:lineRule="atLeast"/>
        <w:ind w:left="540" w:right="45"/>
        <w:jc w:val="both"/>
        <w:rPr>
          <w:rFonts w:cs="Times New Roman"/>
          <w:strike/>
          <w:szCs w:val="22"/>
          <w:lang w:val="en-US" w:bidi="th-TH"/>
        </w:rPr>
      </w:pPr>
    </w:p>
    <w:p w:rsidR="00B3031C" w:rsidRPr="00E41EC2" w:rsidRDefault="00B3031C" w:rsidP="00B3031C">
      <w:pPr>
        <w:spacing w:line="240" w:lineRule="atLeast"/>
        <w:ind w:left="1170" w:hanging="630"/>
        <w:jc w:val="both"/>
        <w:rPr>
          <w:rFonts w:cs="Times New Roman"/>
          <w:i/>
          <w:iCs/>
          <w:szCs w:val="22"/>
        </w:rPr>
      </w:pPr>
      <w:r w:rsidRPr="00E41EC2">
        <w:rPr>
          <w:rFonts w:cs="Times New Roman"/>
          <w:i/>
          <w:iCs/>
          <w:szCs w:val="22"/>
        </w:rPr>
        <w:t>Income tax reduction</w:t>
      </w:r>
    </w:p>
    <w:p w:rsidR="00B3031C" w:rsidRPr="00E41EC2" w:rsidRDefault="00B3031C" w:rsidP="00097D21">
      <w:pPr>
        <w:spacing w:line="240" w:lineRule="atLeast"/>
        <w:ind w:left="540" w:right="-342"/>
        <w:jc w:val="both"/>
        <w:rPr>
          <w:rFonts w:cs="Times New Roman"/>
          <w:szCs w:val="22"/>
        </w:rPr>
      </w:pPr>
    </w:p>
    <w:p w:rsidR="00097D21" w:rsidRDefault="00097D21" w:rsidP="00097D21">
      <w:pPr>
        <w:ind w:left="540" w:right="-342"/>
        <w:jc w:val="thaiDistribute"/>
      </w:pPr>
      <w:r w:rsidRPr="00097D21">
        <w:t>Revenue Code Amendment Act No. 42 B.E. 2559 dated 3 March 2016 grants a reduction of the corporate income tax rate to 20% of net taxable profit for accounting period</w:t>
      </w:r>
      <w:r w:rsidRPr="00097D21">
        <w:rPr>
          <w:color w:val="1F497D"/>
        </w:rPr>
        <w:t>s</w:t>
      </w:r>
      <w:r w:rsidRPr="00097D21">
        <w:t xml:space="preserve"> which begin on or after 1 January 2016.</w:t>
      </w:r>
    </w:p>
    <w:p w:rsidR="00000D12" w:rsidRPr="007F6C76" w:rsidRDefault="00000D12" w:rsidP="00000D12">
      <w:pPr>
        <w:ind w:right="-342"/>
        <w:jc w:val="thaiDistribute"/>
        <w:rPr>
          <w:rFonts w:cs="Arial"/>
          <w:iCs/>
          <w:szCs w:val="32"/>
          <w:lang w:bidi="th-TH"/>
        </w:rPr>
      </w:pPr>
    </w:p>
    <w:p w:rsidR="00B3031C" w:rsidRPr="00E41EC2" w:rsidRDefault="00B3031C" w:rsidP="00B3031C">
      <w:pPr>
        <w:pStyle w:val="Heading1"/>
        <w:numPr>
          <w:ilvl w:val="0"/>
          <w:numId w:val="0"/>
        </w:numPr>
        <w:spacing w:before="0" w:after="0" w:line="240" w:lineRule="atLeast"/>
        <w:ind w:left="540" w:hanging="540"/>
        <w:rPr>
          <w:rFonts w:cs="Times New Roman"/>
          <w:szCs w:val="24"/>
          <w:lang w:val="en-US"/>
        </w:rPr>
      </w:pPr>
      <w:r w:rsidRPr="00E41EC2">
        <w:rPr>
          <w:rFonts w:cs="Times New Roman"/>
          <w:szCs w:val="24"/>
        </w:rPr>
        <w:t>37</w:t>
      </w:r>
      <w:r w:rsidRPr="00E41EC2">
        <w:rPr>
          <w:rFonts w:cs="Times New Roman"/>
          <w:szCs w:val="24"/>
        </w:rPr>
        <w:tab/>
        <w:t>Earnings per share</w:t>
      </w:r>
    </w:p>
    <w:p w:rsidR="00B3031C" w:rsidRPr="00E41EC2" w:rsidRDefault="00B3031C" w:rsidP="00B3031C">
      <w:pPr>
        <w:pStyle w:val="BodyText"/>
        <w:spacing w:after="0" w:line="240" w:lineRule="atLeast"/>
        <w:ind w:left="540" w:right="-27"/>
        <w:jc w:val="both"/>
        <w:rPr>
          <w:rFonts w:cs="Times New Roman"/>
          <w:szCs w:val="22"/>
        </w:rPr>
      </w:pPr>
    </w:p>
    <w:p w:rsidR="00B3031C" w:rsidRPr="00E41EC2" w:rsidRDefault="00B3031C" w:rsidP="00B3031C">
      <w:pPr>
        <w:pStyle w:val="BodyText"/>
        <w:spacing w:after="0" w:line="240" w:lineRule="atLeast"/>
        <w:ind w:left="547" w:right="-27"/>
        <w:jc w:val="both"/>
        <w:rPr>
          <w:rFonts w:cs="Times New Roman"/>
          <w:b/>
          <w:bCs/>
          <w:i/>
          <w:iCs/>
          <w:szCs w:val="22"/>
        </w:rPr>
      </w:pPr>
      <w:r w:rsidRPr="00E41EC2">
        <w:rPr>
          <w:rFonts w:cs="Times New Roman"/>
          <w:b/>
          <w:bCs/>
          <w:i/>
          <w:iCs/>
          <w:szCs w:val="22"/>
        </w:rPr>
        <w:t>Basic earnings per share</w:t>
      </w:r>
    </w:p>
    <w:p w:rsidR="00B3031C" w:rsidRPr="00E41EC2" w:rsidRDefault="00B3031C" w:rsidP="00B3031C">
      <w:pPr>
        <w:pStyle w:val="BodyText"/>
        <w:spacing w:after="0" w:line="240" w:lineRule="atLeast"/>
        <w:ind w:left="547" w:right="-27"/>
        <w:jc w:val="both"/>
        <w:rPr>
          <w:rFonts w:cs="Times New Roman"/>
          <w:szCs w:val="22"/>
        </w:rPr>
      </w:pPr>
    </w:p>
    <w:p w:rsidR="00B3031C" w:rsidRPr="00E41EC2" w:rsidRDefault="00B3031C" w:rsidP="00B3031C">
      <w:pPr>
        <w:pStyle w:val="BodyText"/>
        <w:tabs>
          <w:tab w:val="decimal" w:pos="540"/>
        </w:tabs>
        <w:spacing w:after="0" w:line="240" w:lineRule="atLeast"/>
        <w:ind w:left="547" w:right="-72"/>
        <w:jc w:val="both"/>
        <w:rPr>
          <w:rFonts w:cs="Times New Roman"/>
          <w:szCs w:val="22"/>
        </w:rPr>
      </w:pPr>
      <w:r w:rsidRPr="00E41EC2">
        <w:rPr>
          <w:rFonts w:cs="Times New Roman"/>
          <w:szCs w:val="22"/>
        </w:rPr>
        <w:t xml:space="preserve">The calculations of basic earnings per share for the </w:t>
      </w:r>
      <w:r w:rsidR="00B71B73">
        <w:rPr>
          <w:rFonts w:cs="Times New Roman"/>
          <w:szCs w:val="22"/>
        </w:rPr>
        <w:t>year ended</w:t>
      </w:r>
      <w:r w:rsidRPr="00E41EC2">
        <w:rPr>
          <w:rFonts w:cs="Times New Roman"/>
          <w:szCs w:val="22"/>
        </w:rPr>
        <w:t xml:space="preserve"> </w:t>
      </w:r>
      <w:r w:rsidR="00F70119">
        <w:rPr>
          <w:rFonts w:cs="Times New Roman"/>
          <w:szCs w:val="22"/>
        </w:rPr>
        <w:t xml:space="preserve">30 September </w:t>
      </w:r>
      <w:r w:rsidR="00B71B73">
        <w:rPr>
          <w:rFonts w:cs="Times New Roman"/>
          <w:szCs w:val="22"/>
        </w:rPr>
        <w:t xml:space="preserve">2018 and </w:t>
      </w:r>
      <w:r w:rsidR="00F70374">
        <w:rPr>
          <w:rFonts w:cs="Times New Roman"/>
          <w:szCs w:val="22"/>
        </w:rPr>
        <w:t xml:space="preserve">for the period from </w:t>
      </w:r>
      <w:r w:rsidR="00F70374">
        <w:rPr>
          <w:rFonts w:cstheme="minorBidi"/>
          <w:szCs w:val="28"/>
          <w:lang w:val="en-US" w:bidi="th-TH"/>
        </w:rPr>
        <w:t xml:space="preserve">1 January </w:t>
      </w:r>
      <w:r w:rsidR="00B71B73">
        <w:rPr>
          <w:rFonts w:cs="Times New Roman"/>
          <w:szCs w:val="22"/>
        </w:rPr>
        <w:t>2017</w:t>
      </w:r>
      <w:r w:rsidR="009C615A">
        <w:rPr>
          <w:rFonts w:cs="Times New Roman"/>
          <w:szCs w:val="22"/>
        </w:rPr>
        <w:t xml:space="preserve"> </w:t>
      </w:r>
      <w:r w:rsidR="00F70374">
        <w:rPr>
          <w:rFonts w:cs="Times New Roman"/>
          <w:szCs w:val="22"/>
        </w:rPr>
        <w:t xml:space="preserve">to 30 September 2017 </w:t>
      </w:r>
      <w:r w:rsidRPr="00E41EC2">
        <w:rPr>
          <w:rFonts w:cs="Times New Roman"/>
          <w:szCs w:val="22"/>
        </w:rPr>
        <w:t xml:space="preserve">were based on the profit for the </w:t>
      </w:r>
      <w:r w:rsidR="00383F0B">
        <w:rPr>
          <w:rFonts w:cs="Times New Roman"/>
          <w:szCs w:val="22"/>
        </w:rPr>
        <w:t>year</w:t>
      </w:r>
      <w:r w:rsidR="003E536A">
        <w:rPr>
          <w:rFonts w:cs="Times New Roman"/>
          <w:szCs w:val="22"/>
        </w:rPr>
        <w:t>/</w:t>
      </w:r>
      <w:r w:rsidR="003E536A" w:rsidRPr="003E536A">
        <w:rPr>
          <w:rFonts w:cs="Times New Roman"/>
          <w:szCs w:val="22"/>
        </w:rPr>
        <w:t xml:space="preserve"> </w:t>
      </w:r>
      <w:r w:rsidR="003E536A">
        <w:rPr>
          <w:rFonts w:cs="Times New Roman"/>
          <w:szCs w:val="22"/>
        </w:rPr>
        <w:t>period</w:t>
      </w:r>
      <w:r w:rsidRPr="00E41EC2">
        <w:rPr>
          <w:rFonts w:cs="Times New Roman"/>
          <w:szCs w:val="22"/>
        </w:rPr>
        <w:t xml:space="preserve"> attributable to ordinary shareholders of the Company and the weighted average number of ordinary shares outstanding during the</w:t>
      </w:r>
      <w:r w:rsidR="00383F0B">
        <w:rPr>
          <w:rFonts w:cs="Times New Roman"/>
          <w:szCs w:val="22"/>
        </w:rPr>
        <w:t xml:space="preserve"> period/year</w:t>
      </w:r>
      <w:r w:rsidRPr="00E41EC2">
        <w:rPr>
          <w:rFonts w:cs="Times New Roman"/>
          <w:szCs w:val="22"/>
        </w:rPr>
        <w:t xml:space="preserve"> as follows:</w:t>
      </w:r>
    </w:p>
    <w:p w:rsidR="00B3031C" w:rsidRPr="00E41EC2" w:rsidRDefault="00B3031C" w:rsidP="00B3031C">
      <w:pPr>
        <w:pStyle w:val="BodyText"/>
        <w:spacing w:after="0" w:line="240" w:lineRule="atLeast"/>
        <w:ind w:left="547" w:right="-117"/>
        <w:jc w:val="both"/>
        <w:rPr>
          <w:rFonts w:cs="Times New Roman"/>
          <w:szCs w:val="22"/>
        </w:rPr>
      </w:pPr>
    </w:p>
    <w:tbl>
      <w:tblPr>
        <w:tblW w:w="9450" w:type="dxa"/>
        <w:tblInd w:w="450" w:type="dxa"/>
        <w:tblLayout w:type="fixed"/>
        <w:tblLook w:val="0000" w:firstRow="0" w:lastRow="0" w:firstColumn="0" w:lastColumn="0" w:noHBand="0" w:noVBand="0"/>
      </w:tblPr>
      <w:tblGrid>
        <w:gridCol w:w="3868"/>
        <w:gridCol w:w="1149"/>
        <w:gridCol w:w="240"/>
        <w:gridCol w:w="1310"/>
        <w:gridCol w:w="236"/>
        <w:gridCol w:w="1113"/>
        <w:gridCol w:w="268"/>
        <w:gridCol w:w="1266"/>
      </w:tblGrid>
      <w:tr w:rsidR="007A0A3B" w:rsidRPr="00E41EC2" w:rsidTr="007A0A3B">
        <w:tc>
          <w:tcPr>
            <w:tcW w:w="2046" w:type="pct"/>
          </w:tcPr>
          <w:p w:rsidR="00B3031C" w:rsidRPr="00E41EC2" w:rsidRDefault="00B3031C" w:rsidP="00FB3C60">
            <w:pPr>
              <w:spacing w:line="240" w:lineRule="atLeast"/>
              <w:rPr>
                <w:rFonts w:cs="Times New Roman"/>
                <w:b/>
                <w:bCs/>
                <w:szCs w:val="22"/>
              </w:rPr>
            </w:pPr>
          </w:p>
        </w:tc>
        <w:tc>
          <w:tcPr>
            <w:tcW w:w="1428"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25" w:type="pct"/>
          </w:tcPr>
          <w:p w:rsidR="00B3031C" w:rsidRPr="00E41EC2" w:rsidRDefault="00B3031C" w:rsidP="00FB3C60">
            <w:pPr>
              <w:pStyle w:val="BodyText"/>
              <w:spacing w:after="0" w:line="240" w:lineRule="atLeast"/>
              <w:ind w:left="-108" w:right="-110"/>
              <w:jc w:val="center"/>
              <w:rPr>
                <w:rFonts w:cs="Times New Roman"/>
                <w:szCs w:val="22"/>
              </w:rPr>
            </w:pPr>
          </w:p>
        </w:tc>
        <w:tc>
          <w:tcPr>
            <w:tcW w:w="1401"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7A0A3B" w:rsidRPr="00C42BF8" w:rsidTr="007A0A3B">
        <w:tc>
          <w:tcPr>
            <w:tcW w:w="2046" w:type="pct"/>
            <w:vAlign w:val="bottom"/>
          </w:tcPr>
          <w:p w:rsidR="00F70374" w:rsidRPr="00A441E4" w:rsidRDefault="00F70374" w:rsidP="00F70374">
            <w:pPr>
              <w:pStyle w:val="BodyText"/>
              <w:spacing w:after="0" w:line="240" w:lineRule="atLeast"/>
              <w:ind w:right="-131"/>
              <w:jc w:val="center"/>
              <w:rPr>
                <w:rFonts w:cs="Times New Roman"/>
                <w:b/>
                <w:bCs/>
                <w:sz w:val="18"/>
                <w:szCs w:val="16"/>
              </w:rPr>
            </w:pPr>
          </w:p>
        </w:tc>
        <w:tc>
          <w:tcPr>
            <w:tcW w:w="608" w:type="pct"/>
          </w:tcPr>
          <w:p w:rsidR="00F70374" w:rsidRPr="007A0A3B" w:rsidRDefault="00F70374" w:rsidP="00F70374">
            <w:pPr>
              <w:pStyle w:val="acctmergecolhdg"/>
              <w:spacing w:line="240" w:lineRule="atLeast"/>
              <w:rPr>
                <w:rFonts w:cs="Times New Roman"/>
                <w:b w:val="0"/>
                <w:bCs/>
                <w:sz w:val="16"/>
                <w:szCs w:val="16"/>
              </w:rPr>
            </w:pPr>
          </w:p>
          <w:p w:rsidR="00F70374" w:rsidRPr="007A0A3B" w:rsidRDefault="00F70374" w:rsidP="007A0A3B">
            <w:pPr>
              <w:pStyle w:val="acctmergecolhdg"/>
              <w:spacing w:line="240" w:lineRule="atLeast"/>
              <w:ind w:left="-109" w:right="-125"/>
              <w:rPr>
                <w:rFonts w:cs="Times New Roman"/>
                <w:b w:val="0"/>
                <w:bCs/>
                <w:sz w:val="16"/>
                <w:szCs w:val="16"/>
              </w:rPr>
            </w:pPr>
            <w:r w:rsidRPr="007A0A3B">
              <w:rPr>
                <w:rFonts w:cs="Times New Roman"/>
                <w:b w:val="0"/>
                <w:bCs/>
                <w:sz w:val="16"/>
                <w:szCs w:val="16"/>
              </w:rPr>
              <w:t xml:space="preserve">For the year ended </w:t>
            </w:r>
            <w:r w:rsidRPr="007A0A3B">
              <w:rPr>
                <w:rFonts w:cs="Times New Roman"/>
                <w:b w:val="0"/>
                <w:bCs/>
                <w:sz w:val="16"/>
                <w:szCs w:val="16"/>
                <w:lang w:val="en-US"/>
              </w:rPr>
              <w:t>30 September</w:t>
            </w:r>
            <w:r w:rsidRPr="007A0A3B">
              <w:rPr>
                <w:rFonts w:cs="Times New Roman"/>
                <w:b w:val="0"/>
                <w:bCs/>
                <w:sz w:val="16"/>
                <w:szCs w:val="16"/>
              </w:rPr>
              <w:t xml:space="preserve"> 2018</w:t>
            </w:r>
          </w:p>
        </w:tc>
        <w:tc>
          <w:tcPr>
            <w:tcW w:w="127" w:type="pct"/>
          </w:tcPr>
          <w:p w:rsidR="00F70374" w:rsidRPr="007A0A3B" w:rsidRDefault="00F70374" w:rsidP="00F70374">
            <w:pPr>
              <w:pStyle w:val="acctmergecolhdg"/>
              <w:spacing w:line="240" w:lineRule="atLeast"/>
              <w:rPr>
                <w:rFonts w:cs="Times New Roman"/>
                <w:b w:val="0"/>
                <w:bCs/>
                <w:sz w:val="16"/>
                <w:szCs w:val="16"/>
              </w:rPr>
            </w:pPr>
          </w:p>
        </w:tc>
        <w:tc>
          <w:tcPr>
            <w:tcW w:w="693" w:type="pct"/>
          </w:tcPr>
          <w:p w:rsidR="007A0A3B" w:rsidRDefault="00F70374" w:rsidP="007A0A3B">
            <w:pPr>
              <w:pStyle w:val="acctmergecolhdg"/>
              <w:spacing w:line="240" w:lineRule="atLeast"/>
              <w:ind w:left="-149" w:right="-136"/>
              <w:rPr>
                <w:rFonts w:cs="Times New Roman"/>
                <w:b w:val="0"/>
                <w:bCs/>
                <w:sz w:val="16"/>
                <w:szCs w:val="16"/>
              </w:rPr>
            </w:pPr>
            <w:r w:rsidRPr="007A0A3B">
              <w:rPr>
                <w:rFonts w:cs="Times New Roman"/>
                <w:b w:val="0"/>
                <w:bCs/>
                <w:sz w:val="16"/>
                <w:szCs w:val="16"/>
              </w:rPr>
              <w:t>For the period</w:t>
            </w:r>
          </w:p>
          <w:p w:rsidR="007A0A3B" w:rsidRDefault="00C55F68" w:rsidP="007A0A3B">
            <w:pPr>
              <w:pStyle w:val="acctmergecolhdg"/>
              <w:spacing w:line="240" w:lineRule="atLeast"/>
              <w:ind w:left="-149" w:right="-136"/>
              <w:rPr>
                <w:rFonts w:cs="Times New Roman"/>
                <w:b w:val="0"/>
                <w:bCs/>
                <w:sz w:val="16"/>
                <w:szCs w:val="16"/>
              </w:rPr>
            </w:pPr>
            <w:r>
              <w:rPr>
                <w:rFonts w:cs="Times New Roman"/>
                <w:b w:val="0"/>
                <w:bCs/>
                <w:sz w:val="16"/>
                <w:szCs w:val="16"/>
              </w:rPr>
              <w:t>f</w:t>
            </w:r>
            <w:r w:rsidR="007A0A3B">
              <w:rPr>
                <w:rFonts w:cs="Times New Roman"/>
                <w:b w:val="0"/>
                <w:bCs/>
                <w:sz w:val="16"/>
                <w:szCs w:val="16"/>
              </w:rPr>
              <w:t>rom</w:t>
            </w:r>
          </w:p>
          <w:p w:rsidR="007A0A3B" w:rsidRDefault="00F70374" w:rsidP="007A0A3B">
            <w:pPr>
              <w:pStyle w:val="acctmergecolhdg"/>
              <w:spacing w:line="240" w:lineRule="atLeast"/>
              <w:ind w:left="-149" w:right="-136"/>
              <w:rPr>
                <w:rFonts w:cs="Times New Roman"/>
                <w:b w:val="0"/>
                <w:bCs/>
                <w:sz w:val="16"/>
                <w:szCs w:val="16"/>
              </w:rPr>
            </w:pPr>
            <w:r w:rsidRPr="007A0A3B">
              <w:rPr>
                <w:rFonts w:cs="Times New Roman"/>
                <w:b w:val="0"/>
                <w:bCs/>
                <w:sz w:val="16"/>
                <w:szCs w:val="16"/>
              </w:rPr>
              <w:t>1 January 2017 to</w:t>
            </w:r>
          </w:p>
          <w:p w:rsidR="00F70374" w:rsidRPr="007A0A3B" w:rsidRDefault="00F70374" w:rsidP="007A0A3B">
            <w:pPr>
              <w:pStyle w:val="acctmergecolhdg"/>
              <w:spacing w:line="240" w:lineRule="atLeast"/>
              <w:ind w:left="-149" w:right="-136"/>
              <w:rPr>
                <w:rFonts w:cs="Times New Roman"/>
                <w:b w:val="0"/>
                <w:bCs/>
                <w:sz w:val="16"/>
                <w:szCs w:val="16"/>
              </w:rPr>
            </w:pPr>
            <w:r w:rsidRPr="007A0A3B">
              <w:rPr>
                <w:rFonts w:cs="Times New Roman"/>
                <w:b w:val="0"/>
                <w:bCs/>
                <w:sz w:val="16"/>
                <w:szCs w:val="16"/>
              </w:rPr>
              <w:t>30 September 2017</w:t>
            </w:r>
          </w:p>
        </w:tc>
        <w:tc>
          <w:tcPr>
            <w:tcW w:w="125" w:type="pct"/>
          </w:tcPr>
          <w:p w:rsidR="00F70374" w:rsidRPr="007A0A3B" w:rsidRDefault="00F70374" w:rsidP="00F70374">
            <w:pPr>
              <w:pStyle w:val="acctmergecolhdg"/>
              <w:spacing w:line="240" w:lineRule="atLeast"/>
              <w:rPr>
                <w:rFonts w:cs="Times New Roman"/>
                <w:b w:val="0"/>
                <w:bCs/>
                <w:sz w:val="16"/>
                <w:szCs w:val="16"/>
              </w:rPr>
            </w:pPr>
          </w:p>
        </w:tc>
        <w:tc>
          <w:tcPr>
            <w:tcW w:w="589" w:type="pct"/>
          </w:tcPr>
          <w:p w:rsidR="00F70374" w:rsidRPr="007A0A3B" w:rsidRDefault="00F70374" w:rsidP="007A0A3B">
            <w:pPr>
              <w:pStyle w:val="acctmergecolhdg"/>
              <w:spacing w:line="240" w:lineRule="atLeast"/>
              <w:ind w:left="-74" w:right="-144"/>
              <w:rPr>
                <w:rFonts w:cs="Times New Roman"/>
                <w:b w:val="0"/>
                <w:bCs/>
                <w:sz w:val="16"/>
                <w:szCs w:val="16"/>
              </w:rPr>
            </w:pPr>
          </w:p>
          <w:p w:rsidR="00F70374" w:rsidRPr="007A0A3B" w:rsidRDefault="00F70374" w:rsidP="007A0A3B">
            <w:pPr>
              <w:pStyle w:val="acctmergecolhdg"/>
              <w:spacing w:line="240" w:lineRule="atLeast"/>
              <w:ind w:left="-75" w:right="-108"/>
              <w:rPr>
                <w:rFonts w:cstheme="minorBidi"/>
                <w:b w:val="0"/>
                <w:bCs/>
                <w:sz w:val="16"/>
                <w:szCs w:val="16"/>
                <w:cs/>
                <w:lang w:bidi="th-TH"/>
              </w:rPr>
            </w:pPr>
            <w:r w:rsidRPr="007A0A3B">
              <w:rPr>
                <w:rFonts w:cs="Times New Roman"/>
                <w:b w:val="0"/>
                <w:bCs/>
                <w:sz w:val="16"/>
                <w:szCs w:val="16"/>
              </w:rPr>
              <w:t xml:space="preserve">For the year ended </w:t>
            </w:r>
            <w:r w:rsidRPr="007A0A3B">
              <w:rPr>
                <w:rFonts w:cs="Times New Roman"/>
                <w:b w:val="0"/>
                <w:bCs/>
                <w:sz w:val="16"/>
                <w:szCs w:val="16"/>
                <w:lang w:val="en-US"/>
              </w:rPr>
              <w:t>30 September</w:t>
            </w:r>
            <w:r w:rsidRPr="007A0A3B">
              <w:rPr>
                <w:rFonts w:cs="Times New Roman"/>
                <w:b w:val="0"/>
                <w:bCs/>
                <w:sz w:val="16"/>
                <w:szCs w:val="16"/>
              </w:rPr>
              <w:t xml:space="preserve"> 2018</w:t>
            </w:r>
          </w:p>
        </w:tc>
        <w:tc>
          <w:tcPr>
            <w:tcW w:w="142" w:type="pct"/>
          </w:tcPr>
          <w:p w:rsidR="00F70374" w:rsidRPr="007A0A3B" w:rsidRDefault="00F70374" w:rsidP="00F70374">
            <w:pPr>
              <w:pStyle w:val="acctmergecolhdg"/>
              <w:spacing w:line="240" w:lineRule="atLeast"/>
              <w:rPr>
                <w:rFonts w:cs="Times New Roman"/>
                <w:b w:val="0"/>
                <w:bCs/>
                <w:sz w:val="16"/>
                <w:szCs w:val="16"/>
              </w:rPr>
            </w:pPr>
          </w:p>
        </w:tc>
        <w:tc>
          <w:tcPr>
            <w:tcW w:w="670" w:type="pct"/>
          </w:tcPr>
          <w:p w:rsidR="007A0A3B" w:rsidRDefault="00F70374" w:rsidP="007A0A3B">
            <w:pPr>
              <w:pStyle w:val="acctmergecolhdg"/>
              <w:spacing w:line="240" w:lineRule="atLeast"/>
              <w:ind w:left="-102" w:right="-108"/>
              <w:rPr>
                <w:rFonts w:cs="Times New Roman"/>
                <w:b w:val="0"/>
                <w:bCs/>
                <w:sz w:val="16"/>
                <w:szCs w:val="16"/>
              </w:rPr>
            </w:pPr>
            <w:r w:rsidRPr="007A0A3B">
              <w:rPr>
                <w:rFonts w:cs="Times New Roman"/>
                <w:b w:val="0"/>
                <w:bCs/>
                <w:sz w:val="16"/>
                <w:szCs w:val="16"/>
              </w:rPr>
              <w:t xml:space="preserve">For the period </w:t>
            </w:r>
          </w:p>
          <w:p w:rsidR="007A0A3B" w:rsidRDefault="00C55F68" w:rsidP="007A0A3B">
            <w:pPr>
              <w:pStyle w:val="acctmergecolhdg"/>
              <w:spacing w:line="240" w:lineRule="atLeast"/>
              <w:ind w:left="-102" w:right="-108"/>
              <w:rPr>
                <w:rFonts w:cs="Times New Roman"/>
                <w:b w:val="0"/>
                <w:bCs/>
                <w:sz w:val="16"/>
                <w:szCs w:val="16"/>
              </w:rPr>
            </w:pPr>
            <w:r>
              <w:rPr>
                <w:rFonts w:cs="Times New Roman"/>
                <w:b w:val="0"/>
                <w:bCs/>
                <w:sz w:val="16"/>
                <w:szCs w:val="16"/>
              </w:rPr>
              <w:t>f</w:t>
            </w:r>
            <w:r w:rsidR="007A0A3B">
              <w:rPr>
                <w:rFonts w:cs="Times New Roman"/>
                <w:b w:val="0"/>
                <w:bCs/>
                <w:sz w:val="16"/>
                <w:szCs w:val="16"/>
              </w:rPr>
              <w:t>rom</w:t>
            </w:r>
          </w:p>
          <w:p w:rsidR="00F70374" w:rsidRPr="007A0A3B" w:rsidRDefault="00F70374" w:rsidP="007A0A3B">
            <w:pPr>
              <w:pStyle w:val="acctmergecolhdg"/>
              <w:spacing w:line="240" w:lineRule="atLeast"/>
              <w:ind w:left="-102" w:right="-108"/>
              <w:rPr>
                <w:rFonts w:cs="Times New Roman"/>
                <w:b w:val="0"/>
                <w:bCs/>
                <w:sz w:val="16"/>
                <w:szCs w:val="16"/>
              </w:rPr>
            </w:pPr>
            <w:r w:rsidRPr="007A0A3B">
              <w:rPr>
                <w:rFonts w:cs="Times New Roman"/>
                <w:b w:val="0"/>
                <w:bCs/>
                <w:sz w:val="16"/>
                <w:szCs w:val="16"/>
              </w:rPr>
              <w:t>1 January 2017 to 30 September 2017</w:t>
            </w:r>
          </w:p>
        </w:tc>
      </w:tr>
      <w:tr w:rsidR="00B71B73" w:rsidRPr="00E41EC2" w:rsidTr="007A0A3B">
        <w:tc>
          <w:tcPr>
            <w:tcW w:w="2046" w:type="pct"/>
          </w:tcPr>
          <w:p w:rsidR="00B71B73" w:rsidRPr="00E41EC2" w:rsidRDefault="00B71B73" w:rsidP="00B71B73">
            <w:pPr>
              <w:pStyle w:val="BodyText"/>
              <w:spacing w:after="0" w:line="240" w:lineRule="atLeast"/>
              <w:ind w:right="-131"/>
              <w:rPr>
                <w:rFonts w:cs="Times New Roman"/>
                <w:b/>
                <w:bCs/>
                <w:i/>
                <w:iCs/>
                <w:szCs w:val="22"/>
                <w:lang w:bidi="th-TH"/>
              </w:rPr>
            </w:pPr>
          </w:p>
        </w:tc>
        <w:tc>
          <w:tcPr>
            <w:tcW w:w="2954" w:type="pct"/>
            <w:gridSpan w:val="7"/>
          </w:tcPr>
          <w:p w:rsidR="00B71B73" w:rsidRPr="00E41EC2" w:rsidRDefault="00B71B73" w:rsidP="00B71B73">
            <w:pPr>
              <w:pStyle w:val="BodyText"/>
              <w:spacing w:after="0" w:line="240" w:lineRule="atLeast"/>
              <w:ind w:left="-108" w:right="-110"/>
              <w:jc w:val="center"/>
              <w:rPr>
                <w:rFonts w:cs="Times New Roman"/>
                <w:i/>
                <w:iCs/>
                <w:szCs w:val="22"/>
              </w:rPr>
            </w:pPr>
            <w:r w:rsidRPr="00E41EC2">
              <w:rPr>
                <w:rFonts w:cs="Times New Roman"/>
                <w:i/>
                <w:iCs/>
                <w:szCs w:val="22"/>
              </w:rPr>
              <w:t>(in million Baht / million shares)</w:t>
            </w:r>
          </w:p>
        </w:tc>
      </w:tr>
      <w:tr w:rsidR="007A0A3B" w:rsidRPr="00E41EC2" w:rsidTr="007A0A3B">
        <w:tc>
          <w:tcPr>
            <w:tcW w:w="2046" w:type="pct"/>
          </w:tcPr>
          <w:p w:rsidR="00B71B73" w:rsidRPr="00E41EC2" w:rsidRDefault="00FF2FA5" w:rsidP="00B71B73">
            <w:pPr>
              <w:spacing w:line="240" w:lineRule="atLeast"/>
              <w:ind w:left="270" w:hanging="180"/>
              <w:rPr>
                <w:rFonts w:cs="Times New Roman"/>
                <w:szCs w:val="22"/>
              </w:rPr>
            </w:pPr>
            <w:r>
              <w:rPr>
                <w:rFonts w:cs="Times New Roman"/>
                <w:szCs w:val="22"/>
              </w:rPr>
              <w:t xml:space="preserve">Profit </w:t>
            </w:r>
            <w:r w:rsidR="00B71B73" w:rsidRPr="00E41EC2">
              <w:rPr>
                <w:rFonts w:cs="Times New Roman"/>
                <w:szCs w:val="22"/>
              </w:rPr>
              <w:t>attributable to ordinary shareholder of the Company (basic)</w:t>
            </w:r>
          </w:p>
        </w:tc>
        <w:tc>
          <w:tcPr>
            <w:tcW w:w="608" w:type="pct"/>
            <w:tcBorders>
              <w:bottom w:val="double" w:sz="4" w:space="0" w:color="auto"/>
            </w:tcBorders>
            <w:vAlign w:val="bottom"/>
          </w:tcPr>
          <w:p w:rsidR="00B71B73" w:rsidRPr="00FF2FA5" w:rsidRDefault="00101E59" w:rsidP="007A0A3B">
            <w:pPr>
              <w:pStyle w:val="acctfourfigures"/>
              <w:tabs>
                <w:tab w:val="clear" w:pos="765"/>
                <w:tab w:val="decimal" w:pos="614"/>
              </w:tabs>
              <w:spacing w:line="240" w:lineRule="atLeast"/>
              <w:ind w:left="-115" w:right="-105"/>
              <w:rPr>
                <w:rFonts w:cs="Times New Roman"/>
                <w:szCs w:val="22"/>
              </w:rPr>
            </w:pPr>
            <w:r w:rsidRPr="00FF2FA5">
              <w:rPr>
                <w:rFonts w:cs="Times New Roman"/>
                <w:szCs w:val="22"/>
              </w:rPr>
              <w:t>2,</w:t>
            </w:r>
            <w:r w:rsidR="00C42BF8" w:rsidRPr="00FF2FA5">
              <w:rPr>
                <w:rFonts w:cs="Times New Roman"/>
                <w:szCs w:val="22"/>
              </w:rPr>
              <w:t>109</w:t>
            </w:r>
            <w:r w:rsidRPr="00FF2FA5">
              <w:rPr>
                <w:rFonts w:cs="Times New Roman"/>
                <w:szCs w:val="22"/>
              </w:rPr>
              <w:t>.</w:t>
            </w:r>
            <w:r w:rsidR="00C42BF8" w:rsidRPr="00FF2FA5">
              <w:rPr>
                <w:rFonts w:cs="Times New Roman"/>
                <w:szCs w:val="22"/>
              </w:rPr>
              <w:t>61</w:t>
            </w:r>
          </w:p>
        </w:tc>
        <w:tc>
          <w:tcPr>
            <w:tcW w:w="127" w:type="pct"/>
            <w:vAlign w:val="bottom"/>
          </w:tcPr>
          <w:p w:rsidR="00B71B73" w:rsidRPr="00E41EC2" w:rsidRDefault="00B71B73" w:rsidP="00B71B73">
            <w:pPr>
              <w:pStyle w:val="acctfourfigures"/>
              <w:tabs>
                <w:tab w:val="clear" w:pos="765"/>
                <w:tab w:val="decimal" w:pos="562"/>
              </w:tabs>
              <w:spacing w:line="240" w:lineRule="atLeast"/>
              <w:ind w:left="-115" w:right="-105"/>
              <w:rPr>
                <w:rFonts w:cs="Times New Roman"/>
                <w:szCs w:val="22"/>
              </w:rPr>
            </w:pPr>
          </w:p>
        </w:tc>
        <w:tc>
          <w:tcPr>
            <w:tcW w:w="693" w:type="pct"/>
            <w:tcBorders>
              <w:bottom w:val="double" w:sz="4" w:space="0" w:color="auto"/>
            </w:tcBorders>
            <w:vAlign w:val="bottom"/>
          </w:tcPr>
          <w:p w:rsidR="00B71B73" w:rsidRPr="00E41EC2" w:rsidRDefault="00B71B73" w:rsidP="007A0A3B">
            <w:pPr>
              <w:pStyle w:val="acctfourfigures"/>
              <w:tabs>
                <w:tab w:val="clear" w:pos="765"/>
                <w:tab w:val="decimal" w:pos="755"/>
              </w:tabs>
              <w:spacing w:line="240" w:lineRule="atLeast"/>
              <w:ind w:left="-115" w:right="-105"/>
              <w:rPr>
                <w:rFonts w:cs="Times New Roman"/>
                <w:szCs w:val="22"/>
              </w:rPr>
            </w:pPr>
            <w:r>
              <w:rPr>
                <w:rFonts w:cs="Times New Roman"/>
                <w:szCs w:val="22"/>
              </w:rPr>
              <w:t>1,093.71</w:t>
            </w:r>
          </w:p>
        </w:tc>
        <w:tc>
          <w:tcPr>
            <w:tcW w:w="125" w:type="pct"/>
            <w:vAlign w:val="bottom"/>
          </w:tcPr>
          <w:p w:rsidR="00B71B73" w:rsidRPr="00E41EC2" w:rsidRDefault="00B71B73" w:rsidP="00B71B73">
            <w:pPr>
              <w:pStyle w:val="acctfourfigures"/>
              <w:tabs>
                <w:tab w:val="clear" w:pos="765"/>
                <w:tab w:val="decimal" w:pos="562"/>
              </w:tabs>
              <w:spacing w:line="240" w:lineRule="atLeast"/>
              <w:ind w:left="-115" w:right="-105"/>
              <w:rPr>
                <w:rFonts w:cs="Times New Roman"/>
                <w:szCs w:val="22"/>
              </w:rPr>
            </w:pPr>
          </w:p>
        </w:tc>
        <w:tc>
          <w:tcPr>
            <w:tcW w:w="589" w:type="pct"/>
            <w:tcBorders>
              <w:bottom w:val="double" w:sz="4" w:space="0" w:color="auto"/>
            </w:tcBorders>
            <w:vAlign w:val="bottom"/>
          </w:tcPr>
          <w:p w:rsidR="00B71B73" w:rsidRPr="00FF2FA5" w:rsidRDefault="00101E59" w:rsidP="00B71B73">
            <w:pPr>
              <w:pStyle w:val="acctfourfigures"/>
              <w:tabs>
                <w:tab w:val="clear" w:pos="765"/>
                <w:tab w:val="decimal" w:pos="590"/>
              </w:tabs>
              <w:spacing w:line="240" w:lineRule="atLeast"/>
              <w:ind w:left="-115" w:right="-105"/>
              <w:rPr>
                <w:rFonts w:cs="Times New Roman"/>
                <w:szCs w:val="22"/>
                <w:lang w:val="en-US"/>
              </w:rPr>
            </w:pPr>
            <w:r w:rsidRPr="00FF2FA5">
              <w:rPr>
                <w:rFonts w:cs="Times New Roman"/>
                <w:szCs w:val="22"/>
                <w:lang w:val="en-US"/>
              </w:rPr>
              <w:t>2,25</w:t>
            </w:r>
            <w:r w:rsidR="00C42BF8" w:rsidRPr="00FF2FA5">
              <w:rPr>
                <w:rFonts w:cs="Times New Roman"/>
                <w:szCs w:val="22"/>
                <w:lang w:val="en-US"/>
              </w:rPr>
              <w:t>2</w:t>
            </w:r>
            <w:r w:rsidRPr="00FF2FA5">
              <w:rPr>
                <w:rFonts w:cs="Times New Roman"/>
                <w:szCs w:val="22"/>
                <w:lang w:val="en-US"/>
              </w:rPr>
              <w:t>.</w:t>
            </w:r>
            <w:r w:rsidR="00C42BF8" w:rsidRPr="00FF2FA5">
              <w:rPr>
                <w:rFonts w:cs="Times New Roman"/>
                <w:szCs w:val="22"/>
                <w:lang w:val="en-US"/>
              </w:rPr>
              <w:t>02</w:t>
            </w:r>
          </w:p>
        </w:tc>
        <w:tc>
          <w:tcPr>
            <w:tcW w:w="142" w:type="pct"/>
            <w:vAlign w:val="bottom"/>
          </w:tcPr>
          <w:p w:rsidR="00B71B73" w:rsidRPr="00E41EC2" w:rsidRDefault="00B71B73" w:rsidP="00B71B73">
            <w:pPr>
              <w:pStyle w:val="acctfourfigures"/>
              <w:tabs>
                <w:tab w:val="clear" w:pos="765"/>
                <w:tab w:val="decimal" w:pos="562"/>
              </w:tabs>
              <w:spacing w:line="240" w:lineRule="atLeast"/>
              <w:ind w:left="-115" w:right="-105"/>
              <w:rPr>
                <w:rFonts w:cs="Times New Roman"/>
                <w:szCs w:val="22"/>
              </w:rPr>
            </w:pPr>
          </w:p>
        </w:tc>
        <w:tc>
          <w:tcPr>
            <w:tcW w:w="670" w:type="pct"/>
            <w:tcBorders>
              <w:bottom w:val="double" w:sz="4" w:space="0" w:color="auto"/>
            </w:tcBorders>
            <w:vAlign w:val="bottom"/>
          </w:tcPr>
          <w:p w:rsidR="00B71B73" w:rsidRPr="00E41EC2" w:rsidRDefault="00B71B73" w:rsidP="007A0A3B">
            <w:pPr>
              <w:pStyle w:val="acctfourfigures"/>
              <w:tabs>
                <w:tab w:val="clear" w:pos="765"/>
                <w:tab w:val="decimal" w:pos="708"/>
              </w:tabs>
              <w:spacing w:line="240" w:lineRule="atLeast"/>
              <w:ind w:left="-115" w:right="-105"/>
              <w:rPr>
                <w:rFonts w:cs="Times New Roman"/>
                <w:szCs w:val="22"/>
                <w:lang w:val="en-US"/>
              </w:rPr>
            </w:pPr>
            <w:r>
              <w:rPr>
                <w:rFonts w:cs="Times New Roman"/>
                <w:szCs w:val="22"/>
                <w:lang w:val="en-US"/>
              </w:rPr>
              <w:t>1,072.44</w:t>
            </w:r>
          </w:p>
        </w:tc>
      </w:tr>
      <w:tr w:rsidR="007A0A3B" w:rsidRPr="00E41EC2" w:rsidTr="007A0A3B">
        <w:tc>
          <w:tcPr>
            <w:tcW w:w="2046" w:type="pct"/>
          </w:tcPr>
          <w:p w:rsidR="00B71B73" w:rsidRPr="00E41EC2" w:rsidRDefault="00B71B73" w:rsidP="00B71B73">
            <w:pPr>
              <w:spacing w:line="240" w:lineRule="atLeast"/>
              <w:ind w:left="270" w:hanging="180"/>
              <w:rPr>
                <w:rFonts w:cs="Times New Roman"/>
                <w:szCs w:val="22"/>
              </w:rPr>
            </w:pPr>
          </w:p>
        </w:tc>
        <w:tc>
          <w:tcPr>
            <w:tcW w:w="608" w:type="pct"/>
          </w:tcPr>
          <w:p w:rsidR="00B71B73" w:rsidRPr="00FF2FA5" w:rsidRDefault="00B71B73" w:rsidP="007A0A3B">
            <w:pPr>
              <w:pStyle w:val="acctfourfigures"/>
              <w:tabs>
                <w:tab w:val="clear" w:pos="765"/>
                <w:tab w:val="decimal" w:pos="614"/>
              </w:tabs>
              <w:spacing w:line="240" w:lineRule="atLeast"/>
              <w:ind w:left="-115" w:right="-105"/>
              <w:rPr>
                <w:rFonts w:cs="Times New Roman"/>
                <w:szCs w:val="22"/>
              </w:rPr>
            </w:pPr>
          </w:p>
        </w:tc>
        <w:tc>
          <w:tcPr>
            <w:tcW w:w="127" w:type="pct"/>
          </w:tcPr>
          <w:p w:rsidR="00B71B73" w:rsidRPr="00E41EC2" w:rsidRDefault="00B71B73" w:rsidP="00B71B73">
            <w:pPr>
              <w:pStyle w:val="acctfourfigures"/>
              <w:tabs>
                <w:tab w:val="clear" w:pos="765"/>
                <w:tab w:val="decimal" w:pos="430"/>
                <w:tab w:val="decimal" w:pos="562"/>
              </w:tabs>
              <w:spacing w:line="240" w:lineRule="atLeast"/>
              <w:ind w:left="-115" w:right="-105"/>
              <w:rPr>
                <w:rFonts w:cs="Times New Roman"/>
                <w:szCs w:val="22"/>
              </w:rPr>
            </w:pPr>
          </w:p>
        </w:tc>
        <w:tc>
          <w:tcPr>
            <w:tcW w:w="693" w:type="pct"/>
          </w:tcPr>
          <w:p w:rsidR="00B71B73" w:rsidRPr="00E41EC2" w:rsidRDefault="00B71B73" w:rsidP="007A0A3B">
            <w:pPr>
              <w:pStyle w:val="acctfourfigures"/>
              <w:tabs>
                <w:tab w:val="clear" w:pos="765"/>
                <w:tab w:val="decimal" w:pos="755"/>
              </w:tabs>
              <w:spacing w:line="240" w:lineRule="atLeast"/>
              <w:ind w:left="-115" w:right="-105"/>
              <w:rPr>
                <w:rFonts w:cs="Times New Roman"/>
                <w:szCs w:val="22"/>
              </w:rPr>
            </w:pPr>
          </w:p>
        </w:tc>
        <w:tc>
          <w:tcPr>
            <w:tcW w:w="125" w:type="pct"/>
          </w:tcPr>
          <w:p w:rsidR="00B71B73" w:rsidRPr="00E41EC2" w:rsidRDefault="00B71B73" w:rsidP="00B71B73">
            <w:pPr>
              <w:pStyle w:val="acctfourfigures"/>
              <w:tabs>
                <w:tab w:val="clear" w:pos="765"/>
                <w:tab w:val="decimal" w:pos="430"/>
                <w:tab w:val="decimal" w:pos="562"/>
              </w:tabs>
              <w:spacing w:line="240" w:lineRule="atLeast"/>
              <w:ind w:left="-115" w:right="-105"/>
              <w:rPr>
                <w:rFonts w:cs="Times New Roman"/>
                <w:szCs w:val="22"/>
              </w:rPr>
            </w:pPr>
          </w:p>
        </w:tc>
        <w:tc>
          <w:tcPr>
            <w:tcW w:w="589" w:type="pct"/>
          </w:tcPr>
          <w:p w:rsidR="00B71B73" w:rsidRPr="00FF2FA5" w:rsidRDefault="00B71B73" w:rsidP="00B71B73">
            <w:pPr>
              <w:pStyle w:val="acctfourfigures"/>
              <w:tabs>
                <w:tab w:val="clear" w:pos="765"/>
                <w:tab w:val="decimal" w:pos="590"/>
              </w:tabs>
              <w:spacing w:line="240" w:lineRule="atLeast"/>
              <w:ind w:left="-115" w:right="-105"/>
              <w:rPr>
                <w:rFonts w:cs="Times New Roman"/>
                <w:szCs w:val="22"/>
              </w:rPr>
            </w:pPr>
          </w:p>
        </w:tc>
        <w:tc>
          <w:tcPr>
            <w:tcW w:w="142" w:type="pct"/>
          </w:tcPr>
          <w:p w:rsidR="00B71B73" w:rsidRPr="00E41EC2" w:rsidRDefault="00B71B73" w:rsidP="00B71B73">
            <w:pPr>
              <w:pStyle w:val="acctfourfigures"/>
              <w:tabs>
                <w:tab w:val="clear" w:pos="765"/>
                <w:tab w:val="decimal" w:pos="430"/>
                <w:tab w:val="decimal" w:pos="562"/>
              </w:tabs>
              <w:spacing w:line="240" w:lineRule="atLeast"/>
              <w:ind w:left="-115" w:right="-105"/>
              <w:rPr>
                <w:rFonts w:cs="Times New Roman"/>
                <w:szCs w:val="22"/>
              </w:rPr>
            </w:pPr>
          </w:p>
        </w:tc>
        <w:tc>
          <w:tcPr>
            <w:tcW w:w="670" w:type="pct"/>
          </w:tcPr>
          <w:p w:rsidR="00B71B73" w:rsidRPr="00E41EC2" w:rsidRDefault="00B71B73" w:rsidP="007A0A3B">
            <w:pPr>
              <w:pStyle w:val="acctfourfigures"/>
              <w:tabs>
                <w:tab w:val="clear" w:pos="765"/>
                <w:tab w:val="decimal" w:pos="708"/>
              </w:tabs>
              <w:spacing w:line="240" w:lineRule="atLeast"/>
              <w:ind w:left="-115" w:right="-105"/>
              <w:rPr>
                <w:rFonts w:cs="Times New Roman"/>
                <w:szCs w:val="22"/>
              </w:rPr>
            </w:pPr>
          </w:p>
        </w:tc>
      </w:tr>
      <w:tr w:rsidR="007A0A3B" w:rsidRPr="00E41EC2" w:rsidTr="007A0A3B">
        <w:tc>
          <w:tcPr>
            <w:tcW w:w="2046" w:type="pct"/>
          </w:tcPr>
          <w:p w:rsidR="00B71B73" w:rsidRPr="00E41EC2" w:rsidRDefault="00B71B73" w:rsidP="00B71B73">
            <w:pPr>
              <w:spacing w:line="240" w:lineRule="atLeast"/>
              <w:ind w:left="270" w:hanging="180"/>
              <w:rPr>
                <w:rFonts w:cs="Times New Roman"/>
                <w:szCs w:val="22"/>
                <w:lang w:bidi="th-TH"/>
              </w:rPr>
            </w:pPr>
            <w:r w:rsidRPr="00E41EC2">
              <w:rPr>
                <w:rFonts w:cs="Times New Roman"/>
                <w:szCs w:val="22"/>
              </w:rPr>
              <w:t xml:space="preserve">Number of ordinary shares outstanding </w:t>
            </w:r>
          </w:p>
          <w:p w:rsidR="00B71B73" w:rsidRPr="007A0A3B" w:rsidRDefault="00B71B73" w:rsidP="007A0A3B">
            <w:pPr>
              <w:spacing w:line="240" w:lineRule="atLeast"/>
              <w:ind w:left="270" w:hanging="180"/>
              <w:rPr>
                <w:rFonts w:cstheme="minorBidi"/>
                <w:szCs w:val="28"/>
                <w:lang w:val="en-US" w:bidi="th-TH"/>
              </w:rPr>
            </w:pPr>
            <w:r w:rsidRPr="00E41EC2">
              <w:rPr>
                <w:rFonts w:cs="Times New Roman"/>
                <w:szCs w:val="22"/>
              </w:rPr>
              <w:t xml:space="preserve">   At 1</w:t>
            </w:r>
            <w:r w:rsidR="007A0A3B">
              <w:rPr>
                <w:rFonts w:cstheme="minorBidi" w:hint="cs"/>
                <w:szCs w:val="28"/>
                <w:cs/>
                <w:lang w:bidi="th-TH"/>
              </w:rPr>
              <w:t xml:space="preserve"> </w:t>
            </w:r>
            <w:r w:rsidR="007A0A3B">
              <w:rPr>
                <w:rFonts w:cstheme="minorBidi"/>
                <w:szCs w:val="28"/>
                <w:lang w:val="en-US" w:bidi="th-TH"/>
              </w:rPr>
              <w:t>October and 1 January</w:t>
            </w:r>
          </w:p>
        </w:tc>
        <w:tc>
          <w:tcPr>
            <w:tcW w:w="608" w:type="pct"/>
            <w:vAlign w:val="bottom"/>
          </w:tcPr>
          <w:p w:rsidR="00B71B73" w:rsidRPr="00FF2FA5" w:rsidRDefault="00B71B73" w:rsidP="007A0A3B">
            <w:pPr>
              <w:pStyle w:val="acctfourfigures"/>
              <w:tabs>
                <w:tab w:val="clear" w:pos="765"/>
                <w:tab w:val="decimal" w:pos="614"/>
              </w:tabs>
              <w:spacing w:line="240" w:lineRule="atLeast"/>
              <w:ind w:left="-115" w:right="-105"/>
              <w:rPr>
                <w:rFonts w:cs="Times New Roman"/>
                <w:szCs w:val="22"/>
              </w:rPr>
            </w:pPr>
          </w:p>
          <w:p w:rsidR="00101E59" w:rsidRPr="00FF2FA5" w:rsidRDefault="00101E59" w:rsidP="007A0A3B">
            <w:pPr>
              <w:pStyle w:val="acctfourfigures"/>
              <w:tabs>
                <w:tab w:val="clear" w:pos="765"/>
                <w:tab w:val="decimal" w:pos="614"/>
              </w:tabs>
              <w:spacing w:line="240" w:lineRule="atLeast"/>
              <w:ind w:left="-115" w:right="-105"/>
              <w:rPr>
                <w:rFonts w:cs="Times New Roman"/>
                <w:szCs w:val="22"/>
              </w:rPr>
            </w:pPr>
            <w:r w:rsidRPr="00FF2FA5">
              <w:rPr>
                <w:rFonts w:cs="Times New Roman"/>
                <w:szCs w:val="22"/>
              </w:rPr>
              <w:t>2,323.72</w:t>
            </w:r>
          </w:p>
        </w:tc>
        <w:tc>
          <w:tcPr>
            <w:tcW w:w="127" w:type="pct"/>
            <w:vAlign w:val="bottom"/>
          </w:tcPr>
          <w:p w:rsidR="00B71B73" w:rsidRPr="00E41EC2" w:rsidRDefault="00B71B73" w:rsidP="00B71B73">
            <w:pPr>
              <w:pStyle w:val="acctfourfigures"/>
              <w:tabs>
                <w:tab w:val="clear" w:pos="765"/>
                <w:tab w:val="decimal" w:pos="562"/>
              </w:tabs>
              <w:spacing w:line="240" w:lineRule="atLeast"/>
              <w:ind w:left="-115" w:right="-105"/>
              <w:rPr>
                <w:rFonts w:cs="Times New Roman"/>
                <w:szCs w:val="22"/>
              </w:rPr>
            </w:pPr>
          </w:p>
        </w:tc>
        <w:tc>
          <w:tcPr>
            <w:tcW w:w="693" w:type="pct"/>
            <w:vAlign w:val="bottom"/>
          </w:tcPr>
          <w:p w:rsidR="00B71B73" w:rsidRPr="00E41EC2" w:rsidRDefault="00B71B73" w:rsidP="007A0A3B">
            <w:pPr>
              <w:pStyle w:val="acctfourfigures"/>
              <w:tabs>
                <w:tab w:val="clear" w:pos="765"/>
                <w:tab w:val="decimal" w:pos="755"/>
              </w:tabs>
              <w:spacing w:line="240" w:lineRule="atLeast"/>
              <w:ind w:left="-115" w:right="-105"/>
              <w:rPr>
                <w:rFonts w:cs="Times New Roman"/>
                <w:szCs w:val="22"/>
              </w:rPr>
            </w:pPr>
            <w:r>
              <w:rPr>
                <w:rFonts w:cs="Times New Roman"/>
                <w:szCs w:val="22"/>
              </w:rPr>
              <w:t>2,323.72</w:t>
            </w:r>
          </w:p>
        </w:tc>
        <w:tc>
          <w:tcPr>
            <w:tcW w:w="125" w:type="pct"/>
            <w:vAlign w:val="bottom"/>
          </w:tcPr>
          <w:p w:rsidR="00B71B73" w:rsidRPr="00E41EC2" w:rsidRDefault="00B71B73" w:rsidP="00B71B73">
            <w:pPr>
              <w:pStyle w:val="acctfourfigures"/>
              <w:tabs>
                <w:tab w:val="clear" w:pos="765"/>
                <w:tab w:val="decimal" w:pos="562"/>
              </w:tabs>
              <w:spacing w:line="240" w:lineRule="atLeast"/>
              <w:ind w:left="-115" w:right="-105"/>
              <w:rPr>
                <w:rFonts w:cs="Times New Roman"/>
                <w:szCs w:val="22"/>
              </w:rPr>
            </w:pPr>
          </w:p>
        </w:tc>
        <w:tc>
          <w:tcPr>
            <w:tcW w:w="589" w:type="pct"/>
            <w:vAlign w:val="bottom"/>
          </w:tcPr>
          <w:p w:rsidR="00B71B73" w:rsidRPr="00FF2FA5" w:rsidRDefault="00101E59" w:rsidP="00B71B73">
            <w:pPr>
              <w:pStyle w:val="acctfourfigures"/>
              <w:tabs>
                <w:tab w:val="clear" w:pos="765"/>
                <w:tab w:val="decimal" w:pos="590"/>
              </w:tabs>
              <w:spacing w:line="240" w:lineRule="atLeast"/>
              <w:ind w:left="-115" w:right="-105"/>
              <w:rPr>
                <w:rFonts w:cs="Times New Roman"/>
                <w:szCs w:val="22"/>
              </w:rPr>
            </w:pPr>
            <w:r w:rsidRPr="00FF2FA5">
              <w:rPr>
                <w:rFonts w:cs="Times New Roman"/>
                <w:szCs w:val="22"/>
              </w:rPr>
              <w:t>2,323.72</w:t>
            </w:r>
          </w:p>
        </w:tc>
        <w:tc>
          <w:tcPr>
            <w:tcW w:w="142" w:type="pct"/>
            <w:vAlign w:val="bottom"/>
          </w:tcPr>
          <w:p w:rsidR="00B71B73" w:rsidRPr="00E41EC2" w:rsidRDefault="00B71B73" w:rsidP="00B71B73">
            <w:pPr>
              <w:pStyle w:val="acctfourfigures"/>
              <w:tabs>
                <w:tab w:val="clear" w:pos="765"/>
                <w:tab w:val="decimal" w:pos="562"/>
              </w:tabs>
              <w:spacing w:line="240" w:lineRule="atLeast"/>
              <w:ind w:left="-115" w:right="-105"/>
              <w:rPr>
                <w:rFonts w:cs="Times New Roman"/>
                <w:szCs w:val="22"/>
              </w:rPr>
            </w:pPr>
          </w:p>
        </w:tc>
        <w:tc>
          <w:tcPr>
            <w:tcW w:w="670" w:type="pct"/>
            <w:vAlign w:val="bottom"/>
          </w:tcPr>
          <w:p w:rsidR="00B71B73" w:rsidRPr="00E41EC2" w:rsidRDefault="00B71B73" w:rsidP="007A0A3B">
            <w:pPr>
              <w:pStyle w:val="acctfourfigures"/>
              <w:tabs>
                <w:tab w:val="clear" w:pos="765"/>
                <w:tab w:val="decimal" w:pos="708"/>
              </w:tabs>
              <w:spacing w:line="240" w:lineRule="atLeast"/>
              <w:ind w:left="-115" w:right="-105"/>
              <w:rPr>
                <w:rFonts w:cs="Times New Roman"/>
                <w:szCs w:val="22"/>
              </w:rPr>
            </w:pPr>
            <w:r>
              <w:rPr>
                <w:rFonts w:cs="Times New Roman"/>
                <w:szCs w:val="22"/>
              </w:rPr>
              <w:t>2,323.72</w:t>
            </w:r>
          </w:p>
        </w:tc>
      </w:tr>
      <w:tr w:rsidR="007A0A3B" w:rsidRPr="00E41EC2" w:rsidTr="007A0A3B">
        <w:tc>
          <w:tcPr>
            <w:tcW w:w="2046" w:type="pct"/>
          </w:tcPr>
          <w:p w:rsidR="00B71B73" w:rsidRPr="00E41EC2" w:rsidRDefault="00B71B73" w:rsidP="00B71B73">
            <w:pPr>
              <w:spacing w:line="240" w:lineRule="atLeast"/>
              <w:ind w:left="270" w:right="-108" w:hanging="180"/>
              <w:rPr>
                <w:rFonts w:cs="Times New Roman"/>
                <w:b/>
                <w:bCs/>
                <w:szCs w:val="22"/>
                <w:rtl/>
                <w:cs/>
              </w:rPr>
            </w:pPr>
            <w:r w:rsidRPr="00E41EC2">
              <w:rPr>
                <w:rFonts w:cs="Times New Roman"/>
                <w:b/>
                <w:bCs/>
                <w:szCs w:val="22"/>
              </w:rPr>
              <w:t>Weighted average number of ordinary shares outstanding (basic)</w:t>
            </w:r>
          </w:p>
        </w:tc>
        <w:tc>
          <w:tcPr>
            <w:tcW w:w="608" w:type="pct"/>
            <w:tcBorders>
              <w:top w:val="single" w:sz="4" w:space="0" w:color="auto"/>
              <w:bottom w:val="double" w:sz="4" w:space="0" w:color="auto"/>
            </w:tcBorders>
          </w:tcPr>
          <w:p w:rsidR="00B71B73" w:rsidRPr="00FF2FA5" w:rsidRDefault="00B71B73" w:rsidP="007A0A3B">
            <w:pPr>
              <w:pStyle w:val="acctfourfigures"/>
              <w:tabs>
                <w:tab w:val="clear" w:pos="765"/>
                <w:tab w:val="decimal" w:pos="614"/>
              </w:tabs>
              <w:spacing w:line="240" w:lineRule="atLeast"/>
              <w:ind w:left="-115" w:right="-105"/>
              <w:rPr>
                <w:rFonts w:cs="Times New Roman"/>
                <w:b/>
                <w:bCs/>
                <w:szCs w:val="22"/>
              </w:rPr>
            </w:pPr>
          </w:p>
          <w:p w:rsidR="00101E59" w:rsidRPr="00FF2FA5" w:rsidRDefault="00101E59" w:rsidP="007A0A3B">
            <w:pPr>
              <w:pStyle w:val="acctfourfigures"/>
              <w:tabs>
                <w:tab w:val="clear" w:pos="765"/>
                <w:tab w:val="decimal" w:pos="614"/>
              </w:tabs>
              <w:spacing w:line="240" w:lineRule="atLeast"/>
              <w:ind w:left="-115" w:right="-105"/>
              <w:rPr>
                <w:rFonts w:cs="Times New Roman"/>
                <w:b/>
                <w:bCs/>
                <w:szCs w:val="22"/>
              </w:rPr>
            </w:pPr>
            <w:r w:rsidRPr="00FF2FA5">
              <w:rPr>
                <w:rFonts w:cs="Times New Roman"/>
                <w:b/>
                <w:bCs/>
                <w:szCs w:val="22"/>
              </w:rPr>
              <w:t>2,323.72</w:t>
            </w:r>
          </w:p>
        </w:tc>
        <w:tc>
          <w:tcPr>
            <w:tcW w:w="127" w:type="pct"/>
          </w:tcPr>
          <w:p w:rsidR="00B71B73" w:rsidRPr="00E41EC2" w:rsidRDefault="00B71B73" w:rsidP="00B71B73">
            <w:pPr>
              <w:pStyle w:val="acctfourfigures"/>
              <w:tabs>
                <w:tab w:val="clear" w:pos="765"/>
                <w:tab w:val="decimal" w:pos="562"/>
              </w:tabs>
              <w:spacing w:line="240" w:lineRule="atLeast"/>
              <w:ind w:left="-115" w:right="-105"/>
              <w:rPr>
                <w:rFonts w:cs="Times New Roman"/>
                <w:b/>
                <w:bCs/>
                <w:szCs w:val="22"/>
              </w:rPr>
            </w:pPr>
          </w:p>
        </w:tc>
        <w:tc>
          <w:tcPr>
            <w:tcW w:w="693" w:type="pct"/>
            <w:tcBorders>
              <w:top w:val="single" w:sz="4" w:space="0" w:color="auto"/>
              <w:bottom w:val="double" w:sz="4" w:space="0" w:color="auto"/>
            </w:tcBorders>
          </w:tcPr>
          <w:p w:rsidR="00B71B73" w:rsidRDefault="00B71B73" w:rsidP="007A0A3B">
            <w:pPr>
              <w:pStyle w:val="acctfourfigures"/>
              <w:tabs>
                <w:tab w:val="clear" w:pos="765"/>
                <w:tab w:val="decimal" w:pos="755"/>
              </w:tabs>
              <w:spacing w:line="240" w:lineRule="atLeast"/>
              <w:ind w:left="-115" w:right="-105"/>
              <w:rPr>
                <w:rFonts w:cs="Times New Roman"/>
                <w:b/>
                <w:bCs/>
                <w:szCs w:val="22"/>
              </w:rPr>
            </w:pPr>
          </w:p>
          <w:p w:rsidR="00B71B73" w:rsidRPr="00E41EC2" w:rsidRDefault="00B71B73" w:rsidP="007A0A3B">
            <w:pPr>
              <w:pStyle w:val="acctfourfigures"/>
              <w:tabs>
                <w:tab w:val="clear" w:pos="765"/>
                <w:tab w:val="decimal" w:pos="755"/>
              </w:tabs>
              <w:spacing w:line="240" w:lineRule="atLeast"/>
              <w:ind w:left="-115" w:right="-105"/>
              <w:rPr>
                <w:rFonts w:cs="Times New Roman"/>
                <w:b/>
                <w:bCs/>
                <w:szCs w:val="22"/>
              </w:rPr>
            </w:pPr>
            <w:r>
              <w:rPr>
                <w:rFonts w:cs="Times New Roman"/>
                <w:b/>
                <w:bCs/>
                <w:szCs w:val="22"/>
              </w:rPr>
              <w:t>2,323.72</w:t>
            </w:r>
          </w:p>
        </w:tc>
        <w:tc>
          <w:tcPr>
            <w:tcW w:w="125" w:type="pct"/>
          </w:tcPr>
          <w:p w:rsidR="00B71B73" w:rsidRPr="00E41EC2" w:rsidRDefault="00B71B73" w:rsidP="00B71B73">
            <w:pPr>
              <w:pStyle w:val="acctfourfigures"/>
              <w:tabs>
                <w:tab w:val="clear" w:pos="765"/>
                <w:tab w:val="decimal" w:pos="562"/>
              </w:tabs>
              <w:spacing w:line="240" w:lineRule="atLeast"/>
              <w:ind w:left="-115" w:right="-105"/>
              <w:rPr>
                <w:rFonts w:cs="Times New Roman"/>
                <w:b/>
                <w:bCs/>
                <w:szCs w:val="22"/>
              </w:rPr>
            </w:pPr>
          </w:p>
        </w:tc>
        <w:tc>
          <w:tcPr>
            <w:tcW w:w="589" w:type="pct"/>
            <w:tcBorders>
              <w:top w:val="single" w:sz="4" w:space="0" w:color="auto"/>
              <w:bottom w:val="double" w:sz="4" w:space="0" w:color="auto"/>
            </w:tcBorders>
          </w:tcPr>
          <w:p w:rsidR="00B71B73" w:rsidRPr="00FF2FA5" w:rsidRDefault="00B71B73" w:rsidP="00B71B73">
            <w:pPr>
              <w:pStyle w:val="acctfourfigures"/>
              <w:tabs>
                <w:tab w:val="clear" w:pos="765"/>
                <w:tab w:val="decimal" w:pos="590"/>
              </w:tabs>
              <w:spacing w:line="240" w:lineRule="atLeast"/>
              <w:ind w:left="-115" w:right="-105"/>
              <w:rPr>
                <w:rFonts w:cs="Times New Roman"/>
                <w:b/>
                <w:bCs/>
                <w:szCs w:val="22"/>
              </w:rPr>
            </w:pPr>
          </w:p>
          <w:p w:rsidR="00101E59" w:rsidRPr="00FF2FA5" w:rsidRDefault="00101E59" w:rsidP="00B71B73">
            <w:pPr>
              <w:pStyle w:val="acctfourfigures"/>
              <w:tabs>
                <w:tab w:val="clear" w:pos="765"/>
                <w:tab w:val="decimal" w:pos="590"/>
              </w:tabs>
              <w:spacing w:line="240" w:lineRule="atLeast"/>
              <w:ind w:left="-115" w:right="-105"/>
              <w:rPr>
                <w:rFonts w:cs="Times New Roman"/>
                <w:b/>
                <w:bCs/>
                <w:szCs w:val="22"/>
              </w:rPr>
            </w:pPr>
            <w:r w:rsidRPr="00FF2FA5">
              <w:rPr>
                <w:rFonts w:cs="Times New Roman"/>
                <w:b/>
                <w:bCs/>
                <w:szCs w:val="22"/>
              </w:rPr>
              <w:t>2,323.72</w:t>
            </w:r>
          </w:p>
        </w:tc>
        <w:tc>
          <w:tcPr>
            <w:tcW w:w="142" w:type="pct"/>
          </w:tcPr>
          <w:p w:rsidR="00B71B73" w:rsidRPr="00E41EC2" w:rsidRDefault="00B71B73" w:rsidP="00B71B73">
            <w:pPr>
              <w:pStyle w:val="acctfourfigures"/>
              <w:tabs>
                <w:tab w:val="clear" w:pos="765"/>
                <w:tab w:val="decimal" w:pos="562"/>
              </w:tabs>
              <w:spacing w:line="240" w:lineRule="atLeast"/>
              <w:ind w:left="-115" w:right="-105"/>
              <w:rPr>
                <w:rFonts w:cs="Times New Roman"/>
                <w:b/>
                <w:bCs/>
                <w:szCs w:val="22"/>
              </w:rPr>
            </w:pPr>
          </w:p>
        </w:tc>
        <w:tc>
          <w:tcPr>
            <w:tcW w:w="670" w:type="pct"/>
            <w:tcBorders>
              <w:top w:val="single" w:sz="4" w:space="0" w:color="auto"/>
              <w:bottom w:val="double" w:sz="4" w:space="0" w:color="auto"/>
            </w:tcBorders>
          </w:tcPr>
          <w:p w:rsidR="00B71B73" w:rsidRDefault="00B71B73" w:rsidP="007A0A3B">
            <w:pPr>
              <w:pStyle w:val="acctfourfigures"/>
              <w:tabs>
                <w:tab w:val="clear" w:pos="765"/>
                <w:tab w:val="decimal" w:pos="708"/>
              </w:tabs>
              <w:spacing w:line="240" w:lineRule="atLeast"/>
              <w:ind w:left="-115" w:right="-105"/>
              <w:rPr>
                <w:rFonts w:cs="Times New Roman"/>
                <w:b/>
                <w:bCs/>
                <w:szCs w:val="22"/>
              </w:rPr>
            </w:pPr>
          </w:p>
          <w:p w:rsidR="00B71B73" w:rsidRPr="00E41EC2" w:rsidRDefault="00B71B73" w:rsidP="007A0A3B">
            <w:pPr>
              <w:pStyle w:val="acctfourfigures"/>
              <w:tabs>
                <w:tab w:val="clear" w:pos="765"/>
                <w:tab w:val="decimal" w:pos="708"/>
              </w:tabs>
              <w:spacing w:line="240" w:lineRule="atLeast"/>
              <w:ind w:left="-115" w:right="-105"/>
              <w:rPr>
                <w:rFonts w:cs="Times New Roman"/>
                <w:b/>
                <w:bCs/>
                <w:szCs w:val="22"/>
              </w:rPr>
            </w:pPr>
            <w:r>
              <w:rPr>
                <w:rFonts w:cs="Times New Roman"/>
                <w:b/>
                <w:bCs/>
                <w:szCs w:val="22"/>
              </w:rPr>
              <w:t>2,323.72</w:t>
            </w:r>
          </w:p>
        </w:tc>
      </w:tr>
      <w:tr w:rsidR="007A0A3B" w:rsidRPr="00E41EC2" w:rsidTr="007A0A3B">
        <w:tc>
          <w:tcPr>
            <w:tcW w:w="2046" w:type="pct"/>
          </w:tcPr>
          <w:p w:rsidR="00B71B73" w:rsidRPr="00E41EC2" w:rsidRDefault="00B71B73" w:rsidP="00B71B73">
            <w:pPr>
              <w:spacing w:line="240" w:lineRule="atLeast"/>
              <w:ind w:left="270" w:hanging="180"/>
              <w:rPr>
                <w:rFonts w:cs="Times New Roman"/>
                <w:b/>
                <w:bCs/>
                <w:szCs w:val="22"/>
              </w:rPr>
            </w:pPr>
          </w:p>
        </w:tc>
        <w:tc>
          <w:tcPr>
            <w:tcW w:w="608" w:type="pct"/>
          </w:tcPr>
          <w:p w:rsidR="00B71B73" w:rsidRPr="00FF2FA5" w:rsidRDefault="00B71B73" w:rsidP="007A0A3B">
            <w:pPr>
              <w:pStyle w:val="acctfourfigures"/>
              <w:tabs>
                <w:tab w:val="clear" w:pos="765"/>
                <w:tab w:val="decimal" w:pos="562"/>
                <w:tab w:val="decimal" w:pos="614"/>
              </w:tabs>
              <w:spacing w:line="240" w:lineRule="atLeast"/>
              <w:ind w:left="-115" w:right="-105"/>
              <w:rPr>
                <w:rFonts w:cs="Times New Roman"/>
                <w:b/>
                <w:bCs/>
                <w:szCs w:val="22"/>
              </w:rPr>
            </w:pPr>
          </w:p>
        </w:tc>
        <w:tc>
          <w:tcPr>
            <w:tcW w:w="127" w:type="pct"/>
          </w:tcPr>
          <w:p w:rsidR="00B71B73" w:rsidRPr="00E41EC2" w:rsidRDefault="00B71B73" w:rsidP="00B71B73">
            <w:pPr>
              <w:pStyle w:val="acctfourfigures"/>
              <w:tabs>
                <w:tab w:val="clear" w:pos="765"/>
                <w:tab w:val="decimal" w:pos="562"/>
              </w:tabs>
              <w:spacing w:line="240" w:lineRule="atLeast"/>
              <w:ind w:left="-115" w:right="-105"/>
              <w:rPr>
                <w:rFonts w:cs="Times New Roman"/>
                <w:b/>
                <w:bCs/>
                <w:szCs w:val="22"/>
              </w:rPr>
            </w:pPr>
          </w:p>
        </w:tc>
        <w:tc>
          <w:tcPr>
            <w:tcW w:w="693" w:type="pct"/>
          </w:tcPr>
          <w:p w:rsidR="00B71B73" w:rsidRPr="00E41EC2" w:rsidRDefault="00B71B73" w:rsidP="007A0A3B">
            <w:pPr>
              <w:pStyle w:val="acctfourfigures"/>
              <w:tabs>
                <w:tab w:val="clear" w:pos="765"/>
                <w:tab w:val="decimal" w:pos="562"/>
                <w:tab w:val="decimal" w:pos="755"/>
              </w:tabs>
              <w:spacing w:line="240" w:lineRule="atLeast"/>
              <w:ind w:left="-115" w:right="-105"/>
              <w:rPr>
                <w:rFonts w:cs="Times New Roman"/>
                <w:b/>
                <w:bCs/>
                <w:szCs w:val="22"/>
              </w:rPr>
            </w:pPr>
          </w:p>
        </w:tc>
        <w:tc>
          <w:tcPr>
            <w:tcW w:w="125" w:type="pct"/>
          </w:tcPr>
          <w:p w:rsidR="00B71B73" w:rsidRPr="00E41EC2" w:rsidRDefault="00B71B73" w:rsidP="00B71B73">
            <w:pPr>
              <w:pStyle w:val="acctfourfigures"/>
              <w:tabs>
                <w:tab w:val="clear" w:pos="765"/>
                <w:tab w:val="decimal" w:pos="562"/>
              </w:tabs>
              <w:spacing w:line="240" w:lineRule="atLeast"/>
              <w:ind w:left="-115" w:right="-105"/>
              <w:rPr>
                <w:rFonts w:cs="Times New Roman"/>
                <w:b/>
                <w:bCs/>
                <w:szCs w:val="22"/>
              </w:rPr>
            </w:pPr>
          </w:p>
        </w:tc>
        <w:tc>
          <w:tcPr>
            <w:tcW w:w="589" w:type="pct"/>
          </w:tcPr>
          <w:p w:rsidR="00B71B73" w:rsidRPr="00FF2FA5" w:rsidRDefault="00B71B73" w:rsidP="00B71B73">
            <w:pPr>
              <w:pStyle w:val="acctfourfigures"/>
              <w:tabs>
                <w:tab w:val="clear" w:pos="765"/>
                <w:tab w:val="decimal" w:pos="590"/>
              </w:tabs>
              <w:spacing w:line="240" w:lineRule="atLeast"/>
              <w:ind w:left="-115" w:right="-105"/>
              <w:rPr>
                <w:rFonts w:cs="Times New Roman"/>
                <w:b/>
                <w:bCs/>
                <w:szCs w:val="22"/>
              </w:rPr>
            </w:pPr>
          </w:p>
        </w:tc>
        <w:tc>
          <w:tcPr>
            <w:tcW w:w="142" w:type="pct"/>
          </w:tcPr>
          <w:p w:rsidR="00B71B73" w:rsidRPr="00E41EC2" w:rsidRDefault="00B71B73" w:rsidP="00B71B73">
            <w:pPr>
              <w:pStyle w:val="acctfourfigures"/>
              <w:tabs>
                <w:tab w:val="clear" w:pos="765"/>
                <w:tab w:val="decimal" w:pos="562"/>
              </w:tabs>
              <w:spacing w:line="240" w:lineRule="atLeast"/>
              <w:ind w:left="-115" w:right="-105"/>
              <w:rPr>
                <w:rFonts w:cs="Times New Roman"/>
                <w:b/>
                <w:bCs/>
                <w:szCs w:val="22"/>
              </w:rPr>
            </w:pPr>
          </w:p>
        </w:tc>
        <w:tc>
          <w:tcPr>
            <w:tcW w:w="670" w:type="pct"/>
          </w:tcPr>
          <w:p w:rsidR="00B71B73" w:rsidRPr="00E41EC2" w:rsidRDefault="00B71B73" w:rsidP="007A0A3B">
            <w:pPr>
              <w:pStyle w:val="acctfourfigures"/>
              <w:tabs>
                <w:tab w:val="clear" w:pos="765"/>
                <w:tab w:val="decimal" w:pos="708"/>
              </w:tabs>
              <w:spacing w:line="240" w:lineRule="atLeast"/>
              <w:ind w:left="-115" w:right="-105"/>
              <w:rPr>
                <w:rFonts w:cs="Times New Roman"/>
                <w:b/>
                <w:bCs/>
                <w:szCs w:val="22"/>
              </w:rPr>
            </w:pPr>
          </w:p>
        </w:tc>
      </w:tr>
      <w:tr w:rsidR="007A0A3B" w:rsidRPr="00E41EC2" w:rsidTr="007A0A3B">
        <w:tc>
          <w:tcPr>
            <w:tcW w:w="2046" w:type="pct"/>
          </w:tcPr>
          <w:p w:rsidR="00B71B73" w:rsidRPr="00E41EC2" w:rsidRDefault="00B71B73" w:rsidP="00B71B73">
            <w:pPr>
              <w:spacing w:line="240" w:lineRule="atLeast"/>
              <w:ind w:left="270" w:hanging="180"/>
              <w:rPr>
                <w:rFonts w:cs="Times New Roman"/>
                <w:b/>
                <w:bCs/>
                <w:szCs w:val="22"/>
              </w:rPr>
            </w:pPr>
            <w:r w:rsidRPr="00E41EC2">
              <w:rPr>
                <w:rFonts w:cs="Times New Roman"/>
                <w:b/>
                <w:bCs/>
                <w:szCs w:val="22"/>
              </w:rPr>
              <w:t xml:space="preserve">Earnings per share (basic) </w:t>
            </w:r>
            <w:r w:rsidRPr="00E41EC2">
              <w:rPr>
                <w:rFonts w:cs="Times New Roman"/>
                <w:b/>
                <w:bCs/>
                <w:i/>
                <w:iCs/>
                <w:szCs w:val="22"/>
              </w:rPr>
              <w:t>(in Baht)</w:t>
            </w:r>
          </w:p>
        </w:tc>
        <w:tc>
          <w:tcPr>
            <w:tcW w:w="608" w:type="pct"/>
            <w:tcBorders>
              <w:bottom w:val="double" w:sz="4" w:space="0" w:color="auto"/>
            </w:tcBorders>
          </w:tcPr>
          <w:p w:rsidR="00B71B73" w:rsidRPr="00FF2FA5" w:rsidRDefault="00101E59" w:rsidP="007A0A3B">
            <w:pPr>
              <w:pStyle w:val="acctfourfigures"/>
              <w:tabs>
                <w:tab w:val="clear" w:pos="765"/>
                <w:tab w:val="decimal" w:pos="614"/>
              </w:tabs>
              <w:spacing w:line="240" w:lineRule="atLeast"/>
              <w:ind w:left="-115" w:right="-105"/>
              <w:rPr>
                <w:rFonts w:cs="Times New Roman"/>
                <w:b/>
                <w:bCs/>
                <w:szCs w:val="22"/>
              </w:rPr>
            </w:pPr>
            <w:r w:rsidRPr="00FF2FA5">
              <w:rPr>
                <w:rFonts w:cs="Times New Roman"/>
                <w:b/>
                <w:bCs/>
                <w:szCs w:val="22"/>
              </w:rPr>
              <w:t>0.9</w:t>
            </w:r>
            <w:r w:rsidR="003B4BAA">
              <w:rPr>
                <w:rFonts w:cs="Times New Roman"/>
                <w:b/>
                <w:bCs/>
                <w:szCs w:val="22"/>
              </w:rPr>
              <w:t>1</w:t>
            </w:r>
          </w:p>
        </w:tc>
        <w:tc>
          <w:tcPr>
            <w:tcW w:w="127" w:type="pct"/>
          </w:tcPr>
          <w:p w:rsidR="00B71B73" w:rsidRPr="00E41EC2" w:rsidRDefault="00B71B73" w:rsidP="00B71B73">
            <w:pPr>
              <w:pStyle w:val="acctfourfigures"/>
              <w:tabs>
                <w:tab w:val="clear" w:pos="765"/>
                <w:tab w:val="decimal" w:pos="562"/>
              </w:tabs>
              <w:spacing w:line="240" w:lineRule="atLeast"/>
              <w:ind w:left="-115" w:right="-105"/>
              <w:rPr>
                <w:rFonts w:cs="Times New Roman"/>
                <w:b/>
                <w:bCs/>
                <w:szCs w:val="22"/>
              </w:rPr>
            </w:pPr>
          </w:p>
        </w:tc>
        <w:tc>
          <w:tcPr>
            <w:tcW w:w="693" w:type="pct"/>
            <w:tcBorders>
              <w:bottom w:val="double" w:sz="4" w:space="0" w:color="auto"/>
            </w:tcBorders>
          </w:tcPr>
          <w:p w:rsidR="00B71B73" w:rsidRPr="00E41EC2" w:rsidRDefault="00B71B73" w:rsidP="007A0A3B">
            <w:pPr>
              <w:pStyle w:val="acctfourfigures"/>
              <w:tabs>
                <w:tab w:val="clear" w:pos="765"/>
                <w:tab w:val="decimal" w:pos="755"/>
              </w:tabs>
              <w:spacing w:line="240" w:lineRule="atLeast"/>
              <w:ind w:left="-115" w:right="-105"/>
              <w:rPr>
                <w:rFonts w:cs="Times New Roman"/>
                <w:b/>
                <w:bCs/>
                <w:szCs w:val="22"/>
              </w:rPr>
            </w:pPr>
            <w:r>
              <w:rPr>
                <w:rFonts w:cs="Times New Roman"/>
                <w:b/>
                <w:bCs/>
                <w:szCs w:val="22"/>
              </w:rPr>
              <w:t>0.47</w:t>
            </w:r>
          </w:p>
        </w:tc>
        <w:tc>
          <w:tcPr>
            <w:tcW w:w="125" w:type="pct"/>
          </w:tcPr>
          <w:p w:rsidR="00B71B73" w:rsidRPr="00E41EC2" w:rsidRDefault="00B71B73" w:rsidP="00B71B73">
            <w:pPr>
              <w:pStyle w:val="acctfourfigures"/>
              <w:tabs>
                <w:tab w:val="clear" w:pos="765"/>
                <w:tab w:val="decimal" w:pos="562"/>
              </w:tabs>
              <w:spacing w:line="240" w:lineRule="atLeast"/>
              <w:ind w:left="-115" w:right="-105"/>
              <w:rPr>
                <w:rFonts w:cs="Times New Roman"/>
                <w:b/>
                <w:bCs/>
                <w:szCs w:val="22"/>
              </w:rPr>
            </w:pPr>
          </w:p>
        </w:tc>
        <w:tc>
          <w:tcPr>
            <w:tcW w:w="589" w:type="pct"/>
            <w:tcBorders>
              <w:bottom w:val="double" w:sz="4" w:space="0" w:color="auto"/>
            </w:tcBorders>
          </w:tcPr>
          <w:p w:rsidR="00B71B73" w:rsidRPr="00E41EC2" w:rsidRDefault="00101E59" w:rsidP="00B71B73">
            <w:pPr>
              <w:pStyle w:val="acctfourfigures"/>
              <w:tabs>
                <w:tab w:val="clear" w:pos="765"/>
                <w:tab w:val="decimal" w:pos="342"/>
                <w:tab w:val="decimal" w:pos="590"/>
              </w:tabs>
              <w:spacing w:line="240" w:lineRule="atLeast"/>
              <w:ind w:left="-115" w:right="6"/>
              <w:jc w:val="right"/>
              <w:rPr>
                <w:rFonts w:cs="Times New Roman"/>
                <w:b/>
                <w:bCs/>
                <w:szCs w:val="22"/>
              </w:rPr>
            </w:pPr>
            <w:r>
              <w:rPr>
                <w:rFonts w:cs="Times New Roman"/>
                <w:b/>
                <w:bCs/>
                <w:szCs w:val="22"/>
              </w:rPr>
              <w:t>0.97</w:t>
            </w:r>
          </w:p>
        </w:tc>
        <w:tc>
          <w:tcPr>
            <w:tcW w:w="142" w:type="pct"/>
          </w:tcPr>
          <w:p w:rsidR="00B71B73" w:rsidRPr="00E41EC2" w:rsidRDefault="00B71B73" w:rsidP="00B71B73">
            <w:pPr>
              <w:pStyle w:val="acctfourfigures"/>
              <w:tabs>
                <w:tab w:val="clear" w:pos="765"/>
                <w:tab w:val="decimal" w:pos="562"/>
              </w:tabs>
              <w:spacing w:line="240" w:lineRule="atLeast"/>
              <w:ind w:left="-115" w:right="-105"/>
              <w:rPr>
                <w:rFonts w:cs="Times New Roman"/>
                <w:b/>
                <w:bCs/>
                <w:szCs w:val="22"/>
              </w:rPr>
            </w:pPr>
          </w:p>
        </w:tc>
        <w:tc>
          <w:tcPr>
            <w:tcW w:w="670" w:type="pct"/>
            <w:tcBorders>
              <w:bottom w:val="double" w:sz="4" w:space="0" w:color="auto"/>
            </w:tcBorders>
          </w:tcPr>
          <w:p w:rsidR="00B71B73" w:rsidRPr="00E41EC2" w:rsidRDefault="00B71B73" w:rsidP="007A0A3B">
            <w:pPr>
              <w:pStyle w:val="acctfourfigures"/>
              <w:tabs>
                <w:tab w:val="clear" w:pos="765"/>
                <w:tab w:val="decimal" w:pos="708"/>
              </w:tabs>
              <w:spacing w:line="240" w:lineRule="atLeast"/>
              <w:ind w:left="-115" w:right="6"/>
              <w:rPr>
                <w:rFonts w:cs="Times New Roman"/>
                <w:b/>
                <w:bCs/>
                <w:szCs w:val="22"/>
              </w:rPr>
            </w:pPr>
            <w:r>
              <w:rPr>
                <w:rFonts w:cs="Times New Roman"/>
                <w:b/>
                <w:bCs/>
                <w:szCs w:val="22"/>
              </w:rPr>
              <w:t>0.46</w:t>
            </w:r>
          </w:p>
        </w:tc>
      </w:tr>
    </w:tbl>
    <w:p w:rsidR="00000D12" w:rsidRDefault="00000D12" w:rsidP="00B3031C">
      <w:pPr>
        <w:pStyle w:val="BodyText"/>
        <w:spacing w:after="0" w:line="240" w:lineRule="atLeast"/>
        <w:ind w:left="540" w:right="-27"/>
        <w:jc w:val="both"/>
        <w:rPr>
          <w:rFonts w:cs="Times New Roman"/>
          <w:b/>
          <w:bCs/>
          <w:i/>
          <w:iCs/>
          <w:szCs w:val="22"/>
        </w:rPr>
      </w:pPr>
    </w:p>
    <w:p w:rsidR="00000D12" w:rsidRDefault="00000D12">
      <w:pPr>
        <w:spacing w:line="240" w:lineRule="auto"/>
        <w:rPr>
          <w:rFonts w:cs="Times New Roman"/>
          <w:b/>
          <w:bCs/>
          <w:i/>
          <w:iCs/>
          <w:szCs w:val="22"/>
        </w:rPr>
      </w:pPr>
      <w:r>
        <w:rPr>
          <w:rFonts w:cs="Times New Roman"/>
          <w:b/>
          <w:bCs/>
          <w:i/>
          <w:iCs/>
          <w:szCs w:val="22"/>
        </w:rPr>
        <w:br w:type="page"/>
      </w:r>
    </w:p>
    <w:p w:rsidR="00B3031C" w:rsidRPr="00E41EC2" w:rsidRDefault="00B3031C" w:rsidP="00B3031C">
      <w:pPr>
        <w:pStyle w:val="BodyText"/>
        <w:spacing w:after="0" w:line="240" w:lineRule="atLeast"/>
        <w:ind w:right="-27"/>
        <w:rPr>
          <w:rFonts w:cs="Times New Roman"/>
          <w:b/>
          <w:bCs/>
          <w:sz w:val="24"/>
          <w:szCs w:val="24"/>
          <w:lang w:val="en-US"/>
        </w:rPr>
      </w:pPr>
      <w:r w:rsidRPr="00E41EC2">
        <w:rPr>
          <w:rFonts w:cs="Times New Roman"/>
          <w:b/>
          <w:bCs/>
          <w:sz w:val="24"/>
          <w:szCs w:val="24"/>
          <w:lang w:val="en-US"/>
        </w:rPr>
        <w:lastRenderedPageBreak/>
        <w:t>38</w:t>
      </w:r>
      <w:r w:rsidRPr="00E41EC2">
        <w:rPr>
          <w:rFonts w:cs="Times New Roman"/>
          <w:b/>
          <w:bCs/>
          <w:sz w:val="24"/>
          <w:szCs w:val="24"/>
          <w:lang w:val="en-US"/>
        </w:rPr>
        <w:tab/>
        <w:t>Dividends</w:t>
      </w:r>
    </w:p>
    <w:p w:rsidR="00B3031C" w:rsidRPr="00E41EC2" w:rsidRDefault="00B3031C" w:rsidP="00B3031C">
      <w:pPr>
        <w:ind w:right="-72"/>
        <w:jc w:val="thaiDistribute"/>
        <w:rPr>
          <w:rFonts w:cs="Times New Roman"/>
          <w:szCs w:val="22"/>
          <w:lang w:val="en-US" w:bidi="th-TH"/>
        </w:rPr>
      </w:pPr>
    </w:p>
    <w:p w:rsidR="00A441E4" w:rsidRPr="006A204C" w:rsidRDefault="00A441E4" w:rsidP="00A441E4">
      <w:pPr>
        <w:pStyle w:val="BodyText"/>
        <w:spacing w:after="0" w:line="240" w:lineRule="atLeast"/>
        <w:ind w:left="547"/>
        <w:jc w:val="thaiDistribute"/>
        <w:rPr>
          <w:rFonts w:cstheme="minorBidi"/>
          <w:szCs w:val="22"/>
          <w:cs/>
          <w:lang w:val="en-US" w:bidi="th-TH"/>
        </w:rPr>
      </w:pPr>
      <w:r w:rsidRPr="00A706B1">
        <w:rPr>
          <w:rFonts w:cs="Times New Roman"/>
          <w:szCs w:val="22"/>
          <w:lang w:bidi="th-TH"/>
        </w:rPr>
        <w:t xml:space="preserve">At the annual general meeting of the shareholders of the Company held on </w:t>
      </w:r>
      <w:r w:rsidR="006A204C" w:rsidRPr="00A706B1">
        <w:rPr>
          <w:rFonts w:cs="Times New Roman"/>
          <w:szCs w:val="22"/>
          <w:lang w:bidi="th-TH"/>
        </w:rPr>
        <w:t>18</w:t>
      </w:r>
      <w:r w:rsidRPr="00A706B1">
        <w:rPr>
          <w:rFonts w:cs="Times New Roman"/>
          <w:szCs w:val="22"/>
          <w:lang w:bidi="th-TH"/>
        </w:rPr>
        <w:t xml:space="preserve"> </w:t>
      </w:r>
      <w:r w:rsidR="006A204C" w:rsidRPr="00A706B1">
        <w:rPr>
          <w:rFonts w:cs="Times New Roman"/>
          <w:szCs w:val="22"/>
          <w:lang w:bidi="th-TH"/>
        </w:rPr>
        <w:t>January</w:t>
      </w:r>
      <w:r w:rsidRPr="00A706B1">
        <w:rPr>
          <w:rFonts w:cs="Times New Roman"/>
          <w:szCs w:val="22"/>
          <w:lang w:bidi="th-TH"/>
        </w:rPr>
        <w:t xml:space="preserve"> 201</w:t>
      </w:r>
      <w:r w:rsidR="006A204C" w:rsidRPr="00A706B1">
        <w:rPr>
          <w:rFonts w:cs="Times New Roman"/>
          <w:szCs w:val="22"/>
          <w:lang w:bidi="th-TH"/>
        </w:rPr>
        <w:t>8</w:t>
      </w:r>
      <w:r w:rsidRPr="00A706B1">
        <w:rPr>
          <w:rFonts w:cs="Times New Roman"/>
          <w:szCs w:val="22"/>
          <w:lang w:bidi="th-TH"/>
        </w:rPr>
        <w:t>, the shareholders approved the appropriation of dividend of Baht 0.2</w:t>
      </w:r>
      <w:r w:rsidR="006A204C" w:rsidRPr="00A706B1">
        <w:rPr>
          <w:rFonts w:cs="Times New Roman"/>
          <w:szCs w:val="22"/>
          <w:lang w:bidi="th-TH"/>
        </w:rPr>
        <w:t>5</w:t>
      </w:r>
      <w:r w:rsidRPr="00A706B1">
        <w:rPr>
          <w:rFonts w:cs="Times New Roman"/>
          <w:szCs w:val="22"/>
          <w:lang w:bidi="th-TH"/>
        </w:rPr>
        <w:t xml:space="preserve"> per share, amounting to Baht </w:t>
      </w:r>
      <w:r w:rsidR="00861428" w:rsidRPr="00A706B1">
        <w:rPr>
          <w:rFonts w:cs="Times New Roman"/>
          <w:szCs w:val="22"/>
          <w:lang w:bidi="th-TH"/>
        </w:rPr>
        <w:t>580.93</w:t>
      </w:r>
      <w:r w:rsidRPr="00A706B1">
        <w:rPr>
          <w:rFonts w:cs="Times New Roman"/>
          <w:szCs w:val="22"/>
          <w:lang w:bidi="th-TH"/>
        </w:rPr>
        <w:t xml:space="preserve"> million. The dividend was pa</w:t>
      </w:r>
      <w:r w:rsidR="00536EDF" w:rsidRPr="00A706B1">
        <w:rPr>
          <w:rFonts w:cs="Times New Roman"/>
          <w:szCs w:val="22"/>
          <w:lang w:bidi="th-TH"/>
        </w:rPr>
        <w:t>id to shareholders i</w:t>
      </w:r>
      <w:r w:rsidR="00383F0B" w:rsidRPr="00A706B1">
        <w:rPr>
          <w:rFonts w:cs="Times New Roman"/>
          <w:szCs w:val="22"/>
          <w:lang w:bidi="th-TH"/>
        </w:rPr>
        <w:t xml:space="preserve">n </w:t>
      </w:r>
      <w:r w:rsidR="00861428" w:rsidRPr="00A706B1">
        <w:rPr>
          <w:rFonts w:cs="Times New Roman"/>
          <w:szCs w:val="22"/>
          <w:lang w:bidi="th-TH"/>
        </w:rPr>
        <w:t>February</w:t>
      </w:r>
      <w:r w:rsidRPr="00A706B1">
        <w:rPr>
          <w:rFonts w:cs="Times New Roman"/>
          <w:szCs w:val="22"/>
          <w:lang w:bidi="th-TH"/>
        </w:rPr>
        <w:t xml:space="preserve"> 201</w:t>
      </w:r>
      <w:r w:rsidR="00861428" w:rsidRPr="00A706B1">
        <w:rPr>
          <w:rFonts w:cs="Times New Roman"/>
          <w:szCs w:val="22"/>
          <w:lang w:bidi="th-TH"/>
        </w:rPr>
        <w:t>8</w:t>
      </w:r>
      <w:r w:rsidRPr="00A706B1">
        <w:rPr>
          <w:rFonts w:cs="Times New Roman"/>
          <w:szCs w:val="22"/>
          <w:lang w:bidi="th-TH"/>
        </w:rPr>
        <w:t>.</w:t>
      </w:r>
      <w:r w:rsidRPr="00E41EC2">
        <w:rPr>
          <w:rFonts w:cs="Times New Roman"/>
          <w:szCs w:val="22"/>
          <w:lang w:bidi="th-TH"/>
        </w:rPr>
        <w:t xml:space="preserve">  </w:t>
      </w:r>
    </w:p>
    <w:p w:rsidR="00C42BF8" w:rsidRDefault="00C42BF8" w:rsidP="00A441E4">
      <w:pPr>
        <w:pStyle w:val="BodyText"/>
        <w:spacing w:after="0" w:line="240" w:lineRule="atLeast"/>
        <w:ind w:left="547"/>
        <w:jc w:val="thaiDistribute"/>
        <w:rPr>
          <w:rFonts w:cs="Times New Roman"/>
          <w:szCs w:val="22"/>
          <w:lang w:bidi="th-TH"/>
        </w:rPr>
      </w:pPr>
    </w:p>
    <w:p w:rsidR="00C42BF8" w:rsidRDefault="00C42BF8" w:rsidP="00C42BF8">
      <w:pPr>
        <w:pStyle w:val="BodyText"/>
        <w:spacing w:after="0" w:line="240" w:lineRule="atLeast"/>
        <w:ind w:left="547"/>
        <w:jc w:val="thaiDistribute"/>
        <w:rPr>
          <w:rFonts w:cs="Times New Roman"/>
          <w:szCs w:val="22"/>
          <w:lang w:bidi="th-TH"/>
        </w:rPr>
      </w:pPr>
      <w:r w:rsidRPr="00E41EC2">
        <w:rPr>
          <w:rFonts w:cs="Times New Roman"/>
          <w:szCs w:val="22"/>
          <w:lang w:bidi="th-TH"/>
        </w:rPr>
        <w:t>At the annual general meeting of the shareholders of t</w:t>
      </w:r>
      <w:r>
        <w:rPr>
          <w:rFonts w:cs="Times New Roman"/>
          <w:szCs w:val="22"/>
          <w:lang w:bidi="th-TH"/>
        </w:rPr>
        <w:t>he Company held on 26 April 2017</w:t>
      </w:r>
      <w:r w:rsidRPr="00E41EC2">
        <w:rPr>
          <w:rFonts w:cs="Times New Roman"/>
          <w:szCs w:val="22"/>
          <w:lang w:bidi="th-TH"/>
        </w:rPr>
        <w:t>, the shareholders approved the approp</w:t>
      </w:r>
      <w:r>
        <w:rPr>
          <w:rFonts w:cs="Times New Roman"/>
          <w:szCs w:val="22"/>
          <w:lang w:bidi="th-TH"/>
        </w:rPr>
        <w:t>riation of dividend of Baht 0.23</w:t>
      </w:r>
      <w:r w:rsidRPr="00E41EC2">
        <w:rPr>
          <w:rFonts w:cs="Times New Roman"/>
          <w:szCs w:val="22"/>
          <w:lang w:bidi="th-TH"/>
        </w:rPr>
        <w:t xml:space="preserve"> per share, amounting to Baht </w:t>
      </w:r>
      <w:r>
        <w:rPr>
          <w:rFonts w:cs="Times New Roman"/>
          <w:szCs w:val="22"/>
          <w:lang w:bidi="th-TH"/>
        </w:rPr>
        <w:t>534.50</w:t>
      </w:r>
      <w:r w:rsidRPr="00E41EC2">
        <w:rPr>
          <w:rFonts w:cs="Times New Roman"/>
          <w:szCs w:val="22"/>
          <w:lang w:bidi="th-TH"/>
        </w:rPr>
        <w:t xml:space="preserve"> million. The dividen</w:t>
      </w:r>
      <w:r>
        <w:rPr>
          <w:rFonts w:cs="Times New Roman"/>
          <w:szCs w:val="22"/>
          <w:lang w:bidi="th-TH"/>
        </w:rPr>
        <w:t>d was paid to shareholders in May 2017</w:t>
      </w:r>
      <w:r w:rsidRPr="00E41EC2">
        <w:rPr>
          <w:rFonts w:cs="Times New Roman"/>
          <w:szCs w:val="22"/>
          <w:lang w:bidi="th-TH"/>
        </w:rPr>
        <w:t xml:space="preserve">.  </w:t>
      </w:r>
    </w:p>
    <w:p w:rsidR="00B3031C" w:rsidRPr="00E41EC2" w:rsidRDefault="00B3031C" w:rsidP="00B3031C">
      <w:pPr>
        <w:ind w:left="540" w:right="-72"/>
        <w:jc w:val="thaiDistribute"/>
        <w:rPr>
          <w:rFonts w:cs="Times New Roman"/>
          <w:szCs w:val="22"/>
          <w:lang w:val="en-US" w:bidi="th-TH"/>
        </w:rPr>
      </w:pPr>
    </w:p>
    <w:p w:rsidR="00B3031C" w:rsidRPr="00E41EC2" w:rsidRDefault="00B3031C" w:rsidP="00B3031C">
      <w:pPr>
        <w:spacing w:line="240" w:lineRule="atLeast"/>
        <w:ind w:right="-72"/>
        <w:rPr>
          <w:rFonts w:cs="Times New Roman"/>
          <w:sz w:val="24"/>
          <w:szCs w:val="24"/>
        </w:rPr>
      </w:pPr>
      <w:r w:rsidRPr="00E41EC2">
        <w:rPr>
          <w:rFonts w:cs="Times New Roman"/>
          <w:b/>
          <w:bCs/>
          <w:sz w:val="24"/>
          <w:szCs w:val="24"/>
        </w:rPr>
        <w:t>39</w:t>
      </w:r>
      <w:r w:rsidRPr="00E41EC2">
        <w:rPr>
          <w:rFonts w:cs="Times New Roman"/>
          <w:b/>
          <w:bCs/>
          <w:sz w:val="24"/>
          <w:szCs w:val="24"/>
          <w:lang w:val="en-US"/>
        </w:rPr>
        <w:tab/>
      </w:r>
      <w:r w:rsidRPr="00E41EC2">
        <w:rPr>
          <w:rFonts w:cs="Times New Roman"/>
          <w:b/>
          <w:bCs/>
          <w:sz w:val="24"/>
          <w:szCs w:val="24"/>
        </w:rPr>
        <w:t>Financial instruments</w:t>
      </w:r>
    </w:p>
    <w:p w:rsidR="00B3031C" w:rsidRPr="00E41EC2" w:rsidRDefault="00B3031C" w:rsidP="00B3031C">
      <w:pPr>
        <w:pStyle w:val="BodyText"/>
        <w:spacing w:after="0" w:line="240" w:lineRule="atLeast"/>
        <w:ind w:left="540" w:right="-72"/>
        <w:jc w:val="both"/>
        <w:rPr>
          <w:rFonts w:cs="Times New Roman"/>
          <w:szCs w:val="22"/>
        </w:rPr>
      </w:pPr>
    </w:p>
    <w:p w:rsidR="00B3031C" w:rsidRPr="00E41EC2" w:rsidRDefault="00B3031C" w:rsidP="00B3031C">
      <w:pPr>
        <w:pStyle w:val="BodyText"/>
        <w:spacing w:after="0" w:line="240" w:lineRule="atLeast"/>
        <w:ind w:left="547" w:right="-72"/>
        <w:jc w:val="thaiDistribute"/>
        <w:rPr>
          <w:rFonts w:cs="Times New Roman"/>
          <w:b/>
          <w:bCs/>
          <w:i/>
          <w:iCs/>
          <w:szCs w:val="22"/>
        </w:rPr>
      </w:pPr>
      <w:r w:rsidRPr="00E41EC2">
        <w:rPr>
          <w:rFonts w:cs="Times New Roman"/>
          <w:b/>
          <w:bCs/>
          <w:i/>
          <w:iCs/>
          <w:szCs w:val="22"/>
        </w:rPr>
        <w:t>Financial risk management policies</w:t>
      </w:r>
    </w:p>
    <w:p w:rsidR="00B3031C" w:rsidRPr="00E41EC2" w:rsidRDefault="00B3031C" w:rsidP="00B3031C">
      <w:pPr>
        <w:pStyle w:val="BodyText"/>
        <w:spacing w:after="0" w:line="240" w:lineRule="atLeast"/>
        <w:ind w:left="547" w:right="-72"/>
        <w:jc w:val="thaiDistribute"/>
        <w:rPr>
          <w:rFonts w:cs="Times New Roman"/>
          <w:szCs w:val="22"/>
        </w:rPr>
      </w:pPr>
    </w:p>
    <w:p w:rsidR="00B3031C" w:rsidRPr="00E41EC2" w:rsidRDefault="00B3031C" w:rsidP="00B3031C">
      <w:pPr>
        <w:pStyle w:val="BodyText"/>
        <w:spacing w:after="0" w:line="240" w:lineRule="atLeast"/>
        <w:ind w:left="547" w:right="-72"/>
        <w:jc w:val="thaiDistribute"/>
        <w:rPr>
          <w:rFonts w:cs="Times New Roman"/>
          <w:szCs w:val="22"/>
        </w:rPr>
      </w:pPr>
      <w:r w:rsidRPr="00E41EC2">
        <w:rPr>
          <w:rFonts w:cs="Times New Roman"/>
          <w:szCs w:val="22"/>
        </w:rPr>
        <w:t>The Group is exposed to normal business risks from changes in market interest rates and from non-performance of contractual obligations by counterparties. The Group does not hold or issue derivative</w:t>
      </w:r>
      <w:r w:rsidR="00C55F68">
        <w:rPr>
          <w:rFonts w:cs="Times New Roman"/>
          <w:szCs w:val="22"/>
        </w:rPr>
        <w:t xml:space="preserve">s </w:t>
      </w:r>
      <w:r w:rsidRPr="00E41EC2">
        <w:rPr>
          <w:rFonts w:cs="Times New Roman"/>
          <w:szCs w:val="22"/>
        </w:rPr>
        <w:t xml:space="preserve">for speculative or trading purposes. </w:t>
      </w:r>
    </w:p>
    <w:p w:rsidR="00B3031C" w:rsidRPr="00E41EC2" w:rsidRDefault="00B3031C" w:rsidP="00B3031C">
      <w:pPr>
        <w:pStyle w:val="BodyText"/>
        <w:spacing w:after="0" w:line="240" w:lineRule="atLeast"/>
        <w:ind w:left="547" w:right="-72"/>
        <w:jc w:val="thaiDistribute"/>
        <w:rPr>
          <w:rFonts w:cs="Times New Roman"/>
          <w:szCs w:val="22"/>
        </w:rPr>
      </w:pPr>
    </w:p>
    <w:p w:rsidR="00B3031C" w:rsidRPr="00E41EC2" w:rsidRDefault="00B3031C" w:rsidP="00B3031C">
      <w:pPr>
        <w:pStyle w:val="BodyText"/>
        <w:spacing w:after="0" w:line="240" w:lineRule="atLeast"/>
        <w:ind w:left="547" w:right="-72"/>
        <w:jc w:val="thaiDistribute"/>
        <w:rPr>
          <w:rFonts w:cs="Times New Roman"/>
          <w:b/>
          <w:bCs/>
          <w:i/>
          <w:iCs/>
          <w:szCs w:val="22"/>
        </w:rPr>
      </w:pPr>
      <w:r w:rsidRPr="00E41EC2">
        <w:rPr>
          <w:rFonts w:cs="Times New Roman"/>
          <w:b/>
          <w:bCs/>
          <w:i/>
          <w:iCs/>
          <w:szCs w:val="22"/>
        </w:rPr>
        <w:t>Capital management</w:t>
      </w:r>
    </w:p>
    <w:p w:rsidR="00B3031C" w:rsidRPr="00E41EC2" w:rsidRDefault="00B3031C" w:rsidP="00B3031C">
      <w:pPr>
        <w:pStyle w:val="BodyText"/>
        <w:spacing w:after="0" w:line="240" w:lineRule="atLeast"/>
        <w:ind w:left="547" w:right="-72"/>
        <w:jc w:val="thaiDistribute"/>
        <w:rPr>
          <w:rFonts w:cs="Times New Roman"/>
          <w:szCs w:val="22"/>
        </w:rPr>
      </w:pPr>
    </w:p>
    <w:p w:rsidR="00B3031C" w:rsidRPr="00E41EC2" w:rsidRDefault="00B3031C" w:rsidP="00B3031C">
      <w:pPr>
        <w:pStyle w:val="BodyText"/>
        <w:spacing w:after="0" w:line="240" w:lineRule="atLeast"/>
        <w:ind w:left="547" w:right="-72"/>
        <w:jc w:val="thaiDistribute"/>
        <w:rPr>
          <w:rFonts w:cs="Times New Roman"/>
          <w:szCs w:val="22"/>
        </w:rPr>
      </w:pPr>
      <w:r w:rsidRPr="00E41EC2">
        <w:rPr>
          <w:rFonts w:cs="Times New Roman"/>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B3031C" w:rsidRDefault="00B3031C" w:rsidP="00B3031C">
      <w:pPr>
        <w:spacing w:line="240" w:lineRule="auto"/>
        <w:rPr>
          <w:rFonts w:cs="Times New Roman"/>
          <w:szCs w:val="22"/>
        </w:rPr>
      </w:pPr>
    </w:p>
    <w:p w:rsidR="00B3031C" w:rsidRPr="00E41EC2" w:rsidRDefault="00B3031C" w:rsidP="00B3031C">
      <w:pPr>
        <w:pStyle w:val="BodyText"/>
        <w:spacing w:after="0" w:line="240" w:lineRule="atLeast"/>
        <w:ind w:left="547" w:right="-72"/>
        <w:jc w:val="thaiDistribute"/>
        <w:rPr>
          <w:rFonts w:cs="Times New Roman"/>
          <w:b/>
          <w:bCs/>
          <w:i/>
          <w:iCs/>
          <w:szCs w:val="22"/>
        </w:rPr>
      </w:pPr>
      <w:r w:rsidRPr="00E41EC2">
        <w:rPr>
          <w:rFonts w:cs="Times New Roman"/>
          <w:b/>
          <w:bCs/>
          <w:i/>
          <w:iCs/>
          <w:szCs w:val="22"/>
        </w:rPr>
        <w:t>Interest rate risk</w:t>
      </w:r>
    </w:p>
    <w:p w:rsidR="00B3031C" w:rsidRPr="00E41EC2" w:rsidRDefault="00B3031C" w:rsidP="00B3031C">
      <w:pPr>
        <w:pStyle w:val="BodyText"/>
        <w:spacing w:after="0" w:line="240" w:lineRule="atLeast"/>
        <w:ind w:left="547" w:right="-72"/>
        <w:jc w:val="thaiDistribute"/>
        <w:rPr>
          <w:rFonts w:cs="Times New Roman"/>
          <w:szCs w:val="22"/>
        </w:rPr>
      </w:pPr>
    </w:p>
    <w:p w:rsidR="00B3031C" w:rsidRPr="0066779D" w:rsidRDefault="00B3031C" w:rsidP="00B3031C">
      <w:pPr>
        <w:pStyle w:val="BodyText"/>
        <w:spacing w:after="0" w:line="240" w:lineRule="auto"/>
        <w:ind w:left="547" w:right="-72"/>
        <w:jc w:val="thaiDistribute"/>
        <w:rPr>
          <w:rFonts w:cs="Times New Roman"/>
          <w:szCs w:val="22"/>
        </w:rPr>
      </w:pPr>
      <w:r w:rsidRPr="00E41EC2">
        <w:rPr>
          <w:rFonts w:cs="Times New Roman"/>
          <w:szCs w:val="22"/>
        </w:rPr>
        <w:t xml:space="preserve">Interest rate risk is the risk that future movements in market interest rates will affect the results of the Group’s operations and its cash flows. The Group’s exposure to interest rate risk relates primarily </w:t>
      </w:r>
      <w:r w:rsidRPr="0066779D">
        <w:rPr>
          <w:rFonts w:cs="Times New Roman"/>
          <w:szCs w:val="22"/>
        </w:rPr>
        <w:t>to its deposits with financial institutions, lending, bank overdrafts, loans and debenture. The Group does not use derivative financial instruments to hedge such risk.</w:t>
      </w:r>
    </w:p>
    <w:p w:rsidR="00B3031C" w:rsidRPr="0066779D" w:rsidRDefault="00B3031C" w:rsidP="00B3031C">
      <w:pPr>
        <w:pStyle w:val="BodyText"/>
        <w:spacing w:after="0" w:line="240" w:lineRule="auto"/>
        <w:ind w:left="547" w:right="-72"/>
        <w:jc w:val="thaiDistribute"/>
        <w:rPr>
          <w:rFonts w:cs="Times New Roman"/>
          <w:szCs w:val="22"/>
        </w:rPr>
      </w:pPr>
    </w:p>
    <w:p w:rsidR="00B3031C" w:rsidRPr="00E41EC2" w:rsidRDefault="00B3031C" w:rsidP="00B3031C">
      <w:pPr>
        <w:pStyle w:val="BodyText"/>
        <w:spacing w:after="0" w:line="240" w:lineRule="atLeast"/>
        <w:ind w:left="540" w:right="-72"/>
        <w:jc w:val="both"/>
        <w:rPr>
          <w:rFonts w:cs="Times New Roman"/>
          <w:szCs w:val="22"/>
        </w:rPr>
      </w:pPr>
      <w:r w:rsidRPr="0066779D">
        <w:rPr>
          <w:rFonts w:cs="Times New Roman"/>
          <w:szCs w:val="22"/>
        </w:rPr>
        <w:t xml:space="preserve">The effective interest rates of loans receivable as at </w:t>
      </w:r>
      <w:r w:rsidR="00F9098E" w:rsidRPr="0066779D">
        <w:rPr>
          <w:rFonts w:cs="Times New Roman"/>
          <w:szCs w:val="22"/>
        </w:rPr>
        <w:t xml:space="preserve">30 September </w:t>
      </w:r>
      <w:r w:rsidRPr="0066779D">
        <w:rPr>
          <w:rFonts w:cs="Times New Roman"/>
          <w:szCs w:val="22"/>
        </w:rPr>
        <w:t>and the</w:t>
      </w:r>
      <w:r w:rsidRPr="00E41EC2">
        <w:rPr>
          <w:rFonts w:cs="Times New Roman"/>
          <w:szCs w:val="22"/>
        </w:rPr>
        <w:t xml:space="preserve"> periods in which the loans receivable mature or re-price were as follows:</w:t>
      </w:r>
    </w:p>
    <w:p w:rsidR="00B3031C" w:rsidRPr="00E41EC2" w:rsidRDefault="00B3031C" w:rsidP="00B3031C">
      <w:pPr>
        <w:pStyle w:val="BodyText"/>
        <w:spacing w:after="0" w:line="240" w:lineRule="atLeast"/>
        <w:ind w:left="540" w:right="-72"/>
        <w:jc w:val="both"/>
        <w:rPr>
          <w:rFonts w:cs="Times New Roman"/>
          <w:szCs w:val="22"/>
        </w:rPr>
      </w:pPr>
    </w:p>
    <w:tbl>
      <w:tblPr>
        <w:tblpPr w:leftFromText="180" w:rightFromText="180" w:vertAnchor="text" w:horzAnchor="margin" w:tblpX="450" w:tblpY="-50"/>
        <w:tblW w:w="9483" w:type="dxa"/>
        <w:tblLayout w:type="fixed"/>
        <w:tblCellMar>
          <w:left w:w="79" w:type="dxa"/>
          <w:right w:w="79" w:type="dxa"/>
        </w:tblCellMar>
        <w:tblLook w:val="0000" w:firstRow="0" w:lastRow="0" w:firstColumn="0" w:lastColumn="0" w:noHBand="0" w:noVBand="0"/>
      </w:tblPr>
      <w:tblGrid>
        <w:gridCol w:w="2970"/>
        <w:gridCol w:w="1406"/>
        <w:gridCol w:w="201"/>
        <w:gridCol w:w="999"/>
        <w:gridCol w:w="199"/>
        <w:gridCol w:w="1211"/>
        <w:gridCol w:w="199"/>
        <w:gridCol w:w="1046"/>
        <w:gridCol w:w="199"/>
        <w:gridCol w:w="1053"/>
      </w:tblGrid>
      <w:tr w:rsidR="00B3031C" w:rsidRPr="00E41EC2" w:rsidTr="007D7664">
        <w:trPr>
          <w:cantSplit/>
          <w:trHeight w:val="236"/>
          <w:tblHeader/>
        </w:trPr>
        <w:tc>
          <w:tcPr>
            <w:tcW w:w="2970" w:type="dxa"/>
            <w:shd w:val="clear" w:color="auto" w:fill="auto"/>
            <w:vAlign w:val="bottom"/>
          </w:tcPr>
          <w:p w:rsidR="00B3031C" w:rsidRPr="00E41EC2" w:rsidRDefault="00B3031C" w:rsidP="007D7664">
            <w:pPr>
              <w:pStyle w:val="acctfourfigures"/>
              <w:tabs>
                <w:tab w:val="clear" w:pos="765"/>
                <w:tab w:val="left" w:pos="191"/>
              </w:tabs>
              <w:spacing w:line="240" w:lineRule="auto"/>
              <w:ind w:right="-709"/>
              <w:rPr>
                <w:rFonts w:cs="Times New Roman"/>
                <w:i/>
                <w:iCs/>
                <w:szCs w:val="22"/>
              </w:rPr>
            </w:pPr>
            <w:r w:rsidRPr="00E41EC2">
              <w:rPr>
                <w:rFonts w:cs="Times New Roman"/>
                <w:szCs w:val="22"/>
              </w:rPr>
              <w:br w:type="page"/>
            </w:r>
          </w:p>
        </w:tc>
        <w:tc>
          <w:tcPr>
            <w:tcW w:w="1406" w:type="dxa"/>
            <w:shd w:val="clear" w:color="auto" w:fill="auto"/>
          </w:tcPr>
          <w:p w:rsidR="00B3031C" w:rsidRPr="00E41EC2" w:rsidRDefault="00B3031C" w:rsidP="007D7664">
            <w:pPr>
              <w:pStyle w:val="acctfourfigures"/>
              <w:tabs>
                <w:tab w:val="clear" w:pos="765"/>
              </w:tabs>
              <w:spacing w:line="240" w:lineRule="auto"/>
              <w:ind w:left="-79" w:right="-79"/>
              <w:jc w:val="center"/>
              <w:rPr>
                <w:rFonts w:cs="Times New Roman"/>
                <w:szCs w:val="22"/>
                <w:lang w:bidi="th-TH"/>
              </w:rPr>
            </w:pPr>
          </w:p>
        </w:tc>
        <w:tc>
          <w:tcPr>
            <w:tcW w:w="5107" w:type="dxa"/>
            <w:gridSpan w:val="8"/>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b/>
                <w:bCs/>
                <w:szCs w:val="22"/>
              </w:rPr>
            </w:pPr>
            <w:r w:rsidRPr="00E41EC2">
              <w:rPr>
                <w:rFonts w:cs="Times New Roman"/>
                <w:b/>
                <w:bCs/>
                <w:szCs w:val="22"/>
              </w:rPr>
              <w:t xml:space="preserve">Consolidated financial statements </w:t>
            </w:r>
          </w:p>
        </w:tc>
      </w:tr>
      <w:tr w:rsidR="00B3031C" w:rsidRPr="00E41EC2" w:rsidTr="007D7664">
        <w:trPr>
          <w:cantSplit/>
          <w:trHeight w:val="515"/>
          <w:tblHeader/>
        </w:trPr>
        <w:tc>
          <w:tcPr>
            <w:tcW w:w="2970" w:type="dxa"/>
            <w:shd w:val="clear" w:color="auto" w:fill="auto"/>
          </w:tcPr>
          <w:p w:rsidR="00B3031C" w:rsidRPr="00E41EC2" w:rsidRDefault="00B3031C" w:rsidP="007D7664">
            <w:pPr>
              <w:tabs>
                <w:tab w:val="left" w:pos="191"/>
              </w:tabs>
              <w:spacing w:line="240" w:lineRule="auto"/>
              <w:ind w:right="-709"/>
              <w:rPr>
                <w:rFonts w:cs="Times New Roman"/>
                <w:b/>
                <w:bCs/>
                <w:i/>
                <w:iCs/>
                <w:szCs w:val="22"/>
              </w:rPr>
            </w:pPr>
          </w:p>
        </w:tc>
        <w:tc>
          <w:tcPr>
            <w:tcW w:w="1406" w:type="dxa"/>
            <w:vMerge w:val="restart"/>
            <w:shd w:val="clear" w:color="auto" w:fill="auto"/>
          </w:tcPr>
          <w:p w:rsidR="00380AC5" w:rsidRPr="00E41EC2" w:rsidRDefault="00380AC5" w:rsidP="007D7664">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Effective</w:t>
            </w:r>
          </w:p>
          <w:p w:rsidR="00380AC5" w:rsidRDefault="00380AC5" w:rsidP="007D7664">
            <w:pPr>
              <w:pStyle w:val="acctfourfigures"/>
              <w:tabs>
                <w:tab w:val="clear" w:pos="765"/>
              </w:tabs>
              <w:spacing w:line="240" w:lineRule="auto"/>
              <w:ind w:left="-79" w:right="-79"/>
              <w:jc w:val="center"/>
              <w:rPr>
                <w:rFonts w:cs="Times New Roman"/>
                <w:szCs w:val="22"/>
                <w:lang w:bidi="th-TH"/>
              </w:rPr>
            </w:pPr>
            <w:r>
              <w:rPr>
                <w:rFonts w:cs="Times New Roman"/>
                <w:szCs w:val="22"/>
                <w:lang w:bidi="th-TH"/>
              </w:rPr>
              <w:t>Interest</w:t>
            </w:r>
          </w:p>
          <w:p w:rsidR="00B3031C" w:rsidRPr="00E41EC2" w:rsidRDefault="00380AC5" w:rsidP="007D7664">
            <w:pPr>
              <w:pStyle w:val="acctfourfigures"/>
              <w:tabs>
                <w:tab w:val="clear" w:pos="765"/>
              </w:tabs>
              <w:spacing w:line="240" w:lineRule="auto"/>
              <w:ind w:left="-79" w:right="-79"/>
              <w:jc w:val="center"/>
              <w:rPr>
                <w:rFonts w:cs="Times New Roman"/>
                <w:szCs w:val="22"/>
                <w:lang w:bidi="th-TH"/>
              </w:rPr>
            </w:pPr>
            <w:r w:rsidRPr="00E41EC2">
              <w:rPr>
                <w:rFonts w:cs="Times New Roman"/>
                <w:szCs w:val="22"/>
                <w:lang w:bidi="th-TH"/>
              </w:rPr>
              <w:t>rate</w:t>
            </w:r>
          </w:p>
        </w:tc>
        <w:tc>
          <w:tcPr>
            <w:tcW w:w="201"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lang w:val="en-US"/>
              </w:rPr>
            </w:pPr>
          </w:p>
        </w:tc>
        <w:tc>
          <w:tcPr>
            <w:tcW w:w="999"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br/>
              <w:t>Within 1</w:t>
            </w:r>
          </w:p>
        </w:tc>
        <w:tc>
          <w:tcPr>
            <w:tcW w:w="199"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211" w:type="dxa"/>
            <w:vMerge w:val="restart"/>
            <w:shd w:val="clear" w:color="auto" w:fill="auto"/>
          </w:tcPr>
          <w:p w:rsidR="00380AC5" w:rsidRDefault="00380AC5" w:rsidP="007D7664">
            <w:pPr>
              <w:pStyle w:val="acctfourfigures"/>
              <w:tabs>
                <w:tab w:val="clear" w:pos="765"/>
              </w:tabs>
              <w:spacing w:line="240" w:lineRule="auto"/>
              <w:ind w:left="-88" w:right="-79"/>
              <w:jc w:val="center"/>
              <w:rPr>
                <w:rFonts w:cs="Times New Roman"/>
                <w:szCs w:val="22"/>
              </w:rPr>
            </w:pPr>
            <w:r w:rsidRPr="00E41EC2">
              <w:rPr>
                <w:rFonts w:cs="Times New Roman"/>
                <w:szCs w:val="22"/>
              </w:rPr>
              <w:t>After 1 year</w:t>
            </w:r>
          </w:p>
          <w:p w:rsidR="00B3031C" w:rsidRPr="00E41EC2" w:rsidRDefault="00380AC5" w:rsidP="007D7664">
            <w:pPr>
              <w:pStyle w:val="acctfourfigures"/>
              <w:tabs>
                <w:tab w:val="clear" w:pos="765"/>
              </w:tabs>
              <w:spacing w:line="240" w:lineRule="auto"/>
              <w:ind w:left="-88" w:right="-79"/>
              <w:jc w:val="center"/>
              <w:rPr>
                <w:rFonts w:cs="Times New Roman"/>
                <w:szCs w:val="22"/>
              </w:rPr>
            </w:pPr>
            <w:r>
              <w:rPr>
                <w:rFonts w:cs="Times New Roman"/>
                <w:szCs w:val="22"/>
              </w:rPr>
              <w:t xml:space="preserve">but within 5 </w:t>
            </w:r>
            <w:r w:rsidRPr="00E41EC2">
              <w:rPr>
                <w:rFonts w:cs="Times New Roman"/>
                <w:szCs w:val="22"/>
              </w:rPr>
              <w:t>years</w:t>
            </w:r>
          </w:p>
        </w:tc>
        <w:tc>
          <w:tcPr>
            <w:tcW w:w="199"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046" w:type="dxa"/>
            <w:vMerge w:val="restart"/>
            <w:shd w:val="clear" w:color="auto" w:fill="auto"/>
          </w:tcPr>
          <w:p w:rsidR="00380AC5" w:rsidRDefault="00380AC5" w:rsidP="007D7664">
            <w:pPr>
              <w:pStyle w:val="acctfourfigures"/>
              <w:tabs>
                <w:tab w:val="clear" w:pos="765"/>
              </w:tabs>
              <w:spacing w:line="240" w:lineRule="auto"/>
              <w:ind w:left="-88" w:right="-124"/>
              <w:jc w:val="center"/>
              <w:rPr>
                <w:rFonts w:cs="Times New Roman"/>
                <w:szCs w:val="22"/>
              </w:rPr>
            </w:pPr>
            <w:r w:rsidRPr="00E41EC2">
              <w:rPr>
                <w:rFonts w:cs="Times New Roman"/>
                <w:szCs w:val="22"/>
              </w:rPr>
              <w:br/>
              <w:t xml:space="preserve">After </w:t>
            </w:r>
          </w:p>
          <w:p w:rsidR="00B3031C" w:rsidRPr="00E41EC2" w:rsidRDefault="00380AC5" w:rsidP="007D7664">
            <w:pPr>
              <w:pStyle w:val="acctfourfigures"/>
              <w:tabs>
                <w:tab w:val="clear" w:pos="765"/>
              </w:tabs>
              <w:spacing w:line="240" w:lineRule="auto"/>
              <w:ind w:left="-88" w:right="-124"/>
              <w:jc w:val="center"/>
              <w:rPr>
                <w:rFonts w:cs="Times New Roman"/>
                <w:szCs w:val="22"/>
              </w:rPr>
            </w:pPr>
            <w:r>
              <w:rPr>
                <w:rFonts w:cs="Times New Roman"/>
                <w:szCs w:val="22"/>
              </w:rPr>
              <w:t xml:space="preserve">5 </w:t>
            </w:r>
            <w:r w:rsidRPr="00E41EC2">
              <w:rPr>
                <w:rFonts w:cs="Times New Roman"/>
                <w:szCs w:val="22"/>
              </w:rPr>
              <w:t>years</w:t>
            </w:r>
          </w:p>
        </w:tc>
        <w:tc>
          <w:tcPr>
            <w:tcW w:w="199"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053"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rPr>
            </w:pPr>
          </w:p>
        </w:tc>
      </w:tr>
      <w:tr w:rsidR="00B3031C" w:rsidRPr="00E41EC2" w:rsidTr="007D7664">
        <w:trPr>
          <w:cantSplit/>
          <w:trHeight w:val="265"/>
          <w:tblHeader/>
        </w:trPr>
        <w:tc>
          <w:tcPr>
            <w:tcW w:w="2970" w:type="dxa"/>
            <w:shd w:val="clear" w:color="auto" w:fill="auto"/>
          </w:tcPr>
          <w:p w:rsidR="00B3031C" w:rsidRPr="00E41EC2" w:rsidRDefault="00B3031C" w:rsidP="007D7664">
            <w:pPr>
              <w:tabs>
                <w:tab w:val="left" w:pos="191"/>
              </w:tabs>
              <w:spacing w:line="240" w:lineRule="auto"/>
              <w:ind w:right="-709"/>
              <w:rPr>
                <w:rFonts w:cs="Times New Roman"/>
                <w:b/>
                <w:bCs/>
                <w:i/>
                <w:iCs/>
                <w:szCs w:val="22"/>
              </w:rPr>
            </w:pPr>
          </w:p>
        </w:tc>
        <w:tc>
          <w:tcPr>
            <w:tcW w:w="1406" w:type="dxa"/>
            <w:vMerge/>
            <w:shd w:val="clear" w:color="auto" w:fill="auto"/>
          </w:tcPr>
          <w:p w:rsidR="00B3031C" w:rsidRPr="00E41EC2" w:rsidRDefault="00B3031C" w:rsidP="007D7664">
            <w:pPr>
              <w:pStyle w:val="acctfourfigures"/>
              <w:tabs>
                <w:tab w:val="clear" w:pos="765"/>
              </w:tabs>
              <w:spacing w:line="240" w:lineRule="auto"/>
              <w:ind w:left="-79" w:right="-79"/>
              <w:jc w:val="center"/>
              <w:rPr>
                <w:rFonts w:cs="Times New Roman"/>
                <w:szCs w:val="22"/>
                <w:cs/>
                <w:lang w:bidi="th-TH"/>
              </w:rPr>
            </w:pPr>
          </w:p>
        </w:tc>
        <w:tc>
          <w:tcPr>
            <w:tcW w:w="201"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lang w:val="en-US"/>
              </w:rPr>
            </w:pPr>
          </w:p>
        </w:tc>
        <w:tc>
          <w:tcPr>
            <w:tcW w:w="999"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t>year</w:t>
            </w:r>
          </w:p>
        </w:tc>
        <w:tc>
          <w:tcPr>
            <w:tcW w:w="199"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211" w:type="dxa"/>
            <w:vMerge/>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99"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046" w:type="dxa"/>
            <w:vMerge/>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99"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053" w:type="dxa"/>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szCs w:val="22"/>
                <w:rtl/>
                <w:cs/>
              </w:rPr>
            </w:pPr>
            <w:r w:rsidRPr="00E41EC2">
              <w:rPr>
                <w:rFonts w:cs="Times New Roman"/>
                <w:szCs w:val="22"/>
              </w:rPr>
              <w:t>Total</w:t>
            </w:r>
          </w:p>
        </w:tc>
      </w:tr>
      <w:tr w:rsidR="00B3031C" w:rsidRPr="00E41EC2" w:rsidTr="007D7664">
        <w:trPr>
          <w:cantSplit/>
          <w:trHeight w:val="265"/>
          <w:tblHeader/>
        </w:trPr>
        <w:tc>
          <w:tcPr>
            <w:tcW w:w="2970" w:type="dxa"/>
            <w:shd w:val="clear" w:color="auto" w:fill="auto"/>
          </w:tcPr>
          <w:p w:rsidR="00B3031C" w:rsidRPr="00E41EC2" w:rsidRDefault="00B3031C" w:rsidP="007D7664">
            <w:pPr>
              <w:tabs>
                <w:tab w:val="left" w:pos="191"/>
              </w:tabs>
              <w:spacing w:line="240" w:lineRule="auto"/>
              <w:ind w:right="-709"/>
              <w:rPr>
                <w:rFonts w:cs="Times New Roman"/>
                <w:b/>
                <w:bCs/>
                <w:i/>
                <w:iCs/>
                <w:szCs w:val="22"/>
              </w:rPr>
            </w:pPr>
          </w:p>
        </w:tc>
        <w:tc>
          <w:tcPr>
            <w:tcW w:w="1406" w:type="dxa"/>
            <w:shd w:val="clear" w:color="auto" w:fill="auto"/>
          </w:tcPr>
          <w:p w:rsidR="00B3031C" w:rsidRPr="00E41EC2" w:rsidRDefault="00B3031C" w:rsidP="007D7664">
            <w:pPr>
              <w:spacing w:line="240" w:lineRule="auto"/>
              <w:ind w:left="-100" w:right="-79"/>
              <w:jc w:val="center"/>
              <w:rPr>
                <w:rFonts w:cs="Times New Roman"/>
                <w:i/>
                <w:iCs/>
                <w:szCs w:val="22"/>
              </w:rPr>
            </w:pPr>
            <w:r w:rsidRPr="00E41EC2">
              <w:rPr>
                <w:rFonts w:cs="Times New Roman"/>
                <w:i/>
                <w:iCs/>
                <w:szCs w:val="22"/>
              </w:rPr>
              <w:t>(%  per annum)</w:t>
            </w:r>
          </w:p>
        </w:tc>
        <w:tc>
          <w:tcPr>
            <w:tcW w:w="5107" w:type="dxa"/>
            <w:gridSpan w:val="8"/>
            <w:shd w:val="clear" w:color="auto" w:fill="auto"/>
          </w:tcPr>
          <w:p w:rsidR="00B3031C" w:rsidRPr="00E41EC2" w:rsidRDefault="00B3031C" w:rsidP="007D7664">
            <w:pPr>
              <w:pStyle w:val="acctfourfigures"/>
              <w:tabs>
                <w:tab w:val="clear" w:pos="765"/>
              </w:tabs>
              <w:spacing w:line="240" w:lineRule="auto"/>
              <w:ind w:left="-88" w:right="-124"/>
              <w:jc w:val="center"/>
              <w:rPr>
                <w:rFonts w:cs="Times New Roman"/>
                <w:i/>
                <w:iCs/>
                <w:szCs w:val="22"/>
              </w:rPr>
            </w:pPr>
            <w:r w:rsidRPr="00E41EC2">
              <w:rPr>
                <w:rFonts w:cs="Times New Roman"/>
                <w:i/>
                <w:iCs/>
                <w:szCs w:val="22"/>
              </w:rPr>
              <w:t>(in million Baht)</w:t>
            </w:r>
          </w:p>
        </w:tc>
      </w:tr>
      <w:tr w:rsidR="00B3031C" w:rsidRPr="00E41EC2" w:rsidTr="007D7664">
        <w:trPr>
          <w:cantSplit/>
          <w:trHeight w:val="265"/>
        </w:trPr>
        <w:tc>
          <w:tcPr>
            <w:tcW w:w="2970" w:type="dxa"/>
            <w:shd w:val="clear" w:color="auto" w:fill="auto"/>
          </w:tcPr>
          <w:p w:rsidR="00B3031C" w:rsidRPr="00E41EC2" w:rsidRDefault="00F9098E" w:rsidP="007D7664">
            <w:pPr>
              <w:spacing w:line="240" w:lineRule="auto"/>
              <w:ind w:left="11" w:right="-709" w:firstLine="11"/>
              <w:rPr>
                <w:rFonts w:cs="Times New Roman"/>
                <w:b/>
                <w:bCs/>
                <w:i/>
                <w:iCs/>
                <w:szCs w:val="22"/>
              </w:rPr>
            </w:pPr>
            <w:r>
              <w:rPr>
                <w:rFonts w:cs="Times New Roman"/>
                <w:b/>
                <w:bCs/>
                <w:i/>
                <w:iCs/>
                <w:szCs w:val="22"/>
              </w:rPr>
              <w:t xml:space="preserve">30 September </w:t>
            </w:r>
            <w:r w:rsidR="009C615A">
              <w:rPr>
                <w:rFonts w:cs="Times New Roman"/>
                <w:b/>
                <w:bCs/>
                <w:i/>
                <w:iCs/>
                <w:szCs w:val="22"/>
              </w:rPr>
              <w:t>201</w:t>
            </w:r>
            <w:r w:rsidR="00B71B73">
              <w:rPr>
                <w:rFonts w:cs="Times New Roman"/>
                <w:b/>
                <w:bCs/>
                <w:i/>
                <w:iCs/>
                <w:szCs w:val="22"/>
              </w:rPr>
              <w:t>8</w:t>
            </w:r>
          </w:p>
        </w:tc>
        <w:tc>
          <w:tcPr>
            <w:tcW w:w="1406" w:type="dxa"/>
            <w:shd w:val="clear" w:color="auto" w:fill="auto"/>
          </w:tcPr>
          <w:p w:rsidR="00B3031C" w:rsidRPr="00E41EC2" w:rsidRDefault="00B3031C" w:rsidP="007D7664">
            <w:pPr>
              <w:pStyle w:val="acctfourfigures"/>
              <w:tabs>
                <w:tab w:val="clear" w:pos="765"/>
                <w:tab w:val="decimal" w:pos="731"/>
              </w:tabs>
              <w:spacing w:line="240" w:lineRule="auto"/>
              <w:ind w:left="-79" w:right="-79"/>
              <w:rPr>
                <w:rFonts w:cs="Times New Roman"/>
                <w:szCs w:val="22"/>
              </w:rPr>
            </w:pPr>
          </w:p>
        </w:tc>
        <w:tc>
          <w:tcPr>
            <w:tcW w:w="201" w:type="dxa"/>
            <w:shd w:val="clear" w:color="auto" w:fill="auto"/>
          </w:tcPr>
          <w:p w:rsidR="00B3031C" w:rsidRPr="00E41EC2" w:rsidRDefault="00B3031C" w:rsidP="007D7664">
            <w:pPr>
              <w:pStyle w:val="acctfourfigures"/>
              <w:tabs>
                <w:tab w:val="clear" w:pos="765"/>
                <w:tab w:val="decimal" w:pos="731"/>
              </w:tabs>
              <w:spacing w:line="240" w:lineRule="auto"/>
              <w:ind w:right="11"/>
              <w:rPr>
                <w:rFonts w:cs="Times New Roman"/>
                <w:szCs w:val="22"/>
                <w:lang w:val="en-US"/>
              </w:rPr>
            </w:pPr>
          </w:p>
        </w:tc>
        <w:tc>
          <w:tcPr>
            <w:tcW w:w="999" w:type="dxa"/>
            <w:shd w:val="clear" w:color="auto" w:fill="auto"/>
          </w:tcPr>
          <w:p w:rsidR="00B3031C" w:rsidRPr="00E41EC2" w:rsidRDefault="00B3031C" w:rsidP="007D7664">
            <w:pPr>
              <w:pStyle w:val="acctfourfigures"/>
              <w:tabs>
                <w:tab w:val="clear" w:pos="765"/>
                <w:tab w:val="decimal" w:pos="630"/>
              </w:tabs>
              <w:spacing w:line="240" w:lineRule="auto"/>
              <w:ind w:right="11"/>
              <w:rPr>
                <w:rFonts w:cs="Times New Roman"/>
                <w:szCs w:val="22"/>
                <w:lang w:val="en-US"/>
              </w:rPr>
            </w:pPr>
          </w:p>
        </w:tc>
        <w:tc>
          <w:tcPr>
            <w:tcW w:w="199" w:type="dxa"/>
            <w:shd w:val="clear" w:color="auto" w:fill="auto"/>
          </w:tcPr>
          <w:p w:rsidR="00B3031C" w:rsidRPr="00E41EC2" w:rsidRDefault="00B3031C" w:rsidP="007D7664">
            <w:pPr>
              <w:pStyle w:val="acctfourfigures"/>
              <w:spacing w:line="240" w:lineRule="auto"/>
              <w:rPr>
                <w:rFonts w:cs="Times New Roman"/>
                <w:szCs w:val="22"/>
              </w:rPr>
            </w:pPr>
          </w:p>
        </w:tc>
        <w:tc>
          <w:tcPr>
            <w:tcW w:w="1211" w:type="dxa"/>
            <w:shd w:val="clear" w:color="auto" w:fill="auto"/>
          </w:tcPr>
          <w:p w:rsidR="00B3031C" w:rsidRPr="00E41EC2" w:rsidRDefault="00B3031C" w:rsidP="007D7664">
            <w:pPr>
              <w:pStyle w:val="acctfourfigures"/>
              <w:tabs>
                <w:tab w:val="clear" w:pos="765"/>
                <w:tab w:val="decimal" w:pos="821"/>
              </w:tabs>
              <w:spacing w:line="240" w:lineRule="auto"/>
              <w:ind w:right="11"/>
              <w:rPr>
                <w:rFonts w:cs="Times New Roman"/>
                <w:szCs w:val="22"/>
              </w:rPr>
            </w:pPr>
          </w:p>
        </w:tc>
        <w:tc>
          <w:tcPr>
            <w:tcW w:w="199" w:type="dxa"/>
            <w:shd w:val="clear" w:color="auto" w:fill="auto"/>
          </w:tcPr>
          <w:p w:rsidR="00B3031C" w:rsidRPr="00E41EC2" w:rsidRDefault="00B3031C" w:rsidP="007D7664">
            <w:pPr>
              <w:pStyle w:val="acctfourfigures"/>
              <w:spacing w:line="240" w:lineRule="auto"/>
              <w:rPr>
                <w:rFonts w:cs="Times New Roman"/>
                <w:szCs w:val="22"/>
              </w:rPr>
            </w:pPr>
          </w:p>
        </w:tc>
        <w:tc>
          <w:tcPr>
            <w:tcW w:w="1046" w:type="dxa"/>
            <w:shd w:val="clear" w:color="auto" w:fill="auto"/>
          </w:tcPr>
          <w:p w:rsidR="00B3031C" w:rsidRPr="00E41EC2" w:rsidRDefault="00B3031C" w:rsidP="007D7664">
            <w:pPr>
              <w:pStyle w:val="acctfourfigures"/>
              <w:tabs>
                <w:tab w:val="clear" w:pos="765"/>
                <w:tab w:val="decimal" w:pos="731"/>
              </w:tabs>
              <w:spacing w:line="240" w:lineRule="auto"/>
              <w:ind w:right="11"/>
              <w:rPr>
                <w:rFonts w:cs="Times New Roman"/>
                <w:szCs w:val="22"/>
              </w:rPr>
            </w:pPr>
          </w:p>
        </w:tc>
        <w:tc>
          <w:tcPr>
            <w:tcW w:w="199" w:type="dxa"/>
            <w:shd w:val="clear" w:color="auto" w:fill="auto"/>
          </w:tcPr>
          <w:p w:rsidR="00B3031C" w:rsidRPr="00E41EC2" w:rsidRDefault="00B3031C" w:rsidP="007D7664">
            <w:pPr>
              <w:pStyle w:val="acctfourfigures"/>
              <w:spacing w:line="240" w:lineRule="auto"/>
              <w:rPr>
                <w:rFonts w:cs="Times New Roman"/>
                <w:szCs w:val="22"/>
              </w:rPr>
            </w:pPr>
          </w:p>
        </w:tc>
        <w:tc>
          <w:tcPr>
            <w:tcW w:w="1053" w:type="dxa"/>
            <w:shd w:val="clear" w:color="auto" w:fill="auto"/>
          </w:tcPr>
          <w:p w:rsidR="00B3031C" w:rsidRPr="00E41EC2" w:rsidRDefault="00B3031C" w:rsidP="007D7664">
            <w:pPr>
              <w:pStyle w:val="acctfourfigures"/>
              <w:tabs>
                <w:tab w:val="clear" w:pos="765"/>
                <w:tab w:val="decimal" w:pos="731"/>
              </w:tabs>
              <w:spacing w:line="240" w:lineRule="auto"/>
              <w:ind w:right="11"/>
              <w:rPr>
                <w:rFonts w:cs="Times New Roman"/>
                <w:szCs w:val="22"/>
              </w:rPr>
            </w:pPr>
          </w:p>
        </w:tc>
      </w:tr>
      <w:tr w:rsidR="00B3031C" w:rsidRPr="00E41EC2" w:rsidTr="007D7664">
        <w:trPr>
          <w:cantSplit/>
          <w:trHeight w:val="265"/>
        </w:trPr>
        <w:tc>
          <w:tcPr>
            <w:tcW w:w="2970" w:type="dxa"/>
            <w:shd w:val="clear" w:color="auto" w:fill="auto"/>
          </w:tcPr>
          <w:p w:rsidR="00B3031C" w:rsidRPr="00E41EC2" w:rsidRDefault="00B3031C" w:rsidP="007D7664">
            <w:pPr>
              <w:spacing w:line="240" w:lineRule="auto"/>
              <w:ind w:left="11" w:right="-709" w:firstLine="11"/>
              <w:rPr>
                <w:rFonts w:cs="Times New Roman"/>
                <w:b/>
                <w:bCs/>
                <w:szCs w:val="22"/>
              </w:rPr>
            </w:pPr>
            <w:r w:rsidRPr="00E41EC2">
              <w:rPr>
                <w:rFonts w:cs="Times New Roman"/>
                <w:b/>
                <w:bCs/>
                <w:szCs w:val="22"/>
              </w:rPr>
              <w:t>Non-current</w:t>
            </w:r>
          </w:p>
        </w:tc>
        <w:tc>
          <w:tcPr>
            <w:tcW w:w="1406" w:type="dxa"/>
            <w:shd w:val="clear" w:color="auto" w:fill="auto"/>
          </w:tcPr>
          <w:p w:rsidR="00B3031C" w:rsidRPr="00E41EC2" w:rsidRDefault="00B3031C" w:rsidP="007D7664">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rsidR="00B3031C" w:rsidRPr="00E41EC2" w:rsidRDefault="00B3031C" w:rsidP="007D7664">
            <w:pPr>
              <w:pStyle w:val="acctfourfigures"/>
              <w:tabs>
                <w:tab w:val="clear" w:pos="765"/>
                <w:tab w:val="decimal" w:pos="911"/>
              </w:tabs>
              <w:spacing w:line="240" w:lineRule="auto"/>
              <w:ind w:right="-169"/>
              <w:rPr>
                <w:rFonts w:cs="Times New Roman"/>
                <w:szCs w:val="22"/>
                <w:lang w:val="en-US"/>
              </w:rPr>
            </w:pPr>
          </w:p>
        </w:tc>
        <w:tc>
          <w:tcPr>
            <w:tcW w:w="999" w:type="dxa"/>
            <w:shd w:val="clear" w:color="auto" w:fill="auto"/>
          </w:tcPr>
          <w:p w:rsidR="00B3031C" w:rsidRPr="00E41EC2" w:rsidRDefault="00B3031C" w:rsidP="007D7664">
            <w:pPr>
              <w:pStyle w:val="acctfourfigures"/>
              <w:tabs>
                <w:tab w:val="clear" w:pos="765"/>
                <w:tab w:val="decimal" w:pos="630"/>
                <w:tab w:val="decimal" w:pos="911"/>
              </w:tabs>
              <w:spacing w:line="240" w:lineRule="auto"/>
              <w:ind w:right="-169"/>
              <w:rPr>
                <w:rFonts w:cs="Times New Roman"/>
                <w:szCs w:val="22"/>
                <w:lang w:val="en-US"/>
              </w:rPr>
            </w:pPr>
          </w:p>
        </w:tc>
        <w:tc>
          <w:tcPr>
            <w:tcW w:w="199" w:type="dxa"/>
            <w:shd w:val="clear" w:color="auto" w:fill="auto"/>
          </w:tcPr>
          <w:p w:rsidR="00B3031C" w:rsidRPr="00E41EC2" w:rsidRDefault="00B3031C" w:rsidP="007D7664">
            <w:pPr>
              <w:pStyle w:val="acctfourfigures"/>
              <w:tabs>
                <w:tab w:val="decimal" w:pos="911"/>
              </w:tabs>
              <w:spacing w:line="240" w:lineRule="auto"/>
              <w:ind w:right="-169"/>
              <w:rPr>
                <w:rFonts w:cs="Times New Roman"/>
                <w:szCs w:val="22"/>
              </w:rPr>
            </w:pPr>
          </w:p>
        </w:tc>
        <w:tc>
          <w:tcPr>
            <w:tcW w:w="1211" w:type="dxa"/>
            <w:shd w:val="clear" w:color="auto" w:fill="auto"/>
          </w:tcPr>
          <w:p w:rsidR="00B3031C" w:rsidRPr="00E41EC2" w:rsidRDefault="00B3031C" w:rsidP="007D7664">
            <w:pPr>
              <w:pStyle w:val="acctfourfigures"/>
              <w:tabs>
                <w:tab w:val="clear" w:pos="765"/>
                <w:tab w:val="decimal" w:pos="911"/>
              </w:tabs>
              <w:spacing w:line="240" w:lineRule="auto"/>
              <w:ind w:right="-169"/>
              <w:rPr>
                <w:rFonts w:cs="Times New Roman"/>
                <w:szCs w:val="22"/>
              </w:rPr>
            </w:pPr>
          </w:p>
        </w:tc>
        <w:tc>
          <w:tcPr>
            <w:tcW w:w="199" w:type="dxa"/>
            <w:shd w:val="clear" w:color="auto" w:fill="auto"/>
          </w:tcPr>
          <w:p w:rsidR="00B3031C" w:rsidRPr="00E41EC2" w:rsidRDefault="00B3031C" w:rsidP="007D7664">
            <w:pPr>
              <w:pStyle w:val="acctfourfigures"/>
              <w:tabs>
                <w:tab w:val="decimal" w:pos="911"/>
              </w:tabs>
              <w:spacing w:line="240" w:lineRule="auto"/>
              <w:ind w:right="-169"/>
              <w:rPr>
                <w:rFonts w:cs="Times New Roman"/>
                <w:szCs w:val="22"/>
              </w:rPr>
            </w:pPr>
          </w:p>
        </w:tc>
        <w:tc>
          <w:tcPr>
            <w:tcW w:w="1046" w:type="dxa"/>
            <w:shd w:val="clear" w:color="auto" w:fill="auto"/>
          </w:tcPr>
          <w:p w:rsidR="00B3031C" w:rsidRPr="00E41EC2" w:rsidRDefault="00B3031C" w:rsidP="007D7664">
            <w:pPr>
              <w:pStyle w:val="acctfourfigures"/>
              <w:tabs>
                <w:tab w:val="clear" w:pos="765"/>
                <w:tab w:val="decimal" w:pos="911"/>
              </w:tabs>
              <w:spacing w:line="240" w:lineRule="auto"/>
              <w:ind w:right="-169"/>
              <w:rPr>
                <w:rFonts w:cs="Times New Roman"/>
                <w:szCs w:val="22"/>
              </w:rPr>
            </w:pPr>
          </w:p>
        </w:tc>
        <w:tc>
          <w:tcPr>
            <w:tcW w:w="199" w:type="dxa"/>
            <w:shd w:val="clear" w:color="auto" w:fill="auto"/>
          </w:tcPr>
          <w:p w:rsidR="00B3031C" w:rsidRPr="00E41EC2" w:rsidRDefault="00B3031C" w:rsidP="007D7664">
            <w:pPr>
              <w:pStyle w:val="acctfourfigures"/>
              <w:tabs>
                <w:tab w:val="decimal" w:pos="911"/>
              </w:tabs>
              <w:spacing w:line="240" w:lineRule="auto"/>
              <w:ind w:right="-169"/>
              <w:rPr>
                <w:rFonts w:cs="Times New Roman"/>
                <w:szCs w:val="22"/>
              </w:rPr>
            </w:pPr>
          </w:p>
        </w:tc>
        <w:tc>
          <w:tcPr>
            <w:tcW w:w="1053" w:type="dxa"/>
            <w:shd w:val="clear" w:color="auto" w:fill="auto"/>
          </w:tcPr>
          <w:p w:rsidR="00B3031C" w:rsidRPr="00E41EC2" w:rsidRDefault="00B3031C" w:rsidP="007D7664">
            <w:pPr>
              <w:pStyle w:val="acctfourfigures"/>
              <w:tabs>
                <w:tab w:val="clear" w:pos="765"/>
                <w:tab w:val="decimal" w:pos="911"/>
              </w:tabs>
              <w:spacing w:line="240" w:lineRule="auto"/>
              <w:ind w:right="-169"/>
              <w:rPr>
                <w:rFonts w:cs="Times New Roman"/>
                <w:szCs w:val="22"/>
              </w:rPr>
            </w:pPr>
          </w:p>
        </w:tc>
      </w:tr>
      <w:tr w:rsidR="00B3031C" w:rsidRPr="00E41EC2" w:rsidTr="007D7664">
        <w:trPr>
          <w:cantSplit/>
          <w:trHeight w:val="280"/>
        </w:trPr>
        <w:tc>
          <w:tcPr>
            <w:tcW w:w="2970" w:type="dxa"/>
            <w:shd w:val="clear" w:color="auto" w:fill="auto"/>
          </w:tcPr>
          <w:p w:rsidR="00B3031C" w:rsidRPr="00E41EC2" w:rsidRDefault="00B3031C" w:rsidP="007D7664">
            <w:pPr>
              <w:tabs>
                <w:tab w:val="left" w:pos="131"/>
              </w:tabs>
              <w:spacing w:line="240" w:lineRule="auto"/>
              <w:ind w:left="11" w:right="-709" w:firstLine="11"/>
              <w:rPr>
                <w:rFonts w:cs="Times New Roman"/>
                <w:szCs w:val="22"/>
              </w:rPr>
            </w:pPr>
            <w:r w:rsidRPr="00E41EC2">
              <w:rPr>
                <w:rFonts w:cs="Times New Roman"/>
                <w:szCs w:val="22"/>
              </w:rPr>
              <w:t xml:space="preserve">   Long-term loans to </w:t>
            </w:r>
          </w:p>
        </w:tc>
        <w:tc>
          <w:tcPr>
            <w:tcW w:w="1406" w:type="dxa"/>
            <w:shd w:val="clear" w:color="auto" w:fill="auto"/>
          </w:tcPr>
          <w:p w:rsidR="00B3031C" w:rsidRPr="00E41EC2" w:rsidRDefault="00B3031C" w:rsidP="007D7664">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rsidR="00B3031C" w:rsidRPr="00E41EC2" w:rsidRDefault="00B3031C" w:rsidP="007D7664">
            <w:pPr>
              <w:spacing w:line="240" w:lineRule="auto"/>
              <w:jc w:val="right"/>
              <w:rPr>
                <w:rFonts w:cs="Times New Roman"/>
                <w:bCs/>
                <w:szCs w:val="22"/>
              </w:rPr>
            </w:pPr>
          </w:p>
        </w:tc>
        <w:tc>
          <w:tcPr>
            <w:tcW w:w="999" w:type="dxa"/>
            <w:shd w:val="clear" w:color="auto" w:fill="auto"/>
          </w:tcPr>
          <w:p w:rsidR="00B3031C" w:rsidRPr="00E41EC2" w:rsidRDefault="00B3031C" w:rsidP="007D7664">
            <w:pPr>
              <w:tabs>
                <w:tab w:val="decimal" w:pos="461"/>
              </w:tabs>
              <w:spacing w:line="240" w:lineRule="auto"/>
              <w:rPr>
                <w:rFonts w:cs="Times New Roman"/>
                <w:bCs/>
                <w:szCs w:val="22"/>
              </w:rPr>
            </w:pPr>
          </w:p>
        </w:tc>
        <w:tc>
          <w:tcPr>
            <w:tcW w:w="199" w:type="dxa"/>
            <w:shd w:val="clear" w:color="auto" w:fill="auto"/>
          </w:tcPr>
          <w:p w:rsidR="00B3031C" w:rsidRPr="00E41EC2" w:rsidRDefault="00B3031C" w:rsidP="007D7664">
            <w:pPr>
              <w:spacing w:line="240" w:lineRule="auto"/>
              <w:jc w:val="center"/>
              <w:rPr>
                <w:rFonts w:cs="Times New Roman"/>
                <w:bCs/>
                <w:szCs w:val="22"/>
              </w:rPr>
            </w:pPr>
          </w:p>
        </w:tc>
        <w:tc>
          <w:tcPr>
            <w:tcW w:w="1211" w:type="dxa"/>
            <w:shd w:val="clear" w:color="auto" w:fill="auto"/>
          </w:tcPr>
          <w:p w:rsidR="00B3031C" w:rsidRPr="00E41EC2" w:rsidRDefault="00B3031C" w:rsidP="007D7664">
            <w:pPr>
              <w:spacing w:line="240" w:lineRule="auto"/>
              <w:jc w:val="center"/>
              <w:rPr>
                <w:rFonts w:cs="Times New Roman"/>
                <w:bCs/>
                <w:szCs w:val="22"/>
              </w:rPr>
            </w:pPr>
          </w:p>
        </w:tc>
        <w:tc>
          <w:tcPr>
            <w:tcW w:w="199" w:type="dxa"/>
            <w:shd w:val="clear" w:color="auto" w:fill="auto"/>
          </w:tcPr>
          <w:p w:rsidR="00B3031C" w:rsidRPr="00E41EC2" w:rsidRDefault="00B3031C" w:rsidP="007D7664">
            <w:pPr>
              <w:spacing w:line="240" w:lineRule="auto"/>
              <w:jc w:val="center"/>
              <w:rPr>
                <w:rFonts w:cs="Times New Roman"/>
                <w:bCs/>
                <w:szCs w:val="22"/>
              </w:rPr>
            </w:pPr>
          </w:p>
        </w:tc>
        <w:tc>
          <w:tcPr>
            <w:tcW w:w="1046" w:type="dxa"/>
            <w:shd w:val="clear" w:color="auto" w:fill="auto"/>
          </w:tcPr>
          <w:p w:rsidR="00B3031C" w:rsidRPr="00E41EC2" w:rsidRDefault="00B3031C" w:rsidP="007D7664">
            <w:pPr>
              <w:tabs>
                <w:tab w:val="decimal" w:pos="461"/>
              </w:tabs>
              <w:spacing w:line="240" w:lineRule="auto"/>
              <w:rPr>
                <w:rFonts w:cs="Times New Roman"/>
                <w:bCs/>
                <w:szCs w:val="22"/>
              </w:rPr>
            </w:pPr>
          </w:p>
        </w:tc>
        <w:tc>
          <w:tcPr>
            <w:tcW w:w="199" w:type="dxa"/>
            <w:shd w:val="clear" w:color="auto" w:fill="auto"/>
          </w:tcPr>
          <w:p w:rsidR="00B3031C" w:rsidRPr="00E41EC2" w:rsidRDefault="00B3031C" w:rsidP="007D7664">
            <w:pPr>
              <w:spacing w:line="240" w:lineRule="auto"/>
              <w:jc w:val="right"/>
              <w:rPr>
                <w:rFonts w:cs="Times New Roman"/>
                <w:bCs/>
                <w:szCs w:val="22"/>
              </w:rPr>
            </w:pPr>
          </w:p>
        </w:tc>
        <w:tc>
          <w:tcPr>
            <w:tcW w:w="1053" w:type="dxa"/>
            <w:shd w:val="clear" w:color="auto" w:fill="auto"/>
          </w:tcPr>
          <w:p w:rsidR="00B3031C" w:rsidRPr="00E41EC2" w:rsidRDefault="00B3031C" w:rsidP="007D7664">
            <w:pPr>
              <w:spacing w:line="240" w:lineRule="auto"/>
              <w:jc w:val="right"/>
              <w:rPr>
                <w:rFonts w:cs="Times New Roman"/>
                <w:bCs/>
                <w:szCs w:val="22"/>
              </w:rPr>
            </w:pPr>
          </w:p>
        </w:tc>
      </w:tr>
      <w:tr w:rsidR="00F9098E" w:rsidRPr="00E41EC2" w:rsidTr="007D7664">
        <w:trPr>
          <w:cantSplit/>
          <w:trHeight w:val="280"/>
        </w:trPr>
        <w:tc>
          <w:tcPr>
            <w:tcW w:w="2970" w:type="dxa"/>
            <w:shd w:val="clear" w:color="auto" w:fill="auto"/>
          </w:tcPr>
          <w:p w:rsidR="00F9098E" w:rsidRPr="00E41EC2" w:rsidRDefault="00F9098E" w:rsidP="007D7664">
            <w:pPr>
              <w:tabs>
                <w:tab w:val="left" w:pos="131"/>
              </w:tabs>
              <w:spacing w:line="240" w:lineRule="atLeast"/>
              <w:ind w:left="11" w:right="-709" w:firstLine="11"/>
              <w:rPr>
                <w:rFonts w:cs="Times New Roman"/>
                <w:szCs w:val="22"/>
              </w:rPr>
            </w:pPr>
            <w:r w:rsidRPr="00E41EC2">
              <w:rPr>
                <w:rFonts w:cs="Times New Roman"/>
                <w:szCs w:val="22"/>
              </w:rPr>
              <w:t xml:space="preserve">      related parties   </w:t>
            </w:r>
          </w:p>
        </w:tc>
        <w:tc>
          <w:tcPr>
            <w:tcW w:w="1406" w:type="dxa"/>
            <w:shd w:val="clear" w:color="auto" w:fill="auto"/>
          </w:tcPr>
          <w:p w:rsidR="00F9098E" w:rsidRPr="00E41EC2" w:rsidRDefault="00A12F56" w:rsidP="007D7664">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MLR-0.50%</w:t>
            </w:r>
          </w:p>
        </w:tc>
        <w:tc>
          <w:tcPr>
            <w:tcW w:w="201" w:type="dxa"/>
            <w:shd w:val="clear" w:color="auto" w:fill="auto"/>
          </w:tcPr>
          <w:p w:rsidR="00F9098E" w:rsidRPr="00E41EC2" w:rsidRDefault="00F9098E" w:rsidP="007D7664">
            <w:pPr>
              <w:jc w:val="right"/>
              <w:rPr>
                <w:rFonts w:cs="Times New Roman"/>
                <w:bCs/>
                <w:szCs w:val="22"/>
              </w:rPr>
            </w:pPr>
          </w:p>
        </w:tc>
        <w:tc>
          <w:tcPr>
            <w:tcW w:w="999" w:type="dxa"/>
            <w:shd w:val="clear" w:color="auto" w:fill="auto"/>
          </w:tcPr>
          <w:p w:rsidR="00F9098E" w:rsidRPr="00E41EC2" w:rsidRDefault="00A12F56" w:rsidP="007D7664">
            <w:pPr>
              <w:tabs>
                <w:tab w:val="decimal" w:pos="461"/>
              </w:tabs>
              <w:rPr>
                <w:rFonts w:cs="Times New Roman"/>
                <w:bCs/>
                <w:szCs w:val="22"/>
              </w:rPr>
            </w:pPr>
            <w:r>
              <w:rPr>
                <w:rFonts w:cs="Times New Roman"/>
                <w:bCs/>
                <w:szCs w:val="22"/>
              </w:rPr>
              <w:t>-</w:t>
            </w:r>
          </w:p>
        </w:tc>
        <w:tc>
          <w:tcPr>
            <w:tcW w:w="199" w:type="dxa"/>
            <w:shd w:val="clear" w:color="auto" w:fill="auto"/>
          </w:tcPr>
          <w:p w:rsidR="00F9098E" w:rsidRPr="00E41EC2" w:rsidRDefault="00F9098E" w:rsidP="007D7664">
            <w:pPr>
              <w:jc w:val="center"/>
              <w:rPr>
                <w:rFonts w:cs="Times New Roman"/>
                <w:bCs/>
                <w:szCs w:val="22"/>
              </w:rPr>
            </w:pPr>
          </w:p>
        </w:tc>
        <w:tc>
          <w:tcPr>
            <w:tcW w:w="1211" w:type="dxa"/>
            <w:shd w:val="clear" w:color="auto" w:fill="auto"/>
          </w:tcPr>
          <w:p w:rsidR="00F9098E" w:rsidRPr="00E41EC2" w:rsidRDefault="00A12F56" w:rsidP="007D7664">
            <w:pPr>
              <w:ind w:left="142"/>
              <w:jc w:val="center"/>
              <w:rPr>
                <w:rFonts w:cs="Times New Roman"/>
                <w:bCs/>
                <w:szCs w:val="22"/>
              </w:rPr>
            </w:pPr>
            <w:r>
              <w:rPr>
                <w:rFonts w:cs="Times New Roman"/>
                <w:bCs/>
                <w:szCs w:val="22"/>
              </w:rPr>
              <w:t>-</w:t>
            </w:r>
          </w:p>
        </w:tc>
        <w:tc>
          <w:tcPr>
            <w:tcW w:w="199" w:type="dxa"/>
            <w:shd w:val="clear" w:color="auto" w:fill="auto"/>
          </w:tcPr>
          <w:p w:rsidR="00F9098E" w:rsidRPr="00E41EC2" w:rsidRDefault="00F9098E" w:rsidP="007D7664">
            <w:pPr>
              <w:jc w:val="center"/>
              <w:rPr>
                <w:rFonts w:cs="Times New Roman"/>
                <w:bCs/>
                <w:szCs w:val="22"/>
              </w:rPr>
            </w:pPr>
          </w:p>
        </w:tc>
        <w:tc>
          <w:tcPr>
            <w:tcW w:w="1046" w:type="dxa"/>
            <w:shd w:val="clear" w:color="auto" w:fill="auto"/>
          </w:tcPr>
          <w:p w:rsidR="00F9098E" w:rsidRPr="00E41EC2" w:rsidRDefault="00A12F56" w:rsidP="007D7664">
            <w:pPr>
              <w:jc w:val="right"/>
              <w:rPr>
                <w:rFonts w:cs="Times New Roman"/>
                <w:bCs/>
                <w:szCs w:val="22"/>
              </w:rPr>
            </w:pPr>
            <w:r>
              <w:rPr>
                <w:rFonts w:cs="Times New Roman"/>
                <w:bCs/>
                <w:szCs w:val="22"/>
              </w:rPr>
              <w:t>241.74</w:t>
            </w:r>
          </w:p>
        </w:tc>
        <w:tc>
          <w:tcPr>
            <w:tcW w:w="199" w:type="dxa"/>
            <w:shd w:val="clear" w:color="auto" w:fill="auto"/>
          </w:tcPr>
          <w:p w:rsidR="00F9098E" w:rsidRPr="00E41EC2" w:rsidRDefault="00F9098E" w:rsidP="007D7664">
            <w:pPr>
              <w:jc w:val="right"/>
              <w:rPr>
                <w:rFonts w:cs="Times New Roman"/>
                <w:bCs/>
                <w:szCs w:val="22"/>
              </w:rPr>
            </w:pPr>
          </w:p>
        </w:tc>
        <w:tc>
          <w:tcPr>
            <w:tcW w:w="1053" w:type="dxa"/>
            <w:shd w:val="clear" w:color="auto" w:fill="auto"/>
          </w:tcPr>
          <w:p w:rsidR="00F9098E" w:rsidRPr="00E41EC2" w:rsidRDefault="00A12F56" w:rsidP="007D7664">
            <w:pPr>
              <w:jc w:val="right"/>
              <w:rPr>
                <w:rFonts w:cs="Times New Roman"/>
                <w:bCs/>
                <w:szCs w:val="22"/>
              </w:rPr>
            </w:pPr>
            <w:r>
              <w:rPr>
                <w:rFonts w:cs="Times New Roman"/>
                <w:bCs/>
                <w:szCs w:val="22"/>
              </w:rPr>
              <w:t>241.74</w:t>
            </w:r>
          </w:p>
        </w:tc>
      </w:tr>
      <w:tr w:rsidR="00F9098E" w:rsidRPr="00E41EC2" w:rsidTr="007D7664">
        <w:trPr>
          <w:cantSplit/>
          <w:trHeight w:val="265"/>
        </w:trPr>
        <w:tc>
          <w:tcPr>
            <w:tcW w:w="2970" w:type="dxa"/>
            <w:shd w:val="clear" w:color="auto" w:fill="auto"/>
          </w:tcPr>
          <w:p w:rsidR="00F9098E" w:rsidRPr="00E41EC2" w:rsidRDefault="00F9098E" w:rsidP="007D7664">
            <w:pPr>
              <w:tabs>
                <w:tab w:val="left" w:pos="131"/>
              </w:tabs>
              <w:spacing w:line="240" w:lineRule="atLeast"/>
              <w:ind w:left="11" w:right="-709" w:firstLine="11"/>
              <w:rPr>
                <w:rFonts w:cs="Times New Roman"/>
                <w:b/>
                <w:bCs/>
                <w:szCs w:val="22"/>
              </w:rPr>
            </w:pPr>
            <w:r w:rsidRPr="00E41EC2">
              <w:rPr>
                <w:rFonts w:cs="Times New Roman"/>
                <w:b/>
                <w:bCs/>
                <w:szCs w:val="22"/>
              </w:rPr>
              <w:t>Total</w:t>
            </w:r>
          </w:p>
        </w:tc>
        <w:tc>
          <w:tcPr>
            <w:tcW w:w="1406" w:type="dxa"/>
            <w:shd w:val="clear" w:color="auto" w:fill="auto"/>
          </w:tcPr>
          <w:p w:rsidR="00F9098E" w:rsidRPr="00E41EC2" w:rsidRDefault="00F9098E" w:rsidP="007D7664">
            <w:pPr>
              <w:pStyle w:val="acctfourfigures"/>
              <w:tabs>
                <w:tab w:val="clear" w:pos="765"/>
              </w:tabs>
              <w:spacing w:line="240" w:lineRule="atLeast"/>
              <w:ind w:left="-79" w:right="-79"/>
              <w:jc w:val="center"/>
              <w:rPr>
                <w:rFonts w:cs="Times New Roman"/>
                <w:b/>
                <w:bCs/>
                <w:szCs w:val="22"/>
              </w:rPr>
            </w:pPr>
          </w:p>
        </w:tc>
        <w:tc>
          <w:tcPr>
            <w:tcW w:w="201" w:type="dxa"/>
            <w:shd w:val="clear" w:color="auto" w:fill="auto"/>
          </w:tcPr>
          <w:p w:rsidR="00F9098E" w:rsidRPr="00E41EC2" w:rsidRDefault="00F9098E" w:rsidP="007D7664">
            <w:pPr>
              <w:jc w:val="right"/>
              <w:rPr>
                <w:rFonts w:cs="Times New Roman"/>
                <w:b/>
                <w:szCs w:val="22"/>
              </w:rPr>
            </w:pPr>
          </w:p>
        </w:tc>
        <w:tc>
          <w:tcPr>
            <w:tcW w:w="999" w:type="dxa"/>
            <w:tcBorders>
              <w:top w:val="single" w:sz="4" w:space="0" w:color="auto"/>
              <w:bottom w:val="double" w:sz="4" w:space="0" w:color="auto"/>
            </w:tcBorders>
            <w:shd w:val="clear" w:color="auto" w:fill="auto"/>
          </w:tcPr>
          <w:p w:rsidR="00F9098E" w:rsidRPr="00E41EC2" w:rsidRDefault="00A12F56" w:rsidP="007D7664">
            <w:pPr>
              <w:tabs>
                <w:tab w:val="decimal" w:pos="461"/>
              </w:tabs>
              <w:rPr>
                <w:rFonts w:cs="Times New Roman"/>
                <w:b/>
                <w:szCs w:val="22"/>
              </w:rPr>
            </w:pPr>
            <w:r>
              <w:rPr>
                <w:rFonts w:cs="Times New Roman"/>
                <w:b/>
                <w:szCs w:val="22"/>
              </w:rPr>
              <w:t>-</w:t>
            </w:r>
          </w:p>
        </w:tc>
        <w:tc>
          <w:tcPr>
            <w:tcW w:w="199" w:type="dxa"/>
            <w:shd w:val="clear" w:color="auto" w:fill="auto"/>
          </w:tcPr>
          <w:p w:rsidR="00F9098E" w:rsidRPr="00E41EC2" w:rsidRDefault="00F9098E" w:rsidP="007D7664">
            <w:pPr>
              <w:jc w:val="center"/>
              <w:rPr>
                <w:rFonts w:cs="Times New Roman"/>
                <w:b/>
                <w:szCs w:val="22"/>
              </w:rPr>
            </w:pPr>
          </w:p>
        </w:tc>
        <w:tc>
          <w:tcPr>
            <w:tcW w:w="1211" w:type="dxa"/>
            <w:tcBorders>
              <w:top w:val="single" w:sz="4" w:space="0" w:color="auto"/>
              <w:bottom w:val="double" w:sz="4" w:space="0" w:color="auto"/>
            </w:tcBorders>
            <w:shd w:val="clear" w:color="auto" w:fill="auto"/>
          </w:tcPr>
          <w:p w:rsidR="00F9098E" w:rsidRPr="00E41EC2" w:rsidRDefault="00A12F56" w:rsidP="007D7664">
            <w:pPr>
              <w:ind w:left="142"/>
              <w:jc w:val="center"/>
              <w:rPr>
                <w:rFonts w:cs="Times New Roman"/>
                <w:b/>
                <w:szCs w:val="22"/>
              </w:rPr>
            </w:pPr>
            <w:r>
              <w:rPr>
                <w:rFonts w:cs="Times New Roman"/>
                <w:b/>
                <w:szCs w:val="22"/>
              </w:rPr>
              <w:t>-</w:t>
            </w:r>
          </w:p>
        </w:tc>
        <w:tc>
          <w:tcPr>
            <w:tcW w:w="199" w:type="dxa"/>
            <w:shd w:val="clear" w:color="auto" w:fill="auto"/>
          </w:tcPr>
          <w:p w:rsidR="00F9098E" w:rsidRPr="00E41EC2" w:rsidRDefault="00F9098E" w:rsidP="007D7664">
            <w:pPr>
              <w:jc w:val="center"/>
              <w:rPr>
                <w:rFonts w:cs="Times New Roman"/>
                <w:b/>
                <w:szCs w:val="22"/>
              </w:rPr>
            </w:pPr>
          </w:p>
        </w:tc>
        <w:tc>
          <w:tcPr>
            <w:tcW w:w="1046" w:type="dxa"/>
            <w:tcBorders>
              <w:top w:val="single" w:sz="4" w:space="0" w:color="auto"/>
              <w:bottom w:val="double" w:sz="4" w:space="0" w:color="auto"/>
            </w:tcBorders>
            <w:shd w:val="clear" w:color="auto" w:fill="auto"/>
          </w:tcPr>
          <w:p w:rsidR="00F9098E" w:rsidRPr="00E41EC2" w:rsidRDefault="00A12F56" w:rsidP="007D7664">
            <w:pPr>
              <w:jc w:val="right"/>
              <w:rPr>
                <w:rFonts w:cs="Times New Roman"/>
                <w:b/>
                <w:szCs w:val="22"/>
              </w:rPr>
            </w:pPr>
            <w:r>
              <w:rPr>
                <w:rFonts w:cs="Times New Roman"/>
                <w:b/>
                <w:szCs w:val="22"/>
              </w:rPr>
              <w:t>241.74</w:t>
            </w:r>
          </w:p>
        </w:tc>
        <w:tc>
          <w:tcPr>
            <w:tcW w:w="199" w:type="dxa"/>
            <w:shd w:val="clear" w:color="auto" w:fill="auto"/>
          </w:tcPr>
          <w:p w:rsidR="00F9098E" w:rsidRPr="00E41EC2" w:rsidRDefault="00F9098E" w:rsidP="007D7664">
            <w:pPr>
              <w:jc w:val="right"/>
              <w:rPr>
                <w:rFonts w:cs="Times New Roman"/>
                <w:b/>
                <w:szCs w:val="22"/>
              </w:rPr>
            </w:pPr>
          </w:p>
        </w:tc>
        <w:tc>
          <w:tcPr>
            <w:tcW w:w="1053" w:type="dxa"/>
            <w:tcBorders>
              <w:top w:val="single" w:sz="4" w:space="0" w:color="auto"/>
              <w:bottom w:val="double" w:sz="4" w:space="0" w:color="auto"/>
            </w:tcBorders>
            <w:shd w:val="clear" w:color="auto" w:fill="auto"/>
          </w:tcPr>
          <w:p w:rsidR="00F9098E" w:rsidRPr="00E41EC2" w:rsidRDefault="00A12F56" w:rsidP="007D7664">
            <w:pPr>
              <w:jc w:val="right"/>
              <w:rPr>
                <w:rFonts w:cs="Times New Roman"/>
                <w:b/>
                <w:szCs w:val="22"/>
              </w:rPr>
            </w:pPr>
            <w:r>
              <w:rPr>
                <w:rFonts w:cs="Times New Roman"/>
                <w:b/>
                <w:szCs w:val="22"/>
              </w:rPr>
              <w:t>241.74</w:t>
            </w:r>
          </w:p>
        </w:tc>
      </w:tr>
      <w:tr w:rsidR="00F9098E" w:rsidRPr="00E41EC2" w:rsidTr="007D7664">
        <w:trPr>
          <w:cantSplit/>
          <w:trHeight w:val="249"/>
        </w:trPr>
        <w:tc>
          <w:tcPr>
            <w:tcW w:w="2970" w:type="dxa"/>
            <w:shd w:val="clear" w:color="auto" w:fill="auto"/>
          </w:tcPr>
          <w:p w:rsidR="00F9098E" w:rsidRPr="00E41EC2" w:rsidRDefault="00F9098E" w:rsidP="007D7664">
            <w:pPr>
              <w:tabs>
                <w:tab w:val="left" w:pos="131"/>
              </w:tabs>
              <w:spacing w:line="240" w:lineRule="atLeast"/>
              <w:ind w:left="11" w:right="-709" w:firstLine="11"/>
              <w:rPr>
                <w:rFonts w:cs="Times New Roman"/>
                <w:szCs w:val="22"/>
              </w:rPr>
            </w:pPr>
          </w:p>
        </w:tc>
        <w:tc>
          <w:tcPr>
            <w:tcW w:w="1406" w:type="dxa"/>
            <w:shd w:val="clear" w:color="auto" w:fill="auto"/>
          </w:tcPr>
          <w:p w:rsidR="00F9098E" w:rsidRPr="00E41EC2" w:rsidRDefault="00F9098E" w:rsidP="007D7664">
            <w:pPr>
              <w:pStyle w:val="acctfourfigures"/>
              <w:tabs>
                <w:tab w:val="clear" w:pos="765"/>
                <w:tab w:val="decimal" w:pos="731"/>
              </w:tabs>
              <w:spacing w:line="240" w:lineRule="atLeast"/>
              <w:ind w:left="-79" w:right="-79"/>
              <w:jc w:val="center"/>
              <w:rPr>
                <w:rFonts w:cs="Times New Roman"/>
                <w:szCs w:val="22"/>
              </w:rPr>
            </w:pPr>
          </w:p>
        </w:tc>
        <w:tc>
          <w:tcPr>
            <w:tcW w:w="201" w:type="dxa"/>
            <w:shd w:val="clear" w:color="auto" w:fill="auto"/>
          </w:tcPr>
          <w:p w:rsidR="00F9098E" w:rsidRPr="00E41EC2" w:rsidRDefault="00F9098E" w:rsidP="007D7664">
            <w:pPr>
              <w:pStyle w:val="acctfourfigures"/>
              <w:tabs>
                <w:tab w:val="clear" w:pos="765"/>
                <w:tab w:val="decimal" w:pos="911"/>
              </w:tabs>
              <w:spacing w:line="240" w:lineRule="atLeast"/>
              <w:ind w:right="-169"/>
              <w:rPr>
                <w:rFonts w:cs="Times New Roman"/>
                <w:szCs w:val="22"/>
                <w:lang w:val="en-US"/>
              </w:rPr>
            </w:pPr>
          </w:p>
        </w:tc>
        <w:tc>
          <w:tcPr>
            <w:tcW w:w="999" w:type="dxa"/>
            <w:tcBorders>
              <w:top w:val="double" w:sz="4" w:space="0" w:color="auto"/>
            </w:tcBorders>
            <w:shd w:val="clear" w:color="auto" w:fill="auto"/>
          </w:tcPr>
          <w:p w:rsidR="00F9098E" w:rsidRPr="00E41EC2" w:rsidRDefault="00F9098E" w:rsidP="007D7664">
            <w:pPr>
              <w:tabs>
                <w:tab w:val="decimal" w:pos="461"/>
              </w:tabs>
              <w:rPr>
                <w:rFonts w:cs="Times New Roman"/>
                <w:bCs/>
                <w:szCs w:val="22"/>
              </w:rPr>
            </w:pPr>
          </w:p>
        </w:tc>
        <w:tc>
          <w:tcPr>
            <w:tcW w:w="199" w:type="dxa"/>
            <w:shd w:val="clear" w:color="auto" w:fill="auto"/>
          </w:tcPr>
          <w:p w:rsidR="00F9098E" w:rsidRPr="00E41EC2" w:rsidRDefault="00F9098E" w:rsidP="007D7664">
            <w:pPr>
              <w:pStyle w:val="acctfourfigures"/>
              <w:tabs>
                <w:tab w:val="decimal" w:pos="911"/>
              </w:tabs>
              <w:spacing w:line="240" w:lineRule="atLeast"/>
              <w:ind w:right="-169"/>
              <w:rPr>
                <w:rFonts w:cs="Times New Roman"/>
                <w:szCs w:val="22"/>
              </w:rPr>
            </w:pPr>
          </w:p>
        </w:tc>
        <w:tc>
          <w:tcPr>
            <w:tcW w:w="1211" w:type="dxa"/>
            <w:tcBorders>
              <w:top w:val="double" w:sz="4" w:space="0" w:color="auto"/>
            </w:tcBorders>
            <w:shd w:val="clear" w:color="auto" w:fill="auto"/>
          </w:tcPr>
          <w:p w:rsidR="00F9098E" w:rsidRPr="00E41EC2" w:rsidRDefault="00F9098E" w:rsidP="007D7664">
            <w:pPr>
              <w:pStyle w:val="acctfourfigures"/>
              <w:tabs>
                <w:tab w:val="clear" w:pos="765"/>
                <w:tab w:val="decimal" w:pos="506"/>
                <w:tab w:val="decimal" w:pos="821"/>
                <w:tab w:val="decimal" w:pos="911"/>
              </w:tabs>
              <w:spacing w:line="240" w:lineRule="atLeast"/>
              <w:ind w:left="142" w:right="-169"/>
              <w:rPr>
                <w:rFonts w:cs="Times New Roman"/>
                <w:szCs w:val="22"/>
              </w:rPr>
            </w:pPr>
          </w:p>
        </w:tc>
        <w:tc>
          <w:tcPr>
            <w:tcW w:w="199" w:type="dxa"/>
            <w:shd w:val="clear" w:color="auto" w:fill="auto"/>
          </w:tcPr>
          <w:p w:rsidR="00F9098E" w:rsidRPr="00E41EC2" w:rsidRDefault="00F9098E" w:rsidP="007D7664">
            <w:pPr>
              <w:pStyle w:val="acctfourfigures"/>
              <w:tabs>
                <w:tab w:val="decimal" w:pos="911"/>
              </w:tabs>
              <w:spacing w:line="240" w:lineRule="atLeast"/>
              <w:ind w:right="-169"/>
              <w:rPr>
                <w:rFonts w:cs="Times New Roman"/>
                <w:szCs w:val="22"/>
              </w:rPr>
            </w:pPr>
          </w:p>
        </w:tc>
        <w:tc>
          <w:tcPr>
            <w:tcW w:w="1046" w:type="dxa"/>
            <w:tcBorders>
              <w:top w:val="double" w:sz="4" w:space="0" w:color="auto"/>
            </w:tcBorders>
            <w:shd w:val="clear" w:color="auto" w:fill="auto"/>
          </w:tcPr>
          <w:p w:rsidR="00F9098E" w:rsidRPr="00E41EC2" w:rsidRDefault="00F9098E" w:rsidP="007D7664">
            <w:pPr>
              <w:tabs>
                <w:tab w:val="decimal" w:pos="461"/>
              </w:tabs>
              <w:rPr>
                <w:rFonts w:cs="Times New Roman"/>
                <w:bCs/>
                <w:szCs w:val="22"/>
              </w:rPr>
            </w:pPr>
          </w:p>
        </w:tc>
        <w:tc>
          <w:tcPr>
            <w:tcW w:w="199" w:type="dxa"/>
            <w:shd w:val="clear" w:color="auto" w:fill="auto"/>
          </w:tcPr>
          <w:p w:rsidR="00F9098E" w:rsidRPr="00E41EC2" w:rsidRDefault="00F9098E" w:rsidP="007D7664">
            <w:pPr>
              <w:pStyle w:val="acctfourfigures"/>
              <w:tabs>
                <w:tab w:val="decimal" w:pos="911"/>
              </w:tabs>
              <w:spacing w:line="240" w:lineRule="atLeast"/>
              <w:ind w:right="-169"/>
              <w:rPr>
                <w:rFonts w:cs="Times New Roman"/>
                <w:szCs w:val="22"/>
              </w:rPr>
            </w:pPr>
          </w:p>
        </w:tc>
        <w:tc>
          <w:tcPr>
            <w:tcW w:w="1053" w:type="dxa"/>
            <w:tcBorders>
              <w:top w:val="double" w:sz="4" w:space="0" w:color="auto"/>
            </w:tcBorders>
            <w:shd w:val="clear" w:color="auto" w:fill="auto"/>
          </w:tcPr>
          <w:p w:rsidR="00F9098E" w:rsidRPr="00E41EC2" w:rsidRDefault="00F9098E" w:rsidP="007D7664">
            <w:pPr>
              <w:pStyle w:val="acctfourfigures"/>
              <w:tabs>
                <w:tab w:val="clear" w:pos="765"/>
                <w:tab w:val="decimal" w:pos="540"/>
                <w:tab w:val="decimal" w:pos="821"/>
                <w:tab w:val="decimal" w:pos="911"/>
              </w:tabs>
              <w:spacing w:line="240" w:lineRule="atLeast"/>
              <w:ind w:right="-169"/>
              <w:rPr>
                <w:rFonts w:cs="Times New Roman"/>
                <w:szCs w:val="22"/>
              </w:rPr>
            </w:pPr>
          </w:p>
        </w:tc>
      </w:tr>
      <w:tr w:rsidR="00B71B73" w:rsidRPr="00E41EC2" w:rsidTr="007D7664">
        <w:trPr>
          <w:cantSplit/>
          <w:trHeight w:val="265"/>
        </w:trPr>
        <w:tc>
          <w:tcPr>
            <w:tcW w:w="2970" w:type="dxa"/>
            <w:shd w:val="clear" w:color="auto" w:fill="auto"/>
          </w:tcPr>
          <w:p w:rsidR="00B71B73" w:rsidRPr="00E41EC2" w:rsidRDefault="00B71B73" w:rsidP="007D7664">
            <w:pPr>
              <w:spacing w:line="240" w:lineRule="auto"/>
              <w:ind w:left="11" w:right="-709" w:firstLine="11"/>
              <w:rPr>
                <w:rFonts w:cs="Times New Roman"/>
                <w:b/>
                <w:bCs/>
                <w:i/>
                <w:iCs/>
                <w:szCs w:val="22"/>
              </w:rPr>
            </w:pPr>
            <w:r>
              <w:rPr>
                <w:rFonts w:cs="Times New Roman"/>
                <w:b/>
                <w:bCs/>
                <w:i/>
                <w:iCs/>
                <w:szCs w:val="22"/>
              </w:rPr>
              <w:t>30 September 2017</w:t>
            </w:r>
          </w:p>
        </w:tc>
        <w:tc>
          <w:tcPr>
            <w:tcW w:w="1406" w:type="dxa"/>
            <w:shd w:val="clear" w:color="auto" w:fill="auto"/>
          </w:tcPr>
          <w:p w:rsidR="00B71B73" w:rsidRPr="00E41EC2" w:rsidRDefault="00B71B73" w:rsidP="007D7664">
            <w:pPr>
              <w:pStyle w:val="acctfourfigures"/>
              <w:tabs>
                <w:tab w:val="clear" w:pos="765"/>
                <w:tab w:val="decimal" w:pos="731"/>
              </w:tabs>
              <w:spacing w:line="240" w:lineRule="auto"/>
              <w:ind w:left="-79" w:right="-79"/>
              <w:rPr>
                <w:rFonts w:cs="Times New Roman"/>
                <w:szCs w:val="22"/>
              </w:rPr>
            </w:pPr>
          </w:p>
        </w:tc>
        <w:tc>
          <w:tcPr>
            <w:tcW w:w="201" w:type="dxa"/>
            <w:shd w:val="clear" w:color="auto" w:fill="auto"/>
          </w:tcPr>
          <w:p w:rsidR="00B71B73" w:rsidRPr="00E41EC2" w:rsidRDefault="00B71B73" w:rsidP="007D7664">
            <w:pPr>
              <w:pStyle w:val="acctfourfigures"/>
              <w:tabs>
                <w:tab w:val="clear" w:pos="765"/>
                <w:tab w:val="decimal" w:pos="731"/>
              </w:tabs>
              <w:spacing w:line="240" w:lineRule="auto"/>
              <w:ind w:right="11"/>
              <w:rPr>
                <w:rFonts w:cs="Times New Roman"/>
                <w:szCs w:val="22"/>
                <w:lang w:val="en-US"/>
              </w:rPr>
            </w:pPr>
          </w:p>
        </w:tc>
        <w:tc>
          <w:tcPr>
            <w:tcW w:w="999" w:type="dxa"/>
            <w:shd w:val="clear" w:color="auto" w:fill="auto"/>
          </w:tcPr>
          <w:p w:rsidR="00B71B73" w:rsidRPr="00E41EC2" w:rsidRDefault="00B71B73" w:rsidP="007D7664">
            <w:pPr>
              <w:pStyle w:val="acctfourfigures"/>
              <w:tabs>
                <w:tab w:val="clear" w:pos="765"/>
                <w:tab w:val="decimal" w:pos="630"/>
              </w:tabs>
              <w:spacing w:line="240" w:lineRule="auto"/>
              <w:ind w:right="11"/>
              <w:rPr>
                <w:rFonts w:cs="Times New Roman"/>
                <w:szCs w:val="22"/>
                <w:lang w:val="en-US"/>
              </w:rPr>
            </w:pPr>
          </w:p>
        </w:tc>
        <w:tc>
          <w:tcPr>
            <w:tcW w:w="199" w:type="dxa"/>
            <w:shd w:val="clear" w:color="auto" w:fill="auto"/>
          </w:tcPr>
          <w:p w:rsidR="00B71B73" w:rsidRPr="00E41EC2" w:rsidRDefault="00B71B73" w:rsidP="007D7664">
            <w:pPr>
              <w:pStyle w:val="acctfourfigures"/>
              <w:spacing w:line="240" w:lineRule="auto"/>
              <w:rPr>
                <w:rFonts w:cs="Times New Roman"/>
                <w:szCs w:val="22"/>
              </w:rPr>
            </w:pPr>
          </w:p>
        </w:tc>
        <w:tc>
          <w:tcPr>
            <w:tcW w:w="1211" w:type="dxa"/>
            <w:shd w:val="clear" w:color="auto" w:fill="auto"/>
          </w:tcPr>
          <w:p w:rsidR="00B71B73" w:rsidRPr="00E41EC2" w:rsidRDefault="00B71B73" w:rsidP="007D7664">
            <w:pPr>
              <w:pStyle w:val="acctfourfigures"/>
              <w:tabs>
                <w:tab w:val="clear" w:pos="765"/>
                <w:tab w:val="decimal" w:pos="821"/>
              </w:tabs>
              <w:spacing w:line="240" w:lineRule="auto"/>
              <w:ind w:left="142" w:right="11"/>
              <w:rPr>
                <w:rFonts w:cs="Times New Roman"/>
                <w:szCs w:val="22"/>
              </w:rPr>
            </w:pPr>
          </w:p>
        </w:tc>
        <w:tc>
          <w:tcPr>
            <w:tcW w:w="199" w:type="dxa"/>
            <w:shd w:val="clear" w:color="auto" w:fill="auto"/>
          </w:tcPr>
          <w:p w:rsidR="00B71B73" w:rsidRPr="00E41EC2" w:rsidRDefault="00B71B73" w:rsidP="007D7664">
            <w:pPr>
              <w:pStyle w:val="acctfourfigures"/>
              <w:spacing w:line="240" w:lineRule="auto"/>
              <w:rPr>
                <w:rFonts w:cs="Times New Roman"/>
                <w:szCs w:val="22"/>
              </w:rPr>
            </w:pPr>
          </w:p>
        </w:tc>
        <w:tc>
          <w:tcPr>
            <w:tcW w:w="1046" w:type="dxa"/>
            <w:shd w:val="clear" w:color="auto" w:fill="auto"/>
          </w:tcPr>
          <w:p w:rsidR="00B71B73" w:rsidRPr="00E41EC2" w:rsidRDefault="00B71B73" w:rsidP="007D7664">
            <w:pPr>
              <w:pStyle w:val="acctfourfigures"/>
              <w:tabs>
                <w:tab w:val="clear" w:pos="765"/>
                <w:tab w:val="decimal" w:pos="731"/>
              </w:tabs>
              <w:spacing w:line="240" w:lineRule="auto"/>
              <w:ind w:right="11"/>
              <w:rPr>
                <w:rFonts w:cs="Times New Roman"/>
                <w:szCs w:val="22"/>
              </w:rPr>
            </w:pPr>
          </w:p>
        </w:tc>
        <w:tc>
          <w:tcPr>
            <w:tcW w:w="199" w:type="dxa"/>
            <w:shd w:val="clear" w:color="auto" w:fill="auto"/>
          </w:tcPr>
          <w:p w:rsidR="00B71B73" w:rsidRPr="00E41EC2" w:rsidRDefault="00B71B73" w:rsidP="007D7664">
            <w:pPr>
              <w:pStyle w:val="acctfourfigures"/>
              <w:spacing w:line="240" w:lineRule="auto"/>
              <w:rPr>
                <w:rFonts w:cs="Times New Roman"/>
                <w:szCs w:val="22"/>
              </w:rPr>
            </w:pPr>
          </w:p>
        </w:tc>
        <w:tc>
          <w:tcPr>
            <w:tcW w:w="1053" w:type="dxa"/>
            <w:shd w:val="clear" w:color="auto" w:fill="auto"/>
          </w:tcPr>
          <w:p w:rsidR="00B71B73" w:rsidRPr="00E41EC2" w:rsidRDefault="00B71B73" w:rsidP="007D7664">
            <w:pPr>
              <w:pStyle w:val="acctfourfigures"/>
              <w:tabs>
                <w:tab w:val="clear" w:pos="765"/>
                <w:tab w:val="decimal" w:pos="731"/>
              </w:tabs>
              <w:spacing w:line="240" w:lineRule="auto"/>
              <w:ind w:right="11"/>
              <w:rPr>
                <w:rFonts w:cs="Times New Roman"/>
                <w:szCs w:val="22"/>
              </w:rPr>
            </w:pPr>
          </w:p>
        </w:tc>
      </w:tr>
      <w:tr w:rsidR="00B71B73" w:rsidRPr="00E41EC2" w:rsidTr="007D7664">
        <w:trPr>
          <w:cantSplit/>
          <w:trHeight w:val="265"/>
        </w:trPr>
        <w:tc>
          <w:tcPr>
            <w:tcW w:w="2970" w:type="dxa"/>
            <w:shd w:val="clear" w:color="auto" w:fill="auto"/>
          </w:tcPr>
          <w:p w:rsidR="00B71B73" w:rsidRPr="00E41EC2" w:rsidRDefault="00B71B73" w:rsidP="007D7664">
            <w:pPr>
              <w:spacing w:line="240" w:lineRule="auto"/>
              <w:ind w:left="11" w:right="-709" w:firstLine="11"/>
              <w:rPr>
                <w:rFonts w:cs="Times New Roman"/>
                <w:b/>
                <w:bCs/>
                <w:szCs w:val="22"/>
              </w:rPr>
            </w:pPr>
            <w:r w:rsidRPr="00E41EC2">
              <w:rPr>
                <w:rFonts w:cs="Times New Roman"/>
                <w:b/>
                <w:bCs/>
                <w:szCs w:val="22"/>
              </w:rPr>
              <w:t>Non-current</w:t>
            </w:r>
          </w:p>
        </w:tc>
        <w:tc>
          <w:tcPr>
            <w:tcW w:w="1406" w:type="dxa"/>
            <w:shd w:val="clear" w:color="auto" w:fill="auto"/>
          </w:tcPr>
          <w:p w:rsidR="00B71B73" w:rsidRPr="00E41EC2" w:rsidRDefault="00B71B73" w:rsidP="007D7664">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rsidR="00B71B73" w:rsidRPr="00E41EC2" w:rsidRDefault="00B71B73" w:rsidP="007D7664">
            <w:pPr>
              <w:pStyle w:val="acctfourfigures"/>
              <w:tabs>
                <w:tab w:val="clear" w:pos="765"/>
                <w:tab w:val="decimal" w:pos="911"/>
              </w:tabs>
              <w:spacing w:line="240" w:lineRule="auto"/>
              <w:ind w:right="-169"/>
              <w:rPr>
                <w:rFonts w:cs="Times New Roman"/>
                <w:szCs w:val="22"/>
                <w:lang w:val="en-US"/>
              </w:rPr>
            </w:pPr>
          </w:p>
        </w:tc>
        <w:tc>
          <w:tcPr>
            <w:tcW w:w="999" w:type="dxa"/>
            <w:shd w:val="clear" w:color="auto" w:fill="auto"/>
          </w:tcPr>
          <w:p w:rsidR="00B71B73" w:rsidRPr="00E41EC2" w:rsidRDefault="00B71B73" w:rsidP="007D7664">
            <w:pPr>
              <w:pStyle w:val="acctfourfigures"/>
              <w:tabs>
                <w:tab w:val="clear" w:pos="765"/>
                <w:tab w:val="decimal" w:pos="630"/>
                <w:tab w:val="decimal" w:pos="911"/>
              </w:tabs>
              <w:spacing w:line="240" w:lineRule="auto"/>
              <w:ind w:right="-169"/>
              <w:rPr>
                <w:rFonts w:cs="Times New Roman"/>
                <w:szCs w:val="22"/>
                <w:lang w:val="en-US"/>
              </w:rPr>
            </w:pPr>
          </w:p>
        </w:tc>
        <w:tc>
          <w:tcPr>
            <w:tcW w:w="199" w:type="dxa"/>
            <w:shd w:val="clear" w:color="auto" w:fill="auto"/>
          </w:tcPr>
          <w:p w:rsidR="00B71B73" w:rsidRPr="00E41EC2" w:rsidRDefault="00B71B73" w:rsidP="007D7664">
            <w:pPr>
              <w:pStyle w:val="acctfourfigures"/>
              <w:tabs>
                <w:tab w:val="decimal" w:pos="911"/>
              </w:tabs>
              <w:spacing w:line="240" w:lineRule="auto"/>
              <w:ind w:right="-169"/>
              <w:rPr>
                <w:rFonts w:cs="Times New Roman"/>
                <w:szCs w:val="22"/>
              </w:rPr>
            </w:pPr>
          </w:p>
        </w:tc>
        <w:tc>
          <w:tcPr>
            <w:tcW w:w="1211" w:type="dxa"/>
            <w:shd w:val="clear" w:color="auto" w:fill="auto"/>
          </w:tcPr>
          <w:p w:rsidR="00B71B73" w:rsidRPr="00E41EC2" w:rsidRDefault="00B71B73" w:rsidP="007D7664">
            <w:pPr>
              <w:pStyle w:val="acctfourfigures"/>
              <w:tabs>
                <w:tab w:val="clear" w:pos="765"/>
                <w:tab w:val="decimal" w:pos="911"/>
              </w:tabs>
              <w:spacing w:line="240" w:lineRule="auto"/>
              <w:ind w:left="142" w:right="-169"/>
              <w:rPr>
                <w:rFonts w:cs="Times New Roman"/>
                <w:szCs w:val="22"/>
              </w:rPr>
            </w:pPr>
          </w:p>
        </w:tc>
        <w:tc>
          <w:tcPr>
            <w:tcW w:w="199" w:type="dxa"/>
            <w:shd w:val="clear" w:color="auto" w:fill="auto"/>
          </w:tcPr>
          <w:p w:rsidR="00B71B73" w:rsidRPr="00E41EC2" w:rsidRDefault="00B71B73" w:rsidP="007D7664">
            <w:pPr>
              <w:pStyle w:val="acctfourfigures"/>
              <w:tabs>
                <w:tab w:val="decimal" w:pos="911"/>
              </w:tabs>
              <w:spacing w:line="240" w:lineRule="auto"/>
              <w:ind w:right="-169"/>
              <w:rPr>
                <w:rFonts w:cs="Times New Roman"/>
                <w:szCs w:val="22"/>
              </w:rPr>
            </w:pPr>
          </w:p>
        </w:tc>
        <w:tc>
          <w:tcPr>
            <w:tcW w:w="1046" w:type="dxa"/>
            <w:shd w:val="clear" w:color="auto" w:fill="auto"/>
          </w:tcPr>
          <w:p w:rsidR="00B71B73" w:rsidRPr="00E41EC2" w:rsidRDefault="00B71B73" w:rsidP="007D7664">
            <w:pPr>
              <w:pStyle w:val="acctfourfigures"/>
              <w:tabs>
                <w:tab w:val="clear" w:pos="765"/>
                <w:tab w:val="decimal" w:pos="911"/>
              </w:tabs>
              <w:spacing w:line="240" w:lineRule="auto"/>
              <w:ind w:right="-169"/>
              <w:rPr>
                <w:rFonts w:cs="Times New Roman"/>
                <w:szCs w:val="22"/>
              </w:rPr>
            </w:pPr>
          </w:p>
        </w:tc>
        <w:tc>
          <w:tcPr>
            <w:tcW w:w="199" w:type="dxa"/>
            <w:shd w:val="clear" w:color="auto" w:fill="auto"/>
          </w:tcPr>
          <w:p w:rsidR="00B71B73" w:rsidRPr="00E41EC2" w:rsidRDefault="00B71B73" w:rsidP="007D7664">
            <w:pPr>
              <w:pStyle w:val="acctfourfigures"/>
              <w:tabs>
                <w:tab w:val="decimal" w:pos="911"/>
              </w:tabs>
              <w:spacing w:line="240" w:lineRule="auto"/>
              <w:ind w:right="-169"/>
              <w:rPr>
                <w:rFonts w:cs="Times New Roman"/>
                <w:szCs w:val="22"/>
              </w:rPr>
            </w:pPr>
          </w:p>
        </w:tc>
        <w:tc>
          <w:tcPr>
            <w:tcW w:w="1053" w:type="dxa"/>
            <w:shd w:val="clear" w:color="auto" w:fill="auto"/>
          </w:tcPr>
          <w:p w:rsidR="00B71B73" w:rsidRPr="00E41EC2" w:rsidRDefault="00B71B73" w:rsidP="007D7664">
            <w:pPr>
              <w:pStyle w:val="acctfourfigures"/>
              <w:tabs>
                <w:tab w:val="clear" w:pos="765"/>
                <w:tab w:val="decimal" w:pos="911"/>
              </w:tabs>
              <w:spacing w:line="240" w:lineRule="auto"/>
              <w:ind w:right="-169"/>
              <w:rPr>
                <w:rFonts w:cs="Times New Roman"/>
                <w:szCs w:val="22"/>
              </w:rPr>
            </w:pPr>
          </w:p>
        </w:tc>
      </w:tr>
      <w:tr w:rsidR="00B71B73" w:rsidRPr="00E41EC2" w:rsidTr="007D7664">
        <w:trPr>
          <w:cantSplit/>
          <w:trHeight w:val="265"/>
        </w:trPr>
        <w:tc>
          <w:tcPr>
            <w:tcW w:w="2970" w:type="dxa"/>
            <w:shd w:val="clear" w:color="auto" w:fill="auto"/>
          </w:tcPr>
          <w:p w:rsidR="00B71B73" w:rsidRPr="00E41EC2" w:rsidRDefault="00B71B73" w:rsidP="007D7664">
            <w:pPr>
              <w:tabs>
                <w:tab w:val="left" w:pos="131"/>
              </w:tabs>
              <w:spacing w:line="240" w:lineRule="auto"/>
              <w:ind w:left="11" w:right="-709" w:firstLine="11"/>
              <w:rPr>
                <w:rFonts w:cs="Times New Roman"/>
                <w:szCs w:val="22"/>
              </w:rPr>
            </w:pPr>
            <w:r w:rsidRPr="00E41EC2">
              <w:rPr>
                <w:rFonts w:cs="Times New Roman"/>
                <w:szCs w:val="22"/>
              </w:rPr>
              <w:t xml:space="preserve">   Long-term loans to </w:t>
            </w:r>
          </w:p>
        </w:tc>
        <w:tc>
          <w:tcPr>
            <w:tcW w:w="1406" w:type="dxa"/>
            <w:shd w:val="clear" w:color="auto" w:fill="auto"/>
          </w:tcPr>
          <w:p w:rsidR="00B71B73" w:rsidRPr="00E41EC2" w:rsidRDefault="00B71B73" w:rsidP="007D7664">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rsidR="00B71B73" w:rsidRPr="00E41EC2" w:rsidRDefault="00B71B73" w:rsidP="007D7664">
            <w:pPr>
              <w:spacing w:line="240" w:lineRule="auto"/>
              <w:jc w:val="right"/>
              <w:rPr>
                <w:rFonts w:cs="Times New Roman"/>
                <w:bCs/>
                <w:szCs w:val="22"/>
              </w:rPr>
            </w:pPr>
          </w:p>
        </w:tc>
        <w:tc>
          <w:tcPr>
            <w:tcW w:w="999" w:type="dxa"/>
            <w:shd w:val="clear" w:color="auto" w:fill="auto"/>
          </w:tcPr>
          <w:p w:rsidR="00B71B73" w:rsidRPr="00E41EC2" w:rsidRDefault="00B71B73" w:rsidP="007D7664">
            <w:pPr>
              <w:tabs>
                <w:tab w:val="decimal" w:pos="461"/>
              </w:tabs>
              <w:spacing w:line="240" w:lineRule="auto"/>
              <w:rPr>
                <w:rFonts w:cs="Times New Roman"/>
                <w:bCs/>
                <w:szCs w:val="22"/>
              </w:rPr>
            </w:pPr>
          </w:p>
        </w:tc>
        <w:tc>
          <w:tcPr>
            <w:tcW w:w="199" w:type="dxa"/>
            <w:shd w:val="clear" w:color="auto" w:fill="auto"/>
          </w:tcPr>
          <w:p w:rsidR="00B71B73" w:rsidRPr="00E41EC2" w:rsidRDefault="00B71B73" w:rsidP="007D7664">
            <w:pPr>
              <w:spacing w:line="240" w:lineRule="auto"/>
              <w:jc w:val="center"/>
              <w:rPr>
                <w:rFonts w:cs="Times New Roman"/>
                <w:bCs/>
                <w:szCs w:val="22"/>
              </w:rPr>
            </w:pPr>
          </w:p>
        </w:tc>
        <w:tc>
          <w:tcPr>
            <w:tcW w:w="1211" w:type="dxa"/>
            <w:shd w:val="clear" w:color="auto" w:fill="auto"/>
          </w:tcPr>
          <w:p w:rsidR="00B71B73" w:rsidRPr="00E41EC2" w:rsidRDefault="00B71B73" w:rsidP="007D7664">
            <w:pPr>
              <w:spacing w:line="240" w:lineRule="auto"/>
              <w:ind w:left="142"/>
              <w:jc w:val="center"/>
              <w:rPr>
                <w:rFonts w:cs="Times New Roman"/>
                <w:bCs/>
                <w:szCs w:val="22"/>
              </w:rPr>
            </w:pPr>
          </w:p>
        </w:tc>
        <w:tc>
          <w:tcPr>
            <w:tcW w:w="199" w:type="dxa"/>
            <w:shd w:val="clear" w:color="auto" w:fill="auto"/>
          </w:tcPr>
          <w:p w:rsidR="00B71B73" w:rsidRPr="00E41EC2" w:rsidRDefault="00B71B73" w:rsidP="007D7664">
            <w:pPr>
              <w:spacing w:line="240" w:lineRule="auto"/>
              <w:jc w:val="center"/>
              <w:rPr>
                <w:rFonts w:cs="Times New Roman"/>
                <w:bCs/>
                <w:szCs w:val="22"/>
              </w:rPr>
            </w:pPr>
          </w:p>
        </w:tc>
        <w:tc>
          <w:tcPr>
            <w:tcW w:w="1046" w:type="dxa"/>
            <w:shd w:val="clear" w:color="auto" w:fill="auto"/>
          </w:tcPr>
          <w:p w:rsidR="00B71B73" w:rsidRPr="00E41EC2" w:rsidRDefault="00B71B73" w:rsidP="007D7664">
            <w:pPr>
              <w:tabs>
                <w:tab w:val="decimal" w:pos="461"/>
              </w:tabs>
              <w:spacing w:line="240" w:lineRule="auto"/>
              <w:rPr>
                <w:rFonts w:cs="Times New Roman"/>
                <w:bCs/>
                <w:szCs w:val="22"/>
              </w:rPr>
            </w:pPr>
          </w:p>
        </w:tc>
        <w:tc>
          <w:tcPr>
            <w:tcW w:w="199" w:type="dxa"/>
            <w:shd w:val="clear" w:color="auto" w:fill="auto"/>
          </w:tcPr>
          <w:p w:rsidR="00B71B73" w:rsidRPr="00E41EC2" w:rsidRDefault="00B71B73" w:rsidP="007D7664">
            <w:pPr>
              <w:spacing w:line="240" w:lineRule="auto"/>
              <w:jc w:val="right"/>
              <w:rPr>
                <w:rFonts w:cs="Times New Roman"/>
                <w:bCs/>
                <w:szCs w:val="22"/>
              </w:rPr>
            </w:pPr>
          </w:p>
        </w:tc>
        <w:tc>
          <w:tcPr>
            <w:tcW w:w="1053" w:type="dxa"/>
            <w:shd w:val="clear" w:color="auto" w:fill="auto"/>
          </w:tcPr>
          <w:p w:rsidR="00B71B73" w:rsidRPr="00E41EC2" w:rsidRDefault="00B71B73" w:rsidP="007D7664">
            <w:pPr>
              <w:spacing w:line="240" w:lineRule="auto"/>
              <w:jc w:val="right"/>
              <w:rPr>
                <w:rFonts w:cs="Times New Roman"/>
                <w:bCs/>
                <w:szCs w:val="22"/>
              </w:rPr>
            </w:pPr>
          </w:p>
        </w:tc>
      </w:tr>
      <w:tr w:rsidR="00B71B73" w:rsidRPr="00E41EC2" w:rsidTr="007D7664">
        <w:trPr>
          <w:cantSplit/>
          <w:trHeight w:val="265"/>
        </w:trPr>
        <w:tc>
          <w:tcPr>
            <w:tcW w:w="2970" w:type="dxa"/>
            <w:shd w:val="clear" w:color="auto" w:fill="auto"/>
          </w:tcPr>
          <w:p w:rsidR="00B71B73" w:rsidRPr="00E41EC2" w:rsidRDefault="00B71B73" w:rsidP="007D7664">
            <w:pPr>
              <w:tabs>
                <w:tab w:val="left" w:pos="131"/>
              </w:tabs>
              <w:spacing w:line="240" w:lineRule="atLeast"/>
              <w:ind w:left="11" w:right="-709" w:firstLine="11"/>
              <w:rPr>
                <w:rFonts w:cs="Times New Roman"/>
                <w:szCs w:val="22"/>
              </w:rPr>
            </w:pPr>
            <w:r w:rsidRPr="00E41EC2">
              <w:rPr>
                <w:rFonts w:cs="Times New Roman"/>
                <w:szCs w:val="22"/>
              </w:rPr>
              <w:t xml:space="preserve">      related parties   </w:t>
            </w:r>
          </w:p>
        </w:tc>
        <w:tc>
          <w:tcPr>
            <w:tcW w:w="1406" w:type="dxa"/>
            <w:shd w:val="clear" w:color="auto" w:fill="auto"/>
          </w:tcPr>
          <w:p w:rsidR="00B71B73" w:rsidRPr="00E41EC2" w:rsidRDefault="00B71B73" w:rsidP="007D7664">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MLR-0.50%</w:t>
            </w:r>
          </w:p>
        </w:tc>
        <w:tc>
          <w:tcPr>
            <w:tcW w:w="201" w:type="dxa"/>
            <w:shd w:val="clear" w:color="auto" w:fill="auto"/>
          </w:tcPr>
          <w:p w:rsidR="00B71B73" w:rsidRPr="00E41EC2" w:rsidRDefault="00B71B73" w:rsidP="007D7664">
            <w:pPr>
              <w:jc w:val="right"/>
              <w:rPr>
                <w:rFonts w:cs="Times New Roman"/>
                <w:bCs/>
                <w:szCs w:val="22"/>
              </w:rPr>
            </w:pPr>
          </w:p>
        </w:tc>
        <w:tc>
          <w:tcPr>
            <w:tcW w:w="999" w:type="dxa"/>
            <w:shd w:val="clear" w:color="auto" w:fill="auto"/>
          </w:tcPr>
          <w:p w:rsidR="00B71B73" w:rsidRPr="00E41EC2" w:rsidRDefault="00B71B73" w:rsidP="007D7664">
            <w:pPr>
              <w:tabs>
                <w:tab w:val="decimal" w:pos="461"/>
              </w:tabs>
              <w:rPr>
                <w:rFonts w:cs="Times New Roman"/>
                <w:bCs/>
                <w:szCs w:val="22"/>
              </w:rPr>
            </w:pPr>
            <w:r>
              <w:rPr>
                <w:rFonts w:cs="Times New Roman"/>
                <w:bCs/>
                <w:szCs w:val="22"/>
              </w:rPr>
              <w:t>-</w:t>
            </w:r>
          </w:p>
        </w:tc>
        <w:tc>
          <w:tcPr>
            <w:tcW w:w="199" w:type="dxa"/>
            <w:shd w:val="clear" w:color="auto" w:fill="auto"/>
          </w:tcPr>
          <w:p w:rsidR="00B71B73" w:rsidRPr="00E41EC2" w:rsidRDefault="00B71B73" w:rsidP="007D7664">
            <w:pPr>
              <w:jc w:val="center"/>
              <w:rPr>
                <w:rFonts w:cs="Times New Roman"/>
                <w:bCs/>
                <w:szCs w:val="22"/>
              </w:rPr>
            </w:pPr>
          </w:p>
        </w:tc>
        <w:tc>
          <w:tcPr>
            <w:tcW w:w="1211" w:type="dxa"/>
            <w:shd w:val="clear" w:color="auto" w:fill="auto"/>
          </w:tcPr>
          <w:p w:rsidR="00B71B73" w:rsidRPr="00E41EC2" w:rsidRDefault="00B71B73" w:rsidP="007D7664">
            <w:pPr>
              <w:ind w:left="142"/>
              <w:jc w:val="center"/>
              <w:rPr>
                <w:rFonts w:cs="Times New Roman"/>
                <w:bCs/>
                <w:szCs w:val="22"/>
              </w:rPr>
            </w:pPr>
            <w:r>
              <w:rPr>
                <w:rFonts w:cs="Times New Roman"/>
                <w:bCs/>
                <w:szCs w:val="22"/>
              </w:rPr>
              <w:t>-</w:t>
            </w:r>
          </w:p>
        </w:tc>
        <w:tc>
          <w:tcPr>
            <w:tcW w:w="199" w:type="dxa"/>
            <w:shd w:val="clear" w:color="auto" w:fill="auto"/>
          </w:tcPr>
          <w:p w:rsidR="00B71B73" w:rsidRPr="00E41EC2" w:rsidRDefault="00B71B73" w:rsidP="007D7664">
            <w:pPr>
              <w:jc w:val="center"/>
              <w:rPr>
                <w:rFonts w:cs="Times New Roman"/>
                <w:bCs/>
                <w:szCs w:val="22"/>
              </w:rPr>
            </w:pPr>
          </w:p>
        </w:tc>
        <w:tc>
          <w:tcPr>
            <w:tcW w:w="1046" w:type="dxa"/>
            <w:shd w:val="clear" w:color="auto" w:fill="auto"/>
          </w:tcPr>
          <w:p w:rsidR="00B71B73" w:rsidRPr="00E41EC2" w:rsidRDefault="00B71B73" w:rsidP="007D7664">
            <w:pPr>
              <w:jc w:val="right"/>
              <w:rPr>
                <w:rFonts w:cs="Times New Roman"/>
                <w:bCs/>
                <w:szCs w:val="22"/>
              </w:rPr>
            </w:pPr>
            <w:r>
              <w:rPr>
                <w:rFonts w:cs="Times New Roman"/>
                <w:bCs/>
                <w:szCs w:val="22"/>
              </w:rPr>
              <w:t>241.74</w:t>
            </w:r>
          </w:p>
        </w:tc>
        <w:tc>
          <w:tcPr>
            <w:tcW w:w="199" w:type="dxa"/>
            <w:shd w:val="clear" w:color="auto" w:fill="auto"/>
          </w:tcPr>
          <w:p w:rsidR="00B71B73" w:rsidRPr="00E41EC2" w:rsidRDefault="00B71B73" w:rsidP="007D7664">
            <w:pPr>
              <w:jc w:val="right"/>
              <w:rPr>
                <w:rFonts w:cs="Times New Roman"/>
                <w:bCs/>
                <w:szCs w:val="22"/>
              </w:rPr>
            </w:pPr>
          </w:p>
        </w:tc>
        <w:tc>
          <w:tcPr>
            <w:tcW w:w="1053" w:type="dxa"/>
            <w:shd w:val="clear" w:color="auto" w:fill="auto"/>
          </w:tcPr>
          <w:p w:rsidR="00B71B73" w:rsidRPr="00E41EC2" w:rsidRDefault="00B71B73" w:rsidP="007D7664">
            <w:pPr>
              <w:jc w:val="right"/>
              <w:rPr>
                <w:rFonts w:cs="Times New Roman"/>
                <w:bCs/>
                <w:szCs w:val="22"/>
              </w:rPr>
            </w:pPr>
            <w:r>
              <w:rPr>
                <w:rFonts w:cs="Times New Roman"/>
                <w:bCs/>
                <w:szCs w:val="22"/>
              </w:rPr>
              <w:t>241.74</w:t>
            </w:r>
          </w:p>
        </w:tc>
      </w:tr>
      <w:tr w:rsidR="00B71B73" w:rsidRPr="00E41EC2" w:rsidTr="007D7664">
        <w:trPr>
          <w:cantSplit/>
          <w:trHeight w:val="180"/>
        </w:trPr>
        <w:tc>
          <w:tcPr>
            <w:tcW w:w="2970" w:type="dxa"/>
            <w:shd w:val="clear" w:color="auto" w:fill="auto"/>
          </w:tcPr>
          <w:p w:rsidR="00B71B73" w:rsidRPr="00E41EC2" w:rsidRDefault="00B71B73" w:rsidP="007D7664">
            <w:pPr>
              <w:tabs>
                <w:tab w:val="left" w:pos="131"/>
              </w:tabs>
              <w:spacing w:line="240" w:lineRule="atLeast"/>
              <w:ind w:left="11" w:right="-709" w:firstLine="11"/>
              <w:rPr>
                <w:rFonts w:cs="Times New Roman"/>
                <w:b/>
                <w:bCs/>
                <w:szCs w:val="22"/>
              </w:rPr>
            </w:pPr>
            <w:r w:rsidRPr="00E41EC2">
              <w:rPr>
                <w:rFonts w:cs="Times New Roman"/>
                <w:b/>
                <w:bCs/>
                <w:szCs w:val="22"/>
              </w:rPr>
              <w:t>Total</w:t>
            </w:r>
          </w:p>
        </w:tc>
        <w:tc>
          <w:tcPr>
            <w:tcW w:w="1406" w:type="dxa"/>
            <w:shd w:val="clear" w:color="auto" w:fill="auto"/>
          </w:tcPr>
          <w:p w:rsidR="00B71B73" w:rsidRPr="00E41EC2" w:rsidRDefault="00B71B73" w:rsidP="007D7664">
            <w:pPr>
              <w:pStyle w:val="acctfourfigures"/>
              <w:tabs>
                <w:tab w:val="clear" w:pos="765"/>
              </w:tabs>
              <w:spacing w:line="240" w:lineRule="atLeast"/>
              <w:ind w:left="-79" w:right="-79"/>
              <w:jc w:val="center"/>
              <w:rPr>
                <w:rFonts w:cs="Times New Roman"/>
                <w:b/>
                <w:bCs/>
                <w:szCs w:val="22"/>
              </w:rPr>
            </w:pPr>
          </w:p>
        </w:tc>
        <w:tc>
          <w:tcPr>
            <w:tcW w:w="201" w:type="dxa"/>
            <w:shd w:val="clear" w:color="auto" w:fill="auto"/>
          </w:tcPr>
          <w:p w:rsidR="00B71B73" w:rsidRPr="00E41EC2" w:rsidRDefault="00B71B73" w:rsidP="007D7664">
            <w:pPr>
              <w:jc w:val="right"/>
              <w:rPr>
                <w:rFonts w:cs="Times New Roman"/>
                <w:b/>
                <w:szCs w:val="22"/>
              </w:rPr>
            </w:pPr>
          </w:p>
        </w:tc>
        <w:tc>
          <w:tcPr>
            <w:tcW w:w="999" w:type="dxa"/>
            <w:tcBorders>
              <w:top w:val="single" w:sz="4" w:space="0" w:color="auto"/>
              <w:bottom w:val="double" w:sz="4" w:space="0" w:color="auto"/>
            </w:tcBorders>
            <w:shd w:val="clear" w:color="auto" w:fill="auto"/>
          </w:tcPr>
          <w:p w:rsidR="00B71B73" w:rsidRPr="00E41EC2" w:rsidRDefault="00B71B73" w:rsidP="007D7664">
            <w:pPr>
              <w:tabs>
                <w:tab w:val="decimal" w:pos="461"/>
              </w:tabs>
              <w:rPr>
                <w:rFonts w:cs="Times New Roman"/>
                <w:b/>
                <w:szCs w:val="22"/>
              </w:rPr>
            </w:pPr>
            <w:r>
              <w:rPr>
                <w:rFonts w:cs="Times New Roman"/>
                <w:b/>
                <w:szCs w:val="22"/>
              </w:rPr>
              <w:t>-</w:t>
            </w:r>
          </w:p>
        </w:tc>
        <w:tc>
          <w:tcPr>
            <w:tcW w:w="199" w:type="dxa"/>
            <w:shd w:val="clear" w:color="auto" w:fill="auto"/>
          </w:tcPr>
          <w:p w:rsidR="00B71B73" w:rsidRPr="00E41EC2" w:rsidRDefault="00B71B73" w:rsidP="007D7664">
            <w:pPr>
              <w:jc w:val="center"/>
              <w:rPr>
                <w:rFonts w:cs="Times New Roman"/>
                <w:b/>
                <w:szCs w:val="22"/>
              </w:rPr>
            </w:pPr>
          </w:p>
        </w:tc>
        <w:tc>
          <w:tcPr>
            <w:tcW w:w="1211" w:type="dxa"/>
            <w:tcBorders>
              <w:top w:val="single" w:sz="4" w:space="0" w:color="auto"/>
              <w:bottom w:val="double" w:sz="4" w:space="0" w:color="auto"/>
            </w:tcBorders>
            <w:shd w:val="clear" w:color="auto" w:fill="auto"/>
          </w:tcPr>
          <w:p w:rsidR="00B71B73" w:rsidRPr="00E41EC2" w:rsidRDefault="00B71B73" w:rsidP="007D7664">
            <w:pPr>
              <w:ind w:left="142"/>
              <w:jc w:val="center"/>
              <w:rPr>
                <w:rFonts w:cs="Times New Roman"/>
                <w:b/>
                <w:szCs w:val="22"/>
              </w:rPr>
            </w:pPr>
            <w:r>
              <w:rPr>
                <w:rFonts w:cs="Times New Roman"/>
                <w:b/>
                <w:szCs w:val="22"/>
              </w:rPr>
              <w:t>-</w:t>
            </w:r>
          </w:p>
        </w:tc>
        <w:tc>
          <w:tcPr>
            <w:tcW w:w="199" w:type="dxa"/>
            <w:shd w:val="clear" w:color="auto" w:fill="auto"/>
          </w:tcPr>
          <w:p w:rsidR="00B71B73" w:rsidRPr="00E41EC2" w:rsidRDefault="00B71B73" w:rsidP="007D7664">
            <w:pPr>
              <w:jc w:val="center"/>
              <w:rPr>
                <w:rFonts w:cs="Times New Roman"/>
                <w:b/>
                <w:szCs w:val="22"/>
              </w:rPr>
            </w:pPr>
          </w:p>
        </w:tc>
        <w:tc>
          <w:tcPr>
            <w:tcW w:w="1046" w:type="dxa"/>
            <w:tcBorders>
              <w:top w:val="single" w:sz="4" w:space="0" w:color="auto"/>
              <w:bottom w:val="double" w:sz="4" w:space="0" w:color="auto"/>
            </w:tcBorders>
            <w:shd w:val="clear" w:color="auto" w:fill="auto"/>
          </w:tcPr>
          <w:p w:rsidR="00B71B73" w:rsidRPr="00E41EC2" w:rsidRDefault="00B71B73" w:rsidP="007D7664">
            <w:pPr>
              <w:jc w:val="right"/>
              <w:rPr>
                <w:rFonts w:cs="Times New Roman"/>
                <w:b/>
                <w:szCs w:val="22"/>
              </w:rPr>
            </w:pPr>
            <w:r>
              <w:rPr>
                <w:rFonts w:cs="Times New Roman"/>
                <w:b/>
                <w:szCs w:val="22"/>
              </w:rPr>
              <w:t>241.74</w:t>
            </w:r>
          </w:p>
        </w:tc>
        <w:tc>
          <w:tcPr>
            <w:tcW w:w="199" w:type="dxa"/>
            <w:shd w:val="clear" w:color="auto" w:fill="auto"/>
          </w:tcPr>
          <w:p w:rsidR="00B71B73" w:rsidRPr="00E41EC2" w:rsidRDefault="00B71B73" w:rsidP="007D7664">
            <w:pPr>
              <w:jc w:val="right"/>
              <w:rPr>
                <w:rFonts w:cs="Times New Roman"/>
                <w:b/>
                <w:szCs w:val="22"/>
              </w:rPr>
            </w:pPr>
          </w:p>
        </w:tc>
        <w:tc>
          <w:tcPr>
            <w:tcW w:w="1053" w:type="dxa"/>
            <w:tcBorders>
              <w:top w:val="single" w:sz="4" w:space="0" w:color="auto"/>
              <w:bottom w:val="double" w:sz="4" w:space="0" w:color="auto"/>
            </w:tcBorders>
            <w:shd w:val="clear" w:color="auto" w:fill="auto"/>
          </w:tcPr>
          <w:p w:rsidR="00B71B73" w:rsidRPr="00E41EC2" w:rsidRDefault="00B71B73" w:rsidP="007D7664">
            <w:pPr>
              <w:jc w:val="right"/>
              <w:rPr>
                <w:rFonts w:cs="Times New Roman"/>
                <w:b/>
                <w:szCs w:val="22"/>
              </w:rPr>
            </w:pPr>
            <w:r>
              <w:rPr>
                <w:rFonts w:cs="Times New Roman"/>
                <w:b/>
                <w:szCs w:val="22"/>
              </w:rPr>
              <w:t>241.74</w:t>
            </w:r>
          </w:p>
        </w:tc>
      </w:tr>
    </w:tbl>
    <w:p w:rsidR="00B3031C" w:rsidRPr="00E41EC2" w:rsidRDefault="00B3031C" w:rsidP="00B3031C">
      <w:pPr>
        <w:rPr>
          <w:rFonts w:cs="Times New Roman"/>
          <w:sz w:val="18"/>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990"/>
        <w:gridCol w:w="180"/>
        <w:gridCol w:w="1170"/>
        <w:gridCol w:w="180"/>
        <w:gridCol w:w="1080"/>
        <w:gridCol w:w="180"/>
        <w:gridCol w:w="1170"/>
      </w:tblGrid>
      <w:tr w:rsidR="00B3031C" w:rsidRPr="00E41EC2" w:rsidTr="007D7664">
        <w:trPr>
          <w:trHeight w:val="44"/>
          <w:tblHeader/>
        </w:trPr>
        <w:tc>
          <w:tcPr>
            <w:tcW w:w="2970" w:type="dxa"/>
            <w:shd w:val="clear" w:color="auto" w:fill="auto"/>
            <w:vAlign w:val="bottom"/>
          </w:tcPr>
          <w:p w:rsidR="00B3031C" w:rsidRPr="00E41EC2" w:rsidRDefault="00B3031C" w:rsidP="00FB3C60">
            <w:pPr>
              <w:pStyle w:val="BodyText"/>
              <w:spacing w:after="0" w:line="240" w:lineRule="atLeast"/>
              <w:rPr>
                <w:rFonts w:cs="Times New Roman"/>
                <w:szCs w:val="22"/>
                <w:lang w:bidi="th-TH"/>
              </w:rPr>
            </w:pPr>
          </w:p>
        </w:tc>
        <w:tc>
          <w:tcPr>
            <w:tcW w:w="1440" w:type="dxa"/>
            <w:shd w:val="clear" w:color="auto" w:fill="auto"/>
          </w:tcPr>
          <w:p w:rsidR="00B3031C" w:rsidRPr="00E41EC2" w:rsidRDefault="00B3031C" w:rsidP="00FB3C60">
            <w:pPr>
              <w:pStyle w:val="Heading2"/>
              <w:numPr>
                <w:ilvl w:val="0"/>
                <w:numId w:val="0"/>
              </w:numPr>
              <w:spacing w:before="0" w:after="0" w:line="240" w:lineRule="atLeast"/>
              <w:ind w:right="-45"/>
              <w:jc w:val="both"/>
              <w:rPr>
                <w:rFonts w:cs="Times New Roman"/>
                <w:sz w:val="22"/>
                <w:szCs w:val="22"/>
                <w:lang w:bidi="th-TH"/>
              </w:rPr>
            </w:pPr>
          </w:p>
        </w:tc>
        <w:tc>
          <w:tcPr>
            <w:tcW w:w="5130" w:type="dxa"/>
            <w:gridSpan w:val="8"/>
            <w:shd w:val="clear" w:color="auto" w:fill="auto"/>
          </w:tcPr>
          <w:p w:rsidR="00B3031C" w:rsidRPr="00E41EC2" w:rsidRDefault="00B3031C" w:rsidP="00FB3C60">
            <w:pPr>
              <w:pStyle w:val="Heading2"/>
              <w:numPr>
                <w:ilvl w:val="0"/>
                <w:numId w:val="0"/>
              </w:numPr>
              <w:spacing w:before="0" w:after="0" w:line="240" w:lineRule="atLeast"/>
              <w:ind w:right="-45"/>
              <w:jc w:val="center"/>
              <w:rPr>
                <w:rFonts w:cs="Times New Roman"/>
                <w:bCs/>
                <w:i w:val="0"/>
                <w:iCs/>
                <w:sz w:val="22"/>
                <w:szCs w:val="22"/>
              </w:rPr>
            </w:pPr>
            <w:r w:rsidRPr="00E41EC2">
              <w:rPr>
                <w:rFonts w:cs="Times New Roman"/>
                <w:bCs/>
                <w:i w:val="0"/>
                <w:iCs/>
                <w:sz w:val="22"/>
                <w:szCs w:val="22"/>
              </w:rPr>
              <w:t>Separate financial statements</w:t>
            </w:r>
          </w:p>
        </w:tc>
      </w:tr>
      <w:tr w:rsidR="00B3031C" w:rsidRPr="00E41EC2" w:rsidTr="007D7664">
        <w:trPr>
          <w:tblHeader/>
        </w:trPr>
        <w:tc>
          <w:tcPr>
            <w:tcW w:w="2970" w:type="dxa"/>
            <w:shd w:val="clear" w:color="auto" w:fill="auto"/>
          </w:tcPr>
          <w:p w:rsidR="00B3031C" w:rsidRPr="00E41EC2" w:rsidRDefault="00B3031C" w:rsidP="00FB3C60">
            <w:pPr>
              <w:tabs>
                <w:tab w:val="left" w:pos="191"/>
              </w:tabs>
              <w:spacing w:line="240" w:lineRule="atLeast"/>
              <w:ind w:right="-709"/>
              <w:rPr>
                <w:rFonts w:cs="Times New Roman"/>
                <w:b/>
                <w:bCs/>
                <w:i/>
                <w:iCs/>
                <w:szCs w:val="22"/>
              </w:rPr>
            </w:pPr>
          </w:p>
        </w:tc>
        <w:tc>
          <w:tcPr>
            <w:tcW w:w="1440" w:type="dxa"/>
            <w:vMerge w:val="restart"/>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Effective</w:t>
            </w:r>
          </w:p>
          <w:p w:rsidR="00B3031C" w:rsidRDefault="00B3031C" w:rsidP="00FB3C60">
            <w:pPr>
              <w:pStyle w:val="acctfourfigures"/>
              <w:tabs>
                <w:tab w:val="clear" w:pos="765"/>
              </w:tabs>
              <w:spacing w:line="240" w:lineRule="auto"/>
              <w:ind w:left="-79" w:right="-79"/>
              <w:jc w:val="center"/>
              <w:rPr>
                <w:rFonts w:cs="Times New Roman"/>
                <w:szCs w:val="22"/>
                <w:lang w:bidi="th-TH"/>
              </w:rPr>
            </w:pPr>
            <w:r>
              <w:rPr>
                <w:rFonts w:cs="Times New Roman"/>
                <w:szCs w:val="22"/>
                <w:lang w:bidi="th-TH"/>
              </w:rPr>
              <w:t>Interest</w:t>
            </w:r>
          </w:p>
          <w:p w:rsidR="00B3031C" w:rsidRPr="00E41EC2" w:rsidRDefault="00B3031C" w:rsidP="00FB3C60">
            <w:pPr>
              <w:pStyle w:val="acctfourfigures"/>
              <w:tabs>
                <w:tab w:val="clear" w:pos="765"/>
              </w:tabs>
              <w:spacing w:line="240" w:lineRule="auto"/>
              <w:ind w:left="-79" w:right="-79"/>
              <w:jc w:val="center"/>
              <w:rPr>
                <w:rFonts w:cs="Times New Roman"/>
                <w:szCs w:val="22"/>
                <w:lang w:bidi="th-TH"/>
              </w:rPr>
            </w:pPr>
            <w:r w:rsidRPr="00E41EC2">
              <w:rPr>
                <w:rFonts w:cs="Times New Roman"/>
                <w:szCs w:val="22"/>
                <w:lang w:bidi="th-TH"/>
              </w:rPr>
              <w:t>rate</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990" w:type="dxa"/>
            <w:vMerge w:val="restart"/>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r w:rsidRPr="00E41EC2">
              <w:rPr>
                <w:rFonts w:cs="Times New Roman"/>
                <w:szCs w:val="22"/>
              </w:rPr>
              <w:br/>
              <w:t>Within 1 year</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vMerge w:val="restart"/>
            <w:shd w:val="clear" w:color="auto" w:fill="auto"/>
          </w:tcPr>
          <w:p w:rsidR="00B3031C" w:rsidRPr="00E41EC2" w:rsidRDefault="00B3031C" w:rsidP="009A6625">
            <w:pPr>
              <w:pStyle w:val="acctfourfigures"/>
              <w:tabs>
                <w:tab w:val="clear" w:pos="765"/>
              </w:tabs>
              <w:spacing w:line="240" w:lineRule="auto"/>
              <w:ind w:left="-88" w:right="-124"/>
              <w:jc w:val="center"/>
              <w:rPr>
                <w:rFonts w:cs="Times New Roman"/>
                <w:szCs w:val="22"/>
              </w:rPr>
            </w:pPr>
            <w:r w:rsidRPr="00E41EC2">
              <w:rPr>
                <w:rFonts w:cs="Times New Roman"/>
                <w:szCs w:val="22"/>
              </w:rPr>
              <w:t>After 1 year</w:t>
            </w:r>
            <w:r w:rsidR="009A6625">
              <w:rPr>
                <w:rFonts w:cs="Times New Roman"/>
                <w:szCs w:val="22"/>
              </w:rPr>
              <w:br/>
            </w:r>
            <w:r>
              <w:rPr>
                <w:rFonts w:cs="Times New Roman"/>
                <w:szCs w:val="22"/>
              </w:rPr>
              <w:t xml:space="preserve">but within 5 </w:t>
            </w:r>
            <w:r w:rsidRPr="00E41EC2">
              <w:rPr>
                <w:rFonts w:cs="Times New Roman"/>
                <w:szCs w:val="22"/>
              </w:rPr>
              <w:t>years</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vMerge w:val="restart"/>
            <w:shd w:val="clear" w:color="auto" w:fill="auto"/>
          </w:tcPr>
          <w:p w:rsidR="00380AC5" w:rsidRDefault="00B3031C" w:rsidP="00380AC5">
            <w:pPr>
              <w:pStyle w:val="acctfourfigures"/>
              <w:tabs>
                <w:tab w:val="clear" w:pos="765"/>
              </w:tabs>
              <w:spacing w:line="240" w:lineRule="atLeast"/>
              <w:ind w:left="-88" w:right="-124"/>
              <w:jc w:val="center"/>
              <w:rPr>
                <w:rFonts w:cs="Times New Roman"/>
                <w:szCs w:val="22"/>
              </w:rPr>
            </w:pPr>
            <w:r w:rsidRPr="00E41EC2">
              <w:rPr>
                <w:rFonts w:cs="Times New Roman"/>
                <w:szCs w:val="22"/>
              </w:rPr>
              <w:br/>
              <w:t xml:space="preserve">After </w:t>
            </w:r>
          </w:p>
          <w:p w:rsidR="00B3031C" w:rsidRPr="00E41EC2" w:rsidRDefault="00B3031C" w:rsidP="00380AC5">
            <w:pPr>
              <w:pStyle w:val="acctfourfigures"/>
              <w:tabs>
                <w:tab w:val="clear" w:pos="765"/>
              </w:tabs>
              <w:spacing w:line="240" w:lineRule="atLeast"/>
              <w:ind w:left="-88" w:right="-124"/>
              <w:jc w:val="center"/>
              <w:rPr>
                <w:rFonts w:cs="Times New Roman"/>
                <w:szCs w:val="22"/>
              </w:rPr>
            </w:pPr>
            <w:r w:rsidRPr="00E41EC2">
              <w:rPr>
                <w:rFonts w:cs="Times New Roman"/>
                <w:szCs w:val="22"/>
              </w:rPr>
              <w:t>5</w:t>
            </w:r>
            <w:r w:rsidR="00380AC5">
              <w:rPr>
                <w:rFonts w:cs="Times New Roman"/>
                <w:szCs w:val="22"/>
              </w:rPr>
              <w:t xml:space="preserve"> </w:t>
            </w:r>
            <w:r w:rsidRPr="00E41EC2">
              <w:rPr>
                <w:rFonts w:cs="Times New Roman"/>
                <w:szCs w:val="22"/>
              </w:rPr>
              <w:t>years</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r>
      <w:tr w:rsidR="00B3031C" w:rsidRPr="00E41EC2" w:rsidTr="007D7664">
        <w:trPr>
          <w:tblHeader/>
        </w:trPr>
        <w:tc>
          <w:tcPr>
            <w:tcW w:w="2970" w:type="dxa"/>
            <w:shd w:val="clear" w:color="auto" w:fill="auto"/>
          </w:tcPr>
          <w:p w:rsidR="00B3031C" w:rsidRPr="00E41EC2" w:rsidRDefault="00B3031C" w:rsidP="00FB3C60">
            <w:pPr>
              <w:tabs>
                <w:tab w:val="left" w:pos="191"/>
              </w:tabs>
              <w:spacing w:line="240" w:lineRule="atLeast"/>
              <w:ind w:right="-709"/>
              <w:rPr>
                <w:rFonts w:cs="Times New Roman"/>
                <w:b/>
                <w:bCs/>
                <w:i/>
                <w:iCs/>
                <w:szCs w:val="22"/>
              </w:rPr>
            </w:pPr>
          </w:p>
        </w:tc>
        <w:tc>
          <w:tcPr>
            <w:tcW w:w="1440" w:type="dxa"/>
            <w:vMerge/>
            <w:shd w:val="clear" w:color="auto" w:fill="auto"/>
          </w:tcPr>
          <w:p w:rsidR="00B3031C" w:rsidRPr="00E41EC2" w:rsidRDefault="00B3031C" w:rsidP="00FB3C60">
            <w:pPr>
              <w:pStyle w:val="acctfourfigures"/>
              <w:tabs>
                <w:tab w:val="clear" w:pos="765"/>
              </w:tabs>
              <w:spacing w:line="240" w:lineRule="atLeast"/>
              <w:ind w:left="-79" w:right="-79"/>
              <w:jc w:val="center"/>
              <w:rPr>
                <w:rFonts w:cs="Times New Roman"/>
                <w:szCs w:val="22"/>
                <w:cs/>
                <w:lang w:bidi="th-TH"/>
              </w:rPr>
            </w:pP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990" w:type="dxa"/>
            <w:vMerge/>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vMerge/>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vMerge/>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tl/>
                <w:cs/>
              </w:rPr>
            </w:pPr>
            <w:r w:rsidRPr="00E41EC2">
              <w:rPr>
                <w:rFonts w:cs="Times New Roman"/>
                <w:szCs w:val="22"/>
              </w:rPr>
              <w:br/>
              <w:t>Total</w:t>
            </w:r>
          </w:p>
        </w:tc>
      </w:tr>
      <w:tr w:rsidR="00B3031C" w:rsidRPr="00E41EC2" w:rsidTr="007D7664">
        <w:trPr>
          <w:tblHeader/>
        </w:trPr>
        <w:tc>
          <w:tcPr>
            <w:tcW w:w="2970" w:type="dxa"/>
            <w:shd w:val="clear" w:color="auto" w:fill="auto"/>
          </w:tcPr>
          <w:p w:rsidR="00B3031C" w:rsidRPr="00E41EC2" w:rsidRDefault="00B3031C" w:rsidP="00FB3C60">
            <w:pPr>
              <w:tabs>
                <w:tab w:val="left" w:pos="191"/>
              </w:tabs>
              <w:spacing w:line="240" w:lineRule="atLeast"/>
              <w:ind w:right="-709"/>
              <w:rPr>
                <w:rFonts w:cs="Times New Roman"/>
                <w:b/>
                <w:bCs/>
                <w:i/>
                <w:iCs/>
                <w:szCs w:val="22"/>
              </w:rPr>
            </w:pPr>
          </w:p>
        </w:tc>
        <w:tc>
          <w:tcPr>
            <w:tcW w:w="1440" w:type="dxa"/>
            <w:shd w:val="clear" w:color="auto" w:fill="auto"/>
          </w:tcPr>
          <w:p w:rsidR="00B3031C" w:rsidRPr="00E41EC2" w:rsidRDefault="00B3031C" w:rsidP="00FB3C60">
            <w:pPr>
              <w:spacing w:line="240" w:lineRule="atLeast"/>
              <w:ind w:left="-79" w:right="-79"/>
              <w:jc w:val="center"/>
              <w:rPr>
                <w:rFonts w:cs="Times New Roman"/>
                <w:i/>
                <w:iCs/>
                <w:szCs w:val="22"/>
              </w:rPr>
            </w:pPr>
            <w:r w:rsidRPr="00E41EC2">
              <w:rPr>
                <w:rFonts w:cs="Times New Roman"/>
                <w:i/>
                <w:iCs/>
                <w:szCs w:val="22"/>
              </w:rPr>
              <w:t>(%  per annum)</w:t>
            </w:r>
          </w:p>
        </w:tc>
        <w:tc>
          <w:tcPr>
            <w:tcW w:w="5130" w:type="dxa"/>
            <w:gridSpan w:val="8"/>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i/>
                <w:iCs/>
                <w:szCs w:val="22"/>
              </w:rPr>
            </w:pPr>
            <w:r w:rsidRPr="00E41EC2">
              <w:rPr>
                <w:rFonts w:cs="Times New Roman"/>
                <w:i/>
                <w:iCs/>
                <w:szCs w:val="22"/>
              </w:rPr>
              <w:t>(in million Baht)</w:t>
            </w:r>
          </w:p>
        </w:tc>
      </w:tr>
      <w:tr w:rsidR="00B3031C" w:rsidRPr="00E41EC2" w:rsidTr="007D7664">
        <w:trPr>
          <w:cantSplit/>
        </w:trPr>
        <w:tc>
          <w:tcPr>
            <w:tcW w:w="2970" w:type="dxa"/>
            <w:shd w:val="clear" w:color="auto" w:fill="auto"/>
          </w:tcPr>
          <w:p w:rsidR="00B3031C" w:rsidRPr="00E41EC2" w:rsidRDefault="00F9098E" w:rsidP="00FB3C60">
            <w:pPr>
              <w:spacing w:line="240" w:lineRule="atLeast"/>
              <w:ind w:left="180" w:right="-709" w:hanging="180"/>
              <w:rPr>
                <w:rFonts w:cs="Times New Roman"/>
                <w:b/>
                <w:bCs/>
                <w:i/>
                <w:iCs/>
                <w:szCs w:val="22"/>
              </w:rPr>
            </w:pPr>
            <w:r>
              <w:rPr>
                <w:rFonts w:cs="Times New Roman"/>
                <w:b/>
                <w:bCs/>
                <w:i/>
                <w:iCs/>
                <w:szCs w:val="22"/>
              </w:rPr>
              <w:t xml:space="preserve">30 September </w:t>
            </w:r>
            <w:r w:rsidR="009C615A">
              <w:rPr>
                <w:rFonts w:cs="Times New Roman"/>
                <w:b/>
                <w:bCs/>
                <w:i/>
                <w:iCs/>
                <w:szCs w:val="22"/>
              </w:rPr>
              <w:t>201</w:t>
            </w:r>
            <w:r w:rsidR="00B71B73">
              <w:rPr>
                <w:rFonts w:cs="Times New Roman"/>
                <w:b/>
                <w:bCs/>
                <w:i/>
                <w:iCs/>
                <w:szCs w:val="22"/>
              </w:rPr>
              <w:t>8</w:t>
            </w:r>
          </w:p>
        </w:tc>
        <w:tc>
          <w:tcPr>
            <w:tcW w:w="1440" w:type="dxa"/>
            <w:shd w:val="clear" w:color="auto" w:fill="auto"/>
          </w:tcPr>
          <w:p w:rsidR="00B3031C" w:rsidRPr="00E41EC2" w:rsidRDefault="00B3031C" w:rsidP="00FB3C60">
            <w:pPr>
              <w:pStyle w:val="acctfourfigures"/>
              <w:tabs>
                <w:tab w:val="clear" w:pos="765"/>
                <w:tab w:val="decimal" w:pos="731"/>
              </w:tabs>
              <w:spacing w:line="240" w:lineRule="atLeast"/>
              <w:ind w:left="-79" w:right="-79"/>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lang w:val="en-US"/>
              </w:rPr>
            </w:pPr>
          </w:p>
        </w:tc>
        <w:tc>
          <w:tcPr>
            <w:tcW w:w="990" w:type="dxa"/>
            <w:shd w:val="clear" w:color="auto" w:fill="auto"/>
          </w:tcPr>
          <w:p w:rsidR="00B3031C" w:rsidRPr="00E41EC2" w:rsidRDefault="00B3031C" w:rsidP="00FB3C60">
            <w:pPr>
              <w:pStyle w:val="acctfourfigures"/>
              <w:tabs>
                <w:tab w:val="clear" w:pos="765"/>
                <w:tab w:val="decimal" w:pos="630"/>
              </w:tabs>
              <w:spacing w:line="240" w:lineRule="atLeast"/>
              <w:ind w:right="11"/>
              <w:rPr>
                <w:rFonts w:cs="Times New Roman"/>
                <w:szCs w:val="22"/>
                <w:lang w:val="en-US"/>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170" w:type="dxa"/>
            <w:shd w:val="clear" w:color="auto" w:fill="auto"/>
          </w:tcPr>
          <w:p w:rsidR="00B3031C" w:rsidRPr="00E41EC2" w:rsidRDefault="00B3031C" w:rsidP="00FB3C60">
            <w:pPr>
              <w:pStyle w:val="acctfourfigures"/>
              <w:tabs>
                <w:tab w:val="clear" w:pos="765"/>
              </w:tabs>
              <w:spacing w:line="240" w:lineRule="atLeast"/>
              <w:ind w:left="-79" w:right="-79"/>
              <w:rPr>
                <w:rFonts w:cs="Times New Roman"/>
                <w:szCs w:val="22"/>
              </w:rPr>
            </w:pPr>
          </w:p>
        </w:tc>
      </w:tr>
      <w:tr w:rsidR="00B3031C" w:rsidRPr="00E41EC2" w:rsidTr="007D7664">
        <w:trPr>
          <w:cantSplit/>
        </w:trPr>
        <w:tc>
          <w:tcPr>
            <w:tcW w:w="2970" w:type="dxa"/>
            <w:shd w:val="clear" w:color="auto" w:fill="auto"/>
          </w:tcPr>
          <w:p w:rsidR="00B3031C" w:rsidRPr="00E41EC2" w:rsidRDefault="00B3031C" w:rsidP="00FB3C60">
            <w:pPr>
              <w:spacing w:line="240" w:lineRule="atLeast"/>
              <w:ind w:right="-709"/>
              <w:rPr>
                <w:rFonts w:cs="Times New Roman"/>
                <w:b/>
                <w:bCs/>
                <w:szCs w:val="22"/>
              </w:rPr>
            </w:pPr>
            <w:r w:rsidRPr="00E41EC2">
              <w:rPr>
                <w:rFonts w:cs="Times New Roman"/>
                <w:b/>
                <w:bCs/>
                <w:szCs w:val="22"/>
              </w:rPr>
              <w:t>Non-current</w:t>
            </w:r>
          </w:p>
        </w:tc>
        <w:tc>
          <w:tcPr>
            <w:tcW w:w="1440" w:type="dxa"/>
            <w:shd w:val="clear" w:color="auto" w:fill="auto"/>
          </w:tcPr>
          <w:p w:rsidR="00B3031C" w:rsidRPr="00E41EC2" w:rsidRDefault="00B3031C" w:rsidP="00FB3C60">
            <w:pPr>
              <w:pStyle w:val="acctfourfigures"/>
              <w:tabs>
                <w:tab w:val="clear" w:pos="765"/>
              </w:tabs>
              <w:spacing w:line="240" w:lineRule="atLeast"/>
              <w:ind w:left="-79" w:right="-79"/>
              <w:jc w:val="center"/>
              <w:rPr>
                <w:rFonts w:cs="Times New Roman"/>
                <w:szCs w:val="22"/>
                <w:lang w:val="en-US"/>
              </w:rPr>
            </w:pPr>
          </w:p>
        </w:tc>
        <w:tc>
          <w:tcPr>
            <w:tcW w:w="180" w:type="dxa"/>
            <w:shd w:val="clear" w:color="auto" w:fill="auto"/>
          </w:tcPr>
          <w:p w:rsidR="00B3031C" w:rsidRPr="00E41EC2" w:rsidRDefault="00B3031C" w:rsidP="00FB3C60">
            <w:pPr>
              <w:pStyle w:val="acctfourfigures"/>
              <w:tabs>
                <w:tab w:val="clear" w:pos="765"/>
                <w:tab w:val="decimal" w:pos="911"/>
              </w:tabs>
              <w:spacing w:line="240" w:lineRule="atLeast"/>
              <w:ind w:right="-169"/>
              <w:rPr>
                <w:rFonts w:cs="Times New Roman"/>
                <w:szCs w:val="22"/>
                <w:lang w:val="en-US"/>
              </w:rPr>
            </w:pPr>
          </w:p>
        </w:tc>
        <w:tc>
          <w:tcPr>
            <w:tcW w:w="990" w:type="dxa"/>
            <w:shd w:val="clear" w:color="auto" w:fill="auto"/>
          </w:tcPr>
          <w:p w:rsidR="00B3031C" w:rsidRPr="00E41EC2" w:rsidRDefault="00B3031C" w:rsidP="00FB3C60">
            <w:pPr>
              <w:pStyle w:val="acctfourfigures"/>
              <w:tabs>
                <w:tab w:val="clear" w:pos="765"/>
                <w:tab w:val="decimal" w:pos="630"/>
                <w:tab w:val="decimal" w:pos="911"/>
              </w:tabs>
              <w:spacing w:line="240" w:lineRule="atLeast"/>
              <w:ind w:right="-169"/>
              <w:rPr>
                <w:rFonts w:cs="Times New Roman"/>
                <w:szCs w:val="22"/>
                <w:lang w:val="en-US"/>
              </w:rPr>
            </w:pPr>
          </w:p>
        </w:tc>
        <w:tc>
          <w:tcPr>
            <w:tcW w:w="180" w:type="dxa"/>
            <w:shd w:val="clear" w:color="auto" w:fill="auto"/>
          </w:tcPr>
          <w:p w:rsidR="00B3031C" w:rsidRPr="00E41EC2" w:rsidRDefault="00B3031C" w:rsidP="00FB3C60">
            <w:pPr>
              <w:pStyle w:val="acctfourfigures"/>
              <w:tabs>
                <w:tab w:val="decimal" w:pos="911"/>
              </w:tabs>
              <w:spacing w:line="240" w:lineRule="atLeast"/>
              <w:ind w:right="-169"/>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B3031C" w:rsidRPr="00E41EC2" w:rsidRDefault="00B3031C" w:rsidP="00FB3C60">
            <w:pPr>
              <w:pStyle w:val="acctfourfigures"/>
              <w:tabs>
                <w:tab w:val="decimal" w:pos="911"/>
              </w:tabs>
              <w:spacing w:line="240" w:lineRule="atLeast"/>
              <w:ind w:right="-169"/>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B3031C" w:rsidRPr="00E41EC2" w:rsidRDefault="00B3031C" w:rsidP="00FB3C60">
            <w:pPr>
              <w:pStyle w:val="acctfourfigures"/>
              <w:tabs>
                <w:tab w:val="decimal" w:pos="911"/>
              </w:tabs>
              <w:spacing w:line="240" w:lineRule="atLeast"/>
              <w:ind w:right="-169"/>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911"/>
              </w:tabs>
              <w:spacing w:line="240" w:lineRule="atLeast"/>
              <w:ind w:left="-79" w:right="-79"/>
              <w:rPr>
                <w:rFonts w:cs="Times New Roman"/>
                <w:szCs w:val="22"/>
              </w:rPr>
            </w:pPr>
          </w:p>
        </w:tc>
      </w:tr>
      <w:tr w:rsidR="00B3031C" w:rsidRPr="00E41EC2" w:rsidTr="007D7664">
        <w:trPr>
          <w:cantSplit/>
          <w:trHeight w:val="270"/>
        </w:trPr>
        <w:tc>
          <w:tcPr>
            <w:tcW w:w="2970" w:type="dxa"/>
            <w:shd w:val="clear" w:color="auto" w:fill="auto"/>
          </w:tcPr>
          <w:p w:rsidR="00B3031C" w:rsidRPr="00E41EC2" w:rsidRDefault="00B3031C" w:rsidP="00FB3C60">
            <w:pPr>
              <w:tabs>
                <w:tab w:val="left" w:pos="131"/>
              </w:tabs>
              <w:spacing w:line="240" w:lineRule="auto"/>
              <w:ind w:right="-709"/>
              <w:rPr>
                <w:rFonts w:cs="Times New Roman"/>
                <w:szCs w:val="22"/>
              </w:rPr>
            </w:pPr>
            <w:r w:rsidRPr="00E41EC2">
              <w:rPr>
                <w:rFonts w:cs="Times New Roman"/>
                <w:szCs w:val="22"/>
              </w:rPr>
              <w:t xml:space="preserve">   Long-term loans to</w:t>
            </w:r>
          </w:p>
        </w:tc>
        <w:tc>
          <w:tcPr>
            <w:tcW w:w="1440" w:type="dxa"/>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lang w:val="en-US" w:bidi="th-TH"/>
              </w:rPr>
            </w:pPr>
          </w:p>
        </w:tc>
        <w:tc>
          <w:tcPr>
            <w:tcW w:w="180" w:type="dxa"/>
            <w:shd w:val="clear" w:color="auto" w:fill="auto"/>
          </w:tcPr>
          <w:p w:rsidR="00B3031C" w:rsidRPr="00E41EC2" w:rsidRDefault="00B3031C" w:rsidP="00FB3C60">
            <w:pPr>
              <w:spacing w:line="240" w:lineRule="auto"/>
              <w:jc w:val="right"/>
              <w:rPr>
                <w:rFonts w:cs="Times New Roman"/>
                <w:szCs w:val="22"/>
              </w:rPr>
            </w:pPr>
          </w:p>
        </w:tc>
        <w:tc>
          <w:tcPr>
            <w:tcW w:w="990" w:type="dxa"/>
            <w:shd w:val="clear" w:color="auto" w:fill="auto"/>
          </w:tcPr>
          <w:p w:rsidR="00B3031C" w:rsidRPr="00E41EC2" w:rsidRDefault="00B3031C" w:rsidP="00FB3C60">
            <w:pPr>
              <w:spacing w:line="240" w:lineRule="auto"/>
              <w:jc w:val="center"/>
              <w:rPr>
                <w:rFonts w:cs="Times New Roman"/>
                <w:szCs w:val="22"/>
              </w:rPr>
            </w:pPr>
          </w:p>
        </w:tc>
        <w:tc>
          <w:tcPr>
            <w:tcW w:w="180" w:type="dxa"/>
            <w:shd w:val="clear" w:color="auto" w:fill="auto"/>
          </w:tcPr>
          <w:p w:rsidR="00B3031C" w:rsidRPr="00E41EC2" w:rsidRDefault="00B3031C" w:rsidP="00FB3C60">
            <w:pPr>
              <w:spacing w:line="240" w:lineRule="auto"/>
              <w:jc w:val="center"/>
              <w:rPr>
                <w:rFonts w:cs="Times New Roman"/>
                <w:szCs w:val="22"/>
              </w:rPr>
            </w:pPr>
          </w:p>
        </w:tc>
        <w:tc>
          <w:tcPr>
            <w:tcW w:w="1170" w:type="dxa"/>
            <w:shd w:val="clear" w:color="auto" w:fill="auto"/>
          </w:tcPr>
          <w:p w:rsidR="00B3031C" w:rsidRPr="00E41EC2" w:rsidRDefault="00B3031C" w:rsidP="00FB3C60">
            <w:pPr>
              <w:spacing w:line="240" w:lineRule="auto"/>
              <w:jc w:val="right"/>
              <w:rPr>
                <w:rFonts w:cs="Times New Roman"/>
                <w:szCs w:val="22"/>
              </w:rPr>
            </w:pPr>
          </w:p>
        </w:tc>
        <w:tc>
          <w:tcPr>
            <w:tcW w:w="180" w:type="dxa"/>
            <w:shd w:val="clear" w:color="auto" w:fill="auto"/>
          </w:tcPr>
          <w:p w:rsidR="00B3031C" w:rsidRPr="00E41EC2" w:rsidRDefault="00B3031C" w:rsidP="00FB3C60">
            <w:pPr>
              <w:spacing w:line="240" w:lineRule="auto"/>
              <w:jc w:val="center"/>
              <w:rPr>
                <w:rFonts w:cs="Times New Roman"/>
                <w:szCs w:val="22"/>
              </w:rPr>
            </w:pPr>
          </w:p>
        </w:tc>
        <w:tc>
          <w:tcPr>
            <w:tcW w:w="1080" w:type="dxa"/>
            <w:shd w:val="clear" w:color="auto" w:fill="auto"/>
          </w:tcPr>
          <w:p w:rsidR="00B3031C" w:rsidRPr="00E41EC2" w:rsidRDefault="00B3031C" w:rsidP="00FB3C60">
            <w:pPr>
              <w:tabs>
                <w:tab w:val="decimal" w:pos="488"/>
              </w:tabs>
              <w:spacing w:line="240" w:lineRule="auto"/>
              <w:rPr>
                <w:rFonts w:cs="Times New Roman"/>
                <w:szCs w:val="22"/>
              </w:rPr>
            </w:pPr>
          </w:p>
        </w:tc>
        <w:tc>
          <w:tcPr>
            <w:tcW w:w="180" w:type="dxa"/>
            <w:shd w:val="clear" w:color="auto" w:fill="auto"/>
          </w:tcPr>
          <w:p w:rsidR="00B3031C" w:rsidRPr="00E41EC2" w:rsidRDefault="00B3031C" w:rsidP="00FB3C60">
            <w:pPr>
              <w:spacing w:line="240" w:lineRule="auto"/>
              <w:jc w:val="right"/>
              <w:rPr>
                <w:rFonts w:cs="Times New Roman"/>
                <w:szCs w:val="22"/>
              </w:rPr>
            </w:pPr>
          </w:p>
        </w:tc>
        <w:tc>
          <w:tcPr>
            <w:tcW w:w="1170" w:type="dxa"/>
            <w:shd w:val="clear" w:color="auto" w:fill="auto"/>
          </w:tcPr>
          <w:p w:rsidR="00B3031C" w:rsidRPr="00E41EC2" w:rsidRDefault="00B3031C" w:rsidP="00FB3C60">
            <w:pPr>
              <w:spacing w:line="240" w:lineRule="auto"/>
              <w:ind w:left="-79" w:right="-79"/>
              <w:jc w:val="right"/>
              <w:rPr>
                <w:rFonts w:cs="Times New Roman"/>
                <w:szCs w:val="22"/>
              </w:rPr>
            </w:pPr>
          </w:p>
        </w:tc>
      </w:tr>
      <w:tr w:rsidR="00D40AC0" w:rsidRPr="00E41EC2" w:rsidTr="007D7664">
        <w:trPr>
          <w:cantSplit/>
          <w:trHeight w:val="270"/>
        </w:trPr>
        <w:tc>
          <w:tcPr>
            <w:tcW w:w="2970" w:type="dxa"/>
            <w:shd w:val="clear" w:color="auto" w:fill="auto"/>
          </w:tcPr>
          <w:p w:rsidR="00D40AC0" w:rsidRPr="00E41EC2" w:rsidRDefault="00D40AC0" w:rsidP="00D40AC0">
            <w:pPr>
              <w:tabs>
                <w:tab w:val="left" w:pos="131"/>
              </w:tabs>
              <w:spacing w:line="240" w:lineRule="auto"/>
              <w:ind w:right="-709"/>
              <w:rPr>
                <w:rFonts w:cs="Times New Roman"/>
                <w:szCs w:val="22"/>
              </w:rPr>
            </w:pPr>
            <w:r w:rsidRPr="00E41EC2">
              <w:rPr>
                <w:rFonts w:cs="Times New Roman"/>
                <w:szCs w:val="22"/>
              </w:rPr>
              <w:t xml:space="preserve">      related parties</w:t>
            </w:r>
          </w:p>
        </w:tc>
        <w:tc>
          <w:tcPr>
            <w:tcW w:w="1440" w:type="dxa"/>
            <w:shd w:val="clear" w:color="auto" w:fill="auto"/>
          </w:tcPr>
          <w:p w:rsidR="00D40AC0" w:rsidRPr="00E41EC2" w:rsidRDefault="00A12F56" w:rsidP="00D40AC0">
            <w:pPr>
              <w:pStyle w:val="acctfourfigures"/>
              <w:tabs>
                <w:tab w:val="clear" w:pos="765"/>
              </w:tabs>
              <w:spacing w:line="240" w:lineRule="auto"/>
              <w:ind w:left="-79" w:right="-79"/>
              <w:jc w:val="center"/>
              <w:rPr>
                <w:rFonts w:cs="Times New Roman"/>
                <w:szCs w:val="22"/>
                <w:lang w:val="en-US" w:bidi="th-TH"/>
              </w:rPr>
            </w:pPr>
            <w:r w:rsidRPr="00A12F56">
              <w:rPr>
                <w:rFonts w:cs="Times New Roman"/>
                <w:szCs w:val="22"/>
                <w:lang w:val="en-US" w:bidi="th-TH"/>
              </w:rPr>
              <w:t>MLR-0.50%</w:t>
            </w:r>
          </w:p>
        </w:tc>
        <w:tc>
          <w:tcPr>
            <w:tcW w:w="180" w:type="dxa"/>
            <w:shd w:val="clear" w:color="auto" w:fill="auto"/>
          </w:tcPr>
          <w:p w:rsidR="00D40AC0" w:rsidRPr="00E41EC2" w:rsidRDefault="00D40AC0" w:rsidP="00D40AC0">
            <w:pPr>
              <w:spacing w:line="240" w:lineRule="auto"/>
              <w:jc w:val="right"/>
              <w:rPr>
                <w:rFonts w:cs="Times New Roman"/>
                <w:szCs w:val="22"/>
              </w:rPr>
            </w:pPr>
          </w:p>
        </w:tc>
        <w:tc>
          <w:tcPr>
            <w:tcW w:w="990" w:type="dxa"/>
            <w:tcBorders>
              <w:bottom w:val="single" w:sz="4" w:space="0" w:color="auto"/>
            </w:tcBorders>
            <w:shd w:val="clear" w:color="auto" w:fill="auto"/>
          </w:tcPr>
          <w:p w:rsidR="00D40AC0" w:rsidRPr="00E41EC2" w:rsidRDefault="00A12F56" w:rsidP="00D40AC0">
            <w:pPr>
              <w:tabs>
                <w:tab w:val="decimal" w:pos="488"/>
              </w:tabs>
              <w:spacing w:line="240" w:lineRule="auto"/>
              <w:rPr>
                <w:rFonts w:cs="Times New Roman"/>
                <w:szCs w:val="22"/>
              </w:rPr>
            </w:pPr>
            <w:r>
              <w:rPr>
                <w:rFonts w:cs="Times New Roman"/>
                <w:szCs w:val="22"/>
              </w:rPr>
              <w:t>-</w:t>
            </w:r>
          </w:p>
        </w:tc>
        <w:tc>
          <w:tcPr>
            <w:tcW w:w="180" w:type="dxa"/>
            <w:shd w:val="clear" w:color="auto" w:fill="auto"/>
          </w:tcPr>
          <w:p w:rsidR="00D40AC0" w:rsidRPr="00E41EC2" w:rsidRDefault="00D40AC0" w:rsidP="00D40AC0">
            <w:pPr>
              <w:spacing w:line="240" w:lineRule="auto"/>
              <w:jc w:val="center"/>
              <w:rPr>
                <w:rFonts w:cs="Times New Roman"/>
                <w:szCs w:val="22"/>
              </w:rPr>
            </w:pPr>
          </w:p>
        </w:tc>
        <w:tc>
          <w:tcPr>
            <w:tcW w:w="1170" w:type="dxa"/>
            <w:tcBorders>
              <w:bottom w:val="single" w:sz="4" w:space="0" w:color="auto"/>
            </w:tcBorders>
            <w:shd w:val="clear" w:color="auto" w:fill="auto"/>
          </w:tcPr>
          <w:p w:rsidR="00D40AC0" w:rsidRPr="00E41EC2" w:rsidRDefault="00A12F56" w:rsidP="001567AE">
            <w:pPr>
              <w:tabs>
                <w:tab w:val="decimal" w:pos="731"/>
              </w:tabs>
              <w:spacing w:line="240" w:lineRule="auto"/>
              <w:ind w:left="-79" w:right="-79"/>
              <w:rPr>
                <w:rFonts w:cs="Times New Roman"/>
                <w:szCs w:val="22"/>
              </w:rPr>
            </w:pPr>
            <w:r>
              <w:rPr>
                <w:rFonts w:cs="Times New Roman"/>
                <w:szCs w:val="22"/>
              </w:rPr>
              <w:t>17,974.38</w:t>
            </w:r>
          </w:p>
        </w:tc>
        <w:tc>
          <w:tcPr>
            <w:tcW w:w="180" w:type="dxa"/>
            <w:shd w:val="clear" w:color="auto" w:fill="auto"/>
          </w:tcPr>
          <w:p w:rsidR="00D40AC0" w:rsidRPr="00E41EC2" w:rsidRDefault="00D40AC0" w:rsidP="00D40AC0">
            <w:pPr>
              <w:spacing w:line="240" w:lineRule="auto"/>
              <w:jc w:val="center"/>
              <w:rPr>
                <w:rFonts w:cs="Times New Roman"/>
                <w:szCs w:val="22"/>
              </w:rPr>
            </w:pPr>
          </w:p>
        </w:tc>
        <w:tc>
          <w:tcPr>
            <w:tcW w:w="1080" w:type="dxa"/>
            <w:tcBorders>
              <w:bottom w:val="single" w:sz="4" w:space="0" w:color="auto"/>
            </w:tcBorders>
            <w:shd w:val="clear" w:color="auto" w:fill="auto"/>
          </w:tcPr>
          <w:p w:rsidR="00D40AC0" w:rsidRPr="00E41EC2" w:rsidRDefault="00A12F56" w:rsidP="00D40AC0">
            <w:pPr>
              <w:spacing w:line="240" w:lineRule="auto"/>
              <w:jc w:val="center"/>
              <w:rPr>
                <w:rFonts w:cs="Times New Roman"/>
                <w:szCs w:val="22"/>
              </w:rPr>
            </w:pPr>
            <w:r>
              <w:rPr>
                <w:rFonts w:cs="Times New Roman"/>
                <w:szCs w:val="22"/>
              </w:rPr>
              <w:t>-</w:t>
            </w:r>
          </w:p>
        </w:tc>
        <w:tc>
          <w:tcPr>
            <w:tcW w:w="180" w:type="dxa"/>
            <w:shd w:val="clear" w:color="auto" w:fill="auto"/>
          </w:tcPr>
          <w:p w:rsidR="00D40AC0" w:rsidRPr="00E41EC2" w:rsidRDefault="00D40AC0" w:rsidP="00D40AC0">
            <w:pPr>
              <w:spacing w:line="240" w:lineRule="auto"/>
              <w:jc w:val="right"/>
              <w:rPr>
                <w:rFonts w:cs="Times New Roman"/>
                <w:szCs w:val="22"/>
              </w:rPr>
            </w:pPr>
          </w:p>
        </w:tc>
        <w:tc>
          <w:tcPr>
            <w:tcW w:w="1170" w:type="dxa"/>
            <w:tcBorders>
              <w:bottom w:val="single" w:sz="4" w:space="0" w:color="auto"/>
            </w:tcBorders>
            <w:shd w:val="clear" w:color="auto" w:fill="auto"/>
          </w:tcPr>
          <w:p w:rsidR="00D40AC0" w:rsidRPr="00E41EC2" w:rsidRDefault="00A12F56" w:rsidP="001567AE">
            <w:pPr>
              <w:tabs>
                <w:tab w:val="decimal" w:pos="731"/>
              </w:tabs>
              <w:spacing w:line="240" w:lineRule="auto"/>
              <w:ind w:left="-79" w:right="-79"/>
              <w:rPr>
                <w:rFonts w:cs="Times New Roman"/>
                <w:szCs w:val="22"/>
              </w:rPr>
            </w:pPr>
            <w:r>
              <w:rPr>
                <w:rFonts w:cs="Times New Roman"/>
                <w:szCs w:val="22"/>
              </w:rPr>
              <w:t>17,974.38</w:t>
            </w:r>
          </w:p>
        </w:tc>
      </w:tr>
      <w:tr w:rsidR="00D40AC0" w:rsidRPr="00E41EC2" w:rsidTr="007D7664">
        <w:trPr>
          <w:cantSplit/>
        </w:trPr>
        <w:tc>
          <w:tcPr>
            <w:tcW w:w="2970" w:type="dxa"/>
            <w:shd w:val="clear" w:color="auto" w:fill="auto"/>
          </w:tcPr>
          <w:p w:rsidR="00D40AC0" w:rsidRPr="00E41EC2" w:rsidRDefault="00D40AC0" w:rsidP="00D40AC0">
            <w:pPr>
              <w:tabs>
                <w:tab w:val="left" w:pos="131"/>
              </w:tabs>
              <w:spacing w:line="240" w:lineRule="auto"/>
              <w:ind w:right="-709"/>
              <w:rPr>
                <w:rFonts w:cs="Times New Roman"/>
                <w:b/>
                <w:bCs/>
                <w:szCs w:val="22"/>
              </w:rPr>
            </w:pPr>
            <w:r w:rsidRPr="00E41EC2">
              <w:rPr>
                <w:rFonts w:cs="Times New Roman"/>
                <w:b/>
                <w:bCs/>
                <w:szCs w:val="22"/>
              </w:rPr>
              <w:t>Total</w:t>
            </w:r>
          </w:p>
        </w:tc>
        <w:tc>
          <w:tcPr>
            <w:tcW w:w="1440" w:type="dxa"/>
            <w:shd w:val="clear" w:color="auto" w:fill="auto"/>
          </w:tcPr>
          <w:p w:rsidR="00D40AC0" w:rsidRPr="00E41EC2" w:rsidRDefault="00D40AC0" w:rsidP="00D40AC0">
            <w:pPr>
              <w:pStyle w:val="acctfourfigures"/>
              <w:tabs>
                <w:tab w:val="clear" w:pos="765"/>
              </w:tabs>
              <w:spacing w:line="240" w:lineRule="auto"/>
              <w:ind w:left="-79" w:right="-79"/>
              <w:jc w:val="center"/>
              <w:rPr>
                <w:rFonts w:cs="Times New Roman"/>
                <w:b/>
                <w:bCs/>
                <w:szCs w:val="22"/>
                <w:cs/>
                <w:lang w:bidi="th-TH"/>
              </w:rPr>
            </w:pPr>
          </w:p>
        </w:tc>
        <w:tc>
          <w:tcPr>
            <w:tcW w:w="180" w:type="dxa"/>
            <w:shd w:val="clear" w:color="auto" w:fill="auto"/>
          </w:tcPr>
          <w:p w:rsidR="00D40AC0" w:rsidRPr="00E41EC2" w:rsidRDefault="00D40AC0" w:rsidP="00D40AC0">
            <w:pPr>
              <w:spacing w:line="240" w:lineRule="auto"/>
              <w:jc w:val="right"/>
              <w:rPr>
                <w:rFonts w:cs="Times New Roman"/>
                <w:b/>
                <w:bCs/>
                <w:szCs w:val="22"/>
              </w:rPr>
            </w:pPr>
          </w:p>
        </w:tc>
        <w:tc>
          <w:tcPr>
            <w:tcW w:w="990" w:type="dxa"/>
            <w:tcBorders>
              <w:top w:val="single" w:sz="4" w:space="0" w:color="auto"/>
              <w:bottom w:val="double" w:sz="4" w:space="0" w:color="auto"/>
            </w:tcBorders>
            <w:shd w:val="clear" w:color="auto" w:fill="auto"/>
          </w:tcPr>
          <w:p w:rsidR="00D40AC0" w:rsidRPr="00E41EC2" w:rsidRDefault="00A12F56" w:rsidP="00D40AC0">
            <w:pPr>
              <w:tabs>
                <w:tab w:val="decimal" w:pos="488"/>
              </w:tabs>
              <w:spacing w:line="240" w:lineRule="auto"/>
              <w:rPr>
                <w:rFonts w:cs="Times New Roman"/>
                <w:b/>
                <w:bCs/>
                <w:szCs w:val="22"/>
              </w:rPr>
            </w:pPr>
            <w:r>
              <w:rPr>
                <w:rFonts w:cs="Times New Roman"/>
                <w:b/>
                <w:bCs/>
                <w:szCs w:val="22"/>
              </w:rPr>
              <w:t>-</w:t>
            </w:r>
          </w:p>
        </w:tc>
        <w:tc>
          <w:tcPr>
            <w:tcW w:w="180" w:type="dxa"/>
            <w:shd w:val="clear" w:color="auto" w:fill="auto"/>
          </w:tcPr>
          <w:p w:rsidR="00D40AC0" w:rsidRPr="00E41EC2" w:rsidRDefault="00D40AC0" w:rsidP="00D40AC0">
            <w:pPr>
              <w:spacing w:line="240" w:lineRule="auto"/>
              <w:jc w:val="center"/>
              <w:rPr>
                <w:rFonts w:cs="Times New Roman"/>
                <w:b/>
                <w:bCs/>
                <w:szCs w:val="22"/>
              </w:rPr>
            </w:pPr>
          </w:p>
        </w:tc>
        <w:tc>
          <w:tcPr>
            <w:tcW w:w="1170" w:type="dxa"/>
            <w:tcBorders>
              <w:top w:val="single" w:sz="4" w:space="0" w:color="auto"/>
              <w:bottom w:val="double" w:sz="4" w:space="0" w:color="auto"/>
            </w:tcBorders>
            <w:shd w:val="clear" w:color="auto" w:fill="auto"/>
          </w:tcPr>
          <w:p w:rsidR="00D40AC0" w:rsidRPr="00E41EC2" w:rsidRDefault="00A12F56" w:rsidP="001567AE">
            <w:pPr>
              <w:tabs>
                <w:tab w:val="decimal" w:pos="731"/>
              </w:tabs>
              <w:spacing w:line="240" w:lineRule="auto"/>
              <w:ind w:left="-79" w:right="-79"/>
              <w:rPr>
                <w:rFonts w:cs="Times New Roman"/>
                <w:b/>
                <w:bCs/>
                <w:szCs w:val="22"/>
              </w:rPr>
            </w:pPr>
            <w:r>
              <w:rPr>
                <w:rFonts w:cs="Times New Roman"/>
                <w:b/>
                <w:bCs/>
                <w:szCs w:val="22"/>
              </w:rPr>
              <w:t>17,974.38</w:t>
            </w:r>
          </w:p>
        </w:tc>
        <w:tc>
          <w:tcPr>
            <w:tcW w:w="180" w:type="dxa"/>
            <w:shd w:val="clear" w:color="auto" w:fill="auto"/>
          </w:tcPr>
          <w:p w:rsidR="00D40AC0" w:rsidRPr="00E41EC2" w:rsidRDefault="00D40AC0" w:rsidP="00D40AC0">
            <w:pPr>
              <w:spacing w:line="240" w:lineRule="auto"/>
              <w:jc w:val="center"/>
              <w:rPr>
                <w:rFonts w:cs="Times New Roman"/>
                <w:b/>
                <w:bCs/>
                <w:szCs w:val="22"/>
              </w:rPr>
            </w:pPr>
          </w:p>
        </w:tc>
        <w:tc>
          <w:tcPr>
            <w:tcW w:w="1080" w:type="dxa"/>
            <w:tcBorders>
              <w:top w:val="single" w:sz="4" w:space="0" w:color="auto"/>
              <w:bottom w:val="double" w:sz="4" w:space="0" w:color="auto"/>
            </w:tcBorders>
            <w:shd w:val="clear" w:color="auto" w:fill="auto"/>
          </w:tcPr>
          <w:p w:rsidR="00D40AC0" w:rsidRPr="00983285" w:rsidRDefault="00A12F56" w:rsidP="00D40AC0">
            <w:pPr>
              <w:spacing w:line="240" w:lineRule="auto"/>
              <w:jc w:val="center"/>
              <w:rPr>
                <w:rFonts w:cs="Times New Roman"/>
                <w:b/>
                <w:bCs/>
                <w:szCs w:val="22"/>
              </w:rPr>
            </w:pPr>
            <w:r>
              <w:rPr>
                <w:rFonts w:cs="Times New Roman"/>
                <w:b/>
                <w:bCs/>
                <w:szCs w:val="22"/>
              </w:rPr>
              <w:t>-</w:t>
            </w:r>
          </w:p>
        </w:tc>
        <w:tc>
          <w:tcPr>
            <w:tcW w:w="180" w:type="dxa"/>
            <w:shd w:val="clear" w:color="auto" w:fill="auto"/>
          </w:tcPr>
          <w:p w:rsidR="00D40AC0" w:rsidRPr="00E41EC2" w:rsidRDefault="00D40AC0" w:rsidP="00D40AC0">
            <w:pPr>
              <w:spacing w:line="240" w:lineRule="auto"/>
              <w:jc w:val="right"/>
              <w:rPr>
                <w:rFonts w:cs="Times New Roman"/>
                <w:b/>
                <w:bCs/>
                <w:szCs w:val="22"/>
              </w:rPr>
            </w:pPr>
          </w:p>
        </w:tc>
        <w:tc>
          <w:tcPr>
            <w:tcW w:w="1170" w:type="dxa"/>
            <w:tcBorders>
              <w:top w:val="single" w:sz="4" w:space="0" w:color="auto"/>
              <w:bottom w:val="double" w:sz="4" w:space="0" w:color="auto"/>
            </w:tcBorders>
            <w:shd w:val="clear" w:color="auto" w:fill="auto"/>
          </w:tcPr>
          <w:p w:rsidR="00D40AC0" w:rsidRPr="00E41EC2" w:rsidRDefault="00A12F56" w:rsidP="001567AE">
            <w:pPr>
              <w:tabs>
                <w:tab w:val="decimal" w:pos="731"/>
              </w:tabs>
              <w:spacing w:line="240" w:lineRule="auto"/>
              <w:ind w:left="-79" w:right="-79"/>
              <w:rPr>
                <w:rFonts w:cs="Times New Roman"/>
                <w:b/>
                <w:bCs/>
                <w:szCs w:val="22"/>
              </w:rPr>
            </w:pPr>
            <w:r>
              <w:rPr>
                <w:rFonts w:cs="Times New Roman"/>
                <w:b/>
                <w:bCs/>
                <w:szCs w:val="22"/>
              </w:rPr>
              <w:t>17,974.38</w:t>
            </w:r>
          </w:p>
        </w:tc>
      </w:tr>
      <w:tr w:rsidR="00D40AC0" w:rsidRPr="00E41EC2" w:rsidTr="007D7664">
        <w:trPr>
          <w:cantSplit/>
        </w:trPr>
        <w:tc>
          <w:tcPr>
            <w:tcW w:w="2970" w:type="dxa"/>
            <w:shd w:val="clear" w:color="auto" w:fill="auto"/>
          </w:tcPr>
          <w:p w:rsidR="00D40AC0" w:rsidRPr="000251EC" w:rsidRDefault="00D40AC0" w:rsidP="00380AC5">
            <w:pPr>
              <w:spacing w:line="140" w:lineRule="atLeast"/>
              <w:ind w:left="180" w:right="-709" w:hanging="180"/>
              <w:rPr>
                <w:rFonts w:cs="Times New Roman"/>
                <w:b/>
                <w:bCs/>
                <w:i/>
                <w:iCs/>
                <w:szCs w:val="22"/>
              </w:rPr>
            </w:pPr>
          </w:p>
        </w:tc>
        <w:tc>
          <w:tcPr>
            <w:tcW w:w="1440" w:type="dxa"/>
            <w:shd w:val="clear" w:color="auto" w:fill="auto"/>
          </w:tcPr>
          <w:p w:rsidR="00D40AC0" w:rsidRPr="000251EC" w:rsidRDefault="00D40AC0" w:rsidP="00380AC5">
            <w:pPr>
              <w:pStyle w:val="acctfourfigures"/>
              <w:tabs>
                <w:tab w:val="clear" w:pos="765"/>
                <w:tab w:val="decimal" w:pos="731"/>
              </w:tabs>
              <w:spacing w:line="140" w:lineRule="atLeast"/>
              <w:ind w:left="-79" w:right="-79"/>
              <w:rPr>
                <w:rFonts w:cs="Times New Roman"/>
                <w:szCs w:val="22"/>
              </w:rPr>
            </w:pPr>
          </w:p>
        </w:tc>
        <w:tc>
          <w:tcPr>
            <w:tcW w:w="180" w:type="dxa"/>
            <w:shd w:val="clear" w:color="auto" w:fill="auto"/>
          </w:tcPr>
          <w:p w:rsidR="00D40AC0" w:rsidRPr="000251EC" w:rsidRDefault="00D40AC0" w:rsidP="00380AC5">
            <w:pPr>
              <w:pStyle w:val="acctfourfigures"/>
              <w:tabs>
                <w:tab w:val="clear" w:pos="765"/>
                <w:tab w:val="decimal" w:pos="731"/>
              </w:tabs>
              <w:spacing w:line="140" w:lineRule="atLeast"/>
              <w:ind w:right="11"/>
              <w:rPr>
                <w:rFonts w:cs="Times New Roman"/>
                <w:szCs w:val="22"/>
                <w:lang w:val="en-US"/>
              </w:rPr>
            </w:pPr>
          </w:p>
        </w:tc>
        <w:tc>
          <w:tcPr>
            <w:tcW w:w="990" w:type="dxa"/>
            <w:shd w:val="clear" w:color="auto" w:fill="auto"/>
          </w:tcPr>
          <w:p w:rsidR="00D40AC0" w:rsidRPr="000251EC" w:rsidRDefault="00D40AC0" w:rsidP="00380AC5">
            <w:pPr>
              <w:pStyle w:val="acctfourfigures"/>
              <w:tabs>
                <w:tab w:val="clear" w:pos="765"/>
                <w:tab w:val="decimal" w:pos="630"/>
              </w:tabs>
              <w:spacing w:line="140" w:lineRule="atLeast"/>
              <w:ind w:right="11"/>
              <w:rPr>
                <w:rFonts w:cs="Times New Roman"/>
                <w:szCs w:val="22"/>
                <w:lang w:val="en-US"/>
              </w:rPr>
            </w:pPr>
          </w:p>
        </w:tc>
        <w:tc>
          <w:tcPr>
            <w:tcW w:w="180" w:type="dxa"/>
            <w:shd w:val="clear" w:color="auto" w:fill="auto"/>
          </w:tcPr>
          <w:p w:rsidR="00D40AC0" w:rsidRPr="000251EC" w:rsidRDefault="00D40AC0" w:rsidP="00380AC5">
            <w:pPr>
              <w:pStyle w:val="acctfourfigures"/>
              <w:spacing w:line="140" w:lineRule="atLeast"/>
              <w:rPr>
                <w:rFonts w:cs="Times New Roman"/>
                <w:szCs w:val="22"/>
              </w:rPr>
            </w:pPr>
          </w:p>
        </w:tc>
        <w:tc>
          <w:tcPr>
            <w:tcW w:w="1170" w:type="dxa"/>
            <w:shd w:val="clear" w:color="auto" w:fill="auto"/>
          </w:tcPr>
          <w:p w:rsidR="00D40AC0" w:rsidRPr="000251EC" w:rsidRDefault="00D40AC0" w:rsidP="001567AE">
            <w:pPr>
              <w:pStyle w:val="acctfourfigures"/>
              <w:tabs>
                <w:tab w:val="clear" w:pos="765"/>
                <w:tab w:val="decimal" w:pos="731"/>
                <w:tab w:val="decimal" w:pos="821"/>
              </w:tabs>
              <w:spacing w:line="140" w:lineRule="atLeast"/>
              <w:ind w:left="-79" w:right="-79"/>
              <w:rPr>
                <w:rFonts w:cs="Times New Roman"/>
                <w:szCs w:val="22"/>
              </w:rPr>
            </w:pPr>
          </w:p>
        </w:tc>
        <w:tc>
          <w:tcPr>
            <w:tcW w:w="180" w:type="dxa"/>
            <w:shd w:val="clear" w:color="auto" w:fill="auto"/>
          </w:tcPr>
          <w:p w:rsidR="00D40AC0" w:rsidRPr="000251EC" w:rsidRDefault="00D40AC0" w:rsidP="00380AC5">
            <w:pPr>
              <w:pStyle w:val="acctfourfigures"/>
              <w:spacing w:line="140" w:lineRule="atLeast"/>
              <w:rPr>
                <w:rFonts w:cs="Times New Roman"/>
                <w:szCs w:val="22"/>
              </w:rPr>
            </w:pPr>
          </w:p>
        </w:tc>
        <w:tc>
          <w:tcPr>
            <w:tcW w:w="1080" w:type="dxa"/>
            <w:shd w:val="clear" w:color="auto" w:fill="auto"/>
          </w:tcPr>
          <w:p w:rsidR="00D40AC0" w:rsidRPr="000251EC" w:rsidRDefault="00D40AC0" w:rsidP="00380AC5">
            <w:pPr>
              <w:tabs>
                <w:tab w:val="decimal" w:pos="488"/>
              </w:tabs>
              <w:spacing w:line="140" w:lineRule="atLeast"/>
              <w:rPr>
                <w:rFonts w:cs="Times New Roman"/>
                <w:szCs w:val="22"/>
              </w:rPr>
            </w:pPr>
          </w:p>
        </w:tc>
        <w:tc>
          <w:tcPr>
            <w:tcW w:w="180" w:type="dxa"/>
            <w:shd w:val="clear" w:color="auto" w:fill="auto"/>
          </w:tcPr>
          <w:p w:rsidR="00D40AC0" w:rsidRPr="000251EC" w:rsidRDefault="00D40AC0" w:rsidP="00380AC5">
            <w:pPr>
              <w:pStyle w:val="acctfourfigures"/>
              <w:spacing w:line="140" w:lineRule="atLeast"/>
              <w:rPr>
                <w:rFonts w:cs="Times New Roman"/>
                <w:szCs w:val="22"/>
              </w:rPr>
            </w:pPr>
          </w:p>
        </w:tc>
        <w:tc>
          <w:tcPr>
            <w:tcW w:w="1170" w:type="dxa"/>
            <w:shd w:val="clear" w:color="auto" w:fill="auto"/>
          </w:tcPr>
          <w:p w:rsidR="00D40AC0" w:rsidRPr="000251EC" w:rsidRDefault="00D40AC0" w:rsidP="001567AE">
            <w:pPr>
              <w:pStyle w:val="acctfourfigures"/>
              <w:tabs>
                <w:tab w:val="clear" w:pos="765"/>
                <w:tab w:val="decimal" w:pos="731"/>
              </w:tabs>
              <w:spacing w:line="140" w:lineRule="atLeast"/>
              <w:ind w:left="-79" w:right="-79"/>
              <w:rPr>
                <w:rFonts w:cs="Times New Roman"/>
                <w:szCs w:val="22"/>
              </w:rPr>
            </w:pPr>
          </w:p>
        </w:tc>
      </w:tr>
      <w:tr w:rsidR="00B71B73" w:rsidRPr="00E41EC2" w:rsidTr="007D7664">
        <w:trPr>
          <w:cantSplit/>
          <w:trHeight w:val="245"/>
        </w:trPr>
        <w:tc>
          <w:tcPr>
            <w:tcW w:w="2970" w:type="dxa"/>
            <w:shd w:val="clear" w:color="auto" w:fill="auto"/>
          </w:tcPr>
          <w:p w:rsidR="00B71B73" w:rsidRPr="00E41EC2" w:rsidRDefault="00B71B73" w:rsidP="00B71B73">
            <w:pPr>
              <w:spacing w:line="240" w:lineRule="atLeast"/>
              <w:ind w:left="180" w:right="-709" w:hanging="180"/>
              <w:rPr>
                <w:rFonts w:cs="Times New Roman"/>
                <w:b/>
                <w:bCs/>
                <w:i/>
                <w:iCs/>
                <w:szCs w:val="22"/>
              </w:rPr>
            </w:pPr>
            <w:r>
              <w:rPr>
                <w:rFonts w:cs="Times New Roman"/>
                <w:b/>
                <w:bCs/>
                <w:i/>
                <w:iCs/>
                <w:szCs w:val="22"/>
              </w:rPr>
              <w:t>30 September 2017</w:t>
            </w:r>
          </w:p>
        </w:tc>
        <w:tc>
          <w:tcPr>
            <w:tcW w:w="1440" w:type="dxa"/>
            <w:shd w:val="clear" w:color="auto" w:fill="auto"/>
          </w:tcPr>
          <w:p w:rsidR="00B71B73" w:rsidRPr="00E41EC2" w:rsidRDefault="00B71B73" w:rsidP="00B71B73">
            <w:pPr>
              <w:pStyle w:val="acctfourfigures"/>
              <w:tabs>
                <w:tab w:val="clear" w:pos="765"/>
                <w:tab w:val="decimal" w:pos="731"/>
              </w:tabs>
              <w:spacing w:line="240" w:lineRule="atLeast"/>
              <w:ind w:left="-79" w:right="-79"/>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731"/>
              </w:tabs>
              <w:spacing w:line="240" w:lineRule="atLeast"/>
              <w:ind w:right="11"/>
              <w:rPr>
                <w:rFonts w:cs="Times New Roman"/>
                <w:szCs w:val="22"/>
                <w:lang w:val="en-US"/>
              </w:rPr>
            </w:pPr>
          </w:p>
        </w:tc>
        <w:tc>
          <w:tcPr>
            <w:tcW w:w="990" w:type="dxa"/>
            <w:shd w:val="clear" w:color="auto" w:fill="auto"/>
          </w:tcPr>
          <w:p w:rsidR="00B71B73" w:rsidRPr="00E41EC2" w:rsidRDefault="00B71B73" w:rsidP="00B71B73">
            <w:pPr>
              <w:pStyle w:val="acctfourfigures"/>
              <w:tabs>
                <w:tab w:val="clear" w:pos="765"/>
                <w:tab w:val="decimal" w:pos="630"/>
              </w:tabs>
              <w:spacing w:line="240" w:lineRule="atLeast"/>
              <w:ind w:right="11"/>
              <w:rPr>
                <w:rFonts w:cs="Times New Roman"/>
                <w:szCs w:val="22"/>
                <w:lang w:val="en-US"/>
              </w:rPr>
            </w:pPr>
          </w:p>
        </w:tc>
        <w:tc>
          <w:tcPr>
            <w:tcW w:w="180" w:type="dxa"/>
            <w:shd w:val="clear" w:color="auto" w:fill="auto"/>
          </w:tcPr>
          <w:p w:rsidR="00B71B73" w:rsidRPr="00E41EC2" w:rsidRDefault="00B71B73" w:rsidP="00B71B73">
            <w:pPr>
              <w:pStyle w:val="acctfourfigures"/>
              <w:spacing w:line="240" w:lineRule="atLeast"/>
              <w:rPr>
                <w:rFonts w:cs="Times New Roman"/>
                <w:szCs w:val="22"/>
              </w:rPr>
            </w:pPr>
          </w:p>
        </w:tc>
        <w:tc>
          <w:tcPr>
            <w:tcW w:w="1170" w:type="dxa"/>
            <w:shd w:val="clear" w:color="auto" w:fill="auto"/>
          </w:tcPr>
          <w:p w:rsidR="00B71B73" w:rsidRPr="00E41EC2" w:rsidRDefault="00B71B73" w:rsidP="001567AE">
            <w:pPr>
              <w:pStyle w:val="acctfourfigures"/>
              <w:tabs>
                <w:tab w:val="clear" w:pos="765"/>
                <w:tab w:val="decimal" w:pos="731"/>
                <w:tab w:val="decimal" w:pos="821"/>
              </w:tabs>
              <w:spacing w:line="240" w:lineRule="atLeast"/>
              <w:ind w:left="-79" w:right="-79"/>
              <w:rPr>
                <w:rFonts w:cs="Times New Roman"/>
                <w:szCs w:val="22"/>
              </w:rPr>
            </w:pPr>
          </w:p>
        </w:tc>
        <w:tc>
          <w:tcPr>
            <w:tcW w:w="180" w:type="dxa"/>
            <w:shd w:val="clear" w:color="auto" w:fill="auto"/>
          </w:tcPr>
          <w:p w:rsidR="00B71B73" w:rsidRPr="00E41EC2" w:rsidRDefault="00B71B73" w:rsidP="00B71B73">
            <w:pPr>
              <w:pStyle w:val="acctfourfigures"/>
              <w:spacing w:line="240" w:lineRule="atLeast"/>
              <w:rPr>
                <w:rFonts w:cs="Times New Roman"/>
                <w:szCs w:val="22"/>
              </w:rPr>
            </w:pPr>
          </w:p>
        </w:tc>
        <w:tc>
          <w:tcPr>
            <w:tcW w:w="1080" w:type="dxa"/>
            <w:shd w:val="clear" w:color="auto" w:fill="auto"/>
          </w:tcPr>
          <w:p w:rsidR="00B71B73" w:rsidRPr="00E41EC2" w:rsidRDefault="00B71B73" w:rsidP="00B71B7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B71B73" w:rsidRPr="00E41EC2" w:rsidRDefault="00B71B73" w:rsidP="00B71B73">
            <w:pPr>
              <w:pStyle w:val="acctfourfigures"/>
              <w:spacing w:line="240" w:lineRule="atLeast"/>
              <w:rPr>
                <w:rFonts w:cs="Times New Roman"/>
                <w:szCs w:val="22"/>
              </w:rPr>
            </w:pPr>
          </w:p>
        </w:tc>
        <w:tc>
          <w:tcPr>
            <w:tcW w:w="1170" w:type="dxa"/>
            <w:shd w:val="clear" w:color="auto" w:fill="auto"/>
          </w:tcPr>
          <w:p w:rsidR="00B71B73" w:rsidRPr="00E41EC2" w:rsidRDefault="00B71B73" w:rsidP="001567AE">
            <w:pPr>
              <w:pStyle w:val="acctfourfigures"/>
              <w:tabs>
                <w:tab w:val="clear" w:pos="765"/>
                <w:tab w:val="decimal" w:pos="731"/>
              </w:tabs>
              <w:spacing w:line="240" w:lineRule="atLeast"/>
              <w:ind w:left="-79" w:right="-79"/>
              <w:rPr>
                <w:rFonts w:cs="Times New Roman"/>
                <w:szCs w:val="22"/>
              </w:rPr>
            </w:pPr>
          </w:p>
        </w:tc>
      </w:tr>
      <w:tr w:rsidR="00B71B73" w:rsidRPr="00E41EC2" w:rsidTr="007D7664">
        <w:trPr>
          <w:cantSplit/>
        </w:trPr>
        <w:tc>
          <w:tcPr>
            <w:tcW w:w="2970" w:type="dxa"/>
            <w:shd w:val="clear" w:color="auto" w:fill="auto"/>
          </w:tcPr>
          <w:p w:rsidR="00B71B73" w:rsidRPr="00E41EC2" w:rsidRDefault="00B71B73" w:rsidP="00B71B73">
            <w:pPr>
              <w:spacing w:line="240" w:lineRule="atLeast"/>
              <w:ind w:right="-709"/>
              <w:rPr>
                <w:rFonts w:cs="Times New Roman"/>
                <w:b/>
                <w:bCs/>
                <w:szCs w:val="22"/>
              </w:rPr>
            </w:pPr>
            <w:r w:rsidRPr="00E41EC2">
              <w:rPr>
                <w:rFonts w:cs="Times New Roman"/>
                <w:b/>
                <w:bCs/>
                <w:szCs w:val="22"/>
              </w:rPr>
              <w:t>Non-current</w:t>
            </w:r>
          </w:p>
        </w:tc>
        <w:tc>
          <w:tcPr>
            <w:tcW w:w="1440" w:type="dxa"/>
            <w:shd w:val="clear" w:color="auto" w:fill="auto"/>
          </w:tcPr>
          <w:p w:rsidR="00B71B73" w:rsidRPr="00E41EC2" w:rsidRDefault="00B71B73" w:rsidP="00B71B73">
            <w:pPr>
              <w:pStyle w:val="acctfourfigures"/>
              <w:tabs>
                <w:tab w:val="clear" w:pos="765"/>
              </w:tabs>
              <w:spacing w:line="240" w:lineRule="atLeast"/>
              <w:ind w:left="-79" w:right="-79"/>
              <w:jc w:val="center"/>
              <w:rPr>
                <w:rFonts w:cs="Times New Roman"/>
                <w:szCs w:val="22"/>
                <w:lang w:val="en-US"/>
              </w:rPr>
            </w:pPr>
          </w:p>
        </w:tc>
        <w:tc>
          <w:tcPr>
            <w:tcW w:w="180" w:type="dxa"/>
            <w:shd w:val="clear" w:color="auto" w:fill="auto"/>
          </w:tcPr>
          <w:p w:rsidR="00B71B73" w:rsidRPr="00E41EC2" w:rsidRDefault="00B71B73" w:rsidP="00B71B73">
            <w:pPr>
              <w:pStyle w:val="acctfourfigures"/>
              <w:tabs>
                <w:tab w:val="clear" w:pos="765"/>
                <w:tab w:val="decimal" w:pos="911"/>
              </w:tabs>
              <w:spacing w:line="240" w:lineRule="atLeast"/>
              <w:ind w:right="-169"/>
              <w:rPr>
                <w:rFonts w:cs="Times New Roman"/>
                <w:szCs w:val="22"/>
                <w:lang w:val="en-US"/>
              </w:rPr>
            </w:pPr>
          </w:p>
        </w:tc>
        <w:tc>
          <w:tcPr>
            <w:tcW w:w="990" w:type="dxa"/>
            <w:shd w:val="clear" w:color="auto" w:fill="auto"/>
          </w:tcPr>
          <w:p w:rsidR="00B71B73" w:rsidRPr="00E41EC2" w:rsidRDefault="00B71B73" w:rsidP="00B71B73">
            <w:pPr>
              <w:pStyle w:val="acctfourfigures"/>
              <w:tabs>
                <w:tab w:val="clear" w:pos="765"/>
                <w:tab w:val="decimal" w:pos="630"/>
                <w:tab w:val="decimal" w:pos="911"/>
              </w:tabs>
              <w:spacing w:line="240" w:lineRule="atLeast"/>
              <w:ind w:right="-169"/>
              <w:rPr>
                <w:rFonts w:cs="Times New Roman"/>
                <w:szCs w:val="22"/>
                <w:lang w:val="en-US"/>
              </w:rPr>
            </w:pPr>
          </w:p>
        </w:tc>
        <w:tc>
          <w:tcPr>
            <w:tcW w:w="180" w:type="dxa"/>
            <w:shd w:val="clear" w:color="auto" w:fill="auto"/>
          </w:tcPr>
          <w:p w:rsidR="00B71B73" w:rsidRPr="00E41EC2" w:rsidRDefault="00B71B73" w:rsidP="00B71B73">
            <w:pPr>
              <w:pStyle w:val="acctfourfigures"/>
              <w:tabs>
                <w:tab w:val="decimal" w:pos="911"/>
              </w:tabs>
              <w:spacing w:line="240" w:lineRule="atLeast"/>
              <w:ind w:right="-169"/>
              <w:rPr>
                <w:rFonts w:cs="Times New Roman"/>
                <w:szCs w:val="22"/>
              </w:rPr>
            </w:pPr>
          </w:p>
        </w:tc>
        <w:tc>
          <w:tcPr>
            <w:tcW w:w="1170" w:type="dxa"/>
            <w:shd w:val="clear" w:color="auto" w:fill="auto"/>
          </w:tcPr>
          <w:p w:rsidR="00B71B73" w:rsidRPr="00E41EC2" w:rsidRDefault="00B71B73" w:rsidP="001567AE">
            <w:pPr>
              <w:pStyle w:val="acctfourfigures"/>
              <w:tabs>
                <w:tab w:val="clear" w:pos="765"/>
                <w:tab w:val="decimal" w:pos="731"/>
                <w:tab w:val="decimal" w:pos="911"/>
              </w:tabs>
              <w:spacing w:line="240" w:lineRule="atLeast"/>
              <w:ind w:left="-79" w:right="-79"/>
              <w:rPr>
                <w:rFonts w:cs="Times New Roman"/>
                <w:szCs w:val="22"/>
              </w:rPr>
            </w:pPr>
          </w:p>
        </w:tc>
        <w:tc>
          <w:tcPr>
            <w:tcW w:w="180" w:type="dxa"/>
            <w:shd w:val="clear" w:color="auto" w:fill="auto"/>
          </w:tcPr>
          <w:p w:rsidR="00B71B73" w:rsidRPr="00E41EC2" w:rsidRDefault="00B71B73" w:rsidP="00B71B73">
            <w:pPr>
              <w:pStyle w:val="acctfourfigures"/>
              <w:tabs>
                <w:tab w:val="decimal" w:pos="911"/>
              </w:tabs>
              <w:spacing w:line="240" w:lineRule="atLeast"/>
              <w:ind w:right="-169"/>
              <w:rPr>
                <w:rFonts w:cs="Times New Roman"/>
                <w:szCs w:val="22"/>
              </w:rPr>
            </w:pPr>
          </w:p>
        </w:tc>
        <w:tc>
          <w:tcPr>
            <w:tcW w:w="1080" w:type="dxa"/>
            <w:shd w:val="clear" w:color="auto" w:fill="auto"/>
          </w:tcPr>
          <w:p w:rsidR="00B71B73" w:rsidRPr="00E41EC2" w:rsidRDefault="00B71B73" w:rsidP="00B71B73">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B71B73" w:rsidRPr="00E41EC2" w:rsidRDefault="00B71B73" w:rsidP="00B71B73">
            <w:pPr>
              <w:pStyle w:val="acctfourfigures"/>
              <w:tabs>
                <w:tab w:val="decimal" w:pos="911"/>
              </w:tabs>
              <w:spacing w:line="240" w:lineRule="atLeast"/>
              <w:ind w:right="-169"/>
              <w:rPr>
                <w:rFonts w:cs="Times New Roman"/>
                <w:szCs w:val="22"/>
              </w:rPr>
            </w:pPr>
          </w:p>
        </w:tc>
        <w:tc>
          <w:tcPr>
            <w:tcW w:w="1170" w:type="dxa"/>
            <w:shd w:val="clear" w:color="auto" w:fill="auto"/>
          </w:tcPr>
          <w:p w:rsidR="00B71B73" w:rsidRPr="00E41EC2" w:rsidRDefault="00B71B73" w:rsidP="001567AE">
            <w:pPr>
              <w:pStyle w:val="acctfourfigures"/>
              <w:tabs>
                <w:tab w:val="clear" w:pos="765"/>
                <w:tab w:val="decimal" w:pos="731"/>
                <w:tab w:val="decimal" w:pos="911"/>
              </w:tabs>
              <w:spacing w:line="240" w:lineRule="atLeast"/>
              <w:ind w:left="-79" w:right="-79"/>
              <w:rPr>
                <w:rFonts w:cs="Times New Roman"/>
                <w:szCs w:val="22"/>
              </w:rPr>
            </w:pPr>
          </w:p>
        </w:tc>
      </w:tr>
      <w:tr w:rsidR="00B71B73" w:rsidRPr="00E41EC2" w:rsidTr="007D7664">
        <w:trPr>
          <w:cantSplit/>
        </w:trPr>
        <w:tc>
          <w:tcPr>
            <w:tcW w:w="2970" w:type="dxa"/>
            <w:shd w:val="clear" w:color="auto" w:fill="auto"/>
          </w:tcPr>
          <w:p w:rsidR="00B71B73" w:rsidRPr="00E41EC2" w:rsidRDefault="00B71B73" w:rsidP="00B71B73">
            <w:pPr>
              <w:tabs>
                <w:tab w:val="left" w:pos="131"/>
              </w:tabs>
              <w:spacing w:line="240" w:lineRule="auto"/>
              <w:ind w:right="-709"/>
              <w:rPr>
                <w:rFonts w:cs="Times New Roman"/>
                <w:szCs w:val="22"/>
              </w:rPr>
            </w:pPr>
            <w:r w:rsidRPr="00E41EC2">
              <w:rPr>
                <w:rFonts w:cs="Times New Roman"/>
                <w:szCs w:val="22"/>
              </w:rPr>
              <w:t xml:space="preserve">   Long-term loans to</w:t>
            </w:r>
          </w:p>
        </w:tc>
        <w:tc>
          <w:tcPr>
            <w:tcW w:w="1440" w:type="dxa"/>
            <w:shd w:val="clear" w:color="auto" w:fill="auto"/>
          </w:tcPr>
          <w:p w:rsidR="00B71B73" w:rsidRPr="00E41EC2" w:rsidRDefault="00B71B73" w:rsidP="00B71B73">
            <w:pPr>
              <w:pStyle w:val="acctfourfigures"/>
              <w:tabs>
                <w:tab w:val="clear" w:pos="765"/>
              </w:tabs>
              <w:spacing w:line="240" w:lineRule="auto"/>
              <w:ind w:left="-79" w:right="-79"/>
              <w:jc w:val="center"/>
              <w:rPr>
                <w:rFonts w:cs="Times New Roman"/>
                <w:szCs w:val="22"/>
                <w:lang w:val="en-US" w:bidi="th-TH"/>
              </w:rPr>
            </w:pPr>
          </w:p>
        </w:tc>
        <w:tc>
          <w:tcPr>
            <w:tcW w:w="180" w:type="dxa"/>
            <w:shd w:val="clear" w:color="auto" w:fill="auto"/>
          </w:tcPr>
          <w:p w:rsidR="00B71B73" w:rsidRPr="00E41EC2" w:rsidRDefault="00B71B73" w:rsidP="00B71B73">
            <w:pPr>
              <w:spacing w:line="240" w:lineRule="auto"/>
              <w:jc w:val="right"/>
              <w:rPr>
                <w:rFonts w:cs="Times New Roman"/>
                <w:szCs w:val="22"/>
              </w:rPr>
            </w:pPr>
          </w:p>
        </w:tc>
        <w:tc>
          <w:tcPr>
            <w:tcW w:w="990" w:type="dxa"/>
            <w:shd w:val="clear" w:color="auto" w:fill="auto"/>
          </w:tcPr>
          <w:p w:rsidR="00B71B73" w:rsidRPr="00E41EC2" w:rsidRDefault="00B71B73" w:rsidP="00B71B73">
            <w:pPr>
              <w:spacing w:line="240" w:lineRule="auto"/>
              <w:jc w:val="center"/>
              <w:rPr>
                <w:rFonts w:cs="Times New Roman"/>
                <w:szCs w:val="22"/>
              </w:rPr>
            </w:pPr>
          </w:p>
        </w:tc>
        <w:tc>
          <w:tcPr>
            <w:tcW w:w="180" w:type="dxa"/>
            <w:shd w:val="clear" w:color="auto" w:fill="auto"/>
          </w:tcPr>
          <w:p w:rsidR="00B71B73" w:rsidRPr="00E41EC2" w:rsidRDefault="00B71B73" w:rsidP="00B71B73">
            <w:pPr>
              <w:spacing w:line="240" w:lineRule="auto"/>
              <w:jc w:val="center"/>
              <w:rPr>
                <w:rFonts w:cs="Times New Roman"/>
                <w:szCs w:val="22"/>
              </w:rPr>
            </w:pPr>
          </w:p>
        </w:tc>
        <w:tc>
          <w:tcPr>
            <w:tcW w:w="1170" w:type="dxa"/>
            <w:shd w:val="clear" w:color="auto" w:fill="auto"/>
          </w:tcPr>
          <w:p w:rsidR="00B71B73" w:rsidRPr="00E41EC2" w:rsidRDefault="00B71B73" w:rsidP="001567AE">
            <w:pPr>
              <w:tabs>
                <w:tab w:val="decimal" w:pos="731"/>
              </w:tabs>
              <w:spacing w:line="240" w:lineRule="auto"/>
              <w:ind w:left="-79" w:right="-79"/>
              <w:jc w:val="right"/>
              <w:rPr>
                <w:rFonts w:cs="Times New Roman"/>
                <w:szCs w:val="22"/>
              </w:rPr>
            </w:pPr>
          </w:p>
        </w:tc>
        <w:tc>
          <w:tcPr>
            <w:tcW w:w="180" w:type="dxa"/>
            <w:shd w:val="clear" w:color="auto" w:fill="auto"/>
          </w:tcPr>
          <w:p w:rsidR="00B71B73" w:rsidRPr="00E41EC2" w:rsidRDefault="00B71B73" w:rsidP="00B71B73">
            <w:pPr>
              <w:spacing w:line="240" w:lineRule="auto"/>
              <w:jc w:val="center"/>
              <w:rPr>
                <w:rFonts w:cs="Times New Roman"/>
                <w:szCs w:val="22"/>
              </w:rPr>
            </w:pPr>
          </w:p>
        </w:tc>
        <w:tc>
          <w:tcPr>
            <w:tcW w:w="1080" w:type="dxa"/>
            <w:shd w:val="clear" w:color="auto" w:fill="auto"/>
          </w:tcPr>
          <w:p w:rsidR="00B71B73" w:rsidRPr="00E41EC2" w:rsidRDefault="00B71B73" w:rsidP="00B71B73">
            <w:pPr>
              <w:tabs>
                <w:tab w:val="decimal" w:pos="488"/>
              </w:tabs>
              <w:spacing w:line="240" w:lineRule="auto"/>
              <w:rPr>
                <w:rFonts w:cs="Times New Roman"/>
                <w:szCs w:val="22"/>
              </w:rPr>
            </w:pPr>
          </w:p>
        </w:tc>
        <w:tc>
          <w:tcPr>
            <w:tcW w:w="180" w:type="dxa"/>
            <w:shd w:val="clear" w:color="auto" w:fill="auto"/>
          </w:tcPr>
          <w:p w:rsidR="00B71B73" w:rsidRPr="00E41EC2" w:rsidRDefault="00B71B73" w:rsidP="00B71B73">
            <w:pPr>
              <w:spacing w:line="240" w:lineRule="auto"/>
              <w:jc w:val="right"/>
              <w:rPr>
                <w:rFonts w:cs="Times New Roman"/>
                <w:szCs w:val="22"/>
              </w:rPr>
            </w:pPr>
          </w:p>
        </w:tc>
        <w:tc>
          <w:tcPr>
            <w:tcW w:w="1170" w:type="dxa"/>
            <w:shd w:val="clear" w:color="auto" w:fill="auto"/>
          </w:tcPr>
          <w:p w:rsidR="00B71B73" w:rsidRPr="00E41EC2" w:rsidRDefault="00B71B73" w:rsidP="001567AE">
            <w:pPr>
              <w:tabs>
                <w:tab w:val="decimal" w:pos="731"/>
              </w:tabs>
              <w:spacing w:line="240" w:lineRule="auto"/>
              <w:ind w:left="-79" w:right="-79"/>
              <w:jc w:val="right"/>
              <w:rPr>
                <w:rFonts w:cs="Times New Roman"/>
                <w:szCs w:val="22"/>
              </w:rPr>
            </w:pPr>
          </w:p>
        </w:tc>
      </w:tr>
      <w:tr w:rsidR="00B71B73" w:rsidRPr="00E41EC2" w:rsidTr="007D7664">
        <w:trPr>
          <w:cantSplit/>
        </w:trPr>
        <w:tc>
          <w:tcPr>
            <w:tcW w:w="2970" w:type="dxa"/>
            <w:shd w:val="clear" w:color="auto" w:fill="auto"/>
          </w:tcPr>
          <w:p w:rsidR="00B71B73" w:rsidRPr="00E41EC2" w:rsidRDefault="00B71B73" w:rsidP="00B71B73">
            <w:pPr>
              <w:tabs>
                <w:tab w:val="left" w:pos="131"/>
              </w:tabs>
              <w:spacing w:line="240" w:lineRule="auto"/>
              <w:ind w:right="-709"/>
              <w:rPr>
                <w:rFonts w:cs="Times New Roman"/>
                <w:szCs w:val="22"/>
              </w:rPr>
            </w:pPr>
            <w:r w:rsidRPr="00E41EC2">
              <w:rPr>
                <w:rFonts w:cs="Times New Roman"/>
                <w:szCs w:val="22"/>
              </w:rPr>
              <w:t xml:space="preserve">      related parties</w:t>
            </w:r>
          </w:p>
        </w:tc>
        <w:tc>
          <w:tcPr>
            <w:tcW w:w="1440" w:type="dxa"/>
            <w:shd w:val="clear" w:color="auto" w:fill="auto"/>
          </w:tcPr>
          <w:p w:rsidR="00B71B73" w:rsidRPr="00E41EC2" w:rsidRDefault="00B71B73" w:rsidP="00B71B73">
            <w:pPr>
              <w:pStyle w:val="acctfourfigures"/>
              <w:tabs>
                <w:tab w:val="clear" w:pos="765"/>
              </w:tabs>
              <w:spacing w:line="240" w:lineRule="auto"/>
              <w:ind w:left="-79" w:right="-79"/>
              <w:jc w:val="center"/>
              <w:rPr>
                <w:rFonts w:cs="Times New Roman"/>
                <w:szCs w:val="22"/>
                <w:lang w:val="en-US" w:bidi="th-TH"/>
              </w:rPr>
            </w:pPr>
            <w:r w:rsidRPr="00E41EC2">
              <w:rPr>
                <w:rFonts w:cs="Times New Roman"/>
                <w:color w:val="000000"/>
                <w:szCs w:val="22"/>
              </w:rPr>
              <w:t>MLR-0.50%</w:t>
            </w:r>
          </w:p>
        </w:tc>
        <w:tc>
          <w:tcPr>
            <w:tcW w:w="180" w:type="dxa"/>
            <w:shd w:val="clear" w:color="auto" w:fill="auto"/>
          </w:tcPr>
          <w:p w:rsidR="00B71B73" w:rsidRPr="00E41EC2" w:rsidRDefault="00B71B73" w:rsidP="00B71B73">
            <w:pPr>
              <w:spacing w:line="240" w:lineRule="auto"/>
              <w:jc w:val="right"/>
              <w:rPr>
                <w:rFonts w:cs="Times New Roman"/>
                <w:szCs w:val="22"/>
              </w:rPr>
            </w:pPr>
          </w:p>
        </w:tc>
        <w:tc>
          <w:tcPr>
            <w:tcW w:w="990" w:type="dxa"/>
            <w:tcBorders>
              <w:bottom w:val="single" w:sz="4" w:space="0" w:color="auto"/>
            </w:tcBorders>
            <w:shd w:val="clear" w:color="auto" w:fill="auto"/>
          </w:tcPr>
          <w:p w:rsidR="00B71B73" w:rsidRPr="00E41EC2" w:rsidRDefault="00B71B73" w:rsidP="00B71B73">
            <w:pPr>
              <w:tabs>
                <w:tab w:val="decimal" w:pos="488"/>
              </w:tabs>
              <w:spacing w:line="240" w:lineRule="auto"/>
              <w:rPr>
                <w:rFonts w:cs="Times New Roman"/>
                <w:szCs w:val="22"/>
              </w:rPr>
            </w:pPr>
            <w:r>
              <w:rPr>
                <w:rFonts w:cs="Times New Roman"/>
                <w:szCs w:val="22"/>
              </w:rPr>
              <w:t>-</w:t>
            </w:r>
          </w:p>
        </w:tc>
        <w:tc>
          <w:tcPr>
            <w:tcW w:w="180" w:type="dxa"/>
            <w:shd w:val="clear" w:color="auto" w:fill="auto"/>
          </w:tcPr>
          <w:p w:rsidR="00B71B73" w:rsidRPr="00E41EC2" w:rsidRDefault="00B71B73" w:rsidP="00B71B73">
            <w:pPr>
              <w:spacing w:line="240" w:lineRule="auto"/>
              <w:jc w:val="center"/>
              <w:rPr>
                <w:rFonts w:cs="Times New Roman"/>
                <w:szCs w:val="22"/>
              </w:rPr>
            </w:pPr>
          </w:p>
        </w:tc>
        <w:tc>
          <w:tcPr>
            <w:tcW w:w="1170" w:type="dxa"/>
            <w:tcBorders>
              <w:bottom w:val="single" w:sz="4" w:space="0" w:color="auto"/>
            </w:tcBorders>
            <w:shd w:val="clear" w:color="auto" w:fill="auto"/>
          </w:tcPr>
          <w:p w:rsidR="00B71B73" w:rsidRPr="00E41EC2" w:rsidRDefault="00B71B73" w:rsidP="001567AE">
            <w:pPr>
              <w:tabs>
                <w:tab w:val="decimal" w:pos="731"/>
              </w:tabs>
              <w:spacing w:line="240" w:lineRule="auto"/>
              <w:ind w:left="-79" w:right="-79"/>
              <w:rPr>
                <w:rFonts w:cs="Times New Roman"/>
                <w:szCs w:val="22"/>
              </w:rPr>
            </w:pPr>
            <w:r>
              <w:rPr>
                <w:rFonts w:cs="Times New Roman"/>
                <w:szCs w:val="22"/>
              </w:rPr>
              <w:t>12,029.78</w:t>
            </w:r>
          </w:p>
        </w:tc>
        <w:tc>
          <w:tcPr>
            <w:tcW w:w="180" w:type="dxa"/>
            <w:shd w:val="clear" w:color="auto" w:fill="auto"/>
          </w:tcPr>
          <w:p w:rsidR="00B71B73" w:rsidRPr="00E41EC2" w:rsidRDefault="00B71B73" w:rsidP="00B71B73">
            <w:pPr>
              <w:spacing w:line="240" w:lineRule="auto"/>
              <w:jc w:val="center"/>
              <w:rPr>
                <w:rFonts w:cs="Times New Roman"/>
                <w:szCs w:val="22"/>
              </w:rPr>
            </w:pPr>
          </w:p>
        </w:tc>
        <w:tc>
          <w:tcPr>
            <w:tcW w:w="1080" w:type="dxa"/>
            <w:tcBorders>
              <w:bottom w:val="single" w:sz="4" w:space="0" w:color="auto"/>
            </w:tcBorders>
            <w:shd w:val="clear" w:color="auto" w:fill="auto"/>
          </w:tcPr>
          <w:p w:rsidR="00B71B73" w:rsidRPr="00E41EC2" w:rsidRDefault="00B71B73" w:rsidP="00B71B73">
            <w:pPr>
              <w:spacing w:line="240" w:lineRule="auto"/>
              <w:jc w:val="center"/>
              <w:rPr>
                <w:rFonts w:cs="Times New Roman"/>
                <w:szCs w:val="22"/>
              </w:rPr>
            </w:pPr>
            <w:r>
              <w:rPr>
                <w:rFonts w:cs="Times New Roman"/>
                <w:szCs w:val="22"/>
              </w:rPr>
              <w:t>-</w:t>
            </w:r>
          </w:p>
        </w:tc>
        <w:tc>
          <w:tcPr>
            <w:tcW w:w="180" w:type="dxa"/>
            <w:shd w:val="clear" w:color="auto" w:fill="auto"/>
          </w:tcPr>
          <w:p w:rsidR="00B71B73" w:rsidRPr="00E41EC2" w:rsidRDefault="00B71B73" w:rsidP="00B71B73">
            <w:pPr>
              <w:spacing w:line="240" w:lineRule="auto"/>
              <w:jc w:val="right"/>
              <w:rPr>
                <w:rFonts w:cs="Times New Roman"/>
                <w:szCs w:val="22"/>
              </w:rPr>
            </w:pPr>
          </w:p>
        </w:tc>
        <w:tc>
          <w:tcPr>
            <w:tcW w:w="1170" w:type="dxa"/>
            <w:tcBorders>
              <w:bottom w:val="single" w:sz="4" w:space="0" w:color="auto"/>
            </w:tcBorders>
            <w:shd w:val="clear" w:color="auto" w:fill="auto"/>
          </w:tcPr>
          <w:p w:rsidR="00B71B73" w:rsidRPr="00E41EC2" w:rsidRDefault="00B71B73" w:rsidP="001567AE">
            <w:pPr>
              <w:tabs>
                <w:tab w:val="decimal" w:pos="731"/>
              </w:tabs>
              <w:spacing w:line="240" w:lineRule="auto"/>
              <w:ind w:left="-79" w:right="-79"/>
              <w:rPr>
                <w:rFonts w:cs="Times New Roman"/>
                <w:szCs w:val="22"/>
              </w:rPr>
            </w:pPr>
            <w:r>
              <w:rPr>
                <w:rFonts w:cs="Times New Roman"/>
                <w:szCs w:val="22"/>
              </w:rPr>
              <w:t>12,029.78</w:t>
            </w:r>
          </w:p>
        </w:tc>
      </w:tr>
      <w:tr w:rsidR="00B71B73" w:rsidRPr="00E41EC2" w:rsidTr="007D7664">
        <w:trPr>
          <w:cantSplit/>
          <w:trHeight w:val="173"/>
        </w:trPr>
        <w:tc>
          <w:tcPr>
            <w:tcW w:w="2970" w:type="dxa"/>
            <w:shd w:val="clear" w:color="auto" w:fill="auto"/>
          </w:tcPr>
          <w:p w:rsidR="00B71B73" w:rsidRPr="00E41EC2" w:rsidRDefault="00B71B73" w:rsidP="00B71B73">
            <w:pPr>
              <w:tabs>
                <w:tab w:val="left" w:pos="131"/>
              </w:tabs>
              <w:spacing w:line="240" w:lineRule="auto"/>
              <w:ind w:right="-709"/>
              <w:rPr>
                <w:rFonts w:cs="Times New Roman"/>
                <w:b/>
                <w:bCs/>
                <w:szCs w:val="22"/>
              </w:rPr>
            </w:pPr>
            <w:r w:rsidRPr="00E41EC2">
              <w:rPr>
                <w:rFonts w:cs="Times New Roman"/>
                <w:b/>
                <w:bCs/>
                <w:szCs w:val="22"/>
              </w:rPr>
              <w:t>Total</w:t>
            </w:r>
          </w:p>
        </w:tc>
        <w:tc>
          <w:tcPr>
            <w:tcW w:w="1440" w:type="dxa"/>
            <w:shd w:val="clear" w:color="auto" w:fill="auto"/>
          </w:tcPr>
          <w:p w:rsidR="00B71B73" w:rsidRPr="00E41EC2" w:rsidRDefault="00B71B73" w:rsidP="00B71B73">
            <w:pPr>
              <w:pStyle w:val="acctfourfigures"/>
              <w:tabs>
                <w:tab w:val="clear" w:pos="765"/>
              </w:tabs>
              <w:spacing w:line="240" w:lineRule="auto"/>
              <w:ind w:left="-79" w:right="-79"/>
              <w:jc w:val="center"/>
              <w:rPr>
                <w:rFonts w:cs="Times New Roman"/>
                <w:b/>
                <w:bCs/>
                <w:szCs w:val="22"/>
                <w:cs/>
                <w:lang w:bidi="th-TH"/>
              </w:rPr>
            </w:pPr>
          </w:p>
        </w:tc>
        <w:tc>
          <w:tcPr>
            <w:tcW w:w="180" w:type="dxa"/>
            <w:shd w:val="clear" w:color="auto" w:fill="auto"/>
          </w:tcPr>
          <w:p w:rsidR="00B71B73" w:rsidRPr="00E41EC2" w:rsidRDefault="00B71B73" w:rsidP="00B71B73">
            <w:pPr>
              <w:spacing w:line="240" w:lineRule="auto"/>
              <w:jc w:val="right"/>
              <w:rPr>
                <w:rFonts w:cs="Times New Roman"/>
                <w:b/>
                <w:bCs/>
                <w:szCs w:val="22"/>
              </w:rPr>
            </w:pPr>
          </w:p>
        </w:tc>
        <w:tc>
          <w:tcPr>
            <w:tcW w:w="990" w:type="dxa"/>
            <w:tcBorders>
              <w:top w:val="single" w:sz="4" w:space="0" w:color="auto"/>
              <w:bottom w:val="double" w:sz="4" w:space="0" w:color="auto"/>
            </w:tcBorders>
            <w:shd w:val="clear" w:color="auto" w:fill="auto"/>
          </w:tcPr>
          <w:p w:rsidR="00B71B73" w:rsidRPr="00E41EC2" w:rsidRDefault="00B71B73" w:rsidP="00B71B73">
            <w:pPr>
              <w:tabs>
                <w:tab w:val="decimal" w:pos="488"/>
              </w:tabs>
              <w:spacing w:line="240" w:lineRule="auto"/>
              <w:rPr>
                <w:rFonts w:cs="Times New Roman"/>
                <w:b/>
                <w:bCs/>
                <w:szCs w:val="22"/>
              </w:rPr>
            </w:pPr>
            <w:r>
              <w:rPr>
                <w:rFonts w:cs="Times New Roman"/>
                <w:b/>
                <w:bCs/>
                <w:szCs w:val="22"/>
              </w:rPr>
              <w:t>-</w:t>
            </w:r>
          </w:p>
        </w:tc>
        <w:tc>
          <w:tcPr>
            <w:tcW w:w="180" w:type="dxa"/>
            <w:shd w:val="clear" w:color="auto" w:fill="auto"/>
          </w:tcPr>
          <w:p w:rsidR="00B71B73" w:rsidRPr="00E41EC2" w:rsidRDefault="00B71B73" w:rsidP="00B71B73">
            <w:pPr>
              <w:spacing w:line="240" w:lineRule="auto"/>
              <w:jc w:val="center"/>
              <w:rPr>
                <w:rFonts w:cs="Times New Roman"/>
                <w:b/>
                <w:bCs/>
                <w:szCs w:val="22"/>
              </w:rPr>
            </w:pPr>
          </w:p>
        </w:tc>
        <w:tc>
          <w:tcPr>
            <w:tcW w:w="1170" w:type="dxa"/>
            <w:tcBorders>
              <w:top w:val="single" w:sz="4" w:space="0" w:color="auto"/>
              <w:bottom w:val="double" w:sz="4" w:space="0" w:color="auto"/>
            </w:tcBorders>
            <w:shd w:val="clear" w:color="auto" w:fill="auto"/>
          </w:tcPr>
          <w:p w:rsidR="00B71B73" w:rsidRPr="00E41EC2" w:rsidRDefault="00B71B73" w:rsidP="001567AE">
            <w:pPr>
              <w:tabs>
                <w:tab w:val="decimal" w:pos="731"/>
              </w:tabs>
              <w:spacing w:line="240" w:lineRule="auto"/>
              <w:ind w:left="-79" w:right="-79"/>
              <w:rPr>
                <w:rFonts w:cs="Times New Roman"/>
                <w:b/>
                <w:bCs/>
                <w:szCs w:val="22"/>
              </w:rPr>
            </w:pPr>
            <w:r>
              <w:rPr>
                <w:rFonts w:cs="Times New Roman"/>
                <w:b/>
                <w:bCs/>
                <w:szCs w:val="22"/>
              </w:rPr>
              <w:t>12,029.78</w:t>
            </w:r>
          </w:p>
        </w:tc>
        <w:tc>
          <w:tcPr>
            <w:tcW w:w="180" w:type="dxa"/>
            <w:shd w:val="clear" w:color="auto" w:fill="auto"/>
          </w:tcPr>
          <w:p w:rsidR="00B71B73" w:rsidRPr="00E41EC2" w:rsidRDefault="00B71B73" w:rsidP="00B71B73">
            <w:pPr>
              <w:spacing w:line="240" w:lineRule="auto"/>
              <w:jc w:val="center"/>
              <w:rPr>
                <w:rFonts w:cs="Times New Roman"/>
                <w:b/>
                <w:bCs/>
                <w:szCs w:val="22"/>
              </w:rPr>
            </w:pPr>
          </w:p>
        </w:tc>
        <w:tc>
          <w:tcPr>
            <w:tcW w:w="1080" w:type="dxa"/>
            <w:tcBorders>
              <w:top w:val="single" w:sz="4" w:space="0" w:color="auto"/>
              <w:bottom w:val="double" w:sz="4" w:space="0" w:color="auto"/>
            </w:tcBorders>
            <w:shd w:val="clear" w:color="auto" w:fill="auto"/>
          </w:tcPr>
          <w:p w:rsidR="00B71B73" w:rsidRPr="00983285" w:rsidRDefault="00B71B73" w:rsidP="00B71B73">
            <w:pPr>
              <w:spacing w:line="240" w:lineRule="auto"/>
              <w:jc w:val="center"/>
              <w:rPr>
                <w:rFonts w:cs="Times New Roman"/>
                <w:b/>
                <w:bCs/>
                <w:szCs w:val="22"/>
              </w:rPr>
            </w:pPr>
            <w:r>
              <w:rPr>
                <w:rFonts w:cs="Times New Roman"/>
                <w:b/>
                <w:bCs/>
                <w:szCs w:val="22"/>
              </w:rPr>
              <w:t>-</w:t>
            </w:r>
          </w:p>
        </w:tc>
        <w:tc>
          <w:tcPr>
            <w:tcW w:w="180" w:type="dxa"/>
            <w:shd w:val="clear" w:color="auto" w:fill="auto"/>
          </w:tcPr>
          <w:p w:rsidR="00B71B73" w:rsidRPr="00E41EC2" w:rsidRDefault="00B71B73" w:rsidP="00B71B73">
            <w:pPr>
              <w:spacing w:line="240" w:lineRule="auto"/>
              <w:jc w:val="right"/>
              <w:rPr>
                <w:rFonts w:cs="Times New Roman"/>
                <w:b/>
                <w:bCs/>
                <w:szCs w:val="22"/>
              </w:rPr>
            </w:pPr>
          </w:p>
        </w:tc>
        <w:tc>
          <w:tcPr>
            <w:tcW w:w="1170" w:type="dxa"/>
            <w:tcBorders>
              <w:top w:val="single" w:sz="4" w:space="0" w:color="auto"/>
              <w:bottom w:val="double" w:sz="4" w:space="0" w:color="auto"/>
            </w:tcBorders>
            <w:shd w:val="clear" w:color="auto" w:fill="auto"/>
          </w:tcPr>
          <w:p w:rsidR="00B71B73" w:rsidRPr="00E41EC2" w:rsidRDefault="00B71B73" w:rsidP="001567AE">
            <w:pPr>
              <w:tabs>
                <w:tab w:val="decimal" w:pos="731"/>
              </w:tabs>
              <w:spacing w:line="240" w:lineRule="auto"/>
              <w:ind w:left="-79" w:right="-79"/>
              <w:rPr>
                <w:rFonts w:cs="Times New Roman"/>
                <w:b/>
                <w:bCs/>
                <w:szCs w:val="22"/>
              </w:rPr>
            </w:pPr>
            <w:r>
              <w:rPr>
                <w:rFonts w:cs="Times New Roman"/>
                <w:b/>
                <w:bCs/>
                <w:szCs w:val="22"/>
              </w:rPr>
              <w:t>12,029.78</w:t>
            </w:r>
          </w:p>
        </w:tc>
      </w:tr>
    </w:tbl>
    <w:p w:rsidR="00B3031C" w:rsidRPr="000251EC" w:rsidRDefault="00B3031C" w:rsidP="00380AC5">
      <w:pPr>
        <w:spacing w:line="120" w:lineRule="atLeast"/>
        <w:rPr>
          <w:rFonts w:cs="Times New Roman"/>
          <w:szCs w:val="22"/>
        </w:rPr>
      </w:pPr>
    </w:p>
    <w:p w:rsidR="00B3031C" w:rsidRPr="00E41EC2" w:rsidRDefault="00B3031C" w:rsidP="007D7664">
      <w:pPr>
        <w:spacing w:line="240" w:lineRule="auto"/>
        <w:ind w:left="540" w:right="-72"/>
        <w:jc w:val="both"/>
        <w:rPr>
          <w:rFonts w:cs="Times New Roman"/>
          <w:sz w:val="2"/>
          <w:szCs w:val="2"/>
          <w:lang w:bidi="th-TH"/>
        </w:rPr>
      </w:pPr>
      <w:r w:rsidRPr="003A058A">
        <w:rPr>
          <w:rFonts w:cs="Times New Roman"/>
          <w:spacing w:val="-4"/>
          <w:szCs w:val="22"/>
        </w:rPr>
        <w:t xml:space="preserve">The effective interest rates of interest-bearing financial liabilities as at </w:t>
      </w:r>
      <w:r w:rsidR="00B71B73">
        <w:rPr>
          <w:rFonts w:cs="Times New Roman"/>
          <w:spacing w:val="-4"/>
          <w:szCs w:val="22"/>
        </w:rPr>
        <w:t xml:space="preserve">30 September </w:t>
      </w:r>
      <w:r w:rsidRPr="00E41EC2">
        <w:rPr>
          <w:rFonts w:cs="Times New Roman"/>
          <w:szCs w:val="22"/>
        </w:rPr>
        <w:t>and the peri</w:t>
      </w:r>
      <w:r w:rsidR="00000D12">
        <w:rPr>
          <w:rFonts w:cs="Times New Roman"/>
          <w:szCs w:val="22"/>
        </w:rPr>
        <w:t xml:space="preserve">ods in </w:t>
      </w:r>
      <w:r w:rsidRPr="00E41EC2">
        <w:rPr>
          <w:rFonts w:cs="Times New Roman"/>
          <w:szCs w:val="22"/>
        </w:rPr>
        <w:t>which those liabilities mature or re-price were as follows:</w:t>
      </w:r>
    </w:p>
    <w:p w:rsidR="00B3031C" w:rsidRPr="000251EC" w:rsidRDefault="00B3031C" w:rsidP="00B3031C">
      <w:pPr>
        <w:pStyle w:val="BodyText"/>
        <w:spacing w:after="0" w:line="240" w:lineRule="atLeast"/>
        <w:ind w:left="540" w:right="45"/>
        <w:jc w:val="both"/>
        <w:rPr>
          <w:rFonts w:cs="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990"/>
        <w:gridCol w:w="180"/>
        <w:gridCol w:w="1170"/>
        <w:gridCol w:w="180"/>
        <w:gridCol w:w="1080"/>
        <w:gridCol w:w="180"/>
        <w:gridCol w:w="1170"/>
      </w:tblGrid>
      <w:tr w:rsidR="00B3031C" w:rsidRPr="00E41EC2" w:rsidTr="007D7664">
        <w:trPr>
          <w:cantSplit/>
          <w:tblHeader/>
        </w:trPr>
        <w:tc>
          <w:tcPr>
            <w:tcW w:w="2970" w:type="dxa"/>
            <w:shd w:val="clear" w:color="auto" w:fill="auto"/>
            <w:vAlign w:val="bottom"/>
          </w:tcPr>
          <w:p w:rsidR="00B3031C" w:rsidRPr="00E41EC2" w:rsidRDefault="00B3031C" w:rsidP="00FB3C60">
            <w:pPr>
              <w:pStyle w:val="acctfourfigures"/>
              <w:tabs>
                <w:tab w:val="clear" w:pos="765"/>
                <w:tab w:val="left" w:pos="146"/>
              </w:tabs>
              <w:spacing w:line="240" w:lineRule="auto"/>
              <w:rPr>
                <w:rFonts w:cs="Times New Roman"/>
                <w:i/>
                <w:iCs/>
                <w:szCs w:val="22"/>
              </w:rPr>
            </w:pPr>
          </w:p>
        </w:tc>
        <w:tc>
          <w:tcPr>
            <w:tcW w:w="1440" w:type="dxa"/>
            <w:shd w:val="clear" w:color="auto" w:fill="auto"/>
          </w:tcPr>
          <w:p w:rsidR="00B3031C" w:rsidRPr="00E41EC2" w:rsidRDefault="00B3031C" w:rsidP="00FB3C60">
            <w:pPr>
              <w:pStyle w:val="Heading2"/>
              <w:numPr>
                <w:ilvl w:val="0"/>
                <w:numId w:val="0"/>
              </w:numPr>
              <w:spacing w:before="0" w:after="0" w:line="240" w:lineRule="auto"/>
              <w:ind w:right="-45"/>
              <w:jc w:val="center"/>
              <w:rPr>
                <w:rFonts w:cs="Times New Roman"/>
                <w:bCs/>
                <w:i w:val="0"/>
                <w:iCs/>
                <w:sz w:val="22"/>
                <w:szCs w:val="22"/>
              </w:rPr>
            </w:pPr>
          </w:p>
        </w:tc>
        <w:tc>
          <w:tcPr>
            <w:tcW w:w="5130" w:type="dxa"/>
            <w:gridSpan w:val="8"/>
            <w:shd w:val="clear" w:color="auto" w:fill="auto"/>
          </w:tcPr>
          <w:p w:rsidR="00B3031C" w:rsidRPr="00E41EC2" w:rsidRDefault="00B3031C" w:rsidP="00FB3C60">
            <w:pPr>
              <w:pStyle w:val="Heading2"/>
              <w:numPr>
                <w:ilvl w:val="0"/>
                <w:numId w:val="0"/>
              </w:numPr>
              <w:spacing w:before="0" w:after="0" w:line="240" w:lineRule="auto"/>
              <w:ind w:right="-45"/>
              <w:jc w:val="center"/>
              <w:rPr>
                <w:rFonts w:cs="Times New Roman"/>
                <w:bCs/>
                <w:i w:val="0"/>
                <w:iCs/>
                <w:sz w:val="22"/>
                <w:szCs w:val="22"/>
              </w:rPr>
            </w:pPr>
            <w:r w:rsidRPr="00E41EC2">
              <w:rPr>
                <w:rFonts w:cs="Times New Roman"/>
                <w:bCs/>
                <w:i w:val="0"/>
                <w:iCs/>
                <w:sz w:val="22"/>
                <w:szCs w:val="22"/>
              </w:rPr>
              <w:t xml:space="preserve">Consolidated financial statements </w:t>
            </w:r>
          </w:p>
        </w:tc>
      </w:tr>
      <w:tr w:rsidR="00B3031C" w:rsidRPr="00E41EC2" w:rsidTr="007D7664">
        <w:trPr>
          <w:cantSplit/>
          <w:tblHeader/>
        </w:trPr>
        <w:tc>
          <w:tcPr>
            <w:tcW w:w="2970" w:type="dxa"/>
            <w:shd w:val="clear" w:color="auto" w:fill="auto"/>
          </w:tcPr>
          <w:p w:rsidR="00B3031C" w:rsidRPr="00E41EC2" w:rsidRDefault="00B3031C" w:rsidP="00FB3C60">
            <w:pPr>
              <w:tabs>
                <w:tab w:val="left" w:pos="146"/>
              </w:tabs>
              <w:spacing w:line="240" w:lineRule="auto"/>
              <w:ind w:right="-709"/>
              <w:rPr>
                <w:rFonts w:cs="Times New Roman"/>
                <w:b/>
                <w:bCs/>
                <w:i/>
                <w:iCs/>
                <w:szCs w:val="22"/>
              </w:rPr>
            </w:pPr>
          </w:p>
        </w:tc>
        <w:tc>
          <w:tcPr>
            <w:tcW w:w="1440" w:type="dxa"/>
            <w:vMerge w:val="restart"/>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Effective</w:t>
            </w:r>
          </w:p>
          <w:p w:rsidR="00B3031C" w:rsidRPr="00E41EC2" w:rsidRDefault="00B3031C" w:rsidP="00FB3C60">
            <w:pPr>
              <w:pStyle w:val="acctfourfigures"/>
              <w:tabs>
                <w:tab w:val="clear" w:pos="765"/>
              </w:tabs>
              <w:spacing w:line="240" w:lineRule="auto"/>
              <w:ind w:left="-79" w:right="-79"/>
              <w:jc w:val="center"/>
              <w:rPr>
                <w:rFonts w:cs="Times New Roman"/>
                <w:szCs w:val="22"/>
                <w:lang w:bidi="th-TH"/>
              </w:rPr>
            </w:pPr>
            <w:r w:rsidRPr="00E41EC2">
              <w:rPr>
                <w:rFonts w:cs="Times New Roman"/>
                <w:szCs w:val="22"/>
                <w:lang w:bidi="th-TH"/>
              </w:rPr>
              <w:t>interest</w:t>
            </w:r>
          </w:p>
          <w:p w:rsidR="00B3031C" w:rsidRPr="00E41EC2" w:rsidRDefault="00B3031C" w:rsidP="00380AC5">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rate</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99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vMerge w:val="restart"/>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tl/>
                <w:cs/>
              </w:rPr>
            </w:pPr>
            <w:r w:rsidRPr="00E41EC2">
              <w:rPr>
                <w:rFonts w:cs="Times New Roman"/>
                <w:szCs w:val="22"/>
              </w:rPr>
              <w:t>After 1 year</w:t>
            </w:r>
          </w:p>
          <w:p w:rsidR="00B3031C" w:rsidRPr="00E41EC2" w:rsidRDefault="00B3031C" w:rsidP="00FB3C60">
            <w:pPr>
              <w:pStyle w:val="acctfourfigures"/>
              <w:tabs>
                <w:tab w:val="clear" w:pos="765"/>
              </w:tabs>
              <w:spacing w:line="240" w:lineRule="auto"/>
              <w:ind w:left="-88" w:right="-124"/>
              <w:jc w:val="center"/>
              <w:rPr>
                <w:rFonts w:cs="Times New Roman"/>
                <w:szCs w:val="22"/>
                <w:rtl/>
                <w:cs/>
              </w:rPr>
            </w:pPr>
            <w:r w:rsidRPr="00E41EC2">
              <w:rPr>
                <w:rFonts w:cs="Times New Roman"/>
                <w:szCs w:val="22"/>
              </w:rPr>
              <w:t>but within 5 year</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r>
      <w:tr w:rsidR="00B3031C" w:rsidRPr="00E41EC2" w:rsidTr="007D7664">
        <w:trPr>
          <w:cantSplit/>
          <w:tblHeader/>
        </w:trPr>
        <w:tc>
          <w:tcPr>
            <w:tcW w:w="2970" w:type="dxa"/>
            <w:shd w:val="clear" w:color="auto" w:fill="auto"/>
          </w:tcPr>
          <w:p w:rsidR="00B3031C" w:rsidRPr="00E41EC2" w:rsidRDefault="00B3031C" w:rsidP="00FB3C60">
            <w:pPr>
              <w:tabs>
                <w:tab w:val="left" w:pos="146"/>
              </w:tabs>
              <w:spacing w:line="240" w:lineRule="auto"/>
              <w:ind w:right="-709"/>
              <w:rPr>
                <w:rFonts w:cs="Times New Roman"/>
                <w:b/>
                <w:bCs/>
                <w:i/>
                <w:iCs/>
                <w:szCs w:val="22"/>
              </w:rPr>
            </w:pPr>
          </w:p>
        </w:tc>
        <w:tc>
          <w:tcPr>
            <w:tcW w:w="1440" w:type="dxa"/>
            <w:vMerge/>
            <w:shd w:val="clear" w:color="auto" w:fill="auto"/>
          </w:tcPr>
          <w:p w:rsidR="00B3031C" w:rsidRPr="00E41EC2" w:rsidRDefault="00B3031C" w:rsidP="00FB3C60">
            <w:pPr>
              <w:pStyle w:val="acctfourfigures"/>
              <w:spacing w:line="240" w:lineRule="auto"/>
              <w:ind w:left="-79" w:right="-79"/>
              <w:jc w:val="center"/>
              <w:rPr>
                <w:rFonts w:cs="Times New Roman"/>
                <w:szCs w:val="22"/>
                <w:lang w:bidi="th-TH"/>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99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t>Within 1</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vMerge/>
            <w:shd w:val="clear" w:color="auto" w:fill="auto"/>
          </w:tcPr>
          <w:p w:rsidR="00B3031C" w:rsidRPr="00E41EC2" w:rsidRDefault="00B3031C" w:rsidP="00FB3C60">
            <w:pPr>
              <w:pStyle w:val="acctfourfigures"/>
              <w:spacing w:line="240" w:lineRule="auto"/>
              <w:ind w:left="-88" w:right="-124"/>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shd w:val="clear" w:color="auto" w:fill="auto"/>
          </w:tcPr>
          <w:p w:rsidR="00B3031C" w:rsidRPr="00E41EC2" w:rsidRDefault="00380AC5" w:rsidP="00380AC5">
            <w:pPr>
              <w:pStyle w:val="acctfourfigures"/>
              <w:tabs>
                <w:tab w:val="clear" w:pos="765"/>
              </w:tabs>
              <w:spacing w:line="240" w:lineRule="auto"/>
              <w:ind w:left="-88" w:right="-124"/>
              <w:jc w:val="center"/>
              <w:rPr>
                <w:rFonts w:cs="Times New Roman"/>
                <w:szCs w:val="22"/>
              </w:rPr>
            </w:pPr>
            <w:r>
              <w:rPr>
                <w:rFonts w:cs="Times New Roman"/>
                <w:szCs w:val="22"/>
              </w:rPr>
              <w:t>After</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r>
      <w:tr w:rsidR="00B3031C" w:rsidRPr="00E41EC2" w:rsidTr="007D7664">
        <w:trPr>
          <w:cantSplit/>
          <w:tblHeader/>
        </w:trPr>
        <w:tc>
          <w:tcPr>
            <w:tcW w:w="2970" w:type="dxa"/>
            <w:shd w:val="clear" w:color="auto" w:fill="auto"/>
          </w:tcPr>
          <w:p w:rsidR="00B3031C" w:rsidRPr="00E41EC2" w:rsidRDefault="00B3031C" w:rsidP="00FB3C60">
            <w:pPr>
              <w:tabs>
                <w:tab w:val="left" w:pos="146"/>
              </w:tabs>
              <w:spacing w:line="240" w:lineRule="auto"/>
              <w:ind w:right="-709"/>
              <w:rPr>
                <w:rFonts w:cs="Times New Roman"/>
                <w:b/>
                <w:bCs/>
                <w:i/>
                <w:iCs/>
                <w:szCs w:val="22"/>
              </w:rPr>
            </w:pPr>
          </w:p>
        </w:tc>
        <w:tc>
          <w:tcPr>
            <w:tcW w:w="1440" w:type="dxa"/>
            <w:vMerge/>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cs/>
                <w:lang w:bidi="th-TH"/>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99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t>year</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vMerge/>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shd w:val="clear" w:color="auto" w:fill="auto"/>
          </w:tcPr>
          <w:p w:rsidR="00B3031C" w:rsidRPr="00E41EC2" w:rsidRDefault="00380AC5" w:rsidP="00FB3C60">
            <w:pPr>
              <w:pStyle w:val="acctfourfigures"/>
              <w:tabs>
                <w:tab w:val="clear" w:pos="765"/>
              </w:tabs>
              <w:spacing w:line="240" w:lineRule="auto"/>
              <w:ind w:left="-88" w:right="-124"/>
              <w:jc w:val="center"/>
              <w:rPr>
                <w:rFonts w:cs="Times New Roman"/>
                <w:szCs w:val="22"/>
              </w:rPr>
            </w:pPr>
            <w:r>
              <w:rPr>
                <w:rFonts w:cs="Times New Roman"/>
                <w:szCs w:val="22"/>
              </w:rPr>
              <w:t xml:space="preserve">5 </w:t>
            </w:r>
            <w:r w:rsidR="00B3031C" w:rsidRPr="00E41EC2">
              <w:rPr>
                <w:rFonts w:cs="Times New Roman"/>
                <w:szCs w:val="22"/>
              </w:rPr>
              <w:t>years</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tl/>
                <w:cs/>
              </w:rPr>
            </w:pPr>
            <w:r w:rsidRPr="00E41EC2">
              <w:rPr>
                <w:rFonts w:cs="Times New Roman"/>
                <w:szCs w:val="22"/>
              </w:rPr>
              <w:t>Total</w:t>
            </w:r>
          </w:p>
        </w:tc>
      </w:tr>
      <w:tr w:rsidR="00B3031C" w:rsidRPr="00E41EC2" w:rsidTr="007D7664">
        <w:trPr>
          <w:cantSplit/>
          <w:tblHeader/>
        </w:trPr>
        <w:tc>
          <w:tcPr>
            <w:tcW w:w="2970" w:type="dxa"/>
            <w:shd w:val="clear" w:color="auto" w:fill="auto"/>
          </w:tcPr>
          <w:p w:rsidR="00B3031C" w:rsidRPr="00E41EC2" w:rsidRDefault="00B3031C" w:rsidP="00FB3C60">
            <w:pPr>
              <w:tabs>
                <w:tab w:val="left" w:pos="146"/>
              </w:tabs>
              <w:spacing w:line="240" w:lineRule="auto"/>
              <w:ind w:right="-709"/>
              <w:rPr>
                <w:rFonts w:cs="Times New Roman"/>
                <w:b/>
                <w:bCs/>
                <w:i/>
                <w:iCs/>
                <w:szCs w:val="22"/>
                <w:cs/>
                <w:lang w:bidi="th-TH"/>
              </w:rPr>
            </w:pPr>
          </w:p>
        </w:tc>
        <w:tc>
          <w:tcPr>
            <w:tcW w:w="1440" w:type="dxa"/>
            <w:shd w:val="clear" w:color="auto" w:fill="auto"/>
          </w:tcPr>
          <w:p w:rsidR="00B3031C" w:rsidRPr="00E41EC2" w:rsidRDefault="00B3031C" w:rsidP="00FB3C60">
            <w:pPr>
              <w:spacing w:line="240" w:lineRule="auto"/>
              <w:ind w:left="-79" w:right="-79"/>
              <w:jc w:val="center"/>
              <w:rPr>
                <w:rFonts w:cs="Times New Roman"/>
                <w:i/>
                <w:iCs/>
                <w:szCs w:val="22"/>
              </w:rPr>
            </w:pPr>
            <w:r w:rsidRPr="00E41EC2">
              <w:rPr>
                <w:rFonts w:cs="Times New Roman"/>
                <w:i/>
                <w:iCs/>
                <w:szCs w:val="22"/>
              </w:rPr>
              <w:t>(% per annum)</w:t>
            </w:r>
          </w:p>
        </w:tc>
        <w:tc>
          <w:tcPr>
            <w:tcW w:w="5130" w:type="dxa"/>
            <w:gridSpan w:val="8"/>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i/>
                <w:iCs/>
                <w:szCs w:val="22"/>
              </w:rPr>
            </w:pPr>
            <w:r w:rsidRPr="00E41EC2">
              <w:rPr>
                <w:rFonts w:cs="Times New Roman"/>
                <w:i/>
                <w:iCs/>
                <w:szCs w:val="22"/>
              </w:rPr>
              <w:t>(in million Baht)</w:t>
            </w:r>
          </w:p>
        </w:tc>
      </w:tr>
      <w:tr w:rsidR="00B3031C" w:rsidRPr="00E41EC2" w:rsidTr="007D7664">
        <w:trPr>
          <w:cantSplit/>
        </w:trPr>
        <w:tc>
          <w:tcPr>
            <w:tcW w:w="2970" w:type="dxa"/>
            <w:shd w:val="clear" w:color="auto" w:fill="auto"/>
          </w:tcPr>
          <w:p w:rsidR="00B3031C" w:rsidRPr="00E41EC2" w:rsidRDefault="00D40AC0" w:rsidP="00FB3C60">
            <w:pPr>
              <w:tabs>
                <w:tab w:val="left" w:pos="146"/>
              </w:tabs>
              <w:spacing w:line="240" w:lineRule="auto"/>
              <w:rPr>
                <w:rFonts w:cs="Times New Roman"/>
                <w:b/>
                <w:bCs/>
                <w:i/>
                <w:iCs/>
                <w:szCs w:val="22"/>
              </w:rPr>
            </w:pPr>
            <w:r>
              <w:rPr>
                <w:rFonts w:cs="Times New Roman"/>
                <w:b/>
                <w:bCs/>
                <w:i/>
                <w:iCs/>
                <w:szCs w:val="22"/>
              </w:rPr>
              <w:t xml:space="preserve">30 September </w:t>
            </w:r>
            <w:r w:rsidR="009C615A">
              <w:rPr>
                <w:rFonts w:cs="Times New Roman"/>
                <w:b/>
                <w:bCs/>
                <w:i/>
                <w:iCs/>
                <w:szCs w:val="22"/>
              </w:rPr>
              <w:t>201</w:t>
            </w:r>
            <w:r w:rsidR="00B71B73">
              <w:rPr>
                <w:rFonts w:cs="Times New Roman"/>
                <w:b/>
                <w:bCs/>
                <w:i/>
                <w:iCs/>
                <w:szCs w:val="22"/>
              </w:rPr>
              <w:t>8</w:t>
            </w:r>
          </w:p>
        </w:tc>
        <w:tc>
          <w:tcPr>
            <w:tcW w:w="1440" w:type="dxa"/>
            <w:shd w:val="clear" w:color="auto" w:fill="auto"/>
          </w:tcPr>
          <w:p w:rsidR="00B3031C" w:rsidRPr="00E41EC2"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cs/>
                <w:lang w:bidi="th-TH"/>
              </w:rPr>
            </w:pPr>
          </w:p>
        </w:tc>
        <w:tc>
          <w:tcPr>
            <w:tcW w:w="99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cs/>
                <w:lang w:bidi="th-TH"/>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821"/>
              </w:tabs>
              <w:spacing w:line="240" w:lineRule="auto"/>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r>
      <w:tr w:rsidR="00B3031C" w:rsidRPr="00E41EC2" w:rsidTr="007D7664">
        <w:trPr>
          <w:cantSplit/>
        </w:trPr>
        <w:tc>
          <w:tcPr>
            <w:tcW w:w="2970" w:type="dxa"/>
            <w:shd w:val="clear" w:color="auto" w:fill="auto"/>
          </w:tcPr>
          <w:p w:rsidR="00B3031C" w:rsidRPr="00E41EC2" w:rsidRDefault="00B3031C" w:rsidP="00FB3C60">
            <w:pPr>
              <w:tabs>
                <w:tab w:val="left" w:pos="146"/>
              </w:tabs>
              <w:spacing w:line="240" w:lineRule="auto"/>
              <w:rPr>
                <w:rFonts w:cs="Times New Roman"/>
                <w:b/>
                <w:bCs/>
                <w:szCs w:val="22"/>
              </w:rPr>
            </w:pPr>
            <w:r w:rsidRPr="00E41EC2">
              <w:rPr>
                <w:rFonts w:cs="Times New Roman"/>
                <w:b/>
                <w:bCs/>
                <w:szCs w:val="22"/>
              </w:rPr>
              <w:t xml:space="preserve">Current </w:t>
            </w:r>
          </w:p>
        </w:tc>
        <w:tc>
          <w:tcPr>
            <w:tcW w:w="1440" w:type="dxa"/>
            <w:shd w:val="clear" w:color="auto" w:fill="auto"/>
          </w:tcPr>
          <w:p w:rsidR="00B3031C" w:rsidRPr="00E41EC2"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cs/>
                <w:lang w:bidi="th-TH"/>
              </w:rPr>
            </w:pPr>
          </w:p>
        </w:tc>
        <w:tc>
          <w:tcPr>
            <w:tcW w:w="990"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cs/>
                <w:lang w:bidi="th-TH"/>
              </w:rPr>
            </w:pPr>
          </w:p>
        </w:tc>
        <w:tc>
          <w:tcPr>
            <w:tcW w:w="180" w:type="dxa"/>
            <w:shd w:val="clear" w:color="auto" w:fill="auto"/>
          </w:tcPr>
          <w:p w:rsidR="00B3031C" w:rsidRPr="00E41EC2" w:rsidRDefault="00B3031C" w:rsidP="00FB3C60">
            <w:pPr>
              <w:pStyle w:val="acctfourfigures"/>
              <w:tabs>
                <w:tab w:val="decimal" w:pos="911"/>
              </w:tabs>
              <w:spacing w:line="240" w:lineRule="auto"/>
              <w:ind w:right="-169"/>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rPr>
            </w:pPr>
          </w:p>
        </w:tc>
        <w:tc>
          <w:tcPr>
            <w:tcW w:w="180" w:type="dxa"/>
            <w:shd w:val="clear" w:color="auto" w:fill="auto"/>
          </w:tcPr>
          <w:p w:rsidR="00B3031C" w:rsidRPr="00E41EC2" w:rsidRDefault="00B3031C" w:rsidP="00FB3C60">
            <w:pPr>
              <w:pStyle w:val="acctfourfigures"/>
              <w:tabs>
                <w:tab w:val="decimal" w:pos="911"/>
              </w:tabs>
              <w:spacing w:line="240" w:lineRule="auto"/>
              <w:ind w:right="-169"/>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rPr>
            </w:pPr>
          </w:p>
        </w:tc>
        <w:tc>
          <w:tcPr>
            <w:tcW w:w="180" w:type="dxa"/>
            <w:shd w:val="clear" w:color="auto" w:fill="auto"/>
          </w:tcPr>
          <w:p w:rsidR="00B3031C" w:rsidRPr="00E41EC2" w:rsidRDefault="00B3031C" w:rsidP="00FB3C60">
            <w:pPr>
              <w:pStyle w:val="acctfourfigures"/>
              <w:tabs>
                <w:tab w:val="decimal" w:pos="911"/>
              </w:tabs>
              <w:spacing w:line="240" w:lineRule="auto"/>
              <w:ind w:right="-169"/>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rPr>
            </w:pPr>
          </w:p>
        </w:tc>
      </w:tr>
      <w:tr w:rsidR="00A12F56" w:rsidRPr="00E41EC2" w:rsidTr="007D7664">
        <w:trPr>
          <w:cantSplit/>
        </w:trPr>
        <w:tc>
          <w:tcPr>
            <w:tcW w:w="2970" w:type="dxa"/>
            <w:shd w:val="clear" w:color="auto" w:fill="auto"/>
          </w:tcPr>
          <w:p w:rsidR="003A0636" w:rsidRDefault="00A12F56" w:rsidP="003A0636">
            <w:pPr>
              <w:tabs>
                <w:tab w:val="left" w:pos="146"/>
              </w:tabs>
              <w:spacing w:line="240" w:lineRule="auto"/>
              <w:ind w:right="-57"/>
              <w:rPr>
                <w:rFonts w:cs="Times New Roman"/>
                <w:szCs w:val="22"/>
              </w:rPr>
            </w:pPr>
            <w:r w:rsidRPr="00E41EC2">
              <w:rPr>
                <w:rFonts w:cs="Times New Roman"/>
                <w:szCs w:val="22"/>
              </w:rPr>
              <w:t xml:space="preserve"> </w:t>
            </w:r>
            <w:r w:rsidR="005870FC">
              <w:rPr>
                <w:rFonts w:cs="Times New Roman"/>
                <w:szCs w:val="22"/>
              </w:rPr>
              <w:t xml:space="preserve">  </w:t>
            </w:r>
            <w:r w:rsidR="003E536A" w:rsidRPr="003A0636">
              <w:rPr>
                <w:rFonts w:cs="Times New Roman"/>
                <w:szCs w:val="22"/>
              </w:rPr>
              <w:t>S</w:t>
            </w:r>
            <w:r w:rsidRPr="003A0636">
              <w:rPr>
                <w:rFonts w:cs="Times New Roman"/>
                <w:szCs w:val="22"/>
              </w:rPr>
              <w:t>hort-term</w:t>
            </w:r>
            <w:r w:rsidRPr="00E41EC2">
              <w:rPr>
                <w:rFonts w:cs="Times New Roman"/>
                <w:szCs w:val="22"/>
              </w:rPr>
              <w:t xml:space="preserve"> loans from</w:t>
            </w:r>
          </w:p>
          <w:p w:rsidR="00A12F56" w:rsidRPr="00E41EC2" w:rsidRDefault="003A0636" w:rsidP="003A0636">
            <w:pPr>
              <w:tabs>
                <w:tab w:val="left" w:pos="146"/>
              </w:tabs>
              <w:spacing w:line="240" w:lineRule="auto"/>
              <w:ind w:right="-57"/>
              <w:rPr>
                <w:rFonts w:cs="Times New Roman"/>
                <w:b/>
                <w:bCs/>
                <w:szCs w:val="22"/>
              </w:rPr>
            </w:pPr>
            <w:r>
              <w:rPr>
                <w:rFonts w:cs="Times New Roman"/>
                <w:szCs w:val="22"/>
              </w:rPr>
              <w:t xml:space="preserve">     </w:t>
            </w:r>
            <w:r w:rsidR="00002F77">
              <w:rPr>
                <w:rFonts w:cs="Times New Roman"/>
                <w:szCs w:val="22"/>
              </w:rPr>
              <w:t xml:space="preserve"> </w:t>
            </w:r>
            <w:r w:rsidR="00A12F56" w:rsidRPr="00E41EC2">
              <w:rPr>
                <w:rFonts w:cs="Times New Roman"/>
                <w:szCs w:val="22"/>
              </w:rPr>
              <w:t>financial institutions</w:t>
            </w:r>
          </w:p>
        </w:tc>
        <w:tc>
          <w:tcPr>
            <w:tcW w:w="1440" w:type="dxa"/>
            <w:shd w:val="clear" w:color="auto" w:fill="auto"/>
          </w:tcPr>
          <w:p w:rsidR="00A12F56" w:rsidRPr="00776727" w:rsidRDefault="00A12F56" w:rsidP="00FB3C60">
            <w:pPr>
              <w:pStyle w:val="acctfourfigures"/>
              <w:tabs>
                <w:tab w:val="clear" w:pos="765"/>
              </w:tabs>
              <w:spacing w:line="240" w:lineRule="auto"/>
              <w:ind w:left="-88" w:right="-70"/>
              <w:jc w:val="center"/>
              <w:rPr>
                <w:rFonts w:cs="Times New Roman"/>
                <w:szCs w:val="22"/>
              </w:rPr>
            </w:pPr>
          </w:p>
          <w:p w:rsidR="00A12F56" w:rsidRPr="00776727" w:rsidRDefault="000B3377" w:rsidP="00FB3C60">
            <w:pPr>
              <w:pStyle w:val="acctfourfigures"/>
              <w:tabs>
                <w:tab w:val="clear" w:pos="765"/>
              </w:tabs>
              <w:spacing w:line="240" w:lineRule="auto"/>
              <w:ind w:left="-88" w:right="-70"/>
              <w:jc w:val="center"/>
              <w:rPr>
                <w:rFonts w:cs="Times New Roman"/>
                <w:szCs w:val="22"/>
              </w:rPr>
            </w:pPr>
            <w:r w:rsidRPr="00776727">
              <w:rPr>
                <w:rFonts w:cs="Times New Roman"/>
                <w:szCs w:val="22"/>
              </w:rPr>
              <w:t>2.11-4.15%</w:t>
            </w:r>
          </w:p>
        </w:tc>
        <w:tc>
          <w:tcPr>
            <w:tcW w:w="180" w:type="dxa"/>
            <w:shd w:val="clear" w:color="auto" w:fill="auto"/>
          </w:tcPr>
          <w:p w:rsidR="00A12F56" w:rsidRPr="00E41EC2" w:rsidRDefault="00A12F56" w:rsidP="00FB3C60">
            <w:pPr>
              <w:pStyle w:val="acctfourfigures"/>
              <w:tabs>
                <w:tab w:val="clear" w:pos="765"/>
                <w:tab w:val="decimal" w:pos="911"/>
              </w:tabs>
              <w:spacing w:line="240" w:lineRule="auto"/>
              <w:ind w:right="-169"/>
              <w:rPr>
                <w:rFonts w:cs="Times New Roman"/>
                <w:szCs w:val="22"/>
                <w:cs/>
                <w:lang w:bidi="th-TH"/>
              </w:rPr>
            </w:pPr>
          </w:p>
        </w:tc>
        <w:tc>
          <w:tcPr>
            <w:tcW w:w="990" w:type="dxa"/>
            <w:shd w:val="clear" w:color="auto" w:fill="auto"/>
          </w:tcPr>
          <w:p w:rsidR="00A12F56" w:rsidRDefault="00A12F56" w:rsidP="00A12F56">
            <w:pPr>
              <w:pStyle w:val="acctfourfigures"/>
              <w:tabs>
                <w:tab w:val="clear" w:pos="765"/>
              </w:tabs>
              <w:spacing w:line="240" w:lineRule="auto"/>
              <w:ind w:left="-88" w:right="-70"/>
              <w:jc w:val="center"/>
              <w:rPr>
                <w:rFonts w:cs="Times New Roman"/>
                <w:szCs w:val="22"/>
                <w:lang w:bidi="th-TH"/>
              </w:rPr>
            </w:pPr>
          </w:p>
          <w:p w:rsidR="00A12F56" w:rsidRPr="00E41EC2" w:rsidRDefault="00A12F56" w:rsidP="00A12F56">
            <w:pPr>
              <w:pStyle w:val="acctfourfigures"/>
              <w:tabs>
                <w:tab w:val="clear" w:pos="765"/>
              </w:tabs>
              <w:spacing w:line="240" w:lineRule="auto"/>
              <w:ind w:left="-88" w:right="-70"/>
              <w:jc w:val="center"/>
              <w:rPr>
                <w:rFonts w:cs="Times New Roman"/>
                <w:szCs w:val="22"/>
                <w:cs/>
                <w:lang w:bidi="th-TH"/>
              </w:rPr>
            </w:pPr>
            <w:r>
              <w:rPr>
                <w:rFonts w:cs="Times New Roman"/>
                <w:szCs w:val="22"/>
                <w:lang w:bidi="th-TH"/>
              </w:rPr>
              <w:t>3,412.66</w:t>
            </w:r>
          </w:p>
        </w:tc>
        <w:tc>
          <w:tcPr>
            <w:tcW w:w="180" w:type="dxa"/>
            <w:shd w:val="clear" w:color="auto" w:fill="auto"/>
          </w:tcPr>
          <w:p w:rsidR="00A12F56" w:rsidRPr="00E41EC2" w:rsidRDefault="00A12F56" w:rsidP="00FB3C60">
            <w:pPr>
              <w:pStyle w:val="acctfourfigures"/>
              <w:tabs>
                <w:tab w:val="decimal" w:pos="911"/>
              </w:tabs>
              <w:spacing w:line="240" w:lineRule="auto"/>
              <w:ind w:right="-169"/>
              <w:rPr>
                <w:rFonts w:cs="Times New Roman"/>
                <w:szCs w:val="22"/>
              </w:rPr>
            </w:pPr>
          </w:p>
        </w:tc>
        <w:tc>
          <w:tcPr>
            <w:tcW w:w="1170" w:type="dxa"/>
            <w:shd w:val="clear" w:color="auto" w:fill="auto"/>
          </w:tcPr>
          <w:p w:rsidR="00A12F56" w:rsidRDefault="00A12F56" w:rsidP="001567AE">
            <w:pPr>
              <w:pStyle w:val="acctfourfigures"/>
              <w:tabs>
                <w:tab w:val="clear" w:pos="765"/>
                <w:tab w:val="decimal" w:pos="731"/>
              </w:tabs>
              <w:spacing w:line="240" w:lineRule="auto"/>
              <w:ind w:left="-79" w:right="-79"/>
              <w:rPr>
                <w:rFonts w:cs="Times New Roman"/>
                <w:szCs w:val="22"/>
              </w:rPr>
            </w:pPr>
          </w:p>
          <w:p w:rsidR="00A12F56" w:rsidRPr="00E41EC2" w:rsidRDefault="00A12F56" w:rsidP="001567AE">
            <w:pPr>
              <w:pStyle w:val="acctfourfigures"/>
              <w:tabs>
                <w:tab w:val="clear" w:pos="765"/>
                <w:tab w:val="decimal" w:pos="731"/>
              </w:tabs>
              <w:spacing w:line="240" w:lineRule="auto"/>
              <w:ind w:left="-79" w:right="-79"/>
              <w:rPr>
                <w:rFonts w:cs="Times New Roman"/>
                <w:szCs w:val="22"/>
              </w:rPr>
            </w:pPr>
            <w:r>
              <w:rPr>
                <w:rFonts w:cs="Times New Roman"/>
                <w:szCs w:val="22"/>
              </w:rPr>
              <w:t>-</w:t>
            </w:r>
          </w:p>
        </w:tc>
        <w:tc>
          <w:tcPr>
            <w:tcW w:w="180" w:type="dxa"/>
            <w:shd w:val="clear" w:color="auto" w:fill="auto"/>
          </w:tcPr>
          <w:p w:rsidR="00A12F56" w:rsidRPr="00E41EC2" w:rsidRDefault="00A12F56" w:rsidP="00FB3C60">
            <w:pPr>
              <w:pStyle w:val="acctfourfigures"/>
              <w:tabs>
                <w:tab w:val="decimal" w:pos="911"/>
              </w:tabs>
              <w:spacing w:line="240" w:lineRule="auto"/>
              <w:ind w:right="-169"/>
              <w:rPr>
                <w:rFonts w:cs="Times New Roman"/>
                <w:szCs w:val="22"/>
              </w:rPr>
            </w:pPr>
          </w:p>
        </w:tc>
        <w:tc>
          <w:tcPr>
            <w:tcW w:w="1080" w:type="dxa"/>
            <w:shd w:val="clear" w:color="auto" w:fill="auto"/>
          </w:tcPr>
          <w:p w:rsidR="00A12F56" w:rsidRDefault="00A12F56" w:rsidP="00FB3C60">
            <w:pPr>
              <w:pStyle w:val="acctfourfigures"/>
              <w:tabs>
                <w:tab w:val="clear" w:pos="765"/>
                <w:tab w:val="decimal" w:pos="911"/>
              </w:tabs>
              <w:spacing w:line="240" w:lineRule="auto"/>
              <w:ind w:right="-169"/>
              <w:rPr>
                <w:rFonts w:cs="Times New Roman"/>
                <w:szCs w:val="22"/>
              </w:rPr>
            </w:pPr>
          </w:p>
          <w:p w:rsidR="00A12F56" w:rsidRPr="00E41EC2" w:rsidRDefault="00A12F56" w:rsidP="00DD6A58">
            <w:pPr>
              <w:pStyle w:val="acctfourfigures"/>
              <w:tabs>
                <w:tab w:val="clear" w:pos="765"/>
                <w:tab w:val="decimal" w:pos="551"/>
              </w:tabs>
              <w:spacing w:line="240" w:lineRule="auto"/>
              <w:ind w:left="-178" w:right="-169"/>
              <w:rPr>
                <w:rFonts w:cs="Times New Roman"/>
                <w:szCs w:val="22"/>
              </w:rPr>
            </w:pPr>
            <w:r>
              <w:rPr>
                <w:rFonts w:cs="Times New Roman"/>
                <w:szCs w:val="22"/>
              </w:rPr>
              <w:t>-</w:t>
            </w:r>
          </w:p>
        </w:tc>
        <w:tc>
          <w:tcPr>
            <w:tcW w:w="180" w:type="dxa"/>
            <w:shd w:val="clear" w:color="auto" w:fill="auto"/>
          </w:tcPr>
          <w:p w:rsidR="00A12F56" w:rsidRPr="00E41EC2" w:rsidRDefault="00A12F56" w:rsidP="00FB3C60">
            <w:pPr>
              <w:pStyle w:val="acctfourfigures"/>
              <w:tabs>
                <w:tab w:val="decimal" w:pos="911"/>
              </w:tabs>
              <w:spacing w:line="240" w:lineRule="auto"/>
              <w:ind w:right="-169"/>
              <w:rPr>
                <w:rFonts w:cs="Times New Roman"/>
                <w:szCs w:val="22"/>
              </w:rPr>
            </w:pPr>
          </w:p>
        </w:tc>
        <w:tc>
          <w:tcPr>
            <w:tcW w:w="1170" w:type="dxa"/>
            <w:shd w:val="clear" w:color="auto" w:fill="auto"/>
          </w:tcPr>
          <w:p w:rsidR="00A12F56" w:rsidRDefault="00A12F56" w:rsidP="00FB3C60">
            <w:pPr>
              <w:pStyle w:val="acctfourfigures"/>
              <w:tabs>
                <w:tab w:val="clear" w:pos="765"/>
                <w:tab w:val="decimal" w:pos="911"/>
              </w:tabs>
              <w:spacing w:line="240" w:lineRule="auto"/>
              <w:ind w:right="-169"/>
              <w:rPr>
                <w:rFonts w:cs="Times New Roman"/>
                <w:szCs w:val="22"/>
              </w:rPr>
            </w:pPr>
          </w:p>
          <w:p w:rsidR="00A12F56" w:rsidRPr="00E41EC2" w:rsidRDefault="00A12F56" w:rsidP="00A12F56">
            <w:pPr>
              <w:pStyle w:val="acctfourfigures"/>
              <w:tabs>
                <w:tab w:val="clear" w:pos="765"/>
                <w:tab w:val="decimal" w:pos="741"/>
              </w:tabs>
              <w:spacing w:line="240" w:lineRule="auto"/>
              <w:ind w:right="-169"/>
              <w:rPr>
                <w:rFonts w:cs="Times New Roman"/>
                <w:szCs w:val="22"/>
              </w:rPr>
            </w:pPr>
            <w:r>
              <w:rPr>
                <w:rFonts w:cs="Times New Roman"/>
                <w:szCs w:val="22"/>
              </w:rPr>
              <w:t>3,412.66</w:t>
            </w:r>
          </w:p>
        </w:tc>
      </w:tr>
      <w:tr w:rsidR="00B3031C" w:rsidRPr="00E41EC2" w:rsidTr="007D7664">
        <w:trPr>
          <w:cantSplit/>
        </w:trPr>
        <w:tc>
          <w:tcPr>
            <w:tcW w:w="2970" w:type="dxa"/>
            <w:shd w:val="clear" w:color="auto" w:fill="auto"/>
          </w:tcPr>
          <w:p w:rsidR="00B3031C" w:rsidRPr="00E41EC2" w:rsidRDefault="005870FC" w:rsidP="005870FC">
            <w:pPr>
              <w:spacing w:line="240" w:lineRule="auto"/>
              <w:ind w:left="11" w:right="-57" w:hanging="11"/>
              <w:rPr>
                <w:rFonts w:cs="Times New Roman"/>
                <w:szCs w:val="22"/>
              </w:rPr>
            </w:pPr>
            <w:r>
              <w:rPr>
                <w:rFonts w:cs="Times New Roman"/>
                <w:szCs w:val="22"/>
              </w:rPr>
              <w:t xml:space="preserve">   </w:t>
            </w:r>
            <w:r w:rsidR="00B3031C" w:rsidRPr="00E41EC2">
              <w:rPr>
                <w:rFonts w:cs="Times New Roman"/>
                <w:szCs w:val="22"/>
              </w:rPr>
              <w:t xml:space="preserve">Current portion of </w:t>
            </w:r>
          </w:p>
          <w:p w:rsidR="00B3031C" w:rsidRPr="00E41EC2" w:rsidRDefault="00B3031C" w:rsidP="00FB3C60">
            <w:pPr>
              <w:tabs>
                <w:tab w:val="left" w:pos="371"/>
              </w:tabs>
              <w:spacing w:line="240" w:lineRule="auto"/>
              <w:ind w:left="191" w:right="-57" w:hanging="191"/>
              <w:rPr>
                <w:rFonts w:cs="Times New Roman"/>
                <w:szCs w:val="22"/>
              </w:rPr>
            </w:pPr>
            <w:r w:rsidRPr="00E41EC2">
              <w:rPr>
                <w:rFonts w:cs="Times New Roman"/>
                <w:szCs w:val="22"/>
              </w:rPr>
              <w:t xml:space="preserve">      long-term loans from </w:t>
            </w:r>
          </w:p>
          <w:p w:rsidR="00B3031C" w:rsidRPr="00E41EC2" w:rsidRDefault="00B3031C" w:rsidP="00FB3C60">
            <w:pPr>
              <w:tabs>
                <w:tab w:val="left" w:pos="371"/>
              </w:tabs>
              <w:spacing w:line="240" w:lineRule="auto"/>
              <w:ind w:right="-57"/>
              <w:rPr>
                <w:rFonts w:cs="Times New Roman"/>
                <w:szCs w:val="22"/>
              </w:rPr>
            </w:pPr>
            <w:r w:rsidRPr="00E41EC2">
              <w:rPr>
                <w:rFonts w:cs="Times New Roman"/>
                <w:szCs w:val="22"/>
              </w:rPr>
              <w:t xml:space="preserve">      financial institutions</w:t>
            </w:r>
          </w:p>
        </w:tc>
        <w:tc>
          <w:tcPr>
            <w:tcW w:w="1440" w:type="dxa"/>
            <w:shd w:val="clear" w:color="auto" w:fill="auto"/>
          </w:tcPr>
          <w:p w:rsidR="00A12F56" w:rsidRPr="00776727" w:rsidRDefault="00A12F56" w:rsidP="00A12F56">
            <w:pPr>
              <w:pStyle w:val="acctfourfigures"/>
              <w:spacing w:line="240" w:lineRule="auto"/>
              <w:ind w:left="-88" w:right="-70"/>
              <w:jc w:val="center"/>
              <w:rPr>
                <w:rFonts w:cs="Times New Roman"/>
                <w:szCs w:val="22"/>
              </w:rPr>
            </w:pPr>
          </w:p>
          <w:p w:rsidR="00A12F56" w:rsidRPr="00776727" w:rsidRDefault="00A12F56" w:rsidP="00A12F56">
            <w:pPr>
              <w:pStyle w:val="acctfourfigures"/>
              <w:spacing w:line="240" w:lineRule="auto"/>
              <w:ind w:left="-88" w:right="-70"/>
              <w:jc w:val="center"/>
              <w:rPr>
                <w:rFonts w:cs="Times New Roman"/>
                <w:szCs w:val="22"/>
              </w:rPr>
            </w:pPr>
            <w:r w:rsidRPr="00776727">
              <w:rPr>
                <w:rFonts w:cs="Times New Roman"/>
                <w:szCs w:val="22"/>
              </w:rPr>
              <w:t>MLR-2.1</w:t>
            </w:r>
            <w:r w:rsidR="000B3377" w:rsidRPr="00776727">
              <w:rPr>
                <w:rFonts w:cs="Times New Roman"/>
                <w:szCs w:val="22"/>
              </w:rPr>
              <w:t>25</w:t>
            </w:r>
            <w:r w:rsidRPr="00776727">
              <w:rPr>
                <w:rFonts w:cs="Times New Roman"/>
                <w:szCs w:val="22"/>
              </w:rPr>
              <w:t>%-</w:t>
            </w:r>
          </w:p>
          <w:p w:rsidR="00B3031C" w:rsidRPr="00776727" w:rsidRDefault="00A12F56" w:rsidP="00A12F56">
            <w:pPr>
              <w:pStyle w:val="acctfourfigures"/>
              <w:tabs>
                <w:tab w:val="clear" w:pos="765"/>
              </w:tabs>
              <w:spacing w:line="240" w:lineRule="auto"/>
              <w:ind w:left="-88" w:right="-70"/>
              <w:jc w:val="center"/>
              <w:rPr>
                <w:rFonts w:cs="Times New Roman"/>
                <w:szCs w:val="22"/>
              </w:rPr>
            </w:pPr>
            <w:r w:rsidRPr="00776727">
              <w:rPr>
                <w:rFonts w:cs="Times New Roman"/>
                <w:szCs w:val="22"/>
              </w:rPr>
              <w:t>MLR-1.50%</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rsidR="00D40AC0" w:rsidRDefault="00D40AC0" w:rsidP="00FB3C60">
            <w:pPr>
              <w:pStyle w:val="acctfourfigures"/>
              <w:tabs>
                <w:tab w:val="clear" w:pos="765"/>
                <w:tab w:val="decimal" w:pos="461"/>
              </w:tabs>
              <w:spacing w:line="240" w:lineRule="auto"/>
              <w:ind w:left="-178" w:right="-169"/>
              <w:rPr>
                <w:rFonts w:cs="Times New Roman"/>
                <w:szCs w:val="22"/>
                <w:lang w:val="en-US" w:bidi="th-TH"/>
              </w:rPr>
            </w:pPr>
          </w:p>
          <w:p w:rsidR="00A12F56" w:rsidRDefault="00A12F56" w:rsidP="00FB3C60">
            <w:pPr>
              <w:pStyle w:val="acctfourfigures"/>
              <w:tabs>
                <w:tab w:val="clear" w:pos="765"/>
                <w:tab w:val="decimal" w:pos="461"/>
              </w:tabs>
              <w:spacing w:line="240" w:lineRule="auto"/>
              <w:ind w:left="-178" w:right="-169"/>
              <w:rPr>
                <w:rFonts w:cs="Times New Roman"/>
                <w:szCs w:val="22"/>
                <w:lang w:val="en-US" w:bidi="th-TH"/>
              </w:rPr>
            </w:pPr>
          </w:p>
          <w:p w:rsidR="00A12F56" w:rsidRPr="00E41EC2" w:rsidRDefault="00A12F56" w:rsidP="00A12F56">
            <w:pPr>
              <w:pStyle w:val="acctfourfigures"/>
              <w:tabs>
                <w:tab w:val="clear" w:pos="765"/>
                <w:tab w:val="decimal" w:pos="531"/>
              </w:tabs>
              <w:spacing w:line="240" w:lineRule="auto"/>
              <w:ind w:left="-178" w:right="-169"/>
              <w:rPr>
                <w:rFonts w:cs="Times New Roman"/>
                <w:szCs w:val="22"/>
                <w:lang w:val="en-US" w:bidi="th-TH"/>
              </w:rPr>
            </w:pPr>
            <w:r>
              <w:rPr>
                <w:rFonts w:cs="Times New Roman"/>
                <w:szCs w:val="22"/>
                <w:lang w:val="en-US" w:bidi="th-TH"/>
              </w:rPr>
              <w:t>249.00</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rsidR="00D40AC0" w:rsidRDefault="00D40AC0" w:rsidP="001567AE">
            <w:pPr>
              <w:pStyle w:val="acctfourfigures"/>
              <w:tabs>
                <w:tab w:val="clear" w:pos="765"/>
                <w:tab w:val="decimal" w:pos="641"/>
                <w:tab w:val="decimal" w:pos="731"/>
              </w:tabs>
              <w:spacing w:line="240" w:lineRule="auto"/>
              <w:ind w:left="-79" w:right="-79"/>
              <w:rPr>
                <w:rFonts w:cs="Times New Roman"/>
                <w:szCs w:val="22"/>
                <w:lang w:val="en-US" w:bidi="th-TH"/>
              </w:rPr>
            </w:pPr>
          </w:p>
          <w:p w:rsidR="00A12F56" w:rsidRDefault="00A12F56" w:rsidP="001567AE">
            <w:pPr>
              <w:pStyle w:val="acctfourfigures"/>
              <w:tabs>
                <w:tab w:val="clear" w:pos="765"/>
                <w:tab w:val="decimal" w:pos="731"/>
              </w:tabs>
              <w:spacing w:line="240" w:lineRule="auto"/>
              <w:ind w:left="-79" w:right="-79"/>
              <w:rPr>
                <w:rFonts w:cs="Times New Roman"/>
                <w:szCs w:val="22"/>
                <w:lang w:val="en-US" w:bidi="th-TH"/>
              </w:rPr>
            </w:pPr>
          </w:p>
          <w:p w:rsidR="00A12F56" w:rsidRPr="00E41EC2" w:rsidRDefault="00A12F56" w:rsidP="001567AE">
            <w:pPr>
              <w:pStyle w:val="acctfourfigures"/>
              <w:tabs>
                <w:tab w:val="clear" w:pos="765"/>
                <w:tab w:val="decimal" w:pos="731"/>
              </w:tabs>
              <w:spacing w:line="240" w:lineRule="auto"/>
              <w:ind w:left="-79" w:right="-7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vAlign w:val="bottom"/>
          </w:tcPr>
          <w:p w:rsidR="00B3031C" w:rsidRPr="00E41EC2" w:rsidRDefault="00A12F56" w:rsidP="00FB3C60">
            <w:pPr>
              <w:pStyle w:val="acctfourfigures"/>
              <w:tabs>
                <w:tab w:val="clear" w:pos="765"/>
                <w:tab w:val="decimal" w:pos="55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rsidR="00D40AC0" w:rsidRDefault="00D40AC0" w:rsidP="00FB3C60">
            <w:pPr>
              <w:pStyle w:val="acctfourfigures"/>
              <w:tabs>
                <w:tab w:val="clear" w:pos="765"/>
                <w:tab w:val="decimal" w:pos="641"/>
              </w:tabs>
              <w:spacing w:line="240" w:lineRule="auto"/>
              <w:ind w:left="-178" w:right="-169"/>
              <w:rPr>
                <w:rFonts w:cs="Times New Roman"/>
                <w:szCs w:val="22"/>
                <w:lang w:val="en-US" w:bidi="th-TH"/>
              </w:rPr>
            </w:pPr>
          </w:p>
          <w:p w:rsidR="00A12F56" w:rsidRDefault="00A12F56" w:rsidP="00FB3C60">
            <w:pPr>
              <w:pStyle w:val="acctfourfigures"/>
              <w:tabs>
                <w:tab w:val="clear" w:pos="765"/>
                <w:tab w:val="decimal" w:pos="641"/>
              </w:tabs>
              <w:spacing w:line="240" w:lineRule="auto"/>
              <w:ind w:left="-178" w:right="-169"/>
              <w:rPr>
                <w:rFonts w:cs="Times New Roman"/>
                <w:szCs w:val="22"/>
                <w:lang w:val="en-US" w:bidi="th-TH"/>
              </w:rPr>
            </w:pPr>
          </w:p>
          <w:p w:rsidR="00A12F56" w:rsidRPr="00E41EC2" w:rsidRDefault="00A12F56" w:rsidP="00A12F56">
            <w:pPr>
              <w:pStyle w:val="acctfourfigures"/>
              <w:tabs>
                <w:tab w:val="clear" w:pos="765"/>
                <w:tab w:val="decimal" w:pos="755"/>
              </w:tabs>
              <w:spacing w:line="240" w:lineRule="auto"/>
              <w:ind w:left="-178" w:right="-169"/>
              <w:rPr>
                <w:rFonts w:cs="Times New Roman"/>
                <w:szCs w:val="22"/>
                <w:lang w:val="en-US" w:bidi="th-TH"/>
              </w:rPr>
            </w:pPr>
            <w:r>
              <w:rPr>
                <w:rFonts w:cs="Times New Roman"/>
                <w:szCs w:val="22"/>
                <w:lang w:val="en-US" w:bidi="th-TH"/>
              </w:rPr>
              <w:t>249.00</w:t>
            </w:r>
          </w:p>
        </w:tc>
      </w:tr>
      <w:tr w:rsidR="00B3031C" w:rsidRPr="00E41EC2" w:rsidTr="007D7664">
        <w:trPr>
          <w:cantSplit/>
          <w:trHeight w:val="146"/>
        </w:trPr>
        <w:tc>
          <w:tcPr>
            <w:tcW w:w="2970" w:type="dxa"/>
            <w:shd w:val="clear" w:color="auto" w:fill="auto"/>
          </w:tcPr>
          <w:p w:rsidR="00000D12" w:rsidRPr="000251EC" w:rsidRDefault="00000D12" w:rsidP="00FB3C60">
            <w:pPr>
              <w:tabs>
                <w:tab w:val="left" w:pos="371"/>
              </w:tabs>
              <w:spacing w:line="240" w:lineRule="auto"/>
              <w:ind w:left="191" w:right="-57" w:hanging="191"/>
              <w:rPr>
                <w:rFonts w:cs="Times New Roman"/>
                <w:szCs w:val="22"/>
              </w:rPr>
            </w:pPr>
          </w:p>
        </w:tc>
        <w:tc>
          <w:tcPr>
            <w:tcW w:w="1440" w:type="dxa"/>
            <w:shd w:val="clear" w:color="auto" w:fill="auto"/>
          </w:tcPr>
          <w:p w:rsidR="00B3031C" w:rsidRPr="000251EC" w:rsidRDefault="00B3031C" w:rsidP="00FB3C60">
            <w:pPr>
              <w:spacing w:line="240" w:lineRule="auto"/>
              <w:ind w:right="-137"/>
              <w:rPr>
                <w:rFonts w:cs="Times New Roman"/>
                <w:color w:val="000000"/>
                <w:szCs w:val="22"/>
              </w:rPr>
            </w:pPr>
          </w:p>
        </w:tc>
        <w:tc>
          <w:tcPr>
            <w:tcW w:w="180" w:type="dxa"/>
            <w:shd w:val="clear" w:color="auto" w:fill="auto"/>
          </w:tcPr>
          <w:p w:rsidR="00B3031C" w:rsidRPr="000251EC"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rsidR="00B3031C" w:rsidRPr="000251EC" w:rsidRDefault="00B3031C" w:rsidP="00FB3C60">
            <w:pPr>
              <w:pStyle w:val="acctfourfigures"/>
              <w:tabs>
                <w:tab w:val="clear" w:pos="765"/>
                <w:tab w:val="decimal" w:pos="461"/>
              </w:tabs>
              <w:spacing w:line="240" w:lineRule="auto"/>
              <w:ind w:left="-178" w:right="-169"/>
              <w:rPr>
                <w:rFonts w:cs="Times New Roman"/>
                <w:szCs w:val="22"/>
                <w:lang w:val="en-US" w:bidi="th-TH"/>
              </w:rPr>
            </w:pPr>
          </w:p>
        </w:tc>
        <w:tc>
          <w:tcPr>
            <w:tcW w:w="180" w:type="dxa"/>
            <w:shd w:val="clear" w:color="auto" w:fill="auto"/>
          </w:tcPr>
          <w:p w:rsidR="00B3031C" w:rsidRPr="000251EC"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rsidR="00B3031C" w:rsidRPr="000251EC" w:rsidRDefault="00B3031C" w:rsidP="00FB3C60">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rsidR="00B3031C" w:rsidRPr="000251EC"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vAlign w:val="bottom"/>
          </w:tcPr>
          <w:p w:rsidR="00B3031C" w:rsidRPr="000251EC" w:rsidRDefault="00B3031C" w:rsidP="00FB3C60">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rsidR="00B3031C" w:rsidRPr="000251EC"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rsidR="00B3031C" w:rsidRPr="000251EC" w:rsidRDefault="00B3031C" w:rsidP="00FB3C60">
            <w:pPr>
              <w:pStyle w:val="acctfourfigures"/>
              <w:tabs>
                <w:tab w:val="clear" w:pos="765"/>
                <w:tab w:val="decimal" w:pos="641"/>
              </w:tabs>
              <w:spacing w:line="240" w:lineRule="auto"/>
              <w:ind w:left="-178" w:right="-169"/>
              <w:rPr>
                <w:rFonts w:cs="Times New Roman"/>
                <w:szCs w:val="22"/>
                <w:lang w:val="en-US" w:bidi="th-TH"/>
              </w:rPr>
            </w:pPr>
          </w:p>
        </w:tc>
      </w:tr>
      <w:tr w:rsidR="00B3031C" w:rsidRPr="00E41EC2" w:rsidTr="007D7664">
        <w:trPr>
          <w:cantSplit/>
          <w:trHeight w:val="272"/>
        </w:trPr>
        <w:tc>
          <w:tcPr>
            <w:tcW w:w="2970" w:type="dxa"/>
            <w:shd w:val="clear" w:color="auto" w:fill="auto"/>
          </w:tcPr>
          <w:p w:rsidR="00B3031C" w:rsidRPr="00E41EC2" w:rsidRDefault="00B3031C" w:rsidP="00FB3C60">
            <w:pPr>
              <w:tabs>
                <w:tab w:val="left" w:pos="146"/>
              </w:tabs>
              <w:spacing w:line="240" w:lineRule="auto"/>
              <w:ind w:right="-57"/>
              <w:rPr>
                <w:rFonts w:cs="Times New Roman"/>
                <w:b/>
                <w:bCs/>
                <w:szCs w:val="22"/>
              </w:rPr>
            </w:pPr>
            <w:r w:rsidRPr="00E41EC2">
              <w:rPr>
                <w:rFonts w:cs="Times New Roman"/>
                <w:b/>
                <w:bCs/>
                <w:szCs w:val="22"/>
              </w:rPr>
              <w:t>Non-current</w:t>
            </w:r>
          </w:p>
        </w:tc>
        <w:tc>
          <w:tcPr>
            <w:tcW w:w="1440" w:type="dxa"/>
            <w:shd w:val="clear" w:color="auto" w:fill="auto"/>
          </w:tcPr>
          <w:p w:rsidR="00B3031C" w:rsidRPr="00776727"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rsidR="00B3031C" w:rsidRPr="00E41EC2" w:rsidRDefault="00B3031C" w:rsidP="00FB3C60">
            <w:pPr>
              <w:pStyle w:val="acctfourfigures"/>
              <w:tabs>
                <w:tab w:val="clear" w:pos="765"/>
                <w:tab w:val="decimal" w:pos="551"/>
              </w:tabs>
              <w:spacing w:line="240" w:lineRule="auto"/>
              <w:ind w:right="-169"/>
              <w:rPr>
                <w:rFonts w:cs="Times New Roman"/>
                <w:szCs w:val="22"/>
                <w:cs/>
                <w:lang w:val="en-US" w:bidi="th-TH"/>
              </w:rPr>
            </w:pP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B3031C" w:rsidRPr="00E41EC2" w:rsidRDefault="00B3031C" w:rsidP="00FB3C60">
            <w:pPr>
              <w:pStyle w:val="acctfourfigures"/>
              <w:tabs>
                <w:tab w:val="clear" w:pos="765"/>
                <w:tab w:val="decimal" w:pos="526"/>
                <w:tab w:val="decimal" w:pos="569"/>
              </w:tabs>
              <w:spacing w:line="240" w:lineRule="auto"/>
              <w:ind w:right="-169"/>
              <w:rPr>
                <w:rFonts w:cs="Times New Roman"/>
                <w:szCs w:val="22"/>
                <w:lang w:val="en-US" w:bidi="th-TH"/>
              </w:rPr>
            </w:pP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B3031C" w:rsidRPr="00E41EC2" w:rsidRDefault="00B3031C" w:rsidP="00FB3C60">
            <w:pPr>
              <w:pStyle w:val="acctfourfigures"/>
              <w:tabs>
                <w:tab w:val="clear" w:pos="765"/>
                <w:tab w:val="decimal" w:pos="551"/>
              </w:tabs>
              <w:spacing w:line="240" w:lineRule="auto"/>
              <w:ind w:right="-169"/>
              <w:rPr>
                <w:rFonts w:cs="Times New Roman"/>
                <w:szCs w:val="22"/>
                <w:lang w:val="en-US" w:bidi="th-TH"/>
              </w:rPr>
            </w:pP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B3031C" w:rsidRPr="00E41EC2" w:rsidRDefault="00B3031C" w:rsidP="00FB3C60">
            <w:pPr>
              <w:pStyle w:val="acctfourfigures"/>
              <w:tabs>
                <w:tab w:val="clear" w:pos="765"/>
                <w:tab w:val="decimal" w:pos="641"/>
              </w:tabs>
              <w:spacing w:line="240" w:lineRule="auto"/>
              <w:ind w:right="-169"/>
              <w:rPr>
                <w:rFonts w:cs="Times New Roman"/>
                <w:szCs w:val="22"/>
                <w:lang w:val="en-US" w:bidi="th-TH"/>
              </w:rPr>
            </w:pPr>
          </w:p>
        </w:tc>
      </w:tr>
      <w:tr w:rsidR="00B3031C" w:rsidRPr="00E41EC2" w:rsidTr="007D7664">
        <w:trPr>
          <w:cantSplit/>
        </w:trPr>
        <w:tc>
          <w:tcPr>
            <w:tcW w:w="2970" w:type="dxa"/>
            <w:vMerge w:val="restart"/>
            <w:shd w:val="clear" w:color="auto" w:fill="auto"/>
          </w:tcPr>
          <w:p w:rsidR="00B3031C" w:rsidRPr="00E41EC2" w:rsidRDefault="00B3031C" w:rsidP="00FB3C60">
            <w:pPr>
              <w:tabs>
                <w:tab w:val="left" w:pos="146"/>
              </w:tabs>
              <w:spacing w:line="240" w:lineRule="auto"/>
              <w:ind w:right="-57"/>
              <w:rPr>
                <w:rFonts w:cs="Times New Roman"/>
                <w:szCs w:val="22"/>
              </w:rPr>
            </w:pPr>
            <w:r w:rsidRPr="00E41EC2">
              <w:rPr>
                <w:rFonts w:cs="Times New Roman"/>
                <w:szCs w:val="22"/>
              </w:rPr>
              <w:t xml:space="preserve">   Long-term loans from</w:t>
            </w:r>
          </w:p>
          <w:p w:rsidR="00B3031C" w:rsidRPr="00E41EC2" w:rsidRDefault="00B3031C" w:rsidP="00FB3C60">
            <w:pPr>
              <w:tabs>
                <w:tab w:val="left" w:pos="146"/>
              </w:tabs>
              <w:spacing w:line="240" w:lineRule="auto"/>
              <w:ind w:right="-57"/>
              <w:rPr>
                <w:rFonts w:cs="Times New Roman"/>
                <w:szCs w:val="22"/>
              </w:rPr>
            </w:pPr>
            <w:r w:rsidRPr="00E41EC2">
              <w:rPr>
                <w:rFonts w:cs="Times New Roman"/>
                <w:szCs w:val="22"/>
              </w:rPr>
              <w:t xml:space="preserve">      financial institutions</w:t>
            </w:r>
          </w:p>
        </w:tc>
        <w:tc>
          <w:tcPr>
            <w:tcW w:w="1440" w:type="dxa"/>
            <w:vMerge w:val="restart"/>
            <w:shd w:val="clear" w:color="auto" w:fill="auto"/>
          </w:tcPr>
          <w:p w:rsidR="00DD6A58" w:rsidRPr="00776727" w:rsidRDefault="00DD6A58" w:rsidP="00DD6A58">
            <w:pPr>
              <w:pStyle w:val="acctfourfigures"/>
              <w:spacing w:line="240" w:lineRule="auto"/>
              <w:ind w:left="-88" w:right="-70"/>
              <w:jc w:val="center"/>
              <w:rPr>
                <w:rFonts w:cs="Times New Roman"/>
                <w:szCs w:val="22"/>
              </w:rPr>
            </w:pPr>
            <w:r w:rsidRPr="00776727">
              <w:rPr>
                <w:rFonts w:cs="Times New Roman"/>
                <w:szCs w:val="22"/>
              </w:rPr>
              <w:t>MLR-2.1</w:t>
            </w:r>
            <w:r w:rsidR="000B3377" w:rsidRPr="00776727">
              <w:rPr>
                <w:rFonts w:cs="Times New Roman"/>
                <w:szCs w:val="22"/>
              </w:rPr>
              <w:t>2</w:t>
            </w:r>
            <w:r w:rsidRPr="00776727">
              <w:rPr>
                <w:rFonts w:cs="Times New Roman"/>
                <w:szCs w:val="22"/>
              </w:rPr>
              <w:t>5%-</w:t>
            </w:r>
          </w:p>
          <w:p w:rsidR="00D40AC0" w:rsidRPr="00776727" w:rsidRDefault="00DD6A58" w:rsidP="00DD6A58">
            <w:pPr>
              <w:pStyle w:val="acctfourfigures"/>
              <w:tabs>
                <w:tab w:val="clear" w:pos="765"/>
              </w:tabs>
              <w:spacing w:line="240" w:lineRule="auto"/>
              <w:ind w:left="-88" w:right="-70"/>
              <w:jc w:val="center"/>
              <w:rPr>
                <w:rFonts w:cs="Times New Roman"/>
                <w:szCs w:val="22"/>
              </w:rPr>
            </w:pPr>
            <w:r w:rsidRPr="00776727">
              <w:rPr>
                <w:rFonts w:cs="Times New Roman"/>
                <w:szCs w:val="22"/>
              </w:rPr>
              <w:t>MLR-1.50%</w:t>
            </w:r>
          </w:p>
        </w:tc>
        <w:tc>
          <w:tcPr>
            <w:tcW w:w="180" w:type="dxa"/>
            <w:shd w:val="clear" w:color="auto" w:fill="auto"/>
          </w:tcPr>
          <w:p w:rsidR="00B3031C" w:rsidRPr="00E41EC2" w:rsidRDefault="00B3031C" w:rsidP="00FB3C60">
            <w:pPr>
              <w:pStyle w:val="acctfourfigures"/>
              <w:tabs>
                <w:tab w:val="clear" w:pos="765"/>
                <w:tab w:val="decimal" w:pos="591"/>
              </w:tabs>
              <w:spacing w:line="240" w:lineRule="auto"/>
              <w:ind w:right="-169"/>
              <w:rPr>
                <w:rFonts w:cs="Times New Roman"/>
                <w:szCs w:val="22"/>
                <w:cs/>
                <w:lang w:val="en-US" w:bidi="th-TH"/>
              </w:rPr>
            </w:pPr>
          </w:p>
        </w:tc>
        <w:tc>
          <w:tcPr>
            <w:tcW w:w="990" w:type="dxa"/>
            <w:vMerge w:val="restart"/>
            <w:shd w:val="clear" w:color="auto" w:fill="auto"/>
          </w:tcPr>
          <w:p w:rsidR="00D40AC0" w:rsidRDefault="00D40AC0" w:rsidP="008D0F9A">
            <w:pPr>
              <w:pStyle w:val="acctfourfigures"/>
              <w:tabs>
                <w:tab w:val="clear" w:pos="765"/>
                <w:tab w:val="decimal" w:pos="551"/>
              </w:tabs>
              <w:spacing w:line="240" w:lineRule="auto"/>
              <w:ind w:right="-169"/>
              <w:rPr>
                <w:rFonts w:cs="Times New Roman"/>
                <w:szCs w:val="22"/>
                <w:lang w:val="en-US" w:bidi="th-TH"/>
              </w:rPr>
            </w:pPr>
          </w:p>
          <w:p w:rsidR="00DD6A58" w:rsidRPr="00E41EC2" w:rsidRDefault="00DD6A58" w:rsidP="008D0F9A">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vMerge w:val="restart"/>
            <w:shd w:val="clear" w:color="auto" w:fill="auto"/>
          </w:tcPr>
          <w:p w:rsidR="00D40AC0" w:rsidRPr="00DD6A58" w:rsidRDefault="00D40AC0" w:rsidP="00BF69FC">
            <w:pPr>
              <w:pStyle w:val="acctfourfigures"/>
              <w:tabs>
                <w:tab w:val="clear" w:pos="765"/>
                <w:tab w:val="decimal" w:pos="641"/>
              </w:tabs>
              <w:spacing w:line="240" w:lineRule="auto"/>
              <w:ind w:right="-169"/>
              <w:rPr>
                <w:rFonts w:cs="Times New Roman"/>
                <w:szCs w:val="22"/>
                <w:lang w:val="en-US" w:bidi="th-TH"/>
              </w:rPr>
            </w:pPr>
          </w:p>
          <w:p w:rsidR="00DD6A58" w:rsidRPr="00DD6A58" w:rsidRDefault="00DD6A58" w:rsidP="001567AE">
            <w:pPr>
              <w:pStyle w:val="acctfourfigures"/>
              <w:tabs>
                <w:tab w:val="clear" w:pos="765"/>
                <w:tab w:val="decimal" w:pos="731"/>
              </w:tabs>
              <w:spacing w:line="240" w:lineRule="auto"/>
              <w:ind w:left="-79" w:right="-79"/>
              <w:rPr>
                <w:rFonts w:cs="Times New Roman"/>
                <w:szCs w:val="22"/>
                <w:lang w:val="en-US" w:bidi="th-TH"/>
              </w:rPr>
            </w:pPr>
            <w:r>
              <w:rPr>
                <w:rFonts w:cs="Times New Roman"/>
                <w:szCs w:val="22"/>
                <w:lang w:val="en-US" w:bidi="th-TH"/>
              </w:rPr>
              <w:t>705.62</w:t>
            </w:r>
          </w:p>
        </w:tc>
        <w:tc>
          <w:tcPr>
            <w:tcW w:w="180" w:type="dxa"/>
            <w:shd w:val="clear" w:color="auto" w:fill="auto"/>
          </w:tcPr>
          <w:p w:rsidR="00B3031C" w:rsidRPr="00E41EC2" w:rsidRDefault="00B3031C" w:rsidP="00FB3C60">
            <w:pPr>
              <w:pStyle w:val="acctfourfigures"/>
              <w:tabs>
                <w:tab w:val="clear" w:pos="765"/>
                <w:tab w:val="decimal" w:pos="461"/>
                <w:tab w:val="decimal" w:pos="526"/>
              </w:tabs>
              <w:spacing w:line="240" w:lineRule="auto"/>
              <w:ind w:left="-178" w:right="-169"/>
              <w:rPr>
                <w:rFonts w:cs="Times New Roman"/>
                <w:szCs w:val="22"/>
                <w:lang w:val="en-US" w:bidi="th-TH"/>
              </w:rPr>
            </w:pPr>
          </w:p>
        </w:tc>
        <w:tc>
          <w:tcPr>
            <w:tcW w:w="1080" w:type="dxa"/>
            <w:vMerge w:val="restart"/>
            <w:shd w:val="clear" w:color="auto" w:fill="auto"/>
          </w:tcPr>
          <w:p w:rsidR="00DD6A58" w:rsidRDefault="00DD6A58" w:rsidP="00FB3C60">
            <w:pPr>
              <w:pStyle w:val="acctfourfigures"/>
              <w:tabs>
                <w:tab w:val="clear" w:pos="765"/>
                <w:tab w:val="decimal" w:pos="551"/>
              </w:tabs>
              <w:spacing w:line="240" w:lineRule="auto"/>
              <w:ind w:right="-169"/>
              <w:rPr>
                <w:rFonts w:cs="Times New Roman"/>
                <w:szCs w:val="22"/>
                <w:lang w:val="en-US" w:bidi="th-TH"/>
              </w:rPr>
            </w:pPr>
          </w:p>
          <w:p w:rsidR="00D40AC0" w:rsidRPr="00E41EC2" w:rsidRDefault="00DD6A58" w:rsidP="00FB3C60">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vMerge w:val="restart"/>
            <w:shd w:val="clear" w:color="auto" w:fill="auto"/>
          </w:tcPr>
          <w:p w:rsidR="00D40AC0" w:rsidRDefault="00D40AC0" w:rsidP="00FB3C60">
            <w:pPr>
              <w:pStyle w:val="acctfourfigures"/>
              <w:tabs>
                <w:tab w:val="clear" w:pos="765"/>
                <w:tab w:val="decimal" w:pos="641"/>
              </w:tabs>
              <w:spacing w:line="240" w:lineRule="auto"/>
              <w:ind w:right="-169"/>
              <w:rPr>
                <w:rFonts w:cs="Times New Roman"/>
                <w:szCs w:val="22"/>
                <w:lang w:val="en-US" w:bidi="th-TH"/>
              </w:rPr>
            </w:pPr>
          </w:p>
          <w:p w:rsidR="00DD6A58" w:rsidRPr="00E41EC2" w:rsidRDefault="00DD6A58" w:rsidP="00DD6A58">
            <w:pPr>
              <w:pStyle w:val="acctfourfigures"/>
              <w:tabs>
                <w:tab w:val="clear" w:pos="765"/>
                <w:tab w:val="decimal" w:pos="755"/>
              </w:tabs>
              <w:spacing w:line="240" w:lineRule="auto"/>
              <w:ind w:left="-178" w:right="-169"/>
              <w:rPr>
                <w:rFonts w:cs="Times New Roman"/>
                <w:szCs w:val="22"/>
                <w:lang w:val="en-US" w:bidi="th-TH"/>
              </w:rPr>
            </w:pPr>
            <w:r>
              <w:rPr>
                <w:rFonts w:cs="Times New Roman"/>
                <w:szCs w:val="22"/>
                <w:lang w:val="en-US" w:bidi="th-TH"/>
              </w:rPr>
              <w:t>705.62</w:t>
            </w:r>
          </w:p>
        </w:tc>
      </w:tr>
      <w:tr w:rsidR="00B3031C" w:rsidRPr="00E41EC2" w:rsidTr="007D7664">
        <w:trPr>
          <w:cantSplit/>
        </w:trPr>
        <w:tc>
          <w:tcPr>
            <w:tcW w:w="2970" w:type="dxa"/>
            <w:vMerge/>
            <w:shd w:val="clear" w:color="auto" w:fill="auto"/>
          </w:tcPr>
          <w:p w:rsidR="00B3031C" w:rsidRPr="00E41EC2" w:rsidRDefault="00B3031C" w:rsidP="00FB3C60">
            <w:pPr>
              <w:tabs>
                <w:tab w:val="left" w:pos="146"/>
              </w:tabs>
              <w:spacing w:line="240" w:lineRule="auto"/>
              <w:ind w:right="-57"/>
              <w:rPr>
                <w:rFonts w:cs="Times New Roman"/>
                <w:szCs w:val="22"/>
              </w:rPr>
            </w:pPr>
          </w:p>
        </w:tc>
        <w:tc>
          <w:tcPr>
            <w:tcW w:w="1440" w:type="dxa"/>
            <w:vMerge/>
            <w:shd w:val="clear" w:color="auto" w:fill="auto"/>
          </w:tcPr>
          <w:p w:rsidR="00B3031C" w:rsidRPr="00E41EC2"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rtl/>
                <w:cs/>
                <w:lang w:val="en-US"/>
              </w:rPr>
            </w:pPr>
          </w:p>
        </w:tc>
        <w:tc>
          <w:tcPr>
            <w:tcW w:w="990" w:type="dxa"/>
            <w:vMerge/>
            <w:shd w:val="clear" w:color="auto" w:fill="auto"/>
          </w:tcPr>
          <w:p w:rsidR="00B3031C" w:rsidRPr="00E41EC2" w:rsidRDefault="00B3031C" w:rsidP="008D0F9A">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vMerge/>
            <w:shd w:val="clear" w:color="auto" w:fill="auto"/>
          </w:tcPr>
          <w:p w:rsidR="00B3031C" w:rsidRPr="00E41EC2" w:rsidRDefault="00B3031C" w:rsidP="00BF69FC">
            <w:pPr>
              <w:tabs>
                <w:tab w:val="decimal" w:pos="641"/>
              </w:tabs>
              <w:spacing w:line="240" w:lineRule="auto"/>
              <w:jc w:val="right"/>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vMerge/>
            <w:shd w:val="clear" w:color="auto" w:fill="auto"/>
          </w:tcPr>
          <w:p w:rsidR="00B3031C" w:rsidRPr="00E41EC2" w:rsidRDefault="00B3031C" w:rsidP="00FB3C60">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vMerge/>
            <w:shd w:val="clear" w:color="auto" w:fill="auto"/>
          </w:tcPr>
          <w:p w:rsidR="00B3031C" w:rsidRPr="00E41EC2" w:rsidRDefault="00B3031C" w:rsidP="00FB3C60">
            <w:pPr>
              <w:pStyle w:val="acctfourfigures"/>
              <w:tabs>
                <w:tab w:val="clear" w:pos="765"/>
                <w:tab w:val="decimal" w:pos="641"/>
              </w:tabs>
              <w:spacing w:line="240" w:lineRule="auto"/>
              <w:ind w:left="-178" w:right="-169"/>
              <w:rPr>
                <w:rFonts w:cs="Times New Roman"/>
                <w:szCs w:val="22"/>
                <w:lang w:val="en-US" w:bidi="th-TH"/>
              </w:rPr>
            </w:pPr>
          </w:p>
        </w:tc>
      </w:tr>
      <w:tr w:rsidR="00B3031C" w:rsidRPr="00E41EC2" w:rsidTr="007D7664">
        <w:trPr>
          <w:cantSplit/>
        </w:trPr>
        <w:tc>
          <w:tcPr>
            <w:tcW w:w="2970" w:type="dxa"/>
            <w:shd w:val="clear" w:color="auto" w:fill="auto"/>
          </w:tcPr>
          <w:p w:rsidR="00B3031C" w:rsidRPr="00E41EC2" w:rsidRDefault="00B3031C" w:rsidP="00FB3C60">
            <w:pPr>
              <w:tabs>
                <w:tab w:val="left" w:pos="146"/>
              </w:tabs>
              <w:spacing w:line="240" w:lineRule="auto"/>
              <w:ind w:right="-57"/>
              <w:rPr>
                <w:rFonts w:cs="Times New Roman"/>
                <w:szCs w:val="22"/>
              </w:rPr>
            </w:pPr>
            <w:r w:rsidRPr="00E41EC2">
              <w:rPr>
                <w:rFonts w:cs="Times New Roman"/>
                <w:szCs w:val="22"/>
              </w:rPr>
              <w:t xml:space="preserve">   Long-term loans from </w:t>
            </w:r>
          </w:p>
          <w:p w:rsidR="00B3031C" w:rsidRPr="00E41EC2" w:rsidRDefault="00000D12" w:rsidP="00FB3C60">
            <w:pPr>
              <w:spacing w:line="240" w:lineRule="auto"/>
              <w:ind w:left="11" w:right="-57"/>
              <w:rPr>
                <w:rFonts w:cs="Times New Roman"/>
                <w:szCs w:val="22"/>
              </w:rPr>
            </w:pPr>
            <w:r>
              <w:rPr>
                <w:rFonts w:cs="Times New Roman"/>
                <w:szCs w:val="22"/>
              </w:rPr>
              <w:t xml:space="preserve">      shareholder of  </w:t>
            </w:r>
            <w:r w:rsidR="00B3031C" w:rsidRPr="00E41EC2">
              <w:rPr>
                <w:rFonts w:cs="Times New Roman"/>
                <w:szCs w:val="22"/>
              </w:rPr>
              <w:t>subsidiary</w:t>
            </w:r>
          </w:p>
        </w:tc>
        <w:tc>
          <w:tcPr>
            <w:tcW w:w="1440" w:type="dxa"/>
            <w:shd w:val="clear" w:color="auto" w:fill="auto"/>
          </w:tcPr>
          <w:p w:rsidR="000B0665" w:rsidRDefault="000B0665" w:rsidP="000B0665">
            <w:pPr>
              <w:pStyle w:val="acctfourfigures"/>
              <w:tabs>
                <w:tab w:val="clear" w:pos="765"/>
              </w:tabs>
              <w:spacing w:line="240" w:lineRule="auto"/>
              <w:ind w:left="-88" w:right="-70"/>
              <w:jc w:val="center"/>
              <w:rPr>
                <w:rFonts w:cs="Times New Roman"/>
                <w:szCs w:val="22"/>
              </w:rPr>
            </w:pPr>
          </w:p>
          <w:p w:rsidR="00D40AC0" w:rsidRPr="00E41EC2" w:rsidRDefault="000B0665" w:rsidP="000B0665">
            <w:pPr>
              <w:pStyle w:val="acctfourfigures"/>
              <w:tabs>
                <w:tab w:val="clear" w:pos="765"/>
              </w:tabs>
              <w:spacing w:line="240" w:lineRule="auto"/>
              <w:ind w:left="-88" w:right="-70"/>
              <w:jc w:val="center"/>
              <w:rPr>
                <w:rFonts w:cs="Times New Roman"/>
                <w:szCs w:val="22"/>
              </w:rPr>
            </w:pPr>
            <w:r>
              <w:rPr>
                <w:rFonts w:cs="Times New Roman"/>
                <w:szCs w:val="22"/>
              </w:rPr>
              <w:t>6.5%</w:t>
            </w:r>
          </w:p>
        </w:tc>
        <w:tc>
          <w:tcPr>
            <w:tcW w:w="180" w:type="dxa"/>
            <w:shd w:val="clear" w:color="auto" w:fill="auto"/>
          </w:tcPr>
          <w:p w:rsidR="00B3031C" w:rsidRPr="00E41EC2" w:rsidRDefault="00B3031C" w:rsidP="00FB3C60">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rsidR="00D40AC0" w:rsidRDefault="00D40AC0" w:rsidP="008D0F9A">
            <w:pPr>
              <w:pStyle w:val="acctfourfigures"/>
              <w:tabs>
                <w:tab w:val="clear" w:pos="765"/>
                <w:tab w:val="decimal" w:pos="551"/>
              </w:tabs>
              <w:spacing w:line="240" w:lineRule="auto"/>
              <w:ind w:right="-169"/>
              <w:rPr>
                <w:rFonts w:cs="Times New Roman"/>
                <w:szCs w:val="22"/>
                <w:lang w:val="en-US" w:bidi="th-TH"/>
              </w:rPr>
            </w:pPr>
          </w:p>
          <w:p w:rsidR="000B0665" w:rsidRPr="00E41EC2" w:rsidRDefault="000B0665" w:rsidP="008D0F9A">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D40AC0" w:rsidRDefault="00D40AC0" w:rsidP="00BF69FC">
            <w:pPr>
              <w:tabs>
                <w:tab w:val="decimal" w:pos="641"/>
              </w:tabs>
              <w:spacing w:line="240" w:lineRule="auto"/>
              <w:jc w:val="right"/>
              <w:rPr>
                <w:rFonts w:cs="Times New Roman"/>
                <w:szCs w:val="22"/>
              </w:rPr>
            </w:pPr>
          </w:p>
          <w:p w:rsidR="000B0665" w:rsidRPr="00E41EC2" w:rsidRDefault="000B0665" w:rsidP="001567AE">
            <w:pPr>
              <w:pStyle w:val="acctfourfigures"/>
              <w:tabs>
                <w:tab w:val="clear" w:pos="765"/>
                <w:tab w:val="decimal" w:pos="731"/>
              </w:tabs>
              <w:spacing w:line="240" w:lineRule="auto"/>
              <w:ind w:left="-79" w:right="-79"/>
              <w:rPr>
                <w:rFonts w:cs="Times New Roman"/>
                <w:szCs w:val="22"/>
              </w:rPr>
            </w:pPr>
            <w:r>
              <w:rPr>
                <w:rFonts w:cs="Times New Roman"/>
                <w:szCs w:val="22"/>
              </w:rPr>
              <w:t>273.43</w:t>
            </w: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D40AC0" w:rsidRDefault="00D40AC0" w:rsidP="00FB3C60">
            <w:pPr>
              <w:pStyle w:val="acctfourfigures"/>
              <w:tabs>
                <w:tab w:val="clear" w:pos="765"/>
                <w:tab w:val="decimal" w:pos="551"/>
              </w:tabs>
              <w:spacing w:line="240" w:lineRule="auto"/>
              <w:ind w:right="-169"/>
              <w:rPr>
                <w:rFonts w:cs="Times New Roman"/>
                <w:szCs w:val="22"/>
                <w:lang w:val="en-US" w:bidi="th-TH"/>
              </w:rPr>
            </w:pPr>
          </w:p>
          <w:p w:rsidR="000B0665" w:rsidRPr="00E41EC2" w:rsidRDefault="000B0665" w:rsidP="00FB3C60">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D40AC0" w:rsidRDefault="00D40AC0" w:rsidP="00FB3C60">
            <w:pPr>
              <w:pStyle w:val="acctfourfigures"/>
              <w:tabs>
                <w:tab w:val="clear" w:pos="765"/>
                <w:tab w:val="decimal" w:pos="641"/>
              </w:tabs>
              <w:spacing w:line="240" w:lineRule="auto"/>
              <w:ind w:right="-169"/>
              <w:rPr>
                <w:rFonts w:cs="Times New Roman"/>
                <w:szCs w:val="22"/>
                <w:lang w:val="en-US" w:bidi="th-TH"/>
              </w:rPr>
            </w:pPr>
          </w:p>
          <w:p w:rsidR="000B0665" w:rsidRPr="00E41EC2" w:rsidRDefault="000B0665" w:rsidP="000B0665">
            <w:pPr>
              <w:pStyle w:val="acctfourfigures"/>
              <w:tabs>
                <w:tab w:val="clear" w:pos="765"/>
                <w:tab w:val="decimal" w:pos="755"/>
              </w:tabs>
              <w:spacing w:line="240" w:lineRule="auto"/>
              <w:ind w:left="-178" w:right="-169"/>
              <w:rPr>
                <w:rFonts w:cs="Times New Roman"/>
                <w:szCs w:val="22"/>
                <w:lang w:val="en-US" w:bidi="th-TH"/>
              </w:rPr>
            </w:pPr>
            <w:r>
              <w:rPr>
                <w:rFonts w:cs="Times New Roman"/>
                <w:szCs w:val="22"/>
                <w:lang w:val="en-US" w:bidi="th-TH"/>
              </w:rPr>
              <w:t>273.43</w:t>
            </w:r>
          </w:p>
        </w:tc>
      </w:tr>
      <w:tr w:rsidR="00BF69FC" w:rsidRPr="00E41EC2" w:rsidTr="007D7664">
        <w:trPr>
          <w:cantSplit/>
        </w:trPr>
        <w:tc>
          <w:tcPr>
            <w:tcW w:w="2970" w:type="dxa"/>
            <w:shd w:val="clear" w:color="auto" w:fill="auto"/>
          </w:tcPr>
          <w:p w:rsidR="00BF69FC" w:rsidRPr="00E41EC2" w:rsidRDefault="00BF69FC" w:rsidP="00BF69FC">
            <w:pPr>
              <w:spacing w:line="240" w:lineRule="auto"/>
              <w:ind w:left="191" w:right="-57"/>
              <w:rPr>
                <w:rFonts w:cs="Times New Roman"/>
                <w:szCs w:val="22"/>
              </w:rPr>
            </w:pPr>
            <w:r>
              <w:rPr>
                <w:rFonts w:cs="Times New Roman"/>
                <w:szCs w:val="22"/>
              </w:rPr>
              <w:t>Long-term note payable</w:t>
            </w:r>
            <w:r w:rsidR="00A77F84">
              <w:rPr>
                <w:rFonts w:cs="Times New Roman"/>
                <w:szCs w:val="22"/>
              </w:rPr>
              <w:t>s</w:t>
            </w:r>
          </w:p>
        </w:tc>
        <w:tc>
          <w:tcPr>
            <w:tcW w:w="1440" w:type="dxa"/>
            <w:shd w:val="clear" w:color="auto" w:fill="auto"/>
          </w:tcPr>
          <w:p w:rsidR="00BF69FC" w:rsidRDefault="00BF69FC" w:rsidP="000B0665">
            <w:pPr>
              <w:pStyle w:val="acctfourfigures"/>
              <w:tabs>
                <w:tab w:val="clear" w:pos="765"/>
              </w:tabs>
              <w:spacing w:line="240" w:lineRule="auto"/>
              <w:ind w:left="-88" w:right="-70"/>
              <w:jc w:val="center"/>
              <w:rPr>
                <w:rFonts w:cs="Times New Roman"/>
                <w:szCs w:val="22"/>
              </w:rPr>
            </w:pPr>
            <w:r>
              <w:rPr>
                <w:rFonts w:cs="Times New Roman"/>
                <w:szCs w:val="22"/>
              </w:rPr>
              <w:t>MLR-1.75%</w:t>
            </w:r>
          </w:p>
        </w:tc>
        <w:tc>
          <w:tcPr>
            <w:tcW w:w="180" w:type="dxa"/>
            <w:shd w:val="clear" w:color="auto" w:fill="auto"/>
          </w:tcPr>
          <w:p w:rsidR="00BF69FC" w:rsidRPr="00E41EC2" w:rsidRDefault="00BF69FC" w:rsidP="00FB3C60">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rsidR="00BF69FC" w:rsidRDefault="00BF69FC" w:rsidP="008D0F9A">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F69FC" w:rsidRPr="00E41EC2" w:rsidRDefault="00BF69F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BF69FC" w:rsidRDefault="00BF69FC" w:rsidP="001567AE">
            <w:pPr>
              <w:pStyle w:val="acctfourfigures"/>
              <w:tabs>
                <w:tab w:val="clear" w:pos="765"/>
                <w:tab w:val="decimal" w:pos="731"/>
              </w:tabs>
              <w:spacing w:line="240" w:lineRule="auto"/>
              <w:ind w:left="-79" w:right="-79"/>
              <w:rPr>
                <w:rFonts w:cs="Times New Roman"/>
                <w:szCs w:val="22"/>
              </w:rPr>
            </w:pPr>
            <w:r>
              <w:rPr>
                <w:rFonts w:cs="Times New Roman"/>
                <w:szCs w:val="22"/>
              </w:rPr>
              <w:t>245.39</w:t>
            </w:r>
          </w:p>
        </w:tc>
        <w:tc>
          <w:tcPr>
            <w:tcW w:w="180" w:type="dxa"/>
            <w:shd w:val="clear" w:color="auto" w:fill="auto"/>
          </w:tcPr>
          <w:p w:rsidR="00BF69FC" w:rsidRPr="00E41EC2" w:rsidRDefault="00BF69FC" w:rsidP="00FB3C60">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BF69FC" w:rsidRDefault="00BF69FC" w:rsidP="00FB3C60">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F69FC" w:rsidRPr="00E41EC2" w:rsidRDefault="00BF69F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BF69FC" w:rsidRDefault="00BF69FC" w:rsidP="00BF69FC">
            <w:pPr>
              <w:pStyle w:val="acctfourfigures"/>
              <w:tabs>
                <w:tab w:val="clear" w:pos="765"/>
                <w:tab w:val="decimal" w:pos="731"/>
              </w:tabs>
              <w:spacing w:line="240" w:lineRule="auto"/>
              <w:ind w:right="-169"/>
              <w:rPr>
                <w:rFonts w:cs="Times New Roman"/>
                <w:szCs w:val="22"/>
                <w:lang w:val="en-US" w:bidi="th-TH"/>
              </w:rPr>
            </w:pPr>
            <w:r>
              <w:rPr>
                <w:rFonts w:cs="Times New Roman"/>
                <w:szCs w:val="22"/>
              </w:rPr>
              <w:t>245.39</w:t>
            </w:r>
          </w:p>
        </w:tc>
      </w:tr>
      <w:tr w:rsidR="00B3031C" w:rsidRPr="00E41EC2" w:rsidTr="007D7664">
        <w:trPr>
          <w:cantSplit/>
        </w:trPr>
        <w:tc>
          <w:tcPr>
            <w:tcW w:w="2970" w:type="dxa"/>
            <w:shd w:val="clear" w:color="auto" w:fill="auto"/>
          </w:tcPr>
          <w:p w:rsidR="00B3031C" w:rsidRPr="00651D1A" w:rsidRDefault="00B3031C" w:rsidP="00FB3C60">
            <w:pPr>
              <w:tabs>
                <w:tab w:val="left" w:pos="146"/>
              </w:tabs>
              <w:spacing w:line="240" w:lineRule="auto"/>
              <w:ind w:right="-57"/>
              <w:rPr>
                <w:rFonts w:cs="Times New Roman"/>
                <w:szCs w:val="22"/>
              </w:rPr>
            </w:pPr>
            <w:r w:rsidRPr="00651D1A">
              <w:rPr>
                <w:rFonts w:cs="Times New Roman"/>
                <w:szCs w:val="22"/>
              </w:rPr>
              <w:t xml:space="preserve">   Debenture</w:t>
            </w:r>
            <w:r w:rsidR="00380AC5">
              <w:rPr>
                <w:rFonts w:cs="Times New Roman"/>
                <w:szCs w:val="22"/>
              </w:rPr>
              <w:t>s</w:t>
            </w:r>
          </w:p>
        </w:tc>
        <w:tc>
          <w:tcPr>
            <w:tcW w:w="1440" w:type="dxa"/>
            <w:shd w:val="clear" w:color="auto" w:fill="auto"/>
          </w:tcPr>
          <w:p w:rsidR="00B3031C" w:rsidRPr="00651D1A" w:rsidRDefault="000B0665" w:rsidP="00FB3C60">
            <w:pPr>
              <w:pStyle w:val="acctfourfigures"/>
              <w:tabs>
                <w:tab w:val="clear" w:pos="765"/>
              </w:tabs>
              <w:spacing w:line="240" w:lineRule="auto"/>
              <w:ind w:left="-88" w:right="-70"/>
              <w:jc w:val="center"/>
              <w:rPr>
                <w:rFonts w:cs="Times New Roman"/>
                <w:szCs w:val="22"/>
              </w:rPr>
            </w:pPr>
            <w:r w:rsidRPr="000B0665">
              <w:rPr>
                <w:rFonts w:cs="Times New Roman"/>
                <w:szCs w:val="22"/>
              </w:rPr>
              <w:t>3.09%-3.35%</w:t>
            </w:r>
          </w:p>
        </w:tc>
        <w:tc>
          <w:tcPr>
            <w:tcW w:w="180" w:type="dxa"/>
            <w:shd w:val="clear" w:color="auto" w:fill="auto"/>
          </w:tcPr>
          <w:p w:rsidR="00B3031C" w:rsidRPr="00651D1A" w:rsidRDefault="00B3031C" w:rsidP="00FB3C60">
            <w:pPr>
              <w:pStyle w:val="acctfourfigures"/>
              <w:tabs>
                <w:tab w:val="clear" w:pos="765"/>
                <w:tab w:val="decimal" w:pos="452"/>
              </w:tabs>
              <w:spacing w:line="240" w:lineRule="auto"/>
              <w:ind w:left="-178" w:right="-169"/>
              <w:rPr>
                <w:rFonts w:cs="Times New Roman"/>
                <w:szCs w:val="22"/>
                <w:rtl/>
                <w:cs/>
                <w:lang w:val="en-US"/>
              </w:rPr>
            </w:pPr>
          </w:p>
        </w:tc>
        <w:tc>
          <w:tcPr>
            <w:tcW w:w="990" w:type="dxa"/>
            <w:tcBorders>
              <w:bottom w:val="single" w:sz="4" w:space="0" w:color="auto"/>
            </w:tcBorders>
            <w:shd w:val="clear" w:color="auto" w:fill="auto"/>
          </w:tcPr>
          <w:p w:rsidR="00B3031C" w:rsidRPr="00651D1A" w:rsidRDefault="000B0665" w:rsidP="008D0F9A">
            <w:pPr>
              <w:pStyle w:val="acctfourfigures"/>
              <w:tabs>
                <w:tab w:val="clear" w:pos="765"/>
                <w:tab w:val="decimal" w:pos="551"/>
              </w:tabs>
              <w:spacing w:line="240" w:lineRule="auto"/>
              <w:ind w:left="-178" w:right="-169"/>
              <w:rPr>
                <w:rFonts w:cs="Times New Roman"/>
                <w:szCs w:val="22"/>
                <w:lang w:val="en-US"/>
              </w:rPr>
            </w:pPr>
            <w:r>
              <w:rPr>
                <w:rFonts w:cs="Times New Roman"/>
                <w:szCs w:val="22"/>
                <w:lang w:val="en-US"/>
              </w:rPr>
              <w:t>-</w:t>
            </w:r>
          </w:p>
        </w:tc>
        <w:tc>
          <w:tcPr>
            <w:tcW w:w="180" w:type="dxa"/>
            <w:shd w:val="clear" w:color="auto" w:fill="auto"/>
          </w:tcPr>
          <w:p w:rsidR="00B3031C" w:rsidRPr="00651D1A"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tcBorders>
              <w:bottom w:val="single" w:sz="4" w:space="0" w:color="auto"/>
            </w:tcBorders>
            <w:shd w:val="clear" w:color="auto" w:fill="auto"/>
          </w:tcPr>
          <w:p w:rsidR="00B3031C" w:rsidRPr="00651D1A" w:rsidRDefault="000B0665" w:rsidP="001567AE">
            <w:pPr>
              <w:pStyle w:val="acctfourfigures"/>
              <w:tabs>
                <w:tab w:val="clear" w:pos="765"/>
                <w:tab w:val="decimal" w:pos="731"/>
              </w:tabs>
              <w:spacing w:line="240" w:lineRule="auto"/>
              <w:ind w:left="-79" w:right="-79"/>
              <w:rPr>
                <w:rFonts w:cs="Times New Roman"/>
                <w:szCs w:val="22"/>
              </w:rPr>
            </w:pPr>
            <w:r>
              <w:rPr>
                <w:rFonts w:cs="Times New Roman"/>
                <w:szCs w:val="22"/>
              </w:rPr>
              <w:t>6,996.19</w:t>
            </w:r>
          </w:p>
        </w:tc>
        <w:tc>
          <w:tcPr>
            <w:tcW w:w="180" w:type="dxa"/>
            <w:shd w:val="clear" w:color="auto" w:fill="auto"/>
          </w:tcPr>
          <w:p w:rsidR="00B3031C" w:rsidRPr="00651D1A"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tcBorders>
              <w:bottom w:val="single" w:sz="4" w:space="0" w:color="auto"/>
            </w:tcBorders>
            <w:shd w:val="clear" w:color="auto" w:fill="auto"/>
          </w:tcPr>
          <w:p w:rsidR="00B3031C" w:rsidRPr="00651D1A" w:rsidRDefault="000B0665" w:rsidP="00FB3C60">
            <w:pPr>
              <w:pStyle w:val="acctfourfigures"/>
              <w:tabs>
                <w:tab w:val="clear" w:pos="765"/>
                <w:tab w:val="decimal" w:pos="55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651D1A"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tcBorders>
              <w:bottom w:val="single" w:sz="4" w:space="0" w:color="auto"/>
            </w:tcBorders>
            <w:shd w:val="clear" w:color="auto" w:fill="auto"/>
          </w:tcPr>
          <w:p w:rsidR="00B3031C" w:rsidRPr="00651D1A" w:rsidRDefault="000B0665" w:rsidP="000B0665">
            <w:pPr>
              <w:pStyle w:val="acctfourfigures"/>
              <w:tabs>
                <w:tab w:val="clear" w:pos="765"/>
                <w:tab w:val="decimal" w:pos="755"/>
              </w:tabs>
              <w:spacing w:line="240" w:lineRule="auto"/>
              <w:ind w:left="-178" w:right="-169"/>
              <w:rPr>
                <w:rFonts w:cs="Times New Roman"/>
                <w:szCs w:val="22"/>
                <w:lang w:val="en-US" w:bidi="th-TH"/>
              </w:rPr>
            </w:pPr>
            <w:r>
              <w:rPr>
                <w:rFonts w:cs="Times New Roman"/>
                <w:szCs w:val="22"/>
                <w:lang w:val="en-US" w:bidi="th-TH"/>
              </w:rPr>
              <w:t>6,996.19</w:t>
            </w:r>
          </w:p>
        </w:tc>
      </w:tr>
      <w:tr w:rsidR="00B3031C" w:rsidRPr="00E41EC2" w:rsidTr="007D7664">
        <w:trPr>
          <w:cantSplit/>
        </w:trPr>
        <w:tc>
          <w:tcPr>
            <w:tcW w:w="2970" w:type="dxa"/>
            <w:shd w:val="clear" w:color="auto" w:fill="auto"/>
          </w:tcPr>
          <w:p w:rsidR="00B3031C" w:rsidRPr="00E41EC2" w:rsidRDefault="00B3031C" w:rsidP="00FB3C60">
            <w:pPr>
              <w:tabs>
                <w:tab w:val="left" w:pos="146"/>
              </w:tabs>
              <w:spacing w:line="240" w:lineRule="auto"/>
              <w:ind w:right="-57"/>
              <w:rPr>
                <w:rFonts w:cs="Times New Roman"/>
                <w:b/>
                <w:bCs/>
                <w:szCs w:val="22"/>
              </w:rPr>
            </w:pPr>
            <w:r w:rsidRPr="00E41EC2">
              <w:rPr>
                <w:rFonts w:cs="Times New Roman"/>
                <w:b/>
                <w:bCs/>
                <w:szCs w:val="22"/>
              </w:rPr>
              <w:t>Total</w:t>
            </w:r>
          </w:p>
        </w:tc>
        <w:tc>
          <w:tcPr>
            <w:tcW w:w="1440" w:type="dxa"/>
            <w:shd w:val="clear" w:color="auto" w:fill="auto"/>
          </w:tcPr>
          <w:p w:rsidR="00B3031C" w:rsidRPr="00E41EC2" w:rsidRDefault="00B3031C" w:rsidP="00FB3C60">
            <w:pPr>
              <w:pStyle w:val="acctfourfigures"/>
              <w:tabs>
                <w:tab w:val="clear" w:pos="765"/>
              </w:tabs>
              <w:spacing w:line="240" w:lineRule="auto"/>
              <w:ind w:left="-88" w:right="-70"/>
              <w:jc w:val="center"/>
              <w:rPr>
                <w:rFonts w:cs="Times New Roman"/>
                <w:b/>
                <w:bCs/>
                <w:szCs w:val="22"/>
              </w:rPr>
            </w:pP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b/>
                <w:bCs/>
                <w:szCs w:val="22"/>
                <w:rtl/>
                <w:cs/>
                <w:lang w:val="en-US"/>
              </w:rPr>
            </w:pPr>
          </w:p>
        </w:tc>
        <w:tc>
          <w:tcPr>
            <w:tcW w:w="990" w:type="dxa"/>
            <w:tcBorders>
              <w:top w:val="single" w:sz="4" w:space="0" w:color="auto"/>
              <w:bottom w:val="double" w:sz="4" w:space="0" w:color="auto"/>
            </w:tcBorders>
            <w:shd w:val="clear" w:color="auto" w:fill="auto"/>
          </w:tcPr>
          <w:p w:rsidR="00B3031C" w:rsidRPr="00E41EC2" w:rsidRDefault="000B0665" w:rsidP="008D0F9A">
            <w:pPr>
              <w:pStyle w:val="acctfourfigures"/>
              <w:tabs>
                <w:tab w:val="clear" w:pos="765"/>
                <w:tab w:val="decimal" w:pos="551"/>
              </w:tabs>
              <w:spacing w:line="240" w:lineRule="auto"/>
              <w:ind w:left="-178" w:right="-169"/>
              <w:rPr>
                <w:rFonts w:cs="Times New Roman"/>
                <w:b/>
                <w:bCs/>
                <w:szCs w:val="22"/>
                <w:rtl/>
                <w:cs/>
                <w:lang w:val="en-US"/>
              </w:rPr>
            </w:pPr>
            <w:r>
              <w:rPr>
                <w:rFonts w:cs="Times New Roman"/>
                <w:b/>
                <w:bCs/>
                <w:szCs w:val="22"/>
                <w:lang w:val="en-US"/>
              </w:rPr>
              <w:t>3,661.66</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b/>
                <w:bCs/>
                <w:szCs w:val="22"/>
                <w:lang w:val="en-US" w:bidi="th-TH"/>
              </w:rPr>
            </w:pPr>
          </w:p>
        </w:tc>
        <w:tc>
          <w:tcPr>
            <w:tcW w:w="1170" w:type="dxa"/>
            <w:tcBorders>
              <w:top w:val="single" w:sz="4" w:space="0" w:color="auto"/>
              <w:bottom w:val="double" w:sz="4" w:space="0" w:color="auto"/>
            </w:tcBorders>
            <w:shd w:val="clear" w:color="auto" w:fill="auto"/>
          </w:tcPr>
          <w:p w:rsidR="00B3031C" w:rsidRPr="001567AE" w:rsidRDefault="008D0F9A" w:rsidP="001567AE">
            <w:pPr>
              <w:pStyle w:val="acctfourfigures"/>
              <w:tabs>
                <w:tab w:val="clear" w:pos="765"/>
                <w:tab w:val="decimal" w:pos="731"/>
              </w:tabs>
              <w:spacing w:line="240" w:lineRule="auto"/>
              <w:ind w:left="-79" w:right="-79"/>
              <w:rPr>
                <w:rFonts w:cs="Times New Roman"/>
                <w:b/>
                <w:bCs/>
                <w:szCs w:val="22"/>
              </w:rPr>
            </w:pPr>
            <w:r w:rsidRPr="001567AE">
              <w:rPr>
                <w:rFonts w:cs="Times New Roman"/>
                <w:b/>
                <w:bCs/>
                <w:szCs w:val="22"/>
              </w:rPr>
              <w:t>8,220.63</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b/>
                <w:bCs/>
                <w:szCs w:val="22"/>
                <w:lang w:val="en-US" w:bidi="th-TH"/>
              </w:rPr>
            </w:pPr>
          </w:p>
        </w:tc>
        <w:tc>
          <w:tcPr>
            <w:tcW w:w="1080" w:type="dxa"/>
            <w:tcBorders>
              <w:top w:val="single" w:sz="4" w:space="0" w:color="auto"/>
              <w:bottom w:val="double" w:sz="4" w:space="0" w:color="auto"/>
            </w:tcBorders>
            <w:shd w:val="clear" w:color="auto" w:fill="auto"/>
          </w:tcPr>
          <w:p w:rsidR="00B3031C" w:rsidRPr="00E41EC2" w:rsidRDefault="000B0665" w:rsidP="00FB3C60">
            <w:pPr>
              <w:pStyle w:val="acctfourfigures"/>
              <w:tabs>
                <w:tab w:val="clear" w:pos="765"/>
                <w:tab w:val="decimal" w:pos="551"/>
              </w:tabs>
              <w:spacing w:line="240" w:lineRule="auto"/>
              <w:ind w:left="-178" w:right="-169"/>
              <w:rPr>
                <w:rFonts w:cs="Times New Roman"/>
                <w:b/>
                <w:bCs/>
                <w:szCs w:val="22"/>
                <w:lang w:val="en-US" w:bidi="th-TH"/>
              </w:rPr>
            </w:pPr>
            <w:r>
              <w:rPr>
                <w:rFonts w:cs="Times New Roman"/>
                <w:b/>
                <w:bCs/>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b/>
                <w:bCs/>
                <w:szCs w:val="22"/>
                <w:lang w:val="en-US" w:bidi="th-TH"/>
              </w:rPr>
            </w:pPr>
          </w:p>
        </w:tc>
        <w:tc>
          <w:tcPr>
            <w:tcW w:w="1170" w:type="dxa"/>
            <w:tcBorders>
              <w:top w:val="single" w:sz="4" w:space="0" w:color="auto"/>
              <w:bottom w:val="double" w:sz="4" w:space="0" w:color="auto"/>
            </w:tcBorders>
            <w:shd w:val="clear" w:color="auto" w:fill="auto"/>
          </w:tcPr>
          <w:p w:rsidR="00B3031C" w:rsidRPr="00E41EC2" w:rsidRDefault="000B0665" w:rsidP="008D0F9A">
            <w:pPr>
              <w:pStyle w:val="acctfourfigures"/>
              <w:spacing w:line="240" w:lineRule="auto"/>
              <w:ind w:left="-178" w:right="-231"/>
              <w:rPr>
                <w:rFonts w:cs="Times New Roman"/>
                <w:b/>
                <w:bCs/>
                <w:szCs w:val="22"/>
                <w:lang w:val="en-US" w:bidi="th-TH"/>
              </w:rPr>
            </w:pPr>
            <w:r>
              <w:rPr>
                <w:rFonts w:cs="Times New Roman"/>
                <w:b/>
                <w:bCs/>
                <w:szCs w:val="22"/>
                <w:lang w:val="en-US" w:bidi="th-TH"/>
              </w:rPr>
              <w:t>11,</w:t>
            </w:r>
            <w:r w:rsidR="008D0F9A">
              <w:rPr>
                <w:rFonts w:cs="Times New Roman"/>
                <w:b/>
                <w:bCs/>
                <w:szCs w:val="22"/>
                <w:lang w:val="en-US" w:bidi="th-TH"/>
              </w:rPr>
              <w:t>882.29</w:t>
            </w:r>
          </w:p>
        </w:tc>
      </w:tr>
    </w:tbl>
    <w:p w:rsidR="000251EC" w:rsidRDefault="000251EC" w:rsidP="00380AC5">
      <w:pPr>
        <w:spacing w:line="120" w:lineRule="atLeast"/>
        <w:rPr>
          <w:rFonts w:cs="Times New Roman"/>
          <w:sz w:val="16"/>
          <w:szCs w:val="16"/>
        </w:rPr>
      </w:pPr>
    </w:p>
    <w:p w:rsidR="000251EC" w:rsidRDefault="000251EC">
      <w:pPr>
        <w:spacing w:line="240" w:lineRule="auto"/>
        <w:rPr>
          <w:rFonts w:cs="Times New Roman"/>
          <w:sz w:val="16"/>
          <w:szCs w:val="16"/>
        </w:rPr>
      </w:pPr>
      <w:r>
        <w:rPr>
          <w:rFonts w:cs="Times New Roman"/>
          <w:sz w:val="16"/>
          <w:szCs w:val="16"/>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990"/>
        <w:gridCol w:w="180"/>
        <w:gridCol w:w="1170"/>
        <w:gridCol w:w="180"/>
        <w:gridCol w:w="1080"/>
        <w:gridCol w:w="180"/>
        <w:gridCol w:w="1170"/>
      </w:tblGrid>
      <w:tr w:rsidR="00551A43" w:rsidRPr="00E41EC2" w:rsidTr="000F47E3">
        <w:trPr>
          <w:cantSplit/>
        </w:trPr>
        <w:tc>
          <w:tcPr>
            <w:tcW w:w="2970" w:type="dxa"/>
            <w:shd w:val="clear" w:color="auto" w:fill="auto"/>
          </w:tcPr>
          <w:p w:rsidR="00551A43" w:rsidRDefault="00551A43" w:rsidP="00B71B73">
            <w:pPr>
              <w:tabs>
                <w:tab w:val="left" w:pos="146"/>
              </w:tabs>
              <w:spacing w:line="240" w:lineRule="auto"/>
              <w:rPr>
                <w:rFonts w:cs="Times New Roman"/>
                <w:b/>
                <w:bCs/>
                <w:i/>
                <w:iCs/>
                <w:szCs w:val="22"/>
              </w:rPr>
            </w:pPr>
          </w:p>
        </w:tc>
        <w:tc>
          <w:tcPr>
            <w:tcW w:w="1440" w:type="dxa"/>
            <w:shd w:val="clear" w:color="auto" w:fill="auto"/>
          </w:tcPr>
          <w:p w:rsidR="00551A43" w:rsidRPr="00E41EC2" w:rsidRDefault="00551A43" w:rsidP="00B71B73">
            <w:pPr>
              <w:pStyle w:val="acctfourfigures"/>
              <w:tabs>
                <w:tab w:val="clear" w:pos="765"/>
              </w:tabs>
              <w:spacing w:line="240" w:lineRule="auto"/>
              <w:ind w:left="-88" w:right="-70"/>
              <w:jc w:val="center"/>
              <w:rPr>
                <w:rFonts w:cs="Times New Roman"/>
                <w:szCs w:val="22"/>
              </w:rPr>
            </w:pPr>
          </w:p>
        </w:tc>
        <w:tc>
          <w:tcPr>
            <w:tcW w:w="5130" w:type="dxa"/>
            <w:gridSpan w:val="8"/>
            <w:shd w:val="clear" w:color="auto" w:fill="auto"/>
          </w:tcPr>
          <w:p w:rsidR="00551A43" w:rsidRPr="00551A43" w:rsidRDefault="00551A43" w:rsidP="00551A43">
            <w:pPr>
              <w:pStyle w:val="acctfourfigures"/>
              <w:tabs>
                <w:tab w:val="clear" w:pos="765"/>
                <w:tab w:val="decimal" w:pos="731"/>
              </w:tabs>
              <w:spacing w:line="240" w:lineRule="auto"/>
              <w:ind w:right="11"/>
              <w:jc w:val="center"/>
              <w:rPr>
                <w:rFonts w:cs="Times New Roman"/>
                <w:b/>
                <w:szCs w:val="22"/>
              </w:rPr>
            </w:pPr>
            <w:r w:rsidRPr="00551A43">
              <w:rPr>
                <w:rFonts w:cs="Times New Roman"/>
                <w:b/>
                <w:iCs/>
                <w:szCs w:val="22"/>
              </w:rPr>
              <w:t>Consolidated financial statements</w:t>
            </w:r>
          </w:p>
        </w:tc>
      </w:tr>
      <w:tr w:rsidR="00551A43" w:rsidRPr="00E41EC2" w:rsidTr="00551A43">
        <w:trPr>
          <w:cantSplit/>
        </w:trPr>
        <w:tc>
          <w:tcPr>
            <w:tcW w:w="2970" w:type="dxa"/>
            <w:shd w:val="clear" w:color="auto" w:fill="auto"/>
          </w:tcPr>
          <w:p w:rsidR="00551A43" w:rsidRDefault="00551A43" w:rsidP="00551A43">
            <w:pPr>
              <w:tabs>
                <w:tab w:val="left" w:pos="146"/>
              </w:tabs>
              <w:spacing w:line="240" w:lineRule="auto"/>
              <w:rPr>
                <w:rFonts w:cs="Times New Roman"/>
                <w:b/>
                <w:bCs/>
                <w:i/>
                <w:iCs/>
                <w:szCs w:val="22"/>
              </w:rPr>
            </w:pPr>
          </w:p>
        </w:tc>
        <w:tc>
          <w:tcPr>
            <w:tcW w:w="1440" w:type="dxa"/>
            <w:vMerge w:val="restart"/>
            <w:shd w:val="clear" w:color="auto" w:fill="auto"/>
          </w:tcPr>
          <w:p w:rsidR="00551A43" w:rsidRPr="00E41EC2" w:rsidRDefault="00551A43" w:rsidP="00551A43">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Effective</w:t>
            </w:r>
          </w:p>
          <w:p w:rsidR="00551A43" w:rsidRPr="00E41EC2" w:rsidRDefault="00551A43" w:rsidP="00551A43">
            <w:pPr>
              <w:pStyle w:val="acctfourfigures"/>
              <w:tabs>
                <w:tab w:val="clear" w:pos="765"/>
              </w:tabs>
              <w:spacing w:line="240" w:lineRule="auto"/>
              <w:ind w:left="-79" w:right="-79"/>
              <w:jc w:val="center"/>
              <w:rPr>
                <w:rFonts w:cs="Times New Roman"/>
                <w:szCs w:val="22"/>
                <w:lang w:bidi="th-TH"/>
              </w:rPr>
            </w:pPr>
            <w:r w:rsidRPr="00E41EC2">
              <w:rPr>
                <w:rFonts w:cs="Times New Roman"/>
                <w:szCs w:val="22"/>
                <w:lang w:bidi="th-TH"/>
              </w:rPr>
              <w:t>interest</w:t>
            </w:r>
          </w:p>
          <w:p w:rsidR="00551A43" w:rsidRPr="00E41EC2" w:rsidRDefault="00551A43" w:rsidP="00551A43">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rate</w:t>
            </w:r>
          </w:p>
        </w:tc>
        <w:tc>
          <w:tcPr>
            <w:tcW w:w="180" w:type="dxa"/>
            <w:shd w:val="clear" w:color="auto" w:fill="auto"/>
          </w:tcPr>
          <w:p w:rsidR="00551A43" w:rsidRPr="00E41EC2" w:rsidRDefault="00551A43" w:rsidP="00551A43">
            <w:pPr>
              <w:pStyle w:val="acctfourfigures"/>
              <w:tabs>
                <w:tab w:val="clear" w:pos="765"/>
                <w:tab w:val="decimal" w:pos="731"/>
              </w:tabs>
              <w:spacing w:line="240" w:lineRule="auto"/>
              <w:ind w:right="11"/>
              <w:rPr>
                <w:rFonts w:cs="Times New Roman"/>
                <w:szCs w:val="22"/>
                <w:cs/>
                <w:lang w:bidi="th-TH"/>
              </w:rPr>
            </w:pPr>
          </w:p>
        </w:tc>
        <w:tc>
          <w:tcPr>
            <w:tcW w:w="990" w:type="dxa"/>
            <w:shd w:val="clear" w:color="auto" w:fill="auto"/>
          </w:tcPr>
          <w:p w:rsidR="00551A43" w:rsidRPr="00E41EC2" w:rsidRDefault="00551A43" w:rsidP="00551A43">
            <w:pPr>
              <w:pStyle w:val="acctfourfigures"/>
              <w:tabs>
                <w:tab w:val="clear" w:pos="765"/>
                <w:tab w:val="decimal" w:pos="731"/>
              </w:tabs>
              <w:spacing w:line="240" w:lineRule="auto"/>
              <w:ind w:right="11"/>
              <w:rPr>
                <w:rFonts w:cs="Times New Roman"/>
                <w:szCs w:val="22"/>
                <w:cs/>
                <w:lang w:bidi="th-TH"/>
              </w:rPr>
            </w:pPr>
          </w:p>
        </w:tc>
        <w:tc>
          <w:tcPr>
            <w:tcW w:w="180" w:type="dxa"/>
            <w:shd w:val="clear" w:color="auto" w:fill="auto"/>
          </w:tcPr>
          <w:p w:rsidR="00551A43" w:rsidRPr="00E41EC2" w:rsidRDefault="00551A43" w:rsidP="00551A43">
            <w:pPr>
              <w:pStyle w:val="acctfourfigures"/>
              <w:spacing w:line="240" w:lineRule="auto"/>
              <w:rPr>
                <w:rFonts w:cs="Times New Roman"/>
                <w:szCs w:val="22"/>
              </w:rPr>
            </w:pPr>
          </w:p>
        </w:tc>
        <w:tc>
          <w:tcPr>
            <w:tcW w:w="1170" w:type="dxa"/>
            <w:vMerge w:val="restart"/>
            <w:shd w:val="clear" w:color="auto" w:fill="auto"/>
            <w:vAlign w:val="center"/>
          </w:tcPr>
          <w:p w:rsidR="00551A43" w:rsidRPr="00E41EC2" w:rsidRDefault="00551A43" w:rsidP="00551A43">
            <w:pPr>
              <w:pStyle w:val="acctfourfigures"/>
              <w:tabs>
                <w:tab w:val="clear" w:pos="765"/>
              </w:tabs>
              <w:spacing w:line="240" w:lineRule="auto"/>
              <w:ind w:left="-88" w:right="-124"/>
              <w:jc w:val="center"/>
              <w:rPr>
                <w:rFonts w:cs="Times New Roman"/>
                <w:szCs w:val="22"/>
                <w:rtl/>
                <w:cs/>
              </w:rPr>
            </w:pPr>
            <w:r w:rsidRPr="00E41EC2">
              <w:rPr>
                <w:rFonts w:cs="Times New Roman"/>
                <w:szCs w:val="22"/>
              </w:rPr>
              <w:t>After 1 year</w:t>
            </w:r>
          </w:p>
          <w:p w:rsidR="00551A43" w:rsidRPr="00E41EC2" w:rsidRDefault="00551A43" w:rsidP="00551A43">
            <w:pPr>
              <w:pStyle w:val="acctfourfigures"/>
              <w:tabs>
                <w:tab w:val="clear" w:pos="765"/>
              </w:tabs>
              <w:spacing w:line="240" w:lineRule="auto"/>
              <w:ind w:right="11"/>
              <w:jc w:val="center"/>
              <w:rPr>
                <w:rFonts w:cs="Times New Roman"/>
                <w:szCs w:val="22"/>
              </w:rPr>
            </w:pPr>
            <w:r w:rsidRPr="00E41EC2">
              <w:rPr>
                <w:rFonts w:cs="Times New Roman"/>
                <w:szCs w:val="22"/>
              </w:rPr>
              <w:t>but within 5 year</w:t>
            </w:r>
          </w:p>
        </w:tc>
        <w:tc>
          <w:tcPr>
            <w:tcW w:w="180" w:type="dxa"/>
            <w:shd w:val="clear" w:color="auto" w:fill="auto"/>
          </w:tcPr>
          <w:p w:rsidR="00551A43" w:rsidRPr="00E41EC2" w:rsidRDefault="00551A43" w:rsidP="00551A43">
            <w:pPr>
              <w:pStyle w:val="acctfourfigures"/>
              <w:spacing w:line="240" w:lineRule="auto"/>
              <w:rPr>
                <w:rFonts w:cs="Times New Roman"/>
                <w:szCs w:val="22"/>
              </w:rPr>
            </w:pPr>
          </w:p>
        </w:tc>
        <w:tc>
          <w:tcPr>
            <w:tcW w:w="1080" w:type="dxa"/>
            <w:shd w:val="clear" w:color="auto" w:fill="auto"/>
          </w:tcPr>
          <w:p w:rsidR="00551A43" w:rsidRPr="00E41EC2" w:rsidRDefault="00551A43" w:rsidP="00551A43">
            <w:pPr>
              <w:pStyle w:val="acctfourfigures"/>
              <w:tabs>
                <w:tab w:val="clear" w:pos="765"/>
                <w:tab w:val="decimal" w:pos="731"/>
              </w:tabs>
              <w:spacing w:line="240" w:lineRule="auto"/>
              <w:ind w:right="11"/>
              <w:rPr>
                <w:rFonts w:cs="Times New Roman"/>
                <w:szCs w:val="22"/>
              </w:rPr>
            </w:pPr>
          </w:p>
        </w:tc>
        <w:tc>
          <w:tcPr>
            <w:tcW w:w="180" w:type="dxa"/>
            <w:shd w:val="clear" w:color="auto" w:fill="auto"/>
          </w:tcPr>
          <w:p w:rsidR="00551A43" w:rsidRPr="00E41EC2" w:rsidRDefault="00551A43" w:rsidP="00551A43">
            <w:pPr>
              <w:pStyle w:val="acctfourfigures"/>
              <w:spacing w:line="240" w:lineRule="auto"/>
              <w:rPr>
                <w:rFonts w:cs="Times New Roman"/>
                <w:szCs w:val="22"/>
              </w:rPr>
            </w:pPr>
          </w:p>
        </w:tc>
        <w:tc>
          <w:tcPr>
            <w:tcW w:w="1170" w:type="dxa"/>
            <w:shd w:val="clear" w:color="auto" w:fill="auto"/>
          </w:tcPr>
          <w:p w:rsidR="00551A43" w:rsidRPr="00E41EC2" w:rsidRDefault="00551A43" w:rsidP="00551A43">
            <w:pPr>
              <w:pStyle w:val="acctfourfigures"/>
              <w:tabs>
                <w:tab w:val="clear" w:pos="765"/>
                <w:tab w:val="decimal" w:pos="731"/>
              </w:tabs>
              <w:spacing w:line="240" w:lineRule="auto"/>
              <w:ind w:right="11"/>
              <w:rPr>
                <w:rFonts w:cs="Times New Roman"/>
                <w:szCs w:val="22"/>
              </w:rPr>
            </w:pPr>
          </w:p>
        </w:tc>
      </w:tr>
      <w:tr w:rsidR="00551A43" w:rsidRPr="00E41EC2" w:rsidTr="000251EC">
        <w:trPr>
          <w:cantSplit/>
        </w:trPr>
        <w:tc>
          <w:tcPr>
            <w:tcW w:w="2970" w:type="dxa"/>
            <w:shd w:val="clear" w:color="auto" w:fill="auto"/>
          </w:tcPr>
          <w:p w:rsidR="00551A43" w:rsidRDefault="00551A43" w:rsidP="00551A43">
            <w:pPr>
              <w:tabs>
                <w:tab w:val="left" w:pos="146"/>
              </w:tabs>
              <w:spacing w:line="240" w:lineRule="auto"/>
              <w:rPr>
                <w:rFonts w:cs="Times New Roman"/>
                <w:b/>
                <w:bCs/>
                <w:i/>
                <w:iCs/>
                <w:szCs w:val="22"/>
              </w:rPr>
            </w:pPr>
          </w:p>
        </w:tc>
        <w:tc>
          <w:tcPr>
            <w:tcW w:w="1440" w:type="dxa"/>
            <w:vMerge/>
            <w:shd w:val="clear" w:color="auto" w:fill="auto"/>
          </w:tcPr>
          <w:p w:rsidR="00551A43" w:rsidRPr="00E41EC2" w:rsidRDefault="00551A43" w:rsidP="00551A43">
            <w:pPr>
              <w:pStyle w:val="acctfourfigures"/>
              <w:spacing w:line="240" w:lineRule="auto"/>
              <w:ind w:left="-79" w:right="-79"/>
              <w:jc w:val="center"/>
              <w:rPr>
                <w:rFonts w:cs="Times New Roman"/>
                <w:szCs w:val="22"/>
                <w:lang w:bidi="th-TH"/>
              </w:rPr>
            </w:pPr>
          </w:p>
        </w:tc>
        <w:tc>
          <w:tcPr>
            <w:tcW w:w="180" w:type="dxa"/>
            <w:shd w:val="clear" w:color="auto" w:fill="auto"/>
          </w:tcPr>
          <w:p w:rsidR="00551A43" w:rsidRPr="00E41EC2" w:rsidRDefault="00551A43" w:rsidP="00551A43">
            <w:pPr>
              <w:pStyle w:val="acctfourfigures"/>
              <w:tabs>
                <w:tab w:val="clear" w:pos="765"/>
                <w:tab w:val="decimal" w:pos="731"/>
              </w:tabs>
              <w:spacing w:line="240" w:lineRule="auto"/>
              <w:ind w:right="11"/>
              <w:rPr>
                <w:rFonts w:cs="Times New Roman"/>
                <w:szCs w:val="22"/>
                <w:cs/>
                <w:lang w:bidi="th-TH"/>
              </w:rPr>
            </w:pPr>
          </w:p>
        </w:tc>
        <w:tc>
          <w:tcPr>
            <w:tcW w:w="990" w:type="dxa"/>
            <w:shd w:val="clear" w:color="auto" w:fill="auto"/>
          </w:tcPr>
          <w:p w:rsidR="00551A43" w:rsidRPr="00E41EC2" w:rsidRDefault="00551A43" w:rsidP="00551A43">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t>Within 1</w:t>
            </w:r>
          </w:p>
        </w:tc>
        <w:tc>
          <w:tcPr>
            <w:tcW w:w="180" w:type="dxa"/>
            <w:shd w:val="clear" w:color="auto" w:fill="auto"/>
          </w:tcPr>
          <w:p w:rsidR="00551A43" w:rsidRPr="00E41EC2" w:rsidRDefault="00551A43" w:rsidP="00551A43">
            <w:pPr>
              <w:pStyle w:val="acctfourfigures"/>
              <w:spacing w:line="240" w:lineRule="auto"/>
              <w:rPr>
                <w:rFonts w:cs="Times New Roman"/>
                <w:szCs w:val="22"/>
              </w:rPr>
            </w:pPr>
          </w:p>
        </w:tc>
        <w:tc>
          <w:tcPr>
            <w:tcW w:w="1170" w:type="dxa"/>
            <w:vMerge/>
            <w:shd w:val="clear" w:color="auto" w:fill="auto"/>
          </w:tcPr>
          <w:p w:rsidR="00551A43" w:rsidRPr="00E41EC2" w:rsidRDefault="00551A43" w:rsidP="00551A43">
            <w:pPr>
              <w:pStyle w:val="acctfourfigures"/>
              <w:tabs>
                <w:tab w:val="clear" w:pos="765"/>
                <w:tab w:val="decimal" w:pos="821"/>
              </w:tabs>
              <w:spacing w:line="240" w:lineRule="auto"/>
              <w:ind w:right="11"/>
              <w:rPr>
                <w:rFonts w:cs="Times New Roman"/>
                <w:szCs w:val="22"/>
              </w:rPr>
            </w:pPr>
          </w:p>
        </w:tc>
        <w:tc>
          <w:tcPr>
            <w:tcW w:w="180" w:type="dxa"/>
            <w:shd w:val="clear" w:color="auto" w:fill="auto"/>
          </w:tcPr>
          <w:p w:rsidR="00551A43" w:rsidRPr="00E41EC2" w:rsidRDefault="00551A43" w:rsidP="00551A43">
            <w:pPr>
              <w:pStyle w:val="acctfourfigures"/>
              <w:spacing w:line="240" w:lineRule="auto"/>
              <w:rPr>
                <w:rFonts w:cs="Times New Roman"/>
                <w:szCs w:val="22"/>
              </w:rPr>
            </w:pPr>
          </w:p>
        </w:tc>
        <w:tc>
          <w:tcPr>
            <w:tcW w:w="1080" w:type="dxa"/>
            <w:shd w:val="clear" w:color="auto" w:fill="auto"/>
          </w:tcPr>
          <w:p w:rsidR="00551A43" w:rsidRPr="00E41EC2" w:rsidRDefault="00551A43" w:rsidP="00551A43">
            <w:pPr>
              <w:pStyle w:val="acctfourfigures"/>
              <w:tabs>
                <w:tab w:val="clear" w:pos="765"/>
              </w:tabs>
              <w:spacing w:line="240" w:lineRule="auto"/>
              <w:ind w:left="-88" w:right="-124"/>
              <w:jc w:val="center"/>
              <w:rPr>
                <w:rFonts w:cs="Times New Roman"/>
                <w:szCs w:val="22"/>
              </w:rPr>
            </w:pPr>
            <w:r>
              <w:rPr>
                <w:rFonts w:cs="Times New Roman"/>
                <w:szCs w:val="22"/>
              </w:rPr>
              <w:t>After</w:t>
            </w:r>
          </w:p>
        </w:tc>
        <w:tc>
          <w:tcPr>
            <w:tcW w:w="180" w:type="dxa"/>
            <w:shd w:val="clear" w:color="auto" w:fill="auto"/>
          </w:tcPr>
          <w:p w:rsidR="00551A43" w:rsidRPr="00E41EC2" w:rsidRDefault="00551A43" w:rsidP="00551A43">
            <w:pPr>
              <w:pStyle w:val="acctfourfigures"/>
              <w:tabs>
                <w:tab w:val="clear" w:pos="765"/>
              </w:tabs>
              <w:spacing w:line="240" w:lineRule="auto"/>
              <w:ind w:left="-88" w:right="-124"/>
              <w:jc w:val="center"/>
              <w:rPr>
                <w:rFonts w:cs="Times New Roman"/>
                <w:szCs w:val="22"/>
              </w:rPr>
            </w:pPr>
          </w:p>
        </w:tc>
        <w:tc>
          <w:tcPr>
            <w:tcW w:w="1170" w:type="dxa"/>
            <w:shd w:val="clear" w:color="auto" w:fill="auto"/>
          </w:tcPr>
          <w:p w:rsidR="00551A43" w:rsidRPr="00E41EC2" w:rsidRDefault="00551A43" w:rsidP="00551A43">
            <w:pPr>
              <w:pStyle w:val="acctfourfigures"/>
              <w:tabs>
                <w:tab w:val="clear" w:pos="765"/>
              </w:tabs>
              <w:spacing w:line="240" w:lineRule="auto"/>
              <w:ind w:left="-88" w:right="-124"/>
              <w:jc w:val="center"/>
              <w:rPr>
                <w:rFonts w:cs="Times New Roman"/>
                <w:szCs w:val="22"/>
              </w:rPr>
            </w:pPr>
          </w:p>
        </w:tc>
      </w:tr>
      <w:tr w:rsidR="00551A43" w:rsidRPr="00E41EC2" w:rsidTr="000251EC">
        <w:trPr>
          <w:cantSplit/>
        </w:trPr>
        <w:tc>
          <w:tcPr>
            <w:tcW w:w="2970" w:type="dxa"/>
            <w:shd w:val="clear" w:color="auto" w:fill="auto"/>
          </w:tcPr>
          <w:p w:rsidR="00551A43" w:rsidRDefault="00551A43" w:rsidP="00551A43">
            <w:pPr>
              <w:tabs>
                <w:tab w:val="left" w:pos="146"/>
              </w:tabs>
              <w:spacing w:line="240" w:lineRule="auto"/>
              <w:rPr>
                <w:rFonts w:cs="Times New Roman"/>
                <w:b/>
                <w:bCs/>
                <w:i/>
                <w:iCs/>
                <w:szCs w:val="22"/>
              </w:rPr>
            </w:pPr>
          </w:p>
        </w:tc>
        <w:tc>
          <w:tcPr>
            <w:tcW w:w="1440" w:type="dxa"/>
            <w:vMerge/>
            <w:shd w:val="clear" w:color="auto" w:fill="auto"/>
          </w:tcPr>
          <w:p w:rsidR="00551A43" w:rsidRPr="00E41EC2" w:rsidRDefault="00551A43" w:rsidP="00551A43">
            <w:pPr>
              <w:pStyle w:val="acctfourfigures"/>
              <w:tabs>
                <w:tab w:val="clear" w:pos="765"/>
              </w:tabs>
              <w:spacing w:line="240" w:lineRule="auto"/>
              <w:ind w:left="-79" w:right="-79"/>
              <w:jc w:val="center"/>
              <w:rPr>
                <w:rFonts w:cs="Times New Roman"/>
                <w:szCs w:val="22"/>
                <w:cs/>
                <w:lang w:bidi="th-TH"/>
              </w:rPr>
            </w:pPr>
          </w:p>
        </w:tc>
        <w:tc>
          <w:tcPr>
            <w:tcW w:w="180" w:type="dxa"/>
            <w:shd w:val="clear" w:color="auto" w:fill="auto"/>
          </w:tcPr>
          <w:p w:rsidR="00551A43" w:rsidRPr="00E41EC2" w:rsidRDefault="00551A43" w:rsidP="00551A43">
            <w:pPr>
              <w:pStyle w:val="acctfourfigures"/>
              <w:tabs>
                <w:tab w:val="clear" w:pos="765"/>
                <w:tab w:val="decimal" w:pos="731"/>
              </w:tabs>
              <w:spacing w:line="240" w:lineRule="auto"/>
              <w:ind w:right="11"/>
              <w:rPr>
                <w:rFonts w:cs="Times New Roman"/>
                <w:szCs w:val="22"/>
                <w:cs/>
                <w:lang w:bidi="th-TH"/>
              </w:rPr>
            </w:pPr>
          </w:p>
        </w:tc>
        <w:tc>
          <w:tcPr>
            <w:tcW w:w="990" w:type="dxa"/>
            <w:shd w:val="clear" w:color="auto" w:fill="auto"/>
          </w:tcPr>
          <w:p w:rsidR="00551A43" w:rsidRPr="00E41EC2" w:rsidRDefault="00551A43" w:rsidP="00551A43">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t>year</w:t>
            </w:r>
          </w:p>
        </w:tc>
        <w:tc>
          <w:tcPr>
            <w:tcW w:w="180" w:type="dxa"/>
            <w:shd w:val="clear" w:color="auto" w:fill="auto"/>
          </w:tcPr>
          <w:p w:rsidR="00551A43" w:rsidRPr="00E41EC2" w:rsidRDefault="00551A43" w:rsidP="00551A43">
            <w:pPr>
              <w:pStyle w:val="acctfourfigures"/>
              <w:spacing w:line="240" w:lineRule="auto"/>
              <w:rPr>
                <w:rFonts w:cs="Times New Roman"/>
                <w:szCs w:val="22"/>
              </w:rPr>
            </w:pPr>
          </w:p>
        </w:tc>
        <w:tc>
          <w:tcPr>
            <w:tcW w:w="1170" w:type="dxa"/>
            <w:vMerge/>
            <w:shd w:val="clear" w:color="auto" w:fill="auto"/>
          </w:tcPr>
          <w:p w:rsidR="00551A43" w:rsidRPr="00E41EC2" w:rsidRDefault="00551A43" w:rsidP="00551A43">
            <w:pPr>
              <w:pStyle w:val="acctfourfigures"/>
              <w:tabs>
                <w:tab w:val="clear" w:pos="765"/>
                <w:tab w:val="decimal" w:pos="821"/>
              </w:tabs>
              <w:spacing w:line="240" w:lineRule="auto"/>
              <w:ind w:right="11"/>
              <w:rPr>
                <w:rFonts w:cs="Times New Roman"/>
                <w:szCs w:val="22"/>
              </w:rPr>
            </w:pPr>
          </w:p>
        </w:tc>
        <w:tc>
          <w:tcPr>
            <w:tcW w:w="180" w:type="dxa"/>
            <w:shd w:val="clear" w:color="auto" w:fill="auto"/>
          </w:tcPr>
          <w:p w:rsidR="00551A43" w:rsidRPr="00E41EC2" w:rsidRDefault="00551A43" w:rsidP="00551A43">
            <w:pPr>
              <w:pStyle w:val="acctfourfigures"/>
              <w:spacing w:line="240" w:lineRule="auto"/>
              <w:rPr>
                <w:rFonts w:cs="Times New Roman"/>
                <w:szCs w:val="22"/>
              </w:rPr>
            </w:pPr>
          </w:p>
        </w:tc>
        <w:tc>
          <w:tcPr>
            <w:tcW w:w="1080" w:type="dxa"/>
            <w:shd w:val="clear" w:color="auto" w:fill="auto"/>
          </w:tcPr>
          <w:p w:rsidR="00551A43" w:rsidRPr="00E41EC2" w:rsidRDefault="00551A43" w:rsidP="00551A43">
            <w:pPr>
              <w:pStyle w:val="acctfourfigures"/>
              <w:tabs>
                <w:tab w:val="clear" w:pos="765"/>
              </w:tabs>
              <w:spacing w:line="240" w:lineRule="auto"/>
              <w:ind w:left="-88" w:right="-124"/>
              <w:jc w:val="center"/>
              <w:rPr>
                <w:rFonts w:cs="Times New Roman"/>
                <w:szCs w:val="22"/>
              </w:rPr>
            </w:pPr>
            <w:r>
              <w:rPr>
                <w:rFonts w:cs="Times New Roman"/>
                <w:szCs w:val="22"/>
              </w:rPr>
              <w:t xml:space="preserve">5 </w:t>
            </w:r>
            <w:r w:rsidRPr="00E41EC2">
              <w:rPr>
                <w:rFonts w:cs="Times New Roman"/>
                <w:szCs w:val="22"/>
              </w:rPr>
              <w:t>years</w:t>
            </w:r>
          </w:p>
        </w:tc>
        <w:tc>
          <w:tcPr>
            <w:tcW w:w="180" w:type="dxa"/>
            <w:shd w:val="clear" w:color="auto" w:fill="auto"/>
          </w:tcPr>
          <w:p w:rsidR="00551A43" w:rsidRPr="00E41EC2" w:rsidRDefault="00551A43" w:rsidP="00551A43">
            <w:pPr>
              <w:pStyle w:val="acctfourfigures"/>
              <w:tabs>
                <w:tab w:val="clear" w:pos="765"/>
              </w:tabs>
              <w:spacing w:line="240" w:lineRule="auto"/>
              <w:ind w:left="-88" w:right="-124"/>
              <w:jc w:val="center"/>
              <w:rPr>
                <w:rFonts w:cs="Times New Roman"/>
                <w:szCs w:val="22"/>
              </w:rPr>
            </w:pPr>
          </w:p>
        </w:tc>
        <w:tc>
          <w:tcPr>
            <w:tcW w:w="1170" w:type="dxa"/>
            <w:shd w:val="clear" w:color="auto" w:fill="auto"/>
          </w:tcPr>
          <w:p w:rsidR="00551A43" w:rsidRPr="00E41EC2" w:rsidRDefault="00551A43" w:rsidP="00551A43">
            <w:pPr>
              <w:pStyle w:val="acctfourfigures"/>
              <w:tabs>
                <w:tab w:val="clear" w:pos="765"/>
              </w:tabs>
              <w:spacing w:line="240" w:lineRule="auto"/>
              <w:ind w:left="-88" w:right="-124"/>
              <w:jc w:val="center"/>
              <w:rPr>
                <w:rFonts w:cs="Times New Roman"/>
                <w:szCs w:val="22"/>
                <w:rtl/>
                <w:cs/>
              </w:rPr>
            </w:pPr>
            <w:r w:rsidRPr="00E41EC2">
              <w:rPr>
                <w:rFonts w:cs="Times New Roman"/>
                <w:szCs w:val="22"/>
              </w:rPr>
              <w:t>Total</w:t>
            </w:r>
          </w:p>
        </w:tc>
      </w:tr>
      <w:tr w:rsidR="00551A43" w:rsidRPr="00E41EC2" w:rsidTr="000F47E3">
        <w:trPr>
          <w:cantSplit/>
        </w:trPr>
        <w:tc>
          <w:tcPr>
            <w:tcW w:w="2970" w:type="dxa"/>
            <w:shd w:val="clear" w:color="auto" w:fill="auto"/>
          </w:tcPr>
          <w:p w:rsidR="00551A43" w:rsidRDefault="00551A43" w:rsidP="00551A43">
            <w:pPr>
              <w:tabs>
                <w:tab w:val="left" w:pos="146"/>
              </w:tabs>
              <w:spacing w:line="240" w:lineRule="auto"/>
              <w:rPr>
                <w:rFonts w:cs="Times New Roman"/>
                <w:b/>
                <w:bCs/>
                <w:i/>
                <w:iCs/>
                <w:szCs w:val="22"/>
              </w:rPr>
            </w:pPr>
          </w:p>
        </w:tc>
        <w:tc>
          <w:tcPr>
            <w:tcW w:w="1440" w:type="dxa"/>
            <w:shd w:val="clear" w:color="auto" w:fill="auto"/>
          </w:tcPr>
          <w:p w:rsidR="00551A43" w:rsidRPr="00E41EC2" w:rsidRDefault="00551A43" w:rsidP="00551A43">
            <w:pPr>
              <w:spacing w:line="240" w:lineRule="auto"/>
              <w:ind w:left="-79" w:right="-79"/>
              <w:jc w:val="center"/>
              <w:rPr>
                <w:rFonts w:cs="Times New Roman"/>
                <w:i/>
                <w:iCs/>
                <w:szCs w:val="22"/>
              </w:rPr>
            </w:pPr>
            <w:r w:rsidRPr="00E41EC2">
              <w:rPr>
                <w:rFonts w:cs="Times New Roman"/>
                <w:i/>
                <w:iCs/>
                <w:szCs w:val="22"/>
              </w:rPr>
              <w:t>(% per annum)</w:t>
            </w:r>
          </w:p>
        </w:tc>
        <w:tc>
          <w:tcPr>
            <w:tcW w:w="5130" w:type="dxa"/>
            <w:gridSpan w:val="8"/>
            <w:shd w:val="clear" w:color="auto" w:fill="auto"/>
          </w:tcPr>
          <w:p w:rsidR="00551A43" w:rsidRPr="00E41EC2" w:rsidRDefault="00551A43" w:rsidP="00551A43">
            <w:pPr>
              <w:pStyle w:val="acctfourfigures"/>
              <w:tabs>
                <w:tab w:val="clear" w:pos="765"/>
                <w:tab w:val="decimal" w:pos="731"/>
              </w:tabs>
              <w:spacing w:line="240" w:lineRule="auto"/>
              <w:ind w:right="11"/>
              <w:jc w:val="center"/>
              <w:rPr>
                <w:rFonts w:cs="Times New Roman"/>
                <w:szCs w:val="22"/>
              </w:rPr>
            </w:pPr>
            <w:r w:rsidRPr="00E41EC2">
              <w:rPr>
                <w:rFonts w:cs="Times New Roman"/>
                <w:i/>
                <w:iCs/>
                <w:szCs w:val="22"/>
              </w:rPr>
              <w:t>(in million Baht)</w:t>
            </w:r>
          </w:p>
        </w:tc>
      </w:tr>
      <w:tr w:rsidR="00B71B73" w:rsidRPr="00E41EC2" w:rsidTr="000251EC">
        <w:trPr>
          <w:cantSplit/>
        </w:trPr>
        <w:tc>
          <w:tcPr>
            <w:tcW w:w="2970" w:type="dxa"/>
            <w:shd w:val="clear" w:color="auto" w:fill="auto"/>
          </w:tcPr>
          <w:p w:rsidR="00B71B73" w:rsidRPr="00E41EC2" w:rsidRDefault="00B71B73" w:rsidP="00B71B73">
            <w:pPr>
              <w:tabs>
                <w:tab w:val="left" w:pos="146"/>
              </w:tabs>
              <w:spacing w:line="240" w:lineRule="auto"/>
              <w:rPr>
                <w:rFonts w:cs="Times New Roman"/>
                <w:b/>
                <w:bCs/>
                <w:i/>
                <w:iCs/>
                <w:szCs w:val="22"/>
              </w:rPr>
            </w:pPr>
            <w:r>
              <w:rPr>
                <w:rFonts w:cs="Times New Roman"/>
                <w:b/>
                <w:bCs/>
                <w:i/>
                <w:iCs/>
                <w:szCs w:val="22"/>
              </w:rPr>
              <w:t>30 September 2017</w:t>
            </w:r>
          </w:p>
        </w:tc>
        <w:tc>
          <w:tcPr>
            <w:tcW w:w="1440" w:type="dxa"/>
            <w:vMerge w:val="restart"/>
            <w:shd w:val="clear" w:color="auto" w:fill="auto"/>
          </w:tcPr>
          <w:p w:rsidR="00B71B73" w:rsidRPr="00E41EC2" w:rsidRDefault="00B71B73" w:rsidP="00B71B73">
            <w:pPr>
              <w:pStyle w:val="acctfourfigures"/>
              <w:tabs>
                <w:tab w:val="clear" w:pos="765"/>
              </w:tabs>
              <w:spacing w:line="240" w:lineRule="auto"/>
              <w:ind w:left="-88" w:right="-70"/>
              <w:jc w:val="center"/>
              <w:rPr>
                <w:rFonts w:cs="Times New Roman"/>
                <w:szCs w:val="22"/>
              </w:rPr>
            </w:pPr>
          </w:p>
          <w:p w:rsidR="00B71B73" w:rsidRPr="00E41EC2" w:rsidRDefault="00B71B73" w:rsidP="00B71B73">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731"/>
              </w:tabs>
              <w:spacing w:line="240" w:lineRule="auto"/>
              <w:ind w:right="11"/>
              <w:rPr>
                <w:rFonts w:cs="Times New Roman"/>
                <w:szCs w:val="22"/>
                <w:cs/>
                <w:lang w:bidi="th-TH"/>
              </w:rPr>
            </w:pPr>
          </w:p>
        </w:tc>
        <w:tc>
          <w:tcPr>
            <w:tcW w:w="990" w:type="dxa"/>
            <w:shd w:val="clear" w:color="auto" w:fill="auto"/>
          </w:tcPr>
          <w:p w:rsidR="00B71B73" w:rsidRPr="00E41EC2" w:rsidRDefault="00B71B73" w:rsidP="00B71B73">
            <w:pPr>
              <w:pStyle w:val="acctfourfigures"/>
              <w:tabs>
                <w:tab w:val="clear" w:pos="765"/>
                <w:tab w:val="decimal" w:pos="731"/>
              </w:tabs>
              <w:spacing w:line="240" w:lineRule="auto"/>
              <w:ind w:right="11"/>
              <w:rPr>
                <w:rFonts w:cs="Times New Roman"/>
                <w:szCs w:val="22"/>
                <w:cs/>
                <w:lang w:bidi="th-TH"/>
              </w:rPr>
            </w:pPr>
          </w:p>
        </w:tc>
        <w:tc>
          <w:tcPr>
            <w:tcW w:w="180" w:type="dxa"/>
            <w:shd w:val="clear" w:color="auto" w:fill="auto"/>
          </w:tcPr>
          <w:p w:rsidR="00B71B73" w:rsidRPr="00E41EC2" w:rsidRDefault="00B71B73" w:rsidP="00B71B73">
            <w:pPr>
              <w:pStyle w:val="acctfourfigures"/>
              <w:spacing w:line="240" w:lineRule="auto"/>
              <w:rPr>
                <w:rFonts w:cs="Times New Roman"/>
                <w:szCs w:val="22"/>
              </w:rPr>
            </w:pPr>
          </w:p>
        </w:tc>
        <w:tc>
          <w:tcPr>
            <w:tcW w:w="1170" w:type="dxa"/>
            <w:shd w:val="clear" w:color="auto" w:fill="auto"/>
          </w:tcPr>
          <w:p w:rsidR="00B71B73" w:rsidRPr="00E41EC2" w:rsidRDefault="00B71B73" w:rsidP="00B71B73">
            <w:pPr>
              <w:pStyle w:val="acctfourfigures"/>
              <w:tabs>
                <w:tab w:val="clear" w:pos="765"/>
                <w:tab w:val="decimal" w:pos="821"/>
              </w:tabs>
              <w:spacing w:line="240" w:lineRule="auto"/>
              <w:ind w:right="11"/>
              <w:rPr>
                <w:rFonts w:cs="Times New Roman"/>
                <w:szCs w:val="22"/>
              </w:rPr>
            </w:pPr>
          </w:p>
        </w:tc>
        <w:tc>
          <w:tcPr>
            <w:tcW w:w="180" w:type="dxa"/>
            <w:shd w:val="clear" w:color="auto" w:fill="auto"/>
          </w:tcPr>
          <w:p w:rsidR="00B71B73" w:rsidRPr="00E41EC2" w:rsidRDefault="00B71B73" w:rsidP="00B71B73">
            <w:pPr>
              <w:pStyle w:val="acctfourfigures"/>
              <w:spacing w:line="240" w:lineRule="auto"/>
              <w:rPr>
                <w:rFonts w:cs="Times New Roman"/>
                <w:szCs w:val="22"/>
              </w:rPr>
            </w:pPr>
          </w:p>
        </w:tc>
        <w:tc>
          <w:tcPr>
            <w:tcW w:w="1080" w:type="dxa"/>
            <w:shd w:val="clear" w:color="auto" w:fill="auto"/>
          </w:tcPr>
          <w:p w:rsidR="00B71B73" w:rsidRPr="00E41EC2" w:rsidRDefault="00B71B73" w:rsidP="00B71B73">
            <w:pPr>
              <w:pStyle w:val="acctfourfigures"/>
              <w:tabs>
                <w:tab w:val="clear" w:pos="765"/>
                <w:tab w:val="decimal" w:pos="731"/>
              </w:tabs>
              <w:spacing w:line="240" w:lineRule="auto"/>
              <w:ind w:right="11"/>
              <w:rPr>
                <w:rFonts w:cs="Times New Roman"/>
                <w:szCs w:val="22"/>
              </w:rPr>
            </w:pPr>
          </w:p>
        </w:tc>
        <w:tc>
          <w:tcPr>
            <w:tcW w:w="180" w:type="dxa"/>
            <w:shd w:val="clear" w:color="auto" w:fill="auto"/>
          </w:tcPr>
          <w:p w:rsidR="00B71B73" w:rsidRPr="00E41EC2" w:rsidRDefault="00B71B73" w:rsidP="00B71B73">
            <w:pPr>
              <w:pStyle w:val="acctfourfigures"/>
              <w:spacing w:line="240" w:lineRule="auto"/>
              <w:rPr>
                <w:rFonts w:cs="Times New Roman"/>
                <w:szCs w:val="22"/>
              </w:rPr>
            </w:pPr>
          </w:p>
        </w:tc>
        <w:tc>
          <w:tcPr>
            <w:tcW w:w="1170" w:type="dxa"/>
            <w:shd w:val="clear" w:color="auto" w:fill="auto"/>
          </w:tcPr>
          <w:p w:rsidR="00B71B73" w:rsidRPr="00E41EC2" w:rsidRDefault="00B71B73" w:rsidP="00B71B73">
            <w:pPr>
              <w:pStyle w:val="acctfourfigures"/>
              <w:tabs>
                <w:tab w:val="clear" w:pos="765"/>
                <w:tab w:val="decimal" w:pos="731"/>
              </w:tabs>
              <w:spacing w:line="240" w:lineRule="auto"/>
              <w:ind w:right="11"/>
              <w:rPr>
                <w:rFonts w:cs="Times New Roman"/>
                <w:szCs w:val="22"/>
              </w:rPr>
            </w:pPr>
          </w:p>
        </w:tc>
      </w:tr>
      <w:tr w:rsidR="00B71B73" w:rsidRPr="00E41EC2" w:rsidTr="000251EC">
        <w:trPr>
          <w:cantSplit/>
        </w:trPr>
        <w:tc>
          <w:tcPr>
            <w:tcW w:w="2970" w:type="dxa"/>
            <w:shd w:val="clear" w:color="auto" w:fill="auto"/>
          </w:tcPr>
          <w:p w:rsidR="00B71B73" w:rsidRPr="00E41EC2" w:rsidRDefault="00B71B73" w:rsidP="00B71B73">
            <w:pPr>
              <w:tabs>
                <w:tab w:val="left" w:pos="371"/>
              </w:tabs>
              <w:spacing w:line="240" w:lineRule="auto"/>
              <w:ind w:left="191" w:right="-57" w:hanging="191"/>
              <w:rPr>
                <w:rFonts w:cs="Times New Roman"/>
                <w:szCs w:val="22"/>
              </w:rPr>
            </w:pPr>
            <w:r w:rsidRPr="00E41EC2">
              <w:rPr>
                <w:rFonts w:cs="Times New Roman"/>
                <w:b/>
                <w:bCs/>
                <w:szCs w:val="22"/>
              </w:rPr>
              <w:t xml:space="preserve">Current </w:t>
            </w:r>
          </w:p>
        </w:tc>
        <w:tc>
          <w:tcPr>
            <w:tcW w:w="1440" w:type="dxa"/>
            <w:vMerge/>
            <w:shd w:val="clear" w:color="auto" w:fill="auto"/>
          </w:tcPr>
          <w:p w:rsidR="00B71B73" w:rsidRPr="00E41EC2" w:rsidRDefault="00B71B73" w:rsidP="00B71B73">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8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rPr>
            </w:pPr>
          </w:p>
        </w:tc>
        <w:tc>
          <w:tcPr>
            <w:tcW w:w="1170" w:type="dxa"/>
            <w:shd w:val="clear" w:color="auto" w:fill="auto"/>
          </w:tcPr>
          <w:p w:rsidR="00B71B73" w:rsidRPr="00E41EC2" w:rsidRDefault="00B71B73" w:rsidP="00B71B73">
            <w:pPr>
              <w:pStyle w:val="acctfourfigures"/>
              <w:tabs>
                <w:tab w:val="clear" w:pos="765"/>
                <w:tab w:val="decimal" w:pos="641"/>
              </w:tabs>
              <w:spacing w:line="240" w:lineRule="auto"/>
              <w:ind w:right="-169"/>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rPr>
            </w:pPr>
          </w:p>
        </w:tc>
        <w:tc>
          <w:tcPr>
            <w:tcW w:w="1080" w:type="dxa"/>
            <w:shd w:val="clear" w:color="auto" w:fill="auto"/>
          </w:tcPr>
          <w:p w:rsidR="00B71B73" w:rsidRPr="00E41EC2" w:rsidRDefault="00B71B73" w:rsidP="00B71B73">
            <w:pPr>
              <w:pStyle w:val="acctfourfigures"/>
              <w:tabs>
                <w:tab w:val="clear" w:pos="765"/>
                <w:tab w:val="decimal" w:pos="551"/>
              </w:tabs>
              <w:spacing w:line="240" w:lineRule="auto"/>
              <w:ind w:right="-169"/>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rPr>
            </w:pPr>
          </w:p>
        </w:tc>
        <w:tc>
          <w:tcPr>
            <w:tcW w:w="1170" w:type="dxa"/>
            <w:shd w:val="clear" w:color="auto" w:fill="auto"/>
          </w:tcPr>
          <w:p w:rsidR="00B71B73" w:rsidRPr="00E41EC2" w:rsidRDefault="00B71B73" w:rsidP="00B71B73">
            <w:pPr>
              <w:pStyle w:val="acctfourfigures"/>
              <w:tabs>
                <w:tab w:val="clear" w:pos="765"/>
                <w:tab w:val="decimal" w:pos="641"/>
              </w:tabs>
              <w:spacing w:line="240" w:lineRule="auto"/>
              <w:ind w:right="-169"/>
              <w:rPr>
                <w:rFonts w:cs="Times New Roman"/>
                <w:szCs w:val="22"/>
              </w:rPr>
            </w:pPr>
          </w:p>
        </w:tc>
      </w:tr>
      <w:tr w:rsidR="00B71B73" w:rsidRPr="00E41EC2" w:rsidTr="000251EC">
        <w:trPr>
          <w:cantSplit/>
        </w:trPr>
        <w:tc>
          <w:tcPr>
            <w:tcW w:w="2970" w:type="dxa"/>
            <w:shd w:val="clear" w:color="auto" w:fill="auto"/>
          </w:tcPr>
          <w:p w:rsidR="00B71B73" w:rsidRPr="00E41EC2" w:rsidRDefault="00B71B73" w:rsidP="00B71B73">
            <w:pPr>
              <w:tabs>
                <w:tab w:val="left" w:pos="371"/>
              </w:tabs>
              <w:spacing w:line="240" w:lineRule="auto"/>
              <w:ind w:left="191" w:right="-57" w:hanging="191"/>
              <w:rPr>
                <w:rFonts w:cs="Times New Roman"/>
                <w:szCs w:val="22"/>
              </w:rPr>
            </w:pPr>
            <w:r w:rsidRPr="00E41EC2">
              <w:rPr>
                <w:rFonts w:cs="Times New Roman"/>
                <w:szCs w:val="22"/>
              </w:rPr>
              <w:t xml:space="preserve">   Current portion of </w:t>
            </w:r>
          </w:p>
          <w:p w:rsidR="00B71B73" w:rsidRPr="00E41EC2" w:rsidRDefault="00B71B73" w:rsidP="00B71B73">
            <w:pPr>
              <w:tabs>
                <w:tab w:val="left" w:pos="371"/>
              </w:tabs>
              <w:spacing w:line="240" w:lineRule="auto"/>
              <w:ind w:left="191" w:right="-57" w:hanging="191"/>
              <w:rPr>
                <w:rFonts w:cs="Times New Roman"/>
                <w:szCs w:val="22"/>
              </w:rPr>
            </w:pPr>
            <w:r w:rsidRPr="00E41EC2">
              <w:rPr>
                <w:rFonts w:cs="Times New Roman"/>
                <w:szCs w:val="22"/>
              </w:rPr>
              <w:t xml:space="preserve">      long-term loans from </w:t>
            </w:r>
          </w:p>
          <w:p w:rsidR="00B71B73" w:rsidRPr="00E41EC2" w:rsidRDefault="00B71B73" w:rsidP="00B71B73">
            <w:pPr>
              <w:tabs>
                <w:tab w:val="left" w:pos="371"/>
              </w:tabs>
              <w:spacing w:line="240" w:lineRule="auto"/>
              <w:ind w:right="-57"/>
              <w:rPr>
                <w:rFonts w:cs="Times New Roman"/>
                <w:szCs w:val="22"/>
              </w:rPr>
            </w:pPr>
            <w:r w:rsidRPr="00E41EC2">
              <w:rPr>
                <w:rFonts w:cs="Times New Roman"/>
                <w:szCs w:val="22"/>
              </w:rPr>
              <w:t xml:space="preserve">      financial institutions</w:t>
            </w:r>
          </w:p>
        </w:tc>
        <w:tc>
          <w:tcPr>
            <w:tcW w:w="1440" w:type="dxa"/>
            <w:shd w:val="clear" w:color="auto" w:fill="auto"/>
          </w:tcPr>
          <w:p w:rsidR="00B71B73" w:rsidRDefault="00B71B73" w:rsidP="00B71B73">
            <w:pPr>
              <w:pStyle w:val="acctfourfigures"/>
              <w:tabs>
                <w:tab w:val="clear" w:pos="765"/>
              </w:tabs>
              <w:spacing w:line="240" w:lineRule="auto"/>
              <w:ind w:left="-88" w:right="-70"/>
              <w:jc w:val="center"/>
              <w:rPr>
                <w:rFonts w:cs="Times New Roman"/>
                <w:szCs w:val="22"/>
              </w:rPr>
            </w:pPr>
          </w:p>
          <w:p w:rsidR="00B71B73" w:rsidRDefault="00B71B73" w:rsidP="00B71B73">
            <w:pPr>
              <w:pStyle w:val="acctfourfigures"/>
              <w:tabs>
                <w:tab w:val="clear" w:pos="765"/>
              </w:tabs>
              <w:spacing w:line="240" w:lineRule="auto"/>
              <w:ind w:left="-88" w:right="-70"/>
              <w:jc w:val="center"/>
              <w:rPr>
                <w:rFonts w:cs="Times New Roman"/>
                <w:szCs w:val="22"/>
              </w:rPr>
            </w:pPr>
            <w:r>
              <w:rPr>
                <w:rFonts w:cs="Times New Roman"/>
                <w:szCs w:val="22"/>
              </w:rPr>
              <w:t>MLR-2.25%-</w:t>
            </w:r>
          </w:p>
          <w:p w:rsidR="00B71B73" w:rsidRPr="00E41EC2" w:rsidRDefault="00B71B73" w:rsidP="00B71B73">
            <w:pPr>
              <w:pStyle w:val="acctfourfigures"/>
              <w:tabs>
                <w:tab w:val="clear" w:pos="765"/>
              </w:tabs>
              <w:spacing w:line="240" w:lineRule="auto"/>
              <w:ind w:left="-88" w:right="-70"/>
              <w:jc w:val="center"/>
              <w:rPr>
                <w:rFonts w:cs="Times New Roman"/>
                <w:szCs w:val="22"/>
              </w:rPr>
            </w:pPr>
            <w:r>
              <w:rPr>
                <w:rFonts w:cs="Times New Roman"/>
                <w:szCs w:val="22"/>
              </w:rPr>
              <w:t>MLR-1.75%</w:t>
            </w: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rsidR="00B71B73" w:rsidRDefault="00B71B73" w:rsidP="003B16B7">
            <w:pPr>
              <w:pStyle w:val="acctfourfigures"/>
              <w:tabs>
                <w:tab w:val="clear" w:pos="765"/>
                <w:tab w:val="decimal" w:pos="551"/>
              </w:tabs>
              <w:spacing w:line="240" w:lineRule="auto"/>
              <w:ind w:left="-79" w:right="-79"/>
              <w:rPr>
                <w:rFonts w:cs="Times New Roman"/>
                <w:szCs w:val="22"/>
                <w:lang w:val="en-US" w:bidi="th-TH"/>
              </w:rPr>
            </w:pPr>
          </w:p>
          <w:p w:rsidR="00B71B73" w:rsidRDefault="00B71B73" w:rsidP="003B16B7">
            <w:pPr>
              <w:pStyle w:val="acctfourfigures"/>
              <w:tabs>
                <w:tab w:val="clear" w:pos="765"/>
                <w:tab w:val="decimal" w:pos="551"/>
              </w:tabs>
              <w:spacing w:line="240" w:lineRule="auto"/>
              <w:ind w:left="-79" w:right="-79"/>
              <w:rPr>
                <w:rFonts w:cs="Times New Roman"/>
                <w:szCs w:val="22"/>
                <w:lang w:val="en-US" w:bidi="th-TH"/>
              </w:rPr>
            </w:pPr>
          </w:p>
          <w:p w:rsidR="00B71B73" w:rsidRPr="00E41EC2" w:rsidRDefault="00B71B73" w:rsidP="003B16B7">
            <w:pPr>
              <w:pStyle w:val="acctfourfigures"/>
              <w:tabs>
                <w:tab w:val="clear" w:pos="765"/>
                <w:tab w:val="decimal" w:pos="551"/>
              </w:tabs>
              <w:spacing w:line="240" w:lineRule="auto"/>
              <w:ind w:left="-79" w:right="-79"/>
              <w:rPr>
                <w:rFonts w:cs="Times New Roman"/>
                <w:szCs w:val="22"/>
                <w:lang w:val="en-US" w:bidi="th-TH"/>
              </w:rPr>
            </w:pPr>
            <w:r>
              <w:rPr>
                <w:rFonts w:cs="Times New Roman"/>
                <w:szCs w:val="22"/>
                <w:lang w:val="en-US" w:bidi="th-TH"/>
              </w:rPr>
              <w:t>144.62</w:t>
            </w: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rsidR="00B71B73" w:rsidRDefault="00B71B73" w:rsidP="00B71B73">
            <w:pPr>
              <w:pStyle w:val="acctfourfigures"/>
              <w:tabs>
                <w:tab w:val="clear" w:pos="765"/>
                <w:tab w:val="decimal" w:pos="641"/>
              </w:tabs>
              <w:spacing w:line="240" w:lineRule="auto"/>
              <w:ind w:left="-178" w:right="-169"/>
              <w:rPr>
                <w:rFonts w:cs="Times New Roman"/>
                <w:szCs w:val="22"/>
                <w:lang w:val="en-US" w:bidi="th-TH"/>
              </w:rPr>
            </w:pPr>
          </w:p>
          <w:p w:rsidR="00B71B73" w:rsidRDefault="00B71B73" w:rsidP="00B71B73">
            <w:pPr>
              <w:pStyle w:val="acctfourfigures"/>
              <w:tabs>
                <w:tab w:val="clear" w:pos="765"/>
                <w:tab w:val="decimal" w:pos="641"/>
              </w:tabs>
              <w:spacing w:line="240" w:lineRule="auto"/>
              <w:ind w:left="-178" w:right="-169"/>
              <w:rPr>
                <w:rFonts w:cs="Times New Roman"/>
                <w:szCs w:val="22"/>
                <w:lang w:val="en-US" w:bidi="th-TH"/>
              </w:rPr>
            </w:pPr>
          </w:p>
          <w:p w:rsidR="00B71B73" w:rsidRPr="00E41EC2" w:rsidRDefault="00B71B73" w:rsidP="00B71B73">
            <w:pPr>
              <w:pStyle w:val="acctfourfigures"/>
              <w:tabs>
                <w:tab w:val="clear" w:pos="765"/>
                <w:tab w:val="decimal" w:pos="64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vAlign w:val="bottom"/>
          </w:tcPr>
          <w:p w:rsidR="00B71B73" w:rsidRPr="00E41EC2" w:rsidRDefault="00B71B73" w:rsidP="00B71B73">
            <w:pPr>
              <w:pStyle w:val="acctfourfigures"/>
              <w:tabs>
                <w:tab w:val="clear" w:pos="765"/>
                <w:tab w:val="decimal" w:pos="55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rsidR="00B71B73" w:rsidRDefault="00B71B73" w:rsidP="003B16B7">
            <w:pPr>
              <w:pStyle w:val="acctfourfigures"/>
              <w:tabs>
                <w:tab w:val="clear" w:pos="765"/>
                <w:tab w:val="decimal" w:pos="731"/>
              </w:tabs>
              <w:spacing w:line="240" w:lineRule="auto"/>
              <w:ind w:left="-79" w:right="-79"/>
              <w:rPr>
                <w:rFonts w:cs="Times New Roman"/>
                <w:szCs w:val="22"/>
                <w:lang w:val="en-US" w:bidi="th-TH"/>
              </w:rPr>
            </w:pPr>
          </w:p>
          <w:p w:rsidR="00B71B73" w:rsidRDefault="00B71B73" w:rsidP="003B16B7">
            <w:pPr>
              <w:pStyle w:val="acctfourfigures"/>
              <w:tabs>
                <w:tab w:val="clear" w:pos="765"/>
                <w:tab w:val="decimal" w:pos="731"/>
              </w:tabs>
              <w:spacing w:line="240" w:lineRule="auto"/>
              <w:ind w:left="-79" w:right="-79"/>
              <w:rPr>
                <w:rFonts w:cs="Times New Roman"/>
                <w:szCs w:val="22"/>
                <w:lang w:val="en-US" w:bidi="th-TH"/>
              </w:rPr>
            </w:pPr>
          </w:p>
          <w:p w:rsidR="00B71B73" w:rsidRPr="00E41EC2" w:rsidRDefault="00B71B73" w:rsidP="003B16B7">
            <w:pPr>
              <w:pStyle w:val="acctfourfigures"/>
              <w:tabs>
                <w:tab w:val="clear" w:pos="765"/>
                <w:tab w:val="decimal" w:pos="731"/>
              </w:tabs>
              <w:spacing w:line="240" w:lineRule="auto"/>
              <w:ind w:left="-79" w:right="-79"/>
              <w:rPr>
                <w:rFonts w:cs="Times New Roman"/>
                <w:szCs w:val="22"/>
                <w:lang w:val="en-US" w:bidi="th-TH"/>
              </w:rPr>
            </w:pPr>
            <w:r>
              <w:rPr>
                <w:rFonts w:cs="Times New Roman"/>
                <w:szCs w:val="22"/>
                <w:lang w:val="en-US" w:bidi="th-TH"/>
              </w:rPr>
              <w:t>144.62</w:t>
            </w:r>
          </w:p>
        </w:tc>
      </w:tr>
      <w:tr w:rsidR="00B71B73" w:rsidRPr="00E41EC2" w:rsidTr="000251EC">
        <w:trPr>
          <w:cantSplit/>
          <w:trHeight w:val="146"/>
        </w:trPr>
        <w:tc>
          <w:tcPr>
            <w:tcW w:w="2970" w:type="dxa"/>
            <w:shd w:val="clear" w:color="auto" w:fill="auto"/>
          </w:tcPr>
          <w:p w:rsidR="00B71B73" w:rsidRPr="00380AC5" w:rsidRDefault="00B71B73" w:rsidP="00B71B73">
            <w:pPr>
              <w:tabs>
                <w:tab w:val="left" w:pos="371"/>
              </w:tabs>
              <w:spacing w:line="240" w:lineRule="auto"/>
              <w:ind w:left="191" w:right="-57" w:hanging="191"/>
              <w:rPr>
                <w:rFonts w:cs="Times New Roman"/>
                <w:sz w:val="16"/>
                <w:szCs w:val="16"/>
              </w:rPr>
            </w:pPr>
          </w:p>
        </w:tc>
        <w:tc>
          <w:tcPr>
            <w:tcW w:w="1440" w:type="dxa"/>
            <w:shd w:val="clear" w:color="auto" w:fill="auto"/>
          </w:tcPr>
          <w:p w:rsidR="00B71B73" w:rsidRPr="00380AC5" w:rsidRDefault="00B71B73" w:rsidP="00B71B73">
            <w:pPr>
              <w:spacing w:line="240" w:lineRule="auto"/>
              <w:ind w:right="-137"/>
              <w:rPr>
                <w:rFonts w:cs="Times New Roman"/>
                <w:color w:val="000000"/>
                <w:sz w:val="16"/>
                <w:szCs w:val="16"/>
              </w:rPr>
            </w:pPr>
          </w:p>
        </w:tc>
        <w:tc>
          <w:tcPr>
            <w:tcW w:w="180" w:type="dxa"/>
            <w:shd w:val="clear" w:color="auto" w:fill="auto"/>
          </w:tcPr>
          <w:p w:rsidR="00B71B73" w:rsidRPr="00380AC5" w:rsidRDefault="00B71B73"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990" w:type="dxa"/>
            <w:shd w:val="clear" w:color="auto" w:fill="auto"/>
          </w:tcPr>
          <w:p w:rsidR="00B71B73" w:rsidRPr="00380AC5" w:rsidRDefault="00B71B73" w:rsidP="003B16B7">
            <w:pPr>
              <w:pStyle w:val="acctfourfigures"/>
              <w:tabs>
                <w:tab w:val="clear" w:pos="765"/>
                <w:tab w:val="decimal" w:pos="551"/>
              </w:tabs>
              <w:spacing w:line="240" w:lineRule="auto"/>
              <w:ind w:left="-79" w:right="-79"/>
              <w:rPr>
                <w:rFonts w:cs="Times New Roman"/>
                <w:sz w:val="16"/>
                <w:szCs w:val="16"/>
                <w:lang w:val="en-US" w:bidi="th-TH"/>
              </w:rPr>
            </w:pPr>
          </w:p>
        </w:tc>
        <w:tc>
          <w:tcPr>
            <w:tcW w:w="180" w:type="dxa"/>
            <w:shd w:val="clear" w:color="auto" w:fill="auto"/>
          </w:tcPr>
          <w:p w:rsidR="00B71B73" w:rsidRPr="00380AC5" w:rsidRDefault="00B71B73"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1170" w:type="dxa"/>
            <w:shd w:val="clear" w:color="auto" w:fill="auto"/>
          </w:tcPr>
          <w:p w:rsidR="00B71B73" w:rsidRPr="00380AC5" w:rsidRDefault="00B71B73" w:rsidP="00B71B73">
            <w:pPr>
              <w:pStyle w:val="acctfourfigures"/>
              <w:tabs>
                <w:tab w:val="clear" w:pos="765"/>
                <w:tab w:val="decimal" w:pos="551"/>
              </w:tabs>
              <w:spacing w:line="240" w:lineRule="auto"/>
              <w:ind w:left="-178" w:right="-169"/>
              <w:rPr>
                <w:rFonts w:cs="Times New Roman"/>
                <w:sz w:val="16"/>
                <w:szCs w:val="16"/>
                <w:lang w:val="en-US" w:bidi="th-TH"/>
              </w:rPr>
            </w:pPr>
          </w:p>
        </w:tc>
        <w:tc>
          <w:tcPr>
            <w:tcW w:w="180" w:type="dxa"/>
            <w:shd w:val="clear" w:color="auto" w:fill="auto"/>
          </w:tcPr>
          <w:p w:rsidR="00B71B73" w:rsidRPr="00380AC5" w:rsidRDefault="00B71B73"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1080" w:type="dxa"/>
            <w:shd w:val="clear" w:color="auto" w:fill="auto"/>
            <w:vAlign w:val="bottom"/>
          </w:tcPr>
          <w:p w:rsidR="00B71B73" w:rsidRPr="00380AC5" w:rsidRDefault="00B71B73" w:rsidP="00B71B73">
            <w:pPr>
              <w:pStyle w:val="acctfourfigures"/>
              <w:tabs>
                <w:tab w:val="clear" w:pos="765"/>
                <w:tab w:val="decimal" w:pos="551"/>
              </w:tabs>
              <w:spacing w:line="240" w:lineRule="auto"/>
              <w:ind w:left="-178" w:right="-169"/>
              <w:rPr>
                <w:rFonts w:cs="Times New Roman"/>
                <w:sz w:val="16"/>
                <w:szCs w:val="16"/>
                <w:lang w:val="en-US" w:bidi="th-TH"/>
              </w:rPr>
            </w:pPr>
          </w:p>
        </w:tc>
        <w:tc>
          <w:tcPr>
            <w:tcW w:w="180" w:type="dxa"/>
            <w:shd w:val="clear" w:color="auto" w:fill="auto"/>
          </w:tcPr>
          <w:p w:rsidR="00B71B73" w:rsidRPr="00380AC5" w:rsidRDefault="00B71B73"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1170" w:type="dxa"/>
            <w:shd w:val="clear" w:color="auto" w:fill="auto"/>
          </w:tcPr>
          <w:p w:rsidR="00B71B73" w:rsidRPr="00380AC5" w:rsidRDefault="00B71B73" w:rsidP="003B16B7">
            <w:pPr>
              <w:pStyle w:val="acctfourfigures"/>
              <w:tabs>
                <w:tab w:val="clear" w:pos="765"/>
                <w:tab w:val="decimal" w:pos="731"/>
              </w:tabs>
              <w:spacing w:line="240" w:lineRule="auto"/>
              <w:ind w:left="-79" w:right="-79"/>
              <w:rPr>
                <w:rFonts w:cs="Times New Roman"/>
                <w:sz w:val="16"/>
                <w:szCs w:val="16"/>
                <w:lang w:val="en-US" w:bidi="th-TH"/>
              </w:rPr>
            </w:pPr>
          </w:p>
        </w:tc>
      </w:tr>
      <w:tr w:rsidR="00B71B73" w:rsidRPr="00E41EC2" w:rsidTr="000251EC">
        <w:trPr>
          <w:cantSplit/>
          <w:trHeight w:val="308"/>
        </w:trPr>
        <w:tc>
          <w:tcPr>
            <w:tcW w:w="2970" w:type="dxa"/>
            <w:shd w:val="clear" w:color="auto" w:fill="auto"/>
          </w:tcPr>
          <w:p w:rsidR="00B71B73" w:rsidRPr="00E41EC2" w:rsidRDefault="00B71B73" w:rsidP="00B71B73">
            <w:pPr>
              <w:tabs>
                <w:tab w:val="left" w:pos="146"/>
              </w:tabs>
              <w:spacing w:line="240" w:lineRule="auto"/>
              <w:ind w:right="-57"/>
              <w:rPr>
                <w:rFonts w:cs="Times New Roman"/>
                <w:b/>
                <w:bCs/>
                <w:szCs w:val="22"/>
              </w:rPr>
            </w:pPr>
            <w:r w:rsidRPr="00E41EC2">
              <w:rPr>
                <w:rFonts w:cs="Times New Roman"/>
                <w:b/>
                <w:bCs/>
                <w:szCs w:val="22"/>
              </w:rPr>
              <w:t>Non-current</w:t>
            </w:r>
          </w:p>
        </w:tc>
        <w:tc>
          <w:tcPr>
            <w:tcW w:w="1440" w:type="dxa"/>
            <w:shd w:val="clear" w:color="auto" w:fill="auto"/>
          </w:tcPr>
          <w:p w:rsidR="00B71B73" w:rsidRPr="00E41EC2" w:rsidRDefault="00B71B73" w:rsidP="00B71B73">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rsidR="00B71B73" w:rsidRPr="00E41EC2" w:rsidRDefault="00B71B73" w:rsidP="003B16B7">
            <w:pPr>
              <w:pStyle w:val="acctfourfigures"/>
              <w:tabs>
                <w:tab w:val="clear" w:pos="765"/>
                <w:tab w:val="decimal" w:pos="551"/>
              </w:tabs>
              <w:spacing w:line="240" w:lineRule="auto"/>
              <w:ind w:left="-79" w:right="-79"/>
              <w:rPr>
                <w:rFonts w:cs="Times New Roman"/>
                <w:szCs w:val="22"/>
                <w:cs/>
                <w:lang w:val="en-US" w:bidi="th-TH"/>
              </w:rPr>
            </w:pPr>
          </w:p>
        </w:tc>
        <w:tc>
          <w:tcPr>
            <w:tcW w:w="18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B71B73" w:rsidRPr="00E41EC2" w:rsidRDefault="00B71B73" w:rsidP="00B71B73">
            <w:pPr>
              <w:pStyle w:val="acctfourfigures"/>
              <w:tabs>
                <w:tab w:val="clear" w:pos="765"/>
                <w:tab w:val="decimal" w:pos="526"/>
                <w:tab w:val="decimal" w:pos="569"/>
              </w:tabs>
              <w:spacing w:line="240" w:lineRule="auto"/>
              <w:ind w:right="-169"/>
              <w:rPr>
                <w:rFonts w:cs="Times New Roman"/>
                <w:szCs w:val="22"/>
                <w:lang w:val="en-US" w:bidi="th-TH"/>
              </w:rPr>
            </w:pPr>
          </w:p>
        </w:tc>
        <w:tc>
          <w:tcPr>
            <w:tcW w:w="18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B71B73" w:rsidRPr="00E41EC2" w:rsidRDefault="00B71B73" w:rsidP="00B71B73">
            <w:pPr>
              <w:pStyle w:val="acctfourfigures"/>
              <w:tabs>
                <w:tab w:val="clear" w:pos="765"/>
                <w:tab w:val="decimal" w:pos="551"/>
              </w:tabs>
              <w:spacing w:line="240" w:lineRule="auto"/>
              <w:ind w:right="-169"/>
              <w:rPr>
                <w:rFonts w:cs="Times New Roman"/>
                <w:szCs w:val="22"/>
                <w:lang w:val="en-US" w:bidi="th-TH"/>
              </w:rPr>
            </w:pPr>
          </w:p>
        </w:tc>
        <w:tc>
          <w:tcPr>
            <w:tcW w:w="18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B71B73" w:rsidRPr="00E41EC2" w:rsidRDefault="00B71B73" w:rsidP="003B16B7">
            <w:pPr>
              <w:pStyle w:val="acctfourfigures"/>
              <w:tabs>
                <w:tab w:val="clear" w:pos="765"/>
                <w:tab w:val="decimal" w:pos="731"/>
              </w:tabs>
              <w:spacing w:line="240" w:lineRule="auto"/>
              <w:ind w:left="-79" w:right="-79"/>
              <w:rPr>
                <w:rFonts w:cs="Times New Roman"/>
                <w:szCs w:val="22"/>
                <w:lang w:val="en-US" w:bidi="th-TH"/>
              </w:rPr>
            </w:pPr>
          </w:p>
        </w:tc>
      </w:tr>
      <w:tr w:rsidR="00B71B73" w:rsidRPr="00E41EC2" w:rsidTr="000251EC">
        <w:trPr>
          <w:cantSplit/>
        </w:trPr>
        <w:tc>
          <w:tcPr>
            <w:tcW w:w="2970" w:type="dxa"/>
            <w:vMerge w:val="restart"/>
            <w:shd w:val="clear" w:color="auto" w:fill="auto"/>
          </w:tcPr>
          <w:p w:rsidR="00B71B73" w:rsidRPr="00E41EC2" w:rsidRDefault="00B71B73" w:rsidP="00B71B73">
            <w:pPr>
              <w:tabs>
                <w:tab w:val="left" w:pos="146"/>
              </w:tabs>
              <w:spacing w:line="240" w:lineRule="auto"/>
              <w:ind w:right="-57"/>
              <w:rPr>
                <w:rFonts w:cs="Times New Roman"/>
                <w:szCs w:val="22"/>
              </w:rPr>
            </w:pPr>
            <w:r w:rsidRPr="00E41EC2">
              <w:rPr>
                <w:rFonts w:cs="Times New Roman"/>
                <w:szCs w:val="22"/>
              </w:rPr>
              <w:t xml:space="preserve">   Long-term loans from</w:t>
            </w:r>
          </w:p>
          <w:p w:rsidR="00B71B73" w:rsidRPr="00E41EC2" w:rsidRDefault="00B71B73" w:rsidP="00B71B73">
            <w:pPr>
              <w:tabs>
                <w:tab w:val="left" w:pos="146"/>
              </w:tabs>
              <w:spacing w:line="240" w:lineRule="auto"/>
              <w:ind w:right="-57"/>
              <w:rPr>
                <w:rFonts w:cs="Times New Roman"/>
                <w:szCs w:val="22"/>
              </w:rPr>
            </w:pPr>
            <w:r w:rsidRPr="00E41EC2">
              <w:rPr>
                <w:rFonts w:cs="Times New Roman"/>
                <w:szCs w:val="22"/>
              </w:rPr>
              <w:t xml:space="preserve">      financial institutions</w:t>
            </w:r>
          </w:p>
        </w:tc>
        <w:tc>
          <w:tcPr>
            <w:tcW w:w="1440" w:type="dxa"/>
            <w:vMerge w:val="restart"/>
            <w:shd w:val="clear" w:color="auto" w:fill="auto"/>
          </w:tcPr>
          <w:p w:rsidR="00B71B73" w:rsidRDefault="00B71B73" w:rsidP="00B71B73">
            <w:pPr>
              <w:pStyle w:val="acctfourfigures"/>
              <w:tabs>
                <w:tab w:val="clear" w:pos="765"/>
              </w:tabs>
              <w:spacing w:line="240" w:lineRule="auto"/>
              <w:ind w:left="-88" w:right="-70"/>
              <w:jc w:val="center"/>
              <w:rPr>
                <w:rFonts w:cs="Times New Roman"/>
                <w:szCs w:val="22"/>
              </w:rPr>
            </w:pPr>
          </w:p>
          <w:p w:rsidR="00B71B73" w:rsidRPr="00E41EC2" w:rsidRDefault="00B71B73" w:rsidP="00B71B73">
            <w:pPr>
              <w:pStyle w:val="acctfourfigures"/>
              <w:tabs>
                <w:tab w:val="clear" w:pos="765"/>
              </w:tabs>
              <w:spacing w:line="240" w:lineRule="auto"/>
              <w:ind w:left="-88" w:right="-70"/>
              <w:jc w:val="center"/>
              <w:rPr>
                <w:rFonts w:cs="Times New Roman"/>
                <w:szCs w:val="22"/>
              </w:rPr>
            </w:pPr>
            <w:r>
              <w:rPr>
                <w:rFonts w:cs="Times New Roman"/>
                <w:szCs w:val="22"/>
              </w:rPr>
              <w:t>MLR-2.25%</w:t>
            </w:r>
          </w:p>
        </w:tc>
        <w:tc>
          <w:tcPr>
            <w:tcW w:w="180" w:type="dxa"/>
            <w:shd w:val="clear" w:color="auto" w:fill="auto"/>
          </w:tcPr>
          <w:p w:rsidR="00B71B73" w:rsidRPr="00E41EC2" w:rsidRDefault="00B71B73" w:rsidP="00B71B73">
            <w:pPr>
              <w:pStyle w:val="acctfourfigures"/>
              <w:tabs>
                <w:tab w:val="clear" w:pos="765"/>
                <w:tab w:val="decimal" w:pos="591"/>
              </w:tabs>
              <w:spacing w:line="240" w:lineRule="auto"/>
              <w:ind w:right="-169"/>
              <w:rPr>
                <w:rFonts w:cs="Times New Roman"/>
                <w:szCs w:val="22"/>
                <w:cs/>
                <w:lang w:val="en-US" w:bidi="th-TH"/>
              </w:rPr>
            </w:pPr>
          </w:p>
        </w:tc>
        <w:tc>
          <w:tcPr>
            <w:tcW w:w="990" w:type="dxa"/>
            <w:vMerge w:val="restart"/>
            <w:shd w:val="clear" w:color="auto" w:fill="auto"/>
          </w:tcPr>
          <w:p w:rsidR="00B71B73" w:rsidRDefault="00B71B73" w:rsidP="003B16B7">
            <w:pPr>
              <w:pStyle w:val="acctfourfigures"/>
              <w:tabs>
                <w:tab w:val="clear" w:pos="765"/>
                <w:tab w:val="decimal" w:pos="551"/>
              </w:tabs>
              <w:spacing w:line="240" w:lineRule="auto"/>
              <w:ind w:left="-79" w:right="-79"/>
              <w:rPr>
                <w:rFonts w:cs="Times New Roman"/>
                <w:szCs w:val="22"/>
                <w:lang w:val="en-US" w:bidi="th-TH"/>
              </w:rPr>
            </w:pPr>
          </w:p>
          <w:p w:rsidR="00B71B73" w:rsidRPr="00E41EC2" w:rsidRDefault="00B71B73" w:rsidP="003B16B7">
            <w:pPr>
              <w:pStyle w:val="acctfourfigures"/>
              <w:tabs>
                <w:tab w:val="clear" w:pos="765"/>
                <w:tab w:val="decimal" w:pos="551"/>
              </w:tabs>
              <w:spacing w:line="240" w:lineRule="auto"/>
              <w:ind w:left="-79" w:right="-79"/>
              <w:rPr>
                <w:rFonts w:cs="Times New Roman"/>
                <w:szCs w:val="22"/>
                <w:lang w:val="en-US" w:bidi="th-TH"/>
              </w:rPr>
            </w:pPr>
            <w:r>
              <w:rPr>
                <w:rFonts w:cs="Times New Roman"/>
                <w:szCs w:val="22"/>
                <w:lang w:val="en-US" w:bidi="th-TH"/>
              </w:rPr>
              <w:t>-</w:t>
            </w:r>
          </w:p>
        </w:tc>
        <w:tc>
          <w:tcPr>
            <w:tcW w:w="18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170" w:type="dxa"/>
            <w:vMerge w:val="restart"/>
            <w:shd w:val="clear" w:color="auto" w:fill="auto"/>
          </w:tcPr>
          <w:p w:rsidR="00B71B73" w:rsidRDefault="00B71B73" w:rsidP="00B71B73">
            <w:pPr>
              <w:spacing w:line="240" w:lineRule="auto"/>
              <w:jc w:val="right"/>
              <w:rPr>
                <w:rFonts w:cs="Times New Roman"/>
                <w:szCs w:val="22"/>
              </w:rPr>
            </w:pPr>
          </w:p>
          <w:p w:rsidR="00B71B73" w:rsidRPr="00E41EC2" w:rsidRDefault="00B71B73" w:rsidP="00B71B73">
            <w:pPr>
              <w:spacing w:line="240" w:lineRule="auto"/>
              <w:jc w:val="right"/>
              <w:rPr>
                <w:rFonts w:cs="Times New Roman"/>
                <w:szCs w:val="22"/>
              </w:rPr>
            </w:pPr>
            <w:r>
              <w:rPr>
                <w:rFonts w:cs="Times New Roman"/>
                <w:szCs w:val="22"/>
              </w:rPr>
              <w:t>357.33</w:t>
            </w:r>
          </w:p>
        </w:tc>
        <w:tc>
          <w:tcPr>
            <w:tcW w:w="180" w:type="dxa"/>
            <w:shd w:val="clear" w:color="auto" w:fill="auto"/>
          </w:tcPr>
          <w:p w:rsidR="00B71B73" w:rsidRPr="00E41EC2" w:rsidRDefault="00B71B73" w:rsidP="00B71B73">
            <w:pPr>
              <w:pStyle w:val="acctfourfigures"/>
              <w:tabs>
                <w:tab w:val="clear" w:pos="765"/>
                <w:tab w:val="decimal" w:pos="461"/>
                <w:tab w:val="decimal" w:pos="526"/>
              </w:tabs>
              <w:spacing w:line="240" w:lineRule="auto"/>
              <w:ind w:left="-178" w:right="-169"/>
              <w:rPr>
                <w:rFonts w:cs="Times New Roman"/>
                <w:szCs w:val="22"/>
                <w:lang w:val="en-US" w:bidi="th-TH"/>
              </w:rPr>
            </w:pPr>
          </w:p>
        </w:tc>
        <w:tc>
          <w:tcPr>
            <w:tcW w:w="1080" w:type="dxa"/>
            <w:vMerge w:val="restart"/>
            <w:shd w:val="clear" w:color="auto" w:fill="auto"/>
          </w:tcPr>
          <w:p w:rsidR="00B71B73" w:rsidRDefault="00B71B73" w:rsidP="00B71B73">
            <w:pPr>
              <w:pStyle w:val="acctfourfigures"/>
              <w:tabs>
                <w:tab w:val="clear" w:pos="765"/>
                <w:tab w:val="decimal" w:pos="551"/>
              </w:tabs>
              <w:spacing w:line="240" w:lineRule="auto"/>
              <w:ind w:right="-169"/>
              <w:rPr>
                <w:rFonts w:cs="Times New Roman"/>
                <w:szCs w:val="22"/>
                <w:lang w:val="en-US" w:bidi="th-TH"/>
              </w:rPr>
            </w:pPr>
          </w:p>
          <w:p w:rsidR="00B71B73" w:rsidRPr="00E41EC2" w:rsidRDefault="00B71B73" w:rsidP="00B71B73">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170" w:type="dxa"/>
            <w:vMerge w:val="restart"/>
            <w:shd w:val="clear" w:color="auto" w:fill="auto"/>
          </w:tcPr>
          <w:p w:rsidR="00B71B73" w:rsidRDefault="00B71B73" w:rsidP="003B16B7">
            <w:pPr>
              <w:pStyle w:val="acctfourfigures"/>
              <w:tabs>
                <w:tab w:val="clear" w:pos="765"/>
                <w:tab w:val="decimal" w:pos="731"/>
              </w:tabs>
              <w:spacing w:line="240" w:lineRule="auto"/>
              <w:ind w:left="-79" w:right="-79"/>
              <w:rPr>
                <w:rFonts w:cs="Times New Roman"/>
                <w:szCs w:val="22"/>
                <w:lang w:val="en-US" w:bidi="th-TH"/>
              </w:rPr>
            </w:pPr>
          </w:p>
          <w:p w:rsidR="00B71B73" w:rsidRPr="00E41EC2" w:rsidRDefault="00B71B73" w:rsidP="003B16B7">
            <w:pPr>
              <w:pStyle w:val="acctfourfigures"/>
              <w:tabs>
                <w:tab w:val="clear" w:pos="765"/>
                <w:tab w:val="decimal" w:pos="731"/>
              </w:tabs>
              <w:spacing w:line="240" w:lineRule="auto"/>
              <w:ind w:left="-79" w:right="-79"/>
              <w:rPr>
                <w:rFonts w:cs="Times New Roman"/>
                <w:szCs w:val="22"/>
                <w:lang w:val="en-US" w:bidi="th-TH"/>
              </w:rPr>
            </w:pPr>
            <w:r>
              <w:rPr>
                <w:rFonts w:cs="Times New Roman"/>
                <w:szCs w:val="22"/>
                <w:lang w:val="en-US" w:bidi="th-TH"/>
              </w:rPr>
              <w:t>357.33</w:t>
            </w:r>
          </w:p>
        </w:tc>
      </w:tr>
      <w:tr w:rsidR="00B71B73" w:rsidRPr="00E41EC2" w:rsidTr="000251EC">
        <w:trPr>
          <w:cantSplit/>
        </w:trPr>
        <w:tc>
          <w:tcPr>
            <w:tcW w:w="2970" w:type="dxa"/>
            <w:vMerge/>
            <w:shd w:val="clear" w:color="auto" w:fill="auto"/>
          </w:tcPr>
          <w:p w:rsidR="00B71B73" w:rsidRPr="00E41EC2" w:rsidRDefault="00B71B73" w:rsidP="00B71B73">
            <w:pPr>
              <w:tabs>
                <w:tab w:val="left" w:pos="146"/>
              </w:tabs>
              <w:spacing w:line="240" w:lineRule="auto"/>
              <w:ind w:right="-57"/>
              <w:rPr>
                <w:rFonts w:cs="Times New Roman"/>
                <w:szCs w:val="22"/>
              </w:rPr>
            </w:pPr>
          </w:p>
        </w:tc>
        <w:tc>
          <w:tcPr>
            <w:tcW w:w="1440" w:type="dxa"/>
            <w:vMerge/>
            <w:shd w:val="clear" w:color="auto" w:fill="auto"/>
          </w:tcPr>
          <w:p w:rsidR="00B71B73" w:rsidRPr="00E41EC2" w:rsidRDefault="00B71B73" w:rsidP="00B71B73">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szCs w:val="22"/>
                <w:rtl/>
                <w:cs/>
                <w:lang w:val="en-US"/>
              </w:rPr>
            </w:pPr>
          </w:p>
        </w:tc>
        <w:tc>
          <w:tcPr>
            <w:tcW w:w="990" w:type="dxa"/>
            <w:vMerge/>
            <w:shd w:val="clear" w:color="auto" w:fill="auto"/>
          </w:tcPr>
          <w:p w:rsidR="00B71B73" w:rsidRPr="00E41EC2" w:rsidRDefault="00B71B73" w:rsidP="003B16B7">
            <w:pPr>
              <w:pStyle w:val="acctfourfigures"/>
              <w:tabs>
                <w:tab w:val="clear" w:pos="765"/>
                <w:tab w:val="decimal" w:pos="551"/>
              </w:tabs>
              <w:spacing w:line="240" w:lineRule="auto"/>
              <w:ind w:left="-79" w:right="-79"/>
              <w:rPr>
                <w:rFonts w:cs="Times New Roman"/>
                <w:szCs w:val="22"/>
                <w:lang w:val="en-US" w:bidi="th-TH"/>
              </w:rPr>
            </w:pP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1170" w:type="dxa"/>
            <w:vMerge/>
            <w:shd w:val="clear" w:color="auto" w:fill="auto"/>
          </w:tcPr>
          <w:p w:rsidR="00B71B73" w:rsidRPr="00E41EC2" w:rsidRDefault="00B71B73" w:rsidP="00B71B73">
            <w:pPr>
              <w:spacing w:line="240" w:lineRule="auto"/>
              <w:jc w:val="right"/>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1080" w:type="dxa"/>
            <w:vMerge/>
            <w:shd w:val="clear" w:color="auto" w:fill="auto"/>
          </w:tcPr>
          <w:p w:rsidR="00B71B73" w:rsidRPr="00E41EC2" w:rsidRDefault="00B71B73" w:rsidP="00B71B73">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1170" w:type="dxa"/>
            <w:vMerge/>
            <w:shd w:val="clear" w:color="auto" w:fill="auto"/>
          </w:tcPr>
          <w:p w:rsidR="00B71B73" w:rsidRPr="00E41EC2" w:rsidRDefault="00B71B73" w:rsidP="003B16B7">
            <w:pPr>
              <w:pStyle w:val="acctfourfigures"/>
              <w:tabs>
                <w:tab w:val="clear" w:pos="765"/>
                <w:tab w:val="decimal" w:pos="731"/>
              </w:tabs>
              <w:spacing w:line="240" w:lineRule="auto"/>
              <w:ind w:left="-79" w:right="-79"/>
              <w:rPr>
                <w:rFonts w:cs="Times New Roman"/>
                <w:szCs w:val="22"/>
                <w:lang w:val="en-US" w:bidi="th-TH"/>
              </w:rPr>
            </w:pPr>
          </w:p>
        </w:tc>
      </w:tr>
      <w:tr w:rsidR="00B71B73" w:rsidRPr="00E41EC2" w:rsidTr="000251EC">
        <w:trPr>
          <w:cantSplit/>
        </w:trPr>
        <w:tc>
          <w:tcPr>
            <w:tcW w:w="2970" w:type="dxa"/>
            <w:shd w:val="clear" w:color="auto" w:fill="auto"/>
          </w:tcPr>
          <w:p w:rsidR="00B71B73" w:rsidRPr="00E41EC2" w:rsidRDefault="00B71B73" w:rsidP="00B71B73">
            <w:pPr>
              <w:tabs>
                <w:tab w:val="left" w:pos="146"/>
              </w:tabs>
              <w:spacing w:line="240" w:lineRule="auto"/>
              <w:ind w:right="-57"/>
              <w:rPr>
                <w:rFonts w:cs="Times New Roman"/>
                <w:szCs w:val="22"/>
              </w:rPr>
            </w:pPr>
            <w:r w:rsidRPr="00E41EC2">
              <w:rPr>
                <w:rFonts w:cs="Times New Roman"/>
                <w:szCs w:val="22"/>
              </w:rPr>
              <w:t xml:space="preserve">   Long-term loans from </w:t>
            </w:r>
          </w:p>
          <w:p w:rsidR="00B71B73" w:rsidRPr="00E41EC2" w:rsidRDefault="00776727" w:rsidP="00B71B73">
            <w:pPr>
              <w:spacing w:line="240" w:lineRule="auto"/>
              <w:ind w:left="11" w:right="-57"/>
              <w:rPr>
                <w:rFonts w:cs="Times New Roman"/>
                <w:szCs w:val="22"/>
              </w:rPr>
            </w:pPr>
            <w:r>
              <w:rPr>
                <w:rFonts w:cs="Times New Roman"/>
                <w:szCs w:val="22"/>
              </w:rPr>
              <w:t xml:space="preserve">      shareholder of </w:t>
            </w:r>
            <w:r w:rsidR="00B71B73" w:rsidRPr="00E41EC2">
              <w:rPr>
                <w:rFonts w:cs="Times New Roman"/>
                <w:szCs w:val="22"/>
              </w:rPr>
              <w:t>subsidiary</w:t>
            </w:r>
          </w:p>
        </w:tc>
        <w:tc>
          <w:tcPr>
            <w:tcW w:w="1440" w:type="dxa"/>
            <w:shd w:val="clear" w:color="auto" w:fill="auto"/>
          </w:tcPr>
          <w:p w:rsidR="00B71B73" w:rsidRDefault="00B71B73" w:rsidP="00B71B73">
            <w:pPr>
              <w:pStyle w:val="acctfourfigures"/>
              <w:tabs>
                <w:tab w:val="clear" w:pos="765"/>
              </w:tabs>
              <w:spacing w:line="240" w:lineRule="auto"/>
              <w:ind w:left="-88" w:right="-70"/>
              <w:jc w:val="center"/>
              <w:rPr>
                <w:rFonts w:cs="Times New Roman"/>
                <w:szCs w:val="22"/>
              </w:rPr>
            </w:pPr>
          </w:p>
          <w:p w:rsidR="00B71B73" w:rsidRPr="00E41EC2" w:rsidRDefault="00B71B73" w:rsidP="00B71B73">
            <w:pPr>
              <w:pStyle w:val="acctfourfigures"/>
              <w:tabs>
                <w:tab w:val="clear" w:pos="765"/>
              </w:tabs>
              <w:spacing w:line="240" w:lineRule="auto"/>
              <w:ind w:left="-88" w:right="-70"/>
              <w:jc w:val="center"/>
              <w:rPr>
                <w:rFonts w:cs="Times New Roman"/>
                <w:szCs w:val="22"/>
              </w:rPr>
            </w:pPr>
            <w:r>
              <w:rPr>
                <w:rFonts w:cs="Times New Roman"/>
                <w:szCs w:val="22"/>
              </w:rPr>
              <w:t>6.5%</w:t>
            </w:r>
          </w:p>
        </w:tc>
        <w:tc>
          <w:tcPr>
            <w:tcW w:w="180" w:type="dxa"/>
            <w:shd w:val="clear" w:color="auto" w:fill="auto"/>
          </w:tcPr>
          <w:p w:rsidR="00B71B73" w:rsidRPr="00E41EC2" w:rsidRDefault="00B71B73" w:rsidP="00B71B73">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rsidR="00B71B73" w:rsidRDefault="00B71B73" w:rsidP="003B16B7">
            <w:pPr>
              <w:pStyle w:val="acctfourfigures"/>
              <w:tabs>
                <w:tab w:val="clear" w:pos="765"/>
                <w:tab w:val="decimal" w:pos="551"/>
              </w:tabs>
              <w:spacing w:line="240" w:lineRule="auto"/>
              <w:ind w:left="-79" w:right="-79"/>
              <w:rPr>
                <w:rFonts w:cs="Times New Roman"/>
                <w:szCs w:val="22"/>
                <w:lang w:val="en-US" w:bidi="th-TH"/>
              </w:rPr>
            </w:pPr>
          </w:p>
          <w:p w:rsidR="00B71B73" w:rsidRPr="00E41EC2" w:rsidRDefault="00B71B73" w:rsidP="003B16B7">
            <w:pPr>
              <w:pStyle w:val="acctfourfigures"/>
              <w:tabs>
                <w:tab w:val="clear" w:pos="765"/>
                <w:tab w:val="decimal" w:pos="551"/>
              </w:tabs>
              <w:spacing w:line="240" w:lineRule="auto"/>
              <w:ind w:left="-79" w:right="-79"/>
              <w:rPr>
                <w:rFonts w:cs="Times New Roman"/>
                <w:szCs w:val="22"/>
                <w:lang w:val="en-US" w:bidi="th-TH"/>
              </w:rPr>
            </w:pPr>
            <w:r>
              <w:rPr>
                <w:rFonts w:cs="Times New Roman"/>
                <w:szCs w:val="22"/>
                <w:lang w:val="en-US" w:bidi="th-TH"/>
              </w:rPr>
              <w:t>-</w:t>
            </w:r>
          </w:p>
        </w:tc>
        <w:tc>
          <w:tcPr>
            <w:tcW w:w="18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B71B73" w:rsidRDefault="00B71B73" w:rsidP="00B71B73">
            <w:pPr>
              <w:spacing w:line="240" w:lineRule="auto"/>
              <w:jc w:val="right"/>
              <w:rPr>
                <w:rFonts w:cs="Times New Roman"/>
                <w:szCs w:val="22"/>
              </w:rPr>
            </w:pPr>
          </w:p>
          <w:p w:rsidR="00B71B73" w:rsidRPr="00E41EC2" w:rsidRDefault="00B71B73" w:rsidP="00B71B73">
            <w:pPr>
              <w:spacing w:line="240" w:lineRule="auto"/>
              <w:jc w:val="right"/>
              <w:rPr>
                <w:rFonts w:cs="Times New Roman"/>
                <w:szCs w:val="22"/>
              </w:rPr>
            </w:pPr>
            <w:r>
              <w:rPr>
                <w:rFonts w:cs="Times New Roman"/>
                <w:szCs w:val="22"/>
              </w:rPr>
              <w:t>273.43</w:t>
            </w:r>
          </w:p>
        </w:tc>
        <w:tc>
          <w:tcPr>
            <w:tcW w:w="18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B71B73" w:rsidRDefault="00B71B73" w:rsidP="00B71B73">
            <w:pPr>
              <w:pStyle w:val="acctfourfigures"/>
              <w:tabs>
                <w:tab w:val="clear" w:pos="765"/>
                <w:tab w:val="decimal" w:pos="551"/>
              </w:tabs>
              <w:spacing w:line="240" w:lineRule="auto"/>
              <w:ind w:right="-169"/>
              <w:rPr>
                <w:rFonts w:cs="Times New Roman"/>
                <w:szCs w:val="22"/>
                <w:lang w:val="en-US" w:bidi="th-TH"/>
              </w:rPr>
            </w:pPr>
          </w:p>
          <w:p w:rsidR="00B71B73" w:rsidRPr="00E41EC2" w:rsidRDefault="00B71B73" w:rsidP="00B71B73">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B71B73" w:rsidRDefault="00B71B73" w:rsidP="003B16B7">
            <w:pPr>
              <w:pStyle w:val="acctfourfigures"/>
              <w:tabs>
                <w:tab w:val="clear" w:pos="765"/>
                <w:tab w:val="decimal" w:pos="731"/>
              </w:tabs>
              <w:spacing w:line="240" w:lineRule="auto"/>
              <w:ind w:left="-79" w:right="-79"/>
              <w:rPr>
                <w:rFonts w:cs="Times New Roman"/>
                <w:szCs w:val="22"/>
                <w:lang w:val="en-US" w:bidi="th-TH"/>
              </w:rPr>
            </w:pPr>
          </w:p>
          <w:p w:rsidR="00B71B73" w:rsidRPr="00E41EC2" w:rsidRDefault="00776727" w:rsidP="003B16B7">
            <w:pPr>
              <w:pStyle w:val="acctfourfigures"/>
              <w:tabs>
                <w:tab w:val="clear" w:pos="765"/>
                <w:tab w:val="decimal" w:pos="731"/>
              </w:tabs>
              <w:spacing w:line="240" w:lineRule="auto"/>
              <w:ind w:left="-79" w:right="-79"/>
              <w:rPr>
                <w:rFonts w:cs="Times New Roman"/>
                <w:szCs w:val="22"/>
                <w:lang w:val="en-US" w:bidi="th-TH"/>
              </w:rPr>
            </w:pPr>
            <w:r>
              <w:rPr>
                <w:rFonts w:cs="Times New Roman"/>
                <w:szCs w:val="22"/>
                <w:lang w:val="en-US" w:bidi="th-TH"/>
              </w:rPr>
              <w:t>273</w:t>
            </w:r>
            <w:r w:rsidR="00B71B73">
              <w:rPr>
                <w:rFonts w:cs="Times New Roman"/>
                <w:szCs w:val="22"/>
                <w:lang w:val="en-US" w:bidi="th-TH"/>
              </w:rPr>
              <w:t>.43</w:t>
            </w:r>
          </w:p>
        </w:tc>
      </w:tr>
      <w:tr w:rsidR="00B71B73" w:rsidRPr="00651D1A" w:rsidTr="000251EC">
        <w:trPr>
          <w:cantSplit/>
        </w:trPr>
        <w:tc>
          <w:tcPr>
            <w:tcW w:w="2970" w:type="dxa"/>
            <w:shd w:val="clear" w:color="auto" w:fill="auto"/>
          </w:tcPr>
          <w:p w:rsidR="00B71B73" w:rsidRPr="00651D1A" w:rsidRDefault="00B71B73" w:rsidP="00B71B73">
            <w:pPr>
              <w:tabs>
                <w:tab w:val="left" w:pos="146"/>
              </w:tabs>
              <w:spacing w:line="240" w:lineRule="auto"/>
              <w:ind w:right="-57"/>
              <w:rPr>
                <w:rFonts w:cs="Times New Roman"/>
                <w:szCs w:val="22"/>
              </w:rPr>
            </w:pPr>
            <w:r w:rsidRPr="00651D1A">
              <w:rPr>
                <w:rFonts w:cs="Times New Roman"/>
                <w:szCs w:val="22"/>
              </w:rPr>
              <w:t xml:space="preserve">   Debenture</w:t>
            </w:r>
            <w:r>
              <w:rPr>
                <w:rFonts w:cs="Times New Roman"/>
                <w:szCs w:val="22"/>
              </w:rPr>
              <w:t>s</w:t>
            </w:r>
          </w:p>
        </w:tc>
        <w:tc>
          <w:tcPr>
            <w:tcW w:w="1440" w:type="dxa"/>
            <w:shd w:val="clear" w:color="auto" w:fill="auto"/>
          </w:tcPr>
          <w:p w:rsidR="00B71B73" w:rsidRPr="00651D1A" w:rsidRDefault="00B71B73" w:rsidP="00B71B73">
            <w:pPr>
              <w:pStyle w:val="acctfourfigures"/>
              <w:tabs>
                <w:tab w:val="clear" w:pos="765"/>
              </w:tabs>
              <w:spacing w:line="240" w:lineRule="auto"/>
              <w:ind w:left="-88" w:right="-70"/>
              <w:jc w:val="center"/>
              <w:rPr>
                <w:rFonts w:cs="Times New Roman"/>
                <w:szCs w:val="22"/>
              </w:rPr>
            </w:pPr>
            <w:r>
              <w:rPr>
                <w:rFonts w:cs="Times New Roman"/>
                <w:szCs w:val="22"/>
              </w:rPr>
              <w:t>3.09%-3.35%</w:t>
            </w:r>
          </w:p>
        </w:tc>
        <w:tc>
          <w:tcPr>
            <w:tcW w:w="180" w:type="dxa"/>
            <w:shd w:val="clear" w:color="auto" w:fill="auto"/>
          </w:tcPr>
          <w:p w:rsidR="00B71B73" w:rsidRPr="00651D1A" w:rsidRDefault="00B71B73" w:rsidP="00B71B73">
            <w:pPr>
              <w:pStyle w:val="acctfourfigures"/>
              <w:tabs>
                <w:tab w:val="clear" w:pos="765"/>
                <w:tab w:val="decimal" w:pos="452"/>
              </w:tabs>
              <w:spacing w:line="240" w:lineRule="auto"/>
              <w:ind w:left="-178" w:right="-169"/>
              <w:rPr>
                <w:rFonts w:cs="Times New Roman"/>
                <w:szCs w:val="22"/>
                <w:rtl/>
                <w:cs/>
                <w:lang w:val="en-US"/>
              </w:rPr>
            </w:pPr>
          </w:p>
        </w:tc>
        <w:tc>
          <w:tcPr>
            <w:tcW w:w="990" w:type="dxa"/>
            <w:tcBorders>
              <w:bottom w:val="single" w:sz="4" w:space="0" w:color="auto"/>
            </w:tcBorders>
            <w:shd w:val="clear" w:color="auto" w:fill="auto"/>
          </w:tcPr>
          <w:p w:rsidR="00B71B73" w:rsidRPr="00651D1A" w:rsidRDefault="00B71B73" w:rsidP="003B16B7">
            <w:pPr>
              <w:pStyle w:val="acctfourfigures"/>
              <w:tabs>
                <w:tab w:val="clear" w:pos="765"/>
                <w:tab w:val="decimal" w:pos="551"/>
              </w:tabs>
              <w:spacing w:line="240" w:lineRule="auto"/>
              <w:ind w:left="-79" w:right="-79"/>
              <w:rPr>
                <w:rFonts w:cs="Times New Roman"/>
                <w:szCs w:val="22"/>
                <w:lang w:val="en-US"/>
              </w:rPr>
            </w:pPr>
            <w:r>
              <w:rPr>
                <w:rFonts w:cs="Times New Roman"/>
                <w:szCs w:val="22"/>
                <w:lang w:val="en-US"/>
              </w:rPr>
              <w:t>-</w:t>
            </w:r>
          </w:p>
        </w:tc>
        <w:tc>
          <w:tcPr>
            <w:tcW w:w="180" w:type="dxa"/>
            <w:shd w:val="clear" w:color="auto" w:fill="auto"/>
          </w:tcPr>
          <w:p w:rsidR="00B71B73" w:rsidRPr="00651D1A"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1170" w:type="dxa"/>
            <w:tcBorders>
              <w:bottom w:val="single" w:sz="4" w:space="0" w:color="auto"/>
            </w:tcBorders>
            <w:shd w:val="clear" w:color="auto" w:fill="auto"/>
          </w:tcPr>
          <w:p w:rsidR="00B71B73" w:rsidRPr="00651D1A" w:rsidRDefault="00B71B73" w:rsidP="00B71B73">
            <w:pPr>
              <w:spacing w:line="240" w:lineRule="auto"/>
              <w:jc w:val="right"/>
              <w:rPr>
                <w:rFonts w:cs="Times New Roman"/>
                <w:szCs w:val="22"/>
              </w:rPr>
            </w:pPr>
            <w:r>
              <w:rPr>
                <w:rFonts w:cs="Times New Roman"/>
                <w:szCs w:val="22"/>
              </w:rPr>
              <w:t>4,995.72</w:t>
            </w:r>
          </w:p>
        </w:tc>
        <w:tc>
          <w:tcPr>
            <w:tcW w:w="180" w:type="dxa"/>
            <w:shd w:val="clear" w:color="auto" w:fill="auto"/>
          </w:tcPr>
          <w:p w:rsidR="00B71B73" w:rsidRPr="00651D1A"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1080" w:type="dxa"/>
            <w:tcBorders>
              <w:bottom w:val="single" w:sz="4" w:space="0" w:color="auto"/>
            </w:tcBorders>
            <w:shd w:val="clear" w:color="auto" w:fill="auto"/>
          </w:tcPr>
          <w:p w:rsidR="00B71B73" w:rsidRPr="00651D1A" w:rsidRDefault="00B71B73" w:rsidP="00B71B73">
            <w:pPr>
              <w:pStyle w:val="acctfourfigures"/>
              <w:tabs>
                <w:tab w:val="clear" w:pos="765"/>
                <w:tab w:val="decimal" w:pos="55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rsidR="00B71B73" w:rsidRPr="00651D1A"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1170" w:type="dxa"/>
            <w:tcBorders>
              <w:bottom w:val="single" w:sz="4" w:space="0" w:color="auto"/>
            </w:tcBorders>
            <w:shd w:val="clear" w:color="auto" w:fill="auto"/>
          </w:tcPr>
          <w:p w:rsidR="00B71B73" w:rsidRPr="00651D1A" w:rsidRDefault="00B71B73" w:rsidP="003B16B7">
            <w:pPr>
              <w:pStyle w:val="acctfourfigures"/>
              <w:tabs>
                <w:tab w:val="clear" w:pos="765"/>
                <w:tab w:val="decimal" w:pos="731"/>
              </w:tabs>
              <w:spacing w:line="240" w:lineRule="auto"/>
              <w:ind w:left="-79" w:right="-79"/>
              <w:rPr>
                <w:rFonts w:cs="Times New Roman"/>
                <w:szCs w:val="22"/>
                <w:lang w:val="en-US" w:bidi="th-TH"/>
              </w:rPr>
            </w:pPr>
            <w:r>
              <w:rPr>
                <w:rFonts w:cs="Times New Roman"/>
                <w:szCs w:val="22"/>
                <w:lang w:val="en-US" w:bidi="th-TH"/>
              </w:rPr>
              <w:t>4,995.72</w:t>
            </w:r>
          </w:p>
        </w:tc>
      </w:tr>
      <w:tr w:rsidR="00B71B73" w:rsidRPr="00E41EC2" w:rsidTr="000251EC">
        <w:trPr>
          <w:cantSplit/>
        </w:trPr>
        <w:tc>
          <w:tcPr>
            <w:tcW w:w="2970" w:type="dxa"/>
            <w:shd w:val="clear" w:color="auto" w:fill="auto"/>
          </w:tcPr>
          <w:p w:rsidR="00B71B73" w:rsidRPr="00E41EC2" w:rsidRDefault="00B71B73" w:rsidP="00B71B73">
            <w:pPr>
              <w:tabs>
                <w:tab w:val="left" w:pos="146"/>
              </w:tabs>
              <w:spacing w:line="240" w:lineRule="auto"/>
              <w:ind w:right="-57"/>
              <w:rPr>
                <w:rFonts w:cs="Times New Roman"/>
                <w:b/>
                <w:bCs/>
                <w:szCs w:val="22"/>
              </w:rPr>
            </w:pPr>
            <w:r w:rsidRPr="00E41EC2">
              <w:rPr>
                <w:rFonts w:cs="Times New Roman"/>
                <w:b/>
                <w:bCs/>
                <w:szCs w:val="22"/>
              </w:rPr>
              <w:t>Total</w:t>
            </w:r>
          </w:p>
        </w:tc>
        <w:tc>
          <w:tcPr>
            <w:tcW w:w="1440" w:type="dxa"/>
            <w:shd w:val="clear" w:color="auto" w:fill="auto"/>
          </w:tcPr>
          <w:p w:rsidR="00B71B73" w:rsidRPr="00E41EC2" w:rsidRDefault="00B71B73" w:rsidP="00B71B73">
            <w:pPr>
              <w:pStyle w:val="acctfourfigures"/>
              <w:tabs>
                <w:tab w:val="clear" w:pos="765"/>
              </w:tabs>
              <w:spacing w:line="240" w:lineRule="auto"/>
              <w:ind w:left="-88" w:right="-70"/>
              <w:jc w:val="center"/>
              <w:rPr>
                <w:rFonts w:cs="Times New Roman"/>
                <w:b/>
                <w:bCs/>
                <w:szCs w:val="22"/>
              </w:rPr>
            </w:pP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b/>
                <w:bCs/>
                <w:szCs w:val="22"/>
                <w:rtl/>
                <w:cs/>
                <w:lang w:val="en-US"/>
              </w:rPr>
            </w:pPr>
          </w:p>
        </w:tc>
        <w:tc>
          <w:tcPr>
            <w:tcW w:w="990" w:type="dxa"/>
            <w:tcBorders>
              <w:top w:val="single" w:sz="4" w:space="0" w:color="auto"/>
              <w:bottom w:val="double" w:sz="4" w:space="0" w:color="auto"/>
            </w:tcBorders>
            <w:shd w:val="clear" w:color="auto" w:fill="auto"/>
          </w:tcPr>
          <w:p w:rsidR="00B71B73" w:rsidRPr="00E41EC2" w:rsidRDefault="00B71B73" w:rsidP="003B16B7">
            <w:pPr>
              <w:pStyle w:val="acctfourfigures"/>
              <w:tabs>
                <w:tab w:val="clear" w:pos="765"/>
                <w:tab w:val="decimal" w:pos="551"/>
              </w:tabs>
              <w:spacing w:line="240" w:lineRule="auto"/>
              <w:ind w:left="-79" w:right="-79"/>
              <w:rPr>
                <w:rFonts w:cs="Times New Roman"/>
                <w:b/>
                <w:bCs/>
                <w:szCs w:val="22"/>
                <w:rtl/>
                <w:cs/>
                <w:lang w:val="en-US"/>
              </w:rPr>
            </w:pPr>
            <w:r>
              <w:rPr>
                <w:rFonts w:cs="Times New Roman"/>
                <w:b/>
                <w:bCs/>
                <w:szCs w:val="22"/>
                <w:lang w:val="en-US"/>
              </w:rPr>
              <w:t>144.62</w:t>
            </w: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b/>
                <w:bCs/>
                <w:szCs w:val="22"/>
                <w:lang w:val="en-US" w:bidi="th-TH"/>
              </w:rPr>
            </w:pPr>
          </w:p>
        </w:tc>
        <w:tc>
          <w:tcPr>
            <w:tcW w:w="1170" w:type="dxa"/>
            <w:tcBorders>
              <w:top w:val="single" w:sz="4" w:space="0" w:color="auto"/>
              <w:bottom w:val="double" w:sz="4" w:space="0" w:color="auto"/>
            </w:tcBorders>
            <w:shd w:val="clear" w:color="auto" w:fill="auto"/>
          </w:tcPr>
          <w:p w:rsidR="00B71B73" w:rsidRPr="00E41EC2" w:rsidRDefault="00B71B73" w:rsidP="00B71B73">
            <w:pPr>
              <w:spacing w:line="240" w:lineRule="auto"/>
              <w:jc w:val="right"/>
              <w:rPr>
                <w:rFonts w:cs="Times New Roman"/>
                <w:b/>
                <w:bCs/>
                <w:szCs w:val="22"/>
              </w:rPr>
            </w:pPr>
            <w:r>
              <w:rPr>
                <w:rFonts w:cs="Times New Roman"/>
                <w:b/>
                <w:bCs/>
                <w:szCs w:val="22"/>
              </w:rPr>
              <w:t>5,626.48</w:t>
            </w: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b/>
                <w:bCs/>
                <w:szCs w:val="22"/>
                <w:lang w:val="en-US" w:bidi="th-TH"/>
              </w:rPr>
            </w:pPr>
          </w:p>
        </w:tc>
        <w:tc>
          <w:tcPr>
            <w:tcW w:w="1080" w:type="dxa"/>
            <w:tcBorders>
              <w:top w:val="single" w:sz="4" w:space="0" w:color="auto"/>
              <w:bottom w:val="double" w:sz="4" w:space="0" w:color="auto"/>
            </w:tcBorders>
            <w:shd w:val="clear" w:color="auto" w:fill="auto"/>
          </w:tcPr>
          <w:p w:rsidR="00B71B73" w:rsidRPr="00E41EC2" w:rsidRDefault="00B71B73" w:rsidP="00B71B73">
            <w:pPr>
              <w:pStyle w:val="acctfourfigures"/>
              <w:tabs>
                <w:tab w:val="clear" w:pos="765"/>
                <w:tab w:val="decimal" w:pos="551"/>
              </w:tabs>
              <w:spacing w:line="240" w:lineRule="auto"/>
              <w:ind w:left="-178" w:right="-169"/>
              <w:rPr>
                <w:rFonts w:cs="Times New Roman"/>
                <w:b/>
                <w:bCs/>
                <w:szCs w:val="22"/>
                <w:lang w:val="en-US" w:bidi="th-TH"/>
              </w:rPr>
            </w:pPr>
            <w:r>
              <w:rPr>
                <w:rFonts w:cs="Times New Roman"/>
                <w:b/>
                <w:bCs/>
                <w:szCs w:val="22"/>
                <w:lang w:val="en-US" w:bidi="th-TH"/>
              </w:rPr>
              <w:t>-</w:t>
            </w:r>
          </w:p>
        </w:tc>
        <w:tc>
          <w:tcPr>
            <w:tcW w:w="180" w:type="dxa"/>
            <w:shd w:val="clear" w:color="auto" w:fill="auto"/>
          </w:tcPr>
          <w:p w:rsidR="00B71B73" w:rsidRPr="00E41EC2" w:rsidRDefault="00B71B73" w:rsidP="00B71B73">
            <w:pPr>
              <w:pStyle w:val="acctfourfigures"/>
              <w:tabs>
                <w:tab w:val="clear" w:pos="765"/>
                <w:tab w:val="decimal" w:pos="452"/>
              </w:tabs>
              <w:spacing w:line="240" w:lineRule="auto"/>
              <w:ind w:left="-178" w:right="-169"/>
              <w:rPr>
                <w:rFonts w:cs="Times New Roman"/>
                <w:b/>
                <w:bCs/>
                <w:szCs w:val="22"/>
                <w:lang w:val="en-US" w:bidi="th-TH"/>
              </w:rPr>
            </w:pPr>
          </w:p>
        </w:tc>
        <w:tc>
          <w:tcPr>
            <w:tcW w:w="1170" w:type="dxa"/>
            <w:tcBorders>
              <w:top w:val="single" w:sz="4" w:space="0" w:color="auto"/>
              <w:bottom w:val="double" w:sz="4" w:space="0" w:color="auto"/>
            </w:tcBorders>
            <w:shd w:val="clear" w:color="auto" w:fill="auto"/>
          </w:tcPr>
          <w:p w:rsidR="00B71B73" w:rsidRPr="00E41EC2" w:rsidRDefault="00B71B73" w:rsidP="003B16B7">
            <w:pPr>
              <w:pStyle w:val="acctfourfigures"/>
              <w:tabs>
                <w:tab w:val="clear" w:pos="765"/>
                <w:tab w:val="decimal" w:pos="731"/>
              </w:tabs>
              <w:spacing w:line="240" w:lineRule="auto"/>
              <w:ind w:left="-79" w:right="-79"/>
              <w:rPr>
                <w:rFonts w:cs="Times New Roman"/>
                <w:b/>
                <w:bCs/>
                <w:szCs w:val="22"/>
                <w:lang w:val="en-US" w:bidi="th-TH"/>
              </w:rPr>
            </w:pPr>
            <w:r>
              <w:rPr>
                <w:rFonts w:cs="Times New Roman"/>
                <w:b/>
                <w:bCs/>
                <w:szCs w:val="22"/>
                <w:lang w:val="en-US" w:bidi="th-TH"/>
              </w:rPr>
              <w:t>5,771.1</w:t>
            </w:r>
            <w:r w:rsidR="00B257F0">
              <w:rPr>
                <w:rFonts w:cs="Times New Roman"/>
                <w:b/>
                <w:bCs/>
                <w:szCs w:val="22"/>
                <w:lang w:val="en-US" w:bidi="th-TH"/>
              </w:rPr>
              <w:t>0</w:t>
            </w:r>
          </w:p>
        </w:tc>
      </w:tr>
    </w:tbl>
    <w:p w:rsidR="000251EC" w:rsidRDefault="000251EC"/>
    <w:tbl>
      <w:tblPr>
        <w:tblW w:w="9540"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990"/>
        <w:gridCol w:w="180"/>
        <w:gridCol w:w="1170"/>
        <w:gridCol w:w="180"/>
        <w:gridCol w:w="1080"/>
        <w:gridCol w:w="180"/>
        <w:gridCol w:w="1170"/>
      </w:tblGrid>
      <w:tr w:rsidR="00B3031C" w:rsidRPr="00E41EC2" w:rsidTr="000251EC">
        <w:trPr>
          <w:cantSplit/>
          <w:tblHeader/>
        </w:trPr>
        <w:tc>
          <w:tcPr>
            <w:tcW w:w="2970" w:type="dxa"/>
            <w:shd w:val="clear" w:color="auto" w:fill="auto"/>
            <w:vAlign w:val="bottom"/>
          </w:tcPr>
          <w:p w:rsidR="00B3031C" w:rsidRPr="00E41EC2" w:rsidRDefault="00B3031C" w:rsidP="00FB3C60">
            <w:pPr>
              <w:pStyle w:val="acctfourfigures"/>
              <w:tabs>
                <w:tab w:val="clear" w:pos="765"/>
                <w:tab w:val="left" w:pos="146"/>
              </w:tabs>
              <w:spacing w:line="240" w:lineRule="atLeast"/>
              <w:ind w:right="-709"/>
              <w:rPr>
                <w:rFonts w:cs="Times New Roman"/>
                <w:i/>
                <w:iCs/>
                <w:szCs w:val="22"/>
                <w:lang w:val="en-US"/>
              </w:rPr>
            </w:pPr>
            <w:r w:rsidRPr="00E41EC2">
              <w:rPr>
                <w:rFonts w:cs="Times New Roman"/>
                <w:szCs w:val="22"/>
              </w:rPr>
              <w:br w:type="page"/>
            </w:r>
          </w:p>
        </w:tc>
        <w:tc>
          <w:tcPr>
            <w:tcW w:w="1440" w:type="dxa"/>
            <w:shd w:val="clear" w:color="auto" w:fill="auto"/>
          </w:tcPr>
          <w:p w:rsidR="00B3031C" w:rsidRPr="00E41EC2" w:rsidRDefault="00B3031C" w:rsidP="00FB3C60">
            <w:pPr>
              <w:pStyle w:val="acctfourfigures"/>
              <w:tabs>
                <w:tab w:val="clear" w:pos="765"/>
              </w:tabs>
              <w:spacing w:line="240" w:lineRule="atLeast"/>
              <w:ind w:left="-79" w:right="-79"/>
              <w:jc w:val="center"/>
              <w:rPr>
                <w:rFonts w:cs="Times New Roman"/>
                <w:szCs w:val="22"/>
                <w:lang w:bidi="th-TH"/>
              </w:rPr>
            </w:pPr>
          </w:p>
        </w:tc>
        <w:tc>
          <w:tcPr>
            <w:tcW w:w="5130" w:type="dxa"/>
            <w:gridSpan w:val="8"/>
            <w:shd w:val="clear" w:color="auto" w:fill="auto"/>
          </w:tcPr>
          <w:p w:rsidR="00B3031C" w:rsidRPr="00E41EC2" w:rsidRDefault="00B3031C" w:rsidP="00FB3C60">
            <w:pPr>
              <w:pStyle w:val="acctfourfigures"/>
              <w:tabs>
                <w:tab w:val="clear" w:pos="765"/>
                <w:tab w:val="decimal" w:pos="371"/>
              </w:tabs>
              <w:spacing w:line="240" w:lineRule="atLeast"/>
              <w:ind w:left="-79" w:right="-79"/>
              <w:jc w:val="center"/>
              <w:rPr>
                <w:rFonts w:cs="Times New Roman"/>
                <w:b/>
                <w:bCs/>
                <w:szCs w:val="22"/>
              </w:rPr>
            </w:pPr>
            <w:r w:rsidRPr="00E41EC2">
              <w:rPr>
                <w:rFonts w:cs="Times New Roman"/>
                <w:b/>
                <w:bCs/>
                <w:szCs w:val="22"/>
              </w:rPr>
              <w:t xml:space="preserve">Separate financial statements </w:t>
            </w:r>
          </w:p>
        </w:tc>
      </w:tr>
      <w:tr w:rsidR="00B3031C" w:rsidRPr="00E41EC2" w:rsidTr="000251EC">
        <w:trPr>
          <w:cantSplit/>
          <w:tblHeader/>
        </w:trPr>
        <w:tc>
          <w:tcPr>
            <w:tcW w:w="2970" w:type="dxa"/>
            <w:shd w:val="clear" w:color="auto" w:fill="auto"/>
          </w:tcPr>
          <w:p w:rsidR="00B3031C" w:rsidRPr="00E41EC2" w:rsidRDefault="00B3031C" w:rsidP="00FB3C60">
            <w:pPr>
              <w:tabs>
                <w:tab w:val="left" w:pos="146"/>
              </w:tabs>
              <w:spacing w:line="240" w:lineRule="atLeast"/>
              <w:ind w:right="-709"/>
              <w:rPr>
                <w:rFonts w:cs="Times New Roman"/>
                <w:b/>
                <w:bCs/>
                <w:i/>
                <w:iCs/>
                <w:szCs w:val="22"/>
              </w:rPr>
            </w:pPr>
          </w:p>
        </w:tc>
        <w:tc>
          <w:tcPr>
            <w:tcW w:w="1440" w:type="dxa"/>
            <w:shd w:val="clear" w:color="auto" w:fill="auto"/>
            <w:vAlign w:val="bottom"/>
          </w:tcPr>
          <w:p w:rsidR="00B3031C" w:rsidRPr="00E41EC2" w:rsidRDefault="00B3031C" w:rsidP="00FB3C60">
            <w:pPr>
              <w:pStyle w:val="acctfourfigures"/>
              <w:tabs>
                <w:tab w:val="clear" w:pos="765"/>
              </w:tabs>
              <w:spacing w:line="240" w:lineRule="atLeast"/>
              <w:ind w:left="-79" w:right="-79"/>
              <w:jc w:val="center"/>
              <w:rPr>
                <w:rFonts w:cs="Times New Roman"/>
                <w:szCs w:val="22"/>
                <w:lang w:val="en-US"/>
              </w:rPr>
            </w:pPr>
            <w:r w:rsidRPr="00E41EC2">
              <w:rPr>
                <w:rFonts w:cs="Times New Roman"/>
                <w:szCs w:val="22"/>
                <w:lang w:bidi="th-TH"/>
              </w:rPr>
              <w:t>Effective</w:t>
            </w:r>
          </w:p>
          <w:p w:rsidR="00B3031C" w:rsidRPr="00E41EC2" w:rsidRDefault="00B3031C" w:rsidP="00FB3C60">
            <w:pPr>
              <w:pStyle w:val="acctfourfigures"/>
              <w:tabs>
                <w:tab w:val="clear" w:pos="765"/>
              </w:tabs>
              <w:spacing w:line="240" w:lineRule="atLeast"/>
              <w:ind w:left="-79" w:right="-79"/>
              <w:jc w:val="center"/>
              <w:rPr>
                <w:rFonts w:cs="Times New Roman"/>
                <w:szCs w:val="22"/>
                <w:lang w:bidi="th-TH"/>
              </w:rPr>
            </w:pPr>
            <w:r w:rsidRPr="00E41EC2">
              <w:rPr>
                <w:rFonts w:cs="Times New Roman"/>
                <w:szCs w:val="22"/>
                <w:lang w:bidi="th-TH"/>
              </w:rPr>
              <w:t>interest</w:t>
            </w:r>
          </w:p>
          <w:p w:rsidR="00B3031C" w:rsidRPr="00E41EC2" w:rsidRDefault="00B3031C" w:rsidP="00FB3C60">
            <w:pPr>
              <w:pStyle w:val="acctfourfigures"/>
              <w:tabs>
                <w:tab w:val="clear" w:pos="765"/>
              </w:tabs>
              <w:spacing w:line="240" w:lineRule="atLeast"/>
              <w:ind w:left="-79" w:right="-79"/>
              <w:jc w:val="center"/>
              <w:rPr>
                <w:rFonts w:cs="Times New Roman"/>
                <w:szCs w:val="22"/>
                <w:cs/>
                <w:lang w:bidi="th-TH"/>
              </w:rPr>
            </w:pPr>
            <w:r w:rsidRPr="00E41EC2">
              <w:rPr>
                <w:rFonts w:cs="Times New Roman"/>
                <w:szCs w:val="22"/>
                <w:lang w:bidi="th-TH"/>
              </w:rPr>
              <w:t>rate</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990" w:type="dxa"/>
            <w:shd w:val="clear" w:color="auto" w:fill="auto"/>
            <w:vAlign w:val="bottom"/>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r w:rsidRPr="00E41EC2">
              <w:rPr>
                <w:rFonts w:cs="Times New Roman"/>
                <w:szCs w:val="22"/>
              </w:rPr>
              <w:t>Within 1 year</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tl/>
                <w:cs/>
              </w:rPr>
            </w:pPr>
            <w:r w:rsidRPr="00E41EC2">
              <w:rPr>
                <w:rFonts w:cs="Times New Roman"/>
                <w:szCs w:val="22"/>
              </w:rPr>
              <w:t>After 1 year</w:t>
            </w:r>
          </w:p>
          <w:p w:rsidR="00B3031C" w:rsidRPr="00E41EC2" w:rsidRDefault="00B3031C" w:rsidP="00FB3C60">
            <w:pPr>
              <w:pStyle w:val="acctfourfigures"/>
              <w:tabs>
                <w:tab w:val="clear" w:pos="765"/>
              </w:tabs>
              <w:spacing w:line="240" w:lineRule="atLeast"/>
              <w:ind w:left="-88" w:right="-124"/>
              <w:jc w:val="center"/>
              <w:rPr>
                <w:rFonts w:cs="Times New Roman"/>
                <w:szCs w:val="22"/>
              </w:rPr>
            </w:pPr>
            <w:r w:rsidRPr="00E41EC2">
              <w:rPr>
                <w:rFonts w:cs="Times New Roman"/>
                <w:szCs w:val="22"/>
              </w:rPr>
              <w:t>but within 5 years</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shd w:val="clear" w:color="auto" w:fill="auto"/>
            <w:vAlign w:val="bottom"/>
          </w:tcPr>
          <w:p w:rsidR="00380AC5" w:rsidRDefault="00B3031C" w:rsidP="00FB3C60">
            <w:pPr>
              <w:pStyle w:val="acctfourfigures"/>
              <w:tabs>
                <w:tab w:val="clear" w:pos="765"/>
              </w:tabs>
              <w:spacing w:line="240" w:lineRule="atLeast"/>
              <w:ind w:left="-88" w:right="-124"/>
              <w:jc w:val="center"/>
              <w:rPr>
                <w:rFonts w:cs="Times New Roman"/>
                <w:szCs w:val="22"/>
              </w:rPr>
            </w:pPr>
            <w:r w:rsidRPr="00E41EC2">
              <w:rPr>
                <w:rFonts w:cs="Times New Roman"/>
                <w:szCs w:val="22"/>
              </w:rPr>
              <w:t>After</w:t>
            </w:r>
          </w:p>
          <w:p w:rsidR="00B3031C" w:rsidRPr="00E41EC2" w:rsidRDefault="00B3031C" w:rsidP="00FB3C60">
            <w:pPr>
              <w:pStyle w:val="acctfourfigures"/>
              <w:tabs>
                <w:tab w:val="clear" w:pos="765"/>
              </w:tabs>
              <w:spacing w:line="240" w:lineRule="atLeast"/>
              <w:ind w:left="-88" w:right="-124"/>
              <w:jc w:val="center"/>
              <w:rPr>
                <w:rFonts w:cs="Times New Roman"/>
                <w:szCs w:val="22"/>
              </w:rPr>
            </w:pPr>
            <w:r w:rsidRPr="00E41EC2">
              <w:rPr>
                <w:rFonts w:cs="Times New Roman"/>
                <w:szCs w:val="22"/>
              </w:rPr>
              <w:t>5</w:t>
            </w:r>
            <w:r w:rsidR="00380AC5">
              <w:rPr>
                <w:rFonts w:cs="Times New Roman"/>
                <w:szCs w:val="22"/>
              </w:rPr>
              <w:t xml:space="preserve"> </w:t>
            </w:r>
            <w:r w:rsidRPr="00E41EC2">
              <w:rPr>
                <w:rFonts w:cs="Times New Roman"/>
                <w:szCs w:val="22"/>
              </w:rPr>
              <w:t>years</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shd w:val="clear" w:color="auto" w:fill="auto"/>
            <w:vAlign w:val="bottom"/>
          </w:tcPr>
          <w:p w:rsidR="00B3031C" w:rsidRPr="00E41EC2" w:rsidRDefault="00B3031C" w:rsidP="00FB3C60">
            <w:pPr>
              <w:pStyle w:val="acctfourfigures"/>
              <w:tabs>
                <w:tab w:val="clear" w:pos="765"/>
              </w:tabs>
              <w:spacing w:line="240" w:lineRule="atLeast"/>
              <w:ind w:left="-88" w:right="-124"/>
              <w:jc w:val="center"/>
              <w:rPr>
                <w:rFonts w:cs="Times New Roman"/>
                <w:szCs w:val="22"/>
                <w:rtl/>
                <w:cs/>
              </w:rPr>
            </w:pPr>
            <w:r w:rsidRPr="00E41EC2">
              <w:rPr>
                <w:rFonts w:cs="Times New Roman"/>
                <w:szCs w:val="22"/>
              </w:rPr>
              <w:br/>
            </w:r>
            <w:r w:rsidRPr="00E41EC2">
              <w:rPr>
                <w:rFonts w:cs="Times New Roman"/>
                <w:szCs w:val="22"/>
              </w:rPr>
              <w:br/>
              <w:t>Total</w:t>
            </w:r>
          </w:p>
        </w:tc>
      </w:tr>
      <w:tr w:rsidR="00B3031C" w:rsidRPr="00E41EC2" w:rsidTr="000251EC">
        <w:trPr>
          <w:cantSplit/>
          <w:tblHeader/>
        </w:trPr>
        <w:tc>
          <w:tcPr>
            <w:tcW w:w="2970" w:type="dxa"/>
            <w:shd w:val="clear" w:color="auto" w:fill="auto"/>
          </w:tcPr>
          <w:p w:rsidR="00B3031C" w:rsidRPr="00E41EC2" w:rsidRDefault="00B3031C" w:rsidP="00FB3C60">
            <w:pPr>
              <w:tabs>
                <w:tab w:val="left" w:pos="146"/>
              </w:tabs>
              <w:spacing w:line="240" w:lineRule="atLeast"/>
              <w:ind w:right="-709"/>
              <w:rPr>
                <w:rFonts w:cs="Times New Roman"/>
                <w:b/>
                <w:bCs/>
                <w:i/>
                <w:iCs/>
                <w:szCs w:val="22"/>
              </w:rPr>
            </w:pPr>
          </w:p>
        </w:tc>
        <w:tc>
          <w:tcPr>
            <w:tcW w:w="1440" w:type="dxa"/>
            <w:shd w:val="clear" w:color="auto" w:fill="auto"/>
          </w:tcPr>
          <w:p w:rsidR="00B3031C" w:rsidRPr="00E41EC2" w:rsidRDefault="00B3031C" w:rsidP="00FB3C60">
            <w:pPr>
              <w:spacing w:line="240" w:lineRule="atLeast"/>
              <w:ind w:left="-169" w:right="-169"/>
              <w:jc w:val="center"/>
              <w:rPr>
                <w:rFonts w:cs="Times New Roman"/>
                <w:i/>
                <w:iCs/>
                <w:szCs w:val="22"/>
              </w:rPr>
            </w:pPr>
            <w:r w:rsidRPr="00E41EC2">
              <w:rPr>
                <w:rFonts w:cs="Times New Roman"/>
                <w:i/>
                <w:iCs/>
                <w:szCs w:val="22"/>
              </w:rPr>
              <w:t>(%  per annum)</w:t>
            </w:r>
          </w:p>
        </w:tc>
        <w:tc>
          <w:tcPr>
            <w:tcW w:w="5130" w:type="dxa"/>
            <w:gridSpan w:val="8"/>
            <w:shd w:val="clear" w:color="auto" w:fill="auto"/>
          </w:tcPr>
          <w:p w:rsidR="00B3031C" w:rsidRPr="00E41EC2" w:rsidRDefault="00B3031C" w:rsidP="00FB3C60">
            <w:pPr>
              <w:pStyle w:val="acctfourfigures"/>
              <w:tabs>
                <w:tab w:val="clear" w:pos="765"/>
              </w:tabs>
              <w:spacing w:line="240" w:lineRule="atLeast"/>
              <w:ind w:right="-124"/>
              <w:jc w:val="center"/>
              <w:rPr>
                <w:rFonts w:cs="Times New Roman"/>
                <w:i/>
                <w:iCs/>
                <w:szCs w:val="22"/>
              </w:rPr>
            </w:pPr>
            <w:r w:rsidRPr="00E41EC2">
              <w:rPr>
                <w:rFonts w:cs="Times New Roman"/>
                <w:i/>
                <w:iCs/>
                <w:szCs w:val="22"/>
              </w:rPr>
              <w:t>(in million Baht)</w:t>
            </w:r>
          </w:p>
        </w:tc>
      </w:tr>
      <w:tr w:rsidR="00B3031C" w:rsidRPr="00E41EC2" w:rsidTr="000251EC">
        <w:trPr>
          <w:cantSplit/>
        </w:trPr>
        <w:tc>
          <w:tcPr>
            <w:tcW w:w="2970" w:type="dxa"/>
            <w:shd w:val="clear" w:color="auto" w:fill="auto"/>
          </w:tcPr>
          <w:p w:rsidR="00B3031C" w:rsidRPr="00E41EC2" w:rsidRDefault="00203282" w:rsidP="00FB3C60">
            <w:pPr>
              <w:tabs>
                <w:tab w:val="left" w:pos="146"/>
              </w:tabs>
              <w:spacing w:line="240" w:lineRule="atLeast"/>
              <w:ind w:right="-68"/>
              <w:rPr>
                <w:rFonts w:cs="Times New Roman"/>
                <w:b/>
                <w:bCs/>
                <w:i/>
                <w:iCs/>
                <w:szCs w:val="22"/>
              </w:rPr>
            </w:pPr>
            <w:r>
              <w:rPr>
                <w:rFonts w:cs="Times New Roman"/>
                <w:b/>
                <w:bCs/>
                <w:i/>
                <w:iCs/>
                <w:szCs w:val="22"/>
              </w:rPr>
              <w:t xml:space="preserve">30 September </w:t>
            </w:r>
            <w:r w:rsidR="009C615A">
              <w:rPr>
                <w:rFonts w:cs="Times New Roman"/>
                <w:b/>
                <w:bCs/>
                <w:i/>
                <w:iCs/>
                <w:szCs w:val="22"/>
              </w:rPr>
              <w:t>201</w:t>
            </w:r>
            <w:r w:rsidR="00B71B73">
              <w:rPr>
                <w:rFonts w:cs="Times New Roman"/>
                <w:b/>
                <w:bCs/>
                <w:i/>
                <w:iCs/>
                <w:szCs w:val="22"/>
              </w:rPr>
              <w:t>8</w:t>
            </w:r>
          </w:p>
        </w:tc>
        <w:tc>
          <w:tcPr>
            <w:tcW w:w="1440" w:type="dxa"/>
            <w:shd w:val="clear" w:color="auto" w:fill="auto"/>
          </w:tcPr>
          <w:p w:rsidR="00B3031C" w:rsidRPr="00E41EC2" w:rsidRDefault="00B3031C" w:rsidP="00FB3C60">
            <w:pPr>
              <w:pStyle w:val="acctfourfigures"/>
              <w:tabs>
                <w:tab w:val="clear" w:pos="765"/>
              </w:tabs>
              <w:spacing w:line="240" w:lineRule="atLeast"/>
              <w:ind w:left="-79" w:right="-79"/>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rPr>
            </w:pPr>
          </w:p>
        </w:tc>
      </w:tr>
      <w:tr w:rsidR="000B0665" w:rsidRPr="00E41EC2" w:rsidTr="000251EC">
        <w:trPr>
          <w:cantSplit/>
        </w:trPr>
        <w:tc>
          <w:tcPr>
            <w:tcW w:w="2970" w:type="dxa"/>
            <w:shd w:val="clear" w:color="auto" w:fill="auto"/>
          </w:tcPr>
          <w:p w:rsidR="000B0665" w:rsidRDefault="000B0665" w:rsidP="00FB3C60">
            <w:pPr>
              <w:tabs>
                <w:tab w:val="left" w:pos="146"/>
              </w:tabs>
              <w:spacing w:line="240" w:lineRule="atLeast"/>
              <w:ind w:right="-68"/>
              <w:rPr>
                <w:rFonts w:cs="Times New Roman"/>
                <w:b/>
                <w:bCs/>
                <w:i/>
                <w:iCs/>
                <w:szCs w:val="22"/>
              </w:rPr>
            </w:pPr>
            <w:r>
              <w:rPr>
                <w:rFonts w:cs="Times New Roman"/>
                <w:b/>
                <w:bCs/>
                <w:i/>
                <w:iCs/>
                <w:szCs w:val="22"/>
              </w:rPr>
              <w:t>Current</w:t>
            </w:r>
          </w:p>
        </w:tc>
        <w:tc>
          <w:tcPr>
            <w:tcW w:w="1440" w:type="dxa"/>
            <w:shd w:val="clear" w:color="auto" w:fill="auto"/>
          </w:tcPr>
          <w:p w:rsidR="000B0665" w:rsidRPr="00E41EC2" w:rsidRDefault="000B0665" w:rsidP="00FB3C60">
            <w:pPr>
              <w:pStyle w:val="acctfourfigures"/>
              <w:tabs>
                <w:tab w:val="clear" w:pos="765"/>
              </w:tabs>
              <w:spacing w:line="240" w:lineRule="atLeast"/>
              <w:ind w:left="-79" w:right="-79"/>
              <w:jc w:val="center"/>
              <w:rPr>
                <w:rFonts w:cs="Times New Roman"/>
                <w:szCs w:val="22"/>
              </w:rPr>
            </w:pPr>
          </w:p>
        </w:tc>
        <w:tc>
          <w:tcPr>
            <w:tcW w:w="180" w:type="dxa"/>
            <w:shd w:val="clear" w:color="auto" w:fill="auto"/>
          </w:tcPr>
          <w:p w:rsidR="000B0665" w:rsidRPr="00E41EC2" w:rsidRDefault="000B0665" w:rsidP="00FB3C60">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rsidR="000B0665" w:rsidRPr="00E41EC2" w:rsidRDefault="000B0665"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0B0665" w:rsidRPr="00E41EC2" w:rsidRDefault="000B0665" w:rsidP="00FB3C60">
            <w:pPr>
              <w:pStyle w:val="acctfourfigures"/>
              <w:spacing w:line="240" w:lineRule="atLeast"/>
              <w:rPr>
                <w:rFonts w:cs="Times New Roman"/>
                <w:szCs w:val="22"/>
              </w:rPr>
            </w:pPr>
          </w:p>
        </w:tc>
        <w:tc>
          <w:tcPr>
            <w:tcW w:w="1170" w:type="dxa"/>
            <w:shd w:val="clear" w:color="auto" w:fill="auto"/>
          </w:tcPr>
          <w:p w:rsidR="000B0665" w:rsidRPr="00E41EC2" w:rsidRDefault="000B0665" w:rsidP="00FB3C60">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rsidR="000B0665" w:rsidRPr="00E41EC2" w:rsidRDefault="000B0665" w:rsidP="00FB3C60">
            <w:pPr>
              <w:pStyle w:val="acctfourfigures"/>
              <w:spacing w:line="240" w:lineRule="atLeast"/>
              <w:rPr>
                <w:rFonts w:cs="Times New Roman"/>
                <w:szCs w:val="22"/>
              </w:rPr>
            </w:pPr>
          </w:p>
        </w:tc>
        <w:tc>
          <w:tcPr>
            <w:tcW w:w="1080" w:type="dxa"/>
            <w:shd w:val="clear" w:color="auto" w:fill="auto"/>
          </w:tcPr>
          <w:p w:rsidR="000B0665" w:rsidRPr="00E41EC2" w:rsidRDefault="000B0665"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0B0665" w:rsidRPr="00E41EC2" w:rsidRDefault="000B0665" w:rsidP="00FB3C60">
            <w:pPr>
              <w:pStyle w:val="acctfourfigures"/>
              <w:spacing w:line="240" w:lineRule="atLeast"/>
              <w:rPr>
                <w:rFonts w:cs="Times New Roman"/>
                <w:szCs w:val="22"/>
              </w:rPr>
            </w:pPr>
          </w:p>
        </w:tc>
        <w:tc>
          <w:tcPr>
            <w:tcW w:w="1170" w:type="dxa"/>
            <w:shd w:val="clear" w:color="auto" w:fill="auto"/>
          </w:tcPr>
          <w:p w:rsidR="000B0665" w:rsidRPr="00E41EC2" w:rsidRDefault="000B0665" w:rsidP="00FB3C60">
            <w:pPr>
              <w:pStyle w:val="acctfourfigures"/>
              <w:tabs>
                <w:tab w:val="clear" w:pos="765"/>
                <w:tab w:val="decimal" w:pos="731"/>
              </w:tabs>
              <w:spacing w:line="240" w:lineRule="atLeast"/>
              <w:ind w:right="11"/>
              <w:rPr>
                <w:rFonts w:cs="Times New Roman"/>
                <w:szCs w:val="22"/>
              </w:rPr>
            </w:pPr>
          </w:p>
        </w:tc>
      </w:tr>
      <w:tr w:rsidR="000B0665" w:rsidRPr="00E41EC2" w:rsidTr="000251EC">
        <w:trPr>
          <w:cantSplit/>
        </w:trPr>
        <w:tc>
          <w:tcPr>
            <w:tcW w:w="2970" w:type="dxa"/>
            <w:shd w:val="clear" w:color="auto" w:fill="auto"/>
          </w:tcPr>
          <w:p w:rsidR="003A0636" w:rsidRDefault="003A0636" w:rsidP="007A18D8">
            <w:pPr>
              <w:tabs>
                <w:tab w:val="left" w:pos="146"/>
              </w:tabs>
              <w:spacing w:line="240" w:lineRule="atLeast"/>
              <w:ind w:right="-68"/>
              <w:rPr>
                <w:rFonts w:cs="Times New Roman"/>
                <w:szCs w:val="22"/>
              </w:rPr>
            </w:pPr>
            <w:r>
              <w:rPr>
                <w:rFonts w:cs="Times New Roman"/>
                <w:szCs w:val="22"/>
              </w:rPr>
              <w:t xml:space="preserve">   </w:t>
            </w:r>
            <w:r w:rsidR="003E536A">
              <w:rPr>
                <w:rFonts w:cs="Times New Roman"/>
                <w:szCs w:val="22"/>
              </w:rPr>
              <w:t>S</w:t>
            </w:r>
            <w:r w:rsidR="007A18D8" w:rsidRPr="007A18D8">
              <w:rPr>
                <w:rFonts w:cs="Times New Roman"/>
                <w:szCs w:val="22"/>
              </w:rPr>
              <w:t>hort-term loans from</w:t>
            </w:r>
            <w:r w:rsidR="00020406">
              <w:rPr>
                <w:rFonts w:cs="Times New Roman"/>
                <w:szCs w:val="22"/>
              </w:rPr>
              <w:t xml:space="preserve"> </w:t>
            </w:r>
          </w:p>
          <w:p w:rsidR="000B0665" w:rsidRPr="00020406" w:rsidRDefault="003A0636" w:rsidP="007A18D8">
            <w:pPr>
              <w:tabs>
                <w:tab w:val="left" w:pos="146"/>
              </w:tabs>
              <w:spacing w:line="240" w:lineRule="atLeast"/>
              <w:ind w:right="-68"/>
              <w:rPr>
                <w:rFonts w:cs="Times New Roman"/>
                <w:szCs w:val="22"/>
              </w:rPr>
            </w:pPr>
            <w:r>
              <w:rPr>
                <w:rFonts w:cs="Times New Roman"/>
                <w:szCs w:val="22"/>
              </w:rPr>
              <w:t xml:space="preserve">      </w:t>
            </w:r>
            <w:r w:rsidR="007A18D8" w:rsidRPr="007A18D8">
              <w:rPr>
                <w:rFonts w:cs="Times New Roman"/>
                <w:szCs w:val="22"/>
              </w:rPr>
              <w:t>financial institutions</w:t>
            </w:r>
          </w:p>
        </w:tc>
        <w:tc>
          <w:tcPr>
            <w:tcW w:w="1440" w:type="dxa"/>
            <w:shd w:val="clear" w:color="auto" w:fill="auto"/>
          </w:tcPr>
          <w:p w:rsidR="00020406" w:rsidRDefault="00020406" w:rsidP="00020406">
            <w:pPr>
              <w:pStyle w:val="acctfourfigures"/>
              <w:tabs>
                <w:tab w:val="clear" w:pos="765"/>
              </w:tabs>
              <w:spacing w:line="240" w:lineRule="atLeast"/>
              <w:ind w:right="-79"/>
              <w:rPr>
                <w:rFonts w:cs="Times New Roman"/>
                <w:szCs w:val="22"/>
              </w:rPr>
            </w:pPr>
          </w:p>
          <w:p w:rsidR="00020406" w:rsidRPr="008D0F9A" w:rsidRDefault="00020406" w:rsidP="00FB3C60">
            <w:pPr>
              <w:pStyle w:val="acctfourfigures"/>
              <w:tabs>
                <w:tab w:val="clear" w:pos="765"/>
              </w:tabs>
              <w:spacing w:line="240" w:lineRule="atLeast"/>
              <w:ind w:left="-79" w:right="-79"/>
              <w:jc w:val="center"/>
              <w:rPr>
                <w:rFonts w:cs="Times New Roman"/>
                <w:szCs w:val="22"/>
              </w:rPr>
            </w:pPr>
            <w:r w:rsidRPr="008D0F9A">
              <w:rPr>
                <w:rFonts w:cs="Times New Roman"/>
                <w:szCs w:val="22"/>
              </w:rPr>
              <w:t>2.11%-2.69%</w:t>
            </w:r>
          </w:p>
        </w:tc>
        <w:tc>
          <w:tcPr>
            <w:tcW w:w="180" w:type="dxa"/>
            <w:shd w:val="clear" w:color="auto" w:fill="auto"/>
          </w:tcPr>
          <w:p w:rsidR="000B0665" w:rsidRPr="00E41EC2" w:rsidRDefault="000B0665" w:rsidP="00FB3C60">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rsidR="000B0665" w:rsidRDefault="000B0665" w:rsidP="00FB3C60">
            <w:pPr>
              <w:pStyle w:val="acctfourfigures"/>
              <w:tabs>
                <w:tab w:val="clear" w:pos="765"/>
                <w:tab w:val="decimal" w:pos="731"/>
              </w:tabs>
              <w:spacing w:line="240" w:lineRule="atLeast"/>
              <w:ind w:right="11"/>
              <w:rPr>
                <w:rFonts w:cs="Times New Roman"/>
                <w:szCs w:val="22"/>
              </w:rPr>
            </w:pPr>
          </w:p>
          <w:p w:rsidR="00020406" w:rsidRPr="00E41EC2" w:rsidRDefault="00020406" w:rsidP="00FB3C60">
            <w:pPr>
              <w:pStyle w:val="acctfourfigures"/>
              <w:tabs>
                <w:tab w:val="clear" w:pos="765"/>
                <w:tab w:val="decimal" w:pos="731"/>
              </w:tabs>
              <w:spacing w:line="240" w:lineRule="atLeast"/>
              <w:ind w:right="11"/>
              <w:rPr>
                <w:rFonts w:cs="Times New Roman"/>
                <w:szCs w:val="22"/>
              </w:rPr>
            </w:pPr>
            <w:r>
              <w:rPr>
                <w:rFonts w:cs="Times New Roman"/>
                <w:szCs w:val="22"/>
              </w:rPr>
              <w:t>2,908.79</w:t>
            </w:r>
          </w:p>
        </w:tc>
        <w:tc>
          <w:tcPr>
            <w:tcW w:w="180" w:type="dxa"/>
            <w:shd w:val="clear" w:color="auto" w:fill="auto"/>
          </w:tcPr>
          <w:p w:rsidR="000B0665" w:rsidRPr="00E41EC2" w:rsidRDefault="000B0665" w:rsidP="00FB3C60">
            <w:pPr>
              <w:pStyle w:val="acctfourfigures"/>
              <w:spacing w:line="240" w:lineRule="atLeast"/>
              <w:rPr>
                <w:rFonts w:cs="Times New Roman"/>
                <w:szCs w:val="22"/>
              </w:rPr>
            </w:pPr>
          </w:p>
        </w:tc>
        <w:tc>
          <w:tcPr>
            <w:tcW w:w="1170" w:type="dxa"/>
            <w:shd w:val="clear" w:color="auto" w:fill="auto"/>
          </w:tcPr>
          <w:p w:rsidR="000B0665" w:rsidRDefault="000B0665" w:rsidP="00FB3C60">
            <w:pPr>
              <w:pStyle w:val="acctfourfigures"/>
              <w:tabs>
                <w:tab w:val="clear" w:pos="765"/>
                <w:tab w:val="decimal" w:pos="821"/>
              </w:tabs>
              <w:spacing w:line="240" w:lineRule="atLeast"/>
              <w:ind w:right="11"/>
              <w:rPr>
                <w:rFonts w:cs="Times New Roman"/>
                <w:szCs w:val="22"/>
              </w:rPr>
            </w:pPr>
          </w:p>
          <w:p w:rsidR="00020406" w:rsidRPr="00E41EC2" w:rsidRDefault="00020406" w:rsidP="003B16B7">
            <w:pPr>
              <w:pStyle w:val="acctfourfigures"/>
              <w:tabs>
                <w:tab w:val="clear" w:pos="765"/>
                <w:tab w:val="decimal" w:pos="731"/>
              </w:tabs>
              <w:spacing w:line="240" w:lineRule="atLeast"/>
              <w:ind w:left="-79" w:right="-79"/>
              <w:rPr>
                <w:rFonts w:cs="Times New Roman"/>
                <w:szCs w:val="22"/>
              </w:rPr>
            </w:pPr>
            <w:r>
              <w:rPr>
                <w:rFonts w:cs="Times New Roman"/>
                <w:szCs w:val="22"/>
              </w:rPr>
              <w:t>-</w:t>
            </w:r>
          </w:p>
        </w:tc>
        <w:tc>
          <w:tcPr>
            <w:tcW w:w="180" w:type="dxa"/>
            <w:shd w:val="clear" w:color="auto" w:fill="auto"/>
          </w:tcPr>
          <w:p w:rsidR="000B0665" w:rsidRPr="00E41EC2" w:rsidRDefault="000B0665" w:rsidP="00FB3C60">
            <w:pPr>
              <w:pStyle w:val="acctfourfigures"/>
              <w:spacing w:line="240" w:lineRule="atLeast"/>
              <w:rPr>
                <w:rFonts w:cs="Times New Roman"/>
                <w:szCs w:val="22"/>
              </w:rPr>
            </w:pPr>
          </w:p>
        </w:tc>
        <w:tc>
          <w:tcPr>
            <w:tcW w:w="1080" w:type="dxa"/>
            <w:shd w:val="clear" w:color="auto" w:fill="auto"/>
          </w:tcPr>
          <w:p w:rsidR="00020406" w:rsidRDefault="00020406" w:rsidP="00FB3C60">
            <w:pPr>
              <w:pStyle w:val="acctfourfigures"/>
              <w:tabs>
                <w:tab w:val="clear" w:pos="765"/>
                <w:tab w:val="decimal" w:pos="731"/>
              </w:tabs>
              <w:spacing w:line="240" w:lineRule="atLeast"/>
              <w:ind w:right="11"/>
              <w:rPr>
                <w:rFonts w:cs="Times New Roman"/>
                <w:szCs w:val="22"/>
              </w:rPr>
            </w:pPr>
          </w:p>
          <w:p w:rsidR="00020406" w:rsidRPr="00E41EC2" w:rsidRDefault="00020406" w:rsidP="003B16B7">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rsidR="000B0665" w:rsidRPr="00E41EC2" w:rsidRDefault="000B0665" w:rsidP="00FB3C60">
            <w:pPr>
              <w:pStyle w:val="acctfourfigures"/>
              <w:spacing w:line="240" w:lineRule="atLeast"/>
              <w:rPr>
                <w:rFonts w:cs="Times New Roman"/>
                <w:szCs w:val="22"/>
              </w:rPr>
            </w:pPr>
          </w:p>
        </w:tc>
        <w:tc>
          <w:tcPr>
            <w:tcW w:w="1170" w:type="dxa"/>
            <w:shd w:val="clear" w:color="auto" w:fill="auto"/>
          </w:tcPr>
          <w:p w:rsidR="00020406" w:rsidRDefault="00020406" w:rsidP="00FB3C60">
            <w:pPr>
              <w:pStyle w:val="acctfourfigures"/>
              <w:tabs>
                <w:tab w:val="clear" w:pos="765"/>
                <w:tab w:val="decimal" w:pos="731"/>
              </w:tabs>
              <w:spacing w:line="240" w:lineRule="atLeast"/>
              <w:ind w:right="11"/>
              <w:rPr>
                <w:rFonts w:cs="Times New Roman"/>
                <w:szCs w:val="22"/>
              </w:rPr>
            </w:pPr>
          </w:p>
          <w:p w:rsidR="00020406" w:rsidRPr="00E41EC2" w:rsidRDefault="00020406" w:rsidP="00FB3C60">
            <w:pPr>
              <w:pStyle w:val="acctfourfigures"/>
              <w:tabs>
                <w:tab w:val="clear" w:pos="765"/>
                <w:tab w:val="decimal" w:pos="731"/>
              </w:tabs>
              <w:spacing w:line="240" w:lineRule="atLeast"/>
              <w:ind w:right="11"/>
              <w:rPr>
                <w:rFonts w:cs="Times New Roman"/>
                <w:szCs w:val="22"/>
              </w:rPr>
            </w:pPr>
            <w:r>
              <w:rPr>
                <w:rFonts w:cs="Times New Roman"/>
                <w:szCs w:val="22"/>
              </w:rPr>
              <w:t>2,908.79</w:t>
            </w:r>
          </w:p>
        </w:tc>
      </w:tr>
      <w:tr w:rsidR="000B0665" w:rsidRPr="00E41EC2" w:rsidTr="000251EC">
        <w:trPr>
          <w:cantSplit/>
        </w:trPr>
        <w:tc>
          <w:tcPr>
            <w:tcW w:w="2970" w:type="dxa"/>
            <w:shd w:val="clear" w:color="auto" w:fill="auto"/>
          </w:tcPr>
          <w:p w:rsidR="000B0665" w:rsidRDefault="000B0665" w:rsidP="00FB3C60">
            <w:pPr>
              <w:tabs>
                <w:tab w:val="left" w:pos="146"/>
              </w:tabs>
              <w:spacing w:line="240" w:lineRule="atLeast"/>
              <w:ind w:right="-68"/>
              <w:rPr>
                <w:rFonts w:cs="Times New Roman"/>
                <w:b/>
                <w:bCs/>
                <w:i/>
                <w:iCs/>
                <w:szCs w:val="22"/>
              </w:rPr>
            </w:pPr>
          </w:p>
        </w:tc>
        <w:tc>
          <w:tcPr>
            <w:tcW w:w="1440" w:type="dxa"/>
            <w:shd w:val="clear" w:color="auto" w:fill="auto"/>
          </w:tcPr>
          <w:p w:rsidR="000B0665" w:rsidRPr="00E41EC2" w:rsidRDefault="000B0665" w:rsidP="00FB3C60">
            <w:pPr>
              <w:pStyle w:val="acctfourfigures"/>
              <w:tabs>
                <w:tab w:val="clear" w:pos="765"/>
              </w:tabs>
              <w:spacing w:line="240" w:lineRule="atLeast"/>
              <w:ind w:left="-79" w:right="-79"/>
              <w:jc w:val="center"/>
              <w:rPr>
                <w:rFonts w:cs="Times New Roman"/>
                <w:szCs w:val="22"/>
              </w:rPr>
            </w:pPr>
          </w:p>
        </w:tc>
        <w:tc>
          <w:tcPr>
            <w:tcW w:w="180" w:type="dxa"/>
            <w:shd w:val="clear" w:color="auto" w:fill="auto"/>
          </w:tcPr>
          <w:p w:rsidR="000B0665" w:rsidRPr="00E41EC2" w:rsidRDefault="000B0665" w:rsidP="00FB3C60">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rsidR="000B0665" w:rsidRPr="00E41EC2" w:rsidRDefault="000B0665"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0B0665" w:rsidRPr="00E41EC2" w:rsidRDefault="000B0665" w:rsidP="00FB3C60">
            <w:pPr>
              <w:pStyle w:val="acctfourfigures"/>
              <w:spacing w:line="240" w:lineRule="atLeast"/>
              <w:rPr>
                <w:rFonts w:cs="Times New Roman"/>
                <w:szCs w:val="22"/>
              </w:rPr>
            </w:pPr>
          </w:p>
        </w:tc>
        <w:tc>
          <w:tcPr>
            <w:tcW w:w="1170" w:type="dxa"/>
            <w:shd w:val="clear" w:color="auto" w:fill="auto"/>
          </w:tcPr>
          <w:p w:rsidR="000B0665" w:rsidRPr="00E41EC2" w:rsidRDefault="000B0665" w:rsidP="00FB3C60">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rsidR="000B0665" w:rsidRPr="00E41EC2" w:rsidRDefault="000B0665" w:rsidP="00FB3C60">
            <w:pPr>
              <w:pStyle w:val="acctfourfigures"/>
              <w:spacing w:line="240" w:lineRule="atLeast"/>
              <w:rPr>
                <w:rFonts w:cs="Times New Roman"/>
                <w:szCs w:val="22"/>
              </w:rPr>
            </w:pPr>
          </w:p>
        </w:tc>
        <w:tc>
          <w:tcPr>
            <w:tcW w:w="1080" w:type="dxa"/>
            <w:shd w:val="clear" w:color="auto" w:fill="auto"/>
          </w:tcPr>
          <w:p w:rsidR="000B0665" w:rsidRPr="00E41EC2" w:rsidRDefault="000B0665"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0B0665" w:rsidRPr="00E41EC2" w:rsidRDefault="000B0665" w:rsidP="00FB3C60">
            <w:pPr>
              <w:pStyle w:val="acctfourfigures"/>
              <w:spacing w:line="240" w:lineRule="atLeast"/>
              <w:rPr>
                <w:rFonts w:cs="Times New Roman"/>
                <w:szCs w:val="22"/>
              </w:rPr>
            </w:pPr>
          </w:p>
        </w:tc>
        <w:tc>
          <w:tcPr>
            <w:tcW w:w="1170" w:type="dxa"/>
            <w:shd w:val="clear" w:color="auto" w:fill="auto"/>
          </w:tcPr>
          <w:p w:rsidR="000B0665" w:rsidRPr="00E41EC2" w:rsidRDefault="000B0665" w:rsidP="00FB3C60">
            <w:pPr>
              <w:pStyle w:val="acctfourfigures"/>
              <w:tabs>
                <w:tab w:val="clear" w:pos="765"/>
                <w:tab w:val="decimal" w:pos="731"/>
              </w:tabs>
              <w:spacing w:line="240" w:lineRule="atLeast"/>
              <w:ind w:right="11"/>
              <w:rPr>
                <w:rFonts w:cs="Times New Roman"/>
                <w:szCs w:val="22"/>
              </w:rPr>
            </w:pPr>
          </w:p>
        </w:tc>
      </w:tr>
      <w:tr w:rsidR="00B3031C" w:rsidRPr="00E41EC2" w:rsidTr="000251EC">
        <w:trPr>
          <w:cantSplit/>
        </w:trPr>
        <w:tc>
          <w:tcPr>
            <w:tcW w:w="2970" w:type="dxa"/>
            <w:shd w:val="clear" w:color="auto" w:fill="auto"/>
          </w:tcPr>
          <w:p w:rsidR="00B3031C" w:rsidRPr="00E41EC2" w:rsidRDefault="00B3031C" w:rsidP="00FB3C60">
            <w:pPr>
              <w:tabs>
                <w:tab w:val="left" w:pos="146"/>
              </w:tabs>
              <w:spacing w:line="240" w:lineRule="atLeast"/>
              <w:ind w:right="-68"/>
              <w:rPr>
                <w:rFonts w:cs="Times New Roman"/>
                <w:b/>
                <w:bCs/>
                <w:szCs w:val="22"/>
              </w:rPr>
            </w:pPr>
            <w:r w:rsidRPr="00E41EC2">
              <w:rPr>
                <w:rFonts w:cs="Times New Roman"/>
                <w:b/>
                <w:bCs/>
                <w:szCs w:val="22"/>
              </w:rPr>
              <w:t>Non-current</w:t>
            </w:r>
          </w:p>
        </w:tc>
        <w:tc>
          <w:tcPr>
            <w:tcW w:w="1440" w:type="dxa"/>
            <w:shd w:val="clear" w:color="auto" w:fill="auto"/>
          </w:tcPr>
          <w:p w:rsidR="00B3031C" w:rsidRPr="00E41EC2" w:rsidRDefault="00B3031C" w:rsidP="00FB3C60">
            <w:pPr>
              <w:pStyle w:val="acctfourfigures"/>
              <w:tabs>
                <w:tab w:val="clear" w:pos="765"/>
              </w:tabs>
              <w:spacing w:line="240" w:lineRule="atLeast"/>
              <w:ind w:left="-79" w:right="-79"/>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591"/>
              </w:tabs>
              <w:spacing w:line="240" w:lineRule="atLeast"/>
              <w:ind w:right="-169"/>
              <w:rPr>
                <w:rFonts w:cs="Times New Roman"/>
                <w:szCs w:val="22"/>
              </w:rPr>
            </w:pPr>
          </w:p>
        </w:tc>
        <w:tc>
          <w:tcPr>
            <w:tcW w:w="990" w:type="dxa"/>
            <w:shd w:val="clear" w:color="auto" w:fill="auto"/>
          </w:tcPr>
          <w:p w:rsidR="00B3031C" w:rsidRPr="00E41EC2" w:rsidRDefault="00B3031C" w:rsidP="00FB3C60">
            <w:pPr>
              <w:pStyle w:val="acctfourfigures"/>
              <w:tabs>
                <w:tab w:val="clear" w:pos="765"/>
                <w:tab w:val="decimal" w:pos="461"/>
              </w:tabs>
              <w:spacing w:line="240" w:lineRule="atLeast"/>
              <w:ind w:right="-169"/>
              <w:rPr>
                <w:rFonts w:cs="Times New Roman"/>
                <w:szCs w:val="22"/>
              </w:rPr>
            </w:pPr>
          </w:p>
        </w:tc>
        <w:tc>
          <w:tcPr>
            <w:tcW w:w="180" w:type="dxa"/>
            <w:shd w:val="clear" w:color="auto" w:fill="auto"/>
          </w:tcPr>
          <w:p w:rsidR="00B3031C" w:rsidRPr="00E41EC2" w:rsidRDefault="00B3031C" w:rsidP="00FB3C60">
            <w:pPr>
              <w:pStyle w:val="acctfourfigures"/>
              <w:tabs>
                <w:tab w:val="decimal" w:pos="911"/>
              </w:tabs>
              <w:spacing w:line="240" w:lineRule="atLeast"/>
              <w:ind w:right="-169"/>
              <w:rPr>
                <w:rFonts w:cs="Times New Roman"/>
                <w:szCs w:val="22"/>
              </w:rPr>
            </w:pPr>
          </w:p>
        </w:tc>
        <w:tc>
          <w:tcPr>
            <w:tcW w:w="1170" w:type="dxa"/>
            <w:shd w:val="clear" w:color="auto" w:fill="auto"/>
          </w:tcPr>
          <w:p w:rsidR="00B3031C" w:rsidRPr="00E41EC2" w:rsidRDefault="00B3031C" w:rsidP="00FB3C60">
            <w:pPr>
              <w:tabs>
                <w:tab w:val="decimal" w:pos="641"/>
              </w:tabs>
              <w:jc w:val="right"/>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479"/>
              </w:tabs>
              <w:spacing w:line="240" w:lineRule="atLeast"/>
              <w:ind w:right="-169"/>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551"/>
              </w:tabs>
              <w:spacing w:line="240" w:lineRule="atLeast"/>
              <w:ind w:right="-169"/>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479"/>
              </w:tabs>
              <w:spacing w:line="240" w:lineRule="atLeast"/>
              <w:ind w:right="-169"/>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524"/>
                <w:tab w:val="decimal" w:pos="731"/>
              </w:tabs>
              <w:spacing w:line="240" w:lineRule="atLeast"/>
              <w:ind w:left="-178" w:right="-169"/>
              <w:rPr>
                <w:rFonts w:cs="Times New Roman"/>
                <w:szCs w:val="22"/>
                <w:lang w:val="en-US" w:bidi="th-TH"/>
              </w:rPr>
            </w:pPr>
          </w:p>
        </w:tc>
      </w:tr>
      <w:tr w:rsidR="003E536A" w:rsidRPr="00E41EC2" w:rsidTr="000251EC">
        <w:trPr>
          <w:cantSplit/>
          <w:trHeight w:val="137"/>
        </w:trPr>
        <w:tc>
          <w:tcPr>
            <w:tcW w:w="2970" w:type="dxa"/>
            <w:shd w:val="clear" w:color="auto" w:fill="auto"/>
          </w:tcPr>
          <w:p w:rsidR="003E536A" w:rsidRPr="00E41EC2" w:rsidRDefault="003E536A" w:rsidP="003E536A">
            <w:pPr>
              <w:tabs>
                <w:tab w:val="left" w:pos="146"/>
              </w:tabs>
              <w:spacing w:line="240" w:lineRule="atLeast"/>
              <w:ind w:right="-68"/>
              <w:rPr>
                <w:rFonts w:cs="Times New Roman"/>
                <w:szCs w:val="22"/>
              </w:rPr>
            </w:pPr>
            <w:r w:rsidRPr="00E41EC2">
              <w:rPr>
                <w:rFonts w:cs="Times New Roman"/>
                <w:szCs w:val="22"/>
              </w:rPr>
              <w:t xml:space="preserve">   Long-term loans from</w:t>
            </w:r>
          </w:p>
          <w:p w:rsidR="003E536A" w:rsidRPr="00E41EC2" w:rsidRDefault="003E536A" w:rsidP="003E536A">
            <w:pPr>
              <w:tabs>
                <w:tab w:val="left" w:pos="146"/>
              </w:tabs>
              <w:spacing w:line="240" w:lineRule="atLeast"/>
              <w:ind w:right="-68"/>
              <w:rPr>
                <w:rFonts w:cs="Times New Roman"/>
                <w:szCs w:val="22"/>
              </w:rPr>
            </w:pPr>
            <w:r w:rsidRPr="00E41EC2">
              <w:rPr>
                <w:rFonts w:cs="Times New Roman"/>
                <w:szCs w:val="22"/>
              </w:rPr>
              <w:t xml:space="preserve">      related parties</w:t>
            </w:r>
          </w:p>
        </w:tc>
        <w:tc>
          <w:tcPr>
            <w:tcW w:w="1440" w:type="dxa"/>
            <w:shd w:val="clear" w:color="auto" w:fill="auto"/>
            <w:vAlign w:val="center"/>
          </w:tcPr>
          <w:p w:rsidR="003E536A" w:rsidRDefault="003E536A" w:rsidP="003E536A">
            <w:pPr>
              <w:pStyle w:val="acctfourfigures"/>
              <w:tabs>
                <w:tab w:val="clear" w:pos="765"/>
              </w:tabs>
              <w:spacing w:line="240" w:lineRule="atLeast"/>
              <w:ind w:left="-88" w:right="-70"/>
              <w:jc w:val="center"/>
              <w:rPr>
                <w:rFonts w:cs="Times New Roman"/>
                <w:szCs w:val="22"/>
              </w:rPr>
            </w:pPr>
            <w:r>
              <w:rPr>
                <w:rFonts w:cs="Times New Roman"/>
                <w:szCs w:val="22"/>
              </w:rPr>
              <w:t>MLR-0.50%,</w:t>
            </w:r>
          </w:p>
          <w:p w:rsidR="003E536A" w:rsidRPr="00E41EC2" w:rsidRDefault="003E536A" w:rsidP="003E536A">
            <w:pPr>
              <w:pStyle w:val="acctfourfigures"/>
              <w:tabs>
                <w:tab w:val="clear" w:pos="765"/>
              </w:tabs>
              <w:spacing w:line="240" w:lineRule="atLeast"/>
              <w:ind w:left="-88" w:right="-70"/>
              <w:jc w:val="center"/>
              <w:rPr>
                <w:rFonts w:cs="Times New Roman"/>
                <w:szCs w:val="22"/>
              </w:rPr>
            </w:pPr>
            <w:r>
              <w:rPr>
                <w:rFonts w:cs="Times New Roman"/>
                <w:szCs w:val="22"/>
              </w:rPr>
              <w:t>Saving+2%</w:t>
            </w:r>
          </w:p>
        </w:tc>
        <w:tc>
          <w:tcPr>
            <w:tcW w:w="180" w:type="dxa"/>
            <w:shd w:val="clear" w:color="auto" w:fill="auto"/>
          </w:tcPr>
          <w:p w:rsidR="003E536A" w:rsidRPr="00E41EC2" w:rsidRDefault="003E536A" w:rsidP="003E536A">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rsidR="003E536A" w:rsidRDefault="003E536A" w:rsidP="003E536A">
            <w:pPr>
              <w:pStyle w:val="acctfourfigures"/>
              <w:tabs>
                <w:tab w:val="clear" w:pos="765"/>
                <w:tab w:val="decimal" w:pos="551"/>
              </w:tabs>
              <w:spacing w:line="240" w:lineRule="atLeast"/>
              <w:ind w:left="-79" w:right="-79"/>
              <w:rPr>
                <w:rFonts w:cs="Times New Roman"/>
                <w:szCs w:val="22"/>
              </w:rPr>
            </w:pPr>
          </w:p>
          <w:p w:rsidR="003E536A" w:rsidRPr="00E41EC2" w:rsidRDefault="003E536A" w:rsidP="003E536A">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rsidR="003E536A" w:rsidRPr="00E41EC2" w:rsidRDefault="003E536A" w:rsidP="003E536A">
            <w:pPr>
              <w:pStyle w:val="acctfourfigures"/>
              <w:tabs>
                <w:tab w:val="decimal" w:pos="911"/>
              </w:tabs>
              <w:spacing w:line="240" w:lineRule="atLeast"/>
              <w:ind w:right="-169"/>
              <w:jc w:val="center"/>
              <w:rPr>
                <w:rFonts w:cs="Times New Roman"/>
                <w:szCs w:val="22"/>
                <w:lang w:val="en-US"/>
              </w:rPr>
            </w:pPr>
          </w:p>
        </w:tc>
        <w:tc>
          <w:tcPr>
            <w:tcW w:w="1170" w:type="dxa"/>
            <w:shd w:val="clear" w:color="auto" w:fill="auto"/>
          </w:tcPr>
          <w:p w:rsidR="003E536A" w:rsidRPr="00245769" w:rsidRDefault="003E536A" w:rsidP="003E536A">
            <w:pPr>
              <w:tabs>
                <w:tab w:val="decimal" w:pos="641"/>
              </w:tabs>
              <w:jc w:val="right"/>
              <w:rPr>
                <w:rFonts w:cs="Times New Roman"/>
                <w:szCs w:val="22"/>
              </w:rPr>
            </w:pPr>
          </w:p>
          <w:p w:rsidR="003E536A" w:rsidRPr="00245769" w:rsidRDefault="003E536A" w:rsidP="003E536A">
            <w:pPr>
              <w:tabs>
                <w:tab w:val="decimal" w:pos="641"/>
              </w:tabs>
              <w:jc w:val="right"/>
              <w:rPr>
                <w:rFonts w:cs="Times New Roman"/>
                <w:szCs w:val="22"/>
              </w:rPr>
            </w:pPr>
            <w:r w:rsidRPr="00245769">
              <w:rPr>
                <w:rFonts w:cs="Times New Roman"/>
                <w:szCs w:val="22"/>
              </w:rPr>
              <w:t>4,431.15</w:t>
            </w:r>
          </w:p>
        </w:tc>
        <w:tc>
          <w:tcPr>
            <w:tcW w:w="180" w:type="dxa"/>
            <w:shd w:val="clear" w:color="auto" w:fill="auto"/>
          </w:tcPr>
          <w:p w:rsidR="003E536A" w:rsidRPr="00245769" w:rsidRDefault="003E536A" w:rsidP="003E536A">
            <w:pPr>
              <w:pStyle w:val="acctfourfigures"/>
              <w:tabs>
                <w:tab w:val="clear" w:pos="765"/>
                <w:tab w:val="decimal" w:pos="479"/>
              </w:tabs>
              <w:spacing w:line="240" w:lineRule="atLeast"/>
              <w:ind w:right="-169"/>
              <w:jc w:val="center"/>
              <w:rPr>
                <w:rFonts w:cs="Times New Roman"/>
                <w:szCs w:val="22"/>
                <w:lang w:val="en-US"/>
              </w:rPr>
            </w:pPr>
          </w:p>
        </w:tc>
        <w:tc>
          <w:tcPr>
            <w:tcW w:w="1080" w:type="dxa"/>
            <w:shd w:val="clear" w:color="auto" w:fill="auto"/>
          </w:tcPr>
          <w:p w:rsidR="003E536A" w:rsidRPr="00245769" w:rsidRDefault="003E536A" w:rsidP="003E536A">
            <w:pPr>
              <w:pStyle w:val="acctfourfigures"/>
              <w:tabs>
                <w:tab w:val="clear" w:pos="765"/>
                <w:tab w:val="decimal" w:pos="551"/>
              </w:tabs>
              <w:spacing w:line="240" w:lineRule="atLeast"/>
              <w:ind w:left="-79" w:right="-79"/>
              <w:rPr>
                <w:rFonts w:cs="Times New Roman"/>
                <w:szCs w:val="22"/>
              </w:rPr>
            </w:pPr>
          </w:p>
          <w:p w:rsidR="003E536A" w:rsidRPr="00245769" w:rsidRDefault="003E536A" w:rsidP="003E536A">
            <w:pPr>
              <w:pStyle w:val="acctfourfigures"/>
              <w:tabs>
                <w:tab w:val="clear" w:pos="765"/>
                <w:tab w:val="decimal" w:pos="551"/>
              </w:tabs>
              <w:spacing w:line="240" w:lineRule="atLeast"/>
              <w:ind w:left="-79" w:right="-79"/>
              <w:rPr>
                <w:rFonts w:cs="Times New Roman"/>
                <w:szCs w:val="22"/>
              </w:rPr>
            </w:pPr>
            <w:r w:rsidRPr="00245769">
              <w:rPr>
                <w:rFonts w:cs="Times New Roman"/>
                <w:szCs w:val="22"/>
              </w:rPr>
              <w:t>-</w:t>
            </w:r>
          </w:p>
        </w:tc>
        <w:tc>
          <w:tcPr>
            <w:tcW w:w="180" w:type="dxa"/>
            <w:shd w:val="clear" w:color="auto" w:fill="auto"/>
          </w:tcPr>
          <w:p w:rsidR="003E536A" w:rsidRPr="00245769" w:rsidRDefault="003E536A" w:rsidP="003E536A">
            <w:pPr>
              <w:pStyle w:val="acctfourfigures"/>
              <w:tabs>
                <w:tab w:val="clear" w:pos="765"/>
                <w:tab w:val="decimal" w:pos="479"/>
              </w:tabs>
              <w:spacing w:line="240" w:lineRule="atLeast"/>
              <w:ind w:right="-169"/>
              <w:jc w:val="center"/>
              <w:rPr>
                <w:rFonts w:cs="Times New Roman"/>
                <w:szCs w:val="22"/>
                <w:lang w:val="en-US"/>
              </w:rPr>
            </w:pPr>
          </w:p>
        </w:tc>
        <w:tc>
          <w:tcPr>
            <w:tcW w:w="1170" w:type="dxa"/>
            <w:shd w:val="clear" w:color="auto" w:fill="auto"/>
          </w:tcPr>
          <w:p w:rsidR="003E536A" w:rsidRPr="00245769" w:rsidRDefault="003E536A" w:rsidP="003E536A">
            <w:pPr>
              <w:tabs>
                <w:tab w:val="decimal" w:pos="641"/>
              </w:tabs>
              <w:jc w:val="right"/>
              <w:rPr>
                <w:rFonts w:cs="Times New Roman"/>
                <w:szCs w:val="22"/>
              </w:rPr>
            </w:pPr>
          </w:p>
          <w:p w:rsidR="003E536A" w:rsidRPr="00245769" w:rsidRDefault="003E536A" w:rsidP="003E536A">
            <w:pPr>
              <w:tabs>
                <w:tab w:val="decimal" w:pos="641"/>
              </w:tabs>
              <w:jc w:val="right"/>
              <w:rPr>
                <w:rFonts w:cs="Times New Roman"/>
                <w:szCs w:val="22"/>
              </w:rPr>
            </w:pPr>
            <w:r w:rsidRPr="00245769">
              <w:rPr>
                <w:rFonts w:cs="Times New Roman"/>
                <w:szCs w:val="22"/>
              </w:rPr>
              <w:t>4,431.15</w:t>
            </w:r>
          </w:p>
        </w:tc>
      </w:tr>
      <w:tr w:rsidR="003E536A" w:rsidRPr="00E41EC2" w:rsidTr="000251EC">
        <w:trPr>
          <w:cantSplit/>
          <w:trHeight w:val="137"/>
        </w:trPr>
        <w:tc>
          <w:tcPr>
            <w:tcW w:w="2970" w:type="dxa"/>
            <w:shd w:val="clear" w:color="auto" w:fill="auto"/>
          </w:tcPr>
          <w:p w:rsidR="003E536A" w:rsidRPr="00E41EC2" w:rsidRDefault="003E536A" w:rsidP="003E536A">
            <w:pPr>
              <w:tabs>
                <w:tab w:val="left" w:pos="146"/>
              </w:tabs>
              <w:spacing w:line="240" w:lineRule="atLeast"/>
              <w:ind w:left="192" w:right="-68"/>
              <w:rPr>
                <w:rFonts w:cs="Times New Roman"/>
                <w:szCs w:val="22"/>
              </w:rPr>
            </w:pPr>
            <w:r w:rsidRPr="00E41EC2">
              <w:rPr>
                <w:rFonts w:cs="Times New Roman"/>
                <w:szCs w:val="22"/>
              </w:rPr>
              <w:t>Debentures</w:t>
            </w:r>
          </w:p>
        </w:tc>
        <w:tc>
          <w:tcPr>
            <w:tcW w:w="1440" w:type="dxa"/>
            <w:shd w:val="clear" w:color="auto" w:fill="auto"/>
            <w:vAlign w:val="center"/>
          </w:tcPr>
          <w:p w:rsidR="003E536A" w:rsidRPr="00E41EC2" w:rsidRDefault="003E536A" w:rsidP="003E536A">
            <w:pPr>
              <w:pStyle w:val="acctfourfigures"/>
              <w:tabs>
                <w:tab w:val="clear" w:pos="765"/>
              </w:tabs>
              <w:spacing w:line="240" w:lineRule="atLeast"/>
              <w:ind w:left="-88" w:right="-70"/>
              <w:jc w:val="center"/>
              <w:rPr>
                <w:rFonts w:cs="Times New Roman"/>
                <w:szCs w:val="22"/>
              </w:rPr>
            </w:pPr>
            <w:r>
              <w:rPr>
                <w:rFonts w:cs="Times New Roman"/>
                <w:szCs w:val="22"/>
              </w:rPr>
              <w:t>3.09%-3.35%</w:t>
            </w:r>
          </w:p>
        </w:tc>
        <w:tc>
          <w:tcPr>
            <w:tcW w:w="180" w:type="dxa"/>
            <w:shd w:val="clear" w:color="auto" w:fill="auto"/>
          </w:tcPr>
          <w:p w:rsidR="003E536A" w:rsidRPr="00E41EC2" w:rsidRDefault="003E536A" w:rsidP="003E536A">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rsidR="003E536A" w:rsidRPr="00E41EC2" w:rsidRDefault="003E536A" w:rsidP="003E536A">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rsidR="003E536A" w:rsidRPr="00E41EC2" w:rsidRDefault="003E536A" w:rsidP="003E536A">
            <w:pPr>
              <w:pStyle w:val="acctfourfigures"/>
              <w:tabs>
                <w:tab w:val="decimal" w:pos="911"/>
              </w:tabs>
              <w:spacing w:line="240" w:lineRule="atLeast"/>
              <w:ind w:right="-169"/>
              <w:jc w:val="center"/>
              <w:rPr>
                <w:rFonts w:cs="Times New Roman"/>
                <w:szCs w:val="22"/>
                <w:lang w:val="en-US"/>
              </w:rPr>
            </w:pPr>
          </w:p>
        </w:tc>
        <w:tc>
          <w:tcPr>
            <w:tcW w:w="1170" w:type="dxa"/>
            <w:shd w:val="clear" w:color="auto" w:fill="auto"/>
          </w:tcPr>
          <w:p w:rsidR="003E536A" w:rsidRPr="00245769" w:rsidRDefault="003E536A" w:rsidP="003E536A">
            <w:pPr>
              <w:tabs>
                <w:tab w:val="decimal" w:pos="641"/>
              </w:tabs>
              <w:jc w:val="right"/>
              <w:rPr>
                <w:rFonts w:cs="Times New Roman"/>
                <w:szCs w:val="22"/>
              </w:rPr>
            </w:pPr>
            <w:r w:rsidRPr="00245769">
              <w:rPr>
                <w:rFonts w:cs="Times New Roman"/>
                <w:szCs w:val="22"/>
              </w:rPr>
              <w:t>6,996.19</w:t>
            </w:r>
          </w:p>
        </w:tc>
        <w:tc>
          <w:tcPr>
            <w:tcW w:w="180" w:type="dxa"/>
            <w:shd w:val="clear" w:color="auto" w:fill="auto"/>
          </w:tcPr>
          <w:p w:rsidR="003E536A" w:rsidRPr="00245769" w:rsidRDefault="003E536A" w:rsidP="003E536A">
            <w:pPr>
              <w:pStyle w:val="acctfourfigures"/>
              <w:tabs>
                <w:tab w:val="clear" w:pos="765"/>
                <w:tab w:val="decimal" w:pos="479"/>
              </w:tabs>
              <w:spacing w:line="240" w:lineRule="atLeast"/>
              <w:ind w:right="-169"/>
              <w:jc w:val="center"/>
              <w:rPr>
                <w:rFonts w:cs="Times New Roman"/>
                <w:szCs w:val="22"/>
                <w:lang w:val="en-US"/>
              </w:rPr>
            </w:pPr>
          </w:p>
        </w:tc>
        <w:tc>
          <w:tcPr>
            <w:tcW w:w="1080" w:type="dxa"/>
            <w:shd w:val="clear" w:color="auto" w:fill="auto"/>
          </w:tcPr>
          <w:p w:rsidR="003E536A" w:rsidRPr="00245769" w:rsidRDefault="003E536A" w:rsidP="003E536A">
            <w:pPr>
              <w:pStyle w:val="acctfourfigures"/>
              <w:tabs>
                <w:tab w:val="clear" w:pos="765"/>
                <w:tab w:val="decimal" w:pos="551"/>
              </w:tabs>
              <w:spacing w:line="240" w:lineRule="atLeast"/>
              <w:ind w:left="-79" w:right="-79"/>
              <w:rPr>
                <w:rFonts w:cs="Times New Roman"/>
                <w:szCs w:val="22"/>
              </w:rPr>
            </w:pPr>
            <w:r w:rsidRPr="00245769">
              <w:rPr>
                <w:rFonts w:cs="Times New Roman"/>
                <w:szCs w:val="22"/>
              </w:rPr>
              <w:t>-</w:t>
            </w:r>
          </w:p>
        </w:tc>
        <w:tc>
          <w:tcPr>
            <w:tcW w:w="180" w:type="dxa"/>
            <w:shd w:val="clear" w:color="auto" w:fill="auto"/>
          </w:tcPr>
          <w:p w:rsidR="003E536A" w:rsidRPr="00245769" w:rsidRDefault="003E536A" w:rsidP="003E536A">
            <w:pPr>
              <w:pStyle w:val="acctfourfigures"/>
              <w:tabs>
                <w:tab w:val="clear" w:pos="765"/>
                <w:tab w:val="decimal" w:pos="479"/>
              </w:tabs>
              <w:spacing w:line="240" w:lineRule="atLeast"/>
              <w:ind w:right="-169"/>
              <w:jc w:val="center"/>
              <w:rPr>
                <w:rFonts w:cs="Times New Roman"/>
                <w:szCs w:val="22"/>
                <w:lang w:val="en-US"/>
              </w:rPr>
            </w:pPr>
          </w:p>
        </w:tc>
        <w:tc>
          <w:tcPr>
            <w:tcW w:w="1170" w:type="dxa"/>
            <w:shd w:val="clear" w:color="auto" w:fill="auto"/>
          </w:tcPr>
          <w:p w:rsidR="003E536A" w:rsidRPr="00245769" w:rsidRDefault="003E536A" w:rsidP="003E536A">
            <w:pPr>
              <w:tabs>
                <w:tab w:val="decimal" w:pos="641"/>
              </w:tabs>
              <w:jc w:val="right"/>
              <w:rPr>
                <w:rFonts w:cs="Times New Roman"/>
                <w:szCs w:val="22"/>
              </w:rPr>
            </w:pPr>
            <w:r w:rsidRPr="00245769">
              <w:rPr>
                <w:rFonts w:cs="Times New Roman"/>
                <w:szCs w:val="22"/>
              </w:rPr>
              <w:t>6,996.19</w:t>
            </w:r>
          </w:p>
        </w:tc>
      </w:tr>
      <w:tr w:rsidR="00203282" w:rsidRPr="00E41EC2" w:rsidTr="000251EC">
        <w:trPr>
          <w:cantSplit/>
        </w:trPr>
        <w:tc>
          <w:tcPr>
            <w:tcW w:w="2970" w:type="dxa"/>
            <w:shd w:val="clear" w:color="auto" w:fill="auto"/>
          </w:tcPr>
          <w:p w:rsidR="00203282" w:rsidRPr="00E41EC2" w:rsidRDefault="00203282" w:rsidP="00203282">
            <w:pPr>
              <w:tabs>
                <w:tab w:val="left" w:pos="146"/>
              </w:tabs>
              <w:spacing w:line="240" w:lineRule="atLeast"/>
              <w:ind w:right="-68"/>
              <w:rPr>
                <w:rFonts w:cs="Times New Roman"/>
                <w:b/>
                <w:bCs/>
                <w:szCs w:val="22"/>
              </w:rPr>
            </w:pPr>
            <w:r w:rsidRPr="00E41EC2">
              <w:rPr>
                <w:rFonts w:cs="Times New Roman"/>
                <w:b/>
                <w:bCs/>
                <w:szCs w:val="22"/>
              </w:rPr>
              <w:t>Total</w:t>
            </w:r>
          </w:p>
        </w:tc>
        <w:tc>
          <w:tcPr>
            <w:tcW w:w="1440" w:type="dxa"/>
            <w:shd w:val="clear" w:color="auto" w:fill="auto"/>
          </w:tcPr>
          <w:p w:rsidR="00203282" w:rsidRPr="00E41EC2" w:rsidRDefault="00203282" w:rsidP="00203282">
            <w:pPr>
              <w:pStyle w:val="acctfourfigures"/>
              <w:tabs>
                <w:tab w:val="clear" w:pos="765"/>
              </w:tabs>
              <w:spacing w:line="240" w:lineRule="atLeast"/>
              <w:ind w:left="-79" w:right="-79"/>
              <w:jc w:val="center"/>
              <w:rPr>
                <w:rFonts w:cs="Times New Roman"/>
                <w:b/>
                <w:bCs/>
                <w:szCs w:val="22"/>
              </w:rPr>
            </w:pPr>
          </w:p>
        </w:tc>
        <w:tc>
          <w:tcPr>
            <w:tcW w:w="180" w:type="dxa"/>
            <w:shd w:val="clear" w:color="auto" w:fill="auto"/>
          </w:tcPr>
          <w:p w:rsidR="00203282" w:rsidRPr="00E41EC2" w:rsidRDefault="00203282" w:rsidP="00203282">
            <w:pPr>
              <w:pStyle w:val="acctfourfigures"/>
              <w:tabs>
                <w:tab w:val="clear" w:pos="765"/>
                <w:tab w:val="decimal" w:pos="452"/>
              </w:tabs>
              <w:spacing w:line="240" w:lineRule="atLeast"/>
              <w:ind w:right="-169"/>
              <w:jc w:val="center"/>
              <w:rPr>
                <w:rFonts w:cs="Times New Roman"/>
                <w:b/>
                <w:bCs/>
                <w:szCs w:val="22"/>
                <w:lang w:val="en-US"/>
              </w:rPr>
            </w:pPr>
          </w:p>
        </w:tc>
        <w:tc>
          <w:tcPr>
            <w:tcW w:w="990" w:type="dxa"/>
            <w:tcBorders>
              <w:top w:val="single" w:sz="4" w:space="0" w:color="auto"/>
              <w:bottom w:val="double" w:sz="4" w:space="0" w:color="auto"/>
            </w:tcBorders>
            <w:shd w:val="clear" w:color="auto" w:fill="auto"/>
          </w:tcPr>
          <w:p w:rsidR="00203282" w:rsidRPr="00E41EC2" w:rsidRDefault="00020406" w:rsidP="00203282">
            <w:pPr>
              <w:pStyle w:val="acctfourfigures"/>
              <w:tabs>
                <w:tab w:val="clear" w:pos="765"/>
                <w:tab w:val="decimal" w:pos="461"/>
              </w:tabs>
              <w:spacing w:line="240" w:lineRule="atLeast"/>
              <w:ind w:right="-169"/>
              <w:rPr>
                <w:rFonts w:cs="Times New Roman"/>
                <w:b/>
                <w:bCs/>
                <w:szCs w:val="22"/>
              </w:rPr>
            </w:pPr>
            <w:r>
              <w:rPr>
                <w:rFonts w:cs="Times New Roman"/>
                <w:b/>
                <w:bCs/>
                <w:szCs w:val="22"/>
              </w:rPr>
              <w:t>2,908.79</w:t>
            </w:r>
          </w:p>
        </w:tc>
        <w:tc>
          <w:tcPr>
            <w:tcW w:w="180" w:type="dxa"/>
            <w:shd w:val="clear" w:color="auto" w:fill="auto"/>
          </w:tcPr>
          <w:p w:rsidR="00203282" w:rsidRPr="00E41EC2" w:rsidRDefault="00203282" w:rsidP="00203282">
            <w:pPr>
              <w:pStyle w:val="acctfourfigures"/>
              <w:tabs>
                <w:tab w:val="clear" w:pos="765"/>
                <w:tab w:val="decimal" w:pos="452"/>
              </w:tabs>
              <w:spacing w:line="240" w:lineRule="atLeast"/>
              <w:ind w:right="-169"/>
              <w:jc w:val="center"/>
              <w:rPr>
                <w:rFonts w:cs="Times New Roman"/>
                <w:b/>
                <w:bCs/>
                <w:szCs w:val="22"/>
                <w:lang w:val="en-US"/>
              </w:rPr>
            </w:pPr>
          </w:p>
        </w:tc>
        <w:tc>
          <w:tcPr>
            <w:tcW w:w="1170" w:type="dxa"/>
            <w:tcBorders>
              <w:top w:val="single" w:sz="4" w:space="0" w:color="auto"/>
              <w:bottom w:val="double" w:sz="4" w:space="0" w:color="auto"/>
            </w:tcBorders>
            <w:shd w:val="clear" w:color="auto" w:fill="auto"/>
          </w:tcPr>
          <w:p w:rsidR="00203282" w:rsidRPr="00245769" w:rsidRDefault="00020406" w:rsidP="00203282">
            <w:pPr>
              <w:tabs>
                <w:tab w:val="decimal" w:pos="641"/>
              </w:tabs>
              <w:jc w:val="right"/>
              <w:rPr>
                <w:rFonts w:cs="Times New Roman"/>
                <w:b/>
                <w:bCs/>
                <w:szCs w:val="22"/>
              </w:rPr>
            </w:pPr>
            <w:r w:rsidRPr="00245769">
              <w:rPr>
                <w:rFonts w:cs="Times New Roman"/>
                <w:b/>
                <w:bCs/>
                <w:szCs w:val="22"/>
              </w:rPr>
              <w:t>11,</w:t>
            </w:r>
            <w:r w:rsidR="00DE7C2D" w:rsidRPr="00245769">
              <w:rPr>
                <w:rFonts w:cs="Times New Roman"/>
                <w:b/>
                <w:bCs/>
                <w:szCs w:val="22"/>
              </w:rPr>
              <w:t>427</w:t>
            </w:r>
            <w:r w:rsidRPr="00245769">
              <w:rPr>
                <w:rFonts w:cs="Times New Roman"/>
                <w:b/>
                <w:bCs/>
                <w:szCs w:val="22"/>
              </w:rPr>
              <w:t>.</w:t>
            </w:r>
            <w:r w:rsidR="00DE7C2D" w:rsidRPr="00245769">
              <w:rPr>
                <w:rFonts w:cs="Times New Roman"/>
                <w:b/>
                <w:bCs/>
                <w:szCs w:val="22"/>
              </w:rPr>
              <w:t>34</w:t>
            </w:r>
          </w:p>
        </w:tc>
        <w:tc>
          <w:tcPr>
            <w:tcW w:w="180" w:type="dxa"/>
            <w:shd w:val="clear" w:color="auto" w:fill="auto"/>
          </w:tcPr>
          <w:p w:rsidR="00203282" w:rsidRPr="00245769" w:rsidRDefault="00203282" w:rsidP="00203282">
            <w:pPr>
              <w:pStyle w:val="acctfourfigures"/>
              <w:tabs>
                <w:tab w:val="clear" w:pos="765"/>
                <w:tab w:val="decimal" w:pos="452"/>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rsidR="00203282" w:rsidRPr="003B16B7" w:rsidRDefault="00020406" w:rsidP="003B16B7">
            <w:pPr>
              <w:pStyle w:val="acctfourfigures"/>
              <w:tabs>
                <w:tab w:val="clear" w:pos="765"/>
                <w:tab w:val="decimal" w:pos="551"/>
              </w:tabs>
              <w:spacing w:line="240" w:lineRule="atLeast"/>
              <w:ind w:left="-79" w:right="-79"/>
              <w:rPr>
                <w:rFonts w:cs="Times New Roman"/>
                <w:b/>
                <w:bCs/>
                <w:szCs w:val="22"/>
              </w:rPr>
            </w:pPr>
            <w:r w:rsidRPr="003B16B7">
              <w:rPr>
                <w:rFonts w:cs="Times New Roman"/>
                <w:b/>
                <w:bCs/>
                <w:szCs w:val="22"/>
              </w:rPr>
              <w:t>-</w:t>
            </w:r>
          </w:p>
        </w:tc>
        <w:tc>
          <w:tcPr>
            <w:tcW w:w="180" w:type="dxa"/>
            <w:shd w:val="clear" w:color="auto" w:fill="auto"/>
          </w:tcPr>
          <w:p w:rsidR="00203282" w:rsidRPr="00245769" w:rsidRDefault="00203282" w:rsidP="00203282">
            <w:pPr>
              <w:pStyle w:val="acctfourfigures"/>
              <w:tabs>
                <w:tab w:val="clear" w:pos="765"/>
                <w:tab w:val="decimal" w:pos="452"/>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rsidR="00203282" w:rsidRPr="00245769" w:rsidRDefault="00B257F0" w:rsidP="00245769">
            <w:pPr>
              <w:tabs>
                <w:tab w:val="decimal" w:pos="641"/>
              </w:tabs>
              <w:jc w:val="right"/>
              <w:rPr>
                <w:rFonts w:cs="Times New Roman"/>
                <w:b/>
                <w:bCs/>
                <w:szCs w:val="22"/>
              </w:rPr>
            </w:pPr>
            <w:r>
              <w:rPr>
                <w:rFonts w:cs="Times New Roman"/>
                <w:b/>
                <w:bCs/>
                <w:szCs w:val="22"/>
              </w:rPr>
              <w:t>14</w:t>
            </w:r>
            <w:r w:rsidR="00245769">
              <w:rPr>
                <w:rFonts w:cs="Times New Roman"/>
                <w:b/>
                <w:bCs/>
                <w:szCs w:val="22"/>
              </w:rPr>
              <w:t>,336</w:t>
            </w:r>
            <w:r w:rsidR="00020406" w:rsidRPr="00245769">
              <w:rPr>
                <w:rFonts w:cs="Times New Roman"/>
                <w:b/>
                <w:bCs/>
                <w:szCs w:val="22"/>
              </w:rPr>
              <w:t>.</w:t>
            </w:r>
            <w:r w:rsidR="00245769">
              <w:rPr>
                <w:rFonts w:cs="Times New Roman"/>
                <w:b/>
                <w:bCs/>
                <w:szCs w:val="22"/>
              </w:rPr>
              <w:t>13</w:t>
            </w:r>
          </w:p>
        </w:tc>
      </w:tr>
      <w:tr w:rsidR="00B3031C" w:rsidRPr="00E41EC2" w:rsidTr="000251EC">
        <w:trPr>
          <w:cantSplit/>
        </w:trPr>
        <w:tc>
          <w:tcPr>
            <w:tcW w:w="2970" w:type="dxa"/>
            <w:shd w:val="clear" w:color="auto" w:fill="auto"/>
          </w:tcPr>
          <w:p w:rsidR="00B3031C" w:rsidRPr="00E41EC2" w:rsidRDefault="00B3031C" w:rsidP="00FB3C60">
            <w:pPr>
              <w:tabs>
                <w:tab w:val="left" w:pos="146"/>
              </w:tabs>
              <w:spacing w:line="240" w:lineRule="auto"/>
              <w:ind w:right="-68"/>
              <w:rPr>
                <w:rFonts w:cs="Times New Roman"/>
                <w:b/>
                <w:bCs/>
                <w:i/>
                <w:iCs/>
                <w:szCs w:val="22"/>
              </w:rPr>
            </w:pPr>
          </w:p>
        </w:tc>
        <w:tc>
          <w:tcPr>
            <w:tcW w:w="1440" w:type="dxa"/>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c>
          <w:tcPr>
            <w:tcW w:w="99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821"/>
              </w:tabs>
              <w:spacing w:line="240" w:lineRule="auto"/>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080" w:type="dxa"/>
            <w:shd w:val="clear" w:color="auto" w:fill="auto"/>
          </w:tcPr>
          <w:p w:rsidR="00B3031C" w:rsidRPr="00E41EC2" w:rsidRDefault="00B3031C" w:rsidP="003B16B7">
            <w:pPr>
              <w:pStyle w:val="acctfourfigures"/>
              <w:tabs>
                <w:tab w:val="clear" w:pos="765"/>
                <w:tab w:val="decimal" w:pos="551"/>
              </w:tabs>
              <w:spacing w:line="240" w:lineRule="atLeast"/>
              <w:ind w:left="-79" w:right="-79"/>
              <w:rPr>
                <w:rFonts w:cs="Times New Roman"/>
                <w:szCs w:val="22"/>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r>
      <w:tr w:rsidR="00B71B73" w:rsidRPr="00E41EC2" w:rsidTr="000251EC">
        <w:trPr>
          <w:cantSplit/>
        </w:trPr>
        <w:tc>
          <w:tcPr>
            <w:tcW w:w="2970" w:type="dxa"/>
            <w:shd w:val="clear" w:color="auto" w:fill="auto"/>
          </w:tcPr>
          <w:p w:rsidR="00B71B73" w:rsidRPr="00E41EC2" w:rsidRDefault="00B71B73" w:rsidP="00B71B73">
            <w:pPr>
              <w:tabs>
                <w:tab w:val="left" w:pos="146"/>
              </w:tabs>
              <w:spacing w:line="240" w:lineRule="atLeast"/>
              <w:ind w:right="-57"/>
              <w:rPr>
                <w:rFonts w:cs="Times New Roman"/>
                <w:szCs w:val="22"/>
                <w:lang w:val="en-US" w:bidi="th-TH"/>
              </w:rPr>
            </w:pPr>
            <w:r>
              <w:rPr>
                <w:rFonts w:cs="Times New Roman"/>
                <w:b/>
                <w:bCs/>
                <w:i/>
                <w:iCs/>
                <w:szCs w:val="22"/>
              </w:rPr>
              <w:t>30 September 2017</w:t>
            </w:r>
          </w:p>
        </w:tc>
        <w:tc>
          <w:tcPr>
            <w:tcW w:w="1440" w:type="dxa"/>
            <w:shd w:val="clear" w:color="auto" w:fill="auto"/>
          </w:tcPr>
          <w:p w:rsidR="00B71B73" w:rsidRPr="00E41EC2" w:rsidRDefault="00B71B73" w:rsidP="00B71B73">
            <w:pPr>
              <w:pStyle w:val="acctfourfigures"/>
              <w:tabs>
                <w:tab w:val="clear" w:pos="765"/>
              </w:tabs>
              <w:spacing w:line="240" w:lineRule="atLeast"/>
              <w:ind w:left="-88" w:right="-70"/>
              <w:jc w:val="center"/>
              <w:rPr>
                <w:rFonts w:cs="Times New Roman"/>
                <w:szCs w:val="22"/>
                <w:lang w:val="en-US" w:bidi="th-TH"/>
              </w:rPr>
            </w:pPr>
          </w:p>
        </w:tc>
        <w:tc>
          <w:tcPr>
            <w:tcW w:w="180" w:type="dxa"/>
            <w:shd w:val="clear" w:color="auto" w:fill="auto"/>
          </w:tcPr>
          <w:p w:rsidR="00B71B73" w:rsidRPr="00E41EC2" w:rsidRDefault="00B71B73" w:rsidP="00B71B73">
            <w:pPr>
              <w:pStyle w:val="acctfourfigures"/>
              <w:tabs>
                <w:tab w:val="clear" w:pos="765"/>
                <w:tab w:val="decimal" w:pos="452"/>
              </w:tabs>
              <w:spacing w:line="240" w:lineRule="atLeast"/>
              <w:ind w:right="-169"/>
              <w:rPr>
                <w:rFonts w:cs="Times New Roman"/>
                <w:szCs w:val="22"/>
                <w:lang w:val="en-US"/>
              </w:rPr>
            </w:pPr>
          </w:p>
        </w:tc>
        <w:tc>
          <w:tcPr>
            <w:tcW w:w="990" w:type="dxa"/>
            <w:shd w:val="clear" w:color="auto" w:fill="auto"/>
          </w:tcPr>
          <w:p w:rsidR="00B71B73" w:rsidRPr="00E41EC2" w:rsidRDefault="00B71B73" w:rsidP="00B71B73">
            <w:pPr>
              <w:pStyle w:val="acctfourfigures"/>
              <w:tabs>
                <w:tab w:val="clear" w:pos="765"/>
                <w:tab w:val="decimal" w:pos="461"/>
              </w:tabs>
              <w:spacing w:line="240" w:lineRule="atLeast"/>
              <w:ind w:right="-169"/>
              <w:rPr>
                <w:rFonts w:cs="Times New Roman"/>
                <w:szCs w:val="22"/>
                <w:lang w:val="en-US"/>
              </w:rPr>
            </w:pPr>
          </w:p>
        </w:tc>
        <w:tc>
          <w:tcPr>
            <w:tcW w:w="180" w:type="dxa"/>
            <w:shd w:val="clear" w:color="auto" w:fill="auto"/>
          </w:tcPr>
          <w:p w:rsidR="00B71B73" w:rsidRPr="00E41EC2" w:rsidRDefault="00B71B73" w:rsidP="00B71B73">
            <w:pPr>
              <w:pStyle w:val="acctfourfigures"/>
              <w:tabs>
                <w:tab w:val="clear" w:pos="765"/>
                <w:tab w:val="decimal" w:pos="452"/>
              </w:tabs>
              <w:spacing w:line="240" w:lineRule="atLeast"/>
              <w:ind w:right="-169"/>
              <w:rPr>
                <w:rFonts w:cs="Times New Roman"/>
                <w:szCs w:val="22"/>
                <w:lang w:val="en-US"/>
              </w:rPr>
            </w:pPr>
          </w:p>
        </w:tc>
        <w:tc>
          <w:tcPr>
            <w:tcW w:w="1170" w:type="dxa"/>
            <w:shd w:val="clear" w:color="auto" w:fill="auto"/>
          </w:tcPr>
          <w:p w:rsidR="00B71B73" w:rsidRPr="00E41EC2" w:rsidRDefault="00B71B73" w:rsidP="00B71B73">
            <w:pPr>
              <w:pStyle w:val="acctfourfigures"/>
              <w:tabs>
                <w:tab w:val="clear" w:pos="765"/>
                <w:tab w:val="decimal" w:pos="641"/>
              </w:tabs>
              <w:spacing w:line="240" w:lineRule="atLeast"/>
              <w:ind w:right="-169"/>
              <w:rPr>
                <w:rFonts w:cs="Times New Roman"/>
                <w:szCs w:val="22"/>
                <w:lang w:val="en-US"/>
              </w:rPr>
            </w:pPr>
          </w:p>
        </w:tc>
        <w:tc>
          <w:tcPr>
            <w:tcW w:w="180" w:type="dxa"/>
            <w:shd w:val="clear" w:color="auto" w:fill="auto"/>
          </w:tcPr>
          <w:p w:rsidR="00B71B73" w:rsidRPr="00E41EC2" w:rsidRDefault="00B71B73" w:rsidP="00B71B73">
            <w:pPr>
              <w:pStyle w:val="acctfourfigures"/>
              <w:tabs>
                <w:tab w:val="clear" w:pos="765"/>
                <w:tab w:val="decimal" w:pos="452"/>
              </w:tabs>
              <w:spacing w:line="240" w:lineRule="atLeast"/>
              <w:ind w:right="-169"/>
              <w:rPr>
                <w:rFonts w:cs="Times New Roman"/>
                <w:szCs w:val="22"/>
                <w:lang w:val="en-US"/>
              </w:rPr>
            </w:pPr>
          </w:p>
        </w:tc>
        <w:tc>
          <w:tcPr>
            <w:tcW w:w="1080" w:type="dxa"/>
            <w:shd w:val="clear" w:color="auto" w:fill="auto"/>
          </w:tcPr>
          <w:p w:rsidR="00B71B73" w:rsidRPr="00E41EC2" w:rsidRDefault="00B71B73" w:rsidP="003B16B7">
            <w:pPr>
              <w:pStyle w:val="acctfourfigures"/>
              <w:tabs>
                <w:tab w:val="clear" w:pos="765"/>
                <w:tab w:val="decimal" w:pos="551"/>
              </w:tabs>
              <w:spacing w:line="240" w:lineRule="atLeast"/>
              <w:ind w:left="-79" w:right="-79"/>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452"/>
              </w:tabs>
              <w:spacing w:line="240" w:lineRule="atLeast"/>
              <w:ind w:right="-169"/>
              <w:rPr>
                <w:rFonts w:cs="Times New Roman"/>
                <w:szCs w:val="22"/>
                <w:lang w:val="en-US"/>
              </w:rPr>
            </w:pPr>
          </w:p>
        </w:tc>
        <w:tc>
          <w:tcPr>
            <w:tcW w:w="1170" w:type="dxa"/>
            <w:shd w:val="clear" w:color="auto" w:fill="auto"/>
          </w:tcPr>
          <w:p w:rsidR="00B71B73" w:rsidRPr="00E41EC2" w:rsidRDefault="00B71B73" w:rsidP="00B71B73">
            <w:pPr>
              <w:pStyle w:val="acctfourfigures"/>
              <w:tabs>
                <w:tab w:val="clear" w:pos="765"/>
                <w:tab w:val="decimal" w:pos="731"/>
              </w:tabs>
              <w:spacing w:line="240" w:lineRule="atLeast"/>
              <w:ind w:right="-169"/>
              <w:rPr>
                <w:rFonts w:cs="Times New Roman"/>
                <w:szCs w:val="22"/>
                <w:lang w:val="en-US" w:bidi="th-TH"/>
              </w:rPr>
            </w:pPr>
          </w:p>
        </w:tc>
      </w:tr>
      <w:tr w:rsidR="00B71B73" w:rsidRPr="00E41EC2" w:rsidTr="000251EC">
        <w:trPr>
          <w:cantSplit/>
        </w:trPr>
        <w:tc>
          <w:tcPr>
            <w:tcW w:w="2970" w:type="dxa"/>
            <w:shd w:val="clear" w:color="auto" w:fill="auto"/>
          </w:tcPr>
          <w:p w:rsidR="00B71B73" w:rsidRPr="00E41EC2" w:rsidRDefault="00B71B73" w:rsidP="00B71B73">
            <w:pPr>
              <w:tabs>
                <w:tab w:val="left" w:pos="146"/>
              </w:tabs>
              <w:spacing w:line="240" w:lineRule="atLeast"/>
              <w:ind w:right="-68"/>
              <w:rPr>
                <w:rFonts w:cs="Times New Roman"/>
                <w:b/>
                <w:bCs/>
                <w:szCs w:val="22"/>
              </w:rPr>
            </w:pPr>
            <w:r w:rsidRPr="00E41EC2">
              <w:rPr>
                <w:rFonts w:cs="Times New Roman"/>
                <w:b/>
                <w:bCs/>
                <w:szCs w:val="22"/>
              </w:rPr>
              <w:t>Non-current</w:t>
            </w:r>
          </w:p>
        </w:tc>
        <w:tc>
          <w:tcPr>
            <w:tcW w:w="1440" w:type="dxa"/>
            <w:shd w:val="clear" w:color="auto" w:fill="auto"/>
          </w:tcPr>
          <w:p w:rsidR="00B71B73" w:rsidRPr="00E41EC2" w:rsidRDefault="00B71B73" w:rsidP="00B71B73">
            <w:pPr>
              <w:pStyle w:val="acctfourfigures"/>
              <w:tabs>
                <w:tab w:val="clear" w:pos="765"/>
              </w:tabs>
              <w:spacing w:line="240" w:lineRule="atLeast"/>
              <w:ind w:left="-79" w:right="-79"/>
              <w:jc w:val="center"/>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591"/>
              </w:tabs>
              <w:spacing w:line="240" w:lineRule="atLeast"/>
              <w:ind w:right="-169"/>
              <w:rPr>
                <w:rFonts w:cs="Times New Roman"/>
                <w:szCs w:val="22"/>
              </w:rPr>
            </w:pPr>
          </w:p>
        </w:tc>
        <w:tc>
          <w:tcPr>
            <w:tcW w:w="990" w:type="dxa"/>
            <w:shd w:val="clear" w:color="auto" w:fill="auto"/>
          </w:tcPr>
          <w:p w:rsidR="00B71B73" w:rsidRPr="00E41EC2" w:rsidRDefault="00B71B73" w:rsidP="00B71B73">
            <w:pPr>
              <w:pStyle w:val="acctfourfigures"/>
              <w:tabs>
                <w:tab w:val="clear" w:pos="765"/>
                <w:tab w:val="decimal" w:pos="461"/>
              </w:tabs>
              <w:spacing w:line="240" w:lineRule="atLeast"/>
              <w:ind w:right="-169"/>
              <w:rPr>
                <w:rFonts w:cs="Times New Roman"/>
                <w:szCs w:val="22"/>
              </w:rPr>
            </w:pPr>
          </w:p>
        </w:tc>
        <w:tc>
          <w:tcPr>
            <w:tcW w:w="180" w:type="dxa"/>
            <w:shd w:val="clear" w:color="auto" w:fill="auto"/>
          </w:tcPr>
          <w:p w:rsidR="00B71B73" w:rsidRPr="00E41EC2" w:rsidRDefault="00B71B73" w:rsidP="00B71B73">
            <w:pPr>
              <w:pStyle w:val="acctfourfigures"/>
              <w:tabs>
                <w:tab w:val="decimal" w:pos="911"/>
              </w:tabs>
              <w:spacing w:line="240" w:lineRule="atLeast"/>
              <w:ind w:right="-169"/>
              <w:rPr>
                <w:rFonts w:cs="Times New Roman"/>
                <w:szCs w:val="22"/>
              </w:rPr>
            </w:pPr>
          </w:p>
        </w:tc>
        <w:tc>
          <w:tcPr>
            <w:tcW w:w="1170" w:type="dxa"/>
            <w:shd w:val="clear" w:color="auto" w:fill="auto"/>
          </w:tcPr>
          <w:p w:rsidR="00B71B73" w:rsidRPr="00E41EC2" w:rsidRDefault="00B71B73" w:rsidP="00B71B73">
            <w:pPr>
              <w:tabs>
                <w:tab w:val="decimal" w:pos="641"/>
              </w:tabs>
              <w:jc w:val="right"/>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479"/>
              </w:tabs>
              <w:spacing w:line="240" w:lineRule="atLeast"/>
              <w:ind w:right="-169"/>
              <w:rPr>
                <w:rFonts w:cs="Times New Roman"/>
                <w:szCs w:val="22"/>
              </w:rPr>
            </w:pPr>
          </w:p>
        </w:tc>
        <w:tc>
          <w:tcPr>
            <w:tcW w:w="1080" w:type="dxa"/>
            <w:shd w:val="clear" w:color="auto" w:fill="auto"/>
          </w:tcPr>
          <w:p w:rsidR="00B71B73" w:rsidRPr="00E41EC2" w:rsidRDefault="00B71B73" w:rsidP="003B16B7">
            <w:pPr>
              <w:pStyle w:val="acctfourfigures"/>
              <w:tabs>
                <w:tab w:val="clear" w:pos="765"/>
                <w:tab w:val="decimal" w:pos="551"/>
              </w:tabs>
              <w:spacing w:line="240" w:lineRule="atLeast"/>
              <w:ind w:left="-79" w:right="-79"/>
              <w:rPr>
                <w:rFonts w:cs="Times New Roman"/>
                <w:szCs w:val="22"/>
              </w:rPr>
            </w:pPr>
          </w:p>
        </w:tc>
        <w:tc>
          <w:tcPr>
            <w:tcW w:w="180" w:type="dxa"/>
            <w:shd w:val="clear" w:color="auto" w:fill="auto"/>
          </w:tcPr>
          <w:p w:rsidR="00B71B73" w:rsidRPr="00E41EC2" w:rsidRDefault="00B71B73" w:rsidP="00B71B73">
            <w:pPr>
              <w:pStyle w:val="acctfourfigures"/>
              <w:tabs>
                <w:tab w:val="clear" w:pos="765"/>
                <w:tab w:val="decimal" w:pos="479"/>
              </w:tabs>
              <w:spacing w:line="240" w:lineRule="atLeast"/>
              <w:ind w:right="-169"/>
              <w:rPr>
                <w:rFonts w:cs="Times New Roman"/>
                <w:szCs w:val="22"/>
              </w:rPr>
            </w:pPr>
          </w:p>
        </w:tc>
        <w:tc>
          <w:tcPr>
            <w:tcW w:w="1170" w:type="dxa"/>
            <w:shd w:val="clear" w:color="auto" w:fill="auto"/>
          </w:tcPr>
          <w:p w:rsidR="00B71B73" w:rsidRPr="00E41EC2" w:rsidRDefault="00B71B73" w:rsidP="00B71B73">
            <w:pPr>
              <w:pStyle w:val="acctfourfigures"/>
              <w:tabs>
                <w:tab w:val="clear" w:pos="765"/>
                <w:tab w:val="decimal" w:pos="524"/>
                <w:tab w:val="decimal" w:pos="731"/>
              </w:tabs>
              <w:spacing w:line="240" w:lineRule="atLeast"/>
              <w:ind w:left="-178" w:right="-169"/>
              <w:rPr>
                <w:rFonts w:cs="Times New Roman"/>
                <w:szCs w:val="22"/>
                <w:lang w:val="en-US" w:bidi="th-TH"/>
              </w:rPr>
            </w:pPr>
          </w:p>
        </w:tc>
      </w:tr>
      <w:tr w:rsidR="00B71B73" w:rsidRPr="00E41EC2" w:rsidTr="000251EC">
        <w:trPr>
          <w:cantSplit/>
        </w:trPr>
        <w:tc>
          <w:tcPr>
            <w:tcW w:w="2970" w:type="dxa"/>
            <w:shd w:val="clear" w:color="auto" w:fill="auto"/>
          </w:tcPr>
          <w:p w:rsidR="00B71B73" w:rsidRPr="00E41EC2" w:rsidRDefault="00B71B73" w:rsidP="00B71B73">
            <w:pPr>
              <w:tabs>
                <w:tab w:val="left" w:pos="146"/>
              </w:tabs>
              <w:spacing w:line="240" w:lineRule="atLeast"/>
              <w:ind w:right="-68"/>
              <w:rPr>
                <w:rFonts w:cs="Times New Roman"/>
                <w:szCs w:val="22"/>
              </w:rPr>
            </w:pPr>
            <w:r w:rsidRPr="00E41EC2">
              <w:rPr>
                <w:rFonts w:cs="Times New Roman"/>
                <w:szCs w:val="22"/>
              </w:rPr>
              <w:t xml:space="preserve">   Long-term loans from</w:t>
            </w:r>
          </w:p>
          <w:p w:rsidR="00B71B73" w:rsidRPr="00E41EC2" w:rsidRDefault="00B71B73" w:rsidP="00B71B73">
            <w:pPr>
              <w:tabs>
                <w:tab w:val="left" w:pos="146"/>
              </w:tabs>
              <w:spacing w:line="240" w:lineRule="atLeast"/>
              <w:ind w:right="-68"/>
              <w:rPr>
                <w:rFonts w:cs="Times New Roman"/>
                <w:szCs w:val="22"/>
              </w:rPr>
            </w:pPr>
            <w:r w:rsidRPr="00E41EC2">
              <w:rPr>
                <w:rFonts w:cs="Times New Roman"/>
                <w:szCs w:val="22"/>
              </w:rPr>
              <w:t xml:space="preserve">      related parties</w:t>
            </w:r>
          </w:p>
        </w:tc>
        <w:tc>
          <w:tcPr>
            <w:tcW w:w="1440" w:type="dxa"/>
            <w:shd w:val="clear" w:color="auto" w:fill="auto"/>
            <w:vAlign w:val="center"/>
          </w:tcPr>
          <w:p w:rsidR="00B71B73" w:rsidRDefault="00B71B73" w:rsidP="00B71B73">
            <w:pPr>
              <w:pStyle w:val="acctfourfigures"/>
              <w:tabs>
                <w:tab w:val="clear" w:pos="765"/>
              </w:tabs>
              <w:spacing w:line="240" w:lineRule="atLeast"/>
              <w:ind w:left="-88" w:right="-70"/>
              <w:jc w:val="center"/>
              <w:rPr>
                <w:rFonts w:cs="Times New Roman"/>
                <w:szCs w:val="22"/>
              </w:rPr>
            </w:pPr>
            <w:r>
              <w:rPr>
                <w:rFonts w:cs="Times New Roman"/>
                <w:szCs w:val="22"/>
              </w:rPr>
              <w:t>MLR-0.50%,</w:t>
            </w:r>
          </w:p>
          <w:p w:rsidR="00B71B73" w:rsidRPr="00E41EC2" w:rsidRDefault="00B71B73" w:rsidP="00B71B73">
            <w:pPr>
              <w:pStyle w:val="acctfourfigures"/>
              <w:tabs>
                <w:tab w:val="clear" w:pos="765"/>
              </w:tabs>
              <w:spacing w:line="240" w:lineRule="atLeast"/>
              <w:ind w:left="-88" w:right="-70"/>
              <w:jc w:val="center"/>
              <w:rPr>
                <w:rFonts w:cs="Times New Roman"/>
                <w:szCs w:val="22"/>
              </w:rPr>
            </w:pPr>
            <w:r>
              <w:rPr>
                <w:rFonts w:cs="Times New Roman"/>
                <w:szCs w:val="22"/>
              </w:rPr>
              <w:t>Saving+2%</w:t>
            </w:r>
          </w:p>
        </w:tc>
        <w:tc>
          <w:tcPr>
            <w:tcW w:w="180" w:type="dxa"/>
            <w:shd w:val="clear" w:color="auto" w:fill="auto"/>
          </w:tcPr>
          <w:p w:rsidR="00B71B73" w:rsidRPr="00E41EC2" w:rsidRDefault="00B71B73" w:rsidP="00B71B73">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rsidR="00B71B73" w:rsidRDefault="00B71B73" w:rsidP="003B16B7">
            <w:pPr>
              <w:pStyle w:val="acctfourfigures"/>
              <w:tabs>
                <w:tab w:val="clear" w:pos="765"/>
                <w:tab w:val="decimal" w:pos="551"/>
              </w:tabs>
              <w:spacing w:line="240" w:lineRule="atLeast"/>
              <w:ind w:left="-79" w:right="-79"/>
              <w:rPr>
                <w:rFonts w:cs="Times New Roman"/>
                <w:szCs w:val="22"/>
              </w:rPr>
            </w:pPr>
          </w:p>
          <w:p w:rsidR="00B71B73" w:rsidRPr="00E41EC2" w:rsidRDefault="00B71B73" w:rsidP="003B16B7">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rsidR="00B71B73" w:rsidRPr="00E41EC2" w:rsidRDefault="00B71B73" w:rsidP="00B71B73">
            <w:pPr>
              <w:pStyle w:val="acctfourfigures"/>
              <w:tabs>
                <w:tab w:val="decimal" w:pos="911"/>
              </w:tabs>
              <w:spacing w:line="240" w:lineRule="atLeast"/>
              <w:ind w:right="-169"/>
              <w:jc w:val="center"/>
              <w:rPr>
                <w:rFonts w:cs="Times New Roman"/>
                <w:szCs w:val="22"/>
                <w:lang w:val="en-US"/>
              </w:rPr>
            </w:pPr>
          </w:p>
        </w:tc>
        <w:tc>
          <w:tcPr>
            <w:tcW w:w="1170" w:type="dxa"/>
            <w:shd w:val="clear" w:color="auto" w:fill="auto"/>
          </w:tcPr>
          <w:p w:rsidR="00B71B73" w:rsidRDefault="00B71B73" w:rsidP="00B71B73">
            <w:pPr>
              <w:tabs>
                <w:tab w:val="decimal" w:pos="641"/>
              </w:tabs>
              <w:jc w:val="right"/>
              <w:rPr>
                <w:rFonts w:cs="Times New Roman"/>
                <w:szCs w:val="22"/>
              </w:rPr>
            </w:pPr>
          </w:p>
          <w:p w:rsidR="00B71B73" w:rsidRPr="00E41EC2" w:rsidRDefault="00B71B73" w:rsidP="00B71B73">
            <w:pPr>
              <w:tabs>
                <w:tab w:val="decimal" w:pos="641"/>
              </w:tabs>
              <w:jc w:val="right"/>
              <w:rPr>
                <w:rFonts w:cs="Times New Roman"/>
                <w:szCs w:val="22"/>
              </w:rPr>
            </w:pPr>
            <w:r>
              <w:rPr>
                <w:rFonts w:cs="Times New Roman"/>
                <w:szCs w:val="22"/>
              </w:rPr>
              <w:t>4,514.35</w:t>
            </w:r>
          </w:p>
        </w:tc>
        <w:tc>
          <w:tcPr>
            <w:tcW w:w="180" w:type="dxa"/>
            <w:shd w:val="clear" w:color="auto" w:fill="auto"/>
          </w:tcPr>
          <w:p w:rsidR="00B71B73" w:rsidRPr="00E41EC2" w:rsidRDefault="00B71B73" w:rsidP="00B71B73">
            <w:pPr>
              <w:pStyle w:val="acctfourfigures"/>
              <w:tabs>
                <w:tab w:val="clear" w:pos="765"/>
                <w:tab w:val="decimal" w:pos="479"/>
              </w:tabs>
              <w:spacing w:line="240" w:lineRule="atLeast"/>
              <w:ind w:right="-169"/>
              <w:jc w:val="center"/>
              <w:rPr>
                <w:rFonts w:cs="Times New Roman"/>
                <w:szCs w:val="22"/>
                <w:lang w:val="en-US"/>
              </w:rPr>
            </w:pPr>
          </w:p>
        </w:tc>
        <w:tc>
          <w:tcPr>
            <w:tcW w:w="1080" w:type="dxa"/>
            <w:shd w:val="clear" w:color="auto" w:fill="auto"/>
          </w:tcPr>
          <w:p w:rsidR="00B71B73" w:rsidRDefault="00B71B73" w:rsidP="003B16B7">
            <w:pPr>
              <w:pStyle w:val="acctfourfigures"/>
              <w:tabs>
                <w:tab w:val="clear" w:pos="765"/>
                <w:tab w:val="decimal" w:pos="551"/>
              </w:tabs>
              <w:spacing w:line="240" w:lineRule="atLeast"/>
              <w:ind w:left="-79" w:right="-79"/>
              <w:rPr>
                <w:rFonts w:cs="Times New Roman"/>
                <w:szCs w:val="22"/>
              </w:rPr>
            </w:pPr>
          </w:p>
          <w:p w:rsidR="00B71B73" w:rsidRPr="00E41EC2" w:rsidRDefault="00B71B73" w:rsidP="003B16B7">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rsidR="00B71B73" w:rsidRPr="00E41EC2" w:rsidRDefault="00B71B73" w:rsidP="00B71B73">
            <w:pPr>
              <w:pStyle w:val="acctfourfigures"/>
              <w:tabs>
                <w:tab w:val="clear" w:pos="765"/>
                <w:tab w:val="decimal" w:pos="479"/>
              </w:tabs>
              <w:spacing w:line="240" w:lineRule="atLeast"/>
              <w:ind w:right="-169"/>
              <w:jc w:val="center"/>
              <w:rPr>
                <w:rFonts w:cs="Times New Roman"/>
                <w:szCs w:val="22"/>
                <w:lang w:val="en-US"/>
              </w:rPr>
            </w:pPr>
          </w:p>
        </w:tc>
        <w:tc>
          <w:tcPr>
            <w:tcW w:w="1170" w:type="dxa"/>
            <w:shd w:val="clear" w:color="auto" w:fill="auto"/>
          </w:tcPr>
          <w:p w:rsidR="00B71B73" w:rsidRDefault="00B71B73" w:rsidP="00B71B73">
            <w:pPr>
              <w:tabs>
                <w:tab w:val="decimal" w:pos="641"/>
              </w:tabs>
              <w:jc w:val="right"/>
              <w:rPr>
                <w:rFonts w:cs="Times New Roman"/>
                <w:szCs w:val="22"/>
              </w:rPr>
            </w:pPr>
          </w:p>
          <w:p w:rsidR="00B71B73" w:rsidRPr="00E41EC2" w:rsidRDefault="00B71B73" w:rsidP="00B71B73">
            <w:pPr>
              <w:tabs>
                <w:tab w:val="decimal" w:pos="641"/>
              </w:tabs>
              <w:jc w:val="right"/>
              <w:rPr>
                <w:rFonts w:cs="Times New Roman"/>
                <w:szCs w:val="22"/>
              </w:rPr>
            </w:pPr>
            <w:r>
              <w:rPr>
                <w:rFonts w:cs="Times New Roman"/>
                <w:szCs w:val="22"/>
              </w:rPr>
              <w:t>4,514.35</w:t>
            </w:r>
          </w:p>
        </w:tc>
      </w:tr>
      <w:tr w:rsidR="00B71B73" w:rsidRPr="00E41EC2" w:rsidTr="000251EC">
        <w:trPr>
          <w:cantSplit/>
        </w:trPr>
        <w:tc>
          <w:tcPr>
            <w:tcW w:w="2970" w:type="dxa"/>
            <w:shd w:val="clear" w:color="auto" w:fill="auto"/>
          </w:tcPr>
          <w:p w:rsidR="00B71B73" w:rsidRPr="00E41EC2" w:rsidRDefault="00B71B73" w:rsidP="00B71B73">
            <w:pPr>
              <w:tabs>
                <w:tab w:val="left" w:pos="146"/>
              </w:tabs>
              <w:spacing w:line="240" w:lineRule="atLeast"/>
              <w:ind w:left="192" w:right="-68"/>
              <w:rPr>
                <w:rFonts w:cs="Times New Roman"/>
                <w:szCs w:val="22"/>
              </w:rPr>
            </w:pPr>
            <w:r w:rsidRPr="00E41EC2">
              <w:rPr>
                <w:rFonts w:cs="Times New Roman"/>
                <w:szCs w:val="22"/>
              </w:rPr>
              <w:t>Debentures</w:t>
            </w:r>
          </w:p>
        </w:tc>
        <w:tc>
          <w:tcPr>
            <w:tcW w:w="1440" w:type="dxa"/>
            <w:shd w:val="clear" w:color="auto" w:fill="auto"/>
            <w:vAlign w:val="center"/>
          </w:tcPr>
          <w:p w:rsidR="00B71B73" w:rsidRPr="00E41EC2" w:rsidRDefault="00B71B73" w:rsidP="00B71B73">
            <w:pPr>
              <w:pStyle w:val="acctfourfigures"/>
              <w:tabs>
                <w:tab w:val="clear" w:pos="765"/>
              </w:tabs>
              <w:spacing w:line="240" w:lineRule="atLeast"/>
              <w:ind w:left="-88" w:right="-70"/>
              <w:jc w:val="center"/>
              <w:rPr>
                <w:rFonts w:cs="Times New Roman"/>
                <w:szCs w:val="22"/>
              </w:rPr>
            </w:pPr>
            <w:r>
              <w:rPr>
                <w:rFonts w:cs="Times New Roman"/>
                <w:szCs w:val="22"/>
              </w:rPr>
              <w:t>3.09%-3.35%</w:t>
            </w:r>
          </w:p>
        </w:tc>
        <w:tc>
          <w:tcPr>
            <w:tcW w:w="180" w:type="dxa"/>
            <w:shd w:val="clear" w:color="auto" w:fill="auto"/>
          </w:tcPr>
          <w:p w:rsidR="00B71B73" w:rsidRPr="00E41EC2" w:rsidRDefault="00B71B73" w:rsidP="00B71B73">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rsidR="00B71B73" w:rsidRPr="00E41EC2" w:rsidRDefault="00B71B73" w:rsidP="003B16B7">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rsidR="00B71B73" w:rsidRPr="00E41EC2" w:rsidRDefault="00B71B73" w:rsidP="00B71B73">
            <w:pPr>
              <w:pStyle w:val="acctfourfigures"/>
              <w:tabs>
                <w:tab w:val="decimal" w:pos="911"/>
              </w:tabs>
              <w:spacing w:line="240" w:lineRule="atLeast"/>
              <w:ind w:right="-169"/>
              <w:jc w:val="center"/>
              <w:rPr>
                <w:rFonts w:cs="Times New Roman"/>
                <w:szCs w:val="22"/>
                <w:lang w:val="en-US"/>
              </w:rPr>
            </w:pPr>
          </w:p>
        </w:tc>
        <w:tc>
          <w:tcPr>
            <w:tcW w:w="1170" w:type="dxa"/>
            <w:shd w:val="clear" w:color="auto" w:fill="auto"/>
          </w:tcPr>
          <w:p w:rsidR="00B71B73" w:rsidRPr="00E41EC2" w:rsidRDefault="00B71B73" w:rsidP="00B71B73">
            <w:pPr>
              <w:tabs>
                <w:tab w:val="decimal" w:pos="641"/>
              </w:tabs>
              <w:jc w:val="right"/>
              <w:rPr>
                <w:rFonts w:cs="Times New Roman"/>
                <w:szCs w:val="22"/>
              </w:rPr>
            </w:pPr>
            <w:r>
              <w:rPr>
                <w:rFonts w:cs="Times New Roman"/>
                <w:szCs w:val="22"/>
              </w:rPr>
              <w:t>4,995.72</w:t>
            </w:r>
          </w:p>
        </w:tc>
        <w:tc>
          <w:tcPr>
            <w:tcW w:w="180" w:type="dxa"/>
            <w:shd w:val="clear" w:color="auto" w:fill="auto"/>
          </w:tcPr>
          <w:p w:rsidR="00B71B73" w:rsidRPr="00E41EC2" w:rsidRDefault="00B71B73" w:rsidP="00B71B73">
            <w:pPr>
              <w:pStyle w:val="acctfourfigures"/>
              <w:tabs>
                <w:tab w:val="clear" w:pos="765"/>
                <w:tab w:val="decimal" w:pos="479"/>
              </w:tabs>
              <w:spacing w:line="240" w:lineRule="atLeast"/>
              <w:ind w:right="-169"/>
              <w:jc w:val="center"/>
              <w:rPr>
                <w:rFonts w:cs="Times New Roman"/>
                <w:szCs w:val="22"/>
                <w:lang w:val="en-US"/>
              </w:rPr>
            </w:pPr>
          </w:p>
        </w:tc>
        <w:tc>
          <w:tcPr>
            <w:tcW w:w="1080" w:type="dxa"/>
            <w:shd w:val="clear" w:color="auto" w:fill="auto"/>
          </w:tcPr>
          <w:p w:rsidR="00B71B73" w:rsidRPr="00E41EC2" w:rsidRDefault="00B71B73" w:rsidP="003B16B7">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rsidR="00B71B73" w:rsidRPr="00E41EC2" w:rsidRDefault="00B71B73" w:rsidP="00B71B73">
            <w:pPr>
              <w:pStyle w:val="acctfourfigures"/>
              <w:tabs>
                <w:tab w:val="clear" w:pos="765"/>
                <w:tab w:val="decimal" w:pos="479"/>
              </w:tabs>
              <w:spacing w:line="240" w:lineRule="atLeast"/>
              <w:ind w:right="-169"/>
              <w:jc w:val="center"/>
              <w:rPr>
                <w:rFonts w:cs="Times New Roman"/>
                <w:szCs w:val="22"/>
                <w:lang w:val="en-US"/>
              </w:rPr>
            </w:pPr>
          </w:p>
        </w:tc>
        <w:tc>
          <w:tcPr>
            <w:tcW w:w="1170" w:type="dxa"/>
            <w:shd w:val="clear" w:color="auto" w:fill="auto"/>
          </w:tcPr>
          <w:p w:rsidR="00B71B73" w:rsidRPr="00E41EC2" w:rsidRDefault="00B71B73" w:rsidP="00B71B73">
            <w:pPr>
              <w:tabs>
                <w:tab w:val="decimal" w:pos="641"/>
              </w:tabs>
              <w:jc w:val="right"/>
              <w:rPr>
                <w:rFonts w:cs="Times New Roman"/>
                <w:szCs w:val="22"/>
              </w:rPr>
            </w:pPr>
            <w:r>
              <w:rPr>
                <w:rFonts w:cs="Times New Roman"/>
                <w:szCs w:val="22"/>
              </w:rPr>
              <w:t>4,995.72</w:t>
            </w:r>
          </w:p>
        </w:tc>
      </w:tr>
      <w:tr w:rsidR="00B71B73" w:rsidRPr="00E41EC2" w:rsidTr="000251EC">
        <w:trPr>
          <w:cantSplit/>
          <w:trHeight w:val="173"/>
        </w:trPr>
        <w:tc>
          <w:tcPr>
            <w:tcW w:w="2970" w:type="dxa"/>
            <w:shd w:val="clear" w:color="auto" w:fill="auto"/>
          </w:tcPr>
          <w:p w:rsidR="00B71B73" w:rsidRPr="00E41EC2" w:rsidRDefault="00B71B73" w:rsidP="00B71B73">
            <w:pPr>
              <w:tabs>
                <w:tab w:val="left" w:pos="146"/>
              </w:tabs>
              <w:spacing w:line="240" w:lineRule="atLeast"/>
              <w:ind w:right="-68"/>
              <w:rPr>
                <w:rFonts w:cs="Times New Roman"/>
                <w:b/>
                <w:bCs/>
                <w:szCs w:val="22"/>
              </w:rPr>
            </w:pPr>
            <w:r w:rsidRPr="00E41EC2">
              <w:rPr>
                <w:rFonts w:cs="Times New Roman"/>
                <w:b/>
                <w:bCs/>
                <w:szCs w:val="22"/>
              </w:rPr>
              <w:t>Total</w:t>
            </w:r>
          </w:p>
        </w:tc>
        <w:tc>
          <w:tcPr>
            <w:tcW w:w="1440" w:type="dxa"/>
            <w:shd w:val="clear" w:color="auto" w:fill="auto"/>
          </w:tcPr>
          <w:p w:rsidR="00B71B73" w:rsidRPr="00E41EC2" w:rsidRDefault="00B71B73" w:rsidP="00B71B73">
            <w:pPr>
              <w:pStyle w:val="acctfourfigures"/>
              <w:tabs>
                <w:tab w:val="clear" w:pos="765"/>
              </w:tabs>
              <w:spacing w:line="240" w:lineRule="atLeast"/>
              <w:ind w:left="-79" w:right="-79"/>
              <w:jc w:val="center"/>
              <w:rPr>
                <w:rFonts w:cs="Times New Roman"/>
                <w:b/>
                <w:bCs/>
                <w:szCs w:val="22"/>
              </w:rPr>
            </w:pPr>
          </w:p>
        </w:tc>
        <w:tc>
          <w:tcPr>
            <w:tcW w:w="180" w:type="dxa"/>
            <w:shd w:val="clear" w:color="auto" w:fill="auto"/>
          </w:tcPr>
          <w:p w:rsidR="00B71B73" w:rsidRPr="00E41EC2" w:rsidRDefault="00B71B73" w:rsidP="00B71B73">
            <w:pPr>
              <w:pStyle w:val="acctfourfigures"/>
              <w:tabs>
                <w:tab w:val="clear" w:pos="765"/>
                <w:tab w:val="decimal" w:pos="452"/>
              </w:tabs>
              <w:spacing w:line="240" w:lineRule="atLeast"/>
              <w:ind w:right="-169"/>
              <w:jc w:val="center"/>
              <w:rPr>
                <w:rFonts w:cs="Times New Roman"/>
                <w:b/>
                <w:bCs/>
                <w:szCs w:val="22"/>
                <w:lang w:val="en-US"/>
              </w:rPr>
            </w:pPr>
          </w:p>
        </w:tc>
        <w:tc>
          <w:tcPr>
            <w:tcW w:w="990" w:type="dxa"/>
            <w:tcBorders>
              <w:top w:val="single" w:sz="4" w:space="0" w:color="auto"/>
              <w:bottom w:val="double" w:sz="4" w:space="0" w:color="auto"/>
            </w:tcBorders>
            <w:shd w:val="clear" w:color="auto" w:fill="auto"/>
          </w:tcPr>
          <w:p w:rsidR="00B71B73" w:rsidRPr="003B16B7" w:rsidRDefault="00B71B73" w:rsidP="003B16B7">
            <w:pPr>
              <w:pStyle w:val="acctfourfigures"/>
              <w:tabs>
                <w:tab w:val="clear" w:pos="765"/>
                <w:tab w:val="decimal" w:pos="551"/>
              </w:tabs>
              <w:spacing w:line="240" w:lineRule="atLeast"/>
              <w:ind w:left="-79" w:right="-79"/>
              <w:rPr>
                <w:rFonts w:cs="Times New Roman"/>
                <w:b/>
                <w:bCs/>
                <w:szCs w:val="22"/>
              </w:rPr>
            </w:pPr>
            <w:r w:rsidRPr="003B16B7">
              <w:rPr>
                <w:rFonts w:cs="Times New Roman"/>
                <w:b/>
                <w:bCs/>
                <w:szCs w:val="22"/>
              </w:rPr>
              <w:t>-</w:t>
            </w:r>
          </w:p>
        </w:tc>
        <w:tc>
          <w:tcPr>
            <w:tcW w:w="180" w:type="dxa"/>
            <w:shd w:val="clear" w:color="auto" w:fill="auto"/>
          </w:tcPr>
          <w:p w:rsidR="00B71B73" w:rsidRPr="00E41EC2" w:rsidRDefault="00B71B73" w:rsidP="00B71B73">
            <w:pPr>
              <w:pStyle w:val="acctfourfigures"/>
              <w:tabs>
                <w:tab w:val="clear" w:pos="765"/>
                <w:tab w:val="decimal" w:pos="452"/>
              </w:tabs>
              <w:spacing w:line="240" w:lineRule="atLeast"/>
              <w:ind w:right="-169"/>
              <w:jc w:val="center"/>
              <w:rPr>
                <w:rFonts w:cs="Times New Roman"/>
                <w:b/>
                <w:bCs/>
                <w:szCs w:val="22"/>
                <w:lang w:val="en-US"/>
              </w:rPr>
            </w:pPr>
          </w:p>
        </w:tc>
        <w:tc>
          <w:tcPr>
            <w:tcW w:w="1170" w:type="dxa"/>
            <w:tcBorders>
              <w:top w:val="single" w:sz="4" w:space="0" w:color="auto"/>
              <w:bottom w:val="double" w:sz="4" w:space="0" w:color="auto"/>
            </w:tcBorders>
            <w:shd w:val="clear" w:color="auto" w:fill="auto"/>
          </w:tcPr>
          <w:p w:rsidR="00B71B73" w:rsidRPr="00E41EC2" w:rsidRDefault="00B71B73" w:rsidP="00B71B73">
            <w:pPr>
              <w:tabs>
                <w:tab w:val="decimal" w:pos="641"/>
              </w:tabs>
              <w:jc w:val="right"/>
              <w:rPr>
                <w:rFonts w:cs="Times New Roman"/>
                <w:b/>
                <w:bCs/>
                <w:szCs w:val="22"/>
              </w:rPr>
            </w:pPr>
            <w:r>
              <w:rPr>
                <w:rFonts w:cs="Times New Roman"/>
                <w:b/>
                <w:bCs/>
                <w:szCs w:val="22"/>
              </w:rPr>
              <w:t>9,510.07</w:t>
            </w:r>
          </w:p>
        </w:tc>
        <w:tc>
          <w:tcPr>
            <w:tcW w:w="180" w:type="dxa"/>
            <w:shd w:val="clear" w:color="auto" w:fill="auto"/>
          </w:tcPr>
          <w:p w:rsidR="00B71B73" w:rsidRPr="00E41EC2" w:rsidRDefault="00B71B73" w:rsidP="00B71B73">
            <w:pPr>
              <w:pStyle w:val="acctfourfigures"/>
              <w:tabs>
                <w:tab w:val="clear" w:pos="765"/>
                <w:tab w:val="decimal" w:pos="452"/>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rsidR="00B71B73" w:rsidRPr="003B16B7" w:rsidRDefault="00B71B73" w:rsidP="003B16B7">
            <w:pPr>
              <w:pStyle w:val="acctfourfigures"/>
              <w:tabs>
                <w:tab w:val="clear" w:pos="765"/>
                <w:tab w:val="decimal" w:pos="551"/>
              </w:tabs>
              <w:spacing w:line="240" w:lineRule="atLeast"/>
              <w:ind w:left="-79" w:right="-79"/>
              <w:rPr>
                <w:rFonts w:cs="Times New Roman"/>
                <w:b/>
                <w:bCs/>
                <w:szCs w:val="22"/>
              </w:rPr>
            </w:pPr>
            <w:r w:rsidRPr="003B16B7">
              <w:rPr>
                <w:rFonts w:cs="Times New Roman"/>
                <w:b/>
                <w:bCs/>
                <w:szCs w:val="22"/>
              </w:rPr>
              <w:t>-</w:t>
            </w:r>
          </w:p>
        </w:tc>
        <w:tc>
          <w:tcPr>
            <w:tcW w:w="180" w:type="dxa"/>
            <w:shd w:val="clear" w:color="auto" w:fill="auto"/>
          </w:tcPr>
          <w:p w:rsidR="00B71B73" w:rsidRPr="00E41EC2" w:rsidRDefault="00B71B73" w:rsidP="00B71B73">
            <w:pPr>
              <w:pStyle w:val="acctfourfigures"/>
              <w:tabs>
                <w:tab w:val="clear" w:pos="765"/>
                <w:tab w:val="decimal" w:pos="452"/>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rsidR="00B71B73" w:rsidRPr="00E41EC2" w:rsidRDefault="00B71B73" w:rsidP="00B71B73">
            <w:pPr>
              <w:tabs>
                <w:tab w:val="decimal" w:pos="641"/>
              </w:tabs>
              <w:jc w:val="right"/>
              <w:rPr>
                <w:rFonts w:cs="Times New Roman"/>
                <w:b/>
                <w:bCs/>
                <w:szCs w:val="22"/>
              </w:rPr>
            </w:pPr>
            <w:r>
              <w:rPr>
                <w:rFonts w:cs="Times New Roman"/>
                <w:b/>
                <w:bCs/>
                <w:szCs w:val="22"/>
              </w:rPr>
              <w:t>9,510.07</w:t>
            </w:r>
          </w:p>
        </w:tc>
      </w:tr>
    </w:tbl>
    <w:p w:rsidR="00B3031C" w:rsidRPr="00E41EC2" w:rsidRDefault="00B3031C" w:rsidP="00B3031C">
      <w:pPr>
        <w:pStyle w:val="BodyText"/>
        <w:spacing w:after="0" w:line="240" w:lineRule="atLeast"/>
        <w:ind w:left="450" w:right="-27"/>
        <w:jc w:val="thaiDistribute"/>
        <w:rPr>
          <w:rFonts w:cs="Times New Roman"/>
          <w:szCs w:val="22"/>
        </w:rPr>
      </w:pPr>
    </w:p>
    <w:p w:rsidR="00B3031C" w:rsidRPr="00E41EC2" w:rsidRDefault="00B3031C" w:rsidP="000251EC">
      <w:pPr>
        <w:pStyle w:val="BodyText"/>
        <w:spacing w:after="0" w:line="240" w:lineRule="atLeast"/>
        <w:ind w:left="540" w:right="-117"/>
        <w:jc w:val="thaiDistribute"/>
        <w:rPr>
          <w:rFonts w:cs="Times New Roman"/>
          <w:szCs w:val="22"/>
        </w:rPr>
      </w:pPr>
      <w:r w:rsidRPr="00E41EC2">
        <w:rPr>
          <w:rFonts w:cs="Times New Roman"/>
          <w:szCs w:val="22"/>
        </w:rPr>
        <w:t>Certain borrowings repayable at call are classified as long term as the respective lenders have committed to not recall them within twelve months of the year end.</w:t>
      </w:r>
    </w:p>
    <w:p w:rsidR="00B3031C" w:rsidRPr="00E41EC2" w:rsidRDefault="00B3031C" w:rsidP="000251EC">
      <w:pPr>
        <w:spacing w:line="240" w:lineRule="atLeast"/>
        <w:ind w:left="540" w:right="-27"/>
        <w:rPr>
          <w:rFonts w:cs="Times New Roman"/>
          <w:b/>
          <w:bCs/>
          <w:i/>
          <w:iCs/>
          <w:szCs w:val="22"/>
        </w:rPr>
      </w:pPr>
    </w:p>
    <w:p w:rsidR="00B3031C" w:rsidRPr="00E41EC2" w:rsidRDefault="00B3031C" w:rsidP="000251EC">
      <w:pPr>
        <w:spacing w:line="240" w:lineRule="atLeast"/>
        <w:ind w:left="540" w:right="-27"/>
        <w:rPr>
          <w:rFonts w:cs="Times New Roman"/>
          <w:b/>
          <w:bCs/>
          <w:i/>
          <w:iCs/>
          <w:szCs w:val="22"/>
        </w:rPr>
      </w:pPr>
      <w:r w:rsidRPr="00E41EC2">
        <w:rPr>
          <w:rFonts w:cs="Times New Roman"/>
          <w:b/>
          <w:bCs/>
          <w:i/>
          <w:iCs/>
          <w:szCs w:val="22"/>
        </w:rPr>
        <w:t>Foreign currency risk</w:t>
      </w:r>
    </w:p>
    <w:p w:rsidR="00B3031C" w:rsidRPr="00E41EC2" w:rsidRDefault="00B3031C" w:rsidP="000251EC">
      <w:pPr>
        <w:pStyle w:val="BodyText"/>
        <w:spacing w:after="0" w:line="240" w:lineRule="atLeast"/>
        <w:ind w:left="540" w:right="-27"/>
        <w:jc w:val="both"/>
        <w:rPr>
          <w:rFonts w:cs="Times New Roman"/>
          <w:szCs w:val="22"/>
        </w:rPr>
      </w:pPr>
    </w:p>
    <w:p w:rsidR="00B3031C" w:rsidRPr="00E41EC2" w:rsidRDefault="00B3031C" w:rsidP="000251EC">
      <w:pPr>
        <w:pStyle w:val="BodyText"/>
        <w:spacing w:after="0" w:line="240" w:lineRule="atLeast"/>
        <w:ind w:left="540" w:right="-117"/>
        <w:jc w:val="thaiDistribute"/>
        <w:rPr>
          <w:rFonts w:cs="Times New Roman"/>
          <w:szCs w:val="22"/>
        </w:rPr>
      </w:pPr>
      <w:r w:rsidRPr="00E41EC2">
        <w:rPr>
          <w:rFonts w:cs="Times New Roman"/>
          <w:szCs w:val="22"/>
        </w:rPr>
        <w:t xml:space="preserve">As at </w:t>
      </w:r>
      <w:r w:rsidR="00B71B73">
        <w:rPr>
          <w:rFonts w:cs="Times New Roman"/>
          <w:szCs w:val="22"/>
        </w:rPr>
        <w:t xml:space="preserve">30 September 2018 and 2017, </w:t>
      </w:r>
      <w:r w:rsidR="00B002AA">
        <w:rPr>
          <w:rFonts w:cs="Times New Roman"/>
          <w:szCs w:val="22"/>
        </w:rPr>
        <w:t>the Group has no assets/</w:t>
      </w:r>
      <w:r w:rsidRPr="00E41EC2">
        <w:rPr>
          <w:rFonts w:cs="Times New Roman"/>
          <w:szCs w:val="22"/>
        </w:rPr>
        <w:t>liabilities denominated in foreign currency.</w:t>
      </w:r>
    </w:p>
    <w:p w:rsidR="00B3031C" w:rsidRPr="00E41EC2" w:rsidRDefault="00B3031C" w:rsidP="000251EC">
      <w:pPr>
        <w:pStyle w:val="BodyText"/>
        <w:spacing w:after="0" w:line="240" w:lineRule="atLeast"/>
        <w:ind w:left="540" w:right="-27"/>
        <w:jc w:val="both"/>
        <w:rPr>
          <w:rFonts w:cs="Times New Roman"/>
          <w:b/>
          <w:bCs/>
          <w:i/>
          <w:iCs/>
          <w:szCs w:val="22"/>
        </w:rPr>
      </w:pPr>
    </w:p>
    <w:p w:rsidR="00B3031C" w:rsidRPr="00E41EC2" w:rsidRDefault="00B3031C" w:rsidP="000251EC">
      <w:pPr>
        <w:pStyle w:val="BodyText"/>
        <w:spacing w:after="0" w:line="240" w:lineRule="atLeast"/>
        <w:ind w:left="540" w:right="-27"/>
        <w:jc w:val="both"/>
        <w:rPr>
          <w:rFonts w:cs="Times New Roman"/>
          <w:b/>
          <w:bCs/>
          <w:i/>
          <w:iCs/>
          <w:szCs w:val="22"/>
        </w:rPr>
      </w:pPr>
      <w:r w:rsidRPr="00E41EC2">
        <w:rPr>
          <w:rFonts w:cs="Times New Roman"/>
          <w:b/>
          <w:bCs/>
          <w:i/>
          <w:iCs/>
          <w:szCs w:val="22"/>
        </w:rPr>
        <w:t>Credit risk</w:t>
      </w:r>
    </w:p>
    <w:p w:rsidR="00B3031C" w:rsidRPr="00E41EC2" w:rsidRDefault="00B3031C" w:rsidP="000251EC">
      <w:pPr>
        <w:pStyle w:val="BodyText"/>
        <w:spacing w:after="0" w:line="240" w:lineRule="atLeast"/>
        <w:ind w:left="540" w:right="-27"/>
        <w:jc w:val="both"/>
        <w:rPr>
          <w:rFonts w:cs="Times New Roman"/>
          <w:sz w:val="20"/>
        </w:rPr>
      </w:pPr>
    </w:p>
    <w:p w:rsidR="00B3031C" w:rsidRPr="00E41EC2" w:rsidRDefault="00B3031C" w:rsidP="000251EC">
      <w:pPr>
        <w:pStyle w:val="BodyText"/>
        <w:spacing w:after="0" w:line="240" w:lineRule="atLeast"/>
        <w:ind w:left="540" w:right="-27"/>
        <w:jc w:val="both"/>
        <w:rPr>
          <w:rFonts w:cs="Times New Roman"/>
          <w:szCs w:val="22"/>
        </w:rPr>
      </w:pPr>
      <w:r w:rsidRPr="00E41EC2">
        <w:rPr>
          <w:rFonts w:cs="Times New Roman"/>
          <w:szCs w:val="22"/>
        </w:rPr>
        <w:t>Credit risk is the potential financial loss resulting from the failure of a customer or counterparty to settle its financial and contractual obligations to the Group as and when they fall due.</w:t>
      </w:r>
    </w:p>
    <w:p w:rsidR="009C615A" w:rsidRDefault="00B3031C" w:rsidP="000251EC">
      <w:pPr>
        <w:pStyle w:val="BodyText"/>
        <w:spacing w:after="0" w:line="240" w:lineRule="atLeast"/>
        <w:ind w:left="540" w:right="-27"/>
        <w:jc w:val="both"/>
        <w:rPr>
          <w:rFonts w:cs="Times New Roman"/>
          <w:szCs w:val="22"/>
        </w:rPr>
      </w:pPr>
      <w:r w:rsidRPr="00E41EC2">
        <w:rPr>
          <w:rFonts w:cs="Times New Roman"/>
          <w:szCs w:val="22"/>
        </w:rPr>
        <w:lastRenderedPageBreak/>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000D12" w:rsidRDefault="00000D12" w:rsidP="000251EC">
      <w:pPr>
        <w:pStyle w:val="BodyText"/>
        <w:spacing w:after="0" w:line="240" w:lineRule="atLeast"/>
        <w:ind w:left="540" w:right="-27"/>
        <w:jc w:val="both"/>
        <w:rPr>
          <w:rFonts w:cs="Times New Roman"/>
          <w:b/>
          <w:bCs/>
          <w:i/>
          <w:iCs/>
          <w:szCs w:val="22"/>
        </w:rPr>
      </w:pPr>
    </w:p>
    <w:p w:rsidR="00B3031C" w:rsidRPr="00E41EC2" w:rsidRDefault="00B3031C" w:rsidP="000251EC">
      <w:pPr>
        <w:pStyle w:val="BodyText"/>
        <w:spacing w:after="0" w:line="240" w:lineRule="atLeast"/>
        <w:ind w:left="540" w:right="-27"/>
        <w:jc w:val="both"/>
        <w:rPr>
          <w:rFonts w:cs="Times New Roman"/>
          <w:b/>
          <w:bCs/>
          <w:i/>
          <w:iCs/>
          <w:szCs w:val="22"/>
        </w:rPr>
      </w:pPr>
      <w:r w:rsidRPr="00E41EC2">
        <w:rPr>
          <w:rFonts w:cs="Times New Roman"/>
          <w:b/>
          <w:bCs/>
          <w:i/>
          <w:iCs/>
          <w:szCs w:val="22"/>
        </w:rPr>
        <w:t>Liquidity risk</w:t>
      </w:r>
    </w:p>
    <w:p w:rsidR="00B3031C" w:rsidRPr="00E41EC2" w:rsidRDefault="00B3031C" w:rsidP="000251EC">
      <w:pPr>
        <w:pStyle w:val="BodyText"/>
        <w:spacing w:after="0" w:line="240" w:lineRule="atLeast"/>
        <w:ind w:left="540" w:right="-27"/>
        <w:jc w:val="both"/>
        <w:rPr>
          <w:rFonts w:cs="Times New Roman"/>
          <w:szCs w:val="22"/>
        </w:rPr>
      </w:pPr>
    </w:p>
    <w:p w:rsidR="00B3031C" w:rsidRPr="00E41EC2" w:rsidRDefault="00B3031C" w:rsidP="000251EC">
      <w:pPr>
        <w:pStyle w:val="BodyText"/>
        <w:spacing w:after="0" w:line="240" w:lineRule="atLeast"/>
        <w:ind w:left="540" w:right="-27"/>
        <w:jc w:val="both"/>
        <w:rPr>
          <w:rFonts w:cs="Times New Roman"/>
          <w:szCs w:val="22"/>
          <w:lang w:bidi="th-TH"/>
        </w:rPr>
      </w:pPr>
      <w:r w:rsidRPr="00E41EC2">
        <w:rPr>
          <w:rFonts w:cs="Times New Roman"/>
          <w:szCs w:val="22"/>
        </w:rPr>
        <w:t>The Group monitors its liquidity risk and maintains a level of cash and cash equivalents deemed adequate by management to finance the Group’s operations and to mitigate the effects of fluctuations in cash flows.</w:t>
      </w:r>
    </w:p>
    <w:p w:rsidR="00B3031C" w:rsidRDefault="00B3031C" w:rsidP="000251EC">
      <w:pPr>
        <w:spacing w:line="240" w:lineRule="auto"/>
        <w:ind w:left="540"/>
        <w:rPr>
          <w:rFonts w:cs="Times New Roman"/>
          <w:b/>
          <w:bCs/>
          <w:i/>
          <w:iCs/>
          <w:szCs w:val="22"/>
          <w:lang w:val="en-US"/>
        </w:rPr>
      </w:pPr>
    </w:p>
    <w:p w:rsidR="00B3031C" w:rsidRPr="00E41EC2" w:rsidRDefault="00B3031C" w:rsidP="000251EC">
      <w:pPr>
        <w:spacing w:line="240" w:lineRule="atLeast"/>
        <w:ind w:left="540"/>
        <w:jc w:val="thaiDistribute"/>
        <w:rPr>
          <w:b/>
          <w:bCs/>
          <w:i/>
          <w:iCs/>
          <w:szCs w:val="22"/>
        </w:rPr>
      </w:pPr>
      <w:r w:rsidRPr="00E41EC2">
        <w:rPr>
          <w:b/>
          <w:bCs/>
          <w:i/>
          <w:iCs/>
          <w:lang w:val="en-US"/>
        </w:rPr>
        <w:t xml:space="preserve">Carrying amount and fair values </w:t>
      </w:r>
    </w:p>
    <w:p w:rsidR="00B3031C" w:rsidRPr="00E41EC2" w:rsidRDefault="00B3031C" w:rsidP="000251EC">
      <w:pPr>
        <w:pStyle w:val="block"/>
        <w:spacing w:after="0" w:line="240" w:lineRule="atLeast"/>
        <w:ind w:left="540"/>
        <w:jc w:val="both"/>
        <w:rPr>
          <w:i/>
          <w:iCs/>
          <w:color w:val="0000FF"/>
          <w:szCs w:val="22"/>
        </w:rPr>
      </w:pPr>
    </w:p>
    <w:p w:rsidR="00B3031C" w:rsidRDefault="00B3031C" w:rsidP="000251EC">
      <w:pPr>
        <w:pStyle w:val="block"/>
        <w:spacing w:after="0" w:line="240" w:lineRule="atLeast"/>
        <w:ind w:left="540"/>
        <w:jc w:val="both"/>
        <w:rPr>
          <w:lang w:val="en-US"/>
        </w:rPr>
      </w:pPr>
      <w:r w:rsidRPr="00E41EC2">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987834" w:rsidRPr="00E41EC2" w:rsidRDefault="00987834" w:rsidP="000251EC">
      <w:pPr>
        <w:pStyle w:val="block"/>
        <w:spacing w:after="0" w:line="240" w:lineRule="atLeast"/>
        <w:ind w:left="540"/>
        <w:jc w:val="both"/>
        <w:rPr>
          <w:lang w:val="en-US"/>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B3031C" w:rsidRPr="00543100" w:rsidTr="000251EC">
        <w:trPr>
          <w:cantSplit/>
          <w:tblHeader/>
        </w:trPr>
        <w:tc>
          <w:tcPr>
            <w:tcW w:w="2981" w:type="dxa"/>
            <w:shd w:val="clear" w:color="auto" w:fill="auto"/>
          </w:tcPr>
          <w:p w:rsidR="00B3031C" w:rsidRPr="00543100" w:rsidRDefault="00B3031C" w:rsidP="00FB3C60">
            <w:pPr>
              <w:spacing w:line="240" w:lineRule="atLeast"/>
              <w:rPr>
                <w:b/>
                <w:bCs/>
                <w:szCs w:val="22"/>
              </w:rPr>
            </w:pPr>
          </w:p>
        </w:tc>
        <w:tc>
          <w:tcPr>
            <w:tcW w:w="6131" w:type="dxa"/>
            <w:gridSpan w:val="9"/>
          </w:tcPr>
          <w:p w:rsidR="00B3031C" w:rsidRPr="00543100" w:rsidRDefault="00B3031C" w:rsidP="00FB3C60">
            <w:pPr>
              <w:pStyle w:val="acctfourfigures"/>
              <w:tabs>
                <w:tab w:val="clear" w:pos="765"/>
              </w:tabs>
              <w:spacing w:line="240" w:lineRule="atLeast"/>
              <w:ind w:right="11"/>
              <w:jc w:val="center"/>
              <w:rPr>
                <w:szCs w:val="22"/>
              </w:rPr>
            </w:pPr>
            <w:r w:rsidRPr="00144092">
              <w:rPr>
                <w:b/>
                <w:bCs/>
                <w:szCs w:val="22"/>
              </w:rPr>
              <w:t xml:space="preserve">Consolidated financial statements </w:t>
            </w:r>
          </w:p>
        </w:tc>
      </w:tr>
      <w:tr w:rsidR="00B3031C" w:rsidRPr="00543100" w:rsidTr="000251EC">
        <w:trPr>
          <w:cantSplit/>
          <w:tblHeader/>
        </w:trPr>
        <w:tc>
          <w:tcPr>
            <w:tcW w:w="2981" w:type="dxa"/>
            <w:shd w:val="clear" w:color="auto" w:fill="auto"/>
          </w:tcPr>
          <w:p w:rsidR="00B3031C" w:rsidRPr="00A47EFD" w:rsidRDefault="00B3031C" w:rsidP="00FB3C60">
            <w:pPr>
              <w:pStyle w:val="acctfourfigures"/>
              <w:tabs>
                <w:tab w:val="clear" w:pos="765"/>
                <w:tab w:val="decimal" w:pos="731"/>
              </w:tabs>
              <w:spacing w:line="240" w:lineRule="atLeast"/>
              <w:ind w:right="11"/>
              <w:rPr>
                <w:i/>
                <w:iCs/>
                <w:color w:val="0000FF"/>
                <w:szCs w:val="22"/>
              </w:rPr>
            </w:pPr>
          </w:p>
        </w:tc>
        <w:tc>
          <w:tcPr>
            <w:tcW w:w="1091" w:type="dxa"/>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Carrying amount</w:t>
            </w:r>
          </w:p>
        </w:tc>
        <w:tc>
          <w:tcPr>
            <w:tcW w:w="182" w:type="dxa"/>
          </w:tcPr>
          <w:p w:rsidR="00B3031C" w:rsidRPr="00543100" w:rsidRDefault="00B3031C" w:rsidP="00FB3C60">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Fair value</w:t>
            </w:r>
          </w:p>
        </w:tc>
      </w:tr>
      <w:tr w:rsidR="00B3031C" w:rsidRPr="00543100" w:rsidTr="000251EC">
        <w:trPr>
          <w:cantSplit/>
          <w:tblHeader/>
        </w:trPr>
        <w:tc>
          <w:tcPr>
            <w:tcW w:w="2981" w:type="dxa"/>
            <w:shd w:val="clear" w:color="auto" w:fill="auto"/>
          </w:tcPr>
          <w:p w:rsidR="00B3031C" w:rsidRPr="00543100" w:rsidRDefault="00B3031C" w:rsidP="00FB3C60">
            <w:pPr>
              <w:spacing w:line="240" w:lineRule="atLeast"/>
              <w:ind w:left="180" w:hanging="180"/>
              <w:rPr>
                <w:b/>
                <w:bCs/>
                <w:szCs w:val="22"/>
              </w:rPr>
            </w:pPr>
          </w:p>
        </w:tc>
        <w:tc>
          <w:tcPr>
            <w:tcW w:w="1091" w:type="dxa"/>
          </w:tcPr>
          <w:p w:rsidR="00B3031C" w:rsidRPr="00543100" w:rsidRDefault="00B3031C" w:rsidP="00FB3C60">
            <w:pPr>
              <w:pStyle w:val="acctfourfigures"/>
              <w:tabs>
                <w:tab w:val="clear" w:pos="765"/>
                <w:tab w:val="decimal" w:pos="731"/>
              </w:tabs>
              <w:spacing w:line="240" w:lineRule="atLeast"/>
              <w:ind w:right="11"/>
              <w:rPr>
                <w:i/>
                <w:iCs/>
                <w:szCs w:val="22"/>
              </w:rPr>
            </w:pPr>
          </w:p>
        </w:tc>
        <w:tc>
          <w:tcPr>
            <w:tcW w:w="182" w:type="dxa"/>
          </w:tcPr>
          <w:p w:rsidR="00B3031C" w:rsidRPr="00543100" w:rsidRDefault="00B3031C" w:rsidP="00FB3C60">
            <w:pPr>
              <w:pStyle w:val="acctfourfigures"/>
              <w:tabs>
                <w:tab w:val="clear" w:pos="765"/>
                <w:tab w:val="decimal" w:pos="731"/>
              </w:tabs>
              <w:spacing w:line="240" w:lineRule="atLeast"/>
              <w:ind w:right="11"/>
              <w:rPr>
                <w:i/>
                <w:iCs/>
                <w:szCs w:val="22"/>
              </w:rPr>
            </w:pPr>
          </w:p>
        </w:tc>
        <w:tc>
          <w:tcPr>
            <w:tcW w:w="1078" w:type="dxa"/>
            <w:shd w:val="clear" w:color="auto" w:fill="auto"/>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rsidR="00B3031C" w:rsidRPr="00543100" w:rsidRDefault="00B3031C" w:rsidP="00FB3C60">
            <w:pPr>
              <w:pStyle w:val="acctfourfigures"/>
              <w:spacing w:line="240" w:lineRule="atLeast"/>
              <w:rPr>
                <w:szCs w:val="22"/>
              </w:rPr>
            </w:pPr>
          </w:p>
        </w:tc>
        <w:tc>
          <w:tcPr>
            <w:tcW w:w="1080" w:type="dxa"/>
            <w:shd w:val="clear" w:color="auto" w:fill="auto"/>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rsidR="00B3031C" w:rsidRPr="00543100" w:rsidRDefault="00B3031C" w:rsidP="00FB3C60">
            <w:pPr>
              <w:pStyle w:val="acctfourfigures"/>
              <w:spacing w:line="240" w:lineRule="atLeast"/>
              <w:rPr>
                <w:szCs w:val="22"/>
              </w:rPr>
            </w:pPr>
          </w:p>
        </w:tc>
        <w:tc>
          <w:tcPr>
            <w:tcW w:w="1080" w:type="dxa"/>
            <w:shd w:val="clear" w:color="auto" w:fill="auto"/>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rsidR="00B3031C" w:rsidRPr="00543100" w:rsidRDefault="00B3031C" w:rsidP="00FB3C60">
            <w:pPr>
              <w:pStyle w:val="acctfourfigures"/>
              <w:spacing w:line="240" w:lineRule="atLeast"/>
              <w:rPr>
                <w:szCs w:val="22"/>
              </w:rPr>
            </w:pPr>
          </w:p>
        </w:tc>
        <w:tc>
          <w:tcPr>
            <w:tcW w:w="1080" w:type="dxa"/>
            <w:shd w:val="clear" w:color="auto" w:fill="auto"/>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Total</w:t>
            </w:r>
          </w:p>
        </w:tc>
      </w:tr>
      <w:tr w:rsidR="00B3031C" w:rsidRPr="00144092" w:rsidTr="000251EC">
        <w:trPr>
          <w:cantSplit/>
          <w:tblHeader/>
        </w:trPr>
        <w:tc>
          <w:tcPr>
            <w:tcW w:w="2981" w:type="dxa"/>
            <w:shd w:val="clear" w:color="auto" w:fill="auto"/>
          </w:tcPr>
          <w:p w:rsidR="00B3031C" w:rsidRPr="00543100" w:rsidRDefault="00B3031C" w:rsidP="00FB3C60">
            <w:pPr>
              <w:spacing w:line="240" w:lineRule="atLeast"/>
              <w:ind w:left="180" w:hanging="180"/>
              <w:rPr>
                <w:b/>
                <w:bCs/>
                <w:szCs w:val="22"/>
              </w:rPr>
            </w:pPr>
          </w:p>
        </w:tc>
        <w:tc>
          <w:tcPr>
            <w:tcW w:w="6131" w:type="dxa"/>
            <w:gridSpan w:val="9"/>
          </w:tcPr>
          <w:p w:rsidR="00B3031C" w:rsidRPr="00144092" w:rsidRDefault="00B3031C" w:rsidP="00FB3C60">
            <w:pPr>
              <w:pStyle w:val="acctfourfigures"/>
              <w:tabs>
                <w:tab w:val="clear" w:pos="765"/>
              </w:tabs>
              <w:spacing w:line="240" w:lineRule="atLeast"/>
              <w:ind w:right="11"/>
              <w:jc w:val="center"/>
              <w:rPr>
                <w:i/>
                <w:iCs/>
                <w:szCs w:val="22"/>
              </w:rPr>
            </w:pPr>
            <w:r w:rsidRPr="00144092">
              <w:rPr>
                <w:i/>
                <w:iCs/>
                <w:szCs w:val="22"/>
              </w:rPr>
              <w:t>(in million Baht)</w:t>
            </w:r>
          </w:p>
        </w:tc>
      </w:tr>
      <w:tr w:rsidR="00B3031C" w:rsidRPr="004A09F7" w:rsidTr="000251EC">
        <w:trPr>
          <w:cantSplit/>
        </w:trPr>
        <w:tc>
          <w:tcPr>
            <w:tcW w:w="2981" w:type="dxa"/>
            <w:shd w:val="clear" w:color="auto" w:fill="auto"/>
          </w:tcPr>
          <w:p w:rsidR="00B3031C" w:rsidRPr="00543100" w:rsidRDefault="00F70119" w:rsidP="00FB3C60">
            <w:pPr>
              <w:spacing w:line="240" w:lineRule="atLeast"/>
              <w:ind w:left="180" w:hanging="180"/>
              <w:rPr>
                <w:b/>
                <w:bCs/>
                <w:szCs w:val="22"/>
              </w:rPr>
            </w:pPr>
            <w:r>
              <w:rPr>
                <w:b/>
                <w:bCs/>
                <w:szCs w:val="22"/>
              </w:rPr>
              <w:t>30 September 201</w:t>
            </w:r>
            <w:r w:rsidR="00B71B73">
              <w:rPr>
                <w:b/>
                <w:bCs/>
                <w:szCs w:val="22"/>
              </w:rPr>
              <w:t>8</w:t>
            </w:r>
          </w:p>
        </w:tc>
        <w:tc>
          <w:tcPr>
            <w:tcW w:w="6131" w:type="dxa"/>
            <w:gridSpan w:val="9"/>
          </w:tcPr>
          <w:p w:rsidR="00B3031C" w:rsidRPr="004A09F7" w:rsidRDefault="00B3031C" w:rsidP="00FB3C60">
            <w:pPr>
              <w:pStyle w:val="acctfourfigures"/>
              <w:tabs>
                <w:tab w:val="clear" w:pos="765"/>
              </w:tabs>
              <w:spacing w:line="240" w:lineRule="atLeast"/>
              <w:ind w:right="11"/>
              <w:jc w:val="center"/>
              <w:rPr>
                <w:i/>
                <w:iCs/>
                <w:szCs w:val="22"/>
              </w:rPr>
            </w:pPr>
          </w:p>
        </w:tc>
      </w:tr>
      <w:tr w:rsidR="00B3031C" w:rsidRPr="00543100" w:rsidTr="000251EC">
        <w:trPr>
          <w:cantSplit/>
        </w:trPr>
        <w:tc>
          <w:tcPr>
            <w:tcW w:w="2981" w:type="dxa"/>
            <w:shd w:val="clear" w:color="auto" w:fill="auto"/>
          </w:tcPr>
          <w:p w:rsidR="00B3031C" w:rsidRPr="00C7742A" w:rsidRDefault="00B3031C" w:rsidP="00FB3C60">
            <w:pPr>
              <w:spacing w:line="240" w:lineRule="atLeast"/>
              <w:ind w:left="180" w:hanging="180"/>
              <w:rPr>
                <w:b/>
                <w:bCs/>
                <w:i/>
                <w:iCs/>
                <w:szCs w:val="22"/>
              </w:rPr>
            </w:pPr>
            <w:r w:rsidRPr="00C7742A">
              <w:rPr>
                <w:b/>
                <w:bCs/>
                <w:i/>
                <w:iCs/>
                <w:szCs w:val="22"/>
              </w:rPr>
              <w:t xml:space="preserve">Financial liabilities </w:t>
            </w:r>
            <w:r>
              <w:rPr>
                <w:b/>
                <w:bCs/>
                <w:i/>
                <w:iCs/>
                <w:szCs w:val="22"/>
              </w:rPr>
              <w:t>un</w:t>
            </w:r>
            <w:r w:rsidRPr="00C7742A">
              <w:rPr>
                <w:b/>
                <w:bCs/>
                <w:i/>
                <w:iCs/>
                <w:szCs w:val="22"/>
              </w:rPr>
              <w:t>measured at fair value</w:t>
            </w:r>
          </w:p>
        </w:tc>
        <w:tc>
          <w:tcPr>
            <w:tcW w:w="1091" w:type="dxa"/>
          </w:tcPr>
          <w:p w:rsidR="00B3031C" w:rsidRPr="00C7742A" w:rsidRDefault="00B3031C" w:rsidP="00FB3C60">
            <w:pPr>
              <w:pStyle w:val="acctfourfigures"/>
              <w:tabs>
                <w:tab w:val="clear" w:pos="765"/>
                <w:tab w:val="decimal" w:pos="731"/>
              </w:tabs>
              <w:spacing w:line="240" w:lineRule="atLeast"/>
              <w:ind w:right="11"/>
              <w:rPr>
                <w:i/>
                <w:iCs/>
                <w:szCs w:val="22"/>
              </w:rPr>
            </w:pPr>
          </w:p>
        </w:tc>
        <w:tc>
          <w:tcPr>
            <w:tcW w:w="182" w:type="dxa"/>
          </w:tcPr>
          <w:p w:rsidR="00B3031C" w:rsidRPr="00C7742A" w:rsidRDefault="00B3031C" w:rsidP="00FB3C60">
            <w:pPr>
              <w:pStyle w:val="acctfourfigures"/>
              <w:tabs>
                <w:tab w:val="clear" w:pos="765"/>
                <w:tab w:val="decimal" w:pos="731"/>
              </w:tabs>
              <w:spacing w:line="240" w:lineRule="atLeast"/>
              <w:ind w:right="11"/>
              <w:rPr>
                <w:i/>
                <w:iCs/>
                <w:szCs w:val="22"/>
              </w:rPr>
            </w:pPr>
          </w:p>
        </w:tc>
        <w:tc>
          <w:tcPr>
            <w:tcW w:w="1078" w:type="dxa"/>
            <w:shd w:val="clear" w:color="auto" w:fill="auto"/>
          </w:tcPr>
          <w:p w:rsidR="00B3031C" w:rsidRPr="00C7742A" w:rsidRDefault="00B3031C" w:rsidP="00FB3C60">
            <w:pPr>
              <w:pStyle w:val="acctfourfigures"/>
              <w:tabs>
                <w:tab w:val="clear" w:pos="765"/>
                <w:tab w:val="decimal" w:pos="731"/>
              </w:tabs>
              <w:spacing w:line="240" w:lineRule="atLeast"/>
              <w:ind w:right="11"/>
              <w:rPr>
                <w:i/>
                <w:iCs/>
                <w:szCs w:val="22"/>
              </w:rPr>
            </w:pPr>
          </w:p>
        </w:tc>
        <w:tc>
          <w:tcPr>
            <w:tcW w:w="180" w:type="dxa"/>
            <w:shd w:val="clear" w:color="auto" w:fill="auto"/>
          </w:tcPr>
          <w:p w:rsidR="00B3031C" w:rsidRPr="00C7742A" w:rsidRDefault="00B3031C" w:rsidP="00FB3C60">
            <w:pPr>
              <w:pStyle w:val="acctfourfigures"/>
              <w:spacing w:line="240" w:lineRule="atLeast"/>
              <w:rPr>
                <w:i/>
                <w:iCs/>
                <w:szCs w:val="22"/>
              </w:rPr>
            </w:pPr>
          </w:p>
        </w:tc>
        <w:tc>
          <w:tcPr>
            <w:tcW w:w="1080" w:type="dxa"/>
            <w:shd w:val="clear" w:color="auto" w:fill="auto"/>
          </w:tcPr>
          <w:p w:rsidR="00B3031C" w:rsidRPr="00C7742A" w:rsidRDefault="00B3031C" w:rsidP="00FB3C60">
            <w:pPr>
              <w:pStyle w:val="acctfourfigures"/>
              <w:tabs>
                <w:tab w:val="clear" w:pos="765"/>
                <w:tab w:val="decimal" w:pos="821"/>
              </w:tabs>
              <w:spacing w:line="240" w:lineRule="atLeast"/>
              <w:ind w:right="11"/>
              <w:rPr>
                <w:i/>
                <w:iCs/>
                <w:szCs w:val="22"/>
              </w:rPr>
            </w:pPr>
          </w:p>
        </w:tc>
        <w:tc>
          <w:tcPr>
            <w:tcW w:w="180" w:type="dxa"/>
            <w:shd w:val="clear" w:color="auto" w:fill="auto"/>
          </w:tcPr>
          <w:p w:rsidR="00B3031C" w:rsidRPr="00C7742A" w:rsidRDefault="00B3031C" w:rsidP="00FB3C60">
            <w:pPr>
              <w:pStyle w:val="acctfourfigures"/>
              <w:spacing w:line="240" w:lineRule="atLeast"/>
              <w:rPr>
                <w:i/>
                <w:iCs/>
                <w:szCs w:val="22"/>
              </w:rPr>
            </w:pPr>
          </w:p>
        </w:tc>
        <w:tc>
          <w:tcPr>
            <w:tcW w:w="1080" w:type="dxa"/>
            <w:shd w:val="clear" w:color="auto" w:fill="auto"/>
          </w:tcPr>
          <w:p w:rsidR="00B3031C" w:rsidRPr="00C7742A" w:rsidRDefault="00B3031C" w:rsidP="00FB3C60">
            <w:pPr>
              <w:pStyle w:val="acctfourfigures"/>
              <w:tabs>
                <w:tab w:val="clear" w:pos="765"/>
                <w:tab w:val="decimal" w:pos="731"/>
              </w:tabs>
              <w:spacing w:line="240" w:lineRule="atLeast"/>
              <w:ind w:right="11"/>
              <w:rPr>
                <w:i/>
                <w:iCs/>
                <w:szCs w:val="22"/>
              </w:rPr>
            </w:pPr>
          </w:p>
        </w:tc>
        <w:tc>
          <w:tcPr>
            <w:tcW w:w="180" w:type="dxa"/>
            <w:shd w:val="clear" w:color="auto" w:fill="auto"/>
          </w:tcPr>
          <w:p w:rsidR="00B3031C" w:rsidRPr="00C7742A" w:rsidRDefault="00B3031C" w:rsidP="00FB3C60">
            <w:pPr>
              <w:pStyle w:val="acctfourfigures"/>
              <w:spacing w:line="240" w:lineRule="atLeast"/>
              <w:rPr>
                <w:i/>
                <w:iCs/>
                <w:szCs w:val="22"/>
              </w:rPr>
            </w:pPr>
          </w:p>
        </w:tc>
        <w:tc>
          <w:tcPr>
            <w:tcW w:w="1080" w:type="dxa"/>
            <w:shd w:val="clear" w:color="auto" w:fill="auto"/>
          </w:tcPr>
          <w:p w:rsidR="00B3031C" w:rsidRPr="00C7742A" w:rsidRDefault="00B3031C" w:rsidP="00FB3C60">
            <w:pPr>
              <w:pStyle w:val="acctfourfigures"/>
              <w:tabs>
                <w:tab w:val="clear" w:pos="765"/>
                <w:tab w:val="decimal" w:pos="731"/>
              </w:tabs>
              <w:spacing w:line="240" w:lineRule="atLeast"/>
              <w:ind w:right="11"/>
              <w:rPr>
                <w:i/>
                <w:iCs/>
                <w:szCs w:val="22"/>
              </w:rPr>
            </w:pPr>
          </w:p>
        </w:tc>
      </w:tr>
      <w:tr w:rsidR="00374235" w:rsidRPr="00070AB6" w:rsidTr="000251EC">
        <w:trPr>
          <w:cantSplit/>
        </w:trPr>
        <w:tc>
          <w:tcPr>
            <w:tcW w:w="2981" w:type="dxa"/>
            <w:shd w:val="clear" w:color="auto" w:fill="auto"/>
            <w:vAlign w:val="bottom"/>
          </w:tcPr>
          <w:p w:rsidR="00374235" w:rsidRPr="00245769" w:rsidRDefault="00374235" w:rsidP="00374235">
            <w:pPr>
              <w:spacing w:line="240" w:lineRule="atLeast"/>
              <w:ind w:left="180" w:hanging="180"/>
              <w:rPr>
                <w:iCs/>
                <w:szCs w:val="22"/>
              </w:rPr>
            </w:pPr>
            <w:r w:rsidRPr="00245769">
              <w:rPr>
                <w:iCs/>
                <w:szCs w:val="22"/>
              </w:rPr>
              <w:t>Long-term loans from shareholder of subsidiary</w:t>
            </w:r>
          </w:p>
        </w:tc>
        <w:tc>
          <w:tcPr>
            <w:tcW w:w="1091" w:type="dxa"/>
            <w:vAlign w:val="bottom"/>
          </w:tcPr>
          <w:p w:rsidR="00374235" w:rsidRPr="00245769" w:rsidRDefault="00020406" w:rsidP="00374235">
            <w:pPr>
              <w:pStyle w:val="acctfourfigures"/>
              <w:spacing w:line="240" w:lineRule="atLeast"/>
              <w:ind w:right="11"/>
              <w:rPr>
                <w:iCs/>
                <w:szCs w:val="22"/>
              </w:rPr>
            </w:pPr>
            <w:r w:rsidRPr="00245769">
              <w:rPr>
                <w:iCs/>
                <w:szCs w:val="22"/>
              </w:rPr>
              <w:t>525.54</w:t>
            </w:r>
          </w:p>
        </w:tc>
        <w:tc>
          <w:tcPr>
            <w:tcW w:w="182" w:type="dxa"/>
            <w:vAlign w:val="bottom"/>
          </w:tcPr>
          <w:p w:rsidR="00374235" w:rsidRPr="00245769" w:rsidRDefault="00374235" w:rsidP="00374235">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74235" w:rsidRPr="00245769" w:rsidRDefault="00020406" w:rsidP="00374235">
            <w:pPr>
              <w:pStyle w:val="acctfourfigures"/>
              <w:tabs>
                <w:tab w:val="clear" w:pos="765"/>
                <w:tab w:val="decimal" w:pos="527"/>
              </w:tabs>
              <w:spacing w:line="240" w:lineRule="atLeast"/>
              <w:ind w:right="11"/>
              <w:rPr>
                <w:szCs w:val="22"/>
              </w:rPr>
            </w:pPr>
            <w:r w:rsidRPr="00245769">
              <w:rPr>
                <w:szCs w:val="22"/>
              </w:rPr>
              <w:t>-</w:t>
            </w:r>
          </w:p>
        </w:tc>
        <w:tc>
          <w:tcPr>
            <w:tcW w:w="180" w:type="dxa"/>
            <w:shd w:val="clear" w:color="auto" w:fill="auto"/>
            <w:vAlign w:val="bottom"/>
          </w:tcPr>
          <w:p w:rsidR="00374235" w:rsidRPr="00245769" w:rsidRDefault="00374235" w:rsidP="00374235">
            <w:pPr>
              <w:pStyle w:val="acctfourfigures"/>
              <w:spacing w:line="240" w:lineRule="atLeast"/>
              <w:ind w:right="101"/>
              <w:rPr>
                <w:szCs w:val="22"/>
              </w:rPr>
            </w:pPr>
          </w:p>
        </w:tc>
        <w:tc>
          <w:tcPr>
            <w:tcW w:w="1080" w:type="dxa"/>
            <w:shd w:val="clear" w:color="auto" w:fill="auto"/>
            <w:vAlign w:val="bottom"/>
          </w:tcPr>
          <w:p w:rsidR="00374235" w:rsidRPr="00245769" w:rsidRDefault="00020406" w:rsidP="00374235">
            <w:pPr>
              <w:pStyle w:val="acctfourfigures"/>
              <w:tabs>
                <w:tab w:val="clear" w:pos="765"/>
                <w:tab w:val="decimal" w:pos="731"/>
              </w:tabs>
              <w:spacing w:line="240" w:lineRule="atLeast"/>
              <w:ind w:right="11"/>
              <w:rPr>
                <w:szCs w:val="22"/>
              </w:rPr>
            </w:pPr>
            <w:r w:rsidRPr="00245769">
              <w:rPr>
                <w:szCs w:val="22"/>
              </w:rPr>
              <w:t>307.3</w:t>
            </w:r>
            <w:r w:rsidR="00DE7C2D" w:rsidRPr="00245769">
              <w:rPr>
                <w:szCs w:val="22"/>
              </w:rPr>
              <w:t>6</w:t>
            </w:r>
          </w:p>
        </w:tc>
        <w:tc>
          <w:tcPr>
            <w:tcW w:w="180" w:type="dxa"/>
            <w:shd w:val="clear" w:color="auto" w:fill="auto"/>
            <w:vAlign w:val="bottom"/>
          </w:tcPr>
          <w:p w:rsidR="00374235" w:rsidRPr="00245769" w:rsidRDefault="00374235" w:rsidP="00374235">
            <w:pPr>
              <w:pStyle w:val="acctfourfigures"/>
              <w:spacing w:line="240" w:lineRule="atLeast"/>
              <w:rPr>
                <w:szCs w:val="22"/>
              </w:rPr>
            </w:pPr>
          </w:p>
        </w:tc>
        <w:tc>
          <w:tcPr>
            <w:tcW w:w="1080" w:type="dxa"/>
            <w:shd w:val="clear" w:color="auto" w:fill="auto"/>
            <w:vAlign w:val="bottom"/>
          </w:tcPr>
          <w:p w:rsidR="00374235" w:rsidRPr="00245769" w:rsidRDefault="00020406" w:rsidP="00374235">
            <w:pPr>
              <w:pStyle w:val="acctfourfigures"/>
              <w:tabs>
                <w:tab w:val="clear" w:pos="765"/>
                <w:tab w:val="decimal" w:pos="527"/>
              </w:tabs>
              <w:spacing w:line="240" w:lineRule="atLeast"/>
              <w:ind w:right="11"/>
              <w:rPr>
                <w:szCs w:val="22"/>
              </w:rPr>
            </w:pPr>
            <w:r w:rsidRPr="00245769">
              <w:rPr>
                <w:szCs w:val="22"/>
              </w:rPr>
              <w:t>-</w:t>
            </w:r>
          </w:p>
        </w:tc>
        <w:tc>
          <w:tcPr>
            <w:tcW w:w="180" w:type="dxa"/>
            <w:shd w:val="clear" w:color="auto" w:fill="auto"/>
            <w:vAlign w:val="bottom"/>
          </w:tcPr>
          <w:p w:rsidR="00374235" w:rsidRPr="00245769" w:rsidRDefault="00374235" w:rsidP="00374235">
            <w:pPr>
              <w:pStyle w:val="acctfourfigures"/>
              <w:spacing w:line="240" w:lineRule="atLeast"/>
              <w:rPr>
                <w:szCs w:val="22"/>
              </w:rPr>
            </w:pPr>
          </w:p>
        </w:tc>
        <w:tc>
          <w:tcPr>
            <w:tcW w:w="1080" w:type="dxa"/>
            <w:shd w:val="clear" w:color="auto" w:fill="auto"/>
            <w:vAlign w:val="bottom"/>
          </w:tcPr>
          <w:p w:rsidR="00374235" w:rsidRPr="00245769" w:rsidRDefault="00020406" w:rsidP="00374235">
            <w:pPr>
              <w:pStyle w:val="acctfourfigures"/>
              <w:tabs>
                <w:tab w:val="clear" w:pos="765"/>
                <w:tab w:val="decimal" w:pos="731"/>
              </w:tabs>
              <w:spacing w:line="240" w:lineRule="atLeast"/>
              <w:ind w:right="11"/>
              <w:rPr>
                <w:szCs w:val="22"/>
              </w:rPr>
            </w:pPr>
            <w:r w:rsidRPr="00245769">
              <w:rPr>
                <w:szCs w:val="22"/>
              </w:rPr>
              <w:t>307.3</w:t>
            </w:r>
            <w:r w:rsidR="00DE7C2D" w:rsidRPr="00245769">
              <w:rPr>
                <w:szCs w:val="22"/>
              </w:rPr>
              <w:t>6</w:t>
            </w:r>
          </w:p>
        </w:tc>
      </w:tr>
      <w:tr w:rsidR="004A38C4" w:rsidRPr="00070AB6" w:rsidTr="000251EC">
        <w:trPr>
          <w:cantSplit/>
        </w:trPr>
        <w:tc>
          <w:tcPr>
            <w:tcW w:w="2981" w:type="dxa"/>
            <w:shd w:val="clear" w:color="auto" w:fill="auto"/>
            <w:vAlign w:val="bottom"/>
          </w:tcPr>
          <w:p w:rsidR="004A38C4" w:rsidRPr="00245769" w:rsidRDefault="004A38C4" w:rsidP="00374235">
            <w:pPr>
              <w:spacing w:line="240" w:lineRule="atLeast"/>
              <w:ind w:left="180" w:hanging="180"/>
              <w:rPr>
                <w:iCs/>
                <w:szCs w:val="22"/>
              </w:rPr>
            </w:pPr>
            <w:r w:rsidRPr="00245769">
              <w:rPr>
                <w:iCs/>
                <w:szCs w:val="22"/>
              </w:rPr>
              <w:t>Long-term note payable</w:t>
            </w:r>
            <w:r w:rsidR="007D7664">
              <w:rPr>
                <w:iCs/>
                <w:szCs w:val="22"/>
              </w:rPr>
              <w:t>s</w:t>
            </w:r>
          </w:p>
        </w:tc>
        <w:tc>
          <w:tcPr>
            <w:tcW w:w="1091" w:type="dxa"/>
            <w:vAlign w:val="bottom"/>
          </w:tcPr>
          <w:p w:rsidR="004A38C4" w:rsidRPr="00245769" w:rsidRDefault="004A38C4" w:rsidP="00374235">
            <w:pPr>
              <w:pStyle w:val="acctfourfigures"/>
              <w:spacing w:line="240" w:lineRule="atLeast"/>
              <w:ind w:right="11"/>
              <w:rPr>
                <w:iCs/>
                <w:szCs w:val="22"/>
              </w:rPr>
            </w:pPr>
            <w:r w:rsidRPr="00245769">
              <w:rPr>
                <w:iCs/>
                <w:szCs w:val="22"/>
              </w:rPr>
              <w:t>245.39</w:t>
            </w:r>
          </w:p>
        </w:tc>
        <w:tc>
          <w:tcPr>
            <w:tcW w:w="182" w:type="dxa"/>
            <w:vAlign w:val="bottom"/>
          </w:tcPr>
          <w:p w:rsidR="004A38C4" w:rsidRPr="00245769" w:rsidRDefault="004A38C4" w:rsidP="00374235">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4A38C4" w:rsidRPr="00245769" w:rsidRDefault="004A38C4" w:rsidP="00374235">
            <w:pPr>
              <w:pStyle w:val="acctfourfigures"/>
              <w:tabs>
                <w:tab w:val="clear" w:pos="765"/>
                <w:tab w:val="decimal" w:pos="527"/>
              </w:tabs>
              <w:spacing w:line="240" w:lineRule="atLeast"/>
              <w:ind w:right="11"/>
              <w:rPr>
                <w:szCs w:val="22"/>
              </w:rPr>
            </w:pPr>
            <w:r w:rsidRPr="00245769">
              <w:rPr>
                <w:szCs w:val="22"/>
              </w:rPr>
              <w:t>-</w:t>
            </w:r>
          </w:p>
        </w:tc>
        <w:tc>
          <w:tcPr>
            <w:tcW w:w="180" w:type="dxa"/>
            <w:shd w:val="clear" w:color="auto" w:fill="auto"/>
            <w:vAlign w:val="bottom"/>
          </w:tcPr>
          <w:p w:rsidR="004A38C4" w:rsidRPr="00245769" w:rsidRDefault="004A38C4" w:rsidP="00374235">
            <w:pPr>
              <w:pStyle w:val="acctfourfigures"/>
              <w:spacing w:line="240" w:lineRule="atLeast"/>
              <w:ind w:right="101"/>
              <w:rPr>
                <w:szCs w:val="22"/>
              </w:rPr>
            </w:pPr>
          </w:p>
        </w:tc>
        <w:tc>
          <w:tcPr>
            <w:tcW w:w="1080" w:type="dxa"/>
            <w:shd w:val="clear" w:color="auto" w:fill="auto"/>
            <w:vAlign w:val="bottom"/>
          </w:tcPr>
          <w:p w:rsidR="004A38C4" w:rsidRPr="00245769" w:rsidRDefault="004A38C4" w:rsidP="00374235">
            <w:pPr>
              <w:pStyle w:val="acctfourfigures"/>
              <w:tabs>
                <w:tab w:val="clear" w:pos="765"/>
                <w:tab w:val="decimal" w:pos="731"/>
              </w:tabs>
              <w:spacing w:line="240" w:lineRule="atLeast"/>
              <w:ind w:right="11"/>
              <w:rPr>
                <w:szCs w:val="22"/>
              </w:rPr>
            </w:pPr>
            <w:r w:rsidRPr="00245769">
              <w:rPr>
                <w:szCs w:val="22"/>
              </w:rPr>
              <w:t>245.39</w:t>
            </w:r>
          </w:p>
        </w:tc>
        <w:tc>
          <w:tcPr>
            <w:tcW w:w="180" w:type="dxa"/>
            <w:shd w:val="clear" w:color="auto" w:fill="auto"/>
            <w:vAlign w:val="bottom"/>
          </w:tcPr>
          <w:p w:rsidR="004A38C4" w:rsidRPr="00245769" w:rsidRDefault="004A38C4" w:rsidP="00374235">
            <w:pPr>
              <w:pStyle w:val="acctfourfigures"/>
              <w:spacing w:line="240" w:lineRule="atLeast"/>
              <w:rPr>
                <w:szCs w:val="22"/>
              </w:rPr>
            </w:pPr>
          </w:p>
        </w:tc>
        <w:tc>
          <w:tcPr>
            <w:tcW w:w="1080" w:type="dxa"/>
            <w:shd w:val="clear" w:color="auto" w:fill="auto"/>
            <w:vAlign w:val="bottom"/>
          </w:tcPr>
          <w:p w:rsidR="004A38C4" w:rsidRPr="00245769" w:rsidRDefault="004A38C4" w:rsidP="00374235">
            <w:pPr>
              <w:pStyle w:val="acctfourfigures"/>
              <w:tabs>
                <w:tab w:val="clear" w:pos="765"/>
                <w:tab w:val="decimal" w:pos="527"/>
              </w:tabs>
              <w:spacing w:line="240" w:lineRule="atLeast"/>
              <w:ind w:right="11"/>
              <w:rPr>
                <w:szCs w:val="22"/>
              </w:rPr>
            </w:pPr>
            <w:r w:rsidRPr="00245769">
              <w:rPr>
                <w:szCs w:val="22"/>
              </w:rPr>
              <w:t>-</w:t>
            </w:r>
          </w:p>
        </w:tc>
        <w:tc>
          <w:tcPr>
            <w:tcW w:w="180" w:type="dxa"/>
            <w:shd w:val="clear" w:color="auto" w:fill="auto"/>
            <w:vAlign w:val="bottom"/>
          </w:tcPr>
          <w:p w:rsidR="004A38C4" w:rsidRPr="00245769" w:rsidRDefault="004A38C4" w:rsidP="00374235">
            <w:pPr>
              <w:pStyle w:val="acctfourfigures"/>
              <w:spacing w:line="240" w:lineRule="atLeast"/>
              <w:rPr>
                <w:szCs w:val="22"/>
              </w:rPr>
            </w:pPr>
          </w:p>
        </w:tc>
        <w:tc>
          <w:tcPr>
            <w:tcW w:w="1080" w:type="dxa"/>
            <w:shd w:val="clear" w:color="auto" w:fill="auto"/>
            <w:vAlign w:val="bottom"/>
          </w:tcPr>
          <w:p w:rsidR="004A38C4" w:rsidRPr="00245769" w:rsidRDefault="004A38C4" w:rsidP="00374235">
            <w:pPr>
              <w:pStyle w:val="acctfourfigures"/>
              <w:tabs>
                <w:tab w:val="clear" w:pos="765"/>
                <w:tab w:val="decimal" w:pos="731"/>
              </w:tabs>
              <w:spacing w:line="240" w:lineRule="atLeast"/>
              <w:ind w:right="11"/>
              <w:rPr>
                <w:szCs w:val="22"/>
              </w:rPr>
            </w:pPr>
            <w:r w:rsidRPr="00245769">
              <w:rPr>
                <w:szCs w:val="22"/>
              </w:rPr>
              <w:t>245.39</w:t>
            </w:r>
          </w:p>
        </w:tc>
      </w:tr>
      <w:tr w:rsidR="00374235" w:rsidRPr="00374235" w:rsidTr="000251EC">
        <w:trPr>
          <w:cantSplit/>
          <w:trHeight w:val="281"/>
        </w:trPr>
        <w:tc>
          <w:tcPr>
            <w:tcW w:w="2981" w:type="dxa"/>
            <w:shd w:val="clear" w:color="auto" w:fill="auto"/>
            <w:vAlign w:val="bottom"/>
          </w:tcPr>
          <w:p w:rsidR="00374235" w:rsidRPr="00374235" w:rsidRDefault="00374235" w:rsidP="00374235">
            <w:pPr>
              <w:spacing w:line="240" w:lineRule="atLeast"/>
              <w:ind w:left="180" w:hanging="180"/>
              <w:rPr>
                <w:iCs/>
                <w:szCs w:val="22"/>
              </w:rPr>
            </w:pPr>
            <w:r w:rsidRPr="00971B88">
              <w:rPr>
                <w:iCs/>
                <w:szCs w:val="22"/>
              </w:rPr>
              <w:t>Debenture</w:t>
            </w:r>
            <w:r w:rsidR="00380AC5">
              <w:rPr>
                <w:iCs/>
                <w:szCs w:val="22"/>
              </w:rPr>
              <w:t>s</w:t>
            </w:r>
          </w:p>
        </w:tc>
        <w:tc>
          <w:tcPr>
            <w:tcW w:w="1091" w:type="dxa"/>
            <w:vAlign w:val="bottom"/>
          </w:tcPr>
          <w:p w:rsidR="00374235" w:rsidRPr="00374235" w:rsidRDefault="00020406" w:rsidP="00000D12">
            <w:pPr>
              <w:pStyle w:val="acctfourfigures"/>
              <w:spacing w:line="240" w:lineRule="atLeast"/>
              <w:ind w:right="11"/>
              <w:rPr>
                <w:iCs/>
                <w:szCs w:val="22"/>
              </w:rPr>
            </w:pPr>
            <w:r>
              <w:rPr>
                <w:iCs/>
                <w:szCs w:val="22"/>
              </w:rPr>
              <w:t>7,000.00</w:t>
            </w:r>
          </w:p>
        </w:tc>
        <w:tc>
          <w:tcPr>
            <w:tcW w:w="182" w:type="dxa"/>
            <w:vAlign w:val="bottom"/>
          </w:tcPr>
          <w:p w:rsidR="00374235" w:rsidRPr="00374235" w:rsidRDefault="00374235" w:rsidP="00000D12">
            <w:pPr>
              <w:pStyle w:val="acctfourfigures"/>
              <w:spacing w:line="240" w:lineRule="atLeast"/>
              <w:ind w:right="11"/>
              <w:rPr>
                <w:iCs/>
                <w:szCs w:val="22"/>
              </w:rPr>
            </w:pPr>
          </w:p>
        </w:tc>
        <w:tc>
          <w:tcPr>
            <w:tcW w:w="1078" w:type="dxa"/>
            <w:shd w:val="clear" w:color="auto" w:fill="auto"/>
            <w:vAlign w:val="bottom"/>
          </w:tcPr>
          <w:p w:rsidR="00374235" w:rsidRPr="00000D12" w:rsidRDefault="00020406" w:rsidP="00380AC5">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rsidR="00374235" w:rsidRPr="00374235" w:rsidRDefault="00374235" w:rsidP="00000D12">
            <w:pPr>
              <w:pStyle w:val="acctfourfigures"/>
              <w:spacing w:line="240" w:lineRule="atLeast"/>
              <w:ind w:right="11"/>
              <w:rPr>
                <w:iCs/>
                <w:szCs w:val="22"/>
              </w:rPr>
            </w:pPr>
          </w:p>
        </w:tc>
        <w:tc>
          <w:tcPr>
            <w:tcW w:w="1080" w:type="dxa"/>
            <w:shd w:val="clear" w:color="auto" w:fill="auto"/>
            <w:vAlign w:val="bottom"/>
          </w:tcPr>
          <w:p w:rsidR="00374235" w:rsidRPr="00374235" w:rsidRDefault="00020406" w:rsidP="00000D12">
            <w:pPr>
              <w:pStyle w:val="acctfourfigures"/>
              <w:spacing w:line="240" w:lineRule="atLeast"/>
              <w:ind w:right="11"/>
              <w:rPr>
                <w:iCs/>
                <w:szCs w:val="22"/>
              </w:rPr>
            </w:pPr>
            <w:r>
              <w:rPr>
                <w:iCs/>
                <w:szCs w:val="22"/>
              </w:rPr>
              <w:t>7,030.72</w:t>
            </w:r>
          </w:p>
        </w:tc>
        <w:tc>
          <w:tcPr>
            <w:tcW w:w="180" w:type="dxa"/>
            <w:shd w:val="clear" w:color="auto" w:fill="auto"/>
            <w:vAlign w:val="bottom"/>
          </w:tcPr>
          <w:p w:rsidR="00374235" w:rsidRPr="00374235" w:rsidRDefault="00374235" w:rsidP="00000D12">
            <w:pPr>
              <w:pStyle w:val="acctfourfigures"/>
              <w:spacing w:line="240" w:lineRule="atLeast"/>
              <w:ind w:right="11"/>
              <w:rPr>
                <w:iCs/>
                <w:szCs w:val="22"/>
              </w:rPr>
            </w:pPr>
          </w:p>
        </w:tc>
        <w:tc>
          <w:tcPr>
            <w:tcW w:w="1080" w:type="dxa"/>
            <w:shd w:val="clear" w:color="auto" w:fill="auto"/>
            <w:vAlign w:val="bottom"/>
          </w:tcPr>
          <w:p w:rsidR="00374235" w:rsidRPr="00000D12" w:rsidRDefault="00020406" w:rsidP="00380AC5">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rsidR="00374235" w:rsidRPr="00374235" w:rsidRDefault="00374235" w:rsidP="00000D12">
            <w:pPr>
              <w:pStyle w:val="acctfourfigures"/>
              <w:spacing w:line="240" w:lineRule="atLeast"/>
              <w:ind w:right="11"/>
              <w:rPr>
                <w:iCs/>
                <w:szCs w:val="22"/>
              </w:rPr>
            </w:pPr>
          </w:p>
        </w:tc>
        <w:tc>
          <w:tcPr>
            <w:tcW w:w="1080" w:type="dxa"/>
            <w:shd w:val="clear" w:color="auto" w:fill="auto"/>
            <w:vAlign w:val="bottom"/>
          </w:tcPr>
          <w:p w:rsidR="00374235" w:rsidRPr="00374235" w:rsidRDefault="00020406" w:rsidP="00000D12">
            <w:pPr>
              <w:pStyle w:val="acctfourfigures"/>
              <w:spacing w:line="240" w:lineRule="atLeast"/>
              <w:ind w:right="11"/>
              <w:rPr>
                <w:iCs/>
                <w:szCs w:val="22"/>
              </w:rPr>
            </w:pPr>
            <w:r>
              <w:rPr>
                <w:iCs/>
                <w:szCs w:val="22"/>
              </w:rPr>
              <w:t>7,030.72</w:t>
            </w:r>
          </w:p>
        </w:tc>
      </w:tr>
      <w:tr w:rsidR="00B3031C" w:rsidRPr="00543100" w:rsidTr="000251EC">
        <w:trPr>
          <w:cantSplit/>
          <w:trHeight w:val="182"/>
        </w:trPr>
        <w:tc>
          <w:tcPr>
            <w:tcW w:w="2981" w:type="dxa"/>
            <w:shd w:val="clear" w:color="auto" w:fill="auto"/>
            <w:vAlign w:val="bottom"/>
          </w:tcPr>
          <w:p w:rsidR="00B3031C" w:rsidRPr="00380AC5" w:rsidRDefault="00B3031C" w:rsidP="00380AC5">
            <w:pPr>
              <w:spacing w:line="120" w:lineRule="atLeast"/>
              <w:ind w:left="180" w:hanging="180"/>
              <w:rPr>
                <w:iCs/>
                <w:sz w:val="16"/>
                <w:szCs w:val="16"/>
              </w:rPr>
            </w:pPr>
          </w:p>
        </w:tc>
        <w:tc>
          <w:tcPr>
            <w:tcW w:w="1091" w:type="dxa"/>
            <w:vAlign w:val="bottom"/>
          </w:tcPr>
          <w:p w:rsidR="00B3031C" w:rsidRPr="00380AC5" w:rsidRDefault="00B3031C" w:rsidP="00380AC5">
            <w:pPr>
              <w:pStyle w:val="acctfourfigures"/>
              <w:tabs>
                <w:tab w:val="clear" w:pos="765"/>
                <w:tab w:val="decimal" w:pos="731"/>
              </w:tabs>
              <w:spacing w:line="120" w:lineRule="atLeast"/>
              <w:ind w:right="11"/>
              <w:rPr>
                <w:sz w:val="16"/>
                <w:szCs w:val="16"/>
              </w:rPr>
            </w:pPr>
          </w:p>
        </w:tc>
        <w:tc>
          <w:tcPr>
            <w:tcW w:w="182" w:type="dxa"/>
            <w:vAlign w:val="bottom"/>
          </w:tcPr>
          <w:p w:rsidR="00B3031C" w:rsidRPr="00380AC5" w:rsidRDefault="00B3031C" w:rsidP="00380AC5">
            <w:pPr>
              <w:pStyle w:val="acctfourfigures"/>
              <w:tabs>
                <w:tab w:val="clear" w:pos="765"/>
                <w:tab w:val="decimal" w:pos="731"/>
              </w:tabs>
              <w:spacing w:line="120" w:lineRule="atLeast"/>
              <w:ind w:right="11"/>
              <w:rPr>
                <w:sz w:val="16"/>
                <w:szCs w:val="16"/>
              </w:rPr>
            </w:pPr>
          </w:p>
        </w:tc>
        <w:tc>
          <w:tcPr>
            <w:tcW w:w="1078" w:type="dxa"/>
            <w:shd w:val="clear" w:color="auto" w:fill="auto"/>
            <w:vAlign w:val="bottom"/>
          </w:tcPr>
          <w:p w:rsidR="00B3031C" w:rsidRPr="00380AC5" w:rsidRDefault="00B3031C" w:rsidP="00380AC5">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rsidR="00B3031C" w:rsidRPr="00380AC5" w:rsidRDefault="00B3031C" w:rsidP="00380AC5">
            <w:pPr>
              <w:pStyle w:val="acctfourfigures"/>
              <w:spacing w:line="120" w:lineRule="atLeast"/>
              <w:ind w:right="101"/>
              <w:rPr>
                <w:sz w:val="16"/>
                <w:szCs w:val="16"/>
              </w:rPr>
            </w:pPr>
          </w:p>
        </w:tc>
        <w:tc>
          <w:tcPr>
            <w:tcW w:w="1080" w:type="dxa"/>
            <w:shd w:val="clear" w:color="auto" w:fill="auto"/>
            <w:vAlign w:val="bottom"/>
          </w:tcPr>
          <w:p w:rsidR="00B3031C" w:rsidRPr="00380AC5" w:rsidRDefault="00B3031C" w:rsidP="00380AC5">
            <w:pPr>
              <w:pStyle w:val="acctfourfigures"/>
              <w:tabs>
                <w:tab w:val="clear" w:pos="765"/>
                <w:tab w:val="decimal" w:pos="731"/>
              </w:tabs>
              <w:spacing w:line="120" w:lineRule="atLeast"/>
              <w:ind w:right="11"/>
              <w:rPr>
                <w:sz w:val="16"/>
                <w:szCs w:val="16"/>
              </w:rPr>
            </w:pPr>
          </w:p>
        </w:tc>
        <w:tc>
          <w:tcPr>
            <w:tcW w:w="180" w:type="dxa"/>
            <w:shd w:val="clear" w:color="auto" w:fill="auto"/>
            <w:vAlign w:val="bottom"/>
          </w:tcPr>
          <w:p w:rsidR="00B3031C" w:rsidRPr="00380AC5" w:rsidRDefault="00B3031C" w:rsidP="00380AC5">
            <w:pPr>
              <w:pStyle w:val="acctfourfigures"/>
              <w:spacing w:line="120" w:lineRule="atLeast"/>
              <w:rPr>
                <w:sz w:val="16"/>
                <w:szCs w:val="16"/>
              </w:rPr>
            </w:pPr>
          </w:p>
        </w:tc>
        <w:tc>
          <w:tcPr>
            <w:tcW w:w="1080" w:type="dxa"/>
            <w:shd w:val="clear" w:color="auto" w:fill="auto"/>
            <w:vAlign w:val="bottom"/>
          </w:tcPr>
          <w:p w:rsidR="00B3031C" w:rsidRPr="00380AC5" w:rsidRDefault="00B3031C" w:rsidP="00380AC5">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rsidR="00B3031C" w:rsidRPr="00380AC5" w:rsidRDefault="00B3031C" w:rsidP="00380AC5">
            <w:pPr>
              <w:pStyle w:val="acctfourfigures"/>
              <w:spacing w:line="120" w:lineRule="atLeast"/>
              <w:rPr>
                <w:sz w:val="16"/>
                <w:szCs w:val="16"/>
              </w:rPr>
            </w:pPr>
          </w:p>
        </w:tc>
        <w:tc>
          <w:tcPr>
            <w:tcW w:w="1080" w:type="dxa"/>
            <w:shd w:val="clear" w:color="auto" w:fill="auto"/>
            <w:vAlign w:val="bottom"/>
          </w:tcPr>
          <w:p w:rsidR="00B3031C" w:rsidRPr="00380AC5" w:rsidRDefault="00B3031C" w:rsidP="00380AC5">
            <w:pPr>
              <w:pStyle w:val="acctfourfigures"/>
              <w:tabs>
                <w:tab w:val="clear" w:pos="765"/>
                <w:tab w:val="decimal" w:pos="731"/>
              </w:tabs>
              <w:spacing w:line="120" w:lineRule="atLeast"/>
              <w:ind w:right="11"/>
              <w:rPr>
                <w:sz w:val="16"/>
                <w:szCs w:val="16"/>
              </w:rPr>
            </w:pPr>
          </w:p>
        </w:tc>
      </w:tr>
      <w:tr w:rsidR="00B71B73" w:rsidRPr="00543100" w:rsidTr="000251EC">
        <w:trPr>
          <w:cantSplit/>
          <w:trHeight w:val="272"/>
        </w:trPr>
        <w:tc>
          <w:tcPr>
            <w:tcW w:w="2981" w:type="dxa"/>
            <w:shd w:val="clear" w:color="auto" w:fill="auto"/>
          </w:tcPr>
          <w:p w:rsidR="00B71B73" w:rsidRPr="00543100" w:rsidRDefault="00B71B73" w:rsidP="00B71B73">
            <w:pPr>
              <w:spacing w:line="240" w:lineRule="atLeast"/>
              <w:ind w:left="180" w:hanging="180"/>
              <w:rPr>
                <w:b/>
                <w:bCs/>
                <w:szCs w:val="22"/>
              </w:rPr>
            </w:pPr>
            <w:r>
              <w:rPr>
                <w:b/>
                <w:bCs/>
                <w:szCs w:val="22"/>
              </w:rPr>
              <w:t>30 September 2017</w:t>
            </w:r>
          </w:p>
        </w:tc>
        <w:tc>
          <w:tcPr>
            <w:tcW w:w="1091" w:type="dxa"/>
          </w:tcPr>
          <w:p w:rsidR="00B71B73" w:rsidRPr="004A09F7" w:rsidRDefault="00B71B73" w:rsidP="00B71B73">
            <w:pPr>
              <w:pStyle w:val="acctfourfigures"/>
              <w:tabs>
                <w:tab w:val="clear" w:pos="765"/>
              </w:tabs>
              <w:spacing w:line="240" w:lineRule="atLeast"/>
              <w:ind w:right="11"/>
              <w:jc w:val="center"/>
              <w:rPr>
                <w:i/>
                <w:iCs/>
                <w:szCs w:val="22"/>
              </w:rPr>
            </w:pPr>
          </w:p>
        </w:tc>
        <w:tc>
          <w:tcPr>
            <w:tcW w:w="182" w:type="dxa"/>
            <w:vAlign w:val="bottom"/>
          </w:tcPr>
          <w:p w:rsidR="00B71B73" w:rsidRPr="00632876" w:rsidRDefault="00B71B73" w:rsidP="00B71B73">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B71B73" w:rsidRPr="00632876" w:rsidRDefault="00B71B73" w:rsidP="00B71B73">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B71B73" w:rsidRPr="00632876" w:rsidRDefault="00B71B73" w:rsidP="00B71B73">
            <w:pPr>
              <w:pStyle w:val="acctfourfigures"/>
              <w:spacing w:line="240" w:lineRule="atLeast"/>
              <w:ind w:right="101"/>
              <w:rPr>
                <w:szCs w:val="22"/>
              </w:rPr>
            </w:pPr>
          </w:p>
        </w:tc>
        <w:tc>
          <w:tcPr>
            <w:tcW w:w="1080" w:type="dxa"/>
            <w:shd w:val="clear" w:color="auto" w:fill="auto"/>
            <w:vAlign w:val="bottom"/>
          </w:tcPr>
          <w:p w:rsidR="00B71B73" w:rsidRPr="00632876" w:rsidRDefault="00B71B73" w:rsidP="00B71B73">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B71B73" w:rsidRPr="00632876" w:rsidRDefault="00B71B73" w:rsidP="00B71B73">
            <w:pPr>
              <w:pStyle w:val="acctfourfigures"/>
              <w:spacing w:line="240" w:lineRule="atLeast"/>
              <w:rPr>
                <w:szCs w:val="22"/>
              </w:rPr>
            </w:pPr>
          </w:p>
        </w:tc>
        <w:tc>
          <w:tcPr>
            <w:tcW w:w="1080" w:type="dxa"/>
            <w:shd w:val="clear" w:color="auto" w:fill="auto"/>
            <w:vAlign w:val="bottom"/>
          </w:tcPr>
          <w:p w:rsidR="00B71B73" w:rsidRPr="00632876" w:rsidRDefault="00B71B73" w:rsidP="00B71B73">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B71B73" w:rsidRPr="00632876" w:rsidRDefault="00B71B73" w:rsidP="00B71B73">
            <w:pPr>
              <w:pStyle w:val="acctfourfigures"/>
              <w:spacing w:line="240" w:lineRule="atLeast"/>
              <w:rPr>
                <w:szCs w:val="22"/>
              </w:rPr>
            </w:pPr>
          </w:p>
        </w:tc>
        <w:tc>
          <w:tcPr>
            <w:tcW w:w="1080" w:type="dxa"/>
            <w:shd w:val="clear" w:color="auto" w:fill="auto"/>
            <w:vAlign w:val="bottom"/>
          </w:tcPr>
          <w:p w:rsidR="00B71B73" w:rsidRPr="00632876" w:rsidRDefault="00B71B73" w:rsidP="00B71B73">
            <w:pPr>
              <w:pStyle w:val="acctfourfigures"/>
              <w:tabs>
                <w:tab w:val="clear" w:pos="765"/>
                <w:tab w:val="decimal" w:pos="731"/>
              </w:tabs>
              <w:spacing w:line="240" w:lineRule="atLeast"/>
              <w:ind w:right="11"/>
              <w:rPr>
                <w:szCs w:val="22"/>
              </w:rPr>
            </w:pPr>
          </w:p>
        </w:tc>
      </w:tr>
      <w:tr w:rsidR="00B71B73" w:rsidRPr="00070AB6" w:rsidTr="000251EC">
        <w:trPr>
          <w:cantSplit/>
        </w:trPr>
        <w:tc>
          <w:tcPr>
            <w:tcW w:w="2981" w:type="dxa"/>
            <w:shd w:val="clear" w:color="auto" w:fill="auto"/>
          </w:tcPr>
          <w:p w:rsidR="00B71B73" w:rsidRPr="00C7742A" w:rsidRDefault="00B71B73" w:rsidP="00B71B73">
            <w:pPr>
              <w:spacing w:line="240" w:lineRule="atLeast"/>
              <w:ind w:left="180" w:hanging="180"/>
              <w:rPr>
                <w:b/>
                <w:bCs/>
                <w:i/>
                <w:iCs/>
                <w:szCs w:val="22"/>
              </w:rPr>
            </w:pPr>
            <w:r w:rsidRPr="00C7742A">
              <w:rPr>
                <w:b/>
                <w:bCs/>
                <w:i/>
                <w:iCs/>
                <w:szCs w:val="22"/>
              </w:rPr>
              <w:t xml:space="preserve">Financial liabilities </w:t>
            </w:r>
            <w:r>
              <w:rPr>
                <w:b/>
                <w:bCs/>
                <w:i/>
                <w:iCs/>
                <w:szCs w:val="22"/>
              </w:rPr>
              <w:t>un</w:t>
            </w:r>
            <w:r w:rsidRPr="00C7742A">
              <w:rPr>
                <w:b/>
                <w:bCs/>
                <w:i/>
                <w:iCs/>
                <w:szCs w:val="22"/>
              </w:rPr>
              <w:t>measured at fair value</w:t>
            </w:r>
          </w:p>
        </w:tc>
        <w:tc>
          <w:tcPr>
            <w:tcW w:w="1091" w:type="dxa"/>
          </w:tcPr>
          <w:p w:rsidR="00B71B73" w:rsidRPr="00C7742A" w:rsidRDefault="00B71B73" w:rsidP="00B71B73">
            <w:pPr>
              <w:pStyle w:val="acctfourfigures"/>
              <w:tabs>
                <w:tab w:val="clear" w:pos="765"/>
                <w:tab w:val="decimal" w:pos="731"/>
              </w:tabs>
              <w:spacing w:line="240" w:lineRule="atLeast"/>
              <w:ind w:right="11"/>
              <w:rPr>
                <w:i/>
                <w:iCs/>
                <w:szCs w:val="22"/>
              </w:rPr>
            </w:pPr>
          </w:p>
        </w:tc>
        <w:tc>
          <w:tcPr>
            <w:tcW w:w="182" w:type="dxa"/>
          </w:tcPr>
          <w:p w:rsidR="00B71B73" w:rsidRPr="00C7742A" w:rsidRDefault="00B71B73" w:rsidP="00B71B73">
            <w:pPr>
              <w:pStyle w:val="acctfourfigures"/>
              <w:tabs>
                <w:tab w:val="clear" w:pos="765"/>
                <w:tab w:val="decimal" w:pos="731"/>
              </w:tabs>
              <w:spacing w:line="240" w:lineRule="atLeast"/>
              <w:ind w:right="11"/>
              <w:rPr>
                <w:i/>
                <w:iCs/>
                <w:szCs w:val="22"/>
              </w:rPr>
            </w:pPr>
          </w:p>
        </w:tc>
        <w:tc>
          <w:tcPr>
            <w:tcW w:w="1078" w:type="dxa"/>
            <w:shd w:val="clear" w:color="auto" w:fill="auto"/>
          </w:tcPr>
          <w:p w:rsidR="00B71B73" w:rsidRPr="00C7742A" w:rsidRDefault="00B71B73" w:rsidP="00B71B73">
            <w:pPr>
              <w:pStyle w:val="acctfourfigures"/>
              <w:tabs>
                <w:tab w:val="clear" w:pos="765"/>
                <w:tab w:val="decimal" w:pos="731"/>
              </w:tabs>
              <w:spacing w:line="240" w:lineRule="atLeast"/>
              <w:ind w:right="11"/>
              <w:rPr>
                <w:i/>
                <w:iCs/>
                <w:szCs w:val="22"/>
              </w:rPr>
            </w:pPr>
          </w:p>
        </w:tc>
        <w:tc>
          <w:tcPr>
            <w:tcW w:w="180" w:type="dxa"/>
            <w:shd w:val="clear" w:color="auto" w:fill="auto"/>
          </w:tcPr>
          <w:p w:rsidR="00B71B73" w:rsidRPr="00C7742A" w:rsidRDefault="00B71B73" w:rsidP="00B71B73">
            <w:pPr>
              <w:pStyle w:val="acctfourfigures"/>
              <w:spacing w:line="240" w:lineRule="atLeast"/>
              <w:rPr>
                <w:i/>
                <w:iCs/>
                <w:szCs w:val="22"/>
              </w:rPr>
            </w:pPr>
          </w:p>
        </w:tc>
        <w:tc>
          <w:tcPr>
            <w:tcW w:w="1080" w:type="dxa"/>
            <w:shd w:val="clear" w:color="auto" w:fill="auto"/>
          </w:tcPr>
          <w:p w:rsidR="00B71B73" w:rsidRPr="00C7742A" w:rsidRDefault="00B71B73" w:rsidP="00B71B73">
            <w:pPr>
              <w:pStyle w:val="acctfourfigures"/>
              <w:tabs>
                <w:tab w:val="clear" w:pos="765"/>
                <w:tab w:val="decimal" w:pos="821"/>
              </w:tabs>
              <w:spacing w:line="240" w:lineRule="atLeast"/>
              <w:ind w:right="11"/>
              <w:rPr>
                <w:i/>
                <w:iCs/>
                <w:szCs w:val="22"/>
              </w:rPr>
            </w:pPr>
          </w:p>
        </w:tc>
        <w:tc>
          <w:tcPr>
            <w:tcW w:w="180" w:type="dxa"/>
            <w:shd w:val="clear" w:color="auto" w:fill="auto"/>
          </w:tcPr>
          <w:p w:rsidR="00B71B73" w:rsidRPr="00C7742A" w:rsidRDefault="00B71B73" w:rsidP="00B71B73">
            <w:pPr>
              <w:pStyle w:val="acctfourfigures"/>
              <w:spacing w:line="240" w:lineRule="atLeast"/>
              <w:rPr>
                <w:i/>
                <w:iCs/>
                <w:szCs w:val="22"/>
              </w:rPr>
            </w:pPr>
          </w:p>
        </w:tc>
        <w:tc>
          <w:tcPr>
            <w:tcW w:w="1080" w:type="dxa"/>
            <w:shd w:val="clear" w:color="auto" w:fill="auto"/>
          </w:tcPr>
          <w:p w:rsidR="00B71B73" w:rsidRPr="00C7742A" w:rsidRDefault="00B71B73" w:rsidP="00B71B73">
            <w:pPr>
              <w:pStyle w:val="acctfourfigures"/>
              <w:tabs>
                <w:tab w:val="clear" w:pos="765"/>
                <w:tab w:val="decimal" w:pos="731"/>
              </w:tabs>
              <w:spacing w:line="240" w:lineRule="atLeast"/>
              <w:ind w:right="11"/>
              <w:rPr>
                <w:i/>
                <w:iCs/>
                <w:szCs w:val="22"/>
              </w:rPr>
            </w:pPr>
          </w:p>
        </w:tc>
        <w:tc>
          <w:tcPr>
            <w:tcW w:w="180" w:type="dxa"/>
            <w:shd w:val="clear" w:color="auto" w:fill="auto"/>
          </w:tcPr>
          <w:p w:rsidR="00B71B73" w:rsidRPr="00C7742A" w:rsidRDefault="00B71B73" w:rsidP="00B71B73">
            <w:pPr>
              <w:pStyle w:val="acctfourfigures"/>
              <w:spacing w:line="240" w:lineRule="atLeast"/>
              <w:rPr>
                <w:i/>
                <w:iCs/>
                <w:szCs w:val="22"/>
              </w:rPr>
            </w:pPr>
          </w:p>
        </w:tc>
        <w:tc>
          <w:tcPr>
            <w:tcW w:w="1080" w:type="dxa"/>
            <w:shd w:val="clear" w:color="auto" w:fill="auto"/>
          </w:tcPr>
          <w:p w:rsidR="00B71B73" w:rsidRPr="00C7742A" w:rsidRDefault="00B71B73" w:rsidP="00B71B73">
            <w:pPr>
              <w:pStyle w:val="acctfourfigures"/>
              <w:tabs>
                <w:tab w:val="clear" w:pos="765"/>
                <w:tab w:val="decimal" w:pos="731"/>
              </w:tabs>
              <w:spacing w:line="240" w:lineRule="atLeast"/>
              <w:ind w:right="11"/>
              <w:rPr>
                <w:i/>
                <w:iCs/>
                <w:szCs w:val="22"/>
              </w:rPr>
            </w:pPr>
          </w:p>
        </w:tc>
      </w:tr>
      <w:tr w:rsidR="00904A42" w:rsidRPr="001835B5" w:rsidTr="000251EC">
        <w:trPr>
          <w:cantSplit/>
        </w:trPr>
        <w:tc>
          <w:tcPr>
            <w:tcW w:w="2981" w:type="dxa"/>
            <w:shd w:val="clear" w:color="auto" w:fill="auto"/>
            <w:vAlign w:val="bottom"/>
          </w:tcPr>
          <w:p w:rsidR="00904A42" w:rsidRPr="001835B5" w:rsidRDefault="00904A42" w:rsidP="00904A42">
            <w:pPr>
              <w:spacing w:line="240" w:lineRule="atLeast"/>
              <w:ind w:left="180" w:hanging="180"/>
              <w:rPr>
                <w:iCs/>
                <w:szCs w:val="22"/>
              </w:rPr>
            </w:pPr>
            <w:r w:rsidRPr="001835B5">
              <w:rPr>
                <w:iCs/>
                <w:szCs w:val="22"/>
              </w:rPr>
              <w:t>Long-term loans from shareholder of subsidiary</w:t>
            </w:r>
          </w:p>
        </w:tc>
        <w:tc>
          <w:tcPr>
            <w:tcW w:w="1091" w:type="dxa"/>
            <w:vAlign w:val="bottom"/>
          </w:tcPr>
          <w:p w:rsidR="00904A42" w:rsidRPr="001835B5" w:rsidRDefault="001835B5" w:rsidP="00904A42">
            <w:pPr>
              <w:pStyle w:val="acctfourfigures"/>
              <w:spacing w:line="240" w:lineRule="atLeast"/>
              <w:ind w:right="11"/>
              <w:rPr>
                <w:iCs/>
                <w:szCs w:val="22"/>
              </w:rPr>
            </w:pPr>
            <w:r w:rsidRPr="001835B5">
              <w:rPr>
                <w:iCs/>
                <w:szCs w:val="22"/>
              </w:rPr>
              <w:t>510.74</w:t>
            </w:r>
          </w:p>
        </w:tc>
        <w:tc>
          <w:tcPr>
            <w:tcW w:w="182" w:type="dxa"/>
            <w:vAlign w:val="bottom"/>
          </w:tcPr>
          <w:p w:rsidR="00904A42" w:rsidRPr="001835B5" w:rsidRDefault="00904A42" w:rsidP="00904A42">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904A42" w:rsidRPr="001835B5" w:rsidRDefault="001835B5" w:rsidP="00904A42">
            <w:pPr>
              <w:pStyle w:val="acctfourfigures"/>
              <w:tabs>
                <w:tab w:val="clear" w:pos="765"/>
                <w:tab w:val="decimal" w:pos="527"/>
              </w:tabs>
              <w:spacing w:line="240" w:lineRule="atLeast"/>
              <w:ind w:right="11"/>
              <w:rPr>
                <w:szCs w:val="22"/>
              </w:rPr>
            </w:pPr>
            <w:r>
              <w:rPr>
                <w:szCs w:val="22"/>
              </w:rPr>
              <w:t>-</w:t>
            </w:r>
          </w:p>
        </w:tc>
        <w:tc>
          <w:tcPr>
            <w:tcW w:w="180" w:type="dxa"/>
            <w:shd w:val="clear" w:color="auto" w:fill="auto"/>
            <w:vAlign w:val="bottom"/>
          </w:tcPr>
          <w:p w:rsidR="00904A42" w:rsidRPr="001835B5" w:rsidRDefault="00904A42" w:rsidP="00904A42">
            <w:pPr>
              <w:pStyle w:val="acctfourfigures"/>
              <w:spacing w:line="240" w:lineRule="atLeast"/>
              <w:ind w:right="101"/>
              <w:rPr>
                <w:szCs w:val="22"/>
              </w:rPr>
            </w:pPr>
          </w:p>
        </w:tc>
        <w:tc>
          <w:tcPr>
            <w:tcW w:w="1080" w:type="dxa"/>
            <w:shd w:val="clear" w:color="auto" w:fill="auto"/>
            <w:vAlign w:val="bottom"/>
          </w:tcPr>
          <w:p w:rsidR="00904A42" w:rsidRPr="001835B5" w:rsidRDefault="001835B5" w:rsidP="00904A42">
            <w:pPr>
              <w:pStyle w:val="acctfourfigures"/>
              <w:tabs>
                <w:tab w:val="clear" w:pos="765"/>
                <w:tab w:val="decimal" w:pos="731"/>
              </w:tabs>
              <w:spacing w:line="240" w:lineRule="atLeast"/>
              <w:ind w:right="11"/>
              <w:rPr>
                <w:szCs w:val="22"/>
              </w:rPr>
            </w:pPr>
            <w:r>
              <w:rPr>
                <w:szCs w:val="22"/>
              </w:rPr>
              <w:t>306.48</w:t>
            </w:r>
          </w:p>
        </w:tc>
        <w:tc>
          <w:tcPr>
            <w:tcW w:w="180" w:type="dxa"/>
            <w:shd w:val="clear" w:color="auto" w:fill="auto"/>
            <w:vAlign w:val="bottom"/>
          </w:tcPr>
          <w:p w:rsidR="00904A42" w:rsidRPr="001835B5" w:rsidRDefault="00904A42" w:rsidP="00904A42">
            <w:pPr>
              <w:pStyle w:val="acctfourfigures"/>
              <w:spacing w:line="240" w:lineRule="atLeast"/>
              <w:rPr>
                <w:szCs w:val="22"/>
              </w:rPr>
            </w:pPr>
          </w:p>
        </w:tc>
        <w:tc>
          <w:tcPr>
            <w:tcW w:w="1080" w:type="dxa"/>
            <w:shd w:val="clear" w:color="auto" w:fill="auto"/>
            <w:vAlign w:val="bottom"/>
          </w:tcPr>
          <w:p w:rsidR="00904A42" w:rsidRPr="001835B5" w:rsidRDefault="001835B5" w:rsidP="00904A42">
            <w:pPr>
              <w:pStyle w:val="acctfourfigures"/>
              <w:tabs>
                <w:tab w:val="clear" w:pos="765"/>
                <w:tab w:val="decimal" w:pos="527"/>
              </w:tabs>
              <w:spacing w:line="240" w:lineRule="atLeast"/>
              <w:ind w:right="11"/>
              <w:rPr>
                <w:szCs w:val="22"/>
              </w:rPr>
            </w:pPr>
            <w:r>
              <w:rPr>
                <w:szCs w:val="22"/>
              </w:rPr>
              <w:t>-</w:t>
            </w:r>
          </w:p>
        </w:tc>
        <w:tc>
          <w:tcPr>
            <w:tcW w:w="180" w:type="dxa"/>
            <w:shd w:val="clear" w:color="auto" w:fill="auto"/>
            <w:vAlign w:val="bottom"/>
          </w:tcPr>
          <w:p w:rsidR="00904A42" w:rsidRPr="001835B5" w:rsidRDefault="00904A42" w:rsidP="00904A42">
            <w:pPr>
              <w:pStyle w:val="acctfourfigures"/>
              <w:spacing w:line="240" w:lineRule="atLeast"/>
              <w:rPr>
                <w:szCs w:val="22"/>
              </w:rPr>
            </w:pPr>
          </w:p>
        </w:tc>
        <w:tc>
          <w:tcPr>
            <w:tcW w:w="1080" w:type="dxa"/>
            <w:shd w:val="clear" w:color="auto" w:fill="auto"/>
            <w:vAlign w:val="bottom"/>
          </w:tcPr>
          <w:p w:rsidR="00904A42" w:rsidRPr="001835B5" w:rsidRDefault="001835B5" w:rsidP="00904A42">
            <w:pPr>
              <w:pStyle w:val="acctfourfigures"/>
              <w:tabs>
                <w:tab w:val="clear" w:pos="765"/>
                <w:tab w:val="decimal" w:pos="731"/>
              </w:tabs>
              <w:spacing w:line="240" w:lineRule="atLeast"/>
              <w:ind w:right="11"/>
              <w:rPr>
                <w:szCs w:val="22"/>
              </w:rPr>
            </w:pPr>
            <w:r>
              <w:rPr>
                <w:szCs w:val="22"/>
              </w:rPr>
              <w:t>306.48</w:t>
            </w:r>
          </w:p>
        </w:tc>
      </w:tr>
      <w:tr w:rsidR="00904A42" w:rsidRPr="00543100" w:rsidTr="000251EC">
        <w:trPr>
          <w:cantSplit/>
        </w:trPr>
        <w:tc>
          <w:tcPr>
            <w:tcW w:w="2981" w:type="dxa"/>
            <w:shd w:val="clear" w:color="auto" w:fill="auto"/>
            <w:vAlign w:val="bottom"/>
          </w:tcPr>
          <w:p w:rsidR="00904A42" w:rsidRPr="001835B5" w:rsidRDefault="00904A42" w:rsidP="00904A42">
            <w:pPr>
              <w:spacing w:line="240" w:lineRule="atLeast"/>
              <w:ind w:left="180" w:hanging="180"/>
              <w:rPr>
                <w:iCs/>
                <w:szCs w:val="22"/>
              </w:rPr>
            </w:pPr>
            <w:r w:rsidRPr="001835B5">
              <w:rPr>
                <w:iCs/>
                <w:szCs w:val="22"/>
              </w:rPr>
              <w:t>Debentures</w:t>
            </w:r>
          </w:p>
        </w:tc>
        <w:tc>
          <w:tcPr>
            <w:tcW w:w="1091" w:type="dxa"/>
            <w:vAlign w:val="bottom"/>
          </w:tcPr>
          <w:p w:rsidR="00904A42" w:rsidRPr="001835B5" w:rsidRDefault="001835B5" w:rsidP="00904A42">
            <w:pPr>
              <w:pStyle w:val="acctfourfigures"/>
              <w:spacing w:line="240" w:lineRule="atLeast"/>
              <w:ind w:right="11"/>
              <w:rPr>
                <w:iCs/>
                <w:szCs w:val="22"/>
              </w:rPr>
            </w:pPr>
            <w:r w:rsidRPr="001835B5">
              <w:rPr>
                <w:iCs/>
                <w:szCs w:val="22"/>
              </w:rPr>
              <w:t>5,000.00</w:t>
            </w:r>
          </w:p>
        </w:tc>
        <w:tc>
          <w:tcPr>
            <w:tcW w:w="182" w:type="dxa"/>
            <w:vAlign w:val="bottom"/>
          </w:tcPr>
          <w:p w:rsidR="00904A42" w:rsidRPr="001835B5" w:rsidRDefault="00904A42" w:rsidP="00904A42">
            <w:pPr>
              <w:pStyle w:val="acctfourfigures"/>
              <w:spacing w:line="240" w:lineRule="atLeast"/>
              <w:ind w:right="11"/>
              <w:rPr>
                <w:iCs/>
                <w:szCs w:val="22"/>
              </w:rPr>
            </w:pPr>
          </w:p>
        </w:tc>
        <w:tc>
          <w:tcPr>
            <w:tcW w:w="1078" w:type="dxa"/>
            <w:shd w:val="clear" w:color="auto" w:fill="auto"/>
            <w:vAlign w:val="bottom"/>
          </w:tcPr>
          <w:p w:rsidR="00904A42" w:rsidRPr="001835B5" w:rsidRDefault="001835B5" w:rsidP="00904A42">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rsidR="00904A42" w:rsidRPr="001835B5" w:rsidRDefault="00904A42" w:rsidP="00904A42">
            <w:pPr>
              <w:pStyle w:val="acctfourfigures"/>
              <w:spacing w:line="240" w:lineRule="atLeast"/>
              <w:ind w:right="11"/>
              <w:rPr>
                <w:iCs/>
                <w:szCs w:val="22"/>
              </w:rPr>
            </w:pPr>
          </w:p>
        </w:tc>
        <w:tc>
          <w:tcPr>
            <w:tcW w:w="1080" w:type="dxa"/>
            <w:shd w:val="clear" w:color="auto" w:fill="auto"/>
            <w:vAlign w:val="bottom"/>
          </w:tcPr>
          <w:p w:rsidR="00904A42" w:rsidRPr="001835B5" w:rsidRDefault="001835B5" w:rsidP="00904A42">
            <w:pPr>
              <w:pStyle w:val="acctfourfigures"/>
              <w:spacing w:line="240" w:lineRule="atLeast"/>
              <w:ind w:right="11"/>
              <w:rPr>
                <w:iCs/>
                <w:szCs w:val="22"/>
              </w:rPr>
            </w:pPr>
            <w:r>
              <w:rPr>
                <w:iCs/>
                <w:szCs w:val="22"/>
              </w:rPr>
              <w:t>5,012.37</w:t>
            </w:r>
          </w:p>
        </w:tc>
        <w:tc>
          <w:tcPr>
            <w:tcW w:w="180" w:type="dxa"/>
            <w:shd w:val="clear" w:color="auto" w:fill="auto"/>
            <w:vAlign w:val="bottom"/>
          </w:tcPr>
          <w:p w:rsidR="00904A42" w:rsidRPr="001835B5" w:rsidRDefault="00904A42" w:rsidP="00904A42">
            <w:pPr>
              <w:pStyle w:val="acctfourfigures"/>
              <w:spacing w:line="240" w:lineRule="atLeast"/>
              <w:ind w:right="11"/>
              <w:rPr>
                <w:iCs/>
                <w:szCs w:val="22"/>
              </w:rPr>
            </w:pPr>
          </w:p>
        </w:tc>
        <w:tc>
          <w:tcPr>
            <w:tcW w:w="1080" w:type="dxa"/>
            <w:shd w:val="clear" w:color="auto" w:fill="auto"/>
            <w:vAlign w:val="bottom"/>
          </w:tcPr>
          <w:p w:rsidR="00904A42" w:rsidRPr="001835B5" w:rsidRDefault="001835B5" w:rsidP="00904A42">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rsidR="00904A42" w:rsidRPr="001835B5" w:rsidRDefault="00904A42" w:rsidP="00904A42">
            <w:pPr>
              <w:pStyle w:val="acctfourfigures"/>
              <w:spacing w:line="240" w:lineRule="atLeast"/>
              <w:ind w:right="11"/>
              <w:rPr>
                <w:iCs/>
                <w:szCs w:val="22"/>
              </w:rPr>
            </w:pPr>
          </w:p>
        </w:tc>
        <w:tc>
          <w:tcPr>
            <w:tcW w:w="1080" w:type="dxa"/>
            <w:shd w:val="clear" w:color="auto" w:fill="auto"/>
            <w:vAlign w:val="bottom"/>
          </w:tcPr>
          <w:p w:rsidR="00904A42" w:rsidRPr="001835B5" w:rsidRDefault="001835B5" w:rsidP="00904A42">
            <w:pPr>
              <w:pStyle w:val="acctfourfigures"/>
              <w:spacing w:line="240" w:lineRule="atLeast"/>
              <w:ind w:right="11"/>
              <w:rPr>
                <w:iCs/>
                <w:szCs w:val="22"/>
              </w:rPr>
            </w:pPr>
            <w:r>
              <w:rPr>
                <w:iCs/>
                <w:szCs w:val="22"/>
              </w:rPr>
              <w:t>5,012.37</w:t>
            </w:r>
          </w:p>
        </w:tc>
      </w:tr>
    </w:tbl>
    <w:p w:rsidR="000251EC" w:rsidRDefault="000251EC">
      <w:pPr>
        <w:spacing w:line="240" w:lineRule="auto"/>
        <w:rPr>
          <w:rFonts w:cs="Times New Roman"/>
          <w:spacing w:val="4"/>
          <w:sz w:val="16"/>
          <w:szCs w:val="16"/>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1835B5" w:rsidRPr="00543100" w:rsidTr="007325E3">
        <w:trPr>
          <w:cantSplit/>
          <w:tblHeader/>
        </w:trPr>
        <w:tc>
          <w:tcPr>
            <w:tcW w:w="2981" w:type="dxa"/>
            <w:shd w:val="clear" w:color="auto" w:fill="auto"/>
          </w:tcPr>
          <w:p w:rsidR="001835B5" w:rsidRPr="00543100" w:rsidRDefault="001835B5" w:rsidP="007325E3">
            <w:pPr>
              <w:spacing w:line="240" w:lineRule="atLeast"/>
              <w:rPr>
                <w:b/>
                <w:bCs/>
                <w:szCs w:val="22"/>
              </w:rPr>
            </w:pPr>
          </w:p>
        </w:tc>
        <w:tc>
          <w:tcPr>
            <w:tcW w:w="6131" w:type="dxa"/>
            <w:gridSpan w:val="9"/>
          </w:tcPr>
          <w:p w:rsidR="001835B5" w:rsidRPr="00543100" w:rsidRDefault="001835B5" w:rsidP="007325E3">
            <w:pPr>
              <w:pStyle w:val="acctfourfigures"/>
              <w:tabs>
                <w:tab w:val="clear" w:pos="765"/>
              </w:tabs>
              <w:spacing w:line="240" w:lineRule="atLeast"/>
              <w:ind w:right="11"/>
              <w:jc w:val="center"/>
              <w:rPr>
                <w:szCs w:val="22"/>
              </w:rPr>
            </w:pPr>
            <w:r>
              <w:rPr>
                <w:b/>
                <w:bCs/>
                <w:szCs w:val="22"/>
              </w:rPr>
              <w:t>Separate</w:t>
            </w:r>
            <w:r w:rsidRPr="00144092">
              <w:rPr>
                <w:b/>
                <w:bCs/>
                <w:szCs w:val="22"/>
              </w:rPr>
              <w:t xml:space="preserve"> financial statements </w:t>
            </w:r>
          </w:p>
        </w:tc>
      </w:tr>
      <w:tr w:rsidR="001835B5" w:rsidRPr="00543100" w:rsidTr="007325E3">
        <w:trPr>
          <w:cantSplit/>
          <w:tblHeader/>
        </w:trPr>
        <w:tc>
          <w:tcPr>
            <w:tcW w:w="2981" w:type="dxa"/>
            <w:shd w:val="clear" w:color="auto" w:fill="auto"/>
          </w:tcPr>
          <w:p w:rsidR="001835B5" w:rsidRPr="00A47EFD" w:rsidRDefault="001835B5" w:rsidP="007325E3">
            <w:pPr>
              <w:pStyle w:val="acctfourfigures"/>
              <w:tabs>
                <w:tab w:val="clear" w:pos="765"/>
                <w:tab w:val="decimal" w:pos="731"/>
              </w:tabs>
              <w:spacing w:line="240" w:lineRule="atLeast"/>
              <w:ind w:right="11"/>
              <w:rPr>
                <w:i/>
                <w:iCs/>
                <w:color w:val="0000FF"/>
                <w:szCs w:val="22"/>
              </w:rPr>
            </w:pPr>
          </w:p>
        </w:tc>
        <w:tc>
          <w:tcPr>
            <w:tcW w:w="1091" w:type="dxa"/>
          </w:tcPr>
          <w:p w:rsidR="001835B5" w:rsidRPr="00543100" w:rsidRDefault="001835B5" w:rsidP="007325E3">
            <w:pPr>
              <w:pStyle w:val="acctfourfigures"/>
              <w:tabs>
                <w:tab w:val="clear" w:pos="765"/>
              </w:tabs>
              <w:spacing w:line="240" w:lineRule="atLeast"/>
              <w:ind w:right="11"/>
              <w:jc w:val="center"/>
              <w:rPr>
                <w:szCs w:val="22"/>
              </w:rPr>
            </w:pPr>
            <w:r w:rsidRPr="00543100">
              <w:rPr>
                <w:szCs w:val="22"/>
              </w:rPr>
              <w:t>Carrying amount</w:t>
            </w:r>
          </w:p>
        </w:tc>
        <w:tc>
          <w:tcPr>
            <w:tcW w:w="182" w:type="dxa"/>
          </w:tcPr>
          <w:p w:rsidR="001835B5" w:rsidRPr="00543100" w:rsidRDefault="001835B5" w:rsidP="007325E3">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rsidR="001835B5" w:rsidRPr="00543100" w:rsidRDefault="001835B5" w:rsidP="007325E3">
            <w:pPr>
              <w:pStyle w:val="acctfourfigures"/>
              <w:tabs>
                <w:tab w:val="clear" w:pos="765"/>
              </w:tabs>
              <w:spacing w:line="240" w:lineRule="atLeast"/>
              <w:ind w:right="11"/>
              <w:jc w:val="center"/>
              <w:rPr>
                <w:szCs w:val="22"/>
              </w:rPr>
            </w:pPr>
            <w:r w:rsidRPr="00543100">
              <w:rPr>
                <w:szCs w:val="22"/>
              </w:rPr>
              <w:t>Fair value</w:t>
            </w:r>
          </w:p>
        </w:tc>
      </w:tr>
      <w:tr w:rsidR="001835B5" w:rsidRPr="00543100" w:rsidTr="007325E3">
        <w:trPr>
          <w:cantSplit/>
          <w:tblHeader/>
        </w:trPr>
        <w:tc>
          <w:tcPr>
            <w:tcW w:w="2981" w:type="dxa"/>
            <w:shd w:val="clear" w:color="auto" w:fill="auto"/>
          </w:tcPr>
          <w:p w:rsidR="001835B5" w:rsidRPr="00543100" w:rsidRDefault="001835B5" w:rsidP="007325E3">
            <w:pPr>
              <w:spacing w:line="240" w:lineRule="atLeast"/>
              <w:ind w:left="180" w:hanging="180"/>
              <w:rPr>
                <w:b/>
                <w:bCs/>
                <w:szCs w:val="22"/>
              </w:rPr>
            </w:pPr>
          </w:p>
        </w:tc>
        <w:tc>
          <w:tcPr>
            <w:tcW w:w="1091" w:type="dxa"/>
          </w:tcPr>
          <w:p w:rsidR="001835B5" w:rsidRPr="00543100" w:rsidRDefault="001835B5" w:rsidP="007325E3">
            <w:pPr>
              <w:pStyle w:val="acctfourfigures"/>
              <w:tabs>
                <w:tab w:val="clear" w:pos="765"/>
                <w:tab w:val="decimal" w:pos="731"/>
              </w:tabs>
              <w:spacing w:line="240" w:lineRule="atLeast"/>
              <w:ind w:right="11"/>
              <w:rPr>
                <w:i/>
                <w:iCs/>
                <w:szCs w:val="22"/>
              </w:rPr>
            </w:pPr>
          </w:p>
        </w:tc>
        <w:tc>
          <w:tcPr>
            <w:tcW w:w="182" w:type="dxa"/>
          </w:tcPr>
          <w:p w:rsidR="001835B5" w:rsidRPr="00543100" w:rsidRDefault="001835B5" w:rsidP="007325E3">
            <w:pPr>
              <w:pStyle w:val="acctfourfigures"/>
              <w:tabs>
                <w:tab w:val="clear" w:pos="765"/>
                <w:tab w:val="decimal" w:pos="731"/>
              </w:tabs>
              <w:spacing w:line="240" w:lineRule="atLeast"/>
              <w:ind w:right="11"/>
              <w:rPr>
                <w:i/>
                <w:iCs/>
                <w:szCs w:val="22"/>
              </w:rPr>
            </w:pPr>
          </w:p>
        </w:tc>
        <w:tc>
          <w:tcPr>
            <w:tcW w:w="1078" w:type="dxa"/>
            <w:shd w:val="clear" w:color="auto" w:fill="auto"/>
          </w:tcPr>
          <w:p w:rsidR="001835B5" w:rsidRPr="00543100" w:rsidRDefault="001835B5" w:rsidP="007325E3">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rsidR="001835B5" w:rsidRPr="00543100" w:rsidRDefault="001835B5" w:rsidP="007325E3">
            <w:pPr>
              <w:pStyle w:val="acctfourfigures"/>
              <w:spacing w:line="240" w:lineRule="atLeast"/>
              <w:rPr>
                <w:szCs w:val="22"/>
              </w:rPr>
            </w:pPr>
          </w:p>
        </w:tc>
        <w:tc>
          <w:tcPr>
            <w:tcW w:w="1080" w:type="dxa"/>
            <w:shd w:val="clear" w:color="auto" w:fill="auto"/>
          </w:tcPr>
          <w:p w:rsidR="001835B5" w:rsidRPr="00543100" w:rsidRDefault="001835B5" w:rsidP="007325E3">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rsidR="001835B5" w:rsidRPr="00543100" w:rsidRDefault="001835B5" w:rsidP="007325E3">
            <w:pPr>
              <w:pStyle w:val="acctfourfigures"/>
              <w:spacing w:line="240" w:lineRule="atLeast"/>
              <w:rPr>
                <w:szCs w:val="22"/>
              </w:rPr>
            </w:pPr>
          </w:p>
        </w:tc>
        <w:tc>
          <w:tcPr>
            <w:tcW w:w="1080" w:type="dxa"/>
            <w:shd w:val="clear" w:color="auto" w:fill="auto"/>
          </w:tcPr>
          <w:p w:rsidR="001835B5" w:rsidRPr="00543100" w:rsidRDefault="001835B5" w:rsidP="007325E3">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rsidR="001835B5" w:rsidRPr="00543100" w:rsidRDefault="001835B5" w:rsidP="007325E3">
            <w:pPr>
              <w:pStyle w:val="acctfourfigures"/>
              <w:spacing w:line="240" w:lineRule="atLeast"/>
              <w:rPr>
                <w:szCs w:val="22"/>
              </w:rPr>
            </w:pPr>
          </w:p>
        </w:tc>
        <w:tc>
          <w:tcPr>
            <w:tcW w:w="1080" w:type="dxa"/>
            <w:shd w:val="clear" w:color="auto" w:fill="auto"/>
          </w:tcPr>
          <w:p w:rsidR="001835B5" w:rsidRPr="00543100" w:rsidRDefault="001835B5" w:rsidP="007325E3">
            <w:pPr>
              <w:pStyle w:val="acctfourfigures"/>
              <w:tabs>
                <w:tab w:val="clear" w:pos="765"/>
              </w:tabs>
              <w:spacing w:line="240" w:lineRule="atLeast"/>
              <w:ind w:right="11"/>
              <w:jc w:val="center"/>
              <w:rPr>
                <w:szCs w:val="22"/>
              </w:rPr>
            </w:pPr>
            <w:r w:rsidRPr="00543100">
              <w:rPr>
                <w:szCs w:val="22"/>
              </w:rPr>
              <w:t>Total</w:t>
            </w:r>
          </w:p>
        </w:tc>
      </w:tr>
      <w:tr w:rsidR="001835B5" w:rsidRPr="00144092" w:rsidTr="007325E3">
        <w:trPr>
          <w:cantSplit/>
          <w:tblHeader/>
        </w:trPr>
        <w:tc>
          <w:tcPr>
            <w:tcW w:w="2981" w:type="dxa"/>
            <w:shd w:val="clear" w:color="auto" w:fill="auto"/>
          </w:tcPr>
          <w:p w:rsidR="001835B5" w:rsidRPr="00543100" w:rsidRDefault="001835B5" w:rsidP="007325E3">
            <w:pPr>
              <w:spacing w:line="240" w:lineRule="atLeast"/>
              <w:ind w:left="180" w:hanging="180"/>
              <w:rPr>
                <w:b/>
                <w:bCs/>
                <w:szCs w:val="22"/>
              </w:rPr>
            </w:pPr>
          </w:p>
        </w:tc>
        <w:tc>
          <w:tcPr>
            <w:tcW w:w="6131" w:type="dxa"/>
            <w:gridSpan w:val="9"/>
          </w:tcPr>
          <w:p w:rsidR="001835B5" w:rsidRPr="00144092" w:rsidRDefault="001835B5" w:rsidP="007325E3">
            <w:pPr>
              <w:pStyle w:val="acctfourfigures"/>
              <w:tabs>
                <w:tab w:val="clear" w:pos="765"/>
              </w:tabs>
              <w:spacing w:line="240" w:lineRule="atLeast"/>
              <w:ind w:right="11"/>
              <w:jc w:val="center"/>
              <w:rPr>
                <w:i/>
                <w:iCs/>
                <w:szCs w:val="22"/>
              </w:rPr>
            </w:pPr>
            <w:r w:rsidRPr="00144092">
              <w:rPr>
                <w:i/>
                <w:iCs/>
                <w:szCs w:val="22"/>
              </w:rPr>
              <w:t>(in million Baht)</w:t>
            </w:r>
          </w:p>
        </w:tc>
      </w:tr>
      <w:tr w:rsidR="001835B5" w:rsidRPr="004A09F7" w:rsidTr="007325E3">
        <w:trPr>
          <w:cantSplit/>
        </w:trPr>
        <w:tc>
          <w:tcPr>
            <w:tcW w:w="2981" w:type="dxa"/>
            <w:shd w:val="clear" w:color="auto" w:fill="auto"/>
          </w:tcPr>
          <w:p w:rsidR="001835B5" w:rsidRPr="00543100" w:rsidRDefault="001835B5" w:rsidP="007325E3">
            <w:pPr>
              <w:spacing w:line="240" w:lineRule="atLeast"/>
              <w:ind w:left="180" w:hanging="180"/>
              <w:rPr>
                <w:b/>
                <w:bCs/>
                <w:szCs w:val="22"/>
              </w:rPr>
            </w:pPr>
            <w:r>
              <w:rPr>
                <w:b/>
                <w:bCs/>
                <w:szCs w:val="22"/>
              </w:rPr>
              <w:t>30 September 2018</w:t>
            </w:r>
          </w:p>
        </w:tc>
        <w:tc>
          <w:tcPr>
            <w:tcW w:w="6131" w:type="dxa"/>
            <w:gridSpan w:val="9"/>
          </w:tcPr>
          <w:p w:rsidR="001835B5" w:rsidRPr="004A09F7" w:rsidRDefault="001835B5" w:rsidP="007325E3">
            <w:pPr>
              <w:pStyle w:val="acctfourfigures"/>
              <w:tabs>
                <w:tab w:val="clear" w:pos="765"/>
              </w:tabs>
              <w:spacing w:line="240" w:lineRule="atLeast"/>
              <w:ind w:right="11"/>
              <w:jc w:val="center"/>
              <w:rPr>
                <w:i/>
                <w:iCs/>
                <w:szCs w:val="22"/>
              </w:rPr>
            </w:pPr>
          </w:p>
        </w:tc>
      </w:tr>
      <w:tr w:rsidR="001835B5" w:rsidRPr="00C7742A" w:rsidTr="007325E3">
        <w:trPr>
          <w:cantSplit/>
        </w:trPr>
        <w:tc>
          <w:tcPr>
            <w:tcW w:w="2981" w:type="dxa"/>
            <w:shd w:val="clear" w:color="auto" w:fill="auto"/>
          </w:tcPr>
          <w:p w:rsidR="001835B5" w:rsidRPr="00C7742A" w:rsidRDefault="001835B5" w:rsidP="007325E3">
            <w:pPr>
              <w:spacing w:line="240" w:lineRule="atLeast"/>
              <w:ind w:left="180" w:hanging="180"/>
              <w:rPr>
                <w:b/>
                <w:bCs/>
                <w:i/>
                <w:iCs/>
                <w:szCs w:val="22"/>
              </w:rPr>
            </w:pPr>
            <w:r w:rsidRPr="00C7742A">
              <w:rPr>
                <w:b/>
                <w:bCs/>
                <w:i/>
                <w:iCs/>
                <w:szCs w:val="22"/>
              </w:rPr>
              <w:t xml:space="preserve">Financial liabilities </w:t>
            </w:r>
            <w:r>
              <w:rPr>
                <w:b/>
                <w:bCs/>
                <w:i/>
                <w:iCs/>
                <w:szCs w:val="22"/>
              </w:rPr>
              <w:t>un</w:t>
            </w:r>
            <w:r w:rsidRPr="00C7742A">
              <w:rPr>
                <w:b/>
                <w:bCs/>
                <w:i/>
                <w:iCs/>
                <w:szCs w:val="22"/>
              </w:rPr>
              <w:t>measured at fair value</w:t>
            </w:r>
          </w:p>
        </w:tc>
        <w:tc>
          <w:tcPr>
            <w:tcW w:w="1091" w:type="dxa"/>
          </w:tcPr>
          <w:p w:rsidR="001835B5" w:rsidRPr="00C7742A" w:rsidRDefault="001835B5" w:rsidP="007325E3">
            <w:pPr>
              <w:pStyle w:val="acctfourfigures"/>
              <w:tabs>
                <w:tab w:val="clear" w:pos="765"/>
                <w:tab w:val="decimal" w:pos="731"/>
              </w:tabs>
              <w:spacing w:line="240" w:lineRule="atLeast"/>
              <w:ind w:right="11"/>
              <w:rPr>
                <w:i/>
                <w:iCs/>
                <w:szCs w:val="22"/>
              </w:rPr>
            </w:pPr>
          </w:p>
        </w:tc>
        <w:tc>
          <w:tcPr>
            <w:tcW w:w="182" w:type="dxa"/>
          </w:tcPr>
          <w:p w:rsidR="001835B5" w:rsidRPr="00C7742A" w:rsidRDefault="001835B5" w:rsidP="007325E3">
            <w:pPr>
              <w:pStyle w:val="acctfourfigures"/>
              <w:tabs>
                <w:tab w:val="clear" w:pos="765"/>
                <w:tab w:val="decimal" w:pos="731"/>
              </w:tabs>
              <w:spacing w:line="240" w:lineRule="atLeast"/>
              <w:ind w:right="11"/>
              <w:rPr>
                <w:i/>
                <w:iCs/>
                <w:szCs w:val="22"/>
              </w:rPr>
            </w:pPr>
          </w:p>
        </w:tc>
        <w:tc>
          <w:tcPr>
            <w:tcW w:w="1078" w:type="dxa"/>
            <w:shd w:val="clear" w:color="auto" w:fill="auto"/>
          </w:tcPr>
          <w:p w:rsidR="001835B5" w:rsidRPr="00C7742A" w:rsidRDefault="001835B5" w:rsidP="007325E3">
            <w:pPr>
              <w:pStyle w:val="acctfourfigures"/>
              <w:tabs>
                <w:tab w:val="clear" w:pos="765"/>
                <w:tab w:val="decimal" w:pos="731"/>
              </w:tabs>
              <w:spacing w:line="240" w:lineRule="atLeast"/>
              <w:ind w:right="11"/>
              <w:rPr>
                <w:i/>
                <w:iCs/>
                <w:szCs w:val="22"/>
              </w:rPr>
            </w:pPr>
          </w:p>
        </w:tc>
        <w:tc>
          <w:tcPr>
            <w:tcW w:w="180" w:type="dxa"/>
            <w:shd w:val="clear" w:color="auto" w:fill="auto"/>
          </w:tcPr>
          <w:p w:rsidR="001835B5" w:rsidRPr="00C7742A" w:rsidRDefault="001835B5" w:rsidP="007325E3">
            <w:pPr>
              <w:pStyle w:val="acctfourfigures"/>
              <w:spacing w:line="240" w:lineRule="atLeast"/>
              <w:rPr>
                <w:i/>
                <w:iCs/>
                <w:szCs w:val="22"/>
              </w:rPr>
            </w:pPr>
          </w:p>
        </w:tc>
        <w:tc>
          <w:tcPr>
            <w:tcW w:w="1080" w:type="dxa"/>
            <w:shd w:val="clear" w:color="auto" w:fill="auto"/>
          </w:tcPr>
          <w:p w:rsidR="001835B5" w:rsidRPr="00C7742A" w:rsidRDefault="001835B5" w:rsidP="007325E3">
            <w:pPr>
              <w:pStyle w:val="acctfourfigures"/>
              <w:tabs>
                <w:tab w:val="clear" w:pos="765"/>
                <w:tab w:val="decimal" w:pos="821"/>
              </w:tabs>
              <w:spacing w:line="240" w:lineRule="atLeast"/>
              <w:ind w:right="11"/>
              <w:rPr>
                <w:i/>
                <w:iCs/>
                <w:szCs w:val="22"/>
              </w:rPr>
            </w:pPr>
          </w:p>
        </w:tc>
        <w:tc>
          <w:tcPr>
            <w:tcW w:w="180" w:type="dxa"/>
            <w:shd w:val="clear" w:color="auto" w:fill="auto"/>
          </w:tcPr>
          <w:p w:rsidR="001835B5" w:rsidRPr="00C7742A" w:rsidRDefault="001835B5" w:rsidP="007325E3">
            <w:pPr>
              <w:pStyle w:val="acctfourfigures"/>
              <w:spacing w:line="240" w:lineRule="atLeast"/>
              <w:rPr>
                <w:i/>
                <w:iCs/>
                <w:szCs w:val="22"/>
              </w:rPr>
            </w:pPr>
          </w:p>
        </w:tc>
        <w:tc>
          <w:tcPr>
            <w:tcW w:w="1080" w:type="dxa"/>
            <w:shd w:val="clear" w:color="auto" w:fill="auto"/>
          </w:tcPr>
          <w:p w:rsidR="001835B5" w:rsidRPr="00C7742A" w:rsidRDefault="001835B5" w:rsidP="007325E3">
            <w:pPr>
              <w:pStyle w:val="acctfourfigures"/>
              <w:tabs>
                <w:tab w:val="clear" w:pos="765"/>
                <w:tab w:val="decimal" w:pos="731"/>
              </w:tabs>
              <w:spacing w:line="240" w:lineRule="atLeast"/>
              <w:ind w:right="11"/>
              <w:rPr>
                <w:i/>
                <w:iCs/>
                <w:szCs w:val="22"/>
              </w:rPr>
            </w:pPr>
          </w:p>
        </w:tc>
        <w:tc>
          <w:tcPr>
            <w:tcW w:w="180" w:type="dxa"/>
            <w:shd w:val="clear" w:color="auto" w:fill="auto"/>
          </w:tcPr>
          <w:p w:rsidR="001835B5" w:rsidRPr="00C7742A" w:rsidRDefault="001835B5" w:rsidP="007325E3">
            <w:pPr>
              <w:pStyle w:val="acctfourfigures"/>
              <w:spacing w:line="240" w:lineRule="atLeast"/>
              <w:rPr>
                <w:i/>
                <w:iCs/>
                <w:szCs w:val="22"/>
              </w:rPr>
            </w:pPr>
          </w:p>
        </w:tc>
        <w:tc>
          <w:tcPr>
            <w:tcW w:w="1080" w:type="dxa"/>
            <w:shd w:val="clear" w:color="auto" w:fill="auto"/>
          </w:tcPr>
          <w:p w:rsidR="001835B5" w:rsidRPr="00C7742A" w:rsidRDefault="001835B5" w:rsidP="007325E3">
            <w:pPr>
              <w:pStyle w:val="acctfourfigures"/>
              <w:tabs>
                <w:tab w:val="clear" w:pos="765"/>
                <w:tab w:val="decimal" w:pos="731"/>
              </w:tabs>
              <w:spacing w:line="240" w:lineRule="atLeast"/>
              <w:ind w:right="11"/>
              <w:rPr>
                <w:i/>
                <w:iCs/>
                <w:szCs w:val="22"/>
              </w:rPr>
            </w:pPr>
          </w:p>
        </w:tc>
      </w:tr>
      <w:tr w:rsidR="001835B5" w:rsidRPr="00374235" w:rsidTr="007325E3">
        <w:trPr>
          <w:cantSplit/>
          <w:trHeight w:val="281"/>
        </w:trPr>
        <w:tc>
          <w:tcPr>
            <w:tcW w:w="2981" w:type="dxa"/>
            <w:shd w:val="clear" w:color="auto" w:fill="auto"/>
            <w:vAlign w:val="bottom"/>
          </w:tcPr>
          <w:p w:rsidR="001835B5" w:rsidRPr="00374235" w:rsidRDefault="001835B5" w:rsidP="007325E3">
            <w:pPr>
              <w:spacing w:line="240" w:lineRule="atLeast"/>
              <w:ind w:left="180" w:hanging="180"/>
              <w:rPr>
                <w:iCs/>
                <w:szCs w:val="22"/>
              </w:rPr>
            </w:pPr>
            <w:r w:rsidRPr="00971B88">
              <w:rPr>
                <w:iCs/>
                <w:szCs w:val="22"/>
              </w:rPr>
              <w:t>Debenture</w:t>
            </w:r>
            <w:r>
              <w:rPr>
                <w:iCs/>
                <w:szCs w:val="22"/>
              </w:rPr>
              <w:t>s</w:t>
            </w:r>
          </w:p>
        </w:tc>
        <w:tc>
          <w:tcPr>
            <w:tcW w:w="1091" w:type="dxa"/>
            <w:vAlign w:val="bottom"/>
          </w:tcPr>
          <w:p w:rsidR="001835B5" w:rsidRPr="00374235" w:rsidRDefault="001835B5" w:rsidP="007325E3">
            <w:pPr>
              <w:pStyle w:val="acctfourfigures"/>
              <w:spacing w:line="240" w:lineRule="atLeast"/>
              <w:ind w:right="11"/>
              <w:rPr>
                <w:iCs/>
                <w:szCs w:val="22"/>
              </w:rPr>
            </w:pPr>
            <w:r>
              <w:rPr>
                <w:iCs/>
                <w:szCs w:val="22"/>
              </w:rPr>
              <w:t>7,000.00</w:t>
            </w:r>
          </w:p>
        </w:tc>
        <w:tc>
          <w:tcPr>
            <w:tcW w:w="182" w:type="dxa"/>
            <w:vAlign w:val="bottom"/>
          </w:tcPr>
          <w:p w:rsidR="001835B5" w:rsidRPr="00374235" w:rsidRDefault="001835B5" w:rsidP="007325E3">
            <w:pPr>
              <w:pStyle w:val="acctfourfigures"/>
              <w:spacing w:line="240" w:lineRule="atLeast"/>
              <w:ind w:right="11"/>
              <w:rPr>
                <w:iCs/>
                <w:szCs w:val="22"/>
              </w:rPr>
            </w:pPr>
          </w:p>
        </w:tc>
        <w:tc>
          <w:tcPr>
            <w:tcW w:w="1078" w:type="dxa"/>
            <w:shd w:val="clear" w:color="auto" w:fill="auto"/>
            <w:vAlign w:val="bottom"/>
          </w:tcPr>
          <w:p w:rsidR="001835B5" w:rsidRPr="00000D12" w:rsidRDefault="001835B5" w:rsidP="007325E3">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rsidR="001835B5" w:rsidRPr="00374235" w:rsidRDefault="001835B5" w:rsidP="007325E3">
            <w:pPr>
              <w:pStyle w:val="acctfourfigures"/>
              <w:spacing w:line="240" w:lineRule="atLeast"/>
              <w:ind w:right="11"/>
              <w:rPr>
                <w:iCs/>
                <w:szCs w:val="22"/>
              </w:rPr>
            </w:pPr>
          </w:p>
        </w:tc>
        <w:tc>
          <w:tcPr>
            <w:tcW w:w="1080" w:type="dxa"/>
            <w:shd w:val="clear" w:color="auto" w:fill="auto"/>
            <w:vAlign w:val="bottom"/>
          </w:tcPr>
          <w:p w:rsidR="001835B5" w:rsidRPr="00374235" w:rsidRDefault="001835B5" w:rsidP="007325E3">
            <w:pPr>
              <w:pStyle w:val="acctfourfigures"/>
              <w:spacing w:line="240" w:lineRule="atLeast"/>
              <w:ind w:right="11"/>
              <w:rPr>
                <w:iCs/>
                <w:szCs w:val="22"/>
              </w:rPr>
            </w:pPr>
            <w:r>
              <w:rPr>
                <w:iCs/>
                <w:szCs w:val="22"/>
              </w:rPr>
              <w:t>7,030.72</w:t>
            </w:r>
          </w:p>
        </w:tc>
        <w:tc>
          <w:tcPr>
            <w:tcW w:w="180" w:type="dxa"/>
            <w:shd w:val="clear" w:color="auto" w:fill="auto"/>
            <w:vAlign w:val="bottom"/>
          </w:tcPr>
          <w:p w:rsidR="001835B5" w:rsidRPr="00374235" w:rsidRDefault="001835B5" w:rsidP="007325E3">
            <w:pPr>
              <w:pStyle w:val="acctfourfigures"/>
              <w:spacing w:line="240" w:lineRule="atLeast"/>
              <w:ind w:right="11"/>
              <w:rPr>
                <w:iCs/>
                <w:szCs w:val="22"/>
              </w:rPr>
            </w:pPr>
          </w:p>
        </w:tc>
        <w:tc>
          <w:tcPr>
            <w:tcW w:w="1080" w:type="dxa"/>
            <w:shd w:val="clear" w:color="auto" w:fill="auto"/>
            <w:vAlign w:val="bottom"/>
          </w:tcPr>
          <w:p w:rsidR="001835B5" w:rsidRPr="00000D12" w:rsidRDefault="001835B5" w:rsidP="007325E3">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rsidR="001835B5" w:rsidRPr="00374235" w:rsidRDefault="001835B5" w:rsidP="007325E3">
            <w:pPr>
              <w:pStyle w:val="acctfourfigures"/>
              <w:spacing w:line="240" w:lineRule="atLeast"/>
              <w:ind w:right="11"/>
              <w:rPr>
                <w:iCs/>
                <w:szCs w:val="22"/>
              </w:rPr>
            </w:pPr>
          </w:p>
        </w:tc>
        <w:tc>
          <w:tcPr>
            <w:tcW w:w="1080" w:type="dxa"/>
            <w:shd w:val="clear" w:color="auto" w:fill="auto"/>
            <w:vAlign w:val="bottom"/>
          </w:tcPr>
          <w:p w:rsidR="001835B5" w:rsidRPr="00374235" w:rsidRDefault="001835B5" w:rsidP="007325E3">
            <w:pPr>
              <w:pStyle w:val="acctfourfigures"/>
              <w:spacing w:line="240" w:lineRule="atLeast"/>
              <w:ind w:right="11"/>
              <w:rPr>
                <w:iCs/>
                <w:szCs w:val="22"/>
              </w:rPr>
            </w:pPr>
            <w:r>
              <w:rPr>
                <w:iCs/>
                <w:szCs w:val="22"/>
              </w:rPr>
              <w:t>7,030.72</w:t>
            </w:r>
          </w:p>
        </w:tc>
      </w:tr>
      <w:tr w:rsidR="001835B5" w:rsidRPr="00380AC5" w:rsidTr="007325E3">
        <w:trPr>
          <w:cantSplit/>
          <w:trHeight w:val="182"/>
        </w:trPr>
        <w:tc>
          <w:tcPr>
            <w:tcW w:w="2981" w:type="dxa"/>
            <w:shd w:val="clear" w:color="auto" w:fill="auto"/>
            <w:vAlign w:val="bottom"/>
          </w:tcPr>
          <w:p w:rsidR="001835B5" w:rsidRPr="00380AC5" w:rsidRDefault="001835B5" w:rsidP="007325E3">
            <w:pPr>
              <w:spacing w:line="120" w:lineRule="atLeast"/>
              <w:ind w:left="180" w:hanging="180"/>
              <w:rPr>
                <w:iCs/>
                <w:sz w:val="16"/>
                <w:szCs w:val="16"/>
              </w:rPr>
            </w:pPr>
          </w:p>
        </w:tc>
        <w:tc>
          <w:tcPr>
            <w:tcW w:w="1091" w:type="dxa"/>
            <w:vAlign w:val="bottom"/>
          </w:tcPr>
          <w:p w:rsidR="001835B5" w:rsidRPr="00380AC5" w:rsidRDefault="001835B5" w:rsidP="007325E3">
            <w:pPr>
              <w:pStyle w:val="acctfourfigures"/>
              <w:tabs>
                <w:tab w:val="clear" w:pos="765"/>
                <w:tab w:val="decimal" w:pos="731"/>
              </w:tabs>
              <w:spacing w:line="120" w:lineRule="atLeast"/>
              <w:ind w:right="11"/>
              <w:rPr>
                <w:sz w:val="16"/>
                <w:szCs w:val="16"/>
              </w:rPr>
            </w:pPr>
          </w:p>
        </w:tc>
        <w:tc>
          <w:tcPr>
            <w:tcW w:w="182" w:type="dxa"/>
            <w:vAlign w:val="bottom"/>
          </w:tcPr>
          <w:p w:rsidR="001835B5" w:rsidRPr="00380AC5" w:rsidRDefault="001835B5" w:rsidP="007325E3">
            <w:pPr>
              <w:pStyle w:val="acctfourfigures"/>
              <w:tabs>
                <w:tab w:val="clear" w:pos="765"/>
                <w:tab w:val="decimal" w:pos="731"/>
              </w:tabs>
              <w:spacing w:line="120" w:lineRule="atLeast"/>
              <w:ind w:right="11"/>
              <w:rPr>
                <w:sz w:val="16"/>
                <w:szCs w:val="16"/>
              </w:rPr>
            </w:pPr>
          </w:p>
        </w:tc>
        <w:tc>
          <w:tcPr>
            <w:tcW w:w="1078" w:type="dxa"/>
            <w:shd w:val="clear" w:color="auto" w:fill="auto"/>
            <w:vAlign w:val="bottom"/>
          </w:tcPr>
          <w:p w:rsidR="001835B5" w:rsidRPr="00380AC5" w:rsidRDefault="001835B5" w:rsidP="007325E3">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rsidR="001835B5" w:rsidRPr="00380AC5" w:rsidRDefault="001835B5" w:rsidP="007325E3">
            <w:pPr>
              <w:pStyle w:val="acctfourfigures"/>
              <w:spacing w:line="120" w:lineRule="atLeast"/>
              <w:ind w:right="101"/>
              <w:rPr>
                <w:sz w:val="16"/>
                <w:szCs w:val="16"/>
              </w:rPr>
            </w:pPr>
          </w:p>
        </w:tc>
        <w:tc>
          <w:tcPr>
            <w:tcW w:w="1080" w:type="dxa"/>
            <w:shd w:val="clear" w:color="auto" w:fill="auto"/>
            <w:vAlign w:val="bottom"/>
          </w:tcPr>
          <w:p w:rsidR="001835B5" w:rsidRPr="00380AC5" w:rsidRDefault="001835B5" w:rsidP="007325E3">
            <w:pPr>
              <w:pStyle w:val="acctfourfigures"/>
              <w:tabs>
                <w:tab w:val="clear" w:pos="765"/>
                <w:tab w:val="decimal" w:pos="731"/>
              </w:tabs>
              <w:spacing w:line="120" w:lineRule="atLeast"/>
              <w:ind w:right="11"/>
              <w:rPr>
                <w:sz w:val="16"/>
                <w:szCs w:val="16"/>
              </w:rPr>
            </w:pPr>
          </w:p>
        </w:tc>
        <w:tc>
          <w:tcPr>
            <w:tcW w:w="180" w:type="dxa"/>
            <w:shd w:val="clear" w:color="auto" w:fill="auto"/>
            <w:vAlign w:val="bottom"/>
          </w:tcPr>
          <w:p w:rsidR="001835B5" w:rsidRPr="00380AC5" w:rsidRDefault="001835B5" w:rsidP="007325E3">
            <w:pPr>
              <w:pStyle w:val="acctfourfigures"/>
              <w:spacing w:line="120" w:lineRule="atLeast"/>
              <w:rPr>
                <w:sz w:val="16"/>
                <w:szCs w:val="16"/>
              </w:rPr>
            </w:pPr>
          </w:p>
        </w:tc>
        <w:tc>
          <w:tcPr>
            <w:tcW w:w="1080" w:type="dxa"/>
            <w:shd w:val="clear" w:color="auto" w:fill="auto"/>
            <w:vAlign w:val="bottom"/>
          </w:tcPr>
          <w:p w:rsidR="001835B5" w:rsidRPr="00380AC5" w:rsidRDefault="001835B5" w:rsidP="007325E3">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rsidR="001835B5" w:rsidRPr="00380AC5" w:rsidRDefault="001835B5" w:rsidP="007325E3">
            <w:pPr>
              <w:pStyle w:val="acctfourfigures"/>
              <w:spacing w:line="120" w:lineRule="atLeast"/>
              <w:rPr>
                <w:sz w:val="16"/>
                <w:szCs w:val="16"/>
              </w:rPr>
            </w:pPr>
          </w:p>
        </w:tc>
        <w:tc>
          <w:tcPr>
            <w:tcW w:w="1080" w:type="dxa"/>
            <w:shd w:val="clear" w:color="auto" w:fill="auto"/>
            <w:vAlign w:val="bottom"/>
          </w:tcPr>
          <w:p w:rsidR="001835B5" w:rsidRPr="00380AC5" w:rsidRDefault="001835B5" w:rsidP="007325E3">
            <w:pPr>
              <w:pStyle w:val="acctfourfigures"/>
              <w:tabs>
                <w:tab w:val="clear" w:pos="765"/>
                <w:tab w:val="decimal" w:pos="731"/>
              </w:tabs>
              <w:spacing w:line="120" w:lineRule="atLeast"/>
              <w:ind w:right="11"/>
              <w:rPr>
                <w:sz w:val="16"/>
                <w:szCs w:val="16"/>
              </w:rPr>
            </w:pPr>
          </w:p>
        </w:tc>
      </w:tr>
      <w:tr w:rsidR="001835B5" w:rsidRPr="00632876" w:rsidTr="007325E3">
        <w:trPr>
          <w:cantSplit/>
          <w:trHeight w:val="272"/>
        </w:trPr>
        <w:tc>
          <w:tcPr>
            <w:tcW w:w="2981" w:type="dxa"/>
            <w:shd w:val="clear" w:color="auto" w:fill="auto"/>
          </w:tcPr>
          <w:p w:rsidR="001835B5" w:rsidRPr="00543100" w:rsidRDefault="001835B5" w:rsidP="007325E3">
            <w:pPr>
              <w:spacing w:line="240" w:lineRule="atLeast"/>
              <w:ind w:left="180" w:hanging="180"/>
              <w:rPr>
                <w:b/>
                <w:bCs/>
                <w:szCs w:val="22"/>
              </w:rPr>
            </w:pPr>
            <w:r>
              <w:rPr>
                <w:b/>
                <w:bCs/>
                <w:szCs w:val="22"/>
              </w:rPr>
              <w:t>30 September 2017</w:t>
            </w:r>
          </w:p>
        </w:tc>
        <w:tc>
          <w:tcPr>
            <w:tcW w:w="1091" w:type="dxa"/>
          </w:tcPr>
          <w:p w:rsidR="001835B5" w:rsidRPr="004A09F7" w:rsidRDefault="001835B5" w:rsidP="007325E3">
            <w:pPr>
              <w:pStyle w:val="acctfourfigures"/>
              <w:tabs>
                <w:tab w:val="clear" w:pos="765"/>
              </w:tabs>
              <w:spacing w:line="240" w:lineRule="atLeast"/>
              <w:ind w:right="11"/>
              <w:jc w:val="center"/>
              <w:rPr>
                <w:i/>
                <w:iCs/>
                <w:szCs w:val="22"/>
              </w:rPr>
            </w:pPr>
          </w:p>
        </w:tc>
        <w:tc>
          <w:tcPr>
            <w:tcW w:w="182" w:type="dxa"/>
            <w:vAlign w:val="bottom"/>
          </w:tcPr>
          <w:p w:rsidR="001835B5" w:rsidRPr="00632876" w:rsidRDefault="001835B5" w:rsidP="007325E3">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1835B5" w:rsidRPr="00632876" w:rsidRDefault="001835B5" w:rsidP="007325E3">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1835B5" w:rsidRPr="00632876" w:rsidRDefault="001835B5" w:rsidP="007325E3">
            <w:pPr>
              <w:pStyle w:val="acctfourfigures"/>
              <w:spacing w:line="240" w:lineRule="atLeast"/>
              <w:ind w:right="101"/>
              <w:rPr>
                <w:szCs w:val="22"/>
              </w:rPr>
            </w:pPr>
          </w:p>
        </w:tc>
        <w:tc>
          <w:tcPr>
            <w:tcW w:w="1080" w:type="dxa"/>
            <w:shd w:val="clear" w:color="auto" w:fill="auto"/>
            <w:vAlign w:val="bottom"/>
          </w:tcPr>
          <w:p w:rsidR="001835B5" w:rsidRPr="00632876" w:rsidRDefault="001835B5" w:rsidP="007325E3">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1835B5" w:rsidRPr="00632876" w:rsidRDefault="001835B5" w:rsidP="007325E3">
            <w:pPr>
              <w:pStyle w:val="acctfourfigures"/>
              <w:spacing w:line="240" w:lineRule="atLeast"/>
              <w:rPr>
                <w:szCs w:val="22"/>
              </w:rPr>
            </w:pPr>
          </w:p>
        </w:tc>
        <w:tc>
          <w:tcPr>
            <w:tcW w:w="1080" w:type="dxa"/>
            <w:shd w:val="clear" w:color="auto" w:fill="auto"/>
            <w:vAlign w:val="bottom"/>
          </w:tcPr>
          <w:p w:rsidR="001835B5" w:rsidRPr="00632876" w:rsidRDefault="001835B5" w:rsidP="007325E3">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1835B5" w:rsidRPr="00632876" w:rsidRDefault="001835B5" w:rsidP="007325E3">
            <w:pPr>
              <w:pStyle w:val="acctfourfigures"/>
              <w:spacing w:line="240" w:lineRule="atLeast"/>
              <w:rPr>
                <w:szCs w:val="22"/>
              </w:rPr>
            </w:pPr>
          </w:p>
        </w:tc>
        <w:tc>
          <w:tcPr>
            <w:tcW w:w="1080" w:type="dxa"/>
            <w:shd w:val="clear" w:color="auto" w:fill="auto"/>
            <w:vAlign w:val="bottom"/>
          </w:tcPr>
          <w:p w:rsidR="001835B5" w:rsidRPr="00632876" w:rsidRDefault="001835B5" w:rsidP="007325E3">
            <w:pPr>
              <w:pStyle w:val="acctfourfigures"/>
              <w:tabs>
                <w:tab w:val="clear" w:pos="765"/>
                <w:tab w:val="decimal" w:pos="731"/>
              </w:tabs>
              <w:spacing w:line="240" w:lineRule="atLeast"/>
              <w:ind w:right="11"/>
              <w:rPr>
                <w:szCs w:val="22"/>
              </w:rPr>
            </w:pPr>
          </w:p>
        </w:tc>
      </w:tr>
      <w:tr w:rsidR="001835B5" w:rsidRPr="00C7742A" w:rsidTr="007325E3">
        <w:trPr>
          <w:cantSplit/>
        </w:trPr>
        <w:tc>
          <w:tcPr>
            <w:tcW w:w="2981" w:type="dxa"/>
            <w:shd w:val="clear" w:color="auto" w:fill="auto"/>
          </w:tcPr>
          <w:p w:rsidR="001835B5" w:rsidRPr="00C7742A" w:rsidRDefault="001835B5" w:rsidP="007325E3">
            <w:pPr>
              <w:spacing w:line="240" w:lineRule="atLeast"/>
              <w:ind w:left="180" w:hanging="180"/>
              <w:rPr>
                <w:b/>
                <w:bCs/>
                <w:i/>
                <w:iCs/>
                <w:szCs w:val="22"/>
              </w:rPr>
            </w:pPr>
            <w:r w:rsidRPr="00C7742A">
              <w:rPr>
                <w:b/>
                <w:bCs/>
                <w:i/>
                <w:iCs/>
                <w:szCs w:val="22"/>
              </w:rPr>
              <w:t xml:space="preserve">Financial liabilities </w:t>
            </w:r>
            <w:r>
              <w:rPr>
                <w:b/>
                <w:bCs/>
                <w:i/>
                <w:iCs/>
                <w:szCs w:val="22"/>
              </w:rPr>
              <w:t>un</w:t>
            </w:r>
            <w:r w:rsidRPr="00C7742A">
              <w:rPr>
                <w:b/>
                <w:bCs/>
                <w:i/>
                <w:iCs/>
                <w:szCs w:val="22"/>
              </w:rPr>
              <w:t>measured at fair value</w:t>
            </w:r>
          </w:p>
        </w:tc>
        <w:tc>
          <w:tcPr>
            <w:tcW w:w="1091" w:type="dxa"/>
          </w:tcPr>
          <w:p w:rsidR="001835B5" w:rsidRPr="00C7742A" w:rsidRDefault="001835B5" w:rsidP="007325E3">
            <w:pPr>
              <w:pStyle w:val="acctfourfigures"/>
              <w:tabs>
                <w:tab w:val="clear" w:pos="765"/>
                <w:tab w:val="decimal" w:pos="731"/>
              </w:tabs>
              <w:spacing w:line="240" w:lineRule="atLeast"/>
              <w:ind w:right="11"/>
              <w:rPr>
                <w:i/>
                <w:iCs/>
                <w:szCs w:val="22"/>
              </w:rPr>
            </w:pPr>
          </w:p>
        </w:tc>
        <w:tc>
          <w:tcPr>
            <w:tcW w:w="182" w:type="dxa"/>
          </w:tcPr>
          <w:p w:rsidR="001835B5" w:rsidRPr="00C7742A" w:rsidRDefault="001835B5" w:rsidP="007325E3">
            <w:pPr>
              <w:pStyle w:val="acctfourfigures"/>
              <w:tabs>
                <w:tab w:val="clear" w:pos="765"/>
                <w:tab w:val="decimal" w:pos="731"/>
              </w:tabs>
              <w:spacing w:line="240" w:lineRule="atLeast"/>
              <w:ind w:right="11"/>
              <w:rPr>
                <w:i/>
                <w:iCs/>
                <w:szCs w:val="22"/>
              </w:rPr>
            </w:pPr>
          </w:p>
        </w:tc>
        <w:tc>
          <w:tcPr>
            <w:tcW w:w="1078" w:type="dxa"/>
            <w:shd w:val="clear" w:color="auto" w:fill="auto"/>
          </w:tcPr>
          <w:p w:rsidR="001835B5" w:rsidRPr="00C7742A" w:rsidRDefault="001835B5" w:rsidP="007325E3">
            <w:pPr>
              <w:pStyle w:val="acctfourfigures"/>
              <w:tabs>
                <w:tab w:val="clear" w:pos="765"/>
                <w:tab w:val="decimal" w:pos="731"/>
              </w:tabs>
              <w:spacing w:line="240" w:lineRule="atLeast"/>
              <w:ind w:right="11"/>
              <w:rPr>
                <w:i/>
                <w:iCs/>
                <w:szCs w:val="22"/>
              </w:rPr>
            </w:pPr>
          </w:p>
        </w:tc>
        <w:tc>
          <w:tcPr>
            <w:tcW w:w="180" w:type="dxa"/>
            <w:shd w:val="clear" w:color="auto" w:fill="auto"/>
          </w:tcPr>
          <w:p w:rsidR="001835B5" w:rsidRPr="00C7742A" w:rsidRDefault="001835B5" w:rsidP="007325E3">
            <w:pPr>
              <w:pStyle w:val="acctfourfigures"/>
              <w:spacing w:line="240" w:lineRule="atLeast"/>
              <w:rPr>
                <w:i/>
                <w:iCs/>
                <w:szCs w:val="22"/>
              </w:rPr>
            </w:pPr>
          </w:p>
        </w:tc>
        <w:tc>
          <w:tcPr>
            <w:tcW w:w="1080" w:type="dxa"/>
            <w:shd w:val="clear" w:color="auto" w:fill="auto"/>
          </w:tcPr>
          <w:p w:rsidR="001835B5" w:rsidRPr="00C7742A" w:rsidRDefault="001835B5" w:rsidP="007325E3">
            <w:pPr>
              <w:pStyle w:val="acctfourfigures"/>
              <w:tabs>
                <w:tab w:val="clear" w:pos="765"/>
                <w:tab w:val="decimal" w:pos="821"/>
              </w:tabs>
              <w:spacing w:line="240" w:lineRule="atLeast"/>
              <w:ind w:right="11"/>
              <w:rPr>
                <w:i/>
                <w:iCs/>
                <w:szCs w:val="22"/>
              </w:rPr>
            </w:pPr>
          </w:p>
        </w:tc>
        <w:tc>
          <w:tcPr>
            <w:tcW w:w="180" w:type="dxa"/>
            <w:shd w:val="clear" w:color="auto" w:fill="auto"/>
          </w:tcPr>
          <w:p w:rsidR="001835B5" w:rsidRPr="00C7742A" w:rsidRDefault="001835B5" w:rsidP="007325E3">
            <w:pPr>
              <w:pStyle w:val="acctfourfigures"/>
              <w:spacing w:line="240" w:lineRule="atLeast"/>
              <w:rPr>
                <w:i/>
                <w:iCs/>
                <w:szCs w:val="22"/>
              </w:rPr>
            </w:pPr>
          </w:p>
        </w:tc>
        <w:tc>
          <w:tcPr>
            <w:tcW w:w="1080" w:type="dxa"/>
            <w:shd w:val="clear" w:color="auto" w:fill="auto"/>
          </w:tcPr>
          <w:p w:rsidR="001835B5" w:rsidRPr="00C7742A" w:rsidRDefault="001835B5" w:rsidP="007325E3">
            <w:pPr>
              <w:pStyle w:val="acctfourfigures"/>
              <w:tabs>
                <w:tab w:val="clear" w:pos="765"/>
                <w:tab w:val="decimal" w:pos="731"/>
              </w:tabs>
              <w:spacing w:line="240" w:lineRule="atLeast"/>
              <w:ind w:right="11"/>
              <w:rPr>
                <w:i/>
                <w:iCs/>
                <w:szCs w:val="22"/>
              </w:rPr>
            </w:pPr>
          </w:p>
        </w:tc>
        <w:tc>
          <w:tcPr>
            <w:tcW w:w="180" w:type="dxa"/>
            <w:shd w:val="clear" w:color="auto" w:fill="auto"/>
          </w:tcPr>
          <w:p w:rsidR="001835B5" w:rsidRPr="00C7742A" w:rsidRDefault="001835B5" w:rsidP="007325E3">
            <w:pPr>
              <w:pStyle w:val="acctfourfigures"/>
              <w:spacing w:line="240" w:lineRule="atLeast"/>
              <w:rPr>
                <w:i/>
                <w:iCs/>
                <w:szCs w:val="22"/>
              </w:rPr>
            </w:pPr>
          </w:p>
        </w:tc>
        <w:tc>
          <w:tcPr>
            <w:tcW w:w="1080" w:type="dxa"/>
            <w:shd w:val="clear" w:color="auto" w:fill="auto"/>
          </w:tcPr>
          <w:p w:rsidR="001835B5" w:rsidRPr="00C7742A" w:rsidRDefault="001835B5" w:rsidP="007325E3">
            <w:pPr>
              <w:pStyle w:val="acctfourfigures"/>
              <w:tabs>
                <w:tab w:val="clear" w:pos="765"/>
                <w:tab w:val="decimal" w:pos="731"/>
              </w:tabs>
              <w:spacing w:line="240" w:lineRule="atLeast"/>
              <w:ind w:right="11"/>
              <w:rPr>
                <w:i/>
                <w:iCs/>
                <w:szCs w:val="22"/>
              </w:rPr>
            </w:pPr>
          </w:p>
        </w:tc>
      </w:tr>
      <w:tr w:rsidR="001835B5" w:rsidRPr="001835B5" w:rsidTr="007325E3">
        <w:trPr>
          <w:cantSplit/>
        </w:trPr>
        <w:tc>
          <w:tcPr>
            <w:tcW w:w="2981" w:type="dxa"/>
            <w:shd w:val="clear" w:color="auto" w:fill="auto"/>
            <w:vAlign w:val="bottom"/>
          </w:tcPr>
          <w:p w:rsidR="001835B5" w:rsidRPr="001835B5" w:rsidRDefault="001835B5" w:rsidP="007325E3">
            <w:pPr>
              <w:spacing w:line="240" w:lineRule="atLeast"/>
              <w:ind w:left="180" w:hanging="180"/>
              <w:rPr>
                <w:iCs/>
                <w:szCs w:val="22"/>
              </w:rPr>
            </w:pPr>
            <w:r w:rsidRPr="001835B5">
              <w:rPr>
                <w:iCs/>
                <w:szCs w:val="22"/>
              </w:rPr>
              <w:t>Debentures</w:t>
            </w:r>
          </w:p>
        </w:tc>
        <w:tc>
          <w:tcPr>
            <w:tcW w:w="1091" w:type="dxa"/>
            <w:vAlign w:val="bottom"/>
          </w:tcPr>
          <w:p w:rsidR="001835B5" w:rsidRPr="001835B5" w:rsidRDefault="001835B5" w:rsidP="007325E3">
            <w:pPr>
              <w:pStyle w:val="acctfourfigures"/>
              <w:spacing w:line="240" w:lineRule="atLeast"/>
              <w:ind w:right="11"/>
              <w:rPr>
                <w:iCs/>
                <w:szCs w:val="22"/>
              </w:rPr>
            </w:pPr>
            <w:r w:rsidRPr="001835B5">
              <w:rPr>
                <w:iCs/>
                <w:szCs w:val="22"/>
              </w:rPr>
              <w:t>5,000.00</w:t>
            </w:r>
          </w:p>
        </w:tc>
        <w:tc>
          <w:tcPr>
            <w:tcW w:w="182" w:type="dxa"/>
            <w:vAlign w:val="bottom"/>
          </w:tcPr>
          <w:p w:rsidR="001835B5" w:rsidRPr="001835B5" w:rsidRDefault="001835B5" w:rsidP="007325E3">
            <w:pPr>
              <w:pStyle w:val="acctfourfigures"/>
              <w:spacing w:line="240" w:lineRule="atLeast"/>
              <w:ind w:right="11"/>
              <w:rPr>
                <w:iCs/>
                <w:szCs w:val="22"/>
              </w:rPr>
            </w:pPr>
          </w:p>
        </w:tc>
        <w:tc>
          <w:tcPr>
            <w:tcW w:w="1078" w:type="dxa"/>
            <w:shd w:val="clear" w:color="auto" w:fill="auto"/>
            <w:vAlign w:val="bottom"/>
          </w:tcPr>
          <w:p w:rsidR="001835B5" w:rsidRPr="001835B5" w:rsidRDefault="001835B5" w:rsidP="007325E3">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rsidR="001835B5" w:rsidRPr="001835B5" w:rsidRDefault="001835B5" w:rsidP="007325E3">
            <w:pPr>
              <w:pStyle w:val="acctfourfigures"/>
              <w:spacing w:line="240" w:lineRule="atLeast"/>
              <w:ind w:right="11"/>
              <w:rPr>
                <w:iCs/>
                <w:szCs w:val="22"/>
              </w:rPr>
            </w:pPr>
          </w:p>
        </w:tc>
        <w:tc>
          <w:tcPr>
            <w:tcW w:w="1080" w:type="dxa"/>
            <w:shd w:val="clear" w:color="auto" w:fill="auto"/>
            <w:vAlign w:val="bottom"/>
          </w:tcPr>
          <w:p w:rsidR="001835B5" w:rsidRPr="001835B5" w:rsidRDefault="001835B5" w:rsidP="007325E3">
            <w:pPr>
              <w:pStyle w:val="acctfourfigures"/>
              <w:spacing w:line="240" w:lineRule="atLeast"/>
              <w:ind w:right="11"/>
              <w:rPr>
                <w:iCs/>
                <w:szCs w:val="22"/>
              </w:rPr>
            </w:pPr>
            <w:r>
              <w:rPr>
                <w:iCs/>
                <w:szCs w:val="22"/>
              </w:rPr>
              <w:t>5,012.37</w:t>
            </w:r>
          </w:p>
        </w:tc>
        <w:tc>
          <w:tcPr>
            <w:tcW w:w="180" w:type="dxa"/>
            <w:shd w:val="clear" w:color="auto" w:fill="auto"/>
            <w:vAlign w:val="bottom"/>
          </w:tcPr>
          <w:p w:rsidR="001835B5" w:rsidRPr="001835B5" w:rsidRDefault="001835B5" w:rsidP="007325E3">
            <w:pPr>
              <w:pStyle w:val="acctfourfigures"/>
              <w:spacing w:line="240" w:lineRule="atLeast"/>
              <w:ind w:right="11"/>
              <w:rPr>
                <w:iCs/>
                <w:szCs w:val="22"/>
              </w:rPr>
            </w:pPr>
          </w:p>
        </w:tc>
        <w:tc>
          <w:tcPr>
            <w:tcW w:w="1080" w:type="dxa"/>
            <w:shd w:val="clear" w:color="auto" w:fill="auto"/>
            <w:vAlign w:val="bottom"/>
          </w:tcPr>
          <w:p w:rsidR="001835B5" w:rsidRPr="001835B5" w:rsidRDefault="001835B5" w:rsidP="007325E3">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rsidR="001835B5" w:rsidRPr="001835B5" w:rsidRDefault="001835B5" w:rsidP="007325E3">
            <w:pPr>
              <w:pStyle w:val="acctfourfigures"/>
              <w:spacing w:line="240" w:lineRule="atLeast"/>
              <w:ind w:right="11"/>
              <w:rPr>
                <w:iCs/>
                <w:szCs w:val="22"/>
              </w:rPr>
            </w:pPr>
          </w:p>
        </w:tc>
        <w:tc>
          <w:tcPr>
            <w:tcW w:w="1080" w:type="dxa"/>
            <w:shd w:val="clear" w:color="auto" w:fill="auto"/>
            <w:vAlign w:val="bottom"/>
          </w:tcPr>
          <w:p w:rsidR="001835B5" w:rsidRPr="001835B5" w:rsidRDefault="001835B5" w:rsidP="007325E3">
            <w:pPr>
              <w:pStyle w:val="acctfourfigures"/>
              <w:spacing w:line="240" w:lineRule="atLeast"/>
              <w:ind w:right="11"/>
              <w:rPr>
                <w:iCs/>
                <w:szCs w:val="22"/>
              </w:rPr>
            </w:pPr>
            <w:r>
              <w:rPr>
                <w:iCs/>
                <w:szCs w:val="22"/>
              </w:rPr>
              <w:t>5,012.37</w:t>
            </w:r>
          </w:p>
        </w:tc>
      </w:tr>
    </w:tbl>
    <w:p w:rsidR="001835B5" w:rsidRDefault="001835B5" w:rsidP="003D4538">
      <w:pPr>
        <w:pStyle w:val="BodyText"/>
        <w:spacing w:after="0" w:line="240" w:lineRule="atLeast"/>
        <w:ind w:left="540" w:right="-27"/>
        <w:jc w:val="thaiDistribute"/>
        <w:rPr>
          <w:rFonts w:cs="Times New Roman"/>
          <w:spacing w:val="4"/>
          <w:szCs w:val="22"/>
        </w:rPr>
      </w:pPr>
    </w:p>
    <w:p w:rsidR="00380AC5" w:rsidRPr="003D4538" w:rsidRDefault="00B3031C" w:rsidP="003D4538">
      <w:pPr>
        <w:pStyle w:val="BodyText"/>
        <w:spacing w:after="0" w:line="240" w:lineRule="atLeast"/>
        <w:ind w:left="540" w:right="-27"/>
        <w:jc w:val="thaiDistribute"/>
        <w:rPr>
          <w:rFonts w:cs="Times New Roman"/>
          <w:spacing w:val="4"/>
          <w:szCs w:val="22"/>
        </w:rPr>
      </w:pPr>
      <w:r w:rsidRPr="001505C8">
        <w:rPr>
          <w:rFonts w:cs="Times New Roman"/>
          <w:spacing w:val="4"/>
          <w:szCs w:val="22"/>
        </w:rPr>
        <w:lastRenderedPageBreak/>
        <w:t>Fair value of other current financial assets and liabilities is similar to carrying amount as financial</w:t>
      </w:r>
      <w:r w:rsidR="003D4538">
        <w:rPr>
          <w:rFonts w:cs="Times New Roman"/>
          <w:spacing w:val="4"/>
          <w:szCs w:val="22"/>
        </w:rPr>
        <w:t xml:space="preserve"> </w:t>
      </w:r>
      <w:r>
        <w:rPr>
          <w:rFonts w:cs="Times New Roman"/>
          <w:szCs w:val="22"/>
        </w:rPr>
        <w:t>instruments</w:t>
      </w:r>
      <w:r w:rsidRPr="00030145">
        <w:rPr>
          <w:rFonts w:cs="Cordia New" w:hint="cs"/>
          <w:szCs w:val="28"/>
          <w:cs/>
          <w:lang w:bidi="th-TH"/>
        </w:rPr>
        <w:t xml:space="preserve"> </w:t>
      </w:r>
      <w:r w:rsidRPr="00030145">
        <w:rPr>
          <w:rFonts w:cs="Cordia New"/>
          <w:szCs w:val="28"/>
          <w:lang w:bidi="th-TH"/>
        </w:rPr>
        <w:t>will maturity in short term.</w:t>
      </w:r>
    </w:p>
    <w:p w:rsidR="00380AC5" w:rsidRPr="00380AC5" w:rsidRDefault="00380AC5" w:rsidP="00380AC5">
      <w:pPr>
        <w:pStyle w:val="BodyText"/>
        <w:spacing w:after="0" w:line="160" w:lineRule="atLeast"/>
        <w:ind w:left="547" w:right="-29"/>
        <w:rPr>
          <w:rFonts w:cs="Times New Roman"/>
          <w:sz w:val="16"/>
          <w:szCs w:val="16"/>
        </w:rPr>
      </w:pPr>
    </w:p>
    <w:p w:rsidR="00B3031C" w:rsidRPr="006B1F76" w:rsidRDefault="00B3031C" w:rsidP="003D4538">
      <w:pPr>
        <w:pStyle w:val="BodyText"/>
        <w:spacing w:after="0" w:line="240" w:lineRule="atLeast"/>
        <w:ind w:left="547" w:right="-29"/>
        <w:jc w:val="thaiDistribute"/>
        <w:rPr>
          <w:rFonts w:cs="Times New Roman"/>
          <w:szCs w:val="22"/>
        </w:rPr>
      </w:pPr>
      <w:r w:rsidRPr="006B1F76">
        <w:rPr>
          <w:rFonts w:cs="Times New Roman"/>
          <w:szCs w:val="22"/>
        </w:rPr>
        <w:t xml:space="preserve">Fair value of other non-current financial assets and liabilities except from above schedule is similar to carrying amount as interest rate of these financial instruments is similar with market interest rate. </w:t>
      </w:r>
    </w:p>
    <w:p w:rsidR="00B3031C" w:rsidRDefault="00B3031C" w:rsidP="00380AC5">
      <w:pPr>
        <w:pStyle w:val="block"/>
        <w:spacing w:after="0" w:line="140" w:lineRule="atLeast"/>
        <w:ind w:left="547"/>
        <w:jc w:val="both"/>
        <w:rPr>
          <w:b/>
          <w:bCs/>
          <w:sz w:val="16"/>
          <w:szCs w:val="14"/>
          <w:lang w:bidi="th-TH"/>
        </w:rPr>
      </w:pPr>
    </w:p>
    <w:p w:rsidR="00B3031C" w:rsidRPr="00E41EC2" w:rsidRDefault="00B3031C" w:rsidP="005870FC">
      <w:pPr>
        <w:pStyle w:val="block"/>
        <w:spacing w:after="0" w:line="240" w:lineRule="atLeast"/>
        <w:ind w:left="540" w:right="-7"/>
        <w:jc w:val="both"/>
        <w:rPr>
          <w:b/>
          <w:bCs/>
          <w:lang w:bidi="th-TH"/>
        </w:rPr>
      </w:pPr>
      <w:r w:rsidRPr="00E41EC2">
        <w:rPr>
          <w:b/>
          <w:bCs/>
          <w:lang w:bidi="th-TH"/>
        </w:rPr>
        <w:t>Measurement of fair values</w:t>
      </w:r>
    </w:p>
    <w:p w:rsidR="00B3031C" w:rsidRPr="00380AC5" w:rsidRDefault="00B3031C" w:rsidP="00380AC5">
      <w:pPr>
        <w:pStyle w:val="block"/>
        <w:spacing w:after="0" w:line="140" w:lineRule="atLeast"/>
        <w:ind w:left="547"/>
        <w:jc w:val="both"/>
        <w:rPr>
          <w:sz w:val="16"/>
          <w:szCs w:val="14"/>
          <w:lang w:bidi="th-TH"/>
        </w:rPr>
      </w:pPr>
    </w:p>
    <w:p w:rsidR="00B3031C" w:rsidRPr="00E41EC2" w:rsidRDefault="00B3031C" w:rsidP="005870FC">
      <w:pPr>
        <w:pStyle w:val="block"/>
        <w:tabs>
          <w:tab w:val="left" w:pos="630"/>
        </w:tabs>
        <w:spacing w:after="0" w:line="240" w:lineRule="atLeast"/>
        <w:ind w:left="540" w:right="-7"/>
        <w:jc w:val="both"/>
        <w:rPr>
          <w:lang w:bidi="th-TH"/>
        </w:rPr>
      </w:pPr>
      <w:r w:rsidRPr="00E41EC2">
        <w:rPr>
          <w:b/>
          <w:bCs/>
          <w:i/>
          <w:iCs/>
          <w:lang w:bidi="th-TH"/>
        </w:rPr>
        <w:t>Valuation techniques and significant unobservable inputs</w:t>
      </w:r>
      <w:r w:rsidRPr="00E41EC2">
        <w:rPr>
          <w:lang w:bidi="th-TH"/>
        </w:rPr>
        <w:t xml:space="preserve"> </w:t>
      </w:r>
    </w:p>
    <w:p w:rsidR="00B3031C" w:rsidRPr="00380AC5" w:rsidRDefault="00B3031C" w:rsidP="00380AC5">
      <w:pPr>
        <w:pStyle w:val="block"/>
        <w:spacing w:after="0" w:line="100" w:lineRule="atLeast"/>
        <w:ind w:left="547"/>
        <w:jc w:val="both"/>
        <w:rPr>
          <w:sz w:val="18"/>
          <w:szCs w:val="16"/>
          <w:lang w:bidi="th-TH"/>
        </w:rPr>
      </w:pPr>
    </w:p>
    <w:p w:rsidR="00B3031C" w:rsidRPr="001505C8" w:rsidRDefault="00B3031C" w:rsidP="00000D12">
      <w:pPr>
        <w:ind w:left="540"/>
      </w:pPr>
      <w:r w:rsidRPr="001505C8">
        <w:t xml:space="preserve">Financial instruments not measured at fair value </w:t>
      </w:r>
    </w:p>
    <w:p w:rsidR="00B3031C" w:rsidRPr="00380AC5" w:rsidRDefault="00B3031C" w:rsidP="00380AC5">
      <w:pPr>
        <w:spacing w:line="100" w:lineRule="atLeast"/>
        <w:rPr>
          <w:sz w:val="16"/>
          <w:szCs w:val="14"/>
        </w:rPr>
      </w:pPr>
    </w:p>
    <w:tbl>
      <w:tblPr>
        <w:tblW w:w="8730" w:type="dxa"/>
        <w:tblInd w:w="450" w:type="dxa"/>
        <w:tblLook w:val="04A0" w:firstRow="1" w:lastRow="0" w:firstColumn="1" w:lastColumn="0" w:noHBand="0" w:noVBand="1"/>
      </w:tblPr>
      <w:tblGrid>
        <w:gridCol w:w="2430"/>
        <w:gridCol w:w="2799"/>
        <w:gridCol w:w="3501"/>
      </w:tblGrid>
      <w:tr w:rsidR="00B3031C" w:rsidRPr="00E41EC2" w:rsidTr="004E6E75">
        <w:tc>
          <w:tcPr>
            <w:tcW w:w="2430" w:type="dxa"/>
            <w:shd w:val="clear" w:color="auto" w:fill="auto"/>
          </w:tcPr>
          <w:p w:rsidR="00B3031C" w:rsidRPr="00E41EC2" w:rsidRDefault="00B3031C" w:rsidP="00FB3C60">
            <w:pPr>
              <w:ind w:left="-36"/>
              <w:rPr>
                <w:rFonts w:ascii="CG Times (W1)" w:hAnsi="CG Times (W1)"/>
              </w:rPr>
            </w:pPr>
            <w:r w:rsidRPr="00E41EC2">
              <w:rPr>
                <w:rFonts w:ascii="CG Times (W1)" w:hAnsi="CG Times (W1)"/>
                <w:b/>
                <w:bCs/>
              </w:rPr>
              <w:t>Type</w:t>
            </w:r>
          </w:p>
        </w:tc>
        <w:tc>
          <w:tcPr>
            <w:tcW w:w="2799" w:type="dxa"/>
            <w:shd w:val="clear" w:color="auto" w:fill="auto"/>
          </w:tcPr>
          <w:p w:rsidR="00B3031C" w:rsidRPr="00E41EC2" w:rsidRDefault="00B3031C" w:rsidP="00FB3C60">
            <w:pPr>
              <w:rPr>
                <w:rFonts w:ascii="CG Times (W1)" w:hAnsi="CG Times (W1)"/>
              </w:rPr>
            </w:pPr>
            <w:r w:rsidRPr="00E41EC2">
              <w:rPr>
                <w:rFonts w:ascii="CG Times (W1)" w:hAnsi="CG Times (W1)"/>
                <w:b/>
                <w:bCs/>
              </w:rPr>
              <w:t>Valuation technique</w:t>
            </w:r>
          </w:p>
        </w:tc>
        <w:tc>
          <w:tcPr>
            <w:tcW w:w="3501" w:type="dxa"/>
          </w:tcPr>
          <w:p w:rsidR="00B3031C" w:rsidRPr="00E41EC2" w:rsidRDefault="00B3031C" w:rsidP="00FB3C60">
            <w:pPr>
              <w:rPr>
                <w:rFonts w:ascii="CG Times (W1)" w:hAnsi="CG Times (W1)"/>
                <w:b/>
                <w:bCs/>
              </w:rPr>
            </w:pPr>
            <w:r w:rsidRPr="00E41EC2">
              <w:rPr>
                <w:rFonts w:ascii="CG Times (W1)" w:hAnsi="CG Times (W1)"/>
                <w:b/>
                <w:bCs/>
                <w:lang w:bidi="th-TH"/>
              </w:rPr>
              <w:t>Significant unobservable inputs</w:t>
            </w:r>
          </w:p>
        </w:tc>
      </w:tr>
      <w:tr w:rsidR="00B257F0" w:rsidRPr="00E41EC2" w:rsidTr="004E6E75">
        <w:tc>
          <w:tcPr>
            <w:tcW w:w="2430" w:type="dxa"/>
            <w:shd w:val="clear" w:color="auto" w:fill="auto"/>
          </w:tcPr>
          <w:p w:rsidR="00B257F0" w:rsidRPr="00E41EC2" w:rsidRDefault="00B257F0" w:rsidP="00B257F0">
            <w:pPr>
              <w:ind w:left="-36"/>
              <w:rPr>
                <w:rFonts w:ascii="CG Times (W1)" w:hAnsi="CG Times (W1)"/>
              </w:rPr>
            </w:pPr>
            <w:r>
              <w:rPr>
                <w:rFonts w:ascii="CG Times (W1)" w:hAnsi="CG Times (W1)"/>
              </w:rPr>
              <w:t>Loans</w:t>
            </w:r>
          </w:p>
        </w:tc>
        <w:tc>
          <w:tcPr>
            <w:tcW w:w="2799" w:type="dxa"/>
            <w:shd w:val="clear" w:color="auto" w:fill="auto"/>
          </w:tcPr>
          <w:p w:rsidR="00B257F0" w:rsidRPr="00E41EC2" w:rsidRDefault="00B257F0" w:rsidP="00B257F0">
            <w:pPr>
              <w:rPr>
                <w:rFonts w:ascii="CG Times (W1)" w:hAnsi="CG Times (W1)"/>
              </w:rPr>
            </w:pPr>
            <w:r w:rsidRPr="00E41EC2">
              <w:rPr>
                <w:rFonts w:ascii="CG Times (W1)" w:hAnsi="CG Times (W1)"/>
              </w:rPr>
              <w:t>Discounted cash flows</w:t>
            </w:r>
          </w:p>
        </w:tc>
        <w:tc>
          <w:tcPr>
            <w:tcW w:w="3501" w:type="dxa"/>
          </w:tcPr>
          <w:p w:rsidR="00B257F0" w:rsidRPr="00E41EC2" w:rsidRDefault="00B257F0" w:rsidP="00B257F0">
            <w:pPr>
              <w:rPr>
                <w:rFonts w:ascii="CG Times (W1)" w:hAnsi="CG Times (W1)"/>
              </w:rPr>
            </w:pPr>
            <w:r>
              <w:rPr>
                <w:rFonts w:ascii="CG Times (W1)" w:hAnsi="CG Times (W1)"/>
              </w:rPr>
              <w:t>Discount rate</w:t>
            </w:r>
          </w:p>
        </w:tc>
      </w:tr>
      <w:tr w:rsidR="004A38C4" w:rsidRPr="00E41EC2" w:rsidTr="004E6E75">
        <w:tc>
          <w:tcPr>
            <w:tcW w:w="2430" w:type="dxa"/>
            <w:shd w:val="clear" w:color="auto" w:fill="auto"/>
          </w:tcPr>
          <w:p w:rsidR="004A38C4" w:rsidRPr="00245769" w:rsidRDefault="004A38C4" w:rsidP="004A38C4">
            <w:pPr>
              <w:ind w:left="-36" w:right="-144"/>
              <w:rPr>
                <w:rFonts w:ascii="CG Times (W1)" w:hAnsi="CG Times (W1)"/>
              </w:rPr>
            </w:pPr>
            <w:r w:rsidRPr="00245769">
              <w:rPr>
                <w:rFonts w:ascii="CG Times (W1)" w:hAnsi="CG Times (W1)"/>
              </w:rPr>
              <w:t>Long-term note payable</w:t>
            </w:r>
            <w:r w:rsidR="004E6E75">
              <w:rPr>
                <w:rFonts w:ascii="CG Times (W1)" w:hAnsi="CG Times (W1)"/>
              </w:rPr>
              <w:t>s</w:t>
            </w:r>
          </w:p>
        </w:tc>
        <w:tc>
          <w:tcPr>
            <w:tcW w:w="2799" w:type="dxa"/>
            <w:shd w:val="clear" w:color="auto" w:fill="auto"/>
          </w:tcPr>
          <w:p w:rsidR="004A38C4" w:rsidRPr="00245769" w:rsidRDefault="004A38C4" w:rsidP="004A38C4">
            <w:pPr>
              <w:rPr>
                <w:rFonts w:ascii="CG Times (W1)" w:hAnsi="CG Times (W1)"/>
              </w:rPr>
            </w:pPr>
            <w:r w:rsidRPr="00245769">
              <w:rPr>
                <w:rFonts w:ascii="CG Times (W1)" w:hAnsi="CG Times (W1)"/>
              </w:rPr>
              <w:t>Discounted cash flows</w:t>
            </w:r>
          </w:p>
        </w:tc>
        <w:tc>
          <w:tcPr>
            <w:tcW w:w="3501" w:type="dxa"/>
          </w:tcPr>
          <w:p w:rsidR="004A38C4" w:rsidRPr="00245769" w:rsidRDefault="004A38C4" w:rsidP="004A38C4">
            <w:pPr>
              <w:rPr>
                <w:rFonts w:ascii="CG Times (W1)" w:hAnsi="CG Times (W1)"/>
              </w:rPr>
            </w:pPr>
            <w:r w:rsidRPr="00245769">
              <w:rPr>
                <w:rFonts w:ascii="CG Times (W1)" w:hAnsi="CG Times (W1)"/>
              </w:rPr>
              <w:t>Discount rate</w:t>
            </w:r>
          </w:p>
        </w:tc>
      </w:tr>
      <w:tr w:rsidR="004A38C4" w:rsidRPr="00E41EC2" w:rsidTr="004E6E75">
        <w:tc>
          <w:tcPr>
            <w:tcW w:w="2430" w:type="dxa"/>
            <w:shd w:val="clear" w:color="auto" w:fill="auto"/>
          </w:tcPr>
          <w:p w:rsidR="004A38C4" w:rsidRPr="00814550" w:rsidRDefault="004A38C4" w:rsidP="004A38C4">
            <w:pPr>
              <w:ind w:left="-36"/>
              <w:rPr>
                <w:rFonts w:ascii="CG Times (W1)" w:hAnsi="CG Times (W1)"/>
                <w:lang w:val="en-US" w:bidi="th-TH"/>
              </w:rPr>
            </w:pPr>
            <w:r>
              <w:rPr>
                <w:rFonts w:ascii="CG Times (W1)" w:hAnsi="CG Times (W1)"/>
                <w:lang w:val="en-US" w:bidi="th-TH"/>
              </w:rPr>
              <w:t>Debentures</w:t>
            </w:r>
          </w:p>
        </w:tc>
        <w:tc>
          <w:tcPr>
            <w:tcW w:w="2799" w:type="dxa"/>
            <w:shd w:val="clear" w:color="auto" w:fill="auto"/>
          </w:tcPr>
          <w:p w:rsidR="004A38C4" w:rsidRPr="00E41EC2" w:rsidRDefault="004A38C4" w:rsidP="004A38C4">
            <w:pPr>
              <w:rPr>
                <w:rFonts w:ascii="CG Times (W1)" w:hAnsi="CG Times (W1)"/>
              </w:rPr>
            </w:pPr>
            <w:r w:rsidRPr="00E41EC2">
              <w:rPr>
                <w:rFonts w:ascii="CG Times (W1)" w:hAnsi="CG Times (W1)"/>
              </w:rPr>
              <w:t>Discounted cash flows</w:t>
            </w:r>
          </w:p>
        </w:tc>
        <w:tc>
          <w:tcPr>
            <w:tcW w:w="3501" w:type="dxa"/>
          </w:tcPr>
          <w:p w:rsidR="004A38C4" w:rsidRPr="00E41EC2" w:rsidRDefault="004A38C4" w:rsidP="004A38C4">
            <w:pPr>
              <w:rPr>
                <w:rFonts w:ascii="CG Times (W1)" w:hAnsi="CG Times (W1)"/>
              </w:rPr>
            </w:pPr>
            <w:r>
              <w:rPr>
                <w:rFonts w:ascii="CG Times (W1)" w:hAnsi="CG Times (W1)"/>
              </w:rPr>
              <w:t>Discount rate</w:t>
            </w:r>
          </w:p>
        </w:tc>
      </w:tr>
    </w:tbl>
    <w:p w:rsidR="009C615A" w:rsidRPr="00380AC5" w:rsidRDefault="009C615A" w:rsidP="00380AC5">
      <w:pPr>
        <w:pStyle w:val="block"/>
        <w:tabs>
          <w:tab w:val="left" w:pos="630"/>
        </w:tabs>
        <w:spacing w:after="0" w:line="20" w:lineRule="atLeast"/>
        <w:ind w:left="547"/>
        <w:jc w:val="both"/>
        <w:rPr>
          <w:rFonts w:cs="Times New Roman"/>
          <w:sz w:val="16"/>
          <w:szCs w:val="14"/>
          <w:lang w:bidi="th-TH"/>
        </w:rPr>
      </w:pPr>
    </w:p>
    <w:p w:rsidR="007D7664" w:rsidRDefault="00B3031C" w:rsidP="007D7664">
      <w:pPr>
        <w:spacing w:line="240" w:lineRule="auto"/>
        <w:ind w:left="540" w:right="-43" w:hanging="547"/>
        <w:jc w:val="both"/>
        <w:rPr>
          <w:rFonts w:cs="Times New Roman"/>
          <w:b/>
          <w:bCs/>
          <w:sz w:val="24"/>
          <w:szCs w:val="24"/>
        </w:rPr>
      </w:pPr>
      <w:bookmarkStart w:id="0" w:name="_Hlk527451247"/>
      <w:r w:rsidRPr="00E41EC2">
        <w:rPr>
          <w:rFonts w:cs="Times New Roman"/>
          <w:b/>
          <w:bCs/>
          <w:sz w:val="24"/>
          <w:szCs w:val="24"/>
        </w:rPr>
        <w:t>4</w:t>
      </w:r>
      <w:r w:rsidRPr="00E41EC2">
        <w:rPr>
          <w:b/>
          <w:bCs/>
          <w:sz w:val="24"/>
          <w:szCs w:val="30"/>
          <w:lang w:bidi="th-TH"/>
        </w:rPr>
        <w:t>0</w:t>
      </w:r>
      <w:r w:rsidRPr="00E41EC2">
        <w:rPr>
          <w:rFonts w:cs="Times New Roman"/>
          <w:b/>
          <w:bCs/>
          <w:sz w:val="24"/>
          <w:szCs w:val="24"/>
        </w:rPr>
        <w:tab/>
        <w:t xml:space="preserve">Commitments with non-related parties </w:t>
      </w:r>
    </w:p>
    <w:p w:rsidR="007D7664" w:rsidRDefault="007D7664" w:rsidP="007D7664">
      <w:pPr>
        <w:rPr>
          <w:rFonts w:cs="Times New Roman"/>
          <w:szCs w:val="22"/>
        </w:rPr>
      </w:pPr>
    </w:p>
    <w:tbl>
      <w:tblPr>
        <w:tblpPr w:leftFromText="180" w:rightFromText="180" w:vertAnchor="text" w:horzAnchor="margin" w:tblpX="450" w:tblpY="17"/>
        <w:tblW w:w="0" w:type="auto"/>
        <w:tblLayout w:type="fixed"/>
        <w:tblCellMar>
          <w:left w:w="79" w:type="dxa"/>
          <w:right w:w="79" w:type="dxa"/>
        </w:tblCellMar>
        <w:tblLook w:val="04A0" w:firstRow="1" w:lastRow="0" w:firstColumn="1" w:lastColumn="0" w:noHBand="0" w:noVBand="1"/>
      </w:tblPr>
      <w:tblGrid>
        <w:gridCol w:w="2970"/>
        <w:gridCol w:w="1260"/>
        <w:gridCol w:w="270"/>
        <w:gridCol w:w="1260"/>
        <w:gridCol w:w="270"/>
        <w:gridCol w:w="1260"/>
        <w:gridCol w:w="270"/>
        <w:gridCol w:w="1170"/>
      </w:tblGrid>
      <w:tr w:rsidR="007D7664" w:rsidTr="00C11944">
        <w:trPr>
          <w:cantSplit/>
          <w:tblHeader/>
        </w:trPr>
        <w:tc>
          <w:tcPr>
            <w:tcW w:w="2970" w:type="dxa"/>
          </w:tcPr>
          <w:p w:rsidR="007D7664" w:rsidRDefault="007D7664" w:rsidP="007D7664">
            <w:pPr>
              <w:spacing w:line="240" w:lineRule="atLeast"/>
              <w:ind w:left="191" w:right="-72" w:hanging="191"/>
              <w:rPr>
                <w:rFonts w:cs="Times New Roman"/>
                <w:szCs w:val="22"/>
              </w:rPr>
            </w:pPr>
          </w:p>
        </w:tc>
        <w:tc>
          <w:tcPr>
            <w:tcW w:w="2790" w:type="dxa"/>
            <w:gridSpan w:val="3"/>
            <w:hideMark/>
          </w:tcPr>
          <w:p w:rsidR="007D7664" w:rsidRDefault="007D7664" w:rsidP="007D7664">
            <w:pPr>
              <w:pStyle w:val="acctmergecolhdg"/>
              <w:spacing w:line="240" w:lineRule="atLeast"/>
              <w:rPr>
                <w:rFonts w:cs="Times New Roman"/>
                <w:szCs w:val="22"/>
              </w:rPr>
            </w:pPr>
            <w:r>
              <w:rPr>
                <w:rFonts w:cs="Times New Roman"/>
                <w:szCs w:val="22"/>
              </w:rPr>
              <w:t>Consolidated</w:t>
            </w:r>
          </w:p>
        </w:tc>
        <w:tc>
          <w:tcPr>
            <w:tcW w:w="270" w:type="dxa"/>
          </w:tcPr>
          <w:p w:rsidR="007D7664" w:rsidRDefault="007D7664" w:rsidP="007D7664">
            <w:pPr>
              <w:pStyle w:val="acctmergecolhdg"/>
              <w:spacing w:line="240" w:lineRule="atLeast"/>
              <w:rPr>
                <w:rFonts w:cs="Times New Roman"/>
                <w:szCs w:val="22"/>
              </w:rPr>
            </w:pPr>
          </w:p>
        </w:tc>
        <w:tc>
          <w:tcPr>
            <w:tcW w:w="2700" w:type="dxa"/>
            <w:gridSpan w:val="3"/>
            <w:hideMark/>
          </w:tcPr>
          <w:p w:rsidR="007D7664" w:rsidRDefault="007D7664" w:rsidP="007D7664">
            <w:pPr>
              <w:pStyle w:val="acctmergecolhdg"/>
              <w:spacing w:line="240" w:lineRule="atLeast"/>
              <w:rPr>
                <w:rFonts w:cs="Times New Roman"/>
                <w:szCs w:val="22"/>
              </w:rPr>
            </w:pPr>
            <w:r>
              <w:rPr>
                <w:rFonts w:cs="Times New Roman"/>
                <w:szCs w:val="22"/>
              </w:rPr>
              <w:t xml:space="preserve">Separate </w:t>
            </w:r>
          </w:p>
        </w:tc>
      </w:tr>
      <w:tr w:rsidR="007D7664" w:rsidTr="00C11944">
        <w:trPr>
          <w:cantSplit/>
          <w:tblHeader/>
        </w:trPr>
        <w:tc>
          <w:tcPr>
            <w:tcW w:w="2970" w:type="dxa"/>
          </w:tcPr>
          <w:p w:rsidR="007D7664" w:rsidRDefault="007D7664" w:rsidP="007D7664">
            <w:pPr>
              <w:spacing w:line="240" w:lineRule="atLeast"/>
              <w:ind w:left="191" w:right="-72" w:hanging="191"/>
              <w:rPr>
                <w:rFonts w:cs="Times New Roman"/>
                <w:szCs w:val="22"/>
              </w:rPr>
            </w:pPr>
          </w:p>
        </w:tc>
        <w:tc>
          <w:tcPr>
            <w:tcW w:w="2790" w:type="dxa"/>
            <w:gridSpan w:val="3"/>
            <w:hideMark/>
          </w:tcPr>
          <w:p w:rsidR="007D7664" w:rsidRDefault="007D7664" w:rsidP="007D7664">
            <w:pPr>
              <w:pStyle w:val="acctmergecolhdg"/>
              <w:spacing w:line="240" w:lineRule="atLeast"/>
              <w:rPr>
                <w:rFonts w:cs="Times New Roman"/>
                <w:szCs w:val="22"/>
              </w:rPr>
            </w:pPr>
            <w:r>
              <w:rPr>
                <w:rFonts w:cs="Times New Roman"/>
                <w:szCs w:val="22"/>
              </w:rPr>
              <w:t>financial statements</w:t>
            </w:r>
          </w:p>
        </w:tc>
        <w:tc>
          <w:tcPr>
            <w:tcW w:w="270" w:type="dxa"/>
          </w:tcPr>
          <w:p w:rsidR="007D7664" w:rsidRDefault="007D7664" w:rsidP="007D7664">
            <w:pPr>
              <w:pStyle w:val="acctmergecolhdg"/>
              <w:spacing w:line="240" w:lineRule="atLeast"/>
              <w:rPr>
                <w:rFonts w:cs="Times New Roman"/>
                <w:szCs w:val="22"/>
              </w:rPr>
            </w:pPr>
          </w:p>
        </w:tc>
        <w:tc>
          <w:tcPr>
            <w:tcW w:w="2700" w:type="dxa"/>
            <w:gridSpan w:val="3"/>
            <w:hideMark/>
          </w:tcPr>
          <w:p w:rsidR="007D7664" w:rsidRDefault="007D7664" w:rsidP="007D7664">
            <w:pPr>
              <w:pStyle w:val="acctmergecolhdg"/>
              <w:spacing w:line="240" w:lineRule="atLeast"/>
              <w:rPr>
                <w:rFonts w:cs="Times New Roman"/>
                <w:szCs w:val="22"/>
              </w:rPr>
            </w:pPr>
            <w:r>
              <w:rPr>
                <w:rFonts w:cs="Times New Roman"/>
                <w:szCs w:val="22"/>
              </w:rPr>
              <w:t>financial statements</w:t>
            </w:r>
          </w:p>
        </w:tc>
      </w:tr>
      <w:tr w:rsidR="007D7664" w:rsidTr="00C11944">
        <w:trPr>
          <w:cantSplit/>
          <w:tblHeader/>
        </w:trPr>
        <w:tc>
          <w:tcPr>
            <w:tcW w:w="2970" w:type="dxa"/>
          </w:tcPr>
          <w:p w:rsidR="007D7664" w:rsidRDefault="007D7664" w:rsidP="007D7664">
            <w:pPr>
              <w:spacing w:line="240" w:lineRule="atLeast"/>
              <w:ind w:left="191" w:right="-72" w:hanging="191"/>
              <w:rPr>
                <w:rFonts w:cs="Times New Roman"/>
                <w:b/>
                <w:bCs/>
                <w:i/>
                <w:iCs/>
                <w:szCs w:val="22"/>
              </w:rPr>
            </w:pPr>
          </w:p>
        </w:tc>
        <w:tc>
          <w:tcPr>
            <w:tcW w:w="1260" w:type="dxa"/>
            <w:hideMark/>
          </w:tcPr>
          <w:p w:rsidR="007D7664" w:rsidRDefault="007D7664" w:rsidP="007D7664">
            <w:pPr>
              <w:pStyle w:val="acctmergecolhdg"/>
              <w:spacing w:line="240" w:lineRule="atLeast"/>
              <w:rPr>
                <w:rFonts w:cs="Times New Roman"/>
                <w:b w:val="0"/>
                <w:bCs/>
              </w:rPr>
            </w:pPr>
            <w:r>
              <w:rPr>
                <w:rFonts w:cs="Times New Roman"/>
                <w:b w:val="0"/>
                <w:bCs/>
              </w:rPr>
              <w:t>2018</w:t>
            </w:r>
          </w:p>
        </w:tc>
        <w:tc>
          <w:tcPr>
            <w:tcW w:w="270" w:type="dxa"/>
          </w:tcPr>
          <w:p w:rsidR="007D7664" w:rsidRDefault="007D7664" w:rsidP="007D7664">
            <w:pPr>
              <w:pStyle w:val="acctmergecolhdg"/>
              <w:spacing w:line="240" w:lineRule="atLeast"/>
              <w:rPr>
                <w:rFonts w:cs="Times New Roman"/>
                <w:b w:val="0"/>
                <w:bCs/>
              </w:rPr>
            </w:pPr>
          </w:p>
        </w:tc>
        <w:tc>
          <w:tcPr>
            <w:tcW w:w="1260" w:type="dxa"/>
            <w:hideMark/>
          </w:tcPr>
          <w:p w:rsidR="007D7664" w:rsidRDefault="007D7664" w:rsidP="007D7664">
            <w:pPr>
              <w:pStyle w:val="acctmergecolhdg"/>
              <w:spacing w:line="240" w:lineRule="atLeast"/>
              <w:rPr>
                <w:rFonts w:cs="Times New Roman"/>
                <w:b w:val="0"/>
                <w:bCs/>
              </w:rPr>
            </w:pPr>
            <w:r>
              <w:rPr>
                <w:rFonts w:cs="Times New Roman"/>
                <w:b w:val="0"/>
                <w:bCs/>
              </w:rPr>
              <w:t>2017</w:t>
            </w:r>
          </w:p>
        </w:tc>
        <w:tc>
          <w:tcPr>
            <w:tcW w:w="270" w:type="dxa"/>
          </w:tcPr>
          <w:p w:rsidR="007D7664" w:rsidRDefault="007D7664" w:rsidP="007D7664">
            <w:pPr>
              <w:pStyle w:val="acctfourfigures"/>
              <w:tabs>
                <w:tab w:val="left" w:pos="720"/>
              </w:tabs>
              <w:spacing w:line="240" w:lineRule="atLeast"/>
              <w:ind w:left="-94" w:right="-124"/>
              <w:jc w:val="center"/>
              <w:rPr>
                <w:rFonts w:cs="Times New Roman"/>
                <w:szCs w:val="22"/>
              </w:rPr>
            </w:pPr>
          </w:p>
        </w:tc>
        <w:tc>
          <w:tcPr>
            <w:tcW w:w="1260" w:type="dxa"/>
            <w:hideMark/>
          </w:tcPr>
          <w:p w:rsidR="007D7664" w:rsidRDefault="007D7664" w:rsidP="007D7664">
            <w:pPr>
              <w:pStyle w:val="acctmergecolhdg"/>
              <w:spacing w:line="240" w:lineRule="atLeast"/>
              <w:rPr>
                <w:rFonts w:cs="Times New Roman"/>
                <w:b w:val="0"/>
                <w:bCs/>
              </w:rPr>
            </w:pPr>
            <w:r>
              <w:rPr>
                <w:rFonts w:cs="Times New Roman"/>
                <w:b w:val="0"/>
                <w:bCs/>
              </w:rPr>
              <w:t>2018</w:t>
            </w:r>
          </w:p>
        </w:tc>
        <w:tc>
          <w:tcPr>
            <w:tcW w:w="270" w:type="dxa"/>
          </w:tcPr>
          <w:p w:rsidR="007D7664" w:rsidRDefault="007D7664" w:rsidP="007D7664">
            <w:pPr>
              <w:pStyle w:val="acctmergecolhdg"/>
              <w:spacing w:line="240" w:lineRule="atLeast"/>
              <w:rPr>
                <w:rFonts w:cs="Times New Roman"/>
                <w:b w:val="0"/>
                <w:bCs/>
              </w:rPr>
            </w:pPr>
          </w:p>
        </w:tc>
        <w:tc>
          <w:tcPr>
            <w:tcW w:w="1170" w:type="dxa"/>
            <w:hideMark/>
          </w:tcPr>
          <w:p w:rsidR="007D7664" w:rsidRDefault="007D7664" w:rsidP="007D7664">
            <w:pPr>
              <w:pStyle w:val="acctmergecolhdg"/>
              <w:spacing w:line="240" w:lineRule="atLeast"/>
              <w:rPr>
                <w:rFonts w:cs="Times New Roman"/>
                <w:b w:val="0"/>
                <w:bCs/>
              </w:rPr>
            </w:pPr>
            <w:r>
              <w:rPr>
                <w:rFonts w:cs="Times New Roman"/>
                <w:b w:val="0"/>
                <w:bCs/>
              </w:rPr>
              <w:t>2017</w:t>
            </w:r>
          </w:p>
        </w:tc>
      </w:tr>
      <w:tr w:rsidR="007D7664" w:rsidTr="00C11944">
        <w:trPr>
          <w:cantSplit/>
          <w:tblHeader/>
        </w:trPr>
        <w:tc>
          <w:tcPr>
            <w:tcW w:w="2970" w:type="dxa"/>
          </w:tcPr>
          <w:p w:rsidR="007D7664" w:rsidRDefault="007D7664" w:rsidP="007D7664">
            <w:pPr>
              <w:spacing w:line="240" w:lineRule="atLeast"/>
              <w:ind w:left="191" w:right="-72" w:hanging="191"/>
              <w:rPr>
                <w:rFonts w:cs="Times New Roman"/>
                <w:b/>
                <w:bCs/>
                <w:i/>
                <w:iCs/>
                <w:szCs w:val="22"/>
              </w:rPr>
            </w:pPr>
          </w:p>
        </w:tc>
        <w:tc>
          <w:tcPr>
            <w:tcW w:w="5760" w:type="dxa"/>
            <w:gridSpan w:val="7"/>
            <w:hideMark/>
          </w:tcPr>
          <w:p w:rsidR="007D7664" w:rsidRDefault="007D7664" w:rsidP="007D7664">
            <w:pPr>
              <w:pStyle w:val="acctfourfigures"/>
              <w:tabs>
                <w:tab w:val="left" w:pos="720"/>
              </w:tabs>
              <w:spacing w:line="240" w:lineRule="atLeast"/>
              <w:jc w:val="center"/>
              <w:rPr>
                <w:rFonts w:cs="Times New Roman"/>
                <w:szCs w:val="22"/>
              </w:rPr>
            </w:pPr>
            <w:r>
              <w:rPr>
                <w:rFonts w:cs="Times New Roman"/>
                <w:i/>
                <w:iCs/>
                <w:szCs w:val="22"/>
              </w:rPr>
              <w:t>(in million Baht)</w:t>
            </w:r>
          </w:p>
        </w:tc>
      </w:tr>
      <w:tr w:rsidR="007D7664" w:rsidTr="00C11944">
        <w:trPr>
          <w:cantSplit/>
        </w:trPr>
        <w:tc>
          <w:tcPr>
            <w:tcW w:w="8730" w:type="dxa"/>
            <w:gridSpan w:val="8"/>
            <w:hideMark/>
          </w:tcPr>
          <w:p w:rsidR="007D7664" w:rsidRPr="00245769" w:rsidRDefault="008C7D49" w:rsidP="007D7664">
            <w:pPr>
              <w:spacing w:line="240" w:lineRule="auto"/>
              <w:ind w:right="-29"/>
              <w:rPr>
                <w:rFonts w:cs="Times New Roman"/>
                <w:b/>
                <w:bCs/>
                <w:i/>
                <w:iCs/>
                <w:szCs w:val="22"/>
              </w:rPr>
            </w:pPr>
            <w:r w:rsidRPr="007F6C76">
              <w:rPr>
                <w:b/>
                <w:bCs/>
                <w:i/>
                <w:iCs/>
              </w:rPr>
              <w:t>Capital commitment</w:t>
            </w:r>
          </w:p>
        </w:tc>
      </w:tr>
      <w:tr w:rsidR="008C7D49" w:rsidTr="008C7D49">
        <w:trPr>
          <w:cantSplit/>
        </w:trPr>
        <w:tc>
          <w:tcPr>
            <w:tcW w:w="2970" w:type="dxa"/>
          </w:tcPr>
          <w:p w:rsidR="008C7D49" w:rsidRPr="001A3F6A" w:rsidRDefault="008C7D49" w:rsidP="008C7D49">
            <w:pPr>
              <w:spacing w:line="240" w:lineRule="atLeast"/>
              <w:ind w:right="-79"/>
              <w:rPr>
                <w:i/>
                <w:iCs/>
              </w:rPr>
            </w:pPr>
            <w:r w:rsidRPr="001A3F6A">
              <w:rPr>
                <w:i/>
                <w:iCs/>
              </w:rPr>
              <w:t>Contracted but not provided for:</w:t>
            </w:r>
          </w:p>
        </w:tc>
        <w:tc>
          <w:tcPr>
            <w:tcW w:w="1260" w:type="dxa"/>
          </w:tcPr>
          <w:p w:rsidR="008C7D49" w:rsidRPr="00245769" w:rsidRDefault="008C7D49" w:rsidP="008C7D49">
            <w:pPr>
              <w:tabs>
                <w:tab w:val="decimal" w:pos="891"/>
              </w:tabs>
              <w:spacing w:line="240" w:lineRule="auto"/>
              <w:ind w:left="-108"/>
              <w:jc w:val="right"/>
              <w:rPr>
                <w:rFonts w:cs="Times New Roman"/>
                <w:szCs w:val="22"/>
              </w:rPr>
            </w:pPr>
          </w:p>
        </w:tc>
        <w:tc>
          <w:tcPr>
            <w:tcW w:w="270" w:type="dxa"/>
          </w:tcPr>
          <w:p w:rsidR="008C7D49" w:rsidRDefault="008C7D49" w:rsidP="008C7D49">
            <w:pPr>
              <w:tabs>
                <w:tab w:val="decimal" w:pos="792"/>
              </w:tabs>
              <w:spacing w:line="240" w:lineRule="auto"/>
              <w:ind w:left="-108" w:right="-108"/>
              <w:jc w:val="right"/>
              <w:rPr>
                <w:rFonts w:cs="Times New Roman"/>
                <w:szCs w:val="22"/>
              </w:rPr>
            </w:pPr>
          </w:p>
        </w:tc>
        <w:tc>
          <w:tcPr>
            <w:tcW w:w="1260" w:type="dxa"/>
          </w:tcPr>
          <w:p w:rsidR="008C7D49" w:rsidRDefault="008C7D49" w:rsidP="008C7D49">
            <w:pPr>
              <w:tabs>
                <w:tab w:val="decimal" w:pos="891"/>
              </w:tabs>
              <w:spacing w:line="240" w:lineRule="auto"/>
              <w:ind w:left="-108"/>
              <w:jc w:val="right"/>
              <w:rPr>
                <w:rFonts w:cs="Times New Roman"/>
                <w:szCs w:val="22"/>
              </w:rPr>
            </w:pPr>
          </w:p>
        </w:tc>
        <w:tc>
          <w:tcPr>
            <w:tcW w:w="270" w:type="dxa"/>
          </w:tcPr>
          <w:p w:rsidR="008C7D49" w:rsidRDefault="008C7D49" w:rsidP="008C7D49">
            <w:pPr>
              <w:tabs>
                <w:tab w:val="decimal" w:pos="813"/>
              </w:tabs>
              <w:spacing w:line="240" w:lineRule="auto"/>
              <w:ind w:left="-108" w:right="-108"/>
              <w:jc w:val="right"/>
              <w:rPr>
                <w:rFonts w:cs="Times New Roman"/>
                <w:szCs w:val="22"/>
              </w:rPr>
            </w:pPr>
          </w:p>
        </w:tc>
        <w:tc>
          <w:tcPr>
            <w:tcW w:w="1260" w:type="dxa"/>
          </w:tcPr>
          <w:p w:rsidR="008C7D49" w:rsidRPr="00F3649B" w:rsidRDefault="008C7D49" w:rsidP="008C7D49">
            <w:pPr>
              <w:tabs>
                <w:tab w:val="decimal" w:pos="522"/>
              </w:tabs>
              <w:spacing w:line="240" w:lineRule="auto"/>
              <w:ind w:left="-108"/>
              <w:jc w:val="right"/>
              <w:rPr>
                <w:rFonts w:cs="Times New Roman"/>
                <w:szCs w:val="22"/>
              </w:rPr>
            </w:pPr>
          </w:p>
        </w:tc>
        <w:tc>
          <w:tcPr>
            <w:tcW w:w="270" w:type="dxa"/>
          </w:tcPr>
          <w:p w:rsidR="008C7D49" w:rsidRDefault="008C7D49" w:rsidP="008C7D49">
            <w:pPr>
              <w:tabs>
                <w:tab w:val="decimal" w:pos="813"/>
              </w:tabs>
              <w:spacing w:line="240" w:lineRule="auto"/>
              <w:ind w:left="-108" w:right="-108"/>
              <w:jc w:val="right"/>
              <w:rPr>
                <w:rFonts w:cs="Times New Roman"/>
                <w:szCs w:val="22"/>
              </w:rPr>
            </w:pPr>
          </w:p>
        </w:tc>
        <w:tc>
          <w:tcPr>
            <w:tcW w:w="1170" w:type="dxa"/>
          </w:tcPr>
          <w:p w:rsidR="008C7D49" w:rsidRDefault="008C7D49" w:rsidP="008C7D49">
            <w:pPr>
              <w:tabs>
                <w:tab w:val="decimal" w:pos="522"/>
              </w:tabs>
              <w:spacing w:line="240" w:lineRule="auto"/>
              <w:ind w:left="-108"/>
              <w:jc w:val="right"/>
              <w:rPr>
                <w:rFonts w:cs="Times New Roman"/>
                <w:szCs w:val="22"/>
              </w:rPr>
            </w:pPr>
          </w:p>
        </w:tc>
      </w:tr>
      <w:tr w:rsidR="008C7D49" w:rsidTr="008C7D49">
        <w:trPr>
          <w:cantSplit/>
        </w:trPr>
        <w:tc>
          <w:tcPr>
            <w:tcW w:w="2970" w:type="dxa"/>
          </w:tcPr>
          <w:p w:rsidR="008C7D49" w:rsidRDefault="008C7D49" w:rsidP="008C7D49">
            <w:pPr>
              <w:spacing w:line="240" w:lineRule="auto"/>
              <w:ind w:right="-29"/>
              <w:rPr>
                <w:rFonts w:cs="Times New Roman"/>
                <w:szCs w:val="22"/>
              </w:rPr>
            </w:pPr>
            <w:r>
              <w:rPr>
                <w:rFonts w:cs="Times New Roman"/>
                <w:szCs w:val="22"/>
              </w:rPr>
              <w:t>Software licenses</w:t>
            </w:r>
          </w:p>
        </w:tc>
        <w:tc>
          <w:tcPr>
            <w:tcW w:w="1260" w:type="dxa"/>
            <w:tcBorders>
              <w:bottom w:val="double" w:sz="4" w:space="0" w:color="auto"/>
            </w:tcBorders>
          </w:tcPr>
          <w:p w:rsidR="008C7D49" w:rsidRPr="008C7D49" w:rsidRDefault="008C7D49" w:rsidP="008C7D49">
            <w:pPr>
              <w:tabs>
                <w:tab w:val="decimal" w:pos="891"/>
              </w:tabs>
              <w:spacing w:line="240" w:lineRule="auto"/>
              <w:ind w:left="-108"/>
              <w:jc w:val="right"/>
              <w:rPr>
                <w:rFonts w:cs="Times New Roman"/>
                <w:b/>
                <w:bCs/>
                <w:szCs w:val="22"/>
              </w:rPr>
            </w:pPr>
            <w:r w:rsidRPr="008C7D49">
              <w:rPr>
                <w:rFonts w:cs="Times New Roman"/>
                <w:b/>
                <w:bCs/>
                <w:szCs w:val="22"/>
              </w:rPr>
              <w:t>4.70</w:t>
            </w:r>
          </w:p>
        </w:tc>
        <w:tc>
          <w:tcPr>
            <w:tcW w:w="270" w:type="dxa"/>
          </w:tcPr>
          <w:p w:rsidR="008C7D49" w:rsidRPr="008C7D49" w:rsidRDefault="008C7D49" w:rsidP="008C7D49">
            <w:pPr>
              <w:tabs>
                <w:tab w:val="decimal" w:pos="792"/>
              </w:tabs>
              <w:spacing w:line="240" w:lineRule="auto"/>
              <w:ind w:left="-108" w:right="-108"/>
              <w:jc w:val="right"/>
              <w:rPr>
                <w:rFonts w:cs="Times New Roman"/>
                <w:b/>
                <w:bCs/>
                <w:szCs w:val="22"/>
              </w:rPr>
            </w:pPr>
          </w:p>
        </w:tc>
        <w:tc>
          <w:tcPr>
            <w:tcW w:w="1260" w:type="dxa"/>
            <w:tcBorders>
              <w:bottom w:val="double" w:sz="4" w:space="0" w:color="auto"/>
            </w:tcBorders>
          </w:tcPr>
          <w:p w:rsidR="008C7D49" w:rsidRPr="008C7D49" w:rsidRDefault="008C7D49" w:rsidP="008C7D49">
            <w:pPr>
              <w:tabs>
                <w:tab w:val="decimal" w:pos="641"/>
              </w:tabs>
              <w:spacing w:line="240" w:lineRule="auto"/>
              <w:ind w:left="-108"/>
              <w:jc w:val="center"/>
              <w:rPr>
                <w:rFonts w:cs="Times New Roman"/>
                <w:b/>
                <w:bCs/>
                <w:szCs w:val="22"/>
              </w:rPr>
            </w:pPr>
            <w:r w:rsidRPr="008C7D49">
              <w:rPr>
                <w:rFonts w:cs="Times New Roman"/>
                <w:b/>
                <w:bCs/>
                <w:szCs w:val="22"/>
              </w:rPr>
              <w:t>-</w:t>
            </w:r>
          </w:p>
        </w:tc>
        <w:tc>
          <w:tcPr>
            <w:tcW w:w="270" w:type="dxa"/>
          </w:tcPr>
          <w:p w:rsidR="008C7D49" w:rsidRPr="008C7D49" w:rsidRDefault="008C7D49" w:rsidP="008C7D49">
            <w:pPr>
              <w:tabs>
                <w:tab w:val="decimal" w:pos="813"/>
              </w:tabs>
              <w:spacing w:line="240" w:lineRule="auto"/>
              <w:ind w:left="-108" w:right="-108"/>
              <w:jc w:val="right"/>
              <w:rPr>
                <w:rFonts w:cs="Times New Roman"/>
                <w:b/>
                <w:bCs/>
                <w:szCs w:val="22"/>
              </w:rPr>
            </w:pPr>
          </w:p>
        </w:tc>
        <w:tc>
          <w:tcPr>
            <w:tcW w:w="1260" w:type="dxa"/>
            <w:tcBorders>
              <w:bottom w:val="double" w:sz="4" w:space="0" w:color="auto"/>
            </w:tcBorders>
          </w:tcPr>
          <w:p w:rsidR="008C7D49" w:rsidRPr="008C7D49" w:rsidRDefault="008C7D49" w:rsidP="008C7D49">
            <w:pPr>
              <w:tabs>
                <w:tab w:val="decimal" w:pos="522"/>
              </w:tabs>
              <w:spacing w:line="240" w:lineRule="auto"/>
              <w:ind w:left="-108"/>
              <w:jc w:val="right"/>
              <w:rPr>
                <w:rFonts w:cs="Times New Roman"/>
                <w:b/>
                <w:bCs/>
                <w:szCs w:val="22"/>
              </w:rPr>
            </w:pPr>
            <w:r w:rsidRPr="008C7D49">
              <w:rPr>
                <w:rFonts w:cs="Times New Roman"/>
                <w:b/>
                <w:bCs/>
                <w:szCs w:val="22"/>
              </w:rPr>
              <w:t>4.70</w:t>
            </w:r>
          </w:p>
        </w:tc>
        <w:tc>
          <w:tcPr>
            <w:tcW w:w="270" w:type="dxa"/>
          </w:tcPr>
          <w:p w:rsidR="008C7D49" w:rsidRPr="008C7D49" w:rsidRDefault="008C7D49" w:rsidP="008C7D49">
            <w:pPr>
              <w:tabs>
                <w:tab w:val="decimal" w:pos="813"/>
              </w:tabs>
              <w:spacing w:line="240" w:lineRule="auto"/>
              <w:ind w:left="-108" w:right="-108"/>
              <w:jc w:val="right"/>
              <w:rPr>
                <w:rFonts w:cs="Times New Roman"/>
                <w:b/>
                <w:bCs/>
                <w:szCs w:val="22"/>
              </w:rPr>
            </w:pPr>
          </w:p>
        </w:tc>
        <w:tc>
          <w:tcPr>
            <w:tcW w:w="1170" w:type="dxa"/>
            <w:tcBorders>
              <w:bottom w:val="double" w:sz="4" w:space="0" w:color="auto"/>
            </w:tcBorders>
          </w:tcPr>
          <w:p w:rsidR="008C7D49" w:rsidRPr="008C7D49" w:rsidRDefault="008C7D49" w:rsidP="008C7D49">
            <w:pPr>
              <w:tabs>
                <w:tab w:val="decimal" w:pos="522"/>
              </w:tabs>
              <w:spacing w:line="240" w:lineRule="auto"/>
              <w:ind w:left="-108"/>
              <w:jc w:val="center"/>
              <w:rPr>
                <w:rFonts w:cs="Times New Roman"/>
                <w:b/>
                <w:bCs/>
                <w:szCs w:val="22"/>
              </w:rPr>
            </w:pPr>
            <w:r w:rsidRPr="008C7D49">
              <w:rPr>
                <w:rFonts w:cs="Times New Roman"/>
                <w:b/>
                <w:bCs/>
                <w:szCs w:val="22"/>
              </w:rPr>
              <w:t>-</w:t>
            </w:r>
          </w:p>
        </w:tc>
      </w:tr>
      <w:tr w:rsidR="008C7D49" w:rsidTr="008C7D49">
        <w:trPr>
          <w:cantSplit/>
        </w:trPr>
        <w:tc>
          <w:tcPr>
            <w:tcW w:w="2970" w:type="dxa"/>
          </w:tcPr>
          <w:p w:rsidR="008C7D49" w:rsidRDefault="008C7D49" w:rsidP="008C7D49">
            <w:pPr>
              <w:spacing w:line="240" w:lineRule="auto"/>
              <w:ind w:right="-29"/>
              <w:rPr>
                <w:rFonts w:cs="Times New Roman"/>
                <w:szCs w:val="22"/>
              </w:rPr>
            </w:pPr>
          </w:p>
        </w:tc>
        <w:tc>
          <w:tcPr>
            <w:tcW w:w="1260" w:type="dxa"/>
            <w:tcBorders>
              <w:top w:val="double" w:sz="4" w:space="0" w:color="auto"/>
            </w:tcBorders>
          </w:tcPr>
          <w:p w:rsidR="008C7D49" w:rsidRPr="00245769" w:rsidRDefault="008C7D49" w:rsidP="008C7D49">
            <w:pPr>
              <w:tabs>
                <w:tab w:val="decimal" w:pos="891"/>
              </w:tabs>
              <w:spacing w:line="240" w:lineRule="auto"/>
              <w:ind w:left="-108"/>
              <w:jc w:val="right"/>
              <w:rPr>
                <w:rFonts w:cs="Times New Roman"/>
                <w:szCs w:val="22"/>
              </w:rPr>
            </w:pPr>
          </w:p>
        </w:tc>
        <w:tc>
          <w:tcPr>
            <w:tcW w:w="270" w:type="dxa"/>
          </w:tcPr>
          <w:p w:rsidR="008C7D49" w:rsidRDefault="008C7D49" w:rsidP="008C7D49">
            <w:pPr>
              <w:tabs>
                <w:tab w:val="decimal" w:pos="792"/>
              </w:tabs>
              <w:spacing w:line="240" w:lineRule="auto"/>
              <w:ind w:left="-108" w:right="-108"/>
              <w:jc w:val="right"/>
              <w:rPr>
                <w:rFonts w:cs="Times New Roman"/>
                <w:szCs w:val="22"/>
              </w:rPr>
            </w:pPr>
          </w:p>
        </w:tc>
        <w:tc>
          <w:tcPr>
            <w:tcW w:w="1260" w:type="dxa"/>
            <w:tcBorders>
              <w:top w:val="double" w:sz="4" w:space="0" w:color="auto"/>
            </w:tcBorders>
          </w:tcPr>
          <w:p w:rsidR="008C7D49" w:rsidRDefault="008C7D49" w:rsidP="008C7D49">
            <w:pPr>
              <w:tabs>
                <w:tab w:val="decimal" w:pos="891"/>
              </w:tabs>
              <w:spacing w:line="240" w:lineRule="auto"/>
              <w:ind w:left="-108"/>
              <w:jc w:val="right"/>
              <w:rPr>
                <w:rFonts w:cs="Times New Roman"/>
                <w:szCs w:val="22"/>
              </w:rPr>
            </w:pPr>
          </w:p>
        </w:tc>
        <w:tc>
          <w:tcPr>
            <w:tcW w:w="270" w:type="dxa"/>
          </w:tcPr>
          <w:p w:rsidR="008C7D49" w:rsidRDefault="008C7D49" w:rsidP="008C7D49">
            <w:pPr>
              <w:tabs>
                <w:tab w:val="decimal" w:pos="813"/>
              </w:tabs>
              <w:spacing w:line="240" w:lineRule="auto"/>
              <w:ind w:left="-108" w:right="-108"/>
              <w:jc w:val="right"/>
              <w:rPr>
                <w:rFonts w:cs="Times New Roman"/>
                <w:szCs w:val="22"/>
              </w:rPr>
            </w:pPr>
          </w:p>
        </w:tc>
        <w:tc>
          <w:tcPr>
            <w:tcW w:w="1260" w:type="dxa"/>
            <w:tcBorders>
              <w:top w:val="double" w:sz="4" w:space="0" w:color="auto"/>
            </w:tcBorders>
          </w:tcPr>
          <w:p w:rsidR="008C7D49" w:rsidRPr="00F3649B" w:rsidRDefault="008C7D49" w:rsidP="008C7D49">
            <w:pPr>
              <w:tabs>
                <w:tab w:val="decimal" w:pos="522"/>
              </w:tabs>
              <w:spacing w:line="240" w:lineRule="auto"/>
              <w:ind w:left="-108"/>
              <w:jc w:val="right"/>
              <w:rPr>
                <w:rFonts w:cs="Times New Roman"/>
                <w:szCs w:val="22"/>
              </w:rPr>
            </w:pPr>
          </w:p>
        </w:tc>
        <w:tc>
          <w:tcPr>
            <w:tcW w:w="270" w:type="dxa"/>
          </w:tcPr>
          <w:p w:rsidR="008C7D49" w:rsidRDefault="008C7D49" w:rsidP="008C7D49">
            <w:pPr>
              <w:tabs>
                <w:tab w:val="decimal" w:pos="813"/>
              </w:tabs>
              <w:spacing w:line="240" w:lineRule="auto"/>
              <w:ind w:left="-108" w:right="-108"/>
              <w:jc w:val="right"/>
              <w:rPr>
                <w:rFonts w:cs="Times New Roman"/>
                <w:szCs w:val="22"/>
              </w:rPr>
            </w:pPr>
          </w:p>
        </w:tc>
        <w:tc>
          <w:tcPr>
            <w:tcW w:w="1170" w:type="dxa"/>
            <w:tcBorders>
              <w:top w:val="double" w:sz="4" w:space="0" w:color="auto"/>
            </w:tcBorders>
          </w:tcPr>
          <w:p w:rsidR="008C7D49" w:rsidRDefault="008C7D49" w:rsidP="008C7D49">
            <w:pPr>
              <w:tabs>
                <w:tab w:val="decimal" w:pos="522"/>
              </w:tabs>
              <w:spacing w:line="240" w:lineRule="auto"/>
              <w:ind w:left="-108"/>
              <w:jc w:val="right"/>
              <w:rPr>
                <w:rFonts w:cs="Times New Roman"/>
                <w:szCs w:val="22"/>
              </w:rPr>
            </w:pPr>
          </w:p>
        </w:tc>
      </w:tr>
      <w:tr w:rsidR="008C7D49" w:rsidTr="003A7E8F">
        <w:trPr>
          <w:cantSplit/>
        </w:trPr>
        <w:tc>
          <w:tcPr>
            <w:tcW w:w="8730" w:type="dxa"/>
            <w:gridSpan w:val="8"/>
          </w:tcPr>
          <w:p w:rsidR="008C7D49" w:rsidRDefault="008C7D49" w:rsidP="008C7D49">
            <w:pPr>
              <w:tabs>
                <w:tab w:val="decimal" w:pos="522"/>
              </w:tabs>
              <w:spacing w:line="240" w:lineRule="auto"/>
              <w:ind w:left="11"/>
              <w:rPr>
                <w:rFonts w:cs="Times New Roman"/>
                <w:szCs w:val="22"/>
              </w:rPr>
            </w:pPr>
            <w:r>
              <w:rPr>
                <w:rFonts w:cs="Times New Roman"/>
                <w:b/>
                <w:bCs/>
                <w:i/>
                <w:iCs/>
                <w:szCs w:val="22"/>
              </w:rPr>
              <w:t xml:space="preserve">Future minimum lease payments </w:t>
            </w:r>
            <w:r>
              <w:rPr>
                <w:rFonts w:cs="Times New Roman"/>
                <w:b/>
                <w:bCs/>
                <w:i/>
                <w:iCs/>
                <w:szCs w:val="22"/>
              </w:rPr>
              <w:br/>
              <w:t xml:space="preserve">   under non-cancellable operating leases</w:t>
            </w:r>
          </w:p>
        </w:tc>
      </w:tr>
      <w:tr w:rsidR="008C7D49" w:rsidTr="00C11944">
        <w:trPr>
          <w:cantSplit/>
        </w:trPr>
        <w:tc>
          <w:tcPr>
            <w:tcW w:w="2970" w:type="dxa"/>
          </w:tcPr>
          <w:p w:rsidR="008C7D49" w:rsidRDefault="008C7D49" w:rsidP="008C7D49">
            <w:pPr>
              <w:spacing w:line="240" w:lineRule="auto"/>
              <w:ind w:right="-29"/>
              <w:rPr>
                <w:rFonts w:cs="Times New Roman"/>
                <w:szCs w:val="22"/>
              </w:rPr>
            </w:pPr>
            <w:r>
              <w:rPr>
                <w:rFonts w:cs="Times New Roman"/>
                <w:szCs w:val="22"/>
              </w:rPr>
              <w:t>Within one year</w:t>
            </w:r>
          </w:p>
        </w:tc>
        <w:tc>
          <w:tcPr>
            <w:tcW w:w="1260" w:type="dxa"/>
          </w:tcPr>
          <w:p w:rsidR="008C7D49" w:rsidRPr="00245769" w:rsidRDefault="008C7D49" w:rsidP="008C7D49">
            <w:pPr>
              <w:tabs>
                <w:tab w:val="decimal" w:pos="891"/>
              </w:tabs>
              <w:spacing w:line="240" w:lineRule="auto"/>
              <w:ind w:left="-108"/>
              <w:jc w:val="right"/>
              <w:rPr>
                <w:rFonts w:cs="Times New Roman"/>
                <w:szCs w:val="22"/>
              </w:rPr>
            </w:pPr>
            <w:r w:rsidRPr="00245769">
              <w:rPr>
                <w:rFonts w:cs="Times New Roman"/>
                <w:szCs w:val="22"/>
              </w:rPr>
              <w:t>138.80</w:t>
            </w:r>
          </w:p>
        </w:tc>
        <w:tc>
          <w:tcPr>
            <w:tcW w:w="270" w:type="dxa"/>
          </w:tcPr>
          <w:p w:rsidR="008C7D49" w:rsidRDefault="008C7D49" w:rsidP="008C7D49">
            <w:pPr>
              <w:tabs>
                <w:tab w:val="decimal" w:pos="792"/>
              </w:tabs>
              <w:spacing w:line="240" w:lineRule="auto"/>
              <w:ind w:left="-108" w:right="-108"/>
              <w:jc w:val="right"/>
              <w:rPr>
                <w:rFonts w:cs="Times New Roman"/>
                <w:szCs w:val="22"/>
              </w:rPr>
            </w:pPr>
          </w:p>
        </w:tc>
        <w:tc>
          <w:tcPr>
            <w:tcW w:w="1260" w:type="dxa"/>
          </w:tcPr>
          <w:p w:rsidR="008C7D49" w:rsidRDefault="008C7D49" w:rsidP="008C7D49">
            <w:pPr>
              <w:tabs>
                <w:tab w:val="decimal" w:pos="891"/>
              </w:tabs>
              <w:spacing w:line="240" w:lineRule="auto"/>
              <w:ind w:left="-108"/>
              <w:jc w:val="right"/>
              <w:rPr>
                <w:rFonts w:cs="Times New Roman"/>
                <w:szCs w:val="22"/>
              </w:rPr>
            </w:pPr>
            <w:r>
              <w:rPr>
                <w:rFonts w:cs="Times New Roman"/>
                <w:szCs w:val="22"/>
              </w:rPr>
              <w:t>75.88</w:t>
            </w:r>
          </w:p>
        </w:tc>
        <w:tc>
          <w:tcPr>
            <w:tcW w:w="270" w:type="dxa"/>
          </w:tcPr>
          <w:p w:rsidR="008C7D49" w:rsidRDefault="008C7D49" w:rsidP="008C7D49">
            <w:pPr>
              <w:tabs>
                <w:tab w:val="decimal" w:pos="813"/>
              </w:tabs>
              <w:spacing w:line="240" w:lineRule="auto"/>
              <w:ind w:left="-108" w:right="-108"/>
              <w:jc w:val="right"/>
              <w:rPr>
                <w:rFonts w:cs="Times New Roman"/>
                <w:szCs w:val="22"/>
              </w:rPr>
            </w:pPr>
          </w:p>
        </w:tc>
        <w:tc>
          <w:tcPr>
            <w:tcW w:w="1260" w:type="dxa"/>
          </w:tcPr>
          <w:p w:rsidR="008C7D49" w:rsidRPr="00F3649B" w:rsidRDefault="008C7D49" w:rsidP="008C7D49">
            <w:pPr>
              <w:tabs>
                <w:tab w:val="decimal" w:pos="522"/>
              </w:tabs>
              <w:spacing w:line="240" w:lineRule="auto"/>
              <w:ind w:left="-108"/>
              <w:jc w:val="right"/>
              <w:rPr>
                <w:rFonts w:cs="Times New Roman"/>
                <w:szCs w:val="22"/>
              </w:rPr>
            </w:pPr>
            <w:r w:rsidRPr="00F3649B">
              <w:rPr>
                <w:rFonts w:cs="Times New Roman"/>
                <w:szCs w:val="22"/>
              </w:rPr>
              <w:t>43.94</w:t>
            </w:r>
          </w:p>
        </w:tc>
        <w:tc>
          <w:tcPr>
            <w:tcW w:w="270" w:type="dxa"/>
          </w:tcPr>
          <w:p w:rsidR="008C7D49" w:rsidRDefault="008C7D49" w:rsidP="008C7D49">
            <w:pPr>
              <w:tabs>
                <w:tab w:val="decimal" w:pos="813"/>
              </w:tabs>
              <w:spacing w:line="240" w:lineRule="auto"/>
              <w:ind w:left="-108" w:right="-108"/>
              <w:jc w:val="right"/>
              <w:rPr>
                <w:rFonts w:cs="Times New Roman"/>
                <w:szCs w:val="22"/>
              </w:rPr>
            </w:pPr>
          </w:p>
        </w:tc>
        <w:tc>
          <w:tcPr>
            <w:tcW w:w="1170" w:type="dxa"/>
          </w:tcPr>
          <w:p w:rsidR="008C7D49" w:rsidRDefault="008C7D49" w:rsidP="008C7D49">
            <w:pPr>
              <w:tabs>
                <w:tab w:val="decimal" w:pos="522"/>
              </w:tabs>
              <w:spacing w:line="240" w:lineRule="auto"/>
              <w:ind w:left="-108"/>
              <w:jc w:val="right"/>
              <w:rPr>
                <w:rFonts w:cs="Times New Roman"/>
                <w:szCs w:val="22"/>
              </w:rPr>
            </w:pPr>
            <w:r>
              <w:rPr>
                <w:rFonts w:cs="Times New Roman"/>
                <w:szCs w:val="22"/>
              </w:rPr>
              <w:t>21.80</w:t>
            </w:r>
          </w:p>
        </w:tc>
      </w:tr>
      <w:tr w:rsidR="008C7D49" w:rsidTr="00C11944">
        <w:trPr>
          <w:cantSplit/>
        </w:trPr>
        <w:tc>
          <w:tcPr>
            <w:tcW w:w="2970" w:type="dxa"/>
            <w:hideMark/>
          </w:tcPr>
          <w:p w:rsidR="008C7D49" w:rsidRDefault="008C7D49" w:rsidP="008C7D49">
            <w:pPr>
              <w:spacing w:line="240" w:lineRule="auto"/>
              <w:ind w:left="191" w:right="-29" w:hanging="191"/>
              <w:rPr>
                <w:rFonts w:cs="Times New Roman"/>
                <w:szCs w:val="22"/>
              </w:rPr>
            </w:pPr>
            <w:r>
              <w:rPr>
                <w:rFonts w:cs="Times New Roman"/>
                <w:szCs w:val="22"/>
              </w:rPr>
              <w:t xml:space="preserve">After one year but within five </w:t>
            </w:r>
            <w:r>
              <w:rPr>
                <w:rFonts w:cs="Times New Roman"/>
                <w:szCs w:val="22"/>
              </w:rPr>
              <w:br/>
              <w:t>years</w:t>
            </w:r>
          </w:p>
        </w:tc>
        <w:tc>
          <w:tcPr>
            <w:tcW w:w="1260" w:type="dxa"/>
          </w:tcPr>
          <w:p w:rsidR="008C7D49" w:rsidRPr="00245769" w:rsidRDefault="008C7D49" w:rsidP="008C7D49">
            <w:pPr>
              <w:tabs>
                <w:tab w:val="decimal" w:pos="891"/>
              </w:tabs>
              <w:spacing w:line="240" w:lineRule="auto"/>
              <w:ind w:left="-108"/>
              <w:jc w:val="right"/>
              <w:rPr>
                <w:rFonts w:cs="Times New Roman"/>
                <w:szCs w:val="22"/>
              </w:rPr>
            </w:pPr>
          </w:p>
          <w:p w:rsidR="008C7D49" w:rsidRPr="00245769" w:rsidRDefault="008C7D49" w:rsidP="008C7D49">
            <w:pPr>
              <w:tabs>
                <w:tab w:val="decimal" w:pos="891"/>
              </w:tabs>
              <w:spacing w:line="240" w:lineRule="auto"/>
              <w:ind w:left="-108"/>
              <w:jc w:val="right"/>
              <w:rPr>
                <w:rFonts w:cs="Times New Roman"/>
                <w:szCs w:val="22"/>
              </w:rPr>
            </w:pPr>
            <w:r w:rsidRPr="00245769">
              <w:rPr>
                <w:rFonts w:cs="Times New Roman"/>
                <w:szCs w:val="22"/>
              </w:rPr>
              <w:t>319.18</w:t>
            </w:r>
          </w:p>
        </w:tc>
        <w:tc>
          <w:tcPr>
            <w:tcW w:w="270" w:type="dxa"/>
          </w:tcPr>
          <w:p w:rsidR="008C7D49" w:rsidRDefault="008C7D49" w:rsidP="008C7D49">
            <w:pPr>
              <w:tabs>
                <w:tab w:val="decimal" w:pos="792"/>
              </w:tabs>
              <w:spacing w:line="240" w:lineRule="auto"/>
              <w:ind w:left="-108" w:right="-108"/>
              <w:jc w:val="right"/>
              <w:rPr>
                <w:rFonts w:cs="Times New Roman"/>
                <w:szCs w:val="22"/>
              </w:rPr>
            </w:pPr>
          </w:p>
        </w:tc>
        <w:tc>
          <w:tcPr>
            <w:tcW w:w="1260" w:type="dxa"/>
          </w:tcPr>
          <w:p w:rsidR="008C7D49" w:rsidRDefault="008C7D49" w:rsidP="008C7D49">
            <w:pPr>
              <w:tabs>
                <w:tab w:val="decimal" w:pos="891"/>
              </w:tabs>
              <w:spacing w:line="240" w:lineRule="auto"/>
              <w:ind w:left="-108"/>
              <w:jc w:val="right"/>
              <w:rPr>
                <w:rFonts w:cs="Times New Roman"/>
                <w:szCs w:val="22"/>
                <w:rtl/>
              </w:rPr>
            </w:pPr>
          </w:p>
          <w:p w:rsidR="008C7D49" w:rsidRDefault="008C7D49" w:rsidP="008C7D49">
            <w:pPr>
              <w:tabs>
                <w:tab w:val="decimal" w:pos="891"/>
              </w:tabs>
              <w:spacing w:line="240" w:lineRule="auto"/>
              <w:ind w:left="-108"/>
              <w:jc w:val="right"/>
              <w:rPr>
                <w:rFonts w:cs="Times New Roman"/>
                <w:szCs w:val="22"/>
              </w:rPr>
            </w:pPr>
            <w:r>
              <w:rPr>
                <w:rFonts w:cs="Times New Roman"/>
                <w:szCs w:val="22"/>
              </w:rPr>
              <w:t>309.87</w:t>
            </w:r>
          </w:p>
        </w:tc>
        <w:tc>
          <w:tcPr>
            <w:tcW w:w="270" w:type="dxa"/>
          </w:tcPr>
          <w:p w:rsidR="008C7D49" w:rsidRDefault="008C7D49" w:rsidP="008C7D49">
            <w:pPr>
              <w:tabs>
                <w:tab w:val="decimal" w:pos="813"/>
              </w:tabs>
              <w:spacing w:line="240" w:lineRule="auto"/>
              <w:ind w:left="-108" w:right="-108"/>
              <w:jc w:val="right"/>
              <w:rPr>
                <w:rFonts w:cs="Times New Roman"/>
                <w:szCs w:val="22"/>
              </w:rPr>
            </w:pPr>
          </w:p>
        </w:tc>
        <w:tc>
          <w:tcPr>
            <w:tcW w:w="1260" w:type="dxa"/>
          </w:tcPr>
          <w:p w:rsidR="008C7D49" w:rsidRDefault="008C7D49" w:rsidP="008C7D49">
            <w:pPr>
              <w:tabs>
                <w:tab w:val="decimal" w:pos="522"/>
              </w:tabs>
              <w:spacing w:line="240" w:lineRule="auto"/>
              <w:ind w:left="-108"/>
              <w:jc w:val="right"/>
              <w:rPr>
                <w:rFonts w:cs="Times New Roman"/>
                <w:szCs w:val="22"/>
              </w:rPr>
            </w:pPr>
          </w:p>
          <w:p w:rsidR="008C7D49" w:rsidRPr="00F3649B" w:rsidRDefault="008C7D49" w:rsidP="008C7D49">
            <w:pPr>
              <w:tabs>
                <w:tab w:val="decimal" w:pos="522"/>
              </w:tabs>
              <w:spacing w:line="240" w:lineRule="auto"/>
              <w:ind w:left="-108"/>
              <w:jc w:val="right"/>
              <w:rPr>
                <w:rFonts w:cs="Times New Roman"/>
                <w:szCs w:val="22"/>
              </w:rPr>
            </w:pPr>
            <w:r w:rsidRPr="00F3649B">
              <w:rPr>
                <w:rFonts w:cs="Times New Roman"/>
                <w:szCs w:val="22"/>
              </w:rPr>
              <w:t>99.09</w:t>
            </w:r>
          </w:p>
        </w:tc>
        <w:tc>
          <w:tcPr>
            <w:tcW w:w="270" w:type="dxa"/>
          </w:tcPr>
          <w:p w:rsidR="008C7D49" w:rsidRDefault="008C7D49" w:rsidP="008C7D49">
            <w:pPr>
              <w:tabs>
                <w:tab w:val="decimal" w:pos="813"/>
              </w:tabs>
              <w:spacing w:line="240" w:lineRule="auto"/>
              <w:ind w:left="-108" w:right="-108"/>
              <w:jc w:val="right"/>
              <w:rPr>
                <w:rFonts w:cs="Times New Roman"/>
                <w:szCs w:val="22"/>
              </w:rPr>
            </w:pPr>
          </w:p>
        </w:tc>
        <w:tc>
          <w:tcPr>
            <w:tcW w:w="1170" w:type="dxa"/>
          </w:tcPr>
          <w:p w:rsidR="008C7D49" w:rsidRDefault="008C7D49" w:rsidP="008C7D49">
            <w:pPr>
              <w:tabs>
                <w:tab w:val="decimal" w:pos="522"/>
              </w:tabs>
              <w:spacing w:line="240" w:lineRule="auto"/>
              <w:ind w:left="-108"/>
              <w:jc w:val="right"/>
              <w:rPr>
                <w:rFonts w:cs="Times New Roman"/>
                <w:szCs w:val="22"/>
              </w:rPr>
            </w:pPr>
          </w:p>
          <w:p w:rsidR="008C7D49" w:rsidRDefault="008C7D49" w:rsidP="008C7D49">
            <w:pPr>
              <w:tabs>
                <w:tab w:val="decimal" w:pos="522"/>
              </w:tabs>
              <w:spacing w:line="240" w:lineRule="auto"/>
              <w:ind w:left="-108"/>
              <w:jc w:val="right"/>
              <w:rPr>
                <w:rFonts w:cs="Times New Roman"/>
                <w:szCs w:val="22"/>
              </w:rPr>
            </w:pPr>
            <w:r>
              <w:rPr>
                <w:rFonts w:cs="Times New Roman"/>
                <w:szCs w:val="22"/>
              </w:rPr>
              <w:t>91.87</w:t>
            </w:r>
          </w:p>
        </w:tc>
      </w:tr>
      <w:tr w:rsidR="008C7D49" w:rsidTr="00C11944">
        <w:trPr>
          <w:cantSplit/>
        </w:trPr>
        <w:tc>
          <w:tcPr>
            <w:tcW w:w="2970" w:type="dxa"/>
            <w:hideMark/>
          </w:tcPr>
          <w:p w:rsidR="008C7D49" w:rsidRDefault="008C7D49" w:rsidP="008C7D49">
            <w:pPr>
              <w:spacing w:line="240" w:lineRule="auto"/>
              <w:ind w:left="180" w:right="-108" w:hanging="180"/>
              <w:rPr>
                <w:rFonts w:cs="Times New Roman"/>
                <w:szCs w:val="22"/>
              </w:rPr>
            </w:pPr>
            <w:r>
              <w:rPr>
                <w:rFonts w:cs="Times New Roman"/>
                <w:szCs w:val="22"/>
              </w:rPr>
              <w:t>After five years</w:t>
            </w:r>
          </w:p>
        </w:tc>
        <w:tc>
          <w:tcPr>
            <w:tcW w:w="1260" w:type="dxa"/>
            <w:tcBorders>
              <w:top w:val="nil"/>
              <w:left w:val="nil"/>
              <w:bottom w:val="single" w:sz="4" w:space="0" w:color="auto"/>
              <w:right w:val="nil"/>
            </w:tcBorders>
          </w:tcPr>
          <w:p w:rsidR="008C7D49" w:rsidRPr="00245769" w:rsidRDefault="008C7D49" w:rsidP="008C7D49">
            <w:pPr>
              <w:tabs>
                <w:tab w:val="decimal" w:pos="891"/>
              </w:tabs>
              <w:spacing w:line="240" w:lineRule="auto"/>
              <w:ind w:left="-108"/>
              <w:jc w:val="right"/>
              <w:rPr>
                <w:rFonts w:cs="Times New Roman"/>
                <w:szCs w:val="22"/>
              </w:rPr>
            </w:pPr>
            <w:r w:rsidRPr="00245769">
              <w:rPr>
                <w:rFonts w:cs="Times New Roman"/>
                <w:szCs w:val="22"/>
              </w:rPr>
              <w:t>1,700.73</w:t>
            </w:r>
          </w:p>
        </w:tc>
        <w:tc>
          <w:tcPr>
            <w:tcW w:w="270" w:type="dxa"/>
          </w:tcPr>
          <w:p w:rsidR="008C7D49" w:rsidRDefault="008C7D49" w:rsidP="008C7D49">
            <w:pPr>
              <w:tabs>
                <w:tab w:val="decimal" w:pos="792"/>
              </w:tabs>
              <w:spacing w:line="240" w:lineRule="auto"/>
              <w:ind w:left="-108" w:right="-108"/>
              <w:jc w:val="right"/>
              <w:rPr>
                <w:rFonts w:cs="Times New Roman"/>
                <w:szCs w:val="22"/>
              </w:rPr>
            </w:pPr>
          </w:p>
        </w:tc>
        <w:tc>
          <w:tcPr>
            <w:tcW w:w="1260" w:type="dxa"/>
            <w:tcBorders>
              <w:top w:val="nil"/>
              <w:left w:val="nil"/>
              <w:bottom w:val="single" w:sz="4" w:space="0" w:color="auto"/>
              <w:right w:val="nil"/>
            </w:tcBorders>
            <w:hideMark/>
          </w:tcPr>
          <w:p w:rsidR="008C7D49" w:rsidRDefault="008C7D49" w:rsidP="008C7D49">
            <w:pPr>
              <w:tabs>
                <w:tab w:val="decimal" w:pos="891"/>
              </w:tabs>
              <w:spacing w:line="240" w:lineRule="auto"/>
              <w:jc w:val="right"/>
              <w:rPr>
                <w:rFonts w:cs="Times New Roman"/>
                <w:szCs w:val="22"/>
                <w:rtl/>
              </w:rPr>
            </w:pPr>
            <w:r>
              <w:rPr>
                <w:rFonts w:cs="Times New Roman"/>
                <w:szCs w:val="22"/>
              </w:rPr>
              <w:t>1,775.98</w:t>
            </w:r>
          </w:p>
        </w:tc>
        <w:tc>
          <w:tcPr>
            <w:tcW w:w="270" w:type="dxa"/>
          </w:tcPr>
          <w:p w:rsidR="008C7D49" w:rsidRDefault="008C7D49" w:rsidP="008C7D49">
            <w:pPr>
              <w:tabs>
                <w:tab w:val="decimal" w:pos="813"/>
              </w:tabs>
              <w:spacing w:line="240" w:lineRule="auto"/>
              <w:ind w:left="-108" w:right="-108"/>
              <w:jc w:val="right"/>
              <w:rPr>
                <w:rFonts w:cs="Times New Roman"/>
                <w:szCs w:val="22"/>
              </w:rPr>
            </w:pPr>
          </w:p>
        </w:tc>
        <w:tc>
          <w:tcPr>
            <w:tcW w:w="1260" w:type="dxa"/>
            <w:tcBorders>
              <w:top w:val="nil"/>
              <w:left w:val="nil"/>
              <w:bottom w:val="single" w:sz="4" w:space="0" w:color="auto"/>
              <w:right w:val="nil"/>
            </w:tcBorders>
          </w:tcPr>
          <w:p w:rsidR="008C7D49" w:rsidRPr="00F3649B" w:rsidRDefault="008C7D49" w:rsidP="008C7D49">
            <w:pPr>
              <w:tabs>
                <w:tab w:val="decimal" w:pos="522"/>
              </w:tabs>
              <w:spacing w:line="240" w:lineRule="auto"/>
              <w:ind w:left="-108"/>
              <w:jc w:val="right"/>
              <w:rPr>
                <w:rFonts w:cs="Times New Roman"/>
                <w:szCs w:val="22"/>
              </w:rPr>
            </w:pPr>
            <w:r w:rsidRPr="00F3649B">
              <w:rPr>
                <w:rFonts w:cs="Times New Roman"/>
                <w:szCs w:val="22"/>
              </w:rPr>
              <w:t>850.73</w:t>
            </w:r>
          </w:p>
        </w:tc>
        <w:tc>
          <w:tcPr>
            <w:tcW w:w="270" w:type="dxa"/>
          </w:tcPr>
          <w:p w:rsidR="008C7D49" w:rsidRDefault="008C7D49" w:rsidP="008C7D49">
            <w:pPr>
              <w:tabs>
                <w:tab w:val="decimal" w:pos="813"/>
              </w:tabs>
              <w:spacing w:line="240" w:lineRule="auto"/>
              <w:ind w:left="-108" w:right="-108"/>
              <w:jc w:val="right"/>
              <w:rPr>
                <w:rFonts w:cs="Times New Roman"/>
                <w:szCs w:val="22"/>
              </w:rPr>
            </w:pPr>
          </w:p>
        </w:tc>
        <w:tc>
          <w:tcPr>
            <w:tcW w:w="1170" w:type="dxa"/>
            <w:tcBorders>
              <w:top w:val="nil"/>
              <w:left w:val="nil"/>
              <w:bottom w:val="single" w:sz="4" w:space="0" w:color="auto"/>
              <w:right w:val="nil"/>
            </w:tcBorders>
            <w:hideMark/>
          </w:tcPr>
          <w:p w:rsidR="008C7D49" w:rsidRDefault="008C7D49" w:rsidP="008C7D49">
            <w:pPr>
              <w:tabs>
                <w:tab w:val="decimal" w:pos="522"/>
              </w:tabs>
              <w:spacing w:line="240" w:lineRule="auto"/>
              <w:jc w:val="right"/>
              <w:rPr>
                <w:rFonts w:cs="Times New Roman"/>
                <w:szCs w:val="22"/>
              </w:rPr>
            </w:pPr>
            <w:r>
              <w:rPr>
                <w:rFonts w:cs="Times New Roman"/>
                <w:szCs w:val="22"/>
              </w:rPr>
              <w:t>875.98</w:t>
            </w:r>
          </w:p>
        </w:tc>
      </w:tr>
      <w:tr w:rsidR="008C7D49" w:rsidTr="008C7D49">
        <w:trPr>
          <w:cantSplit/>
        </w:trPr>
        <w:tc>
          <w:tcPr>
            <w:tcW w:w="2970" w:type="dxa"/>
            <w:hideMark/>
          </w:tcPr>
          <w:p w:rsidR="008C7D49" w:rsidRDefault="008C7D49" w:rsidP="008C7D49">
            <w:pPr>
              <w:spacing w:line="240" w:lineRule="auto"/>
              <w:ind w:right="-29"/>
              <w:rPr>
                <w:rFonts w:cs="Times New Roman"/>
                <w:b/>
                <w:bCs/>
                <w:szCs w:val="22"/>
              </w:rPr>
            </w:pPr>
            <w:r>
              <w:rPr>
                <w:rFonts w:cs="Times New Roman"/>
                <w:b/>
                <w:bCs/>
                <w:szCs w:val="22"/>
              </w:rPr>
              <w:t>Total</w:t>
            </w:r>
          </w:p>
        </w:tc>
        <w:tc>
          <w:tcPr>
            <w:tcW w:w="1260" w:type="dxa"/>
            <w:tcBorders>
              <w:top w:val="single" w:sz="4" w:space="0" w:color="auto"/>
              <w:left w:val="nil"/>
              <w:bottom w:val="double" w:sz="4" w:space="0" w:color="auto"/>
              <w:right w:val="nil"/>
            </w:tcBorders>
          </w:tcPr>
          <w:p w:rsidR="008C7D49" w:rsidRPr="00245769" w:rsidRDefault="008C7D49" w:rsidP="008C7D49">
            <w:pPr>
              <w:tabs>
                <w:tab w:val="decimal" w:pos="891"/>
              </w:tabs>
              <w:spacing w:line="240" w:lineRule="auto"/>
              <w:ind w:left="-108"/>
              <w:jc w:val="right"/>
              <w:rPr>
                <w:rFonts w:cs="Times New Roman"/>
                <w:b/>
                <w:bCs/>
                <w:szCs w:val="22"/>
              </w:rPr>
            </w:pPr>
            <w:r w:rsidRPr="00245769">
              <w:rPr>
                <w:rFonts w:cs="Times New Roman"/>
                <w:b/>
                <w:bCs/>
                <w:szCs w:val="22"/>
              </w:rPr>
              <w:t>2,158.71</w:t>
            </w:r>
          </w:p>
        </w:tc>
        <w:tc>
          <w:tcPr>
            <w:tcW w:w="270" w:type="dxa"/>
          </w:tcPr>
          <w:p w:rsidR="008C7D49" w:rsidRPr="00F3649B" w:rsidRDefault="008C7D49" w:rsidP="008C7D49">
            <w:pPr>
              <w:tabs>
                <w:tab w:val="decimal" w:pos="792"/>
              </w:tabs>
              <w:spacing w:line="240" w:lineRule="auto"/>
              <w:ind w:left="-108" w:right="-108"/>
              <w:jc w:val="right"/>
              <w:rPr>
                <w:rFonts w:cs="Times New Roman"/>
                <w:b/>
                <w:bCs/>
                <w:szCs w:val="22"/>
              </w:rPr>
            </w:pPr>
          </w:p>
        </w:tc>
        <w:tc>
          <w:tcPr>
            <w:tcW w:w="1260" w:type="dxa"/>
            <w:tcBorders>
              <w:top w:val="single" w:sz="4" w:space="0" w:color="auto"/>
              <w:left w:val="nil"/>
              <w:bottom w:val="double" w:sz="4" w:space="0" w:color="auto"/>
              <w:right w:val="nil"/>
            </w:tcBorders>
            <w:hideMark/>
          </w:tcPr>
          <w:p w:rsidR="008C7D49" w:rsidRPr="00F3649B" w:rsidRDefault="008C7D49" w:rsidP="008C7D49">
            <w:pPr>
              <w:tabs>
                <w:tab w:val="decimal" w:pos="891"/>
              </w:tabs>
              <w:spacing w:line="240" w:lineRule="auto"/>
              <w:ind w:left="-108"/>
              <w:jc w:val="right"/>
              <w:rPr>
                <w:rFonts w:cs="Times New Roman"/>
                <w:b/>
                <w:bCs/>
                <w:szCs w:val="22"/>
              </w:rPr>
            </w:pPr>
            <w:r w:rsidRPr="00F3649B">
              <w:rPr>
                <w:rFonts w:cs="Times New Roman"/>
                <w:b/>
                <w:bCs/>
                <w:szCs w:val="22"/>
              </w:rPr>
              <w:t>2,161.73</w:t>
            </w:r>
          </w:p>
        </w:tc>
        <w:tc>
          <w:tcPr>
            <w:tcW w:w="270" w:type="dxa"/>
          </w:tcPr>
          <w:p w:rsidR="008C7D49" w:rsidRPr="00F3649B" w:rsidRDefault="008C7D49" w:rsidP="008C7D49">
            <w:pPr>
              <w:tabs>
                <w:tab w:val="decimal" w:pos="813"/>
              </w:tabs>
              <w:spacing w:line="240" w:lineRule="auto"/>
              <w:ind w:left="-108" w:right="-108"/>
              <w:jc w:val="right"/>
              <w:rPr>
                <w:rFonts w:cs="Times New Roman"/>
                <w:b/>
                <w:bCs/>
                <w:szCs w:val="22"/>
              </w:rPr>
            </w:pPr>
          </w:p>
        </w:tc>
        <w:tc>
          <w:tcPr>
            <w:tcW w:w="1260" w:type="dxa"/>
            <w:tcBorders>
              <w:top w:val="single" w:sz="4" w:space="0" w:color="auto"/>
              <w:left w:val="nil"/>
              <w:bottom w:val="double" w:sz="4" w:space="0" w:color="auto"/>
              <w:right w:val="nil"/>
            </w:tcBorders>
          </w:tcPr>
          <w:p w:rsidR="008C7D49" w:rsidRPr="00F3649B" w:rsidRDefault="008C7D49" w:rsidP="008C7D49">
            <w:pPr>
              <w:tabs>
                <w:tab w:val="decimal" w:pos="522"/>
              </w:tabs>
              <w:spacing w:line="240" w:lineRule="auto"/>
              <w:ind w:left="-108"/>
              <w:jc w:val="right"/>
              <w:rPr>
                <w:rFonts w:cs="Times New Roman"/>
                <w:b/>
                <w:bCs/>
                <w:szCs w:val="22"/>
              </w:rPr>
            </w:pPr>
            <w:r w:rsidRPr="00F3649B">
              <w:rPr>
                <w:rFonts w:cs="Times New Roman"/>
                <w:b/>
                <w:bCs/>
                <w:szCs w:val="22"/>
              </w:rPr>
              <w:t>993.76</w:t>
            </w:r>
          </w:p>
        </w:tc>
        <w:tc>
          <w:tcPr>
            <w:tcW w:w="270" w:type="dxa"/>
          </w:tcPr>
          <w:p w:rsidR="008C7D49" w:rsidRPr="00F3649B" w:rsidRDefault="008C7D49" w:rsidP="008C7D49">
            <w:pPr>
              <w:tabs>
                <w:tab w:val="decimal" w:pos="813"/>
              </w:tabs>
              <w:spacing w:line="240" w:lineRule="auto"/>
              <w:ind w:left="-108" w:right="-108"/>
              <w:jc w:val="right"/>
              <w:rPr>
                <w:rFonts w:cs="Times New Roman"/>
                <w:b/>
                <w:bCs/>
                <w:szCs w:val="22"/>
              </w:rPr>
            </w:pPr>
          </w:p>
        </w:tc>
        <w:tc>
          <w:tcPr>
            <w:tcW w:w="1170" w:type="dxa"/>
            <w:tcBorders>
              <w:top w:val="single" w:sz="4" w:space="0" w:color="auto"/>
              <w:left w:val="nil"/>
              <w:bottom w:val="double" w:sz="4" w:space="0" w:color="auto"/>
              <w:right w:val="nil"/>
            </w:tcBorders>
            <w:hideMark/>
          </w:tcPr>
          <w:p w:rsidR="008C7D49" w:rsidRPr="00F3649B" w:rsidRDefault="008C7D49" w:rsidP="008C7D49">
            <w:pPr>
              <w:tabs>
                <w:tab w:val="decimal" w:pos="522"/>
              </w:tabs>
              <w:spacing w:line="240" w:lineRule="auto"/>
              <w:ind w:left="-108"/>
              <w:jc w:val="right"/>
              <w:rPr>
                <w:rFonts w:cs="Times New Roman"/>
                <w:b/>
                <w:bCs/>
                <w:szCs w:val="22"/>
              </w:rPr>
            </w:pPr>
            <w:r w:rsidRPr="00F3649B">
              <w:rPr>
                <w:rFonts w:cs="Times New Roman"/>
                <w:b/>
                <w:bCs/>
                <w:szCs w:val="22"/>
              </w:rPr>
              <w:t>989.65</w:t>
            </w:r>
          </w:p>
        </w:tc>
      </w:tr>
      <w:tr w:rsidR="008C7D49" w:rsidTr="008C7D49">
        <w:trPr>
          <w:cantSplit/>
        </w:trPr>
        <w:tc>
          <w:tcPr>
            <w:tcW w:w="2970" w:type="dxa"/>
          </w:tcPr>
          <w:p w:rsidR="008C7D49" w:rsidRDefault="008C7D49" w:rsidP="008C7D49">
            <w:pPr>
              <w:spacing w:line="240" w:lineRule="auto"/>
              <w:ind w:right="-29"/>
              <w:rPr>
                <w:rFonts w:cs="Times New Roman"/>
                <w:b/>
                <w:bCs/>
                <w:szCs w:val="22"/>
              </w:rPr>
            </w:pPr>
          </w:p>
        </w:tc>
        <w:tc>
          <w:tcPr>
            <w:tcW w:w="1260" w:type="dxa"/>
            <w:tcBorders>
              <w:top w:val="double" w:sz="4" w:space="0" w:color="auto"/>
              <w:left w:val="nil"/>
              <w:right w:val="nil"/>
            </w:tcBorders>
          </w:tcPr>
          <w:p w:rsidR="008C7D49" w:rsidRPr="00245769" w:rsidRDefault="008C7D49" w:rsidP="008C7D49">
            <w:pPr>
              <w:tabs>
                <w:tab w:val="decimal" w:pos="891"/>
              </w:tabs>
              <w:spacing w:line="240" w:lineRule="auto"/>
              <w:ind w:left="-108"/>
              <w:jc w:val="right"/>
              <w:rPr>
                <w:rFonts w:cs="Times New Roman"/>
                <w:b/>
                <w:bCs/>
                <w:szCs w:val="22"/>
              </w:rPr>
            </w:pPr>
          </w:p>
        </w:tc>
        <w:tc>
          <w:tcPr>
            <w:tcW w:w="270" w:type="dxa"/>
          </w:tcPr>
          <w:p w:rsidR="008C7D49" w:rsidRPr="00F3649B" w:rsidRDefault="008C7D49" w:rsidP="008C7D49">
            <w:pPr>
              <w:tabs>
                <w:tab w:val="decimal" w:pos="792"/>
              </w:tabs>
              <w:spacing w:line="240" w:lineRule="auto"/>
              <w:ind w:left="-108" w:right="-108"/>
              <w:jc w:val="right"/>
              <w:rPr>
                <w:rFonts w:cs="Times New Roman"/>
                <w:b/>
                <w:bCs/>
                <w:szCs w:val="22"/>
              </w:rPr>
            </w:pPr>
          </w:p>
        </w:tc>
        <w:tc>
          <w:tcPr>
            <w:tcW w:w="1260" w:type="dxa"/>
            <w:tcBorders>
              <w:top w:val="double" w:sz="4" w:space="0" w:color="auto"/>
              <w:left w:val="nil"/>
              <w:right w:val="nil"/>
            </w:tcBorders>
          </w:tcPr>
          <w:p w:rsidR="008C7D49" w:rsidRPr="00F3649B" w:rsidRDefault="008C7D49" w:rsidP="008C7D49">
            <w:pPr>
              <w:tabs>
                <w:tab w:val="decimal" w:pos="891"/>
              </w:tabs>
              <w:spacing w:line="240" w:lineRule="auto"/>
              <w:ind w:left="-108"/>
              <w:jc w:val="right"/>
              <w:rPr>
                <w:rFonts w:cs="Times New Roman"/>
                <w:b/>
                <w:bCs/>
                <w:szCs w:val="22"/>
              </w:rPr>
            </w:pPr>
          </w:p>
        </w:tc>
        <w:tc>
          <w:tcPr>
            <w:tcW w:w="270" w:type="dxa"/>
          </w:tcPr>
          <w:p w:rsidR="008C7D49" w:rsidRPr="00F3649B" w:rsidRDefault="008C7D49" w:rsidP="008C7D49">
            <w:pPr>
              <w:tabs>
                <w:tab w:val="decimal" w:pos="813"/>
              </w:tabs>
              <w:spacing w:line="240" w:lineRule="auto"/>
              <w:ind w:left="-108" w:right="-108"/>
              <w:jc w:val="right"/>
              <w:rPr>
                <w:rFonts w:cs="Times New Roman"/>
                <w:b/>
                <w:bCs/>
                <w:szCs w:val="22"/>
              </w:rPr>
            </w:pPr>
          </w:p>
        </w:tc>
        <w:tc>
          <w:tcPr>
            <w:tcW w:w="1260" w:type="dxa"/>
            <w:tcBorders>
              <w:top w:val="double" w:sz="4" w:space="0" w:color="auto"/>
              <w:left w:val="nil"/>
              <w:right w:val="nil"/>
            </w:tcBorders>
          </w:tcPr>
          <w:p w:rsidR="008C7D49" w:rsidRPr="00F3649B" w:rsidRDefault="008C7D49" w:rsidP="008C7D49">
            <w:pPr>
              <w:tabs>
                <w:tab w:val="decimal" w:pos="522"/>
              </w:tabs>
              <w:spacing w:line="240" w:lineRule="auto"/>
              <w:ind w:left="-108"/>
              <w:jc w:val="right"/>
              <w:rPr>
                <w:rFonts w:cs="Times New Roman"/>
                <w:b/>
                <w:bCs/>
                <w:szCs w:val="22"/>
              </w:rPr>
            </w:pPr>
          </w:p>
        </w:tc>
        <w:tc>
          <w:tcPr>
            <w:tcW w:w="270" w:type="dxa"/>
          </w:tcPr>
          <w:p w:rsidR="008C7D49" w:rsidRPr="00F3649B" w:rsidRDefault="008C7D49" w:rsidP="008C7D49">
            <w:pPr>
              <w:tabs>
                <w:tab w:val="decimal" w:pos="813"/>
              </w:tabs>
              <w:spacing w:line="240" w:lineRule="auto"/>
              <w:ind w:left="-108" w:right="-108"/>
              <w:jc w:val="right"/>
              <w:rPr>
                <w:rFonts w:cs="Times New Roman"/>
                <w:b/>
                <w:bCs/>
                <w:szCs w:val="22"/>
              </w:rPr>
            </w:pPr>
          </w:p>
        </w:tc>
        <w:tc>
          <w:tcPr>
            <w:tcW w:w="1170" w:type="dxa"/>
            <w:tcBorders>
              <w:top w:val="double" w:sz="4" w:space="0" w:color="auto"/>
              <w:left w:val="nil"/>
              <w:right w:val="nil"/>
            </w:tcBorders>
          </w:tcPr>
          <w:p w:rsidR="008C7D49" w:rsidRPr="00F3649B" w:rsidRDefault="008C7D49" w:rsidP="008C7D49">
            <w:pPr>
              <w:tabs>
                <w:tab w:val="decimal" w:pos="522"/>
              </w:tabs>
              <w:spacing w:line="240" w:lineRule="auto"/>
              <w:ind w:left="-108"/>
              <w:jc w:val="right"/>
              <w:rPr>
                <w:rFonts w:cs="Times New Roman"/>
                <w:b/>
                <w:bCs/>
                <w:szCs w:val="22"/>
              </w:rPr>
            </w:pPr>
          </w:p>
        </w:tc>
      </w:tr>
      <w:tr w:rsidR="008C7D49" w:rsidTr="00727797">
        <w:trPr>
          <w:cantSplit/>
        </w:trPr>
        <w:tc>
          <w:tcPr>
            <w:tcW w:w="2970" w:type="dxa"/>
          </w:tcPr>
          <w:p w:rsidR="008C7D49" w:rsidRDefault="008C7D49" w:rsidP="008C7D49">
            <w:pPr>
              <w:spacing w:line="240" w:lineRule="atLeast"/>
              <w:ind w:left="187" w:right="-72" w:hanging="187"/>
              <w:rPr>
                <w:rFonts w:cs="Times New Roman"/>
                <w:b/>
                <w:bCs/>
                <w:i/>
                <w:iCs/>
                <w:szCs w:val="22"/>
              </w:rPr>
            </w:pPr>
            <w:r>
              <w:rPr>
                <w:rFonts w:cs="Times New Roman"/>
                <w:b/>
                <w:bCs/>
                <w:i/>
                <w:iCs/>
                <w:szCs w:val="22"/>
              </w:rPr>
              <w:t>Other commitments</w:t>
            </w:r>
          </w:p>
        </w:tc>
        <w:tc>
          <w:tcPr>
            <w:tcW w:w="1260" w:type="dxa"/>
            <w:tcBorders>
              <w:left w:val="nil"/>
              <w:right w:val="nil"/>
            </w:tcBorders>
          </w:tcPr>
          <w:p w:rsidR="008C7D49" w:rsidRDefault="008C7D49" w:rsidP="008C7D49">
            <w:pPr>
              <w:pStyle w:val="BodyText"/>
              <w:tabs>
                <w:tab w:val="decimal" w:pos="931"/>
              </w:tabs>
              <w:spacing w:after="0" w:line="240" w:lineRule="atLeast"/>
              <w:ind w:left="-109" w:right="-130"/>
              <w:rPr>
                <w:szCs w:val="28"/>
                <w:lang w:val="en-US" w:bidi="th-TH"/>
              </w:rPr>
            </w:pPr>
          </w:p>
        </w:tc>
        <w:tc>
          <w:tcPr>
            <w:tcW w:w="270" w:type="dxa"/>
          </w:tcPr>
          <w:p w:rsidR="008C7D49" w:rsidRDefault="008C7D49" w:rsidP="008C7D49">
            <w:pPr>
              <w:pStyle w:val="BodyText"/>
              <w:spacing w:after="0" w:line="240" w:lineRule="atLeast"/>
              <w:ind w:left="-109" w:right="-130"/>
              <w:rPr>
                <w:rFonts w:cs="Times New Roman"/>
                <w:szCs w:val="22"/>
                <w:lang w:val="en-US"/>
              </w:rPr>
            </w:pPr>
          </w:p>
        </w:tc>
        <w:tc>
          <w:tcPr>
            <w:tcW w:w="1260" w:type="dxa"/>
            <w:tcBorders>
              <w:left w:val="nil"/>
              <w:right w:val="nil"/>
            </w:tcBorders>
          </w:tcPr>
          <w:p w:rsidR="008C7D49" w:rsidRDefault="008C7D49" w:rsidP="008C7D49">
            <w:pPr>
              <w:pStyle w:val="BodyText"/>
              <w:tabs>
                <w:tab w:val="decimal" w:pos="761"/>
              </w:tabs>
              <w:spacing w:after="0" w:line="240" w:lineRule="atLeast"/>
              <w:ind w:left="-109" w:right="-130"/>
              <w:rPr>
                <w:rFonts w:cs="Times New Roman"/>
                <w:szCs w:val="22"/>
                <w:lang w:val="en-US"/>
              </w:rPr>
            </w:pPr>
          </w:p>
        </w:tc>
        <w:tc>
          <w:tcPr>
            <w:tcW w:w="270" w:type="dxa"/>
          </w:tcPr>
          <w:p w:rsidR="008C7D49" w:rsidRDefault="008C7D49" w:rsidP="008C7D49">
            <w:pPr>
              <w:pStyle w:val="BodyText"/>
              <w:spacing w:after="0" w:line="240" w:lineRule="atLeast"/>
              <w:ind w:left="-109" w:right="-131"/>
              <w:rPr>
                <w:rFonts w:cs="Times New Roman"/>
                <w:szCs w:val="22"/>
                <w:lang w:val="en-US"/>
              </w:rPr>
            </w:pPr>
          </w:p>
        </w:tc>
        <w:tc>
          <w:tcPr>
            <w:tcW w:w="1260" w:type="dxa"/>
            <w:tcBorders>
              <w:left w:val="nil"/>
              <w:right w:val="nil"/>
            </w:tcBorders>
          </w:tcPr>
          <w:p w:rsidR="008C7D49" w:rsidRDefault="008C7D49" w:rsidP="008C7D49">
            <w:pPr>
              <w:pStyle w:val="BodyText"/>
              <w:tabs>
                <w:tab w:val="decimal" w:pos="791"/>
              </w:tabs>
              <w:spacing w:after="0" w:line="240" w:lineRule="atLeast"/>
              <w:ind w:left="-109" w:right="-130"/>
              <w:rPr>
                <w:rFonts w:cs="Times New Roman"/>
                <w:szCs w:val="22"/>
                <w:lang w:val="en-US"/>
              </w:rPr>
            </w:pPr>
          </w:p>
        </w:tc>
        <w:tc>
          <w:tcPr>
            <w:tcW w:w="270" w:type="dxa"/>
          </w:tcPr>
          <w:p w:rsidR="008C7D49" w:rsidRDefault="008C7D49" w:rsidP="008C7D49">
            <w:pPr>
              <w:pStyle w:val="BodyText"/>
              <w:spacing w:after="0" w:line="240" w:lineRule="atLeast"/>
              <w:ind w:left="-109" w:right="-131"/>
              <w:rPr>
                <w:rFonts w:cs="Times New Roman"/>
                <w:szCs w:val="22"/>
                <w:lang w:val="en-US"/>
              </w:rPr>
            </w:pPr>
          </w:p>
        </w:tc>
        <w:tc>
          <w:tcPr>
            <w:tcW w:w="1170" w:type="dxa"/>
            <w:tcBorders>
              <w:left w:val="nil"/>
              <w:right w:val="nil"/>
            </w:tcBorders>
          </w:tcPr>
          <w:p w:rsidR="008C7D49" w:rsidRDefault="008C7D49" w:rsidP="008C7D49">
            <w:pPr>
              <w:pStyle w:val="BodyText"/>
              <w:tabs>
                <w:tab w:val="decimal" w:pos="680"/>
              </w:tabs>
              <w:spacing w:after="0" w:line="240" w:lineRule="atLeast"/>
              <w:ind w:left="-109" w:right="-130"/>
              <w:rPr>
                <w:rFonts w:cs="Times New Roman"/>
                <w:szCs w:val="22"/>
                <w:lang w:val="en-US"/>
              </w:rPr>
            </w:pPr>
          </w:p>
        </w:tc>
      </w:tr>
      <w:tr w:rsidR="008C7D49" w:rsidTr="00727797">
        <w:trPr>
          <w:cantSplit/>
        </w:trPr>
        <w:tc>
          <w:tcPr>
            <w:tcW w:w="2970" w:type="dxa"/>
          </w:tcPr>
          <w:p w:rsidR="008C7D49" w:rsidRDefault="008C7D49" w:rsidP="008C7D49">
            <w:pPr>
              <w:spacing w:line="240" w:lineRule="atLeast"/>
              <w:ind w:left="187" w:right="-72" w:hanging="187"/>
              <w:rPr>
                <w:rFonts w:cs="Times New Roman"/>
                <w:szCs w:val="22"/>
              </w:rPr>
            </w:pPr>
            <w:r>
              <w:rPr>
                <w:rFonts w:cs="Times New Roman"/>
                <w:szCs w:val="22"/>
              </w:rPr>
              <w:t xml:space="preserve">Bank guarantees </w:t>
            </w:r>
          </w:p>
        </w:tc>
        <w:tc>
          <w:tcPr>
            <w:tcW w:w="1260" w:type="dxa"/>
            <w:tcBorders>
              <w:left w:val="nil"/>
              <w:right w:val="nil"/>
            </w:tcBorders>
          </w:tcPr>
          <w:p w:rsidR="008C7D49" w:rsidRPr="00F3649B" w:rsidRDefault="008C7D49" w:rsidP="008C7D49">
            <w:pPr>
              <w:pStyle w:val="BodyText"/>
              <w:tabs>
                <w:tab w:val="decimal" w:pos="828"/>
              </w:tabs>
              <w:spacing w:after="0" w:line="240" w:lineRule="atLeast"/>
              <w:ind w:left="-109" w:right="-130"/>
              <w:rPr>
                <w:szCs w:val="28"/>
                <w:lang w:val="en-US" w:bidi="th-TH"/>
              </w:rPr>
            </w:pPr>
            <w:r w:rsidRPr="00F3649B">
              <w:rPr>
                <w:szCs w:val="28"/>
                <w:lang w:val="en-US" w:bidi="th-TH"/>
              </w:rPr>
              <w:t>2,853.01</w:t>
            </w:r>
          </w:p>
        </w:tc>
        <w:tc>
          <w:tcPr>
            <w:tcW w:w="270" w:type="dxa"/>
          </w:tcPr>
          <w:p w:rsidR="008C7D49" w:rsidRDefault="008C7D49" w:rsidP="008C7D49">
            <w:pPr>
              <w:pStyle w:val="BodyText"/>
              <w:spacing w:after="0" w:line="240" w:lineRule="atLeast"/>
              <w:ind w:left="-109" w:right="-130"/>
              <w:rPr>
                <w:rFonts w:cs="Times New Roman"/>
                <w:szCs w:val="22"/>
                <w:lang w:val="en-US"/>
              </w:rPr>
            </w:pPr>
          </w:p>
        </w:tc>
        <w:tc>
          <w:tcPr>
            <w:tcW w:w="1260" w:type="dxa"/>
            <w:tcBorders>
              <w:left w:val="nil"/>
              <w:right w:val="nil"/>
            </w:tcBorders>
          </w:tcPr>
          <w:p w:rsidR="008C7D49" w:rsidRDefault="008C7D49" w:rsidP="008C7D49">
            <w:pPr>
              <w:pStyle w:val="BodyText"/>
              <w:tabs>
                <w:tab w:val="decimal" w:pos="828"/>
              </w:tabs>
              <w:spacing w:after="0" w:line="240" w:lineRule="atLeast"/>
              <w:ind w:left="-109" w:right="-130"/>
              <w:rPr>
                <w:szCs w:val="28"/>
                <w:lang w:val="en-US" w:bidi="th-TH"/>
              </w:rPr>
            </w:pPr>
            <w:r>
              <w:rPr>
                <w:szCs w:val="28"/>
                <w:lang w:val="en-US" w:bidi="th-TH"/>
              </w:rPr>
              <w:t>1,745.76</w:t>
            </w:r>
          </w:p>
        </w:tc>
        <w:tc>
          <w:tcPr>
            <w:tcW w:w="270" w:type="dxa"/>
          </w:tcPr>
          <w:p w:rsidR="008C7D49" w:rsidRDefault="008C7D49" w:rsidP="008C7D49">
            <w:pPr>
              <w:pStyle w:val="BodyText"/>
              <w:spacing w:after="0" w:line="240" w:lineRule="atLeast"/>
              <w:ind w:left="-109" w:right="-131"/>
              <w:rPr>
                <w:rFonts w:cs="Times New Roman"/>
                <w:szCs w:val="22"/>
                <w:lang w:val="en-US"/>
              </w:rPr>
            </w:pPr>
          </w:p>
        </w:tc>
        <w:tc>
          <w:tcPr>
            <w:tcW w:w="1260" w:type="dxa"/>
            <w:tcBorders>
              <w:left w:val="nil"/>
              <w:right w:val="nil"/>
            </w:tcBorders>
          </w:tcPr>
          <w:p w:rsidR="008C7D49" w:rsidRDefault="008C7D49" w:rsidP="008C7D49">
            <w:pPr>
              <w:pStyle w:val="BodyText"/>
              <w:tabs>
                <w:tab w:val="decimal" w:pos="713"/>
              </w:tabs>
              <w:spacing w:after="0" w:line="240" w:lineRule="atLeast"/>
              <w:ind w:left="-109" w:right="-130"/>
              <w:rPr>
                <w:rFonts w:cs="Times New Roman"/>
                <w:szCs w:val="22"/>
                <w:lang w:val="en-US"/>
              </w:rPr>
            </w:pPr>
            <w:r w:rsidRPr="00F3649B">
              <w:rPr>
                <w:rFonts w:cs="Times New Roman"/>
                <w:szCs w:val="22"/>
                <w:lang w:val="en-US"/>
              </w:rPr>
              <w:t>97.57</w:t>
            </w:r>
          </w:p>
        </w:tc>
        <w:tc>
          <w:tcPr>
            <w:tcW w:w="270" w:type="dxa"/>
          </w:tcPr>
          <w:p w:rsidR="008C7D49" w:rsidRDefault="008C7D49" w:rsidP="008C7D49">
            <w:pPr>
              <w:pStyle w:val="BodyText"/>
              <w:spacing w:after="0" w:line="240" w:lineRule="atLeast"/>
              <w:ind w:left="-109" w:right="-131"/>
              <w:rPr>
                <w:rFonts w:cs="Times New Roman"/>
                <w:szCs w:val="22"/>
                <w:lang w:val="en-US"/>
              </w:rPr>
            </w:pPr>
          </w:p>
        </w:tc>
        <w:tc>
          <w:tcPr>
            <w:tcW w:w="1170" w:type="dxa"/>
            <w:tcBorders>
              <w:left w:val="nil"/>
              <w:right w:val="nil"/>
            </w:tcBorders>
          </w:tcPr>
          <w:p w:rsidR="008C7D49" w:rsidRDefault="008C7D49" w:rsidP="008C7D49">
            <w:pPr>
              <w:pStyle w:val="BodyText"/>
              <w:tabs>
                <w:tab w:val="decimal" w:pos="713"/>
              </w:tabs>
              <w:spacing w:after="0" w:line="240" w:lineRule="atLeast"/>
              <w:ind w:left="-109" w:right="-130"/>
              <w:rPr>
                <w:rFonts w:cs="Times New Roman"/>
                <w:szCs w:val="22"/>
                <w:lang w:val="en-US"/>
              </w:rPr>
            </w:pPr>
            <w:r>
              <w:rPr>
                <w:rFonts w:cs="Times New Roman"/>
                <w:szCs w:val="22"/>
                <w:lang w:val="en-US"/>
              </w:rPr>
              <w:t>94.77</w:t>
            </w:r>
          </w:p>
        </w:tc>
      </w:tr>
      <w:tr w:rsidR="008C7D49" w:rsidTr="003A7E8F">
        <w:trPr>
          <w:cantSplit/>
        </w:trPr>
        <w:tc>
          <w:tcPr>
            <w:tcW w:w="2970" w:type="dxa"/>
          </w:tcPr>
          <w:p w:rsidR="008C7D49" w:rsidRDefault="008C7D49" w:rsidP="008C7D49">
            <w:pPr>
              <w:spacing w:line="240" w:lineRule="atLeast"/>
              <w:ind w:left="187" w:right="-72" w:hanging="187"/>
              <w:rPr>
                <w:rFonts w:cs="Times New Roman"/>
                <w:szCs w:val="22"/>
              </w:rPr>
            </w:pPr>
            <w:r>
              <w:rPr>
                <w:rFonts w:cs="Times New Roman"/>
                <w:szCs w:val="22"/>
              </w:rPr>
              <w:t>Contracts for residential</w:t>
            </w:r>
          </w:p>
        </w:tc>
        <w:tc>
          <w:tcPr>
            <w:tcW w:w="1260" w:type="dxa"/>
            <w:tcBorders>
              <w:left w:val="nil"/>
              <w:right w:val="nil"/>
            </w:tcBorders>
          </w:tcPr>
          <w:p w:rsidR="008C7D49" w:rsidRPr="00F3649B" w:rsidRDefault="008C7D49" w:rsidP="008C7D49">
            <w:pPr>
              <w:pStyle w:val="BodyText"/>
              <w:tabs>
                <w:tab w:val="decimal" w:pos="828"/>
              </w:tabs>
              <w:spacing w:after="0" w:line="240" w:lineRule="atLeast"/>
              <w:ind w:left="-109" w:right="-130"/>
              <w:rPr>
                <w:szCs w:val="28"/>
                <w:lang w:val="en-US" w:bidi="th-TH"/>
              </w:rPr>
            </w:pPr>
          </w:p>
        </w:tc>
        <w:tc>
          <w:tcPr>
            <w:tcW w:w="270" w:type="dxa"/>
            <w:vAlign w:val="bottom"/>
          </w:tcPr>
          <w:p w:rsidR="008C7D49" w:rsidRDefault="008C7D49" w:rsidP="008C7D49">
            <w:pPr>
              <w:pStyle w:val="BodyText"/>
              <w:spacing w:after="0" w:line="240" w:lineRule="atLeast"/>
              <w:ind w:left="-109" w:right="-130"/>
              <w:rPr>
                <w:rFonts w:cs="Times New Roman"/>
                <w:szCs w:val="22"/>
                <w:lang w:val="en-US"/>
              </w:rPr>
            </w:pPr>
          </w:p>
        </w:tc>
        <w:tc>
          <w:tcPr>
            <w:tcW w:w="1260" w:type="dxa"/>
            <w:tcBorders>
              <w:left w:val="nil"/>
              <w:right w:val="nil"/>
            </w:tcBorders>
          </w:tcPr>
          <w:p w:rsidR="008C7D49" w:rsidRDefault="008C7D49" w:rsidP="008C7D49">
            <w:pPr>
              <w:pStyle w:val="BodyText"/>
              <w:tabs>
                <w:tab w:val="decimal" w:pos="713"/>
                <w:tab w:val="decimal" w:pos="828"/>
              </w:tabs>
              <w:spacing w:after="0" w:line="240" w:lineRule="atLeast"/>
              <w:ind w:left="-109" w:right="-130"/>
              <w:rPr>
                <w:rFonts w:cs="Times New Roman"/>
                <w:szCs w:val="22"/>
                <w:lang w:val="en-US"/>
              </w:rPr>
            </w:pPr>
          </w:p>
        </w:tc>
        <w:tc>
          <w:tcPr>
            <w:tcW w:w="270" w:type="dxa"/>
            <w:vAlign w:val="bottom"/>
          </w:tcPr>
          <w:p w:rsidR="008C7D49" w:rsidRDefault="008C7D49" w:rsidP="008C7D49">
            <w:pPr>
              <w:pStyle w:val="BodyText"/>
              <w:spacing w:after="0" w:line="240" w:lineRule="atLeast"/>
              <w:ind w:left="-109" w:right="-131"/>
              <w:rPr>
                <w:rFonts w:cs="Times New Roman"/>
                <w:szCs w:val="22"/>
                <w:lang w:val="en-US"/>
              </w:rPr>
            </w:pPr>
          </w:p>
        </w:tc>
        <w:tc>
          <w:tcPr>
            <w:tcW w:w="1260" w:type="dxa"/>
            <w:tcBorders>
              <w:left w:val="nil"/>
              <w:right w:val="nil"/>
            </w:tcBorders>
            <w:vAlign w:val="bottom"/>
          </w:tcPr>
          <w:p w:rsidR="008C7D49" w:rsidRDefault="008C7D49" w:rsidP="008C7D49">
            <w:pPr>
              <w:pStyle w:val="BodyText"/>
              <w:tabs>
                <w:tab w:val="decimal" w:pos="713"/>
              </w:tabs>
              <w:spacing w:after="0" w:line="240" w:lineRule="atLeast"/>
              <w:ind w:left="-109" w:right="-130"/>
              <w:rPr>
                <w:rFonts w:cs="Times New Roman"/>
                <w:szCs w:val="22"/>
                <w:lang w:val="en-US"/>
              </w:rPr>
            </w:pPr>
          </w:p>
        </w:tc>
        <w:tc>
          <w:tcPr>
            <w:tcW w:w="270" w:type="dxa"/>
            <w:vAlign w:val="bottom"/>
          </w:tcPr>
          <w:p w:rsidR="008C7D49" w:rsidRDefault="008C7D49" w:rsidP="008C7D49">
            <w:pPr>
              <w:pStyle w:val="BodyText"/>
              <w:spacing w:after="0" w:line="240" w:lineRule="atLeast"/>
              <w:ind w:left="-109" w:right="-131"/>
              <w:rPr>
                <w:rFonts w:cs="Times New Roman"/>
                <w:szCs w:val="22"/>
                <w:lang w:val="en-US"/>
              </w:rPr>
            </w:pPr>
          </w:p>
        </w:tc>
        <w:tc>
          <w:tcPr>
            <w:tcW w:w="1170" w:type="dxa"/>
            <w:tcBorders>
              <w:left w:val="nil"/>
              <w:right w:val="nil"/>
            </w:tcBorders>
            <w:vAlign w:val="bottom"/>
          </w:tcPr>
          <w:p w:rsidR="008C7D49" w:rsidRDefault="008C7D49" w:rsidP="008C7D49">
            <w:pPr>
              <w:pStyle w:val="BodyText"/>
              <w:tabs>
                <w:tab w:val="decimal" w:pos="713"/>
              </w:tabs>
              <w:spacing w:after="0" w:line="240" w:lineRule="atLeast"/>
              <w:ind w:left="-109" w:right="-130"/>
              <w:rPr>
                <w:rFonts w:cs="Times New Roman"/>
                <w:szCs w:val="22"/>
                <w:lang w:val="en-US"/>
              </w:rPr>
            </w:pPr>
          </w:p>
        </w:tc>
      </w:tr>
      <w:tr w:rsidR="008C7D49" w:rsidTr="00727797">
        <w:trPr>
          <w:cantSplit/>
        </w:trPr>
        <w:tc>
          <w:tcPr>
            <w:tcW w:w="2970" w:type="dxa"/>
          </w:tcPr>
          <w:p w:rsidR="008C7D49" w:rsidRDefault="008C7D49" w:rsidP="008C7D49">
            <w:pPr>
              <w:spacing w:line="240" w:lineRule="atLeast"/>
              <w:ind w:left="187" w:right="-72" w:hanging="187"/>
              <w:rPr>
                <w:rFonts w:cs="Times New Roman"/>
                <w:b/>
                <w:bCs/>
                <w:szCs w:val="22"/>
              </w:rPr>
            </w:pPr>
            <w:r>
              <w:rPr>
                <w:rFonts w:cs="Times New Roman"/>
                <w:szCs w:val="22"/>
              </w:rPr>
              <w:t xml:space="preserve">   projects</w:t>
            </w:r>
          </w:p>
        </w:tc>
        <w:tc>
          <w:tcPr>
            <w:tcW w:w="1260" w:type="dxa"/>
            <w:tcBorders>
              <w:left w:val="nil"/>
              <w:bottom w:val="single" w:sz="4" w:space="0" w:color="auto"/>
              <w:right w:val="nil"/>
            </w:tcBorders>
          </w:tcPr>
          <w:p w:rsidR="008C7D49" w:rsidRPr="00F3649B" w:rsidRDefault="008C7D49" w:rsidP="008C7D49">
            <w:pPr>
              <w:pStyle w:val="BodyText"/>
              <w:tabs>
                <w:tab w:val="decimal" w:pos="828"/>
              </w:tabs>
              <w:spacing w:after="0" w:line="240" w:lineRule="atLeast"/>
              <w:ind w:left="-109" w:right="-130"/>
              <w:rPr>
                <w:szCs w:val="28"/>
                <w:lang w:val="en-US" w:bidi="th-TH"/>
              </w:rPr>
            </w:pPr>
            <w:r w:rsidRPr="00F3649B">
              <w:rPr>
                <w:szCs w:val="28"/>
                <w:lang w:val="en-US" w:bidi="th-TH"/>
              </w:rPr>
              <w:t>975.52</w:t>
            </w:r>
          </w:p>
        </w:tc>
        <w:tc>
          <w:tcPr>
            <w:tcW w:w="270" w:type="dxa"/>
            <w:vAlign w:val="bottom"/>
          </w:tcPr>
          <w:p w:rsidR="008C7D49" w:rsidRDefault="008C7D49" w:rsidP="008C7D49">
            <w:pPr>
              <w:pStyle w:val="BodyText"/>
              <w:spacing w:after="0" w:line="240" w:lineRule="atLeast"/>
              <w:ind w:left="-109" w:right="-130"/>
              <w:rPr>
                <w:rFonts w:cs="Times New Roman"/>
                <w:szCs w:val="22"/>
                <w:lang w:val="en-US"/>
              </w:rPr>
            </w:pPr>
          </w:p>
        </w:tc>
        <w:tc>
          <w:tcPr>
            <w:tcW w:w="1260" w:type="dxa"/>
            <w:tcBorders>
              <w:left w:val="nil"/>
              <w:bottom w:val="single" w:sz="4" w:space="0" w:color="auto"/>
              <w:right w:val="nil"/>
            </w:tcBorders>
          </w:tcPr>
          <w:p w:rsidR="008C7D49" w:rsidRDefault="008C7D49" w:rsidP="008C7D49">
            <w:pPr>
              <w:pStyle w:val="BodyText"/>
              <w:tabs>
                <w:tab w:val="decimal" w:pos="828"/>
              </w:tabs>
              <w:spacing w:after="0" w:line="240" w:lineRule="atLeast"/>
              <w:ind w:left="-109" w:right="-130"/>
              <w:rPr>
                <w:rFonts w:cs="Times New Roman"/>
                <w:szCs w:val="22"/>
                <w:lang w:val="en-US"/>
              </w:rPr>
            </w:pPr>
            <w:r>
              <w:rPr>
                <w:rFonts w:cs="Times New Roman"/>
                <w:szCs w:val="22"/>
                <w:lang w:val="en-US"/>
              </w:rPr>
              <w:t>710.56</w:t>
            </w:r>
          </w:p>
        </w:tc>
        <w:tc>
          <w:tcPr>
            <w:tcW w:w="270" w:type="dxa"/>
            <w:vAlign w:val="bottom"/>
          </w:tcPr>
          <w:p w:rsidR="008C7D49" w:rsidRDefault="008C7D49" w:rsidP="008C7D49">
            <w:pPr>
              <w:pStyle w:val="BodyText"/>
              <w:spacing w:after="0" w:line="240" w:lineRule="atLeast"/>
              <w:ind w:left="-109" w:right="-131"/>
              <w:rPr>
                <w:rFonts w:cs="Times New Roman"/>
                <w:szCs w:val="22"/>
                <w:lang w:val="en-US"/>
              </w:rPr>
            </w:pPr>
          </w:p>
        </w:tc>
        <w:tc>
          <w:tcPr>
            <w:tcW w:w="1260" w:type="dxa"/>
            <w:tcBorders>
              <w:left w:val="nil"/>
              <w:bottom w:val="single" w:sz="4" w:space="0" w:color="auto"/>
              <w:right w:val="nil"/>
            </w:tcBorders>
            <w:vAlign w:val="bottom"/>
          </w:tcPr>
          <w:p w:rsidR="008C7D49" w:rsidRDefault="008C7D49" w:rsidP="008C7D49">
            <w:pPr>
              <w:pStyle w:val="BodyText"/>
              <w:tabs>
                <w:tab w:val="decimal" w:pos="713"/>
              </w:tabs>
              <w:spacing w:after="0" w:line="240" w:lineRule="atLeast"/>
              <w:ind w:left="-109" w:right="-130"/>
              <w:rPr>
                <w:rFonts w:cs="Times New Roman"/>
                <w:szCs w:val="22"/>
                <w:lang w:val="en-US"/>
              </w:rPr>
            </w:pPr>
            <w:r>
              <w:rPr>
                <w:rFonts w:cs="Times New Roman"/>
                <w:szCs w:val="22"/>
                <w:lang w:val="en-US"/>
              </w:rPr>
              <w:t>-</w:t>
            </w:r>
          </w:p>
        </w:tc>
        <w:tc>
          <w:tcPr>
            <w:tcW w:w="270" w:type="dxa"/>
            <w:vAlign w:val="bottom"/>
          </w:tcPr>
          <w:p w:rsidR="008C7D49" w:rsidRDefault="008C7D49" w:rsidP="008C7D49">
            <w:pPr>
              <w:pStyle w:val="BodyText"/>
              <w:spacing w:after="0" w:line="240" w:lineRule="atLeast"/>
              <w:ind w:left="-109" w:right="-131"/>
              <w:rPr>
                <w:rFonts w:cs="Times New Roman"/>
                <w:szCs w:val="22"/>
                <w:lang w:val="en-US"/>
              </w:rPr>
            </w:pPr>
          </w:p>
        </w:tc>
        <w:tc>
          <w:tcPr>
            <w:tcW w:w="1170" w:type="dxa"/>
            <w:tcBorders>
              <w:left w:val="nil"/>
              <w:bottom w:val="single" w:sz="4" w:space="0" w:color="auto"/>
              <w:right w:val="nil"/>
            </w:tcBorders>
            <w:vAlign w:val="bottom"/>
          </w:tcPr>
          <w:p w:rsidR="008C7D49" w:rsidRDefault="008C7D49" w:rsidP="008C7D49">
            <w:pPr>
              <w:pStyle w:val="BodyText"/>
              <w:tabs>
                <w:tab w:val="decimal" w:pos="713"/>
              </w:tabs>
              <w:spacing w:after="0" w:line="240" w:lineRule="atLeast"/>
              <w:ind w:left="-109" w:right="-130"/>
              <w:rPr>
                <w:rFonts w:cs="Times New Roman"/>
                <w:szCs w:val="22"/>
                <w:lang w:val="en-US"/>
              </w:rPr>
            </w:pPr>
            <w:r>
              <w:rPr>
                <w:rFonts w:cs="Times New Roman"/>
                <w:szCs w:val="22"/>
                <w:lang w:val="en-US"/>
              </w:rPr>
              <w:t>-</w:t>
            </w:r>
          </w:p>
        </w:tc>
      </w:tr>
      <w:tr w:rsidR="008C7D49" w:rsidTr="008C7D49">
        <w:trPr>
          <w:cantSplit/>
          <w:trHeight w:val="275"/>
        </w:trPr>
        <w:tc>
          <w:tcPr>
            <w:tcW w:w="2970" w:type="dxa"/>
          </w:tcPr>
          <w:p w:rsidR="008C7D49" w:rsidRDefault="008C7D49" w:rsidP="008C7D49">
            <w:pPr>
              <w:spacing w:line="240" w:lineRule="atLeast"/>
              <w:ind w:left="187" w:right="-72" w:hanging="187"/>
              <w:rPr>
                <w:rFonts w:cs="Times New Roman"/>
                <w:b/>
                <w:bCs/>
                <w:szCs w:val="22"/>
              </w:rPr>
            </w:pPr>
            <w:r>
              <w:rPr>
                <w:rFonts w:cs="Times New Roman"/>
                <w:b/>
                <w:bCs/>
                <w:szCs w:val="22"/>
              </w:rPr>
              <w:t>Total</w:t>
            </w:r>
          </w:p>
        </w:tc>
        <w:tc>
          <w:tcPr>
            <w:tcW w:w="1260" w:type="dxa"/>
            <w:tcBorders>
              <w:top w:val="single" w:sz="4" w:space="0" w:color="auto"/>
              <w:left w:val="nil"/>
              <w:bottom w:val="double" w:sz="4" w:space="0" w:color="auto"/>
              <w:right w:val="nil"/>
            </w:tcBorders>
          </w:tcPr>
          <w:p w:rsidR="008C7D49" w:rsidRPr="00F3649B" w:rsidRDefault="008C7D49" w:rsidP="008C7D49">
            <w:pPr>
              <w:pStyle w:val="BodyText"/>
              <w:tabs>
                <w:tab w:val="decimal" w:pos="828"/>
              </w:tabs>
              <w:spacing w:after="0" w:line="240" w:lineRule="atLeast"/>
              <w:ind w:left="-109" w:right="-130"/>
              <w:rPr>
                <w:b/>
                <w:bCs/>
                <w:szCs w:val="28"/>
                <w:lang w:val="en-US" w:bidi="th-TH"/>
              </w:rPr>
            </w:pPr>
            <w:r w:rsidRPr="00F3649B">
              <w:rPr>
                <w:b/>
                <w:bCs/>
                <w:szCs w:val="28"/>
                <w:lang w:val="en-US" w:bidi="th-TH"/>
              </w:rPr>
              <w:t>3,828.53</w:t>
            </w:r>
          </w:p>
        </w:tc>
        <w:tc>
          <w:tcPr>
            <w:tcW w:w="270" w:type="dxa"/>
          </w:tcPr>
          <w:p w:rsidR="008C7D49" w:rsidRDefault="008C7D49" w:rsidP="008C7D49">
            <w:pPr>
              <w:pStyle w:val="BodyText"/>
              <w:spacing w:after="0" w:line="240" w:lineRule="atLeast"/>
              <w:ind w:left="-109" w:right="-130"/>
              <w:rPr>
                <w:rFonts w:cs="Times New Roman"/>
                <w:b/>
                <w:bCs/>
                <w:szCs w:val="22"/>
                <w:lang w:val="en-US"/>
              </w:rPr>
            </w:pPr>
          </w:p>
        </w:tc>
        <w:tc>
          <w:tcPr>
            <w:tcW w:w="1260" w:type="dxa"/>
            <w:tcBorders>
              <w:top w:val="single" w:sz="4" w:space="0" w:color="auto"/>
              <w:left w:val="nil"/>
              <w:bottom w:val="double" w:sz="4" w:space="0" w:color="auto"/>
              <w:right w:val="nil"/>
            </w:tcBorders>
          </w:tcPr>
          <w:p w:rsidR="008C7D49" w:rsidRDefault="008C7D49" w:rsidP="008C7D49">
            <w:pPr>
              <w:pStyle w:val="BodyText"/>
              <w:tabs>
                <w:tab w:val="decimal" w:pos="828"/>
              </w:tabs>
              <w:spacing w:after="0" w:line="240" w:lineRule="atLeast"/>
              <w:ind w:left="-109" w:right="-130"/>
              <w:rPr>
                <w:rFonts w:cs="Times New Roman"/>
                <w:b/>
                <w:bCs/>
                <w:szCs w:val="22"/>
                <w:lang w:val="en-US"/>
              </w:rPr>
            </w:pPr>
            <w:r>
              <w:rPr>
                <w:rFonts w:cs="Times New Roman"/>
                <w:b/>
                <w:bCs/>
                <w:szCs w:val="22"/>
                <w:lang w:val="en-US"/>
              </w:rPr>
              <w:t>2,456.32</w:t>
            </w:r>
          </w:p>
        </w:tc>
        <w:tc>
          <w:tcPr>
            <w:tcW w:w="270" w:type="dxa"/>
          </w:tcPr>
          <w:p w:rsidR="008C7D49" w:rsidRDefault="008C7D49" w:rsidP="008C7D49">
            <w:pPr>
              <w:pStyle w:val="BodyText"/>
              <w:spacing w:after="0" w:line="240" w:lineRule="atLeast"/>
              <w:ind w:left="-109" w:right="-131"/>
              <w:rPr>
                <w:rFonts w:cs="Times New Roman"/>
                <w:b/>
                <w:bCs/>
                <w:szCs w:val="22"/>
                <w:lang w:val="en-US"/>
              </w:rPr>
            </w:pPr>
          </w:p>
        </w:tc>
        <w:tc>
          <w:tcPr>
            <w:tcW w:w="1260" w:type="dxa"/>
            <w:tcBorders>
              <w:top w:val="single" w:sz="4" w:space="0" w:color="auto"/>
              <w:left w:val="nil"/>
              <w:bottom w:val="double" w:sz="4" w:space="0" w:color="auto"/>
              <w:right w:val="nil"/>
            </w:tcBorders>
          </w:tcPr>
          <w:p w:rsidR="008C7D49" w:rsidRPr="00F3649B" w:rsidRDefault="008C7D49" w:rsidP="008C7D49">
            <w:pPr>
              <w:pStyle w:val="BodyText"/>
              <w:tabs>
                <w:tab w:val="decimal" w:pos="713"/>
              </w:tabs>
              <w:spacing w:after="0" w:line="240" w:lineRule="atLeast"/>
              <w:ind w:left="-109" w:right="-130"/>
              <w:rPr>
                <w:rFonts w:cs="Times New Roman"/>
                <w:b/>
                <w:bCs/>
                <w:szCs w:val="22"/>
                <w:lang w:val="en-US"/>
              </w:rPr>
            </w:pPr>
            <w:r w:rsidRPr="00F3649B">
              <w:rPr>
                <w:rFonts w:cs="Times New Roman"/>
                <w:b/>
                <w:bCs/>
                <w:szCs w:val="22"/>
                <w:lang w:val="en-US"/>
              </w:rPr>
              <w:t>97.57</w:t>
            </w:r>
          </w:p>
        </w:tc>
        <w:tc>
          <w:tcPr>
            <w:tcW w:w="270" w:type="dxa"/>
          </w:tcPr>
          <w:p w:rsidR="008C7D49" w:rsidRDefault="008C7D49" w:rsidP="008C7D49">
            <w:pPr>
              <w:pStyle w:val="BodyText"/>
              <w:spacing w:after="0" w:line="240" w:lineRule="atLeast"/>
              <w:ind w:left="-109" w:right="-131"/>
              <w:rPr>
                <w:rFonts w:cs="Times New Roman"/>
                <w:b/>
                <w:bCs/>
                <w:szCs w:val="22"/>
                <w:lang w:val="en-US"/>
              </w:rPr>
            </w:pPr>
          </w:p>
        </w:tc>
        <w:tc>
          <w:tcPr>
            <w:tcW w:w="1170" w:type="dxa"/>
            <w:tcBorders>
              <w:top w:val="single" w:sz="4" w:space="0" w:color="auto"/>
              <w:left w:val="nil"/>
              <w:bottom w:val="double" w:sz="4" w:space="0" w:color="auto"/>
              <w:right w:val="nil"/>
            </w:tcBorders>
          </w:tcPr>
          <w:p w:rsidR="008C7D49" w:rsidRDefault="008C7D49" w:rsidP="008C7D49">
            <w:pPr>
              <w:pStyle w:val="BodyText"/>
              <w:tabs>
                <w:tab w:val="decimal" w:pos="713"/>
              </w:tabs>
              <w:spacing w:after="0" w:line="240" w:lineRule="atLeast"/>
              <w:ind w:left="-109" w:right="-130"/>
              <w:rPr>
                <w:rFonts w:cs="Times New Roman"/>
                <w:b/>
                <w:bCs/>
                <w:szCs w:val="22"/>
                <w:lang w:val="en-US"/>
              </w:rPr>
            </w:pPr>
            <w:r>
              <w:rPr>
                <w:rFonts w:cs="Times New Roman"/>
                <w:b/>
                <w:bCs/>
                <w:szCs w:val="22"/>
                <w:lang w:val="en-US"/>
              </w:rPr>
              <w:t>94.77</w:t>
            </w:r>
          </w:p>
        </w:tc>
      </w:tr>
    </w:tbl>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rPr>
          <w:rFonts w:cs="Times New Roman"/>
          <w:szCs w:val="22"/>
        </w:rPr>
      </w:pPr>
    </w:p>
    <w:p w:rsidR="007D7664" w:rsidRDefault="007D7664" w:rsidP="007D7664">
      <w:pPr>
        <w:ind w:left="540"/>
        <w:rPr>
          <w:rFonts w:cs="Times New Roman"/>
          <w:szCs w:val="22"/>
        </w:rPr>
      </w:pPr>
      <w:r>
        <w:rPr>
          <w:rFonts w:cs="Times New Roman"/>
          <w:szCs w:val="22"/>
        </w:rPr>
        <w:t>As 30 September 2018, the significant with non-related parties are as follows:</w:t>
      </w:r>
    </w:p>
    <w:p w:rsidR="007D7664" w:rsidRDefault="007D7664" w:rsidP="007D7664">
      <w:pPr>
        <w:rPr>
          <w:rFonts w:cs="Times New Roman"/>
          <w:szCs w:val="22"/>
        </w:rPr>
      </w:pPr>
    </w:p>
    <w:p w:rsidR="009C615A" w:rsidRPr="007D7664" w:rsidRDefault="00C11944" w:rsidP="007D7664">
      <w:pPr>
        <w:pStyle w:val="ListParagraph"/>
        <w:numPr>
          <w:ilvl w:val="0"/>
          <w:numId w:val="24"/>
        </w:numPr>
        <w:ind w:left="540" w:firstLine="0"/>
        <w:rPr>
          <w:rFonts w:cs="Times New Roman"/>
          <w:b/>
          <w:i/>
          <w:szCs w:val="22"/>
        </w:rPr>
      </w:pPr>
      <w:r>
        <w:rPr>
          <w:rFonts w:cs="Times New Roman"/>
          <w:szCs w:val="22"/>
        </w:rPr>
        <w:t xml:space="preserve">Land </w:t>
      </w:r>
      <w:r w:rsidR="009C615A" w:rsidRPr="007D7664">
        <w:rPr>
          <w:rFonts w:cs="Times New Roman"/>
          <w:szCs w:val="22"/>
        </w:rPr>
        <w:t>lease agreements</w:t>
      </w:r>
    </w:p>
    <w:p w:rsidR="009C615A" w:rsidRDefault="009C615A" w:rsidP="009C615A">
      <w:pPr>
        <w:pStyle w:val="Heading2"/>
        <w:numPr>
          <w:ilvl w:val="0"/>
          <w:numId w:val="0"/>
        </w:numPr>
        <w:spacing w:before="0" w:after="0" w:line="240" w:lineRule="auto"/>
        <w:ind w:left="1125"/>
        <w:rPr>
          <w:rFonts w:cs="Times New Roman"/>
          <w:b w:val="0"/>
          <w:i w:val="0"/>
          <w:sz w:val="22"/>
          <w:szCs w:val="22"/>
        </w:rPr>
      </w:pPr>
    </w:p>
    <w:p w:rsidR="009C615A" w:rsidRPr="00D16166" w:rsidRDefault="009C615A" w:rsidP="009C615A">
      <w:pPr>
        <w:pStyle w:val="Heading2"/>
        <w:numPr>
          <w:ilvl w:val="0"/>
          <w:numId w:val="0"/>
        </w:numPr>
        <w:spacing w:before="0" w:after="0" w:line="240" w:lineRule="auto"/>
        <w:ind w:left="1080"/>
        <w:jc w:val="thaiDistribute"/>
        <w:rPr>
          <w:rFonts w:cs="Times New Roman"/>
          <w:b w:val="0"/>
          <w:bCs/>
          <w:i w:val="0"/>
          <w:iCs/>
          <w:sz w:val="20"/>
        </w:rPr>
      </w:pPr>
      <w:r w:rsidRPr="00D16166">
        <w:rPr>
          <w:rFonts w:cs="Times New Roman"/>
          <w:b w:val="0"/>
          <w:bCs/>
          <w:i w:val="0"/>
          <w:iCs/>
          <w:sz w:val="22"/>
        </w:rPr>
        <w:t>The Company and its subsidiaries entered into land lease agreements, in order to develop various real estate projects. The term of the agreements are generally between 27 years to 34 years which will end in 2047. The Company and its subsidiaries have to comply with the rules and conditions stated in the agreements.</w:t>
      </w:r>
    </w:p>
    <w:p w:rsidR="00CF1467" w:rsidRDefault="00CF1467">
      <w:pPr>
        <w:spacing w:line="240" w:lineRule="auto"/>
        <w:rPr>
          <w:rFonts w:cs="Times New Roman"/>
          <w:bCs/>
          <w:iCs/>
          <w:szCs w:val="22"/>
        </w:rPr>
      </w:pPr>
      <w:r>
        <w:rPr>
          <w:rFonts w:cs="Times New Roman"/>
          <w:bCs/>
          <w:iCs/>
          <w:szCs w:val="22"/>
        </w:rPr>
        <w:br w:type="page"/>
      </w:r>
    </w:p>
    <w:p w:rsidR="009C615A" w:rsidRPr="00E41EC2" w:rsidRDefault="009C615A" w:rsidP="009C615A">
      <w:pPr>
        <w:tabs>
          <w:tab w:val="left" w:pos="9360"/>
        </w:tabs>
        <w:spacing w:line="240" w:lineRule="auto"/>
        <w:ind w:left="562" w:right="243"/>
        <w:rPr>
          <w:rFonts w:cs="Times New Roman"/>
          <w:szCs w:val="22"/>
        </w:rPr>
      </w:pPr>
      <w:r w:rsidRPr="00E41EC2">
        <w:rPr>
          <w:rFonts w:cs="Times New Roman"/>
          <w:szCs w:val="22"/>
        </w:rPr>
        <w:lastRenderedPageBreak/>
        <w:t xml:space="preserve">At </w:t>
      </w:r>
      <w:r w:rsidR="00F70119">
        <w:rPr>
          <w:rFonts w:cs="Times New Roman"/>
          <w:szCs w:val="22"/>
        </w:rPr>
        <w:t>30 September 201</w:t>
      </w:r>
      <w:r w:rsidR="00B71B73">
        <w:rPr>
          <w:rFonts w:cs="Times New Roman"/>
          <w:szCs w:val="22"/>
        </w:rPr>
        <w:t>8</w:t>
      </w:r>
      <w:r w:rsidRPr="00E41EC2">
        <w:rPr>
          <w:rFonts w:cs="Times New Roman"/>
          <w:szCs w:val="22"/>
        </w:rPr>
        <w:t>, the Company and its subsidiaries’ for land lease are as follows:</w:t>
      </w:r>
    </w:p>
    <w:p w:rsidR="009C615A" w:rsidRPr="00E41EC2" w:rsidRDefault="009C615A" w:rsidP="009C615A">
      <w:pPr>
        <w:spacing w:line="240" w:lineRule="atLeast"/>
        <w:ind w:left="540"/>
        <w:jc w:val="thaiDistribute"/>
        <w:rPr>
          <w:rFonts w:ascii="Angsana New" w:hAnsi="Angsana New"/>
          <w:sz w:val="20"/>
        </w:rPr>
      </w:pPr>
    </w:p>
    <w:tbl>
      <w:tblPr>
        <w:tblW w:w="8550" w:type="dxa"/>
        <w:tblInd w:w="450" w:type="dxa"/>
        <w:tblLayout w:type="fixed"/>
        <w:tblLook w:val="01E0" w:firstRow="1" w:lastRow="1" w:firstColumn="1" w:lastColumn="1" w:noHBand="0" w:noVBand="0"/>
      </w:tblPr>
      <w:tblGrid>
        <w:gridCol w:w="3060"/>
        <w:gridCol w:w="1260"/>
        <w:gridCol w:w="270"/>
        <w:gridCol w:w="1080"/>
        <w:gridCol w:w="270"/>
        <w:gridCol w:w="1170"/>
        <w:gridCol w:w="270"/>
        <w:gridCol w:w="1170"/>
      </w:tblGrid>
      <w:tr w:rsidR="00593B5A" w:rsidRPr="00E41EC2" w:rsidTr="00175799">
        <w:trPr>
          <w:trHeight w:val="542"/>
        </w:trPr>
        <w:tc>
          <w:tcPr>
            <w:tcW w:w="3060" w:type="dxa"/>
          </w:tcPr>
          <w:p w:rsidR="00593B5A" w:rsidRPr="00E41EC2" w:rsidRDefault="00593B5A" w:rsidP="009C615A">
            <w:pPr>
              <w:spacing w:line="240" w:lineRule="auto"/>
              <w:ind w:right="-29"/>
              <w:rPr>
                <w:rFonts w:ascii="Angsana New" w:hAnsi="Angsana New"/>
                <w:sz w:val="30"/>
                <w:szCs w:val="30"/>
              </w:rPr>
            </w:pPr>
          </w:p>
        </w:tc>
        <w:tc>
          <w:tcPr>
            <w:tcW w:w="1260" w:type="dxa"/>
          </w:tcPr>
          <w:p w:rsidR="00593B5A" w:rsidRPr="00E41EC2" w:rsidRDefault="00593B5A" w:rsidP="009C615A">
            <w:pPr>
              <w:spacing w:line="240" w:lineRule="auto"/>
              <w:ind w:left="-108" w:right="-108"/>
              <w:jc w:val="center"/>
              <w:rPr>
                <w:rFonts w:cs="Times New Roman"/>
                <w:szCs w:val="22"/>
                <w:rtl/>
                <w:cs/>
              </w:rPr>
            </w:pPr>
            <w:proofErr w:type="spellStart"/>
            <w:r w:rsidRPr="00E41EC2">
              <w:rPr>
                <w:rFonts w:cs="Times New Roman"/>
                <w:szCs w:val="22"/>
              </w:rPr>
              <w:t>Sathorn</w:t>
            </w:r>
            <w:proofErr w:type="spellEnd"/>
            <w:r w:rsidRPr="00E41EC2">
              <w:rPr>
                <w:rFonts w:cs="Times New Roman"/>
                <w:szCs w:val="22"/>
              </w:rPr>
              <w:t xml:space="preserve"> square project</w:t>
            </w:r>
            <w:r>
              <w:rPr>
                <w:rFonts w:cs="Times New Roman"/>
                <w:szCs w:val="22"/>
              </w:rPr>
              <w:t xml:space="preserve"> and W hotel </w:t>
            </w:r>
            <w:proofErr w:type="spellStart"/>
            <w:r>
              <w:rPr>
                <w:rFonts w:cs="Times New Roman"/>
                <w:szCs w:val="22"/>
              </w:rPr>
              <w:t>bangkok</w:t>
            </w:r>
            <w:proofErr w:type="spellEnd"/>
          </w:p>
        </w:tc>
        <w:tc>
          <w:tcPr>
            <w:tcW w:w="270" w:type="dxa"/>
          </w:tcPr>
          <w:p w:rsidR="00593B5A" w:rsidRPr="00E41EC2" w:rsidRDefault="00593B5A" w:rsidP="009C615A">
            <w:pPr>
              <w:spacing w:line="240" w:lineRule="auto"/>
              <w:ind w:left="-108" w:right="-108"/>
              <w:jc w:val="center"/>
              <w:rPr>
                <w:rFonts w:cs="Times New Roman"/>
                <w:szCs w:val="22"/>
                <w:rtl/>
                <w:cs/>
              </w:rPr>
            </w:pPr>
          </w:p>
        </w:tc>
        <w:tc>
          <w:tcPr>
            <w:tcW w:w="1080" w:type="dxa"/>
            <w:vAlign w:val="bottom"/>
          </w:tcPr>
          <w:p w:rsidR="00593B5A" w:rsidRPr="00E41EC2" w:rsidRDefault="00593B5A" w:rsidP="00111671">
            <w:pPr>
              <w:spacing w:line="240" w:lineRule="auto"/>
              <w:ind w:left="-177" w:right="-171"/>
              <w:jc w:val="center"/>
              <w:rPr>
                <w:rFonts w:cs="Times New Roman"/>
                <w:szCs w:val="22"/>
                <w:rtl/>
                <w:cs/>
              </w:rPr>
            </w:pPr>
            <w:r w:rsidRPr="00E41EC2">
              <w:rPr>
                <w:rFonts w:cs="Times New Roman"/>
                <w:szCs w:val="22"/>
              </w:rPr>
              <w:t xml:space="preserve">FYI </w:t>
            </w:r>
            <w:proofErr w:type="spellStart"/>
            <w:r w:rsidRPr="00E41EC2">
              <w:rPr>
                <w:rFonts w:cs="Times New Roman"/>
                <w:szCs w:val="22"/>
              </w:rPr>
              <w:t>center</w:t>
            </w:r>
            <w:proofErr w:type="spellEnd"/>
            <w:r w:rsidRPr="00E41EC2">
              <w:rPr>
                <w:rFonts w:cs="Times New Roman"/>
                <w:szCs w:val="22"/>
              </w:rPr>
              <w:t xml:space="preserve"> </w:t>
            </w:r>
            <w:r w:rsidRPr="00E41EC2">
              <w:rPr>
                <w:rFonts w:cs="Times New Roman"/>
                <w:szCs w:val="22"/>
              </w:rPr>
              <w:br/>
              <w:t>project</w:t>
            </w:r>
          </w:p>
        </w:tc>
        <w:tc>
          <w:tcPr>
            <w:tcW w:w="270" w:type="dxa"/>
            <w:vAlign w:val="bottom"/>
          </w:tcPr>
          <w:p w:rsidR="00593B5A" w:rsidRPr="00E41EC2" w:rsidRDefault="00593B5A" w:rsidP="00111671">
            <w:pPr>
              <w:spacing w:line="240" w:lineRule="auto"/>
              <w:ind w:left="-177" w:right="-171"/>
              <w:jc w:val="center"/>
              <w:rPr>
                <w:rFonts w:cs="Times New Roman"/>
                <w:szCs w:val="22"/>
              </w:rPr>
            </w:pPr>
          </w:p>
        </w:tc>
        <w:tc>
          <w:tcPr>
            <w:tcW w:w="1170" w:type="dxa"/>
            <w:vAlign w:val="bottom"/>
          </w:tcPr>
          <w:p w:rsidR="00593B5A" w:rsidRPr="00E41EC2" w:rsidRDefault="00175799" w:rsidP="00111671">
            <w:pPr>
              <w:spacing w:line="240" w:lineRule="auto"/>
              <w:ind w:left="-177" w:right="-171"/>
              <w:jc w:val="center"/>
              <w:rPr>
                <w:rFonts w:cs="Times New Roman"/>
                <w:szCs w:val="22"/>
                <w:rtl/>
                <w:cs/>
              </w:rPr>
            </w:pPr>
            <w:r>
              <w:rPr>
                <w:rFonts w:cs="Times New Roman"/>
                <w:szCs w:val="22"/>
              </w:rPr>
              <w:t>Golden land</w:t>
            </w:r>
            <w:r>
              <w:rPr>
                <w:rFonts w:cs="Times New Roman"/>
                <w:szCs w:val="22"/>
              </w:rPr>
              <w:br/>
              <w:t>Building</w:t>
            </w:r>
            <w:r>
              <w:rPr>
                <w:rFonts w:cs="Times New Roman"/>
                <w:szCs w:val="22"/>
              </w:rPr>
              <w:br/>
              <w:t>Project</w:t>
            </w:r>
          </w:p>
        </w:tc>
        <w:tc>
          <w:tcPr>
            <w:tcW w:w="270" w:type="dxa"/>
            <w:vAlign w:val="bottom"/>
          </w:tcPr>
          <w:p w:rsidR="00593B5A" w:rsidRPr="00E41EC2" w:rsidRDefault="00593B5A" w:rsidP="00111671">
            <w:pPr>
              <w:spacing w:line="240" w:lineRule="auto"/>
              <w:ind w:left="-177" w:right="-171"/>
              <w:jc w:val="center"/>
              <w:rPr>
                <w:rFonts w:cs="Times New Roman"/>
                <w:szCs w:val="22"/>
              </w:rPr>
            </w:pPr>
          </w:p>
        </w:tc>
        <w:tc>
          <w:tcPr>
            <w:tcW w:w="1170" w:type="dxa"/>
          </w:tcPr>
          <w:p w:rsidR="00175799" w:rsidRDefault="00175799" w:rsidP="00111671">
            <w:pPr>
              <w:spacing w:line="240" w:lineRule="auto"/>
              <w:ind w:left="-177" w:right="-171"/>
              <w:jc w:val="center"/>
              <w:rPr>
                <w:rFonts w:cs="Times New Roman"/>
                <w:szCs w:val="22"/>
              </w:rPr>
            </w:pPr>
          </w:p>
          <w:p w:rsidR="00175799" w:rsidRDefault="00175799" w:rsidP="00111671">
            <w:pPr>
              <w:spacing w:line="240" w:lineRule="auto"/>
              <w:ind w:left="-177" w:right="-171"/>
              <w:jc w:val="center"/>
              <w:rPr>
                <w:rFonts w:cs="Times New Roman"/>
                <w:szCs w:val="22"/>
              </w:rPr>
            </w:pPr>
          </w:p>
          <w:p w:rsidR="00175799" w:rsidRDefault="00175799" w:rsidP="00111671">
            <w:pPr>
              <w:spacing w:line="240" w:lineRule="auto"/>
              <w:ind w:left="-177" w:right="-171"/>
              <w:jc w:val="center"/>
              <w:rPr>
                <w:rFonts w:cs="Times New Roman"/>
                <w:szCs w:val="22"/>
              </w:rPr>
            </w:pPr>
          </w:p>
          <w:p w:rsidR="00593B5A" w:rsidRPr="00E41EC2" w:rsidRDefault="00593B5A" w:rsidP="00111671">
            <w:pPr>
              <w:spacing w:line="240" w:lineRule="auto"/>
              <w:ind w:left="-177" w:right="-171"/>
              <w:jc w:val="center"/>
              <w:rPr>
                <w:rFonts w:cs="Times New Roman"/>
                <w:szCs w:val="22"/>
              </w:rPr>
            </w:pPr>
            <w:r w:rsidRPr="00E41EC2">
              <w:rPr>
                <w:rFonts w:cs="Times New Roman"/>
                <w:szCs w:val="22"/>
              </w:rPr>
              <w:t>Total</w:t>
            </w:r>
          </w:p>
        </w:tc>
      </w:tr>
      <w:tr w:rsidR="00593B5A" w:rsidRPr="00E41EC2" w:rsidTr="00175799">
        <w:trPr>
          <w:trHeight w:val="227"/>
        </w:trPr>
        <w:tc>
          <w:tcPr>
            <w:tcW w:w="3060" w:type="dxa"/>
          </w:tcPr>
          <w:p w:rsidR="00593B5A" w:rsidRPr="00E41EC2" w:rsidRDefault="00593B5A" w:rsidP="009C615A">
            <w:pPr>
              <w:spacing w:line="240" w:lineRule="auto"/>
              <w:ind w:right="-29"/>
              <w:rPr>
                <w:rFonts w:ascii="Angsana New" w:hAnsi="Angsana New"/>
                <w:szCs w:val="22"/>
              </w:rPr>
            </w:pPr>
          </w:p>
        </w:tc>
        <w:tc>
          <w:tcPr>
            <w:tcW w:w="5490" w:type="dxa"/>
            <w:gridSpan w:val="7"/>
          </w:tcPr>
          <w:p w:rsidR="00593B5A" w:rsidRPr="00E41EC2" w:rsidRDefault="00593B5A" w:rsidP="009C615A">
            <w:pPr>
              <w:spacing w:line="240" w:lineRule="auto"/>
              <w:ind w:right="-29"/>
              <w:jc w:val="center"/>
              <w:rPr>
                <w:rFonts w:cs="Times New Roman"/>
                <w:i/>
                <w:iCs/>
                <w:szCs w:val="22"/>
              </w:rPr>
            </w:pPr>
            <w:r w:rsidRPr="00E41EC2">
              <w:rPr>
                <w:rFonts w:cs="Times New Roman"/>
                <w:i/>
                <w:iCs/>
                <w:szCs w:val="22"/>
              </w:rPr>
              <w:t>(in million Baht)</w:t>
            </w:r>
          </w:p>
        </w:tc>
      </w:tr>
      <w:tr w:rsidR="00593B5A" w:rsidRPr="00457D48" w:rsidTr="00175799">
        <w:tc>
          <w:tcPr>
            <w:tcW w:w="3060" w:type="dxa"/>
          </w:tcPr>
          <w:p w:rsidR="00593B5A" w:rsidRPr="00F3649B" w:rsidRDefault="00593B5A" w:rsidP="00593B5A">
            <w:pPr>
              <w:spacing w:line="240" w:lineRule="auto"/>
              <w:ind w:right="-29"/>
              <w:rPr>
                <w:rFonts w:cs="Times New Roman"/>
                <w:szCs w:val="22"/>
                <w:rtl/>
                <w:cs/>
              </w:rPr>
            </w:pPr>
            <w:r w:rsidRPr="00F3649B">
              <w:rPr>
                <w:rFonts w:cs="Times New Roman"/>
                <w:szCs w:val="22"/>
              </w:rPr>
              <w:t>Within one year</w:t>
            </w:r>
          </w:p>
        </w:tc>
        <w:tc>
          <w:tcPr>
            <w:tcW w:w="1260" w:type="dxa"/>
          </w:tcPr>
          <w:p w:rsidR="00593B5A" w:rsidRPr="00F3649B" w:rsidRDefault="00593B5A" w:rsidP="00593B5A">
            <w:pPr>
              <w:tabs>
                <w:tab w:val="decimal" w:pos="891"/>
              </w:tabs>
              <w:spacing w:line="240" w:lineRule="auto"/>
              <w:ind w:left="-108"/>
              <w:jc w:val="right"/>
              <w:rPr>
                <w:rFonts w:cs="Times New Roman"/>
                <w:szCs w:val="22"/>
                <w:lang w:val="en-US" w:bidi="th-TH"/>
              </w:rPr>
            </w:pPr>
            <w:r w:rsidRPr="00F3649B">
              <w:rPr>
                <w:rFonts w:cs="Times New Roman"/>
                <w:szCs w:val="22"/>
              </w:rPr>
              <w:t>50.00</w:t>
            </w:r>
          </w:p>
        </w:tc>
        <w:tc>
          <w:tcPr>
            <w:tcW w:w="270" w:type="dxa"/>
          </w:tcPr>
          <w:p w:rsidR="00593B5A" w:rsidRPr="00F3649B" w:rsidRDefault="00593B5A" w:rsidP="00593B5A">
            <w:pPr>
              <w:tabs>
                <w:tab w:val="decimal" w:pos="792"/>
              </w:tabs>
              <w:spacing w:line="240" w:lineRule="auto"/>
              <w:ind w:left="-108" w:right="-108"/>
              <w:jc w:val="right"/>
              <w:rPr>
                <w:rFonts w:cs="Times New Roman"/>
                <w:szCs w:val="22"/>
                <w:rtl/>
                <w:cs/>
              </w:rPr>
            </w:pPr>
          </w:p>
        </w:tc>
        <w:tc>
          <w:tcPr>
            <w:tcW w:w="1080" w:type="dxa"/>
          </w:tcPr>
          <w:p w:rsidR="00593B5A" w:rsidRPr="00F3649B" w:rsidRDefault="00593B5A" w:rsidP="00593B5A">
            <w:pPr>
              <w:tabs>
                <w:tab w:val="decimal" w:pos="540"/>
              </w:tabs>
              <w:spacing w:line="240" w:lineRule="auto"/>
              <w:ind w:left="-108" w:right="17"/>
              <w:jc w:val="right"/>
              <w:rPr>
                <w:rFonts w:cs="Times New Roman"/>
                <w:szCs w:val="22"/>
                <w:lang w:val="en-US" w:bidi="th-TH"/>
              </w:rPr>
            </w:pPr>
            <w:r w:rsidRPr="00F3649B">
              <w:rPr>
                <w:rFonts w:cs="Times New Roman"/>
                <w:szCs w:val="22"/>
              </w:rPr>
              <w:t>22.87</w:t>
            </w:r>
          </w:p>
        </w:tc>
        <w:tc>
          <w:tcPr>
            <w:tcW w:w="270" w:type="dxa"/>
          </w:tcPr>
          <w:p w:rsidR="00593B5A" w:rsidRPr="00F3649B" w:rsidRDefault="00593B5A" w:rsidP="00593B5A">
            <w:pPr>
              <w:tabs>
                <w:tab w:val="decimal" w:pos="813"/>
              </w:tabs>
              <w:spacing w:line="240" w:lineRule="auto"/>
              <w:ind w:left="-108" w:right="-108"/>
              <w:jc w:val="right"/>
              <w:rPr>
                <w:rFonts w:cs="Times New Roman"/>
                <w:szCs w:val="22"/>
              </w:rPr>
            </w:pPr>
          </w:p>
        </w:tc>
        <w:tc>
          <w:tcPr>
            <w:tcW w:w="1170" w:type="dxa"/>
          </w:tcPr>
          <w:p w:rsidR="00593B5A" w:rsidRPr="00F3649B" w:rsidRDefault="00593B5A" w:rsidP="00593B5A">
            <w:pPr>
              <w:tabs>
                <w:tab w:val="decimal" w:pos="522"/>
              </w:tabs>
              <w:spacing w:line="240" w:lineRule="auto"/>
              <w:ind w:left="-108"/>
              <w:jc w:val="right"/>
              <w:rPr>
                <w:rFonts w:cs="Times New Roman"/>
                <w:szCs w:val="22"/>
                <w:lang w:val="en-US" w:bidi="th-TH"/>
              </w:rPr>
            </w:pPr>
            <w:r w:rsidRPr="00F3649B">
              <w:rPr>
                <w:rFonts w:cs="Times New Roman"/>
                <w:szCs w:val="22"/>
              </w:rPr>
              <w:t>4.29</w:t>
            </w:r>
          </w:p>
        </w:tc>
        <w:tc>
          <w:tcPr>
            <w:tcW w:w="270" w:type="dxa"/>
          </w:tcPr>
          <w:p w:rsidR="00593B5A" w:rsidRPr="00F3649B" w:rsidRDefault="00593B5A" w:rsidP="00593B5A">
            <w:pPr>
              <w:tabs>
                <w:tab w:val="decimal" w:pos="813"/>
              </w:tabs>
              <w:spacing w:line="240" w:lineRule="auto"/>
              <w:ind w:left="-108" w:right="-108"/>
              <w:jc w:val="right"/>
              <w:rPr>
                <w:rFonts w:cs="Times New Roman"/>
                <w:szCs w:val="22"/>
              </w:rPr>
            </w:pPr>
          </w:p>
        </w:tc>
        <w:tc>
          <w:tcPr>
            <w:tcW w:w="1170" w:type="dxa"/>
          </w:tcPr>
          <w:p w:rsidR="00593B5A" w:rsidRPr="00C33EE2" w:rsidRDefault="00593B5A" w:rsidP="00C33EE2">
            <w:pPr>
              <w:tabs>
                <w:tab w:val="decimal" w:pos="891"/>
              </w:tabs>
              <w:spacing w:line="240" w:lineRule="auto"/>
              <w:ind w:left="-108"/>
              <w:jc w:val="right"/>
              <w:rPr>
                <w:rFonts w:cs="Times New Roman"/>
                <w:szCs w:val="22"/>
              </w:rPr>
            </w:pPr>
            <w:r w:rsidRPr="00C33EE2">
              <w:rPr>
                <w:rFonts w:cs="Times New Roman"/>
                <w:szCs w:val="22"/>
              </w:rPr>
              <w:t>77.16</w:t>
            </w:r>
          </w:p>
        </w:tc>
      </w:tr>
      <w:tr w:rsidR="00593B5A" w:rsidRPr="00F3649B" w:rsidTr="00175799">
        <w:tc>
          <w:tcPr>
            <w:tcW w:w="3060" w:type="dxa"/>
          </w:tcPr>
          <w:p w:rsidR="00593B5A" w:rsidRPr="00F3649B" w:rsidRDefault="00593B5A" w:rsidP="00593B5A">
            <w:pPr>
              <w:spacing w:line="240" w:lineRule="auto"/>
              <w:ind w:left="180" w:right="-108" w:hanging="180"/>
              <w:rPr>
                <w:rFonts w:cs="Times New Roman"/>
                <w:szCs w:val="22"/>
                <w:rtl/>
                <w:cs/>
              </w:rPr>
            </w:pPr>
            <w:r w:rsidRPr="00F3649B">
              <w:rPr>
                <w:rFonts w:cs="Times New Roman"/>
                <w:szCs w:val="22"/>
              </w:rPr>
              <w:t>After one year but within five years</w:t>
            </w:r>
          </w:p>
        </w:tc>
        <w:tc>
          <w:tcPr>
            <w:tcW w:w="1260" w:type="dxa"/>
          </w:tcPr>
          <w:p w:rsidR="00C33EE2" w:rsidRDefault="00C33EE2" w:rsidP="00593B5A">
            <w:pPr>
              <w:tabs>
                <w:tab w:val="decimal" w:pos="891"/>
              </w:tabs>
              <w:spacing w:line="240" w:lineRule="auto"/>
              <w:jc w:val="right"/>
              <w:rPr>
                <w:rFonts w:cs="Times New Roman"/>
                <w:szCs w:val="22"/>
              </w:rPr>
            </w:pPr>
          </w:p>
          <w:p w:rsidR="00593B5A" w:rsidRPr="00F3649B" w:rsidRDefault="00593B5A" w:rsidP="00593B5A">
            <w:pPr>
              <w:tabs>
                <w:tab w:val="decimal" w:pos="891"/>
              </w:tabs>
              <w:spacing w:line="240" w:lineRule="auto"/>
              <w:jc w:val="right"/>
              <w:rPr>
                <w:rFonts w:cs="Times New Roman"/>
                <w:szCs w:val="22"/>
              </w:rPr>
            </w:pPr>
            <w:r w:rsidRPr="00F3649B">
              <w:rPr>
                <w:rFonts w:cs="Times New Roman"/>
                <w:szCs w:val="22"/>
              </w:rPr>
              <w:t>200.00</w:t>
            </w:r>
          </w:p>
        </w:tc>
        <w:tc>
          <w:tcPr>
            <w:tcW w:w="270" w:type="dxa"/>
          </w:tcPr>
          <w:p w:rsidR="00593B5A" w:rsidRPr="00F3649B" w:rsidRDefault="00593B5A" w:rsidP="00593B5A">
            <w:pPr>
              <w:tabs>
                <w:tab w:val="decimal" w:pos="792"/>
              </w:tabs>
              <w:spacing w:line="240" w:lineRule="auto"/>
              <w:ind w:left="-108" w:right="-108"/>
              <w:jc w:val="right"/>
              <w:rPr>
                <w:rFonts w:cs="Times New Roman"/>
                <w:szCs w:val="22"/>
                <w:rtl/>
                <w:cs/>
              </w:rPr>
            </w:pPr>
          </w:p>
        </w:tc>
        <w:tc>
          <w:tcPr>
            <w:tcW w:w="1080" w:type="dxa"/>
          </w:tcPr>
          <w:p w:rsidR="00C33EE2" w:rsidRDefault="00C33EE2" w:rsidP="00593B5A">
            <w:pPr>
              <w:tabs>
                <w:tab w:val="decimal" w:pos="540"/>
              </w:tabs>
              <w:spacing w:line="240" w:lineRule="auto"/>
              <w:ind w:right="17"/>
              <w:jc w:val="right"/>
              <w:rPr>
                <w:rFonts w:cs="Times New Roman"/>
                <w:szCs w:val="22"/>
              </w:rPr>
            </w:pPr>
          </w:p>
          <w:p w:rsidR="00593B5A" w:rsidRPr="00F3649B" w:rsidRDefault="00593B5A" w:rsidP="00593B5A">
            <w:pPr>
              <w:tabs>
                <w:tab w:val="decimal" w:pos="540"/>
              </w:tabs>
              <w:spacing w:line="240" w:lineRule="auto"/>
              <w:ind w:right="17"/>
              <w:jc w:val="right"/>
              <w:rPr>
                <w:rFonts w:cs="Times New Roman"/>
                <w:szCs w:val="22"/>
              </w:rPr>
            </w:pPr>
            <w:r w:rsidRPr="00F3649B">
              <w:rPr>
                <w:rFonts w:cs="Times New Roman"/>
                <w:szCs w:val="22"/>
              </w:rPr>
              <w:t>94.25</w:t>
            </w:r>
          </w:p>
        </w:tc>
        <w:tc>
          <w:tcPr>
            <w:tcW w:w="270" w:type="dxa"/>
          </w:tcPr>
          <w:p w:rsidR="00593B5A" w:rsidRPr="00F3649B" w:rsidRDefault="00593B5A" w:rsidP="00593B5A">
            <w:pPr>
              <w:tabs>
                <w:tab w:val="decimal" w:pos="813"/>
              </w:tabs>
              <w:spacing w:line="240" w:lineRule="auto"/>
              <w:ind w:left="-108" w:right="-108"/>
              <w:jc w:val="right"/>
              <w:rPr>
                <w:rFonts w:cs="Times New Roman"/>
                <w:szCs w:val="22"/>
              </w:rPr>
            </w:pPr>
          </w:p>
        </w:tc>
        <w:tc>
          <w:tcPr>
            <w:tcW w:w="1170" w:type="dxa"/>
          </w:tcPr>
          <w:p w:rsidR="00C33EE2" w:rsidRDefault="00C33EE2" w:rsidP="00593B5A">
            <w:pPr>
              <w:tabs>
                <w:tab w:val="decimal" w:pos="522"/>
              </w:tabs>
              <w:spacing w:line="240" w:lineRule="auto"/>
              <w:jc w:val="right"/>
              <w:rPr>
                <w:rFonts w:cs="Times New Roman"/>
                <w:szCs w:val="22"/>
              </w:rPr>
            </w:pPr>
          </w:p>
          <w:p w:rsidR="00593B5A" w:rsidRPr="00F3649B" w:rsidRDefault="00593B5A" w:rsidP="00593B5A">
            <w:pPr>
              <w:tabs>
                <w:tab w:val="decimal" w:pos="522"/>
              </w:tabs>
              <w:spacing w:line="240" w:lineRule="auto"/>
              <w:jc w:val="right"/>
              <w:rPr>
                <w:rFonts w:cs="Times New Roman"/>
                <w:szCs w:val="22"/>
              </w:rPr>
            </w:pPr>
            <w:r w:rsidRPr="00F3649B">
              <w:rPr>
                <w:rFonts w:cs="Times New Roman"/>
                <w:szCs w:val="22"/>
              </w:rPr>
              <w:t>13.71</w:t>
            </w:r>
          </w:p>
        </w:tc>
        <w:tc>
          <w:tcPr>
            <w:tcW w:w="270" w:type="dxa"/>
          </w:tcPr>
          <w:p w:rsidR="00593B5A" w:rsidRPr="00F3649B" w:rsidRDefault="00593B5A" w:rsidP="00593B5A">
            <w:pPr>
              <w:tabs>
                <w:tab w:val="decimal" w:pos="813"/>
              </w:tabs>
              <w:spacing w:line="240" w:lineRule="auto"/>
              <w:ind w:left="-108" w:right="-108"/>
              <w:jc w:val="right"/>
              <w:rPr>
                <w:rFonts w:cs="Times New Roman"/>
                <w:szCs w:val="22"/>
              </w:rPr>
            </w:pPr>
          </w:p>
        </w:tc>
        <w:tc>
          <w:tcPr>
            <w:tcW w:w="1170" w:type="dxa"/>
          </w:tcPr>
          <w:p w:rsidR="00C33EE2" w:rsidRDefault="00C33EE2" w:rsidP="00C33EE2">
            <w:pPr>
              <w:tabs>
                <w:tab w:val="decimal" w:pos="891"/>
              </w:tabs>
              <w:spacing w:line="240" w:lineRule="auto"/>
              <w:ind w:left="-108"/>
              <w:jc w:val="right"/>
              <w:rPr>
                <w:rFonts w:cs="Times New Roman"/>
                <w:szCs w:val="22"/>
              </w:rPr>
            </w:pPr>
          </w:p>
          <w:p w:rsidR="00593B5A" w:rsidRPr="00C33EE2" w:rsidRDefault="00593B5A" w:rsidP="00C33EE2">
            <w:pPr>
              <w:tabs>
                <w:tab w:val="decimal" w:pos="891"/>
              </w:tabs>
              <w:spacing w:line="240" w:lineRule="auto"/>
              <w:ind w:left="-108"/>
              <w:jc w:val="right"/>
              <w:rPr>
                <w:rFonts w:cs="Times New Roman"/>
                <w:szCs w:val="22"/>
              </w:rPr>
            </w:pPr>
            <w:r w:rsidRPr="00C33EE2">
              <w:rPr>
                <w:rFonts w:cs="Times New Roman"/>
                <w:szCs w:val="22"/>
              </w:rPr>
              <w:t>307.96</w:t>
            </w:r>
          </w:p>
        </w:tc>
      </w:tr>
      <w:tr w:rsidR="00593B5A" w:rsidRPr="00F3649B" w:rsidTr="00175799">
        <w:tc>
          <w:tcPr>
            <w:tcW w:w="3060" w:type="dxa"/>
          </w:tcPr>
          <w:p w:rsidR="00593B5A" w:rsidRPr="00F3649B" w:rsidRDefault="00593B5A" w:rsidP="00593B5A">
            <w:pPr>
              <w:spacing w:line="240" w:lineRule="auto"/>
              <w:ind w:right="-29"/>
              <w:rPr>
                <w:rFonts w:cs="Times New Roman"/>
                <w:szCs w:val="22"/>
              </w:rPr>
            </w:pPr>
            <w:r w:rsidRPr="00F3649B">
              <w:rPr>
                <w:rFonts w:cs="Times New Roman"/>
                <w:szCs w:val="22"/>
              </w:rPr>
              <w:t>After five years</w:t>
            </w:r>
          </w:p>
        </w:tc>
        <w:tc>
          <w:tcPr>
            <w:tcW w:w="1260" w:type="dxa"/>
            <w:tcBorders>
              <w:bottom w:val="single" w:sz="4" w:space="0" w:color="auto"/>
            </w:tcBorders>
          </w:tcPr>
          <w:p w:rsidR="00593B5A" w:rsidRPr="00F3649B" w:rsidRDefault="00593B5A" w:rsidP="00593B5A">
            <w:pPr>
              <w:tabs>
                <w:tab w:val="decimal" w:pos="891"/>
              </w:tabs>
              <w:spacing w:line="240" w:lineRule="auto"/>
              <w:ind w:left="-108"/>
              <w:jc w:val="right"/>
              <w:rPr>
                <w:rFonts w:cs="Times New Roman"/>
                <w:szCs w:val="22"/>
              </w:rPr>
            </w:pPr>
            <w:r w:rsidRPr="00F3649B">
              <w:rPr>
                <w:rFonts w:cs="Times New Roman"/>
                <w:szCs w:val="22"/>
              </w:rPr>
              <w:t>850.00</w:t>
            </w:r>
          </w:p>
        </w:tc>
        <w:tc>
          <w:tcPr>
            <w:tcW w:w="270" w:type="dxa"/>
          </w:tcPr>
          <w:p w:rsidR="00593B5A" w:rsidRPr="00F3649B" w:rsidRDefault="00593B5A" w:rsidP="00593B5A">
            <w:pPr>
              <w:tabs>
                <w:tab w:val="decimal" w:pos="792"/>
              </w:tabs>
              <w:spacing w:line="240" w:lineRule="auto"/>
              <w:ind w:left="-108" w:right="-108"/>
              <w:jc w:val="right"/>
              <w:rPr>
                <w:rFonts w:cs="Times New Roman"/>
                <w:szCs w:val="22"/>
                <w:rtl/>
                <w:cs/>
              </w:rPr>
            </w:pPr>
          </w:p>
        </w:tc>
        <w:tc>
          <w:tcPr>
            <w:tcW w:w="1080" w:type="dxa"/>
            <w:tcBorders>
              <w:bottom w:val="single" w:sz="4" w:space="0" w:color="auto"/>
            </w:tcBorders>
          </w:tcPr>
          <w:p w:rsidR="00593B5A" w:rsidRPr="00F3649B" w:rsidRDefault="00593B5A" w:rsidP="00593B5A">
            <w:pPr>
              <w:tabs>
                <w:tab w:val="decimal" w:pos="540"/>
              </w:tabs>
              <w:spacing w:line="240" w:lineRule="auto"/>
              <w:ind w:left="-108" w:right="17"/>
              <w:jc w:val="right"/>
              <w:rPr>
                <w:rFonts w:cs="Times New Roman"/>
                <w:szCs w:val="22"/>
              </w:rPr>
            </w:pPr>
            <w:r w:rsidRPr="00F3649B">
              <w:rPr>
                <w:rFonts w:cs="Times New Roman"/>
                <w:szCs w:val="22"/>
              </w:rPr>
              <w:t>850.73</w:t>
            </w:r>
          </w:p>
        </w:tc>
        <w:tc>
          <w:tcPr>
            <w:tcW w:w="270" w:type="dxa"/>
          </w:tcPr>
          <w:p w:rsidR="00593B5A" w:rsidRPr="00F3649B" w:rsidRDefault="00593B5A" w:rsidP="00593B5A">
            <w:pPr>
              <w:tabs>
                <w:tab w:val="decimal" w:pos="813"/>
              </w:tabs>
              <w:spacing w:line="240" w:lineRule="auto"/>
              <w:ind w:left="-108" w:right="-108"/>
              <w:jc w:val="right"/>
              <w:rPr>
                <w:rFonts w:cs="Times New Roman"/>
                <w:szCs w:val="22"/>
              </w:rPr>
            </w:pPr>
          </w:p>
        </w:tc>
        <w:tc>
          <w:tcPr>
            <w:tcW w:w="1170" w:type="dxa"/>
            <w:tcBorders>
              <w:bottom w:val="single" w:sz="4" w:space="0" w:color="auto"/>
            </w:tcBorders>
          </w:tcPr>
          <w:p w:rsidR="00593B5A" w:rsidRPr="00F3649B" w:rsidRDefault="00593B5A" w:rsidP="00593B5A">
            <w:pPr>
              <w:tabs>
                <w:tab w:val="decimal" w:pos="362"/>
              </w:tabs>
              <w:spacing w:line="240" w:lineRule="auto"/>
              <w:ind w:left="-108" w:right="192"/>
              <w:jc w:val="right"/>
              <w:rPr>
                <w:rFonts w:cs="Times New Roman"/>
                <w:szCs w:val="22"/>
              </w:rPr>
            </w:pPr>
            <w:r w:rsidRPr="00F3649B">
              <w:rPr>
                <w:rFonts w:cs="Times New Roman"/>
                <w:szCs w:val="22"/>
              </w:rPr>
              <w:t>-</w:t>
            </w:r>
          </w:p>
        </w:tc>
        <w:tc>
          <w:tcPr>
            <w:tcW w:w="270" w:type="dxa"/>
          </w:tcPr>
          <w:p w:rsidR="00593B5A" w:rsidRPr="00F3649B" w:rsidRDefault="00593B5A" w:rsidP="00593B5A">
            <w:pPr>
              <w:tabs>
                <w:tab w:val="decimal" w:pos="813"/>
              </w:tabs>
              <w:spacing w:line="240" w:lineRule="auto"/>
              <w:ind w:left="-108" w:right="-108"/>
              <w:jc w:val="right"/>
              <w:rPr>
                <w:rFonts w:cs="Times New Roman"/>
                <w:szCs w:val="22"/>
              </w:rPr>
            </w:pPr>
          </w:p>
        </w:tc>
        <w:tc>
          <w:tcPr>
            <w:tcW w:w="1170" w:type="dxa"/>
            <w:tcBorders>
              <w:bottom w:val="single" w:sz="4" w:space="0" w:color="auto"/>
            </w:tcBorders>
          </w:tcPr>
          <w:p w:rsidR="00593B5A" w:rsidRPr="00C33EE2" w:rsidRDefault="00593B5A" w:rsidP="00C33EE2">
            <w:pPr>
              <w:tabs>
                <w:tab w:val="decimal" w:pos="891"/>
              </w:tabs>
              <w:spacing w:line="240" w:lineRule="auto"/>
              <w:ind w:left="-108"/>
              <w:jc w:val="right"/>
              <w:rPr>
                <w:rFonts w:cs="Times New Roman"/>
                <w:szCs w:val="22"/>
              </w:rPr>
            </w:pPr>
            <w:r w:rsidRPr="00C33EE2">
              <w:rPr>
                <w:rFonts w:cs="Times New Roman"/>
                <w:szCs w:val="22"/>
              </w:rPr>
              <w:t>1,700.73</w:t>
            </w:r>
          </w:p>
        </w:tc>
      </w:tr>
      <w:tr w:rsidR="00593B5A" w:rsidRPr="00F3649B" w:rsidTr="00175799">
        <w:tc>
          <w:tcPr>
            <w:tcW w:w="3060" w:type="dxa"/>
          </w:tcPr>
          <w:p w:rsidR="00593B5A" w:rsidRPr="00F3649B" w:rsidRDefault="00593B5A" w:rsidP="00593B5A">
            <w:pPr>
              <w:spacing w:line="240" w:lineRule="auto"/>
              <w:ind w:right="-29"/>
              <w:rPr>
                <w:rFonts w:cs="Times New Roman"/>
                <w:b/>
                <w:bCs/>
                <w:szCs w:val="22"/>
              </w:rPr>
            </w:pPr>
            <w:r w:rsidRPr="00F3649B">
              <w:rPr>
                <w:rFonts w:cs="Times New Roman"/>
                <w:b/>
                <w:bCs/>
                <w:szCs w:val="22"/>
              </w:rPr>
              <w:t>Total</w:t>
            </w:r>
          </w:p>
        </w:tc>
        <w:tc>
          <w:tcPr>
            <w:tcW w:w="1260" w:type="dxa"/>
            <w:tcBorders>
              <w:top w:val="single" w:sz="4" w:space="0" w:color="auto"/>
              <w:bottom w:val="double" w:sz="4" w:space="0" w:color="auto"/>
            </w:tcBorders>
          </w:tcPr>
          <w:p w:rsidR="00593B5A" w:rsidRPr="00F3649B" w:rsidRDefault="00593B5A" w:rsidP="00593B5A">
            <w:pPr>
              <w:tabs>
                <w:tab w:val="decimal" w:pos="891"/>
              </w:tabs>
              <w:spacing w:line="240" w:lineRule="auto"/>
              <w:ind w:left="-108"/>
              <w:jc w:val="right"/>
              <w:rPr>
                <w:rFonts w:cs="Times New Roman"/>
                <w:b/>
                <w:bCs/>
                <w:szCs w:val="22"/>
              </w:rPr>
            </w:pPr>
            <w:r w:rsidRPr="00F3649B">
              <w:rPr>
                <w:rFonts w:cs="Times New Roman"/>
                <w:b/>
                <w:bCs/>
                <w:szCs w:val="22"/>
              </w:rPr>
              <w:t>1,100.00</w:t>
            </w:r>
          </w:p>
        </w:tc>
        <w:tc>
          <w:tcPr>
            <w:tcW w:w="270" w:type="dxa"/>
          </w:tcPr>
          <w:p w:rsidR="00593B5A" w:rsidRPr="00F3649B" w:rsidRDefault="00593B5A" w:rsidP="00593B5A">
            <w:pPr>
              <w:tabs>
                <w:tab w:val="decimal" w:pos="792"/>
              </w:tabs>
              <w:spacing w:line="240" w:lineRule="auto"/>
              <w:ind w:left="-108" w:right="-108"/>
              <w:jc w:val="right"/>
              <w:rPr>
                <w:rFonts w:cs="Times New Roman"/>
                <w:b/>
                <w:bCs/>
                <w:szCs w:val="22"/>
                <w:rtl/>
                <w:cs/>
              </w:rPr>
            </w:pPr>
          </w:p>
        </w:tc>
        <w:tc>
          <w:tcPr>
            <w:tcW w:w="1080" w:type="dxa"/>
            <w:tcBorders>
              <w:top w:val="single" w:sz="4" w:space="0" w:color="auto"/>
              <w:bottom w:val="double" w:sz="4" w:space="0" w:color="auto"/>
            </w:tcBorders>
          </w:tcPr>
          <w:p w:rsidR="00593B5A" w:rsidRPr="00F3649B" w:rsidRDefault="00593B5A" w:rsidP="00593B5A">
            <w:pPr>
              <w:tabs>
                <w:tab w:val="decimal" w:pos="540"/>
              </w:tabs>
              <w:spacing w:line="240" w:lineRule="auto"/>
              <w:ind w:left="-108" w:right="17"/>
              <w:jc w:val="right"/>
              <w:rPr>
                <w:rFonts w:cs="Times New Roman"/>
                <w:b/>
                <w:bCs/>
                <w:szCs w:val="22"/>
              </w:rPr>
            </w:pPr>
            <w:r w:rsidRPr="00F3649B">
              <w:rPr>
                <w:rFonts w:cs="Times New Roman"/>
                <w:b/>
                <w:bCs/>
                <w:szCs w:val="22"/>
              </w:rPr>
              <w:t>967.85</w:t>
            </w:r>
          </w:p>
        </w:tc>
        <w:tc>
          <w:tcPr>
            <w:tcW w:w="270" w:type="dxa"/>
          </w:tcPr>
          <w:p w:rsidR="00593B5A" w:rsidRPr="00F3649B" w:rsidRDefault="00593B5A" w:rsidP="00593B5A">
            <w:pPr>
              <w:tabs>
                <w:tab w:val="decimal" w:pos="813"/>
              </w:tabs>
              <w:spacing w:line="240" w:lineRule="auto"/>
              <w:ind w:left="-108" w:right="-108"/>
              <w:jc w:val="right"/>
              <w:rPr>
                <w:rFonts w:cs="Times New Roman"/>
                <w:b/>
                <w:bCs/>
                <w:szCs w:val="22"/>
              </w:rPr>
            </w:pPr>
          </w:p>
        </w:tc>
        <w:tc>
          <w:tcPr>
            <w:tcW w:w="1170" w:type="dxa"/>
            <w:tcBorders>
              <w:top w:val="single" w:sz="4" w:space="0" w:color="auto"/>
              <w:bottom w:val="double" w:sz="4" w:space="0" w:color="auto"/>
            </w:tcBorders>
          </w:tcPr>
          <w:p w:rsidR="00593B5A" w:rsidRPr="00F3649B" w:rsidRDefault="00593B5A" w:rsidP="00593B5A">
            <w:pPr>
              <w:tabs>
                <w:tab w:val="decimal" w:pos="522"/>
              </w:tabs>
              <w:spacing w:line="240" w:lineRule="auto"/>
              <w:ind w:left="-108"/>
              <w:jc w:val="right"/>
              <w:rPr>
                <w:rFonts w:cs="Times New Roman"/>
                <w:b/>
                <w:bCs/>
                <w:szCs w:val="22"/>
              </w:rPr>
            </w:pPr>
            <w:r w:rsidRPr="00F3649B">
              <w:rPr>
                <w:rFonts w:cs="Times New Roman"/>
                <w:b/>
                <w:bCs/>
                <w:szCs w:val="22"/>
              </w:rPr>
              <w:t>18.00</w:t>
            </w:r>
          </w:p>
        </w:tc>
        <w:tc>
          <w:tcPr>
            <w:tcW w:w="270" w:type="dxa"/>
          </w:tcPr>
          <w:p w:rsidR="00593B5A" w:rsidRPr="00F3649B" w:rsidRDefault="00593B5A" w:rsidP="00593B5A">
            <w:pPr>
              <w:tabs>
                <w:tab w:val="decimal" w:pos="813"/>
              </w:tabs>
              <w:spacing w:line="240" w:lineRule="auto"/>
              <w:ind w:left="-108" w:right="-108"/>
              <w:jc w:val="right"/>
              <w:rPr>
                <w:rFonts w:cs="Times New Roman"/>
                <w:b/>
                <w:bCs/>
                <w:szCs w:val="22"/>
              </w:rPr>
            </w:pPr>
          </w:p>
        </w:tc>
        <w:tc>
          <w:tcPr>
            <w:tcW w:w="1170" w:type="dxa"/>
            <w:tcBorders>
              <w:top w:val="single" w:sz="4" w:space="0" w:color="auto"/>
              <w:bottom w:val="double" w:sz="4" w:space="0" w:color="auto"/>
            </w:tcBorders>
          </w:tcPr>
          <w:p w:rsidR="00593B5A" w:rsidRPr="00CF1467" w:rsidRDefault="00593B5A" w:rsidP="00C33EE2">
            <w:pPr>
              <w:tabs>
                <w:tab w:val="decimal" w:pos="891"/>
              </w:tabs>
              <w:spacing w:line="240" w:lineRule="auto"/>
              <w:ind w:left="-108"/>
              <w:jc w:val="right"/>
              <w:rPr>
                <w:rFonts w:cs="Times New Roman"/>
                <w:b/>
                <w:bCs/>
                <w:szCs w:val="22"/>
              </w:rPr>
            </w:pPr>
            <w:r w:rsidRPr="00CF1467">
              <w:rPr>
                <w:rFonts w:cs="Times New Roman"/>
                <w:b/>
                <w:bCs/>
                <w:szCs w:val="22"/>
              </w:rPr>
              <w:t>2,085.85</w:t>
            </w:r>
          </w:p>
        </w:tc>
      </w:tr>
    </w:tbl>
    <w:p w:rsidR="00B3031C" w:rsidRDefault="00B3031C" w:rsidP="00B3031C">
      <w:pPr>
        <w:pStyle w:val="BodyText"/>
        <w:spacing w:after="0" w:line="240" w:lineRule="atLeast"/>
        <w:ind w:right="45"/>
        <w:jc w:val="both"/>
        <w:rPr>
          <w:rFonts w:cs="Times New Roman"/>
          <w:szCs w:val="22"/>
        </w:rPr>
      </w:pPr>
    </w:p>
    <w:p w:rsidR="00F3649B" w:rsidRDefault="00F3649B" w:rsidP="00C11944">
      <w:pPr>
        <w:pStyle w:val="ListParagraph"/>
        <w:numPr>
          <w:ilvl w:val="0"/>
          <w:numId w:val="24"/>
        </w:numPr>
        <w:spacing w:line="240" w:lineRule="atLeast"/>
        <w:ind w:left="540" w:firstLine="0"/>
        <w:jc w:val="thaiDistribute"/>
        <w:rPr>
          <w:rFonts w:cs="Times New Roman"/>
          <w:szCs w:val="22"/>
        </w:rPr>
      </w:pPr>
      <w:r w:rsidRPr="00F3649B">
        <w:rPr>
          <w:rFonts w:cs="Times New Roman"/>
          <w:szCs w:val="22"/>
        </w:rPr>
        <w:t>Office equipment lease agreement</w:t>
      </w:r>
    </w:p>
    <w:p w:rsidR="00F3649B" w:rsidRPr="00F3649B" w:rsidRDefault="00F3649B" w:rsidP="00F3649B">
      <w:pPr>
        <w:pStyle w:val="ListParagraph"/>
        <w:spacing w:line="240" w:lineRule="atLeast"/>
        <w:ind w:left="1125"/>
        <w:jc w:val="thaiDistribute"/>
        <w:rPr>
          <w:rFonts w:cs="Times New Roman"/>
          <w:szCs w:val="22"/>
        </w:rPr>
      </w:pPr>
    </w:p>
    <w:p w:rsidR="00F3649B" w:rsidRPr="002475FC" w:rsidRDefault="002475FC" w:rsidP="002475FC">
      <w:pPr>
        <w:spacing w:line="240" w:lineRule="auto"/>
        <w:ind w:left="1080"/>
        <w:jc w:val="both"/>
        <w:rPr>
          <w:rFonts w:cs="Times New Roman"/>
          <w:szCs w:val="22"/>
        </w:rPr>
      </w:pPr>
      <w:r w:rsidRPr="00C40A5F">
        <w:rPr>
          <w:rFonts w:cs="Times New Roman"/>
          <w:szCs w:val="22"/>
        </w:rPr>
        <w:t xml:space="preserve">As 30 </w:t>
      </w:r>
      <w:r>
        <w:rPr>
          <w:rFonts w:cs="Times New Roman"/>
          <w:szCs w:val="22"/>
        </w:rPr>
        <w:t>September</w:t>
      </w:r>
      <w:r w:rsidRPr="00C40A5F">
        <w:rPr>
          <w:rFonts w:cs="Times New Roman"/>
          <w:szCs w:val="22"/>
        </w:rPr>
        <w:t xml:space="preserve"> 2018, </w:t>
      </w:r>
      <w:r>
        <w:rPr>
          <w:rFonts w:cs="Times New Roman"/>
          <w:szCs w:val="22"/>
        </w:rPr>
        <w:t xml:space="preserve">the </w:t>
      </w:r>
      <w:r w:rsidRPr="00C40A5F">
        <w:rPr>
          <w:rFonts w:cs="Times New Roman"/>
          <w:szCs w:val="22"/>
        </w:rPr>
        <w:t>Group ha</w:t>
      </w:r>
      <w:r w:rsidRPr="00C40A5F">
        <w:rPr>
          <w:szCs w:val="28"/>
          <w:lang w:val="en-US" w:bidi="th-TH"/>
        </w:rPr>
        <w:t>s</w:t>
      </w:r>
      <w:r w:rsidRPr="00C40A5F">
        <w:rPr>
          <w:rFonts w:cs="Times New Roman"/>
          <w:szCs w:val="22"/>
        </w:rPr>
        <w:t xml:space="preserve"> entered into office equipment lease agreements for period 1-5 years</w:t>
      </w:r>
      <w:r>
        <w:rPr>
          <w:rFonts w:cs="Times New Roman"/>
          <w:szCs w:val="22"/>
        </w:rPr>
        <w:t>. Under the term of agreement, the Group has committed</w:t>
      </w:r>
      <w:r w:rsidRPr="00C40A5F">
        <w:rPr>
          <w:rFonts w:cs="Times New Roman"/>
          <w:szCs w:val="22"/>
        </w:rPr>
        <w:t xml:space="preserve"> </w:t>
      </w:r>
      <w:r>
        <w:rPr>
          <w:rFonts w:cs="Times New Roman"/>
          <w:szCs w:val="22"/>
        </w:rPr>
        <w:t xml:space="preserve">to pay a </w:t>
      </w:r>
      <w:r w:rsidRPr="00C40A5F">
        <w:rPr>
          <w:rFonts w:cs="Times New Roman"/>
          <w:szCs w:val="22"/>
        </w:rPr>
        <w:t>monthly fixed rental fee as stated in the agreement</w:t>
      </w:r>
      <w:r>
        <w:rPr>
          <w:rFonts w:cs="Times New Roman"/>
          <w:szCs w:val="22"/>
        </w:rPr>
        <w:t>. The agreement will be expired in various months up to December 2022.</w:t>
      </w:r>
    </w:p>
    <w:p w:rsidR="00F3649B" w:rsidRDefault="00F3649B" w:rsidP="00F3649B">
      <w:pPr>
        <w:pStyle w:val="ListParagraph"/>
        <w:spacing w:line="240" w:lineRule="atLeast"/>
        <w:ind w:left="1080"/>
        <w:jc w:val="thaiDistribute"/>
        <w:rPr>
          <w:rFonts w:cs="Times New Roman"/>
          <w:szCs w:val="22"/>
        </w:rPr>
      </w:pPr>
    </w:p>
    <w:p w:rsidR="00B3031C" w:rsidRPr="00B7747F" w:rsidRDefault="00B3031C" w:rsidP="00C11944">
      <w:pPr>
        <w:pStyle w:val="ListParagraph"/>
        <w:numPr>
          <w:ilvl w:val="0"/>
          <w:numId w:val="24"/>
        </w:numPr>
        <w:spacing w:line="240" w:lineRule="atLeast"/>
        <w:ind w:hanging="180"/>
        <w:jc w:val="thaiDistribute"/>
        <w:rPr>
          <w:rFonts w:cs="Times New Roman"/>
          <w:szCs w:val="22"/>
        </w:rPr>
      </w:pPr>
      <w:r w:rsidRPr="00B7747F">
        <w:rPr>
          <w:rFonts w:cs="Times New Roman"/>
          <w:szCs w:val="22"/>
        </w:rPr>
        <w:t>Management agreements</w:t>
      </w:r>
    </w:p>
    <w:p w:rsidR="00B3031C" w:rsidRPr="00630159" w:rsidRDefault="00B3031C" w:rsidP="00B3031C">
      <w:pPr>
        <w:pStyle w:val="ListParagraph"/>
        <w:spacing w:line="240" w:lineRule="atLeast"/>
        <w:ind w:left="1124"/>
        <w:jc w:val="thaiDistribute"/>
        <w:rPr>
          <w:rFonts w:cs="Times New Roman"/>
          <w:sz w:val="18"/>
          <w:szCs w:val="18"/>
        </w:rPr>
      </w:pPr>
    </w:p>
    <w:p w:rsidR="0027029A" w:rsidRPr="00735952" w:rsidRDefault="0027029A" w:rsidP="0027029A">
      <w:pPr>
        <w:spacing w:line="240" w:lineRule="auto"/>
        <w:ind w:left="1080"/>
        <w:jc w:val="both"/>
        <w:rPr>
          <w:rFonts w:cs="Times New Roman"/>
          <w:szCs w:val="22"/>
        </w:rPr>
      </w:pPr>
      <w:r w:rsidRPr="00735952">
        <w:rPr>
          <w:rFonts w:cs="Times New Roman"/>
          <w:szCs w:val="22"/>
        </w:rPr>
        <w:t xml:space="preserve">The Company has entered into an agreement for management of commercial projects for a period of 3 years ending 31 October 2018. This company will provide management service for commercial projects and the </w:t>
      </w:r>
      <w:r w:rsidR="00C96AE1">
        <w:rPr>
          <w:rFonts w:cs="Times New Roman"/>
          <w:szCs w:val="22"/>
        </w:rPr>
        <w:t>Company</w:t>
      </w:r>
      <w:r w:rsidRPr="00735952">
        <w:rPr>
          <w:rFonts w:cs="Times New Roman"/>
          <w:szCs w:val="22"/>
        </w:rPr>
        <w:t xml:space="preserve"> has to pay service fee as stated in the agreements.</w:t>
      </w:r>
    </w:p>
    <w:p w:rsidR="0027029A" w:rsidRDefault="0027029A" w:rsidP="00B3031C">
      <w:pPr>
        <w:spacing w:line="240" w:lineRule="auto"/>
        <w:ind w:left="1080"/>
        <w:jc w:val="both"/>
        <w:rPr>
          <w:rFonts w:cs="Times New Roman"/>
          <w:szCs w:val="22"/>
        </w:rPr>
      </w:pPr>
    </w:p>
    <w:p w:rsidR="000A0F12" w:rsidRDefault="00B3031C" w:rsidP="001D4410">
      <w:pPr>
        <w:spacing w:line="240" w:lineRule="auto"/>
        <w:ind w:left="1080"/>
        <w:jc w:val="both"/>
        <w:rPr>
          <w:rFonts w:cs="Times New Roman"/>
          <w:szCs w:val="22"/>
        </w:rPr>
      </w:pPr>
      <w:r w:rsidRPr="00735952">
        <w:rPr>
          <w:rFonts w:cs="Times New Roman"/>
          <w:szCs w:val="22"/>
        </w:rPr>
        <w:t>A subsidiary has entered into an agreement for management of two commercial projects for a perio</w:t>
      </w:r>
      <w:r w:rsidR="0027029A">
        <w:rPr>
          <w:rFonts w:cs="Times New Roman"/>
          <w:szCs w:val="22"/>
        </w:rPr>
        <w:t xml:space="preserve">d of 3 years ending </w:t>
      </w:r>
      <w:r w:rsidR="00380AC5">
        <w:rPr>
          <w:rFonts w:cs="Times New Roman"/>
          <w:szCs w:val="22"/>
        </w:rPr>
        <w:t>31 July 2019</w:t>
      </w:r>
      <w:r w:rsidR="0027029A">
        <w:rPr>
          <w:rFonts w:cs="Times New Roman"/>
          <w:szCs w:val="22"/>
        </w:rPr>
        <w:t xml:space="preserve"> and</w:t>
      </w:r>
      <w:r w:rsidR="00380AC5">
        <w:rPr>
          <w:rFonts w:cs="Times New Roman"/>
          <w:szCs w:val="22"/>
        </w:rPr>
        <w:t xml:space="preserve"> 28 February 2020</w:t>
      </w:r>
      <w:r w:rsidRPr="00735952">
        <w:rPr>
          <w:rFonts w:cs="Times New Roman"/>
          <w:szCs w:val="22"/>
        </w:rPr>
        <w:t>, with an option to extend for another period of 3 years. This company will provide management service for commercial projects and the subsidiary has to pay service fee as stated in the agreements.</w:t>
      </w:r>
    </w:p>
    <w:bookmarkEnd w:id="0"/>
    <w:p w:rsidR="001D4410" w:rsidRDefault="001D4410" w:rsidP="001D4410">
      <w:pPr>
        <w:pStyle w:val="Heading1"/>
        <w:numPr>
          <w:ilvl w:val="0"/>
          <w:numId w:val="0"/>
        </w:numPr>
        <w:spacing w:before="0" w:after="0" w:line="240" w:lineRule="auto"/>
        <w:ind w:left="540" w:right="-45"/>
        <w:jc w:val="both"/>
        <w:rPr>
          <w:rFonts w:cs="Times New Roman"/>
          <w:bCs/>
          <w:szCs w:val="24"/>
        </w:rPr>
      </w:pPr>
    </w:p>
    <w:p w:rsidR="00B3031C" w:rsidRPr="00CF1467" w:rsidRDefault="00B3031C" w:rsidP="00F75647">
      <w:pPr>
        <w:pStyle w:val="Heading1"/>
        <w:numPr>
          <w:ilvl w:val="0"/>
          <w:numId w:val="22"/>
        </w:numPr>
        <w:tabs>
          <w:tab w:val="clear" w:pos="1404"/>
        </w:tabs>
        <w:spacing w:before="0" w:after="0" w:line="240" w:lineRule="auto"/>
        <w:ind w:left="540" w:right="-45" w:hanging="540"/>
        <w:jc w:val="both"/>
        <w:rPr>
          <w:rFonts w:cs="Times New Roman"/>
          <w:bCs/>
          <w:szCs w:val="24"/>
        </w:rPr>
      </w:pPr>
      <w:r w:rsidRPr="00CF1467">
        <w:rPr>
          <w:rFonts w:cs="Times New Roman"/>
          <w:bCs/>
          <w:szCs w:val="24"/>
        </w:rPr>
        <w:t>Events after the reporting period</w:t>
      </w:r>
    </w:p>
    <w:p w:rsidR="003D0044" w:rsidRDefault="003D0044" w:rsidP="00002A39">
      <w:pPr>
        <w:pStyle w:val="BodyText"/>
        <w:spacing w:after="0" w:line="240" w:lineRule="atLeast"/>
        <w:ind w:left="540" w:right="63"/>
        <w:jc w:val="both"/>
        <w:rPr>
          <w:rFonts w:cs="Times New Roman"/>
          <w:szCs w:val="22"/>
          <w:lang w:val="en-US"/>
        </w:rPr>
      </w:pPr>
    </w:p>
    <w:p w:rsidR="00657E60" w:rsidRDefault="00CC1D50" w:rsidP="005410CC">
      <w:pPr>
        <w:pStyle w:val="BodyText"/>
        <w:spacing w:after="0" w:line="240" w:lineRule="atLeast"/>
        <w:ind w:left="540"/>
        <w:jc w:val="thaiDistribute"/>
      </w:pPr>
      <w:r>
        <w:rPr>
          <w:rFonts w:cs="Times New Roman"/>
        </w:rPr>
        <w:t>From</w:t>
      </w:r>
      <w:r>
        <w:rPr>
          <w:rFonts w:ascii="Angsana New" w:hAnsi="Angsana New"/>
        </w:rPr>
        <w:t xml:space="preserve"> </w:t>
      </w:r>
      <w:r>
        <w:rPr>
          <w:rFonts w:cs="Times New Roman"/>
        </w:rPr>
        <w:t>the Executive Committee meeting’s</w:t>
      </w:r>
      <w:r>
        <w:rPr>
          <w:rFonts w:ascii="Angsana New" w:hAnsi="Angsana New"/>
        </w:rPr>
        <w:t xml:space="preserve"> </w:t>
      </w:r>
      <w:r>
        <w:rPr>
          <w:rFonts w:cs="Times New Roman"/>
        </w:rPr>
        <w:t>resolution on 20 November 2018, the Executive committee approved the issuance of debenture with 3 years</w:t>
      </w:r>
      <w:r>
        <w:rPr>
          <w:rFonts w:ascii="Cordia New" w:hAnsi="Cordia New" w:cs="Cordia New"/>
        </w:rPr>
        <w:t xml:space="preserve"> </w:t>
      </w:r>
      <w:r>
        <w:rPr>
          <w:rFonts w:cs="Times New Roman"/>
        </w:rPr>
        <w:t>tenor not exceeding Baht 3,000 million, which issuance and allotment further from previous approval of Baht 10,000 million.</w:t>
      </w:r>
    </w:p>
    <w:p w:rsidR="00657E60" w:rsidRDefault="00657E60" w:rsidP="005410CC">
      <w:pPr>
        <w:pStyle w:val="BodyText"/>
        <w:spacing w:after="0" w:line="240" w:lineRule="atLeast"/>
        <w:ind w:left="540"/>
        <w:jc w:val="thaiDistribute"/>
        <w:rPr>
          <w:rFonts w:cs="Times New Roman"/>
          <w:szCs w:val="22"/>
          <w:lang w:val="en-US"/>
        </w:rPr>
      </w:pPr>
    </w:p>
    <w:p w:rsidR="004D142A" w:rsidRDefault="00002A39" w:rsidP="005410CC">
      <w:pPr>
        <w:pStyle w:val="BodyText"/>
        <w:spacing w:after="0" w:line="240" w:lineRule="atLeast"/>
        <w:ind w:left="540"/>
        <w:jc w:val="thaiDistribute"/>
        <w:rPr>
          <w:rFonts w:cstheme="minorBidi"/>
          <w:szCs w:val="22"/>
          <w:lang w:val="en-US" w:bidi="th-TH"/>
        </w:rPr>
      </w:pPr>
      <w:r w:rsidRPr="00002A39">
        <w:rPr>
          <w:rFonts w:cs="Times New Roman"/>
          <w:szCs w:val="22"/>
          <w:lang w:val="en-US"/>
        </w:rPr>
        <w:t>At the Board of Directors of the Comp</w:t>
      </w:r>
      <w:r w:rsidR="00CF1467">
        <w:rPr>
          <w:rFonts w:cs="Times New Roman"/>
          <w:szCs w:val="22"/>
          <w:lang w:val="en-US"/>
        </w:rPr>
        <w:t>any meeting held on 21</w:t>
      </w:r>
      <w:r w:rsidRPr="00002A39">
        <w:rPr>
          <w:rFonts w:cs="Times New Roman"/>
          <w:szCs w:val="22"/>
          <w:lang w:val="en-US"/>
        </w:rPr>
        <w:t xml:space="preserve"> November 201</w:t>
      </w:r>
      <w:r w:rsidR="00CE3316">
        <w:rPr>
          <w:rFonts w:cs="Times New Roman"/>
          <w:szCs w:val="22"/>
          <w:lang w:val="en-US"/>
        </w:rPr>
        <w:t>8</w:t>
      </w:r>
      <w:r w:rsidRPr="00002A39">
        <w:rPr>
          <w:rFonts w:cs="Times New Roman"/>
          <w:szCs w:val="22"/>
          <w:lang w:val="en-US"/>
        </w:rPr>
        <w:t xml:space="preserve">, the Board approved the </w:t>
      </w:r>
      <w:r w:rsidR="008C7D49">
        <w:rPr>
          <w:rFonts w:cs="Times New Roman"/>
          <w:szCs w:val="22"/>
          <w:lang w:val="en-US"/>
        </w:rPr>
        <w:t>resolutions as follow;</w:t>
      </w:r>
      <w:r w:rsidR="00077A61">
        <w:rPr>
          <w:rFonts w:cs="Times New Roman"/>
          <w:szCs w:val="22"/>
          <w:lang w:val="en-US" w:bidi="th-TH"/>
        </w:rPr>
        <w:t xml:space="preserve"> </w:t>
      </w:r>
    </w:p>
    <w:p w:rsidR="000A0F12" w:rsidRPr="008C7D49" w:rsidRDefault="000A0F12" w:rsidP="000A0F12">
      <w:pPr>
        <w:pStyle w:val="BodyText"/>
        <w:spacing w:after="0" w:line="240" w:lineRule="atLeast"/>
        <w:ind w:left="540" w:right="63"/>
        <w:jc w:val="both"/>
        <w:rPr>
          <w:rFonts w:cstheme="minorBidi"/>
          <w:bCs/>
          <w:szCs w:val="18"/>
          <w:lang w:val="en-US" w:bidi="th-TH"/>
        </w:rPr>
      </w:pPr>
    </w:p>
    <w:p w:rsidR="008C7D49" w:rsidRDefault="008C7D49" w:rsidP="008C7D49">
      <w:pPr>
        <w:pStyle w:val="BodyText"/>
        <w:numPr>
          <w:ilvl w:val="0"/>
          <w:numId w:val="26"/>
        </w:numPr>
        <w:spacing w:after="0" w:line="240" w:lineRule="atLeast"/>
        <w:ind w:right="63"/>
        <w:jc w:val="both"/>
        <w:rPr>
          <w:rFonts w:cstheme="minorBidi"/>
          <w:bCs/>
          <w:szCs w:val="18"/>
          <w:lang w:val="en-US" w:bidi="th-TH"/>
        </w:rPr>
      </w:pPr>
      <w:r w:rsidRPr="008C7D49">
        <w:rPr>
          <w:rFonts w:cstheme="minorBidi"/>
          <w:bCs/>
          <w:szCs w:val="18"/>
          <w:lang w:val="en-US" w:bidi="th-TH"/>
        </w:rPr>
        <w:t>Approved the appro</w:t>
      </w:r>
      <w:r w:rsidR="0048529F">
        <w:rPr>
          <w:rFonts w:cstheme="minorBidi"/>
          <w:bCs/>
          <w:szCs w:val="18"/>
          <w:lang w:val="en-US" w:bidi="th-TH"/>
        </w:rPr>
        <w:t>priation of dividends of Baht 0.46 per share for 2,323.72</w:t>
      </w:r>
      <w:r w:rsidRPr="008C7D49">
        <w:rPr>
          <w:rFonts w:cstheme="minorBidi"/>
          <w:bCs/>
          <w:szCs w:val="18"/>
          <w:lang w:val="en-US" w:bidi="th-TH"/>
        </w:rPr>
        <w:t xml:space="preserve"> million ordinary shares, total</w:t>
      </w:r>
      <w:r>
        <w:rPr>
          <w:rFonts w:cstheme="minorBidi"/>
          <w:bCs/>
          <w:szCs w:val="18"/>
          <w:lang w:val="en-US" w:bidi="th-TH"/>
        </w:rPr>
        <w:t>i</w:t>
      </w:r>
      <w:r w:rsidR="0048529F">
        <w:rPr>
          <w:rFonts w:cstheme="minorBidi"/>
          <w:bCs/>
          <w:szCs w:val="18"/>
          <w:lang w:val="en-US" w:bidi="th-TH"/>
        </w:rPr>
        <w:t>ng Baht 1,068.91</w:t>
      </w:r>
      <w:r w:rsidRPr="008C7D49">
        <w:rPr>
          <w:rFonts w:cstheme="minorBidi"/>
          <w:bCs/>
          <w:szCs w:val="18"/>
          <w:lang w:val="en-US" w:bidi="th-TH"/>
        </w:rPr>
        <w:t xml:space="preserve"> million.</w:t>
      </w:r>
    </w:p>
    <w:p w:rsidR="002208D1" w:rsidRDefault="002208D1" w:rsidP="002208D1">
      <w:pPr>
        <w:pStyle w:val="BodyText"/>
        <w:spacing w:after="0" w:line="240" w:lineRule="atLeast"/>
        <w:ind w:left="900" w:right="63"/>
        <w:jc w:val="both"/>
        <w:rPr>
          <w:rFonts w:cstheme="minorBidi"/>
          <w:bCs/>
          <w:szCs w:val="18"/>
          <w:lang w:val="en-US" w:bidi="th-TH"/>
        </w:rPr>
      </w:pPr>
    </w:p>
    <w:p w:rsidR="008C7D49" w:rsidRDefault="008C7D49" w:rsidP="008C7D49">
      <w:pPr>
        <w:pStyle w:val="BodyText"/>
        <w:numPr>
          <w:ilvl w:val="0"/>
          <w:numId w:val="26"/>
        </w:numPr>
        <w:spacing w:after="0" w:line="240" w:lineRule="atLeast"/>
        <w:ind w:right="63"/>
        <w:jc w:val="both"/>
        <w:rPr>
          <w:rFonts w:cstheme="minorBidi"/>
          <w:bCs/>
          <w:szCs w:val="18"/>
          <w:lang w:val="en-US" w:bidi="th-TH"/>
        </w:rPr>
      </w:pPr>
      <w:r>
        <w:rPr>
          <w:rFonts w:cstheme="minorBidi"/>
          <w:bCs/>
          <w:szCs w:val="18"/>
          <w:lang w:val="en-US" w:bidi="th-TH"/>
        </w:rPr>
        <w:t xml:space="preserve">Approved the </w:t>
      </w:r>
      <w:r w:rsidRPr="00FD1B82">
        <w:rPr>
          <w:rFonts w:cstheme="minorBidi"/>
          <w:bCs/>
          <w:szCs w:val="18"/>
          <w:lang w:val="en-US" w:bidi="th-TH"/>
        </w:rPr>
        <w:t xml:space="preserve">additional </w:t>
      </w:r>
      <w:r w:rsidR="00FD1B82" w:rsidRPr="00FD1B82">
        <w:t xml:space="preserve">facilities line of debentures </w:t>
      </w:r>
      <w:r w:rsidR="00D04526">
        <w:rPr>
          <w:rFonts w:cstheme="minorBidi"/>
          <w:bCs/>
          <w:szCs w:val="18"/>
          <w:lang w:val="en-US" w:bidi="th-TH"/>
        </w:rPr>
        <w:t>of</w:t>
      </w:r>
      <w:bookmarkStart w:id="1" w:name="_GoBack"/>
      <w:bookmarkEnd w:id="1"/>
      <w:r>
        <w:rPr>
          <w:rFonts w:cstheme="minorBidi"/>
          <w:bCs/>
          <w:szCs w:val="18"/>
          <w:lang w:val="en-US" w:bidi="th-TH"/>
        </w:rPr>
        <w:t xml:space="preserve"> Baht 3,000 million, totaling with the previous approval is Baht 13,000 million</w:t>
      </w:r>
      <w:r w:rsidR="002208D1">
        <w:rPr>
          <w:rFonts w:cstheme="minorBidi"/>
          <w:bCs/>
          <w:szCs w:val="18"/>
          <w:lang w:val="en-US" w:bidi="th-TH"/>
        </w:rPr>
        <w:t>.</w:t>
      </w:r>
    </w:p>
    <w:p w:rsidR="008C7D49" w:rsidRDefault="008C7D49" w:rsidP="008C7D49">
      <w:pPr>
        <w:pStyle w:val="BodyText"/>
        <w:spacing w:after="0" w:line="240" w:lineRule="atLeast"/>
        <w:ind w:right="63"/>
        <w:jc w:val="both"/>
        <w:rPr>
          <w:rFonts w:cstheme="minorBidi"/>
          <w:bCs/>
          <w:szCs w:val="18"/>
          <w:lang w:val="en-US" w:bidi="th-TH"/>
        </w:rPr>
      </w:pPr>
    </w:p>
    <w:p w:rsidR="008C7D49" w:rsidRPr="008C7D49" w:rsidRDefault="008C7D49" w:rsidP="008C7D49">
      <w:pPr>
        <w:pStyle w:val="BodyText"/>
        <w:spacing w:after="0" w:line="240" w:lineRule="atLeast"/>
        <w:ind w:left="540" w:right="63"/>
        <w:jc w:val="both"/>
        <w:rPr>
          <w:rFonts w:cstheme="minorBidi"/>
          <w:bCs/>
          <w:szCs w:val="18"/>
          <w:lang w:val="en-US" w:bidi="th-TH"/>
        </w:rPr>
      </w:pPr>
      <w:r>
        <w:rPr>
          <w:rFonts w:cstheme="minorBidi"/>
          <w:bCs/>
          <w:szCs w:val="18"/>
          <w:lang w:val="en-US" w:bidi="th-TH"/>
        </w:rPr>
        <w:t>The resolutions mentioned above, will be proposed for appr</w:t>
      </w:r>
      <w:r w:rsidR="002208D1">
        <w:rPr>
          <w:rFonts w:cstheme="minorBidi"/>
          <w:bCs/>
          <w:szCs w:val="18"/>
          <w:lang w:val="en-US" w:bidi="th-TH"/>
        </w:rPr>
        <w:t>oval in the Annual General Shareholders’ meeting for the year 2019.</w:t>
      </w:r>
    </w:p>
    <w:p w:rsidR="001D4410" w:rsidRDefault="001D4410">
      <w:pPr>
        <w:spacing w:line="240" w:lineRule="auto"/>
        <w:rPr>
          <w:rFonts w:cs="Times New Roman"/>
          <w:b/>
          <w:sz w:val="24"/>
          <w:szCs w:val="24"/>
        </w:rPr>
      </w:pPr>
      <w:r w:rsidRPr="008C7D49">
        <w:rPr>
          <w:rFonts w:cs="Times New Roman"/>
          <w:bCs/>
          <w:szCs w:val="24"/>
        </w:rPr>
        <w:br w:type="page"/>
      </w:r>
    </w:p>
    <w:p w:rsidR="003A5057" w:rsidRDefault="00CD3C47" w:rsidP="005410CC">
      <w:pPr>
        <w:pStyle w:val="Heading1"/>
        <w:numPr>
          <w:ilvl w:val="0"/>
          <w:numId w:val="22"/>
        </w:numPr>
        <w:tabs>
          <w:tab w:val="clear" w:pos="1404"/>
        </w:tabs>
        <w:spacing w:before="0" w:after="0" w:line="240" w:lineRule="atLeast"/>
        <w:ind w:left="540" w:hanging="540"/>
      </w:pPr>
      <w:r w:rsidRPr="007F6C76">
        <w:lastRenderedPageBreak/>
        <w:t>Thai Financial Reporting Standards (TFRS) not yet adopted</w:t>
      </w:r>
    </w:p>
    <w:p w:rsidR="005410CC" w:rsidRPr="005410CC" w:rsidRDefault="005410CC" w:rsidP="005410CC">
      <w:pPr>
        <w:autoSpaceDE w:val="0"/>
        <w:autoSpaceDN w:val="0"/>
        <w:adjustRightInd w:val="0"/>
        <w:spacing w:line="240" w:lineRule="auto"/>
        <w:rPr>
          <w:rFonts w:cs="Times New Roman"/>
        </w:rPr>
      </w:pPr>
    </w:p>
    <w:p w:rsidR="005410CC" w:rsidRDefault="005410CC" w:rsidP="005410CC">
      <w:pPr>
        <w:pStyle w:val="BodyText"/>
        <w:ind w:left="540"/>
        <w:jc w:val="thaiDistribute"/>
      </w:pPr>
      <w:r w:rsidRPr="005410CC">
        <w:t>A number of new and revised TFRS which relevant to the Group’s operations are expected to have significant impact on the consolidated and separate financial statements on the date of initial application. Those TFRS become effective for annual financial reporting periods beginning on or after 1 January of the following years.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4651"/>
        <w:gridCol w:w="1047"/>
      </w:tblGrid>
      <w:tr w:rsidR="005410CC" w:rsidRPr="006E7EDF" w:rsidTr="005410CC">
        <w:trPr>
          <w:tblHeader/>
        </w:trPr>
        <w:tc>
          <w:tcPr>
            <w:tcW w:w="2430" w:type="dxa"/>
            <w:vAlign w:val="bottom"/>
          </w:tcPr>
          <w:p w:rsidR="005410CC" w:rsidRPr="005410CC" w:rsidRDefault="005410CC" w:rsidP="00A51F0E">
            <w:pPr>
              <w:spacing w:line="240" w:lineRule="auto"/>
              <w:rPr>
                <w:rFonts w:ascii="Times New Roman" w:hAnsi="Times New Roman" w:cs="Times New Roman"/>
                <w:b/>
                <w:bCs/>
                <w:szCs w:val="22"/>
                <w:shd w:val="clear" w:color="auto" w:fill="D9D9D9" w:themeFill="background1" w:themeFillShade="D9"/>
                <w:rtl/>
                <w:cs/>
              </w:rPr>
            </w:pPr>
            <w:r w:rsidRPr="005410CC">
              <w:rPr>
                <w:rFonts w:ascii="Times New Roman" w:eastAsia="Calibri" w:hAnsi="Times New Roman" w:cs="Times New Roman"/>
                <w:b/>
                <w:bCs/>
                <w:szCs w:val="22"/>
              </w:rPr>
              <w:t>TFRS</w:t>
            </w:r>
          </w:p>
        </w:tc>
        <w:tc>
          <w:tcPr>
            <w:tcW w:w="4651" w:type="dxa"/>
            <w:vAlign w:val="bottom"/>
          </w:tcPr>
          <w:p w:rsidR="005410CC" w:rsidRPr="005410CC" w:rsidRDefault="005410CC" w:rsidP="00522E0F">
            <w:pPr>
              <w:spacing w:line="240" w:lineRule="auto"/>
              <w:jc w:val="center"/>
              <w:rPr>
                <w:rFonts w:ascii="Times New Roman" w:eastAsia="Calibri" w:hAnsi="Times New Roman" w:cs="Times New Roman"/>
                <w:b/>
                <w:bCs/>
                <w:szCs w:val="22"/>
              </w:rPr>
            </w:pPr>
            <w:r w:rsidRPr="005410CC">
              <w:rPr>
                <w:rFonts w:ascii="Times New Roman" w:hAnsi="Times New Roman" w:cs="Times New Roman"/>
                <w:b/>
                <w:bCs/>
                <w:szCs w:val="22"/>
              </w:rPr>
              <w:t>Topic</w:t>
            </w:r>
          </w:p>
        </w:tc>
        <w:tc>
          <w:tcPr>
            <w:tcW w:w="1047" w:type="dxa"/>
          </w:tcPr>
          <w:p w:rsidR="005410CC" w:rsidRPr="005410CC" w:rsidRDefault="005410CC" w:rsidP="00522E0F">
            <w:pPr>
              <w:spacing w:line="240" w:lineRule="auto"/>
              <w:jc w:val="center"/>
              <w:rPr>
                <w:rFonts w:ascii="Times New Roman" w:hAnsi="Times New Roman" w:cs="Times New Roman"/>
                <w:b/>
                <w:bCs/>
                <w:szCs w:val="22"/>
              </w:rPr>
            </w:pPr>
            <w:r w:rsidRPr="005410CC">
              <w:rPr>
                <w:rFonts w:ascii="Times New Roman" w:hAnsi="Times New Roman" w:cs="Times New Roman"/>
                <w:b/>
                <w:bCs/>
                <w:szCs w:val="22"/>
              </w:rPr>
              <w:t>Effective</w:t>
            </w:r>
          </w:p>
        </w:tc>
      </w:tr>
      <w:tr w:rsidR="005410CC" w:rsidRPr="006E7EDF" w:rsidTr="005410CC">
        <w:tc>
          <w:tcPr>
            <w:tcW w:w="2430" w:type="dxa"/>
          </w:tcPr>
          <w:p w:rsidR="005410CC" w:rsidRPr="005410CC" w:rsidRDefault="005410CC" w:rsidP="00A51F0E">
            <w:pPr>
              <w:spacing w:line="240" w:lineRule="auto"/>
              <w:ind w:left="162" w:hanging="162"/>
              <w:rPr>
                <w:rFonts w:ascii="Times New Roman" w:eastAsia="Calibri" w:hAnsi="Times New Roman" w:cs="Times New Roman"/>
                <w:szCs w:val="22"/>
                <w:rtl/>
                <w:cs/>
              </w:rPr>
            </w:pPr>
            <w:r w:rsidRPr="005410CC">
              <w:rPr>
                <w:rFonts w:ascii="Times New Roman" w:eastAsia="Calibri" w:hAnsi="Times New Roman" w:cs="Times New Roman"/>
                <w:szCs w:val="22"/>
                <w:lang w:val="en-US" w:bidi="th-TH"/>
              </w:rPr>
              <w:t>TFRS</w:t>
            </w:r>
            <w:r w:rsidRPr="005410CC">
              <w:rPr>
                <w:rFonts w:ascii="Times New Roman" w:eastAsia="Calibri" w:hAnsi="Times New Roman" w:cs="Times New Roman"/>
                <w:szCs w:val="22"/>
              </w:rPr>
              <w:t xml:space="preserve"> 7*</w:t>
            </w:r>
          </w:p>
        </w:tc>
        <w:tc>
          <w:tcPr>
            <w:tcW w:w="4651" w:type="dxa"/>
          </w:tcPr>
          <w:p w:rsidR="005410CC" w:rsidRPr="005410CC" w:rsidRDefault="005410CC" w:rsidP="00522E0F">
            <w:pPr>
              <w:spacing w:line="240" w:lineRule="auto"/>
              <w:ind w:left="162" w:hanging="162"/>
              <w:rPr>
                <w:rFonts w:ascii="Times New Roman" w:eastAsia="Calibri" w:hAnsi="Times New Roman" w:cs="Times New Roman"/>
                <w:szCs w:val="22"/>
                <w:rtl/>
                <w:cs/>
                <w:lang w:val="en-US"/>
              </w:rPr>
            </w:pPr>
            <w:r w:rsidRPr="005410CC">
              <w:rPr>
                <w:rFonts w:ascii="Times New Roman" w:eastAsia="Calibri" w:hAnsi="Times New Roman" w:cs="Times New Roman"/>
                <w:szCs w:val="22"/>
                <w:lang w:val="en-US" w:bidi="th-TH"/>
              </w:rPr>
              <w:t>Financial Instruments: Disclosures</w:t>
            </w:r>
          </w:p>
        </w:tc>
        <w:tc>
          <w:tcPr>
            <w:tcW w:w="1047" w:type="dxa"/>
          </w:tcPr>
          <w:p w:rsidR="005410CC" w:rsidRPr="005410CC" w:rsidRDefault="005410CC" w:rsidP="00522E0F">
            <w:pPr>
              <w:spacing w:line="240" w:lineRule="auto"/>
              <w:jc w:val="center"/>
              <w:rPr>
                <w:rFonts w:ascii="Times New Roman" w:eastAsia="Calibri" w:hAnsi="Times New Roman" w:cs="Times New Roman"/>
                <w:szCs w:val="22"/>
              </w:rPr>
            </w:pPr>
            <w:r w:rsidRPr="005410CC">
              <w:rPr>
                <w:rFonts w:ascii="Times New Roman" w:eastAsia="Calibri" w:hAnsi="Times New Roman" w:cs="Times New Roman"/>
                <w:szCs w:val="22"/>
              </w:rPr>
              <w:t>2020</w:t>
            </w:r>
          </w:p>
        </w:tc>
      </w:tr>
      <w:tr w:rsidR="005410CC" w:rsidRPr="006E7EDF" w:rsidTr="005410CC">
        <w:tc>
          <w:tcPr>
            <w:tcW w:w="2430" w:type="dxa"/>
          </w:tcPr>
          <w:p w:rsidR="005410CC" w:rsidRPr="005410CC" w:rsidRDefault="005410CC" w:rsidP="00A51F0E">
            <w:pPr>
              <w:spacing w:line="240" w:lineRule="auto"/>
              <w:ind w:left="162" w:hanging="162"/>
              <w:rPr>
                <w:rFonts w:ascii="Times New Roman" w:eastAsia="Calibri" w:hAnsi="Times New Roman" w:cs="Times New Roman"/>
                <w:szCs w:val="22"/>
                <w:rtl/>
                <w:cs/>
                <w:lang w:val="en-US"/>
              </w:rPr>
            </w:pPr>
            <w:r w:rsidRPr="005410CC">
              <w:rPr>
                <w:rFonts w:ascii="Times New Roman" w:eastAsia="Calibri" w:hAnsi="Times New Roman" w:cs="Times New Roman"/>
                <w:szCs w:val="22"/>
                <w:lang w:val="en-US" w:bidi="th-TH"/>
              </w:rPr>
              <w:t>TFRS</w:t>
            </w:r>
            <w:r w:rsidRPr="005410CC">
              <w:rPr>
                <w:rFonts w:ascii="Times New Roman" w:eastAsia="Calibri" w:hAnsi="Times New Roman" w:cs="Times New Roman"/>
                <w:szCs w:val="22"/>
                <w:lang w:val="en-US"/>
              </w:rPr>
              <w:t xml:space="preserve"> </w:t>
            </w:r>
            <w:r w:rsidRPr="005410CC">
              <w:rPr>
                <w:rFonts w:ascii="Times New Roman" w:eastAsia="Calibri" w:hAnsi="Times New Roman" w:cs="Times New Roman"/>
                <w:szCs w:val="22"/>
                <w:lang w:val="en-US" w:bidi="th-TH"/>
              </w:rPr>
              <w:t>9*</w:t>
            </w:r>
          </w:p>
        </w:tc>
        <w:tc>
          <w:tcPr>
            <w:tcW w:w="4651" w:type="dxa"/>
          </w:tcPr>
          <w:p w:rsidR="005410CC" w:rsidRPr="005410CC" w:rsidRDefault="005410CC" w:rsidP="00522E0F">
            <w:pPr>
              <w:spacing w:line="240" w:lineRule="auto"/>
              <w:ind w:left="162" w:hanging="162"/>
              <w:rPr>
                <w:rFonts w:ascii="Times New Roman" w:eastAsia="Calibri" w:hAnsi="Times New Roman" w:cs="Times New Roman"/>
                <w:szCs w:val="22"/>
                <w:rtl/>
                <w:cs/>
                <w:lang w:val="en-US"/>
              </w:rPr>
            </w:pPr>
            <w:r w:rsidRPr="005410CC">
              <w:rPr>
                <w:rFonts w:ascii="Times New Roman" w:eastAsia="Calibri" w:hAnsi="Times New Roman" w:cs="Times New Roman"/>
                <w:szCs w:val="22"/>
                <w:lang w:val="en-US" w:bidi="th-TH"/>
              </w:rPr>
              <w:t>Financial Instruments</w:t>
            </w:r>
          </w:p>
        </w:tc>
        <w:tc>
          <w:tcPr>
            <w:tcW w:w="1047" w:type="dxa"/>
          </w:tcPr>
          <w:p w:rsidR="005410CC" w:rsidRPr="005410CC" w:rsidRDefault="005410CC" w:rsidP="00522E0F">
            <w:pPr>
              <w:spacing w:line="240" w:lineRule="auto"/>
              <w:jc w:val="center"/>
              <w:rPr>
                <w:rFonts w:ascii="Times New Roman" w:eastAsia="Calibri" w:hAnsi="Times New Roman" w:cs="Times New Roman"/>
                <w:szCs w:val="22"/>
              </w:rPr>
            </w:pPr>
            <w:r w:rsidRPr="005410CC">
              <w:rPr>
                <w:rFonts w:ascii="Times New Roman" w:eastAsia="Calibri" w:hAnsi="Times New Roman" w:cs="Times New Roman"/>
                <w:szCs w:val="22"/>
              </w:rPr>
              <w:t>2020</w:t>
            </w:r>
          </w:p>
        </w:tc>
      </w:tr>
      <w:tr w:rsidR="005410CC" w:rsidRPr="006E7EDF" w:rsidTr="005410CC">
        <w:tc>
          <w:tcPr>
            <w:tcW w:w="2430" w:type="dxa"/>
          </w:tcPr>
          <w:p w:rsidR="005410CC" w:rsidRPr="005410CC" w:rsidRDefault="005410CC" w:rsidP="00A51F0E">
            <w:pPr>
              <w:spacing w:line="240" w:lineRule="auto"/>
              <w:ind w:left="162" w:hanging="162"/>
              <w:rPr>
                <w:rFonts w:ascii="Times New Roman" w:eastAsia="Calibri" w:hAnsi="Times New Roman" w:cs="Times New Roman"/>
                <w:szCs w:val="22"/>
                <w:rtl/>
                <w:cs/>
                <w:lang w:val="en-US"/>
              </w:rPr>
            </w:pPr>
            <w:r w:rsidRPr="005410CC">
              <w:rPr>
                <w:rFonts w:ascii="Times New Roman" w:eastAsia="Calibri" w:hAnsi="Times New Roman" w:cs="Times New Roman"/>
                <w:szCs w:val="22"/>
                <w:lang w:val="en-US" w:bidi="th-TH"/>
              </w:rPr>
              <w:t>TFRS</w:t>
            </w:r>
            <w:r w:rsidRPr="005410CC">
              <w:rPr>
                <w:rFonts w:ascii="Times New Roman" w:eastAsia="Calibri" w:hAnsi="Times New Roman" w:cs="Times New Roman"/>
                <w:szCs w:val="22"/>
                <w:lang w:val="en-US"/>
              </w:rPr>
              <w:t xml:space="preserve"> </w:t>
            </w:r>
            <w:r w:rsidRPr="005410CC">
              <w:rPr>
                <w:rFonts w:ascii="Times New Roman" w:eastAsia="Calibri" w:hAnsi="Times New Roman" w:cs="Times New Roman"/>
                <w:szCs w:val="22"/>
                <w:lang w:val="en-US" w:bidi="th-TH"/>
              </w:rPr>
              <w:t>15</w:t>
            </w:r>
          </w:p>
        </w:tc>
        <w:tc>
          <w:tcPr>
            <w:tcW w:w="4651" w:type="dxa"/>
          </w:tcPr>
          <w:p w:rsidR="005410CC" w:rsidRPr="005410CC" w:rsidRDefault="005410CC" w:rsidP="00522E0F">
            <w:pPr>
              <w:spacing w:line="240" w:lineRule="auto"/>
              <w:ind w:left="162" w:hanging="162"/>
              <w:rPr>
                <w:rFonts w:ascii="Times New Roman" w:eastAsia="Calibri" w:hAnsi="Times New Roman" w:cs="Times New Roman"/>
                <w:szCs w:val="22"/>
                <w:lang w:val="en-US" w:bidi="th-TH"/>
              </w:rPr>
            </w:pPr>
            <w:r w:rsidRPr="005410CC">
              <w:rPr>
                <w:rFonts w:ascii="Times New Roman" w:eastAsia="Calibri" w:hAnsi="Times New Roman" w:cs="Times New Roman"/>
                <w:szCs w:val="22"/>
                <w:lang w:val="en-US" w:bidi="th-TH"/>
              </w:rPr>
              <w:t>Revenue from Contracts with Customers</w:t>
            </w:r>
          </w:p>
        </w:tc>
        <w:tc>
          <w:tcPr>
            <w:tcW w:w="1047" w:type="dxa"/>
          </w:tcPr>
          <w:p w:rsidR="005410CC" w:rsidRPr="005410CC" w:rsidRDefault="005410CC" w:rsidP="00522E0F">
            <w:pPr>
              <w:spacing w:line="240" w:lineRule="auto"/>
              <w:jc w:val="center"/>
              <w:rPr>
                <w:rFonts w:ascii="Times New Roman" w:eastAsia="Calibri" w:hAnsi="Times New Roman" w:cs="Times New Roman"/>
                <w:szCs w:val="22"/>
                <w:rtl/>
                <w:cs/>
              </w:rPr>
            </w:pPr>
            <w:r w:rsidRPr="005410CC">
              <w:rPr>
                <w:rFonts w:ascii="Times New Roman" w:eastAsia="Calibri" w:hAnsi="Times New Roman" w:cs="Times New Roman"/>
                <w:szCs w:val="22"/>
              </w:rPr>
              <w:t>2019</w:t>
            </w:r>
          </w:p>
        </w:tc>
      </w:tr>
      <w:tr w:rsidR="005410CC" w:rsidRPr="006E7EDF" w:rsidTr="005410CC">
        <w:tc>
          <w:tcPr>
            <w:tcW w:w="2430" w:type="dxa"/>
          </w:tcPr>
          <w:p w:rsidR="005410CC" w:rsidRPr="005410CC" w:rsidRDefault="005410CC" w:rsidP="00A51F0E">
            <w:pPr>
              <w:spacing w:line="240" w:lineRule="auto"/>
              <w:ind w:left="162" w:hanging="162"/>
              <w:rPr>
                <w:rFonts w:ascii="Times New Roman" w:eastAsia="Calibri" w:hAnsi="Times New Roman" w:cs="Times New Roman"/>
                <w:szCs w:val="22"/>
                <w:rtl/>
                <w:cs/>
                <w:lang w:val="en-US"/>
              </w:rPr>
            </w:pPr>
            <w:r w:rsidRPr="005410CC">
              <w:rPr>
                <w:rFonts w:ascii="Times New Roman" w:eastAsia="Calibri" w:hAnsi="Times New Roman" w:cs="Times New Roman"/>
                <w:szCs w:val="22"/>
                <w:lang w:val="en-US" w:bidi="th-TH"/>
              </w:rPr>
              <w:t>TAS</w:t>
            </w:r>
            <w:r w:rsidRPr="005410CC">
              <w:rPr>
                <w:rFonts w:ascii="Times New Roman" w:eastAsia="Calibri" w:hAnsi="Times New Roman" w:cs="Times New Roman"/>
                <w:szCs w:val="22"/>
                <w:lang w:val="en-US"/>
              </w:rPr>
              <w:t xml:space="preserve"> </w:t>
            </w:r>
            <w:r w:rsidRPr="005410CC">
              <w:rPr>
                <w:rFonts w:ascii="Times New Roman" w:eastAsia="Calibri" w:hAnsi="Times New Roman" w:cs="Times New Roman"/>
                <w:szCs w:val="22"/>
                <w:lang w:val="en-US" w:bidi="th-TH"/>
              </w:rPr>
              <w:t>32*</w:t>
            </w:r>
          </w:p>
        </w:tc>
        <w:tc>
          <w:tcPr>
            <w:tcW w:w="4651" w:type="dxa"/>
          </w:tcPr>
          <w:p w:rsidR="005410CC" w:rsidRPr="005410CC" w:rsidRDefault="005410CC" w:rsidP="00522E0F">
            <w:pPr>
              <w:spacing w:line="240" w:lineRule="auto"/>
              <w:ind w:left="162" w:hanging="162"/>
              <w:rPr>
                <w:rFonts w:ascii="Times New Roman" w:eastAsia="Calibri" w:hAnsi="Times New Roman" w:cs="Times New Roman"/>
                <w:szCs w:val="22"/>
                <w:rtl/>
                <w:cs/>
                <w:lang w:val="en-US"/>
              </w:rPr>
            </w:pPr>
            <w:r w:rsidRPr="005410CC">
              <w:rPr>
                <w:rFonts w:ascii="Times New Roman" w:eastAsia="Calibri" w:hAnsi="Times New Roman" w:cs="Times New Roman"/>
                <w:szCs w:val="22"/>
                <w:lang w:val="en-US" w:bidi="th-TH"/>
              </w:rPr>
              <w:t>Financial Instruments: Presentation</w:t>
            </w:r>
          </w:p>
        </w:tc>
        <w:tc>
          <w:tcPr>
            <w:tcW w:w="1047" w:type="dxa"/>
          </w:tcPr>
          <w:p w:rsidR="005410CC" w:rsidRPr="005410CC" w:rsidRDefault="005410CC" w:rsidP="00522E0F">
            <w:pPr>
              <w:spacing w:line="240" w:lineRule="auto"/>
              <w:jc w:val="center"/>
              <w:rPr>
                <w:rFonts w:ascii="Times New Roman" w:eastAsia="Calibri" w:hAnsi="Times New Roman" w:cs="Times New Roman"/>
                <w:szCs w:val="22"/>
              </w:rPr>
            </w:pPr>
            <w:r w:rsidRPr="005410CC">
              <w:rPr>
                <w:rFonts w:ascii="Times New Roman" w:eastAsia="Calibri" w:hAnsi="Times New Roman" w:cs="Times New Roman"/>
                <w:szCs w:val="22"/>
              </w:rPr>
              <w:t>2020</w:t>
            </w:r>
          </w:p>
        </w:tc>
      </w:tr>
      <w:tr w:rsidR="00C55898" w:rsidRPr="006E7EDF" w:rsidTr="005410CC">
        <w:tc>
          <w:tcPr>
            <w:tcW w:w="2430" w:type="dxa"/>
          </w:tcPr>
          <w:p w:rsidR="00C55898" w:rsidRPr="005410CC" w:rsidRDefault="00C55898" w:rsidP="00A51F0E">
            <w:pPr>
              <w:spacing w:line="240" w:lineRule="auto"/>
              <w:ind w:left="162" w:hanging="162"/>
              <w:rPr>
                <w:rFonts w:eastAsia="Calibri" w:cs="Times New Roman"/>
                <w:szCs w:val="22"/>
                <w:lang w:val="en-US" w:bidi="th-TH"/>
              </w:rPr>
            </w:pPr>
            <w:r w:rsidRPr="00C55898">
              <w:rPr>
                <w:rFonts w:ascii="Times New Roman" w:eastAsia="Calibri" w:hAnsi="Times New Roman" w:cs="Times New Roman"/>
                <w:szCs w:val="22"/>
                <w:lang w:val="en-US" w:bidi="th-TH"/>
              </w:rPr>
              <w:t>TFRIC 16*</w:t>
            </w:r>
          </w:p>
        </w:tc>
        <w:tc>
          <w:tcPr>
            <w:tcW w:w="4651" w:type="dxa"/>
          </w:tcPr>
          <w:p w:rsidR="00C55898" w:rsidRPr="00C55898" w:rsidRDefault="00C55898" w:rsidP="00522E0F">
            <w:pPr>
              <w:spacing w:line="240" w:lineRule="auto"/>
              <w:ind w:left="162" w:hanging="162"/>
              <w:rPr>
                <w:rFonts w:ascii="Times New Roman" w:eastAsia="Calibri" w:hAnsi="Times New Roman" w:cs="Times New Roman"/>
                <w:szCs w:val="22"/>
                <w:lang w:val="en-US" w:bidi="th-TH"/>
              </w:rPr>
            </w:pPr>
            <w:r w:rsidRPr="00C55898">
              <w:rPr>
                <w:rFonts w:ascii="Times New Roman" w:eastAsia="Calibri" w:hAnsi="Times New Roman" w:cs="Times New Roman"/>
                <w:szCs w:val="22"/>
                <w:lang w:val="en-US" w:bidi="th-TH"/>
              </w:rPr>
              <w:t>Hedges of a Net Investment in a Foreign Operation</w:t>
            </w:r>
          </w:p>
        </w:tc>
        <w:tc>
          <w:tcPr>
            <w:tcW w:w="1047" w:type="dxa"/>
          </w:tcPr>
          <w:p w:rsidR="00C55898" w:rsidRPr="005410CC" w:rsidRDefault="00C55898" w:rsidP="00522E0F">
            <w:pPr>
              <w:spacing w:line="240" w:lineRule="auto"/>
              <w:jc w:val="center"/>
              <w:rPr>
                <w:rFonts w:eastAsia="Calibri" w:cs="Times New Roman"/>
                <w:szCs w:val="22"/>
              </w:rPr>
            </w:pPr>
            <w:r w:rsidRPr="005410CC">
              <w:rPr>
                <w:rFonts w:ascii="Times New Roman" w:eastAsia="Calibri" w:hAnsi="Times New Roman" w:cs="Times New Roman"/>
                <w:szCs w:val="22"/>
              </w:rPr>
              <w:t>2020</w:t>
            </w:r>
          </w:p>
        </w:tc>
      </w:tr>
      <w:tr w:rsidR="00C55898" w:rsidRPr="006E7EDF" w:rsidTr="005410CC">
        <w:tc>
          <w:tcPr>
            <w:tcW w:w="2430" w:type="dxa"/>
          </w:tcPr>
          <w:p w:rsidR="00C55898" w:rsidRPr="005410CC" w:rsidRDefault="00C55898" w:rsidP="00A51F0E">
            <w:pPr>
              <w:spacing w:line="240" w:lineRule="auto"/>
              <w:ind w:left="162" w:hanging="162"/>
              <w:rPr>
                <w:rFonts w:eastAsia="Calibri" w:cs="Times New Roman"/>
                <w:szCs w:val="22"/>
                <w:lang w:val="en-US" w:bidi="th-TH"/>
              </w:rPr>
            </w:pPr>
            <w:r w:rsidRPr="00C55898">
              <w:rPr>
                <w:rFonts w:ascii="Times New Roman" w:eastAsia="Calibri" w:hAnsi="Times New Roman" w:cs="Times New Roman"/>
                <w:szCs w:val="22"/>
                <w:lang w:val="en-US" w:bidi="th-TH"/>
              </w:rPr>
              <w:t>TFRIC 19*</w:t>
            </w:r>
          </w:p>
        </w:tc>
        <w:tc>
          <w:tcPr>
            <w:tcW w:w="4651" w:type="dxa"/>
          </w:tcPr>
          <w:p w:rsidR="00C55898" w:rsidRPr="00C55898" w:rsidRDefault="00C55898" w:rsidP="00522E0F">
            <w:pPr>
              <w:spacing w:line="240" w:lineRule="auto"/>
              <w:ind w:left="162" w:hanging="162"/>
              <w:rPr>
                <w:rFonts w:ascii="Times New Roman" w:eastAsia="Calibri" w:hAnsi="Times New Roman" w:cs="Times New Roman"/>
                <w:szCs w:val="22"/>
                <w:lang w:val="en-US" w:bidi="th-TH"/>
              </w:rPr>
            </w:pPr>
            <w:r w:rsidRPr="00C55898">
              <w:rPr>
                <w:rFonts w:ascii="Times New Roman" w:eastAsia="Calibri" w:hAnsi="Times New Roman" w:cs="Times New Roman"/>
                <w:szCs w:val="22"/>
                <w:lang w:val="en-US" w:bidi="th-TH"/>
              </w:rPr>
              <w:t>Extinguishing Financial Liabilities with Equity Instruments</w:t>
            </w:r>
          </w:p>
        </w:tc>
        <w:tc>
          <w:tcPr>
            <w:tcW w:w="1047" w:type="dxa"/>
          </w:tcPr>
          <w:p w:rsidR="00C55898" w:rsidRPr="005410CC" w:rsidRDefault="00C55898" w:rsidP="00522E0F">
            <w:pPr>
              <w:spacing w:line="240" w:lineRule="auto"/>
              <w:jc w:val="center"/>
              <w:rPr>
                <w:rFonts w:eastAsia="Calibri" w:cs="Times New Roman"/>
                <w:szCs w:val="22"/>
              </w:rPr>
            </w:pPr>
            <w:r w:rsidRPr="005410CC">
              <w:rPr>
                <w:rFonts w:ascii="Times New Roman" w:eastAsia="Calibri" w:hAnsi="Times New Roman" w:cs="Times New Roman"/>
                <w:szCs w:val="22"/>
              </w:rPr>
              <w:t>2020</w:t>
            </w:r>
          </w:p>
        </w:tc>
      </w:tr>
    </w:tbl>
    <w:p w:rsidR="005410CC" w:rsidRDefault="005410CC" w:rsidP="005410CC">
      <w:pPr>
        <w:autoSpaceDE w:val="0"/>
        <w:autoSpaceDN w:val="0"/>
        <w:adjustRightInd w:val="0"/>
        <w:spacing w:line="240" w:lineRule="auto"/>
      </w:pPr>
    </w:p>
    <w:p w:rsidR="005410CC" w:rsidRDefault="005410CC" w:rsidP="005410CC">
      <w:pPr>
        <w:pStyle w:val="BodyText"/>
        <w:ind w:left="540"/>
        <w:jc w:val="thaiDistribute"/>
      </w:pPr>
      <w:r w:rsidRPr="005410CC">
        <w:t>* TFRS - Financial instruments standards</w:t>
      </w:r>
    </w:p>
    <w:p w:rsidR="002208D1" w:rsidRDefault="002208D1" w:rsidP="005410CC">
      <w:pPr>
        <w:pStyle w:val="BodyText"/>
        <w:ind w:left="540"/>
        <w:jc w:val="thaiDistribute"/>
        <w:rPr>
          <w:lang w:val="en-US"/>
        </w:rPr>
      </w:pPr>
      <w:r w:rsidRPr="002208D1">
        <w:rPr>
          <w:rFonts w:eastAsia="Calibri"/>
          <w:b/>
          <w:bCs/>
          <w:i/>
          <w:iCs/>
          <w:szCs w:val="22"/>
          <w:lang w:val="en-US" w:bidi="th-TH"/>
        </w:rPr>
        <w:t>TFRS</w:t>
      </w:r>
      <w:r w:rsidRPr="002208D1">
        <w:rPr>
          <w:rFonts w:eastAsia="Calibri"/>
          <w:b/>
          <w:bCs/>
          <w:i/>
          <w:iCs/>
          <w:szCs w:val="22"/>
          <w:lang w:val="en-US"/>
        </w:rPr>
        <w:t xml:space="preserve"> </w:t>
      </w:r>
      <w:r w:rsidRPr="002208D1">
        <w:rPr>
          <w:rFonts w:eastAsia="Calibri"/>
          <w:b/>
          <w:bCs/>
          <w:i/>
          <w:iCs/>
          <w:szCs w:val="22"/>
          <w:lang w:val="en-US" w:bidi="th-TH"/>
        </w:rPr>
        <w:t>15 Revenue from Contracts with Customers</w:t>
      </w:r>
    </w:p>
    <w:p w:rsidR="005410CC" w:rsidRPr="009A4336" w:rsidRDefault="005410CC" w:rsidP="005410CC">
      <w:pPr>
        <w:pStyle w:val="BodyText"/>
        <w:ind w:left="540"/>
        <w:jc w:val="thaiDistribute"/>
        <w:rPr>
          <w:rFonts w:cs="Times New Roman"/>
          <w:szCs w:val="22"/>
        </w:rPr>
      </w:pPr>
      <w:r w:rsidRPr="005410CC">
        <w:rPr>
          <w:lang w:val="en-US"/>
        </w:rPr>
        <w:t xml:space="preserve">TFRS 15 establishes a comprehensive framework for determining whether, how much and when revenue is </w:t>
      </w:r>
      <w:proofErr w:type="spellStart"/>
      <w:r w:rsidRPr="005410CC">
        <w:rPr>
          <w:lang w:val="en-US"/>
        </w:rPr>
        <w:t>recognised</w:t>
      </w:r>
      <w:proofErr w:type="spellEnd"/>
      <w:r w:rsidRPr="005410CC">
        <w:rPr>
          <w:lang w:val="en-US"/>
        </w:rPr>
        <w:t xml:space="preserve">. Revenue should be </w:t>
      </w:r>
      <w:proofErr w:type="spellStart"/>
      <w:r w:rsidRPr="005410CC">
        <w:rPr>
          <w:lang w:val="en-US"/>
        </w:rPr>
        <w:t>recognised</w:t>
      </w:r>
      <w:proofErr w:type="spellEnd"/>
      <w:r w:rsidRPr="005410CC">
        <w:rPr>
          <w:lang w:val="en-US"/>
        </w:rPr>
        <w:t xml:space="preserve"> when (or as) an entity transfers control over goods or services to a customer, measured at the amount to which the entity expects to be entitled. It replaces </w:t>
      </w:r>
      <w:r w:rsidRPr="009A4336">
        <w:rPr>
          <w:rFonts w:cs="Times New Roman"/>
          <w:szCs w:val="22"/>
          <w:lang w:val="en-US"/>
        </w:rPr>
        <w:t xml:space="preserve">existing revenue recognition standards as follows: </w:t>
      </w:r>
    </w:p>
    <w:p w:rsidR="005410CC" w:rsidRPr="00F42779" w:rsidRDefault="005410CC" w:rsidP="00F42779">
      <w:pPr>
        <w:pStyle w:val="BodyText"/>
        <w:tabs>
          <w:tab w:val="left" w:pos="810"/>
        </w:tabs>
        <w:ind w:left="540"/>
        <w:rPr>
          <w:rFonts w:cs="Times New Roman"/>
          <w:szCs w:val="22"/>
          <w:lang w:val="en-US"/>
        </w:rPr>
      </w:pPr>
      <w:r w:rsidRPr="009A4336">
        <w:rPr>
          <w:rFonts w:cs="Times New Roman"/>
          <w:szCs w:val="22"/>
          <w:lang w:val="en-US"/>
        </w:rPr>
        <w:t>-</w:t>
      </w:r>
      <w:r w:rsidRPr="009A4336">
        <w:rPr>
          <w:rFonts w:cs="Times New Roman"/>
          <w:szCs w:val="22"/>
          <w:lang w:val="en-US"/>
        </w:rPr>
        <w:tab/>
      </w:r>
      <w:r w:rsidRPr="00F42779">
        <w:rPr>
          <w:rFonts w:cs="Times New Roman"/>
          <w:szCs w:val="22"/>
          <w:lang w:val="en-US"/>
        </w:rPr>
        <w:t>TAS 11 (revised 2017) Construction contract</w:t>
      </w:r>
      <w:r w:rsidR="00F42779">
        <w:rPr>
          <w:rFonts w:cs="Times New Roman"/>
          <w:szCs w:val="22"/>
          <w:lang w:val="en-US"/>
        </w:rPr>
        <w:br/>
      </w:r>
      <w:r w:rsidRPr="00F42779">
        <w:rPr>
          <w:rFonts w:cs="Times New Roman"/>
          <w:szCs w:val="22"/>
          <w:lang w:val="en-US"/>
        </w:rPr>
        <w:t>-</w:t>
      </w:r>
      <w:r w:rsidRPr="00F42779">
        <w:rPr>
          <w:rFonts w:cs="Times New Roman"/>
          <w:szCs w:val="22"/>
          <w:lang w:val="en-US"/>
        </w:rPr>
        <w:tab/>
        <w:t>TAS 18 (revised 2017) Revenue</w:t>
      </w:r>
      <w:r w:rsidR="00F42779">
        <w:rPr>
          <w:rFonts w:cs="Times New Roman"/>
          <w:szCs w:val="22"/>
          <w:lang w:val="en-US"/>
        </w:rPr>
        <w:br/>
      </w:r>
      <w:r w:rsidRPr="00F42779">
        <w:rPr>
          <w:rFonts w:cs="Times New Roman"/>
          <w:szCs w:val="22"/>
          <w:lang w:val="en-US"/>
        </w:rPr>
        <w:t>-</w:t>
      </w:r>
      <w:r w:rsidRPr="00F42779">
        <w:rPr>
          <w:rFonts w:cs="Times New Roman"/>
          <w:szCs w:val="22"/>
          <w:lang w:val="en-US"/>
        </w:rPr>
        <w:tab/>
        <w:t>TSIC 31 (revised 2017) Revenue-Barter Transactions Involving Advertising Services</w:t>
      </w:r>
      <w:r w:rsidR="00F42779">
        <w:rPr>
          <w:rFonts w:cs="Times New Roman"/>
          <w:szCs w:val="22"/>
          <w:lang w:val="en-US"/>
        </w:rPr>
        <w:br/>
      </w:r>
      <w:r w:rsidRPr="00F42779">
        <w:rPr>
          <w:rFonts w:cs="Times New Roman"/>
          <w:szCs w:val="22"/>
          <w:lang w:val="en-US"/>
        </w:rPr>
        <w:t>-</w:t>
      </w:r>
      <w:r w:rsidRPr="00F42779">
        <w:rPr>
          <w:rFonts w:cs="Times New Roman"/>
          <w:szCs w:val="22"/>
          <w:lang w:val="en-US"/>
        </w:rPr>
        <w:tab/>
        <w:t>TFRIC 13 (revised 2017) Customer loyalty program</w:t>
      </w:r>
      <w:r w:rsidR="00F42779">
        <w:rPr>
          <w:rFonts w:cs="Times New Roman"/>
          <w:szCs w:val="22"/>
          <w:lang w:val="en-US"/>
        </w:rPr>
        <w:br/>
      </w:r>
      <w:r w:rsidRPr="00F42779">
        <w:rPr>
          <w:rFonts w:cs="Times New Roman"/>
          <w:szCs w:val="22"/>
          <w:lang w:val="en-US"/>
        </w:rPr>
        <w:t>-</w:t>
      </w:r>
      <w:r w:rsidRPr="00F42779">
        <w:rPr>
          <w:rFonts w:cs="Times New Roman"/>
          <w:szCs w:val="22"/>
          <w:lang w:val="en-US"/>
        </w:rPr>
        <w:tab/>
        <w:t>TFRIC 15 (revised 2017) Agreements for the Construction of Real Estate</w:t>
      </w:r>
      <w:r w:rsidR="00F42779">
        <w:rPr>
          <w:rFonts w:cs="Times New Roman"/>
          <w:szCs w:val="22"/>
          <w:lang w:val="en-US"/>
        </w:rPr>
        <w:br/>
      </w:r>
      <w:r w:rsidRPr="00F42779">
        <w:rPr>
          <w:rFonts w:cs="Times New Roman"/>
          <w:szCs w:val="22"/>
          <w:lang w:val="en-US"/>
        </w:rPr>
        <w:t>-</w:t>
      </w:r>
      <w:r w:rsidRPr="00F42779">
        <w:rPr>
          <w:rFonts w:cs="Times New Roman"/>
          <w:szCs w:val="22"/>
          <w:lang w:val="en-US"/>
        </w:rPr>
        <w:tab/>
        <w:t>TFRIC 18 (revised 2017) Transfers of Assets from Customers</w:t>
      </w:r>
    </w:p>
    <w:p w:rsidR="009A4336" w:rsidRPr="00F42779" w:rsidRDefault="00522E0F" w:rsidP="005410CC">
      <w:pPr>
        <w:pStyle w:val="BodyText"/>
        <w:ind w:left="540"/>
        <w:jc w:val="thaiDistribute"/>
        <w:rPr>
          <w:i/>
          <w:iCs/>
          <w:lang w:val="en-US" w:bidi="th-TH"/>
        </w:rPr>
      </w:pPr>
      <w:r w:rsidRPr="00F42779">
        <w:rPr>
          <w:i/>
          <w:iCs/>
          <w:lang w:val="en-US" w:bidi="th-TH"/>
        </w:rPr>
        <w:t>Potential impact on the financial statements</w:t>
      </w:r>
    </w:p>
    <w:p w:rsidR="00522E0F" w:rsidRDefault="00522E0F" w:rsidP="005410CC">
      <w:pPr>
        <w:pStyle w:val="BodyText"/>
        <w:ind w:left="540"/>
        <w:jc w:val="thaiDistribute"/>
        <w:rPr>
          <w:lang w:val="en-US" w:bidi="th-TH"/>
        </w:rPr>
      </w:pPr>
      <w:r>
        <w:rPr>
          <w:lang w:val="en-US" w:bidi="th-TH"/>
        </w:rPr>
        <w:t>During the financial year, the Group completed its initial assessment of the impact on the Group’s financial statements. Based on its initial assessment, the Group does not expect significant changes to the recognition criteria for most of its existing revenue arrangements.</w:t>
      </w:r>
    </w:p>
    <w:p w:rsidR="003568A6" w:rsidRDefault="00F10F06" w:rsidP="003568A6">
      <w:pPr>
        <w:pStyle w:val="Heading1"/>
        <w:numPr>
          <w:ilvl w:val="0"/>
          <w:numId w:val="0"/>
        </w:numPr>
        <w:spacing w:before="0" w:after="0" w:line="240" w:lineRule="atLeast"/>
        <w:ind w:left="540"/>
        <w:jc w:val="thaiDistribute"/>
        <w:rPr>
          <w:bCs/>
          <w:i/>
          <w:iCs/>
          <w:lang w:val="en-US" w:bidi="th-TH"/>
        </w:rPr>
      </w:pPr>
      <w:r w:rsidRPr="00F10F06">
        <w:rPr>
          <w:bCs/>
          <w:i/>
          <w:iCs/>
          <w:lang w:val="en-US" w:bidi="th-TH"/>
        </w:rPr>
        <w:t>TFRS - Financial instruments standards</w:t>
      </w:r>
    </w:p>
    <w:p w:rsidR="003568A6" w:rsidRPr="003568A6" w:rsidRDefault="003568A6" w:rsidP="003568A6">
      <w:pPr>
        <w:pStyle w:val="Heading1"/>
        <w:numPr>
          <w:ilvl w:val="0"/>
          <w:numId w:val="0"/>
        </w:numPr>
        <w:spacing w:before="0" w:after="0" w:line="240" w:lineRule="atLeast"/>
        <w:ind w:left="540"/>
        <w:jc w:val="thaiDistribute"/>
        <w:rPr>
          <w:b w:val="0"/>
          <w:sz w:val="22"/>
          <w:lang w:val="en-US" w:bidi="th-TH"/>
        </w:rPr>
      </w:pPr>
    </w:p>
    <w:p w:rsidR="00F10F06" w:rsidRPr="00F10F06" w:rsidRDefault="00F10F06" w:rsidP="002328C5">
      <w:pPr>
        <w:pStyle w:val="BodyText"/>
        <w:ind w:left="540"/>
        <w:jc w:val="thaiDistribute"/>
        <w:rPr>
          <w:lang w:val="en-US" w:bidi="th-TH"/>
        </w:rPr>
      </w:pPr>
      <w:r w:rsidRPr="00F10F06">
        <w:rPr>
          <w:lang w:val="en-US" w:bidi="th-TH"/>
        </w:rPr>
        <w:t>These TFRS establish requirements related to definition, recognition, measurement, impairment and derecognition of financial assets and financial liabilities, including accounting for derivatives and hedge accounting.</w:t>
      </w:r>
    </w:p>
    <w:p w:rsidR="00F10F06" w:rsidRPr="00F10F06" w:rsidRDefault="00F10F06" w:rsidP="002328C5">
      <w:pPr>
        <w:pStyle w:val="BodyText"/>
        <w:ind w:left="540"/>
        <w:jc w:val="thaiDistribute"/>
        <w:rPr>
          <w:lang w:val="en-US" w:bidi="th-TH"/>
        </w:rPr>
      </w:pPr>
      <w:r w:rsidRPr="00F10F06">
        <w:rPr>
          <w:lang w:val="en-US" w:bidi="th-TH"/>
        </w:rPr>
        <w:t xml:space="preserve">Management is presently considering the potential impact of adopting and initially applying TFRS </w:t>
      </w:r>
      <w:r w:rsidR="002328C5">
        <w:rPr>
          <w:lang w:val="en-US" w:bidi="th-TH"/>
        </w:rPr>
        <w:t>-</w:t>
      </w:r>
      <w:r w:rsidRPr="00F10F06">
        <w:rPr>
          <w:lang w:val="en-US" w:bidi="th-TH"/>
        </w:rPr>
        <w:t xml:space="preserve"> Financial instruments standards on the </w:t>
      </w:r>
      <w:r>
        <w:rPr>
          <w:lang w:val="en-US" w:bidi="th-TH"/>
        </w:rPr>
        <w:t>consolidated and separate</w:t>
      </w:r>
      <w:r w:rsidRPr="00F10F06">
        <w:rPr>
          <w:lang w:val="en-US" w:bidi="th-TH"/>
        </w:rPr>
        <w:t xml:space="preserve"> financial statements.</w:t>
      </w:r>
    </w:p>
    <w:p w:rsidR="001D68AF" w:rsidRDefault="001D68AF">
      <w:pPr>
        <w:spacing w:line="240" w:lineRule="auto"/>
        <w:rPr>
          <w:rFonts w:cs="Times New Roman"/>
          <w:b/>
          <w:sz w:val="24"/>
          <w:szCs w:val="24"/>
        </w:rPr>
      </w:pPr>
      <w:r>
        <w:rPr>
          <w:rFonts w:cs="Times New Roman"/>
          <w:szCs w:val="24"/>
        </w:rPr>
        <w:br w:type="page"/>
      </w:r>
    </w:p>
    <w:p w:rsidR="00BF0232" w:rsidRPr="00F11C6E" w:rsidRDefault="00BF0232" w:rsidP="00BF0232">
      <w:pPr>
        <w:pStyle w:val="Heading1"/>
        <w:numPr>
          <w:ilvl w:val="0"/>
          <w:numId w:val="0"/>
        </w:numPr>
        <w:spacing w:before="0" w:after="0" w:line="240" w:lineRule="atLeast"/>
        <w:ind w:left="540" w:hanging="540"/>
        <w:rPr>
          <w:rFonts w:cs="Times New Roman"/>
          <w:szCs w:val="24"/>
        </w:rPr>
      </w:pPr>
      <w:r w:rsidRPr="00FF6DC5">
        <w:rPr>
          <w:rFonts w:cs="Times New Roman"/>
          <w:szCs w:val="24"/>
        </w:rPr>
        <w:lastRenderedPageBreak/>
        <w:t>4</w:t>
      </w:r>
      <w:r w:rsidR="00D80A59">
        <w:rPr>
          <w:rFonts w:cstheme="minorBidi"/>
          <w:szCs w:val="30"/>
          <w:lang w:val="en-US" w:bidi="th-TH"/>
        </w:rPr>
        <w:t>3</w:t>
      </w:r>
      <w:r w:rsidRPr="00FF6DC5">
        <w:rPr>
          <w:rFonts w:cs="Times New Roman"/>
          <w:szCs w:val="24"/>
        </w:rPr>
        <w:tab/>
      </w:r>
      <w:r w:rsidR="00380AC5" w:rsidRPr="00F11C6E">
        <w:rPr>
          <w:rFonts w:cs="Times New Roman"/>
          <w:szCs w:val="24"/>
        </w:rPr>
        <w:t>Supplementary</w:t>
      </w:r>
      <w:r w:rsidR="00367A48" w:rsidRPr="00F11C6E">
        <w:rPr>
          <w:rFonts w:cs="Times New Roman"/>
          <w:szCs w:val="24"/>
        </w:rPr>
        <w:t xml:space="preserve"> information</w:t>
      </w:r>
    </w:p>
    <w:p w:rsidR="00BF0232" w:rsidRPr="00F11C6E" w:rsidRDefault="00BF0232" w:rsidP="00BF0232">
      <w:pPr>
        <w:autoSpaceDE w:val="0"/>
        <w:autoSpaceDN w:val="0"/>
        <w:adjustRightInd w:val="0"/>
        <w:spacing w:line="240" w:lineRule="auto"/>
        <w:rPr>
          <w:rFonts w:cs="Times New Roman"/>
        </w:rPr>
      </w:pPr>
    </w:p>
    <w:p w:rsidR="00BF0232" w:rsidRPr="00F11C6E" w:rsidRDefault="00BF0232" w:rsidP="00C1330F">
      <w:pPr>
        <w:autoSpaceDE w:val="0"/>
        <w:autoSpaceDN w:val="0"/>
        <w:adjustRightInd w:val="0"/>
        <w:spacing w:line="240" w:lineRule="auto"/>
        <w:ind w:left="540"/>
        <w:jc w:val="thaiDistribute"/>
        <w:rPr>
          <w:rFonts w:cs="Times New Roman"/>
        </w:rPr>
      </w:pPr>
      <w:r w:rsidRPr="00F11C6E">
        <w:rPr>
          <w:rFonts w:cs="Times New Roman"/>
        </w:rPr>
        <w:t xml:space="preserve">As </w:t>
      </w:r>
      <w:r w:rsidR="00380AC5" w:rsidRPr="00F11C6E">
        <w:rPr>
          <w:rFonts w:cs="Times New Roman"/>
        </w:rPr>
        <w:t>described in Note 2</w:t>
      </w:r>
      <w:r w:rsidRPr="00F11C6E">
        <w:rPr>
          <w:rFonts w:cs="Times New Roman"/>
        </w:rPr>
        <w:t>(e), change in accounting period, the consolidated and separate financial statements for</w:t>
      </w:r>
      <w:r w:rsidR="00C1330F" w:rsidRPr="00F11C6E">
        <w:rPr>
          <w:rFonts w:cs="Times New Roman"/>
        </w:rPr>
        <w:t xml:space="preserve"> t</w:t>
      </w:r>
      <w:r w:rsidRPr="00F11C6E">
        <w:rPr>
          <w:rFonts w:cs="Times New Roman"/>
        </w:rPr>
        <w:t>he period from 1 January 2017 to 30 September 2017 have been firstly prepared and presented for the period from 1 J</w:t>
      </w:r>
      <w:r w:rsidR="00380AC5" w:rsidRPr="00F11C6E">
        <w:rPr>
          <w:rFonts w:cs="Times New Roman"/>
        </w:rPr>
        <w:t xml:space="preserve">anuary 2017 </w:t>
      </w:r>
      <w:r w:rsidRPr="00F11C6E">
        <w:rPr>
          <w:rFonts w:cs="Times New Roman"/>
        </w:rPr>
        <w:t>to 30 September 2017, in accordance with the required format of the financial statements presentation.</w:t>
      </w:r>
    </w:p>
    <w:p w:rsidR="00A84B7F" w:rsidRPr="00F11C6E" w:rsidRDefault="00A84B7F" w:rsidP="00A84B7F">
      <w:pPr>
        <w:spacing w:line="240" w:lineRule="auto"/>
        <w:rPr>
          <w:rFonts w:cs="Times New Roman"/>
        </w:rPr>
      </w:pPr>
    </w:p>
    <w:p w:rsidR="00BF0232" w:rsidRPr="00F11C6E" w:rsidRDefault="00BF0232" w:rsidP="005410CC">
      <w:pPr>
        <w:spacing w:line="240" w:lineRule="auto"/>
        <w:ind w:left="540"/>
        <w:jc w:val="thaiDistribute"/>
        <w:rPr>
          <w:rFonts w:cs="Times New Roman"/>
        </w:rPr>
      </w:pPr>
      <w:r w:rsidRPr="00F11C6E">
        <w:rPr>
          <w:rFonts w:cs="Times New Roman"/>
        </w:rPr>
        <w:t>For the benefit of the users in comparing and analysing the financial information, the Group and the</w:t>
      </w:r>
      <w:r w:rsidR="00380AC5" w:rsidRPr="00F11C6E">
        <w:rPr>
          <w:rFonts w:cs="Times New Roman"/>
        </w:rPr>
        <w:t xml:space="preserve"> </w:t>
      </w:r>
      <w:r w:rsidRPr="00F11C6E">
        <w:rPr>
          <w:rFonts w:cs="Times New Roman"/>
        </w:rPr>
        <w:t>Company have prepared the supplementary information in the form of the unaudited consolidated and</w:t>
      </w:r>
      <w:r w:rsidR="00380AC5" w:rsidRPr="00F11C6E">
        <w:rPr>
          <w:rFonts w:cs="Times New Roman"/>
        </w:rPr>
        <w:t xml:space="preserve"> </w:t>
      </w:r>
      <w:r w:rsidRPr="00F11C6E">
        <w:rPr>
          <w:rFonts w:cs="Times New Roman"/>
        </w:rPr>
        <w:t>separate statements of income and comprehensive income, cash flows and segment information for the</w:t>
      </w:r>
      <w:r w:rsidR="00536EDF" w:rsidRPr="00F11C6E">
        <w:rPr>
          <w:rFonts w:cs="Times New Roman"/>
        </w:rPr>
        <w:t xml:space="preserve"> period from 1 </w:t>
      </w:r>
      <w:r w:rsidR="00F11C6E">
        <w:rPr>
          <w:lang w:bidi="th-TH"/>
        </w:rPr>
        <w:t>October</w:t>
      </w:r>
      <w:r w:rsidR="00F11C6E">
        <w:rPr>
          <w:rFonts w:cs="Times New Roman"/>
        </w:rPr>
        <w:t xml:space="preserve"> 2016 to 30 September 2017</w:t>
      </w:r>
      <w:r w:rsidRPr="00F11C6E">
        <w:rPr>
          <w:rFonts w:cs="Times New Roman"/>
        </w:rPr>
        <w:t>, as details below:</w:t>
      </w:r>
    </w:p>
    <w:p w:rsidR="00B15794" w:rsidRPr="00F11C6E" w:rsidRDefault="00B15794" w:rsidP="00BF0232">
      <w:pPr>
        <w:autoSpaceDE w:val="0"/>
        <w:autoSpaceDN w:val="0"/>
        <w:adjustRightInd w:val="0"/>
        <w:spacing w:line="240" w:lineRule="auto"/>
        <w:ind w:left="540"/>
        <w:jc w:val="thaiDistribute"/>
        <w:rPr>
          <w:rFonts w:cs="Times New Roman"/>
        </w:rPr>
      </w:pPr>
    </w:p>
    <w:tbl>
      <w:tblPr>
        <w:tblW w:w="9012" w:type="dxa"/>
        <w:tblInd w:w="450" w:type="dxa"/>
        <w:tblLayout w:type="fixed"/>
        <w:tblLook w:val="04A0" w:firstRow="1" w:lastRow="0" w:firstColumn="1" w:lastColumn="0" w:noHBand="0" w:noVBand="1"/>
      </w:tblPr>
      <w:tblGrid>
        <w:gridCol w:w="3222"/>
        <w:gridCol w:w="451"/>
        <w:gridCol w:w="1260"/>
        <w:gridCol w:w="236"/>
        <w:gridCol w:w="1202"/>
        <w:gridCol w:w="238"/>
        <w:gridCol w:w="1065"/>
        <w:gridCol w:w="245"/>
        <w:gridCol w:w="13"/>
        <w:gridCol w:w="1080"/>
      </w:tblGrid>
      <w:tr w:rsidR="00D5571F" w:rsidRPr="00F11C6E" w:rsidTr="000F4BA6">
        <w:trPr>
          <w:tblHeader/>
        </w:trPr>
        <w:tc>
          <w:tcPr>
            <w:tcW w:w="2038" w:type="pct"/>
            <w:gridSpan w:val="2"/>
            <w:hideMark/>
          </w:tcPr>
          <w:p w:rsidR="00D5571F" w:rsidRPr="00F11C6E" w:rsidRDefault="00C239AC">
            <w:pPr>
              <w:ind w:right="-45"/>
              <w:rPr>
                <w:rFonts w:cs="Times New Roman"/>
                <w:b/>
                <w:bCs/>
                <w:szCs w:val="22"/>
                <w:lang w:val="en-US" w:bidi="th-TH"/>
              </w:rPr>
            </w:pPr>
            <w:r w:rsidRPr="00F11C6E">
              <w:rPr>
                <w:rFonts w:cs="Times New Roman"/>
                <w:b/>
                <w:bCs/>
                <w:szCs w:val="22"/>
              </w:rPr>
              <w:t>Statement of comprehensive income</w:t>
            </w:r>
          </w:p>
        </w:tc>
        <w:tc>
          <w:tcPr>
            <w:tcW w:w="1497" w:type="pct"/>
            <w:gridSpan w:val="3"/>
            <w:hideMark/>
          </w:tcPr>
          <w:p w:rsidR="00D5571F" w:rsidRPr="00F11C6E" w:rsidRDefault="00C239AC">
            <w:pPr>
              <w:pStyle w:val="BodyText"/>
              <w:spacing w:after="0"/>
              <w:ind w:left="-108" w:right="-45"/>
              <w:jc w:val="center"/>
              <w:rPr>
                <w:rFonts w:cs="Times New Roman"/>
                <w:b/>
                <w:bCs/>
                <w:szCs w:val="22"/>
              </w:rPr>
            </w:pPr>
            <w:r w:rsidRPr="00F11C6E">
              <w:rPr>
                <w:rFonts w:cs="Times New Roman"/>
                <w:b/>
                <w:bCs/>
                <w:szCs w:val="22"/>
              </w:rPr>
              <w:t xml:space="preserve">Consolidated </w:t>
            </w:r>
            <w:r w:rsidRPr="00F11C6E">
              <w:rPr>
                <w:rFonts w:cs="Times New Roman"/>
                <w:b/>
                <w:bCs/>
                <w:szCs w:val="22"/>
              </w:rPr>
              <w:br/>
              <w:t>financial statements</w:t>
            </w:r>
          </w:p>
        </w:tc>
        <w:tc>
          <w:tcPr>
            <w:tcW w:w="132" w:type="pct"/>
          </w:tcPr>
          <w:p w:rsidR="00D5571F" w:rsidRPr="00F11C6E" w:rsidRDefault="00D5571F">
            <w:pPr>
              <w:pStyle w:val="BodyText"/>
              <w:spacing w:after="0"/>
              <w:ind w:left="-108" w:right="-45"/>
              <w:jc w:val="center"/>
              <w:rPr>
                <w:rFonts w:cs="Times New Roman"/>
                <w:szCs w:val="22"/>
              </w:rPr>
            </w:pPr>
          </w:p>
        </w:tc>
        <w:tc>
          <w:tcPr>
            <w:tcW w:w="1333" w:type="pct"/>
            <w:gridSpan w:val="4"/>
            <w:hideMark/>
          </w:tcPr>
          <w:p w:rsidR="00C239AC" w:rsidRPr="00F11C6E" w:rsidRDefault="00C239AC">
            <w:pPr>
              <w:pStyle w:val="BodyText"/>
              <w:spacing w:after="0"/>
              <w:ind w:left="-108" w:right="-110"/>
              <w:jc w:val="center"/>
              <w:rPr>
                <w:rFonts w:cs="Times New Roman"/>
                <w:b/>
                <w:bCs/>
                <w:szCs w:val="22"/>
              </w:rPr>
            </w:pPr>
            <w:r w:rsidRPr="00F11C6E">
              <w:rPr>
                <w:rFonts w:cs="Times New Roman"/>
                <w:b/>
                <w:bCs/>
                <w:szCs w:val="22"/>
              </w:rPr>
              <w:t>Separate</w:t>
            </w:r>
          </w:p>
          <w:p w:rsidR="00D5571F" w:rsidRPr="00F11C6E" w:rsidRDefault="00C239AC">
            <w:pPr>
              <w:pStyle w:val="BodyText"/>
              <w:spacing w:after="0"/>
              <w:ind w:left="-108" w:right="-110"/>
              <w:jc w:val="center"/>
              <w:rPr>
                <w:rFonts w:cs="Times New Roman"/>
                <w:szCs w:val="22"/>
              </w:rPr>
            </w:pPr>
            <w:r w:rsidRPr="00F11C6E">
              <w:rPr>
                <w:rFonts w:cs="Times New Roman"/>
                <w:b/>
                <w:bCs/>
                <w:szCs w:val="22"/>
              </w:rPr>
              <w:t>financial statements</w:t>
            </w:r>
            <w:r w:rsidR="00D5571F" w:rsidRPr="00F11C6E">
              <w:rPr>
                <w:rFonts w:cs="Times New Roman"/>
                <w:b/>
                <w:bCs/>
                <w:szCs w:val="22"/>
                <w:rtl/>
                <w:cs/>
              </w:rPr>
              <w:t xml:space="preserve"> </w:t>
            </w:r>
          </w:p>
        </w:tc>
      </w:tr>
      <w:tr w:rsidR="00D5571F" w:rsidRPr="00F11C6E" w:rsidTr="000F4BA6">
        <w:trPr>
          <w:tblHeader/>
        </w:trPr>
        <w:tc>
          <w:tcPr>
            <w:tcW w:w="2038" w:type="pct"/>
            <w:gridSpan w:val="2"/>
          </w:tcPr>
          <w:p w:rsidR="00D5571F" w:rsidRPr="00F11C6E" w:rsidRDefault="00380AC5" w:rsidP="0057635A">
            <w:pPr>
              <w:ind w:right="-45"/>
              <w:rPr>
                <w:rFonts w:cs="Times New Roman"/>
                <w:b/>
                <w:bCs/>
                <w:i/>
                <w:iCs/>
                <w:szCs w:val="22"/>
              </w:rPr>
            </w:pPr>
            <w:r w:rsidRPr="00F11C6E">
              <w:rPr>
                <w:rFonts w:cs="Times New Roman"/>
                <w:b/>
                <w:bCs/>
                <w:i/>
                <w:iCs/>
                <w:szCs w:val="22"/>
                <w:lang w:val="en-US" w:bidi="th-TH"/>
              </w:rPr>
              <w:t xml:space="preserve">For the </w:t>
            </w:r>
            <w:r w:rsidR="00F11C6E">
              <w:rPr>
                <w:rFonts w:cs="Times New Roman"/>
                <w:b/>
                <w:bCs/>
                <w:i/>
                <w:iCs/>
                <w:szCs w:val="22"/>
                <w:lang w:val="en-US" w:bidi="th-TH"/>
              </w:rPr>
              <w:t>year</w:t>
            </w:r>
            <w:r w:rsidRPr="00F11C6E">
              <w:rPr>
                <w:rFonts w:cs="Times New Roman"/>
                <w:b/>
                <w:bCs/>
                <w:i/>
                <w:iCs/>
                <w:szCs w:val="22"/>
                <w:lang w:val="en-US" w:bidi="th-TH"/>
              </w:rPr>
              <w:t xml:space="preserve"> </w:t>
            </w:r>
            <w:r w:rsidR="0057635A">
              <w:rPr>
                <w:rFonts w:cs="Times New Roman"/>
                <w:b/>
                <w:bCs/>
                <w:i/>
                <w:iCs/>
                <w:szCs w:val="22"/>
                <w:lang w:val="en-US" w:bidi="th-TH"/>
              </w:rPr>
              <w:t>ended</w:t>
            </w:r>
            <w:r w:rsidRPr="00F11C6E">
              <w:rPr>
                <w:rFonts w:cs="Times New Roman"/>
                <w:b/>
                <w:bCs/>
                <w:i/>
                <w:iCs/>
                <w:szCs w:val="22"/>
                <w:lang w:val="en-US" w:bidi="th-TH"/>
              </w:rPr>
              <w:t xml:space="preserve"> 30 September</w:t>
            </w:r>
          </w:p>
        </w:tc>
        <w:tc>
          <w:tcPr>
            <w:tcW w:w="699" w:type="pct"/>
            <w:hideMark/>
          </w:tcPr>
          <w:p w:rsidR="00D5571F" w:rsidRPr="00F11C6E" w:rsidRDefault="00536EDF">
            <w:pPr>
              <w:pStyle w:val="acctfourfigures"/>
              <w:tabs>
                <w:tab w:val="left" w:pos="720"/>
              </w:tabs>
              <w:spacing w:line="240" w:lineRule="auto"/>
              <w:ind w:left="-108" w:right="-63"/>
              <w:jc w:val="center"/>
              <w:rPr>
                <w:rFonts w:cs="Times New Roman"/>
                <w:szCs w:val="22"/>
                <w:cs/>
                <w:lang w:val="en-US" w:bidi="th-TH"/>
              </w:rPr>
            </w:pPr>
            <w:r w:rsidRPr="00F11C6E">
              <w:rPr>
                <w:rFonts w:cs="Times New Roman"/>
                <w:szCs w:val="22"/>
                <w:lang w:val="en-US" w:bidi="th-TH"/>
              </w:rPr>
              <w:t>201</w:t>
            </w:r>
            <w:r w:rsidR="00B71B73" w:rsidRPr="00F11C6E">
              <w:rPr>
                <w:rFonts w:cs="Times New Roman"/>
                <w:szCs w:val="22"/>
                <w:lang w:val="en-US" w:bidi="th-TH"/>
              </w:rPr>
              <w:t>8</w:t>
            </w:r>
          </w:p>
        </w:tc>
        <w:tc>
          <w:tcPr>
            <w:tcW w:w="131" w:type="pct"/>
          </w:tcPr>
          <w:p w:rsidR="00D5571F" w:rsidRPr="00F11C6E" w:rsidRDefault="00D5571F">
            <w:pPr>
              <w:pStyle w:val="acctfourfigures"/>
              <w:tabs>
                <w:tab w:val="left" w:pos="720"/>
              </w:tabs>
              <w:spacing w:line="240" w:lineRule="auto"/>
              <w:ind w:left="-108" w:right="-43"/>
              <w:jc w:val="center"/>
              <w:rPr>
                <w:rFonts w:cs="Times New Roman"/>
                <w:szCs w:val="22"/>
                <w:lang w:val="en-US"/>
              </w:rPr>
            </w:pPr>
          </w:p>
        </w:tc>
        <w:tc>
          <w:tcPr>
            <w:tcW w:w="667" w:type="pct"/>
            <w:hideMark/>
          </w:tcPr>
          <w:p w:rsidR="00D5571F" w:rsidRPr="00F11C6E" w:rsidRDefault="00B71B73">
            <w:pPr>
              <w:pStyle w:val="acctfourfigures"/>
              <w:tabs>
                <w:tab w:val="left" w:pos="720"/>
              </w:tabs>
              <w:spacing w:line="240" w:lineRule="auto"/>
              <w:ind w:left="-108" w:right="-63"/>
              <w:jc w:val="center"/>
              <w:rPr>
                <w:rFonts w:cs="Times New Roman"/>
                <w:szCs w:val="22"/>
                <w:lang w:val="en-US" w:bidi="th-TH"/>
              </w:rPr>
            </w:pPr>
            <w:r w:rsidRPr="00F11C6E">
              <w:rPr>
                <w:rFonts w:cs="Times New Roman"/>
                <w:szCs w:val="22"/>
                <w:lang w:val="en-US" w:bidi="th-TH"/>
              </w:rPr>
              <w:t>2017</w:t>
            </w:r>
          </w:p>
        </w:tc>
        <w:tc>
          <w:tcPr>
            <w:tcW w:w="132" w:type="pct"/>
          </w:tcPr>
          <w:p w:rsidR="00D5571F" w:rsidRPr="00F11C6E" w:rsidRDefault="00D5571F">
            <w:pPr>
              <w:spacing w:line="240" w:lineRule="auto"/>
              <w:ind w:right="-16"/>
              <w:jc w:val="thaiDistribute"/>
              <w:rPr>
                <w:rFonts w:cs="Times New Roman"/>
                <w:szCs w:val="22"/>
                <w:lang w:val="en-US" w:bidi="th-TH"/>
              </w:rPr>
            </w:pPr>
          </w:p>
        </w:tc>
        <w:tc>
          <w:tcPr>
            <w:tcW w:w="591" w:type="pct"/>
            <w:hideMark/>
          </w:tcPr>
          <w:p w:rsidR="00D5571F" w:rsidRPr="00F11C6E" w:rsidRDefault="002A3854">
            <w:pPr>
              <w:pStyle w:val="acctfourfigures"/>
              <w:tabs>
                <w:tab w:val="left" w:pos="720"/>
              </w:tabs>
              <w:spacing w:line="240" w:lineRule="auto"/>
              <w:ind w:left="-108" w:right="-63"/>
              <w:jc w:val="center"/>
              <w:rPr>
                <w:rFonts w:cs="Times New Roman"/>
                <w:szCs w:val="22"/>
                <w:lang w:val="en-US" w:bidi="th-TH"/>
              </w:rPr>
            </w:pPr>
            <w:r>
              <w:rPr>
                <w:rFonts w:cs="Times New Roman"/>
                <w:szCs w:val="22"/>
                <w:lang w:val="en-US" w:bidi="th-TH"/>
              </w:rPr>
              <w:t>20</w:t>
            </w:r>
            <w:r w:rsidR="00B71B73" w:rsidRPr="00F11C6E">
              <w:rPr>
                <w:rFonts w:cs="Times New Roman"/>
                <w:szCs w:val="22"/>
                <w:lang w:val="en-US" w:bidi="th-TH"/>
              </w:rPr>
              <w:t>1</w:t>
            </w:r>
            <w:r>
              <w:rPr>
                <w:rFonts w:cs="Times New Roman"/>
                <w:szCs w:val="22"/>
                <w:lang w:val="en-US" w:bidi="th-TH"/>
              </w:rPr>
              <w:t>8</w:t>
            </w:r>
          </w:p>
        </w:tc>
        <w:tc>
          <w:tcPr>
            <w:tcW w:w="143" w:type="pct"/>
            <w:gridSpan w:val="2"/>
          </w:tcPr>
          <w:p w:rsidR="00D5571F" w:rsidRPr="00F11C6E" w:rsidRDefault="00D5571F">
            <w:pPr>
              <w:pStyle w:val="acctfourfigures"/>
              <w:tabs>
                <w:tab w:val="left" w:pos="720"/>
              </w:tabs>
              <w:spacing w:line="240" w:lineRule="auto"/>
              <w:ind w:left="-108" w:right="-43"/>
              <w:jc w:val="center"/>
              <w:rPr>
                <w:rFonts w:cs="Times New Roman"/>
                <w:szCs w:val="22"/>
                <w:lang w:val="en-US"/>
              </w:rPr>
            </w:pPr>
          </w:p>
        </w:tc>
        <w:tc>
          <w:tcPr>
            <w:tcW w:w="599" w:type="pct"/>
            <w:hideMark/>
          </w:tcPr>
          <w:p w:rsidR="00D5571F" w:rsidRPr="00F11C6E" w:rsidRDefault="00B71B73" w:rsidP="00536EDF">
            <w:pPr>
              <w:pStyle w:val="acctfourfigures"/>
              <w:tabs>
                <w:tab w:val="left" w:pos="720"/>
              </w:tabs>
              <w:spacing w:line="240" w:lineRule="auto"/>
              <w:ind w:left="-108" w:right="-63"/>
              <w:jc w:val="center"/>
              <w:rPr>
                <w:rFonts w:cs="Times New Roman"/>
                <w:szCs w:val="22"/>
                <w:lang w:val="en-US" w:bidi="th-TH"/>
              </w:rPr>
            </w:pPr>
            <w:r w:rsidRPr="00F11C6E">
              <w:rPr>
                <w:rFonts w:cs="Times New Roman"/>
                <w:szCs w:val="22"/>
                <w:lang w:val="en-US" w:bidi="th-TH"/>
              </w:rPr>
              <w:t>2017</w:t>
            </w:r>
          </w:p>
        </w:tc>
      </w:tr>
      <w:tr w:rsidR="002A3854" w:rsidRPr="00F11C6E" w:rsidTr="002A3854">
        <w:trPr>
          <w:trHeight w:val="80"/>
          <w:tblHeader/>
        </w:trPr>
        <w:tc>
          <w:tcPr>
            <w:tcW w:w="1788" w:type="pct"/>
          </w:tcPr>
          <w:p w:rsidR="002A3854" w:rsidRPr="00F11C6E" w:rsidRDefault="002A3854">
            <w:pPr>
              <w:pStyle w:val="BodyText"/>
              <w:spacing w:after="0"/>
              <w:ind w:right="-45"/>
              <w:jc w:val="both"/>
              <w:rPr>
                <w:rFonts w:cs="Times New Roman"/>
                <w:b/>
                <w:bCs/>
                <w:szCs w:val="22"/>
                <w:lang w:val="en-US" w:bidi="th-TH"/>
              </w:rPr>
            </w:pPr>
          </w:p>
        </w:tc>
        <w:tc>
          <w:tcPr>
            <w:tcW w:w="250" w:type="pct"/>
          </w:tcPr>
          <w:p w:rsidR="002A3854" w:rsidRPr="00F11C6E" w:rsidRDefault="002A3854">
            <w:pPr>
              <w:pStyle w:val="3"/>
              <w:tabs>
                <w:tab w:val="clear" w:pos="360"/>
              </w:tabs>
              <w:spacing w:line="240" w:lineRule="atLeast"/>
              <w:ind w:left="-108" w:right="-123"/>
              <w:jc w:val="center"/>
              <w:rPr>
                <w:rFonts w:ascii="Times New Roman" w:hAnsi="Times New Roman" w:cs="Times New Roman"/>
                <w:lang w:val="en-US"/>
              </w:rPr>
            </w:pPr>
          </w:p>
        </w:tc>
        <w:tc>
          <w:tcPr>
            <w:tcW w:w="699" w:type="pct"/>
          </w:tcPr>
          <w:p w:rsidR="002A3854" w:rsidRPr="00F11C6E" w:rsidRDefault="002A3854">
            <w:pPr>
              <w:pStyle w:val="acctfourfigures"/>
              <w:tabs>
                <w:tab w:val="left" w:pos="720"/>
              </w:tabs>
              <w:spacing w:line="240" w:lineRule="auto"/>
              <w:ind w:left="-108" w:right="-63"/>
              <w:jc w:val="center"/>
              <w:rPr>
                <w:rFonts w:cs="Times New Roman"/>
                <w:szCs w:val="22"/>
                <w:cs/>
                <w:lang w:val="en-US" w:bidi="th-TH"/>
              </w:rPr>
            </w:pPr>
          </w:p>
        </w:tc>
        <w:tc>
          <w:tcPr>
            <w:tcW w:w="930" w:type="pct"/>
            <w:gridSpan w:val="3"/>
            <w:hideMark/>
          </w:tcPr>
          <w:p w:rsidR="002A3854" w:rsidRPr="00F11C6E" w:rsidRDefault="002A3854" w:rsidP="00C239AC">
            <w:pPr>
              <w:pStyle w:val="acctfourfigures"/>
              <w:tabs>
                <w:tab w:val="left" w:pos="720"/>
              </w:tabs>
              <w:spacing w:line="240" w:lineRule="auto"/>
              <w:ind w:left="-108" w:right="-108"/>
              <w:jc w:val="center"/>
              <w:rPr>
                <w:rFonts w:cs="Times New Roman"/>
                <w:spacing w:val="-4"/>
                <w:szCs w:val="22"/>
                <w:cs/>
                <w:lang w:val="en-US" w:bidi="th-TH"/>
              </w:rPr>
            </w:pPr>
            <w:r w:rsidRPr="00F11C6E">
              <w:rPr>
                <w:rFonts w:cs="Times New Roman"/>
                <w:spacing w:val="-4"/>
                <w:szCs w:val="22"/>
                <w:lang w:val="en-US" w:bidi="th-TH"/>
              </w:rPr>
              <w:t>(unaudited)</w:t>
            </w:r>
          </w:p>
        </w:tc>
        <w:tc>
          <w:tcPr>
            <w:tcW w:w="591" w:type="pct"/>
          </w:tcPr>
          <w:p w:rsidR="002A3854" w:rsidRPr="00F11C6E" w:rsidRDefault="002A3854">
            <w:pPr>
              <w:pStyle w:val="acctfourfigures"/>
              <w:tabs>
                <w:tab w:val="left" w:pos="720"/>
              </w:tabs>
              <w:spacing w:line="240" w:lineRule="auto"/>
              <w:ind w:left="-108" w:right="-63"/>
              <w:jc w:val="center"/>
              <w:rPr>
                <w:rFonts w:cs="Times New Roman"/>
                <w:szCs w:val="22"/>
                <w:lang w:val="en-US"/>
              </w:rPr>
            </w:pPr>
          </w:p>
        </w:tc>
        <w:tc>
          <w:tcPr>
            <w:tcW w:w="136" w:type="pct"/>
            <w:hideMark/>
          </w:tcPr>
          <w:p w:rsidR="002A3854" w:rsidRPr="00F11C6E" w:rsidRDefault="002A3854">
            <w:pPr>
              <w:pStyle w:val="acctfourfigures"/>
              <w:tabs>
                <w:tab w:val="left" w:pos="720"/>
              </w:tabs>
              <w:spacing w:line="240" w:lineRule="auto"/>
              <w:ind w:left="-108" w:right="-108"/>
              <w:jc w:val="center"/>
              <w:rPr>
                <w:rFonts w:cs="Times New Roman"/>
                <w:spacing w:val="-10"/>
                <w:szCs w:val="22"/>
                <w:rtl/>
                <w:lang w:val="en-US"/>
              </w:rPr>
            </w:pPr>
          </w:p>
        </w:tc>
        <w:tc>
          <w:tcPr>
            <w:tcW w:w="606" w:type="pct"/>
            <w:gridSpan w:val="2"/>
          </w:tcPr>
          <w:p w:rsidR="002A3854" w:rsidRPr="00F11C6E" w:rsidRDefault="002A3854">
            <w:pPr>
              <w:pStyle w:val="acctfourfigures"/>
              <w:tabs>
                <w:tab w:val="left" w:pos="720"/>
              </w:tabs>
              <w:spacing w:line="240" w:lineRule="auto"/>
              <w:ind w:left="-108" w:right="-108"/>
              <w:jc w:val="center"/>
              <w:rPr>
                <w:rFonts w:cs="Times New Roman"/>
                <w:spacing w:val="-10"/>
                <w:szCs w:val="22"/>
                <w:rtl/>
                <w:lang w:val="en-US"/>
              </w:rPr>
            </w:pPr>
            <w:r w:rsidRPr="00F11C6E">
              <w:rPr>
                <w:rFonts w:cs="Times New Roman"/>
                <w:spacing w:val="-10"/>
                <w:szCs w:val="22"/>
                <w:lang w:val="en-US"/>
              </w:rPr>
              <w:t>(unaudited)</w:t>
            </w:r>
          </w:p>
        </w:tc>
      </w:tr>
      <w:tr w:rsidR="00D5571F" w:rsidRPr="00F11C6E" w:rsidTr="000F4BA6">
        <w:trPr>
          <w:trHeight w:val="80"/>
          <w:tblHeader/>
        </w:trPr>
        <w:tc>
          <w:tcPr>
            <w:tcW w:w="1788" w:type="pct"/>
          </w:tcPr>
          <w:p w:rsidR="00D5571F" w:rsidRPr="00F11C6E" w:rsidRDefault="00D5571F">
            <w:pPr>
              <w:spacing w:line="240" w:lineRule="auto"/>
              <w:ind w:right="-45"/>
              <w:jc w:val="both"/>
              <w:rPr>
                <w:rFonts w:cs="Times New Roman"/>
                <w:szCs w:val="22"/>
                <w:rtl/>
                <w:lang w:val="en-US"/>
              </w:rPr>
            </w:pPr>
          </w:p>
        </w:tc>
        <w:tc>
          <w:tcPr>
            <w:tcW w:w="250" w:type="pct"/>
          </w:tcPr>
          <w:p w:rsidR="00D5571F" w:rsidRPr="00F11C6E" w:rsidRDefault="00D5571F">
            <w:pPr>
              <w:spacing w:line="240" w:lineRule="auto"/>
              <w:ind w:right="-45"/>
              <w:jc w:val="both"/>
              <w:rPr>
                <w:rFonts w:cs="Times New Roman"/>
                <w:b/>
                <w:bCs/>
                <w:szCs w:val="22"/>
                <w:rtl/>
                <w:cs/>
              </w:rPr>
            </w:pPr>
          </w:p>
        </w:tc>
        <w:tc>
          <w:tcPr>
            <w:tcW w:w="2962" w:type="pct"/>
            <w:gridSpan w:val="8"/>
            <w:hideMark/>
          </w:tcPr>
          <w:p w:rsidR="00D5571F" w:rsidRPr="00F11C6E" w:rsidRDefault="00C239AC">
            <w:pPr>
              <w:pStyle w:val="BodyText"/>
              <w:spacing w:after="0" w:line="240" w:lineRule="auto"/>
              <w:ind w:left="-108" w:right="-45"/>
              <w:jc w:val="center"/>
              <w:rPr>
                <w:rFonts w:cs="Times New Roman"/>
                <w:i/>
                <w:iCs/>
                <w:szCs w:val="22"/>
                <w:rtl/>
                <w:cs/>
              </w:rPr>
            </w:pPr>
            <w:r w:rsidRPr="00F11C6E">
              <w:rPr>
                <w:rFonts w:cs="Times New Roman"/>
                <w:i/>
                <w:iCs/>
                <w:szCs w:val="22"/>
              </w:rPr>
              <w:t>(in thou</w:t>
            </w:r>
            <w:r w:rsidR="00991457" w:rsidRPr="00F11C6E">
              <w:rPr>
                <w:rFonts w:cs="Times New Roman"/>
                <w:i/>
                <w:iCs/>
                <w:szCs w:val="22"/>
              </w:rPr>
              <w:t>sand Baht)</w:t>
            </w:r>
          </w:p>
        </w:tc>
      </w:tr>
      <w:tr w:rsidR="00D5571F" w:rsidRPr="00F11C6E" w:rsidTr="000F4BA6">
        <w:trPr>
          <w:trHeight w:val="297"/>
        </w:trPr>
        <w:tc>
          <w:tcPr>
            <w:tcW w:w="1788" w:type="pct"/>
            <w:hideMark/>
          </w:tcPr>
          <w:p w:rsidR="00D5571F" w:rsidRPr="00F11C6E" w:rsidRDefault="00991457" w:rsidP="00991457">
            <w:pPr>
              <w:spacing w:line="240" w:lineRule="auto"/>
              <w:rPr>
                <w:b/>
                <w:bCs/>
                <w:i/>
                <w:iCs/>
              </w:rPr>
            </w:pPr>
            <w:r w:rsidRPr="00F11C6E">
              <w:rPr>
                <w:b/>
                <w:bCs/>
                <w:i/>
                <w:iCs/>
              </w:rPr>
              <w:t>Income</w:t>
            </w:r>
          </w:p>
        </w:tc>
        <w:tc>
          <w:tcPr>
            <w:tcW w:w="250" w:type="pct"/>
          </w:tcPr>
          <w:p w:rsidR="00D5571F" w:rsidRPr="00F11C6E" w:rsidRDefault="00D5571F">
            <w:pPr>
              <w:pStyle w:val="BodyText"/>
              <w:spacing w:after="0"/>
              <w:ind w:right="-45"/>
              <w:rPr>
                <w:rFonts w:cs="Times New Roman"/>
                <w:szCs w:val="22"/>
                <w:rtl/>
                <w:cs/>
              </w:rPr>
            </w:pPr>
          </w:p>
        </w:tc>
        <w:tc>
          <w:tcPr>
            <w:tcW w:w="699" w:type="pct"/>
          </w:tcPr>
          <w:p w:rsidR="00D5571F" w:rsidRPr="00F11C6E" w:rsidRDefault="00D5571F">
            <w:pPr>
              <w:pStyle w:val="BodyText"/>
              <w:tabs>
                <w:tab w:val="decimal" w:pos="914"/>
              </w:tabs>
              <w:spacing w:after="0"/>
              <w:ind w:left="-108" w:right="-45"/>
              <w:jc w:val="both"/>
              <w:rPr>
                <w:rFonts w:cs="Times New Roman"/>
                <w:szCs w:val="22"/>
              </w:rPr>
            </w:pPr>
          </w:p>
        </w:tc>
        <w:tc>
          <w:tcPr>
            <w:tcW w:w="131" w:type="pct"/>
          </w:tcPr>
          <w:p w:rsidR="00D5571F" w:rsidRPr="00F11C6E" w:rsidRDefault="00D5571F">
            <w:pPr>
              <w:pStyle w:val="BodyText"/>
              <w:tabs>
                <w:tab w:val="decimal" w:pos="912"/>
              </w:tabs>
              <w:spacing w:after="0"/>
              <w:ind w:left="-108" w:right="-45"/>
              <w:jc w:val="both"/>
              <w:rPr>
                <w:rFonts w:cs="Times New Roman"/>
                <w:szCs w:val="22"/>
              </w:rPr>
            </w:pPr>
          </w:p>
        </w:tc>
        <w:tc>
          <w:tcPr>
            <w:tcW w:w="667" w:type="pct"/>
          </w:tcPr>
          <w:p w:rsidR="00D5571F" w:rsidRPr="00F11C6E" w:rsidRDefault="00D5571F">
            <w:pPr>
              <w:pStyle w:val="BodyText"/>
              <w:tabs>
                <w:tab w:val="decimal" w:pos="914"/>
              </w:tabs>
              <w:spacing w:after="0"/>
              <w:ind w:left="-108" w:right="-45"/>
              <w:jc w:val="both"/>
              <w:rPr>
                <w:rFonts w:cs="Times New Roman"/>
                <w:szCs w:val="22"/>
              </w:rPr>
            </w:pPr>
          </w:p>
        </w:tc>
        <w:tc>
          <w:tcPr>
            <w:tcW w:w="132" w:type="pct"/>
          </w:tcPr>
          <w:p w:rsidR="00D5571F" w:rsidRPr="00F11C6E" w:rsidRDefault="00D5571F">
            <w:pPr>
              <w:pStyle w:val="BodyText"/>
              <w:tabs>
                <w:tab w:val="decimal" w:pos="912"/>
              </w:tabs>
              <w:spacing w:after="0"/>
              <w:ind w:left="-108" w:right="-45"/>
              <w:jc w:val="both"/>
              <w:rPr>
                <w:rFonts w:cs="Times New Roman"/>
                <w:szCs w:val="22"/>
              </w:rPr>
            </w:pPr>
          </w:p>
        </w:tc>
        <w:tc>
          <w:tcPr>
            <w:tcW w:w="591" w:type="pct"/>
          </w:tcPr>
          <w:p w:rsidR="00D5571F" w:rsidRPr="00F11C6E" w:rsidRDefault="00D5571F">
            <w:pPr>
              <w:pStyle w:val="BodyText"/>
              <w:tabs>
                <w:tab w:val="decimal" w:pos="867"/>
              </w:tabs>
              <w:spacing w:after="0"/>
              <w:ind w:left="-108" w:right="-43"/>
              <w:rPr>
                <w:rFonts w:cs="Times New Roman"/>
                <w:szCs w:val="22"/>
              </w:rPr>
            </w:pPr>
          </w:p>
        </w:tc>
        <w:tc>
          <w:tcPr>
            <w:tcW w:w="143" w:type="pct"/>
            <w:gridSpan w:val="2"/>
          </w:tcPr>
          <w:p w:rsidR="00D5571F" w:rsidRPr="00F11C6E" w:rsidRDefault="00D5571F">
            <w:pPr>
              <w:pStyle w:val="BodyText"/>
              <w:tabs>
                <w:tab w:val="decimal" w:pos="912"/>
              </w:tabs>
              <w:spacing w:after="0"/>
              <w:ind w:left="-108" w:right="-45"/>
              <w:jc w:val="both"/>
              <w:rPr>
                <w:rFonts w:cs="Times New Roman"/>
                <w:szCs w:val="22"/>
              </w:rPr>
            </w:pPr>
          </w:p>
        </w:tc>
        <w:tc>
          <w:tcPr>
            <w:tcW w:w="599" w:type="pct"/>
          </w:tcPr>
          <w:p w:rsidR="00D5571F" w:rsidRPr="00F11C6E" w:rsidRDefault="00D5571F">
            <w:pPr>
              <w:pStyle w:val="BodyText"/>
              <w:tabs>
                <w:tab w:val="decimal" w:pos="867"/>
              </w:tabs>
              <w:spacing w:after="0"/>
              <w:ind w:left="-108" w:right="-43"/>
              <w:rPr>
                <w:rFonts w:cs="Times New Roman"/>
                <w:szCs w:val="22"/>
              </w:rPr>
            </w:pPr>
          </w:p>
        </w:tc>
      </w:tr>
      <w:tr w:rsidR="00B71B73" w:rsidRPr="00F11C6E" w:rsidTr="000F4BA6">
        <w:tc>
          <w:tcPr>
            <w:tcW w:w="2038" w:type="pct"/>
            <w:gridSpan w:val="2"/>
            <w:vAlign w:val="bottom"/>
            <w:hideMark/>
          </w:tcPr>
          <w:p w:rsidR="00B71B73" w:rsidRPr="00F11C6E" w:rsidRDefault="00B71B73" w:rsidP="00B71B73">
            <w:pPr>
              <w:pStyle w:val="BodyText"/>
              <w:spacing w:after="0"/>
              <w:ind w:right="-45"/>
              <w:jc w:val="both"/>
              <w:rPr>
                <w:rFonts w:cs="Times New Roman"/>
                <w:szCs w:val="22"/>
              </w:rPr>
            </w:pPr>
            <w:r w:rsidRPr="00F11C6E">
              <w:t>Revenue from sales of real estates</w:t>
            </w:r>
          </w:p>
        </w:tc>
        <w:tc>
          <w:tcPr>
            <w:tcW w:w="699" w:type="pct"/>
            <w:vAlign w:val="bottom"/>
          </w:tcPr>
          <w:p w:rsidR="00B71B73" w:rsidRPr="00D2279B" w:rsidRDefault="00D2279B" w:rsidP="00B71B73">
            <w:pPr>
              <w:spacing w:line="240" w:lineRule="auto"/>
              <w:ind w:left="-41" w:right="17"/>
              <w:jc w:val="right"/>
              <w:rPr>
                <w:rFonts w:cs="Times New Roman"/>
                <w:szCs w:val="22"/>
                <w:lang w:val="en-US" w:bidi="th-TH"/>
              </w:rPr>
            </w:pPr>
            <w:r w:rsidRPr="00D2279B">
              <w:rPr>
                <w:rFonts w:cs="Times New Roman"/>
                <w:szCs w:val="22"/>
                <w:lang w:val="en-US" w:bidi="th-TH"/>
              </w:rPr>
              <w:t>14</w:t>
            </w:r>
            <w:r>
              <w:rPr>
                <w:rFonts w:cs="Times New Roman"/>
                <w:szCs w:val="22"/>
                <w:lang w:val="en-US" w:bidi="th-TH"/>
              </w:rPr>
              <w:t>,</w:t>
            </w:r>
            <w:r w:rsidRPr="00D2279B">
              <w:rPr>
                <w:rFonts w:cs="Times New Roman"/>
                <w:szCs w:val="22"/>
                <w:lang w:val="en-US" w:bidi="th-TH"/>
              </w:rPr>
              <w:t>052</w:t>
            </w:r>
            <w:r>
              <w:rPr>
                <w:rFonts w:cs="Times New Roman"/>
                <w:szCs w:val="22"/>
                <w:lang w:val="en-US" w:bidi="th-TH"/>
              </w:rPr>
              <w:t>,</w:t>
            </w:r>
            <w:r w:rsidRPr="00D2279B">
              <w:rPr>
                <w:rFonts w:cs="Times New Roman"/>
                <w:szCs w:val="22"/>
                <w:lang w:val="en-US" w:bidi="th-TH"/>
              </w:rPr>
              <w:t>933</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vAlign w:val="bottom"/>
          </w:tcPr>
          <w:p w:rsidR="00B71B73" w:rsidRPr="00D2279B" w:rsidRDefault="00D2279B" w:rsidP="00B71B73">
            <w:pPr>
              <w:spacing w:line="240" w:lineRule="auto"/>
              <w:ind w:left="-41" w:right="17"/>
              <w:jc w:val="right"/>
              <w:rPr>
                <w:rFonts w:cs="Times New Roman"/>
                <w:szCs w:val="22"/>
              </w:rPr>
            </w:pPr>
            <w:r>
              <w:rPr>
                <w:rFonts w:cs="Times New Roman"/>
                <w:szCs w:val="22"/>
              </w:rPr>
              <w:t>10,571,393</w:t>
            </w:r>
          </w:p>
        </w:tc>
        <w:tc>
          <w:tcPr>
            <w:tcW w:w="132" w:type="pct"/>
          </w:tcPr>
          <w:p w:rsidR="00B71B73" w:rsidRPr="00D2279B" w:rsidRDefault="00B71B73" w:rsidP="00B71B73">
            <w:pPr>
              <w:tabs>
                <w:tab w:val="decimal" w:pos="3"/>
              </w:tabs>
              <w:spacing w:line="240" w:lineRule="auto"/>
              <w:ind w:left="-108" w:right="17"/>
              <w:jc w:val="right"/>
              <w:rPr>
                <w:rFonts w:cs="Times New Roman"/>
                <w:szCs w:val="22"/>
              </w:rPr>
            </w:pPr>
          </w:p>
        </w:tc>
        <w:tc>
          <w:tcPr>
            <w:tcW w:w="591" w:type="pct"/>
            <w:vAlign w:val="bottom"/>
          </w:tcPr>
          <w:p w:rsidR="00B71B73" w:rsidRPr="00D2279B" w:rsidRDefault="00D2279B" w:rsidP="001A5DF4">
            <w:pPr>
              <w:tabs>
                <w:tab w:val="decimal" w:pos="465"/>
              </w:tabs>
              <w:spacing w:line="240" w:lineRule="auto"/>
              <w:ind w:left="-108" w:right="17"/>
              <w:rPr>
                <w:rFonts w:cs="Times New Roman"/>
                <w:szCs w:val="22"/>
              </w:rPr>
            </w:pPr>
            <w:r>
              <w:rPr>
                <w:rFonts w:cs="Times New Roman"/>
                <w:szCs w:val="22"/>
              </w:rPr>
              <w:t>-</w:t>
            </w:r>
          </w:p>
        </w:tc>
        <w:tc>
          <w:tcPr>
            <w:tcW w:w="143" w:type="pct"/>
            <w:gridSpan w:val="2"/>
          </w:tcPr>
          <w:p w:rsidR="00B71B73" w:rsidRPr="00D2279B" w:rsidRDefault="00B71B73" w:rsidP="00B71B73">
            <w:pPr>
              <w:tabs>
                <w:tab w:val="decimal" w:pos="540"/>
              </w:tabs>
              <w:spacing w:line="240" w:lineRule="auto"/>
              <w:ind w:left="-108" w:right="17"/>
              <w:rPr>
                <w:rFonts w:cs="Times New Roman"/>
                <w:szCs w:val="22"/>
              </w:rPr>
            </w:pPr>
          </w:p>
        </w:tc>
        <w:tc>
          <w:tcPr>
            <w:tcW w:w="599" w:type="pct"/>
            <w:vAlign w:val="bottom"/>
          </w:tcPr>
          <w:p w:rsidR="00B71B73" w:rsidRPr="00D2279B" w:rsidRDefault="00D2279B" w:rsidP="00B71B73">
            <w:pPr>
              <w:pStyle w:val="BodyText"/>
              <w:tabs>
                <w:tab w:val="decimal" w:pos="515"/>
              </w:tabs>
              <w:spacing w:after="0"/>
              <w:ind w:right="-45"/>
              <w:rPr>
                <w:rFonts w:cs="Times New Roman"/>
                <w:szCs w:val="22"/>
              </w:rPr>
            </w:pPr>
            <w:r>
              <w:rPr>
                <w:rFonts w:cs="Times New Roman"/>
                <w:szCs w:val="22"/>
              </w:rPr>
              <w:t>-</w:t>
            </w:r>
          </w:p>
        </w:tc>
      </w:tr>
      <w:tr w:rsidR="00B71B73" w:rsidRPr="00F11C6E" w:rsidTr="000F4BA6">
        <w:tc>
          <w:tcPr>
            <w:tcW w:w="1788" w:type="pct"/>
            <w:vAlign w:val="bottom"/>
            <w:hideMark/>
          </w:tcPr>
          <w:p w:rsidR="00B71B73" w:rsidRPr="00F11C6E" w:rsidRDefault="00B71B73" w:rsidP="00B71B73">
            <w:pPr>
              <w:pStyle w:val="BodyText"/>
              <w:spacing w:after="0"/>
              <w:ind w:right="-45"/>
              <w:jc w:val="both"/>
            </w:pPr>
            <w:r w:rsidRPr="00F11C6E">
              <w:t>Revenue from rental and services</w:t>
            </w:r>
          </w:p>
        </w:tc>
        <w:tc>
          <w:tcPr>
            <w:tcW w:w="250" w:type="pct"/>
            <w:vAlign w:val="bottom"/>
          </w:tcPr>
          <w:p w:rsidR="00B71B73" w:rsidRPr="00F11C6E" w:rsidRDefault="00B71B73" w:rsidP="00B71B73">
            <w:pPr>
              <w:pStyle w:val="BodyText"/>
              <w:spacing w:after="0"/>
              <w:ind w:right="-45"/>
              <w:jc w:val="center"/>
              <w:rPr>
                <w:i/>
                <w:iCs/>
              </w:rPr>
            </w:pPr>
          </w:p>
        </w:tc>
        <w:tc>
          <w:tcPr>
            <w:tcW w:w="699" w:type="pct"/>
            <w:vAlign w:val="bottom"/>
          </w:tcPr>
          <w:p w:rsidR="00B71B73" w:rsidRPr="00D2279B" w:rsidRDefault="00D2279B" w:rsidP="00B71B73">
            <w:pPr>
              <w:spacing w:line="240" w:lineRule="auto"/>
              <w:ind w:right="17"/>
              <w:jc w:val="right"/>
              <w:rPr>
                <w:rFonts w:cs="Times New Roman"/>
                <w:szCs w:val="22"/>
                <w:cs/>
                <w:lang w:bidi="th-TH"/>
              </w:rPr>
            </w:pPr>
            <w:r>
              <w:rPr>
                <w:rFonts w:cs="Times New Roman"/>
                <w:szCs w:val="22"/>
                <w:lang w:bidi="th-TH"/>
              </w:rPr>
              <w:t>958,887</w:t>
            </w:r>
          </w:p>
        </w:tc>
        <w:tc>
          <w:tcPr>
            <w:tcW w:w="131" w:type="pct"/>
          </w:tcPr>
          <w:p w:rsidR="00B71B73" w:rsidRPr="00D2279B" w:rsidRDefault="00B71B73" w:rsidP="00B71B73">
            <w:pPr>
              <w:pStyle w:val="BodyText"/>
              <w:spacing w:after="0"/>
              <w:ind w:right="-45"/>
              <w:jc w:val="both"/>
              <w:rPr>
                <w:rFonts w:cs="Times New Roman"/>
                <w:szCs w:val="22"/>
              </w:rPr>
            </w:pPr>
          </w:p>
        </w:tc>
        <w:tc>
          <w:tcPr>
            <w:tcW w:w="667" w:type="pct"/>
            <w:vAlign w:val="bottom"/>
          </w:tcPr>
          <w:p w:rsidR="00B71B73" w:rsidRPr="00D2279B" w:rsidRDefault="00D2279B" w:rsidP="00B71B73">
            <w:pPr>
              <w:spacing w:line="240" w:lineRule="auto"/>
              <w:ind w:right="17"/>
              <w:jc w:val="right"/>
              <w:rPr>
                <w:rFonts w:cs="Times New Roman"/>
                <w:szCs w:val="22"/>
              </w:rPr>
            </w:pPr>
            <w:r>
              <w:rPr>
                <w:rFonts w:cs="Times New Roman"/>
                <w:szCs w:val="22"/>
              </w:rPr>
              <w:t>837,240</w:t>
            </w:r>
          </w:p>
        </w:tc>
        <w:tc>
          <w:tcPr>
            <w:tcW w:w="132" w:type="pct"/>
          </w:tcPr>
          <w:p w:rsidR="00B71B73" w:rsidRPr="00D2279B" w:rsidRDefault="00B71B73" w:rsidP="00B71B73">
            <w:pPr>
              <w:pStyle w:val="BodyText"/>
              <w:tabs>
                <w:tab w:val="decimal" w:pos="3"/>
              </w:tabs>
              <w:spacing w:after="0"/>
              <w:ind w:right="-45"/>
              <w:jc w:val="both"/>
              <w:rPr>
                <w:rFonts w:cs="Times New Roman"/>
                <w:szCs w:val="22"/>
              </w:rPr>
            </w:pPr>
          </w:p>
        </w:tc>
        <w:tc>
          <w:tcPr>
            <w:tcW w:w="591" w:type="pct"/>
            <w:vAlign w:val="bottom"/>
          </w:tcPr>
          <w:p w:rsidR="00B71B73" w:rsidRPr="00D2279B" w:rsidRDefault="00D2279B" w:rsidP="00B71B73">
            <w:pPr>
              <w:spacing w:line="240" w:lineRule="auto"/>
              <w:ind w:left="-108"/>
              <w:jc w:val="right"/>
              <w:rPr>
                <w:rFonts w:cs="Times New Roman"/>
                <w:szCs w:val="22"/>
              </w:rPr>
            </w:pPr>
            <w:r>
              <w:rPr>
                <w:rFonts w:cs="Times New Roman"/>
                <w:szCs w:val="22"/>
              </w:rPr>
              <w:t>448,406</w:t>
            </w:r>
          </w:p>
        </w:tc>
        <w:tc>
          <w:tcPr>
            <w:tcW w:w="143" w:type="pct"/>
            <w:gridSpan w:val="2"/>
          </w:tcPr>
          <w:p w:rsidR="00B71B73" w:rsidRPr="00D2279B" w:rsidRDefault="00B71B73" w:rsidP="00B71B73">
            <w:pPr>
              <w:pStyle w:val="BodyText"/>
              <w:spacing w:after="0"/>
              <w:ind w:right="-45"/>
              <w:jc w:val="both"/>
              <w:rPr>
                <w:rFonts w:cs="Times New Roman"/>
                <w:szCs w:val="22"/>
              </w:rPr>
            </w:pPr>
          </w:p>
        </w:tc>
        <w:tc>
          <w:tcPr>
            <w:tcW w:w="599" w:type="pct"/>
            <w:vAlign w:val="bottom"/>
          </w:tcPr>
          <w:p w:rsidR="00B71B73" w:rsidRPr="00D2279B" w:rsidRDefault="00D2279B" w:rsidP="00B71B73">
            <w:pPr>
              <w:spacing w:line="240" w:lineRule="auto"/>
              <w:ind w:left="-108"/>
              <w:jc w:val="right"/>
              <w:rPr>
                <w:rFonts w:cs="Times New Roman"/>
                <w:szCs w:val="22"/>
              </w:rPr>
            </w:pPr>
            <w:r>
              <w:rPr>
                <w:rFonts w:cs="Times New Roman"/>
                <w:szCs w:val="22"/>
              </w:rPr>
              <w:t>404,028</w:t>
            </w:r>
          </w:p>
        </w:tc>
      </w:tr>
      <w:tr w:rsidR="00B71B73" w:rsidRPr="00F11C6E" w:rsidTr="000F4BA6">
        <w:tc>
          <w:tcPr>
            <w:tcW w:w="1788" w:type="pct"/>
            <w:vAlign w:val="bottom"/>
            <w:hideMark/>
          </w:tcPr>
          <w:p w:rsidR="00B71B73" w:rsidRPr="00F11C6E" w:rsidRDefault="002A3854" w:rsidP="00B71B73">
            <w:pPr>
              <w:pStyle w:val="BodyText"/>
              <w:spacing w:after="0"/>
              <w:ind w:right="-45"/>
              <w:jc w:val="both"/>
            </w:pPr>
            <w:r>
              <w:t xml:space="preserve">Revenue from </w:t>
            </w:r>
            <w:r w:rsidR="00B71B73" w:rsidRPr="00F11C6E">
              <w:t>hotel business</w:t>
            </w:r>
          </w:p>
        </w:tc>
        <w:tc>
          <w:tcPr>
            <w:tcW w:w="250" w:type="pct"/>
            <w:vAlign w:val="bottom"/>
          </w:tcPr>
          <w:p w:rsidR="00B71B73" w:rsidRPr="00F11C6E" w:rsidRDefault="00B71B73" w:rsidP="00B71B73">
            <w:pPr>
              <w:pStyle w:val="BodyText"/>
              <w:spacing w:after="0"/>
              <w:ind w:right="-45"/>
              <w:jc w:val="both"/>
            </w:pPr>
          </w:p>
        </w:tc>
        <w:tc>
          <w:tcPr>
            <w:tcW w:w="699" w:type="pct"/>
            <w:vAlign w:val="bottom"/>
          </w:tcPr>
          <w:p w:rsidR="00B71B73" w:rsidRPr="00D2279B" w:rsidRDefault="00D2279B" w:rsidP="00B71B73">
            <w:pPr>
              <w:spacing w:line="240" w:lineRule="auto"/>
              <w:ind w:left="-108" w:right="17"/>
              <w:jc w:val="right"/>
              <w:rPr>
                <w:rFonts w:cs="Times New Roman"/>
                <w:szCs w:val="22"/>
              </w:rPr>
            </w:pPr>
            <w:r>
              <w:rPr>
                <w:rFonts w:cs="Times New Roman"/>
                <w:szCs w:val="22"/>
              </w:rPr>
              <w:t>551,422</w:t>
            </w:r>
          </w:p>
        </w:tc>
        <w:tc>
          <w:tcPr>
            <w:tcW w:w="131" w:type="pct"/>
          </w:tcPr>
          <w:p w:rsidR="00B71B73" w:rsidRPr="00D2279B" w:rsidRDefault="00B71B73" w:rsidP="00B71B73">
            <w:pPr>
              <w:pStyle w:val="BodyText"/>
              <w:spacing w:after="0"/>
              <w:ind w:right="-45"/>
              <w:jc w:val="both"/>
              <w:rPr>
                <w:rFonts w:cs="Times New Roman"/>
                <w:szCs w:val="22"/>
              </w:rPr>
            </w:pPr>
          </w:p>
        </w:tc>
        <w:tc>
          <w:tcPr>
            <w:tcW w:w="667" w:type="pct"/>
            <w:vAlign w:val="bottom"/>
          </w:tcPr>
          <w:p w:rsidR="00B71B73" w:rsidRPr="00D2279B" w:rsidRDefault="00D2279B" w:rsidP="00B71B73">
            <w:pPr>
              <w:spacing w:line="240" w:lineRule="auto"/>
              <w:ind w:left="-108" w:right="17"/>
              <w:jc w:val="right"/>
              <w:rPr>
                <w:rFonts w:cs="Times New Roman"/>
                <w:szCs w:val="22"/>
              </w:rPr>
            </w:pPr>
            <w:r>
              <w:rPr>
                <w:rFonts w:cs="Times New Roman"/>
                <w:szCs w:val="22"/>
              </w:rPr>
              <w:t>508,266</w:t>
            </w:r>
          </w:p>
        </w:tc>
        <w:tc>
          <w:tcPr>
            <w:tcW w:w="132" w:type="pct"/>
          </w:tcPr>
          <w:p w:rsidR="00B71B73" w:rsidRPr="00D2279B" w:rsidRDefault="00B71B73" w:rsidP="00B71B73">
            <w:pPr>
              <w:pStyle w:val="BodyText"/>
              <w:tabs>
                <w:tab w:val="decimal" w:pos="3"/>
              </w:tabs>
              <w:spacing w:after="0"/>
              <w:ind w:right="-45"/>
              <w:jc w:val="both"/>
              <w:rPr>
                <w:rFonts w:cs="Times New Roman"/>
                <w:szCs w:val="22"/>
              </w:rPr>
            </w:pPr>
          </w:p>
        </w:tc>
        <w:tc>
          <w:tcPr>
            <w:tcW w:w="591" w:type="pct"/>
            <w:vAlign w:val="bottom"/>
          </w:tcPr>
          <w:p w:rsidR="00B71B73" w:rsidRPr="00D2279B" w:rsidRDefault="00D2279B" w:rsidP="00B71B73">
            <w:pPr>
              <w:spacing w:line="240" w:lineRule="auto"/>
              <w:ind w:left="-108"/>
              <w:jc w:val="right"/>
              <w:rPr>
                <w:rFonts w:cs="Times New Roman"/>
                <w:szCs w:val="22"/>
              </w:rPr>
            </w:pPr>
            <w:r>
              <w:rPr>
                <w:rFonts w:cs="Times New Roman"/>
                <w:szCs w:val="22"/>
              </w:rPr>
              <w:t>109,282</w:t>
            </w:r>
          </w:p>
        </w:tc>
        <w:tc>
          <w:tcPr>
            <w:tcW w:w="143" w:type="pct"/>
            <w:gridSpan w:val="2"/>
          </w:tcPr>
          <w:p w:rsidR="00B71B73" w:rsidRPr="00D2279B" w:rsidRDefault="00B71B73" w:rsidP="00B71B73">
            <w:pPr>
              <w:pStyle w:val="BodyText"/>
              <w:spacing w:after="0"/>
              <w:ind w:right="-45"/>
              <w:jc w:val="both"/>
              <w:rPr>
                <w:rFonts w:cs="Times New Roman"/>
                <w:szCs w:val="22"/>
              </w:rPr>
            </w:pPr>
          </w:p>
        </w:tc>
        <w:tc>
          <w:tcPr>
            <w:tcW w:w="599" w:type="pct"/>
            <w:vAlign w:val="bottom"/>
          </w:tcPr>
          <w:p w:rsidR="00B71B73" w:rsidRPr="00D2279B" w:rsidRDefault="00D2279B" w:rsidP="00B71B73">
            <w:pPr>
              <w:spacing w:line="240" w:lineRule="auto"/>
              <w:ind w:left="-108"/>
              <w:jc w:val="right"/>
              <w:rPr>
                <w:rFonts w:cs="Times New Roman"/>
                <w:szCs w:val="22"/>
              </w:rPr>
            </w:pPr>
            <w:r>
              <w:rPr>
                <w:rFonts w:cs="Times New Roman"/>
                <w:szCs w:val="22"/>
              </w:rPr>
              <w:t>78,890</w:t>
            </w:r>
          </w:p>
        </w:tc>
      </w:tr>
      <w:tr w:rsidR="00B71B73" w:rsidRPr="00F11C6E" w:rsidTr="000F4BA6">
        <w:tc>
          <w:tcPr>
            <w:tcW w:w="2038" w:type="pct"/>
            <w:gridSpan w:val="2"/>
            <w:vAlign w:val="bottom"/>
          </w:tcPr>
          <w:p w:rsidR="00B71B73" w:rsidRPr="00F11C6E" w:rsidRDefault="00B71B73" w:rsidP="00B71B73">
            <w:pPr>
              <w:jc w:val="both"/>
              <w:rPr>
                <w:sz w:val="20"/>
              </w:rPr>
            </w:pPr>
            <w:r w:rsidRPr="00F11C6E">
              <w:t>Revenue from golf course operation</w:t>
            </w:r>
          </w:p>
        </w:tc>
        <w:tc>
          <w:tcPr>
            <w:tcW w:w="699" w:type="pct"/>
            <w:vAlign w:val="bottom"/>
          </w:tcPr>
          <w:p w:rsidR="00B71B73" w:rsidRPr="00D2279B" w:rsidRDefault="00D2279B" w:rsidP="00B71B73">
            <w:pPr>
              <w:spacing w:line="240" w:lineRule="auto"/>
              <w:ind w:left="-108" w:right="17"/>
              <w:jc w:val="right"/>
              <w:rPr>
                <w:rFonts w:cs="Times New Roman"/>
                <w:szCs w:val="22"/>
              </w:rPr>
            </w:pPr>
            <w:r>
              <w:rPr>
                <w:rFonts w:cs="Times New Roman"/>
                <w:szCs w:val="22"/>
              </w:rPr>
              <w:t>26,992</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vAlign w:val="bottom"/>
          </w:tcPr>
          <w:p w:rsidR="00B71B73" w:rsidRPr="00D2279B" w:rsidRDefault="00D2279B" w:rsidP="00B71B73">
            <w:pPr>
              <w:spacing w:line="240" w:lineRule="auto"/>
              <w:ind w:left="-108" w:right="17"/>
              <w:jc w:val="right"/>
              <w:rPr>
                <w:rFonts w:cs="Times New Roman"/>
                <w:szCs w:val="22"/>
              </w:rPr>
            </w:pPr>
            <w:r>
              <w:rPr>
                <w:rFonts w:cs="Times New Roman"/>
                <w:szCs w:val="22"/>
              </w:rPr>
              <w:t>22,638</w:t>
            </w:r>
          </w:p>
        </w:tc>
        <w:tc>
          <w:tcPr>
            <w:tcW w:w="132" w:type="pct"/>
          </w:tcPr>
          <w:p w:rsidR="00B71B73" w:rsidRPr="00D2279B" w:rsidRDefault="00B71B73" w:rsidP="00B71B73">
            <w:pPr>
              <w:tabs>
                <w:tab w:val="decimal" w:pos="3"/>
              </w:tabs>
              <w:spacing w:line="240" w:lineRule="auto"/>
              <w:ind w:left="-108" w:right="17"/>
              <w:jc w:val="right"/>
              <w:rPr>
                <w:rFonts w:cs="Times New Roman"/>
                <w:szCs w:val="22"/>
              </w:rPr>
            </w:pPr>
          </w:p>
        </w:tc>
        <w:tc>
          <w:tcPr>
            <w:tcW w:w="591" w:type="pct"/>
            <w:vAlign w:val="bottom"/>
          </w:tcPr>
          <w:p w:rsidR="00B71B73" w:rsidRPr="00D2279B" w:rsidRDefault="00D2279B" w:rsidP="00B71B73">
            <w:pPr>
              <w:spacing w:line="240" w:lineRule="auto"/>
              <w:ind w:left="-108"/>
              <w:jc w:val="right"/>
              <w:rPr>
                <w:rFonts w:cs="Times New Roman"/>
                <w:szCs w:val="22"/>
              </w:rPr>
            </w:pPr>
            <w:r>
              <w:rPr>
                <w:rFonts w:cs="Times New Roman"/>
                <w:szCs w:val="22"/>
              </w:rPr>
              <w:t>26,992</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vAlign w:val="bottom"/>
          </w:tcPr>
          <w:p w:rsidR="00B71B73" w:rsidRPr="00D2279B" w:rsidRDefault="00D2279B" w:rsidP="00B71B73">
            <w:pPr>
              <w:spacing w:line="240" w:lineRule="auto"/>
              <w:ind w:left="-108"/>
              <w:jc w:val="right"/>
              <w:rPr>
                <w:rFonts w:cs="Times New Roman"/>
                <w:szCs w:val="22"/>
              </w:rPr>
            </w:pPr>
            <w:r>
              <w:rPr>
                <w:rFonts w:cs="Times New Roman"/>
                <w:szCs w:val="22"/>
              </w:rPr>
              <w:t>22,638</w:t>
            </w:r>
          </w:p>
        </w:tc>
      </w:tr>
      <w:tr w:rsidR="00B71B73" w:rsidRPr="00F11C6E" w:rsidTr="000F4BA6">
        <w:tc>
          <w:tcPr>
            <w:tcW w:w="1788" w:type="pct"/>
            <w:vAlign w:val="bottom"/>
            <w:hideMark/>
          </w:tcPr>
          <w:p w:rsidR="00B71B73" w:rsidRPr="00F11C6E" w:rsidRDefault="00B71B73" w:rsidP="00B71B73">
            <w:pPr>
              <w:pStyle w:val="BodyText"/>
              <w:spacing w:after="0"/>
              <w:ind w:right="-45"/>
              <w:jc w:val="both"/>
            </w:pPr>
            <w:r w:rsidRPr="00F11C6E">
              <w:t>Management fee income</w:t>
            </w:r>
          </w:p>
        </w:tc>
        <w:tc>
          <w:tcPr>
            <w:tcW w:w="250" w:type="pct"/>
            <w:vAlign w:val="bottom"/>
          </w:tcPr>
          <w:p w:rsidR="00B71B73" w:rsidRPr="00F11C6E" w:rsidRDefault="00B71B73" w:rsidP="00B71B73">
            <w:pPr>
              <w:pStyle w:val="BodyText"/>
              <w:spacing w:after="0"/>
              <w:ind w:right="-45"/>
              <w:jc w:val="center"/>
              <w:rPr>
                <w:i/>
                <w:iCs/>
              </w:rPr>
            </w:pPr>
          </w:p>
        </w:tc>
        <w:tc>
          <w:tcPr>
            <w:tcW w:w="699" w:type="pct"/>
            <w:vAlign w:val="bottom"/>
          </w:tcPr>
          <w:p w:rsidR="00B71B73" w:rsidRPr="00D2279B" w:rsidRDefault="00D2279B" w:rsidP="00B71B73">
            <w:pPr>
              <w:spacing w:line="240" w:lineRule="auto"/>
              <w:ind w:left="-108" w:right="17"/>
              <w:jc w:val="right"/>
              <w:rPr>
                <w:rFonts w:cs="Times New Roman"/>
                <w:szCs w:val="22"/>
              </w:rPr>
            </w:pPr>
            <w:r>
              <w:rPr>
                <w:rFonts w:cs="Times New Roman"/>
                <w:szCs w:val="22"/>
              </w:rPr>
              <w:t>142,779</w:t>
            </w:r>
          </w:p>
        </w:tc>
        <w:tc>
          <w:tcPr>
            <w:tcW w:w="131" w:type="pct"/>
          </w:tcPr>
          <w:p w:rsidR="00B71B73" w:rsidRPr="00D2279B" w:rsidRDefault="00B71B73" w:rsidP="00B71B73">
            <w:pPr>
              <w:pStyle w:val="BodyText"/>
              <w:spacing w:after="0"/>
              <w:ind w:right="-45"/>
              <w:jc w:val="both"/>
              <w:rPr>
                <w:rFonts w:cs="Times New Roman"/>
                <w:szCs w:val="22"/>
              </w:rPr>
            </w:pPr>
          </w:p>
        </w:tc>
        <w:tc>
          <w:tcPr>
            <w:tcW w:w="667" w:type="pct"/>
            <w:vAlign w:val="bottom"/>
          </w:tcPr>
          <w:p w:rsidR="00B71B73" w:rsidRPr="00D2279B" w:rsidRDefault="00D2279B" w:rsidP="00B71B73">
            <w:pPr>
              <w:spacing w:line="240" w:lineRule="auto"/>
              <w:ind w:left="-108" w:right="17"/>
              <w:jc w:val="right"/>
              <w:rPr>
                <w:rFonts w:cs="Times New Roman"/>
                <w:szCs w:val="22"/>
              </w:rPr>
            </w:pPr>
            <w:r>
              <w:rPr>
                <w:rFonts w:cs="Times New Roman"/>
                <w:szCs w:val="22"/>
              </w:rPr>
              <w:t>106,988</w:t>
            </w:r>
          </w:p>
        </w:tc>
        <w:tc>
          <w:tcPr>
            <w:tcW w:w="132" w:type="pct"/>
          </w:tcPr>
          <w:p w:rsidR="00B71B73" w:rsidRPr="00D2279B" w:rsidRDefault="00B71B73" w:rsidP="00B71B73">
            <w:pPr>
              <w:pStyle w:val="BodyText"/>
              <w:tabs>
                <w:tab w:val="decimal" w:pos="3"/>
              </w:tabs>
              <w:spacing w:after="0"/>
              <w:ind w:right="-45"/>
              <w:jc w:val="both"/>
              <w:rPr>
                <w:rFonts w:cs="Times New Roman"/>
                <w:szCs w:val="22"/>
              </w:rPr>
            </w:pPr>
          </w:p>
        </w:tc>
        <w:tc>
          <w:tcPr>
            <w:tcW w:w="591" w:type="pct"/>
            <w:vAlign w:val="bottom"/>
          </w:tcPr>
          <w:p w:rsidR="00B71B73" w:rsidRPr="00D2279B" w:rsidRDefault="00D2279B" w:rsidP="00B71B73">
            <w:pPr>
              <w:spacing w:line="240" w:lineRule="auto"/>
              <w:ind w:left="-108"/>
              <w:jc w:val="right"/>
              <w:rPr>
                <w:rFonts w:cs="Times New Roman"/>
                <w:szCs w:val="22"/>
              </w:rPr>
            </w:pPr>
            <w:r>
              <w:rPr>
                <w:rFonts w:cs="Times New Roman"/>
                <w:szCs w:val="22"/>
              </w:rPr>
              <w:t>325,200</w:t>
            </w:r>
          </w:p>
        </w:tc>
        <w:tc>
          <w:tcPr>
            <w:tcW w:w="143" w:type="pct"/>
            <w:gridSpan w:val="2"/>
          </w:tcPr>
          <w:p w:rsidR="00B71B73" w:rsidRPr="00D2279B" w:rsidRDefault="00B71B73" w:rsidP="00B71B73">
            <w:pPr>
              <w:pStyle w:val="BodyText"/>
              <w:spacing w:after="0"/>
              <w:ind w:right="-45"/>
              <w:jc w:val="both"/>
              <w:rPr>
                <w:rFonts w:cs="Times New Roman"/>
                <w:szCs w:val="22"/>
              </w:rPr>
            </w:pPr>
          </w:p>
        </w:tc>
        <w:tc>
          <w:tcPr>
            <w:tcW w:w="599" w:type="pct"/>
            <w:vAlign w:val="bottom"/>
          </w:tcPr>
          <w:p w:rsidR="00B71B73" w:rsidRPr="00D2279B" w:rsidRDefault="00D2279B" w:rsidP="00B71B73">
            <w:pPr>
              <w:spacing w:line="240" w:lineRule="auto"/>
              <w:ind w:left="-108"/>
              <w:jc w:val="right"/>
              <w:rPr>
                <w:rFonts w:cs="Times New Roman"/>
                <w:szCs w:val="22"/>
              </w:rPr>
            </w:pPr>
            <w:r>
              <w:rPr>
                <w:rFonts w:cs="Times New Roman"/>
                <w:szCs w:val="22"/>
              </w:rPr>
              <w:t>392,130</w:t>
            </w:r>
          </w:p>
        </w:tc>
      </w:tr>
      <w:tr w:rsidR="00B71B73" w:rsidRPr="00F11C6E" w:rsidTr="000F4BA6">
        <w:tc>
          <w:tcPr>
            <w:tcW w:w="1788" w:type="pct"/>
            <w:vAlign w:val="bottom"/>
            <w:hideMark/>
          </w:tcPr>
          <w:p w:rsidR="00B71B73" w:rsidRPr="00F11C6E" w:rsidRDefault="00B71B73" w:rsidP="00B71B73">
            <w:pPr>
              <w:pStyle w:val="BodyText"/>
              <w:spacing w:after="0"/>
              <w:ind w:right="-45"/>
              <w:jc w:val="both"/>
            </w:pPr>
            <w:r w:rsidRPr="00F11C6E">
              <w:t>Investment income</w:t>
            </w:r>
          </w:p>
        </w:tc>
        <w:tc>
          <w:tcPr>
            <w:tcW w:w="250" w:type="pct"/>
            <w:vAlign w:val="bottom"/>
          </w:tcPr>
          <w:p w:rsidR="00B71B73" w:rsidRPr="00F11C6E" w:rsidRDefault="00B71B73" w:rsidP="00B71B73">
            <w:pPr>
              <w:pStyle w:val="BodyText"/>
              <w:spacing w:after="0"/>
              <w:ind w:right="-45"/>
              <w:jc w:val="center"/>
              <w:rPr>
                <w:i/>
                <w:iCs/>
              </w:rPr>
            </w:pPr>
          </w:p>
        </w:tc>
        <w:tc>
          <w:tcPr>
            <w:tcW w:w="699" w:type="pct"/>
            <w:vAlign w:val="bottom"/>
          </w:tcPr>
          <w:p w:rsidR="00B71B73" w:rsidRPr="00D2279B" w:rsidRDefault="00D2279B" w:rsidP="00B71B73">
            <w:pPr>
              <w:spacing w:line="240" w:lineRule="auto"/>
              <w:ind w:left="-108" w:right="17"/>
              <w:jc w:val="right"/>
              <w:rPr>
                <w:rFonts w:cs="Times New Roman"/>
                <w:szCs w:val="22"/>
              </w:rPr>
            </w:pPr>
            <w:r>
              <w:rPr>
                <w:rFonts w:cs="Times New Roman"/>
                <w:szCs w:val="22"/>
              </w:rPr>
              <w:t>13,524</w:t>
            </w:r>
          </w:p>
        </w:tc>
        <w:tc>
          <w:tcPr>
            <w:tcW w:w="131" w:type="pct"/>
          </w:tcPr>
          <w:p w:rsidR="00B71B73" w:rsidRPr="00D2279B" w:rsidRDefault="00B71B73" w:rsidP="00B71B73">
            <w:pPr>
              <w:pStyle w:val="BodyText"/>
              <w:spacing w:after="0"/>
              <w:ind w:right="-45"/>
              <w:jc w:val="both"/>
              <w:rPr>
                <w:rFonts w:cs="Times New Roman"/>
                <w:szCs w:val="22"/>
              </w:rPr>
            </w:pPr>
          </w:p>
        </w:tc>
        <w:tc>
          <w:tcPr>
            <w:tcW w:w="667" w:type="pct"/>
            <w:vAlign w:val="bottom"/>
          </w:tcPr>
          <w:p w:rsidR="00B71B73" w:rsidRPr="00D2279B" w:rsidRDefault="00D2279B" w:rsidP="00B71B73">
            <w:pPr>
              <w:spacing w:line="240" w:lineRule="auto"/>
              <w:ind w:left="-108" w:right="17"/>
              <w:jc w:val="right"/>
              <w:rPr>
                <w:rFonts w:cs="Times New Roman"/>
                <w:szCs w:val="22"/>
              </w:rPr>
            </w:pPr>
            <w:r>
              <w:rPr>
                <w:rFonts w:cs="Times New Roman"/>
                <w:szCs w:val="22"/>
              </w:rPr>
              <w:t>15,841</w:t>
            </w:r>
          </w:p>
        </w:tc>
        <w:tc>
          <w:tcPr>
            <w:tcW w:w="132" w:type="pct"/>
          </w:tcPr>
          <w:p w:rsidR="00B71B73" w:rsidRPr="00D2279B" w:rsidRDefault="00B71B73" w:rsidP="00B71B73">
            <w:pPr>
              <w:pStyle w:val="BodyText"/>
              <w:tabs>
                <w:tab w:val="decimal" w:pos="3"/>
              </w:tabs>
              <w:spacing w:after="0"/>
              <w:ind w:right="-45"/>
              <w:jc w:val="both"/>
              <w:rPr>
                <w:rFonts w:cs="Times New Roman"/>
                <w:szCs w:val="22"/>
              </w:rPr>
            </w:pPr>
          </w:p>
        </w:tc>
        <w:tc>
          <w:tcPr>
            <w:tcW w:w="591" w:type="pct"/>
            <w:vAlign w:val="bottom"/>
          </w:tcPr>
          <w:p w:rsidR="00B71B73" w:rsidRPr="00D2279B" w:rsidRDefault="00D2279B" w:rsidP="00B71B73">
            <w:pPr>
              <w:spacing w:line="240" w:lineRule="auto"/>
              <w:ind w:left="-108"/>
              <w:jc w:val="right"/>
              <w:rPr>
                <w:rFonts w:cs="Times New Roman"/>
                <w:szCs w:val="22"/>
              </w:rPr>
            </w:pPr>
            <w:r>
              <w:rPr>
                <w:rFonts w:cs="Times New Roman"/>
                <w:szCs w:val="22"/>
              </w:rPr>
              <w:t>2,685,97</w:t>
            </w:r>
            <w:r w:rsidR="002328C5">
              <w:rPr>
                <w:rFonts w:cs="Times New Roman"/>
                <w:szCs w:val="22"/>
              </w:rPr>
              <w:t>6</w:t>
            </w:r>
          </w:p>
        </w:tc>
        <w:tc>
          <w:tcPr>
            <w:tcW w:w="143" w:type="pct"/>
            <w:gridSpan w:val="2"/>
          </w:tcPr>
          <w:p w:rsidR="00B71B73" w:rsidRPr="00D2279B" w:rsidRDefault="00B71B73" w:rsidP="00B71B73">
            <w:pPr>
              <w:pStyle w:val="BodyText"/>
              <w:spacing w:after="0"/>
              <w:ind w:right="-45"/>
              <w:jc w:val="both"/>
              <w:rPr>
                <w:rFonts w:cs="Times New Roman"/>
                <w:szCs w:val="22"/>
              </w:rPr>
            </w:pPr>
          </w:p>
        </w:tc>
        <w:tc>
          <w:tcPr>
            <w:tcW w:w="599" w:type="pct"/>
            <w:vAlign w:val="bottom"/>
          </w:tcPr>
          <w:p w:rsidR="00B71B73" w:rsidRPr="00D2279B" w:rsidRDefault="00D2279B" w:rsidP="00B71B73">
            <w:pPr>
              <w:spacing w:line="240" w:lineRule="auto"/>
              <w:ind w:left="-108"/>
              <w:jc w:val="right"/>
              <w:rPr>
                <w:rFonts w:cs="Times New Roman"/>
                <w:szCs w:val="22"/>
              </w:rPr>
            </w:pPr>
            <w:r>
              <w:rPr>
                <w:rFonts w:cs="Times New Roman"/>
                <w:szCs w:val="22"/>
              </w:rPr>
              <w:t>1,552,484</w:t>
            </w:r>
          </w:p>
        </w:tc>
      </w:tr>
      <w:tr w:rsidR="00B71B73" w:rsidRPr="00F11C6E" w:rsidTr="000F4BA6">
        <w:tc>
          <w:tcPr>
            <w:tcW w:w="1788" w:type="pct"/>
            <w:vAlign w:val="bottom"/>
            <w:hideMark/>
          </w:tcPr>
          <w:p w:rsidR="00B71B73" w:rsidRPr="00F11C6E" w:rsidRDefault="00B71B73" w:rsidP="002A3854">
            <w:pPr>
              <w:pStyle w:val="BodyText"/>
              <w:spacing w:after="0"/>
              <w:ind w:right="-45"/>
            </w:pPr>
            <w:r w:rsidRPr="00F11C6E">
              <w:t xml:space="preserve">Reversal of impairment loss on </w:t>
            </w:r>
            <w:r w:rsidR="002A3854">
              <w:br/>
              <w:t xml:space="preserve">   </w:t>
            </w:r>
            <w:r w:rsidRPr="00F11C6E">
              <w:t xml:space="preserve">investment in subsidiaries and </w:t>
            </w:r>
            <w:r w:rsidR="002A3854">
              <w:br/>
              <w:t xml:space="preserve">   </w:t>
            </w:r>
            <w:r w:rsidRPr="00F11C6E">
              <w:t>associate</w:t>
            </w:r>
            <w:r w:rsidR="002A3854">
              <w:t>s</w:t>
            </w:r>
          </w:p>
        </w:tc>
        <w:tc>
          <w:tcPr>
            <w:tcW w:w="250" w:type="pct"/>
            <w:vAlign w:val="bottom"/>
          </w:tcPr>
          <w:p w:rsidR="00B71B73" w:rsidRPr="00F11C6E" w:rsidRDefault="00B71B73" w:rsidP="00B71B73">
            <w:pPr>
              <w:pStyle w:val="BodyText"/>
              <w:spacing w:after="0"/>
              <w:ind w:right="-45"/>
              <w:jc w:val="both"/>
            </w:pPr>
          </w:p>
        </w:tc>
        <w:tc>
          <w:tcPr>
            <w:tcW w:w="699" w:type="pct"/>
          </w:tcPr>
          <w:p w:rsidR="00B71B73" w:rsidRDefault="00B71B73" w:rsidP="001A5DF4">
            <w:pPr>
              <w:tabs>
                <w:tab w:val="decimal" w:pos="611"/>
              </w:tabs>
              <w:spacing w:line="240" w:lineRule="auto"/>
              <w:ind w:left="-108" w:right="17"/>
              <w:rPr>
                <w:rFonts w:cs="Times New Roman"/>
                <w:szCs w:val="22"/>
              </w:rPr>
            </w:pPr>
          </w:p>
          <w:p w:rsidR="00D2279B" w:rsidRDefault="00D2279B" w:rsidP="001A5DF4">
            <w:pPr>
              <w:tabs>
                <w:tab w:val="decimal" w:pos="611"/>
              </w:tabs>
              <w:spacing w:line="240" w:lineRule="auto"/>
              <w:ind w:left="-108" w:right="17"/>
              <w:rPr>
                <w:rFonts w:cs="Times New Roman"/>
                <w:szCs w:val="22"/>
              </w:rPr>
            </w:pPr>
          </w:p>
          <w:p w:rsidR="00D2279B" w:rsidRPr="00D2279B" w:rsidRDefault="00D2279B" w:rsidP="001A5DF4">
            <w:pPr>
              <w:tabs>
                <w:tab w:val="decimal" w:pos="611"/>
              </w:tabs>
              <w:spacing w:line="240" w:lineRule="auto"/>
              <w:ind w:left="-108" w:right="17"/>
              <w:rPr>
                <w:rFonts w:cs="Times New Roman"/>
                <w:szCs w:val="22"/>
              </w:rPr>
            </w:pPr>
            <w:r>
              <w:rPr>
                <w:rFonts w:cs="Times New Roman"/>
                <w:szCs w:val="22"/>
              </w:rPr>
              <w:t>-</w:t>
            </w:r>
          </w:p>
        </w:tc>
        <w:tc>
          <w:tcPr>
            <w:tcW w:w="131" w:type="pct"/>
          </w:tcPr>
          <w:p w:rsidR="00B71B73" w:rsidRPr="00D2279B" w:rsidRDefault="00B71B73" w:rsidP="00B71B73">
            <w:pPr>
              <w:pStyle w:val="BodyText"/>
              <w:spacing w:after="0"/>
              <w:ind w:right="-45"/>
              <w:jc w:val="both"/>
              <w:rPr>
                <w:rFonts w:cs="Times New Roman"/>
                <w:szCs w:val="22"/>
              </w:rPr>
            </w:pPr>
          </w:p>
        </w:tc>
        <w:tc>
          <w:tcPr>
            <w:tcW w:w="667" w:type="pct"/>
          </w:tcPr>
          <w:p w:rsidR="00B71B73" w:rsidRDefault="00B71B73" w:rsidP="001A5DF4">
            <w:pPr>
              <w:tabs>
                <w:tab w:val="decimal" w:pos="555"/>
              </w:tabs>
              <w:spacing w:line="240" w:lineRule="auto"/>
              <w:ind w:left="-108" w:right="17"/>
              <w:rPr>
                <w:rFonts w:cs="Times New Roman"/>
                <w:szCs w:val="22"/>
              </w:rPr>
            </w:pPr>
          </w:p>
          <w:p w:rsidR="00D2279B" w:rsidRDefault="00D2279B" w:rsidP="001A5DF4">
            <w:pPr>
              <w:tabs>
                <w:tab w:val="decimal" w:pos="555"/>
              </w:tabs>
              <w:spacing w:line="240" w:lineRule="auto"/>
              <w:ind w:left="-108" w:right="17"/>
              <w:rPr>
                <w:rFonts w:cs="Times New Roman"/>
                <w:szCs w:val="22"/>
              </w:rPr>
            </w:pPr>
          </w:p>
          <w:p w:rsidR="00D2279B" w:rsidRPr="00D2279B" w:rsidRDefault="00D2279B" w:rsidP="001A5DF4">
            <w:pPr>
              <w:tabs>
                <w:tab w:val="decimal" w:pos="555"/>
              </w:tabs>
              <w:spacing w:line="240" w:lineRule="auto"/>
              <w:ind w:left="-108" w:right="17"/>
              <w:rPr>
                <w:rFonts w:cs="Times New Roman"/>
                <w:szCs w:val="22"/>
              </w:rPr>
            </w:pPr>
            <w:r>
              <w:rPr>
                <w:rFonts w:cs="Times New Roman"/>
                <w:szCs w:val="22"/>
              </w:rPr>
              <w:t>-</w:t>
            </w:r>
          </w:p>
        </w:tc>
        <w:tc>
          <w:tcPr>
            <w:tcW w:w="132" w:type="pct"/>
          </w:tcPr>
          <w:p w:rsidR="00B71B73" w:rsidRPr="00D2279B" w:rsidRDefault="00B71B73" w:rsidP="00B71B73">
            <w:pPr>
              <w:pStyle w:val="BodyText"/>
              <w:tabs>
                <w:tab w:val="decimal" w:pos="3"/>
              </w:tabs>
              <w:spacing w:after="0"/>
              <w:ind w:right="-45"/>
              <w:jc w:val="both"/>
              <w:rPr>
                <w:rFonts w:cs="Times New Roman"/>
                <w:szCs w:val="22"/>
              </w:rPr>
            </w:pPr>
          </w:p>
        </w:tc>
        <w:tc>
          <w:tcPr>
            <w:tcW w:w="591" w:type="pct"/>
          </w:tcPr>
          <w:p w:rsidR="00B71B73" w:rsidRDefault="00B71B73" w:rsidP="00B71B73">
            <w:pPr>
              <w:spacing w:line="240" w:lineRule="auto"/>
              <w:ind w:left="-108"/>
              <w:jc w:val="right"/>
              <w:rPr>
                <w:rFonts w:cs="Times New Roman"/>
                <w:szCs w:val="22"/>
              </w:rPr>
            </w:pPr>
          </w:p>
          <w:p w:rsidR="00D2279B" w:rsidRDefault="00D2279B" w:rsidP="00B71B73">
            <w:pPr>
              <w:spacing w:line="240" w:lineRule="auto"/>
              <w:ind w:left="-108"/>
              <w:jc w:val="right"/>
              <w:rPr>
                <w:rFonts w:cs="Times New Roman"/>
                <w:szCs w:val="22"/>
              </w:rPr>
            </w:pPr>
          </w:p>
          <w:p w:rsidR="00D2279B" w:rsidRPr="00D2279B" w:rsidRDefault="00BE0467" w:rsidP="00B71B73">
            <w:pPr>
              <w:spacing w:line="240" w:lineRule="auto"/>
              <w:ind w:left="-108"/>
              <w:jc w:val="right"/>
              <w:rPr>
                <w:rFonts w:cs="Times New Roman"/>
                <w:szCs w:val="22"/>
              </w:rPr>
            </w:pPr>
            <w:r>
              <w:rPr>
                <w:rFonts w:cs="Times New Roman"/>
                <w:szCs w:val="22"/>
              </w:rPr>
              <w:t>66,353</w:t>
            </w:r>
          </w:p>
        </w:tc>
        <w:tc>
          <w:tcPr>
            <w:tcW w:w="143" w:type="pct"/>
            <w:gridSpan w:val="2"/>
          </w:tcPr>
          <w:p w:rsidR="00B71B73" w:rsidRPr="00D2279B" w:rsidRDefault="00B71B73" w:rsidP="00B71B73">
            <w:pPr>
              <w:pStyle w:val="BodyText"/>
              <w:spacing w:after="0"/>
              <w:ind w:right="-45"/>
              <w:jc w:val="both"/>
              <w:rPr>
                <w:rFonts w:cs="Times New Roman"/>
                <w:szCs w:val="22"/>
              </w:rPr>
            </w:pPr>
          </w:p>
        </w:tc>
        <w:tc>
          <w:tcPr>
            <w:tcW w:w="599" w:type="pct"/>
          </w:tcPr>
          <w:p w:rsidR="00B71B73" w:rsidRDefault="00B71B73" w:rsidP="00B71B73">
            <w:pPr>
              <w:spacing w:line="240" w:lineRule="auto"/>
              <w:ind w:left="-108"/>
              <w:jc w:val="right"/>
              <w:rPr>
                <w:rFonts w:cs="Times New Roman"/>
                <w:szCs w:val="22"/>
              </w:rPr>
            </w:pPr>
          </w:p>
          <w:p w:rsidR="00BE0467" w:rsidRDefault="00BE0467" w:rsidP="00B71B73">
            <w:pPr>
              <w:spacing w:line="240" w:lineRule="auto"/>
              <w:ind w:left="-108"/>
              <w:jc w:val="right"/>
              <w:rPr>
                <w:rFonts w:cs="Times New Roman"/>
                <w:szCs w:val="22"/>
              </w:rPr>
            </w:pPr>
          </w:p>
          <w:p w:rsidR="00D2279B" w:rsidRPr="00D2279B" w:rsidRDefault="00BE0467" w:rsidP="00B71B73">
            <w:pPr>
              <w:spacing w:line="240" w:lineRule="auto"/>
              <w:ind w:left="-108"/>
              <w:jc w:val="right"/>
              <w:rPr>
                <w:rFonts w:cs="Times New Roman"/>
                <w:szCs w:val="22"/>
              </w:rPr>
            </w:pPr>
            <w:r>
              <w:rPr>
                <w:rFonts w:cs="Times New Roman"/>
                <w:szCs w:val="22"/>
              </w:rPr>
              <w:t>384,005</w:t>
            </w:r>
          </w:p>
        </w:tc>
      </w:tr>
      <w:tr w:rsidR="00F11C6E" w:rsidRPr="00F11C6E" w:rsidTr="000F4BA6">
        <w:tc>
          <w:tcPr>
            <w:tcW w:w="1788" w:type="pct"/>
            <w:vAlign w:val="bottom"/>
          </w:tcPr>
          <w:p w:rsidR="00F11C6E" w:rsidRDefault="00F11C6E" w:rsidP="00B71B73">
            <w:pPr>
              <w:pStyle w:val="BodyText"/>
              <w:spacing w:after="0"/>
              <w:ind w:right="-45"/>
              <w:jc w:val="both"/>
            </w:pPr>
            <w:r>
              <w:t>Reversal of provision against</w:t>
            </w:r>
          </w:p>
          <w:p w:rsidR="00F11C6E" w:rsidRPr="00F11C6E" w:rsidRDefault="00F11C6E" w:rsidP="00B71B73">
            <w:pPr>
              <w:pStyle w:val="BodyText"/>
              <w:spacing w:after="0"/>
              <w:ind w:right="-45"/>
              <w:jc w:val="both"/>
            </w:pPr>
            <w:r>
              <w:t xml:space="preserve">   future support</w:t>
            </w:r>
          </w:p>
        </w:tc>
        <w:tc>
          <w:tcPr>
            <w:tcW w:w="250" w:type="pct"/>
            <w:vAlign w:val="bottom"/>
          </w:tcPr>
          <w:p w:rsidR="00F11C6E" w:rsidRPr="00F11C6E" w:rsidRDefault="00F11C6E" w:rsidP="00B71B73">
            <w:pPr>
              <w:pStyle w:val="BodyText"/>
              <w:spacing w:after="0"/>
              <w:ind w:right="-45"/>
              <w:jc w:val="both"/>
            </w:pPr>
          </w:p>
        </w:tc>
        <w:tc>
          <w:tcPr>
            <w:tcW w:w="699" w:type="pct"/>
          </w:tcPr>
          <w:p w:rsidR="00F11C6E" w:rsidRDefault="00F11C6E" w:rsidP="001A5DF4">
            <w:pPr>
              <w:tabs>
                <w:tab w:val="decimal" w:pos="611"/>
              </w:tabs>
              <w:spacing w:line="240" w:lineRule="auto"/>
              <w:ind w:left="-108" w:right="17"/>
              <w:rPr>
                <w:rFonts w:cs="Times New Roman"/>
                <w:szCs w:val="22"/>
              </w:rPr>
            </w:pPr>
          </w:p>
          <w:p w:rsidR="00D2279B" w:rsidRPr="00D2279B" w:rsidRDefault="00D2279B" w:rsidP="001A5DF4">
            <w:pPr>
              <w:tabs>
                <w:tab w:val="decimal" w:pos="611"/>
              </w:tabs>
              <w:spacing w:line="240" w:lineRule="auto"/>
              <w:ind w:left="-108" w:right="17"/>
              <w:rPr>
                <w:rFonts w:cs="Times New Roman"/>
                <w:szCs w:val="22"/>
              </w:rPr>
            </w:pPr>
            <w:r>
              <w:rPr>
                <w:rFonts w:cs="Times New Roman"/>
                <w:szCs w:val="22"/>
              </w:rPr>
              <w:t>-</w:t>
            </w:r>
          </w:p>
        </w:tc>
        <w:tc>
          <w:tcPr>
            <w:tcW w:w="131" w:type="pct"/>
          </w:tcPr>
          <w:p w:rsidR="00F11C6E" w:rsidRPr="00D2279B" w:rsidRDefault="00F11C6E" w:rsidP="00B71B73">
            <w:pPr>
              <w:pStyle w:val="BodyText"/>
              <w:spacing w:after="0"/>
              <w:ind w:right="-45"/>
              <w:jc w:val="both"/>
              <w:rPr>
                <w:rFonts w:cs="Times New Roman"/>
                <w:szCs w:val="22"/>
              </w:rPr>
            </w:pPr>
          </w:p>
        </w:tc>
        <w:tc>
          <w:tcPr>
            <w:tcW w:w="667" w:type="pct"/>
          </w:tcPr>
          <w:p w:rsidR="00F11C6E" w:rsidRDefault="00F11C6E" w:rsidP="001A5DF4">
            <w:pPr>
              <w:tabs>
                <w:tab w:val="decimal" w:pos="555"/>
              </w:tabs>
              <w:spacing w:line="240" w:lineRule="auto"/>
              <w:ind w:left="-108" w:right="17"/>
              <w:rPr>
                <w:rFonts w:cs="Times New Roman"/>
                <w:szCs w:val="22"/>
              </w:rPr>
            </w:pPr>
          </w:p>
          <w:p w:rsidR="00D2279B" w:rsidRPr="00D2279B" w:rsidRDefault="00D2279B" w:rsidP="001A5DF4">
            <w:pPr>
              <w:tabs>
                <w:tab w:val="decimal" w:pos="555"/>
              </w:tabs>
              <w:spacing w:line="240" w:lineRule="auto"/>
              <w:ind w:left="-108" w:right="17"/>
              <w:rPr>
                <w:rFonts w:cs="Times New Roman"/>
                <w:szCs w:val="22"/>
              </w:rPr>
            </w:pPr>
            <w:r>
              <w:rPr>
                <w:rFonts w:cs="Times New Roman"/>
                <w:szCs w:val="22"/>
              </w:rPr>
              <w:t>-</w:t>
            </w:r>
          </w:p>
        </w:tc>
        <w:tc>
          <w:tcPr>
            <w:tcW w:w="132" w:type="pct"/>
          </w:tcPr>
          <w:p w:rsidR="00F11C6E" w:rsidRPr="00D2279B" w:rsidRDefault="00F11C6E" w:rsidP="00B71B73">
            <w:pPr>
              <w:pStyle w:val="BodyText"/>
              <w:tabs>
                <w:tab w:val="decimal" w:pos="3"/>
              </w:tabs>
              <w:spacing w:after="0"/>
              <w:ind w:right="-45"/>
              <w:jc w:val="both"/>
              <w:rPr>
                <w:rFonts w:cs="Times New Roman"/>
                <w:szCs w:val="22"/>
              </w:rPr>
            </w:pPr>
          </w:p>
        </w:tc>
        <w:tc>
          <w:tcPr>
            <w:tcW w:w="591" w:type="pct"/>
          </w:tcPr>
          <w:p w:rsidR="00F11C6E" w:rsidRDefault="00F11C6E" w:rsidP="001A5DF4">
            <w:pPr>
              <w:tabs>
                <w:tab w:val="decimal" w:pos="465"/>
              </w:tabs>
              <w:spacing w:line="240" w:lineRule="auto"/>
              <w:ind w:left="-108" w:right="17"/>
              <w:rPr>
                <w:rFonts w:cs="Times New Roman"/>
                <w:szCs w:val="22"/>
              </w:rPr>
            </w:pPr>
          </w:p>
          <w:p w:rsidR="00D2279B" w:rsidRPr="00D2279B" w:rsidRDefault="00D2279B" w:rsidP="001A5DF4">
            <w:pPr>
              <w:tabs>
                <w:tab w:val="decimal" w:pos="465"/>
              </w:tabs>
              <w:spacing w:line="240" w:lineRule="auto"/>
              <w:ind w:left="-108" w:right="17"/>
              <w:rPr>
                <w:rFonts w:cs="Times New Roman"/>
                <w:szCs w:val="22"/>
              </w:rPr>
            </w:pPr>
            <w:r>
              <w:rPr>
                <w:rFonts w:cs="Times New Roman"/>
                <w:szCs w:val="22"/>
              </w:rPr>
              <w:t>-</w:t>
            </w:r>
          </w:p>
        </w:tc>
        <w:tc>
          <w:tcPr>
            <w:tcW w:w="143" w:type="pct"/>
            <w:gridSpan w:val="2"/>
          </w:tcPr>
          <w:p w:rsidR="00F11C6E" w:rsidRPr="00D2279B" w:rsidRDefault="00F11C6E" w:rsidP="00B71B73">
            <w:pPr>
              <w:pStyle w:val="BodyText"/>
              <w:spacing w:after="0"/>
              <w:ind w:right="-45"/>
              <w:jc w:val="both"/>
              <w:rPr>
                <w:rFonts w:cs="Times New Roman"/>
                <w:szCs w:val="22"/>
              </w:rPr>
            </w:pPr>
          </w:p>
        </w:tc>
        <w:tc>
          <w:tcPr>
            <w:tcW w:w="599" w:type="pct"/>
          </w:tcPr>
          <w:p w:rsidR="00F11C6E" w:rsidRDefault="00F11C6E" w:rsidP="00B71B73">
            <w:pPr>
              <w:spacing w:line="240" w:lineRule="auto"/>
              <w:ind w:left="-108"/>
              <w:jc w:val="right"/>
              <w:rPr>
                <w:rFonts w:cs="Times New Roman"/>
                <w:szCs w:val="22"/>
              </w:rPr>
            </w:pPr>
          </w:p>
          <w:p w:rsidR="00BE0467" w:rsidRPr="00D2279B" w:rsidRDefault="00BE0467" w:rsidP="00B71B73">
            <w:pPr>
              <w:spacing w:line="240" w:lineRule="auto"/>
              <w:ind w:left="-108"/>
              <w:jc w:val="right"/>
              <w:rPr>
                <w:rFonts w:cs="Times New Roman"/>
                <w:szCs w:val="22"/>
              </w:rPr>
            </w:pPr>
            <w:r>
              <w:rPr>
                <w:rFonts w:cs="Times New Roman"/>
                <w:szCs w:val="22"/>
              </w:rPr>
              <w:t>89,235</w:t>
            </w:r>
          </w:p>
        </w:tc>
      </w:tr>
      <w:tr w:rsidR="00B71B73" w:rsidRPr="00F11C6E" w:rsidTr="000F4BA6">
        <w:tc>
          <w:tcPr>
            <w:tcW w:w="1788" w:type="pct"/>
            <w:vAlign w:val="bottom"/>
            <w:hideMark/>
          </w:tcPr>
          <w:p w:rsidR="00B71B73" w:rsidRPr="00F11C6E" w:rsidRDefault="00B71B73" w:rsidP="002A3854">
            <w:pPr>
              <w:pStyle w:val="BodyText"/>
              <w:spacing w:after="0"/>
              <w:ind w:right="-45"/>
              <w:jc w:val="both"/>
            </w:pPr>
            <w:r w:rsidRPr="00F11C6E">
              <w:t>Reversal of doubtful</w:t>
            </w:r>
            <w:r w:rsidR="002A3854">
              <w:t xml:space="preserve"> </w:t>
            </w:r>
            <w:r w:rsidRPr="00F11C6E">
              <w:t xml:space="preserve">debt </w:t>
            </w:r>
            <w:r w:rsidR="002A3854">
              <w:t xml:space="preserve">expenses </w:t>
            </w:r>
            <w:r w:rsidR="002A3854">
              <w:br/>
              <w:t xml:space="preserve">   </w:t>
            </w:r>
            <w:r w:rsidRPr="00F11C6E">
              <w:t>of loans to related parties</w:t>
            </w:r>
          </w:p>
        </w:tc>
        <w:tc>
          <w:tcPr>
            <w:tcW w:w="250" w:type="pct"/>
            <w:vAlign w:val="bottom"/>
          </w:tcPr>
          <w:p w:rsidR="00B71B73" w:rsidRPr="00F11C6E" w:rsidRDefault="00B71B73" w:rsidP="00B71B73">
            <w:pPr>
              <w:pStyle w:val="BodyText"/>
              <w:spacing w:after="0"/>
              <w:ind w:right="-45"/>
              <w:jc w:val="both"/>
              <w:rPr>
                <w:i/>
                <w:iCs/>
              </w:rPr>
            </w:pPr>
          </w:p>
        </w:tc>
        <w:tc>
          <w:tcPr>
            <w:tcW w:w="699" w:type="pct"/>
          </w:tcPr>
          <w:p w:rsidR="00D2279B" w:rsidRDefault="00D2279B" w:rsidP="001A5DF4">
            <w:pPr>
              <w:tabs>
                <w:tab w:val="decimal" w:pos="611"/>
              </w:tabs>
              <w:spacing w:line="240" w:lineRule="auto"/>
              <w:ind w:left="-108" w:right="17"/>
              <w:rPr>
                <w:rFonts w:cs="Times New Roman"/>
                <w:szCs w:val="22"/>
              </w:rPr>
            </w:pPr>
          </w:p>
          <w:p w:rsidR="00D2279B" w:rsidRPr="00D2279B" w:rsidRDefault="00D2279B" w:rsidP="001A5DF4">
            <w:pPr>
              <w:tabs>
                <w:tab w:val="decimal" w:pos="611"/>
              </w:tabs>
              <w:spacing w:line="240" w:lineRule="auto"/>
              <w:ind w:left="-108" w:right="17"/>
              <w:rPr>
                <w:rFonts w:cs="Times New Roman"/>
                <w:szCs w:val="22"/>
              </w:rPr>
            </w:pPr>
            <w:r>
              <w:rPr>
                <w:rFonts w:cs="Times New Roman"/>
                <w:szCs w:val="22"/>
              </w:rPr>
              <w:t>-</w:t>
            </w:r>
          </w:p>
        </w:tc>
        <w:tc>
          <w:tcPr>
            <w:tcW w:w="131" w:type="pct"/>
          </w:tcPr>
          <w:p w:rsidR="00B71B73" w:rsidRPr="00D2279B" w:rsidRDefault="00B71B73" w:rsidP="00B71B73">
            <w:pPr>
              <w:pStyle w:val="BodyText"/>
              <w:spacing w:after="0"/>
              <w:ind w:right="-45"/>
              <w:jc w:val="both"/>
              <w:rPr>
                <w:rFonts w:cs="Times New Roman"/>
                <w:szCs w:val="22"/>
              </w:rPr>
            </w:pPr>
          </w:p>
        </w:tc>
        <w:tc>
          <w:tcPr>
            <w:tcW w:w="667" w:type="pct"/>
          </w:tcPr>
          <w:p w:rsidR="00B71B73" w:rsidRDefault="00B71B73" w:rsidP="001A5DF4">
            <w:pPr>
              <w:tabs>
                <w:tab w:val="decimal" w:pos="555"/>
              </w:tabs>
              <w:spacing w:line="240" w:lineRule="auto"/>
              <w:ind w:left="-108" w:right="17"/>
              <w:rPr>
                <w:rFonts w:cs="Times New Roman"/>
                <w:szCs w:val="22"/>
              </w:rPr>
            </w:pPr>
          </w:p>
          <w:p w:rsidR="00D2279B" w:rsidRPr="00D2279B" w:rsidRDefault="00D2279B" w:rsidP="001A5DF4">
            <w:pPr>
              <w:tabs>
                <w:tab w:val="decimal" w:pos="555"/>
              </w:tabs>
              <w:spacing w:line="240" w:lineRule="auto"/>
              <w:ind w:left="-108" w:right="17"/>
              <w:rPr>
                <w:rFonts w:cs="Times New Roman"/>
                <w:szCs w:val="22"/>
              </w:rPr>
            </w:pPr>
            <w:r>
              <w:rPr>
                <w:rFonts w:cs="Times New Roman"/>
                <w:szCs w:val="22"/>
              </w:rPr>
              <w:t>-</w:t>
            </w:r>
          </w:p>
        </w:tc>
        <w:tc>
          <w:tcPr>
            <w:tcW w:w="132" w:type="pct"/>
          </w:tcPr>
          <w:p w:rsidR="00B71B73" w:rsidRPr="00D2279B" w:rsidRDefault="00B71B73" w:rsidP="00B71B73">
            <w:pPr>
              <w:pStyle w:val="BodyText"/>
              <w:tabs>
                <w:tab w:val="decimal" w:pos="3"/>
              </w:tabs>
              <w:spacing w:after="0"/>
              <w:ind w:right="-45"/>
              <w:jc w:val="both"/>
              <w:rPr>
                <w:rFonts w:cs="Times New Roman"/>
                <w:szCs w:val="22"/>
              </w:rPr>
            </w:pPr>
          </w:p>
        </w:tc>
        <w:tc>
          <w:tcPr>
            <w:tcW w:w="591" w:type="pct"/>
          </w:tcPr>
          <w:p w:rsidR="00B71B73" w:rsidRDefault="00B71B73" w:rsidP="001A5DF4">
            <w:pPr>
              <w:tabs>
                <w:tab w:val="decimal" w:pos="465"/>
              </w:tabs>
              <w:spacing w:line="240" w:lineRule="auto"/>
              <w:ind w:left="-108" w:right="17"/>
              <w:rPr>
                <w:rFonts w:cs="Times New Roman"/>
                <w:szCs w:val="22"/>
              </w:rPr>
            </w:pPr>
          </w:p>
          <w:p w:rsidR="00D2279B" w:rsidRPr="00D2279B" w:rsidRDefault="00D2279B" w:rsidP="001A5DF4">
            <w:pPr>
              <w:tabs>
                <w:tab w:val="decimal" w:pos="465"/>
              </w:tabs>
              <w:spacing w:line="240" w:lineRule="auto"/>
              <w:ind w:left="-108" w:right="17"/>
              <w:rPr>
                <w:rFonts w:cs="Times New Roman"/>
                <w:szCs w:val="22"/>
              </w:rPr>
            </w:pPr>
            <w:r>
              <w:rPr>
                <w:rFonts w:cs="Times New Roman"/>
                <w:szCs w:val="22"/>
              </w:rPr>
              <w:t>-</w:t>
            </w:r>
          </w:p>
        </w:tc>
        <w:tc>
          <w:tcPr>
            <w:tcW w:w="143" w:type="pct"/>
            <w:gridSpan w:val="2"/>
          </w:tcPr>
          <w:p w:rsidR="00B71B73" w:rsidRPr="00D2279B" w:rsidRDefault="00B71B73" w:rsidP="00B71B73">
            <w:pPr>
              <w:pStyle w:val="BodyText"/>
              <w:spacing w:after="0"/>
              <w:ind w:right="-45"/>
              <w:jc w:val="both"/>
              <w:rPr>
                <w:rFonts w:cs="Times New Roman"/>
                <w:szCs w:val="22"/>
              </w:rPr>
            </w:pPr>
          </w:p>
        </w:tc>
        <w:tc>
          <w:tcPr>
            <w:tcW w:w="599" w:type="pct"/>
          </w:tcPr>
          <w:p w:rsidR="00B71B73" w:rsidRDefault="00B71B73" w:rsidP="00B71B73">
            <w:pPr>
              <w:spacing w:line="240" w:lineRule="auto"/>
              <w:ind w:left="-108"/>
              <w:jc w:val="right"/>
              <w:rPr>
                <w:rFonts w:cs="Times New Roman"/>
                <w:szCs w:val="22"/>
              </w:rPr>
            </w:pPr>
          </w:p>
          <w:p w:rsidR="00BE0467" w:rsidRPr="00D2279B" w:rsidRDefault="00BE0467" w:rsidP="00B71B73">
            <w:pPr>
              <w:spacing w:line="240" w:lineRule="auto"/>
              <w:ind w:left="-108"/>
              <w:jc w:val="right"/>
              <w:rPr>
                <w:rFonts w:cs="Times New Roman"/>
                <w:szCs w:val="22"/>
              </w:rPr>
            </w:pPr>
            <w:r>
              <w:rPr>
                <w:rFonts w:cs="Times New Roman"/>
                <w:szCs w:val="22"/>
              </w:rPr>
              <w:t>3,136</w:t>
            </w:r>
          </w:p>
        </w:tc>
      </w:tr>
      <w:tr w:rsidR="00B71B73" w:rsidRPr="00F11C6E" w:rsidTr="000F4BA6">
        <w:tc>
          <w:tcPr>
            <w:tcW w:w="1788" w:type="pct"/>
            <w:vAlign w:val="bottom"/>
            <w:hideMark/>
          </w:tcPr>
          <w:p w:rsidR="00B71B73" w:rsidRPr="00F11C6E" w:rsidRDefault="00B71B73" w:rsidP="00B71B73">
            <w:pPr>
              <w:pStyle w:val="BodyText"/>
              <w:spacing w:after="0"/>
              <w:ind w:right="-45"/>
              <w:jc w:val="both"/>
            </w:pPr>
            <w:r w:rsidRPr="00F11C6E">
              <w:t xml:space="preserve">Gain from sales investment in </w:t>
            </w:r>
          </w:p>
          <w:p w:rsidR="00B71B73" w:rsidRPr="00F11C6E" w:rsidRDefault="00B71B73" w:rsidP="00B71B73">
            <w:pPr>
              <w:pStyle w:val="BodyText"/>
              <w:spacing w:after="0"/>
              <w:ind w:right="-45"/>
              <w:jc w:val="both"/>
            </w:pPr>
            <w:r w:rsidRPr="00F11C6E">
              <w:t xml:space="preserve">   associate</w:t>
            </w:r>
          </w:p>
        </w:tc>
        <w:tc>
          <w:tcPr>
            <w:tcW w:w="250" w:type="pct"/>
            <w:vAlign w:val="bottom"/>
          </w:tcPr>
          <w:p w:rsidR="00B71B73" w:rsidRPr="00F11C6E" w:rsidRDefault="00B71B73" w:rsidP="00B71B73">
            <w:pPr>
              <w:pStyle w:val="BodyText"/>
              <w:spacing w:after="0"/>
              <w:ind w:right="-45"/>
              <w:jc w:val="center"/>
              <w:rPr>
                <w:i/>
                <w:iCs/>
              </w:rPr>
            </w:pPr>
          </w:p>
        </w:tc>
        <w:tc>
          <w:tcPr>
            <w:tcW w:w="699" w:type="pct"/>
          </w:tcPr>
          <w:p w:rsidR="00BE0467" w:rsidRDefault="00BE0467" w:rsidP="001A5DF4">
            <w:pPr>
              <w:tabs>
                <w:tab w:val="decimal" w:pos="611"/>
              </w:tabs>
              <w:spacing w:line="240" w:lineRule="auto"/>
              <w:ind w:left="-108" w:right="17"/>
              <w:jc w:val="right"/>
              <w:rPr>
                <w:rFonts w:cs="Times New Roman"/>
                <w:szCs w:val="22"/>
              </w:rPr>
            </w:pPr>
          </w:p>
          <w:p w:rsidR="00B71B73" w:rsidRPr="00D2279B" w:rsidRDefault="00BE0467" w:rsidP="001A5DF4">
            <w:pPr>
              <w:tabs>
                <w:tab w:val="decimal" w:pos="611"/>
              </w:tabs>
              <w:spacing w:line="240" w:lineRule="auto"/>
              <w:ind w:right="17"/>
              <w:rPr>
                <w:rFonts w:cs="Times New Roman"/>
                <w:szCs w:val="22"/>
              </w:rPr>
            </w:pPr>
            <w:r>
              <w:rPr>
                <w:rFonts w:cs="Times New Roman"/>
                <w:szCs w:val="22"/>
              </w:rPr>
              <w:t>-</w:t>
            </w:r>
          </w:p>
        </w:tc>
        <w:tc>
          <w:tcPr>
            <w:tcW w:w="131" w:type="pct"/>
          </w:tcPr>
          <w:p w:rsidR="00B71B73" w:rsidRPr="00D2279B" w:rsidRDefault="00B71B73" w:rsidP="00B71B73">
            <w:pPr>
              <w:pStyle w:val="BodyText"/>
              <w:spacing w:after="0"/>
              <w:ind w:right="-45"/>
              <w:jc w:val="both"/>
              <w:rPr>
                <w:rFonts w:cs="Times New Roman"/>
                <w:szCs w:val="22"/>
              </w:rPr>
            </w:pPr>
          </w:p>
        </w:tc>
        <w:tc>
          <w:tcPr>
            <w:tcW w:w="667" w:type="pct"/>
          </w:tcPr>
          <w:p w:rsidR="00B71B73" w:rsidRDefault="00B71B73" w:rsidP="00B71B73">
            <w:pPr>
              <w:spacing w:line="240" w:lineRule="auto"/>
              <w:ind w:left="-108" w:right="17"/>
              <w:jc w:val="right"/>
              <w:rPr>
                <w:rFonts w:cs="Times New Roman"/>
                <w:szCs w:val="22"/>
              </w:rPr>
            </w:pPr>
          </w:p>
          <w:p w:rsidR="00F008D5" w:rsidRPr="00D2279B" w:rsidRDefault="00F008D5" w:rsidP="00B71B73">
            <w:pPr>
              <w:spacing w:line="240" w:lineRule="auto"/>
              <w:ind w:left="-108" w:right="17"/>
              <w:jc w:val="right"/>
              <w:rPr>
                <w:rFonts w:cs="Times New Roman"/>
                <w:szCs w:val="22"/>
              </w:rPr>
            </w:pPr>
            <w:r>
              <w:rPr>
                <w:rFonts w:cs="Times New Roman"/>
                <w:szCs w:val="22"/>
              </w:rPr>
              <w:t>90,043</w:t>
            </w:r>
          </w:p>
        </w:tc>
        <w:tc>
          <w:tcPr>
            <w:tcW w:w="132" w:type="pct"/>
          </w:tcPr>
          <w:p w:rsidR="00B71B73" w:rsidRPr="00D2279B" w:rsidRDefault="00B71B73" w:rsidP="00B71B73">
            <w:pPr>
              <w:pStyle w:val="BodyText"/>
              <w:tabs>
                <w:tab w:val="decimal" w:pos="3"/>
              </w:tabs>
              <w:spacing w:after="0"/>
              <w:ind w:right="-45"/>
              <w:jc w:val="both"/>
              <w:rPr>
                <w:rFonts w:cs="Times New Roman"/>
                <w:szCs w:val="22"/>
              </w:rPr>
            </w:pPr>
          </w:p>
        </w:tc>
        <w:tc>
          <w:tcPr>
            <w:tcW w:w="591" w:type="pct"/>
          </w:tcPr>
          <w:p w:rsidR="00B71B73" w:rsidRDefault="00B71B73" w:rsidP="001A5DF4">
            <w:pPr>
              <w:tabs>
                <w:tab w:val="decimal" w:pos="465"/>
              </w:tabs>
              <w:spacing w:line="240" w:lineRule="auto"/>
              <w:ind w:left="-108" w:right="17"/>
              <w:rPr>
                <w:rFonts w:cs="Times New Roman"/>
                <w:szCs w:val="22"/>
              </w:rPr>
            </w:pPr>
          </w:p>
          <w:p w:rsidR="00F008D5" w:rsidRPr="00D2279B" w:rsidRDefault="00F008D5" w:rsidP="001A5DF4">
            <w:pPr>
              <w:tabs>
                <w:tab w:val="decimal" w:pos="465"/>
              </w:tabs>
              <w:spacing w:line="240" w:lineRule="auto"/>
              <w:ind w:left="-108" w:right="17"/>
              <w:rPr>
                <w:rFonts w:cs="Times New Roman"/>
                <w:szCs w:val="22"/>
              </w:rPr>
            </w:pPr>
            <w:r>
              <w:rPr>
                <w:rFonts w:cs="Times New Roman"/>
                <w:szCs w:val="22"/>
              </w:rPr>
              <w:t>-</w:t>
            </w:r>
          </w:p>
        </w:tc>
        <w:tc>
          <w:tcPr>
            <w:tcW w:w="143" w:type="pct"/>
            <w:gridSpan w:val="2"/>
          </w:tcPr>
          <w:p w:rsidR="00B71B73" w:rsidRPr="00D2279B" w:rsidRDefault="00B71B73" w:rsidP="00B71B73">
            <w:pPr>
              <w:pStyle w:val="BodyText"/>
              <w:spacing w:after="0"/>
              <w:ind w:right="-45"/>
              <w:jc w:val="both"/>
              <w:rPr>
                <w:rFonts w:cs="Times New Roman"/>
                <w:szCs w:val="22"/>
              </w:rPr>
            </w:pPr>
          </w:p>
        </w:tc>
        <w:tc>
          <w:tcPr>
            <w:tcW w:w="599" w:type="pct"/>
          </w:tcPr>
          <w:p w:rsidR="00B71B73" w:rsidRDefault="00B71B73" w:rsidP="00B71B73">
            <w:pPr>
              <w:spacing w:line="240" w:lineRule="auto"/>
              <w:ind w:left="-108"/>
              <w:jc w:val="right"/>
              <w:rPr>
                <w:rFonts w:cs="Times New Roman"/>
                <w:szCs w:val="22"/>
              </w:rPr>
            </w:pPr>
          </w:p>
          <w:p w:rsidR="00F008D5" w:rsidRPr="00D2279B" w:rsidRDefault="00F008D5" w:rsidP="00B71B73">
            <w:pPr>
              <w:spacing w:line="240" w:lineRule="auto"/>
              <w:ind w:left="-108"/>
              <w:jc w:val="right"/>
              <w:rPr>
                <w:rFonts w:cs="Times New Roman"/>
                <w:szCs w:val="22"/>
              </w:rPr>
            </w:pPr>
            <w:r>
              <w:rPr>
                <w:rFonts w:cs="Times New Roman"/>
                <w:szCs w:val="22"/>
              </w:rPr>
              <w:t>82,500</w:t>
            </w:r>
          </w:p>
        </w:tc>
      </w:tr>
      <w:tr w:rsidR="00B71B73" w:rsidRPr="00F11C6E" w:rsidTr="000F4BA6">
        <w:tc>
          <w:tcPr>
            <w:tcW w:w="1788" w:type="pct"/>
            <w:vAlign w:val="bottom"/>
            <w:hideMark/>
          </w:tcPr>
          <w:p w:rsidR="00B71B73" w:rsidRPr="00F11C6E" w:rsidRDefault="00B71B73" w:rsidP="00B71B73">
            <w:pPr>
              <w:pStyle w:val="BodyText"/>
              <w:spacing w:after="0"/>
              <w:ind w:right="-45"/>
              <w:jc w:val="both"/>
            </w:pPr>
            <w:r w:rsidRPr="00F11C6E">
              <w:t>Other incomes</w:t>
            </w:r>
          </w:p>
        </w:tc>
        <w:tc>
          <w:tcPr>
            <w:tcW w:w="250" w:type="pct"/>
            <w:vAlign w:val="bottom"/>
          </w:tcPr>
          <w:p w:rsidR="00B71B73" w:rsidRPr="00F11C6E" w:rsidRDefault="00B71B73" w:rsidP="00B71B73">
            <w:pPr>
              <w:pStyle w:val="BodyText"/>
              <w:spacing w:after="0"/>
              <w:ind w:right="-45"/>
              <w:jc w:val="center"/>
            </w:pPr>
          </w:p>
        </w:tc>
        <w:tc>
          <w:tcPr>
            <w:tcW w:w="699" w:type="pct"/>
            <w:tcBorders>
              <w:top w:val="nil"/>
              <w:left w:val="nil"/>
              <w:bottom w:val="single" w:sz="4" w:space="0" w:color="auto"/>
              <w:right w:val="nil"/>
            </w:tcBorders>
          </w:tcPr>
          <w:p w:rsidR="00B71B73" w:rsidRPr="00D2279B" w:rsidRDefault="00BE0467" w:rsidP="00B71B73">
            <w:pPr>
              <w:spacing w:line="240" w:lineRule="auto"/>
              <w:ind w:left="-108" w:right="17"/>
              <w:jc w:val="right"/>
              <w:rPr>
                <w:rFonts w:cs="Times New Roman"/>
                <w:szCs w:val="22"/>
              </w:rPr>
            </w:pPr>
            <w:r>
              <w:rPr>
                <w:rFonts w:cs="Times New Roman"/>
                <w:szCs w:val="22"/>
              </w:rPr>
              <w:t>49,124</w:t>
            </w:r>
          </w:p>
        </w:tc>
        <w:tc>
          <w:tcPr>
            <w:tcW w:w="131" w:type="pct"/>
          </w:tcPr>
          <w:p w:rsidR="00B71B73" w:rsidRPr="00D2279B" w:rsidRDefault="00B71B73" w:rsidP="00B71B73">
            <w:pPr>
              <w:pStyle w:val="BodyText"/>
              <w:spacing w:after="0"/>
              <w:ind w:right="-45"/>
              <w:jc w:val="both"/>
              <w:rPr>
                <w:rFonts w:cs="Times New Roman"/>
                <w:szCs w:val="22"/>
              </w:rPr>
            </w:pPr>
          </w:p>
        </w:tc>
        <w:tc>
          <w:tcPr>
            <w:tcW w:w="667" w:type="pct"/>
            <w:tcBorders>
              <w:top w:val="nil"/>
              <w:left w:val="nil"/>
              <w:bottom w:val="single" w:sz="4" w:space="0" w:color="auto"/>
              <w:right w:val="nil"/>
            </w:tcBorders>
          </w:tcPr>
          <w:p w:rsidR="00B71B73" w:rsidRPr="00D2279B" w:rsidRDefault="00F008D5" w:rsidP="00B71B73">
            <w:pPr>
              <w:spacing w:line="240" w:lineRule="auto"/>
              <w:ind w:left="-108" w:right="17"/>
              <w:jc w:val="right"/>
              <w:rPr>
                <w:rFonts w:cs="Times New Roman"/>
                <w:szCs w:val="22"/>
              </w:rPr>
            </w:pPr>
            <w:r>
              <w:rPr>
                <w:rFonts w:cs="Times New Roman"/>
                <w:szCs w:val="22"/>
              </w:rPr>
              <w:t>102,464</w:t>
            </w:r>
          </w:p>
        </w:tc>
        <w:tc>
          <w:tcPr>
            <w:tcW w:w="132" w:type="pct"/>
          </w:tcPr>
          <w:p w:rsidR="00B71B73" w:rsidRPr="00D2279B" w:rsidRDefault="00B71B73" w:rsidP="00B71B73">
            <w:pPr>
              <w:pStyle w:val="BodyText"/>
              <w:tabs>
                <w:tab w:val="decimal" w:pos="3"/>
              </w:tabs>
              <w:spacing w:after="0"/>
              <w:ind w:right="-45"/>
              <w:jc w:val="both"/>
              <w:rPr>
                <w:rFonts w:cs="Times New Roman"/>
                <w:szCs w:val="22"/>
              </w:rPr>
            </w:pPr>
          </w:p>
        </w:tc>
        <w:tc>
          <w:tcPr>
            <w:tcW w:w="591" w:type="pct"/>
            <w:tcBorders>
              <w:top w:val="nil"/>
              <w:left w:val="nil"/>
              <w:bottom w:val="single" w:sz="4" w:space="0" w:color="auto"/>
              <w:right w:val="nil"/>
            </w:tcBorders>
          </w:tcPr>
          <w:p w:rsidR="00B71B73" w:rsidRPr="00D2279B" w:rsidRDefault="00F008D5" w:rsidP="00B71B73">
            <w:pPr>
              <w:spacing w:line="240" w:lineRule="auto"/>
              <w:ind w:left="-108"/>
              <w:jc w:val="right"/>
              <w:rPr>
                <w:rFonts w:cs="Times New Roman"/>
                <w:szCs w:val="22"/>
              </w:rPr>
            </w:pPr>
            <w:r>
              <w:rPr>
                <w:rFonts w:cs="Times New Roman"/>
                <w:szCs w:val="22"/>
              </w:rPr>
              <w:t>3,784</w:t>
            </w:r>
          </w:p>
        </w:tc>
        <w:tc>
          <w:tcPr>
            <w:tcW w:w="143" w:type="pct"/>
            <w:gridSpan w:val="2"/>
          </w:tcPr>
          <w:p w:rsidR="00B71B73" w:rsidRPr="00D2279B" w:rsidRDefault="00B71B73" w:rsidP="00B71B73">
            <w:pPr>
              <w:pStyle w:val="BodyText"/>
              <w:spacing w:after="0"/>
              <w:ind w:right="-45"/>
              <w:jc w:val="both"/>
              <w:rPr>
                <w:rFonts w:cs="Times New Roman"/>
                <w:szCs w:val="22"/>
              </w:rPr>
            </w:pPr>
          </w:p>
        </w:tc>
        <w:tc>
          <w:tcPr>
            <w:tcW w:w="599" w:type="pct"/>
            <w:tcBorders>
              <w:top w:val="nil"/>
              <w:left w:val="nil"/>
              <w:bottom w:val="single" w:sz="4" w:space="0" w:color="auto"/>
              <w:right w:val="nil"/>
            </w:tcBorders>
          </w:tcPr>
          <w:p w:rsidR="00B71B73" w:rsidRPr="00D2279B" w:rsidRDefault="00F008D5" w:rsidP="00B71B73">
            <w:pPr>
              <w:spacing w:line="240" w:lineRule="auto"/>
              <w:ind w:left="-108"/>
              <w:jc w:val="right"/>
              <w:rPr>
                <w:rFonts w:cs="Times New Roman"/>
                <w:szCs w:val="22"/>
              </w:rPr>
            </w:pPr>
            <w:r>
              <w:rPr>
                <w:rFonts w:cs="Times New Roman"/>
                <w:szCs w:val="22"/>
              </w:rPr>
              <w:t>13,892</w:t>
            </w:r>
          </w:p>
        </w:tc>
      </w:tr>
      <w:tr w:rsidR="00B71B73" w:rsidRPr="00F11C6E" w:rsidTr="000F4BA6">
        <w:tc>
          <w:tcPr>
            <w:tcW w:w="1788" w:type="pct"/>
            <w:vAlign w:val="bottom"/>
            <w:hideMark/>
          </w:tcPr>
          <w:p w:rsidR="00B71B73" w:rsidRPr="00F11C6E" w:rsidRDefault="00B71B73" w:rsidP="00B71B73">
            <w:pPr>
              <w:spacing w:line="240" w:lineRule="auto"/>
              <w:rPr>
                <w:b/>
                <w:bCs/>
                <w:szCs w:val="22"/>
                <w:lang w:val="en-US" w:bidi="th-TH"/>
              </w:rPr>
            </w:pPr>
            <w:r w:rsidRPr="00F11C6E">
              <w:rPr>
                <w:b/>
                <w:bCs/>
                <w:szCs w:val="22"/>
              </w:rPr>
              <w:t>Total income</w:t>
            </w:r>
          </w:p>
        </w:tc>
        <w:tc>
          <w:tcPr>
            <w:tcW w:w="250" w:type="pct"/>
          </w:tcPr>
          <w:p w:rsidR="00B71B73" w:rsidRPr="00F11C6E" w:rsidRDefault="00B71B73" w:rsidP="00B71B73">
            <w:pPr>
              <w:pStyle w:val="BodyText"/>
              <w:spacing w:after="0"/>
              <w:ind w:right="-45"/>
              <w:jc w:val="both"/>
              <w:rPr>
                <w:rFonts w:cs="Times New Roman"/>
                <w:szCs w:val="22"/>
              </w:rPr>
            </w:pPr>
          </w:p>
        </w:tc>
        <w:tc>
          <w:tcPr>
            <w:tcW w:w="699" w:type="pct"/>
            <w:tcBorders>
              <w:top w:val="single" w:sz="4" w:space="0" w:color="auto"/>
              <w:left w:val="nil"/>
              <w:bottom w:val="single" w:sz="4" w:space="0" w:color="auto"/>
              <w:right w:val="nil"/>
            </w:tcBorders>
          </w:tcPr>
          <w:p w:rsidR="00B71B73" w:rsidRPr="00D2279B" w:rsidRDefault="00F008D5" w:rsidP="00B71B73">
            <w:pPr>
              <w:spacing w:line="240" w:lineRule="auto"/>
              <w:ind w:left="-108" w:right="17"/>
              <w:jc w:val="right"/>
              <w:rPr>
                <w:rFonts w:cs="Times New Roman"/>
                <w:b/>
                <w:bCs/>
                <w:szCs w:val="22"/>
              </w:rPr>
            </w:pPr>
            <w:r>
              <w:rPr>
                <w:rFonts w:cs="Times New Roman"/>
                <w:b/>
                <w:bCs/>
                <w:szCs w:val="22"/>
              </w:rPr>
              <w:t>15,795,661</w:t>
            </w:r>
          </w:p>
        </w:tc>
        <w:tc>
          <w:tcPr>
            <w:tcW w:w="131" w:type="pct"/>
          </w:tcPr>
          <w:p w:rsidR="00B71B73" w:rsidRPr="00D2279B" w:rsidRDefault="00B71B73" w:rsidP="00B71B73">
            <w:pPr>
              <w:tabs>
                <w:tab w:val="decimal" w:pos="540"/>
              </w:tabs>
              <w:spacing w:line="240" w:lineRule="auto"/>
              <w:ind w:left="-108" w:right="17"/>
              <w:jc w:val="right"/>
              <w:rPr>
                <w:rFonts w:cs="Times New Roman"/>
                <w:b/>
                <w:bCs/>
                <w:szCs w:val="22"/>
              </w:rPr>
            </w:pPr>
          </w:p>
        </w:tc>
        <w:tc>
          <w:tcPr>
            <w:tcW w:w="667" w:type="pct"/>
            <w:tcBorders>
              <w:top w:val="single" w:sz="4" w:space="0" w:color="auto"/>
              <w:left w:val="nil"/>
              <w:bottom w:val="single" w:sz="4" w:space="0" w:color="auto"/>
              <w:right w:val="nil"/>
            </w:tcBorders>
          </w:tcPr>
          <w:p w:rsidR="00B71B73" w:rsidRPr="00D2279B" w:rsidRDefault="00F008D5" w:rsidP="00B71B73">
            <w:pPr>
              <w:spacing w:line="240" w:lineRule="auto"/>
              <w:ind w:left="-108" w:right="17"/>
              <w:jc w:val="right"/>
              <w:rPr>
                <w:rFonts w:cs="Times New Roman"/>
                <w:b/>
                <w:bCs/>
                <w:szCs w:val="22"/>
              </w:rPr>
            </w:pPr>
            <w:r>
              <w:rPr>
                <w:rFonts w:cs="Times New Roman"/>
                <w:b/>
                <w:bCs/>
                <w:szCs w:val="22"/>
              </w:rPr>
              <w:t>12,</w:t>
            </w:r>
            <w:r w:rsidR="00037123">
              <w:rPr>
                <w:rFonts w:cs="Times New Roman"/>
                <w:b/>
                <w:bCs/>
                <w:szCs w:val="22"/>
              </w:rPr>
              <w:t>25</w:t>
            </w:r>
            <w:r>
              <w:rPr>
                <w:rFonts w:cs="Times New Roman"/>
                <w:b/>
                <w:bCs/>
                <w:szCs w:val="22"/>
              </w:rPr>
              <w:t>4,873</w:t>
            </w:r>
          </w:p>
        </w:tc>
        <w:tc>
          <w:tcPr>
            <w:tcW w:w="132" w:type="pct"/>
          </w:tcPr>
          <w:p w:rsidR="00B71B73" w:rsidRPr="00D2279B" w:rsidRDefault="00B71B73" w:rsidP="00B71B73">
            <w:pPr>
              <w:tabs>
                <w:tab w:val="decimal" w:pos="3"/>
              </w:tabs>
              <w:spacing w:line="240" w:lineRule="auto"/>
              <w:ind w:left="-108" w:right="17"/>
              <w:jc w:val="right"/>
              <w:rPr>
                <w:rFonts w:cs="Times New Roman"/>
                <w:b/>
                <w:bCs/>
                <w:szCs w:val="22"/>
              </w:rPr>
            </w:pPr>
          </w:p>
        </w:tc>
        <w:tc>
          <w:tcPr>
            <w:tcW w:w="591" w:type="pct"/>
            <w:tcBorders>
              <w:top w:val="single" w:sz="4" w:space="0" w:color="auto"/>
              <w:left w:val="nil"/>
              <w:bottom w:val="single" w:sz="4" w:space="0" w:color="auto"/>
              <w:right w:val="nil"/>
            </w:tcBorders>
          </w:tcPr>
          <w:p w:rsidR="00B71B73" w:rsidRPr="00D2279B" w:rsidRDefault="00F008D5" w:rsidP="00B71B73">
            <w:pPr>
              <w:spacing w:line="240" w:lineRule="auto"/>
              <w:ind w:left="-108"/>
              <w:jc w:val="right"/>
              <w:rPr>
                <w:rFonts w:cs="Times New Roman"/>
                <w:b/>
                <w:bCs/>
                <w:szCs w:val="22"/>
              </w:rPr>
            </w:pPr>
            <w:r>
              <w:rPr>
                <w:rFonts w:cs="Times New Roman"/>
                <w:b/>
                <w:bCs/>
                <w:szCs w:val="22"/>
              </w:rPr>
              <w:t>3,705,993</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b/>
                <w:bCs/>
                <w:szCs w:val="22"/>
              </w:rPr>
            </w:pPr>
          </w:p>
        </w:tc>
        <w:tc>
          <w:tcPr>
            <w:tcW w:w="599" w:type="pct"/>
            <w:tcBorders>
              <w:top w:val="single" w:sz="4" w:space="0" w:color="auto"/>
              <w:left w:val="nil"/>
              <w:bottom w:val="single" w:sz="4" w:space="0" w:color="auto"/>
              <w:right w:val="nil"/>
            </w:tcBorders>
          </w:tcPr>
          <w:p w:rsidR="00B71B73" w:rsidRPr="00D2279B" w:rsidRDefault="00F008D5" w:rsidP="00B71B73">
            <w:pPr>
              <w:spacing w:line="240" w:lineRule="auto"/>
              <w:ind w:left="-108"/>
              <w:jc w:val="right"/>
              <w:rPr>
                <w:rFonts w:cs="Times New Roman"/>
                <w:b/>
                <w:bCs/>
                <w:szCs w:val="22"/>
              </w:rPr>
            </w:pPr>
            <w:r>
              <w:rPr>
                <w:rFonts w:cs="Times New Roman"/>
                <w:b/>
                <w:bCs/>
                <w:szCs w:val="22"/>
              </w:rPr>
              <w:t>3,022,938</w:t>
            </w:r>
          </w:p>
        </w:tc>
      </w:tr>
      <w:tr w:rsidR="00B71B73" w:rsidRPr="00F11C6E" w:rsidTr="000F4BA6">
        <w:tc>
          <w:tcPr>
            <w:tcW w:w="1788" w:type="pct"/>
          </w:tcPr>
          <w:p w:rsidR="00B71B73" w:rsidRPr="00F11C6E" w:rsidRDefault="00B71B73" w:rsidP="00B71B73">
            <w:pPr>
              <w:tabs>
                <w:tab w:val="left" w:pos="540"/>
              </w:tabs>
              <w:spacing w:line="140" w:lineRule="atLeast"/>
              <w:ind w:right="-45"/>
              <w:rPr>
                <w:rFonts w:cs="Times New Roman"/>
                <w:sz w:val="18"/>
                <w:szCs w:val="18"/>
              </w:rPr>
            </w:pPr>
          </w:p>
        </w:tc>
        <w:tc>
          <w:tcPr>
            <w:tcW w:w="250" w:type="pct"/>
          </w:tcPr>
          <w:p w:rsidR="00B71B73" w:rsidRPr="00F11C6E" w:rsidRDefault="00B71B73" w:rsidP="00B71B73">
            <w:pPr>
              <w:pStyle w:val="BodyText"/>
              <w:spacing w:after="0" w:line="140" w:lineRule="atLeast"/>
              <w:ind w:right="-45"/>
              <w:jc w:val="both"/>
              <w:rPr>
                <w:rFonts w:cs="Times New Roman"/>
                <w:sz w:val="18"/>
                <w:szCs w:val="18"/>
                <w:rtl/>
                <w:cs/>
              </w:rPr>
            </w:pPr>
          </w:p>
        </w:tc>
        <w:tc>
          <w:tcPr>
            <w:tcW w:w="699" w:type="pct"/>
            <w:tcBorders>
              <w:top w:val="single" w:sz="4" w:space="0" w:color="auto"/>
              <w:left w:val="nil"/>
              <w:bottom w:val="nil"/>
              <w:right w:val="nil"/>
            </w:tcBorders>
          </w:tcPr>
          <w:p w:rsidR="00B71B73" w:rsidRPr="00D2279B" w:rsidRDefault="00B71B73" w:rsidP="00B71B73">
            <w:pPr>
              <w:tabs>
                <w:tab w:val="decimal" w:pos="540"/>
              </w:tabs>
              <w:spacing w:line="140" w:lineRule="atLeast"/>
              <w:ind w:left="-108" w:right="17"/>
              <w:jc w:val="right"/>
              <w:rPr>
                <w:rFonts w:cs="Times New Roman"/>
                <w:szCs w:val="22"/>
              </w:rPr>
            </w:pPr>
          </w:p>
        </w:tc>
        <w:tc>
          <w:tcPr>
            <w:tcW w:w="131" w:type="pct"/>
          </w:tcPr>
          <w:p w:rsidR="00B71B73" w:rsidRPr="00D2279B" w:rsidRDefault="00B71B73" w:rsidP="00B71B73">
            <w:pPr>
              <w:tabs>
                <w:tab w:val="decimal" w:pos="540"/>
              </w:tabs>
              <w:spacing w:line="140" w:lineRule="atLeast"/>
              <w:ind w:left="-108" w:right="17"/>
              <w:jc w:val="right"/>
              <w:rPr>
                <w:rFonts w:cs="Times New Roman"/>
                <w:szCs w:val="22"/>
              </w:rPr>
            </w:pPr>
          </w:p>
        </w:tc>
        <w:tc>
          <w:tcPr>
            <w:tcW w:w="667" w:type="pct"/>
            <w:tcBorders>
              <w:top w:val="single" w:sz="4" w:space="0" w:color="auto"/>
              <w:left w:val="nil"/>
              <w:bottom w:val="nil"/>
              <w:right w:val="nil"/>
            </w:tcBorders>
          </w:tcPr>
          <w:p w:rsidR="00B71B73" w:rsidRPr="00D2279B" w:rsidRDefault="00B71B73" w:rsidP="00B71B73">
            <w:pPr>
              <w:tabs>
                <w:tab w:val="decimal" w:pos="540"/>
              </w:tabs>
              <w:spacing w:line="140" w:lineRule="atLeast"/>
              <w:ind w:left="-108" w:right="17"/>
              <w:jc w:val="right"/>
              <w:rPr>
                <w:rFonts w:cs="Times New Roman"/>
                <w:szCs w:val="22"/>
              </w:rPr>
            </w:pPr>
          </w:p>
        </w:tc>
        <w:tc>
          <w:tcPr>
            <w:tcW w:w="132" w:type="pct"/>
          </w:tcPr>
          <w:p w:rsidR="00B71B73" w:rsidRPr="00D2279B" w:rsidRDefault="00B71B73" w:rsidP="00B71B73">
            <w:pPr>
              <w:tabs>
                <w:tab w:val="decimal" w:pos="540"/>
              </w:tabs>
              <w:spacing w:line="140" w:lineRule="atLeast"/>
              <w:ind w:left="-108" w:right="17"/>
              <w:jc w:val="right"/>
              <w:rPr>
                <w:rFonts w:cs="Times New Roman"/>
                <w:szCs w:val="22"/>
              </w:rPr>
            </w:pPr>
          </w:p>
        </w:tc>
        <w:tc>
          <w:tcPr>
            <w:tcW w:w="591" w:type="pct"/>
            <w:tcBorders>
              <w:top w:val="single" w:sz="4" w:space="0" w:color="auto"/>
              <w:left w:val="nil"/>
              <w:bottom w:val="nil"/>
              <w:right w:val="nil"/>
            </w:tcBorders>
          </w:tcPr>
          <w:p w:rsidR="00B71B73" w:rsidRPr="00D2279B" w:rsidRDefault="00B71B73" w:rsidP="00B71B73">
            <w:pPr>
              <w:tabs>
                <w:tab w:val="decimal" w:pos="540"/>
              </w:tabs>
              <w:spacing w:line="140" w:lineRule="atLeast"/>
              <w:ind w:left="-108" w:right="17"/>
              <w:jc w:val="right"/>
              <w:rPr>
                <w:rFonts w:cs="Times New Roman"/>
                <w:szCs w:val="22"/>
              </w:rPr>
            </w:pPr>
          </w:p>
        </w:tc>
        <w:tc>
          <w:tcPr>
            <w:tcW w:w="143" w:type="pct"/>
            <w:gridSpan w:val="2"/>
          </w:tcPr>
          <w:p w:rsidR="00B71B73" w:rsidRPr="00D2279B" w:rsidRDefault="00B71B73" w:rsidP="00B71B73">
            <w:pPr>
              <w:tabs>
                <w:tab w:val="decimal" w:pos="540"/>
              </w:tabs>
              <w:spacing w:line="140" w:lineRule="atLeast"/>
              <w:ind w:left="-108" w:right="17"/>
              <w:jc w:val="right"/>
              <w:rPr>
                <w:rFonts w:cs="Times New Roman"/>
                <w:szCs w:val="22"/>
              </w:rPr>
            </w:pPr>
          </w:p>
        </w:tc>
        <w:tc>
          <w:tcPr>
            <w:tcW w:w="599" w:type="pct"/>
            <w:tcBorders>
              <w:top w:val="single" w:sz="4" w:space="0" w:color="auto"/>
              <w:left w:val="nil"/>
              <w:bottom w:val="nil"/>
              <w:right w:val="nil"/>
            </w:tcBorders>
          </w:tcPr>
          <w:p w:rsidR="00B71B73" w:rsidRPr="00D2279B" w:rsidRDefault="00B71B73" w:rsidP="00B71B73">
            <w:pPr>
              <w:tabs>
                <w:tab w:val="decimal" w:pos="540"/>
              </w:tabs>
              <w:spacing w:line="140" w:lineRule="atLeast"/>
              <w:ind w:left="-108" w:right="17"/>
              <w:jc w:val="right"/>
              <w:rPr>
                <w:rFonts w:cs="Times New Roman"/>
                <w:szCs w:val="22"/>
              </w:rPr>
            </w:pPr>
          </w:p>
        </w:tc>
      </w:tr>
      <w:tr w:rsidR="00B71B73" w:rsidRPr="00F11C6E" w:rsidTr="000F4BA6">
        <w:tc>
          <w:tcPr>
            <w:tcW w:w="1788" w:type="pct"/>
            <w:vAlign w:val="bottom"/>
            <w:hideMark/>
          </w:tcPr>
          <w:p w:rsidR="00B71B73" w:rsidRPr="00F11C6E" w:rsidRDefault="00B71B73" w:rsidP="00B71B73">
            <w:pPr>
              <w:spacing w:line="240" w:lineRule="auto"/>
              <w:rPr>
                <w:b/>
                <w:bCs/>
                <w:i/>
                <w:iCs/>
                <w:szCs w:val="22"/>
                <w:lang w:val="en-US" w:bidi="th-TH"/>
              </w:rPr>
            </w:pPr>
            <w:r w:rsidRPr="00F11C6E">
              <w:rPr>
                <w:b/>
                <w:bCs/>
                <w:i/>
                <w:iCs/>
                <w:szCs w:val="22"/>
              </w:rPr>
              <w:t>Expenses</w:t>
            </w:r>
          </w:p>
        </w:tc>
        <w:tc>
          <w:tcPr>
            <w:tcW w:w="250" w:type="pct"/>
          </w:tcPr>
          <w:p w:rsidR="00B71B73" w:rsidRPr="00F11C6E" w:rsidRDefault="00B71B73" w:rsidP="00B71B73">
            <w:pPr>
              <w:pStyle w:val="BodyText"/>
              <w:spacing w:after="0"/>
              <w:ind w:right="-45"/>
              <w:jc w:val="both"/>
              <w:rPr>
                <w:rFonts w:cs="Times New Roman"/>
                <w:szCs w:val="22"/>
                <w:rtl/>
                <w:cs/>
              </w:rPr>
            </w:pPr>
          </w:p>
        </w:tc>
        <w:tc>
          <w:tcPr>
            <w:tcW w:w="699" w:type="pct"/>
          </w:tcPr>
          <w:p w:rsidR="00B71B73" w:rsidRPr="00D2279B" w:rsidRDefault="00B71B73" w:rsidP="00B71B73">
            <w:pPr>
              <w:tabs>
                <w:tab w:val="decimal" w:pos="540"/>
              </w:tabs>
              <w:spacing w:line="240" w:lineRule="auto"/>
              <w:ind w:left="-108" w:right="17"/>
              <w:jc w:val="right"/>
              <w:rPr>
                <w:rFonts w:cs="Times New Roman"/>
                <w:szCs w:val="22"/>
              </w:rPr>
            </w:pP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tcPr>
          <w:p w:rsidR="00B71B73" w:rsidRPr="00D2279B" w:rsidRDefault="00B71B73" w:rsidP="00B71B73">
            <w:pPr>
              <w:tabs>
                <w:tab w:val="decimal" w:pos="540"/>
              </w:tabs>
              <w:spacing w:line="240" w:lineRule="auto"/>
              <w:ind w:left="-108" w:right="17"/>
              <w:jc w:val="right"/>
              <w:rPr>
                <w:rFonts w:cs="Times New Roman"/>
                <w:szCs w:val="22"/>
              </w:rPr>
            </w:pPr>
          </w:p>
        </w:tc>
        <w:tc>
          <w:tcPr>
            <w:tcW w:w="132" w:type="pct"/>
          </w:tcPr>
          <w:p w:rsidR="00B71B73" w:rsidRPr="00D2279B" w:rsidRDefault="00B71B73" w:rsidP="00B71B73">
            <w:pPr>
              <w:tabs>
                <w:tab w:val="decimal" w:pos="540"/>
              </w:tabs>
              <w:spacing w:line="240" w:lineRule="auto"/>
              <w:ind w:left="-108" w:right="17"/>
              <w:jc w:val="right"/>
              <w:rPr>
                <w:rFonts w:cs="Times New Roman"/>
                <w:szCs w:val="22"/>
              </w:rPr>
            </w:pPr>
          </w:p>
        </w:tc>
        <w:tc>
          <w:tcPr>
            <w:tcW w:w="591" w:type="pct"/>
          </w:tcPr>
          <w:p w:rsidR="00B71B73" w:rsidRPr="00D2279B" w:rsidRDefault="00B71B73" w:rsidP="00B71B73">
            <w:pPr>
              <w:tabs>
                <w:tab w:val="decimal" w:pos="540"/>
              </w:tabs>
              <w:spacing w:line="240" w:lineRule="auto"/>
              <w:ind w:left="-108" w:right="17"/>
              <w:jc w:val="right"/>
              <w:rPr>
                <w:rFonts w:cs="Times New Roman"/>
                <w:szCs w:val="22"/>
              </w:rPr>
            </w:pP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tcPr>
          <w:p w:rsidR="00B71B73" w:rsidRPr="00D2279B" w:rsidRDefault="00B71B73" w:rsidP="00B71B73">
            <w:pPr>
              <w:tabs>
                <w:tab w:val="decimal" w:pos="540"/>
              </w:tabs>
              <w:spacing w:line="240" w:lineRule="auto"/>
              <w:ind w:left="-108" w:right="17"/>
              <w:jc w:val="right"/>
              <w:rPr>
                <w:rFonts w:cs="Times New Roman"/>
                <w:szCs w:val="22"/>
              </w:rPr>
            </w:pPr>
          </w:p>
        </w:tc>
      </w:tr>
      <w:tr w:rsidR="00B71B73" w:rsidRPr="00F11C6E" w:rsidTr="000F4BA6">
        <w:tc>
          <w:tcPr>
            <w:tcW w:w="1788" w:type="pct"/>
            <w:vAlign w:val="bottom"/>
            <w:hideMark/>
          </w:tcPr>
          <w:p w:rsidR="00B71B73" w:rsidRPr="00F11C6E" w:rsidRDefault="00B71B73" w:rsidP="00B71B73">
            <w:pPr>
              <w:rPr>
                <w:szCs w:val="22"/>
              </w:rPr>
            </w:pPr>
            <w:r w:rsidRPr="00F11C6E">
              <w:rPr>
                <w:szCs w:val="22"/>
              </w:rPr>
              <w:t>Cost of sale</w:t>
            </w:r>
            <w:r w:rsidR="002A3854">
              <w:rPr>
                <w:szCs w:val="22"/>
              </w:rPr>
              <w:t>s</w:t>
            </w:r>
            <w:r w:rsidRPr="00F11C6E">
              <w:rPr>
                <w:szCs w:val="22"/>
              </w:rPr>
              <w:t xml:space="preserve"> of real estates </w:t>
            </w:r>
          </w:p>
        </w:tc>
        <w:tc>
          <w:tcPr>
            <w:tcW w:w="250" w:type="pct"/>
          </w:tcPr>
          <w:p w:rsidR="00B71B73" w:rsidRPr="00F11C6E" w:rsidRDefault="00B71B73" w:rsidP="00B71B73">
            <w:pPr>
              <w:pStyle w:val="BodyText"/>
              <w:spacing w:after="0"/>
              <w:ind w:right="-45"/>
              <w:jc w:val="both"/>
              <w:rPr>
                <w:rFonts w:cs="Times New Roman"/>
                <w:szCs w:val="22"/>
              </w:rPr>
            </w:pPr>
          </w:p>
        </w:tc>
        <w:tc>
          <w:tcPr>
            <w:tcW w:w="699" w:type="pct"/>
            <w:vAlign w:val="bottom"/>
          </w:tcPr>
          <w:p w:rsidR="00B71B73" w:rsidRPr="00D2279B" w:rsidRDefault="00F008D5" w:rsidP="00B71B73">
            <w:pPr>
              <w:tabs>
                <w:tab w:val="decimal" w:pos="540"/>
              </w:tabs>
              <w:spacing w:line="240" w:lineRule="auto"/>
              <w:ind w:left="-108" w:right="17"/>
              <w:jc w:val="right"/>
              <w:rPr>
                <w:rFonts w:cs="Times New Roman"/>
                <w:szCs w:val="22"/>
              </w:rPr>
            </w:pPr>
            <w:r>
              <w:rPr>
                <w:rFonts w:cs="Times New Roman"/>
                <w:szCs w:val="22"/>
              </w:rPr>
              <w:t>9,502,381</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vAlign w:val="bottom"/>
          </w:tcPr>
          <w:p w:rsidR="00B71B73" w:rsidRPr="00D2279B" w:rsidRDefault="00F008D5" w:rsidP="00B71B73">
            <w:pPr>
              <w:tabs>
                <w:tab w:val="decimal" w:pos="540"/>
              </w:tabs>
              <w:spacing w:line="240" w:lineRule="auto"/>
              <w:ind w:left="-108" w:right="17"/>
              <w:jc w:val="right"/>
              <w:rPr>
                <w:rFonts w:cs="Times New Roman"/>
                <w:szCs w:val="22"/>
              </w:rPr>
            </w:pPr>
            <w:r>
              <w:rPr>
                <w:rFonts w:cs="Times New Roman"/>
                <w:szCs w:val="22"/>
              </w:rPr>
              <w:t>7,271,779</w:t>
            </w:r>
          </w:p>
        </w:tc>
        <w:tc>
          <w:tcPr>
            <w:tcW w:w="132" w:type="pct"/>
          </w:tcPr>
          <w:p w:rsidR="00B71B73" w:rsidRPr="00D2279B" w:rsidRDefault="00B71B73" w:rsidP="00B71B73">
            <w:pPr>
              <w:tabs>
                <w:tab w:val="decimal" w:pos="540"/>
              </w:tabs>
              <w:spacing w:line="240" w:lineRule="auto"/>
              <w:ind w:left="-108" w:right="17"/>
              <w:jc w:val="right"/>
              <w:rPr>
                <w:rFonts w:cs="Times New Roman"/>
                <w:szCs w:val="22"/>
              </w:rPr>
            </w:pPr>
          </w:p>
        </w:tc>
        <w:tc>
          <w:tcPr>
            <w:tcW w:w="591" w:type="pct"/>
            <w:vAlign w:val="bottom"/>
          </w:tcPr>
          <w:p w:rsidR="00B71B73" w:rsidRPr="00D2279B" w:rsidRDefault="00F74F8B" w:rsidP="001A5DF4">
            <w:pPr>
              <w:tabs>
                <w:tab w:val="decimal" w:pos="465"/>
              </w:tabs>
              <w:spacing w:line="240" w:lineRule="auto"/>
              <w:ind w:right="-66"/>
              <w:rPr>
                <w:rFonts w:cs="Times New Roman"/>
                <w:szCs w:val="22"/>
              </w:rPr>
            </w:pPr>
            <w:r>
              <w:rPr>
                <w:rFonts w:cs="Times New Roman"/>
                <w:szCs w:val="22"/>
              </w:rPr>
              <w:t>-</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vAlign w:val="bottom"/>
          </w:tcPr>
          <w:p w:rsidR="00B71B73" w:rsidRPr="00D2279B" w:rsidRDefault="00F74F8B" w:rsidP="001A5DF4">
            <w:pPr>
              <w:tabs>
                <w:tab w:val="decimal" w:pos="492"/>
              </w:tabs>
              <w:spacing w:line="240" w:lineRule="auto"/>
              <w:ind w:left="-108" w:right="17"/>
              <w:rPr>
                <w:rFonts w:cs="Times New Roman"/>
                <w:szCs w:val="22"/>
              </w:rPr>
            </w:pPr>
            <w:r>
              <w:rPr>
                <w:rFonts w:cs="Times New Roman"/>
                <w:szCs w:val="22"/>
              </w:rPr>
              <w:t>-</w:t>
            </w:r>
          </w:p>
        </w:tc>
      </w:tr>
      <w:tr w:rsidR="00B71B73" w:rsidRPr="00F11C6E" w:rsidTr="000F4BA6">
        <w:tc>
          <w:tcPr>
            <w:tcW w:w="1788" w:type="pct"/>
            <w:vAlign w:val="bottom"/>
            <w:hideMark/>
          </w:tcPr>
          <w:p w:rsidR="00B71B73" w:rsidRPr="00F11C6E" w:rsidRDefault="00B71B73" w:rsidP="00B71B73">
            <w:pPr>
              <w:rPr>
                <w:szCs w:val="22"/>
              </w:rPr>
            </w:pPr>
            <w:r w:rsidRPr="00F11C6E">
              <w:rPr>
                <w:szCs w:val="22"/>
              </w:rPr>
              <w:t>Cost of rental and services</w:t>
            </w:r>
          </w:p>
        </w:tc>
        <w:tc>
          <w:tcPr>
            <w:tcW w:w="250" w:type="pct"/>
          </w:tcPr>
          <w:p w:rsidR="00B71B73" w:rsidRPr="00F11C6E" w:rsidRDefault="00B71B73" w:rsidP="00B71B73">
            <w:pPr>
              <w:pStyle w:val="BodyText"/>
              <w:spacing w:after="0"/>
              <w:ind w:right="-45"/>
              <w:jc w:val="both"/>
              <w:rPr>
                <w:rFonts w:cs="Times New Roman"/>
                <w:szCs w:val="22"/>
              </w:rPr>
            </w:pPr>
          </w:p>
        </w:tc>
        <w:tc>
          <w:tcPr>
            <w:tcW w:w="699" w:type="pct"/>
            <w:vAlign w:val="bottom"/>
          </w:tcPr>
          <w:p w:rsidR="00B71B73" w:rsidRPr="00D2279B" w:rsidRDefault="00F008D5" w:rsidP="00B71B73">
            <w:pPr>
              <w:tabs>
                <w:tab w:val="decimal" w:pos="540"/>
              </w:tabs>
              <w:spacing w:line="240" w:lineRule="auto"/>
              <w:ind w:left="-108" w:right="17"/>
              <w:jc w:val="right"/>
              <w:rPr>
                <w:rFonts w:cs="Times New Roman"/>
                <w:szCs w:val="22"/>
              </w:rPr>
            </w:pPr>
            <w:r>
              <w:rPr>
                <w:rFonts w:cs="Times New Roman"/>
                <w:szCs w:val="22"/>
              </w:rPr>
              <w:t>567,342</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550,403</w:t>
            </w:r>
          </w:p>
        </w:tc>
        <w:tc>
          <w:tcPr>
            <w:tcW w:w="132" w:type="pct"/>
          </w:tcPr>
          <w:p w:rsidR="00B71B73" w:rsidRPr="00D2279B" w:rsidRDefault="00B71B73" w:rsidP="00B71B73">
            <w:pPr>
              <w:tabs>
                <w:tab w:val="decimal" w:pos="540"/>
              </w:tabs>
              <w:spacing w:line="240" w:lineRule="auto"/>
              <w:ind w:left="-108" w:right="17"/>
              <w:jc w:val="right"/>
              <w:rPr>
                <w:rFonts w:cs="Times New Roman"/>
                <w:szCs w:val="22"/>
              </w:rPr>
            </w:pPr>
          </w:p>
        </w:tc>
        <w:tc>
          <w:tcPr>
            <w:tcW w:w="591"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269,035</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258,125</w:t>
            </w:r>
          </w:p>
        </w:tc>
      </w:tr>
      <w:tr w:rsidR="00B71B73" w:rsidRPr="00F11C6E" w:rsidTr="000F4BA6">
        <w:tc>
          <w:tcPr>
            <w:tcW w:w="1788" w:type="pct"/>
            <w:vAlign w:val="bottom"/>
            <w:hideMark/>
          </w:tcPr>
          <w:p w:rsidR="00B71B73" w:rsidRPr="00F11C6E" w:rsidRDefault="00B71B73" w:rsidP="00B71B73">
            <w:pPr>
              <w:rPr>
                <w:szCs w:val="22"/>
              </w:rPr>
            </w:pPr>
            <w:r w:rsidRPr="00F11C6E">
              <w:rPr>
                <w:szCs w:val="22"/>
              </w:rPr>
              <w:t>Cost of hotel business</w:t>
            </w:r>
          </w:p>
        </w:tc>
        <w:tc>
          <w:tcPr>
            <w:tcW w:w="250" w:type="pct"/>
          </w:tcPr>
          <w:p w:rsidR="00B71B73" w:rsidRPr="00F11C6E" w:rsidRDefault="00B71B73" w:rsidP="00B71B73">
            <w:pPr>
              <w:pStyle w:val="BodyText"/>
              <w:spacing w:after="0"/>
              <w:ind w:right="-45"/>
              <w:jc w:val="both"/>
              <w:rPr>
                <w:rFonts w:cs="Times New Roman"/>
                <w:szCs w:val="22"/>
                <w:rtl/>
                <w:cs/>
              </w:rPr>
            </w:pPr>
          </w:p>
        </w:tc>
        <w:tc>
          <w:tcPr>
            <w:tcW w:w="699" w:type="pct"/>
            <w:vAlign w:val="bottom"/>
          </w:tcPr>
          <w:p w:rsidR="00B71B73" w:rsidRPr="00D2279B" w:rsidRDefault="00F008D5" w:rsidP="00B71B73">
            <w:pPr>
              <w:tabs>
                <w:tab w:val="decimal" w:pos="540"/>
              </w:tabs>
              <w:spacing w:line="240" w:lineRule="auto"/>
              <w:ind w:left="-108" w:right="17"/>
              <w:jc w:val="right"/>
              <w:rPr>
                <w:rFonts w:cs="Times New Roman"/>
                <w:szCs w:val="22"/>
              </w:rPr>
            </w:pPr>
            <w:r>
              <w:rPr>
                <w:rFonts w:cs="Times New Roman"/>
                <w:szCs w:val="22"/>
              </w:rPr>
              <w:t>377,816</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369,597</w:t>
            </w:r>
          </w:p>
        </w:tc>
        <w:tc>
          <w:tcPr>
            <w:tcW w:w="132" w:type="pct"/>
          </w:tcPr>
          <w:p w:rsidR="00B71B73" w:rsidRPr="00D2279B" w:rsidRDefault="00B71B73" w:rsidP="00B71B73">
            <w:pPr>
              <w:tabs>
                <w:tab w:val="decimal" w:pos="540"/>
              </w:tabs>
              <w:spacing w:line="240" w:lineRule="auto"/>
              <w:ind w:left="-108" w:right="17"/>
              <w:jc w:val="right"/>
              <w:rPr>
                <w:rFonts w:cs="Times New Roman"/>
                <w:szCs w:val="22"/>
              </w:rPr>
            </w:pPr>
          </w:p>
        </w:tc>
        <w:tc>
          <w:tcPr>
            <w:tcW w:w="591"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109,434</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112,779</w:t>
            </w:r>
          </w:p>
        </w:tc>
      </w:tr>
      <w:tr w:rsidR="00B71B73" w:rsidRPr="00F11C6E" w:rsidTr="000F4BA6">
        <w:tc>
          <w:tcPr>
            <w:tcW w:w="1788" w:type="pct"/>
            <w:vAlign w:val="bottom"/>
            <w:hideMark/>
          </w:tcPr>
          <w:p w:rsidR="00B71B73" w:rsidRPr="00F11C6E" w:rsidRDefault="00B71B73" w:rsidP="00B71B73">
            <w:pPr>
              <w:rPr>
                <w:szCs w:val="22"/>
              </w:rPr>
            </w:pPr>
            <w:r w:rsidRPr="00F11C6E">
              <w:rPr>
                <w:szCs w:val="22"/>
              </w:rPr>
              <w:t>Cost of golf course operation</w:t>
            </w:r>
          </w:p>
        </w:tc>
        <w:tc>
          <w:tcPr>
            <w:tcW w:w="250" w:type="pct"/>
          </w:tcPr>
          <w:p w:rsidR="00B71B73" w:rsidRPr="00F11C6E" w:rsidRDefault="00B71B73" w:rsidP="00B71B73">
            <w:pPr>
              <w:pStyle w:val="BodyText"/>
              <w:spacing w:after="0"/>
              <w:ind w:right="-45"/>
              <w:jc w:val="both"/>
              <w:rPr>
                <w:rFonts w:cs="Times New Roman"/>
                <w:szCs w:val="22"/>
              </w:rPr>
            </w:pPr>
          </w:p>
        </w:tc>
        <w:tc>
          <w:tcPr>
            <w:tcW w:w="699" w:type="pct"/>
            <w:vAlign w:val="bottom"/>
          </w:tcPr>
          <w:p w:rsidR="00B71B73" w:rsidRPr="00D2279B" w:rsidRDefault="00F008D5" w:rsidP="00B71B73">
            <w:pPr>
              <w:tabs>
                <w:tab w:val="decimal" w:pos="540"/>
              </w:tabs>
              <w:spacing w:line="240" w:lineRule="auto"/>
              <w:ind w:left="-108" w:right="17"/>
              <w:jc w:val="right"/>
              <w:rPr>
                <w:rFonts w:cs="Times New Roman"/>
                <w:szCs w:val="22"/>
              </w:rPr>
            </w:pPr>
            <w:r>
              <w:rPr>
                <w:rFonts w:cs="Times New Roman"/>
                <w:szCs w:val="22"/>
              </w:rPr>
              <w:t>13,671</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11,734</w:t>
            </w:r>
          </w:p>
        </w:tc>
        <w:tc>
          <w:tcPr>
            <w:tcW w:w="132" w:type="pct"/>
          </w:tcPr>
          <w:p w:rsidR="00B71B73" w:rsidRPr="00D2279B" w:rsidRDefault="00B71B73" w:rsidP="00B71B73">
            <w:pPr>
              <w:tabs>
                <w:tab w:val="decimal" w:pos="540"/>
              </w:tabs>
              <w:spacing w:line="240" w:lineRule="auto"/>
              <w:ind w:left="-108" w:right="17"/>
              <w:jc w:val="right"/>
              <w:rPr>
                <w:rFonts w:cs="Times New Roman"/>
                <w:szCs w:val="22"/>
              </w:rPr>
            </w:pPr>
          </w:p>
        </w:tc>
        <w:tc>
          <w:tcPr>
            <w:tcW w:w="591"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13,671</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11,734</w:t>
            </w:r>
          </w:p>
        </w:tc>
      </w:tr>
      <w:tr w:rsidR="00B71B73" w:rsidRPr="00F11C6E" w:rsidTr="000F4BA6">
        <w:tc>
          <w:tcPr>
            <w:tcW w:w="1788" w:type="pct"/>
            <w:vAlign w:val="bottom"/>
            <w:hideMark/>
          </w:tcPr>
          <w:p w:rsidR="00B71B73" w:rsidRPr="00F11C6E" w:rsidRDefault="00B71B73" w:rsidP="00B71B73">
            <w:pPr>
              <w:rPr>
                <w:szCs w:val="22"/>
              </w:rPr>
            </w:pPr>
            <w:r w:rsidRPr="00F11C6E">
              <w:rPr>
                <w:szCs w:val="22"/>
              </w:rPr>
              <w:t>Cost of management income</w:t>
            </w:r>
          </w:p>
        </w:tc>
        <w:tc>
          <w:tcPr>
            <w:tcW w:w="250" w:type="pct"/>
          </w:tcPr>
          <w:p w:rsidR="00B71B73" w:rsidRPr="00F11C6E" w:rsidRDefault="00B71B73" w:rsidP="00B71B73">
            <w:pPr>
              <w:pStyle w:val="BodyText"/>
              <w:spacing w:after="0"/>
              <w:ind w:right="-45"/>
              <w:jc w:val="both"/>
              <w:rPr>
                <w:rFonts w:cs="Times New Roman"/>
                <w:szCs w:val="22"/>
                <w:rtl/>
                <w:cs/>
              </w:rPr>
            </w:pPr>
          </w:p>
        </w:tc>
        <w:tc>
          <w:tcPr>
            <w:tcW w:w="699" w:type="pct"/>
            <w:vAlign w:val="bottom"/>
          </w:tcPr>
          <w:p w:rsidR="00B71B73" w:rsidRPr="00D2279B" w:rsidRDefault="00F008D5" w:rsidP="00B71B73">
            <w:pPr>
              <w:tabs>
                <w:tab w:val="decimal" w:pos="540"/>
              </w:tabs>
              <w:spacing w:line="240" w:lineRule="auto"/>
              <w:ind w:left="-108" w:right="17"/>
              <w:jc w:val="right"/>
              <w:rPr>
                <w:rFonts w:cs="Times New Roman"/>
                <w:szCs w:val="22"/>
              </w:rPr>
            </w:pPr>
            <w:r>
              <w:rPr>
                <w:rFonts w:cs="Times New Roman"/>
                <w:szCs w:val="22"/>
              </w:rPr>
              <w:t>86,173</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59,011</w:t>
            </w:r>
          </w:p>
        </w:tc>
        <w:tc>
          <w:tcPr>
            <w:tcW w:w="132" w:type="pct"/>
          </w:tcPr>
          <w:p w:rsidR="00B71B73" w:rsidRPr="00D2279B" w:rsidRDefault="00B71B73" w:rsidP="00B71B73">
            <w:pPr>
              <w:tabs>
                <w:tab w:val="decimal" w:pos="540"/>
              </w:tabs>
              <w:spacing w:line="240" w:lineRule="auto"/>
              <w:ind w:left="-108" w:right="17"/>
              <w:jc w:val="right"/>
              <w:rPr>
                <w:rFonts w:cs="Times New Roman"/>
                <w:szCs w:val="22"/>
              </w:rPr>
            </w:pPr>
          </w:p>
        </w:tc>
        <w:tc>
          <w:tcPr>
            <w:tcW w:w="591"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278,689</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227,566</w:t>
            </w:r>
          </w:p>
        </w:tc>
      </w:tr>
      <w:tr w:rsidR="00B71B73" w:rsidRPr="00F11C6E" w:rsidTr="000F4BA6">
        <w:tc>
          <w:tcPr>
            <w:tcW w:w="1788" w:type="pct"/>
            <w:vAlign w:val="bottom"/>
            <w:hideMark/>
          </w:tcPr>
          <w:p w:rsidR="00B71B73" w:rsidRPr="00F11C6E" w:rsidRDefault="002A3854" w:rsidP="00B71B73">
            <w:pPr>
              <w:rPr>
                <w:szCs w:val="22"/>
              </w:rPr>
            </w:pPr>
            <w:r>
              <w:rPr>
                <w:szCs w:val="22"/>
              </w:rPr>
              <w:t>Distribution costs</w:t>
            </w:r>
          </w:p>
        </w:tc>
        <w:tc>
          <w:tcPr>
            <w:tcW w:w="250" w:type="pct"/>
          </w:tcPr>
          <w:p w:rsidR="00B71B73" w:rsidRPr="00F11C6E" w:rsidRDefault="00B71B73" w:rsidP="00B71B73">
            <w:pPr>
              <w:pStyle w:val="BodyText"/>
              <w:spacing w:after="0"/>
              <w:ind w:right="-45"/>
              <w:jc w:val="both"/>
              <w:rPr>
                <w:rFonts w:cs="Times New Roman"/>
                <w:szCs w:val="22"/>
              </w:rPr>
            </w:pPr>
          </w:p>
        </w:tc>
        <w:tc>
          <w:tcPr>
            <w:tcW w:w="699" w:type="pct"/>
            <w:vAlign w:val="bottom"/>
          </w:tcPr>
          <w:p w:rsidR="00B71B73" w:rsidRPr="00D2279B" w:rsidRDefault="00F008D5" w:rsidP="00B71B73">
            <w:pPr>
              <w:tabs>
                <w:tab w:val="decimal" w:pos="540"/>
              </w:tabs>
              <w:spacing w:line="240" w:lineRule="auto"/>
              <w:ind w:left="-108" w:right="17"/>
              <w:jc w:val="right"/>
              <w:rPr>
                <w:rFonts w:cs="Times New Roman"/>
                <w:szCs w:val="22"/>
              </w:rPr>
            </w:pPr>
            <w:r>
              <w:rPr>
                <w:rFonts w:cs="Times New Roman"/>
                <w:szCs w:val="22"/>
              </w:rPr>
              <w:t>1,146,697</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902,404</w:t>
            </w:r>
          </w:p>
        </w:tc>
        <w:tc>
          <w:tcPr>
            <w:tcW w:w="132" w:type="pct"/>
          </w:tcPr>
          <w:p w:rsidR="00B71B73" w:rsidRPr="00D2279B" w:rsidRDefault="00B71B73" w:rsidP="00B71B73">
            <w:pPr>
              <w:tabs>
                <w:tab w:val="decimal" w:pos="540"/>
              </w:tabs>
              <w:spacing w:line="240" w:lineRule="auto"/>
              <w:ind w:left="-108" w:right="17"/>
              <w:jc w:val="right"/>
              <w:rPr>
                <w:rFonts w:cs="Times New Roman"/>
                <w:szCs w:val="22"/>
              </w:rPr>
            </w:pPr>
          </w:p>
        </w:tc>
        <w:tc>
          <w:tcPr>
            <w:tcW w:w="591"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17,332</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vAlign w:val="bottom"/>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21,905</w:t>
            </w:r>
          </w:p>
        </w:tc>
      </w:tr>
      <w:tr w:rsidR="00B71B73" w:rsidRPr="00F11C6E" w:rsidTr="000F4BA6">
        <w:tc>
          <w:tcPr>
            <w:tcW w:w="1788" w:type="pct"/>
            <w:vAlign w:val="bottom"/>
            <w:hideMark/>
          </w:tcPr>
          <w:p w:rsidR="00B71B73" w:rsidRPr="00F11C6E" w:rsidRDefault="00B71B73" w:rsidP="00B71B73">
            <w:pPr>
              <w:rPr>
                <w:szCs w:val="22"/>
              </w:rPr>
            </w:pPr>
            <w:r w:rsidRPr="00F11C6E">
              <w:rPr>
                <w:szCs w:val="22"/>
              </w:rPr>
              <w:t>Administrative expenses</w:t>
            </w:r>
          </w:p>
        </w:tc>
        <w:tc>
          <w:tcPr>
            <w:tcW w:w="250" w:type="pct"/>
          </w:tcPr>
          <w:p w:rsidR="00B71B73" w:rsidRPr="00F11C6E" w:rsidRDefault="00B71B73" w:rsidP="00B71B73">
            <w:pPr>
              <w:pStyle w:val="BodyText"/>
              <w:spacing w:after="0"/>
              <w:ind w:right="-45"/>
              <w:jc w:val="both"/>
              <w:rPr>
                <w:rFonts w:cs="Times New Roman"/>
                <w:szCs w:val="22"/>
              </w:rPr>
            </w:pPr>
          </w:p>
        </w:tc>
        <w:tc>
          <w:tcPr>
            <w:tcW w:w="699" w:type="pct"/>
          </w:tcPr>
          <w:p w:rsidR="00B71B73" w:rsidRPr="00D2279B" w:rsidRDefault="00F008D5" w:rsidP="00B71B73">
            <w:pPr>
              <w:tabs>
                <w:tab w:val="decimal" w:pos="540"/>
              </w:tabs>
              <w:spacing w:line="240" w:lineRule="auto"/>
              <w:ind w:left="-108" w:right="17"/>
              <w:jc w:val="right"/>
              <w:rPr>
                <w:rFonts w:cs="Times New Roman"/>
                <w:szCs w:val="22"/>
              </w:rPr>
            </w:pPr>
            <w:r>
              <w:rPr>
                <w:rFonts w:cs="Times New Roman"/>
                <w:szCs w:val="22"/>
              </w:rPr>
              <w:t>1,416,356</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1,495,567</w:t>
            </w:r>
          </w:p>
        </w:tc>
        <w:tc>
          <w:tcPr>
            <w:tcW w:w="132" w:type="pct"/>
          </w:tcPr>
          <w:p w:rsidR="00B71B73" w:rsidRPr="00D2279B" w:rsidRDefault="00B71B73" w:rsidP="00B71B73">
            <w:pPr>
              <w:tabs>
                <w:tab w:val="decimal" w:pos="540"/>
              </w:tabs>
              <w:spacing w:line="240" w:lineRule="auto"/>
              <w:ind w:left="-108" w:right="17"/>
              <w:jc w:val="right"/>
              <w:rPr>
                <w:rFonts w:cs="Times New Roman"/>
                <w:szCs w:val="22"/>
              </w:rPr>
            </w:pPr>
          </w:p>
        </w:tc>
        <w:tc>
          <w:tcPr>
            <w:tcW w:w="591" w:type="pct"/>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198,064</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222,864</w:t>
            </w:r>
          </w:p>
        </w:tc>
      </w:tr>
      <w:tr w:rsidR="00B71B73" w:rsidRPr="00F11C6E" w:rsidTr="000F4BA6">
        <w:trPr>
          <w:trHeight w:val="245"/>
        </w:trPr>
        <w:tc>
          <w:tcPr>
            <w:tcW w:w="1788" w:type="pct"/>
            <w:hideMark/>
          </w:tcPr>
          <w:p w:rsidR="00B71B73" w:rsidRPr="00F11C6E" w:rsidRDefault="002A3854" w:rsidP="00B71B73">
            <w:pPr>
              <w:rPr>
                <w:szCs w:val="22"/>
              </w:rPr>
            </w:pPr>
            <w:r>
              <w:rPr>
                <w:szCs w:val="22"/>
              </w:rPr>
              <w:t>Bad and doubtful debt expenses</w:t>
            </w:r>
          </w:p>
        </w:tc>
        <w:tc>
          <w:tcPr>
            <w:tcW w:w="250" w:type="pct"/>
          </w:tcPr>
          <w:p w:rsidR="00B71B73" w:rsidRPr="00F11C6E" w:rsidRDefault="00B71B73" w:rsidP="00B71B73">
            <w:pPr>
              <w:pStyle w:val="BodyText"/>
              <w:spacing w:after="0"/>
              <w:ind w:right="-45"/>
              <w:jc w:val="both"/>
              <w:rPr>
                <w:szCs w:val="22"/>
              </w:rPr>
            </w:pPr>
          </w:p>
        </w:tc>
        <w:tc>
          <w:tcPr>
            <w:tcW w:w="699" w:type="pct"/>
          </w:tcPr>
          <w:p w:rsidR="00B71B73" w:rsidRPr="00D2279B" w:rsidRDefault="00F008D5" w:rsidP="00B71B73">
            <w:pPr>
              <w:tabs>
                <w:tab w:val="decimal" w:pos="540"/>
              </w:tabs>
              <w:spacing w:line="240" w:lineRule="auto"/>
              <w:ind w:left="-108" w:right="17"/>
              <w:jc w:val="right"/>
              <w:rPr>
                <w:rFonts w:cs="Times New Roman"/>
                <w:szCs w:val="22"/>
              </w:rPr>
            </w:pPr>
            <w:r>
              <w:rPr>
                <w:rFonts w:cs="Times New Roman"/>
                <w:szCs w:val="22"/>
              </w:rPr>
              <w:t>20,305</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12,191</w:t>
            </w:r>
          </w:p>
        </w:tc>
        <w:tc>
          <w:tcPr>
            <w:tcW w:w="132" w:type="pct"/>
          </w:tcPr>
          <w:p w:rsidR="00B71B73" w:rsidRPr="00D2279B" w:rsidRDefault="00B71B73" w:rsidP="00B71B73">
            <w:pPr>
              <w:tabs>
                <w:tab w:val="decimal" w:pos="540"/>
              </w:tabs>
              <w:spacing w:line="240" w:lineRule="auto"/>
              <w:ind w:left="-108" w:right="17"/>
              <w:jc w:val="right"/>
              <w:rPr>
                <w:rFonts w:cs="Times New Roman"/>
                <w:szCs w:val="22"/>
              </w:rPr>
            </w:pPr>
          </w:p>
        </w:tc>
        <w:tc>
          <w:tcPr>
            <w:tcW w:w="591" w:type="pct"/>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66,436</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tcPr>
          <w:p w:rsidR="00B71B73" w:rsidRPr="00D2279B" w:rsidRDefault="00F74F8B" w:rsidP="001A5DF4">
            <w:pPr>
              <w:tabs>
                <w:tab w:val="decimal" w:pos="492"/>
              </w:tabs>
              <w:spacing w:line="240" w:lineRule="auto"/>
              <w:ind w:left="-108" w:right="17"/>
              <w:rPr>
                <w:rFonts w:cs="Times New Roman"/>
                <w:szCs w:val="22"/>
              </w:rPr>
            </w:pPr>
            <w:r>
              <w:rPr>
                <w:rFonts w:cs="Times New Roman"/>
                <w:szCs w:val="22"/>
              </w:rPr>
              <w:t>-</w:t>
            </w:r>
          </w:p>
        </w:tc>
      </w:tr>
      <w:tr w:rsidR="00B71B73" w:rsidRPr="00F11C6E" w:rsidTr="000F4BA6">
        <w:tc>
          <w:tcPr>
            <w:tcW w:w="1788" w:type="pct"/>
            <w:vAlign w:val="bottom"/>
            <w:hideMark/>
          </w:tcPr>
          <w:p w:rsidR="00B71B73" w:rsidRPr="00F11C6E" w:rsidRDefault="00B71B73" w:rsidP="00B71B73">
            <w:pPr>
              <w:rPr>
                <w:szCs w:val="22"/>
              </w:rPr>
            </w:pPr>
            <w:r w:rsidRPr="00F11C6E">
              <w:rPr>
                <w:szCs w:val="22"/>
              </w:rPr>
              <w:t>Finance costs</w:t>
            </w:r>
          </w:p>
        </w:tc>
        <w:tc>
          <w:tcPr>
            <w:tcW w:w="250" w:type="pct"/>
          </w:tcPr>
          <w:p w:rsidR="00B71B73" w:rsidRPr="00F11C6E" w:rsidRDefault="00B71B73" w:rsidP="00B71B73">
            <w:pPr>
              <w:pStyle w:val="BodyText"/>
              <w:spacing w:after="0"/>
              <w:ind w:right="-45"/>
              <w:jc w:val="both"/>
              <w:rPr>
                <w:rFonts w:cs="Times New Roman"/>
                <w:szCs w:val="22"/>
                <w:rtl/>
                <w:cs/>
              </w:rPr>
            </w:pPr>
          </w:p>
        </w:tc>
        <w:tc>
          <w:tcPr>
            <w:tcW w:w="699" w:type="pct"/>
            <w:tcBorders>
              <w:top w:val="nil"/>
              <w:left w:val="nil"/>
              <w:bottom w:val="single" w:sz="4" w:space="0" w:color="auto"/>
              <w:right w:val="nil"/>
            </w:tcBorders>
          </w:tcPr>
          <w:p w:rsidR="00B71B73" w:rsidRPr="00D2279B" w:rsidRDefault="00F008D5" w:rsidP="00B71B73">
            <w:pPr>
              <w:tabs>
                <w:tab w:val="decimal" w:pos="540"/>
              </w:tabs>
              <w:spacing w:line="240" w:lineRule="auto"/>
              <w:ind w:left="-108" w:right="17"/>
              <w:jc w:val="right"/>
              <w:rPr>
                <w:rFonts w:cs="Times New Roman"/>
                <w:szCs w:val="22"/>
              </w:rPr>
            </w:pPr>
            <w:r>
              <w:rPr>
                <w:rFonts w:cs="Times New Roman"/>
                <w:szCs w:val="22"/>
              </w:rPr>
              <w:t>67,706</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tcBorders>
              <w:top w:val="nil"/>
              <w:left w:val="nil"/>
              <w:bottom w:val="single" w:sz="4" w:space="0" w:color="auto"/>
              <w:right w:val="nil"/>
            </w:tcBorders>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168,364</w:t>
            </w:r>
          </w:p>
        </w:tc>
        <w:tc>
          <w:tcPr>
            <w:tcW w:w="132" w:type="pct"/>
          </w:tcPr>
          <w:p w:rsidR="00B71B73" w:rsidRPr="00D2279B" w:rsidRDefault="00B71B73" w:rsidP="00B71B73">
            <w:pPr>
              <w:tabs>
                <w:tab w:val="decimal" w:pos="540"/>
              </w:tabs>
              <w:spacing w:line="240" w:lineRule="auto"/>
              <w:ind w:left="-108" w:right="17"/>
              <w:jc w:val="right"/>
              <w:rPr>
                <w:rFonts w:cs="Times New Roman"/>
                <w:szCs w:val="22"/>
              </w:rPr>
            </w:pPr>
          </w:p>
        </w:tc>
        <w:tc>
          <w:tcPr>
            <w:tcW w:w="591" w:type="pct"/>
            <w:tcBorders>
              <w:top w:val="nil"/>
              <w:left w:val="nil"/>
              <w:bottom w:val="single" w:sz="4" w:space="0" w:color="auto"/>
              <w:right w:val="nil"/>
            </w:tcBorders>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391,244</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tcBorders>
              <w:top w:val="nil"/>
              <w:left w:val="nil"/>
              <w:bottom w:val="single" w:sz="4" w:space="0" w:color="auto"/>
              <w:right w:val="nil"/>
            </w:tcBorders>
          </w:tcPr>
          <w:p w:rsidR="00B71B73" w:rsidRPr="00D2279B" w:rsidRDefault="00F74F8B" w:rsidP="00B71B73">
            <w:pPr>
              <w:tabs>
                <w:tab w:val="decimal" w:pos="540"/>
              </w:tabs>
              <w:spacing w:line="240" w:lineRule="auto"/>
              <w:ind w:left="-108" w:right="17"/>
              <w:jc w:val="right"/>
              <w:rPr>
                <w:rFonts w:cs="Times New Roman"/>
                <w:szCs w:val="22"/>
              </w:rPr>
            </w:pPr>
            <w:r>
              <w:rPr>
                <w:rFonts w:cs="Times New Roman"/>
                <w:szCs w:val="22"/>
              </w:rPr>
              <w:t>253,394</w:t>
            </w:r>
          </w:p>
        </w:tc>
      </w:tr>
      <w:tr w:rsidR="00B71B73" w:rsidRPr="00F11C6E" w:rsidTr="000F4BA6">
        <w:tc>
          <w:tcPr>
            <w:tcW w:w="1788" w:type="pct"/>
            <w:hideMark/>
          </w:tcPr>
          <w:p w:rsidR="00B71B73" w:rsidRPr="00F11C6E" w:rsidRDefault="00B71B73" w:rsidP="00B71B73">
            <w:pPr>
              <w:spacing w:line="240" w:lineRule="auto"/>
              <w:rPr>
                <w:b/>
                <w:bCs/>
                <w:szCs w:val="22"/>
                <w:lang w:val="en-US" w:bidi="th-TH"/>
              </w:rPr>
            </w:pPr>
            <w:r w:rsidRPr="00F11C6E">
              <w:rPr>
                <w:b/>
                <w:bCs/>
                <w:szCs w:val="22"/>
              </w:rPr>
              <w:t>Total expenses</w:t>
            </w:r>
          </w:p>
        </w:tc>
        <w:tc>
          <w:tcPr>
            <w:tcW w:w="250" w:type="pct"/>
          </w:tcPr>
          <w:p w:rsidR="00B71B73" w:rsidRPr="00F11C6E" w:rsidRDefault="00B71B73" w:rsidP="00B71B73">
            <w:pPr>
              <w:pStyle w:val="BodyText"/>
              <w:spacing w:after="0"/>
              <w:ind w:right="-45"/>
              <w:jc w:val="both"/>
              <w:rPr>
                <w:rFonts w:cs="Times New Roman"/>
                <w:szCs w:val="22"/>
                <w:rtl/>
                <w:cs/>
              </w:rPr>
            </w:pPr>
          </w:p>
        </w:tc>
        <w:tc>
          <w:tcPr>
            <w:tcW w:w="699" w:type="pct"/>
            <w:tcBorders>
              <w:top w:val="single" w:sz="4" w:space="0" w:color="auto"/>
              <w:left w:val="nil"/>
              <w:bottom w:val="single" w:sz="4" w:space="0" w:color="auto"/>
              <w:right w:val="nil"/>
            </w:tcBorders>
          </w:tcPr>
          <w:p w:rsidR="00B71B73" w:rsidRPr="00D2279B" w:rsidRDefault="00F008D5" w:rsidP="00B71B73">
            <w:pPr>
              <w:tabs>
                <w:tab w:val="decimal" w:pos="540"/>
              </w:tabs>
              <w:spacing w:line="240" w:lineRule="auto"/>
              <w:ind w:left="-108" w:right="17"/>
              <w:jc w:val="right"/>
              <w:rPr>
                <w:rFonts w:cs="Times New Roman"/>
                <w:b/>
                <w:bCs/>
                <w:szCs w:val="22"/>
              </w:rPr>
            </w:pPr>
            <w:r>
              <w:rPr>
                <w:rFonts w:cs="Times New Roman"/>
                <w:b/>
                <w:bCs/>
                <w:szCs w:val="22"/>
              </w:rPr>
              <w:t>13,198,447</w:t>
            </w:r>
          </w:p>
        </w:tc>
        <w:tc>
          <w:tcPr>
            <w:tcW w:w="131" w:type="pct"/>
          </w:tcPr>
          <w:p w:rsidR="00B71B73" w:rsidRPr="00D2279B" w:rsidRDefault="00B71B73" w:rsidP="00B71B73">
            <w:pPr>
              <w:tabs>
                <w:tab w:val="decimal" w:pos="540"/>
              </w:tabs>
              <w:spacing w:line="240" w:lineRule="auto"/>
              <w:ind w:left="-108" w:right="17"/>
              <w:jc w:val="right"/>
              <w:rPr>
                <w:rFonts w:cs="Times New Roman"/>
                <w:b/>
                <w:bCs/>
                <w:szCs w:val="22"/>
              </w:rPr>
            </w:pPr>
          </w:p>
        </w:tc>
        <w:tc>
          <w:tcPr>
            <w:tcW w:w="667" w:type="pct"/>
            <w:tcBorders>
              <w:top w:val="single" w:sz="4" w:space="0" w:color="auto"/>
              <w:left w:val="nil"/>
              <w:bottom w:val="single" w:sz="4" w:space="0" w:color="auto"/>
              <w:right w:val="nil"/>
            </w:tcBorders>
          </w:tcPr>
          <w:p w:rsidR="00B71B73" w:rsidRPr="00D2279B" w:rsidRDefault="00F74F8B" w:rsidP="00B71B73">
            <w:pPr>
              <w:tabs>
                <w:tab w:val="decimal" w:pos="540"/>
              </w:tabs>
              <w:spacing w:line="240" w:lineRule="auto"/>
              <w:ind w:left="-108" w:right="17"/>
              <w:jc w:val="right"/>
              <w:rPr>
                <w:rFonts w:cs="Times New Roman"/>
                <w:b/>
                <w:bCs/>
                <w:szCs w:val="22"/>
              </w:rPr>
            </w:pPr>
            <w:r>
              <w:rPr>
                <w:rFonts w:cs="Times New Roman"/>
                <w:b/>
                <w:bCs/>
                <w:szCs w:val="22"/>
              </w:rPr>
              <w:t>10,841,050</w:t>
            </w:r>
          </w:p>
        </w:tc>
        <w:tc>
          <w:tcPr>
            <w:tcW w:w="132" w:type="pct"/>
          </w:tcPr>
          <w:p w:rsidR="00B71B73" w:rsidRPr="00D2279B" w:rsidRDefault="00B71B73" w:rsidP="00B71B73">
            <w:pPr>
              <w:tabs>
                <w:tab w:val="decimal" w:pos="540"/>
              </w:tabs>
              <w:spacing w:line="240" w:lineRule="auto"/>
              <w:ind w:left="-108" w:right="17"/>
              <w:jc w:val="right"/>
              <w:rPr>
                <w:rFonts w:cs="Times New Roman"/>
                <w:b/>
                <w:bCs/>
                <w:szCs w:val="22"/>
              </w:rPr>
            </w:pPr>
          </w:p>
        </w:tc>
        <w:tc>
          <w:tcPr>
            <w:tcW w:w="591" w:type="pct"/>
            <w:tcBorders>
              <w:top w:val="single" w:sz="4" w:space="0" w:color="auto"/>
              <w:left w:val="nil"/>
              <w:bottom w:val="single" w:sz="4" w:space="0" w:color="auto"/>
              <w:right w:val="nil"/>
            </w:tcBorders>
          </w:tcPr>
          <w:p w:rsidR="00B71B73" w:rsidRPr="00D2279B" w:rsidRDefault="00F74F8B" w:rsidP="00B71B73">
            <w:pPr>
              <w:tabs>
                <w:tab w:val="decimal" w:pos="540"/>
              </w:tabs>
              <w:spacing w:line="240" w:lineRule="auto"/>
              <w:ind w:left="-108" w:right="17"/>
              <w:jc w:val="right"/>
              <w:rPr>
                <w:rFonts w:cs="Times New Roman"/>
                <w:b/>
                <w:bCs/>
                <w:szCs w:val="22"/>
              </w:rPr>
            </w:pPr>
            <w:r>
              <w:rPr>
                <w:rFonts w:cs="Times New Roman"/>
                <w:b/>
                <w:bCs/>
                <w:szCs w:val="22"/>
              </w:rPr>
              <w:t>1,343,905</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b/>
                <w:bCs/>
                <w:szCs w:val="22"/>
              </w:rPr>
            </w:pPr>
          </w:p>
        </w:tc>
        <w:tc>
          <w:tcPr>
            <w:tcW w:w="599" w:type="pct"/>
            <w:tcBorders>
              <w:top w:val="single" w:sz="4" w:space="0" w:color="auto"/>
              <w:left w:val="nil"/>
              <w:bottom w:val="single" w:sz="4" w:space="0" w:color="auto"/>
              <w:right w:val="nil"/>
            </w:tcBorders>
          </w:tcPr>
          <w:p w:rsidR="00B71B73" w:rsidRPr="00D2279B" w:rsidRDefault="00F74F8B" w:rsidP="00B71B73">
            <w:pPr>
              <w:tabs>
                <w:tab w:val="decimal" w:pos="540"/>
              </w:tabs>
              <w:spacing w:line="240" w:lineRule="auto"/>
              <w:ind w:left="-108" w:right="17"/>
              <w:jc w:val="right"/>
              <w:rPr>
                <w:rFonts w:cs="Times New Roman"/>
                <w:b/>
                <w:bCs/>
                <w:szCs w:val="22"/>
              </w:rPr>
            </w:pPr>
            <w:r>
              <w:rPr>
                <w:rFonts w:cs="Times New Roman"/>
                <w:b/>
                <w:bCs/>
                <w:szCs w:val="22"/>
              </w:rPr>
              <w:t>1,108,367</w:t>
            </w:r>
          </w:p>
        </w:tc>
      </w:tr>
      <w:tr w:rsidR="00B71B73" w:rsidRPr="00F11C6E" w:rsidTr="000F4BA6">
        <w:tc>
          <w:tcPr>
            <w:tcW w:w="1788" w:type="pct"/>
            <w:vAlign w:val="bottom"/>
            <w:hideMark/>
          </w:tcPr>
          <w:p w:rsidR="00B71B73" w:rsidRPr="00F11C6E" w:rsidRDefault="00B71B73" w:rsidP="004E5410">
            <w:pPr>
              <w:tabs>
                <w:tab w:val="left" w:pos="720"/>
              </w:tabs>
              <w:spacing w:line="240" w:lineRule="auto"/>
              <w:rPr>
                <w:szCs w:val="22"/>
              </w:rPr>
            </w:pPr>
            <w:r w:rsidRPr="00F11C6E">
              <w:rPr>
                <w:szCs w:val="22"/>
              </w:rPr>
              <w:t xml:space="preserve">Share of profit of associates and </w:t>
            </w:r>
            <w:r w:rsidR="004E5410">
              <w:rPr>
                <w:szCs w:val="22"/>
              </w:rPr>
              <w:br/>
              <w:t xml:space="preserve">   </w:t>
            </w:r>
            <w:r w:rsidRPr="00F11C6E">
              <w:rPr>
                <w:szCs w:val="22"/>
              </w:rPr>
              <w:t>joint venture</w:t>
            </w:r>
          </w:p>
        </w:tc>
        <w:tc>
          <w:tcPr>
            <w:tcW w:w="250" w:type="pct"/>
          </w:tcPr>
          <w:p w:rsidR="00B71B73" w:rsidRPr="00F11C6E" w:rsidRDefault="00B71B73" w:rsidP="00B71B73">
            <w:pPr>
              <w:pStyle w:val="BodyText"/>
              <w:spacing w:after="0"/>
              <w:ind w:right="-45"/>
              <w:jc w:val="both"/>
              <w:rPr>
                <w:rFonts w:cs="Times New Roman"/>
                <w:szCs w:val="22"/>
              </w:rPr>
            </w:pPr>
          </w:p>
        </w:tc>
        <w:tc>
          <w:tcPr>
            <w:tcW w:w="699" w:type="pct"/>
            <w:tcBorders>
              <w:left w:val="nil"/>
              <w:bottom w:val="single" w:sz="4" w:space="0" w:color="auto"/>
              <w:right w:val="nil"/>
            </w:tcBorders>
          </w:tcPr>
          <w:p w:rsidR="00B71B73" w:rsidRDefault="00B71B73" w:rsidP="006E1819">
            <w:pPr>
              <w:tabs>
                <w:tab w:val="decimal" w:pos="971"/>
              </w:tabs>
              <w:spacing w:line="240" w:lineRule="auto"/>
              <w:ind w:left="-108" w:right="17"/>
              <w:jc w:val="right"/>
              <w:rPr>
                <w:rFonts w:cs="Times New Roman"/>
                <w:szCs w:val="22"/>
              </w:rPr>
            </w:pPr>
          </w:p>
          <w:p w:rsidR="00F74F8B" w:rsidRPr="00D2279B" w:rsidRDefault="00F74F8B" w:rsidP="006E1819">
            <w:pPr>
              <w:tabs>
                <w:tab w:val="decimal" w:pos="971"/>
              </w:tabs>
              <w:spacing w:line="240" w:lineRule="auto"/>
              <w:ind w:left="-108" w:right="17"/>
              <w:jc w:val="right"/>
              <w:rPr>
                <w:rFonts w:cs="Times New Roman"/>
                <w:szCs w:val="22"/>
              </w:rPr>
            </w:pPr>
            <w:r>
              <w:rPr>
                <w:rFonts w:cs="Times New Roman"/>
                <w:szCs w:val="22"/>
              </w:rPr>
              <w:t>75,634</w:t>
            </w:r>
          </w:p>
        </w:tc>
        <w:tc>
          <w:tcPr>
            <w:tcW w:w="131" w:type="pct"/>
          </w:tcPr>
          <w:p w:rsidR="00B71B73" w:rsidRPr="00D2279B" w:rsidRDefault="00B71B73" w:rsidP="00B71B73">
            <w:pPr>
              <w:tabs>
                <w:tab w:val="decimal" w:pos="540"/>
              </w:tabs>
              <w:spacing w:line="240" w:lineRule="auto"/>
              <w:ind w:left="-108" w:right="17"/>
              <w:jc w:val="right"/>
              <w:rPr>
                <w:rFonts w:cs="Times New Roman"/>
                <w:szCs w:val="22"/>
              </w:rPr>
            </w:pPr>
          </w:p>
        </w:tc>
        <w:tc>
          <w:tcPr>
            <w:tcW w:w="667" w:type="pct"/>
            <w:tcBorders>
              <w:left w:val="nil"/>
              <w:bottom w:val="single" w:sz="4" w:space="0" w:color="auto"/>
              <w:right w:val="nil"/>
            </w:tcBorders>
          </w:tcPr>
          <w:p w:rsidR="00B71B73" w:rsidRDefault="00B71B73" w:rsidP="006E1819">
            <w:pPr>
              <w:tabs>
                <w:tab w:val="decimal" w:pos="969"/>
              </w:tabs>
              <w:spacing w:line="240" w:lineRule="auto"/>
              <w:ind w:left="-108" w:right="17"/>
              <w:jc w:val="right"/>
              <w:rPr>
                <w:rFonts w:cs="Times New Roman"/>
                <w:szCs w:val="22"/>
              </w:rPr>
            </w:pPr>
          </w:p>
          <w:p w:rsidR="00F74F8B" w:rsidRPr="00D2279B" w:rsidRDefault="00F74F8B" w:rsidP="006E1819">
            <w:pPr>
              <w:tabs>
                <w:tab w:val="decimal" w:pos="969"/>
              </w:tabs>
              <w:spacing w:line="240" w:lineRule="auto"/>
              <w:ind w:left="-108" w:right="17"/>
              <w:jc w:val="right"/>
              <w:rPr>
                <w:rFonts w:cs="Times New Roman"/>
                <w:szCs w:val="22"/>
              </w:rPr>
            </w:pPr>
            <w:r>
              <w:rPr>
                <w:rFonts w:cs="Times New Roman"/>
                <w:szCs w:val="22"/>
              </w:rPr>
              <w:t>56,777</w:t>
            </w:r>
          </w:p>
        </w:tc>
        <w:tc>
          <w:tcPr>
            <w:tcW w:w="132" w:type="pct"/>
          </w:tcPr>
          <w:p w:rsidR="00B71B73" w:rsidRPr="00D2279B" w:rsidRDefault="00B71B73" w:rsidP="00B71B73">
            <w:pPr>
              <w:tabs>
                <w:tab w:val="decimal" w:pos="540"/>
              </w:tabs>
              <w:spacing w:line="240" w:lineRule="auto"/>
              <w:ind w:left="-108" w:right="17"/>
              <w:jc w:val="right"/>
              <w:rPr>
                <w:rFonts w:cs="Times New Roman"/>
                <w:szCs w:val="22"/>
              </w:rPr>
            </w:pPr>
          </w:p>
        </w:tc>
        <w:tc>
          <w:tcPr>
            <w:tcW w:w="591" w:type="pct"/>
            <w:tcBorders>
              <w:left w:val="nil"/>
              <w:bottom w:val="single" w:sz="4" w:space="0" w:color="auto"/>
              <w:right w:val="nil"/>
            </w:tcBorders>
          </w:tcPr>
          <w:p w:rsidR="00B71B73" w:rsidRDefault="00B71B73" w:rsidP="006E1819">
            <w:pPr>
              <w:tabs>
                <w:tab w:val="decimal" w:pos="645"/>
              </w:tabs>
              <w:spacing w:line="240" w:lineRule="auto"/>
              <w:ind w:left="-108" w:right="-66"/>
              <w:rPr>
                <w:rFonts w:cs="Times New Roman"/>
                <w:szCs w:val="22"/>
              </w:rPr>
            </w:pPr>
          </w:p>
          <w:p w:rsidR="00F74F8B" w:rsidRPr="00D2279B" w:rsidRDefault="00F74F8B" w:rsidP="006E1819">
            <w:pPr>
              <w:tabs>
                <w:tab w:val="decimal" w:pos="465"/>
              </w:tabs>
              <w:spacing w:line="240" w:lineRule="auto"/>
              <w:ind w:left="-108" w:right="-66"/>
              <w:rPr>
                <w:rFonts w:cs="Times New Roman"/>
                <w:szCs w:val="22"/>
              </w:rPr>
            </w:pPr>
            <w:r>
              <w:rPr>
                <w:rFonts w:cs="Times New Roman"/>
                <w:szCs w:val="22"/>
              </w:rPr>
              <w:t>-</w:t>
            </w:r>
          </w:p>
        </w:tc>
        <w:tc>
          <w:tcPr>
            <w:tcW w:w="143" w:type="pct"/>
            <w:gridSpan w:val="2"/>
          </w:tcPr>
          <w:p w:rsidR="00B71B73" w:rsidRPr="00D2279B" w:rsidRDefault="00B71B73" w:rsidP="00B71B73">
            <w:pPr>
              <w:tabs>
                <w:tab w:val="decimal" w:pos="540"/>
              </w:tabs>
              <w:spacing w:line="240" w:lineRule="auto"/>
              <w:ind w:left="-108" w:right="17"/>
              <w:jc w:val="right"/>
              <w:rPr>
                <w:rFonts w:cs="Times New Roman"/>
                <w:szCs w:val="22"/>
              </w:rPr>
            </w:pPr>
          </w:p>
        </w:tc>
        <w:tc>
          <w:tcPr>
            <w:tcW w:w="599" w:type="pct"/>
            <w:tcBorders>
              <w:left w:val="nil"/>
              <w:bottom w:val="single" w:sz="4" w:space="0" w:color="auto"/>
              <w:right w:val="nil"/>
            </w:tcBorders>
          </w:tcPr>
          <w:p w:rsidR="00B71B73" w:rsidRDefault="00B71B73" w:rsidP="006E1819">
            <w:pPr>
              <w:tabs>
                <w:tab w:val="decimal" w:pos="540"/>
              </w:tabs>
              <w:spacing w:line="240" w:lineRule="auto"/>
              <w:ind w:left="-108" w:right="17"/>
              <w:rPr>
                <w:rFonts w:cs="Times New Roman"/>
                <w:szCs w:val="22"/>
              </w:rPr>
            </w:pPr>
          </w:p>
          <w:p w:rsidR="00F74F8B" w:rsidRPr="00D2279B" w:rsidRDefault="00F74F8B" w:rsidP="006E1819">
            <w:pPr>
              <w:tabs>
                <w:tab w:val="decimal" w:pos="492"/>
              </w:tabs>
              <w:spacing w:line="240" w:lineRule="auto"/>
              <w:ind w:left="-108" w:right="17"/>
              <w:rPr>
                <w:rFonts w:cs="Times New Roman"/>
                <w:szCs w:val="22"/>
              </w:rPr>
            </w:pPr>
            <w:r>
              <w:rPr>
                <w:rFonts w:cs="Times New Roman"/>
                <w:szCs w:val="22"/>
              </w:rPr>
              <w:t>-</w:t>
            </w:r>
          </w:p>
        </w:tc>
      </w:tr>
      <w:tr w:rsidR="00B71B73" w:rsidRPr="00F11C6E" w:rsidTr="000F4BA6">
        <w:tc>
          <w:tcPr>
            <w:tcW w:w="2038" w:type="pct"/>
            <w:gridSpan w:val="2"/>
            <w:vAlign w:val="bottom"/>
            <w:hideMark/>
          </w:tcPr>
          <w:p w:rsidR="00B71B73" w:rsidRPr="00F11C6E" w:rsidRDefault="00B71B73" w:rsidP="004E5410">
            <w:pPr>
              <w:pStyle w:val="BodyText"/>
              <w:spacing w:after="0"/>
              <w:ind w:right="-45"/>
              <w:jc w:val="both"/>
              <w:rPr>
                <w:rFonts w:cs="Times New Roman"/>
                <w:szCs w:val="22"/>
              </w:rPr>
            </w:pPr>
            <w:r w:rsidRPr="00F11C6E">
              <w:rPr>
                <w:b/>
                <w:bCs/>
                <w:szCs w:val="22"/>
              </w:rPr>
              <w:t xml:space="preserve">Profit before </w:t>
            </w:r>
            <w:r w:rsidR="004E5410">
              <w:rPr>
                <w:b/>
                <w:bCs/>
                <w:szCs w:val="22"/>
              </w:rPr>
              <w:t>t</w:t>
            </w:r>
            <w:r w:rsidRPr="00F11C6E">
              <w:rPr>
                <w:b/>
                <w:bCs/>
                <w:szCs w:val="22"/>
              </w:rPr>
              <w:t>ax expense</w:t>
            </w:r>
          </w:p>
        </w:tc>
        <w:tc>
          <w:tcPr>
            <w:tcW w:w="699" w:type="pct"/>
            <w:tcBorders>
              <w:top w:val="single" w:sz="4" w:space="0" w:color="auto"/>
              <w:left w:val="nil"/>
              <w:bottom w:val="nil"/>
              <w:right w:val="nil"/>
            </w:tcBorders>
          </w:tcPr>
          <w:p w:rsidR="00B71B73" w:rsidRPr="00D2279B" w:rsidRDefault="00F74F8B" w:rsidP="006E1819">
            <w:pPr>
              <w:tabs>
                <w:tab w:val="decimal" w:pos="971"/>
              </w:tabs>
              <w:spacing w:line="240" w:lineRule="auto"/>
              <w:ind w:left="-108" w:right="17"/>
              <w:jc w:val="right"/>
              <w:rPr>
                <w:rFonts w:cs="Times New Roman"/>
                <w:b/>
                <w:bCs/>
                <w:szCs w:val="22"/>
              </w:rPr>
            </w:pPr>
            <w:r>
              <w:rPr>
                <w:rFonts w:cs="Times New Roman"/>
                <w:b/>
                <w:bCs/>
                <w:szCs w:val="22"/>
              </w:rPr>
              <w:t>2,672,848</w:t>
            </w:r>
          </w:p>
        </w:tc>
        <w:tc>
          <w:tcPr>
            <w:tcW w:w="131" w:type="pct"/>
          </w:tcPr>
          <w:p w:rsidR="00B71B73" w:rsidRPr="00D2279B" w:rsidRDefault="00B71B73" w:rsidP="00B71B73">
            <w:pPr>
              <w:tabs>
                <w:tab w:val="decimal" w:pos="540"/>
              </w:tabs>
              <w:spacing w:line="240" w:lineRule="auto"/>
              <w:ind w:left="-108" w:right="17"/>
              <w:jc w:val="right"/>
              <w:rPr>
                <w:rFonts w:cs="Times New Roman"/>
                <w:b/>
                <w:bCs/>
                <w:szCs w:val="22"/>
              </w:rPr>
            </w:pPr>
          </w:p>
        </w:tc>
        <w:tc>
          <w:tcPr>
            <w:tcW w:w="667" w:type="pct"/>
            <w:tcBorders>
              <w:top w:val="single" w:sz="4" w:space="0" w:color="auto"/>
              <w:left w:val="nil"/>
              <w:bottom w:val="nil"/>
              <w:right w:val="nil"/>
            </w:tcBorders>
          </w:tcPr>
          <w:p w:rsidR="00B71B73" w:rsidRPr="00D2279B" w:rsidRDefault="00F74F8B" w:rsidP="006E1819">
            <w:pPr>
              <w:tabs>
                <w:tab w:val="decimal" w:pos="969"/>
              </w:tabs>
              <w:spacing w:line="240" w:lineRule="auto"/>
              <w:ind w:left="-108" w:right="17"/>
              <w:jc w:val="right"/>
              <w:rPr>
                <w:rFonts w:cs="Times New Roman"/>
                <w:b/>
                <w:bCs/>
                <w:szCs w:val="22"/>
              </w:rPr>
            </w:pPr>
            <w:r>
              <w:rPr>
                <w:rFonts w:cs="Times New Roman"/>
                <w:b/>
                <w:bCs/>
                <w:szCs w:val="22"/>
              </w:rPr>
              <w:t>1,470,600</w:t>
            </w:r>
          </w:p>
        </w:tc>
        <w:tc>
          <w:tcPr>
            <w:tcW w:w="132" w:type="pct"/>
          </w:tcPr>
          <w:p w:rsidR="00B71B73" w:rsidRPr="006E1819" w:rsidRDefault="00B71B73" w:rsidP="00B71B73">
            <w:pPr>
              <w:tabs>
                <w:tab w:val="decimal" w:pos="540"/>
              </w:tabs>
              <w:spacing w:line="240" w:lineRule="auto"/>
              <w:ind w:left="-108" w:right="17"/>
              <w:jc w:val="right"/>
              <w:rPr>
                <w:rFonts w:cs="Times New Roman"/>
                <w:b/>
                <w:bCs/>
                <w:szCs w:val="22"/>
              </w:rPr>
            </w:pPr>
          </w:p>
        </w:tc>
        <w:tc>
          <w:tcPr>
            <w:tcW w:w="591" w:type="pct"/>
            <w:tcBorders>
              <w:top w:val="single" w:sz="4" w:space="0" w:color="auto"/>
              <w:left w:val="nil"/>
              <w:bottom w:val="nil"/>
              <w:right w:val="nil"/>
            </w:tcBorders>
          </w:tcPr>
          <w:p w:rsidR="00B71B73" w:rsidRPr="006E1819" w:rsidRDefault="00F74F8B" w:rsidP="006E1819">
            <w:pPr>
              <w:tabs>
                <w:tab w:val="decimal" w:pos="825"/>
              </w:tabs>
              <w:spacing w:line="240" w:lineRule="auto"/>
              <w:ind w:left="-108" w:right="-66"/>
              <w:rPr>
                <w:rFonts w:cs="Times New Roman"/>
                <w:b/>
                <w:bCs/>
                <w:szCs w:val="22"/>
              </w:rPr>
            </w:pPr>
            <w:r w:rsidRPr="006E1819">
              <w:rPr>
                <w:rFonts w:cs="Times New Roman"/>
                <w:b/>
                <w:bCs/>
                <w:szCs w:val="22"/>
              </w:rPr>
              <w:t>2,362,088</w:t>
            </w:r>
          </w:p>
        </w:tc>
        <w:tc>
          <w:tcPr>
            <w:tcW w:w="143" w:type="pct"/>
            <w:gridSpan w:val="2"/>
          </w:tcPr>
          <w:p w:rsidR="00B71B73" w:rsidRPr="00D2279B" w:rsidRDefault="00B71B73" w:rsidP="006E1819">
            <w:pPr>
              <w:tabs>
                <w:tab w:val="decimal" w:pos="555"/>
              </w:tabs>
              <w:spacing w:line="240" w:lineRule="auto"/>
              <w:ind w:left="-108" w:right="17"/>
              <w:jc w:val="right"/>
              <w:rPr>
                <w:rFonts w:cs="Times New Roman"/>
                <w:b/>
                <w:bCs/>
                <w:szCs w:val="22"/>
              </w:rPr>
            </w:pPr>
          </w:p>
        </w:tc>
        <w:tc>
          <w:tcPr>
            <w:tcW w:w="599" w:type="pct"/>
            <w:tcBorders>
              <w:top w:val="single" w:sz="4" w:space="0" w:color="auto"/>
              <w:left w:val="nil"/>
              <w:bottom w:val="nil"/>
              <w:right w:val="nil"/>
            </w:tcBorders>
          </w:tcPr>
          <w:p w:rsidR="00B71B73" w:rsidRPr="00D2279B" w:rsidRDefault="00F74F8B" w:rsidP="006E1819">
            <w:pPr>
              <w:tabs>
                <w:tab w:val="decimal" w:pos="540"/>
              </w:tabs>
              <w:spacing w:line="240" w:lineRule="auto"/>
              <w:ind w:left="-108" w:right="17"/>
              <w:jc w:val="right"/>
              <w:rPr>
                <w:rFonts w:cs="Times New Roman"/>
                <w:b/>
                <w:bCs/>
                <w:szCs w:val="22"/>
              </w:rPr>
            </w:pPr>
            <w:r>
              <w:rPr>
                <w:rFonts w:cs="Times New Roman"/>
                <w:b/>
                <w:bCs/>
                <w:szCs w:val="22"/>
              </w:rPr>
              <w:t>1,914,571</w:t>
            </w:r>
          </w:p>
        </w:tc>
      </w:tr>
      <w:tr w:rsidR="00B71B73" w:rsidRPr="00F11C6E" w:rsidTr="000F4BA6">
        <w:tc>
          <w:tcPr>
            <w:tcW w:w="1788" w:type="pct"/>
            <w:vAlign w:val="bottom"/>
            <w:hideMark/>
          </w:tcPr>
          <w:p w:rsidR="00B71B73" w:rsidRPr="00F11C6E" w:rsidRDefault="004E5410" w:rsidP="0037441F">
            <w:pPr>
              <w:rPr>
                <w:color w:val="000000"/>
                <w:szCs w:val="22"/>
              </w:rPr>
            </w:pPr>
            <w:r>
              <w:rPr>
                <w:color w:val="000000"/>
                <w:szCs w:val="22"/>
              </w:rPr>
              <w:t xml:space="preserve">Tax </w:t>
            </w:r>
            <w:r w:rsidR="00B71B73" w:rsidRPr="00F11C6E">
              <w:rPr>
                <w:color w:val="000000"/>
                <w:szCs w:val="22"/>
              </w:rPr>
              <w:t xml:space="preserve">expense </w:t>
            </w:r>
          </w:p>
        </w:tc>
        <w:tc>
          <w:tcPr>
            <w:tcW w:w="250" w:type="pct"/>
          </w:tcPr>
          <w:p w:rsidR="00B71B73" w:rsidRPr="00F11C6E" w:rsidRDefault="00B71B73" w:rsidP="00B71B73">
            <w:pPr>
              <w:pStyle w:val="BodyText"/>
              <w:spacing w:after="0"/>
              <w:ind w:right="-45"/>
              <w:jc w:val="both"/>
              <w:rPr>
                <w:rFonts w:cs="Times New Roman"/>
                <w:szCs w:val="22"/>
              </w:rPr>
            </w:pPr>
          </w:p>
        </w:tc>
        <w:tc>
          <w:tcPr>
            <w:tcW w:w="699" w:type="pct"/>
            <w:tcBorders>
              <w:top w:val="nil"/>
              <w:left w:val="nil"/>
              <w:bottom w:val="single" w:sz="4" w:space="0" w:color="auto"/>
              <w:right w:val="nil"/>
            </w:tcBorders>
          </w:tcPr>
          <w:p w:rsidR="00B71B73" w:rsidRPr="00F11C6E" w:rsidRDefault="004E5410" w:rsidP="004D61B7">
            <w:pPr>
              <w:tabs>
                <w:tab w:val="decimal" w:pos="540"/>
              </w:tabs>
              <w:spacing w:line="240" w:lineRule="auto"/>
              <w:ind w:left="-108" w:right="-35"/>
              <w:jc w:val="right"/>
              <w:rPr>
                <w:rFonts w:cs="Times New Roman"/>
                <w:szCs w:val="22"/>
              </w:rPr>
            </w:pPr>
            <w:r>
              <w:rPr>
                <w:rFonts w:cs="Times New Roman"/>
                <w:szCs w:val="22"/>
              </w:rPr>
              <w:t xml:space="preserve"> </w:t>
            </w:r>
            <w:r w:rsidR="00F74F8B">
              <w:rPr>
                <w:rFonts w:cs="Times New Roman"/>
                <w:szCs w:val="22"/>
              </w:rPr>
              <w:t>(572,235)</w:t>
            </w:r>
          </w:p>
        </w:tc>
        <w:tc>
          <w:tcPr>
            <w:tcW w:w="131" w:type="pct"/>
          </w:tcPr>
          <w:p w:rsidR="00B71B73" w:rsidRPr="00F11C6E" w:rsidRDefault="00B71B73" w:rsidP="00B71B73">
            <w:pPr>
              <w:tabs>
                <w:tab w:val="decimal" w:pos="540"/>
              </w:tabs>
              <w:spacing w:line="240" w:lineRule="auto"/>
              <w:ind w:left="-108" w:right="17"/>
              <w:jc w:val="right"/>
              <w:rPr>
                <w:rFonts w:cs="Times New Roman"/>
                <w:szCs w:val="22"/>
              </w:rPr>
            </w:pPr>
          </w:p>
        </w:tc>
        <w:tc>
          <w:tcPr>
            <w:tcW w:w="667" w:type="pct"/>
            <w:tcBorders>
              <w:top w:val="nil"/>
              <w:left w:val="nil"/>
              <w:bottom w:val="single" w:sz="4" w:space="0" w:color="auto"/>
              <w:right w:val="nil"/>
            </w:tcBorders>
          </w:tcPr>
          <w:p w:rsidR="00B71B73" w:rsidRPr="00F11C6E" w:rsidRDefault="00F74F8B" w:rsidP="006E1819">
            <w:pPr>
              <w:tabs>
                <w:tab w:val="decimal" w:pos="969"/>
              </w:tabs>
              <w:spacing w:line="240" w:lineRule="auto"/>
              <w:ind w:left="49" w:right="-90"/>
              <w:rPr>
                <w:rFonts w:cs="Times New Roman"/>
                <w:szCs w:val="22"/>
              </w:rPr>
            </w:pPr>
            <w:r>
              <w:rPr>
                <w:rFonts w:cs="Times New Roman"/>
                <w:szCs w:val="22"/>
              </w:rPr>
              <w:t>(277,682)</w:t>
            </w:r>
          </w:p>
        </w:tc>
        <w:tc>
          <w:tcPr>
            <w:tcW w:w="132" w:type="pct"/>
          </w:tcPr>
          <w:p w:rsidR="00B71B73" w:rsidRPr="00F11C6E" w:rsidRDefault="00B71B73" w:rsidP="00B71B73">
            <w:pPr>
              <w:spacing w:line="240" w:lineRule="auto"/>
              <w:ind w:left="49" w:right="-90"/>
              <w:rPr>
                <w:rFonts w:cs="Times New Roman"/>
                <w:szCs w:val="22"/>
              </w:rPr>
            </w:pPr>
          </w:p>
        </w:tc>
        <w:tc>
          <w:tcPr>
            <w:tcW w:w="591" w:type="pct"/>
            <w:tcBorders>
              <w:top w:val="nil"/>
              <w:left w:val="nil"/>
              <w:bottom w:val="single" w:sz="4" w:space="0" w:color="auto"/>
              <w:right w:val="nil"/>
            </w:tcBorders>
          </w:tcPr>
          <w:p w:rsidR="00B71B73" w:rsidRPr="00F11C6E" w:rsidRDefault="00F74F8B" w:rsidP="006E1819">
            <w:pPr>
              <w:tabs>
                <w:tab w:val="decimal" w:pos="849"/>
              </w:tabs>
              <w:spacing w:line="240" w:lineRule="auto"/>
              <w:ind w:left="-108" w:right="-66"/>
              <w:rPr>
                <w:rFonts w:cs="Times New Roman"/>
                <w:szCs w:val="22"/>
              </w:rPr>
            </w:pPr>
            <w:r>
              <w:rPr>
                <w:rFonts w:cs="Times New Roman"/>
                <w:szCs w:val="22"/>
              </w:rPr>
              <w:t>(110,073)</w:t>
            </w:r>
          </w:p>
        </w:tc>
        <w:tc>
          <w:tcPr>
            <w:tcW w:w="143" w:type="pct"/>
            <w:gridSpan w:val="2"/>
          </w:tcPr>
          <w:p w:rsidR="00B71B73" w:rsidRPr="00F11C6E" w:rsidRDefault="00B71B73" w:rsidP="006E1819">
            <w:pPr>
              <w:tabs>
                <w:tab w:val="decimal" w:pos="555"/>
              </w:tabs>
              <w:spacing w:line="240" w:lineRule="auto"/>
              <w:ind w:left="-108" w:right="17"/>
              <w:jc w:val="right"/>
              <w:rPr>
                <w:rFonts w:cs="Times New Roman"/>
                <w:szCs w:val="22"/>
              </w:rPr>
            </w:pPr>
          </w:p>
        </w:tc>
        <w:tc>
          <w:tcPr>
            <w:tcW w:w="599" w:type="pct"/>
            <w:tcBorders>
              <w:top w:val="nil"/>
              <w:left w:val="nil"/>
              <w:bottom w:val="single" w:sz="4" w:space="0" w:color="auto"/>
              <w:right w:val="nil"/>
            </w:tcBorders>
          </w:tcPr>
          <w:p w:rsidR="00B71B73" w:rsidRPr="00F11C6E" w:rsidRDefault="00F74F8B" w:rsidP="006E1819">
            <w:pPr>
              <w:tabs>
                <w:tab w:val="decimal" w:pos="540"/>
              </w:tabs>
              <w:spacing w:line="240" w:lineRule="auto"/>
              <w:ind w:left="49" w:right="-90"/>
              <w:rPr>
                <w:rFonts w:cs="Times New Roman"/>
                <w:szCs w:val="22"/>
              </w:rPr>
            </w:pPr>
            <w:r>
              <w:rPr>
                <w:rFonts w:cs="Times New Roman"/>
                <w:szCs w:val="22"/>
              </w:rPr>
              <w:t>(120,963)</w:t>
            </w:r>
          </w:p>
        </w:tc>
      </w:tr>
      <w:tr w:rsidR="00B71B73" w:rsidRPr="00F11C6E" w:rsidTr="000F4BA6">
        <w:tc>
          <w:tcPr>
            <w:tcW w:w="1788" w:type="pct"/>
            <w:vAlign w:val="bottom"/>
            <w:hideMark/>
          </w:tcPr>
          <w:p w:rsidR="00B71B73" w:rsidRPr="00F11C6E" w:rsidRDefault="00B71B73" w:rsidP="004D61B7">
            <w:pPr>
              <w:rPr>
                <w:b/>
                <w:bCs/>
                <w:szCs w:val="22"/>
              </w:rPr>
            </w:pPr>
            <w:r w:rsidRPr="00F11C6E">
              <w:rPr>
                <w:b/>
                <w:bCs/>
                <w:szCs w:val="22"/>
              </w:rPr>
              <w:t xml:space="preserve">Profit for the </w:t>
            </w:r>
            <w:r w:rsidR="004D61B7">
              <w:rPr>
                <w:b/>
                <w:bCs/>
                <w:szCs w:val="22"/>
              </w:rPr>
              <w:t>year</w:t>
            </w:r>
          </w:p>
        </w:tc>
        <w:tc>
          <w:tcPr>
            <w:tcW w:w="250" w:type="pct"/>
          </w:tcPr>
          <w:p w:rsidR="00B71B73" w:rsidRPr="00F11C6E" w:rsidRDefault="00B71B73" w:rsidP="00B71B73">
            <w:pPr>
              <w:pStyle w:val="BodyText"/>
              <w:spacing w:after="0"/>
              <w:ind w:right="-45"/>
              <w:jc w:val="both"/>
              <w:rPr>
                <w:rFonts w:cs="Times New Roman"/>
                <w:b/>
                <w:bCs/>
                <w:szCs w:val="22"/>
              </w:rPr>
            </w:pPr>
          </w:p>
        </w:tc>
        <w:tc>
          <w:tcPr>
            <w:tcW w:w="699" w:type="pct"/>
            <w:tcBorders>
              <w:top w:val="single" w:sz="4" w:space="0" w:color="auto"/>
              <w:left w:val="nil"/>
              <w:bottom w:val="single" w:sz="4" w:space="0" w:color="auto"/>
              <w:right w:val="nil"/>
            </w:tcBorders>
          </w:tcPr>
          <w:p w:rsidR="00B71B73" w:rsidRPr="00F11C6E" w:rsidRDefault="00F74F8B" w:rsidP="006E1819">
            <w:pPr>
              <w:tabs>
                <w:tab w:val="decimal" w:pos="971"/>
              </w:tabs>
              <w:spacing w:line="240" w:lineRule="auto"/>
              <w:ind w:left="-108" w:right="17"/>
              <w:jc w:val="right"/>
              <w:rPr>
                <w:rFonts w:cs="Times New Roman"/>
                <w:b/>
                <w:bCs/>
                <w:szCs w:val="22"/>
              </w:rPr>
            </w:pPr>
            <w:r>
              <w:rPr>
                <w:rFonts w:cs="Times New Roman"/>
                <w:b/>
                <w:bCs/>
                <w:szCs w:val="22"/>
              </w:rPr>
              <w:t>2,100,613</w:t>
            </w:r>
          </w:p>
        </w:tc>
        <w:tc>
          <w:tcPr>
            <w:tcW w:w="131" w:type="pct"/>
          </w:tcPr>
          <w:p w:rsidR="00B71B73" w:rsidRPr="00F11C6E" w:rsidRDefault="00B71B73" w:rsidP="00B71B73">
            <w:pPr>
              <w:tabs>
                <w:tab w:val="decimal" w:pos="540"/>
              </w:tabs>
              <w:spacing w:line="240" w:lineRule="auto"/>
              <w:ind w:left="-108" w:right="17"/>
              <w:jc w:val="right"/>
              <w:rPr>
                <w:rFonts w:cs="Times New Roman"/>
                <w:b/>
                <w:bCs/>
                <w:szCs w:val="22"/>
              </w:rPr>
            </w:pPr>
          </w:p>
        </w:tc>
        <w:tc>
          <w:tcPr>
            <w:tcW w:w="667" w:type="pct"/>
            <w:tcBorders>
              <w:top w:val="single" w:sz="4" w:space="0" w:color="auto"/>
              <w:left w:val="nil"/>
              <w:bottom w:val="single" w:sz="4" w:space="0" w:color="auto"/>
              <w:right w:val="nil"/>
            </w:tcBorders>
          </w:tcPr>
          <w:p w:rsidR="00B71B73" w:rsidRPr="00F11C6E" w:rsidRDefault="00F74F8B" w:rsidP="006E1819">
            <w:pPr>
              <w:tabs>
                <w:tab w:val="decimal" w:pos="969"/>
              </w:tabs>
              <w:spacing w:line="240" w:lineRule="auto"/>
              <w:ind w:left="-108" w:right="17"/>
              <w:jc w:val="right"/>
              <w:rPr>
                <w:rFonts w:cs="Times New Roman"/>
                <w:b/>
                <w:bCs/>
                <w:szCs w:val="22"/>
              </w:rPr>
            </w:pPr>
            <w:r>
              <w:rPr>
                <w:rFonts w:cs="Times New Roman"/>
                <w:b/>
                <w:bCs/>
                <w:szCs w:val="22"/>
              </w:rPr>
              <w:t>1,192,918</w:t>
            </w:r>
          </w:p>
        </w:tc>
        <w:tc>
          <w:tcPr>
            <w:tcW w:w="132" w:type="pct"/>
          </w:tcPr>
          <w:p w:rsidR="00B71B73" w:rsidRPr="00F11C6E" w:rsidRDefault="00B71B73" w:rsidP="00B71B73">
            <w:pPr>
              <w:tabs>
                <w:tab w:val="decimal" w:pos="540"/>
              </w:tabs>
              <w:spacing w:line="240" w:lineRule="auto"/>
              <w:ind w:left="-108" w:right="17"/>
              <w:jc w:val="right"/>
              <w:rPr>
                <w:rFonts w:cs="Times New Roman"/>
                <w:b/>
                <w:bCs/>
                <w:szCs w:val="22"/>
              </w:rPr>
            </w:pPr>
          </w:p>
        </w:tc>
        <w:tc>
          <w:tcPr>
            <w:tcW w:w="591" w:type="pct"/>
            <w:tcBorders>
              <w:top w:val="single" w:sz="4" w:space="0" w:color="auto"/>
              <w:left w:val="nil"/>
              <w:bottom w:val="single" w:sz="4" w:space="0" w:color="auto"/>
              <w:right w:val="nil"/>
            </w:tcBorders>
          </w:tcPr>
          <w:p w:rsidR="00B71B73" w:rsidRPr="006E1819" w:rsidRDefault="00F74F8B" w:rsidP="006E1819">
            <w:pPr>
              <w:tabs>
                <w:tab w:val="decimal" w:pos="849"/>
              </w:tabs>
              <w:spacing w:line="240" w:lineRule="auto"/>
              <w:ind w:left="-108" w:right="-66"/>
              <w:rPr>
                <w:rFonts w:cs="Times New Roman"/>
                <w:b/>
                <w:bCs/>
                <w:szCs w:val="22"/>
              </w:rPr>
            </w:pPr>
            <w:r w:rsidRPr="006E1819">
              <w:rPr>
                <w:rFonts w:cs="Times New Roman"/>
                <w:b/>
                <w:bCs/>
                <w:szCs w:val="22"/>
              </w:rPr>
              <w:t>2,252,015</w:t>
            </w:r>
          </w:p>
        </w:tc>
        <w:tc>
          <w:tcPr>
            <w:tcW w:w="143" w:type="pct"/>
            <w:gridSpan w:val="2"/>
          </w:tcPr>
          <w:p w:rsidR="00B71B73" w:rsidRPr="00F11C6E" w:rsidRDefault="00B71B73" w:rsidP="006E1819">
            <w:pPr>
              <w:tabs>
                <w:tab w:val="decimal" w:pos="555"/>
              </w:tabs>
              <w:spacing w:line="240" w:lineRule="auto"/>
              <w:ind w:left="-108" w:right="17"/>
              <w:jc w:val="right"/>
              <w:rPr>
                <w:rFonts w:cs="Times New Roman"/>
                <w:b/>
                <w:bCs/>
                <w:szCs w:val="22"/>
              </w:rPr>
            </w:pPr>
          </w:p>
        </w:tc>
        <w:tc>
          <w:tcPr>
            <w:tcW w:w="599" w:type="pct"/>
            <w:tcBorders>
              <w:top w:val="single" w:sz="4" w:space="0" w:color="auto"/>
              <w:left w:val="nil"/>
              <w:bottom w:val="single" w:sz="4" w:space="0" w:color="auto"/>
              <w:right w:val="nil"/>
            </w:tcBorders>
          </w:tcPr>
          <w:p w:rsidR="00B71B73" w:rsidRPr="00F11C6E" w:rsidRDefault="004D61B7" w:rsidP="004D61B7">
            <w:pPr>
              <w:tabs>
                <w:tab w:val="decimal" w:pos="540"/>
              </w:tabs>
              <w:spacing w:line="240" w:lineRule="auto"/>
              <w:ind w:left="-108" w:right="17"/>
              <w:jc w:val="right"/>
              <w:rPr>
                <w:rFonts w:cs="Times New Roman"/>
                <w:b/>
                <w:bCs/>
                <w:szCs w:val="22"/>
              </w:rPr>
            </w:pPr>
            <w:r>
              <w:rPr>
                <w:rFonts w:cs="Times New Roman"/>
                <w:b/>
                <w:bCs/>
                <w:szCs w:val="22"/>
              </w:rPr>
              <w:t>1</w:t>
            </w:r>
            <w:r w:rsidR="00F74F8B">
              <w:rPr>
                <w:rFonts w:cs="Times New Roman"/>
                <w:b/>
                <w:bCs/>
                <w:szCs w:val="22"/>
              </w:rPr>
              <w:t>,</w:t>
            </w:r>
            <w:r>
              <w:rPr>
                <w:rFonts w:cs="Times New Roman"/>
                <w:b/>
                <w:bCs/>
                <w:szCs w:val="22"/>
              </w:rPr>
              <w:t>793</w:t>
            </w:r>
            <w:r w:rsidR="00F74F8B">
              <w:rPr>
                <w:rFonts w:cs="Times New Roman"/>
                <w:b/>
                <w:bCs/>
                <w:szCs w:val="22"/>
              </w:rPr>
              <w:t>,</w:t>
            </w:r>
            <w:r>
              <w:rPr>
                <w:rFonts w:cs="Times New Roman"/>
                <w:b/>
                <w:bCs/>
                <w:szCs w:val="22"/>
              </w:rPr>
              <w:t>60</w:t>
            </w:r>
            <w:r w:rsidR="00F74F8B">
              <w:rPr>
                <w:rFonts w:cs="Times New Roman"/>
                <w:b/>
                <w:bCs/>
                <w:szCs w:val="22"/>
              </w:rPr>
              <w:t>8</w:t>
            </w:r>
          </w:p>
        </w:tc>
      </w:tr>
      <w:tr w:rsidR="00B71B73" w:rsidRPr="00F11C6E" w:rsidTr="000F4BA6">
        <w:trPr>
          <w:trHeight w:val="154"/>
        </w:trPr>
        <w:tc>
          <w:tcPr>
            <w:tcW w:w="2038" w:type="pct"/>
            <w:gridSpan w:val="2"/>
          </w:tcPr>
          <w:p w:rsidR="00B71B73" w:rsidRPr="00F11C6E" w:rsidRDefault="00B71B73" w:rsidP="00B71B73">
            <w:pPr>
              <w:pStyle w:val="BodyText"/>
              <w:spacing w:after="0" w:line="240" w:lineRule="auto"/>
              <w:ind w:left="342" w:right="-45" w:hanging="342"/>
              <w:rPr>
                <w:rFonts w:cs="Times New Roman"/>
                <w:sz w:val="20"/>
              </w:rPr>
            </w:pPr>
          </w:p>
        </w:tc>
        <w:tc>
          <w:tcPr>
            <w:tcW w:w="699" w:type="pct"/>
            <w:tcBorders>
              <w:top w:val="single" w:sz="4" w:space="0" w:color="auto"/>
              <w:left w:val="nil"/>
              <w:right w:val="nil"/>
            </w:tcBorders>
          </w:tcPr>
          <w:p w:rsidR="00B71B73" w:rsidRPr="00F11C6E" w:rsidRDefault="00B71B73" w:rsidP="00B71B73">
            <w:pPr>
              <w:tabs>
                <w:tab w:val="decimal" w:pos="540"/>
              </w:tabs>
              <w:spacing w:line="240" w:lineRule="auto"/>
              <w:ind w:left="-108" w:right="17"/>
              <w:jc w:val="right"/>
              <w:rPr>
                <w:rFonts w:cs="Times New Roman"/>
                <w:sz w:val="20"/>
                <w:rtl/>
                <w:cs/>
              </w:rPr>
            </w:pPr>
          </w:p>
        </w:tc>
        <w:tc>
          <w:tcPr>
            <w:tcW w:w="131" w:type="pct"/>
          </w:tcPr>
          <w:p w:rsidR="00B71B73" w:rsidRPr="00F11C6E" w:rsidRDefault="00B71B73" w:rsidP="00B71B73">
            <w:pPr>
              <w:tabs>
                <w:tab w:val="decimal" w:pos="540"/>
              </w:tabs>
              <w:spacing w:line="240" w:lineRule="auto"/>
              <w:ind w:left="-108" w:right="17"/>
              <w:jc w:val="right"/>
              <w:rPr>
                <w:rFonts w:cs="Times New Roman"/>
                <w:sz w:val="20"/>
              </w:rPr>
            </w:pPr>
          </w:p>
        </w:tc>
        <w:tc>
          <w:tcPr>
            <w:tcW w:w="667" w:type="pct"/>
            <w:tcBorders>
              <w:top w:val="single" w:sz="4" w:space="0" w:color="auto"/>
              <w:left w:val="nil"/>
              <w:right w:val="nil"/>
            </w:tcBorders>
          </w:tcPr>
          <w:p w:rsidR="00B71B73" w:rsidRPr="00F11C6E" w:rsidRDefault="00B71B73" w:rsidP="00B71B73">
            <w:pPr>
              <w:tabs>
                <w:tab w:val="decimal" w:pos="540"/>
              </w:tabs>
              <w:spacing w:line="240" w:lineRule="auto"/>
              <w:ind w:left="-108" w:right="17"/>
              <w:jc w:val="right"/>
              <w:rPr>
                <w:rFonts w:cs="Times New Roman"/>
                <w:sz w:val="20"/>
              </w:rPr>
            </w:pPr>
          </w:p>
        </w:tc>
        <w:tc>
          <w:tcPr>
            <w:tcW w:w="132" w:type="pct"/>
          </w:tcPr>
          <w:p w:rsidR="00B71B73" w:rsidRPr="00F11C6E" w:rsidRDefault="00B71B73" w:rsidP="00B71B73">
            <w:pPr>
              <w:tabs>
                <w:tab w:val="decimal" w:pos="540"/>
              </w:tabs>
              <w:spacing w:line="240" w:lineRule="auto"/>
              <w:ind w:left="-108" w:right="17"/>
              <w:jc w:val="right"/>
              <w:rPr>
                <w:rFonts w:cs="Times New Roman"/>
                <w:sz w:val="20"/>
              </w:rPr>
            </w:pPr>
          </w:p>
        </w:tc>
        <w:tc>
          <w:tcPr>
            <w:tcW w:w="591" w:type="pct"/>
            <w:tcBorders>
              <w:top w:val="single" w:sz="4" w:space="0" w:color="auto"/>
              <w:left w:val="nil"/>
              <w:right w:val="nil"/>
            </w:tcBorders>
          </w:tcPr>
          <w:p w:rsidR="00B71B73" w:rsidRPr="00F11C6E" w:rsidRDefault="00B71B73" w:rsidP="00B71B73">
            <w:pPr>
              <w:tabs>
                <w:tab w:val="decimal" w:pos="540"/>
              </w:tabs>
              <w:spacing w:line="240" w:lineRule="auto"/>
              <w:ind w:left="-108" w:right="17"/>
              <w:jc w:val="right"/>
              <w:rPr>
                <w:rFonts w:cs="Times New Roman"/>
                <w:sz w:val="20"/>
              </w:rPr>
            </w:pPr>
          </w:p>
        </w:tc>
        <w:tc>
          <w:tcPr>
            <w:tcW w:w="143" w:type="pct"/>
            <w:gridSpan w:val="2"/>
          </w:tcPr>
          <w:p w:rsidR="00B71B73" w:rsidRPr="00F11C6E" w:rsidRDefault="00B71B73" w:rsidP="00B71B73">
            <w:pPr>
              <w:tabs>
                <w:tab w:val="decimal" w:pos="540"/>
              </w:tabs>
              <w:spacing w:line="240" w:lineRule="auto"/>
              <w:ind w:left="-108" w:right="17"/>
              <w:jc w:val="right"/>
              <w:rPr>
                <w:rFonts w:cs="Times New Roman"/>
                <w:sz w:val="20"/>
              </w:rPr>
            </w:pPr>
          </w:p>
        </w:tc>
        <w:tc>
          <w:tcPr>
            <w:tcW w:w="599" w:type="pct"/>
            <w:tcBorders>
              <w:top w:val="single" w:sz="4" w:space="0" w:color="auto"/>
              <w:left w:val="nil"/>
              <w:right w:val="nil"/>
            </w:tcBorders>
          </w:tcPr>
          <w:p w:rsidR="00B71B73" w:rsidRPr="00F11C6E" w:rsidRDefault="00B71B73" w:rsidP="00B71B73">
            <w:pPr>
              <w:tabs>
                <w:tab w:val="decimal" w:pos="540"/>
              </w:tabs>
              <w:spacing w:line="240" w:lineRule="auto"/>
              <w:ind w:left="-108" w:right="17"/>
              <w:jc w:val="right"/>
              <w:rPr>
                <w:rFonts w:cs="Times New Roman"/>
                <w:sz w:val="20"/>
              </w:rPr>
            </w:pPr>
          </w:p>
        </w:tc>
      </w:tr>
      <w:tr w:rsidR="00B71B73" w:rsidRPr="00F11C6E" w:rsidTr="000F4BA6">
        <w:trPr>
          <w:trHeight w:val="297"/>
        </w:trPr>
        <w:tc>
          <w:tcPr>
            <w:tcW w:w="2038" w:type="pct"/>
            <w:gridSpan w:val="2"/>
            <w:vAlign w:val="bottom"/>
            <w:hideMark/>
          </w:tcPr>
          <w:p w:rsidR="00B71B73" w:rsidRPr="00F11C6E" w:rsidRDefault="00B71B73" w:rsidP="00B71B73">
            <w:pPr>
              <w:spacing w:line="240" w:lineRule="auto"/>
              <w:rPr>
                <w:b/>
                <w:bCs/>
                <w:szCs w:val="22"/>
                <w:lang w:val="en-US" w:bidi="th-TH"/>
              </w:rPr>
            </w:pPr>
            <w:r w:rsidRPr="00F11C6E">
              <w:rPr>
                <w:b/>
                <w:bCs/>
                <w:szCs w:val="22"/>
              </w:rPr>
              <w:lastRenderedPageBreak/>
              <w:t>Other comprehensive income</w:t>
            </w:r>
          </w:p>
        </w:tc>
        <w:tc>
          <w:tcPr>
            <w:tcW w:w="699" w:type="pct"/>
          </w:tcPr>
          <w:p w:rsidR="00B71B73" w:rsidRPr="00F11C6E" w:rsidRDefault="00B71B73" w:rsidP="00B71B73">
            <w:pPr>
              <w:tabs>
                <w:tab w:val="left" w:pos="400"/>
              </w:tabs>
              <w:spacing w:line="240" w:lineRule="auto"/>
              <w:ind w:left="-108" w:right="17"/>
              <w:jc w:val="right"/>
              <w:rPr>
                <w:rFonts w:cs="Times New Roman"/>
                <w:szCs w:val="22"/>
                <w:rtl/>
                <w:cs/>
              </w:rPr>
            </w:pPr>
          </w:p>
        </w:tc>
        <w:tc>
          <w:tcPr>
            <w:tcW w:w="131" w:type="pct"/>
          </w:tcPr>
          <w:p w:rsidR="00B71B73" w:rsidRPr="00F11C6E" w:rsidRDefault="00B71B73" w:rsidP="00B71B73">
            <w:pPr>
              <w:tabs>
                <w:tab w:val="decimal" w:pos="540"/>
              </w:tabs>
              <w:spacing w:line="240" w:lineRule="auto"/>
              <w:ind w:left="-108" w:right="17"/>
              <w:jc w:val="right"/>
              <w:rPr>
                <w:rFonts w:cs="Times New Roman"/>
                <w:szCs w:val="22"/>
              </w:rPr>
            </w:pPr>
          </w:p>
        </w:tc>
        <w:tc>
          <w:tcPr>
            <w:tcW w:w="667" w:type="pct"/>
          </w:tcPr>
          <w:p w:rsidR="00B71B73" w:rsidRPr="00F11C6E" w:rsidRDefault="00B71B73" w:rsidP="00B71B73">
            <w:pPr>
              <w:tabs>
                <w:tab w:val="decimal" w:pos="540"/>
              </w:tabs>
              <w:spacing w:line="240" w:lineRule="auto"/>
              <w:ind w:left="-108" w:right="17"/>
              <w:jc w:val="right"/>
              <w:rPr>
                <w:rFonts w:cs="Times New Roman"/>
                <w:szCs w:val="22"/>
              </w:rPr>
            </w:pPr>
          </w:p>
        </w:tc>
        <w:tc>
          <w:tcPr>
            <w:tcW w:w="132" w:type="pct"/>
          </w:tcPr>
          <w:p w:rsidR="00B71B73" w:rsidRPr="00F11C6E" w:rsidRDefault="00B71B73" w:rsidP="00B71B73">
            <w:pPr>
              <w:tabs>
                <w:tab w:val="decimal" w:pos="540"/>
              </w:tabs>
              <w:spacing w:line="240" w:lineRule="auto"/>
              <w:ind w:left="-108" w:right="17"/>
              <w:jc w:val="right"/>
              <w:rPr>
                <w:rFonts w:cs="Times New Roman"/>
                <w:szCs w:val="22"/>
              </w:rPr>
            </w:pPr>
          </w:p>
        </w:tc>
        <w:tc>
          <w:tcPr>
            <w:tcW w:w="591" w:type="pct"/>
          </w:tcPr>
          <w:p w:rsidR="00B71B73" w:rsidRPr="00F11C6E" w:rsidRDefault="00B71B73" w:rsidP="00B71B73">
            <w:pPr>
              <w:tabs>
                <w:tab w:val="decimal" w:pos="540"/>
              </w:tabs>
              <w:spacing w:line="240" w:lineRule="auto"/>
              <w:ind w:left="-108" w:right="17"/>
              <w:jc w:val="right"/>
              <w:rPr>
                <w:rFonts w:cs="Times New Roman"/>
                <w:szCs w:val="22"/>
              </w:rPr>
            </w:pPr>
          </w:p>
        </w:tc>
        <w:tc>
          <w:tcPr>
            <w:tcW w:w="143"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599" w:type="pct"/>
          </w:tcPr>
          <w:p w:rsidR="00B71B73" w:rsidRPr="00F11C6E" w:rsidRDefault="00B71B73" w:rsidP="00B71B73">
            <w:pPr>
              <w:tabs>
                <w:tab w:val="decimal" w:pos="540"/>
              </w:tabs>
              <w:spacing w:line="240" w:lineRule="auto"/>
              <w:ind w:left="-108" w:right="17"/>
              <w:jc w:val="right"/>
              <w:rPr>
                <w:rFonts w:cs="Times New Roman"/>
                <w:szCs w:val="22"/>
              </w:rPr>
            </w:pPr>
          </w:p>
        </w:tc>
      </w:tr>
      <w:tr w:rsidR="00B71B73" w:rsidRPr="00F11C6E" w:rsidTr="000F4BA6">
        <w:trPr>
          <w:trHeight w:val="297"/>
        </w:trPr>
        <w:tc>
          <w:tcPr>
            <w:tcW w:w="2038" w:type="pct"/>
            <w:gridSpan w:val="2"/>
            <w:vAlign w:val="bottom"/>
            <w:hideMark/>
          </w:tcPr>
          <w:p w:rsidR="00B71B73" w:rsidRPr="00F11C6E" w:rsidRDefault="00B71B73" w:rsidP="004E5410">
            <w:pPr>
              <w:rPr>
                <w:b/>
                <w:bCs/>
                <w:i/>
                <w:iCs/>
                <w:szCs w:val="22"/>
              </w:rPr>
            </w:pPr>
            <w:r w:rsidRPr="00F11C6E">
              <w:rPr>
                <w:b/>
                <w:bCs/>
                <w:i/>
                <w:iCs/>
                <w:szCs w:val="22"/>
              </w:rPr>
              <w:t xml:space="preserve">Items that will </w:t>
            </w:r>
            <w:r w:rsidR="004E5410">
              <w:rPr>
                <w:b/>
                <w:bCs/>
                <w:i/>
                <w:iCs/>
                <w:szCs w:val="22"/>
              </w:rPr>
              <w:t xml:space="preserve">not </w:t>
            </w:r>
            <w:r w:rsidRPr="00F11C6E">
              <w:rPr>
                <w:b/>
                <w:bCs/>
                <w:i/>
                <w:iCs/>
                <w:szCs w:val="22"/>
              </w:rPr>
              <w:t xml:space="preserve">be reclassified </w:t>
            </w:r>
            <w:r w:rsidRPr="00F11C6E">
              <w:rPr>
                <w:b/>
                <w:bCs/>
                <w:i/>
                <w:iCs/>
                <w:szCs w:val="22"/>
              </w:rPr>
              <w:br/>
              <w:t xml:space="preserve">   to profit or loss</w:t>
            </w:r>
          </w:p>
        </w:tc>
        <w:tc>
          <w:tcPr>
            <w:tcW w:w="699" w:type="pct"/>
          </w:tcPr>
          <w:p w:rsidR="00B71B73" w:rsidRPr="00F11C6E" w:rsidRDefault="00B71B73" w:rsidP="00B71B73">
            <w:pPr>
              <w:tabs>
                <w:tab w:val="decimal" w:pos="540"/>
              </w:tabs>
              <w:spacing w:line="240" w:lineRule="auto"/>
              <w:ind w:left="-108" w:right="17"/>
              <w:jc w:val="right"/>
              <w:rPr>
                <w:rFonts w:cs="Times New Roman"/>
                <w:szCs w:val="22"/>
              </w:rPr>
            </w:pPr>
          </w:p>
        </w:tc>
        <w:tc>
          <w:tcPr>
            <w:tcW w:w="131" w:type="pct"/>
          </w:tcPr>
          <w:p w:rsidR="00B71B73" w:rsidRPr="00F11C6E" w:rsidRDefault="00B71B73" w:rsidP="00B71B73">
            <w:pPr>
              <w:tabs>
                <w:tab w:val="decimal" w:pos="540"/>
              </w:tabs>
              <w:spacing w:line="240" w:lineRule="auto"/>
              <w:ind w:left="-108" w:right="17"/>
              <w:jc w:val="right"/>
              <w:rPr>
                <w:rFonts w:cs="Times New Roman"/>
                <w:szCs w:val="22"/>
              </w:rPr>
            </w:pPr>
          </w:p>
        </w:tc>
        <w:tc>
          <w:tcPr>
            <w:tcW w:w="667" w:type="pct"/>
          </w:tcPr>
          <w:p w:rsidR="00B71B73" w:rsidRPr="00F11C6E" w:rsidRDefault="00B71B73" w:rsidP="00B71B73">
            <w:pPr>
              <w:tabs>
                <w:tab w:val="decimal" w:pos="540"/>
              </w:tabs>
              <w:spacing w:line="240" w:lineRule="auto"/>
              <w:ind w:left="-108" w:right="17"/>
              <w:jc w:val="right"/>
              <w:rPr>
                <w:rFonts w:cs="Times New Roman"/>
                <w:szCs w:val="22"/>
              </w:rPr>
            </w:pPr>
          </w:p>
        </w:tc>
        <w:tc>
          <w:tcPr>
            <w:tcW w:w="132" w:type="pct"/>
          </w:tcPr>
          <w:p w:rsidR="00B71B73" w:rsidRPr="00F11C6E" w:rsidRDefault="00B71B73" w:rsidP="00B71B73">
            <w:pPr>
              <w:tabs>
                <w:tab w:val="decimal" w:pos="540"/>
              </w:tabs>
              <w:spacing w:line="240" w:lineRule="auto"/>
              <w:ind w:left="-108" w:right="17"/>
              <w:jc w:val="right"/>
              <w:rPr>
                <w:rFonts w:cs="Times New Roman"/>
                <w:szCs w:val="22"/>
              </w:rPr>
            </w:pPr>
          </w:p>
        </w:tc>
        <w:tc>
          <w:tcPr>
            <w:tcW w:w="591" w:type="pct"/>
          </w:tcPr>
          <w:p w:rsidR="00B71B73" w:rsidRPr="00F11C6E" w:rsidRDefault="00B71B73" w:rsidP="00B71B73">
            <w:pPr>
              <w:tabs>
                <w:tab w:val="decimal" w:pos="540"/>
              </w:tabs>
              <w:spacing w:line="240" w:lineRule="auto"/>
              <w:ind w:left="-108" w:right="17"/>
              <w:jc w:val="right"/>
              <w:rPr>
                <w:rFonts w:cs="Times New Roman"/>
                <w:szCs w:val="22"/>
              </w:rPr>
            </w:pPr>
          </w:p>
        </w:tc>
        <w:tc>
          <w:tcPr>
            <w:tcW w:w="143"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599" w:type="pct"/>
          </w:tcPr>
          <w:p w:rsidR="00B71B73" w:rsidRPr="00F11C6E" w:rsidRDefault="00B71B73" w:rsidP="00B71B73">
            <w:pPr>
              <w:tabs>
                <w:tab w:val="decimal" w:pos="540"/>
              </w:tabs>
              <w:spacing w:line="240" w:lineRule="auto"/>
              <w:ind w:left="-108" w:right="17"/>
              <w:jc w:val="right"/>
              <w:rPr>
                <w:rFonts w:cs="Times New Roman"/>
                <w:szCs w:val="22"/>
              </w:rPr>
            </w:pPr>
          </w:p>
        </w:tc>
      </w:tr>
      <w:tr w:rsidR="00B71B73" w:rsidRPr="00F11C6E" w:rsidTr="000F4BA6">
        <w:trPr>
          <w:trHeight w:val="299"/>
        </w:trPr>
        <w:tc>
          <w:tcPr>
            <w:tcW w:w="2038" w:type="pct"/>
            <w:gridSpan w:val="2"/>
            <w:hideMark/>
          </w:tcPr>
          <w:p w:rsidR="00B71B73" w:rsidRPr="00F11C6E" w:rsidRDefault="003B2B44" w:rsidP="004E5410">
            <w:pPr>
              <w:pStyle w:val="BodyText"/>
              <w:spacing w:after="0"/>
              <w:ind w:right="-45"/>
              <w:rPr>
                <w:rFonts w:cs="Times New Roman"/>
                <w:i/>
                <w:iCs/>
                <w:szCs w:val="22"/>
                <w:rtl/>
                <w:cs/>
              </w:rPr>
            </w:pPr>
            <w:r>
              <w:rPr>
                <w:color w:val="000000"/>
                <w:szCs w:val="22"/>
              </w:rPr>
              <w:t>Gain (loss</w:t>
            </w:r>
            <w:r w:rsidR="004E5410">
              <w:rPr>
                <w:color w:val="000000"/>
                <w:szCs w:val="22"/>
              </w:rPr>
              <w:t xml:space="preserve">) on </w:t>
            </w:r>
            <w:proofErr w:type="spellStart"/>
            <w:r w:rsidR="004E5410">
              <w:rPr>
                <w:color w:val="000000"/>
                <w:szCs w:val="22"/>
              </w:rPr>
              <w:t>remeasurements</w:t>
            </w:r>
            <w:proofErr w:type="spellEnd"/>
            <w:r w:rsidR="004E5410">
              <w:rPr>
                <w:color w:val="000000"/>
                <w:szCs w:val="22"/>
              </w:rPr>
              <w:t xml:space="preserve"> of </w:t>
            </w:r>
            <w:r w:rsidR="004E5410">
              <w:rPr>
                <w:color w:val="000000"/>
                <w:szCs w:val="22"/>
              </w:rPr>
              <w:br/>
              <w:t xml:space="preserve">   defined benefit plans</w:t>
            </w:r>
          </w:p>
        </w:tc>
        <w:tc>
          <w:tcPr>
            <w:tcW w:w="699" w:type="pct"/>
          </w:tcPr>
          <w:p w:rsidR="00B71B73" w:rsidRPr="006E1819" w:rsidRDefault="00B71B73" w:rsidP="006E1819">
            <w:pPr>
              <w:tabs>
                <w:tab w:val="decimal" w:pos="540"/>
              </w:tabs>
              <w:spacing w:line="240" w:lineRule="auto"/>
              <w:ind w:left="-108" w:right="17"/>
              <w:jc w:val="right"/>
              <w:rPr>
                <w:rFonts w:cs="Times New Roman"/>
                <w:b/>
                <w:bCs/>
                <w:szCs w:val="22"/>
              </w:rPr>
            </w:pPr>
          </w:p>
          <w:p w:rsidR="00F74F8B" w:rsidRPr="006E1819" w:rsidRDefault="00F74F8B" w:rsidP="006E1819">
            <w:pPr>
              <w:tabs>
                <w:tab w:val="decimal" w:pos="540"/>
              </w:tabs>
              <w:spacing w:line="240" w:lineRule="auto"/>
              <w:ind w:left="-108" w:right="17"/>
              <w:jc w:val="right"/>
              <w:rPr>
                <w:rFonts w:cs="Times New Roman"/>
                <w:szCs w:val="22"/>
              </w:rPr>
            </w:pPr>
            <w:r w:rsidRPr="006E1819">
              <w:rPr>
                <w:rFonts w:cs="Times New Roman"/>
                <w:szCs w:val="22"/>
              </w:rPr>
              <w:t>6,272</w:t>
            </w:r>
          </w:p>
        </w:tc>
        <w:tc>
          <w:tcPr>
            <w:tcW w:w="131" w:type="pct"/>
          </w:tcPr>
          <w:p w:rsidR="00B71B73" w:rsidRPr="00F11C6E" w:rsidRDefault="00B71B73" w:rsidP="00B71B73">
            <w:pPr>
              <w:tabs>
                <w:tab w:val="decimal" w:pos="540"/>
              </w:tabs>
              <w:spacing w:line="240" w:lineRule="auto"/>
              <w:ind w:left="-108" w:right="17"/>
              <w:jc w:val="right"/>
              <w:rPr>
                <w:rFonts w:cs="Times New Roman"/>
                <w:szCs w:val="22"/>
              </w:rPr>
            </w:pPr>
          </w:p>
        </w:tc>
        <w:tc>
          <w:tcPr>
            <w:tcW w:w="667" w:type="pct"/>
          </w:tcPr>
          <w:p w:rsidR="00B71B73" w:rsidRDefault="00B71B73" w:rsidP="00B71B73">
            <w:pPr>
              <w:spacing w:line="240" w:lineRule="auto"/>
              <w:ind w:left="39" w:right="-45"/>
              <w:jc w:val="right"/>
              <w:rPr>
                <w:rFonts w:cs="Times New Roman"/>
                <w:szCs w:val="22"/>
              </w:rPr>
            </w:pPr>
          </w:p>
          <w:p w:rsidR="00F74F8B" w:rsidRPr="00F11C6E" w:rsidRDefault="00F74F8B" w:rsidP="00B71B73">
            <w:pPr>
              <w:spacing w:line="240" w:lineRule="auto"/>
              <w:ind w:left="39" w:right="-45"/>
              <w:jc w:val="right"/>
              <w:rPr>
                <w:rFonts w:cs="Times New Roman"/>
                <w:szCs w:val="22"/>
              </w:rPr>
            </w:pPr>
            <w:r>
              <w:rPr>
                <w:rFonts w:cs="Times New Roman"/>
                <w:szCs w:val="22"/>
              </w:rPr>
              <w:t>(3,618)</w:t>
            </w:r>
          </w:p>
        </w:tc>
        <w:tc>
          <w:tcPr>
            <w:tcW w:w="132" w:type="pct"/>
          </w:tcPr>
          <w:p w:rsidR="00B71B73" w:rsidRPr="00F11C6E" w:rsidRDefault="00B71B73" w:rsidP="00B71B73">
            <w:pPr>
              <w:tabs>
                <w:tab w:val="decimal" w:pos="540"/>
              </w:tabs>
              <w:spacing w:line="240" w:lineRule="auto"/>
              <w:ind w:left="-108" w:right="17"/>
              <w:jc w:val="right"/>
              <w:rPr>
                <w:rFonts w:cs="Times New Roman"/>
                <w:szCs w:val="22"/>
              </w:rPr>
            </w:pPr>
          </w:p>
        </w:tc>
        <w:tc>
          <w:tcPr>
            <w:tcW w:w="591" w:type="pct"/>
          </w:tcPr>
          <w:p w:rsidR="00B71B73" w:rsidRDefault="00B71B73" w:rsidP="00B71B73">
            <w:pPr>
              <w:tabs>
                <w:tab w:val="decimal" w:pos="540"/>
              </w:tabs>
              <w:spacing w:line="240" w:lineRule="auto"/>
              <w:ind w:left="-108" w:right="17"/>
              <w:jc w:val="right"/>
              <w:rPr>
                <w:rFonts w:cs="Times New Roman"/>
                <w:szCs w:val="22"/>
              </w:rPr>
            </w:pPr>
          </w:p>
          <w:p w:rsidR="00F74F8B" w:rsidRPr="00F11C6E" w:rsidRDefault="00F74F8B" w:rsidP="00B71B73">
            <w:pPr>
              <w:tabs>
                <w:tab w:val="decimal" w:pos="540"/>
              </w:tabs>
              <w:spacing w:line="240" w:lineRule="auto"/>
              <w:ind w:left="-108" w:right="17"/>
              <w:jc w:val="right"/>
              <w:rPr>
                <w:rFonts w:cs="Times New Roman"/>
                <w:szCs w:val="22"/>
              </w:rPr>
            </w:pPr>
            <w:r>
              <w:rPr>
                <w:rFonts w:cs="Times New Roman"/>
                <w:szCs w:val="22"/>
              </w:rPr>
              <w:t>5,747</w:t>
            </w:r>
          </w:p>
        </w:tc>
        <w:tc>
          <w:tcPr>
            <w:tcW w:w="143"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599" w:type="pct"/>
          </w:tcPr>
          <w:p w:rsidR="00B71B73" w:rsidRDefault="00B71B73" w:rsidP="00B71B73">
            <w:pPr>
              <w:tabs>
                <w:tab w:val="decimal" w:pos="540"/>
              </w:tabs>
              <w:spacing w:line="240" w:lineRule="auto"/>
              <w:ind w:left="-108" w:right="17"/>
              <w:jc w:val="right"/>
              <w:rPr>
                <w:rFonts w:cs="Times New Roman"/>
                <w:szCs w:val="22"/>
              </w:rPr>
            </w:pPr>
          </w:p>
          <w:p w:rsidR="00F74F8B" w:rsidRPr="00F11C6E" w:rsidRDefault="00F74F8B" w:rsidP="00B71B73">
            <w:pPr>
              <w:tabs>
                <w:tab w:val="decimal" w:pos="540"/>
              </w:tabs>
              <w:spacing w:line="240" w:lineRule="auto"/>
              <w:ind w:left="-108" w:right="17"/>
              <w:jc w:val="right"/>
              <w:rPr>
                <w:rFonts w:cs="Times New Roman"/>
                <w:szCs w:val="22"/>
              </w:rPr>
            </w:pPr>
            <w:r>
              <w:rPr>
                <w:rFonts w:cs="Times New Roman"/>
                <w:szCs w:val="22"/>
              </w:rPr>
              <w:t>1,469</w:t>
            </w:r>
          </w:p>
        </w:tc>
      </w:tr>
      <w:tr w:rsidR="00B71B73" w:rsidRPr="00F11C6E" w:rsidTr="004E5410">
        <w:trPr>
          <w:trHeight w:val="280"/>
        </w:trPr>
        <w:tc>
          <w:tcPr>
            <w:tcW w:w="2038" w:type="pct"/>
            <w:gridSpan w:val="2"/>
            <w:hideMark/>
          </w:tcPr>
          <w:p w:rsidR="00B71B73" w:rsidRPr="00F11C6E" w:rsidRDefault="004E5410" w:rsidP="004E5410">
            <w:pPr>
              <w:spacing w:line="240" w:lineRule="auto"/>
              <w:rPr>
                <w:b/>
                <w:bCs/>
                <w:szCs w:val="22"/>
                <w:lang w:val="en-US" w:bidi="th-TH"/>
              </w:rPr>
            </w:pPr>
            <w:r>
              <w:rPr>
                <w:b/>
                <w:bCs/>
                <w:szCs w:val="22"/>
                <w:lang w:val="en-US" w:bidi="th-TH"/>
              </w:rPr>
              <w:t xml:space="preserve">Total items that will not be </w:t>
            </w:r>
            <w:r>
              <w:rPr>
                <w:b/>
                <w:bCs/>
                <w:szCs w:val="22"/>
                <w:lang w:val="en-US" w:bidi="th-TH"/>
              </w:rPr>
              <w:br/>
              <w:t xml:space="preserve">   reclassified to profit or loss</w:t>
            </w:r>
          </w:p>
        </w:tc>
        <w:tc>
          <w:tcPr>
            <w:tcW w:w="699" w:type="pct"/>
            <w:tcBorders>
              <w:top w:val="single" w:sz="4" w:space="0" w:color="auto"/>
              <w:left w:val="nil"/>
              <w:bottom w:val="single" w:sz="4" w:space="0" w:color="auto"/>
              <w:right w:val="nil"/>
            </w:tcBorders>
          </w:tcPr>
          <w:p w:rsidR="00B71B73" w:rsidRDefault="00B71B73" w:rsidP="006E1819">
            <w:pPr>
              <w:tabs>
                <w:tab w:val="decimal" w:pos="540"/>
              </w:tabs>
              <w:spacing w:line="240" w:lineRule="auto"/>
              <w:ind w:left="-108" w:right="17"/>
              <w:jc w:val="right"/>
              <w:rPr>
                <w:rFonts w:cs="Times New Roman"/>
                <w:b/>
                <w:bCs/>
                <w:szCs w:val="22"/>
              </w:rPr>
            </w:pPr>
          </w:p>
          <w:p w:rsidR="00F74F8B" w:rsidRPr="00F11C6E" w:rsidRDefault="00F74F8B" w:rsidP="006E1819">
            <w:pPr>
              <w:tabs>
                <w:tab w:val="decimal" w:pos="540"/>
              </w:tabs>
              <w:spacing w:line="240" w:lineRule="auto"/>
              <w:ind w:left="-108" w:right="17"/>
              <w:jc w:val="right"/>
              <w:rPr>
                <w:rFonts w:cs="Times New Roman"/>
                <w:b/>
                <w:bCs/>
                <w:szCs w:val="22"/>
              </w:rPr>
            </w:pPr>
            <w:r>
              <w:rPr>
                <w:rFonts w:cs="Times New Roman"/>
                <w:b/>
                <w:bCs/>
                <w:szCs w:val="22"/>
              </w:rPr>
              <w:t>6,272</w:t>
            </w:r>
          </w:p>
        </w:tc>
        <w:tc>
          <w:tcPr>
            <w:tcW w:w="131" w:type="pct"/>
          </w:tcPr>
          <w:p w:rsidR="00B71B73" w:rsidRPr="00F11C6E" w:rsidRDefault="00B71B73" w:rsidP="00B71B73">
            <w:pPr>
              <w:tabs>
                <w:tab w:val="decimal" w:pos="540"/>
              </w:tabs>
              <w:spacing w:line="240" w:lineRule="auto"/>
              <w:ind w:left="-108" w:right="17"/>
              <w:jc w:val="right"/>
              <w:rPr>
                <w:rFonts w:cs="Times New Roman"/>
                <w:b/>
                <w:bCs/>
                <w:szCs w:val="22"/>
              </w:rPr>
            </w:pPr>
          </w:p>
        </w:tc>
        <w:tc>
          <w:tcPr>
            <w:tcW w:w="667" w:type="pct"/>
            <w:tcBorders>
              <w:top w:val="single" w:sz="4" w:space="0" w:color="auto"/>
              <w:left w:val="nil"/>
              <w:bottom w:val="single" w:sz="4" w:space="0" w:color="auto"/>
              <w:right w:val="nil"/>
            </w:tcBorders>
          </w:tcPr>
          <w:p w:rsidR="00B71B73" w:rsidRDefault="00B71B73" w:rsidP="00B71B73">
            <w:pPr>
              <w:spacing w:line="240" w:lineRule="auto"/>
              <w:ind w:left="39" w:right="-45"/>
              <w:jc w:val="right"/>
              <w:rPr>
                <w:rFonts w:cs="Times New Roman"/>
                <w:b/>
                <w:bCs/>
                <w:szCs w:val="22"/>
              </w:rPr>
            </w:pPr>
          </w:p>
          <w:p w:rsidR="00F74F8B" w:rsidRPr="00F11C6E" w:rsidRDefault="00F74F8B" w:rsidP="00B71B73">
            <w:pPr>
              <w:spacing w:line="240" w:lineRule="auto"/>
              <w:ind w:left="39" w:right="-45"/>
              <w:jc w:val="right"/>
              <w:rPr>
                <w:rFonts w:cs="Times New Roman"/>
                <w:b/>
                <w:bCs/>
                <w:szCs w:val="22"/>
              </w:rPr>
            </w:pPr>
            <w:r>
              <w:rPr>
                <w:rFonts w:cs="Times New Roman"/>
                <w:b/>
                <w:bCs/>
                <w:szCs w:val="22"/>
              </w:rPr>
              <w:t>(3,618)</w:t>
            </w:r>
          </w:p>
        </w:tc>
        <w:tc>
          <w:tcPr>
            <w:tcW w:w="132" w:type="pct"/>
          </w:tcPr>
          <w:p w:rsidR="00B71B73" w:rsidRPr="00F11C6E" w:rsidRDefault="00B71B73" w:rsidP="00B71B73">
            <w:pPr>
              <w:tabs>
                <w:tab w:val="decimal" w:pos="540"/>
              </w:tabs>
              <w:spacing w:line="240" w:lineRule="auto"/>
              <w:ind w:left="-108" w:right="17"/>
              <w:jc w:val="right"/>
              <w:rPr>
                <w:rFonts w:cs="Times New Roman"/>
                <w:b/>
                <w:bCs/>
                <w:szCs w:val="22"/>
              </w:rPr>
            </w:pPr>
          </w:p>
        </w:tc>
        <w:tc>
          <w:tcPr>
            <w:tcW w:w="591" w:type="pct"/>
            <w:tcBorders>
              <w:top w:val="single" w:sz="4" w:space="0" w:color="auto"/>
              <w:left w:val="nil"/>
              <w:bottom w:val="single" w:sz="4" w:space="0" w:color="auto"/>
              <w:right w:val="nil"/>
            </w:tcBorders>
          </w:tcPr>
          <w:p w:rsidR="00B71B73" w:rsidRDefault="00B71B73" w:rsidP="00B71B73">
            <w:pPr>
              <w:tabs>
                <w:tab w:val="decimal" w:pos="540"/>
              </w:tabs>
              <w:spacing w:line="240" w:lineRule="auto"/>
              <w:ind w:left="-108" w:right="17"/>
              <w:jc w:val="right"/>
              <w:rPr>
                <w:rFonts w:cs="Times New Roman"/>
                <w:b/>
                <w:bCs/>
                <w:szCs w:val="22"/>
              </w:rPr>
            </w:pPr>
          </w:p>
          <w:p w:rsidR="00F74F8B" w:rsidRPr="00F11C6E" w:rsidRDefault="00F74F8B" w:rsidP="00B71B73">
            <w:pPr>
              <w:tabs>
                <w:tab w:val="decimal" w:pos="540"/>
              </w:tabs>
              <w:spacing w:line="240" w:lineRule="auto"/>
              <w:ind w:left="-108" w:right="17"/>
              <w:jc w:val="right"/>
              <w:rPr>
                <w:rFonts w:cs="Times New Roman"/>
                <w:b/>
                <w:bCs/>
                <w:szCs w:val="22"/>
              </w:rPr>
            </w:pPr>
            <w:r>
              <w:rPr>
                <w:rFonts w:cs="Times New Roman"/>
                <w:b/>
                <w:bCs/>
                <w:szCs w:val="22"/>
              </w:rPr>
              <w:t>5,747</w:t>
            </w:r>
          </w:p>
        </w:tc>
        <w:tc>
          <w:tcPr>
            <w:tcW w:w="143" w:type="pct"/>
            <w:gridSpan w:val="2"/>
          </w:tcPr>
          <w:p w:rsidR="00B71B73" w:rsidRPr="00F11C6E" w:rsidRDefault="00B71B73" w:rsidP="00B71B73">
            <w:pPr>
              <w:tabs>
                <w:tab w:val="decimal" w:pos="540"/>
              </w:tabs>
              <w:spacing w:line="240" w:lineRule="auto"/>
              <w:ind w:left="-108" w:right="17"/>
              <w:jc w:val="right"/>
              <w:rPr>
                <w:rFonts w:cs="Times New Roman"/>
                <w:b/>
                <w:bCs/>
                <w:szCs w:val="22"/>
              </w:rPr>
            </w:pPr>
          </w:p>
        </w:tc>
        <w:tc>
          <w:tcPr>
            <w:tcW w:w="599" w:type="pct"/>
            <w:tcBorders>
              <w:top w:val="single" w:sz="4" w:space="0" w:color="auto"/>
              <w:left w:val="nil"/>
              <w:bottom w:val="single" w:sz="4" w:space="0" w:color="auto"/>
              <w:right w:val="nil"/>
            </w:tcBorders>
          </w:tcPr>
          <w:p w:rsidR="00B71B73" w:rsidRDefault="00B71B73" w:rsidP="00B71B73">
            <w:pPr>
              <w:tabs>
                <w:tab w:val="decimal" w:pos="540"/>
              </w:tabs>
              <w:spacing w:line="240" w:lineRule="auto"/>
              <w:ind w:left="-108" w:right="17"/>
              <w:jc w:val="right"/>
              <w:rPr>
                <w:rFonts w:cs="Times New Roman"/>
                <w:b/>
                <w:bCs/>
                <w:szCs w:val="22"/>
              </w:rPr>
            </w:pPr>
          </w:p>
          <w:p w:rsidR="00F74F8B" w:rsidRPr="00F11C6E" w:rsidRDefault="00F74F8B" w:rsidP="00B71B73">
            <w:pPr>
              <w:tabs>
                <w:tab w:val="decimal" w:pos="540"/>
              </w:tabs>
              <w:spacing w:line="240" w:lineRule="auto"/>
              <w:ind w:left="-108" w:right="17"/>
              <w:jc w:val="right"/>
              <w:rPr>
                <w:rFonts w:cs="Times New Roman"/>
                <w:b/>
                <w:bCs/>
                <w:szCs w:val="22"/>
              </w:rPr>
            </w:pPr>
            <w:r>
              <w:rPr>
                <w:rFonts w:cs="Times New Roman"/>
                <w:b/>
                <w:bCs/>
                <w:szCs w:val="22"/>
              </w:rPr>
              <w:t>1,469</w:t>
            </w:r>
          </w:p>
        </w:tc>
      </w:tr>
      <w:tr w:rsidR="004E5410" w:rsidRPr="00F11C6E" w:rsidTr="004E5410">
        <w:trPr>
          <w:trHeight w:val="127"/>
        </w:trPr>
        <w:tc>
          <w:tcPr>
            <w:tcW w:w="2038" w:type="pct"/>
            <w:gridSpan w:val="2"/>
          </w:tcPr>
          <w:p w:rsidR="004E5410" w:rsidRPr="00F11C6E" w:rsidRDefault="004E5410" w:rsidP="00B71B73">
            <w:pPr>
              <w:spacing w:line="240" w:lineRule="auto"/>
              <w:rPr>
                <w:b/>
                <w:bCs/>
                <w:szCs w:val="22"/>
              </w:rPr>
            </w:pPr>
          </w:p>
        </w:tc>
        <w:tc>
          <w:tcPr>
            <w:tcW w:w="699" w:type="pct"/>
            <w:tcBorders>
              <w:top w:val="single" w:sz="4" w:space="0" w:color="auto"/>
              <w:left w:val="nil"/>
              <w:right w:val="nil"/>
            </w:tcBorders>
          </w:tcPr>
          <w:p w:rsidR="004E5410" w:rsidRDefault="004E5410" w:rsidP="00B71B73">
            <w:pPr>
              <w:tabs>
                <w:tab w:val="decimal" w:pos="540"/>
              </w:tabs>
              <w:spacing w:line="240" w:lineRule="auto"/>
              <w:ind w:left="-108" w:right="17"/>
              <w:jc w:val="right"/>
              <w:rPr>
                <w:rFonts w:cs="Times New Roman"/>
                <w:b/>
                <w:bCs/>
                <w:szCs w:val="22"/>
              </w:rPr>
            </w:pPr>
          </w:p>
        </w:tc>
        <w:tc>
          <w:tcPr>
            <w:tcW w:w="131" w:type="pct"/>
          </w:tcPr>
          <w:p w:rsidR="004E5410" w:rsidRPr="00F11C6E" w:rsidRDefault="004E5410" w:rsidP="00B71B73">
            <w:pPr>
              <w:tabs>
                <w:tab w:val="decimal" w:pos="540"/>
              </w:tabs>
              <w:spacing w:line="240" w:lineRule="auto"/>
              <w:ind w:left="-108" w:right="17"/>
              <w:jc w:val="right"/>
              <w:rPr>
                <w:rFonts w:cs="Times New Roman"/>
                <w:b/>
                <w:bCs/>
                <w:szCs w:val="22"/>
              </w:rPr>
            </w:pPr>
          </w:p>
        </w:tc>
        <w:tc>
          <w:tcPr>
            <w:tcW w:w="667" w:type="pct"/>
            <w:tcBorders>
              <w:top w:val="single" w:sz="4" w:space="0" w:color="auto"/>
              <w:left w:val="nil"/>
              <w:right w:val="nil"/>
            </w:tcBorders>
          </w:tcPr>
          <w:p w:rsidR="004E5410" w:rsidRDefault="004E5410" w:rsidP="00B71B73">
            <w:pPr>
              <w:tabs>
                <w:tab w:val="decimal" w:pos="540"/>
              </w:tabs>
              <w:spacing w:line="240" w:lineRule="auto"/>
              <w:ind w:left="-108" w:right="17"/>
              <w:jc w:val="right"/>
              <w:rPr>
                <w:rFonts w:cs="Times New Roman"/>
                <w:b/>
                <w:bCs/>
                <w:szCs w:val="22"/>
              </w:rPr>
            </w:pPr>
          </w:p>
        </w:tc>
        <w:tc>
          <w:tcPr>
            <w:tcW w:w="132" w:type="pct"/>
          </w:tcPr>
          <w:p w:rsidR="004E5410" w:rsidRPr="00F11C6E" w:rsidRDefault="004E5410" w:rsidP="00B71B73">
            <w:pPr>
              <w:tabs>
                <w:tab w:val="decimal" w:pos="540"/>
              </w:tabs>
              <w:spacing w:line="240" w:lineRule="auto"/>
              <w:ind w:left="-108" w:right="17"/>
              <w:jc w:val="right"/>
              <w:rPr>
                <w:rFonts w:cs="Times New Roman"/>
                <w:b/>
                <w:bCs/>
                <w:szCs w:val="22"/>
              </w:rPr>
            </w:pPr>
          </w:p>
        </w:tc>
        <w:tc>
          <w:tcPr>
            <w:tcW w:w="591" w:type="pct"/>
            <w:tcBorders>
              <w:top w:val="single" w:sz="4" w:space="0" w:color="auto"/>
              <w:left w:val="nil"/>
              <w:right w:val="nil"/>
            </w:tcBorders>
          </w:tcPr>
          <w:p w:rsidR="004E5410" w:rsidRDefault="004E5410" w:rsidP="00B71B73">
            <w:pPr>
              <w:tabs>
                <w:tab w:val="decimal" w:pos="540"/>
              </w:tabs>
              <w:spacing w:line="240" w:lineRule="auto"/>
              <w:ind w:left="-108" w:right="17"/>
              <w:jc w:val="right"/>
              <w:rPr>
                <w:rFonts w:cs="Times New Roman"/>
                <w:b/>
                <w:bCs/>
                <w:szCs w:val="22"/>
              </w:rPr>
            </w:pPr>
          </w:p>
        </w:tc>
        <w:tc>
          <w:tcPr>
            <w:tcW w:w="143" w:type="pct"/>
            <w:gridSpan w:val="2"/>
          </w:tcPr>
          <w:p w:rsidR="004E5410" w:rsidRPr="00F11C6E" w:rsidRDefault="004E5410" w:rsidP="00B71B73">
            <w:pPr>
              <w:tabs>
                <w:tab w:val="decimal" w:pos="540"/>
              </w:tabs>
              <w:spacing w:line="240" w:lineRule="auto"/>
              <w:ind w:left="-108" w:right="17"/>
              <w:jc w:val="right"/>
              <w:rPr>
                <w:rFonts w:cs="Times New Roman"/>
                <w:b/>
                <w:bCs/>
                <w:szCs w:val="22"/>
              </w:rPr>
            </w:pPr>
          </w:p>
        </w:tc>
        <w:tc>
          <w:tcPr>
            <w:tcW w:w="599" w:type="pct"/>
            <w:tcBorders>
              <w:top w:val="single" w:sz="4" w:space="0" w:color="auto"/>
              <w:left w:val="nil"/>
              <w:right w:val="nil"/>
            </w:tcBorders>
          </w:tcPr>
          <w:p w:rsidR="004E5410" w:rsidRDefault="004E5410" w:rsidP="00B71B73">
            <w:pPr>
              <w:tabs>
                <w:tab w:val="decimal" w:pos="540"/>
              </w:tabs>
              <w:spacing w:line="240" w:lineRule="auto"/>
              <w:ind w:left="-108" w:right="17"/>
              <w:jc w:val="right"/>
              <w:rPr>
                <w:rFonts w:cs="Times New Roman"/>
                <w:b/>
                <w:bCs/>
                <w:szCs w:val="22"/>
              </w:rPr>
            </w:pPr>
          </w:p>
        </w:tc>
      </w:tr>
      <w:tr w:rsidR="00B71B73" w:rsidRPr="00F11C6E" w:rsidTr="004E5410">
        <w:trPr>
          <w:trHeight w:val="514"/>
        </w:trPr>
        <w:tc>
          <w:tcPr>
            <w:tcW w:w="2038" w:type="pct"/>
            <w:gridSpan w:val="2"/>
            <w:hideMark/>
          </w:tcPr>
          <w:p w:rsidR="00B71B73" w:rsidRPr="00F11C6E" w:rsidRDefault="00B71B73" w:rsidP="001242F9">
            <w:pPr>
              <w:spacing w:line="240" w:lineRule="auto"/>
              <w:rPr>
                <w:b/>
                <w:bCs/>
                <w:szCs w:val="22"/>
                <w:lang w:val="en-US" w:bidi="th-TH"/>
              </w:rPr>
            </w:pPr>
            <w:r w:rsidRPr="00F11C6E">
              <w:rPr>
                <w:b/>
                <w:bCs/>
                <w:szCs w:val="22"/>
              </w:rPr>
              <w:t>Total compreh</w:t>
            </w:r>
            <w:r w:rsidR="003B2B44">
              <w:rPr>
                <w:b/>
                <w:bCs/>
                <w:szCs w:val="22"/>
              </w:rPr>
              <w:t xml:space="preserve">ensive income for </w:t>
            </w:r>
            <w:r w:rsidR="003B2B44">
              <w:rPr>
                <w:b/>
                <w:bCs/>
                <w:szCs w:val="22"/>
              </w:rPr>
              <w:br/>
              <w:t xml:space="preserve">   the year</w:t>
            </w:r>
            <w:r w:rsidRPr="00F11C6E">
              <w:rPr>
                <w:b/>
                <w:bCs/>
                <w:szCs w:val="22"/>
              </w:rPr>
              <w:t>, net</w:t>
            </w:r>
          </w:p>
        </w:tc>
        <w:tc>
          <w:tcPr>
            <w:tcW w:w="699" w:type="pct"/>
            <w:tcBorders>
              <w:left w:val="nil"/>
              <w:bottom w:val="double" w:sz="4" w:space="0" w:color="auto"/>
              <w:right w:val="nil"/>
            </w:tcBorders>
          </w:tcPr>
          <w:p w:rsidR="00B71B73" w:rsidRDefault="00B71B73" w:rsidP="00B71B73">
            <w:pPr>
              <w:tabs>
                <w:tab w:val="decimal" w:pos="540"/>
              </w:tabs>
              <w:spacing w:line="240" w:lineRule="auto"/>
              <w:ind w:left="-108" w:right="17"/>
              <w:jc w:val="right"/>
              <w:rPr>
                <w:rFonts w:cs="Times New Roman"/>
                <w:b/>
                <w:bCs/>
                <w:szCs w:val="22"/>
              </w:rPr>
            </w:pPr>
          </w:p>
          <w:p w:rsidR="00F74F8B" w:rsidRPr="00F11C6E" w:rsidRDefault="00F74F8B" w:rsidP="00B71B73">
            <w:pPr>
              <w:tabs>
                <w:tab w:val="decimal" w:pos="540"/>
              </w:tabs>
              <w:spacing w:line="240" w:lineRule="auto"/>
              <w:ind w:left="-108" w:right="17"/>
              <w:jc w:val="right"/>
              <w:rPr>
                <w:rFonts w:cs="Times New Roman"/>
                <w:b/>
                <w:bCs/>
                <w:szCs w:val="22"/>
              </w:rPr>
            </w:pPr>
            <w:r>
              <w:rPr>
                <w:rFonts w:cs="Times New Roman"/>
                <w:b/>
                <w:bCs/>
                <w:szCs w:val="22"/>
              </w:rPr>
              <w:t>2,106,885</w:t>
            </w:r>
          </w:p>
        </w:tc>
        <w:tc>
          <w:tcPr>
            <w:tcW w:w="131" w:type="pct"/>
          </w:tcPr>
          <w:p w:rsidR="00B71B73" w:rsidRPr="00F11C6E" w:rsidRDefault="00B71B73" w:rsidP="00B71B73">
            <w:pPr>
              <w:tabs>
                <w:tab w:val="decimal" w:pos="540"/>
              </w:tabs>
              <w:spacing w:line="240" w:lineRule="auto"/>
              <w:ind w:left="-108" w:right="17"/>
              <w:jc w:val="right"/>
              <w:rPr>
                <w:rFonts w:cs="Times New Roman"/>
                <w:b/>
                <w:bCs/>
                <w:szCs w:val="22"/>
              </w:rPr>
            </w:pPr>
          </w:p>
        </w:tc>
        <w:tc>
          <w:tcPr>
            <w:tcW w:w="667" w:type="pct"/>
            <w:tcBorders>
              <w:left w:val="nil"/>
              <w:bottom w:val="double" w:sz="4" w:space="0" w:color="auto"/>
              <w:right w:val="nil"/>
            </w:tcBorders>
          </w:tcPr>
          <w:p w:rsidR="00B71B73" w:rsidRDefault="00B71B73" w:rsidP="00B71B73">
            <w:pPr>
              <w:tabs>
                <w:tab w:val="decimal" w:pos="540"/>
              </w:tabs>
              <w:spacing w:line="240" w:lineRule="auto"/>
              <w:ind w:left="-108" w:right="17"/>
              <w:jc w:val="right"/>
              <w:rPr>
                <w:rFonts w:cs="Times New Roman"/>
                <w:b/>
                <w:bCs/>
                <w:szCs w:val="22"/>
              </w:rPr>
            </w:pPr>
          </w:p>
          <w:p w:rsidR="00F74F8B" w:rsidRPr="00F11C6E" w:rsidRDefault="00F74F8B" w:rsidP="00B71B73">
            <w:pPr>
              <w:tabs>
                <w:tab w:val="decimal" w:pos="540"/>
              </w:tabs>
              <w:spacing w:line="240" w:lineRule="auto"/>
              <w:ind w:left="-108" w:right="17"/>
              <w:jc w:val="right"/>
              <w:rPr>
                <w:rFonts w:cs="Times New Roman"/>
                <w:b/>
                <w:bCs/>
                <w:szCs w:val="22"/>
              </w:rPr>
            </w:pPr>
            <w:r>
              <w:rPr>
                <w:rFonts w:cs="Times New Roman"/>
                <w:b/>
                <w:bCs/>
                <w:szCs w:val="22"/>
              </w:rPr>
              <w:t>1,189,300</w:t>
            </w:r>
          </w:p>
        </w:tc>
        <w:tc>
          <w:tcPr>
            <w:tcW w:w="132" w:type="pct"/>
          </w:tcPr>
          <w:p w:rsidR="00B71B73" w:rsidRPr="00F11C6E" w:rsidRDefault="00B71B73" w:rsidP="00B71B73">
            <w:pPr>
              <w:tabs>
                <w:tab w:val="decimal" w:pos="540"/>
              </w:tabs>
              <w:spacing w:line="240" w:lineRule="auto"/>
              <w:ind w:left="-108" w:right="17"/>
              <w:jc w:val="right"/>
              <w:rPr>
                <w:rFonts w:cs="Times New Roman"/>
                <w:b/>
                <w:bCs/>
                <w:szCs w:val="22"/>
              </w:rPr>
            </w:pPr>
          </w:p>
        </w:tc>
        <w:tc>
          <w:tcPr>
            <w:tcW w:w="591" w:type="pct"/>
            <w:tcBorders>
              <w:left w:val="nil"/>
              <w:bottom w:val="double" w:sz="4" w:space="0" w:color="auto"/>
              <w:right w:val="nil"/>
            </w:tcBorders>
          </w:tcPr>
          <w:p w:rsidR="00B71B73" w:rsidRDefault="00B71B73" w:rsidP="00B71B73">
            <w:pPr>
              <w:tabs>
                <w:tab w:val="decimal" w:pos="540"/>
              </w:tabs>
              <w:spacing w:line="240" w:lineRule="auto"/>
              <w:ind w:left="-108" w:right="17"/>
              <w:jc w:val="right"/>
              <w:rPr>
                <w:rFonts w:cs="Times New Roman"/>
                <w:b/>
                <w:bCs/>
                <w:szCs w:val="22"/>
              </w:rPr>
            </w:pPr>
          </w:p>
          <w:p w:rsidR="00F74F8B" w:rsidRPr="00F11C6E" w:rsidRDefault="00F74F8B" w:rsidP="00B71B73">
            <w:pPr>
              <w:tabs>
                <w:tab w:val="decimal" w:pos="540"/>
              </w:tabs>
              <w:spacing w:line="240" w:lineRule="auto"/>
              <w:ind w:left="-108" w:right="17"/>
              <w:jc w:val="right"/>
              <w:rPr>
                <w:rFonts w:cs="Times New Roman"/>
                <w:b/>
                <w:bCs/>
                <w:szCs w:val="22"/>
              </w:rPr>
            </w:pPr>
            <w:r>
              <w:rPr>
                <w:rFonts w:cs="Times New Roman"/>
                <w:b/>
                <w:bCs/>
                <w:szCs w:val="22"/>
              </w:rPr>
              <w:t>2,257,762</w:t>
            </w:r>
          </w:p>
        </w:tc>
        <w:tc>
          <w:tcPr>
            <w:tcW w:w="143" w:type="pct"/>
            <w:gridSpan w:val="2"/>
          </w:tcPr>
          <w:p w:rsidR="00B71B73" w:rsidRPr="00F11C6E" w:rsidRDefault="00B71B73" w:rsidP="00B71B73">
            <w:pPr>
              <w:tabs>
                <w:tab w:val="decimal" w:pos="540"/>
              </w:tabs>
              <w:spacing w:line="240" w:lineRule="auto"/>
              <w:ind w:left="-108" w:right="17"/>
              <w:jc w:val="right"/>
              <w:rPr>
                <w:rFonts w:cs="Times New Roman"/>
                <w:b/>
                <w:bCs/>
                <w:szCs w:val="22"/>
              </w:rPr>
            </w:pPr>
          </w:p>
        </w:tc>
        <w:tc>
          <w:tcPr>
            <w:tcW w:w="599" w:type="pct"/>
            <w:tcBorders>
              <w:left w:val="nil"/>
              <w:bottom w:val="double" w:sz="4" w:space="0" w:color="auto"/>
              <w:right w:val="nil"/>
            </w:tcBorders>
          </w:tcPr>
          <w:p w:rsidR="00B71B73" w:rsidRDefault="00B71B73" w:rsidP="00B71B73">
            <w:pPr>
              <w:tabs>
                <w:tab w:val="decimal" w:pos="540"/>
              </w:tabs>
              <w:spacing w:line="240" w:lineRule="auto"/>
              <w:ind w:left="-108" w:right="17"/>
              <w:jc w:val="right"/>
              <w:rPr>
                <w:rFonts w:cs="Times New Roman"/>
                <w:b/>
                <w:bCs/>
                <w:szCs w:val="22"/>
              </w:rPr>
            </w:pPr>
          </w:p>
          <w:p w:rsidR="00F74F8B" w:rsidRPr="00F11C6E" w:rsidRDefault="00F74F8B" w:rsidP="00B71B73">
            <w:pPr>
              <w:tabs>
                <w:tab w:val="decimal" w:pos="540"/>
              </w:tabs>
              <w:spacing w:line="240" w:lineRule="auto"/>
              <w:ind w:left="-108" w:right="17"/>
              <w:jc w:val="right"/>
              <w:rPr>
                <w:rFonts w:cs="Times New Roman"/>
                <w:b/>
                <w:bCs/>
                <w:szCs w:val="22"/>
              </w:rPr>
            </w:pPr>
            <w:r>
              <w:rPr>
                <w:rFonts w:cs="Times New Roman"/>
                <w:b/>
                <w:bCs/>
                <w:szCs w:val="22"/>
              </w:rPr>
              <w:t>1,795,077</w:t>
            </w:r>
          </w:p>
        </w:tc>
      </w:tr>
      <w:tr w:rsidR="00B71B73" w:rsidRPr="00F11C6E" w:rsidTr="000F4BA6">
        <w:tc>
          <w:tcPr>
            <w:tcW w:w="1788" w:type="pct"/>
          </w:tcPr>
          <w:p w:rsidR="00B71B73" w:rsidRPr="00F11C6E" w:rsidRDefault="00B71B73" w:rsidP="00B71B73">
            <w:pPr>
              <w:tabs>
                <w:tab w:val="left" w:pos="540"/>
              </w:tabs>
              <w:spacing w:line="120" w:lineRule="atLeast"/>
              <w:ind w:left="342" w:right="-45" w:hanging="342"/>
              <w:rPr>
                <w:rFonts w:cs="Times New Roman"/>
                <w:b/>
                <w:bCs/>
                <w:sz w:val="18"/>
                <w:szCs w:val="18"/>
              </w:rPr>
            </w:pPr>
          </w:p>
        </w:tc>
        <w:tc>
          <w:tcPr>
            <w:tcW w:w="250" w:type="pct"/>
          </w:tcPr>
          <w:p w:rsidR="00B71B73" w:rsidRPr="00F11C6E" w:rsidRDefault="00B71B73" w:rsidP="00B71B73">
            <w:pPr>
              <w:pStyle w:val="BodyText"/>
              <w:spacing w:after="0" w:line="120" w:lineRule="atLeast"/>
              <w:ind w:left="342" w:right="-45" w:hanging="342"/>
              <w:jc w:val="both"/>
              <w:rPr>
                <w:rFonts w:cs="Times New Roman"/>
                <w:i/>
                <w:iCs/>
                <w:sz w:val="18"/>
                <w:szCs w:val="18"/>
                <w:rtl/>
                <w:cs/>
              </w:rPr>
            </w:pPr>
          </w:p>
        </w:tc>
        <w:tc>
          <w:tcPr>
            <w:tcW w:w="699" w:type="pct"/>
          </w:tcPr>
          <w:p w:rsidR="00B71B73" w:rsidRPr="00F11C6E" w:rsidRDefault="00B71B73" w:rsidP="00B71B73">
            <w:pPr>
              <w:tabs>
                <w:tab w:val="decimal" w:pos="540"/>
              </w:tabs>
              <w:spacing w:line="120" w:lineRule="atLeast"/>
              <w:ind w:left="-108" w:right="17"/>
              <w:jc w:val="right"/>
              <w:rPr>
                <w:rFonts w:cs="Times New Roman"/>
                <w:sz w:val="18"/>
                <w:szCs w:val="18"/>
              </w:rPr>
            </w:pPr>
          </w:p>
        </w:tc>
        <w:tc>
          <w:tcPr>
            <w:tcW w:w="131" w:type="pct"/>
          </w:tcPr>
          <w:p w:rsidR="00B71B73" w:rsidRPr="00F11C6E" w:rsidRDefault="00B71B73" w:rsidP="00B71B73">
            <w:pPr>
              <w:tabs>
                <w:tab w:val="decimal" w:pos="540"/>
              </w:tabs>
              <w:spacing w:line="120" w:lineRule="atLeast"/>
              <w:ind w:left="-108" w:right="17"/>
              <w:jc w:val="right"/>
              <w:rPr>
                <w:rFonts w:cs="Times New Roman"/>
                <w:sz w:val="18"/>
                <w:szCs w:val="18"/>
              </w:rPr>
            </w:pPr>
          </w:p>
        </w:tc>
        <w:tc>
          <w:tcPr>
            <w:tcW w:w="667" w:type="pct"/>
          </w:tcPr>
          <w:p w:rsidR="00B71B73" w:rsidRPr="00F11C6E" w:rsidRDefault="00B71B73" w:rsidP="00B71B73">
            <w:pPr>
              <w:tabs>
                <w:tab w:val="decimal" w:pos="540"/>
              </w:tabs>
              <w:spacing w:line="120" w:lineRule="atLeast"/>
              <w:ind w:left="-108" w:right="17"/>
              <w:jc w:val="right"/>
              <w:rPr>
                <w:rFonts w:cs="Times New Roman"/>
                <w:sz w:val="18"/>
                <w:szCs w:val="18"/>
              </w:rPr>
            </w:pPr>
          </w:p>
        </w:tc>
        <w:tc>
          <w:tcPr>
            <w:tcW w:w="132" w:type="pct"/>
          </w:tcPr>
          <w:p w:rsidR="00B71B73" w:rsidRPr="00F11C6E" w:rsidRDefault="00B71B73" w:rsidP="00B71B73">
            <w:pPr>
              <w:tabs>
                <w:tab w:val="decimal" w:pos="540"/>
              </w:tabs>
              <w:spacing w:line="120" w:lineRule="atLeast"/>
              <w:ind w:left="-108" w:right="17"/>
              <w:jc w:val="right"/>
              <w:rPr>
                <w:rFonts w:cs="Times New Roman"/>
                <w:sz w:val="18"/>
                <w:szCs w:val="18"/>
              </w:rPr>
            </w:pPr>
          </w:p>
        </w:tc>
        <w:tc>
          <w:tcPr>
            <w:tcW w:w="591" w:type="pct"/>
          </w:tcPr>
          <w:p w:rsidR="00B71B73" w:rsidRPr="00F11C6E" w:rsidRDefault="00B71B73" w:rsidP="00B71B73">
            <w:pPr>
              <w:tabs>
                <w:tab w:val="decimal" w:pos="540"/>
              </w:tabs>
              <w:spacing w:line="120" w:lineRule="atLeast"/>
              <w:ind w:left="-108" w:right="17"/>
              <w:jc w:val="right"/>
              <w:rPr>
                <w:rFonts w:cs="Times New Roman"/>
                <w:sz w:val="18"/>
                <w:szCs w:val="18"/>
              </w:rPr>
            </w:pPr>
          </w:p>
        </w:tc>
        <w:tc>
          <w:tcPr>
            <w:tcW w:w="143" w:type="pct"/>
            <w:gridSpan w:val="2"/>
          </w:tcPr>
          <w:p w:rsidR="00B71B73" w:rsidRPr="00F11C6E" w:rsidRDefault="00B71B73" w:rsidP="00B71B73">
            <w:pPr>
              <w:tabs>
                <w:tab w:val="decimal" w:pos="540"/>
              </w:tabs>
              <w:spacing w:line="120" w:lineRule="atLeast"/>
              <w:ind w:left="-108" w:right="17"/>
              <w:jc w:val="right"/>
              <w:rPr>
                <w:rFonts w:cs="Times New Roman"/>
                <w:sz w:val="18"/>
                <w:szCs w:val="18"/>
              </w:rPr>
            </w:pPr>
          </w:p>
        </w:tc>
        <w:tc>
          <w:tcPr>
            <w:tcW w:w="599" w:type="pct"/>
          </w:tcPr>
          <w:p w:rsidR="00B71B73" w:rsidRPr="00F11C6E" w:rsidRDefault="00B71B73" w:rsidP="00B71B73">
            <w:pPr>
              <w:tabs>
                <w:tab w:val="decimal" w:pos="540"/>
              </w:tabs>
              <w:spacing w:line="120" w:lineRule="atLeast"/>
              <w:ind w:left="-108" w:right="17"/>
              <w:jc w:val="right"/>
              <w:rPr>
                <w:rFonts w:cs="Times New Roman"/>
                <w:sz w:val="18"/>
                <w:szCs w:val="18"/>
              </w:rPr>
            </w:pPr>
          </w:p>
        </w:tc>
      </w:tr>
      <w:tr w:rsidR="00B71B73" w:rsidRPr="00F11C6E" w:rsidTr="000F4BA6">
        <w:tc>
          <w:tcPr>
            <w:tcW w:w="1788" w:type="pct"/>
            <w:vAlign w:val="bottom"/>
            <w:hideMark/>
          </w:tcPr>
          <w:p w:rsidR="00B71B73" w:rsidRPr="00F11C6E" w:rsidRDefault="00B71B73" w:rsidP="00B71B73">
            <w:pPr>
              <w:spacing w:line="240" w:lineRule="auto"/>
              <w:rPr>
                <w:b/>
                <w:bCs/>
                <w:szCs w:val="22"/>
                <w:lang w:val="en-US" w:bidi="th-TH"/>
              </w:rPr>
            </w:pPr>
            <w:r w:rsidRPr="00F11C6E">
              <w:rPr>
                <w:b/>
                <w:bCs/>
                <w:szCs w:val="22"/>
              </w:rPr>
              <w:t>P</w:t>
            </w:r>
            <w:r w:rsidR="001242F9">
              <w:rPr>
                <w:b/>
                <w:bCs/>
                <w:szCs w:val="22"/>
              </w:rPr>
              <w:t xml:space="preserve">rofit </w:t>
            </w:r>
            <w:r w:rsidRPr="00F11C6E">
              <w:rPr>
                <w:b/>
                <w:bCs/>
                <w:szCs w:val="22"/>
              </w:rPr>
              <w:t>attributable to:</w:t>
            </w:r>
          </w:p>
        </w:tc>
        <w:tc>
          <w:tcPr>
            <w:tcW w:w="250" w:type="pct"/>
          </w:tcPr>
          <w:p w:rsidR="00B71B73" w:rsidRPr="00F11C6E" w:rsidRDefault="00B71B73" w:rsidP="00B71B73">
            <w:pPr>
              <w:pStyle w:val="BodyText"/>
              <w:spacing w:after="0"/>
              <w:ind w:left="342" w:right="-45" w:hanging="342"/>
              <w:jc w:val="both"/>
              <w:rPr>
                <w:rFonts w:cs="Times New Roman"/>
                <w:i/>
                <w:iCs/>
                <w:szCs w:val="22"/>
                <w:rtl/>
                <w:cs/>
              </w:rPr>
            </w:pPr>
          </w:p>
        </w:tc>
        <w:tc>
          <w:tcPr>
            <w:tcW w:w="699" w:type="pct"/>
          </w:tcPr>
          <w:p w:rsidR="00B71B73" w:rsidRPr="00F11C6E" w:rsidRDefault="00B71B73" w:rsidP="00B71B73">
            <w:pPr>
              <w:tabs>
                <w:tab w:val="decimal" w:pos="540"/>
              </w:tabs>
              <w:spacing w:line="240" w:lineRule="auto"/>
              <w:ind w:left="-108" w:right="17"/>
              <w:jc w:val="right"/>
              <w:rPr>
                <w:rFonts w:cs="Times New Roman"/>
                <w:szCs w:val="22"/>
              </w:rPr>
            </w:pPr>
          </w:p>
        </w:tc>
        <w:tc>
          <w:tcPr>
            <w:tcW w:w="131" w:type="pct"/>
          </w:tcPr>
          <w:p w:rsidR="00B71B73" w:rsidRPr="00F11C6E" w:rsidRDefault="00B71B73" w:rsidP="00B71B73">
            <w:pPr>
              <w:tabs>
                <w:tab w:val="decimal" w:pos="540"/>
              </w:tabs>
              <w:spacing w:line="240" w:lineRule="auto"/>
              <w:ind w:left="-108" w:right="17"/>
              <w:jc w:val="right"/>
              <w:rPr>
                <w:rFonts w:cs="Times New Roman"/>
                <w:szCs w:val="22"/>
              </w:rPr>
            </w:pPr>
          </w:p>
        </w:tc>
        <w:tc>
          <w:tcPr>
            <w:tcW w:w="667" w:type="pct"/>
          </w:tcPr>
          <w:p w:rsidR="00B71B73" w:rsidRPr="00F11C6E" w:rsidRDefault="00B71B73" w:rsidP="00B71B73">
            <w:pPr>
              <w:tabs>
                <w:tab w:val="decimal" w:pos="540"/>
              </w:tabs>
              <w:spacing w:line="240" w:lineRule="auto"/>
              <w:ind w:left="-108" w:right="17"/>
              <w:jc w:val="right"/>
              <w:rPr>
                <w:rFonts w:cs="Times New Roman"/>
                <w:szCs w:val="22"/>
              </w:rPr>
            </w:pPr>
          </w:p>
        </w:tc>
        <w:tc>
          <w:tcPr>
            <w:tcW w:w="132" w:type="pct"/>
          </w:tcPr>
          <w:p w:rsidR="00B71B73" w:rsidRPr="00F11C6E" w:rsidRDefault="00B71B73" w:rsidP="00B71B73">
            <w:pPr>
              <w:tabs>
                <w:tab w:val="decimal" w:pos="540"/>
              </w:tabs>
              <w:spacing w:line="240" w:lineRule="auto"/>
              <w:ind w:left="-108" w:right="17"/>
              <w:jc w:val="right"/>
              <w:rPr>
                <w:rFonts w:cs="Times New Roman"/>
                <w:szCs w:val="22"/>
              </w:rPr>
            </w:pPr>
          </w:p>
        </w:tc>
        <w:tc>
          <w:tcPr>
            <w:tcW w:w="591" w:type="pct"/>
          </w:tcPr>
          <w:p w:rsidR="00B71B73" w:rsidRPr="00F11C6E" w:rsidRDefault="00B71B73" w:rsidP="00B71B73">
            <w:pPr>
              <w:tabs>
                <w:tab w:val="decimal" w:pos="540"/>
              </w:tabs>
              <w:spacing w:line="240" w:lineRule="auto"/>
              <w:ind w:left="-108" w:right="17"/>
              <w:jc w:val="right"/>
              <w:rPr>
                <w:rFonts w:cs="Times New Roman"/>
                <w:szCs w:val="22"/>
              </w:rPr>
            </w:pPr>
          </w:p>
        </w:tc>
        <w:tc>
          <w:tcPr>
            <w:tcW w:w="143"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599" w:type="pct"/>
          </w:tcPr>
          <w:p w:rsidR="00B71B73" w:rsidRPr="00F11C6E" w:rsidRDefault="00B71B73" w:rsidP="00B71B73">
            <w:pPr>
              <w:tabs>
                <w:tab w:val="decimal" w:pos="540"/>
              </w:tabs>
              <w:spacing w:line="240" w:lineRule="auto"/>
              <w:ind w:left="-108" w:right="17"/>
              <w:jc w:val="right"/>
              <w:rPr>
                <w:rFonts w:cs="Times New Roman"/>
                <w:szCs w:val="22"/>
              </w:rPr>
            </w:pPr>
          </w:p>
        </w:tc>
      </w:tr>
      <w:tr w:rsidR="00B71B73" w:rsidRPr="00F11C6E" w:rsidTr="000F4BA6">
        <w:tc>
          <w:tcPr>
            <w:tcW w:w="1788" w:type="pct"/>
            <w:vAlign w:val="bottom"/>
            <w:hideMark/>
          </w:tcPr>
          <w:p w:rsidR="00B71B73" w:rsidRPr="00F11C6E" w:rsidRDefault="00B71B73" w:rsidP="004E5410">
            <w:pPr>
              <w:rPr>
                <w:color w:val="000000"/>
                <w:szCs w:val="22"/>
              </w:rPr>
            </w:pPr>
            <w:r w:rsidRPr="00F11C6E">
              <w:rPr>
                <w:color w:val="000000"/>
                <w:szCs w:val="22"/>
              </w:rPr>
              <w:t xml:space="preserve">   Owners of the </w:t>
            </w:r>
            <w:r w:rsidR="004E5410">
              <w:rPr>
                <w:color w:val="000000"/>
                <w:szCs w:val="22"/>
              </w:rPr>
              <w:t>parent</w:t>
            </w:r>
          </w:p>
        </w:tc>
        <w:tc>
          <w:tcPr>
            <w:tcW w:w="250" w:type="pct"/>
          </w:tcPr>
          <w:p w:rsidR="00B71B73" w:rsidRPr="00F11C6E" w:rsidRDefault="00B71B73" w:rsidP="00B71B73">
            <w:pPr>
              <w:pStyle w:val="BodyText"/>
              <w:spacing w:after="0"/>
              <w:ind w:left="342" w:right="-45" w:hanging="342"/>
              <w:jc w:val="both"/>
              <w:rPr>
                <w:rFonts w:cs="Times New Roman"/>
                <w:i/>
                <w:iCs/>
                <w:szCs w:val="22"/>
                <w:rtl/>
                <w:cs/>
              </w:rPr>
            </w:pPr>
          </w:p>
        </w:tc>
        <w:tc>
          <w:tcPr>
            <w:tcW w:w="699" w:type="pct"/>
          </w:tcPr>
          <w:p w:rsidR="00B71B73" w:rsidRPr="00F11C6E" w:rsidRDefault="00F74F8B" w:rsidP="00B71B73">
            <w:pPr>
              <w:tabs>
                <w:tab w:val="decimal" w:pos="540"/>
              </w:tabs>
              <w:spacing w:line="240" w:lineRule="auto"/>
              <w:ind w:left="-108" w:right="17"/>
              <w:jc w:val="right"/>
              <w:rPr>
                <w:rFonts w:cs="Times New Roman"/>
                <w:szCs w:val="22"/>
              </w:rPr>
            </w:pPr>
            <w:r>
              <w:rPr>
                <w:rFonts w:cs="Times New Roman"/>
                <w:szCs w:val="22"/>
              </w:rPr>
              <w:t>2,109,614</w:t>
            </w:r>
          </w:p>
        </w:tc>
        <w:tc>
          <w:tcPr>
            <w:tcW w:w="131" w:type="pct"/>
          </w:tcPr>
          <w:p w:rsidR="00B71B73" w:rsidRPr="00F11C6E" w:rsidRDefault="00B71B73" w:rsidP="00B71B73">
            <w:pPr>
              <w:tabs>
                <w:tab w:val="decimal" w:pos="540"/>
              </w:tabs>
              <w:spacing w:line="240" w:lineRule="auto"/>
              <w:ind w:left="-108" w:right="17"/>
              <w:jc w:val="right"/>
              <w:rPr>
                <w:rFonts w:cs="Times New Roman"/>
                <w:szCs w:val="22"/>
              </w:rPr>
            </w:pPr>
          </w:p>
        </w:tc>
        <w:tc>
          <w:tcPr>
            <w:tcW w:w="667" w:type="pct"/>
          </w:tcPr>
          <w:p w:rsidR="00B71B73" w:rsidRPr="00F11C6E" w:rsidRDefault="00F74F8B" w:rsidP="00037123">
            <w:pPr>
              <w:tabs>
                <w:tab w:val="decimal" w:pos="540"/>
              </w:tabs>
              <w:spacing w:line="240" w:lineRule="auto"/>
              <w:ind w:left="-108" w:right="17"/>
              <w:jc w:val="right"/>
              <w:rPr>
                <w:rFonts w:cs="Times New Roman"/>
                <w:szCs w:val="22"/>
              </w:rPr>
            </w:pPr>
            <w:r>
              <w:rPr>
                <w:rFonts w:cs="Times New Roman"/>
                <w:szCs w:val="22"/>
              </w:rPr>
              <w:t>1,</w:t>
            </w:r>
            <w:r w:rsidR="00037123">
              <w:rPr>
                <w:rFonts w:cs="Times New Roman"/>
                <w:szCs w:val="22"/>
              </w:rPr>
              <w:t>202</w:t>
            </w:r>
            <w:r>
              <w:rPr>
                <w:rFonts w:cs="Times New Roman"/>
                <w:szCs w:val="22"/>
              </w:rPr>
              <w:t>,531</w:t>
            </w:r>
          </w:p>
        </w:tc>
        <w:tc>
          <w:tcPr>
            <w:tcW w:w="132" w:type="pct"/>
          </w:tcPr>
          <w:p w:rsidR="00B71B73" w:rsidRPr="00F11C6E" w:rsidRDefault="00B71B73" w:rsidP="00B71B73">
            <w:pPr>
              <w:tabs>
                <w:tab w:val="decimal" w:pos="540"/>
              </w:tabs>
              <w:spacing w:line="240" w:lineRule="auto"/>
              <w:ind w:left="-108" w:right="17"/>
              <w:jc w:val="right"/>
              <w:rPr>
                <w:rFonts w:cs="Times New Roman"/>
                <w:szCs w:val="22"/>
              </w:rPr>
            </w:pPr>
          </w:p>
        </w:tc>
        <w:tc>
          <w:tcPr>
            <w:tcW w:w="591" w:type="pct"/>
          </w:tcPr>
          <w:p w:rsidR="00B71B73" w:rsidRPr="00F11C6E" w:rsidRDefault="004D61B7" w:rsidP="004D61B7">
            <w:pPr>
              <w:tabs>
                <w:tab w:val="decimal" w:pos="540"/>
              </w:tabs>
              <w:spacing w:line="240" w:lineRule="auto"/>
              <w:ind w:left="-108" w:right="17"/>
              <w:jc w:val="right"/>
              <w:rPr>
                <w:rFonts w:cs="Times New Roman"/>
                <w:szCs w:val="22"/>
              </w:rPr>
            </w:pPr>
            <w:r>
              <w:rPr>
                <w:rFonts w:cs="Times New Roman"/>
                <w:szCs w:val="22"/>
              </w:rPr>
              <w:t>2,252</w:t>
            </w:r>
            <w:r w:rsidR="00F74F8B">
              <w:rPr>
                <w:rFonts w:cs="Times New Roman"/>
                <w:szCs w:val="22"/>
              </w:rPr>
              <w:t>,</w:t>
            </w:r>
            <w:r>
              <w:rPr>
                <w:rFonts w:cs="Times New Roman"/>
                <w:szCs w:val="22"/>
              </w:rPr>
              <w:t>015</w:t>
            </w:r>
          </w:p>
        </w:tc>
        <w:tc>
          <w:tcPr>
            <w:tcW w:w="143"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599" w:type="pct"/>
          </w:tcPr>
          <w:p w:rsidR="00B71B73" w:rsidRPr="00F11C6E" w:rsidRDefault="00F74F8B" w:rsidP="00A947E6">
            <w:pPr>
              <w:tabs>
                <w:tab w:val="decimal" w:pos="540"/>
              </w:tabs>
              <w:spacing w:line="240" w:lineRule="auto"/>
              <w:ind w:left="-108" w:right="17"/>
              <w:jc w:val="right"/>
              <w:rPr>
                <w:rFonts w:cs="Times New Roman"/>
                <w:szCs w:val="22"/>
              </w:rPr>
            </w:pPr>
            <w:r>
              <w:rPr>
                <w:rFonts w:cs="Times New Roman"/>
                <w:szCs w:val="22"/>
              </w:rPr>
              <w:t>1,</w:t>
            </w:r>
            <w:r w:rsidR="004D61B7">
              <w:rPr>
                <w:rFonts w:cs="Times New Roman"/>
                <w:szCs w:val="22"/>
              </w:rPr>
              <w:t>793</w:t>
            </w:r>
            <w:r>
              <w:rPr>
                <w:rFonts w:cs="Times New Roman"/>
                <w:szCs w:val="22"/>
              </w:rPr>
              <w:t>,</w:t>
            </w:r>
            <w:r w:rsidR="00A947E6">
              <w:rPr>
                <w:rFonts w:cs="Times New Roman"/>
                <w:szCs w:val="22"/>
              </w:rPr>
              <w:t>608</w:t>
            </w:r>
          </w:p>
        </w:tc>
      </w:tr>
      <w:tr w:rsidR="00B71B73" w:rsidRPr="00F11C6E" w:rsidTr="000F4BA6">
        <w:tc>
          <w:tcPr>
            <w:tcW w:w="2038" w:type="pct"/>
            <w:gridSpan w:val="2"/>
            <w:vAlign w:val="bottom"/>
            <w:hideMark/>
          </w:tcPr>
          <w:p w:rsidR="00B71B73" w:rsidRPr="00F11C6E" w:rsidRDefault="00B71B73" w:rsidP="00B71B73">
            <w:pPr>
              <w:rPr>
                <w:color w:val="000000"/>
                <w:szCs w:val="22"/>
              </w:rPr>
            </w:pPr>
            <w:r w:rsidRPr="00F11C6E">
              <w:rPr>
                <w:color w:val="000000"/>
                <w:szCs w:val="22"/>
              </w:rPr>
              <w:t xml:space="preserve">   Non-controlling interests</w:t>
            </w:r>
          </w:p>
        </w:tc>
        <w:tc>
          <w:tcPr>
            <w:tcW w:w="699" w:type="pct"/>
          </w:tcPr>
          <w:p w:rsidR="00B71B73" w:rsidRPr="00F11C6E" w:rsidRDefault="00F74F8B" w:rsidP="004D61B7">
            <w:pPr>
              <w:spacing w:line="240" w:lineRule="auto"/>
              <w:ind w:left="-108" w:right="-37"/>
              <w:jc w:val="right"/>
              <w:rPr>
                <w:rFonts w:cs="Times New Roman"/>
                <w:szCs w:val="22"/>
              </w:rPr>
            </w:pPr>
            <w:r>
              <w:rPr>
                <w:rFonts w:cs="Times New Roman"/>
                <w:szCs w:val="22"/>
              </w:rPr>
              <w:t>(9,001)</w:t>
            </w:r>
          </w:p>
        </w:tc>
        <w:tc>
          <w:tcPr>
            <w:tcW w:w="131" w:type="pct"/>
          </w:tcPr>
          <w:p w:rsidR="00B71B73" w:rsidRPr="00F11C6E" w:rsidRDefault="00B71B73" w:rsidP="00B71B73">
            <w:pPr>
              <w:tabs>
                <w:tab w:val="decimal" w:pos="540"/>
              </w:tabs>
              <w:spacing w:line="240" w:lineRule="auto"/>
              <w:ind w:left="-108" w:right="17"/>
              <w:jc w:val="right"/>
              <w:rPr>
                <w:rFonts w:cs="Times New Roman"/>
                <w:szCs w:val="22"/>
              </w:rPr>
            </w:pPr>
          </w:p>
        </w:tc>
        <w:tc>
          <w:tcPr>
            <w:tcW w:w="667" w:type="pct"/>
          </w:tcPr>
          <w:p w:rsidR="00B71B73" w:rsidRPr="00F11C6E" w:rsidRDefault="004D61B7" w:rsidP="004D61B7">
            <w:pPr>
              <w:spacing w:line="240" w:lineRule="auto"/>
              <w:ind w:left="-108" w:right="-37"/>
              <w:jc w:val="right"/>
              <w:rPr>
                <w:rFonts w:cs="Times New Roman"/>
                <w:szCs w:val="22"/>
              </w:rPr>
            </w:pPr>
            <w:r>
              <w:rPr>
                <w:rFonts w:cs="Times New Roman"/>
                <w:szCs w:val="22"/>
              </w:rPr>
              <w:t>(9,613</w:t>
            </w:r>
            <w:r w:rsidR="00F74F8B">
              <w:rPr>
                <w:rFonts w:cs="Times New Roman"/>
                <w:szCs w:val="22"/>
              </w:rPr>
              <w:t>)</w:t>
            </w:r>
          </w:p>
        </w:tc>
        <w:tc>
          <w:tcPr>
            <w:tcW w:w="132" w:type="pct"/>
          </w:tcPr>
          <w:p w:rsidR="00B71B73" w:rsidRPr="00F11C6E" w:rsidRDefault="00B71B73" w:rsidP="00B71B73">
            <w:pPr>
              <w:tabs>
                <w:tab w:val="decimal" w:pos="540"/>
              </w:tabs>
              <w:spacing w:line="240" w:lineRule="auto"/>
              <w:ind w:left="-108" w:right="17"/>
              <w:jc w:val="right"/>
              <w:rPr>
                <w:rFonts w:cs="Times New Roman"/>
                <w:szCs w:val="22"/>
              </w:rPr>
            </w:pPr>
          </w:p>
        </w:tc>
        <w:tc>
          <w:tcPr>
            <w:tcW w:w="591" w:type="pct"/>
          </w:tcPr>
          <w:p w:rsidR="00B71B73" w:rsidRPr="00F11C6E" w:rsidRDefault="00F74F8B" w:rsidP="00B71B73">
            <w:pPr>
              <w:tabs>
                <w:tab w:val="decimal" w:pos="540"/>
              </w:tabs>
              <w:spacing w:line="240" w:lineRule="auto"/>
              <w:ind w:left="-108" w:right="17"/>
              <w:rPr>
                <w:rFonts w:cs="Times New Roman"/>
                <w:szCs w:val="22"/>
              </w:rPr>
            </w:pPr>
            <w:r>
              <w:rPr>
                <w:rFonts w:cs="Times New Roman"/>
                <w:szCs w:val="22"/>
              </w:rPr>
              <w:t>-</w:t>
            </w:r>
          </w:p>
        </w:tc>
        <w:tc>
          <w:tcPr>
            <w:tcW w:w="143"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599" w:type="pct"/>
          </w:tcPr>
          <w:p w:rsidR="00B71B73" w:rsidRPr="00F11C6E" w:rsidRDefault="00F74F8B" w:rsidP="00B71B73">
            <w:pPr>
              <w:tabs>
                <w:tab w:val="decimal" w:pos="540"/>
              </w:tabs>
              <w:spacing w:line="240" w:lineRule="auto"/>
              <w:ind w:left="-108" w:right="100"/>
              <w:rPr>
                <w:rFonts w:cs="Times New Roman"/>
                <w:szCs w:val="22"/>
              </w:rPr>
            </w:pPr>
            <w:r>
              <w:rPr>
                <w:rFonts w:cs="Times New Roman"/>
                <w:szCs w:val="22"/>
              </w:rPr>
              <w:t>-</w:t>
            </w:r>
          </w:p>
        </w:tc>
      </w:tr>
      <w:tr w:rsidR="00B71B73" w:rsidRPr="00F11C6E" w:rsidTr="000F4BA6">
        <w:tc>
          <w:tcPr>
            <w:tcW w:w="1788" w:type="pct"/>
            <w:vAlign w:val="bottom"/>
            <w:hideMark/>
          </w:tcPr>
          <w:p w:rsidR="00B71B73" w:rsidRPr="00F11C6E" w:rsidRDefault="003B2B44" w:rsidP="00B71B73">
            <w:pPr>
              <w:rPr>
                <w:b/>
                <w:bCs/>
                <w:szCs w:val="22"/>
              </w:rPr>
            </w:pPr>
            <w:r>
              <w:rPr>
                <w:b/>
                <w:bCs/>
                <w:szCs w:val="22"/>
              </w:rPr>
              <w:t>Profit for the year</w:t>
            </w:r>
          </w:p>
        </w:tc>
        <w:tc>
          <w:tcPr>
            <w:tcW w:w="250" w:type="pct"/>
          </w:tcPr>
          <w:p w:rsidR="00B71B73" w:rsidRPr="00F11C6E" w:rsidRDefault="00B71B73" w:rsidP="00B71B73">
            <w:pPr>
              <w:pStyle w:val="BodyText"/>
              <w:spacing w:after="0"/>
              <w:ind w:left="342" w:right="-45" w:hanging="342"/>
              <w:jc w:val="both"/>
              <w:rPr>
                <w:rFonts w:cs="Times New Roman"/>
                <w:i/>
                <w:iCs/>
                <w:szCs w:val="22"/>
                <w:rtl/>
                <w:cs/>
              </w:rPr>
            </w:pPr>
          </w:p>
        </w:tc>
        <w:tc>
          <w:tcPr>
            <w:tcW w:w="699" w:type="pct"/>
            <w:tcBorders>
              <w:top w:val="single" w:sz="4" w:space="0" w:color="auto"/>
              <w:left w:val="nil"/>
              <w:bottom w:val="double" w:sz="4" w:space="0" w:color="auto"/>
              <w:right w:val="nil"/>
            </w:tcBorders>
          </w:tcPr>
          <w:p w:rsidR="00B71B73" w:rsidRPr="00F11C6E" w:rsidRDefault="00F74F8B" w:rsidP="00B71B73">
            <w:pPr>
              <w:tabs>
                <w:tab w:val="decimal" w:pos="540"/>
              </w:tabs>
              <w:spacing w:line="240" w:lineRule="auto"/>
              <w:ind w:left="-108" w:right="17"/>
              <w:jc w:val="right"/>
              <w:rPr>
                <w:rFonts w:cs="Times New Roman"/>
                <w:b/>
                <w:bCs/>
                <w:szCs w:val="22"/>
              </w:rPr>
            </w:pPr>
            <w:r>
              <w:rPr>
                <w:rFonts w:cs="Times New Roman"/>
                <w:b/>
                <w:bCs/>
                <w:szCs w:val="22"/>
              </w:rPr>
              <w:t>2,100,613</w:t>
            </w:r>
          </w:p>
        </w:tc>
        <w:tc>
          <w:tcPr>
            <w:tcW w:w="131" w:type="pct"/>
          </w:tcPr>
          <w:p w:rsidR="00B71B73" w:rsidRPr="00F11C6E" w:rsidRDefault="00B71B73" w:rsidP="00B71B73">
            <w:pPr>
              <w:tabs>
                <w:tab w:val="decimal" w:pos="540"/>
              </w:tabs>
              <w:spacing w:line="240" w:lineRule="auto"/>
              <w:ind w:left="-108" w:right="17"/>
              <w:jc w:val="right"/>
              <w:rPr>
                <w:rFonts w:cs="Times New Roman"/>
                <w:b/>
                <w:bCs/>
                <w:szCs w:val="22"/>
              </w:rPr>
            </w:pPr>
          </w:p>
        </w:tc>
        <w:tc>
          <w:tcPr>
            <w:tcW w:w="667" w:type="pct"/>
            <w:tcBorders>
              <w:top w:val="single" w:sz="4" w:space="0" w:color="auto"/>
              <w:left w:val="nil"/>
              <w:bottom w:val="double" w:sz="4" w:space="0" w:color="auto"/>
              <w:right w:val="nil"/>
            </w:tcBorders>
          </w:tcPr>
          <w:p w:rsidR="00B71B73" w:rsidRPr="00F11C6E" w:rsidRDefault="00F74F8B" w:rsidP="004D61B7">
            <w:pPr>
              <w:spacing w:line="240" w:lineRule="auto"/>
              <w:ind w:left="-108" w:right="53"/>
              <w:jc w:val="right"/>
              <w:rPr>
                <w:rFonts w:cs="Times New Roman"/>
                <w:b/>
                <w:bCs/>
                <w:szCs w:val="22"/>
              </w:rPr>
            </w:pPr>
            <w:r>
              <w:rPr>
                <w:rFonts w:cs="Times New Roman"/>
                <w:b/>
                <w:bCs/>
                <w:szCs w:val="22"/>
              </w:rPr>
              <w:t>1,1</w:t>
            </w:r>
            <w:r w:rsidR="004D61B7">
              <w:rPr>
                <w:rFonts w:cs="Times New Roman"/>
                <w:b/>
                <w:bCs/>
                <w:szCs w:val="22"/>
              </w:rPr>
              <w:t>92</w:t>
            </w:r>
            <w:r>
              <w:rPr>
                <w:rFonts w:cs="Times New Roman"/>
                <w:b/>
                <w:bCs/>
                <w:szCs w:val="22"/>
              </w:rPr>
              <w:t>,</w:t>
            </w:r>
            <w:r w:rsidR="004D61B7">
              <w:rPr>
                <w:rFonts w:cs="Times New Roman"/>
                <w:b/>
                <w:bCs/>
                <w:szCs w:val="22"/>
              </w:rPr>
              <w:t>918</w:t>
            </w:r>
          </w:p>
        </w:tc>
        <w:tc>
          <w:tcPr>
            <w:tcW w:w="132" w:type="pct"/>
          </w:tcPr>
          <w:p w:rsidR="00B71B73" w:rsidRPr="00F11C6E" w:rsidRDefault="00B71B73" w:rsidP="00B71B73">
            <w:pPr>
              <w:tabs>
                <w:tab w:val="decimal" w:pos="540"/>
              </w:tabs>
              <w:spacing w:line="240" w:lineRule="auto"/>
              <w:ind w:left="-108" w:right="17"/>
              <w:jc w:val="right"/>
              <w:rPr>
                <w:rFonts w:cs="Times New Roman"/>
                <w:b/>
                <w:bCs/>
                <w:szCs w:val="22"/>
              </w:rPr>
            </w:pPr>
          </w:p>
        </w:tc>
        <w:tc>
          <w:tcPr>
            <w:tcW w:w="591" w:type="pct"/>
            <w:tcBorders>
              <w:top w:val="single" w:sz="4" w:space="0" w:color="auto"/>
              <w:left w:val="nil"/>
              <w:bottom w:val="double" w:sz="4" w:space="0" w:color="auto"/>
              <w:right w:val="nil"/>
            </w:tcBorders>
          </w:tcPr>
          <w:p w:rsidR="00B71B73" w:rsidRPr="00F11C6E" w:rsidRDefault="00A947E6" w:rsidP="00A947E6">
            <w:pPr>
              <w:tabs>
                <w:tab w:val="decimal" w:pos="540"/>
              </w:tabs>
              <w:spacing w:line="240" w:lineRule="auto"/>
              <w:ind w:left="-108" w:right="17"/>
              <w:jc w:val="right"/>
              <w:rPr>
                <w:rFonts w:cs="Times New Roman"/>
                <w:b/>
                <w:bCs/>
                <w:szCs w:val="22"/>
              </w:rPr>
            </w:pPr>
            <w:r>
              <w:rPr>
                <w:rFonts w:cs="Times New Roman"/>
                <w:b/>
                <w:bCs/>
                <w:szCs w:val="22"/>
              </w:rPr>
              <w:t>2,252</w:t>
            </w:r>
            <w:r w:rsidR="00F74F8B">
              <w:rPr>
                <w:rFonts w:cs="Times New Roman"/>
                <w:b/>
                <w:bCs/>
                <w:szCs w:val="22"/>
              </w:rPr>
              <w:t>,</w:t>
            </w:r>
            <w:r>
              <w:rPr>
                <w:rFonts w:cs="Times New Roman"/>
                <w:b/>
                <w:bCs/>
                <w:szCs w:val="22"/>
              </w:rPr>
              <w:t>015</w:t>
            </w:r>
          </w:p>
        </w:tc>
        <w:tc>
          <w:tcPr>
            <w:tcW w:w="143" w:type="pct"/>
            <w:gridSpan w:val="2"/>
          </w:tcPr>
          <w:p w:rsidR="00B71B73" w:rsidRPr="00F11C6E" w:rsidRDefault="00B71B73" w:rsidP="00B71B73">
            <w:pPr>
              <w:tabs>
                <w:tab w:val="decimal" w:pos="540"/>
              </w:tabs>
              <w:spacing w:line="240" w:lineRule="auto"/>
              <w:ind w:left="-108" w:right="17"/>
              <w:jc w:val="right"/>
              <w:rPr>
                <w:rFonts w:cs="Times New Roman"/>
                <w:b/>
                <w:bCs/>
                <w:szCs w:val="22"/>
              </w:rPr>
            </w:pPr>
          </w:p>
        </w:tc>
        <w:tc>
          <w:tcPr>
            <w:tcW w:w="599" w:type="pct"/>
            <w:tcBorders>
              <w:top w:val="single" w:sz="4" w:space="0" w:color="auto"/>
              <w:left w:val="nil"/>
              <w:bottom w:val="double" w:sz="4" w:space="0" w:color="auto"/>
              <w:right w:val="nil"/>
            </w:tcBorders>
          </w:tcPr>
          <w:p w:rsidR="00B71B73" w:rsidRPr="00F11C6E" w:rsidRDefault="00F74F8B" w:rsidP="00A947E6">
            <w:pPr>
              <w:tabs>
                <w:tab w:val="decimal" w:pos="540"/>
              </w:tabs>
              <w:spacing w:line="240" w:lineRule="auto"/>
              <w:ind w:left="-108" w:right="17"/>
              <w:jc w:val="right"/>
              <w:rPr>
                <w:rFonts w:cs="Times New Roman"/>
                <w:b/>
                <w:bCs/>
                <w:szCs w:val="22"/>
              </w:rPr>
            </w:pPr>
            <w:r>
              <w:rPr>
                <w:rFonts w:cs="Times New Roman"/>
                <w:b/>
                <w:bCs/>
                <w:szCs w:val="22"/>
              </w:rPr>
              <w:t>1,</w:t>
            </w:r>
            <w:r w:rsidR="00A947E6">
              <w:rPr>
                <w:rFonts w:cs="Times New Roman"/>
                <w:b/>
                <w:bCs/>
                <w:szCs w:val="22"/>
              </w:rPr>
              <w:t>793</w:t>
            </w:r>
            <w:r>
              <w:rPr>
                <w:rFonts w:cs="Times New Roman"/>
                <w:b/>
                <w:bCs/>
                <w:szCs w:val="22"/>
              </w:rPr>
              <w:t>,</w:t>
            </w:r>
            <w:r w:rsidR="00A947E6">
              <w:rPr>
                <w:rFonts w:cs="Times New Roman"/>
                <w:b/>
                <w:bCs/>
                <w:szCs w:val="22"/>
              </w:rPr>
              <w:t>608</w:t>
            </w:r>
          </w:p>
        </w:tc>
      </w:tr>
      <w:tr w:rsidR="00B71B73" w:rsidRPr="00F11C6E" w:rsidTr="000F4BA6">
        <w:trPr>
          <w:trHeight w:val="314"/>
        </w:trPr>
        <w:tc>
          <w:tcPr>
            <w:tcW w:w="1788" w:type="pct"/>
            <w:vAlign w:val="bottom"/>
          </w:tcPr>
          <w:p w:rsidR="00B71B73" w:rsidRPr="00F11C6E" w:rsidRDefault="00B71B73" w:rsidP="00B71B73">
            <w:pPr>
              <w:spacing w:line="0" w:lineRule="atLeast"/>
              <w:rPr>
                <w:b/>
                <w:bCs/>
                <w:sz w:val="2"/>
                <w:szCs w:val="2"/>
              </w:rPr>
            </w:pPr>
          </w:p>
        </w:tc>
        <w:tc>
          <w:tcPr>
            <w:tcW w:w="250" w:type="pct"/>
          </w:tcPr>
          <w:p w:rsidR="00B71B73" w:rsidRPr="00F11C6E" w:rsidRDefault="00B71B73" w:rsidP="00B71B73">
            <w:pPr>
              <w:pStyle w:val="BodyText"/>
              <w:spacing w:after="0" w:line="0" w:lineRule="atLeast"/>
              <w:ind w:left="342" w:right="-45" w:hanging="342"/>
              <w:jc w:val="both"/>
              <w:rPr>
                <w:rFonts w:cs="Times New Roman"/>
                <w:i/>
                <w:iCs/>
                <w:sz w:val="2"/>
                <w:szCs w:val="2"/>
                <w:rtl/>
                <w:cs/>
              </w:rPr>
            </w:pPr>
          </w:p>
        </w:tc>
        <w:tc>
          <w:tcPr>
            <w:tcW w:w="699" w:type="pct"/>
            <w:tcBorders>
              <w:top w:val="single" w:sz="4" w:space="0" w:color="auto"/>
              <w:left w:val="nil"/>
              <w:right w:val="nil"/>
            </w:tcBorders>
          </w:tcPr>
          <w:p w:rsidR="00B71B73" w:rsidRPr="00F11C6E" w:rsidRDefault="00B71B73" w:rsidP="00B71B73">
            <w:pPr>
              <w:tabs>
                <w:tab w:val="decimal" w:pos="540"/>
              </w:tabs>
              <w:spacing w:line="0" w:lineRule="atLeast"/>
              <w:ind w:left="-108" w:right="17"/>
              <w:jc w:val="right"/>
              <w:rPr>
                <w:rFonts w:cs="Times New Roman"/>
                <w:b/>
                <w:bCs/>
                <w:sz w:val="2"/>
                <w:szCs w:val="2"/>
              </w:rPr>
            </w:pPr>
          </w:p>
        </w:tc>
        <w:tc>
          <w:tcPr>
            <w:tcW w:w="131" w:type="pct"/>
          </w:tcPr>
          <w:p w:rsidR="00B71B73" w:rsidRPr="00F11C6E" w:rsidRDefault="00B71B73" w:rsidP="00B71B73">
            <w:pPr>
              <w:tabs>
                <w:tab w:val="decimal" w:pos="540"/>
              </w:tabs>
              <w:spacing w:line="0" w:lineRule="atLeast"/>
              <w:ind w:left="-108" w:right="17"/>
              <w:jc w:val="right"/>
              <w:rPr>
                <w:rFonts w:cs="Times New Roman"/>
                <w:b/>
                <w:bCs/>
                <w:sz w:val="2"/>
                <w:szCs w:val="2"/>
              </w:rPr>
            </w:pPr>
          </w:p>
        </w:tc>
        <w:tc>
          <w:tcPr>
            <w:tcW w:w="667" w:type="pct"/>
            <w:tcBorders>
              <w:top w:val="single" w:sz="4" w:space="0" w:color="auto"/>
              <w:left w:val="nil"/>
              <w:right w:val="nil"/>
            </w:tcBorders>
          </w:tcPr>
          <w:p w:rsidR="00B71B73" w:rsidRPr="00F11C6E" w:rsidRDefault="00B71B73" w:rsidP="00B71B73">
            <w:pPr>
              <w:tabs>
                <w:tab w:val="decimal" w:pos="540"/>
              </w:tabs>
              <w:spacing w:line="0" w:lineRule="atLeast"/>
              <w:ind w:left="-108" w:right="17"/>
              <w:jc w:val="right"/>
              <w:rPr>
                <w:rFonts w:cs="Times New Roman"/>
                <w:b/>
                <w:bCs/>
                <w:sz w:val="2"/>
                <w:szCs w:val="2"/>
              </w:rPr>
            </w:pPr>
          </w:p>
        </w:tc>
        <w:tc>
          <w:tcPr>
            <w:tcW w:w="132" w:type="pct"/>
          </w:tcPr>
          <w:p w:rsidR="00B71B73" w:rsidRPr="00F11C6E" w:rsidRDefault="00B71B73" w:rsidP="00B71B73">
            <w:pPr>
              <w:tabs>
                <w:tab w:val="decimal" w:pos="540"/>
              </w:tabs>
              <w:spacing w:line="0" w:lineRule="atLeast"/>
              <w:ind w:left="-108" w:right="17"/>
              <w:jc w:val="right"/>
              <w:rPr>
                <w:rFonts w:cs="Times New Roman"/>
                <w:b/>
                <w:bCs/>
                <w:sz w:val="2"/>
                <w:szCs w:val="2"/>
              </w:rPr>
            </w:pPr>
          </w:p>
        </w:tc>
        <w:tc>
          <w:tcPr>
            <w:tcW w:w="591" w:type="pct"/>
            <w:tcBorders>
              <w:top w:val="single" w:sz="4" w:space="0" w:color="auto"/>
              <w:left w:val="nil"/>
              <w:right w:val="nil"/>
            </w:tcBorders>
          </w:tcPr>
          <w:p w:rsidR="00B71B73" w:rsidRPr="00F11C6E" w:rsidRDefault="00B71B73" w:rsidP="00B71B73">
            <w:pPr>
              <w:tabs>
                <w:tab w:val="decimal" w:pos="540"/>
              </w:tabs>
              <w:spacing w:line="0" w:lineRule="atLeast"/>
              <w:ind w:left="-108" w:right="17"/>
              <w:jc w:val="right"/>
              <w:rPr>
                <w:rFonts w:cs="Times New Roman"/>
                <w:b/>
                <w:bCs/>
                <w:sz w:val="2"/>
                <w:szCs w:val="2"/>
              </w:rPr>
            </w:pPr>
          </w:p>
        </w:tc>
        <w:tc>
          <w:tcPr>
            <w:tcW w:w="143" w:type="pct"/>
            <w:gridSpan w:val="2"/>
          </w:tcPr>
          <w:p w:rsidR="00B71B73" w:rsidRPr="00F11C6E" w:rsidRDefault="00B71B73" w:rsidP="00B71B73">
            <w:pPr>
              <w:tabs>
                <w:tab w:val="decimal" w:pos="540"/>
              </w:tabs>
              <w:spacing w:line="0" w:lineRule="atLeast"/>
              <w:ind w:left="-108" w:right="17"/>
              <w:jc w:val="right"/>
              <w:rPr>
                <w:rFonts w:cs="Times New Roman"/>
                <w:b/>
                <w:bCs/>
                <w:sz w:val="2"/>
                <w:szCs w:val="2"/>
              </w:rPr>
            </w:pPr>
          </w:p>
        </w:tc>
        <w:tc>
          <w:tcPr>
            <w:tcW w:w="599" w:type="pct"/>
            <w:tcBorders>
              <w:top w:val="single" w:sz="4" w:space="0" w:color="auto"/>
              <w:left w:val="nil"/>
              <w:right w:val="nil"/>
            </w:tcBorders>
          </w:tcPr>
          <w:p w:rsidR="00B71B73" w:rsidRPr="00F11C6E" w:rsidRDefault="00B71B73" w:rsidP="00B71B73">
            <w:pPr>
              <w:tabs>
                <w:tab w:val="decimal" w:pos="540"/>
              </w:tabs>
              <w:spacing w:line="0" w:lineRule="atLeast"/>
              <w:ind w:left="-108" w:right="17"/>
              <w:jc w:val="right"/>
              <w:rPr>
                <w:rFonts w:cs="Times New Roman"/>
                <w:b/>
                <w:bCs/>
                <w:sz w:val="2"/>
                <w:szCs w:val="2"/>
              </w:rPr>
            </w:pPr>
          </w:p>
        </w:tc>
      </w:tr>
      <w:tr w:rsidR="00B71B73" w:rsidRPr="00F11C6E" w:rsidTr="000F4BA6">
        <w:tc>
          <w:tcPr>
            <w:tcW w:w="2737" w:type="pct"/>
            <w:gridSpan w:val="3"/>
            <w:hideMark/>
          </w:tcPr>
          <w:p w:rsidR="00B71B73" w:rsidRPr="00F11C6E" w:rsidRDefault="00B71B73" w:rsidP="00A83B7C">
            <w:pPr>
              <w:tabs>
                <w:tab w:val="decimal" w:pos="540"/>
              </w:tabs>
              <w:spacing w:line="240" w:lineRule="auto"/>
              <w:ind w:right="17"/>
              <w:rPr>
                <w:rFonts w:cs="Times New Roman"/>
                <w:szCs w:val="22"/>
              </w:rPr>
            </w:pPr>
            <w:r w:rsidRPr="00F11C6E">
              <w:rPr>
                <w:b/>
                <w:bCs/>
                <w:szCs w:val="22"/>
              </w:rPr>
              <w:t>Total comprehensive income</w:t>
            </w:r>
          </w:p>
        </w:tc>
        <w:tc>
          <w:tcPr>
            <w:tcW w:w="131" w:type="pct"/>
          </w:tcPr>
          <w:p w:rsidR="00B71B73" w:rsidRPr="00F11C6E" w:rsidRDefault="00B71B73" w:rsidP="00B71B73">
            <w:pPr>
              <w:tabs>
                <w:tab w:val="decimal" w:pos="540"/>
              </w:tabs>
              <w:spacing w:line="240" w:lineRule="auto"/>
              <w:ind w:left="-108" w:right="17"/>
              <w:jc w:val="right"/>
              <w:rPr>
                <w:rFonts w:cs="Times New Roman"/>
                <w:szCs w:val="22"/>
              </w:rPr>
            </w:pPr>
          </w:p>
        </w:tc>
        <w:tc>
          <w:tcPr>
            <w:tcW w:w="667" w:type="pct"/>
          </w:tcPr>
          <w:p w:rsidR="00B71B73" w:rsidRPr="00F11C6E" w:rsidRDefault="00B71B73" w:rsidP="00B71B73">
            <w:pPr>
              <w:tabs>
                <w:tab w:val="decimal" w:pos="540"/>
              </w:tabs>
              <w:spacing w:line="240" w:lineRule="auto"/>
              <w:ind w:left="-108" w:right="17"/>
              <w:jc w:val="right"/>
              <w:rPr>
                <w:rFonts w:cs="Times New Roman"/>
                <w:szCs w:val="22"/>
              </w:rPr>
            </w:pPr>
          </w:p>
        </w:tc>
        <w:tc>
          <w:tcPr>
            <w:tcW w:w="132" w:type="pct"/>
          </w:tcPr>
          <w:p w:rsidR="00B71B73" w:rsidRPr="00F11C6E" w:rsidRDefault="00B71B73" w:rsidP="00B71B73">
            <w:pPr>
              <w:tabs>
                <w:tab w:val="decimal" w:pos="540"/>
              </w:tabs>
              <w:spacing w:line="240" w:lineRule="auto"/>
              <w:ind w:left="-108" w:right="17"/>
              <w:jc w:val="right"/>
              <w:rPr>
                <w:rFonts w:cs="Times New Roman"/>
                <w:szCs w:val="22"/>
              </w:rPr>
            </w:pPr>
          </w:p>
        </w:tc>
        <w:tc>
          <w:tcPr>
            <w:tcW w:w="591" w:type="pct"/>
          </w:tcPr>
          <w:p w:rsidR="00B71B73" w:rsidRPr="00F11C6E" w:rsidRDefault="00B71B73" w:rsidP="00B71B73">
            <w:pPr>
              <w:tabs>
                <w:tab w:val="decimal" w:pos="540"/>
              </w:tabs>
              <w:spacing w:line="240" w:lineRule="auto"/>
              <w:ind w:left="-108" w:right="17"/>
              <w:jc w:val="right"/>
              <w:rPr>
                <w:rFonts w:cs="Times New Roman"/>
                <w:szCs w:val="22"/>
              </w:rPr>
            </w:pPr>
          </w:p>
        </w:tc>
        <w:tc>
          <w:tcPr>
            <w:tcW w:w="143"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599" w:type="pct"/>
          </w:tcPr>
          <w:p w:rsidR="00B71B73" w:rsidRPr="00F11C6E" w:rsidRDefault="00B71B73" w:rsidP="00B71B73">
            <w:pPr>
              <w:tabs>
                <w:tab w:val="decimal" w:pos="540"/>
              </w:tabs>
              <w:spacing w:line="240" w:lineRule="auto"/>
              <w:ind w:left="-108" w:right="17"/>
              <w:jc w:val="right"/>
              <w:rPr>
                <w:rFonts w:cs="Times New Roman"/>
                <w:szCs w:val="22"/>
              </w:rPr>
            </w:pPr>
          </w:p>
        </w:tc>
      </w:tr>
      <w:tr w:rsidR="00A83B7C" w:rsidRPr="00F11C6E" w:rsidTr="000F4BA6">
        <w:tc>
          <w:tcPr>
            <w:tcW w:w="1788" w:type="pct"/>
          </w:tcPr>
          <w:p w:rsidR="00A83B7C" w:rsidRPr="00F11C6E" w:rsidRDefault="00A83B7C" w:rsidP="004E5410">
            <w:pPr>
              <w:spacing w:line="240" w:lineRule="auto"/>
              <w:rPr>
                <w:color w:val="000000"/>
                <w:szCs w:val="22"/>
              </w:rPr>
            </w:pPr>
            <w:r>
              <w:rPr>
                <w:color w:val="000000"/>
                <w:szCs w:val="22"/>
              </w:rPr>
              <w:t xml:space="preserve">   </w:t>
            </w:r>
            <w:r w:rsidRPr="00F11C6E">
              <w:rPr>
                <w:b/>
                <w:bCs/>
                <w:szCs w:val="22"/>
              </w:rPr>
              <w:t>attributable to:</w:t>
            </w:r>
          </w:p>
        </w:tc>
        <w:tc>
          <w:tcPr>
            <w:tcW w:w="250" w:type="pct"/>
          </w:tcPr>
          <w:p w:rsidR="00A83B7C" w:rsidRPr="00F11C6E" w:rsidRDefault="00A83B7C" w:rsidP="00B71B73">
            <w:pPr>
              <w:pStyle w:val="BodyText"/>
              <w:spacing w:after="0"/>
              <w:ind w:left="342" w:right="-45" w:hanging="342"/>
              <w:jc w:val="both"/>
              <w:rPr>
                <w:rFonts w:cs="Times New Roman"/>
                <w:i/>
                <w:iCs/>
                <w:szCs w:val="22"/>
                <w:rtl/>
                <w:cs/>
              </w:rPr>
            </w:pPr>
          </w:p>
        </w:tc>
        <w:tc>
          <w:tcPr>
            <w:tcW w:w="699" w:type="pct"/>
          </w:tcPr>
          <w:p w:rsidR="00A83B7C" w:rsidRDefault="00A83B7C" w:rsidP="00B71B73">
            <w:pPr>
              <w:tabs>
                <w:tab w:val="decimal" w:pos="540"/>
              </w:tabs>
              <w:spacing w:line="240" w:lineRule="auto"/>
              <w:ind w:left="-108" w:right="17"/>
              <w:jc w:val="right"/>
              <w:rPr>
                <w:rFonts w:cs="Times New Roman"/>
                <w:szCs w:val="22"/>
              </w:rPr>
            </w:pPr>
          </w:p>
        </w:tc>
        <w:tc>
          <w:tcPr>
            <w:tcW w:w="131" w:type="pct"/>
          </w:tcPr>
          <w:p w:rsidR="00A83B7C" w:rsidRPr="00F11C6E" w:rsidRDefault="00A83B7C" w:rsidP="00B71B73">
            <w:pPr>
              <w:tabs>
                <w:tab w:val="decimal" w:pos="540"/>
              </w:tabs>
              <w:spacing w:line="240" w:lineRule="auto"/>
              <w:ind w:left="-108" w:right="17"/>
              <w:jc w:val="right"/>
              <w:rPr>
                <w:rFonts w:cs="Times New Roman"/>
                <w:szCs w:val="22"/>
              </w:rPr>
            </w:pPr>
          </w:p>
        </w:tc>
        <w:tc>
          <w:tcPr>
            <w:tcW w:w="667" w:type="pct"/>
          </w:tcPr>
          <w:p w:rsidR="00A83B7C" w:rsidRDefault="00A83B7C" w:rsidP="00B71B73">
            <w:pPr>
              <w:tabs>
                <w:tab w:val="decimal" w:pos="540"/>
              </w:tabs>
              <w:spacing w:line="240" w:lineRule="auto"/>
              <w:ind w:left="-108" w:right="17"/>
              <w:jc w:val="right"/>
              <w:rPr>
                <w:rFonts w:cs="Times New Roman"/>
                <w:szCs w:val="22"/>
              </w:rPr>
            </w:pPr>
          </w:p>
        </w:tc>
        <w:tc>
          <w:tcPr>
            <w:tcW w:w="132" w:type="pct"/>
          </w:tcPr>
          <w:p w:rsidR="00A83B7C" w:rsidRPr="00F11C6E" w:rsidRDefault="00A83B7C" w:rsidP="00B71B73">
            <w:pPr>
              <w:tabs>
                <w:tab w:val="decimal" w:pos="540"/>
              </w:tabs>
              <w:spacing w:line="240" w:lineRule="auto"/>
              <w:ind w:left="-108" w:right="17"/>
              <w:jc w:val="right"/>
              <w:rPr>
                <w:rFonts w:cs="Times New Roman"/>
                <w:szCs w:val="22"/>
              </w:rPr>
            </w:pPr>
          </w:p>
        </w:tc>
        <w:tc>
          <w:tcPr>
            <w:tcW w:w="591" w:type="pct"/>
          </w:tcPr>
          <w:p w:rsidR="00A83B7C" w:rsidRDefault="00A83B7C" w:rsidP="00B71B73">
            <w:pPr>
              <w:tabs>
                <w:tab w:val="decimal" w:pos="540"/>
              </w:tabs>
              <w:spacing w:line="240" w:lineRule="auto"/>
              <w:ind w:left="-108" w:right="17"/>
              <w:jc w:val="right"/>
              <w:rPr>
                <w:rFonts w:cs="Times New Roman"/>
                <w:szCs w:val="22"/>
              </w:rPr>
            </w:pPr>
          </w:p>
        </w:tc>
        <w:tc>
          <w:tcPr>
            <w:tcW w:w="143" w:type="pct"/>
            <w:gridSpan w:val="2"/>
          </w:tcPr>
          <w:p w:rsidR="00A83B7C" w:rsidRPr="00F11C6E" w:rsidRDefault="00A83B7C" w:rsidP="00B71B73">
            <w:pPr>
              <w:tabs>
                <w:tab w:val="decimal" w:pos="540"/>
              </w:tabs>
              <w:spacing w:line="240" w:lineRule="auto"/>
              <w:ind w:left="-108" w:right="17"/>
              <w:jc w:val="right"/>
              <w:rPr>
                <w:rFonts w:cs="Times New Roman"/>
                <w:szCs w:val="22"/>
              </w:rPr>
            </w:pPr>
          </w:p>
        </w:tc>
        <w:tc>
          <w:tcPr>
            <w:tcW w:w="599" w:type="pct"/>
          </w:tcPr>
          <w:p w:rsidR="00A83B7C" w:rsidRDefault="00A83B7C" w:rsidP="00B71B73">
            <w:pPr>
              <w:tabs>
                <w:tab w:val="decimal" w:pos="540"/>
              </w:tabs>
              <w:spacing w:line="240" w:lineRule="auto"/>
              <w:ind w:left="-108" w:right="17"/>
              <w:jc w:val="right"/>
              <w:rPr>
                <w:rFonts w:cs="Times New Roman"/>
                <w:szCs w:val="22"/>
              </w:rPr>
            </w:pPr>
          </w:p>
        </w:tc>
      </w:tr>
      <w:tr w:rsidR="00B71B73" w:rsidRPr="00F11C6E" w:rsidTr="000F4BA6">
        <w:tc>
          <w:tcPr>
            <w:tcW w:w="1788" w:type="pct"/>
            <w:hideMark/>
          </w:tcPr>
          <w:p w:rsidR="00B71B73" w:rsidRPr="00F11C6E" w:rsidRDefault="00B71B73" w:rsidP="004E5410">
            <w:pPr>
              <w:spacing w:line="240" w:lineRule="auto"/>
              <w:rPr>
                <w:color w:val="000000"/>
                <w:szCs w:val="22"/>
                <w:lang w:val="en-US" w:bidi="th-TH"/>
              </w:rPr>
            </w:pPr>
            <w:r w:rsidRPr="00F11C6E">
              <w:rPr>
                <w:color w:val="000000"/>
                <w:szCs w:val="22"/>
              </w:rPr>
              <w:t xml:space="preserve">   Owners of the </w:t>
            </w:r>
            <w:r w:rsidR="004E5410">
              <w:rPr>
                <w:color w:val="000000"/>
                <w:szCs w:val="22"/>
              </w:rPr>
              <w:t>parent</w:t>
            </w:r>
          </w:p>
        </w:tc>
        <w:tc>
          <w:tcPr>
            <w:tcW w:w="250" w:type="pct"/>
          </w:tcPr>
          <w:p w:rsidR="00B71B73" w:rsidRPr="00F11C6E" w:rsidRDefault="00B71B73" w:rsidP="00B71B73">
            <w:pPr>
              <w:pStyle w:val="BodyText"/>
              <w:spacing w:after="0"/>
              <w:ind w:left="342" w:right="-45" w:hanging="342"/>
              <w:jc w:val="both"/>
              <w:rPr>
                <w:rFonts w:cs="Times New Roman"/>
                <w:i/>
                <w:iCs/>
                <w:szCs w:val="22"/>
                <w:rtl/>
                <w:cs/>
              </w:rPr>
            </w:pPr>
          </w:p>
        </w:tc>
        <w:tc>
          <w:tcPr>
            <w:tcW w:w="699" w:type="pct"/>
          </w:tcPr>
          <w:p w:rsidR="00B71B73" w:rsidRPr="00F11C6E" w:rsidRDefault="00F74F8B" w:rsidP="00B71B73">
            <w:pPr>
              <w:tabs>
                <w:tab w:val="decimal" w:pos="540"/>
              </w:tabs>
              <w:spacing w:line="240" w:lineRule="auto"/>
              <w:ind w:left="-108" w:right="17"/>
              <w:jc w:val="right"/>
              <w:rPr>
                <w:rFonts w:cs="Times New Roman"/>
                <w:szCs w:val="22"/>
              </w:rPr>
            </w:pPr>
            <w:r>
              <w:rPr>
                <w:rFonts w:cs="Times New Roman"/>
                <w:szCs w:val="22"/>
              </w:rPr>
              <w:t>2,115,672</w:t>
            </w:r>
          </w:p>
        </w:tc>
        <w:tc>
          <w:tcPr>
            <w:tcW w:w="131" w:type="pct"/>
          </w:tcPr>
          <w:p w:rsidR="00B71B73" w:rsidRPr="00F11C6E" w:rsidRDefault="00B71B73" w:rsidP="00B71B73">
            <w:pPr>
              <w:tabs>
                <w:tab w:val="decimal" w:pos="540"/>
              </w:tabs>
              <w:spacing w:line="240" w:lineRule="auto"/>
              <w:ind w:left="-108" w:right="17"/>
              <w:jc w:val="right"/>
              <w:rPr>
                <w:rFonts w:cs="Times New Roman"/>
                <w:szCs w:val="22"/>
              </w:rPr>
            </w:pPr>
          </w:p>
        </w:tc>
        <w:tc>
          <w:tcPr>
            <w:tcW w:w="667" w:type="pct"/>
          </w:tcPr>
          <w:p w:rsidR="00B71B73" w:rsidRPr="00F11C6E" w:rsidRDefault="00F74F8B" w:rsidP="00B71B73">
            <w:pPr>
              <w:tabs>
                <w:tab w:val="decimal" w:pos="540"/>
              </w:tabs>
              <w:spacing w:line="240" w:lineRule="auto"/>
              <w:ind w:left="-108" w:right="17"/>
              <w:jc w:val="right"/>
              <w:rPr>
                <w:rFonts w:cs="Times New Roman"/>
                <w:szCs w:val="22"/>
              </w:rPr>
            </w:pPr>
            <w:r>
              <w:rPr>
                <w:rFonts w:cs="Times New Roman"/>
                <w:szCs w:val="22"/>
              </w:rPr>
              <w:t>1,198,682</w:t>
            </w:r>
          </w:p>
        </w:tc>
        <w:tc>
          <w:tcPr>
            <w:tcW w:w="132" w:type="pct"/>
          </w:tcPr>
          <w:p w:rsidR="00B71B73" w:rsidRPr="00F11C6E" w:rsidRDefault="00B71B73" w:rsidP="00B71B73">
            <w:pPr>
              <w:tabs>
                <w:tab w:val="decimal" w:pos="540"/>
              </w:tabs>
              <w:spacing w:line="240" w:lineRule="auto"/>
              <w:ind w:left="-108" w:right="17"/>
              <w:jc w:val="right"/>
              <w:rPr>
                <w:rFonts w:cs="Times New Roman"/>
                <w:szCs w:val="22"/>
              </w:rPr>
            </w:pPr>
          </w:p>
        </w:tc>
        <w:tc>
          <w:tcPr>
            <w:tcW w:w="591" w:type="pct"/>
          </w:tcPr>
          <w:p w:rsidR="00B71B73" w:rsidRPr="00F11C6E" w:rsidRDefault="00F74F8B" w:rsidP="00B71B73">
            <w:pPr>
              <w:tabs>
                <w:tab w:val="decimal" w:pos="540"/>
              </w:tabs>
              <w:spacing w:line="240" w:lineRule="auto"/>
              <w:ind w:left="-108" w:right="17"/>
              <w:jc w:val="right"/>
              <w:rPr>
                <w:rFonts w:cs="Times New Roman"/>
                <w:szCs w:val="22"/>
              </w:rPr>
            </w:pPr>
            <w:r>
              <w:rPr>
                <w:rFonts w:cs="Times New Roman"/>
                <w:szCs w:val="22"/>
              </w:rPr>
              <w:t>2,257,762</w:t>
            </w:r>
          </w:p>
        </w:tc>
        <w:tc>
          <w:tcPr>
            <w:tcW w:w="143"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599" w:type="pct"/>
          </w:tcPr>
          <w:p w:rsidR="00B71B73" w:rsidRPr="00F11C6E" w:rsidRDefault="002328C5" w:rsidP="00B71B73">
            <w:pPr>
              <w:tabs>
                <w:tab w:val="decimal" w:pos="540"/>
              </w:tabs>
              <w:spacing w:line="240" w:lineRule="auto"/>
              <w:ind w:left="-108" w:right="17"/>
              <w:jc w:val="right"/>
              <w:rPr>
                <w:rFonts w:cs="Times New Roman"/>
                <w:szCs w:val="22"/>
              </w:rPr>
            </w:pPr>
            <w:r>
              <w:rPr>
                <w:rFonts w:cs="Times New Roman"/>
                <w:szCs w:val="22"/>
              </w:rPr>
              <w:t>1,7</w:t>
            </w:r>
            <w:r w:rsidR="00F74F8B">
              <w:rPr>
                <w:rFonts w:cs="Times New Roman"/>
                <w:szCs w:val="22"/>
              </w:rPr>
              <w:t>95,077</w:t>
            </w:r>
          </w:p>
        </w:tc>
      </w:tr>
      <w:tr w:rsidR="00B71B73" w:rsidRPr="00F11C6E" w:rsidTr="000F4BA6">
        <w:tc>
          <w:tcPr>
            <w:tcW w:w="2038" w:type="pct"/>
            <w:gridSpan w:val="2"/>
            <w:hideMark/>
          </w:tcPr>
          <w:p w:rsidR="00B71B73" w:rsidRPr="00F11C6E" w:rsidRDefault="00B71B73" w:rsidP="00B71B73">
            <w:pPr>
              <w:spacing w:line="240" w:lineRule="auto"/>
              <w:jc w:val="both"/>
              <w:rPr>
                <w:color w:val="000000"/>
                <w:szCs w:val="22"/>
                <w:lang w:val="en-US" w:bidi="th-TH"/>
              </w:rPr>
            </w:pPr>
            <w:r w:rsidRPr="00F11C6E">
              <w:rPr>
                <w:color w:val="000000"/>
                <w:szCs w:val="22"/>
              </w:rPr>
              <w:t xml:space="preserve">   Non-controlling interests</w:t>
            </w:r>
          </w:p>
        </w:tc>
        <w:tc>
          <w:tcPr>
            <w:tcW w:w="699" w:type="pct"/>
            <w:tcBorders>
              <w:top w:val="nil"/>
              <w:left w:val="nil"/>
              <w:bottom w:val="single" w:sz="4" w:space="0" w:color="auto"/>
              <w:right w:val="nil"/>
            </w:tcBorders>
          </w:tcPr>
          <w:p w:rsidR="00B71B73" w:rsidRPr="00F11C6E" w:rsidRDefault="00F74F8B" w:rsidP="00B71B73">
            <w:pPr>
              <w:tabs>
                <w:tab w:val="decimal" w:pos="540"/>
              </w:tabs>
              <w:spacing w:line="240" w:lineRule="auto"/>
              <w:ind w:left="-108" w:right="-35"/>
              <w:jc w:val="right"/>
              <w:rPr>
                <w:rFonts w:cs="Times New Roman"/>
                <w:szCs w:val="22"/>
              </w:rPr>
            </w:pPr>
            <w:r>
              <w:rPr>
                <w:rFonts w:cs="Times New Roman"/>
                <w:szCs w:val="22"/>
              </w:rPr>
              <w:t>(8,787)</w:t>
            </w:r>
          </w:p>
        </w:tc>
        <w:tc>
          <w:tcPr>
            <w:tcW w:w="131" w:type="pct"/>
          </w:tcPr>
          <w:p w:rsidR="00B71B73" w:rsidRPr="00F11C6E" w:rsidRDefault="00B71B73" w:rsidP="00B71B73">
            <w:pPr>
              <w:tabs>
                <w:tab w:val="decimal" w:pos="540"/>
              </w:tabs>
              <w:spacing w:line="240" w:lineRule="auto"/>
              <w:ind w:left="-108" w:right="17"/>
              <w:jc w:val="right"/>
              <w:rPr>
                <w:rFonts w:cs="Times New Roman"/>
                <w:szCs w:val="22"/>
              </w:rPr>
            </w:pPr>
          </w:p>
        </w:tc>
        <w:tc>
          <w:tcPr>
            <w:tcW w:w="667" w:type="pct"/>
            <w:tcBorders>
              <w:top w:val="nil"/>
              <w:left w:val="nil"/>
              <w:bottom w:val="single" w:sz="4" w:space="0" w:color="auto"/>
              <w:right w:val="nil"/>
            </w:tcBorders>
          </w:tcPr>
          <w:p w:rsidR="00B71B73" w:rsidRPr="00F11C6E" w:rsidRDefault="00F74F8B" w:rsidP="00B71B73">
            <w:pPr>
              <w:tabs>
                <w:tab w:val="decimal" w:pos="540"/>
              </w:tabs>
              <w:spacing w:line="240" w:lineRule="auto"/>
              <w:ind w:left="-108" w:right="-35"/>
              <w:jc w:val="right"/>
              <w:rPr>
                <w:rFonts w:cs="Times New Roman"/>
                <w:szCs w:val="22"/>
              </w:rPr>
            </w:pPr>
            <w:r>
              <w:rPr>
                <w:rFonts w:cs="Times New Roman"/>
                <w:szCs w:val="22"/>
              </w:rPr>
              <w:t>(9,382)</w:t>
            </w:r>
          </w:p>
        </w:tc>
        <w:tc>
          <w:tcPr>
            <w:tcW w:w="132" w:type="pct"/>
          </w:tcPr>
          <w:p w:rsidR="00B71B73" w:rsidRPr="00F11C6E" w:rsidRDefault="00B71B73" w:rsidP="00B71B73">
            <w:pPr>
              <w:tabs>
                <w:tab w:val="decimal" w:pos="540"/>
              </w:tabs>
              <w:spacing w:line="240" w:lineRule="auto"/>
              <w:ind w:left="-108" w:right="17"/>
              <w:jc w:val="right"/>
              <w:rPr>
                <w:rFonts w:cs="Times New Roman"/>
                <w:szCs w:val="22"/>
              </w:rPr>
            </w:pPr>
          </w:p>
        </w:tc>
        <w:tc>
          <w:tcPr>
            <w:tcW w:w="591" w:type="pct"/>
            <w:tcBorders>
              <w:top w:val="nil"/>
              <w:left w:val="nil"/>
              <w:bottom w:val="single" w:sz="4" w:space="0" w:color="auto"/>
              <w:right w:val="nil"/>
            </w:tcBorders>
          </w:tcPr>
          <w:p w:rsidR="00B71B73" w:rsidRPr="00F11C6E" w:rsidRDefault="00F74F8B" w:rsidP="00B71B73">
            <w:pPr>
              <w:tabs>
                <w:tab w:val="decimal" w:pos="540"/>
              </w:tabs>
              <w:spacing w:line="240" w:lineRule="auto"/>
              <w:ind w:left="-108" w:right="17"/>
              <w:rPr>
                <w:rFonts w:cs="Times New Roman"/>
                <w:szCs w:val="22"/>
              </w:rPr>
            </w:pPr>
            <w:r>
              <w:rPr>
                <w:rFonts w:cs="Times New Roman"/>
                <w:szCs w:val="22"/>
              </w:rPr>
              <w:t>-</w:t>
            </w:r>
          </w:p>
        </w:tc>
        <w:tc>
          <w:tcPr>
            <w:tcW w:w="143"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599" w:type="pct"/>
            <w:tcBorders>
              <w:top w:val="nil"/>
              <w:left w:val="nil"/>
              <w:bottom w:val="single" w:sz="4" w:space="0" w:color="auto"/>
              <w:right w:val="nil"/>
            </w:tcBorders>
          </w:tcPr>
          <w:p w:rsidR="00B71B73" w:rsidRPr="00F11C6E" w:rsidRDefault="00F74F8B" w:rsidP="00B71B73">
            <w:pPr>
              <w:tabs>
                <w:tab w:val="decimal" w:pos="540"/>
              </w:tabs>
              <w:spacing w:line="240" w:lineRule="auto"/>
              <w:ind w:left="-108" w:right="17"/>
              <w:rPr>
                <w:rFonts w:cs="Times New Roman"/>
                <w:szCs w:val="22"/>
              </w:rPr>
            </w:pPr>
            <w:r>
              <w:rPr>
                <w:rFonts w:cs="Times New Roman"/>
                <w:szCs w:val="22"/>
              </w:rPr>
              <w:t>-</w:t>
            </w:r>
          </w:p>
        </w:tc>
      </w:tr>
      <w:tr w:rsidR="00B71B73" w:rsidRPr="00F11C6E" w:rsidTr="000F4BA6">
        <w:tc>
          <w:tcPr>
            <w:tcW w:w="2038" w:type="pct"/>
            <w:gridSpan w:val="2"/>
            <w:hideMark/>
          </w:tcPr>
          <w:p w:rsidR="00B71B73" w:rsidRPr="00F11C6E" w:rsidRDefault="00B71B73" w:rsidP="00B71B73">
            <w:pPr>
              <w:spacing w:line="240" w:lineRule="auto"/>
              <w:jc w:val="both"/>
              <w:rPr>
                <w:b/>
                <w:bCs/>
                <w:szCs w:val="22"/>
              </w:rPr>
            </w:pPr>
            <w:r w:rsidRPr="00F11C6E">
              <w:rPr>
                <w:b/>
                <w:bCs/>
                <w:szCs w:val="22"/>
              </w:rPr>
              <w:t xml:space="preserve">Total comprehensive income for </w:t>
            </w:r>
          </w:p>
          <w:p w:rsidR="00B71B73" w:rsidRPr="00F11C6E" w:rsidRDefault="003B2B44" w:rsidP="00B71B73">
            <w:pPr>
              <w:spacing w:line="240" w:lineRule="auto"/>
              <w:jc w:val="both"/>
              <w:rPr>
                <w:b/>
                <w:bCs/>
                <w:szCs w:val="22"/>
                <w:lang w:val="en-US" w:bidi="th-TH"/>
              </w:rPr>
            </w:pPr>
            <w:r>
              <w:rPr>
                <w:b/>
                <w:bCs/>
                <w:szCs w:val="22"/>
              </w:rPr>
              <w:t xml:space="preserve">   the year</w:t>
            </w:r>
          </w:p>
        </w:tc>
        <w:tc>
          <w:tcPr>
            <w:tcW w:w="699" w:type="pct"/>
            <w:tcBorders>
              <w:top w:val="nil"/>
              <w:left w:val="nil"/>
              <w:bottom w:val="double" w:sz="4" w:space="0" w:color="auto"/>
              <w:right w:val="nil"/>
            </w:tcBorders>
          </w:tcPr>
          <w:p w:rsidR="00B71B73" w:rsidRDefault="00B71B73" w:rsidP="00B71B73">
            <w:pPr>
              <w:tabs>
                <w:tab w:val="decimal" w:pos="540"/>
              </w:tabs>
              <w:spacing w:line="240" w:lineRule="auto"/>
              <w:ind w:left="-108" w:right="17"/>
              <w:jc w:val="right"/>
              <w:rPr>
                <w:rFonts w:cs="Times New Roman"/>
                <w:b/>
                <w:bCs/>
                <w:szCs w:val="22"/>
              </w:rPr>
            </w:pPr>
          </w:p>
          <w:p w:rsidR="00F74F8B" w:rsidRPr="00F11C6E" w:rsidRDefault="00F74F8B" w:rsidP="00B71B73">
            <w:pPr>
              <w:tabs>
                <w:tab w:val="decimal" w:pos="540"/>
              </w:tabs>
              <w:spacing w:line="240" w:lineRule="auto"/>
              <w:ind w:left="-108" w:right="17"/>
              <w:jc w:val="right"/>
              <w:rPr>
                <w:rFonts w:cs="Times New Roman"/>
                <w:b/>
                <w:bCs/>
                <w:szCs w:val="22"/>
              </w:rPr>
            </w:pPr>
            <w:r>
              <w:rPr>
                <w:rFonts w:cs="Times New Roman"/>
                <w:b/>
                <w:bCs/>
                <w:szCs w:val="22"/>
              </w:rPr>
              <w:t>2,106,885</w:t>
            </w:r>
          </w:p>
        </w:tc>
        <w:tc>
          <w:tcPr>
            <w:tcW w:w="131" w:type="pct"/>
          </w:tcPr>
          <w:p w:rsidR="00B71B73" w:rsidRPr="00F11C6E" w:rsidRDefault="00B71B73" w:rsidP="00B71B73">
            <w:pPr>
              <w:tabs>
                <w:tab w:val="decimal" w:pos="540"/>
              </w:tabs>
              <w:spacing w:line="240" w:lineRule="auto"/>
              <w:ind w:left="-108" w:right="17"/>
              <w:jc w:val="right"/>
              <w:rPr>
                <w:rFonts w:cs="Times New Roman"/>
                <w:b/>
                <w:bCs/>
                <w:szCs w:val="22"/>
              </w:rPr>
            </w:pPr>
          </w:p>
        </w:tc>
        <w:tc>
          <w:tcPr>
            <w:tcW w:w="667" w:type="pct"/>
            <w:tcBorders>
              <w:top w:val="nil"/>
              <w:left w:val="nil"/>
              <w:bottom w:val="double" w:sz="4" w:space="0" w:color="auto"/>
              <w:right w:val="nil"/>
            </w:tcBorders>
          </w:tcPr>
          <w:p w:rsidR="00B71B73" w:rsidRDefault="00B71B73" w:rsidP="004D61B7">
            <w:pPr>
              <w:spacing w:line="240" w:lineRule="auto"/>
              <w:ind w:left="-108" w:right="53"/>
              <w:jc w:val="right"/>
              <w:rPr>
                <w:rFonts w:cs="Times New Roman"/>
                <w:b/>
                <w:bCs/>
                <w:szCs w:val="22"/>
              </w:rPr>
            </w:pPr>
          </w:p>
          <w:p w:rsidR="00F74F8B" w:rsidRPr="00F11C6E" w:rsidRDefault="00F74F8B" w:rsidP="004D61B7">
            <w:pPr>
              <w:spacing w:line="240" w:lineRule="auto"/>
              <w:ind w:left="-108" w:right="53"/>
              <w:jc w:val="right"/>
              <w:rPr>
                <w:rFonts w:cs="Times New Roman"/>
                <w:b/>
                <w:bCs/>
                <w:szCs w:val="22"/>
              </w:rPr>
            </w:pPr>
            <w:r>
              <w:rPr>
                <w:rFonts w:cs="Times New Roman"/>
                <w:b/>
                <w:bCs/>
                <w:szCs w:val="22"/>
              </w:rPr>
              <w:t>1,189,300</w:t>
            </w:r>
          </w:p>
        </w:tc>
        <w:tc>
          <w:tcPr>
            <w:tcW w:w="132" w:type="pct"/>
          </w:tcPr>
          <w:p w:rsidR="00B71B73" w:rsidRPr="00F11C6E" w:rsidRDefault="00B71B73" w:rsidP="00B71B73">
            <w:pPr>
              <w:tabs>
                <w:tab w:val="decimal" w:pos="540"/>
              </w:tabs>
              <w:spacing w:line="240" w:lineRule="auto"/>
              <w:ind w:left="-108" w:right="17"/>
              <w:jc w:val="right"/>
              <w:rPr>
                <w:rFonts w:cs="Times New Roman"/>
                <w:b/>
                <w:bCs/>
                <w:szCs w:val="22"/>
              </w:rPr>
            </w:pPr>
          </w:p>
        </w:tc>
        <w:tc>
          <w:tcPr>
            <w:tcW w:w="591" w:type="pct"/>
            <w:tcBorders>
              <w:top w:val="nil"/>
              <w:left w:val="nil"/>
              <w:bottom w:val="double" w:sz="4" w:space="0" w:color="auto"/>
              <w:right w:val="nil"/>
            </w:tcBorders>
          </w:tcPr>
          <w:p w:rsidR="00B71B73" w:rsidRDefault="00B71B73" w:rsidP="00B71B73">
            <w:pPr>
              <w:tabs>
                <w:tab w:val="decimal" w:pos="540"/>
              </w:tabs>
              <w:spacing w:line="240" w:lineRule="auto"/>
              <w:ind w:left="-108" w:right="17"/>
              <w:jc w:val="right"/>
              <w:rPr>
                <w:rFonts w:cs="Times New Roman"/>
                <w:b/>
                <w:bCs/>
                <w:szCs w:val="22"/>
              </w:rPr>
            </w:pPr>
          </w:p>
          <w:p w:rsidR="00F74F8B" w:rsidRPr="00F11C6E" w:rsidRDefault="00F74F8B" w:rsidP="00B71B73">
            <w:pPr>
              <w:tabs>
                <w:tab w:val="decimal" w:pos="540"/>
              </w:tabs>
              <w:spacing w:line="240" w:lineRule="auto"/>
              <w:ind w:left="-108" w:right="17"/>
              <w:jc w:val="right"/>
              <w:rPr>
                <w:rFonts w:cs="Times New Roman"/>
                <w:b/>
                <w:bCs/>
                <w:szCs w:val="22"/>
              </w:rPr>
            </w:pPr>
            <w:r>
              <w:rPr>
                <w:rFonts w:cs="Times New Roman"/>
                <w:b/>
                <w:bCs/>
                <w:szCs w:val="22"/>
              </w:rPr>
              <w:t>2,257,762</w:t>
            </w:r>
          </w:p>
        </w:tc>
        <w:tc>
          <w:tcPr>
            <w:tcW w:w="143" w:type="pct"/>
            <w:gridSpan w:val="2"/>
          </w:tcPr>
          <w:p w:rsidR="00B71B73" w:rsidRPr="00F11C6E" w:rsidRDefault="00B71B73" w:rsidP="00B71B73">
            <w:pPr>
              <w:tabs>
                <w:tab w:val="decimal" w:pos="540"/>
              </w:tabs>
              <w:spacing w:line="240" w:lineRule="auto"/>
              <w:ind w:left="-108" w:right="17"/>
              <w:jc w:val="right"/>
              <w:rPr>
                <w:rFonts w:cs="Times New Roman"/>
                <w:b/>
                <w:bCs/>
                <w:szCs w:val="22"/>
              </w:rPr>
            </w:pPr>
          </w:p>
        </w:tc>
        <w:tc>
          <w:tcPr>
            <w:tcW w:w="599" w:type="pct"/>
            <w:tcBorders>
              <w:top w:val="nil"/>
              <w:left w:val="nil"/>
              <w:bottom w:val="double" w:sz="4" w:space="0" w:color="auto"/>
              <w:right w:val="nil"/>
            </w:tcBorders>
          </w:tcPr>
          <w:p w:rsidR="00B71B73" w:rsidRDefault="00B71B73" w:rsidP="00B71B73">
            <w:pPr>
              <w:tabs>
                <w:tab w:val="decimal" w:pos="540"/>
              </w:tabs>
              <w:spacing w:line="240" w:lineRule="auto"/>
              <w:ind w:left="-108" w:right="17"/>
              <w:jc w:val="right"/>
              <w:rPr>
                <w:rFonts w:cs="Times New Roman"/>
                <w:b/>
                <w:bCs/>
                <w:szCs w:val="22"/>
              </w:rPr>
            </w:pPr>
          </w:p>
          <w:p w:rsidR="00F74F8B" w:rsidRPr="00F11C6E" w:rsidRDefault="002328C5" w:rsidP="00B71B73">
            <w:pPr>
              <w:tabs>
                <w:tab w:val="decimal" w:pos="540"/>
              </w:tabs>
              <w:spacing w:line="240" w:lineRule="auto"/>
              <w:ind w:left="-108" w:right="17"/>
              <w:jc w:val="right"/>
              <w:rPr>
                <w:rFonts w:cs="Times New Roman"/>
                <w:b/>
                <w:bCs/>
                <w:szCs w:val="22"/>
              </w:rPr>
            </w:pPr>
            <w:r>
              <w:rPr>
                <w:rFonts w:cs="Times New Roman"/>
                <w:b/>
                <w:bCs/>
                <w:szCs w:val="22"/>
              </w:rPr>
              <w:t>1,7</w:t>
            </w:r>
            <w:r w:rsidR="00F74F8B">
              <w:rPr>
                <w:rFonts w:cs="Times New Roman"/>
                <w:b/>
                <w:bCs/>
                <w:szCs w:val="22"/>
              </w:rPr>
              <w:t>95,077</w:t>
            </w:r>
          </w:p>
        </w:tc>
      </w:tr>
      <w:tr w:rsidR="00B71B73" w:rsidRPr="00F11C6E" w:rsidTr="000F4BA6">
        <w:trPr>
          <w:trHeight w:val="50"/>
        </w:trPr>
        <w:tc>
          <w:tcPr>
            <w:tcW w:w="1788" w:type="pct"/>
          </w:tcPr>
          <w:p w:rsidR="00B71B73" w:rsidRPr="00F11C6E" w:rsidRDefault="00B71B73" w:rsidP="00B71B73">
            <w:pPr>
              <w:tabs>
                <w:tab w:val="left" w:pos="540"/>
              </w:tabs>
              <w:spacing w:line="240" w:lineRule="auto"/>
              <w:ind w:left="342" w:right="-45" w:hanging="342"/>
              <w:rPr>
                <w:rFonts w:cs="Times New Roman"/>
                <w:szCs w:val="22"/>
              </w:rPr>
            </w:pPr>
          </w:p>
        </w:tc>
        <w:tc>
          <w:tcPr>
            <w:tcW w:w="250" w:type="pct"/>
          </w:tcPr>
          <w:p w:rsidR="00B71B73" w:rsidRPr="00F11C6E" w:rsidRDefault="00B71B73" w:rsidP="00B71B73">
            <w:pPr>
              <w:pStyle w:val="BodyText"/>
              <w:spacing w:after="0" w:line="240" w:lineRule="auto"/>
              <w:ind w:left="342" w:right="-45" w:hanging="342"/>
              <w:jc w:val="both"/>
              <w:rPr>
                <w:rFonts w:cs="Times New Roman"/>
                <w:i/>
                <w:iCs/>
                <w:szCs w:val="22"/>
                <w:rtl/>
                <w:cs/>
              </w:rPr>
            </w:pPr>
          </w:p>
        </w:tc>
        <w:tc>
          <w:tcPr>
            <w:tcW w:w="699" w:type="pct"/>
            <w:tcBorders>
              <w:top w:val="double" w:sz="4" w:space="0" w:color="auto"/>
              <w:left w:val="nil"/>
              <w:bottom w:val="nil"/>
              <w:right w:val="nil"/>
            </w:tcBorders>
          </w:tcPr>
          <w:p w:rsidR="00B71B73" w:rsidRPr="00F11C6E" w:rsidRDefault="00B71B73" w:rsidP="00B71B73">
            <w:pPr>
              <w:pStyle w:val="BodyText"/>
              <w:tabs>
                <w:tab w:val="decimal" w:pos="914"/>
              </w:tabs>
              <w:spacing w:after="0" w:line="240" w:lineRule="auto"/>
              <w:ind w:left="-108" w:right="-45"/>
              <w:jc w:val="both"/>
              <w:rPr>
                <w:rFonts w:cs="Times New Roman"/>
                <w:szCs w:val="22"/>
              </w:rPr>
            </w:pPr>
          </w:p>
        </w:tc>
        <w:tc>
          <w:tcPr>
            <w:tcW w:w="131" w:type="pct"/>
          </w:tcPr>
          <w:p w:rsidR="00B71B73" w:rsidRPr="00F11C6E" w:rsidRDefault="00B71B73" w:rsidP="00B71B73">
            <w:pPr>
              <w:pStyle w:val="BodyText"/>
              <w:tabs>
                <w:tab w:val="decimal" w:pos="912"/>
              </w:tabs>
              <w:spacing w:after="0" w:line="240" w:lineRule="auto"/>
              <w:ind w:left="-108" w:right="-45"/>
              <w:jc w:val="both"/>
              <w:rPr>
                <w:rFonts w:cs="Times New Roman"/>
                <w:szCs w:val="22"/>
              </w:rPr>
            </w:pPr>
          </w:p>
        </w:tc>
        <w:tc>
          <w:tcPr>
            <w:tcW w:w="667" w:type="pct"/>
            <w:tcBorders>
              <w:top w:val="double" w:sz="4" w:space="0" w:color="auto"/>
              <w:left w:val="nil"/>
              <w:bottom w:val="nil"/>
              <w:right w:val="nil"/>
            </w:tcBorders>
          </w:tcPr>
          <w:p w:rsidR="00B71B73" w:rsidRPr="00F11C6E" w:rsidRDefault="00B71B73" w:rsidP="00B71B73">
            <w:pPr>
              <w:pStyle w:val="BodyText"/>
              <w:tabs>
                <w:tab w:val="decimal" w:pos="914"/>
              </w:tabs>
              <w:spacing w:after="0" w:line="240" w:lineRule="auto"/>
              <w:ind w:left="-108" w:right="-45"/>
              <w:jc w:val="both"/>
              <w:rPr>
                <w:rFonts w:cs="Times New Roman"/>
                <w:szCs w:val="22"/>
              </w:rPr>
            </w:pPr>
          </w:p>
        </w:tc>
        <w:tc>
          <w:tcPr>
            <w:tcW w:w="132" w:type="pct"/>
          </w:tcPr>
          <w:p w:rsidR="00B71B73" w:rsidRPr="00F11C6E" w:rsidRDefault="00B71B73" w:rsidP="00B71B73">
            <w:pPr>
              <w:pStyle w:val="BodyText"/>
              <w:tabs>
                <w:tab w:val="decimal" w:pos="912"/>
              </w:tabs>
              <w:spacing w:after="0" w:line="240" w:lineRule="auto"/>
              <w:ind w:left="-108" w:right="-45"/>
              <w:jc w:val="both"/>
              <w:rPr>
                <w:rFonts w:cs="Times New Roman"/>
                <w:szCs w:val="22"/>
              </w:rPr>
            </w:pPr>
          </w:p>
        </w:tc>
        <w:tc>
          <w:tcPr>
            <w:tcW w:w="591" w:type="pct"/>
            <w:tcBorders>
              <w:top w:val="double" w:sz="4" w:space="0" w:color="auto"/>
              <w:left w:val="nil"/>
              <w:bottom w:val="nil"/>
              <w:right w:val="nil"/>
            </w:tcBorders>
          </w:tcPr>
          <w:p w:rsidR="00B71B73" w:rsidRPr="00F11C6E" w:rsidRDefault="00B71B73" w:rsidP="00B71B73">
            <w:pPr>
              <w:pStyle w:val="BodyText"/>
              <w:tabs>
                <w:tab w:val="decimal" w:pos="867"/>
              </w:tabs>
              <w:spacing w:after="0" w:line="240" w:lineRule="auto"/>
              <w:ind w:left="-108" w:right="-43"/>
              <w:rPr>
                <w:rFonts w:cs="Times New Roman"/>
                <w:szCs w:val="22"/>
              </w:rPr>
            </w:pPr>
          </w:p>
        </w:tc>
        <w:tc>
          <w:tcPr>
            <w:tcW w:w="143" w:type="pct"/>
            <w:gridSpan w:val="2"/>
          </w:tcPr>
          <w:p w:rsidR="00B71B73" w:rsidRPr="00F11C6E" w:rsidRDefault="00B71B73" w:rsidP="00B71B73">
            <w:pPr>
              <w:pStyle w:val="BodyText"/>
              <w:tabs>
                <w:tab w:val="decimal" w:pos="912"/>
              </w:tabs>
              <w:spacing w:after="0" w:line="240" w:lineRule="auto"/>
              <w:ind w:left="-108" w:right="-45"/>
              <w:jc w:val="both"/>
              <w:rPr>
                <w:rFonts w:cs="Times New Roman"/>
                <w:szCs w:val="22"/>
              </w:rPr>
            </w:pPr>
          </w:p>
        </w:tc>
        <w:tc>
          <w:tcPr>
            <w:tcW w:w="599" w:type="pct"/>
            <w:tcBorders>
              <w:top w:val="double" w:sz="4" w:space="0" w:color="auto"/>
              <w:left w:val="nil"/>
              <w:bottom w:val="nil"/>
              <w:right w:val="nil"/>
            </w:tcBorders>
          </w:tcPr>
          <w:p w:rsidR="00B71B73" w:rsidRPr="00F11C6E" w:rsidRDefault="00B71B73" w:rsidP="00B71B73">
            <w:pPr>
              <w:pStyle w:val="BodyText"/>
              <w:tabs>
                <w:tab w:val="decimal" w:pos="867"/>
              </w:tabs>
              <w:spacing w:after="0" w:line="240" w:lineRule="auto"/>
              <w:ind w:left="-108" w:right="-43"/>
              <w:rPr>
                <w:rFonts w:cs="Times New Roman"/>
                <w:szCs w:val="22"/>
              </w:rPr>
            </w:pPr>
          </w:p>
        </w:tc>
      </w:tr>
      <w:tr w:rsidR="001B57CC" w:rsidRPr="00F11C6E" w:rsidTr="001B57CC">
        <w:tc>
          <w:tcPr>
            <w:tcW w:w="2038" w:type="pct"/>
            <w:gridSpan w:val="2"/>
            <w:vAlign w:val="bottom"/>
            <w:hideMark/>
          </w:tcPr>
          <w:p w:rsidR="001B57CC" w:rsidRPr="001B57CC" w:rsidRDefault="001B57CC" w:rsidP="00B71B73">
            <w:pPr>
              <w:pStyle w:val="BodyText"/>
              <w:spacing w:after="0"/>
              <w:ind w:left="342" w:right="-45" w:hanging="342"/>
              <w:jc w:val="both"/>
              <w:rPr>
                <w:rFonts w:cs="Times New Roman"/>
                <w:b/>
                <w:bCs/>
                <w:i/>
                <w:iCs/>
                <w:szCs w:val="22"/>
                <w:rtl/>
                <w:cs/>
              </w:rPr>
            </w:pPr>
            <w:r w:rsidRPr="001B57CC">
              <w:rPr>
                <w:b/>
                <w:bCs/>
                <w:color w:val="000000"/>
                <w:szCs w:val="22"/>
              </w:rPr>
              <w:t xml:space="preserve">Basic earnings per share </w:t>
            </w:r>
            <w:r w:rsidRPr="001B57CC">
              <w:rPr>
                <w:b/>
                <w:bCs/>
                <w:szCs w:val="22"/>
              </w:rPr>
              <w:t>(in Baht)</w:t>
            </w:r>
          </w:p>
        </w:tc>
        <w:tc>
          <w:tcPr>
            <w:tcW w:w="699" w:type="pct"/>
            <w:tcBorders>
              <w:top w:val="nil"/>
              <w:left w:val="nil"/>
              <w:bottom w:val="double" w:sz="4" w:space="0" w:color="auto"/>
              <w:right w:val="nil"/>
            </w:tcBorders>
          </w:tcPr>
          <w:p w:rsidR="001B57CC" w:rsidRPr="00F11C6E" w:rsidRDefault="001B57CC" w:rsidP="00B71B73">
            <w:pPr>
              <w:tabs>
                <w:tab w:val="decimal" w:pos="540"/>
              </w:tabs>
              <w:spacing w:line="240" w:lineRule="auto"/>
              <w:ind w:left="-108" w:right="17"/>
              <w:jc w:val="right"/>
              <w:rPr>
                <w:rFonts w:cs="Times New Roman"/>
                <w:b/>
                <w:bCs/>
                <w:szCs w:val="22"/>
              </w:rPr>
            </w:pPr>
            <w:r>
              <w:rPr>
                <w:rFonts w:cs="Times New Roman"/>
                <w:b/>
                <w:bCs/>
                <w:szCs w:val="22"/>
              </w:rPr>
              <w:t>0.91</w:t>
            </w:r>
          </w:p>
        </w:tc>
        <w:tc>
          <w:tcPr>
            <w:tcW w:w="131" w:type="pct"/>
          </w:tcPr>
          <w:p w:rsidR="001B57CC" w:rsidRPr="00F11C6E" w:rsidRDefault="001B57CC" w:rsidP="00B71B73">
            <w:pPr>
              <w:tabs>
                <w:tab w:val="decimal" w:pos="540"/>
              </w:tabs>
              <w:spacing w:line="240" w:lineRule="auto"/>
              <w:ind w:left="-108" w:right="17"/>
              <w:jc w:val="right"/>
              <w:rPr>
                <w:rFonts w:cs="Times New Roman"/>
                <w:b/>
                <w:bCs/>
                <w:szCs w:val="22"/>
              </w:rPr>
            </w:pPr>
          </w:p>
        </w:tc>
        <w:tc>
          <w:tcPr>
            <w:tcW w:w="667" w:type="pct"/>
            <w:tcBorders>
              <w:top w:val="nil"/>
              <w:left w:val="nil"/>
              <w:bottom w:val="double" w:sz="4" w:space="0" w:color="auto"/>
              <w:right w:val="nil"/>
            </w:tcBorders>
          </w:tcPr>
          <w:p w:rsidR="001B57CC" w:rsidRPr="00F11C6E" w:rsidRDefault="001B57CC" w:rsidP="00B71B73">
            <w:pPr>
              <w:tabs>
                <w:tab w:val="decimal" w:pos="540"/>
              </w:tabs>
              <w:spacing w:line="240" w:lineRule="auto"/>
              <w:ind w:left="-108" w:right="17"/>
              <w:jc w:val="right"/>
              <w:rPr>
                <w:b/>
                <w:bCs/>
                <w:szCs w:val="28"/>
                <w:lang w:bidi="th-TH"/>
              </w:rPr>
            </w:pPr>
            <w:r>
              <w:rPr>
                <w:b/>
                <w:bCs/>
                <w:szCs w:val="28"/>
                <w:lang w:bidi="th-TH"/>
              </w:rPr>
              <w:t>0.52</w:t>
            </w:r>
          </w:p>
        </w:tc>
        <w:tc>
          <w:tcPr>
            <w:tcW w:w="132" w:type="pct"/>
          </w:tcPr>
          <w:p w:rsidR="001B57CC" w:rsidRPr="00F11C6E" w:rsidRDefault="001B57CC" w:rsidP="00B71B73">
            <w:pPr>
              <w:tabs>
                <w:tab w:val="decimal" w:pos="540"/>
              </w:tabs>
              <w:spacing w:line="240" w:lineRule="auto"/>
              <w:ind w:left="-108" w:right="17"/>
              <w:jc w:val="right"/>
              <w:rPr>
                <w:rFonts w:cs="Times New Roman"/>
                <w:b/>
                <w:bCs/>
                <w:szCs w:val="22"/>
              </w:rPr>
            </w:pPr>
          </w:p>
        </w:tc>
        <w:tc>
          <w:tcPr>
            <w:tcW w:w="591" w:type="pct"/>
            <w:tcBorders>
              <w:top w:val="nil"/>
              <w:left w:val="nil"/>
              <w:bottom w:val="double" w:sz="4" w:space="0" w:color="auto"/>
              <w:right w:val="nil"/>
            </w:tcBorders>
          </w:tcPr>
          <w:p w:rsidR="001B57CC" w:rsidRPr="00F11C6E" w:rsidRDefault="001B57CC" w:rsidP="00B71B73">
            <w:pPr>
              <w:tabs>
                <w:tab w:val="decimal" w:pos="540"/>
              </w:tabs>
              <w:spacing w:line="240" w:lineRule="auto"/>
              <w:ind w:left="-108" w:right="17"/>
              <w:jc w:val="right"/>
              <w:rPr>
                <w:rFonts w:cs="Times New Roman"/>
                <w:b/>
                <w:bCs/>
                <w:szCs w:val="22"/>
              </w:rPr>
            </w:pPr>
            <w:r>
              <w:rPr>
                <w:rFonts w:cs="Times New Roman"/>
                <w:b/>
                <w:bCs/>
                <w:szCs w:val="22"/>
              </w:rPr>
              <w:t>0.97</w:t>
            </w:r>
          </w:p>
        </w:tc>
        <w:tc>
          <w:tcPr>
            <w:tcW w:w="143" w:type="pct"/>
            <w:gridSpan w:val="2"/>
          </w:tcPr>
          <w:p w:rsidR="001B57CC" w:rsidRPr="00F11C6E" w:rsidRDefault="001B57CC" w:rsidP="00B71B73">
            <w:pPr>
              <w:tabs>
                <w:tab w:val="decimal" w:pos="540"/>
              </w:tabs>
              <w:spacing w:line="240" w:lineRule="auto"/>
              <w:ind w:left="-108" w:right="17"/>
              <w:jc w:val="right"/>
              <w:rPr>
                <w:rFonts w:cs="Times New Roman"/>
                <w:b/>
                <w:bCs/>
                <w:szCs w:val="22"/>
              </w:rPr>
            </w:pPr>
          </w:p>
        </w:tc>
        <w:tc>
          <w:tcPr>
            <w:tcW w:w="599" w:type="pct"/>
            <w:tcBorders>
              <w:top w:val="nil"/>
              <w:left w:val="nil"/>
              <w:bottom w:val="double" w:sz="4" w:space="0" w:color="auto"/>
              <w:right w:val="nil"/>
            </w:tcBorders>
          </w:tcPr>
          <w:p w:rsidR="001B57CC" w:rsidRPr="00F11C6E" w:rsidRDefault="001B57CC" w:rsidP="00B71B73">
            <w:pPr>
              <w:tabs>
                <w:tab w:val="decimal" w:pos="540"/>
              </w:tabs>
              <w:spacing w:line="240" w:lineRule="auto"/>
              <w:ind w:left="-108" w:right="17"/>
              <w:jc w:val="right"/>
              <w:rPr>
                <w:b/>
                <w:bCs/>
                <w:szCs w:val="28"/>
                <w:lang w:bidi="th-TH"/>
              </w:rPr>
            </w:pPr>
            <w:r>
              <w:rPr>
                <w:b/>
                <w:bCs/>
                <w:szCs w:val="28"/>
                <w:lang w:bidi="th-TH"/>
              </w:rPr>
              <w:t>0.77</w:t>
            </w:r>
          </w:p>
        </w:tc>
      </w:tr>
    </w:tbl>
    <w:p w:rsidR="00EE1B6C" w:rsidRPr="00F11C6E" w:rsidRDefault="00EE1B6C" w:rsidP="00BF0232">
      <w:pPr>
        <w:autoSpaceDE w:val="0"/>
        <w:autoSpaceDN w:val="0"/>
        <w:adjustRightInd w:val="0"/>
        <w:spacing w:line="240" w:lineRule="auto"/>
        <w:ind w:left="540"/>
        <w:jc w:val="thaiDistribute"/>
        <w:rPr>
          <w:rFonts w:cs="Times New Roman"/>
        </w:rPr>
      </w:pPr>
    </w:p>
    <w:p w:rsidR="00EE1B6C" w:rsidRPr="00F11C6E" w:rsidRDefault="00EE1B6C">
      <w:pPr>
        <w:spacing w:line="240" w:lineRule="auto"/>
        <w:rPr>
          <w:rFonts w:cs="Times New Roman"/>
        </w:rPr>
      </w:pPr>
      <w:r w:rsidRPr="00F11C6E">
        <w:rPr>
          <w:rFonts w:cs="Times New Roman"/>
        </w:rPr>
        <w:br w:type="page"/>
      </w:r>
    </w:p>
    <w:tbl>
      <w:tblPr>
        <w:tblW w:w="9256" w:type="dxa"/>
        <w:tblInd w:w="450" w:type="dxa"/>
        <w:tblLayout w:type="fixed"/>
        <w:tblLook w:val="04A0" w:firstRow="1" w:lastRow="0" w:firstColumn="1" w:lastColumn="0" w:noHBand="0" w:noVBand="1"/>
      </w:tblPr>
      <w:tblGrid>
        <w:gridCol w:w="3724"/>
        <w:gridCol w:w="317"/>
        <w:gridCol w:w="1085"/>
        <w:gridCol w:w="237"/>
        <w:gridCol w:w="20"/>
        <w:gridCol w:w="1176"/>
        <w:gridCol w:w="237"/>
        <w:gridCol w:w="1066"/>
        <w:gridCol w:w="236"/>
        <w:gridCol w:w="31"/>
        <w:gridCol w:w="1127"/>
      </w:tblGrid>
      <w:tr w:rsidR="00EE1B6C" w:rsidRPr="00F11C6E" w:rsidTr="002328C5">
        <w:trPr>
          <w:trHeight w:val="389"/>
          <w:tblHeader/>
        </w:trPr>
        <w:tc>
          <w:tcPr>
            <w:tcW w:w="2012" w:type="pct"/>
            <w:hideMark/>
          </w:tcPr>
          <w:p w:rsidR="00EE1B6C" w:rsidRPr="00F11C6E" w:rsidRDefault="00EE1B6C" w:rsidP="00EE1B6C">
            <w:pPr>
              <w:tabs>
                <w:tab w:val="left" w:pos="540"/>
              </w:tabs>
              <w:ind w:right="-45"/>
              <w:rPr>
                <w:rFonts w:cs="Times New Roman"/>
                <w:b/>
                <w:bCs/>
                <w:szCs w:val="22"/>
                <w:lang w:val="en-US" w:bidi="th-TH"/>
              </w:rPr>
            </w:pPr>
            <w:r w:rsidRPr="00F11C6E">
              <w:rPr>
                <w:rFonts w:cs="Times New Roman"/>
                <w:b/>
                <w:bCs/>
                <w:szCs w:val="22"/>
                <w:lang w:val="en-US" w:bidi="th-TH"/>
              </w:rPr>
              <w:lastRenderedPageBreak/>
              <w:t>Statement of cash flows</w:t>
            </w:r>
          </w:p>
        </w:tc>
        <w:tc>
          <w:tcPr>
            <w:tcW w:w="171" w:type="pct"/>
          </w:tcPr>
          <w:p w:rsidR="00EE1B6C" w:rsidRPr="00F11C6E" w:rsidRDefault="00EE1B6C" w:rsidP="00EE1B6C">
            <w:pPr>
              <w:pStyle w:val="BodyText"/>
              <w:spacing w:after="0"/>
              <w:ind w:right="-45"/>
              <w:rPr>
                <w:rFonts w:cs="Times New Roman"/>
                <w:szCs w:val="22"/>
                <w:rtl/>
                <w:cs/>
              </w:rPr>
            </w:pPr>
          </w:p>
        </w:tc>
        <w:tc>
          <w:tcPr>
            <w:tcW w:w="1360" w:type="pct"/>
            <w:gridSpan w:val="4"/>
            <w:hideMark/>
          </w:tcPr>
          <w:p w:rsidR="00EE1B6C" w:rsidRPr="00F11C6E" w:rsidRDefault="00EE1B6C" w:rsidP="00EE1B6C">
            <w:pPr>
              <w:pStyle w:val="BodyText"/>
              <w:spacing w:after="0"/>
              <w:ind w:left="-108" w:right="-45"/>
              <w:jc w:val="center"/>
              <w:rPr>
                <w:rFonts w:cs="Times New Roman"/>
                <w:b/>
                <w:bCs/>
                <w:szCs w:val="22"/>
              </w:rPr>
            </w:pPr>
            <w:r w:rsidRPr="00F11C6E">
              <w:rPr>
                <w:rFonts w:cs="Times New Roman"/>
                <w:b/>
                <w:bCs/>
                <w:szCs w:val="22"/>
              </w:rPr>
              <w:t xml:space="preserve">Consolidated </w:t>
            </w:r>
            <w:r w:rsidRPr="00F11C6E">
              <w:rPr>
                <w:rFonts w:cs="Times New Roman"/>
                <w:b/>
                <w:bCs/>
                <w:szCs w:val="22"/>
              </w:rPr>
              <w:br/>
              <w:t>financial statements</w:t>
            </w:r>
          </w:p>
        </w:tc>
        <w:tc>
          <w:tcPr>
            <w:tcW w:w="128" w:type="pct"/>
          </w:tcPr>
          <w:p w:rsidR="00EE1B6C" w:rsidRPr="00F11C6E" w:rsidRDefault="00EE1B6C" w:rsidP="00EE1B6C">
            <w:pPr>
              <w:pStyle w:val="BodyText"/>
              <w:spacing w:after="0"/>
              <w:ind w:left="-108" w:right="-45"/>
              <w:jc w:val="center"/>
              <w:rPr>
                <w:rFonts w:cs="Times New Roman"/>
                <w:szCs w:val="22"/>
              </w:rPr>
            </w:pPr>
          </w:p>
        </w:tc>
        <w:tc>
          <w:tcPr>
            <w:tcW w:w="1329" w:type="pct"/>
            <w:gridSpan w:val="4"/>
            <w:hideMark/>
          </w:tcPr>
          <w:p w:rsidR="00EE1B6C" w:rsidRPr="00F11C6E" w:rsidRDefault="00EE1B6C" w:rsidP="00EE1B6C">
            <w:pPr>
              <w:pStyle w:val="BodyText"/>
              <w:spacing w:after="0"/>
              <w:ind w:left="-108" w:right="-110"/>
              <w:jc w:val="center"/>
              <w:rPr>
                <w:rFonts w:cs="Times New Roman"/>
                <w:b/>
                <w:bCs/>
                <w:szCs w:val="22"/>
              </w:rPr>
            </w:pPr>
            <w:r w:rsidRPr="00F11C6E">
              <w:rPr>
                <w:rFonts w:cs="Times New Roman"/>
                <w:b/>
                <w:bCs/>
                <w:szCs w:val="22"/>
              </w:rPr>
              <w:t>Separate</w:t>
            </w:r>
          </w:p>
          <w:p w:rsidR="00EE1B6C" w:rsidRPr="00F11C6E" w:rsidRDefault="00EE1B6C" w:rsidP="00EE1B6C">
            <w:pPr>
              <w:pStyle w:val="BodyText"/>
              <w:spacing w:after="0"/>
              <w:ind w:left="-108" w:right="-110"/>
              <w:jc w:val="center"/>
              <w:rPr>
                <w:rFonts w:cs="Times New Roman"/>
                <w:szCs w:val="22"/>
              </w:rPr>
            </w:pPr>
            <w:r w:rsidRPr="00F11C6E">
              <w:rPr>
                <w:rFonts w:cs="Times New Roman"/>
                <w:b/>
                <w:bCs/>
                <w:szCs w:val="22"/>
              </w:rPr>
              <w:t>financial statements</w:t>
            </w:r>
            <w:r w:rsidRPr="00F11C6E">
              <w:rPr>
                <w:rFonts w:cs="Times New Roman"/>
                <w:b/>
                <w:bCs/>
                <w:szCs w:val="22"/>
                <w:rtl/>
                <w:cs/>
              </w:rPr>
              <w:t xml:space="preserve"> </w:t>
            </w:r>
          </w:p>
        </w:tc>
      </w:tr>
      <w:tr w:rsidR="001A0A5E" w:rsidRPr="00F11C6E" w:rsidTr="002328C5">
        <w:trPr>
          <w:trHeight w:val="137"/>
          <w:tblHeader/>
        </w:trPr>
        <w:tc>
          <w:tcPr>
            <w:tcW w:w="2183" w:type="pct"/>
            <w:gridSpan w:val="2"/>
            <w:hideMark/>
          </w:tcPr>
          <w:p w:rsidR="001A0A5E" w:rsidRPr="00F11C6E" w:rsidRDefault="001A0A5E" w:rsidP="00EE1B6C">
            <w:pPr>
              <w:pStyle w:val="BodyText"/>
              <w:spacing w:after="0"/>
              <w:ind w:right="-45"/>
              <w:rPr>
                <w:rFonts w:cs="Times New Roman"/>
                <w:szCs w:val="22"/>
                <w:rtl/>
                <w:cs/>
              </w:rPr>
            </w:pPr>
            <w:r w:rsidRPr="00F11C6E">
              <w:rPr>
                <w:rFonts w:cs="Times New Roman"/>
                <w:b/>
                <w:bCs/>
                <w:i/>
                <w:iCs/>
                <w:szCs w:val="22"/>
              </w:rPr>
              <w:t xml:space="preserve">For </w:t>
            </w:r>
            <w:r w:rsidRPr="002C5004">
              <w:rPr>
                <w:rFonts w:cs="Times New Roman"/>
                <w:b/>
                <w:bCs/>
                <w:i/>
                <w:iCs/>
                <w:szCs w:val="22"/>
              </w:rPr>
              <w:t xml:space="preserve">the </w:t>
            </w:r>
            <w:r w:rsidR="00C17B56" w:rsidRPr="002C5004">
              <w:rPr>
                <w:rFonts w:cs="Times New Roman"/>
                <w:b/>
                <w:bCs/>
                <w:i/>
                <w:iCs/>
                <w:szCs w:val="22"/>
              </w:rPr>
              <w:t>year</w:t>
            </w:r>
            <w:r w:rsidRPr="002C5004">
              <w:rPr>
                <w:rFonts w:cs="Times New Roman"/>
                <w:b/>
                <w:bCs/>
                <w:i/>
                <w:iCs/>
                <w:szCs w:val="22"/>
              </w:rPr>
              <w:t xml:space="preserve"> ended 30 September</w:t>
            </w:r>
          </w:p>
        </w:tc>
        <w:tc>
          <w:tcPr>
            <w:tcW w:w="586" w:type="pct"/>
            <w:hideMark/>
          </w:tcPr>
          <w:p w:rsidR="001A0A5E" w:rsidRPr="00F11C6E" w:rsidRDefault="001A0A5E" w:rsidP="00EE1B6C">
            <w:pPr>
              <w:pStyle w:val="acctfourfigures"/>
              <w:tabs>
                <w:tab w:val="left" w:pos="720"/>
              </w:tabs>
              <w:spacing w:line="240" w:lineRule="auto"/>
              <w:ind w:left="-108" w:right="-63"/>
              <w:jc w:val="center"/>
              <w:rPr>
                <w:rFonts w:cs="Times New Roman"/>
                <w:szCs w:val="22"/>
                <w:cs/>
                <w:lang w:val="en-US" w:bidi="th-TH"/>
              </w:rPr>
            </w:pPr>
            <w:r w:rsidRPr="00F11C6E">
              <w:rPr>
                <w:rFonts w:cs="Times New Roman"/>
                <w:szCs w:val="22"/>
                <w:lang w:val="en-US" w:bidi="th-TH"/>
              </w:rPr>
              <w:t>2018</w:t>
            </w:r>
          </w:p>
        </w:tc>
        <w:tc>
          <w:tcPr>
            <w:tcW w:w="128" w:type="pct"/>
          </w:tcPr>
          <w:p w:rsidR="001A0A5E" w:rsidRPr="00F11C6E" w:rsidRDefault="001A0A5E" w:rsidP="00EE1B6C">
            <w:pPr>
              <w:pStyle w:val="acctfourfigures"/>
              <w:tabs>
                <w:tab w:val="left" w:pos="720"/>
              </w:tabs>
              <w:spacing w:line="240" w:lineRule="auto"/>
              <w:ind w:left="-108" w:right="-43"/>
              <w:jc w:val="center"/>
              <w:rPr>
                <w:rFonts w:cs="Times New Roman"/>
                <w:szCs w:val="22"/>
                <w:lang w:val="en-US"/>
              </w:rPr>
            </w:pPr>
          </w:p>
        </w:tc>
        <w:tc>
          <w:tcPr>
            <w:tcW w:w="646" w:type="pct"/>
            <w:gridSpan w:val="2"/>
            <w:hideMark/>
          </w:tcPr>
          <w:p w:rsidR="001A0A5E" w:rsidRPr="00F11C6E" w:rsidRDefault="001A0A5E" w:rsidP="00EE1B6C">
            <w:pPr>
              <w:pStyle w:val="acctfourfigures"/>
              <w:tabs>
                <w:tab w:val="left" w:pos="720"/>
              </w:tabs>
              <w:spacing w:line="240" w:lineRule="auto"/>
              <w:ind w:left="-108" w:right="-63"/>
              <w:jc w:val="center"/>
              <w:rPr>
                <w:rFonts w:cs="Times New Roman"/>
                <w:szCs w:val="22"/>
                <w:lang w:val="en-US" w:bidi="th-TH"/>
              </w:rPr>
            </w:pPr>
            <w:r w:rsidRPr="00F11C6E">
              <w:rPr>
                <w:rFonts w:cs="Times New Roman"/>
                <w:szCs w:val="22"/>
                <w:lang w:val="en-US" w:bidi="th-TH"/>
              </w:rPr>
              <w:t>2017</w:t>
            </w:r>
          </w:p>
        </w:tc>
        <w:tc>
          <w:tcPr>
            <w:tcW w:w="128" w:type="pct"/>
          </w:tcPr>
          <w:p w:rsidR="001A0A5E" w:rsidRPr="00F11C6E" w:rsidRDefault="001A0A5E" w:rsidP="00EE1B6C">
            <w:pPr>
              <w:pStyle w:val="acctfourfigures"/>
              <w:tabs>
                <w:tab w:val="left" w:pos="720"/>
              </w:tabs>
              <w:spacing w:line="240" w:lineRule="auto"/>
              <w:ind w:left="-108" w:right="-63"/>
              <w:jc w:val="center"/>
              <w:rPr>
                <w:rFonts w:cs="Times New Roman"/>
                <w:szCs w:val="22"/>
                <w:cs/>
                <w:lang w:val="en-US" w:bidi="th-TH"/>
              </w:rPr>
            </w:pPr>
          </w:p>
        </w:tc>
        <w:tc>
          <w:tcPr>
            <w:tcW w:w="576" w:type="pct"/>
            <w:hideMark/>
          </w:tcPr>
          <w:p w:rsidR="001A0A5E" w:rsidRPr="00F11C6E" w:rsidRDefault="001A0A5E" w:rsidP="00EE1B6C">
            <w:pPr>
              <w:pStyle w:val="acctfourfigures"/>
              <w:tabs>
                <w:tab w:val="left" w:pos="720"/>
              </w:tabs>
              <w:spacing w:line="240" w:lineRule="auto"/>
              <w:ind w:left="-108" w:right="-63"/>
              <w:jc w:val="center"/>
              <w:rPr>
                <w:rFonts w:cs="Times New Roman"/>
                <w:szCs w:val="22"/>
                <w:cs/>
                <w:lang w:val="en-US" w:bidi="th-TH"/>
              </w:rPr>
            </w:pPr>
            <w:r w:rsidRPr="00F11C6E">
              <w:rPr>
                <w:rFonts w:cs="Times New Roman"/>
                <w:szCs w:val="22"/>
                <w:lang w:val="en-US" w:bidi="th-TH"/>
              </w:rPr>
              <w:t>2018</w:t>
            </w:r>
          </w:p>
        </w:tc>
        <w:tc>
          <w:tcPr>
            <w:tcW w:w="144" w:type="pct"/>
            <w:gridSpan w:val="2"/>
          </w:tcPr>
          <w:p w:rsidR="001A0A5E" w:rsidRPr="00F11C6E" w:rsidRDefault="001A0A5E" w:rsidP="00EE1B6C">
            <w:pPr>
              <w:pStyle w:val="acctfourfigures"/>
              <w:tabs>
                <w:tab w:val="left" w:pos="720"/>
              </w:tabs>
              <w:spacing w:line="240" w:lineRule="auto"/>
              <w:ind w:left="-108" w:right="-63"/>
              <w:jc w:val="center"/>
              <w:rPr>
                <w:rFonts w:cs="Times New Roman"/>
                <w:szCs w:val="22"/>
                <w:lang w:val="en-US" w:bidi="th-TH"/>
              </w:rPr>
            </w:pPr>
          </w:p>
        </w:tc>
        <w:tc>
          <w:tcPr>
            <w:tcW w:w="609" w:type="pct"/>
          </w:tcPr>
          <w:p w:rsidR="001A0A5E" w:rsidRPr="00F11C6E" w:rsidRDefault="001A0A5E" w:rsidP="00207A36">
            <w:pPr>
              <w:pStyle w:val="acctfourfigures"/>
              <w:tabs>
                <w:tab w:val="left" w:pos="720"/>
              </w:tabs>
              <w:spacing w:line="240" w:lineRule="auto"/>
              <w:ind w:left="-108" w:right="-63"/>
              <w:jc w:val="center"/>
              <w:rPr>
                <w:rFonts w:cs="Times New Roman"/>
                <w:szCs w:val="22"/>
                <w:lang w:val="en-US" w:bidi="th-TH"/>
              </w:rPr>
            </w:pPr>
            <w:r w:rsidRPr="00F11C6E">
              <w:rPr>
                <w:rFonts w:cs="Times New Roman"/>
                <w:szCs w:val="22"/>
                <w:lang w:val="en-US" w:bidi="th-TH"/>
              </w:rPr>
              <w:t>2017</w:t>
            </w:r>
          </w:p>
        </w:tc>
      </w:tr>
      <w:tr w:rsidR="00D22070" w:rsidRPr="00F11C6E" w:rsidTr="002328C5">
        <w:trPr>
          <w:trHeight w:val="80"/>
          <w:tblHeader/>
        </w:trPr>
        <w:tc>
          <w:tcPr>
            <w:tcW w:w="2183" w:type="pct"/>
            <w:gridSpan w:val="2"/>
          </w:tcPr>
          <w:p w:rsidR="00D22070" w:rsidRPr="00F11C6E" w:rsidRDefault="00D22070" w:rsidP="00EE1B6C">
            <w:pPr>
              <w:pStyle w:val="BodyText"/>
              <w:spacing w:after="0"/>
              <w:ind w:right="-45"/>
              <w:rPr>
                <w:rFonts w:cs="Times New Roman"/>
                <w:b/>
                <w:bCs/>
                <w:i/>
                <w:iCs/>
                <w:szCs w:val="22"/>
              </w:rPr>
            </w:pPr>
          </w:p>
        </w:tc>
        <w:tc>
          <w:tcPr>
            <w:tcW w:w="586" w:type="pct"/>
          </w:tcPr>
          <w:p w:rsidR="00D22070" w:rsidRPr="00F11C6E" w:rsidRDefault="00D22070" w:rsidP="00EE1B6C">
            <w:pPr>
              <w:pStyle w:val="acctfourfigures"/>
              <w:tabs>
                <w:tab w:val="left" w:pos="720"/>
              </w:tabs>
              <w:spacing w:line="240" w:lineRule="auto"/>
              <w:ind w:left="-108" w:right="-63"/>
              <w:jc w:val="center"/>
              <w:rPr>
                <w:rFonts w:cs="Times New Roman"/>
                <w:szCs w:val="22"/>
                <w:lang w:val="en-US" w:bidi="th-TH"/>
              </w:rPr>
            </w:pPr>
          </w:p>
        </w:tc>
        <w:tc>
          <w:tcPr>
            <w:tcW w:w="128" w:type="pct"/>
          </w:tcPr>
          <w:p w:rsidR="00D22070" w:rsidRPr="00F11C6E" w:rsidRDefault="00D22070" w:rsidP="00EE1B6C">
            <w:pPr>
              <w:pStyle w:val="acctfourfigures"/>
              <w:tabs>
                <w:tab w:val="left" w:pos="720"/>
              </w:tabs>
              <w:spacing w:line="240" w:lineRule="auto"/>
              <w:ind w:left="-108" w:right="-43"/>
              <w:jc w:val="center"/>
              <w:rPr>
                <w:rFonts w:cs="Times New Roman"/>
                <w:szCs w:val="22"/>
                <w:lang w:val="en-US"/>
              </w:rPr>
            </w:pPr>
          </w:p>
        </w:tc>
        <w:tc>
          <w:tcPr>
            <w:tcW w:w="646" w:type="pct"/>
            <w:gridSpan w:val="2"/>
            <w:vAlign w:val="bottom"/>
          </w:tcPr>
          <w:p w:rsidR="00D22070" w:rsidRPr="00F11C6E" w:rsidRDefault="00D22070" w:rsidP="00D95476">
            <w:pPr>
              <w:pStyle w:val="acctfourfigures"/>
              <w:tabs>
                <w:tab w:val="left" w:pos="720"/>
              </w:tabs>
              <w:spacing w:line="240" w:lineRule="auto"/>
              <w:ind w:left="-108" w:right="-63"/>
              <w:jc w:val="center"/>
              <w:rPr>
                <w:rFonts w:cs="Times New Roman"/>
                <w:szCs w:val="22"/>
                <w:lang w:val="en-US" w:bidi="th-TH"/>
              </w:rPr>
            </w:pPr>
            <w:r>
              <w:rPr>
                <w:rFonts w:cs="Times New Roman"/>
                <w:szCs w:val="22"/>
                <w:lang w:val="en-US" w:bidi="th-TH"/>
              </w:rPr>
              <w:t>(Unaudited)</w:t>
            </w:r>
          </w:p>
        </w:tc>
        <w:tc>
          <w:tcPr>
            <w:tcW w:w="128" w:type="pct"/>
            <w:vAlign w:val="bottom"/>
          </w:tcPr>
          <w:p w:rsidR="00D22070" w:rsidRPr="00F11C6E" w:rsidRDefault="00D22070" w:rsidP="00D95476">
            <w:pPr>
              <w:pStyle w:val="acctfourfigures"/>
              <w:tabs>
                <w:tab w:val="left" w:pos="720"/>
              </w:tabs>
              <w:spacing w:line="240" w:lineRule="auto"/>
              <w:ind w:left="-108" w:right="-63"/>
              <w:jc w:val="center"/>
              <w:rPr>
                <w:rFonts w:cs="Times New Roman"/>
                <w:szCs w:val="22"/>
                <w:cs/>
                <w:lang w:val="en-US" w:bidi="th-TH"/>
              </w:rPr>
            </w:pPr>
          </w:p>
        </w:tc>
        <w:tc>
          <w:tcPr>
            <w:tcW w:w="576" w:type="pct"/>
            <w:vAlign w:val="bottom"/>
          </w:tcPr>
          <w:p w:rsidR="00D22070" w:rsidRPr="00F11C6E" w:rsidRDefault="00D22070" w:rsidP="00D95476">
            <w:pPr>
              <w:pStyle w:val="acctfourfigures"/>
              <w:tabs>
                <w:tab w:val="left" w:pos="720"/>
              </w:tabs>
              <w:spacing w:line="240" w:lineRule="auto"/>
              <w:ind w:left="-108" w:right="-63"/>
              <w:jc w:val="center"/>
              <w:rPr>
                <w:rFonts w:cs="Times New Roman"/>
                <w:szCs w:val="22"/>
                <w:lang w:val="en-US" w:bidi="th-TH"/>
              </w:rPr>
            </w:pPr>
          </w:p>
        </w:tc>
        <w:tc>
          <w:tcPr>
            <w:tcW w:w="144" w:type="pct"/>
            <w:gridSpan w:val="2"/>
            <w:vAlign w:val="bottom"/>
          </w:tcPr>
          <w:p w:rsidR="00D22070" w:rsidRPr="00F11C6E" w:rsidRDefault="00D22070" w:rsidP="00D95476">
            <w:pPr>
              <w:pStyle w:val="acctfourfigures"/>
              <w:tabs>
                <w:tab w:val="left" w:pos="720"/>
              </w:tabs>
              <w:spacing w:line="240" w:lineRule="auto"/>
              <w:ind w:left="-108" w:right="-63"/>
              <w:jc w:val="center"/>
              <w:rPr>
                <w:rFonts w:cs="Times New Roman"/>
                <w:szCs w:val="22"/>
                <w:lang w:val="en-US" w:bidi="th-TH"/>
              </w:rPr>
            </w:pPr>
          </w:p>
        </w:tc>
        <w:tc>
          <w:tcPr>
            <w:tcW w:w="609" w:type="pct"/>
            <w:vAlign w:val="bottom"/>
          </w:tcPr>
          <w:p w:rsidR="00D22070" w:rsidRPr="00F11C6E" w:rsidRDefault="00D22070" w:rsidP="00D95476">
            <w:pPr>
              <w:pStyle w:val="acctfourfigures"/>
              <w:tabs>
                <w:tab w:val="left" w:pos="720"/>
              </w:tabs>
              <w:spacing w:line="240" w:lineRule="auto"/>
              <w:ind w:left="-108" w:right="-63"/>
              <w:jc w:val="center"/>
              <w:rPr>
                <w:rFonts w:cs="Times New Roman"/>
                <w:szCs w:val="22"/>
                <w:lang w:val="en-US" w:bidi="th-TH"/>
              </w:rPr>
            </w:pPr>
            <w:r>
              <w:rPr>
                <w:rFonts w:cs="Times New Roman"/>
                <w:szCs w:val="22"/>
                <w:lang w:val="en-US" w:bidi="th-TH"/>
              </w:rPr>
              <w:t>(Unaudited)</w:t>
            </w:r>
          </w:p>
        </w:tc>
      </w:tr>
      <w:tr w:rsidR="00EE1B6C" w:rsidRPr="00F11C6E" w:rsidTr="002328C5">
        <w:trPr>
          <w:trHeight w:val="80"/>
          <w:tblHeader/>
        </w:trPr>
        <w:tc>
          <w:tcPr>
            <w:tcW w:w="2012" w:type="pct"/>
          </w:tcPr>
          <w:p w:rsidR="00EE1B6C" w:rsidRPr="00F11C6E" w:rsidRDefault="00EE1B6C" w:rsidP="00EE1B6C">
            <w:pPr>
              <w:tabs>
                <w:tab w:val="left" w:pos="540"/>
              </w:tabs>
              <w:ind w:right="-45"/>
              <w:rPr>
                <w:rFonts w:cs="Times New Roman"/>
                <w:b/>
                <w:bCs/>
                <w:i/>
                <w:iCs/>
                <w:szCs w:val="22"/>
              </w:rPr>
            </w:pPr>
          </w:p>
        </w:tc>
        <w:tc>
          <w:tcPr>
            <w:tcW w:w="171" w:type="pct"/>
          </w:tcPr>
          <w:p w:rsidR="00EE1B6C" w:rsidRPr="00F11C6E" w:rsidRDefault="00EE1B6C" w:rsidP="00EE1B6C">
            <w:pPr>
              <w:pStyle w:val="BodyText"/>
              <w:spacing w:after="0"/>
              <w:ind w:right="-45"/>
              <w:rPr>
                <w:rFonts w:cs="Times New Roman"/>
                <w:szCs w:val="22"/>
                <w:rtl/>
                <w:cs/>
              </w:rPr>
            </w:pPr>
          </w:p>
        </w:tc>
        <w:tc>
          <w:tcPr>
            <w:tcW w:w="2817" w:type="pct"/>
            <w:gridSpan w:val="9"/>
            <w:hideMark/>
          </w:tcPr>
          <w:p w:rsidR="00EE1B6C" w:rsidRPr="00F11C6E" w:rsidRDefault="00EE1B6C" w:rsidP="00EE1B6C">
            <w:pPr>
              <w:tabs>
                <w:tab w:val="decimal" w:pos="540"/>
              </w:tabs>
              <w:spacing w:line="240" w:lineRule="auto"/>
              <w:ind w:left="-108" w:right="17"/>
              <w:jc w:val="center"/>
              <w:rPr>
                <w:rFonts w:cs="Times New Roman"/>
                <w:szCs w:val="22"/>
              </w:rPr>
            </w:pPr>
            <w:r w:rsidRPr="00F11C6E">
              <w:rPr>
                <w:rFonts w:cs="Times New Roman"/>
                <w:i/>
                <w:iCs/>
                <w:szCs w:val="22"/>
              </w:rPr>
              <w:t>(in thousand Baht)</w:t>
            </w:r>
          </w:p>
        </w:tc>
      </w:tr>
      <w:tr w:rsidR="00EE1B6C" w:rsidRPr="00F11C6E" w:rsidTr="002328C5">
        <w:trPr>
          <w:trHeight w:val="80"/>
        </w:trPr>
        <w:tc>
          <w:tcPr>
            <w:tcW w:w="2012" w:type="pct"/>
            <w:vAlign w:val="bottom"/>
            <w:hideMark/>
          </w:tcPr>
          <w:p w:rsidR="00EE1B6C" w:rsidRPr="00F11C6E" w:rsidRDefault="00EE1B6C" w:rsidP="00EE1B6C">
            <w:pPr>
              <w:spacing w:line="240" w:lineRule="auto"/>
              <w:rPr>
                <w:b/>
                <w:bCs/>
                <w:i/>
                <w:iCs/>
                <w:szCs w:val="22"/>
                <w:lang w:val="en-US" w:bidi="th-TH"/>
              </w:rPr>
            </w:pPr>
            <w:r w:rsidRPr="00F11C6E">
              <w:rPr>
                <w:b/>
                <w:bCs/>
                <w:i/>
                <w:iCs/>
                <w:szCs w:val="22"/>
              </w:rPr>
              <w:t>Cash flows from operating activities</w:t>
            </w:r>
          </w:p>
        </w:tc>
        <w:tc>
          <w:tcPr>
            <w:tcW w:w="171" w:type="pct"/>
          </w:tcPr>
          <w:p w:rsidR="00EE1B6C" w:rsidRPr="00F11C6E" w:rsidRDefault="00EE1B6C" w:rsidP="00EE1B6C">
            <w:pPr>
              <w:pStyle w:val="BodyText"/>
              <w:spacing w:after="0"/>
              <w:ind w:right="-45"/>
              <w:rPr>
                <w:rFonts w:cs="Times New Roman"/>
                <w:szCs w:val="22"/>
                <w:rtl/>
                <w:cs/>
              </w:rPr>
            </w:pPr>
          </w:p>
        </w:tc>
        <w:tc>
          <w:tcPr>
            <w:tcW w:w="586" w:type="pct"/>
          </w:tcPr>
          <w:p w:rsidR="00EE1B6C" w:rsidRPr="00F11C6E" w:rsidRDefault="00EE1B6C" w:rsidP="00EE1B6C">
            <w:pPr>
              <w:tabs>
                <w:tab w:val="decimal" w:pos="540"/>
              </w:tabs>
              <w:spacing w:line="240" w:lineRule="auto"/>
              <w:ind w:left="-108" w:right="17"/>
              <w:jc w:val="right"/>
              <w:rPr>
                <w:rFonts w:cs="Times New Roman"/>
                <w:szCs w:val="22"/>
              </w:rPr>
            </w:pPr>
          </w:p>
        </w:tc>
        <w:tc>
          <w:tcPr>
            <w:tcW w:w="128" w:type="pct"/>
          </w:tcPr>
          <w:p w:rsidR="00EE1B6C" w:rsidRPr="00F11C6E" w:rsidRDefault="00EE1B6C" w:rsidP="00EE1B6C">
            <w:pPr>
              <w:tabs>
                <w:tab w:val="decimal" w:pos="540"/>
              </w:tabs>
              <w:spacing w:line="240" w:lineRule="auto"/>
              <w:ind w:left="-108" w:right="17"/>
              <w:jc w:val="right"/>
              <w:rPr>
                <w:rFonts w:cs="Times New Roman"/>
                <w:szCs w:val="22"/>
              </w:rPr>
            </w:pPr>
          </w:p>
        </w:tc>
        <w:tc>
          <w:tcPr>
            <w:tcW w:w="646" w:type="pct"/>
            <w:gridSpan w:val="2"/>
          </w:tcPr>
          <w:p w:rsidR="00EE1B6C" w:rsidRPr="00F11C6E" w:rsidRDefault="00EE1B6C" w:rsidP="00EE1B6C">
            <w:pPr>
              <w:tabs>
                <w:tab w:val="decimal" w:pos="540"/>
              </w:tabs>
              <w:spacing w:line="240" w:lineRule="auto"/>
              <w:ind w:left="-108" w:right="17"/>
              <w:jc w:val="right"/>
              <w:rPr>
                <w:rFonts w:cs="Times New Roman"/>
                <w:szCs w:val="22"/>
              </w:rPr>
            </w:pPr>
          </w:p>
        </w:tc>
        <w:tc>
          <w:tcPr>
            <w:tcW w:w="128" w:type="pct"/>
          </w:tcPr>
          <w:p w:rsidR="00EE1B6C" w:rsidRPr="00F11C6E" w:rsidRDefault="00EE1B6C" w:rsidP="00EE1B6C">
            <w:pPr>
              <w:tabs>
                <w:tab w:val="decimal" w:pos="540"/>
              </w:tabs>
              <w:spacing w:line="240" w:lineRule="auto"/>
              <w:ind w:left="-108" w:right="17"/>
              <w:jc w:val="right"/>
              <w:rPr>
                <w:rFonts w:cs="Times New Roman"/>
                <w:szCs w:val="22"/>
              </w:rPr>
            </w:pPr>
          </w:p>
        </w:tc>
        <w:tc>
          <w:tcPr>
            <w:tcW w:w="576" w:type="pct"/>
          </w:tcPr>
          <w:p w:rsidR="00EE1B6C" w:rsidRPr="00F11C6E" w:rsidRDefault="00EE1B6C" w:rsidP="00EE1B6C">
            <w:pPr>
              <w:tabs>
                <w:tab w:val="decimal" w:pos="540"/>
              </w:tabs>
              <w:spacing w:line="240" w:lineRule="auto"/>
              <w:ind w:left="-108" w:right="17"/>
              <w:jc w:val="right"/>
              <w:rPr>
                <w:rFonts w:cs="Times New Roman"/>
                <w:szCs w:val="22"/>
              </w:rPr>
            </w:pPr>
          </w:p>
        </w:tc>
        <w:tc>
          <w:tcPr>
            <w:tcW w:w="144" w:type="pct"/>
            <w:gridSpan w:val="2"/>
          </w:tcPr>
          <w:p w:rsidR="00EE1B6C" w:rsidRPr="00F11C6E" w:rsidRDefault="00EE1B6C" w:rsidP="00EE1B6C">
            <w:pPr>
              <w:tabs>
                <w:tab w:val="decimal" w:pos="540"/>
              </w:tabs>
              <w:spacing w:line="240" w:lineRule="auto"/>
              <w:ind w:left="-108" w:right="17"/>
              <w:jc w:val="right"/>
              <w:rPr>
                <w:rFonts w:cs="Times New Roman"/>
                <w:szCs w:val="22"/>
              </w:rPr>
            </w:pPr>
          </w:p>
        </w:tc>
        <w:tc>
          <w:tcPr>
            <w:tcW w:w="609" w:type="pct"/>
          </w:tcPr>
          <w:p w:rsidR="00EE1B6C" w:rsidRPr="00F11C6E" w:rsidRDefault="00EE1B6C" w:rsidP="00EE1B6C">
            <w:pPr>
              <w:tabs>
                <w:tab w:val="decimal" w:pos="540"/>
              </w:tabs>
              <w:spacing w:line="240" w:lineRule="auto"/>
              <w:ind w:left="-108" w:right="17"/>
              <w:jc w:val="right"/>
              <w:rPr>
                <w:rFonts w:cs="Times New Roman"/>
                <w:szCs w:val="22"/>
              </w:rPr>
            </w:pPr>
          </w:p>
        </w:tc>
      </w:tr>
      <w:tr w:rsidR="00B71B73" w:rsidRPr="00F11C6E" w:rsidTr="002328C5">
        <w:tc>
          <w:tcPr>
            <w:tcW w:w="2012" w:type="pct"/>
            <w:vAlign w:val="bottom"/>
            <w:hideMark/>
          </w:tcPr>
          <w:p w:rsidR="00B71B73" w:rsidRPr="00F11C6E" w:rsidRDefault="0061217D" w:rsidP="0061217D">
            <w:pPr>
              <w:rPr>
                <w:color w:val="000000"/>
                <w:szCs w:val="22"/>
              </w:rPr>
            </w:pPr>
            <w:r>
              <w:rPr>
                <w:color w:val="000000"/>
                <w:szCs w:val="22"/>
              </w:rPr>
              <w:t>Profit for the year</w:t>
            </w:r>
          </w:p>
        </w:tc>
        <w:tc>
          <w:tcPr>
            <w:tcW w:w="171" w:type="pct"/>
          </w:tcPr>
          <w:p w:rsidR="00B71B73" w:rsidRPr="00F11C6E" w:rsidRDefault="00B71B73" w:rsidP="006E1819">
            <w:pPr>
              <w:pStyle w:val="BodyText"/>
              <w:spacing w:after="0"/>
              <w:ind w:left="-117" w:right="-94"/>
              <w:jc w:val="both"/>
              <w:rPr>
                <w:rFonts w:cs="Times New Roman"/>
                <w:szCs w:val="22"/>
                <w:rtl/>
                <w:cs/>
              </w:rPr>
            </w:pPr>
          </w:p>
        </w:tc>
        <w:tc>
          <w:tcPr>
            <w:tcW w:w="586" w:type="pct"/>
          </w:tcPr>
          <w:p w:rsidR="00B71B73" w:rsidRPr="00F11C6E" w:rsidRDefault="00582073" w:rsidP="002C5004">
            <w:pPr>
              <w:tabs>
                <w:tab w:val="decimal" w:pos="869"/>
              </w:tabs>
              <w:spacing w:line="240" w:lineRule="auto"/>
              <w:ind w:left="-108" w:right="-112"/>
              <w:rPr>
                <w:rFonts w:cs="Times New Roman"/>
                <w:szCs w:val="22"/>
              </w:rPr>
            </w:pPr>
            <w:r>
              <w:rPr>
                <w:rFonts w:cs="Times New Roman"/>
                <w:szCs w:val="22"/>
              </w:rPr>
              <w:t>2,100,613</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1,192,918</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tcPr>
          <w:p w:rsidR="00B71B73" w:rsidRPr="00F11C6E" w:rsidRDefault="00582073" w:rsidP="00D873E7">
            <w:pPr>
              <w:spacing w:line="240" w:lineRule="auto"/>
              <w:ind w:left="-108"/>
              <w:jc w:val="right"/>
              <w:rPr>
                <w:rFonts w:cs="Times New Roman"/>
                <w:szCs w:val="22"/>
              </w:rPr>
            </w:pPr>
            <w:r>
              <w:rPr>
                <w:rFonts w:cs="Times New Roman"/>
                <w:szCs w:val="22"/>
              </w:rPr>
              <w:t>2,252,015</w:t>
            </w:r>
          </w:p>
        </w:tc>
        <w:tc>
          <w:tcPr>
            <w:tcW w:w="144"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tcPr>
          <w:p w:rsidR="00B71B73" w:rsidRPr="00F11C6E" w:rsidRDefault="00582073" w:rsidP="001B57CC">
            <w:pPr>
              <w:tabs>
                <w:tab w:val="decimal" w:pos="540"/>
              </w:tabs>
              <w:spacing w:line="240" w:lineRule="auto"/>
              <w:ind w:left="-108"/>
              <w:jc w:val="right"/>
              <w:rPr>
                <w:rFonts w:cs="Times New Roman"/>
                <w:szCs w:val="22"/>
              </w:rPr>
            </w:pPr>
            <w:r>
              <w:rPr>
                <w:rFonts w:cs="Times New Roman"/>
                <w:szCs w:val="22"/>
              </w:rPr>
              <w:t>1,793,608</w:t>
            </w:r>
          </w:p>
        </w:tc>
      </w:tr>
      <w:tr w:rsidR="00582073" w:rsidRPr="00F11C6E" w:rsidTr="002328C5">
        <w:tc>
          <w:tcPr>
            <w:tcW w:w="2012" w:type="pct"/>
            <w:vAlign w:val="bottom"/>
            <w:hideMark/>
          </w:tcPr>
          <w:p w:rsidR="00582073" w:rsidRPr="00F11C6E" w:rsidRDefault="00582073" w:rsidP="00582073">
            <w:pPr>
              <w:rPr>
                <w:i/>
                <w:iCs/>
                <w:szCs w:val="22"/>
              </w:rPr>
            </w:pPr>
            <w:r w:rsidRPr="00F11C6E">
              <w:rPr>
                <w:i/>
                <w:iCs/>
                <w:szCs w:val="22"/>
              </w:rPr>
              <w:t xml:space="preserve">Adjustments </w:t>
            </w:r>
            <w:r w:rsidR="0011036A">
              <w:rPr>
                <w:i/>
                <w:iCs/>
                <w:szCs w:val="22"/>
              </w:rPr>
              <w:t>to reconcile</w:t>
            </w:r>
            <w:r w:rsidR="002328C5">
              <w:rPr>
                <w:i/>
                <w:iCs/>
                <w:szCs w:val="22"/>
              </w:rPr>
              <w:t xml:space="preserve"> profit to </w:t>
            </w:r>
            <w:r w:rsidR="002328C5">
              <w:rPr>
                <w:i/>
                <w:iCs/>
                <w:szCs w:val="22"/>
              </w:rPr>
              <w:br/>
              <w:t xml:space="preserve">   cash receipts (payments)</w:t>
            </w:r>
          </w:p>
        </w:tc>
        <w:tc>
          <w:tcPr>
            <w:tcW w:w="171" w:type="pct"/>
          </w:tcPr>
          <w:p w:rsidR="00582073" w:rsidRPr="00F11C6E" w:rsidRDefault="00582073" w:rsidP="006E1819">
            <w:pPr>
              <w:pStyle w:val="BodyText"/>
              <w:spacing w:after="0"/>
              <w:ind w:left="-117" w:right="-94"/>
              <w:jc w:val="both"/>
              <w:rPr>
                <w:rFonts w:cs="Times New Roman"/>
                <w:szCs w:val="22"/>
                <w:rtl/>
                <w:cs/>
              </w:rPr>
            </w:pPr>
          </w:p>
        </w:tc>
        <w:tc>
          <w:tcPr>
            <w:tcW w:w="586" w:type="pct"/>
          </w:tcPr>
          <w:p w:rsidR="00582073" w:rsidRPr="00F11C6E" w:rsidRDefault="00582073" w:rsidP="006E1819">
            <w:pPr>
              <w:spacing w:line="240" w:lineRule="auto"/>
              <w:ind w:left="-117" w:right="-94"/>
              <w:jc w:val="right"/>
              <w:rPr>
                <w:rFonts w:cs="Times New Roman"/>
                <w:szCs w:val="22"/>
              </w:rPr>
            </w:pP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646" w:type="pct"/>
            <w:gridSpan w:val="2"/>
          </w:tcPr>
          <w:p w:rsidR="00582073" w:rsidRPr="00F11C6E" w:rsidRDefault="00582073" w:rsidP="00582073">
            <w:pPr>
              <w:tabs>
                <w:tab w:val="decimal" w:pos="540"/>
              </w:tabs>
              <w:spacing w:line="240" w:lineRule="auto"/>
              <w:ind w:left="-108" w:right="17"/>
              <w:jc w:val="right"/>
              <w:rPr>
                <w:rFonts w:cs="Times New Roman"/>
                <w:szCs w:val="22"/>
              </w:rPr>
            </w:pP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576" w:type="pct"/>
          </w:tcPr>
          <w:p w:rsidR="00582073" w:rsidRPr="00F11C6E" w:rsidRDefault="00582073" w:rsidP="00582073">
            <w:pPr>
              <w:tabs>
                <w:tab w:val="decimal" w:pos="540"/>
              </w:tabs>
              <w:spacing w:line="240" w:lineRule="auto"/>
              <w:ind w:left="-108" w:right="17"/>
              <w:jc w:val="right"/>
              <w:rPr>
                <w:rFonts w:cs="Times New Roman"/>
                <w:szCs w:val="22"/>
              </w:rPr>
            </w:pPr>
          </w:p>
        </w:tc>
        <w:tc>
          <w:tcPr>
            <w:tcW w:w="144" w:type="pct"/>
            <w:gridSpan w:val="2"/>
          </w:tcPr>
          <w:p w:rsidR="00582073" w:rsidRPr="00F11C6E" w:rsidRDefault="00582073" w:rsidP="00582073">
            <w:pPr>
              <w:tabs>
                <w:tab w:val="decimal" w:pos="540"/>
              </w:tabs>
              <w:spacing w:line="240" w:lineRule="auto"/>
              <w:ind w:left="-108" w:right="17"/>
              <w:jc w:val="right"/>
              <w:rPr>
                <w:rFonts w:cs="Times New Roman"/>
                <w:szCs w:val="22"/>
              </w:rPr>
            </w:pPr>
          </w:p>
        </w:tc>
        <w:tc>
          <w:tcPr>
            <w:tcW w:w="609" w:type="pct"/>
          </w:tcPr>
          <w:p w:rsidR="00582073" w:rsidRPr="00F11C6E" w:rsidRDefault="00582073" w:rsidP="00582073">
            <w:pPr>
              <w:tabs>
                <w:tab w:val="decimal" w:pos="540"/>
              </w:tabs>
              <w:spacing w:line="240" w:lineRule="auto"/>
              <w:ind w:left="-108" w:right="17"/>
              <w:jc w:val="right"/>
              <w:rPr>
                <w:rFonts w:cs="Times New Roman"/>
                <w:szCs w:val="22"/>
              </w:rPr>
            </w:pPr>
          </w:p>
        </w:tc>
      </w:tr>
      <w:tr w:rsidR="00582073" w:rsidRPr="00F11C6E" w:rsidTr="002328C5">
        <w:tc>
          <w:tcPr>
            <w:tcW w:w="2012" w:type="pct"/>
            <w:vAlign w:val="bottom"/>
            <w:hideMark/>
          </w:tcPr>
          <w:p w:rsidR="00582073" w:rsidRPr="00F11C6E" w:rsidRDefault="00582073" w:rsidP="00582073">
            <w:pPr>
              <w:rPr>
                <w:color w:val="000000"/>
                <w:szCs w:val="22"/>
              </w:rPr>
            </w:pPr>
            <w:r w:rsidRPr="00F11C6E">
              <w:rPr>
                <w:color w:val="000000"/>
                <w:szCs w:val="22"/>
              </w:rPr>
              <w:t>Unearned leasehold rights</w:t>
            </w:r>
          </w:p>
        </w:tc>
        <w:tc>
          <w:tcPr>
            <w:tcW w:w="171" w:type="pct"/>
          </w:tcPr>
          <w:p w:rsidR="00582073" w:rsidRPr="00F11C6E" w:rsidRDefault="00582073" w:rsidP="006E1819">
            <w:pPr>
              <w:pStyle w:val="BodyText"/>
              <w:spacing w:after="0"/>
              <w:ind w:left="-117" w:right="-94"/>
              <w:jc w:val="both"/>
              <w:rPr>
                <w:rFonts w:cs="Times New Roman"/>
                <w:szCs w:val="22"/>
              </w:rPr>
            </w:pPr>
          </w:p>
        </w:tc>
        <w:tc>
          <w:tcPr>
            <w:tcW w:w="586" w:type="pct"/>
          </w:tcPr>
          <w:p w:rsidR="00582073" w:rsidRPr="00F11C6E" w:rsidRDefault="00582073" w:rsidP="002C5004">
            <w:pPr>
              <w:spacing w:line="240" w:lineRule="auto"/>
              <w:ind w:left="-108" w:right="-94"/>
              <w:jc w:val="right"/>
              <w:rPr>
                <w:rFonts w:cs="Times New Roman"/>
                <w:szCs w:val="22"/>
              </w:rPr>
            </w:pPr>
            <w:r>
              <w:rPr>
                <w:rFonts w:cs="Times New Roman"/>
                <w:szCs w:val="22"/>
              </w:rPr>
              <w:t>(306,061)</w:t>
            </w: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646" w:type="pct"/>
            <w:gridSpan w:val="2"/>
          </w:tcPr>
          <w:p w:rsidR="00582073" w:rsidRPr="00F11C6E" w:rsidRDefault="00582073" w:rsidP="00582073">
            <w:pPr>
              <w:tabs>
                <w:tab w:val="decimal" w:pos="540"/>
              </w:tabs>
              <w:spacing w:line="240" w:lineRule="auto"/>
              <w:ind w:left="-108" w:right="-43"/>
              <w:jc w:val="right"/>
              <w:rPr>
                <w:rFonts w:cs="Times New Roman"/>
                <w:szCs w:val="22"/>
              </w:rPr>
            </w:pPr>
            <w:r>
              <w:rPr>
                <w:rFonts w:cs="Times New Roman"/>
                <w:szCs w:val="22"/>
              </w:rPr>
              <w:t>(306,061)</w:t>
            </w: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576" w:type="pct"/>
          </w:tcPr>
          <w:p w:rsidR="00582073" w:rsidRPr="00F11C6E" w:rsidRDefault="00582073" w:rsidP="002C5004">
            <w:pPr>
              <w:tabs>
                <w:tab w:val="decimal" w:pos="458"/>
              </w:tabs>
              <w:spacing w:line="240" w:lineRule="auto"/>
              <w:ind w:left="-108" w:right="17"/>
              <w:rPr>
                <w:rFonts w:cs="Times New Roman"/>
                <w:szCs w:val="22"/>
              </w:rPr>
            </w:pPr>
            <w:r>
              <w:rPr>
                <w:rFonts w:cs="Times New Roman"/>
                <w:szCs w:val="22"/>
              </w:rPr>
              <w:t>-</w:t>
            </w:r>
          </w:p>
        </w:tc>
        <w:tc>
          <w:tcPr>
            <w:tcW w:w="144" w:type="pct"/>
            <w:gridSpan w:val="2"/>
          </w:tcPr>
          <w:p w:rsidR="00582073" w:rsidRPr="00F11C6E" w:rsidRDefault="00582073" w:rsidP="00582073">
            <w:pPr>
              <w:tabs>
                <w:tab w:val="decimal" w:pos="540"/>
              </w:tabs>
              <w:spacing w:line="240" w:lineRule="auto"/>
              <w:ind w:left="-108" w:right="17"/>
              <w:rPr>
                <w:rFonts w:cs="Times New Roman"/>
                <w:szCs w:val="22"/>
              </w:rPr>
            </w:pPr>
          </w:p>
        </w:tc>
        <w:tc>
          <w:tcPr>
            <w:tcW w:w="609" w:type="pct"/>
          </w:tcPr>
          <w:p w:rsidR="00582073" w:rsidRPr="00F11C6E" w:rsidRDefault="00582073" w:rsidP="002C5004">
            <w:pPr>
              <w:tabs>
                <w:tab w:val="decimal" w:pos="458"/>
              </w:tabs>
              <w:spacing w:line="240" w:lineRule="auto"/>
              <w:ind w:left="-108" w:right="17"/>
              <w:rPr>
                <w:rFonts w:cs="Times New Roman"/>
                <w:szCs w:val="22"/>
              </w:rPr>
            </w:pPr>
            <w:r>
              <w:rPr>
                <w:rFonts w:cs="Times New Roman"/>
                <w:szCs w:val="22"/>
              </w:rPr>
              <w:t>-</w:t>
            </w:r>
          </w:p>
        </w:tc>
      </w:tr>
      <w:tr w:rsidR="00B71B73" w:rsidRPr="00F11C6E" w:rsidTr="002328C5">
        <w:tc>
          <w:tcPr>
            <w:tcW w:w="2183" w:type="pct"/>
            <w:gridSpan w:val="2"/>
            <w:vAlign w:val="bottom"/>
            <w:hideMark/>
          </w:tcPr>
          <w:p w:rsidR="00B71B73" w:rsidRPr="00F11C6E" w:rsidRDefault="00B71B73" w:rsidP="001A0A5E">
            <w:pPr>
              <w:ind w:right="-94"/>
              <w:rPr>
                <w:szCs w:val="22"/>
              </w:rPr>
            </w:pPr>
            <w:r w:rsidRPr="00F11C6E">
              <w:rPr>
                <w:szCs w:val="22"/>
              </w:rPr>
              <w:t>Depreciation and amortisation</w:t>
            </w:r>
          </w:p>
        </w:tc>
        <w:tc>
          <w:tcPr>
            <w:tcW w:w="586" w:type="pct"/>
          </w:tcPr>
          <w:p w:rsidR="00B71B73" w:rsidRPr="00F11C6E" w:rsidRDefault="00582073" w:rsidP="002C5004">
            <w:pPr>
              <w:tabs>
                <w:tab w:val="decimal" w:pos="869"/>
              </w:tabs>
              <w:spacing w:line="240" w:lineRule="auto"/>
              <w:ind w:left="-108" w:right="-112"/>
              <w:rPr>
                <w:rFonts w:cs="Times New Roman"/>
                <w:szCs w:val="22"/>
              </w:rPr>
            </w:pPr>
            <w:r>
              <w:rPr>
                <w:rFonts w:cs="Times New Roman"/>
                <w:szCs w:val="22"/>
              </w:rPr>
              <w:t>448,673</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450,182</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228,962</w:t>
            </w:r>
          </w:p>
        </w:tc>
        <w:tc>
          <w:tcPr>
            <w:tcW w:w="144"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tcPr>
          <w:p w:rsidR="00B71B73" w:rsidRPr="00F11C6E" w:rsidRDefault="00582073" w:rsidP="001B57CC">
            <w:pPr>
              <w:tabs>
                <w:tab w:val="decimal" w:pos="540"/>
              </w:tabs>
              <w:spacing w:line="240" w:lineRule="auto"/>
              <w:ind w:left="-108"/>
              <w:jc w:val="right"/>
              <w:rPr>
                <w:rFonts w:cs="Times New Roman"/>
                <w:szCs w:val="22"/>
              </w:rPr>
            </w:pPr>
            <w:r>
              <w:rPr>
                <w:rFonts w:cs="Times New Roman"/>
                <w:szCs w:val="22"/>
              </w:rPr>
              <w:t>228,224</w:t>
            </w:r>
          </w:p>
        </w:tc>
      </w:tr>
      <w:tr w:rsidR="00B71B73" w:rsidRPr="00F11C6E" w:rsidTr="002328C5">
        <w:tc>
          <w:tcPr>
            <w:tcW w:w="2012" w:type="pct"/>
            <w:vAlign w:val="bottom"/>
            <w:hideMark/>
          </w:tcPr>
          <w:p w:rsidR="00B71B73" w:rsidRPr="00F11C6E" w:rsidRDefault="00B71B73" w:rsidP="00B71B73">
            <w:pPr>
              <w:rPr>
                <w:szCs w:val="22"/>
              </w:rPr>
            </w:pPr>
            <w:r w:rsidRPr="00F11C6E">
              <w:rPr>
                <w:szCs w:val="22"/>
              </w:rPr>
              <w:t>Amortisation of leasehold right</w:t>
            </w:r>
          </w:p>
        </w:tc>
        <w:tc>
          <w:tcPr>
            <w:tcW w:w="171" w:type="pct"/>
          </w:tcPr>
          <w:p w:rsidR="00B71B73" w:rsidRPr="00F11C6E" w:rsidRDefault="00B71B73" w:rsidP="006E1819">
            <w:pPr>
              <w:pStyle w:val="BodyText"/>
              <w:spacing w:after="0"/>
              <w:ind w:left="-117" w:right="-94"/>
              <w:jc w:val="both"/>
              <w:rPr>
                <w:rFonts w:cs="Times New Roman"/>
                <w:szCs w:val="22"/>
              </w:rPr>
            </w:pPr>
          </w:p>
        </w:tc>
        <w:tc>
          <w:tcPr>
            <w:tcW w:w="586" w:type="pct"/>
          </w:tcPr>
          <w:p w:rsidR="00B71B73" w:rsidRPr="00F11C6E" w:rsidRDefault="00582073" w:rsidP="002C5004">
            <w:pPr>
              <w:tabs>
                <w:tab w:val="decimal" w:pos="869"/>
              </w:tabs>
              <w:spacing w:line="240" w:lineRule="auto"/>
              <w:ind w:left="-108" w:right="-112"/>
              <w:rPr>
                <w:rFonts w:cs="Times New Roman"/>
                <w:szCs w:val="22"/>
              </w:rPr>
            </w:pPr>
            <w:r>
              <w:rPr>
                <w:rFonts w:cs="Times New Roman"/>
                <w:szCs w:val="22"/>
              </w:rPr>
              <w:t>51,495</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72,084</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tcPr>
          <w:p w:rsidR="00B71B73" w:rsidRPr="00F11C6E" w:rsidRDefault="00582073" w:rsidP="001A0A5E">
            <w:pPr>
              <w:tabs>
                <w:tab w:val="decimal" w:pos="540"/>
              </w:tabs>
              <w:spacing w:line="240" w:lineRule="auto"/>
              <w:ind w:left="-108" w:right="17"/>
              <w:jc w:val="right"/>
              <w:rPr>
                <w:rFonts w:cs="Times New Roman"/>
                <w:szCs w:val="22"/>
              </w:rPr>
            </w:pPr>
            <w:r>
              <w:rPr>
                <w:rFonts w:cs="Times New Roman"/>
                <w:szCs w:val="22"/>
              </w:rPr>
              <w:t>26,9</w:t>
            </w:r>
            <w:r w:rsidR="001A0A5E">
              <w:rPr>
                <w:rFonts w:cs="Times New Roman"/>
                <w:szCs w:val="22"/>
              </w:rPr>
              <w:t>4</w:t>
            </w:r>
            <w:r w:rsidR="002328C5">
              <w:rPr>
                <w:rFonts w:cs="Times New Roman"/>
                <w:szCs w:val="22"/>
              </w:rPr>
              <w:t>8</w:t>
            </w:r>
          </w:p>
        </w:tc>
        <w:tc>
          <w:tcPr>
            <w:tcW w:w="144"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tcPr>
          <w:p w:rsidR="00B71B73" w:rsidRPr="00F11C6E" w:rsidRDefault="00582073" w:rsidP="001B57CC">
            <w:pPr>
              <w:tabs>
                <w:tab w:val="decimal" w:pos="540"/>
              </w:tabs>
              <w:spacing w:line="240" w:lineRule="auto"/>
              <w:ind w:left="-108"/>
              <w:jc w:val="right"/>
              <w:rPr>
                <w:rFonts w:cs="Times New Roman"/>
                <w:szCs w:val="22"/>
              </w:rPr>
            </w:pPr>
            <w:r>
              <w:rPr>
                <w:rFonts w:cs="Times New Roman"/>
                <w:szCs w:val="22"/>
              </w:rPr>
              <w:t>28,504</w:t>
            </w:r>
          </w:p>
        </w:tc>
      </w:tr>
      <w:tr w:rsidR="00582073" w:rsidRPr="00F11C6E" w:rsidTr="002328C5">
        <w:tc>
          <w:tcPr>
            <w:tcW w:w="2012" w:type="pct"/>
            <w:vAlign w:val="bottom"/>
            <w:hideMark/>
          </w:tcPr>
          <w:p w:rsidR="00582073" w:rsidRPr="00F11C6E" w:rsidRDefault="00582073" w:rsidP="00582073">
            <w:pPr>
              <w:rPr>
                <w:szCs w:val="22"/>
              </w:rPr>
            </w:pPr>
            <w:r w:rsidRPr="00F11C6E">
              <w:rPr>
                <w:szCs w:val="22"/>
              </w:rPr>
              <w:t>Investment income</w:t>
            </w:r>
          </w:p>
        </w:tc>
        <w:tc>
          <w:tcPr>
            <w:tcW w:w="171" w:type="pct"/>
          </w:tcPr>
          <w:p w:rsidR="00582073" w:rsidRPr="00F11C6E" w:rsidRDefault="00582073" w:rsidP="006E1819">
            <w:pPr>
              <w:pStyle w:val="BodyText"/>
              <w:spacing w:after="0"/>
              <w:ind w:left="-117" w:right="-94"/>
              <w:jc w:val="both"/>
              <w:rPr>
                <w:rFonts w:cs="Times New Roman"/>
                <w:szCs w:val="22"/>
              </w:rPr>
            </w:pPr>
          </w:p>
        </w:tc>
        <w:tc>
          <w:tcPr>
            <w:tcW w:w="586" w:type="pct"/>
          </w:tcPr>
          <w:p w:rsidR="00582073" w:rsidRPr="00F11C6E" w:rsidRDefault="00582073" w:rsidP="002C5004">
            <w:pPr>
              <w:spacing w:line="240" w:lineRule="auto"/>
              <w:ind w:left="-108" w:right="-94"/>
              <w:jc w:val="right"/>
              <w:rPr>
                <w:rFonts w:cs="Times New Roman"/>
                <w:szCs w:val="22"/>
              </w:rPr>
            </w:pPr>
            <w:r>
              <w:rPr>
                <w:rFonts w:cs="Times New Roman"/>
                <w:szCs w:val="22"/>
              </w:rPr>
              <w:t>(13,524)</w:t>
            </w: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646" w:type="pct"/>
            <w:gridSpan w:val="2"/>
          </w:tcPr>
          <w:p w:rsidR="00582073" w:rsidRPr="00F11C6E" w:rsidRDefault="00582073" w:rsidP="00582073">
            <w:pPr>
              <w:tabs>
                <w:tab w:val="decimal" w:pos="540"/>
              </w:tabs>
              <w:spacing w:line="240" w:lineRule="auto"/>
              <w:ind w:left="-108" w:right="-43"/>
              <w:jc w:val="right"/>
              <w:rPr>
                <w:rFonts w:cs="Times New Roman"/>
                <w:szCs w:val="22"/>
              </w:rPr>
            </w:pPr>
            <w:r>
              <w:rPr>
                <w:rFonts w:cs="Times New Roman"/>
                <w:szCs w:val="22"/>
              </w:rPr>
              <w:t>(15,841)</w:t>
            </w:r>
          </w:p>
        </w:tc>
        <w:tc>
          <w:tcPr>
            <w:tcW w:w="848" w:type="pct"/>
            <w:gridSpan w:val="4"/>
          </w:tcPr>
          <w:p w:rsidR="00582073" w:rsidRPr="00F11C6E" w:rsidRDefault="00582073" w:rsidP="00D873E7">
            <w:pPr>
              <w:spacing w:line="240" w:lineRule="auto"/>
              <w:ind w:left="104" w:right="209"/>
              <w:jc w:val="right"/>
              <w:rPr>
                <w:rFonts w:cs="Times New Roman"/>
                <w:szCs w:val="22"/>
              </w:rPr>
            </w:pPr>
            <w:r>
              <w:rPr>
                <w:rFonts w:cs="Times New Roman"/>
                <w:szCs w:val="22"/>
              </w:rPr>
              <w:t>(2,685,976)</w:t>
            </w:r>
          </w:p>
        </w:tc>
        <w:tc>
          <w:tcPr>
            <w:tcW w:w="609" w:type="pct"/>
          </w:tcPr>
          <w:p w:rsidR="00582073" w:rsidRPr="00F11C6E" w:rsidRDefault="00582073" w:rsidP="001B57CC">
            <w:pPr>
              <w:tabs>
                <w:tab w:val="decimal" w:pos="911"/>
              </w:tabs>
              <w:spacing w:line="240" w:lineRule="auto"/>
              <w:ind w:left="-108" w:right="-104"/>
              <w:rPr>
                <w:rFonts w:cs="Times New Roman"/>
                <w:szCs w:val="22"/>
              </w:rPr>
            </w:pPr>
            <w:r>
              <w:rPr>
                <w:rFonts w:cs="Times New Roman"/>
                <w:szCs w:val="22"/>
              </w:rPr>
              <w:t>(1,552,484)</w:t>
            </w:r>
          </w:p>
        </w:tc>
      </w:tr>
      <w:tr w:rsidR="00582073" w:rsidRPr="00F11C6E" w:rsidTr="002328C5">
        <w:tc>
          <w:tcPr>
            <w:tcW w:w="2012" w:type="pct"/>
            <w:vAlign w:val="bottom"/>
            <w:hideMark/>
          </w:tcPr>
          <w:p w:rsidR="00582073" w:rsidRPr="00F11C6E" w:rsidRDefault="00582073" w:rsidP="00582073">
            <w:pPr>
              <w:rPr>
                <w:szCs w:val="22"/>
              </w:rPr>
            </w:pPr>
            <w:r w:rsidRPr="00F11C6E">
              <w:rPr>
                <w:szCs w:val="22"/>
              </w:rPr>
              <w:t>Finance costs</w:t>
            </w:r>
          </w:p>
        </w:tc>
        <w:tc>
          <w:tcPr>
            <w:tcW w:w="171" w:type="pct"/>
          </w:tcPr>
          <w:p w:rsidR="00582073" w:rsidRPr="00F11C6E" w:rsidRDefault="00582073" w:rsidP="006E1819">
            <w:pPr>
              <w:pStyle w:val="BodyText"/>
              <w:spacing w:after="0"/>
              <w:ind w:left="-117" w:right="-94"/>
              <w:jc w:val="both"/>
              <w:rPr>
                <w:rFonts w:cs="Times New Roman"/>
                <w:szCs w:val="22"/>
              </w:rPr>
            </w:pPr>
          </w:p>
        </w:tc>
        <w:tc>
          <w:tcPr>
            <w:tcW w:w="586" w:type="pct"/>
          </w:tcPr>
          <w:p w:rsidR="00582073" w:rsidRPr="00F11C6E" w:rsidRDefault="00582073" w:rsidP="002C5004">
            <w:pPr>
              <w:tabs>
                <w:tab w:val="decimal" w:pos="869"/>
              </w:tabs>
              <w:spacing w:line="240" w:lineRule="auto"/>
              <w:ind w:left="-108" w:right="-112"/>
              <w:rPr>
                <w:rFonts w:cs="Times New Roman"/>
                <w:szCs w:val="22"/>
              </w:rPr>
            </w:pPr>
            <w:r>
              <w:rPr>
                <w:rFonts w:cs="Times New Roman"/>
                <w:szCs w:val="22"/>
              </w:rPr>
              <w:t>67,706</w:t>
            </w: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646" w:type="pct"/>
            <w:gridSpan w:val="2"/>
          </w:tcPr>
          <w:p w:rsidR="00582073" w:rsidRPr="00F11C6E" w:rsidRDefault="00582073" w:rsidP="00582073">
            <w:pPr>
              <w:tabs>
                <w:tab w:val="decimal" w:pos="540"/>
              </w:tabs>
              <w:spacing w:line="240" w:lineRule="auto"/>
              <w:ind w:left="-108" w:right="17"/>
              <w:jc w:val="right"/>
              <w:rPr>
                <w:rFonts w:cs="Times New Roman"/>
                <w:szCs w:val="22"/>
              </w:rPr>
            </w:pPr>
            <w:r>
              <w:rPr>
                <w:rFonts w:cs="Times New Roman"/>
                <w:szCs w:val="22"/>
              </w:rPr>
              <w:t>168,364</w:t>
            </w:r>
          </w:p>
        </w:tc>
        <w:tc>
          <w:tcPr>
            <w:tcW w:w="128" w:type="pct"/>
          </w:tcPr>
          <w:p w:rsidR="00582073" w:rsidRPr="00F11C6E" w:rsidRDefault="00582073" w:rsidP="00582073">
            <w:pPr>
              <w:spacing w:line="240" w:lineRule="auto"/>
              <w:ind w:left="-108" w:right="-7"/>
              <w:jc w:val="right"/>
              <w:rPr>
                <w:rFonts w:cs="Times New Roman"/>
                <w:szCs w:val="22"/>
              </w:rPr>
            </w:pPr>
          </w:p>
        </w:tc>
        <w:tc>
          <w:tcPr>
            <w:tcW w:w="576" w:type="pct"/>
          </w:tcPr>
          <w:p w:rsidR="00582073" w:rsidRPr="00F11C6E" w:rsidRDefault="00582073" w:rsidP="00582073">
            <w:pPr>
              <w:tabs>
                <w:tab w:val="decimal" w:pos="540"/>
              </w:tabs>
              <w:spacing w:line="240" w:lineRule="auto"/>
              <w:ind w:left="-108" w:right="17"/>
              <w:jc w:val="right"/>
              <w:rPr>
                <w:rFonts w:cs="Times New Roman"/>
                <w:szCs w:val="22"/>
              </w:rPr>
            </w:pPr>
            <w:r>
              <w:rPr>
                <w:rFonts w:cs="Times New Roman"/>
                <w:szCs w:val="22"/>
              </w:rPr>
              <w:t>391,244</w:t>
            </w:r>
          </w:p>
        </w:tc>
        <w:tc>
          <w:tcPr>
            <w:tcW w:w="144" w:type="pct"/>
            <w:gridSpan w:val="2"/>
          </w:tcPr>
          <w:p w:rsidR="00582073" w:rsidRPr="00F11C6E" w:rsidRDefault="00582073" w:rsidP="00582073">
            <w:pPr>
              <w:tabs>
                <w:tab w:val="decimal" w:pos="540"/>
              </w:tabs>
              <w:spacing w:line="240" w:lineRule="auto"/>
              <w:ind w:left="-108" w:right="17"/>
              <w:jc w:val="right"/>
              <w:rPr>
                <w:rFonts w:cs="Times New Roman"/>
                <w:szCs w:val="22"/>
              </w:rPr>
            </w:pPr>
          </w:p>
        </w:tc>
        <w:tc>
          <w:tcPr>
            <w:tcW w:w="609" w:type="pct"/>
          </w:tcPr>
          <w:p w:rsidR="00582073" w:rsidRPr="00F11C6E" w:rsidRDefault="00582073" w:rsidP="001B57CC">
            <w:pPr>
              <w:tabs>
                <w:tab w:val="decimal" w:pos="540"/>
              </w:tabs>
              <w:spacing w:line="240" w:lineRule="auto"/>
              <w:ind w:left="-108"/>
              <w:jc w:val="right"/>
              <w:rPr>
                <w:rFonts w:cs="Times New Roman"/>
                <w:szCs w:val="22"/>
              </w:rPr>
            </w:pPr>
            <w:r>
              <w:rPr>
                <w:rFonts w:cs="Times New Roman"/>
                <w:szCs w:val="22"/>
              </w:rPr>
              <w:t>253,394</w:t>
            </w:r>
          </w:p>
        </w:tc>
      </w:tr>
      <w:tr w:rsidR="00582073" w:rsidRPr="00F11C6E" w:rsidTr="002328C5">
        <w:tc>
          <w:tcPr>
            <w:tcW w:w="2183" w:type="pct"/>
            <w:gridSpan w:val="2"/>
            <w:vAlign w:val="bottom"/>
            <w:hideMark/>
          </w:tcPr>
          <w:p w:rsidR="00582073" w:rsidRPr="00F11C6E" w:rsidRDefault="00582073" w:rsidP="001A0A5E">
            <w:pPr>
              <w:spacing w:line="240" w:lineRule="auto"/>
              <w:ind w:right="-94"/>
              <w:rPr>
                <w:color w:val="000000"/>
                <w:szCs w:val="22"/>
                <w:lang w:val="en-US" w:bidi="th-TH"/>
              </w:rPr>
            </w:pPr>
            <w:r w:rsidRPr="00F11C6E">
              <w:rPr>
                <w:color w:val="000000"/>
                <w:szCs w:val="22"/>
              </w:rPr>
              <w:t>(Reversal of) provision for litigation</w:t>
            </w:r>
          </w:p>
        </w:tc>
        <w:tc>
          <w:tcPr>
            <w:tcW w:w="586" w:type="pct"/>
          </w:tcPr>
          <w:p w:rsidR="00582073" w:rsidRPr="00F11C6E" w:rsidRDefault="00582073" w:rsidP="002C5004">
            <w:pPr>
              <w:spacing w:line="240" w:lineRule="auto"/>
              <w:ind w:left="-108" w:right="-94"/>
              <w:jc w:val="right"/>
              <w:rPr>
                <w:rFonts w:cs="Times New Roman"/>
                <w:szCs w:val="22"/>
              </w:rPr>
            </w:pPr>
            <w:r>
              <w:rPr>
                <w:rFonts w:cs="Times New Roman"/>
                <w:szCs w:val="22"/>
              </w:rPr>
              <w:t>(2,550)</w:t>
            </w: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646" w:type="pct"/>
            <w:gridSpan w:val="2"/>
          </w:tcPr>
          <w:p w:rsidR="00582073" w:rsidRPr="00F11C6E" w:rsidRDefault="00582073" w:rsidP="00582073">
            <w:pPr>
              <w:tabs>
                <w:tab w:val="decimal" w:pos="540"/>
              </w:tabs>
              <w:spacing w:line="240" w:lineRule="auto"/>
              <w:ind w:left="-108" w:right="17"/>
              <w:jc w:val="right"/>
              <w:rPr>
                <w:rFonts w:cs="Times New Roman"/>
                <w:szCs w:val="22"/>
              </w:rPr>
            </w:pPr>
            <w:r>
              <w:rPr>
                <w:rFonts w:cs="Times New Roman"/>
                <w:szCs w:val="22"/>
              </w:rPr>
              <w:t>75,823</w:t>
            </w: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576" w:type="pct"/>
          </w:tcPr>
          <w:p w:rsidR="00582073" w:rsidRPr="00F11C6E" w:rsidRDefault="00582073" w:rsidP="00D873E7">
            <w:pPr>
              <w:tabs>
                <w:tab w:val="decimal" w:pos="458"/>
              </w:tabs>
              <w:spacing w:line="240" w:lineRule="auto"/>
              <w:ind w:left="-108" w:right="17"/>
              <w:rPr>
                <w:rFonts w:cs="Times New Roman"/>
                <w:szCs w:val="22"/>
              </w:rPr>
            </w:pPr>
            <w:r>
              <w:rPr>
                <w:rFonts w:cs="Times New Roman"/>
                <w:szCs w:val="22"/>
              </w:rPr>
              <w:t>-</w:t>
            </w:r>
          </w:p>
        </w:tc>
        <w:tc>
          <w:tcPr>
            <w:tcW w:w="144" w:type="pct"/>
            <w:gridSpan w:val="2"/>
          </w:tcPr>
          <w:p w:rsidR="00582073" w:rsidRPr="00F11C6E" w:rsidRDefault="00582073" w:rsidP="00582073">
            <w:pPr>
              <w:tabs>
                <w:tab w:val="decimal" w:pos="540"/>
              </w:tabs>
              <w:spacing w:line="240" w:lineRule="auto"/>
              <w:ind w:left="-108" w:right="17"/>
              <w:jc w:val="right"/>
              <w:rPr>
                <w:rFonts w:cs="Times New Roman"/>
                <w:szCs w:val="22"/>
              </w:rPr>
            </w:pPr>
          </w:p>
        </w:tc>
        <w:tc>
          <w:tcPr>
            <w:tcW w:w="609" w:type="pct"/>
          </w:tcPr>
          <w:p w:rsidR="00582073" w:rsidRPr="00F11C6E" w:rsidRDefault="00582073" w:rsidP="001B57CC">
            <w:pPr>
              <w:tabs>
                <w:tab w:val="decimal" w:pos="911"/>
              </w:tabs>
              <w:spacing w:line="240" w:lineRule="auto"/>
              <w:ind w:left="-108" w:right="-104"/>
              <w:rPr>
                <w:rFonts w:cs="Times New Roman"/>
                <w:szCs w:val="22"/>
              </w:rPr>
            </w:pPr>
            <w:r>
              <w:rPr>
                <w:rFonts w:cs="Times New Roman"/>
                <w:szCs w:val="22"/>
              </w:rPr>
              <w:t>(3,914)</w:t>
            </w:r>
          </w:p>
        </w:tc>
      </w:tr>
      <w:tr w:rsidR="00582073" w:rsidRPr="00F11C6E" w:rsidTr="002328C5">
        <w:tc>
          <w:tcPr>
            <w:tcW w:w="2183" w:type="pct"/>
            <w:gridSpan w:val="2"/>
            <w:vAlign w:val="bottom"/>
            <w:hideMark/>
          </w:tcPr>
          <w:p w:rsidR="00582073" w:rsidRPr="00F11C6E" w:rsidRDefault="00582073" w:rsidP="001A0A5E">
            <w:pPr>
              <w:ind w:right="-94"/>
              <w:rPr>
                <w:color w:val="000000"/>
                <w:szCs w:val="22"/>
              </w:rPr>
            </w:pPr>
            <w:r w:rsidRPr="00F11C6E">
              <w:rPr>
                <w:color w:val="000000"/>
                <w:szCs w:val="22"/>
              </w:rPr>
              <w:t>Loss on write-off assets</w:t>
            </w:r>
          </w:p>
        </w:tc>
        <w:tc>
          <w:tcPr>
            <w:tcW w:w="586" w:type="pct"/>
          </w:tcPr>
          <w:p w:rsidR="00582073" w:rsidRPr="00F11C6E" w:rsidRDefault="00582073" w:rsidP="002C5004">
            <w:pPr>
              <w:tabs>
                <w:tab w:val="decimal" w:pos="869"/>
              </w:tabs>
              <w:spacing w:line="240" w:lineRule="auto"/>
              <w:ind w:left="-108" w:right="-112"/>
              <w:rPr>
                <w:rFonts w:cs="Times New Roman"/>
                <w:szCs w:val="22"/>
              </w:rPr>
            </w:pPr>
            <w:r>
              <w:rPr>
                <w:rFonts w:cs="Times New Roman"/>
                <w:szCs w:val="22"/>
              </w:rPr>
              <w:t>14,653</w:t>
            </w: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646" w:type="pct"/>
            <w:gridSpan w:val="2"/>
          </w:tcPr>
          <w:p w:rsidR="00582073" w:rsidRPr="00F11C6E" w:rsidRDefault="00582073" w:rsidP="00582073">
            <w:pPr>
              <w:tabs>
                <w:tab w:val="decimal" w:pos="540"/>
              </w:tabs>
              <w:spacing w:line="240" w:lineRule="auto"/>
              <w:ind w:left="-108" w:right="17"/>
              <w:jc w:val="right"/>
              <w:rPr>
                <w:rFonts w:cs="Times New Roman"/>
                <w:szCs w:val="22"/>
              </w:rPr>
            </w:pPr>
            <w:r>
              <w:rPr>
                <w:rFonts w:cs="Times New Roman"/>
                <w:szCs w:val="22"/>
              </w:rPr>
              <w:t>15,043</w:t>
            </w: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576" w:type="pct"/>
          </w:tcPr>
          <w:p w:rsidR="00582073" w:rsidRPr="00F11C6E" w:rsidRDefault="00582073" w:rsidP="00D873E7">
            <w:pPr>
              <w:tabs>
                <w:tab w:val="decimal" w:pos="540"/>
              </w:tabs>
              <w:spacing w:line="240" w:lineRule="auto"/>
              <w:ind w:left="-108" w:right="17"/>
              <w:jc w:val="right"/>
              <w:rPr>
                <w:rFonts w:cs="Times New Roman"/>
                <w:szCs w:val="22"/>
              </w:rPr>
            </w:pPr>
            <w:r>
              <w:rPr>
                <w:rFonts w:cs="Times New Roman"/>
                <w:szCs w:val="22"/>
              </w:rPr>
              <w:t>9,524</w:t>
            </w:r>
          </w:p>
        </w:tc>
        <w:tc>
          <w:tcPr>
            <w:tcW w:w="144" w:type="pct"/>
            <w:gridSpan w:val="2"/>
          </w:tcPr>
          <w:p w:rsidR="00582073" w:rsidRPr="00F11C6E" w:rsidRDefault="00582073" w:rsidP="00582073">
            <w:pPr>
              <w:tabs>
                <w:tab w:val="decimal" w:pos="540"/>
              </w:tabs>
              <w:spacing w:line="240" w:lineRule="auto"/>
              <w:ind w:left="-108" w:right="17"/>
              <w:jc w:val="right"/>
              <w:rPr>
                <w:rFonts w:cs="Times New Roman"/>
                <w:szCs w:val="22"/>
              </w:rPr>
            </w:pPr>
          </w:p>
        </w:tc>
        <w:tc>
          <w:tcPr>
            <w:tcW w:w="609" w:type="pct"/>
          </w:tcPr>
          <w:p w:rsidR="00582073" w:rsidRPr="00F11C6E" w:rsidRDefault="00582073" w:rsidP="001B57CC">
            <w:pPr>
              <w:tabs>
                <w:tab w:val="decimal" w:pos="540"/>
              </w:tabs>
              <w:spacing w:line="240" w:lineRule="auto"/>
              <w:ind w:left="-108"/>
              <w:jc w:val="right"/>
              <w:rPr>
                <w:rFonts w:cs="Times New Roman"/>
                <w:szCs w:val="22"/>
              </w:rPr>
            </w:pPr>
            <w:r>
              <w:rPr>
                <w:rFonts w:cs="Times New Roman"/>
                <w:szCs w:val="22"/>
              </w:rPr>
              <w:t>8,926</w:t>
            </w:r>
          </w:p>
        </w:tc>
      </w:tr>
      <w:tr w:rsidR="00582073" w:rsidRPr="00F11C6E" w:rsidTr="002328C5">
        <w:tc>
          <w:tcPr>
            <w:tcW w:w="2183" w:type="pct"/>
            <w:gridSpan w:val="2"/>
            <w:vAlign w:val="bottom"/>
            <w:hideMark/>
          </w:tcPr>
          <w:p w:rsidR="002C5004" w:rsidRDefault="00582073" w:rsidP="001A0A5E">
            <w:pPr>
              <w:ind w:right="-94"/>
              <w:rPr>
                <w:color w:val="000000"/>
                <w:szCs w:val="22"/>
              </w:rPr>
            </w:pPr>
            <w:r>
              <w:rPr>
                <w:color w:val="000000"/>
                <w:szCs w:val="22"/>
              </w:rPr>
              <w:t>(</w:t>
            </w:r>
            <w:r w:rsidRPr="00F11C6E">
              <w:rPr>
                <w:color w:val="000000"/>
                <w:szCs w:val="22"/>
              </w:rPr>
              <w:t>Reversal of</w:t>
            </w:r>
            <w:r>
              <w:rPr>
                <w:color w:val="000000"/>
                <w:szCs w:val="22"/>
              </w:rPr>
              <w:t>)</w:t>
            </w:r>
            <w:r w:rsidRPr="00F11C6E">
              <w:rPr>
                <w:color w:val="000000"/>
                <w:szCs w:val="22"/>
              </w:rPr>
              <w:t xml:space="preserve"> </w:t>
            </w:r>
            <w:r w:rsidR="002C5004" w:rsidRPr="002C5004">
              <w:rPr>
                <w:color w:val="000000"/>
                <w:szCs w:val="22"/>
              </w:rPr>
              <w:t xml:space="preserve">allowance </w:t>
            </w:r>
            <w:r w:rsidR="002C5004">
              <w:rPr>
                <w:color w:val="000000"/>
                <w:szCs w:val="22"/>
              </w:rPr>
              <w:t xml:space="preserve">for </w:t>
            </w:r>
            <w:r w:rsidRPr="00F11C6E">
              <w:rPr>
                <w:color w:val="000000"/>
                <w:szCs w:val="22"/>
              </w:rPr>
              <w:t xml:space="preserve">impairment </w:t>
            </w:r>
          </w:p>
          <w:p w:rsidR="00582073" w:rsidRPr="00F11C6E" w:rsidRDefault="002C5004" w:rsidP="001A0A5E">
            <w:pPr>
              <w:ind w:right="-94"/>
              <w:rPr>
                <w:color w:val="000000"/>
                <w:szCs w:val="22"/>
              </w:rPr>
            </w:pPr>
            <w:r>
              <w:rPr>
                <w:color w:val="000000"/>
                <w:szCs w:val="22"/>
              </w:rPr>
              <w:t xml:space="preserve">   </w:t>
            </w:r>
            <w:r w:rsidR="00582073" w:rsidRPr="00F11C6E">
              <w:rPr>
                <w:color w:val="000000"/>
                <w:szCs w:val="22"/>
              </w:rPr>
              <w:t>loss on</w:t>
            </w:r>
            <w:r>
              <w:rPr>
                <w:color w:val="000000"/>
                <w:szCs w:val="22"/>
              </w:rPr>
              <w:t xml:space="preserve"> </w:t>
            </w:r>
            <w:r w:rsidR="00582073" w:rsidRPr="00F11C6E">
              <w:rPr>
                <w:color w:val="000000"/>
                <w:szCs w:val="22"/>
              </w:rPr>
              <w:t>assets</w:t>
            </w:r>
          </w:p>
        </w:tc>
        <w:tc>
          <w:tcPr>
            <w:tcW w:w="586" w:type="pct"/>
          </w:tcPr>
          <w:p w:rsidR="002C5004" w:rsidRDefault="002C5004" w:rsidP="006E1819">
            <w:pPr>
              <w:spacing w:line="240" w:lineRule="auto"/>
              <w:ind w:left="-117" w:right="-4"/>
              <w:jc w:val="right"/>
              <w:rPr>
                <w:rFonts w:cs="Times New Roman"/>
                <w:szCs w:val="22"/>
              </w:rPr>
            </w:pPr>
          </w:p>
          <w:p w:rsidR="00582073" w:rsidRPr="00F11C6E" w:rsidRDefault="001242F9" w:rsidP="002C5004">
            <w:pPr>
              <w:tabs>
                <w:tab w:val="decimal" w:pos="869"/>
              </w:tabs>
              <w:spacing w:line="240" w:lineRule="auto"/>
              <w:ind w:left="-108" w:right="-112"/>
              <w:rPr>
                <w:rFonts w:cs="Times New Roman"/>
                <w:szCs w:val="22"/>
              </w:rPr>
            </w:pPr>
            <w:r>
              <w:rPr>
                <w:rFonts w:cs="Times New Roman"/>
                <w:szCs w:val="22"/>
              </w:rPr>
              <w:t>32,2</w:t>
            </w:r>
            <w:r w:rsidR="00582073">
              <w:rPr>
                <w:rFonts w:cs="Times New Roman"/>
                <w:szCs w:val="22"/>
              </w:rPr>
              <w:t>71</w:t>
            </w: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646" w:type="pct"/>
            <w:gridSpan w:val="2"/>
          </w:tcPr>
          <w:p w:rsidR="002C5004" w:rsidRDefault="002C5004" w:rsidP="00582073">
            <w:pPr>
              <w:tabs>
                <w:tab w:val="decimal" w:pos="540"/>
              </w:tabs>
              <w:spacing w:line="240" w:lineRule="auto"/>
              <w:ind w:left="-108" w:right="-44"/>
              <w:jc w:val="right"/>
              <w:rPr>
                <w:rFonts w:cs="Times New Roman"/>
                <w:szCs w:val="22"/>
              </w:rPr>
            </w:pPr>
          </w:p>
          <w:p w:rsidR="00582073" w:rsidRPr="00F11C6E" w:rsidRDefault="00582073" w:rsidP="00582073">
            <w:pPr>
              <w:tabs>
                <w:tab w:val="decimal" w:pos="540"/>
              </w:tabs>
              <w:spacing w:line="240" w:lineRule="auto"/>
              <w:ind w:left="-108" w:right="-44"/>
              <w:jc w:val="right"/>
              <w:rPr>
                <w:rFonts w:cs="Times New Roman"/>
                <w:szCs w:val="22"/>
              </w:rPr>
            </w:pPr>
            <w:r>
              <w:rPr>
                <w:rFonts w:cs="Times New Roman"/>
                <w:szCs w:val="22"/>
              </w:rPr>
              <w:t>(47,569)</w:t>
            </w: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576" w:type="pct"/>
          </w:tcPr>
          <w:p w:rsidR="002C5004" w:rsidRDefault="002C5004" w:rsidP="00D873E7">
            <w:pPr>
              <w:tabs>
                <w:tab w:val="decimal" w:pos="458"/>
              </w:tabs>
              <w:spacing w:line="240" w:lineRule="auto"/>
              <w:ind w:left="-108" w:right="17"/>
              <w:rPr>
                <w:rFonts w:cs="Times New Roman"/>
                <w:szCs w:val="22"/>
              </w:rPr>
            </w:pPr>
          </w:p>
          <w:p w:rsidR="00582073" w:rsidRPr="00F11C6E" w:rsidRDefault="00582073" w:rsidP="00D873E7">
            <w:pPr>
              <w:tabs>
                <w:tab w:val="decimal" w:pos="458"/>
              </w:tabs>
              <w:spacing w:line="240" w:lineRule="auto"/>
              <w:ind w:left="-108" w:right="17"/>
              <w:rPr>
                <w:rFonts w:cs="Times New Roman"/>
                <w:szCs w:val="22"/>
              </w:rPr>
            </w:pPr>
            <w:r>
              <w:rPr>
                <w:rFonts w:cs="Times New Roman"/>
                <w:szCs w:val="22"/>
              </w:rPr>
              <w:t>-</w:t>
            </w:r>
          </w:p>
        </w:tc>
        <w:tc>
          <w:tcPr>
            <w:tcW w:w="144" w:type="pct"/>
            <w:gridSpan w:val="2"/>
          </w:tcPr>
          <w:p w:rsidR="00582073" w:rsidRPr="00F11C6E" w:rsidRDefault="00582073" w:rsidP="00582073">
            <w:pPr>
              <w:tabs>
                <w:tab w:val="decimal" w:pos="540"/>
              </w:tabs>
              <w:spacing w:line="240" w:lineRule="auto"/>
              <w:ind w:left="-108" w:right="17"/>
              <w:rPr>
                <w:rFonts w:cs="Times New Roman"/>
                <w:szCs w:val="22"/>
              </w:rPr>
            </w:pPr>
          </w:p>
        </w:tc>
        <w:tc>
          <w:tcPr>
            <w:tcW w:w="609" w:type="pct"/>
          </w:tcPr>
          <w:p w:rsidR="002C5004" w:rsidRDefault="002C5004" w:rsidP="00D873E7">
            <w:pPr>
              <w:tabs>
                <w:tab w:val="decimal" w:pos="540"/>
              </w:tabs>
              <w:spacing w:line="240" w:lineRule="auto"/>
              <w:ind w:left="-108" w:right="17"/>
              <w:jc w:val="right"/>
              <w:rPr>
                <w:rFonts w:cs="Times New Roman"/>
                <w:szCs w:val="22"/>
              </w:rPr>
            </w:pPr>
          </w:p>
          <w:p w:rsidR="00582073" w:rsidRPr="00F11C6E" w:rsidRDefault="00582073" w:rsidP="001B57CC">
            <w:pPr>
              <w:tabs>
                <w:tab w:val="decimal" w:pos="540"/>
              </w:tabs>
              <w:spacing w:line="240" w:lineRule="auto"/>
              <w:ind w:left="-108"/>
              <w:jc w:val="right"/>
              <w:rPr>
                <w:rFonts w:cs="Times New Roman"/>
                <w:szCs w:val="22"/>
              </w:rPr>
            </w:pPr>
            <w:r>
              <w:rPr>
                <w:rFonts w:cs="Times New Roman"/>
                <w:szCs w:val="22"/>
              </w:rPr>
              <w:t>25,113</w:t>
            </w:r>
          </w:p>
        </w:tc>
      </w:tr>
      <w:tr w:rsidR="00582073" w:rsidRPr="00F11C6E" w:rsidTr="002328C5">
        <w:tc>
          <w:tcPr>
            <w:tcW w:w="2183" w:type="pct"/>
            <w:gridSpan w:val="2"/>
            <w:vAlign w:val="bottom"/>
            <w:hideMark/>
          </w:tcPr>
          <w:p w:rsidR="00582073" w:rsidRPr="00F11C6E" w:rsidRDefault="00582073" w:rsidP="00582073">
            <w:pPr>
              <w:spacing w:line="240" w:lineRule="auto"/>
              <w:rPr>
                <w:color w:val="000000"/>
                <w:szCs w:val="22"/>
              </w:rPr>
            </w:pPr>
            <w:r w:rsidRPr="00F11C6E">
              <w:rPr>
                <w:color w:val="000000"/>
                <w:szCs w:val="22"/>
              </w:rPr>
              <w:t xml:space="preserve">Reversal of </w:t>
            </w:r>
            <w:r w:rsidR="002C5004">
              <w:rPr>
                <w:color w:val="000000"/>
                <w:szCs w:val="22"/>
              </w:rPr>
              <w:t>allowance</w:t>
            </w:r>
            <w:r w:rsidRPr="00F11C6E">
              <w:rPr>
                <w:color w:val="000000"/>
                <w:szCs w:val="22"/>
              </w:rPr>
              <w:t xml:space="preserve"> for impairment</w:t>
            </w:r>
          </w:p>
          <w:p w:rsidR="00582073" w:rsidRPr="00F11C6E" w:rsidRDefault="00582073" w:rsidP="00582073">
            <w:pPr>
              <w:spacing w:line="240" w:lineRule="auto"/>
              <w:rPr>
                <w:color w:val="000000"/>
                <w:szCs w:val="22"/>
              </w:rPr>
            </w:pPr>
            <w:r w:rsidRPr="00F11C6E">
              <w:rPr>
                <w:color w:val="000000"/>
                <w:szCs w:val="22"/>
              </w:rPr>
              <w:t xml:space="preserve">   loss o</w:t>
            </w:r>
            <w:r w:rsidR="002C5004">
              <w:rPr>
                <w:color w:val="000000"/>
                <w:szCs w:val="22"/>
              </w:rPr>
              <w:t>n</w:t>
            </w:r>
            <w:r w:rsidRPr="00F11C6E">
              <w:rPr>
                <w:color w:val="000000"/>
                <w:szCs w:val="22"/>
              </w:rPr>
              <w:t xml:space="preserve"> investment subsidiaries and </w:t>
            </w:r>
          </w:p>
          <w:p w:rsidR="00582073" w:rsidRPr="00F11C6E" w:rsidRDefault="00582073" w:rsidP="00582073">
            <w:pPr>
              <w:spacing w:line="240" w:lineRule="auto"/>
              <w:rPr>
                <w:color w:val="000000"/>
                <w:szCs w:val="22"/>
                <w:lang w:bidi="th-TH"/>
              </w:rPr>
            </w:pPr>
            <w:r w:rsidRPr="00F11C6E">
              <w:rPr>
                <w:color w:val="000000"/>
                <w:szCs w:val="22"/>
              </w:rPr>
              <w:t xml:space="preserve">   associates</w:t>
            </w:r>
          </w:p>
        </w:tc>
        <w:tc>
          <w:tcPr>
            <w:tcW w:w="586" w:type="pct"/>
          </w:tcPr>
          <w:p w:rsidR="006E1819" w:rsidRDefault="006E1819" w:rsidP="006E1819">
            <w:pPr>
              <w:tabs>
                <w:tab w:val="decimal" w:pos="540"/>
              </w:tabs>
              <w:spacing w:line="240" w:lineRule="auto"/>
              <w:ind w:left="-108" w:right="-44"/>
              <w:rPr>
                <w:rFonts w:cs="Times New Roman"/>
                <w:szCs w:val="22"/>
              </w:rPr>
            </w:pPr>
          </w:p>
          <w:p w:rsidR="006E1819" w:rsidRDefault="006E1819" w:rsidP="006E1819">
            <w:pPr>
              <w:tabs>
                <w:tab w:val="decimal" w:pos="540"/>
              </w:tabs>
              <w:spacing w:line="240" w:lineRule="auto"/>
              <w:ind w:left="-108" w:right="-44"/>
              <w:rPr>
                <w:rFonts w:cs="Times New Roman"/>
                <w:szCs w:val="22"/>
              </w:rPr>
            </w:pPr>
          </w:p>
          <w:p w:rsidR="00582073" w:rsidRPr="00F11C6E" w:rsidRDefault="00582073" w:rsidP="006E1819">
            <w:pPr>
              <w:tabs>
                <w:tab w:val="decimal" w:pos="540"/>
              </w:tabs>
              <w:spacing w:line="240" w:lineRule="auto"/>
              <w:ind w:left="-108" w:right="-44"/>
              <w:rPr>
                <w:rFonts w:cs="Times New Roman"/>
                <w:szCs w:val="22"/>
              </w:rPr>
            </w:pPr>
            <w:r>
              <w:rPr>
                <w:rFonts w:cs="Times New Roman"/>
                <w:szCs w:val="22"/>
              </w:rPr>
              <w:t>-</w:t>
            </w:r>
          </w:p>
        </w:tc>
        <w:tc>
          <w:tcPr>
            <w:tcW w:w="128" w:type="pct"/>
          </w:tcPr>
          <w:p w:rsidR="00582073" w:rsidRPr="00F11C6E" w:rsidRDefault="00582073" w:rsidP="00582073">
            <w:pPr>
              <w:tabs>
                <w:tab w:val="decimal" w:pos="540"/>
              </w:tabs>
              <w:spacing w:line="240" w:lineRule="auto"/>
              <w:ind w:left="-108" w:right="17"/>
              <w:rPr>
                <w:rFonts w:cs="Times New Roman"/>
                <w:szCs w:val="22"/>
              </w:rPr>
            </w:pPr>
          </w:p>
        </w:tc>
        <w:tc>
          <w:tcPr>
            <w:tcW w:w="646" w:type="pct"/>
            <w:gridSpan w:val="2"/>
          </w:tcPr>
          <w:p w:rsidR="00D873E7" w:rsidRDefault="00D873E7" w:rsidP="00582073">
            <w:pPr>
              <w:tabs>
                <w:tab w:val="decimal" w:pos="540"/>
              </w:tabs>
              <w:spacing w:line="240" w:lineRule="auto"/>
              <w:ind w:left="-108" w:right="17"/>
              <w:rPr>
                <w:rFonts w:cs="Times New Roman"/>
                <w:szCs w:val="22"/>
              </w:rPr>
            </w:pPr>
          </w:p>
          <w:p w:rsidR="00D873E7" w:rsidRDefault="00D873E7" w:rsidP="00582073">
            <w:pPr>
              <w:tabs>
                <w:tab w:val="decimal" w:pos="540"/>
              </w:tabs>
              <w:spacing w:line="240" w:lineRule="auto"/>
              <w:ind w:left="-108" w:right="17"/>
              <w:rPr>
                <w:rFonts w:cs="Times New Roman"/>
                <w:szCs w:val="22"/>
              </w:rPr>
            </w:pPr>
          </w:p>
          <w:p w:rsidR="00582073" w:rsidRPr="00F11C6E" w:rsidRDefault="00582073" w:rsidP="00582073">
            <w:pPr>
              <w:tabs>
                <w:tab w:val="decimal" w:pos="540"/>
              </w:tabs>
              <w:spacing w:line="240" w:lineRule="auto"/>
              <w:ind w:left="-108" w:right="17"/>
              <w:rPr>
                <w:rFonts w:cs="Times New Roman"/>
                <w:szCs w:val="22"/>
              </w:rPr>
            </w:pPr>
            <w:r>
              <w:rPr>
                <w:rFonts w:cs="Times New Roman"/>
                <w:szCs w:val="22"/>
              </w:rPr>
              <w:t>-</w:t>
            </w:r>
          </w:p>
        </w:tc>
        <w:tc>
          <w:tcPr>
            <w:tcW w:w="128" w:type="pct"/>
          </w:tcPr>
          <w:p w:rsidR="00582073" w:rsidRPr="00F11C6E" w:rsidRDefault="00582073" w:rsidP="00582073">
            <w:pPr>
              <w:tabs>
                <w:tab w:val="decimal" w:pos="540"/>
              </w:tabs>
              <w:spacing w:line="240" w:lineRule="auto"/>
              <w:ind w:left="-108" w:right="17"/>
              <w:jc w:val="right"/>
              <w:rPr>
                <w:rFonts w:cs="Times New Roman"/>
                <w:szCs w:val="22"/>
              </w:rPr>
            </w:pPr>
          </w:p>
        </w:tc>
        <w:tc>
          <w:tcPr>
            <w:tcW w:w="576" w:type="pct"/>
          </w:tcPr>
          <w:p w:rsidR="00D873E7" w:rsidRDefault="00D873E7" w:rsidP="00582073">
            <w:pPr>
              <w:spacing w:line="240" w:lineRule="auto"/>
              <w:ind w:left="-108" w:right="-7"/>
              <w:jc w:val="right"/>
              <w:rPr>
                <w:rFonts w:cs="Times New Roman"/>
                <w:szCs w:val="22"/>
              </w:rPr>
            </w:pPr>
          </w:p>
          <w:p w:rsidR="00D873E7" w:rsidRDefault="00D873E7" w:rsidP="00582073">
            <w:pPr>
              <w:spacing w:line="240" w:lineRule="auto"/>
              <w:ind w:left="-108" w:right="-7"/>
              <w:jc w:val="right"/>
              <w:rPr>
                <w:rFonts w:cs="Times New Roman"/>
                <w:szCs w:val="22"/>
              </w:rPr>
            </w:pPr>
          </w:p>
          <w:p w:rsidR="00582073" w:rsidRPr="00F11C6E" w:rsidRDefault="00582073" w:rsidP="00D873E7">
            <w:pPr>
              <w:spacing w:line="240" w:lineRule="auto"/>
              <w:ind w:left="-108" w:right="-58"/>
              <w:jc w:val="right"/>
              <w:rPr>
                <w:rFonts w:cs="Times New Roman"/>
                <w:szCs w:val="22"/>
              </w:rPr>
            </w:pPr>
            <w:r>
              <w:rPr>
                <w:rFonts w:cs="Times New Roman"/>
                <w:szCs w:val="22"/>
              </w:rPr>
              <w:t>(66,353)</w:t>
            </w:r>
          </w:p>
        </w:tc>
        <w:tc>
          <w:tcPr>
            <w:tcW w:w="144" w:type="pct"/>
            <w:gridSpan w:val="2"/>
          </w:tcPr>
          <w:p w:rsidR="00582073" w:rsidRPr="00F11C6E" w:rsidRDefault="00582073" w:rsidP="00582073">
            <w:pPr>
              <w:tabs>
                <w:tab w:val="decimal" w:pos="540"/>
              </w:tabs>
              <w:spacing w:line="240" w:lineRule="auto"/>
              <w:ind w:left="-108" w:right="17"/>
              <w:jc w:val="right"/>
              <w:rPr>
                <w:rFonts w:cs="Times New Roman"/>
                <w:szCs w:val="22"/>
              </w:rPr>
            </w:pPr>
          </w:p>
        </w:tc>
        <w:tc>
          <w:tcPr>
            <w:tcW w:w="609" w:type="pct"/>
          </w:tcPr>
          <w:p w:rsidR="00D873E7" w:rsidRDefault="00D873E7" w:rsidP="00582073">
            <w:pPr>
              <w:spacing w:line="240" w:lineRule="auto"/>
              <w:ind w:left="-108" w:right="-7"/>
              <w:jc w:val="right"/>
              <w:rPr>
                <w:rFonts w:cs="Times New Roman"/>
                <w:szCs w:val="22"/>
              </w:rPr>
            </w:pPr>
          </w:p>
          <w:p w:rsidR="00D873E7" w:rsidRDefault="00D873E7" w:rsidP="00582073">
            <w:pPr>
              <w:spacing w:line="240" w:lineRule="auto"/>
              <w:ind w:left="-108" w:right="-7"/>
              <w:jc w:val="right"/>
              <w:rPr>
                <w:rFonts w:cs="Times New Roman"/>
                <w:szCs w:val="22"/>
              </w:rPr>
            </w:pPr>
          </w:p>
          <w:p w:rsidR="00582073" w:rsidRPr="00F11C6E" w:rsidRDefault="00582073" w:rsidP="001B57CC">
            <w:pPr>
              <w:tabs>
                <w:tab w:val="decimal" w:pos="911"/>
              </w:tabs>
              <w:spacing w:line="240" w:lineRule="auto"/>
              <w:ind w:left="-108" w:right="-104"/>
              <w:rPr>
                <w:rFonts w:cs="Times New Roman"/>
                <w:szCs w:val="22"/>
              </w:rPr>
            </w:pPr>
            <w:r>
              <w:rPr>
                <w:rFonts w:cs="Times New Roman"/>
                <w:szCs w:val="22"/>
              </w:rPr>
              <w:t>(384,005)</w:t>
            </w:r>
          </w:p>
        </w:tc>
      </w:tr>
      <w:tr w:rsidR="00B71B73" w:rsidRPr="00F11C6E" w:rsidTr="002328C5">
        <w:tc>
          <w:tcPr>
            <w:tcW w:w="2183" w:type="pct"/>
            <w:gridSpan w:val="2"/>
            <w:vAlign w:val="bottom"/>
            <w:hideMark/>
          </w:tcPr>
          <w:p w:rsidR="00B71B73" w:rsidRPr="00F11C6E" w:rsidRDefault="002328C5" w:rsidP="00B71B73">
            <w:pPr>
              <w:spacing w:line="240" w:lineRule="auto"/>
              <w:rPr>
                <w:color w:val="000000"/>
                <w:szCs w:val="22"/>
                <w:lang w:val="en-US" w:bidi="th-TH"/>
              </w:rPr>
            </w:pPr>
            <w:r>
              <w:rPr>
                <w:color w:val="000000"/>
                <w:szCs w:val="22"/>
              </w:rPr>
              <w:t>Bad and doubtful debt expenses</w:t>
            </w:r>
          </w:p>
        </w:tc>
        <w:tc>
          <w:tcPr>
            <w:tcW w:w="586" w:type="pct"/>
          </w:tcPr>
          <w:p w:rsidR="00B71B73" w:rsidRPr="00F11C6E" w:rsidRDefault="00582073" w:rsidP="002C5004">
            <w:pPr>
              <w:tabs>
                <w:tab w:val="decimal" w:pos="852"/>
              </w:tabs>
              <w:spacing w:line="240" w:lineRule="auto"/>
              <w:ind w:left="-108" w:right="-112"/>
              <w:rPr>
                <w:rFonts w:cs="Times New Roman"/>
                <w:szCs w:val="22"/>
              </w:rPr>
            </w:pPr>
            <w:r>
              <w:rPr>
                <w:rFonts w:cs="Times New Roman"/>
                <w:szCs w:val="22"/>
              </w:rPr>
              <w:t>20,305</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12,191</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tcPr>
          <w:p w:rsidR="00B71B73" w:rsidRPr="00F11C6E" w:rsidRDefault="00582073" w:rsidP="00D873E7">
            <w:pPr>
              <w:spacing w:line="240" w:lineRule="auto"/>
              <w:ind w:left="-108" w:right="17"/>
              <w:jc w:val="right"/>
              <w:rPr>
                <w:rFonts w:cs="Times New Roman"/>
                <w:szCs w:val="22"/>
              </w:rPr>
            </w:pPr>
            <w:r>
              <w:rPr>
                <w:rFonts w:cs="Times New Roman"/>
                <w:szCs w:val="22"/>
              </w:rPr>
              <w:t>66,436</w:t>
            </w:r>
          </w:p>
        </w:tc>
        <w:tc>
          <w:tcPr>
            <w:tcW w:w="144"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tcPr>
          <w:p w:rsidR="00B71B73" w:rsidRPr="00F11C6E" w:rsidRDefault="00582073" w:rsidP="001B57CC">
            <w:pPr>
              <w:tabs>
                <w:tab w:val="decimal" w:pos="911"/>
              </w:tabs>
              <w:spacing w:line="240" w:lineRule="auto"/>
              <w:ind w:left="-108" w:right="-104"/>
              <w:rPr>
                <w:rFonts w:cs="Times New Roman"/>
                <w:szCs w:val="22"/>
              </w:rPr>
            </w:pPr>
            <w:r>
              <w:rPr>
                <w:rFonts w:cs="Times New Roman"/>
                <w:szCs w:val="22"/>
              </w:rPr>
              <w:t>(3,136)</w:t>
            </w:r>
          </w:p>
        </w:tc>
      </w:tr>
      <w:tr w:rsidR="00B71B73" w:rsidRPr="00F11C6E" w:rsidTr="002328C5">
        <w:tc>
          <w:tcPr>
            <w:tcW w:w="2183" w:type="pct"/>
            <w:gridSpan w:val="2"/>
            <w:vAlign w:val="bottom"/>
            <w:hideMark/>
          </w:tcPr>
          <w:p w:rsidR="00B71B73" w:rsidRPr="00F11C6E" w:rsidRDefault="00B71B73" w:rsidP="00B71B73">
            <w:pPr>
              <w:spacing w:line="240" w:lineRule="auto"/>
              <w:rPr>
                <w:szCs w:val="22"/>
              </w:rPr>
            </w:pPr>
            <w:r w:rsidRPr="00F11C6E">
              <w:rPr>
                <w:szCs w:val="22"/>
              </w:rPr>
              <w:t xml:space="preserve">(Reversal of) provision against future </w:t>
            </w:r>
          </w:p>
          <w:p w:rsidR="00B71B73" w:rsidRPr="00F11C6E" w:rsidRDefault="00B71B73" w:rsidP="00B71B73">
            <w:pPr>
              <w:spacing w:line="240" w:lineRule="auto"/>
              <w:rPr>
                <w:szCs w:val="22"/>
                <w:lang w:val="en-US" w:bidi="th-TH"/>
              </w:rPr>
            </w:pPr>
            <w:r w:rsidRPr="00F11C6E">
              <w:rPr>
                <w:szCs w:val="22"/>
              </w:rPr>
              <w:t xml:space="preserve">   support</w:t>
            </w:r>
          </w:p>
        </w:tc>
        <w:tc>
          <w:tcPr>
            <w:tcW w:w="586" w:type="pct"/>
          </w:tcPr>
          <w:p w:rsidR="00582073" w:rsidRDefault="00582073" w:rsidP="006E1819">
            <w:pPr>
              <w:tabs>
                <w:tab w:val="decimal" w:pos="852"/>
              </w:tabs>
              <w:spacing w:line="240" w:lineRule="auto"/>
              <w:ind w:left="-108" w:right="17"/>
              <w:rPr>
                <w:rFonts w:cs="Times New Roman"/>
                <w:szCs w:val="22"/>
              </w:rPr>
            </w:pPr>
          </w:p>
          <w:p w:rsidR="00B71B73" w:rsidRPr="00F11C6E" w:rsidRDefault="00582073" w:rsidP="006E1819">
            <w:pPr>
              <w:tabs>
                <w:tab w:val="decimal" w:pos="540"/>
              </w:tabs>
              <w:spacing w:line="240" w:lineRule="auto"/>
              <w:ind w:left="-108" w:right="-44"/>
              <w:rPr>
                <w:rFonts w:cs="Times New Roman"/>
                <w:szCs w:val="22"/>
              </w:rPr>
            </w:pPr>
            <w:r>
              <w:rPr>
                <w:rFonts w:cs="Times New Roman"/>
                <w:szCs w:val="22"/>
              </w:rPr>
              <w:t>-</w:t>
            </w:r>
          </w:p>
        </w:tc>
        <w:tc>
          <w:tcPr>
            <w:tcW w:w="128" w:type="pct"/>
          </w:tcPr>
          <w:p w:rsidR="00B71B73" w:rsidRPr="00F11C6E" w:rsidRDefault="00B71B73" w:rsidP="00B71B73">
            <w:pPr>
              <w:tabs>
                <w:tab w:val="decimal" w:pos="540"/>
              </w:tabs>
              <w:spacing w:line="240" w:lineRule="auto"/>
              <w:ind w:left="-108" w:right="17"/>
              <w:rPr>
                <w:rFonts w:cs="Times New Roman"/>
                <w:szCs w:val="22"/>
              </w:rPr>
            </w:pPr>
          </w:p>
        </w:tc>
        <w:tc>
          <w:tcPr>
            <w:tcW w:w="646" w:type="pct"/>
            <w:gridSpan w:val="2"/>
          </w:tcPr>
          <w:p w:rsidR="00D873E7" w:rsidRDefault="00D873E7" w:rsidP="00B71B73">
            <w:pPr>
              <w:tabs>
                <w:tab w:val="decimal" w:pos="540"/>
              </w:tabs>
              <w:spacing w:line="240" w:lineRule="auto"/>
              <w:ind w:left="-108" w:right="17"/>
              <w:rPr>
                <w:rFonts w:cs="Times New Roman"/>
                <w:szCs w:val="22"/>
              </w:rPr>
            </w:pPr>
          </w:p>
          <w:p w:rsidR="00B71B73" w:rsidRPr="00F11C6E" w:rsidRDefault="00582073" w:rsidP="00B71B73">
            <w:pPr>
              <w:tabs>
                <w:tab w:val="decimal" w:pos="540"/>
              </w:tabs>
              <w:spacing w:line="240" w:lineRule="auto"/>
              <w:ind w:left="-108" w:right="17"/>
              <w:rPr>
                <w:rFonts w:cs="Times New Roman"/>
                <w:szCs w:val="22"/>
              </w:rPr>
            </w:pPr>
            <w:r>
              <w:rPr>
                <w:rFonts w:cs="Times New Roman"/>
                <w:szCs w:val="22"/>
              </w:rPr>
              <w:t>-</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tcPr>
          <w:p w:rsidR="00D873E7" w:rsidRDefault="00D873E7" w:rsidP="00B71B73">
            <w:pPr>
              <w:tabs>
                <w:tab w:val="decimal" w:pos="540"/>
              </w:tabs>
              <w:spacing w:line="240" w:lineRule="auto"/>
              <w:ind w:left="-108" w:right="17"/>
              <w:jc w:val="right"/>
              <w:rPr>
                <w:rFonts w:cs="Times New Roman"/>
                <w:szCs w:val="22"/>
              </w:rPr>
            </w:pPr>
          </w:p>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14,746</w:t>
            </w:r>
          </w:p>
        </w:tc>
        <w:tc>
          <w:tcPr>
            <w:tcW w:w="144"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tcPr>
          <w:p w:rsidR="00D873E7" w:rsidRDefault="00D873E7" w:rsidP="00D873E7">
            <w:pPr>
              <w:spacing w:line="240" w:lineRule="auto"/>
              <w:ind w:left="-108" w:right="-7"/>
              <w:jc w:val="right"/>
              <w:rPr>
                <w:rFonts w:cs="Times New Roman"/>
                <w:szCs w:val="22"/>
              </w:rPr>
            </w:pPr>
          </w:p>
          <w:p w:rsidR="00B71B73" w:rsidRPr="00F11C6E" w:rsidRDefault="00582073" w:rsidP="001B57CC">
            <w:pPr>
              <w:tabs>
                <w:tab w:val="decimal" w:pos="911"/>
              </w:tabs>
              <w:spacing w:line="240" w:lineRule="auto"/>
              <w:ind w:left="-108" w:right="-104"/>
              <w:rPr>
                <w:rFonts w:cs="Times New Roman"/>
                <w:szCs w:val="22"/>
              </w:rPr>
            </w:pPr>
            <w:r>
              <w:rPr>
                <w:rFonts w:cs="Times New Roman"/>
                <w:szCs w:val="22"/>
              </w:rPr>
              <w:t>(89,235)</w:t>
            </w:r>
          </w:p>
        </w:tc>
      </w:tr>
      <w:tr w:rsidR="00B71B73" w:rsidRPr="00F11C6E" w:rsidTr="002328C5">
        <w:tc>
          <w:tcPr>
            <w:tcW w:w="2183" w:type="pct"/>
            <w:gridSpan w:val="2"/>
            <w:vAlign w:val="bottom"/>
            <w:hideMark/>
          </w:tcPr>
          <w:p w:rsidR="00B71B73" w:rsidRPr="00F11C6E" w:rsidRDefault="00B71B73" w:rsidP="002328C5">
            <w:pPr>
              <w:spacing w:line="240" w:lineRule="auto"/>
              <w:rPr>
                <w:color w:val="000000"/>
                <w:szCs w:val="22"/>
                <w:lang w:val="en-US" w:bidi="th-TH"/>
              </w:rPr>
            </w:pPr>
            <w:r w:rsidRPr="00F11C6E">
              <w:rPr>
                <w:color w:val="000000"/>
                <w:szCs w:val="22"/>
              </w:rPr>
              <w:t>Share of profit of associates</w:t>
            </w:r>
            <w:r w:rsidR="002328C5">
              <w:rPr>
                <w:szCs w:val="22"/>
              </w:rPr>
              <w:t xml:space="preserve"> and joint </w:t>
            </w:r>
            <w:r w:rsidR="002328C5">
              <w:rPr>
                <w:szCs w:val="22"/>
              </w:rPr>
              <w:br/>
              <w:t xml:space="preserve">   </w:t>
            </w:r>
            <w:r w:rsidRPr="00F11C6E">
              <w:rPr>
                <w:szCs w:val="22"/>
              </w:rPr>
              <w:t>venture</w:t>
            </w:r>
          </w:p>
        </w:tc>
        <w:tc>
          <w:tcPr>
            <w:tcW w:w="586" w:type="pct"/>
            <w:vAlign w:val="bottom"/>
          </w:tcPr>
          <w:p w:rsidR="00B71B73" w:rsidRPr="00F11C6E" w:rsidRDefault="00582073" w:rsidP="006E1819">
            <w:pPr>
              <w:spacing w:line="240" w:lineRule="auto"/>
              <w:ind w:left="-108" w:right="-94"/>
              <w:jc w:val="right"/>
              <w:rPr>
                <w:rFonts w:cs="Times New Roman"/>
                <w:szCs w:val="22"/>
              </w:rPr>
            </w:pPr>
            <w:r>
              <w:rPr>
                <w:rFonts w:cs="Times New Roman"/>
                <w:szCs w:val="22"/>
              </w:rPr>
              <w:t>(75,634)</w:t>
            </w:r>
          </w:p>
        </w:tc>
        <w:tc>
          <w:tcPr>
            <w:tcW w:w="128" w:type="pct"/>
            <w:vAlign w:val="bottom"/>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vAlign w:val="bottom"/>
          </w:tcPr>
          <w:p w:rsidR="00B71B73" w:rsidRPr="00F11C6E" w:rsidRDefault="00582073" w:rsidP="00B71B73">
            <w:pPr>
              <w:tabs>
                <w:tab w:val="decimal" w:pos="540"/>
              </w:tabs>
              <w:spacing w:line="240" w:lineRule="auto"/>
              <w:ind w:left="-108" w:right="-43"/>
              <w:jc w:val="right"/>
              <w:rPr>
                <w:rFonts w:cs="Times New Roman"/>
                <w:szCs w:val="22"/>
              </w:rPr>
            </w:pPr>
            <w:r>
              <w:rPr>
                <w:rFonts w:cs="Times New Roman"/>
                <w:szCs w:val="22"/>
              </w:rPr>
              <w:t>(56,777)</w:t>
            </w:r>
          </w:p>
        </w:tc>
        <w:tc>
          <w:tcPr>
            <w:tcW w:w="128" w:type="pct"/>
            <w:vAlign w:val="bottom"/>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vAlign w:val="bottom"/>
          </w:tcPr>
          <w:p w:rsidR="00B71B73" w:rsidRPr="00F11C6E" w:rsidRDefault="00582073" w:rsidP="002C5004">
            <w:pPr>
              <w:tabs>
                <w:tab w:val="decimal" w:pos="458"/>
              </w:tabs>
              <w:spacing w:line="240" w:lineRule="auto"/>
              <w:ind w:left="-108" w:right="17"/>
              <w:rPr>
                <w:rFonts w:cs="Times New Roman"/>
                <w:szCs w:val="22"/>
              </w:rPr>
            </w:pPr>
            <w:r>
              <w:rPr>
                <w:rFonts w:cs="Times New Roman"/>
                <w:szCs w:val="22"/>
              </w:rPr>
              <w:t>-</w:t>
            </w:r>
          </w:p>
        </w:tc>
        <w:tc>
          <w:tcPr>
            <w:tcW w:w="144" w:type="pct"/>
            <w:gridSpan w:val="2"/>
            <w:vAlign w:val="bottom"/>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vAlign w:val="bottom"/>
          </w:tcPr>
          <w:p w:rsidR="00B71B73" w:rsidRPr="00F11C6E" w:rsidRDefault="00582073" w:rsidP="002C5004">
            <w:pPr>
              <w:tabs>
                <w:tab w:val="decimal" w:pos="458"/>
              </w:tabs>
              <w:spacing w:line="240" w:lineRule="auto"/>
              <w:ind w:left="-108" w:right="17"/>
              <w:rPr>
                <w:rFonts w:cs="Times New Roman"/>
                <w:szCs w:val="22"/>
              </w:rPr>
            </w:pPr>
            <w:r>
              <w:rPr>
                <w:rFonts w:cs="Times New Roman"/>
                <w:szCs w:val="22"/>
              </w:rPr>
              <w:t>-</w:t>
            </w:r>
          </w:p>
        </w:tc>
      </w:tr>
      <w:tr w:rsidR="00B71B73" w:rsidRPr="00F11C6E" w:rsidTr="002328C5">
        <w:tc>
          <w:tcPr>
            <w:tcW w:w="2183" w:type="pct"/>
            <w:gridSpan w:val="2"/>
            <w:vAlign w:val="bottom"/>
            <w:hideMark/>
          </w:tcPr>
          <w:p w:rsidR="00B71B73" w:rsidRPr="00F11C6E" w:rsidRDefault="001A0A5E" w:rsidP="001A0A5E">
            <w:pPr>
              <w:rPr>
                <w:color w:val="000000"/>
                <w:szCs w:val="22"/>
              </w:rPr>
            </w:pPr>
            <w:r>
              <w:rPr>
                <w:color w:val="000000"/>
                <w:szCs w:val="22"/>
              </w:rPr>
              <w:t>T</w:t>
            </w:r>
            <w:r w:rsidR="00B71B73" w:rsidRPr="00F11C6E">
              <w:rPr>
                <w:color w:val="000000"/>
                <w:szCs w:val="22"/>
              </w:rPr>
              <w:t>ax expense</w:t>
            </w:r>
          </w:p>
        </w:tc>
        <w:tc>
          <w:tcPr>
            <w:tcW w:w="586" w:type="pct"/>
            <w:vAlign w:val="bottom"/>
          </w:tcPr>
          <w:p w:rsidR="00B71B73" w:rsidRPr="00F11C6E" w:rsidRDefault="00582073" w:rsidP="002C5004">
            <w:pPr>
              <w:tabs>
                <w:tab w:val="decimal" w:pos="869"/>
              </w:tabs>
              <w:spacing w:line="240" w:lineRule="auto"/>
              <w:ind w:left="-108" w:right="-112"/>
              <w:rPr>
                <w:rFonts w:cs="Times New Roman"/>
                <w:szCs w:val="22"/>
              </w:rPr>
            </w:pPr>
            <w:r>
              <w:rPr>
                <w:rFonts w:cs="Times New Roman"/>
                <w:szCs w:val="22"/>
              </w:rPr>
              <w:t>572,235</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vAlign w:val="bottom"/>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277,682</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vAlign w:val="bottom"/>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110,073</w:t>
            </w:r>
          </w:p>
        </w:tc>
        <w:tc>
          <w:tcPr>
            <w:tcW w:w="144"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vAlign w:val="bottom"/>
          </w:tcPr>
          <w:p w:rsidR="00B71B73" w:rsidRPr="00F11C6E" w:rsidRDefault="00582073" w:rsidP="001B57CC">
            <w:pPr>
              <w:tabs>
                <w:tab w:val="decimal" w:pos="540"/>
              </w:tabs>
              <w:spacing w:line="240" w:lineRule="auto"/>
              <w:ind w:left="-108"/>
              <w:jc w:val="right"/>
              <w:rPr>
                <w:rFonts w:cs="Times New Roman"/>
                <w:szCs w:val="22"/>
              </w:rPr>
            </w:pPr>
            <w:r>
              <w:rPr>
                <w:rFonts w:cs="Times New Roman"/>
                <w:szCs w:val="22"/>
              </w:rPr>
              <w:t>120,963</w:t>
            </w:r>
          </w:p>
        </w:tc>
      </w:tr>
      <w:tr w:rsidR="00B71B73" w:rsidRPr="00F11C6E" w:rsidTr="002328C5">
        <w:tc>
          <w:tcPr>
            <w:tcW w:w="2183" w:type="pct"/>
            <w:gridSpan w:val="2"/>
            <w:vAlign w:val="bottom"/>
            <w:hideMark/>
          </w:tcPr>
          <w:p w:rsidR="00B71B73" w:rsidRPr="00F11C6E" w:rsidRDefault="00B71B73" w:rsidP="00B71B73">
            <w:pPr>
              <w:rPr>
                <w:szCs w:val="22"/>
              </w:rPr>
            </w:pPr>
            <w:r w:rsidRPr="00F11C6E">
              <w:rPr>
                <w:szCs w:val="22"/>
              </w:rPr>
              <w:t>Employee benefit obligations</w:t>
            </w:r>
          </w:p>
        </w:tc>
        <w:tc>
          <w:tcPr>
            <w:tcW w:w="586" w:type="pct"/>
            <w:vAlign w:val="bottom"/>
          </w:tcPr>
          <w:p w:rsidR="00B71B73" w:rsidRPr="00F11C6E" w:rsidRDefault="00582073" w:rsidP="002C5004">
            <w:pPr>
              <w:tabs>
                <w:tab w:val="decimal" w:pos="869"/>
              </w:tabs>
              <w:spacing w:line="240" w:lineRule="auto"/>
              <w:ind w:left="-108" w:right="-112"/>
              <w:rPr>
                <w:rFonts w:cs="Times New Roman"/>
                <w:szCs w:val="22"/>
              </w:rPr>
            </w:pPr>
            <w:r>
              <w:rPr>
                <w:rFonts w:cs="Times New Roman"/>
                <w:szCs w:val="22"/>
              </w:rPr>
              <w:t>21,726</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vAlign w:val="bottom"/>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5,256</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vAlign w:val="bottom"/>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7,171</w:t>
            </w:r>
          </w:p>
        </w:tc>
        <w:tc>
          <w:tcPr>
            <w:tcW w:w="144"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vAlign w:val="bottom"/>
          </w:tcPr>
          <w:p w:rsidR="00B71B73" w:rsidRPr="00F11C6E" w:rsidRDefault="00582073" w:rsidP="001B57CC">
            <w:pPr>
              <w:tabs>
                <w:tab w:val="decimal" w:pos="540"/>
              </w:tabs>
              <w:spacing w:line="240" w:lineRule="auto"/>
              <w:ind w:left="-108"/>
              <w:jc w:val="right"/>
              <w:rPr>
                <w:rFonts w:cs="Times New Roman"/>
                <w:szCs w:val="22"/>
              </w:rPr>
            </w:pPr>
            <w:r>
              <w:rPr>
                <w:rFonts w:cs="Times New Roman"/>
                <w:szCs w:val="22"/>
              </w:rPr>
              <w:t>2,861</w:t>
            </w:r>
          </w:p>
        </w:tc>
      </w:tr>
      <w:tr w:rsidR="00B71B73" w:rsidRPr="00F11C6E" w:rsidTr="002328C5">
        <w:tc>
          <w:tcPr>
            <w:tcW w:w="2183" w:type="pct"/>
            <w:gridSpan w:val="2"/>
            <w:vAlign w:val="bottom"/>
            <w:hideMark/>
          </w:tcPr>
          <w:p w:rsidR="00B71B73" w:rsidRPr="00F11C6E" w:rsidRDefault="00B71B73" w:rsidP="00B71B73">
            <w:pPr>
              <w:rPr>
                <w:szCs w:val="22"/>
              </w:rPr>
            </w:pPr>
            <w:r w:rsidRPr="00F11C6E">
              <w:rPr>
                <w:szCs w:val="22"/>
              </w:rPr>
              <w:t xml:space="preserve">Gain from sales of investment in associates </w:t>
            </w:r>
          </w:p>
        </w:tc>
        <w:tc>
          <w:tcPr>
            <w:tcW w:w="586" w:type="pct"/>
            <w:vAlign w:val="bottom"/>
          </w:tcPr>
          <w:p w:rsidR="00B71B73" w:rsidRPr="00F11C6E" w:rsidRDefault="00582073" w:rsidP="006E1819">
            <w:pPr>
              <w:tabs>
                <w:tab w:val="decimal" w:pos="540"/>
              </w:tabs>
              <w:spacing w:line="240" w:lineRule="auto"/>
              <w:ind w:left="-108" w:right="-44"/>
              <w:rPr>
                <w:rFonts w:cs="Times New Roman"/>
                <w:szCs w:val="22"/>
                <w:rtl/>
                <w:cs/>
              </w:rPr>
            </w:pPr>
            <w:r>
              <w:rPr>
                <w:rFonts w:cs="Times New Roman"/>
                <w:szCs w:val="22"/>
              </w:rPr>
              <w:t>-</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vAlign w:val="bottom"/>
          </w:tcPr>
          <w:p w:rsidR="00B71B73" w:rsidRPr="00F11C6E" w:rsidRDefault="00582073" w:rsidP="00B71B73">
            <w:pPr>
              <w:tabs>
                <w:tab w:val="decimal" w:pos="540"/>
              </w:tabs>
              <w:spacing w:line="240" w:lineRule="auto"/>
              <w:ind w:left="-108" w:right="-43"/>
              <w:jc w:val="right"/>
              <w:rPr>
                <w:rFonts w:cs="Times New Roman"/>
                <w:szCs w:val="22"/>
                <w:rtl/>
                <w:cs/>
              </w:rPr>
            </w:pPr>
            <w:r>
              <w:rPr>
                <w:rFonts w:cs="Times New Roman"/>
                <w:szCs w:val="22"/>
              </w:rPr>
              <w:t>(90,043)</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vAlign w:val="bottom"/>
          </w:tcPr>
          <w:p w:rsidR="00B71B73" w:rsidRPr="00F11C6E" w:rsidRDefault="00582073" w:rsidP="002C5004">
            <w:pPr>
              <w:tabs>
                <w:tab w:val="decimal" w:pos="458"/>
              </w:tabs>
              <w:spacing w:line="240" w:lineRule="auto"/>
              <w:ind w:left="-108" w:right="17"/>
              <w:rPr>
                <w:rFonts w:cs="Times New Roman"/>
                <w:szCs w:val="22"/>
              </w:rPr>
            </w:pPr>
            <w:r>
              <w:rPr>
                <w:rFonts w:cs="Times New Roman"/>
                <w:szCs w:val="22"/>
              </w:rPr>
              <w:t>-</w:t>
            </w:r>
          </w:p>
        </w:tc>
        <w:tc>
          <w:tcPr>
            <w:tcW w:w="144"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vAlign w:val="bottom"/>
          </w:tcPr>
          <w:p w:rsidR="00582073" w:rsidRPr="00F11C6E" w:rsidRDefault="00582073" w:rsidP="001B57CC">
            <w:pPr>
              <w:tabs>
                <w:tab w:val="decimal" w:pos="911"/>
              </w:tabs>
              <w:spacing w:line="240" w:lineRule="auto"/>
              <w:ind w:left="-108" w:right="-104"/>
              <w:rPr>
                <w:rFonts w:cs="Times New Roman"/>
                <w:szCs w:val="22"/>
              </w:rPr>
            </w:pPr>
            <w:r>
              <w:rPr>
                <w:rFonts w:cs="Times New Roman"/>
                <w:szCs w:val="22"/>
              </w:rPr>
              <w:t>(82,500)</w:t>
            </w:r>
          </w:p>
        </w:tc>
      </w:tr>
      <w:tr w:rsidR="00B71B73" w:rsidRPr="00F11C6E" w:rsidTr="002328C5">
        <w:tc>
          <w:tcPr>
            <w:tcW w:w="2012" w:type="pct"/>
            <w:vAlign w:val="bottom"/>
            <w:hideMark/>
          </w:tcPr>
          <w:p w:rsidR="002C5004" w:rsidRDefault="002328C5" w:rsidP="002328C5">
            <w:pPr>
              <w:spacing w:line="240" w:lineRule="auto"/>
              <w:rPr>
                <w:szCs w:val="22"/>
              </w:rPr>
            </w:pPr>
            <w:r>
              <w:rPr>
                <w:szCs w:val="22"/>
              </w:rPr>
              <w:t>(</w:t>
            </w:r>
            <w:r w:rsidR="00B71B73" w:rsidRPr="00F11C6E">
              <w:rPr>
                <w:szCs w:val="22"/>
              </w:rPr>
              <w:t>Gain</w:t>
            </w:r>
            <w:r>
              <w:rPr>
                <w:szCs w:val="22"/>
              </w:rPr>
              <w:t>) loss</w:t>
            </w:r>
            <w:r w:rsidR="002C5004">
              <w:rPr>
                <w:szCs w:val="22"/>
              </w:rPr>
              <w:t xml:space="preserve"> from disposal</w:t>
            </w:r>
            <w:r w:rsidR="00B71B73" w:rsidRPr="00F11C6E">
              <w:rPr>
                <w:szCs w:val="22"/>
              </w:rPr>
              <w:t xml:space="preserve"> of assets </w:t>
            </w:r>
          </w:p>
          <w:p w:rsidR="00B71B73" w:rsidRPr="00F11C6E" w:rsidRDefault="002C5004" w:rsidP="002328C5">
            <w:pPr>
              <w:spacing w:line="240" w:lineRule="auto"/>
              <w:rPr>
                <w:szCs w:val="22"/>
                <w:lang w:val="en-US" w:bidi="th-TH"/>
              </w:rPr>
            </w:pPr>
            <w:r>
              <w:rPr>
                <w:szCs w:val="22"/>
              </w:rPr>
              <w:t xml:space="preserve">   </w:t>
            </w:r>
            <w:r w:rsidR="00B71B73" w:rsidRPr="00F11C6E">
              <w:rPr>
                <w:szCs w:val="22"/>
              </w:rPr>
              <w:t>classified as non-core assets</w:t>
            </w:r>
          </w:p>
        </w:tc>
        <w:tc>
          <w:tcPr>
            <w:tcW w:w="171" w:type="pct"/>
          </w:tcPr>
          <w:p w:rsidR="00B71B73" w:rsidRPr="00F11C6E" w:rsidRDefault="00B71B73" w:rsidP="00B71B73">
            <w:pPr>
              <w:pStyle w:val="BodyText"/>
              <w:spacing w:after="0"/>
              <w:ind w:right="-45"/>
              <w:jc w:val="both"/>
              <w:rPr>
                <w:rFonts w:cs="Times New Roman"/>
                <w:szCs w:val="22"/>
              </w:rPr>
            </w:pPr>
          </w:p>
        </w:tc>
        <w:tc>
          <w:tcPr>
            <w:tcW w:w="586" w:type="pct"/>
          </w:tcPr>
          <w:p w:rsidR="00B71B73" w:rsidRDefault="00B71B73" w:rsidP="00B71B73">
            <w:pPr>
              <w:tabs>
                <w:tab w:val="decimal" w:pos="540"/>
              </w:tabs>
              <w:spacing w:line="240" w:lineRule="auto"/>
              <w:ind w:left="-108" w:right="-43"/>
              <w:jc w:val="right"/>
              <w:rPr>
                <w:rFonts w:cs="Times New Roman"/>
                <w:szCs w:val="22"/>
              </w:rPr>
            </w:pPr>
          </w:p>
          <w:p w:rsidR="00582073" w:rsidRPr="00F11C6E" w:rsidRDefault="00582073" w:rsidP="002C5004">
            <w:pPr>
              <w:tabs>
                <w:tab w:val="decimal" w:pos="869"/>
              </w:tabs>
              <w:spacing w:line="240" w:lineRule="auto"/>
              <w:ind w:left="-108" w:right="-112"/>
              <w:rPr>
                <w:rFonts w:cs="Times New Roman"/>
                <w:szCs w:val="22"/>
              </w:rPr>
            </w:pPr>
            <w:r>
              <w:rPr>
                <w:rFonts w:cs="Times New Roman"/>
                <w:szCs w:val="22"/>
              </w:rPr>
              <w:t>13</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tcPr>
          <w:p w:rsidR="00B71B73" w:rsidRDefault="00B71B73" w:rsidP="00B71B73">
            <w:pPr>
              <w:tabs>
                <w:tab w:val="decimal" w:pos="540"/>
              </w:tabs>
              <w:spacing w:line="240" w:lineRule="auto"/>
              <w:ind w:left="-108" w:right="-43"/>
              <w:jc w:val="right"/>
              <w:rPr>
                <w:rFonts w:cs="Times New Roman"/>
                <w:szCs w:val="22"/>
              </w:rPr>
            </w:pPr>
          </w:p>
          <w:p w:rsidR="00582073" w:rsidRPr="00F11C6E" w:rsidRDefault="00582073" w:rsidP="00B71B73">
            <w:pPr>
              <w:tabs>
                <w:tab w:val="decimal" w:pos="540"/>
              </w:tabs>
              <w:spacing w:line="240" w:lineRule="auto"/>
              <w:ind w:left="-108" w:right="-43"/>
              <w:jc w:val="right"/>
              <w:rPr>
                <w:rFonts w:cs="Times New Roman"/>
                <w:szCs w:val="22"/>
              </w:rPr>
            </w:pPr>
            <w:r>
              <w:rPr>
                <w:rFonts w:cs="Times New Roman"/>
                <w:szCs w:val="22"/>
              </w:rPr>
              <w:t>(589)</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tcPr>
          <w:p w:rsidR="00B71B73" w:rsidRDefault="00B71B73" w:rsidP="00B71B73">
            <w:pPr>
              <w:tabs>
                <w:tab w:val="decimal" w:pos="540"/>
              </w:tabs>
              <w:spacing w:line="240" w:lineRule="auto"/>
              <w:ind w:left="-108" w:right="146"/>
              <w:rPr>
                <w:rFonts w:cs="Times New Roman"/>
                <w:szCs w:val="22"/>
              </w:rPr>
            </w:pPr>
          </w:p>
          <w:p w:rsidR="00582073" w:rsidRPr="00F11C6E" w:rsidRDefault="00582073" w:rsidP="002C5004">
            <w:pPr>
              <w:tabs>
                <w:tab w:val="decimal" w:pos="458"/>
              </w:tabs>
              <w:spacing w:line="240" w:lineRule="auto"/>
              <w:ind w:left="-108" w:right="17"/>
              <w:rPr>
                <w:rFonts w:cs="Times New Roman"/>
                <w:szCs w:val="22"/>
              </w:rPr>
            </w:pPr>
            <w:r>
              <w:rPr>
                <w:rFonts w:cs="Times New Roman"/>
                <w:szCs w:val="22"/>
              </w:rPr>
              <w:t>-</w:t>
            </w:r>
          </w:p>
        </w:tc>
        <w:tc>
          <w:tcPr>
            <w:tcW w:w="144" w:type="pct"/>
            <w:gridSpan w:val="2"/>
          </w:tcPr>
          <w:p w:rsidR="00B71B73" w:rsidRPr="00F11C6E" w:rsidRDefault="00B71B73" w:rsidP="00B71B73">
            <w:pPr>
              <w:tabs>
                <w:tab w:val="decimal" w:pos="540"/>
              </w:tabs>
              <w:spacing w:line="240" w:lineRule="auto"/>
              <w:ind w:left="-108" w:right="17"/>
              <w:rPr>
                <w:rFonts w:cs="Times New Roman"/>
                <w:szCs w:val="22"/>
              </w:rPr>
            </w:pPr>
          </w:p>
        </w:tc>
        <w:tc>
          <w:tcPr>
            <w:tcW w:w="609" w:type="pct"/>
          </w:tcPr>
          <w:p w:rsidR="00B71B73" w:rsidRDefault="00B71B73" w:rsidP="00B71B73">
            <w:pPr>
              <w:tabs>
                <w:tab w:val="decimal" w:pos="540"/>
              </w:tabs>
              <w:spacing w:line="240" w:lineRule="auto"/>
              <w:ind w:left="-108" w:right="146"/>
              <w:rPr>
                <w:rFonts w:cs="Times New Roman"/>
                <w:szCs w:val="22"/>
              </w:rPr>
            </w:pPr>
          </w:p>
          <w:p w:rsidR="00582073" w:rsidRPr="00F11C6E" w:rsidRDefault="00582073" w:rsidP="002C5004">
            <w:pPr>
              <w:tabs>
                <w:tab w:val="decimal" w:pos="458"/>
              </w:tabs>
              <w:spacing w:line="240" w:lineRule="auto"/>
              <w:ind w:left="-108" w:right="17"/>
              <w:rPr>
                <w:rFonts w:cs="Times New Roman"/>
                <w:szCs w:val="22"/>
              </w:rPr>
            </w:pPr>
            <w:r>
              <w:rPr>
                <w:rFonts w:cs="Times New Roman"/>
                <w:szCs w:val="22"/>
              </w:rPr>
              <w:t>-</w:t>
            </w:r>
          </w:p>
        </w:tc>
      </w:tr>
      <w:tr w:rsidR="002328C5" w:rsidRPr="00F11C6E" w:rsidTr="002328C5">
        <w:tc>
          <w:tcPr>
            <w:tcW w:w="2183" w:type="pct"/>
            <w:gridSpan w:val="2"/>
            <w:vAlign w:val="bottom"/>
            <w:hideMark/>
          </w:tcPr>
          <w:p w:rsidR="002328C5" w:rsidRPr="00F11C6E" w:rsidRDefault="002328C5" w:rsidP="002328C5">
            <w:pPr>
              <w:pStyle w:val="BodyText"/>
              <w:spacing w:after="0"/>
              <w:ind w:right="-45"/>
              <w:jc w:val="both"/>
              <w:rPr>
                <w:rFonts w:cs="Times New Roman"/>
                <w:szCs w:val="22"/>
              </w:rPr>
            </w:pPr>
            <w:r>
              <w:rPr>
                <w:szCs w:val="22"/>
              </w:rPr>
              <w:t>(</w:t>
            </w:r>
            <w:r w:rsidRPr="00F11C6E">
              <w:rPr>
                <w:szCs w:val="22"/>
              </w:rPr>
              <w:t>Gain</w:t>
            </w:r>
            <w:r>
              <w:rPr>
                <w:szCs w:val="22"/>
              </w:rPr>
              <w:t>) loss</w:t>
            </w:r>
            <w:r w:rsidRPr="00F11C6E">
              <w:rPr>
                <w:szCs w:val="22"/>
              </w:rPr>
              <w:t xml:space="preserve"> from disposal of </w:t>
            </w:r>
            <w:r>
              <w:rPr>
                <w:szCs w:val="22"/>
              </w:rPr>
              <w:t xml:space="preserve">property, </w:t>
            </w:r>
            <w:r w:rsidRPr="00F11C6E">
              <w:rPr>
                <w:szCs w:val="22"/>
              </w:rPr>
              <w:t xml:space="preserve">plant </w:t>
            </w:r>
          </w:p>
        </w:tc>
        <w:tc>
          <w:tcPr>
            <w:tcW w:w="586" w:type="pct"/>
          </w:tcPr>
          <w:p w:rsidR="002328C5" w:rsidRPr="00F11C6E" w:rsidRDefault="002328C5" w:rsidP="00B71B73">
            <w:pPr>
              <w:tabs>
                <w:tab w:val="decimal" w:pos="540"/>
              </w:tabs>
              <w:spacing w:line="240" w:lineRule="auto"/>
              <w:ind w:left="-108" w:right="17"/>
              <w:jc w:val="right"/>
              <w:rPr>
                <w:rFonts w:cs="Times New Roman"/>
                <w:szCs w:val="22"/>
              </w:rPr>
            </w:pPr>
          </w:p>
        </w:tc>
        <w:tc>
          <w:tcPr>
            <w:tcW w:w="128" w:type="pct"/>
          </w:tcPr>
          <w:p w:rsidR="002328C5" w:rsidRPr="00F11C6E" w:rsidRDefault="002328C5" w:rsidP="00B71B73">
            <w:pPr>
              <w:tabs>
                <w:tab w:val="decimal" w:pos="540"/>
              </w:tabs>
              <w:spacing w:line="240" w:lineRule="auto"/>
              <w:ind w:left="-108" w:right="17"/>
              <w:jc w:val="right"/>
              <w:rPr>
                <w:rFonts w:cs="Times New Roman"/>
                <w:szCs w:val="22"/>
              </w:rPr>
            </w:pPr>
          </w:p>
        </w:tc>
        <w:tc>
          <w:tcPr>
            <w:tcW w:w="646" w:type="pct"/>
            <w:gridSpan w:val="2"/>
          </w:tcPr>
          <w:p w:rsidR="002328C5" w:rsidRPr="00F11C6E" w:rsidRDefault="002328C5" w:rsidP="00B71B73">
            <w:pPr>
              <w:tabs>
                <w:tab w:val="decimal" w:pos="540"/>
              </w:tabs>
              <w:spacing w:line="240" w:lineRule="auto"/>
              <w:ind w:left="-108" w:right="17"/>
              <w:jc w:val="right"/>
              <w:rPr>
                <w:rFonts w:cs="Times New Roman"/>
                <w:szCs w:val="22"/>
              </w:rPr>
            </w:pPr>
          </w:p>
        </w:tc>
        <w:tc>
          <w:tcPr>
            <w:tcW w:w="128" w:type="pct"/>
          </w:tcPr>
          <w:p w:rsidR="002328C5" w:rsidRPr="00F11C6E" w:rsidRDefault="002328C5" w:rsidP="00B71B73">
            <w:pPr>
              <w:tabs>
                <w:tab w:val="decimal" w:pos="540"/>
              </w:tabs>
              <w:spacing w:line="240" w:lineRule="auto"/>
              <w:ind w:left="-108" w:right="17"/>
              <w:jc w:val="right"/>
              <w:rPr>
                <w:rFonts w:cs="Times New Roman"/>
                <w:szCs w:val="22"/>
              </w:rPr>
            </w:pPr>
          </w:p>
        </w:tc>
        <w:tc>
          <w:tcPr>
            <w:tcW w:w="576" w:type="pct"/>
          </w:tcPr>
          <w:p w:rsidR="002328C5" w:rsidRPr="00F11C6E" w:rsidRDefault="002328C5" w:rsidP="00B71B73">
            <w:pPr>
              <w:tabs>
                <w:tab w:val="decimal" w:pos="540"/>
              </w:tabs>
              <w:spacing w:line="240" w:lineRule="auto"/>
              <w:ind w:left="-108" w:right="17"/>
              <w:rPr>
                <w:rFonts w:cs="Times New Roman"/>
                <w:szCs w:val="22"/>
              </w:rPr>
            </w:pPr>
          </w:p>
        </w:tc>
        <w:tc>
          <w:tcPr>
            <w:tcW w:w="144" w:type="pct"/>
            <w:gridSpan w:val="2"/>
          </w:tcPr>
          <w:p w:rsidR="002328C5" w:rsidRPr="00F11C6E" w:rsidRDefault="002328C5" w:rsidP="00B71B73">
            <w:pPr>
              <w:tabs>
                <w:tab w:val="decimal" w:pos="540"/>
              </w:tabs>
              <w:spacing w:line="240" w:lineRule="auto"/>
              <w:ind w:left="-108" w:right="17"/>
              <w:rPr>
                <w:rFonts w:cs="Times New Roman"/>
                <w:szCs w:val="22"/>
              </w:rPr>
            </w:pPr>
          </w:p>
        </w:tc>
        <w:tc>
          <w:tcPr>
            <w:tcW w:w="609" w:type="pct"/>
          </w:tcPr>
          <w:p w:rsidR="002328C5" w:rsidRPr="00F11C6E" w:rsidRDefault="002328C5" w:rsidP="00B71B73">
            <w:pPr>
              <w:tabs>
                <w:tab w:val="decimal" w:pos="540"/>
              </w:tabs>
              <w:spacing w:line="240" w:lineRule="auto"/>
              <w:ind w:left="-108" w:right="17"/>
              <w:rPr>
                <w:rFonts w:cs="Times New Roman"/>
                <w:szCs w:val="22"/>
              </w:rPr>
            </w:pPr>
          </w:p>
        </w:tc>
      </w:tr>
      <w:tr w:rsidR="00B71B73" w:rsidRPr="00F11C6E" w:rsidTr="002328C5">
        <w:tc>
          <w:tcPr>
            <w:tcW w:w="2183" w:type="pct"/>
            <w:gridSpan w:val="2"/>
            <w:vAlign w:val="bottom"/>
            <w:hideMark/>
          </w:tcPr>
          <w:p w:rsidR="00B71B73" w:rsidRPr="00F11C6E" w:rsidRDefault="00B71B73" w:rsidP="002328C5">
            <w:pPr>
              <w:spacing w:line="240" w:lineRule="auto"/>
              <w:jc w:val="both"/>
              <w:rPr>
                <w:color w:val="000000"/>
                <w:szCs w:val="22"/>
                <w:lang w:val="en-US" w:bidi="th-TH"/>
              </w:rPr>
            </w:pPr>
            <w:r w:rsidRPr="00F11C6E">
              <w:rPr>
                <w:color w:val="000000"/>
                <w:szCs w:val="22"/>
              </w:rPr>
              <w:t xml:space="preserve">   </w:t>
            </w:r>
            <w:r w:rsidR="002328C5" w:rsidRPr="00F11C6E">
              <w:rPr>
                <w:szCs w:val="22"/>
              </w:rPr>
              <w:t xml:space="preserve">and </w:t>
            </w:r>
            <w:r w:rsidR="002328C5">
              <w:rPr>
                <w:szCs w:val="22"/>
              </w:rPr>
              <w:t>e</w:t>
            </w:r>
            <w:r w:rsidR="002328C5" w:rsidRPr="00F11C6E">
              <w:rPr>
                <w:szCs w:val="22"/>
              </w:rPr>
              <w:t>quipment</w:t>
            </w:r>
            <w:r w:rsidR="002328C5">
              <w:rPr>
                <w:color w:val="000000"/>
                <w:szCs w:val="22"/>
              </w:rPr>
              <w:t xml:space="preserve"> and</w:t>
            </w:r>
            <w:r w:rsidR="002328C5" w:rsidRPr="00F11C6E">
              <w:rPr>
                <w:color w:val="000000"/>
                <w:szCs w:val="22"/>
              </w:rPr>
              <w:t xml:space="preserve"> investment properties</w:t>
            </w:r>
          </w:p>
        </w:tc>
        <w:tc>
          <w:tcPr>
            <w:tcW w:w="586" w:type="pct"/>
            <w:tcBorders>
              <w:top w:val="nil"/>
              <w:left w:val="nil"/>
              <w:bottom w:val="single" w:sz="4" w:space="0" w:color="auto"/>
              <w:right w:val="nil"/>
            </w:tcBorders>
            <w:vAlign w:val="bottom"/>
          </w:tcPr>
          <w:p w:rsidR="00B71B73" w:rsidRPr="00F11C6E" w:rsidRDefault="00582073" w:rsidP="002C5004">
            <w:pPr>
              <w:tabs>
                <w:tab w:val="decimal" w:pos="869"/>
              </w:tabs>
              <w:spacing w:line="240" w:lineRule="auto"/>
              <w:ind w:left="-108" w:right="-112"/>
              <w:rPr>
                <w:rFonts w:cs="Times New Roman"/>
                <w:szCs w:val="22"/>
              </w:rPr>
            </w:pPr>
            <w:r>
              <w:rPr>
                <w:rFonts w:cs="Times New Roman"/>
                <w:szCs w:val="22"/>
              </w:rPr>
              <w:t>1,113</w:t>
            </w:r>
          </w:p>
        </w:tc>
        <w:tc>
          <w:tcPr>
            <w:tcW w:w="128" w:type="pct"/>
            <w:vAlign w:val="bottom"/>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tcBorders>
              <w:top w:val="nil"/>
              <w:left w:val="nil"/>
              <w:bottom w:val="single" w:sz="4" w:space="0" w:color="auto"/>
              <w:right w:val="nil"/>
            </w:tcBorders>
            <w:vAlign w:val="bottom"/>
          </w:tcPr>
          <w:p w:rsidR="00B71B73" w:rsidRPr="00F11C6E" w:rsidRDefault="00582073" w:rsidP="00D873E7">
            <w:pPr>
              <w:tabs>
                <w:tab w:val="decimal" w:pos="540"/>
              </w:tabs>
              <w:spacing w:line="240" w:lineRule="auto"/>
              <w:ind w:left="-108" w:right="-43"/>
              <w:jc w:val="right"/>
              <w:rPr>
                <w:rFonts w:cs="Times New Roman"/>
                <w:szCs w:val="22"/>
              </w:rPr>
            </w:pPr>
            <w:r>
              <w:rPr>
                <w:rFonts w:cs="Times New Roman"/>
                <w:szCs w:val="22"/>
              </w:rPr>
              <w:t>(10,015)</w:t>
            </w:r>
          </w:p>
        </w:tc>
        <w:tc>
          <w:tcPr>
            <w:tcW w:w="128" w:type="pct"/>
            <w:vAlign w:val="bottom"/>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tcBorders>
              <w:top w:val="nil"/>
              <w:left w:val="nil"/>
              <w:bottom w:val="single" w:sz="4" w:space="0" w:color="auto"/>
              <w:right w:val="nil"/>
            </w:tcBorders>
            <w:vAlign w:val="bottom"/>
          </w:tcPr>
          <w:p w:rsidR="00B71B73" w:rsidRPr="00F11C6E" w:rsidRDefault="00582073" w:rsidP="00D873E7">
            <w:pPr>
              <w:spacing w:line="240" w:lineRule="auto"/>
              <w:ind w:right="32"/>
              <w:jc w:val="right"/>
              <w:rPr>
                <w:rFonts w:cs="Times New Roman"/>
                <w:szCs w:val="22"/>
              </w:rPr>
            </w:pPr>
            <w:r>
              <w:rPr>
                <w:rFonts w:cs="Times New Roman"/>
                <w:szCs w:val="22"/>
              </w:rPr>
              <w:t>92</w:t>
            </w:r>
          </w:p>
        </w:tc>
        <w:tc>
          <w:tcPr>
            <w:tcW w:w="144" w:type="pct"/>
            <w:gridSpan w:val="2"/>
            <w:vAlign w:val="bottom"/>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tcBorders>
              <w:top w:val="nil"/>
              <w:left w:val="nil"/>
              <w:bottom w:val="single" w:sz="4" w:space="0" w:color="auto"/>
              <w:right w:val="nil"/>
            </w:tcBorders>
            <w:vAlign w:val="bottom"/>
          </w:tcPr>
          <w:p w:rsidR="00B71B73" w:rsidRPr="00F11C6E" w:rsidRDefault="00582073" w:rsidP="002C5004">
            <w:pPr>
              <w:tabs>
                <w:tab w:val="decimal" w:pos="458"/>
              </w:tabs>
              <w:spacing w:line="240" w:lineRule="auto"/>
              <w:ind w:left="-108" w:right="17"/>
              <w:rPr>
                <w:rFonts w:cs="Times New Roman"/>
                <w:szCs w:val="22"/>
              </w:rPr>
            </w:pPr>
            <w:r>
              <w:rPr>
                <w:rFonts w:cs="Times New Roman"/>
                <w:szCs w:val="22"/>
              </w:rPr>
              <w:t>-</w:t>
            </w:r>
          </w:p>
        </w:tc>
      </w:tr>
      <w:tr w:rsidR="00B71B73" w:rsidRPr="00F11C6E" w:rsidTr="002328C5">
        <w:tc>
          <w:tcPr>
            <w:tcW w:w="2012" w:type="pct"/>
          </w:tcPr>
          <w:p w:rsidR="00B71B73" w:rsidRPr="00F11C6E" w:rsidRDefault="00B71B73" w:rsidP="00B71B73">
            <w:pPr>
              <w:tabs>
                <w:tab w:val="left" w:pos="540"/>
              </w:tabs>
              <w:ind w:right="-45"/>
              <w:rPr>
                <w:rFonts w:cs="Times New Roman"/>
                <w:szCs w:val="22"/>
              </w:rPr>
            </w:pPr>
          </w:p>
        </w:tc>
        <w:tc>
          <w:tcPr>
            <w:tcW w:w="171" w:type="pct"/>
          </w:tcPr>
          <w:p w:rsidR="00B71B73" w:rsidRPr="00F11C6E" w:rsidRDefault="00B71B73" w:rsidP="00B71B73">
            <w:pPr>
              <w:pStyle w:val="BodyText"/>
              <w:spacing w:after="0"/>
              <w:ind w:right="-45"/>
              <w:jc w:val="both"/>
              <w:rPr>
                <w:rFonts w:cs="Times New Roman"/>
                <w:szCs w:val="22"/>
                <w:rtl/>
                <w:cs/>
              </w:rPr>
            </w:pPr>
          </w:p>
        </w:tc>
        <w:tc>
          <w:tcPr>
            <w:tcW w:w="586" w:type="pct"/>
            <w:tcBorders>
              <w:top w:val="single" w:sz="4" w:space="0" w:color="auto"/>
              <w:left w:val="nil"/>
              <w:bottom w:val="nil"/>
              <w:right w:val="nil"/>
            </w:tcBorders>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2,933,034</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tcBorders>
              <w:top w:val="single" w:sz="4" w:space="0" w:color="auto"/>
              <w:left w:val="nil"/>
              <w:bottom w:val="nil"/>
              <w:right w:val="nil"/>
            </w:tcBorders>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1,742,648</w:t>
            </w: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tcBorders>
              <w:top w:val="single" w:sz="4" w:space="0" w:color="auto"/>
              <w:left w:val="nil"/>
              <w:bottom w:val="nil"/>
              <w:right w:val="nil"/>
            </w:tcBorders>
          </w:tcPr>
          <w:p w:rsidR="00B71B73" w:rsidRPr="00F11C6E" w:rsidRDefault="00582073" w:rsidP="00B71B73">
            <w:pPr>
              <w:tabs>
                <w:tab w:val="decimal" w:pos="540"/>
              </w:tabs>
              <w:spacing w:line="240" w:lineRule="auto"/>
              <w:ind w:left="-108" w:right="17"/>
              <w:jc w:val="right"/>
              <w:rPr>
                <w:rFonts w:cs="Times New Roman"/>
                <w:szCs w:val="22"/>
              </w:rPr>
            </w:pPr>
            <w:r>
              <w:rPr>
                <w:rFonts w:cs="Times New Roman"/>
                <w:szCs w:val="22"/>
              </w:rPr>
              <w:t>354,882</w:t>
            </w:r>
          </w:p>
        </w:tc>
        <w:tc>
          <w:tcPr>
            <w:tcW w:w="144"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tcBorders>
              <w:top w:val="single" w:sz="4" w:space="0" w:color="auto"/>
              <w:left w:val="nil"/>
              <w:bottom w:val="nil"/>
              <w:right w:val="nil"/>
            </w:tcBorders>
          </w:tcPr>
          <w:p w:rsidR="00B71B73" w:rsidRPr="00F11C6E" w:rsidRDefault="00582073" w:rsidP="001B57CC">
            <w:pPr>
              <w:tabs>
                <w:tab w:val="decimal" w:pos="540"/>
              </w:tabs>
              <w:spacing w:line="240" w:lineRule="auto"/>
              <w:ind w:left="-108"/>
              <w:jc w:val="right"/>
              <w:rPr>
                <w:rFonts w:cs="Times New Roman"/>
                <w:szCs w:val="22"/>
              </w:rPr>
            </w:pPr>
            <w:r>
              <w:rPr>
                <w:rFonts w:cs="Times New Roman"/>
                <w:szCs w:val="22"/>
              </w:rPr>
              <w:t>346,319</w:t>
            </w:r>
          </w:p>
        </w:tc>
      </w:tr>
      <w:tr w:rsidR="00B71B73" w:rsidRPr="00F11C6E" w:rsidTr="002328C5">
        <w:tc>
          <w:tcPr>
            <w:tcW w:w="2012" w:type="pct"/>
          </w:tcPr>
          <w:p w:rsidR="00B71B73" w:rsidRPr="00582073" w:rsidRDefault="00B71B73" w:rsidP="00B71B73">
            <w:pPr>
              <w:tabs>
                <w:tab w:val="left" w:pos="540"/>
              </w:tabs>
              <w:spacing w:line="80" w:lineRule="atLeast"/>
              <w:ind w:right="-45"/>
              <w:rPr>
                <w:rFonts w:cs="Times New Roman"/>
                <w:szCs w:val="22"/>
              </w:rPr>
            </w:pPr>
          </w:p>
        </w:tc>
        <w:tc>
          <w:tcPr>
            <w:tcW w:w="171" w:type="pct"/>
          </w:tcPr>
          <w:p w:rsidR="00B71B73" w:rsidRPr="00582073" w:rsidRDefault="00B71B73" w:rsidP="00B71B73">
            <w:pPr>
              <w:pStyle w:val="BodyText"/>
              <w:spacing w:after="0" w:line="80" w:lineRule="atLeast"/>
              <w:ind w:right="-45"/>
              <w:jc w:val="both"/>
              <w:rPr>
                <w:rFonts w:cs="Times New Roman"/>
                <w:szCs w:val="22"/>
                <w:rtl/>
                <w:cs/>
              </w:rPr>
            </w:pPr>
          </w:p>
        </w:tc>
        <w:tc>
          <w:tcPr>
            <w:tcW w:w="586" w:type="pct"/>
          </w:tcPr>
          <w:p w:rsidR="00B71B73" w:rsidRPr="00582073" w:rsidRDefault="00B71B73" w:rsidP="00B71B73">
            <w:pPr>
              <w:tabs>
                <w:tab w:val="decimal" w:pos="540"/>
              </w:tabs>
              <w:spacing w:line="80" w:lineRule="atLeast"/>
              <w:ind w:left="-108" w:right="17"/>
              <w:jc w:val="right"/>
              <w:rPr>
                <w:rFonts w:cs="Times New Roman"/>
                <w:szCs w:val="22"/>
              </w:rPr>
            </w:pPr>
          </w:p>
        </w:tc>
        <w:tc>
          <w:tcPr>
            <w:tcW w:w="128" w:type="pct"/>
          </w:tcPr>
          <w:p w:rsidR="00B71B73" w:rsidRPr="00582073" w:rsidRDefault="00B71B73" w:rsidP="00B71B73">
            <w:pPr>
              <w:tabs>
                <w:tab w:val="decimal" w:pos="540"/>
              </w:tabs>
              <w:spacing w:line="80" w:lineRule="atLeast"/>
              <w:ind w:left="-108" w:right="17"/>
              <w:jc w:val="right"/>
              <w:rPr>
                <w:rFonts w:cs="Times New Roman"/>
                <w:szCs w:val="22"/>
              </w:rPr>
            </w:pPr>
          </w:p>
        </w:tc>
        <w:tc>
          <w:tcPr>
            <w:tcW w:w="646" w:type="pct"/>
            <w:gridSpan w:val="2"/>
          </w:tcPr>
          <w:p w:rsidR="00B71B73" w:rsidRPr="00582073" w:rsidRDefault="00B71B73" w:rsidP="00B71B73">
            <w:pPr>
              <w:tabs>
                <w:tab w:val="decimal" w:pos="540"/>
              </w:tabs>
              <w:spacing w:line="80" w:lineRule="atLeast"/>
              <w:ind w:left="-108" w:right="17"/>
              <w:jc w:val="right"/>
              <w:rPr>
                <w:rFonts w:cs="Times New Roman"/>
                <w:szCs w:val="22"/>
              </w:rPr>
            </w:pPr>
          </w:p>
        </w:tc>
        <w:tc>
          <w:tcPr>
            <w:tcW w:w="128" w:type="pct"/>
          </w:tcPr>
          <w:p w:rsidR="00B71B73" w:rsidRPr="00582073" w:rsidRDefault="00B71B73" w:rsidP="00B71B73">
            <w:pPr>
              <w:tabs>
                <w:tab w:val="decimal" w:pos="540"/>
              </w:tabs>
              <w:spacing w:line="80" w:lineRule="atLeast"/>
              <w:ind w:left="-108" w:right="17"/>
              <w:jc w:val="right"/>
              <w:rPr>
                <w:rFonts w:cs="Times New Roman"/>
                <w:szCs w:val="22"/>
              </w:rPr>
            </w:pPr>
          </w:p>
        </w:tc>
        <w:tc>
          <w:tcPr>
            <w:tcW w:w="576" w:type="pct"/>
          </w:tcPr>
          <w:p w:rsidR="00B71B73" w:rsidRPr="00582073" w:rsidRDefault="00B71B73" w:rsidP="00B71B73">
            <w:pPr>
              <w:tabs>
                <w:tab w:val="decimal" w:pos="540"/>
              </w:tabs>
              <w:spacing w:line="80" w:lineRule="atLeast"/>
              <w:ind w:left="-108" w:right="17"/>
              <w:jc w:val="right"/>
              <w:rPr>
                <w:rFonts w:cs="Times New Roman"/>
                <w:szCs w:val="22"/>
              </w:rPr>
            </w:pPr>
          </w:p>
        </w:tc>
        <w:tc>
          <w:tcPr>
            <w:tcW w:w="144" w:type="pct"/>
            <w:gridSpan w:val="2"/>
          </w:tcPr>
          <w:p w:rsidR="00B71B73" w:rsidRPr="00582073" w:rsidRDefault="00B71B73" w:rsidP="00B71B73">
            <w:pPr>
              <w:tabs>
                <w:tab w:val="decimal" w:pos="540"/>
              </w:tabs>
              <w:spacing w:line="80" w:lineRule="atLeast"/>
              <w:ind w:left="-108" w:right="17"/>
              <w:jc w:val="right"/>
              <w:rPr>
                <w:rFonts w:cs="Times New Roman"/>
                <w:szCs w:val="22"/>
              </w:rPr>
            </w:pPr>
          </w:p>
        </w:tc>
        <w:tc>
          <w:tcPr>
            <w:tcW w:w="609" w:type="pct"/>
          </w:tcPr>
          <w:p w:rsidR="00B71B73" w:rsidRPr="00582073" w:rsidRDefault="00B71B73" w:rsidP="00B71B73">
            <w:pPr>
              <w:tabs>
                <w:tab w:val="decimal" w:pos="540"/>
              </w:tabs>
              <w:spacing w:line="80" w:lineRule="atLeast"/>
              <w:ind w:left="-108" w:right="17"/>
              <w:jc w:val="right"/>
              <w:rPr>
                <w:rFonts w:cs="Times New Roman"/>
                <w:szCs w:val="22"/>
              </w:rPr>
            </w:pPr>
          </w:p>
        </w:tc>
      </w:tr>
      <w:tr w:rsidR="00B71B73" w:rsidRPr="00F11C6E" w:rsidTr="002328C5">
        <w:tc>
          <w:tcPr>
            <w:tcW w:w="2183" w:type="pct"/>
            <w:gridSpan w:val="2"/>
            <w:hideMark/>
          </w:tcPr>
          <w:p w:rsidR="00B71B73" w:rsidRPr="00F11C6E" w:rsidRDefault="00B71B73" w:rsidP="00B71B73">
            <w:pPr>
              <w:spacing w:line="240" w:lineRule="auto"/>
              <w:jc w:val="both"/>
              <w:rPr>
                <w:i/>
                <w:iCs/>
                <w:szCs w:val="22"/>
                <w:lang w:val="en-US" w:bidi="th-TH"/>
              </w:rPr>
            </w:pPr>
            <w:r w:rsidRPr="00F11C6E">
              <w:rPr>
                <w:i/>
                <w:iCs/>
                <w:szCs w:val="22"/>
              </w:rPr>
              <w:t>Changes in operating assets and liabilities</w:t>
            </w:r>
          </w:p>
        </w:tc>
        <w:tc>
          <w:tcPr>
            <w:tcW w:w="586" w:type="pct"/>
          </w:tcPr>
          <w:p w:rsidR="00B71B73" w:rsidRPr="00F11C6E" w:rsidRDefault="00B71B73" w:rsidP="00B71B73">
            <w:pPr>
              <w:tabs>
                <w:tab w:val="decimal" w:pos="540"/>
              </w:tabs>
              <w:spacing w:line="240" w:lineRule="auto"/>
              <w:ind w:left="-108" w:right="17"/>
              <w:jc w:val="right"/>
              <w:rPr>
                <w:rFonts w:cs="Times New Roman"/>
                <w:szCs w:val="22"/>
              </w:rPr>
            </w:pP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646"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128" w:type="pct"/>
          </w:tcPr>
          <w:p w:rsidR="00B71B73" w:rsidRPr="00F11C6E" w:rsidRDefault="00B71B73" w:rsidP="00B71B73">
            <w:pPr>
              <w:tabs>
                <w:tab w:val="decimal" w:pos="540"/>
              </w:tabs>
              <w:spacing w:line="240" w:lineRule="auto"/>
              <w:ind w:left="-108" w:right="17"/>
              <w:jc w:val="right"/>
              <w:rPr>
                <w:rFonts w:cs="Times New Roman"/>
                <w:szCs w:val="22"/>
              </w:rPr>
            </w:pPr>
          </w:p>
        </w:tc>
        <w:tc>
          <w:tcPr>
            <w:tcW w:w="576" w:type="pct"/>
          </w:tcPr>
          <w:p w:rsidR="00B71B73" w:rsidRPr="00F11C6E" w:rsidRDefault="00B71B73" w:rsidP="00B71B73">
            <w:pPr>
              <w:tabs>
                <w:tab w:val="decimal" w:pos="540"/>
              </w:tabs>
              <w:spacing w:line="240" w:lineRule="auto"/>
              <w:ind w:left="-108" w:right="17"/>
              <w:jc w:val="right"/>
              <w:rPr>
                <w:rFonts w:cs="Times New Roman"/>
                <w:szCs w:val="22"/>
              </w:rPr>
            </w:pPr>
          </w:p>
        </w:tc>
        <w:tc>
          <w:tcPr>
            <w:tcW w:w="144" w:type="pct"/>
            <w:gridSpan w:val="2"/>
          </w:tcPr>
          <w:p w:rsidR="00B71B73" w:rsidRPr="00F11C6E" w:rsidRDefault="00B71B73" w:rsidP="00B71B73">
            <w:pPr>
              <w:tabs>
                <w:tab w:val="decimal" w:pos="540"/>
              </w:tabs>
              <w:spacing w:line="240" w:lineRule="auto"/>
              <w:ind w:left="-108" w:right="17"/>
              <w:jc w:val="right"/>
              <w:rPr>
                <w:rFonts w:cs="Times New Roman"/>
                <w:szCs w:val="22"/>
              </w:rPr>
            </w:pPr>
          </w:p>
        </w:tc>
        <w:tc>
          <w:tcPr>
            <w:tcW w:w="609" w:type="pct"/>
          </w:tcPr>
          <w:p w:rsidR="00B71B73" w:rsidRPr="00F11C6E" w:rsidRDefault="00B71B73" w:rsidP="00B71B73">
            <w:pPr>
              <w:tabs>
                <w:tab w:val="decimal" w:pos="540"/>
              </w:tabs>
              <w:spacing w:line="240" w:lineRule="auto"/>
              <w:ind w:left="-108" w:right="17"/>
              <w:jc w:val="right"/>
              <w:rPr>
                <w:rFonts w:cs="Times New Roman"/>
                <w:szCs w:val="22"/>
              </w:rPr>
            </w:pPr>
          </w:p>
        </w:tc>
      </w:tr>
      <w:tr w:rsidR="007F4C5A" w:rsidRPr="00F11C6E" w:rsidTr="002328C5">
        <w:tc>
          <w:tcPr>
            <w:tcW w:w="2012" w:type="pct"/>
            <w:vAlign w:val="bottom"/>
            <w:hideMark/>
          </w:tcPr>
          <w:p w:rsidR="007F4C5A" w:rsidRPr="00F11C6E" w:rsidRDefault="007F4C5A" w:rsidP="007F4C5A">
            <w:pPr>
              <w:spacing w:line="240" w:lineRule="auto"/>
              <w:rPr>
                <w:color w:val="000000"/>
                <w:szCs w:val="22"/>
                <w:lang w:val="en-US" w:bidi="th-TH"/>
              </w:rPr>
            </w:pPr>
            <w:r w:rsidRPr="00F11C6E">
              <w:rPr>
                <w:color w:val="000000"/>
                <w:szCs w:val="22"/>
              </w:rPr>
              <w:t xml:space="preserve">Trade accounts receivable  </w:t>
            </w:r>
          </w:p>
        </w:tc>
        <w:tc>
          <w:tcPr>
            <w:tcW w:w="171" w:type="pct"/>
          </w:tcPr>
          <w:p w:rsidR="007F4C5A" w:rsidRPr="00F11C6E" w:rsidRDefault="007F4C5A" w:rsidP="007F4C5A">
            <w:pPr>
              <w:pStyle w:val="BodyText"/>
              <w:spacing w:after="0"/>
              <w:ind w:right="-45"/>
              <w:jc w:val="both"/>
              <w:rPr>
                <w:rFonts w:cs="Times New Roman"/>
                <w:szCs w:val="22"/>
              </w:rPr>
            </w:pPr>
          </w:p>
        </w:tc>
        <w:tc>
          <w:tcPr>
            <w:tcW w:w="586" w:type="pct"/>
            <w:vAlign w:val="bottom"/>
          </w:tcPr>
          <w:p w:rsidR="007F4C5A" w:rsidRPr="00F11C6E" w:rsidRDefault="00FA2BBB" w:rsidP="002C5004">
            <w:pPr>
              <w:tabs>
                <w:tab w:val="decimal" w:pos="869"/>
              </w:tabs>
              <w:spacing w:line="240" w:lineRule="auto"/>
              <w:ind w:left="-108" w:right="-112"/>
              <w:rPr>
                <w:rFonts w:cs="Times New Roman"/>
                <w:szCs w:val="22"/>
              </w:rPr>
            </w:pPr>
            <w:r>
              <w:rPr>
                <w:rFonts w:cs="Times New Roman"/>
                <w:szCs w:val="22"/>
              </w:rPr>
              <w:t>11,861</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646" w:type="pct"/>
            <w:gridSpan w:val="2"/>
            <w:vAlign w:val="bottom"/>
          </w:tcPr>
          <w:p w:rsidR="007F4C5A" w:rsidRPr="00F11C6E" w:rsidRDefault="00467150" w:rsidP="007F4C5A">
            <w:pPr>
              <w:tabs>
                <w:tab w:val="decimal" w:pos="540"/>
              </w:tabs>
              <w:spacing w:line="240" w:lineRule="auto"/>
              <w:ind w:left="-108" w:right="17"/>
              <w:jc w:val="right"/>
              <w:rPr>
                <w:rFonts w:cs="Times New Roman"/>
                <w:szCs w:val="22"/>
              </w:rPr>
            </w:pPr>
            <w:r>
              <w:rPr>
                <w:rFonts w:cs="Times New Roman"/>
                <w:szCs w:val="22"/>
              </w:rPr>
              <w:t>21,888</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576" w:type="pct"/>
            <w:vAlign w:val="bottom"/>
          </w:tcPr>
          <w:p w:rsidR="007F4C5A" w:rsidRPr="00F11C6E" w:rsidRDefault="00467150" w:rsidP="007F4C5A">
            <w:pPr>
              <w:tabs>
                <w:tab w:val="decimal" w:pos="540"/>
              </w:tabs>
              <w:spacing w:line="240" w:lineRule="auto"/>
              <w:ind w:left="-108" w:right="17"/>
              <w:jc w:val="right"/>
              <w:rPr>
                <w:rFonts w:cs="Times New Roman"/>
                <w:szCs w:val="22"/>
              </w:rPr>
            </w:pPr>
            <w:r>
              <w:rPr>
                <w:rFonts w:cs="Times New Roman"/>
                <w:szCs w:val="22"/>
              </w:rPr>
              <w:t>13,360</w:t>
            </w:r>
          </w:p>
        </w:tc>
        <w:tc>
          <w:tcPr>
            <w:tcW w:w="144" w:type="pct"/>
            <w:gridSpan w:val="2"/>
          </w:tcPr>
          <w:p w:rsidR="007F4C5A" w:rsidRPr="00F11C6E" w:rsidRDefault="007F4C5A" w:rsidP="007F4C5A">
            <w:pPr>
              <w:tabs>
                <w:tab w:val="decimal" w:pos="540"/>
              </w:tabs>
              <w:spacing w:line="240" w:lineRule="auto"/>
              <w:ind w:left="-108" w:right="17"/>
              <w:jc w:val="right"/>
              <w:rPr>
                <w:rFonts w:cs="Times New Roman"/>
                <w:szCs w:val="22"/>
              </w:rPr>
            </w:pPr>
          </w:p>
        </w:tc>
        <w:tc>
          <w:tcPr>
            <w:tcW w:w="609" w:type="pct"/>
            <w:vAlign w:val="bottom"/>
          </w:tcPr>
          <w:p w:rsidR="007F4C5A" w:rsidRPr="00F11C6E" w:rsidRDefault="00467150" w:rsidP="001B57CC">
            <w:pPr>
              <w:tabs>
                <w:tab w:val="decimal" w:pos="911"/>
              </w:tabs>
              <w:spacing w:line="240" w:lineRule="auto"/>
              <w:ind w:left="-108" w:right="-104"/>
              <w:rPr>
                <w:rFonts w:cs="Times New Roman"/>
                <w:szCs w:val="22"/>
              </w:rPr>
            </w:pPr>
            <w:r>
              <w:rPr>
                <w:rFonts w:cs="Times New Roman"/>
                <w:szCs w:val="22"/>
              </w:rPr>
              <w:t>(9,725)</w:t>
            </w:r>
          </w:p>
        </w:tc>
      </w:tr>
      <w:tr w:rsidR="003E11B4" w:rsidRPr="00F11C6E" w:rsidTr="002328C5">
        <w:tc>
          <w:tcPr>
            <w:tcW w:w="2012" w:type="pct"/>
          </w:tcPr>
          <w:p w:rsidR="003E11B4" w:rsidRPr="007839AA" w:rsidRDefault="003E11B4" w:rsidP="003E11B4">
            <w:r w:rsidRPr="007839AA">
              <w:t>Other receivables</w:t>
            </w:r>
          </w:p>
        </w:tc>
        <w:tc>
          <w:tcPr>
            <w:tcW w:w="171" w:type="pct"/>
          </w:tcPr>
          <w:p w:rsidR="003E11B4" w:rsidRPr="007839AA" w:rsidRDefault="003E11B4" w:rsidP="003E11B4"/>
        </w:tc>
        <w:tc>
          <w:tcPr>
            <w:tcW w:w="586" w:type="pct"/>
          </w:tcPr>
          <w:p w:rsidR="003E11B4" w:rsidRPr="006E1819" w:rsidRDefault="005870FC" w:rsidP="005870FC">
            <w:pPr>
              <w:spacing w:line="240" w:lineRule="auto"/>
              <w:ind w:left="-108" w:right="-94"/>
              <w:jc w:val="right"/>
              <w:rPr>
                <w:rFonts w:cs="Times New Roman"/>
                <w:szCs w:val="22"/>
              </w:rPr>
            </w:pPr>
            <w:r>
              <w:rPr>
                <w:rFonts w:cs="Times New Roman"/>
                <w:szCs w:val="22"/>
              </w:rPr>
              <w:t>(4</w:t>
            </w:r>
            <w:r w:rsidR="00FA2BBB" w:rsidRPr="006E1819">
              <w:rPr>
                <w:rFonts w:cs="Times New Roman"/>
                <w:szCs w:val="22"/>
              </w:rPr>
              <w:t>7,</w:t>
            </w:r>
            <w:r>
              <w:rPr>
                <w:rFonts w:cs="Times New Roman"/>
                <w:szCs w:val="22"/>
              </w:rPr>
              <w:t>891</w:t>
            </w:r>
            <w:r w:rsidR="00467150" w:rsidRPr="006E1819">
              <w:rPr>
                <w:rFonts w:cs="Times New Roman"/>
                <w:szCs w:val="22"/>
              </w:rPr>
              <w:t>)</w:t>
            </w:r>
          </w:p>
        </w:tc>
        <w:tc>
          <w:tcPr>
            <w:tcW w:w="128" w:type="pct"/>
          </w:tcPr>
          <w:p w:rsidR="003E11B4" w:rsidRPr="007839AA" w:rsidRDefault="003E11B4" w:rsidP="003E11B4"/>
        </w:tc>
        <w:tc>
          <w:tcPr>
            <w:tcW w:w="646" w:type="pct"/>
            <w:gridSpan w:val="2"/>
          </w:tcPr>
          <w:p w:rsidR="003E11B4" w:rsidRPr="007839AA" w:rsidRDefault="00467150" w:rsidP="00D873E7">
            <w:pPr>
              <w:tabs>
                <w:tab w:val="decimal" w:pos="540"/>
              </w:tabs>
              <w:spacing w:line="240" w:lineRule="auto"/>
              <w:ind w:left="-108" w:right="-43"/>
              <w:jc w:val="right"/>
            </w:pPr>
            <w:r>
              <w:t>(14,305)</w:t>
            </w:r>
          </w:p>
        </w:tc>
        <w:tc>
          <w:tcPr>
            <w:tcW w:w="128" w:type="pct"/>
          </w:tcPr>
          <w:p w:rsidR="003E11B4" w:rsidRPr="007839AA" w:rsidRDefault="003E11B4" w:rsidP="003E11B4"/>
        </w:tc>
        <w:tc>
          <w:tcPr>
            <w:tcW w:w="576" w:type="pct"/>
          </w:tcPr>
          <w:p w:rsidR="003E11B4" w:rsidRPr="00D873E7" w:rsidRDefault="00467150" w:rsidP="00D873E7">
            <w:pPr>
              <w:tabs>
                <w:tab w:val="decimal" w:pos="540"/>
              </w:tabs>
              <w:spacing w:line="240" w:lineRule="auto"/>
              <w:ind w:left="-108" w:right="17"/>
              <w:jc w:val="right"/>
              <w:rPr>
                <w:rFonts w:cs="Times New Roman"/>
                <w:szCs w:val="22"/>
              </w:rPr>
            </w:pPr>
            <w:r w:rsidRPr="00D873E7">
              <w:rPr>
                <w:rFonts w:cs="Times New Roman"/>
                <w:szCs w:val="22"/>
              </w:rPr>
              <w:t>218</w:t>
            </w:r>
          </w:p>
        </w:tc>
        <w:tc>
          <w:tcPr>
            <w:tcW w:w="144" w:type="pct"/>
            <w:gridSpan w:val="2"/>
          </w:tcPr>
          <w:p w:rsidR="003E11B4" w:rsidRPr="007839AA" w:rsidRDefault="003E11B4" w:rsidP="003E11B4"/>
        </w:tc>
        <w:tc>
          <w:tcPr>
            <w:tcW w:w="609" w:type="pct"/>
          </w:tcPr>
          <w:p w:rsidR="003E11B4" w:rsidRPr="00D873E7" w:rsidRDefault="00467150" w:rsidP="001B57CC">
            <w:pPr>
              <w:tabs>
                <w:tab w:val="decimal" w:pos="911"/>
              </w:tabs>
              <w:spacing w:line="240" w:lineRule="auto"/>
              <w:ind w:left="-108" w:right="-104"/>
              <w:rPr>
                <w:rFonts w:cs="Times New Roman"/>
                <w:szCs w:val="22"/>
              </w:rPr>
            </w:pPr>
            <w:r w:rsidRPr="00D873E7">
              <w:rPr>
                <w:rFonts w:cs="Times New Roman"/>
                <w:szCs w:val="22"/>
              </w:rPr>
              <w:t>(750)</w:t>
            </w:r>
          </w:p>
        </w:tc>
      </w:tr>
      <w:tr w:rsidR="003E11B4" w:rsidRPr="00F11C6E" w:rsidTr="002328C5">
        <w:tc>
          <w:tcPr>
            <w:tcW w:w="2012" w:type="pct"/>
          </w:tcPr>
          <w:p w:rsidR="003E11B4" w:rsidRPr="00F6273F" w:rsidRDefault="003E11B4" w:rsidP="003E11B4">
            <w:r w:rsidRPr="00F6273F">
              <w:t>Amounts due from related parties</w:t>
            </w:r>
          </w:p>
        </w:tc>
        <w:tc>
          <w:tcPr>
            <w:tcW w:w="171" w:type="pct"/>
          </w:tcPr>
          <w:p w:rsidR="003E11B4" w:rsidRPr="00F6273F" w:rsidRDefault="003E11B4" w:rsidP="003E11B4"/>
        </w:tc>
        <w:tc>
          <w:tcPr>
            <w:tcW w:w="586" w:type="pct"/>
          </w:tcPr>
          <w:p w:rsidR="003E11B4" w:rsidRPr="006E1819" w:rsidRDefault="005870FC" w:rsidP="001A0A5E">
            <w:pPr>
              <w:spacing w:line="240" w:lineRule="auto"/>
              <w:ind w:left="-108" w:right="-94"/>
              <w:jc w:val="right"/>
              <w:rPr>
                <w:rFonts w:cs="Times New Roman"/>
                <w:szCs w:val="22"/>
              </w:rPr>
            </w:pPr>
            <w:r>
              <w:rPr>
                <w:rFonts w:cs="Times New Roman"/>
                <w:szCs w:val="22"/>
              </w:rPr>
              <w:t>(263)</w:t>
            </w:r>
          </w:p>
        </w:tc>
        <w:tc>
          <w:tcPr>
            <w:tcW w:w="128" w:type="pct"/>
          </w:tcPr>
          <w:p w:rsidR="003E11B4" w:rsidRPr="00F6273F" w:rsidRDefault="003E11B4" w:rsidP="003E11B4"/>
        </w:tc>
        <w:tc>
          <w:tcPr>
            <w:tcW w:w="646" w:type="pct"/>
            <w:gridSpan w:val="2"/>
          </w:tcPr>
          <w:p w:rsidR="003E11B4" w:rsidRPr="00F6273F" w:rsidRDefault="00467150" w:rsidP="00D873E7">
            <w:pPr>
              <w:tabs>
                <w:tab w:val="decimal" w:pos="540"/>
              </w:tabs>
              <w:spacing w:line="240" w:lineRule="auto"/>
              <w:ind w:left="-108" w:right="17"/>
              <w:jc w:val="right"/>
            </w:pPr>
            <w:r>
              <w:t>8,173</w:t>
            </w:r>
          </w:p>
        </w:tc>
        <w:tc>
          <w:tcPr>
            <w:tcW w:w="128" w:type="pct"/>
          </w:tcPr>
          <w:p w:rsidR="003E11B4" w:rsidRPr="00F6273F" w:rsidRDefault="003E11B4" w:rsidP="003E11B4"/>
        </w:tc>
        <w:tc>
          <w:tcPr>
            <w:tcW w:w="576" w:type="pct"/>
          </w:tcPr>
          <w:p w:rsidR="003E11B4" w:rsidRPr="00D873E7" w:rsidRDefault="00467150" w:rsidP="00D873E7">
            <w:pPr>
              <w:tabs>
                <w:tab w:val="decimal" w:pos="540"/>
              </w:tabs>
              <w:spacing w:line="240" w:lineRule="auto"/>
              <w:ind w:left="-108" w:right="17"/>
              <w:jc w:val="right"/>
              <w:rPr>
                <w:rFonts w:cs="Times New Roman"/>
                <w:szCs w:val="22"/>
              </w:rPr>
            </w:pPr>
            <w:r w:rsidRPr="00D873E7">
              <w:rPr>
                <w:rFonts w:cs="Times New Roman"/>
                <w:szCs w:val="22"/>
              </w:rPr>
              <w:t>49,811</w:t>
            </w:r>
          </w:p>
        </w:tc>
        <w:tc>
          <w:tcPr>
            <w:tcW w:w="144" w:type="pct"/>
            <w:gridSpan w:val="2"/>
          </w:tcPr>
          <w:p w:rsidR="003E11B4" w:rsidRPr="00F6273F" w:rsidRDefault="003E11B4" w:rsidP="003E11B4"/>
        </w:tc>
        <w:tc>
          <w:tcPr>
            <w:tcW w:w="609" w:type="pct"/>
          </w:tcPr>
          <w:p w:rsidR="003E11B4" w:rsidRDefault="00467150" w:rsidP="001B57CC">
            <w:pPr>
              <w:tabs>
                <w:tab w:val="decimal" w:pos="540"/>
              </w:tabs>
              <w:spacing w:line="240" w:lineRule="auto"/>
              <w:ind w:left="-108"/>
              <w:jc w:val="right"/>
            </w:pPr>
            <w:r>
              <w:t>1,183,</w:t>
            </w:r>
            <w:r w:rsidRPr="001B57CC">
              <w:rPr>
                <w:rFonts w:cs="Times New Roman"/>
                <w:szCs w:val="22"/>
              </w:rPr>
              <w:t>509</w:t>
            </w:r>
          </w:p>
        </w:tc>
      </w:tr>
      <w:tr w:rsidR="007F4C5A" w:rsidRPr="00F11C6E" w:rsidTr="002328C5">
        <w:tc>
          <w:tcPr>
            <w:tcW w:w="2012" w:type="pct"/>
            <w:vAlign w:val="bottom"/>
            <w:hideMark/>
          </w:tcPr>
          <w:p w:rsidR="007F4C5A" w:rsidRPr="00F11C6E" w:rsidRDefault="007F4C5A" w:rsidP="007F4C5A">
            <w:pPr>
              <w:rPr>
                <w:color w:val="000000"/>
                <w:szCs w:val="22"/>
              </w:rPr>
            </w:pPr>
            <w:r w:rsidRPr="00F11C6E">
              <w:rPr>
                <w:color w:val="000000"/>
                <w:szCs w:val="22"/>
              </w:rPr>
              <w:t>Real estate projects under development</w:t>
            </w:r>
          </w:p>
        </w:tc>
        <w:tc>
          <w:tcPr>
            <w:tcW w:w="757" w:type="pct"/>
            <w:gridSpan w:val="2"/>
          </w:tcPr>
          <w:p w:rsidR="007F4C5A" w:rsidRPr="00F11C6E" w:rsidRDefault="00467150" w:rsidP="006E1819">
            <w:pPr>
              <w:spacing w:line="240" w:lineRule="auto"/>
              <w:ind w:left="-108" w:right="-94"/>
              <w:jc w:val="right"/>
              <w:rPr>
                <w:rFonts w:cs="Times New Roman"/>
                <w:szCs w:val="22"/>
              </w:rPr>
            </w:pPr>
            <w:r>
              <w:rPr>
                <w:rFonts w:cs="Times New Roman"/>
                <w:szCs w:val="22"/>
              </w:rPr>
              <w:t>(7,759,828)</w:t>
            </w:r>
          </w:p>
        </w:tc>
        <w:tc>
          <w:tcPr>
            <w:tcW w:w="774" w:type="pct"/>
            <w:gridSpan w:val="3"/>
          </w:tcPr>
          <w:p w:rsidR="007F4C5A" w:rsidRPr="00F11C6E" w:rsidRDefault="00467150" w:rsidP="00D873E7">
            <w:pPr>
              <w:tabs>
                <w:tab w:val="decimal" w:pos="540"/>
              </w:tabs>
              <w:spacing w:line="240" w:lineRule="auto"/>
              <w:ind w:left="-108" w:right="-43"/>
              <w:jc w:val="right"/>
              <w:rPr>
                <w:rFonts w:cs="Times New Roman"/>
                <w:szCs w:val="22"/>
              </w:rPr>
            </w:pPr>
            <w:r>
              <w:rPr>
                <w:rFonts w:cs="Times New Roman"/>
                <w:szCs w:val="22"/>
              </w:rPr>
              <w:t>(3,34</w:t>
            </w:r>
            <w:r w:rsidR="002C5004">
              <w:rPr>
                <w:rFonts w:cs="Times New Roman"/>
                <w:szCs w:val="22"/>
              </w:rPr>
              <w:t>2,164</w:t>
            </w:r>
            <w:r>
              <w:rPr>
                <w:rFonts w:cs="Times New Roman"/>
                <w:szCs w:val="22"/>
              </w:rPr>
              <w:t>)</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576" w:type="pct"/>
            <w:vAlign w:val="bottom"/>
          </w:tcPr>
          <w:p w:rsidR="007F4C5A" w:rsidRPr="00F11C6E" w:rsidRDefault="00467150" w:rsidP="002C5004">
            <w:pPr>
              <w:tabs>
                <w:tab w:val="decimal" w:pos="458"/>
              </w:tabs>
              <w:spacing w:line="240" w:lineRule="auto"/>
              <w:ind w:left="-108" w:right="17"/>
              <w:rPr>
                <w:rFonts w:cs="Times New Roman"/>
                <w:szCs w:val="22"/>
              </w:rPr>
            </w:pPr>
            <w:r>
              <w:rPr>
                <w:rFonts w:cs="Times New Roman"/>
                <w:szCs w:val="22"/>
              </w:rPr>
              <w:t>-</w:t>
            </w:r>
          </w:p>
        </w:tc>
        <w:tc>
          <w:tcPr>
            <w:tcW w:w="144" w:type="pct"/>
            <w:gridSpan w:val="2"/>
          </w:tcPr>
          <w:p w:rsidR="007F4C5A" w:rsidRPr="00F11C6E" w:rsidRDefault="007F4C5A" w:rsidP="007F4C5A">
            <w:pPr>
              <w:tabs>
                <w:tab w:val="decimal" w:pos="540"/>
              </w:tabs>
              <w:spacing w:line="240" w:lineRule="auto"/>
              <w:ind w:left="-108" w:right="17"/>
              <w:rPr>
                <w:rFonts w:cs="Times New Roman"/>
                <w:szCs w:val="22"/>
              </w:rPr>
            </w:pPr>
          </w:p>
        </w:tc>
        <w:tc>
          <w:tcPr>
            <w:tcW w:w="609" w:type="pct"/>
          </w:tcPr>
          <w:p w:rsidR="007F4C5A" w:rsidRPr="00F11C6E" w:rsidRDefault="00467150" w:rsidP="002C5004">
            <w:pPr>
              <w:tabs>
                <w:tab w:val="decimal" w:pos="458"/>
              </w:tabs>
              <w:spacing w:line="240" w:lineRule="auto"/>
              <w:ind w:left="-108" w:right="17"/>
              <w:rPr>
                <w:rFonts w:cs="Times New Roman"/>
                <w:szCs w:val="22"/>
              </w:rPr>
            </w:pPr>
            <w:r>
              <w:rPr>
                <w:rFonts w:cs="Times New Roman"/>
                <w:szCs w:val="22"/>
              </w:rPr>
              <w:t>-</w:t>
            </w:r>
          </w:p>
        </w:tc>
      </w:tr>
      <w:tr w:rsidR="007F4C5A" w:rsidRPr="00F11C6E" w:rsidTr="002328C5">
        <w:tc>
          <w:tcPr>
            <w:tcW w:w="2012" w:type="pct"/>
            <w:vAlign w:val="bottom"/>
            <w:hideMark/>
          </w:tcPr>
          <w:p w:rsidR="007F4C5A" w:rsidRPr="00F11C6E" w:rsidRDefault="007F4C5A" w:rsidP="007F4C5A">
            <w:pPr>
              <w:rPr>
                <w:szCs w:val="22"/>
              </w:rPr>
            </w:pPr>
            <w:r w:rsidRPr="00F11C6E">
              <w:rPr>
                <w:szCs w:val="22"/>
              </w:rPr>
              <w:t>Other current assets</w:t>
            </w:r>
          </w:p>
        </w:tc>
        <w:tc>
          <w:tcPr>
            <w:tcW w:w="171" w:type="pct"/>
          </w:tcPr>
          <w:p w:rsidR="007F4C5A" w:rsidRPr="00F11C6E" w:rsidRDefault="007F4C5A" w:rsidP="007F4C5A">
            <w:pPr>
              <w:pStyle w:val="BodyText"/>
              <w:spacing w:after="0"/>
              <w:ind w:right="-45"/>
              <w:jc w:val="both"/>
              <w:rPr>
                <w:rFonts w:cs="Times New Roman"/>
                <w:szCs w:val="22"/>
              </w:rPr>
            </w:pPr>
          </w:p>
        </w:tc>
        <w:tc>
          <w:tcPr>
            <w:tcW w:w="586" w:type="pct"/>
            <w:vAlign w:val="bottom"/>
          </w:tcPr>
          <w:p w:rsidR="007F4C5A" w:rsidRPr="00F11C6E" w:rsidRDefault="00467150" w:rsidP="006E1819">
            <w:pPr>
              <w:spacing w:line="240" w:lineRule="auto"/>
              <w:ind w:left="-108" w:right="-94"/>
              <w:jc w:val="right"/>
              <w:rPr>
                <w:rFonts w:cs="Times New Roman"/>
                <w:szCs w:val="22"/>
              </w:rPr>
            </w:pPr>
            <w:r>
              <w:rPr>
                <w:rFonts w:cs="Times New Roman"/>
                <w:szCs w:val="22"/>
              </w:rPr>
              <w:t>(37,473)</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646" w:type="pct"/>
            <w:gridSpan w:val="2"/>
            <w:vAlign w:val="bottom"/>
          </w:tcPr>
          <w:p w:rsidR="007F4C5A" w:rsidRPr="00D873E7" w:rsidRDefault="00467150" w:rsidP="007F4C5A">
            <w:pPr>
              <w:tabs>
                <w:tab w:val="decimal" w:pos="540"/>
              </w:tabs>
              <w:spacing w:line="240" w:lineRule="auto"/>
              <w:ind w:left="-108" w:right="17"/>
              <w:jc w:val="right"/>
            </w:pPr>
            <w:r w:rsidRPr="00D873E7">
              <w:t>42,216</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576" w:type="pct"/>
            <w:vAlign w:val="bottom"/>
          </w:tcPr>
          <w:p w:rsidR="007F4C5A" w:rsidRPr="00F11C6E" w:rsidRDefault="00467150" w:rsidP="00D873E7">
            <w:pPr>
              <w:spacing w:line="240" w:lineRule="auto"/>
              <w:ind w:left="-108" w:right="-58"/>
              <w:jc w:val="right"/>
              <w:rPr>
                <w:rFonts w:cs="Times New Roman"/>
                <w:szCs w:val="22"/>
              </w:rPr>
            </w:pPr>
            <w:r>
              <w:rPr>
                <w:rFonts w:cs="Times New Roman"/>
                <w:szCs w:val="22"/>
              </w:rPr>
              <w:t>(1,129)</w:t>
            </w:r>
          </w:p>
        </w:tc>
        <w:tc>
          <w:tcPr>
            <w:tcW w:w="144" w:type="pct"/>
            <w:gridSpan w:val="2"/>
          </w:tcPr>
          <w:p w:rsidR="007F4C5A" w:rsidRPr="00F11C6E" w:rsidRDefault="007F4C5A" w:rsidP="007F4C5A">
            <w:pPr>
              <w:tabs>
                <w:tab w:val="decimal" w:pos="540"/>
              </w:tabs>
              <w:spacing w:line="240" w:lineRule="auto"/>
              <w:ind w:left="-108" w:right="17"/>
              <w:jc w:val="right"/>
              <w:rPr>
                <w:rFonts w:cs="Times New Roman"/>
                <w:szCs w:val="22"/>
              </w:rPr>
            </w:pPr>
          </w:p>
        </w:tc>
        <w:tc>
          <w:tcPr>
            <w:tcW w:w="609" w:type="pct"/>
            <w:vAlign w:val="bottom"/>
          </w:tcPr>
          <w:p w:rsidR="007F4C5A" w:rsidRPr="00D873E7" w:rsidRDefault="00467150" w:rsidP="001B57CC">
            <w:pPr>
              <w:tabs>
                <w:tab w:val="decimal" w:pos="540"/>
              </w:tabs>
              <w:spacing w:line="240" w:lineRule="auto"/>
              <w:ind w:left="-108"/>
              <w:jc w:val="right"/>
            </w:pPr>
            <w:r w:rsidRPr="00D873E7">
              <w:t>26,</w:t>
            </w:r>
            <w:r w:rsidRPr="001B57CC">
              <w:rPr>
                <w:rFonts w:cs="Times New Roman"/>
                <w:szCs w:val="22"/>
              </w:rPr>
              <w:t>031</w:t>
            </w:r>
          </w:p>
        </w:tc>
      </w:tr>
      <w:tr w:rsidR="007F4C5A" w:rsidRPr="00F11C6E" w:rsidTr="002328C5">
        <w:tc>
          <w:tcPr>
            <w:tcW w:w="2012" w:type="pct"/>
            <w:vAlign w:val="bottom"/>
            <w:hideMark/>
          </w:tcPr>
          <w:p w:rsidR="007F4C5A" w:rsidRPr="00F11C6E" w:rsidRDefault="007F4C5A" w:rsidP="007F4C5A">
            <w:pPr>
              <w:rPr>
                <w:szCs w:val="22"/>
              </w:rPr>
            </w:pPr>
            <w:r w:rsidRPr="00F11C6E">
              <w:rPr>
                <w:szCs w:val="22"/>
              </w:rPr>
              <w:t>Other non-current assets</w:t>
            </w:r>
          </w:p>
        </w:tc>
        <w:tc>
          <w:tcPr>
            <w:tcW w:w="171" w:type="pct"/>
          </w:tcPr>
          <w:p w:rsidR="007F4C5A" w:rsidRPr="00F11C6E" w:rsidRDefault="007F4C5A" w:rsidP="007F4C5A">
            <w:pPr>
              <w:pStyle w:val="BodyText"/>
              <w:spacing w:after="0"/>
              <w:ind w:right="-45"/>
              <w:jc w:val="both"/>
              <w:rPr>
                <w:rFonts w:cs="Times New Roman"/>
                <w:szCs w:val="22"/>
              </w:rPr>
            </w:pPr>
          </w:p>
        </w:tc>
        <w:tc>
          <w:tcPr>
            <w:tcW w:w="586" w:type="pct"/>
          </w:tcPr>
          <w:p w:rsidR="007F4C5A" w:rsidRPr="00F11C6E" w:rsidRDefault="00467150" w:rsidP="006E1819">
            <w:pPr>
              <w:spacing w:line="240" w:lineRule="auto"/>
              <w:ind w:left="-108" w:right="-94"/>
              <w:jc w:val="right"/>
              <w:rPr>
                <w:rFonts w:cs="Times New Roman"/>
                <w:szCs w:val="22"/>
              </w:rPr>
            </w:pPr>
            <w:r>
              <w:rPr>
                <w:rFonts w:cs="Times New Roman"/>
                <w:szCs w:val="22"/>
              </w:rPr>
              <w:t>(6,810)</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646" w:type="pct"/>
            <w:gridSpan w:val="2"/>
          </w:tcPr>
          <w:p w:rsidR="007F4C5A" w:rsidRPr="00F11C6E" w:rsidRDefault="00467150" w:rsidP="00D873E7">
            <w:pPr>
              <w:tabs>
                <w:tab w:val="decimal" w:pos="540"/>
              </w:tabs>
              <w:spacing w:line="240" w:lineRule="auto"/>
              <w:ind w:left="-108" w:right="-43"/>
              <w:jc w:val="right"/>
              <w:rPr>
                <w:rFonts w:cs="Times New Roman"/>
                <w:szCs w:val="22"/>
              </w:rPr>
            </w:pPr>
            <w:r>
              <w:rPr>
                <w:rFonts w:cs="Times New Roman"/>
                <w:szCs w:val="22"/>
              </w:rPr>
              <w:t>(1,731)</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576" w:type="pct"/>
          </w:tcPr>
          <w:p w:rsidR="007F4C5A" w:rsidRPr="00F11C6E" w:rsidRDefault="00037123" w:rsidP="00D873E7">
            <w:pPr>
              <w:spacing w:line="240" w:lineRule="auto"/>
              <w:ind w:left="-108" w:right="-58"/>
              <w:jc w:val="right"/>
              <w:rPr>
                <w:rFonts w:cs="Times New Roman"/>
                <w:szCs w:val="22"/>
              </w:rPr>
            </w:pPr>
            <w:r>
              <w:rPr>
                <w:rFonts w:cs="Times New Roman"/>
                <w:szCs w:val="22"/>
              </w:rPr>
              <w:t>(2,01</w:t>
            </w:r>
            <w:r w:rsidR="00467150">
              <w:rPr>
                <w:rFonts w:cs="Times New Roman"/>
                <w:szCs w:val="22"/>
              </w:rPr>
              <w:t>7)</w:t>
            </w:r>
          </w:p>
        </w:tc>
        <w:tc>
          <w:tcPr>
            <w:tcW w:w="144" w:type="pct"/>
            <w:gridSpan w:val="2"/>
          </w:tcPr>
          <w:p w:rsidR="007F4C5A" w:rsidRPr="00F11C6E" w:rsidRDefault="007F4C5A" w:rsidP="007F4C5A">
            <w:pPr>
              <w:tabs>
                <w:tab w:val="decimal" w:pos="540"/>
              </w:tabs>
              <w:spacing w:line="240" w:lineRule="auto"/>
              <w:ind w:left="-108" w:right="17"/>
              <w:jc w:val="right"/>
              <w:rPr>
                <w:rFonts w:cs="Times New Roman"/>
                <w:szCs w:val="22"/>
              </w:rPr>
            </w:pPr>
          </w:p>
        </w:tc>
        <w:tc>
          <w:tcPr>
            <w:tcW w:w="609" w:type="pct"/>
          </w:tcPr>
          <w:p w:rsidR="007F4C5A" w:rsidRPr="00D873E7" w:rsidRDefault="00467150" w:rsidP="001B57CC">
            <w:pPr>
              <w:tabs>
                <w:tab w:val="decimal" w:pos="540"/>
              </w:tabs>
              <w:spacing w:line="240" w:lineRule="auto"/>
              <w:ind w:left="-108"/>
              <w:jc w:val="right"/>
            </w:pPr>
            <w:r w:rsidRPr="00D873E7">
              <w:t>1,056</w:t>
            </w:r>
          </w:p>
        </w:tc>
      </w:tr>
      <w:tr w:rsidR="007F4C5A" w:rsidRPr="00F11C6E" w:rsidTr="002328C5">
        <w:tc>
          <w:tcPr>
            <w:tcW w:w="2012" w:type="pct"/>
            <w:vAlign w:val="bottom"/>
            <w:hideMark/>
          </w:tcPr>
          <w:p w:rsidR="007F4C5A" w:rsidRPr="00F11C6E" w:rsidRDefault="007F4C5A" w:rsidP="007F4C5A">
            <w:pPr>
              <w:rPr>
                <w:color w:val="000000"/>
                <w:szCs w:val="22"/>
              </w:rPr>
            </w:pPr>
            <w:r w:rsidRPr="00F11C6E">
              <w:rPr>
                <w:color w:val="000000"/>
                <w:szCs w:val="22"/>
              </w:rPr>
              <w:t>Trade accounts payable</w:t>
            </w:r>
          </w:p>
        </w:tc>
        <w:tc>
          <w:tcPr>
            <w:tcW w:w="171" w:type="pct"/>
          </w:tcPr>
          <w:p w:rsidR="007F4C5A" w:rsidRPr="00F11C6E" w:rsidRDefault="007F4C5A" w:rsidP="007F4C5A">
            <w:pPr>
              <w:pStyle w:val="BodyText"/>
              <w:spacing w:after="0"/>
              <w:ind w:right="-45"/>
              <w:jc w:val="both"/>
              <w:rPr>
                <w:rFonts w:cs="Times New Roman"/>
                <w:szCs w:val="22"/>
              </w:rPr>
            </w:pPr>
          </w:p>
        </w:tc>
        <w:tc>
          <w:tcPr>
            <w:tcW w:w="586" w:type="pct"/>
          </w:tcPr>
          <w:p w:rsidR="007F4C5A" w:rsidRPr="00F11C6E" w:rsidRDefault="00467150" w:rsidP="002C5004">
            <w:pPr>
              <w:tabs>
                <w:tab w:val="decimal" w:pos="869"/>
              </w:tabs>
              <w:spacing w:line="240" w:lineRule="auto"/>
              <w:ind w:left="-108" w:right="-112"/>
              <w:rPr>
                <w:rFonts w:cs="Times New Roman"/>
                <w:szCs w:val="22"/>
              </w:rPr>
            </w:pPr>
            <w:r>
              <w:rPr>
                <w:rFonts w:cs="Times New Roman"/>
                <w:szCs w:val="22"/>
              </w:rPr>
              <w:t>800,479</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646" w:type="pct"/>
            <w:gridSpan w:val="2"/>
          </w:tcPr>
          <w:p w:rsidR="007F4C5A" w:rsidRPr="00F11C6E" w:rsidRDefault="00467150" w:rsidP="007F4C5A">
            <w:pPr>
              <w:tabs>
                <w:tab w:val="decimal" w:pos="540"/>
              </w:tabs>
              <w:spacing w:line="240" w:lineRule="auto"/>
              <w:ind w:left="-108" w:right="17"/>
              <w:jc w:val="right"/>
              <w:rPr>
                <w:rFonts w:cs="Times New Roman"/>
                <w:szCs w:val="22"/>
              </w:rPr>
            </w:pPr>
            <w:r>
              <w:rPr>
                <w:rFonts w:cs="Times New Roman"/>
                <w:szCs w:val="22"/>
              </w:rPr>
              <w:t>364,769</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576" w:type="pct"/>
          </w:tcPr>
          <w:p w:rsidR="007F4C5A" w:rsidRPr="00F11C6E" w:rsidRDefault="00467150" w:rsidP="00D873E7">
            <w:pPr>
              <w:tabs>
                <w:tab w:val="decimal" w:pos="540"/>
              </w:tabs>
              <w:spacing w:line="240" w:lineRule="auto"/>
              <w:ind w:left="-108" w:right="17"/>
              <w:jc w:val="right"/>
              <w:rPr>
                <w:rFonts w:cs="Times New Roman"/>
                <w:szCs w:val="22"/>
              </w:rPr>
            </w:pPr>
            <w:r>
              <w:rPr>
                <w:rFonts w:cs="Times New Roman"/>
                <w:szCs w:val="22"/>
              </w:rPr>
              <w:t>275</w:t>
            </w:r>
          </w:p>
        </w:tc>
        <w:tc>
          <w:tcPr>
            <w:tcW w:w="144" w:type="pct"/>
            <w:gridSpan w:val="2"/>
          </w:tcPr>
          <w:p w:rsidR="007F4C5A" w:rsidRPr="00F11C6E" w:rsidRDefault="007F4C5A" w:rsidP="007F4C5A">
            <w:pPr>
              <w:tabs>
                <w:tab w:val="decimal" w:pos="540"/>
              </w:tabs>
              <w:spacing w:line="240" w:lineRule="auto"/>
              <w:ind w:left="-108" w:right="17"/>
              <w:jc w:val="right"/>
              <w:rPr>
                <w:rFonts w:cs="Times New Roman"/>
                <w:szCs w:val="22"/>
              </w:rPr>
            </w:pPr>
          </w:p>
        </w:tc>
        <w:tc>
          <w:tcPr>
            <w:tcW w:w="609" w:type="pct"/>
          </w:tcPr>
          <w:p w:rsidR="007F4C5A" w:rsidRPr="00F11C6E" w:rsidRDefault="00467150" w:rsidP="001B57CC">
            <w:pPr>
              <w:tabs>
                <w:tab w:val="decimal" w:pos="911"/>
              </w:tabs>
              <w:spacing w:line="240" w:lineRule="auto"/>
              <w:ind w:left="-108" w:right="-104"/>
              <w:rPr>
                <w:rFonts w:cs="Times New Roman"/>
                <w:szCs w:val="22"/>
              </w:rPr>
            </w:pPr>
            <w:r>
              <w:rPr>
                <w:rFonts w:cs="Times New Roman"/>
                <w:szCs w:val="22"/>
              </w:rPr>
              <w:t>(85,739)</w:t>
            </w:r>
          </w:p>
        </w:tc>
      </w:tr>
      <w:tr w:rsidR="003E11B4" w:rsidRPr="00F11C6E" w:rsidTr="002328C5">
        <w:tc>
          <w:tcPr>
            <w:tcW w:w="2012" w:type="pct"/>
          </w:tcPr>
          <w:p w:rsidR="003E11B4" w:rsidRPr="00B8357B" w:rsidRDefault="003E11B4" w:rsidP="003E11B4">
            <w:r w:rsidRPr="00B8357B">
              <w:t>Other payables</w:t>
            </w:r>
          </w:p>
        </w:tc>
        <w:tc>
          <w:tcPr>
            <w:tcW w:w="171" w:type="pct"/>
          </w:tcPr>
          <w:p w:rsidR="003E11B4" w:rsidRPr="00B8357B" w:rsidRDefault="003E11B4" w:rsidP="003E11B4"/>
        </w:tc>
        <w:tc>
          <w:tcPr>
            <w:tcW w:w="586" w:type="pct"/>
          </w:tcPr>
          <w:p w:rsidR="003E11B4" w:rsidRPr="006E1819" w:rsidRDefault="00467150" w:rsidP="002C5004">
            <w:pPr>
              <w:tabs>
                <w:tab w:val="decimal" w:pos="869"/>
              </w:tabs>
              <w:spacing w:line="240" w:lineRule="auto"/>
              <w:ind w:left="-108" w:right="-112"/>
              <w:rPr>
                <w:rFonts w:cs="Times New Roman"/>
                <w:szCs w:val="22"/>
              </w:rPr>
            </w:pPr>
            <w:r w:rsidRPr="006E1819">
              <w:rPr>
                <w:rFonts w:cs="Times New Roman"/>
                <w:szCs w:val="22"/>
              </w:rPr>
              <w:t>121,323</w:t>
            </w:r>
          </w:p>
        </w:tc>
        <w:tc>
          <w:tcPr>
            <w:tcW w:w="128" w:type="pct"/>
          </w:tcPr>
          <w:p w:rsidR="003E11B4" w:rsidRPr="00B8357B" w:rsidRDefault="003E11B4" w:rsidP="003E11B4"/>
        </w:tc>
        <w:tc>
          <w:tcPr>
            <w:tcW w:w="646" w:type="pct"/>
            <w:gridSpan w:val="2"/>
          </w:tcPr>
          <w:p w:rsidR="003E11B4" w:rsidRPr="00B8357B" w:rsidRDefault="00467150" w:rsidP="00D873E7">
            <w:pPr>
              <w:tabs>
                <w:tab w:val="decimal" w:pos="540"/>
              </w:tabs>
              <w:spacing w:line="240" w:lineRule="auto"/>
              <w:ind w:left="-108" w:right="17"/>
              <w:jc w:val="right"/>
            </w:pPr>
            <w:r w:rsidRPr="00D873E7">
              <w:rPr>
                <w:rFonts w:cs="Times New Roman"/>
                <w:szCs w:val="22"/>
              </w:rPr>
              <w:t>203</w:t>
            </w:r>
            <w:r>
              <w:t>,525</w:t>
            </w:r>
          </w:p>
        </w:tc>
        <w:tc>
          <w:tcPr>
            <w:tcW w:w="128" w:type="pct"/>
          </w:tcPr>
          <w:p w:rsidR="003E11B4" w:rsidRPr="00B8357B" w:rsidRDefault="003E11B4" w:rsidP="003E11B4"/>
        </w:tc>
        <w:tc>
          <w:tcPr>
            <w:tcW w:w="576" w:type="pct"/>
          </w:tcPr>
          <w:p w:rsidR="003E11B4" w:rsidRPr="00D873E7" w:rsidRDefault="00467150" w:rsidP="00D873E7">
            <w:pPr>
              <w:tabs>
                <w:tab w:val="decimal" w:pos="540"/>
              </w:tabs>
              <w:spacing w:line="240" w:lineRule="auto"/>
              <w:ind w:left="-108" w:right="17"/>
              <w:jc w:val="right"/>
              <w:rPr>
                <w:rFonts w:cs="Times New Roman"/>
                <w:szCs w:val="22"/>
              </w:rPr>
            </w:pPr>
            <w:r w:rsidRPr="00D873E7">
              <w:rPr>
                <w:rFonts w:cs="Times New Roman"/>
                <w:szCs w:val="22"/>
              </w:rPr>
              <w:t>71,779</w:t>
            </w:r>
          </w:p>
        </w:tc>
        <w:tc>
          <w:tcPr>
            <w:tcW w:w="144" w:type="pct"/>
            <w:gridSpan w:val="2"/>
          </w:tcPr>
          <w:p w:rsidR="003E11B4" w:rsidRPr="00B8357B" w:rsidRDefault="003E11B4" w:rsidP="003E11B4"/>
        </w:tc>
        <w:tc>
          <w:tcPr>
            <w:tcW w:w="609" w:type="pct"/>
          </w:tcPr>
          <w:p w:rsidR="003E11B4" w:rsidRPr="00D873E7" w:rsidRDefault="00467150" w:rsidP="001B57CC">
            <w:pPr>
              <w:tabs>
                <w:tab w:val="decimal" w:pos="911"/>
              </w:tabs>
              <w:spacing w:line="240" w:lineRule="auto"/>
              <w:ind w:left="-108" w:right="-104"/>
              <w:rPr>
                <w:rFonts w:cs="Times New Roman"/>
                <w:szCs w:val="22"/>
              </w:rPr>
            </w:pPr>
            <w:r w:rsidRPr="00D873E7">
              <w:rPr>
                <w:rFonts w:cs="Times New Roman"/>
                <w:szCs w:val="22"/>
              </w:rPr>
              <w:t>(192)</w:t>
            </w:r>
          </w:p>
        </w:tc>
      </w:tr>
      <w:tr w:rsidR="007F4C5A" w:rsidRPr="00F11C6E" w:rsidTr="002328C5">
        <w:tc>
          <w:tcPr>
            <w:tcW w:w="2012" w:type="pct"/>
            <w:vAlign w:val="bottom"/>
            <w:hideMark/>
          </w:tcPr>
          <w:p w:rsidR="007F4C5A" w:rsidRPr="00F11C6E" w:rsidRDefault="002C5004" w:rsidP="007F4C5A">
            <w:pPr>
              <w:rPr>
                <w:color w:val="000000"/>
                <w:szCs w:val="22"/>
              </w:rPr>
            </w:pPr>
            <w:r>
              <w:rPr>
                <w:color w:val="000000"/>
                <w:szCs w:val="22"/>
              </w:rPr>
              <w:t xml:space="preserve">Amounts due to </w:t>
            </w:r>
            <w:r w:rsidR="007F4C5A" w:rsidRPr="00F11C6E">
              <w:rPr>
                <w:color w:val="000000"/>
                <w:szCs w:val="22"/>
              </w:rPr>
              <w:t>related parties</w:t>
            </w:r>
          </w:p>
        </w:tc>
        <w:tc>
          <w:tcPr>
            <w:tcW w:w="171" w:type="pct"/>
          </w:tcPr>
          <w:p w:rsidR="007F4C5A" w:rsidRPr="00F11C6E" w:rsidRDefault="007F4C5A" w:rsidP="007F4C5A">
            <w:pPr>
              <w:pStyle w:val="BodyText"/>
              <w:spacing w:after="0"/>
              <w:ind w:right="-45"/>
              <w:jc w:val="both"/>
              <w:rPr>
                <w:rFonts w:cs="Times New Roman"/>
                <w:szCs w:val="22"/>
              </w:rPr>
            </w:pPr>
          </w:p>
        </w:tc>
        <w:tc>
          <w:tcPr>
            <w:tcW w:w="586" w:type="pct"/>
          </w:tcPr>
          <w:p w:rsidR="007F4C5A" w:rsidRPr="00F11C6E" w:rsidRDefault="00467150" w:rsidP="006E1819">
            <w:pPr>
              <w:spacing w:line="240" w:lineRule="auto"/>
              <w:ind w:left="-108" w:right="-94"/>
              <w:jc w:val="right"/>
              <w:rPr>
                <w:rFonts w:cs="Times New Roman"/>
                <w:szCs w:val="22"/>
              </w:rPr>
            </w:pPr>
            <w:r>
              <w:rPr>
                <w:rFonts w:cs="Times New Roman"/>
                <w:szCs w:val="22"/>
              </w:rPr>
              <w:t>(131)</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646" w:type="pct"/>
            <w:gridSpan w:val="2"/>
          </w:tcPr>
          <w:p w:rsidR="007F4C5A" w:rsidRPr="00467150" w:rsidRDefault="00467150" w:rsidP="007F4C5A">
            <w:pPr>
              <w:tabs>
                <w:tab w:val="decimal" w:pos="540"/>
              </w:tabs>
              <w:spacing w:line="240" w:lineRule="auto"/>
              <w:ind w:left="-108" w:right="17"/>
              <w:jc w:val="right"/>
              <w:rPr>
                <w:rFonts w:cstheme="minorBidi"/>
                <w:szCs w:val="28"/>
                <w:lang w:val="en-US" w:bidi="th-TH"/>
              </w:rPr>
            </w:pPr>
            <w:r>
              <w:rPr>
                <w:rFonts w:cstheme="minorBidi"/>
                <w:szCs w:val="28"/>
                <w:lang w:val="en-US" w:bidi="th-TH"/>
              </w:rPr>
              <w:t>12</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576" w:type="pct"/>
          </w:tcPr>
          <w:p w:rsidR="007F4C5A" w:rsidRPr="00F11C6E" w:rsidRDefault="00467150" w:rsidP="00D873E7">
            <w:pPr>
              <w:tabs>
                <w:tab w:val="decimal" w:pos="540"/>
              </w:tabs>
              <w:spacing w:line="240" w:lineRule="auto"/>
              <w:ind w:left="-108" w:right="17"/>
              <w:jc w:val="right"/>
              <w:rPr>
                <w:rFonts w:cs="Times New Roman"/>
                <w:szCs w:val="22"/>
              </w:rPr>
            </w:pPr>
            <w:r>
              <w:rPr>
                <w:rFonts w:cs="Times New Roman"/>
                <w:szCs w:val="22"/>
              </w:rPr>
              <w:t>19,677</w:t>
            </w:r>
          </w:p>
        </w:tc>
        <w:tc>
          <w:tcPr>
            <w:tcW w:w="144" w:type="pct"/>
            <w:gridSpan w:val="2"/>
          </w:tcPr>
          <w:p w:rsidR="007F4C5A" w:rsidRPr="00F11C6E" w:rsidRDefault="007F4C5A" w:rsidP="007F4C5A">
            <w:pPr>
              <w:tabs>
                <w:tab w:val="decimal" w:pos="540"/>
              </w:tabs>
              <w:spacing w:line="240" w:lineRule="auto"/>
              <w:ind w:left="-108" w:right="17"/>
              <w:jc w:val="right"/>
              <w:rPr>
                <w:rFonts w:cs="Times New Roman"/>
                <w:szCs w:val="22"/>
              </w:rPr>
            </w:pPr>
          </w:p>
        </w:tc>
        <w:tc>
          <w:tcPr>
            <w:tcW w:w="609" w:type="pct"/>
          </w:tcPr>
          <w:p w:rsidR="007F4C5A" w:rsidRPr="00F11C6E" w:rsidRDefault="00467150" w:rsidP="001B57CC">
            <w:pPr>
              <w:tabs>
                <w:tab w:val="decimal" w:pos="911"/>
              </w:tabs>
              <w:spacing w:line="240" w:lineRule="auto"/>
              <w:ind w:left="-108" w:right="-104"/>
              <w:rPr>
                <w:rFonts w:cs="Times New Roman"/>
                <w:szCs w:val="22"/>
              </w:rPr>
            </w:pPr>
            <w:r>
              <w:rPr>
                <w:rFonts w:cs="Times New Roman"/>
                <w:szCs w:val="22"/>
              </w:rPr>
              <w:t>(3,166)</w:t>
            </w:r>
          </w:p>
        </w:tc>
      </w:tr>
      <w:tr w:rsidR="007F4C5A" w:rsidRPr="00F11C6E" w:rsidTr="002328C5">
        <w:tc>
          <w:tcPr>
            <w:tcW w:w="2012" w:type="pct"/>
            <w:vAlign w:val="bottom"/>
            <w:hideMark/>
          </w:tcPr>
          <w:p w:rsidR="007F4C5A" w:rsidRPr="00F11C6E" w:rsidRDefault="007F4C5A" w:rsidP="007F4C5A">
            <w:pPr>
              <w:rPr>
                <w:szCs w:val="22"/>
              </w:rPr>
            </w:pPr>
            <w:r w:rsidRPr="00F11C6E">
              <w:rPr>
                <w:szCs w:val="22"/>
              </w:rPr>
              <w:t>Other current liabilities</w:t>
            </w:r>
          </w:p>
        </w:tc>
        <w:tc>
          <w:tcPr>
            <w:tcW w:w="171" w:type="pct"/>
          </w:tcPr>
          <w:p w:rsidR="007F4C5A" w:rsidRPr="00F11C6E" w:rsidRDefault="007F4C5A" w:rsidP="007F4C5A">
            <w:pPr>
              <w:pStyle w:val="BodyText"/>
              <w:spacing w:after="0"/>
              <w:ind w:right="-45"/>
              <w:jc w:val="both"/>
              <w:rPr>
                <w:rFonts w:cs="Times New Roman"/>
                <w:szCs w:val="22"/>
              </w:rPr>
            </w:pPr>
          </w:p>
        </w:tc>
        <w:tc>
          <w:tcPr>
            <w:tcW w:w="586" w:type="pct"/>
          </w:tcPr>
          <w:p w:rsidR="007F4C5A" w:rsidRPr="00F11C6E" w:rsidRDefault="00467150" w:rsidP="002C5004">
            <w:pPr>
              <w:tabs>
                <w:tab w:val="decimal" w:pos="869"/>
              </w:tabs>
              <w:spacing w:line="240" w:lineRule="auto"/>
              <w:ind w:left="-108" w:right="-112"/>
              <w:rPr>
                <w:rFonts w:cs="Times New Roman"/>
                <w:szCs w:val="22"/>
              </w:rPr>
            </w:pPr>
            <w:r>
              <w:rPr>
                <w:rFonts w:cs="Times New Roman"/>
                <w:szCs w:val="22"/>
              </w:rPr>
              <w:t>16,455</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646" w:type="pct"/>
            <w:gridSpan w:val="2"/>
          </w:tcPr>
          <w:p w:rsidR="007F4C5A" w:rsidRPr="00F11C6E" w:rsidRDefault="00467150" w:rsidP="007F4C5A">
            <w:pPr>
              <w:tabs>
                <w:tab w:val="decimal" w:pos="540"/>
              </w:tabs>
              <w:spacing w:line="240" w:lineRule="auto"/>
              <w:ind w:left="-108" w:right="17"/>
              <w:jc w:val="right"/>
              <w:rPr>
                <w:rFonts w:cs="Times New Roman"/>
                <w:szCs w:val="22"/>
              </w:rPr>
            </w:pPr>
            <w:r>
              <w:rPr>
                <w:rFonts w:cs="Times New Roman"/>
                <w:szCs w:val="22"/>
              </w:rPr>
              <w:t>101,393</w:t>
            </w:r>
          </w:p>
        </w:tc>
        <w:tc>
          <w:tcPr>
            <w:tcW w:w="128" w:type="pct"/>
          </w:tcPr>
          <w:p w:rsidR="007F4C5A" w:rsidRPr="00F11C6E" w:rsidRDefault="007F4C5A" w:rsidP="007F4C5A">
            <w:pPr>
              <w:tabs>
                <w:tab w:val="decimal" w:pos="540"/>
              </w:tabs>
              <w:spacing w:line="240" w:lineRule="auto"/>
              <w:ind w:left="-108" w:right="17"/>
              <w:jc w:val="right"/>
              <w:rPr>
                <w:rFonts w:cs="Times New Roman"/>
                <w:szCs w:val="22"/>
              </w:rPr>
            </w:pPr>
          </w:p>
        </w:tc>
        <w:tc>
          <w:tcPr>
            <w:tcW w:w="576" w:type="pct"/>
          </w:tcPr>
          <w:p w:rsidR="007F4C5A" w:rsidRPr="00F11C6E" w:rsidRDefault="00467150" w:rsidP="00D873E7">
            <w:pPr>
              <w:spacing w:line="240" w:lineRule="auto"/>
              <w:ind w:left="-108" w:right="-58"/>
              <w:jc w:val="right"/>
              <w:rPr>
                <w:rFonts w:cs="Times New Roman"/>
                <w:szCs w:val="22"/>
              </w:rPr>
            </w:pPr>
            <w:r>
              <w:rPr>
                <w:rFonts w:cs="Times New Roman"/>
                <w:szCs w:val="22"/>
              </w:rPr>
              <w:t>(3,816)</w:t>
            </w:r>
          </w:p>
        </w:tc>
        <w:tc>
          <w:tcPr>
            <w:tcW w:w="144" w:type="pct"/>
            <w:gridSpan w:val="2"/>
          </w:tcPr>
          <w:p w:rsidR="007F4C5A" w:rsidRPr="00F11C6E" w:rsidRDefault="007F4C5A" w:rsidP="007F4C5A">
            <w:pPr>
              <w:tabs>
                <w:tab w:val="decimal" w:pos="540"/>
              </w:tabs>
              <w:spacing w:line="240" w:lineRule="auto"/>
              <w:ind w:left="-108" w:right="17"/>
              <w:jc w:val="right"/>
              <w:rPr>
                <w:rFonts w:cs="Times New Roman"/>
                <w:szCs w:val="22"/>
              </w:rPr>
            </w:pPr>
          </w:p>
        </w:tc>
        <w:tc>
          <w:tcPr>
            <w:tcW w:w="609" w:type="pct"/>
          </w:tcPr>
          <w:p w:rsidR="007F4C5A" w:rsidRPr="00D873E7" w:rsidRDefault="00467150" w:rsidP="001B57CC">
            <w:pPr>
              <w:tabs>
                <w:tab w:val="decimal" w:pos="540"/>
              </w:tabs>
              <w:spacing w:line="240" w:lineRule="auto"/>
              <w:ind w:left="-108"/>
              <w:jc w:val="right"/>
            </w:pPr>
            <w:r w:rsidRPr="00D873E7">
              <w:t>3,028</w:t>
            </w:r>
          </w:p>
        </w:tc>
      </w:tr>
      <w:tr w:rsidR="00467150" w:rsidRPr="00F11C6E" w:rsidTr="002328C5">
        <w:tc>
          <w:tcPr>
            <w:tcW w:w="2012" w:type="pct"/>
            <w:vAlign w:val="bottom"/>
            <w:hideMark/>
          </w:tcPr>
          <w:p w:rsidR="00467150" w:rsidRPr="00F11C6E" w:rsidRDefault="00467150" w:rsidP="00467150">
            <w:pPr>
              <w:spacing w:line="240" w:lineRule="auto"/>
              <w:rPr>
                <w:szCs w:val="22"/>
                <w:lang w:val="en-US" w:bidi="th-TH"/>
              </w:rPr>
            </w:pPr>
            <w:r w:rsidRPr="00F11C6E">
              <w:rPr>
                <w:szCs w:val="22"/>
              </w:rPr>
              <w:t>Other non-current liabilities</w:t>
            </w:r>
          </w:p>
        </w:tc>
        <w:tc>
          <w:tcPr>
            <w:tcW w:w="171" w:type="pct"/>
          </w:tcPr>
          <w:p w:rsidR="00467150" w:rsidRPr="00F11C6E" w:rsidRDefault="00467150" w:rsidP="00467150">
            <w:pPr>
              <w:pStyle w:val="BodyText"/>
              <w:spacing w:after="0"/>
              <w:ind w:right="-45"/>
              <w:jc w:val="both"/>
              <w:rPr>
                <w:rFonts w:cs="Times New Roman"/>
                <w:szCs w:val="22"/>
              </w:rPr>
            </w:pPr>
          </w:p>
        </w:tc>
        <w:tc>
          <w:tcPr>
            <w:tcW w:w="586" w:type="pct"/>
          </w:tcPr>
          <w:p w:rsidR="00467150" w:rsidRPr="00F11C6E" w:rsidRDefault="00467150" w:rsidP="002C5004">
            <w:pPr>
              <w:tabs>
                <w:tab w:val="decimal" w:pos="869"/>
              </w:tabs>
              <w:spacing w:line="240" w:lineRule="auto"/>
              <w:ind w:left="-108" w:right="-112"/>
              <w:rPr>
                <w:rFonts w:cs="Times New Roman"/>
                <w:szCs w:val="22"/>
              </w:rPr>
            </w:pPr>
            <w:r>
              <w:rPr>
                <w:rFonts w:cs="Times New Roman"/>
                <w:szCs w:val="22"/>
              </w:rPr>
              <w:t>17,693</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467150" w:rsidRPr="00F11C6E" w:rsidRDefault="00467150" w:rsidP="00D873E7">
            <w:pPr>
              <w:tabs>
                <w:tab w:val="decimal" w:pos="540"/>
              </w:tabs>
              <w:spacing w:line="240" w:lineRule="auto"/>
              <w:ind w:left="-108" w:right="-43"/>
              <w:jc w:val="right"/>
              <w:rPr>
                <w:rFonts w:cs="Times New Roman"/>
                <w:szCs w:val="22"/>
              </w:rPr>
            </w:pPr>
            <w:r>
              <w:rPr>
                <w:rFonts w:cs="Times New Roman"/>
                <w:szCs w:val="22"/>
              </w:rPr>
              <w:t>(59,905)</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467150" w:rsidRPr="00F11C6E" w:rsidRDefault="00467150" w:rsidP="00D873E7">
            <w:pPr>
              <w:tabs>
                <w:tab w:val="decimal" w:pos="540"/>
              </w:tabs>
              <w:spacing w:line="240" w:lineRule="auto"/>
              <w:ind w:left="-108" w:right="17"/>
              <w:jc w:val="right"/>
              <w:rPr>
                <w:rFonts w:cs="Times New Roman"/>
                <w:szCs w:val="22"/>
              </w:rPr>
            </w:pPr>
            <w:r>
              <w:rPr>
                <w:rFonts w:cs="Times New Roman"/>
                <w:szCs w:val="22"/>
              </w:rPr>
              <w:t>16,284</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Pr>
          <w:p w:rsidR="00467150" w:rsidRPr="00F11C6E" w:rsidRDefault="00467150" w:rsidP="001B57CC">
            <w:pPr>
              <w:tabs>
                <w:tab w:val="decimal" w:pos="911"/>
              </w:tabs>
              <w:spacing w:line="240" w:lineRule="auto"/>
              <w:ind w:left="-108" w:right="-104"/>
              <w:rPr>
                <w:rFonts w:cs="Times New Roman"/>
                <w:szCs w:val="22"/>
              </w:rPr>
            </w:pPr>
            <w:r>
              <w:rPr>
                <w:rFonts w:cs="Times New Roman"/>
                <w:szCs w:val="22"/>
              </w:rPr>
              <w:t>(59,191)</w:t>
            </w:r>
          </w:p>
        </w:tc>
      </w:tr>
      <w:tr w:rsidR="00467150" w:rsidRPr="00F11C6E" w:rsidTr="002328C5">
        <w:tc>
          <w:tcPr>
            <w:tcW w:w="2183" w:type="pct"/>
            <w:gridSpan w:val="2"/>
            <w:vAlign w:val="bottom"/>
          </w:tcPr>
          <w:p w:rsidR="00467150" w:rsidRPr="00F11C6E" w:rsidRDefault="00467150" w:rsidP="00467150">
            <w:pPr>
              <w:pStyle w:val="BodyText"/>
              <w:spacing w:after="0"/>
              <w:ind w:right="-45"/>
              <w:jc w:val="both"/>
              <w:rPr>
                <w:rFonts w:cs="Times New Roman"/>
                <w:szCs w:val="22"/>
              </w:rPr>
            </w:pPr>
            <w:r w:rsidRPr="00F11C6E">
              <w:rPr>
                <w:szCs w:val="22"/>
              </w:rPr>
              <w:t>Cash paid for employee benefit</w:t>
            </w:r>
          </w:p>
        </w:tc>
        <w:tc>
          <w:tcPr>
            <w:tcW w:w="586" w:type="pct"/>
            <w:tcBorders>
              <w:top w:val="nil"/>
              <w:left w:val="nil"/>
              <w:right w:val="nil"/>
            </w:tcBorders>
            <w:vAlign w:val="bottom"/>
          </w:tcPr>
          <w:p w:rsidR="00467150" w:rsidRPr="006E1819" w:rsidRDefault="00467150" w:rsidP="006E1819">
            <w:pPr>
              <w:tabs>
                <w:tab w:val="decimal" w:pos="540"/>
              </w:tabs>
              <w:spacing w:line="240" w:lineRule="auto"/>
              <w:ind w:left="-108" w:right="-44"/>
              <w:rPr>
                <w:rFonts w:cs="Times New Roman"/>
                <w:szCs w:val="22"/>
              </w:rPr>
            </w:pPr>
            <w:r w:rsidRPr="006E1819">
              <w:rPr>
                <w:rFonts w:cs="Times New Roman"/>
                <w:szCs w:val="22"/>
              </w:rPr>
              <w:t>-</w:t>
            </w:r>
          </w:p>
        </w:tc>
        <w:tc>
          <w:tcPr>
            <w:tcW w:w="128" w:type="pct"/>
          </w:tcPr>
          <w:p w:rsidR="00467150" w:rsidRPr="00F11C6E" w:rsidRDefault="00467150" w:rsidP="00467150">
            <w:pPr>
              <w:tabs>
                <w:tab w:val="decimal" w:pos="540"/>
              </w:tabs>
              <w:spacing w:line="240" w:lineRule="auto"/>
              <w:ind w:left="-108" w:right="-3"/>
              <w:jc w:val="right"/>
              <w:rPr>
                <w:rFonts w:cs="Times New Roman"/>
                <w:szCs w:val="22"/>
              </w:rPr>
            </w:pPr>
          </w:p>
        </w:tc>
        <w:tc>
          <w:tcPr>
            <w:tcW w:w="646" w:type="pct"/>
            <w:gridSpan w:val="2"/>
            <w:tcBorders>
              <w:top w:val="nil"/>
              <w:left w:val="nil"/>
              <w:right w:val="nil"/>
            </w:tcBorders>
          </w:tcPr>
          <w:p w:rsidR="00467150" w:rsidRPr="00F11C6E" w:rsidRDefault="00467150" w:rsidP="00D873E7">
            <w:pPr>
              <w:tabs>
                <w:tab w:val="decimal" w:pos="540"/>
              </w:tabs>
              <w:spacing w:line="240" w:lineRule="auto"/>
              <w:ind w:left="-108" w:right="-43"/>
              <w:jc w:val="right"/>
              <w:rPr>
                <w:rFonts w:cs="Times New Roman"/>
                <w:szCs w:val="22"/>
              </w:rPr>
            </w:pPr>
            <w:r>
              <w:rPr>
                <w:rFonts w:cs="Times New Roman"/>
                <w:szCs w:val="22"/>
              </w:rPr>
              <w:t>(7,798)</w:t>
            </w:r>
          </w:p>
        </w:tc>
        <w:tc>
          <w:tcPr>
            <w:tcW w:w="128" w:type="pct"/>
            <w:vAlign w:val="bottom"/>
          </w:tcPr>
          <w:p w:rsidR="00467150" w:rsidRPr="00F11C6E" w:rsidRDefault="00467150" w:rsidP="00467150">
            <w:pPr>
              <w:rPr>
                <w:color w:val="000000"/>
                <w:szCs w:val="22"/>
              </w:rPr>
            </w:pPr>
          </w:p>
        </w:tc>
        <w:tc>
          <w:tcPr>
            <w:tcW w:w="576" w:type="pct"/>
            <w:tcBorders>
              <w:top w:val="nil"/>
              <w:left w:val="nil"/>
              <w:right w:val="nil"/>
            </w:tcBorders>
            <w:vAlign w:val="bottom"/>
          </w:tcPr>
          <w:p w:rsidR="00467150" w:rsidRPr="00F11C6E" w:rsidRDefault="00467150" w:rsidP="002C5004">
            <w:pPr>
              <w:tabs>
                <w:tab w:val="decimal" w:pos="458"/>
              </w:tabs>
              <w:spacing w:line="240" w:lineRule="auto"/>
              <w:ind w:left="-108" w:right="17"/>
              <w:rPr>
                <w:rFonts w:cs="Times New Roman"/>
                <w:szCs w:val="22"/>
              </w:rPr>
            </w:pPr>
            <w:r>
              <w:rPr>
                <w:rFonts w:cs="Times New Roman"/>
                <w:szCs w:val="22"/>
              </w:rPr>
              <w:t>-</w:t>
            </w:r>
          </w:p>
        </w:tc>
        <w:tc>
          <w:tcPr>
            <w:tcW w:w="144" w:type="pct"/>
            <w:gridSpan w:val="2"/>
            <w:vAlign w:val="bottom"/>
          </w:tcPr>
          <w:p w:rsidR="00467150" w:rsidRPr="00F11C6E" w:rsidRDefault="00467150" w:rsidP="00467150">
            <w:pPr>
              <w:tabs>
                <w:tab w:val="decimal" w:pos="540"/>
              </w:tabs>
              <w:spacing w:line="240" w:lineRule="auto"/>
              <w:ind w:left="-108" w:right="17"/>
              <w:rPr>
                <w:rFonts w:cs="Times New Roman"/>
                <w:szCs w:val="22"/>
              </w:rPr>
            </w:pPr>
          </w:p>
        </w:tc>
        <w:tc>
          <w:tcPr>
            <w:tcW w:w="609" w:type="pct"/>
            <w:tcBorders>
              <w:top w:val="nil"/>
              <w:left w:val="nil"/>
              <w:right w:val="nil"/>
            </w:tcBorders>
            <w:vAlign w:val="bottom"/>
          </w:tcPr>
          <w:p w:rsidR="00467150" w:rsidRPr="00F11C6E" w:rsidRDefault="00467150" w:rsidP="002C5004">
            <w:pPr>
              <w:tabs>
                <w:tab w:val="decimal" w:pos="458"/>
              </w:tabs>
              <w:spacing w:line="240" w:lineRule="auto"/>
              <w:ind w:left="-108" w:right="17"/>
              <w:rPr>
                <w:rFonts w:cs="Times New Roman"/>
                <w:szCs w:val="22"/>
              </w:rPr>
            </w:pPr>
            <w:r>
              <w:rPr>
                <w:rFonts w:cs="Times New Roman"/>
                <w:szCs w:val="22"/>
              </w:rPr>
              <w:t>-</w:t>
            </w:r>
          </w:p>
        </w:tc>
      </w:tr>
      <w:tr w:rsidR="00467150" w:rsidRPr="00F11C6E" w:rsidTr="002328C5">
        <w:tc>
          <w:tcPr>
            <w:tcW w:w="2012" w:type="pct"/>
            <w:vAlign w:val="bottom"/>
            <w:hideMark/>
          </w:tcPr>
          <w:p w:rsidR="00467150" w:rsidRPr="00F11C6E" w:rsidRDefault="00467150" w:rsidP="00467150">
            <w:pPr>
              <w:rPr>
                <w:szCs w:val="22"/>
              </w:rPr>
            </w:pPr>
            <w:r w:rsidRPr="00F11C6E">
              <w:rPr>
                <w:szCs w:val="22"/>
              </w:rPr>
              <w:t>Cash paid for litigation</w:t>
            </w:r>
          </w:p>
        </w:tc>
        <w:tc>
          <w:tcPr>
            <w:tcW w:w="171" w:type="pct"/>
          </w:tcPr>
          <w:p w:rsidR="00467150" w:rsidRPr="00F11C6E" w:rsidRDefault="00467150" w:rsidP="00467150">
            <w:pPr>
              <w:pStyle w:val="BodyText"/>
              <w:spacing w:after="0"/>
              <w:ind w:right="-45"/>
              <w:jc w:val="both"/>
              <w:rPr>
                <w:rFonts w:cs="Times New Roman"/>
                <w:szCs w:val="22"/>
              </w:rPr>
            </w:pPr>
          </w:p>
        </w:tc>
        <w:tc>
          <w:tcPr>
            <w:tcW w:w="586" w:type="pct"/>
            <w:tcBorders>
              <w:top w:val="nil"/>
              <w:left w:val="nil"/>
              <w:bottom w:val="single" w:sz="4" w:space="0" w:color="auto"/>
              <w:right w:val="nil"/>
            </w:tcBorders>
            <w:vAlign w:val="bottom"/>
          </w:tcPr>
          <w:p w:rsidR="00467150" w:rsidRPr="00F11C6E" w:rsidRDefault="00467150" w:rsidP="006E1819">
            <w:pPr>
              <w:spacing w:line="240" w:lineRule="auto"/>
              <w:ind w:left="-108" w:right="-94"/>
              <w:jc w:val="right"/>
              <w:rPr>
                <w:rFonts w:cs="Times New Roman"/>
                <w:szCs w:val="22"/>
              </w:rPr>
            </w:pPr>
            <w:r>
              <w:rPr>
                <w:rFonts w:cs="Times New Roman"/>
                <w:szCs w:val="22"/>
              </w:rPr>
              <w:t>(718)</w:t>
            </w:r>
          </w:p>
        </w:tc>
        <w:tc>
          <w:tcPr>
            <w:tcW w:w="128" w:type="pct"/>
            <w:vAlign w:val="bottom"/>
          </w:tcPr>
          <w:p w:rsidR="00467150" w:rsidRPr="00F11C6E" w:rsidRDefault="00467150" w:rsidP="00467150">
            <w:pPr>
              <w:spacing w:line="240" w:lineRule="auto"/>
              <w:ind w:right="-3"/>
              <w:jc w:val="right"/>
              <w:rPr>
                <w:color w:val="000000"/>
                <w:szCs w:val="22"/>
                <w:lang w:val="en-US" w:bidi="th-TH"/>
              </w:rPr>
            </w:pPr>
          </w:p>
        </w:tc>
        <w:tc>
          <w:tcPr>
            <w:tcW w:w="646" w:type="pct"/>
            <w:gridSpan w:val="2"/>
            <w:tcBorders>
              <w:left w:val="nil"/>
              <w:bottom w:val="single" w:sz="4" w:space="0" w:color="auto"/>
              <w:right w:val="nil"/>
            </w:tcBorders>
            <w:vAlign w:val="bottom"/>
          </w:tcPr>
          <w:p w:rsidR="00467150" w:rsidRPr="00F11C6E" w:rsidRDefault="00467150" w:rsidP="00D873E7">
            <w:pPr>
              <w:tabs>
                <w:tab w:val="decimal" w:pos="540"/>
              </w:tabs>
              <w:spacing w:line="240" w:lineRule="auto"/>
              <w:ind w:left="-108" w:right="-43"/>
              <w:jc w:val="right"/>
              <w:rPr>
                <w:color w:val="000000"/>
                <w:szCs w:val="22"/>
                <w:lang w:val="en-US" w:bidi="th-TH"/>
              </w:rPr>
            </w:pPr>
            <w:r>
              <w:rPr>
                <w:color w:val="000000"/>
                <w:szCs w:val="22"/>
                <w:lang w:val="en-US" w:bidi="th-TH"/>
              </w:rPr>
              <w:t>(</w:t>
            </w:r>
            <w:r w:rsidRPr="00D873E7">
              <w:rPr>
                <w:rFonts w:cs="Times New Roman"/>
                <w:szCs w:val="22"/>
              </w:rPr>
              <w:t>173</w:t>
            </w:r>
            <w:r>
              <w:rPr>
                <w:color w:val="000000"/>
                <w:szCs w:val="22"/>
                <w:lang w:val="en-US" w:bidi="th-TH"/>
              </w:rPr>
              <w:t>,828)</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Borders>
              <w:left w:val="nil"/>
              <w:bottom w:val="single" w:sz="4" w:space="0" w:color="auto"/>
              <w:right w:val="nil"/>
            </w:tcBorders>
            <w:vAlign w:val="bottom"/>
          </w:tcPr>
          <w:p w:rsidR="00467150" w:rsidRPr="00F11C6E" w:rsidRDefault="00467150" w:rsidP="002C5004">
            <w:pPr>
              <w:tabs>
                <w:tab w:val="decimal" w:pos="458"/>
              </w:tabs>
              <w:spacing w:line="240" w:lineRule="auto"/>
              <w:ind w:left="-108" w:right="17"/>
              <w:rPr>
                <w:rFonts w:cs="Times New Roman"/>
                <w:szCs w:val="22"/>
              </w:rPr>
            </w:pPr>
            <w:r>
              <w:rPr>
                <w:rFonts w:cs="Times New Roman"/>
                <w:szCs w:val="22"/>
              </w:rPr>
              <w:t>-</w:t>
            </w:r>
          </w:p>
        </w:tc>
        <w:tc>
          <w:tcPr>
            <w:tcW w:w="144" w:type="pct"/>
            <w:gridSpan w:val="2"/>
            <w:vAlign w:val="bottom"/>
          </w:tcPr>
          <w:p w:rsidR="00467150" w:rsidRPr="00F11C6E" w:rsidRDefault="00467150" w:rsidP="00467150">
            <w:pPr>
              <w:tabs>
                <w:tab w:val="decimal" w:pos="540"/>
              </w:tabs>
              <w:spacing w:line="240" w:lineRule="auto"/>
              <w:ind w:left="-108" w:right="17"/>
              <w:rPr>
                <w:rFonts w:cs="Times New Roman"/>
                <w:szCs w:val="22"/>
              </w:rPr>
            </w:pPr>
          </w:p>
        </w:tc>
        <w:tc>
          <w:tcPr>
            <w:tcW w:w="609" w:type="pct"/>
            <w:tcBorders>
              <w:left w:val="nil"/>
              <w:bottom w:val="single" w:sz="4" w:space="0" w:color="auto"/>
              <w:right w:val="nil"/>
            </w:tcBorders>
            <w:vAlign w:val="bottom"/>
          </w:tcPr>
          <w:p w:rsidR="00467150" w:rsidRPr="00F11C6E" w:rsidRDefault="00467150" w:rsidP="001B57CC">
            <w:pPr>
              <w:tabs>
                <w:tab w:val="decimal" w:pos="911"/>
              </w:tabs>
              <w:spacing w:line="240" w:lineRule="auto"/>
              <w:ind w:left="-108" w:right="-104"/>
              <w:rPr>
                <w:rFonts w:cs="Times New Roman"/>
                <w:szCs w:val="22"/>
              </w:rPr>
            </w:pPr>
            <w:r>
              <w:rPr>
                <w:rFonts w:cs="Times New Roman"/>
                <w:szCs w:val="22"/>
              </w:rPr>
              <w:t>(1,517)</w:t>
            </w:r>
          </w:p>
        </w:tc>
      </w:tr>
      <w:tr w:rsidR="00467150" w:rsidRPr="00F11C6E" w:rsidTr="002328C5">
        <w:tc>
          <w:tcPr>
            <w:tcW w:w="2183" w:type="pct"/>
            <w:gridSpan w:val="2"/>
            <w:vAlign w:val="bottom"/>
            <w:hideMark/>
          </w:tcPr>
          <w:p w:rsidR="00467150" w:rsidRPr="00F11C6E" w:rsidRDefault="00467150" w:rsidP="001A0A5E">
            <w:pPr>
              <w:pStyle w:val="BodyText"/>
              <w:spacing w:after="0"/>
              <w:ind w:right="-45"/>
              <w:rPr>
                <w:rFonts w:cs="Times New Roman"/>
                <w:szCs w:val="22"/>
              </w:rPr>
            </w:pPr>
            <w:r w:rsidRPr="00F11C6E">
              <w:rPr>
                <w:color w:val="000000"/>
                <w:szCs w:val="22"/>
              </w:rPr>
              <w:t xml:space="preserve">Cash generated from </w:t>
            </w:r>
            <w:r w:rsidR="001A0A5E">
              <w:rPr>
                <w:color w:val="000000"/>
                <w:szCs w:val="22"/>
              </w:rPr>
              <w:t xml:space="preserve">(used in) </w:t>
            </w:r>
            <w:r w:rsidRPr="00F11C6E">
              <w:rPr>
                <w:color w:val="000000"/>
                <w:szCs w:val="22"/>
              </w:rPr>
              <w:t xml:space="preserve">operating </w:t>
            </w:r>
            <w:r w:rsidR="001A0A5E">
              <w:rPr>
                <w:color w:val="000000"/>
                <w:szCs w:val="22"/>
              </w:rPr>
              <w:br/>
              <w:t xml:space="preserve">   </w:t>
            </w:r>
            <w:r w:rsidRPr="00F11C6E">
              <w:rPr>
                <w:color w:val="000000"/>
                <w:szCs w:val="22"/>
              </w:rPr>
              <w:t>activities</w:t>
            </w:r>
          </w:p>
        </w:tc>
        <w:tc>
          <w:tcPr>
            <w:tcW w:w="586" w:type="pct"/>
            <w:tcBorders>
              <w:top w:val="single" w:sz="4" w:space="0" w:color="auto"/>
              <w:left w:val="nil"/>
              <w:bottom w:val="nil"/>
              <w:right w:val="nil"/>
            </w:tcBorders>
            <w:vAlign w:val="bottom"/>
          </w:tcPr>
          <w:p w:rsidR="00467150" w:rsidRPr="00F11C6E" w:rsidRDefault="00467150" w:rsidP="006E1819">
            <w:pPr>
              <w:spacing w:line="240" w:lineRule="auto"/>
              <w:ind w:left="-108" w:right="-94"/>
              <w:jc w:val="right"/>
              <w:rPr>
                <w:rFonts w:cs="Times New Roman"/>
                <w:szCs w:val="22"/>
              </w:rPr>
            </w:pPr>
            <w:r>
              <w:rPr>
                <w:rFonts w:cs="Times New Roman"/>
                <w:szCs w:val="22"/>
              </w:rPr>
              <w:t>(3,952,269)</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Borders>
              <w:top w:val="single" w:sz="4" w:space="0" w:color="auto"/>
              <w:left w:val="nil"/>
              <w:bottom w:val="nil"/>
              <w:right w:val="nil"/>
            </w:tcBorders>
            <w:vAlign w:val="bottom"/>
          </w:tcPr>
          <w:p w:rsidR="00467150" w:rsidRPr="00F11C6E" w:rsidRDefault="002C5004" w:rsidP="00D873E7">
            <w:pPr>
              <w:tabs>
                <w:tab w:val="decimal" w:pos="540"/>
              </w:tabs>
              <w:spacing w:line="240" w:lineRule="auto"/>
              <w:ind w:left="-108" w:right="-43"/>
              <w:jc w:val="right"/>
              <w:rPr>
                <w:rFonts w:cs="Times New Roman"/>
                <w:szCs w:val="22"/>
              </w:rPr>
            </w:pPr>
            <w:r>
              <w:rPr>
                <w:rFonts w:cs="Times New Roman"/>
                <w:szCs w:val="22"/>
              </w:rPr>
              <w:t>(1,115,107</w:t>
            </w:r>
            <w:r w:rsidR="00467150">
              <w:rPr>
                <w:rFonts w:cs="Times New Roman"/>
                <w:szCs w:val="22"/>
              </w:rPr>
              <w:t>)</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Borders>
              <w:top w:val="single" w:sz="4" w:space="0" w:color="auto"/>
              <w:left w:val="nil"/>
              <w:bottom w:val="nil"/>
              <w:right w:val="nil"/>
            </w:tcBorders>
            <w:vAlign w:val="bottom"/>
          </w:tcPr>
          <w:p w:rsidR="00467150" w:rsidRPr="00F11C6E" w:rsidRDefault="00467150" w:rsidP="00467150">
            <w:pPr>
              <w:tabs>
                <w:tab w:val="decimal" w:pos="540"/>
              </w:tabs>
              <w:spacing w:line="240" w:lineRule="auto"/>
              <w:ind w:left="-108" w:right="17"/>
              <w:jc w:val="right"/>
              <w:rPr>
                <w:rFonts w:cs="Times New Roman"/>
                <w:szCs w:val="22"/>
              </w:rPr>
            </w:pPr>
            <w:r>
              <w:rPr>
                <w:rFonts w:cs="Times New Roman"/>
                <w:szCs w:val="22"/>
              </w:rPr>
              <w:t>519,324</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Borders>
              <w:top w:val="single" w:sz="4" w:space="0" w:color="auto"/>
              <w:left w:val="nil"/>
              <w:bottom w:val="nil"/>
              <w:right w:val="nil"/>
            </w:tcBorders>
            <w:vAlign w:val="bottom"/>
          </w:tcPr>
          <w:p w:rsidR="00467150" w:rsidRPr="00F11C6E" w:rsidRDefault="00467150" w:rsidP="001B57CC">
            <w:pPr>
              <w:tabs>
                <w:tab w:val="decimal" w:pos="540"/>
              </w:tabs>
              <w:spacing w:line="240" w:lineRule="auto"/>
              <w:ind w:left="-108"/>
              <w:jc w:val="right"/>
              <w:rPr>
                <w:rFonts w:cs="Times New Roman"/>
                <w:szCs w:val="22"/>
              </w:rPr>
            </w:pPr>
            <w:r>
              <w:rPr>
                <w:rFonts w:cs="Times New Roman"/>
                <w:szCs w:val="22"/>
              </w:rPr>
              <w:t>1,399,663</w:t>
            </w:r>
          </w:p>
        </w:tc>
      </w:tr>
      <w:tr w:rsidR="00467150" w:rsidRPr="00F11C6E" w:rsidTr="002328C5">
        <w:tc>
          <w:tcPr>
            <w:tcW w:w="2012" w:type="pct"/>
            <w:vAlign w:val="bottom"/>
            <w:hideMark/>
          </w:tcPr>
          <w:p w:rsidR="00467150" w:rsidRPr="00F11C6E" w:rsidRDefault="002C5004" w:rsidP="00467150">
            <w:pPr>
              <w:spacing w:line="240" w:lineRule="auto"/>
              <w:rPr>
                <w:color w:val="000000"/>
                <w:szCs w:val="22"/>
                <w:lang w:val="en-US" w:bidi="th-TH"/>
              </w:rPr>
            </w:pPr>
            <w:r>
              <w:rPr>
                <w:color w:val="000000"/>
                <w:szCs w:val="22"/>
              </w:rPr>
              <w:t>Tax</w:t>
            </w:r>
            <w:r w:rsidR="00467150" w:rsidRPr="00F11C6E">
              <w:rPr>
                <w:color w:val="000000"/>
                <w:szCs w:val="22"/>
              </w:rPr>
              <w:t xml:space="preserve"> paid</w:t>
            </w:r>
          </w:p>
        </w:tc>
        <w:tc>
          <w:tcPr>
            <w:tcW w:w="171" w:type="pct"/>
          </w:tcPr>
          <w:p w:rsidR="00467150" w:rsidRPr="00F11C6E" w:rsidRDefault="00467150" w:rsidP="00467150">
            <w:pPr>
              <w:pStyle w:val="BodyText"/>
              <w:spacing w:after="0"/>
              <w:ind w:right="-45"/>
              <w:jc w:val="both"/>
              <w:rPr>
                <w:rFonts w:cs="Times New Roman"/>
                <w:szCs w:val="22"/>
              </w:rPr>
            </w:pPr>
          </w:p>
        </w:tc>
        <w:tc>
          <w:tcPr>
            <w:tcW w:w="586" w:type="pct"/>
            <w:tcBorders>
              <w:top w:val="nil"/>
              <w:left w:val="nil"/>
              <w:bottom w:val="single" w:sz="4" w:space="0" w:color="auto"/>
              <w:right w:val="nil"/>
            </w:tcBorders>
          </w:tcPr>
          <w:p w:rsidR="00467150" w:rsidRPr="00F11C6E" w:rsidRDefault="00467150" w:rsidP="006E1819">
            <w:pPr>
              <w:spacing w:line="240" w:lineRule="auto"/>
              <w:ind w:left="-108" w:right="-94"/>
              <w:jc w:val="right"/>
              <w:rPr>
                <w:rFonts w:cs="Times New Roman"/>
                <w:szCs w:val="22"/>
              </w:rPr>
            </w:pPr>
            <w:r>
              <w:rPr>
                <w:rFonts w:cs="Times New Roman"/>
                <w:szCs w:val="22"/>
              </w:rPr>
              <w:t>(527,720)</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Borders>
              <w:top w:val="nil"/>
              <w:left w:val="nil"/>
              <w:bottom w:val="single" w:sz="4" w:space="0" w:color="auto"/>
              <w:right w:val="nil"/>
            </w:tcBorders>
          </w:tcPr>
          <w:p w:rsidR="00467150" w:rsidRPr="00F11C6E" w:rsidRDefault="00467150" w:rsidP="00D873E7">
            <w:pPr>
              <w:tabs>
                <w:tab w:val="decimal" w:pos="540"/>
              </w:tabs>
              <w:spacing w:line="240" w:lineRule="auto"/>
              <w:ind w:left="-108" w:right="-43"/>
              <w:jc w:val="right"/>
              <w:rPr>
                <w:rFonts w:cs="Times New Roman"/>
                <w:szCs w:val="22"/>
              </w:rPr>
            </w:pPr>
            <w:r>
              <w:rPr>
                <w:rFonts w:cs="Times New Roman"/>
                <w:szCs w:val="22"/>
              </w:rPr>
              <w:t>(445,737)</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Borders>
              <w:top w:val="nil"/>
              <w:left w:val="nil"/>
              <w:bottom w:val="single" w:sz="4" w:space="0" w:color="auto"/>
              <w:right w:val="nil"/>
            </w:tcBorders>
          </w:tcPr>
          <w:p w:rsidR="00467150" w:rsidRPr="00F11C6E" w:rsidRDefault="00467150" w:rsidP="00D873E7">
            <w:pPr>
              <w:spacing w:line="240" w:lineRule="auto"/>
              <w:ind w:left="-108" w:right="-58"/>
              <w:jc w:val="right"/>
              <w:rPr>
                <w:rFonts w:cs="Times New Roman"/>
                <w:szCs w:val="22"/>
              </w:rPr>
            </w:pPr>
            <w:r>
              <w:rPr>
                <w:rFonts w:cs="Times New Roman"/>
                <w:szCs w:val="22"/>
              </w:rPr>
              <w:t>(116,409)</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Borders>
              <w:top w:val="nil"/>
              <w:left w:val="nil"/>
              <w:bottom w:val="single" w:sz="4" w:space="0" w:color="auto"/>
              <w:right w:val="nil"/>
            </w:tcBorders>
          </w:tcPr>
          <w:p w:rsidR="00467150" w:rsidRPr="00F11C6E" w:rsidRDefault="00467150" w:rsidP="001B57CC">
            <w:pPr>
              <w:tabs>
                <w:tab w:val="decimal" w:pos="911"/>
              </w:tabs>
              <w:spacing w:line="240" w:lineRule="auto"/>
              <w:ind w:left="-108" w:right="-104"/>
              <w:rPr>
                <w:rFonts w:cs="Times New Roman"/>
                <w:szCs w:val="22"/>
              </w:rPr>
            </w:pPr>
            <w:r>
              <w:rPr>
                <w:rFonts w:cs="Times New Roman"/>
                <w:szCs w:val="22"/>
              </w:rPr>
              <w:t>(100,571)</w:t>
            </w:r>
          </w:p>
        </w:tc>
      </w:tr>
      <w:tr w:rsidR="00467150" w:rsidRPr="00F11C6E" w:rsidTr="002328C5">
        <w:tc>
          <w:tcPr>
            <w:tcW w:w="2183" w:type="pct"/>
            <w:gridSpan w:val="2"/>
            <w:hideMark/>
          </w:tcPr>
          <w:p w:rsidR="00467150" w:rsidRPr="00D95476" w:rsidRDefault="00467150" w:rsidP="00D95476">
            <w:pPr>
              <w:spacing w:line="240" w:lineRule="auto"/>
              <w:rPr>
                <w:b/>
                <w:bCs/>
                <w:spacing w:val="-6"/>
                <w:szCs w:val="22"/>
                <w:lang w:val="en-US" w:bidi="th-TH"/>
              </w:rPr>
            </w:pPr>
            <w:r w:rsidRPr="00D95476">
              <w:rPr>
                <w:b/>
                <w:bCs/>
                <w:spacing w:val="-6"/>
                <w:szCs w:val="22"/>
              </w:rPr>
              <w:t>Net cash from (used in) operating</w:t>
            </w:r>
            <w:r w:rsidR="00D95476" w:rsidRPr="00D95476">
              <w:rPr>
                <w:b/>
                <w:bCs/>
                <w:spacing w:val="-6"/>
                <w:szCs w:val="22"/>
              </w:rPr>
              <w:t xml:space="preserve"> activit</w:t>
            </w:r>
            <w:r w:rsidR="001242F9">
              <w:rPr>
                <w:b/>
                <w:bCs/>
                <w:spacing w:val="-6"/>
                <w:szCs w:val="22"/>
              </w:rPr>
              <w:t>i</w:t>
            </w:r>
            <w:r w:rsidR="00D95476" w:rsidRPr="00D95476">
              <w:rPr>
                <w:b/>
                <w:bCs/>
                <w:spacing w:val="-6"/>
                <w:szCs w:val="22"/>
              </w:rPr>
              <w:t>es</w:t>
            </w:r>
          </w:p>
        </w:tc>
        <w:tc>
          <w:tcPr>
            <w:tcW w:w="586" w:type="pct"/>
            <w:tcBorders>
              <w:top w:val="single" w:sz="4" w:space="0" w:color="auto"/>
              <w:left w:val="nil"/>
              <w:bottom w:val="single" w:sz="4" w:space="0" w:color="auto"/>
              <w:right w:val="nil"/>
            </w:tcBorders>
          </w:tcPr>
          <w:p w:rsidR="00467150" w:rsidRPr="00F11C6E" w:rsidRDefault="00467150" w:rsidP="006E1819">
            <w:pPr>
              <w:spacing w:line="240" w:lineRule="auto"/>
              <w:ind w:left="-108" w:right="-94"/>
              <w:jc w:val="right"/>
              <w:rPr>
                <w:rFonts w:cs="Times New Roman"/>
                <w:b/>
                <w:bCs/>
                <w:szCs w:val="22"/>
              </w:rPr>
            </w:pPr>
            <w:r>
              <w:rPr>
                <w:rFonts w:cs="Times New Roman"/>
                <w:b/>
                <w:bCs/>
                <w:szCs w:val="22"/>
              </w:rPr>
              <w:t>(4,479,989)</w:t>
            </w:r>
          </w:p>
        </w:tc>
        <w:tc>
          <w:tcPr>
            <w:tcW w:w="128" w:type="pct"/>
          </w:tcPr>
          <w:p w:rsidR="00467150" w:rsidRPr="00F11C6E" w:rsidRDefault="00467150" w:rsidP="00467150">
            <w:pPr>
              <w:tabs>
                <w:tab w:val="decimal" w:pos="540"/>
              </w:tabs>
              <w:spacing w:line="240" w:lineRule="auto"/>
              <w:ind w:left="-108" w:right="17"/>
              <w:jc w:val="right"/>
              <w:rPr>
                <w:rFonts w:cs="Times New Roman"/>
                <w:b/>
                <w:bCs/>
                <w:szCs w:val="22"/>
              </w:rPr>
            </w:pPr>
          </w:p>
        </w:tc>
        <w:tc>
          <w:tcPr>
            <w:tcW w:w="646" w:type="pct"/>
            <w:gridSpan w:val="2"/>
            <w:tcBorders>
              <w:top w:val="single" w:sz="4" w:space="0" w:color="auto"/>
              <w:left w:val="nil"/>
              <w:bottom w:val="single" w:sz="4" w:space="0" w:color="auto"/>
              <w:right w:val="nil"/>
            </w:tcBorders>
          </w:tcPr>
          <w:p w:rsidR="00467150" w:rsidRPr="00D873E7" w:rsidRDefault="002C5004" w:rsidP="00D873E7">
            <w:pPr>
              <w:tabs>
                <w:tab w:val="decimal" w:pos="540"/>
              </w:tabs>
              <w:spacing w:line="240" w:lineRule="auto"/>
              <w:ind w:left="-108" w:right="-43"/>
              <w:jc w:val="right"/>
              <w:rPr>
                <w:rFonts w:cs="Times New Roman"/>
                <w:b/>
                <w:bCs/>
                <w:szCs w:val="22"/>
              </w:rPr>
            </w:pPr>
            <w:r>
              <w:rPr>
                <w:rFonts w:cs="Times New Roman"/>
                <w:b/>
                <w:bCs/>
                <w:szCs w:val="22"/>
              </w:rPr>
              <w:t>(1,560,844</w:t>
            </w:r>
            <w:r w:rsidR="00467150" w:rsidRPr="00D873E7">
              <w:rPr>
                <w:rFonts w:cs="Times New Roman"/>
                <w:b/>
                <w:bCs/>
                <w:szCs w:val="22"/>
              </w:rPr>
              <w:t>)</w:t>
            </w:r>
          </w:p>
        </w:tc>
        <w:tc>
          <w:tcPr>
            <w:tcW w:w="128" w:type="pct"/>
          </w:tcPr>
          <w:p w:rsidR="00467150" w:rsidRPr="00F11C6E" w:rsidRDefault="00467150" w:rsidP="00467150">
            <w:pPr>
              <w:tabs>
                <w:tab w:val="decimal" w:pos="540"/>
              </w:tabs>
              <w:spacing w:line="240" w:lineRule="auto"/>
              <w:ind w:left="-108" w:right="17"/>
              <w:jc w:val="right"/>
              <w:rPr>
                <w:rFonts w:cs="Times New Roman"/>
                <w:b/>
                <w:bCs/>
                <w:szCs w:val="22"/>
              </w:rPr>
            </w:pPr>
          </w:p>
        </w:tc>
        <w:tc>
          <w:tcPr>
            <w:tcW w:w="576" w:type="pct"/>
            <w:tcBorders>
              <w:top w:val="single" w:sz="4" w:space="0" w:color="auto"/>
              <w:left w:val="nil"/>
              <w:bottom w:val="single" w:sz="4" w:space="0" w:color="auto"/>
              <w:right w:val="nil"/>
            </w:tcBorders>
          </w:tcPr>
          <w:p w:rsidR="00467150" w:rsidRPr="00F11C6E" w:rsidRDefault="00467150" w:rsidP="00467150">
            <w:pPr>
              <w:tabs>
                <w:tab w:val="decimal" w:pos="540"/>
              </w:tabs>
              <w:spacing w:line="240" w:lineRule="auto"/>
              <w:ind w:left="-108" w:right="17"/>
              <w:jc w:val="right"/>
              <w:rPr>
                <w:rFonts w:cs="Times New Roman"/>
                <w:b/>
                <w:bCs/>
                <w:szCs w:val="22"/>
              </w:rPr>
            </w:pPr>
            <w:r>
              <w:rPr>
                <w:rFonts w:cs="Times New Roman"/>
                <w:b/>
                <w:bCs/>
                <w:szCs w:val="22"/>
              </w:rPr>
              <w:t>402,915</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b/>
                <w:bCs/>
                <w:szCs w:val="22"/>
              </w:rPr>
            </w:pPr>
          </w:p>
        </w:tc>
        <w:tc>
          <w:tcPr>
            <w:tcW w:w="609" w:type="pct"/>
            <w:tcBorders>
              <w:top w:val="single" w:sz="4" w:space="0" w:color="auto"/>
              <w:left w:val="nil"/>
              <w:bottom w:val="single" w:sz="4" w:space="0" w:color="auto"/>
              <w:right w:val="nil"/>
            </w:tcBorders>
          </w:tcPr>
          <w:p w:rsidR="00467150" w:rsidRPr="00F11C6E" w:rsidRDefault="00233F35" w:rsidP="001B57CC">
            <w:pPr>
              <w:tabs>
                <w:tab w:val="decimal" w:pos="540"/>
              </w:tabs>
              <w:spacing w:line="240" w:lineRule="auto"/>
              <w:ind w:left="-108"/>
              <w:jc w:val="right"/>
              <w:rPr>
                <w:rFonts w:cs="Times New Roman"/>
                <w:b/>
                <w:bCs/>
                <w:szCs w:val="22"/>
              </w:rPr>
            </w:pPr>
            <w:r>
              <w:rPr>
                <w:rFonts w:cs="Times New Roman"/>
                <w:b/>
                <w:bCs/>
                <w:szCs w:val="22"/>
              </w:rPr>
              <w:t>1,299,092</w:t>
            </w:r>
          </w:p>
        </w:tc>
      </w:tr>
      <w:tr w:rsidR="00F97C74" w:rsidRPr="00F11C6E" w:rsidTr="00F97C74">
        <w:tc>
          <w:tcPr>
            <w:tcW w:w="2183" w:type="pct"/>
            <w:gridSpan w:val="2"/>
          </w:tcPr>
          <w:p w:rsidR="00F97C74" w:rsidRPr="00D95476" w:rsidRDefault="00F97C74" w:rsidP="00D95476">
            <w:pPr>
              <w:spacing w:line="240" w:lineRule="auto"/>
              <w:rPr>
                <w:b/>
                <w:bCs/>
                <w:spacing w:val="-6"/>
                <w:szCs w:val="22"/>
              </w:rPr>
            </w:pPr>
          </w:p>
        </w:tc>
        <w:tc>
          <w:tcPr>
            <w:tcW w:w="586" w:type="pct"/>
            <w:tcBorders>
              <w:top w:val="single" w:sz="4" w:space="0" w:color="auto"/>
              <w:left w:val="nil"/>
              <w:right w:val="nil"/>
            </w:tcBorders>
          </w:tcPr>
          <w:p w:rsidR="00F97C74" w:rsidRDefault="00F97C74" w:rsidP="006E1819">
            <w:pPr>
              <w:spacing w:line="240" w:lineRule="auto"/>
              <w:ind w:left="-108" w:right="-94"/>
              <w:jc w:val="right"/>
              <w:rPr>
                <w:rFonts w:cs="Times New Roman"/>
                <w:b/>
                <w:bCs/>
                <w:szCs w:val="22"/>
              </w:rPr>
            </w:pPr>
          </w:p>
        </w:tc>
        <w:tc>
          <w:tcPr>
            <w:tcW w:w="128" w:type="pct"/>
          </w:tcPr>
          <w:p w:rsidR="00F97C74" w:rsidRPr="00F11C6E" w:rsidRDefault="00F97C74" w:rsidP="00467150">
            <w:pPr>
              <w:tabs>
                <w:tab w:val="decimal" w:pos="540"/>
              </w:tabs>
              <w:spacing w:line="240" w:lineRule="auto"/>
              <w:ind w:left="-108" w:right="17"/>
              <w:jc w:val="right"/>
              <w:rPr>
                <w:rFonts w:cs="Times New Roman"/>
                <w:b/>
                <w:bCs/>
                <w:szCs w:val="22"/>
              </w:rPr>
            </w:pPr>
          </w:p>
        </w:tc>
        <w:tc>
          <w:tcPr>
            <w:tcW w:w="646" w:type="pct"/>
            <w:gridSpan w:val="2"/>
            <w:tcBorders>
              <w:top w:val="single" w:sz="4" w:space="0" w:color="auto"/>
              <w:left w:val="nil"/>
              <w:right w:val="nil"/>
            </w:tcBorders>
          </w:tcPr>
          <w:p w:rsidR="00F97C74" w:rsidRPr="00D873E7" w:rsidRDefault="00F97C74" w:rsidP="00D873E7">
            <w:pPr>
              <w:tabs>
                <w:tab w:val="decimal" w:pos="540"/>
              </w:tabs>
              <w:spacing w:line="240" w:lineRule="auto"/>
              <w:ind w:left="-108" w:right="-43"/>
              <w:jc w:val="right"/>
              <w:rPr>
                <w:rFonts w:cs="Times New Roman"/>
                <w:b/>
                <w:bCs/>
                <w:szCs w:val="22"/>
              </w:rPr>
            </w:pPr>
          </w:p>
        </w:tc>
        <w:tc>
          <w:tcPr>
            <w:tcW w:w="128" w:type="pct"/>
          </w:tcPr>
          <w:p w:rsidR="00F97C74" w:rsidRPr="00F11C6E" w:rsidRDefault="00F97C74" w:rsidP="00467150">
            <w:pPr>
              <w:tabs>
                <w:tab w:val="decimal" w:pos="540"/>
              </w:tabs>
              <w:spacing w:line="240" w:lineRule="auto"/>
              <w:ind w:left="-108" w:right="17"/>
              <w:jc w:val="right"/>
              <w:rPr>
                <w:rFonts w:cs="Times New Roman"/>
                <w:b/>
                <w:bCs/>
                <w:szCs w:val="22"/>
              </w:rPr>
            </w:pPr>
          </w:p>
        </w:tc>
        <w:tc>
          <w:tcPr>
            <w:tcW w:w="576" w:type="pct"/>
            <w:tcBorders>
              <w:top w:val="single" w:sz="4" w:space="0" w:color="auto"/>
              <w:left w:val="nil"/>
              <w:right w:val="nil"/>
            </w:tcBorders>
          </w:tcPr>
          <w:p w:rsidR="00F97C74" w:rsidRDefault="00F97C74" w:rsidP="00467150">
            <w:pPr>
              <w:tabs>
                <w:tab w:val="decimal" w:pos="540"/>
              </w:tabs>
              <w:spacing w:line="240" w:lineRule="auto"/>
              <w:ind w:left="-108" w:right="17"/>
              <w:jc w:val="right"/>
              <w:rPr>
                <w:rFonts w:cs="Times New Roman"/>
                <w:b/>
                <w:bCs/>
                <w:szCs w:val="22"/>
              </w:rPr>
            </w:pPr>
          </w:p>
        </w:tc>
        <w:tc>
          <w:tcPr>
            <w:tcW w:w="144" w:type="pct"/>
            <w:gridSpan w:val="2"/>
          </w:tcPr>
          <w:p w:rsidR="00F97C74" w:rsidRPr="00F11C6E" w:rsidRDefault="00F97C74" w:rsidP="00467150">
            <w:pPr>
              <w:tabs>
                <w:tab w:val="decimal" w:pos="540"/>
              </w:tabs>
              <w:spacing w:line="240" w:lineRule="auto"/>
              <w:ind w:left="-108" w:right="17"/>
              <w:jc w:val="right"/>
              <w:rPr>
                <w:rFonts w:cs="Times New Roman"/>
                <w:b/>
                <w:bCs/>
                <w:szCs w:val="22"/>
              </w:rPr>
            </w:pPr>
          </w:p>
        </w:tc>
        <w:tc>
          <w:tcPr>
            <w:tcW w:w="609" w:type="pct"/>
            <w:tcBorders>
              <w:top w:val="single" w:sz="4" w:space="0" w:color="auto"/>
              <w:left w:val="nil"/>
              <w:right w:val="nil"/>
            </w:tcBorders>
          </w:tcPr>
          <w:p w:rsidR="00F97C74" w:rsidRDefault="00F97C74" w:rsidP="00467150">
            <w:pPr>
              <w:tabs>
                <w:tab w:val="decimal" w:pos="540"/>
              </w:tabs>
              <w:spacing w:line="240" w:lineRule="auto"/>
              <w:ind w:left="-108" w:right="17"/>
              <w:jc w:val="right"/>
              <w:rPr>
                <w:rFonts w:cs="Times New Roman"/>
                <w:b/>
                <w:bCs/>
                <w:szCs w:val="22"/>
              </w:rPr>
            </w:pPr>
          </w:p>
        </w:tc>
      </w:tr>
      <w:tr w:rsidR="00467150" w:rsidRPr="00F11C6E" w:rsidTr="00F97C74">
        <w:tc>
          <w:tcPr>
            <w:tcW w:w="2012" w:type="pct"/>
            <w:vAlign w:val="bottom"/>
            <w:hideMark/>
          </w:tcPr>
          <w:p w:rsidR="00467150" w:rsidRPr="00F11C6E" w:rsidRDefault="00467150" w:rsidP="00467150">
            <w:pPr>
              <w:spacing w:line="240" w:lineRule="auto"/>
              <w:rPr>
                <w:b/>
                <w:bCs/>
                <w:i/>
                <w:iCs/>
                <w:szCs w:val="22"/>
                <w:lang w:val="en-US" w:bidi="th-TH"/>
              </w:rPr>
            </w:pPr>
            <w:r w:rsidRPr="00F11C6E">
              <w:rPr>
                <w:b/>
                <w:bCs/>
                <w:i/>
                <w:iCs/>
                <w:szCs w:val="22"/>
              </w:rPr>
              <w:lastRenderedPageBreak/>
              <w:t>Cash flows from investing activities</w:t>
            </w:r>
          </w:p>
        </w:tc>
        <w:tc>
          <w:tcPr>
            <w:tcW w:w="171" w:type="pct"/>
          </w:tcPr>
          <w:p w:rsidR="00467150" w:rsidRPr="00F11C6E" w:rsidRDefault="00467150" w:rsidP="00467150">
            <w:pPr>
              <w:pStyle w:val="BodyText"/>
              <w:spacing w:after="0"/>
              <w:ind w:right="-45"/>
              <w:jc w:val="both"/>
              <w:rPr>
                <w:rFonts w:cs="Times New Roman"/>
                <w:szCs w:val="22"/>
                <w:rtl/>
                <w:cs/>
              </w:rPr>
            </w:pPr>
          </w:p>
        </w:tc>
        <w:tc>
          <w:tcPr>
            <w:tcW w:w="586" w:type="pct"/>
          </w:tcPr>
          <w:p w:rsidR="00467150" w:rsidRPr="00F11C6E" w:rsidRDefault="00467150" w:rsidP="00467150">
            <w:pPr>
              <w:tabs>
                <w:tab w:val="decimal" w:pos="540"/>
              </w:tabs>
              <w:spacing w:line="240" w:lineRule="auto"/>
              <w:ind w:left="-108" w:right="17"/>
              <w:jc w:val="right"/>
              <w:rPr>
                <w:rFonts w:cs="Times New Roman"/>
                <w:szCs w:val="22"/>
              </w:rPr>
            </w:pP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467150" w:rsidRPr="00F11C6E" w:rsidRDefault="00467150" w:rsidP="00467150">
            <w:pPr>
              <w:tabs>
                <w:tab w:val="decimal" w:pos="540"/>
              </w:tabs>
              <w:spacing w:line="240" w:lineRule="auto"/>
              <w:ind w:left="-108" w:right="17"/>
              <w:jc w:val="right"/>
              <w:rPr>
                <w:rFonts w:cs="Times New Roman"/>
                <w:szCs w:val="22"/>
              </w:rPr>
            </w:pP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Pr>
          <w:p w:rsidR="00467150" w:rsidRPr="00F11C6E" w:rsidRDefault="00467150" w:rsidP="00467150">
            <w:pPr>
              <w:tabs>
                <w:tab w:val="decimal" w:pos="540"/>
              </w:tabs>
              <w:spacing w:line="240" w:lineRule="auto"/>
              <w:ind w:left="-108" w:right="17"/>
              <w:jc w:val="right"/>
              <w:rPr>
                <w:rFonts w:cs="Times New Roman"/>
                <w:szCs w:val="22"/>
              </w:rPr>
            </w:pPr>
          </w:p>
        </w:tc>
      </w:tr>
      <w:tr w:rsidR="00467150" w:rsidRPr="00F11C6E" w:rsidTr="002328C5">
        <w:tc>
          <w:tcPr>
            <w:tcW w:w="2012" w:type="pct"/>
            <w:vAlign w:val="bottom"/>
            <w:hideMark/>
          </w:tcPr>
          <w:p w:rsidR="00467150" w:rsidRPr="00F11C6E" w:rsidRDefault="00467150" w:rsidP="00467150">
            <w:pPr>
              <w:rPr>
                <w:color w:val="000000"/>
                <w:szCs w:val="22"/>
              </w:rPr>
            </w:pPr>
            <w:r w:rsidRPr="00F11C6E">
              <w:rPr>
                <w:color w:val="000000"/>
                <w:szCs w:val="22"/>
              </w:rPr>
              <w:t>Interest received</w:t>
            </w:r>
          </w:p>
        </w:tc>
        <w:tc>
          <w:tcPr>
            <w:tcW w:w="171" w:type="pct"/>
          </w:tcPr>
          <w:p w:rsidR="00467150" w:rsidRPr="00F11C6E" w:rsidRDefault="00467150" w:rsidP="00467150">
            <w:pPr>
              <w:pStyle w:val="BodyText"/>
              <w:spacing w:after="0"/>
              <w:ind w:right="-45"/>
              <w:jc w:val="both"/>
              <w:rPr>
                <w:rFonts w:cs="Times New Roman"/>
                <w:szCs w:val="22"/>
              </w:rPr>
            </w:pPr>
          </w:p>
        </w:tc>
        <w:tc>
          <w:tcPr>
            <w:tcW w:w="586" w:type="pct"/>
          </w:tcPr>
          <w:p w:rsidR="00467150" w:rsidRPr="00F11C6E" w:rsidRDefault="00233F35" w:rsidP="002C5004">
            <w:pPr>
              <w:tabs>
                <w:tab w:val="decimal" w:pos="869"/>
              </w:tabs>
              <w:spacing w:line="240" w:lineRule="auto"/>
              <w:ind w:left="-108" w:right="-112"/>
              <w:rPr>
                <w:rFonts w:cs="Times New Roman"/>
                <w:szCs w:val="22"/>
              </w:rPr>
            </w:pPr>
            <w:r>
              <w:rPr>
                <w:rFonts w:cs="Times New Roman"/>
                <w:szCs w:val="22"/>
              </w:rPr>
              <w:t>2,803</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467150" w:rsidRPr="00F11C6E" w:rsidRDefault="00233F35" w:rsidP="002C5004">
            <w:pPr>
              <w:tabs>
                <w:tab w:val="decimal" w:pos="980"/>
              </w:tabs>
              <w:spacing w:line="240" w:lineRule="auto"/>
              <w:ind w:left="-108" w:right="-112"/>
              <w:rPr>
                <w:rFonts w:cs="Times New Roman"/>
                <w:szCs w:val="22"/>
              </w:rPr>
            </w:pPr>
            <w:r>
              <w:rPr>
                <w:rFonts w:cs="Times New Roman"/>
                <w:szCs w:val="22"/>
              </w:rPr>
              <w:t>13,131</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467150" w:rsidRPr="00F11C6E" w:rsidRDefault="00233F35" w:rsidP="00467150">
            <w:pPr>
              <w:tabs>
                <w:tab w:val="decimal" w:pos="540"/>
              </w:tabs>
              <w:spacing w:line="240" w:lineRule="auto"/>
              <w:ind w:left="-108" w:right="17"/>
              <w:jc w:val="right"/>
              <w:rPr>
                <w:rFonts w:cs="Times New Roman"/>
                <w:szCs w:val="22"/>
              </w:rPr>
            </w:pPr>
            <w:r>
              <w:rPr>
                <w:rFonts w:cs="Times New Roman"/>
                <w:szCs w:val="22"/>
              </w:rPr>
              <w:t>191,187</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Pr>
          <w:p w:rsidR="00467150" w:rsidRPr="00F11C6E" w:rsidRDefault="00233F35" w:rsidP="002C5004">
            <w:pPr>
              <w:tabs>
                <w:tab w:val="decimal" w:pos="540"/>
              </w:tabs>
              <w:spacing w:line="240" w:lineRule="auto"/>
              <w:ind w:left="-108"/>
              <w:jc w:val="right"/>
              <w:rPr>
                <w:rFonts w:cs="Times New Roman"/>
                <w:szCs w:val="22"/>
              </w:rPr>
            </w:pPr>
            <w:r>
              <w:rPr>
                <w:rFonts w:cs="Times New Roman"/>
                <w:szCs w:val="22"/>
              </w:rPr>
              <w:t>611,839</w:t>
            </w:r>
          </w:p>
        </w:tc>
      </w:tr>
      <w:tr w:rsidR="00467150" w:rsidRPr="00F11C6E" w:rsidTr="002328C5">
        <w:tc>
          <w:tcPr>
            <w:tcW w:w="2012" w:type="pct"/>
            <w:vAlign w:val="bottom"/>
            <w:hideMark/>
          </w:tcPr>
          <w:p w:rsidR="00467150" w:rsidRPr="00F11C6E" w:rsidRDefault="002C5004" w:rsidP="00467150">
            <w:pPr>
              <w:rPr>
                <w:color w:val="000000"/>
                <w:szCs w:val="22"/>
              </w:rPr>
            </w:pPr>
            <w:r w:rsidRPr="002C5004">
              <w:rPr>
                <w:color w:val="000000"/>
                <w:szCs w:val="22"/>
              </w:rPr>
              <w:t>(Increase) decrease</w:t>
            </w:r>
            <w:r w:rsidR="00467150" w:rsidRPr="00F11C6E">
              <w:rPr>
                <w:color w:val="000000"/>
                <w:szCs w:val="22"/>
              </w:rPr>
              <w:t xml:space="preserve"> in current </w:t>
            </w:r>
          </w:p>
          <w:p w:rsidR="00467150" w:rsidRPr="00F11C6E" w:rsidRDefault="00467150" w:rsidP="00467150">
            <w:pPr>
              <w:rPr>
                <w:color w:val="000000"/>
                <w:szCs w:val="22"/>
              </w:rPr>
            </w:pPr>
            <w:r w:rsidRPr="00F11C6E">
              <w:rPr>
                <w:color w:val="000000"/>
                <w:szCs w:val="22"/>
              </w:rPr>
              <w:t xml:space="preserve">   investments - fixed deposits</w:t>
            </w:r>
          </w:p>
        </w:tc>
        <w:tc>
          <w:tcPr>
            <w:tcW w:w="171" w:type="pct"/>
          </w:tcPr>
          <w:p w:rsidR="00467150" w:rsidRPr="00F11C6E" w:rsidRDefault="00467150" w:rsidP="00467150">
            <w:pPr>
              <w:pStyle w:val="BodyText"/>
              <w:spacing w:after="0"/>
              <w:ind w:right="-45"/>
              <w:jc w:val="both"/>
              <w:rPr>
                <w:rFonts w:cs="Times New Roman"/>
                <w:szCs w:val="22"/>
              </w:rPr>
            </w:pPr>
          </w:p>
        </w:tc>
        <w:tc>
          <w:tcPr>
            <w:tcW w:w="586" w:type="pct"/>
          </w:tcPr>
          <w:p w:rsidR="001053CA" w:rsidRDefault="001053CA" w:rsidP="00467150">
            <w:pPr>
              <w:tabs>
                <w:tab w:val="decimal" w:pos="540"/>
              </w:tabs>
              <w:spacing w:line="240" w:lineRule="auto"/>
              <w:ind w:left="-108" w:right="-3"/>
              <w:jc w:val="right"/>
              <w:rPr>
                <w:rFonts w:cs="Times New Roman"/>
                <w:szCs w:val="22"/>
              </w:rPr>
            </w:pPr>
          </w:p>
          <w:p w:rsidR="00467150" w:rsidRPr="00F11C6E" w:rsidRDefault="00233F35" w:rsidP="002C5004">
            <w:pPr>
              <w:tabs>
                <w:tab w:val="decimal" w:pos="869"/>
              </w:tabs>
              <w:spacing w:line="240" w:lineRule="auto"/>
              <w:ind w:left="-108" w:right="-112"/>
              <w:rPr>
                <w:rFonts w:cs="Times New Roman"/>
                <w:szCs w:val="22"/>
              </w:rPr>
            </w:pPr>
            <w:r>
              <w:rPr>
                <w:rFonts w:cs="Times New Roman"/>
                <w:szCs w:val="22"/>
              </w:rPr>
              <w:t>1,110</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1053CA" w:rsidRDefault="001053CA" w:rsidP="00467150">
            <w:pPr>
              <w:tabs>
                <w:tab w:val="decimal" w:pos="540"/>
              </w:tabs>
              <w:spacing w:line="240" w:lineRule="auto"/>
              <w:ind w:left="-108" w:right="-3"/>
              <w:jc w:val="right"/>
              <w:rPr>
                <w:rFonts w:cs="Times New Roman"/>
                <w:szCs w:val="22"/>
              </w:rPr>
            </w:pPr>
          </w:p>
          <w:p w:rsidR="00467150" w:rsidRPr="00F11C6E" w:rsidRDefault="00233F35" w:rsidP="002C5004">
            <w:pPr>
              <w:tabs>
                <w:tab w:val="decimal" w:pos="980"/>
              </w:tabs>
              <w:spacing w:line="240" w:lineRule="auto"/>
              <w:ind w:left="-108" w:right="-119"/>
              <w:rPr>
                <w:rFonts w:cs="Times New Roman"/>
                <w:szCs w:val="22"/>
              </w:rPr>
            </w:pPr>
            <w:r>
              <w:rPr>
                <w:rFonts w:cs="Times New Roman"/>
                <w:szCs w:val="22"/>
              </w:rPr>
              <w:t>(99)</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1053CA" w:rsidRDefault="001053CA"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c>
          <w:tcPr>
            <w:tcW w:w="144" w:type="pct"/>
            <w:gridSpan w:val="2"/>
          </w:tcPr>
          <w:p w:rsidR="00467150" w:rsidRPr="00F11C6E" w:rsidRDefault="00467150" w:rsidP="00467150">
            <w:pPr>
              <w:tabs>
                <w:tab w:val="decimal" w:pos="540"/>
              </w:tabs>
              <w:spacing w:line="240" w:lineRule="auto"/>
              <w:ind w:left="-108" w:right="17"/>
              <w:rPr>
                <w:rFonts w:cs="Times New Roman"/>
                <w:szCs w:val="22"/>
              </w:rPr>
            </w:pPr>
          </w:p>
        </w:tc>
        <w:tc>
          <w:tcPr>
            <w:tcW w:w="609" w:type="pct"/>
          </w:tcPr>
          <w:p w:rsidR="001053CA" w:rsidRDefault="001053CA"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r>
      <w:tr w:rsidR="00467150" w:rsidRPr="00F11C6E" w:rsidTr="002328C5">
        <w:tc>
          <w:tcPr>
            <w:tcW w:w="2012" w:type="pct"/>
            <w:vAlign w:val="bottom"/>
            <w:hideMark/>
          </w:tcPr>
          <w:p w:rsidR="00467150" w:rsidRPr="00F11C6E" w:rsidRDefault="00727797" w:rsidP="00467150">
            <w:pPr>
              <w:rPr>
                <w:color w:val="000000"/>
                <w:szCs w:val="22"/>
              </w:rPr>
            </w:pPr>
            <w:r>
              <w:rPr>
                <w:color w:val="000000"/>
                <w:szCs w:val="22"/>
              </w:rPr>
              <w:t xml:space="preserve">Decrease </w:t>
            </w:r>
            <w:r w:rsidR="00467150" w:rsidRPr="00F11C6E">
              <w:rPr>
                <w:color w:val="000000"/>
                <w:szCs w:val="22"/>
              </w:rPr>
              <w:t xml:space="preserve">in deposit at </w:t>
            </w:r>
          </w:p>
          <w:p w:rsidR="00467150" w:rsidRPr="00F11C6E" w:rsidRDefault="00467150" w:rsidP="00467150">
            <w:pPr>
              <w:rPr>
                <w:color w:val="000000"/>
                <w:szCs w:val="22"/>
              </w:rPr>
            </w:pPr>
            <w:r w:rsidRPr="00F11C6E">
              <w:rPr>
                <w:color w:val="000000"/>
                <w:szCs w:val="22"/>
              </w:rPr>
              <w:t xml:space="preserve">   banks under commitments</w:t>
            </w:r>
          </w:p>
        </w:tc>
        <w:tc>
          <w:tcPr>
            <w:tcW w:w="171" w:type="pct"/>
          </w:tcPr>
          <w:p w:rsidR="00467150" w:rsidRPr="00F11C6E" w:rsidRDefault="00467150" w:rsidP="00467150">
            <w:pPr>
              <w:pStyle w:val="BodyText"/>
              <w:spacing w:after="0"/>
              <w:ind w:right="-45"/>
              <w:jc w:val="both"/>
              <w:rPr>
                <w:rFonts w:cs="Times New Roman"/>
                <w:szCs w:val="22"/>
              </w:rPr>
            </w:pPr>
          </w:p>
        </w:tc>
        <w:tc>
          <w:tcPr>
            <w:tcW w:w="586" w:type="pct"/>
          </w:tcPr>
          <w:p w:rsidR="001053CA" w:rsidRDefault="001053CA" w:rsidP="001053CA">
            <w:pPr>
              <w:tabs>
                <w:tab w:val="decimal" w:pos="540"/>
              </w:tabs>
              <w:spacing w:line="240" w:lineRule="auto"/>
              <w:ind w:left="-108" w:right="-3"/>
              <w:jc w:val="right"/>
              <w:rPr>
                <w:rFonts w:cs="Times New Roman"/>
                <w:szCs w:val="22"/>
              </w:rPr>
            </w:pPr>
          </w:p>
          <w:p w:rsidR="00467150" w:rsidRPr="00F11C6E" w:rsidRDefault="00233F35" w:rsidP="002C5004">
            <w:pPr>
              <w:tabs>
                <w:tab w:val="decimal" w:pos="869"/>
              </w:tabs>
              <w:spacing w:line="240" w:lineRule="auto"/>
              <w:ind w:left="-108" w:right="-112"/>
              <w:rPr>
                <w:rFonts w:cs="Times New Roman"/>
                <w:szCs w:val="22"/>
              </w:rPr>
            </w:pPr>
            <w:r>
              <w:rPr>
                <w:rFonts w:cs="Times New Roman"/>
                <w:szCs w:val="22"/>
              </w:rPr>
              <w:t>215</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1053CA" w:rsidRDefault="001053CA" w:rsidP="00467150">
            <w:pPr>
              <w:tabs>
                <w:tab w:val="decimal" w:pos="540"/>
              </w:tabs>
              <w:spacing w:line="240" w:lineRule="auto"/>
              <w:ind w:left="-108" w:right="17"/>
              <w:jc w:val="right"/>
              <w:rPr>
                <w:rFonts w:cs="Times New Roman"/>
                <w:szCs w:val="22"/>
              </w:rPr>
            </w:pPr>
          </w:p>
          <w:p w:rsidR="00467150" w:rsidRPr="00F11C6E" w:rsidRDefault="00233F35" w:rsidP="002C5004">
            <w:pPr>
              <w:tabs>
                <w:tab w:val="decimal" w:pos="980"/>
              </w:tabs>
              <w:spacing w:line="240" w:lineRule="auto"/>
              <w:ind w:left="-108" w:right="-112"/>
              <w:rPr>
                <w:rFonts w:cs="Times New Roman"/>
                <w:szCs w:val="22"/>
              </w:rPr>
            </w:pPr>
            <w:r>
              <w:rPr>
                <w:rFonts w:cs="Times New Roman"/>
                <w:szCs w:val="22"/>
              </w:rPr>
              <w:t>43,602</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1053CA" w:rsidRDefault="001053CA"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c>
          <w:tcPr>
            <w:tcW w:w="144" w:type="pct"/>
            <w:gridSpan w:val="2"/>
          </w:tcPr>
          <w:p w:rsidR="00467150" w:rsidRPr="00F11C6E" w:rsidRDefault="00467150" w:rsidP="00467150">
            <w:pPr>
              <w:tabs>
                <w:tab w:val="decimal" w:pos="540"/>
              </w:tabs>
              <w:spacing w:line="240" w:lineRule="auto"/>
              <w:ind w:left="-108" w:right="17"/>
              <w:rPr>
                <w:rFonts w:cs="Times New Roman"/>
                <w:szCs w:val="22"/>
              </w:rPr>
            </w:pPr>
          </w:p>
        </w:tc>
        <w:tc>
          <w:tcPr>
            <w:tcW w:w="609" w:type="pct"/>
          </w:tcPr>
          <w:p w:rsidR="001053CA" w:rsidRDefault="001053CA"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r>
      <w:tr w:rsidR="001053CA" w:rsidRPr="00F11C6E" w:rsidTr="002328C5">
        <w:tc>
          <w:tcPr>
            <w:tcW w:w="2012" w:type="pct"/>
            <w:vAlign w:val="bottom"/>
            <w:hideMark/>
          </w:tcPr>
          <w:p w:rsidR="001053CA" w:rsidRPr="00F11C6E" w:rsidRDefault="00F97C74" w:rsidP="00467150">
            <w:pPr>
              <w:rPr>
                <w:color w:val="000000"/>
                <w:szCs w:val="22"/>
              </w:rPr>
            </w:pPr>
            <w:r>
              <w:rPr>
                <w:color w:val="000000"/>
                <w:szCs w:val="22"/>
              </w:rPr>
              <w:t>Proceeds</w:t>
            </w:r>
            <w:r w:rsidR="001053CA" w:rsidRPr="00F11C6E">
              <w:rPr>
                <w:color w:val="000000"/>
                <w:szCs w:val="22"/>
              </w:rPr>
              <w:t xml:space="preserve"> from long-term loans </w:t>
            </w:r>
          </w:p>
          <w:p w:rsidR="001053CA" w:rsidRPr="00F11C6E" w:rsidRDefault="001053CA" w:rsidP="00467150">
            <w:pPr>
              <w:rPr>
                <w:color w:val="000000"/>
                <w:szCs w:val="22"/>
              </w:rPr>
            </w:pPr>
            <w:r w:rsidRPr="00F11C6E">
              <w:rPr>
                <w:color w:val="000000"/>
                <w:szCs w:val="22"/>
              </w:rPr>
              <w:t xml:space="preserve">   to related parties</w:t>
            </w:r>
          </w:p>
        </w:tc>
        <w:tc>
          <w:tcPr>
            <w:tcW w:w="171" w:type="pct"/>
          </w:tcPr>
          <w:p w:rsidR="001053CA" w:rsidRPr="00F11C6E" w:rsidRDefault="001053CA" w:rsidP="00467150">
            <w:pPr>
              <w:pStyle w:val="BodyText"/>
              <w:spacing w:after="0"/>
              <w:ind w:right="-45"/>
              <w:jc w:val="both"/>
              <w:rPr>
                <w:rFonts w:cs="Times New Roman"/>
                <w:b/>
                <w:bCs/>
                <w:szCs w:val="22"/>
              </w:rPr>
            </w:pPr>
          </w:p>
        </w:tc>
        <w:tc>
          <w:tcPr>
            <w:tcW w:w="586" w:type="pct"/>
          </w:tcPr>
          <w:p w:rsidR="001053CA" w:rsidRDefault="001053CA" w:rsidP="00467150">
            <w:pPr>
              <w:tabs>
                <w:tab w:val="decimal" w:pos="540"/>
              </w:tabs>
              <w:spacing w:line="240" w:lineRule="auto"/>
              <w:ind w:left="-108" w:right="17"/>
              <w:rPr>
                <w:rFonts w:cs="Times New Roman"/>
                <w:szCs w:val="22"/>
              </w:rPr>
            </w:pPr>
          </w:p>
          <w:p w:rsidR="001053CA" w:rsidRPr="00F11C6E" w:rsidRDefault="001053CA" w:rsidP="00467150">
            <w:pPr>
              <w:tabs>
                <w:tab w:val="decimal" w:pos="540"/>
              </w:tabs>
              <w:spacing w:line="240" w:lineRule="auto"/>
              <w:ind w:left="-108" w:right="17"/>
              <w:rPr>
                <w:rFonts w:cs="Times New Roman"/>
                <w:szCs w:val="22"/>
              </w:rPr>
            </w:pPr>
            <w:r>
              <w:rPr>
                <w:rFonts w:cs="Times New Roman"/>
                <w:szCs w:val="22"/>
              </w:rPr>
              <w:t>-</w:t>
            </w:r>
          </w:p>
        </w:tc>
        <w:tc>
          <w:tcPr>
            <w:tcW w:w="128" w:type="pct"/>
          </w:tcPr>
          <w:p w:rsidR="001053CA" w:rsidRPr="00F11C6E" w:rsidRDefault="001053CA" w:rsidP="00467150">
            <w:pPr>
              <w:tabs>
                <w:tab w:val="decimal" w:pos="540"/>
              </w:tabs>
              <w:spacing w:line="240" w:lineRule="auto"/>
              <w:ind w:left="-108" w:right="17"/>
              <w:rPr>
                <w:rFonts w:cs="Times New Roman"/>
                <w:szCs w:val="22"/>
              </w:rPr>
            </w:pPr>
          </w:p>
        </w:tc>
        <w:tc>
          <w:tcPr>
            <w:tcW w:w="646" w:type="pct"/>
            <w:gridSpan w:val="2"/>
          </w:tcPr>
          <w:p w:rsidR="001053CA" w:rsidRDefault="001053CA" w:rsidP="00467150">
            <w:pPr>
              <w:tabs>
                <w:tab w:val="decimal" w:pos="540"/>
              </w:tabs>
              <w:spacing w:line="240" w:lineRule="auto"/>
              <w:ind w:left="-108" w:right="17"/>
              <w:rPr>
                <w:rFonts w:cs="Times New Roman"/>
                <w:szCs w:val="22"/>
              </w:rPr>
            </w:pPr>
          </w:p>
          <w:p w:rsidR="001053CA" w:rsidRPr="00F11C6E" w:rsidRDefault="001053CA" w:rsidP="00467150">
            <w:pPr>
              <w:tabs>
                <w:tab w:val="decimal" w:pos="540"/>
              </w:tabs>
              <w:spacing w:line="240" w:lineRule="auto"/>
              <w:ind w:left="-108" w:right="17"/>
              <w:rPr>
                <w:rFonts w:cs="Times New Roman"/>
                <w:szCs w:val="22"/>
              </w:rPr>
            </w:pPr>
            <w:r>
              <w:rPr>
                <w:rFonts w:cs="Times New Roman"/>
                <w:szCs w:val="22"/>
              </w:rPr>
              <w:t>-</w:t>
            </w:r>
          </w:p>
        </w:tc>
        <w:tc>
          <w:tcPr>
            <w:tcW w:w="704" w:type="pct"/>
            <w:gridSpan w:val="2"/>
          </w:tcPr>
          <w:p w:rsidR="001053CA" w:rsidRDefault="001053CA" w:rsidP="00467150">
            <w:pPr>
              <w:tabs>
                <w:tab w:val="decimal" w:pos="540"/>
              </w:tabs>
              <w:spacing w:line="240" w:lineRule="auto"/>
              <w:ind w:left="-108" w:right="17"/>
              <w:jc w:val="right"/>
              <w:rPr>
                <w:rFonts w:cs="Times New Roman"/>
                <w:szCs w:val="22"/>
              </w:rPr>
            </w:pPr>
          </w:p>
          <w:p w:rsidR="001053CA" w:rsidRPr="00F11C6E" w:rsidRDefault="001053CA" w:rsidP="00467150">
            <w:pPr>
              <w:tabs>
                <w:tab w:val="decimal" w:pos="540"/>
              </w:tabs>
              <w:spacing w:line="240" w:lineRule="auto"/>
              <w:ind w:left="-108" w:right="17"/>
              <w:jc w:val="right"/>
              <w:rPr>
                <w:rFonts w:cs="Times New Roman"/>
                <w:szCs w:val="22"/>
              </w:rPr>
            </w:pPr>
            <w:r>
              <w:rPr>
                <w:rFonts w:cs="Times New Roman"/>
                <w:szCs w:val="22"/>
              </w:rPr>
              <w:t>12,687,000</w:t>
            </w:r>
          </w:p>
        </w:tc>
        <w:tc>
          <w:tcPr>
            <w:tcW w:w="753" w:type="pct"/>
            <w:gridSpan w:val="3"/>
          </w:tcPr>
          <w:p w:rsidR="001053CA" w:rsidRDefault="001053CA" w:rsidP="00467150">
            <w:pPr>
              <w:tabs>
                <w:tab w:val="decimal" w:pos="540"/>
                <w:tab w:val="left" w:pos="1015"/>
              </w:tabs>
              <w:spacing w:line="240" w:lineRule="auto"/>
              <w:ind w:left="-108" w:right="17"/>
              <w:jc w:val="right"/>
              <w:rPr>
                <w:rFonts w:cs="Times New Roman"/>
                <w:szCs w:val="22"/>
              </w:rPr>
            </w:pPr>
          </w:p>
          <w:p w:rsidR="001053CA" w:rsidRPr="00F11C6E" w:rsidRDefault="001053CA" w:rsidP="002C5004">
            <w:pPr>
              <w:tabs>
                <w:tab w:val="decimal" w:pos="540"/>
              </w:tabs>
              <w:spacing w:line="240" w:lineRule="auto"/>
              <w:ind w:left="-108"/>
              <w:jc w:val="right"/>
              <w:rPr>
                <w:rFonts w:cs="Times New Roman"/>
                <w:szCs w:val="22"/>
              </w:rPr>
            </w:pPr>
            <w:r>
              <w:rPr>
                <w:rFonts w:cs="Times New Roman"/>
                <w:szCs w:val="22"/>
              </w:rPr>
              <w:t>5,229,715</w:t>
            </w:r>
          </w:p>
        </w:tc>
      </w:tr>
      <w:tr w:rsidR="00467150" w:rsidRPr="00F11C6E" w:rsidTr="002328C5">
        <w:trPr>
          <w:trHeight w:val="569"/>
        </w:trPr>
        <w:tc>
          <w:tcPr>
            <w:tcW w:w="2012" w:type="pct"/>
            <w:vAlign w:val="bottom"/>
            <w:hideMark/>
          </w:tcPr>
          <w:p w:rsidR="00467150" w:rsidRPr="00F11C6E" w:rsidRDefault="00467150" w:rsidP="00467150">
            <w:pPr>
              <w:rPr>
                <w:color w:val="000000"/>
                <w:szCs w:val="22"/>
              </w:rPr>
            </w:pPr>
            <w:r w:rsidRPr="00F11C6E">
              <w:rPr>
                <w:color w:val="000000"/>
                <w:szCs w:val="22"/>
              </w:rPr>
              <w:t xml:space="preserve">Cash paid for long-term loans </w:t>
            </w:r>
          </w:p>
          <w:p w:rsidR="00467150" w:rsidRPr="00F11C6E" w:rsidRDefault="00467150" w:rsidP="00467150">
            <w:pPr>
              <w:rPr>
                <w:color w:val="000000"/>
                <w:szCs w:val="22"/>
              </w:rPr>
            </w:pPr>
            <w:r w:rsidRPr="00F11C6E">
              <w:rPr>
                <w:color w:val="000000"/>
                <w:szCs w:val="22"/>
              </w:rPr>
              <w:t xml:space="preserve">   to related parties</w:t>
            </w:r>
          </w:p>
        </w:tc>
        <w:tc>
          <w:tcPr>
            <w:tcW w:w="171" w:type="pct"/>
          </w:tcPr>
          <w:p w:rsidR="00467150" w:rsidRPr="00F11C6E" w:rsidRDefault="00467150" w:rsidP="00467150">
            <w:pPr>
              <w:pStyle w:val="BodyText"/>
              <w:spacing w:after="0"/>
              <w:ind w:right="-45"/>
              <w:jc w:val="both"/>
              <w:rPr>
                <w:rFonts w:cs="Times New Roman"/>
                <w:b/>
                <w:bCs/>
                <w:szCs w:val="22"/>
              </w:rPr>
            </w:pPr>
          </w:p>
        </w:tc>
        <w:tc>
          <w:tcPr>
            <w:tcW w:w="586" w:type="pct"/>
          </w:tcPr>
          <w:p w:rsidR="001053CA" w:rsidRDefault="001053CA"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1053CA" w:rsidRDefault="001053CA" w:rsidP="001053CA">
            <w:pPr>
              <w:tabs>
                <w:tab w:val="decimal" w:pos="540"/>
              </w:tabs>
              <w:spacing w:line="240" w:lineRule="auto"/>
              <w:ind w:left="-108" w:right="-3"/>
              <w:jc w:val="right"/>
              <w:rPr>
                <w:rFonts w:cs="Times New Roman"/>
                <w:szCs w:val="22"/>
              </w:rPr>
            </w:pPr>
          </w:p>
          <w:p w:rsidR="00467150" w:rsidRPr="00F11C6E" w:rsidRDefault="00233F35" w:rsidP="002C5004">
            <w:pPr>
              <w:tabs>
                <w:tab w:val="decimal" w:pos="980"/>
              </w:tabs>
              <w:spacing w:line="240" w:lineRule="auto"/>
              <w:ind w:left="-108" w:right="-119"/>
              <w:rPr>
                <w:rFonts w:cs="Times New Roman"/>
                <w:szCs w:val="22"/>
              </w:rPr>
            </w:pPr>
            <w:r>
              <w:rPr>
                <w:rFonts w:cs="Times New Roman"/>
                <w:szCs w:val="22"/>
              </w:rPr>
              <w:t>(9,</w:t>
            </w:r>
            <w:r w:rsidRPr="002C5004">
              <w:rPr>
                <w:color w:val="000000"/>
                <w:szCs w:val="22"/>
              </w:rPr>
              <w:t>066</w:t>
            </w:r>
            <w:r>
              <w:rPr>
                <w:rFonts w:cs="Times New Roman"/>
                <w:szCs w:val="22"/>
              </w:rPr>
              <w:t>)</w:t>
            </w:r>
          </w:p>
        </w:tc>
        <w:tc>
          <w:tcPr>
            <w:tcW w:w="704" w:type="pct"/>
            <w:gridSpan w:val="2"/>
          </w:tcPr>
          <w:p w:rsidR="001053CA" w:rsidRDefault="001053CA" w:rsidP="001053CA">
            <w:pPr>
              <w:spacing w:line="240" w:lineRule="auto"/>
              <w:ind w:left="-115" w:right="-58"/>
              <w:jc w:val="right"/>
              <w:rPr>
                <w:rFonts w:cs="Times New Roman"/>
                <w:szCs w:val="22"/>
              </w:rPr>
            </w:pPr>
          </w:p>
          <w:p w:rsidR="00467150" w:rsidRPr="00F11C6E" w:rsidRDefault="00233F35" w:rsidP="001053CA">
            <w:pPr>
              <w:spacing w:line="240" w:lineRule="auto"/>
              <w:ind w:left="-115" w:right="-58"/>
              <w:jc w:val="right"/>
              <w:rPr>
                <w:rFonts w:cs="Times New Roman"/>
                <w:szCs w:val="22"/>
              </w:rPr>
            </w:pPr>
            <w:r>
              <w:rPr>
                <w:rFonts w:cs="Times New Roman"/>
                <w:szCs w:val="22"/>
              </w:rPr>
              <w:t>(18,631,600)</w:t>
            </w:r>
          </w:p>
        </w:tc>
        <w:tc>
          <w:tcPr>
            <w:tcW w:w="753" w:type="pct"/>
            <w:gridSpan w:val="3"/>
          </w:tcPr>
          <w:p w:rsidR="00D2208E" w:rsidRDefault="00D2208E" w:rsidP="00D2208E">
            <w:pPr>
              <w:tabs>
                <w:tab w:val="decimal" w:pos="540"/>
              </w:tabs>
              <w:spacing w:line="240" w:lineRule="auto"/>
              <w:ind w:left="-108" w:right="-7"/>
              <w:jc w:val="right"/>
              <w:rPr>
                <w:rFonts w:cs="Times New Roman"/>
                <w:szCs w:val="22"/>
              </w:rPr>
            </w:pPr>
          </w:p>
          <w:p w:rsidR="00467150" w:rsidRPr="00F11C6E" w:rsidRDefault="00233F35" w:rsidP="002C5004">
            <w:pPr>
              <w:tabs>
                <w:tab w:val="decimal" w:pos="1178"/>
              </w:tabs>
              <w:spacing w:line="240" w:lineRule="auto"/>
              <w:ind w:left="-108" w:right="-104"/>
              <w:rPr>
                <w:rFonts w:cs="Times New Roman"/>
                <w:szCs w:val="22"/>
              </w:rPr>
            </w:pPr>
            <w:r>
              <w:rPr>
                <w:rFonts w:cs="Times New Roman"/>
                <w:szCs w:val="22"/>
              </w:rPr>
              <w:t>(9,754,267)</w:t>
            </w:r>
          </w:p>
        </w:tc>
      </w:tr>
      <w:tr w:rsidR="00467150" w:rsidRPr="00F11C6E" w:rsidTr="002328C5">
        <w:tc>
          <w:tcPr>
            <w:tcW w:w="2012" w:type="pct"/>
            <w:vAlign w:val="bottom"/>
            <w:hideMark/>
          </w:tcPr>
          <w:p w:rsidR="00467150" w:rsidRPr="00F11C6E" w:rsidRDefault="00467150" w:rsidP="00467150">
            <w:pPr>
              <w:rPr>
                <w:szCs w:val="22"/>
              </w:rPr>
            </w:pPr>
            <w:r w:rsidRPr="00F11C6E">
              <w:rPr>
                <w:szCs w:val="22"/>
              </w:rPr>
              <w:t>Dividend received</w:t>
            </w:r>
          </w:p>
        </w:tc>
        <w:tc>
          <w:tcPr>
            <w:tcW w:w="171" w:type="pct"/>
          </w:tcPr>
          <w:p w:rsidR="00467150" w:rsidRPr="00F11C6E" w:rsidRDefault="00467150" w:rsidP="00467150">
            <w:pPr>
              <w:pStyle w:val="BodyText"/>
              <w:spacing w:after="0"/>
              <w:ind w:right="-45"/>
              <w:jc w:val="both"/>
              <w:rPr>
                <w:rFonts w:cs="Times New Roman"/>
                <w:b/>
                <w:bCs/>
                <w:szCs w:val="22"/>
              </w:rPr>
            </w:pPr>
          </w:p>
        </w:tc>
        <w:tc>
          <w:tcPr>
            <w:tcW w:w="586" w:type="pct"/>
          </w:tcPr>
          <w:p w:rsidR="00467150" w:rsidRPr="00F11C6E" w:rsidRDefault="00233F35" w:rsidP="002C5004">
            <w:pPr>
              <w:tabs>
                <w:tab w:val="decimal" w:pos="869"/>
              </w:tabs>
              <w:spacing w:line="240" w:lineRule="auto"/>
              <w:ind w:left="-108" w:right="-112"/>
              <w:rPr>
                <w:rFonts w:cs="Times New Roman"/>
                <w:szCs w:val="22"/>
              </w:rPr>
            </w:pPr>
            <w:r>
              <w:rPr>
                <w:rFonts w:cs="Times New Roman"/>
                <w:szCs w:val="22"/>
              </w:rPr>
              <w:t>155,177</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467150" w:rsidRPr="00F11C6E" w:rsidRDefault="00233F35" w:rsidP="002C5004">
            <w:pPr>
              <w:tabs>
                <w:tab w:val="decimal" w:pos="980"/>
              </w:tabs>
              <w:spacing w:line="240" w:lineRule="auto"/>
              <w:ind w:left="-108" w:right="-112"/>
              <w:rPr>
                <w:rFonts w:cs="Times New Roman"/>
                <w:szCs w:val="22"/>
              </w:rPr>
            </w:pPr>
            <w:r>
              <w:rPr>
                <w:rFonts w:cs="Times New Roman"/>
                <w:szCs w:val="22"/>
              </w:rPr>
              <w:t>160,147</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467150" w:rsidRPr="00F11C6E" w:rsidRDefault="00233F35" w:rsidP="001053CA">
            <w:pPr>
              <w:tabs>
                <w:tab w:val="decimal" w:pos="540"/>
              </w:tabs>
              <w:spacing w:line="240" w:lineRule="auto"/>
              <w:ind w:left="-108" w:right="17"/>
              <w:jc w:val="right"/>
              <w:rPr>
                <w:rFonts w:cs="Times New Roman"/>
                <w:szCs w:val="22"/>
              </w:rPr>
            </w:pPr>
            <w:r>
              <w:rPr>
                <w:rFonts w:cs="Times New Roman"/>
                <w:szCs w:val="22"/>
              </w:rPr>
              <w:t>1,936,452</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Pr>
          <w:p w:rsidR="00467150" w:rsidRPr="00F11C6E" w:rsidRDefault="00233F35" w:rsidP="002C5004">
            <w:pPr>
              <w:tabs>
                <w:tab w:val="decimal" w:pos="540"/>
              </w:tabs>
              <w:spacing w:line="240" w:lineRule="auto"/>
              <w:ind w:left="-108"/>
              <w:jc w:val="right"/>
              <w:rPr>
                <w:rFonts w:cs="Times New Roman"/>
                <w:szCs w:val="22"/>
              </w:rPr>
            </w:pPr>
            <w:r>
              <w:rPr>
                <w:rFonts w:cs="Times New Roman"/>
                <w:szCs w:val="22"/>
              </w:rPr>
              <w:t>993,296</w:t>
            </w:r>
          </w:p>
        </w:tc>
      </w:tr>
      <w:tr w:rsidR="00F97C74" w:rsidRPr="00F11C6E" w:rsidTr="00F97C74">
        <w:tc>
          <w:tcPr>
            <w:tcW w:w="2183" w:type="pct"/>
            <w:gridSpan w:val="2"/>
            <w:vAlign w:val="bottom"/>
            <w:hideMark/>
          </w:tcPr>
          <w:p w:rsidR="00F97C74" w:rsidRPr="00F11C6E" w:rsidRDefault="00F97C74" w:rsidP="00467150">
            <w:pPr>
              <w:pStyle w:val="BodyText"/>
              <w:spacing w:after="0"/>
              <w:ind w:right="-45"/>
              <w:jc w:val="both"/>
              <w:rPr>
                <w:rFonts w:cs="Times New Roman"/>
                <w:b/>
                <w:bCs/>
                <w:szCs w:val="22"/>
                <w:rtl/>
                <w:cs/>
              </w:rPr>
            </w:pPr>
            <w:r>
              <w:rPr>
                <w:color w:val="000000"/>
                <w:szCs w:val="22"/>
              </w:rPr>
              <w:t>Proceeds from s</w:t>
            </w:r>
            <w:r w:rsidRPr="00F11C6E">
              <w:rPr>
                <w:color w:val="000000"/>
                <w:szCs w:val="22"/>
              </w:rPr>
              <w:t>ales of</w:t>
            </w:r>
            <w:r>
              <w:rPr>
                <w:color w:val="000000"/>
                <w:szCs w:val="22"/>
              </w:rPr>
              <w:t xml:space="preserve"> property, plant and </w:t>
            </w:r>
            <w:r>
              <w:rPr>
                <w:color w:val="000000"/>
                <w:szCs w:val="22"/>
              </w:rPr>
              <w:br/>
              <w:t xml:space="preserve">   equipment and </w:t>
            </w:r>
            <w:r w:rsidRPr="00F11C6E">
              <w:rPr>
                <w:color w:val="000000"/>
                <w:szCs w:val="22"/>
              </w:rPr>
              <w:t>investment properties</w:t>
            </w:r>
          </w:p>
        </w:tc>
        <w:tc>
          <w:tcPr>
            <w:tcW w:w="586" w:type="pct"/>
          </w:tcPr>
          <w:p w:rsidR="00F97C74" w:rsidRDefault="00F97C74" w:rsidP="001053CA">
            <w:pPr>
              <w:tabs>
                <w:tab w:val="decimal" w:pos="540"/>
              </w:tabs>
              <w:spacing w:line="240" w:lineRule="auto"/>
              <w:ind w:left="-108" w:right="-3"/>
              <w:jc w:val="right"/>
              <w:rPr>
                <w:rFonts w:cs="Times New Roman"/>
                <w:szCs w:val="22"/>
              </w:rPr>
            </w:pPr>
          </w:p>
          <w:p w:rsidR="00F97C74" w:rsidRPr="00F11C6E" w:rsidRDefault="00F97C74" w:rsidP="002C5004">
            <w:pPr>
              <w:tabs>
                <w:tab w:val="decimal" w:pos="869"/>
              </w:tabs>
              <w:spacing w:line="240" w:lineRule="auto"/>
              <w:ind w:left="-108" w:right="-112"/>
              <w:rPr>
                <w:rFonts w:cs="Times New Roman"/>
                <w:szCs w:val="22"/>
              </w:rPr>
            </w:pPr>
            <w:r>
              <w:rPr>
                <w:rFonts w:cs="Times New Roman"/>
                <w:szCs w:val="22"/>
              </w:rPr>
              <w:t>7,671</w:t>
            </w:r>
          </w:p>
        </w:tc>
        <w:tc>
          <w:tcPr>
            <w:tcW w:w="128" w:type="pct"/>
          </w:tcPr>
          <w:p w:rsidR="00F97C74" w:rsidRPr="00F11C6E" w:rsidRDefault="00F97C74" w:rsidP="00467150">
            <w:pPr>
              <w:tabs>
                <w:tab w:val="decimal" w:pos="540"/>
              </w:tabs>
              <w:spacing w:line="240" w:lineRule="auto"/>
              <w:ind w:left="-108" w:right="17"/>
              <w:jc w:val="right"/>
              <w:rPr>
                <w:rFonts w:cs="Times New Roman"/>
                <w:szCs w:val="22"/>
              </w:rPr>
            </w:pPr>
          </w:p>
        </w:tc>
        <w:tc>
          <w:tcPr>
            <w:tcW w:w="646" w:type="pct"/>
            <w:gridSpan w:val="2"/>
          </w:tcPr>
          <w:p w:rsidR="00F97C74" w:rsidRDefault="00F97C74" w:rsidP="00467150">
            <w:pPr>
              <w:tabs>
                <w:tab w:val="decimal" w:pos="540"/>
                <w:tab w:val="left" w:pos="829"/>
              </w:tabs>
              <w:spacing w:line="240" w:lineRule="auto"/>
              <w:ind w:left="-108" w:right="17"/>
              <w:jc w:val="right"/>
              <w:rPr>
                <w:rFonts w:cs="Times New Roman"/>
                <w:szCs w:val="22"/>
              </w:rPr>
            </w:pPr>
          </w:p>
          <w:p w:rsidR="00F97C74" w:rsidRPr="00F11C6E" w:rsidRDefault="00F97C74" w:rsidP="002C5004">
            <w:pPr>
              <w:tabs>
                <w:tab w:val="decimal" w:pos="980"/>
              </w:tabs>
              <w:spacing w:line="240" w:lineRule="auto"/>
              <w:ind w:left="-108" w:right="-112"/>
              <w:rPr>
                <w:rFonts w:cs="Times New Roman"/>
                <w:szCs w:val="22"/>
              </w:rPr>
            </w:pPr>
            <w:r>
              <w:rPr>
                <w:rFonts w:cs="Times New Roman"/>
                <w:szCs w:val="22"/>
              </w:rPr>
              <w:t>28,150</w:t>
            </w:r>
          </w:p>
        </w:tc>
        <w:tc>
          <w:tcPr>
            <w:tcW w:w="128" w:type="pct"/>
          </w:tcPr>
          <w:p w:rsidR="00F97C74" w:rsidRPr="00F11C6E" w:rsidRDefault="00F97C74" w:rsidP="00467150">
            <w:pPr>
              <w:tabs>
                <w:tab w:val="decimal" w:pos="540"/>
              </w:tabs>
              <w:spacing w:line="240" w:lineRule="auto"/>
              <w:ind w:left="-108" w:right="17"/>
              <w:jc w:val="right"/>
              <w:rPr>
                <w:rFonts w:cs="Times New Roman"/>
                <w:szCs w:val="22"/>
              </w:rPr>
            </w:pPr>
          </w:p>
        </w:tc>
        <w:tc>
          <w:tcPr>
            <w:tcW w:w="576" w:type="pct"/>
          </w:tcPr>
          <w:p w:rsidR="00F97C74" w:rsidRDefault="00F97C74" w:rsidP="001053CA">
            <w:pPr>
              <w:tabs>
                <w:tab w:val="decimal" w:pos="540"/>
              </w:tabs>
              <w:spacing w:line="240" w:lineRule="auto"/>
              <w:ind w:left="-108" w:right="17"/>
              <w:jc w:val="right"/>
              <w:rPr>
                <w:rFonts w:cs="Times New Roman"/>
                <w:szCs w:val="22"/>
              </w:rPr>
            </w:pPr>
          </w:p>
          <w:p w:rsidR="00F97C74" w:rsidRPr="00F11C6E" w:rsidRDefault="00F97C74" w:rsidP="001053CA">
            <w:pPr>
              <w:tabs>
                <w:tab w:val="decimal" w:pos="540"/>
              </w:tabs>
              <w:spacing w:line="240" w:lineRule="auto"/>
              <w:ind w:left="-108" w:right="17"/>
              <w:jc w:val="right"/>
              <w:rPr>
                <w:rFonts w:cs="Times New Roman"/>
                <w:szCs w:val="22"/>
              </w:rPr>
            </w:pPr>
            <w:r>
              <w:rPr>
                <w:rFonts w:cs="Times New Roman"/>
                <w:szCs w:val="22"/>
              </w:rPr>
              <w:t>102</w:t>
            </w:r>
          </w:p>
        </w:tc>
        <w:tc>
          <w:tcPr>
            <w:tcW w:w="144" w:type="pct"/>
            <w:gridSpan w:val="2"/>
          </w:tcPr>
          <w:p w:rsidR="00F97C74" w:rsidRPr="00F11C6E" w:rsidRDefault="00F97C74" w:rsidP="00467150">
            <w:pPr>
              <w:tabs>
                <w:tab w:val="decimal" w:pos="540"/>
              </w:tabs>
              <w:spacing w:line="240" w:lineRule="auto"/>
              <w:ind w:left="-108" w:right="17"/>
              <w:rPr>
                <w:rFonts w:cs="Times New Roman"/>
                <w:szCs w:val="22"/>
              </w:rPr>
            </w:pPr>
          </w:p>
        </w:tc>
        <w:tc>
          <w:tcPr>
            <w:tcW w:w="609" w:type="pct"/>
          </w:tcPr>
          <w:p w:rsidR="00F97C74" w:rsidRDefault="00F97C74" w:rsidP="00467150">
            <w:pPr>
              <w:tabs>
                <w:tab w:val="decimal" w:pos="540"/>
              </w:tabs>
              <w:spacing w:line="240" w:lineRule="auto"/>
              <w:ind w:left="-108" w:right="17"/>
              <w:rPr>
                <w:rFonts w:cs="Times New Roman"/>
                <w:szCs w:val="22"/>
              </w:rPr>
            </w:pPr>
          </w:p>
          <w:p w:rsidR="00F97C74" w:rsidRPr="00F11C6E" w:rsidRDefault="00F97C74" w:rsidP="00467150">
            <w:pPr>
              <w:tabs>
                <w:tab w:val="decimal" w:pos="540"/>
              </w:tabs>
              <w:spacing w:line="240" w:lineRule="auto"/>
              <w:ind w:left="-108" w:right="17"/>
              <w:rPr>
                <w:rFonts w:cs="Times New Roman"/>
                <w:szCs w:val="22"/>
              </w:rPr>
            </w:pPr>
            <w:r>
              <w:rPr>
                <w:rFonts w:cs="Times New Roman"/>
                <w:szCs w:val="22"/>
              </w:rPr>
              <w:t>-</w:t>
            </w:r>
          </w:p>
        </w:tc>
      </w:tr>
      <w:tr w:rsidR="002C5004" w:rsidRPr="00F11C6E" w:rsidTr="002C5004">
        <w:tc>
          <w:tcPr>
            <w:tcW w:w="2183" w:type="pct"/>
            <w:gridSpan w:val="2"/>
            <w:vAlign w:val="bottom"/>
            <w:hideMark/>
          </w:tcPr>
          <w:p w:rsidR="002C5004" w:rsidRPr="002C5004" w:rsidRDefault="002C5004" w:rsidP="00467150">
            <w:pPr>
              <w:rPr>
                <w:color w:val="000000"/>
                <w:szCs w:val="22"/>
              </w:rPr>
            </w:pPr>
            <w:r w:rsidRPr="002C5004">
              <w:rPr>
                <w:color w:val="000000"/>
                <w:szCs w:val="22"/>
              </w:rPr>
              <w:t>Acquisitions</w:t>
            </w:r>
            <w:r>
              <w:rPr>
                <w:color w:val="000000"/>
                <w:szCs w:val="22"/>
              </w:rPr>
              <w:t xml:space="preserve"> of plant</w:t>
            </w:r>
            <w:r w:rsidRPr="002C5004">
              <w:rPr>
                <w:color w:val="000000"/>
                <w:szCs w:val="22"/>
              </w:rPr>
              <w:t xml:space="preserve"> and equipment, </w:t>
            </w:r>
          </w:p>
          <w:p w:rsidR="002C5004" w:rsidRPr="002C5004" w:rsidRDefault="002C5004" w:rsidP="00467150">
            <w:pPr>
              <w:rPr>
                <w:color w:val="000000"/>
                <w:szCs w:val="22"/>
              </w:rPr>
            </w:pPr>
            <w:r w:rsidRPr="002C5004">
              <w:rPr>
                <w:color w:val="000000"/>
                <w:szCs w:val="22"/>
              </w:rPr>
              <w:t xml:space="preserve">   investment properties and </w:t>
            </w:r>
          </w:p>
          <w:p w:rsidR="002C5004" w:rsidRPr="00F11C6E" w:rsidRDefault="002C5004" w:rsidP="00467150">
            <w:pPr>
              <w:pStyle w:val="BodyText"/>
              <w:spacing w:after="0"/>
              <w:ind w:right="-45"/>
              <w:jc w:val="both"/>
              <w:rPr>
                <w:rFonts w:cs="Times New Roman"/>
                <w:b/>
                <w:bCs/>
                <w:szCs w:val="22"/>
              </w:rPr>
            </w:pPr>
            <w:r w:rsidRPr="002C5004">
              <w:rPr>
                <w:color w:val="000000"/>
                <w:szCs w:val="22"/>
              </w:rPr>
              <w:t xml:space="preserve">   intangible assets</w:t>
            </w:r>
          </w:p>
        </w:tc>
        <w:tc>
          <w:tcPr>
            <w:tcW w:w="586" w:type="pct"/>
          </w:tcPr>
          <w:p w:rsidR="002C5004" w:rsidRDefault="002C5004" w:rsidP="00D873E7">
            <w:pPr>
              <w:spacing w:line="240" w:lineRule="auto"/>
              <w:ind w:left="-108" w:right="-94"/>
              <w:jc w:val="right"/>
              <w:rPr>
                <w:rFonts w:cs="Times New Roman"/>
                <w:szCs w:val="22"/>
              </w:rPr>
            </w:pPr>
          </w:p>
          <w:p w:rsidR="002C5004" w:rsidRDefault="002C5004" w:rsidP="00D873E7">
            <w:pPr>
              <w:spacing w:line="240" w:lineRule="auto"/>
              <w:ind w:left="-108" w:right="-94"/>
              <w:jc w:val="right"/>
              <w:rPr>
                <w:rFonts w:cs="Times New Roman"/>
                <w:szCs w:val="22"/>
              </w:rPr>
            </w:pPr>
          </w:p>
          <w:p w:rsidR="002C5004" w:rsidRPr="00F11C6E" w:rsidRDefault="002C5004" w:rsidP="002C5004">
            <w:pPr>
              <w:tabs>
                <w:tab w:val="decimal" w:pos="869"/>
              </w:tabs>
              <w:spacing w:line="240" w:lineRule="auto"/>
              <w:ind w:left="-108" w:right="-112"/>
              <w:rPr>
                <w:rFonts w:cs="Times New Roman"/>
                <w:szCs w:val="22"/>
              </w:rPr>
            </w:pPr>
            <w:r>
              <w:rPr>
                <w:rFonts w:cs="Times New Roman"/>
                <w:szCs w:val="22"/>
              </w:rPr>
              <w:t>(88,935)</w:t>
            </w:r>
          </w:p>
        </w:tc>
        <w:tc>
          <w:tcPr>
            <w:tcW w:w="128" w:type="pct"/>
          </w:tcPr>
          <w:p w:rsidR="002C5004" w:rsidRPr="00F11C6E" w:rsidRDefault="002C5004" w:rsidP="00467150">
            <w:pPr>
              <w:tabs>
                <w:tab w:val="decimal" w:pos="540"/>
              </w:tabs>
              <w:spacing w:line="240" w:lineRule="auto"/>
              <w:ind w:left="-108" w:right="17"/>
              <w:jc w:val="right"/>
              <w:rPr>
                <w:rFonts w:cs="Times New Roman"/>
                <w:szCs w:val="22"/>
              </w:rPr>
            </w:pPr>
          </w:p>
        </w:tc>
        <w:tc>
          <w:tcPr>
            <w:tcW w:w="646" w:type="pct"/>
            <w:gridSpan w:val="2"/>
          </w:tcPr>
          <w:p w:rsidR="002C5004" w:rsidRDefault="002C5004" w:rsidP="00467150">
            <w:pPr>
              <w:tabs>
                <w:tab w:val="decimal" w:pos="540"/>
              </w:tabs>
              <w:spacing w:line="240" w:lineRule="auto"/>
              <w:ind w:left="-108" w:right="-3"/>
              <w:jc w:val="right"/>
              <w:rPr>
                <w:rFonts w:cs="Times New Roman"/>
                <w:szCs w:val="22"/>
              </w:rPr>
            </w:pPr>
          </w:p>
          <w:p w:rsidR="002C5004" w:rsidRDefault="002C5004" w:rsidP="00467150">
            <w:pPr>
              <w:tabs>
                <w:tab w:val="decimal" w:pos="540"/>
              </w:tabs>
              <w:spacing w:line="240" w:lineRule="auto"/>
              <w:ind w:left="-108" w:right="-3"/>
              <w:jc w:val="right"/>
              <w:rPr>
                <w:rFonts w:cs="Times New Roman"/>
                <w:szCs w:val="22"/>
              </w:rPr>
            </w:pPr>
          </w:p>
          <w:p w:rsidR="002C5004" w:rsidRPr="00F11C6E" w:rsidRDefault="002C5004" w:rsidP="002C5004">
            <w:pPr>
              <w:tabs>
                <w:tab w:val="decimal" w:pos="980"/>
              </w:tabs>
              <w:spacing w:line="240" w:lineRule="auto"/>
              <w:ind w:left="-108" w:right="-119"/>
              <w:rPr>
                <w:rFonts w:cs="Times New Roman"/>
                <w:szCs w:val="22"/>
              </w:rPr>
            </w:pPr>
            <w:r>
              <w:rPr>
                <w:rFonts w:cs="Times New Roman"/>
                <w:szCs w:val="22"/>
              </w:rPr>
              <w:t>(111,899)</w:t>
            </w:r>
          </w:p>
        </w:tc>
        <w:tc>
          <w:tcPr>
            <w:tcW w:w="128" w:type="pct"/>
          </w:tcPr>
          <w:p w:rsidR="002C5004" w:rsidRPr="00F11C6E" w:rsidRDefault="002C5004" w:rsidP="00467150">
            <w:pPr>
              <w:tabs>
                <w:tab w:val="decimal" w:pos="540"/>
              </w:tabs>
              <w:spacing w:line="240" w:lineRule="auto"/>
              <w:ind w:left="-108" w:right="17"/>
              <w:jc w:val="right"/>
              <w:rPr>
                <w:rFonts w:cs="Times New Roman"/>
                <w:szCs w:val="22"/>
              </w:rPr>
            </w:pPr>
          </w:p>
        </w:tc>
        <w:tc>
          <w:tcPr>
            <w:tcW w:w="576" w:type="pct"/>
          </w:tcPr>
          <w:p w:rsidR="002C5004" w:rsidRDefault="002C5004" w:rsidP="001053CA">
            <w:pPr>
              <w:spacing w:line="240" w:lineRule="auto"/>
              <w:ind w:left="-115" w:right="-58"/>
              <w:jc w:val="right"/>
              <w:rPr>
                <w:rFonts w:cs="Times New Roman"/>
                <w:szCs w:val="22"/>
              </w:rPr>
            </w:pPr>
          </w:p>
          <w:p w:rsidR="002C5004" w:rsidRDefault="002C5004" w:rsidP="001053CA">
            <w:pPr>
              <w:spacing w:line="240" w:lineRule="auto"/>
              <w:ind w:left="-115" w:right="-58"/>
              <w:jc w:val="right"/>
              <w:rPr>
                <w:rFonts w:cs="Times New Roman"/>
                <w:szCs w:val="22"/>
              </w:rPr>
            </w:pPr>
          </w:p>
          <w:p w:rsidR="002C5004" w:rsidRPr="00F11C6E" w:rsidRDefault="002C5004" w:rsidP="001053CA">
            <w:pPr>
              <w:spacing w:line="240" w:lineRule="auto"/>
              <w:ind w:left="-115" w:right="-58"/>
              <w:jc w:val="right"/>
              <w:rPr>
                <w:rFonts w:cs="Times New Roman"/>
                <w:szCs w:val="22"/>
              </w:rPr>
            </w:pPr>
            <w:r>
              <w:rPr>
                <w:rFonts w:cs="Times New Roman"/>
                <w:szCs w:val="22"/>
              </w:rPr>
              <w:t>(42,273)</w:t>
            </w:r>
          </w:p>
        </w:tc>
        <w:tc>
          <w:tcPr>
            <w:tcW w:w="144" w:type="pct"/>
            <w:gridSpan w:val="2"/>
          </w:tcPr>
          <w:p w:rsidR="002C5004" w:rsidRPr="00F11C6E" w:rsidRDefault="002C5004" w:rsidP="00467150">
            <w:pPr>
              <w:tabs>
                <w:tab w:val="decimal" w:pos="540"/>
              </w:tabs>
              <w:spacing w:line="240" w:lineRule="auto"/>
              <w:ind w:left="-108" w:right="17"/>
              <w:jc w:val="right"/>
              <w:rPr>
                <w:rFonts w:cs="Times New Roman"/>
                <w:szCs w:val="22"/>
              </w:rPr>
            </w:pPr>
          </w:p>
        </w:tc>
        <w:tc>
          <w:tcPr>
            <w:tcW w:w="609" w:type="pct"/>
          </w:tcPr>
          <w:p w:rsidR="002C5004" w:rsidRDefault="002C5004" w:rsidP="00467150">
            <w:pPr>
              <w:tabs>
                <w:tab w:val="decimal" w:pos="540"/>
              </w:tabs>
              <w:spacing w:line="240" w:lineRule="auto"/>
              <w:ind w:left="-108" w:right="-7"/>
              <w:jc w:val="right"/>
              <w:rPr>
                <w:rFonts w:cs="Times New Roman"/>
                <w:szCs w:val="22"/>
              </w:rPr>
            </w:pPr>
          </w:p>
          <w:p w:rsidR="002C5004" w:rsidRDefault="002C5004" w:rsidP="00467150">
            <w:pPr>
              <w:tabs>
                <w:tab w:val="decimal" w:pos="540"/>
              </w:tabs>
              <w:spacing w:line="240" w:lineRule="auto"/>
              <w:ind w:left="-108" w:right="-7"/>
              <w:jc w:val="right"/>
              <w:rPr>
                <w:rFonts w:cs="Times New Roman"/>
                <w:szCs w:val="22"/>
              </w:rPr>
            </w:pPr>
          </w:p>
          <w:p w:rsidR="002C5004" w:rsidRPr="00F11C6E" w:rsidRDefault="002C5004" w:rsidP="00D2208E">
            <w:pPr>
              <w:spacing w:line="240" w:lineRule="auto"/>
              <w:ind w:left="-108" w:right="-104"/>
              <w:jc w:val="right"/>
              <w:rPr>
                <w:rFonts w:cs="Times New Roman"/>
                <w:szCs w:val="22"/>
              </w:rPr>
            </w:pPr>
            <w:r>
              <w:rPr>
                <w:rFonts w:cs="Times New Roman"/>
                <w:szCs w:val="22"/>
              </w:rPr>
              <w:t>(72,260)</w:t>
            </w:r>
          </w:p>
        </w:tc>
      </w:tr>
      <w:tr w:rsidR="00467150" w:rsidRPr="00F11C6E" w:rsidTr="002328C5">
        <w:trPr>
          <w:trHeight w:val="209"/>
        </w:trPr>
        <w:tc>
          <w:tcPr>
            <w:tcW w:w="2183" w:type="pct"/>
            <w:gridSpan w:val="2"/>
            <w:vAlign w:val="bottom"/>
            <w:hideMark/>
          </w:tcPr>
          <w:p w:rsidR="00467150" w:rsidRPr="00F11C6E" w:rsidRDefault="002C5004" w:rsidP="002C5004">
            <w:pPr>
              <w:rPr>
                <w:color w:val="000000"/>
                <w:szCs w:val="22"/>
              </w:rPr>
            </w:pPr>
            <w:r w:rsidRPr="002C5004">
              <w:rPr>
                <w:color w:val="000000"/>
                <w:szCs w:val="22"/>
              </w:rPr>
              <w:t>Proceeds from sales of assets classified as</w:t>
            </w:r>
            <w:r w:rsidR="00F97C74">
              <w:rPr>
                <w:color w:val="000000"/>
                <w:szCs w:val="22"/>
              </w:rPr>
              <w:br/>
              <w:t xml:space="preserve">   </w:t>
            </w:r>
            <w:r w:rsidR="00467150" w:rsidRPr="00F11C6E">
              <w:rPr>
                <w:color w:val="000000"/>
                <w:szCs w:val="22"/>
              </w:rPr>
              <w:t>non-core assets</w:t>
            </w:r>
          </w:p>
        </w:tc>
        <w:tc>
          <w:tcPr>
            <w:tcW w:w="586" w:type="pct"/>
          </w:tcPr>
          <w:p w:rsidR="00F97C74" w:rsidRDefault="00F97C74" w:rsidP="00467150">
            <w:pPr>
              <w:tabs>
                <w:tab w:val="decimal" w:pos="540"/>
              </w:tabs>
              <w:spacing w:line="240" w:lineRule="auto"/>
              <w:ind w:left="-108" w:right="17"/>
              <w:jc w:val="right"/>
              <w:rPr>
                <w:rFonts w:cs="Times New Roman"/>
                <w:szCs w:val="22"/>
              </w:rPr>
            </w:pPr>
          </w:p>
          <w:p w:rsidR="00467150" w:rsidRPr="00F11C6E" w:rsidRDefault="00233F35" w:rsidP="002C5004">
            <w:pPr>
              <w:tabs>
                <w:tab w:val="decimal" w:pos="869"/>
              </w:tabs>
              <w:spacing w:line="240" w:lineRule="auto"/>
              <w:ind w:left="-108" w:right="-112"/>
              <w:rPr>
                <w:rFonts w:cs="Times New Roman"/>
                <w:szCs w:val="22"/>
              </w:rPr>
            </w:pPr>
            <w:r>
              <w:rPr>
                <w:rFonts w:cs="Times New Roman"/>
                <w:szCs w:val="22"/>
              </w:rPr>
              <w:t>23,789</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F97C74" w:rsidRDefault="00F97C74" w:rsidP="00467150">
            <w:pPr>
              <w:tabs>
                <w:tab w:val="decimal" w:pos="540"/>
              </w:tabs>
              <w:spacing w:line="240" w:lineRule="auto"/>
              <w:ind w:left="-108" w:right="17"/>
              <w:jc w:val="right"/>
              <w:rPr>
                <w:rFonts w:cs="Times New Roman"/>
                <w:szCs w:val="22"/>
              </w:rPr>
            </w:pPr>
          </w:p>
          <w:p w:rsidR="00467150" w:rsidRPr="00F11C6E" w:rsidRDefault="00233F35" w:rsidP="002C5004">
            <w:pPr>
              <w:tabs>
                <w:tab w:val="decimal" w:pos="980"/>
              </w:tabs>
              <w:spacing w:line="240" w:lineRule="auto"/>
              <w:ind w:left="-108" w:right="-112"/>
              <w:rPr>
                <w:rFonts w:cs="Times New Roman"/>
                <w:szCs w:val="22"/>
              </w:rPr>
            </w:pPr>
            <w:r>
              <w:rPr>
                <w:rFonts w:cs="Times New Roman"/>
                <w:szCs w:val="22"/>
              </w:rPr>
              <w:t>18,808</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F97C74" w:rsidRDefault="00F97C74"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c>
          <w:tcPr>
            <w:tcW w:w="144" w:type="pct"/>
            <w:gridSpan w:val="2"/>
          </w:tcPr>
          <w:p w:rsidR="00467150" w:rsidRPr="00F11C6E" w:rsidRDefault="00467150" w:rsidP="00467150">
            <w:pPr>
              <w:tabs>
                <w:tab w:val="decimal" w:pos="540"/>
              </w:tabs>
              <w:spacing w:line="240" w:lineRule="auto"/>
              <w:ind w:left="-108" w:right="17"/>
              <w:rPr>
                <w:rFonts w:cs="Times New Roman"/>
                <w:szCs w:val="22"/>
              </w:rPr>
            </w:pPr>
          </w:p>
        </w:tc>
        <w:tc>
          <w:tcPr>
            <w:tcW w:w="609" w:type="pct"/>
          </w:tcPr>
          <w:p w:rsidR="00F97C74" w:rsidRDefault="00F97C74"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r>
      <w:tr w:rsidR="00467150" w:rsidRPr="00F11C6E" w:rsidTr="002328C5">
        <w:tc>
          <w:tcPr>
            <w:tcW w:w="2012" w:type="pct"/>
            <w:vAlign w:val="bottom"/>
            <w:hideMark/>
          </w:tcPr>
          <w:p w:rsidR="00467150" w:rsidRPr="00F11C6E" w:rsidRDefault="00467150" w:rsidP="00467150">
            <w:pPr>
              <w:rPr>
                <w:color w:val="000000"/>
                <w:szCs w:val="22"/>
              </w:rPr>
            </w:pPr>
            <w:r w:rsidRPr="00F11C6E">
              <w:rPr>
                <w:color w:val="000000"/>
                <w:szCs w:val="22"/>
              </w:rPr>
              <w:t xml:space="preserve">Cash received from sales of investment </w:t>
            </w:r>
          </w:p>
          <w:p w:rsidR="00467150" w:rsidRPr="00F11C6E" w:rsidRDefault="00467150" w:rsidP="00467150">
            <w:pPr>
              <w:rPr>
                <w:color w:val="000000"/>
                <w:szCs w:val="22"/>
              </w:rPr>
            </w:pPr>
            <w:r w:rsidRPr="00F11C6E">
              <w:rPr>
                <w:color w:val="000000"/>
                <w:szCs w:val="22"/>
              </w:rPr>
              <w:t xml:space="preserve">   in associate</w:t>
            </w:r>
            <w:r w:rsidR="00727797">
              <w:rPr>
                <w:color w:val="000000"/>
                <w:szCs w:val="22"/>
              </w:rPr>
              <w:t>s</w:t>
            </w:r>
          </w:p>
        </w:tc>
        <w:tc>
          <w:tcPr>
            <w:tcW w:w="171" w:type="pct"/>
          </w:tcPr>
          <w:p w:rsidR="00467150" w:rsidRPr="00F11C6E" w:rsidRDefault="00467150" w:rsidP="00467150">
            <w:pPr>
              <w:pStyle w:val="BodyText"/>
              <w:spacing w:after="0"/>
              <w:ind w:right="-45"/>
              <w:jc w:val="both"/>
              <w:rPr>
                <w:rFonts w:cs="Times New Roman"/>
                <w:b/>
                <w:bCs/>
                <w:szCs w:val="22"/>
                <w:rtl/>
                <w:cs/>
              </w:rPr>
            </w:pPr>
          </w:p>
        </w:tc>
        <w:tc>
          <w:tcPr>
            <w:tcW w:w="586" w:type="pct"/>
          </w:tcPr>
          <w:p w:rsidR="001053CA" w:rsidRDefault="001053CA" w:rsidP="001053CA">
            <w:pPr>
              <w:tabs>
                <w:tab w:val="decimal" w:pos="540"/>
              </w:tabs>
              <w:spacing w:line="240" w:lineRule="auto"/>
              <w:ind w:left="-108" w:right="17"/>
              <w:rPr>
                <w:rFonts w:cs="Times New Roman"/>
                <w:szCs w:val="22"/>
              </w:rPr>
            </w:pPr>
          </w:p>
          <w:p w:rsidR="00467150" w:rsidRPr="00F11C6E" w:rsidRDefault="00233F35" w:rsidP="001053CA">
            <w:pPr>
              <w:tabs>
                <w:tab w:val="decimal" w:pos="540"/>
              </w:tabs>
              <w:spacing w:line="240" w:lineRule="auto"/>
              <w:ind w:left="-108" w:right="17"/>
              <w:rPr>
                <w:rFonts w:cs="Times New Roman"/>
                <w:szCs w:val="22"/>
              </w:rPr>
            </w:pPr>
            <w:r>
              <w:rPr>
                <w:rFonts w:cs="Times New Roman"/>
                <w:szCs w:val="22"/>
              </w:rPr>
              <w:t>-</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1053CA" w:rsidRDefault="001053CA" w:rsidP="00467150">
            <w:pPr>
              <w:tabs>
                <w:tab w:val="decimal" w:pos="540"/>
              </w:tabs>
              <w:spacing w:line="240" w:lineRule="auto"/>
              <w:ind w:left="-108" w:right="17"/>
              <w:jc w:val="right"/>
              <w:rPr>
                <w:rFonts w:cs="Times New Roman"/>
                <w:szCs w:val="22"/>
              </w:rPr>
            </w:pPr>
          </w:p>
          <w:p w:rsidR="00467150" w:rsidRPr="00F11C6E" w:rsidRDefault="00233F35" w:rsidP="002C5004">
            <w:pPr>
              <w:tabs>
                <w:tab w:val="decimal" w:pos="980"/>
              </w:tabs>
              <w:spacing w:line="240" w:lineRule="auto"/>
              <w:ind w:left="-108" w:right="-112"/>
              <w:rPr>
                <w:rFonts w:cs="Times New Roman"/>
                <w:szCs w:val="22"/>
              </w:rPr>
            </w:pPr>
            <w:r>
              <w:rPr>
                <w:rFonts w:cs="Times New Roman"/>
                <w:szCs w:val="22"/>
              </w:rPr>
              <w:t>280,000</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1053CA" w:rsidRDefault="001053CA" w:rsidP="001053CA">
            <w:pPr>
              <w:tabs>
                <w:tab w:val="decimal" w:pos="540"/>
              </w:tabs>
              <w:spacing w:line="240" w:lineRule="auto"/>
              <w:ind w:left="-108" w:right="17"/>
              <w:rPr>
                <w:rFonts w:cs="Times New Roman"/>
                <w:szCs w:val="22"/>
              </w:rPr>
            </w:pPr>
          </w:p>
          <w:p w:rsidR="00467150" w:rsidRPr="00F11C6E" w:rsidRDefault="00233F35" w:rsidP="001053CA">
            <w:pPr>
              <w:tabs>
                <w:tab w:val="decimal" w:pos="540"/>
              </w:tabs>
              <w:spacing w:line="240" w:lineRule="auto"/>
              <w:ind w:left="-108" w:right="17"/>
              <w:rPr>
                <w:rFonts w:cs="Times New Roman"/>
                <w:szCs w:val="22"/>
              </w:rPr>
            </w:pPr>
            <w:r>
              <w:rPr>
                <w:rFonts w:cs="Times New Roman"/>
                <w:szCs w:val="22"/>
              </w:rPr>
              <w:t>-</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Pr>
          <w:p w:rsidR="00D2208E" w:rsidRDefault="00D2208E" w:rsidP="00467150">
            <w:pPr>
              <w:tabs>
                <w:tab w:val="decimal" w:pos="540"/>
              </w:tabs>
              <w:spacing w:line="240" w:lineRule="auto"/>
              <w:ind w:left="-108" w:right="17"/>
              <w:jc w:val="right"/>
              <w:rPr>
                <w:rFonts w:cs="Times New Roman"/>
                <w:szCs w:val="22"/>
              </w:rPr>
            </w:pPr>
          </w:p>
          <w:p w:rsidR="00467150" w:rsidRPr="00F11C6E" w:rsidRDefault="00233F35" w:rsidP="002C5004">
            <w:pPr>
              <w:tabs>
                <w:tab w:val="decimal" w:pos="540"/>
              </w:tabs>
              <w:spacing w:line="240" w:lineRule="auto"/>
              <w:ind w:left="-108"/>
              <w:jc w:val="right"/>
              <w:rPr>
                <w:rFonts w:cs="Times New Roman"/>
                <w:szCs w:val="22"/>
              </w:rPr>
            </w:pPr>
            <w:r>
              <w:rPr>
                <w:rFonts w:cs="Times New Roman"/>
                <w:szCs w:val="22"/>
              </w:rPr>
              <w:t>280,000</w:t>
            </w:r>
          </w:p>
        </w:tc>
      </w:tr>
      <w:tr w:rsidR="00467150" w:rsidRPr="00F11C6E" w:rsidTr="002328C5">
        <w:tc>
          <w:tcPr>
            <w:tcW w:w="2012" w:type="pct"/>
            <w:vAlign w:val="bottom"/>
            <w:hideMark/>
          </w:tcPr>
          <w:p w:rsidR="00467150" w:rsidRPr="00F11C6E" w:rsidRDefault="00467150" w:rsidP="00467150">
            <w:pPr>
              <w:rPr>
                <w:color w:val="000000"/>
                <w:szCs w:val="22"/>
              </w:rPr>
            </w:pPr>
            <w:r w:rsidRPr="00F11C6E">
              <w:rPr>
                <w:color w:val="000000"/>
                <w:szCs w:val="22"/>
              </w:rPr>
              <w:t xml:space="preserve">Net cash received from capital </w:t>
            </w:r>
          </w:p>
          <w:p w:rsidR="00467150" w:rsidRPr="00F11C6E" w:rsidRDefault="00467150" w:rsidP="00467150">
            <w:pPr>
              <w:rPr>
                <w:color w:val="000000"/>
                <w:szCs w:val="22"/>
              </w:rPr>
            </w:pPr>
            <w:r w:rsidRPr="00F11C6E">
              <w:rPr>
                <w:color w:val="000000"/>
                <w:szCs w:val="22"/>
              </w:rPr>
              <w:t xml:space="preserve">   reduction of investment in associates</w:t>
            </w:r>
          </w:p>
        </w:tc>
        <w:tc>
          <w:tcPr>
            <w:tcW w:w="171" w:type="pct"/>
          </w:tcPr>
          <w:p w:rsidR="00467150" w:rsidRPr="00F11C6E" w:rsidRDefault="00467150" w:rsidP="00467150">
            <w:pPr>
              <w:pStyle w:val="BodyText"/>
              <w:spacing w:after="0"/>
              <w:ind w:right="-45"/>
              <w:jc w:val="both"/>
              <w:rPr>
                <w:rFonts w:cs="Times New Roman"/>
                <w:b/>
                <w:bCs/>
                <w:szCs w:val="22"/>
              </w:rPr>
            </w:pPr>
          </w:p>
        </w:tc>
        <w:tc>
          <w:tcPr>
            <w:tcW w:w="586" w:type="pct"/>
          </w:tcPr>
          <w:p w:rsidR="001053CA" w:rsidRDefault="001053CA" w:rsidP="00467150">
            <w:pPr>
              <w:tabs>
                <w:tab w:val="decimal" w:pos="540"/>
              </w:tabs>
              <w:spacing w:line="240" w:lineRule="auto"/>
              <w:ind w:left="-108" w:right="17"/>
              <w:jc w:val="right"/>
              <w:rPr>
                <w:rFonts w:cs="Times New Roman"/>
                <w:szCs w:val="22"/>
              </w:rPr>
            </w:pPr>
          </w:p>
          <w:p w:rsidR="00467150" w:rsidRPr="00F11C6E" w:rsidRDefault="00233F35" w:rsidP="002C5004">
            <w:pPr>
              <w:tabs>
                <w:tab w:val="decimal" w:pos="869"/>
              </w:tabs>
              <w:spacing w:line="240" w:lineRule="auto"/>
              <w:ind w:left="-108" w:right="-112"/>
              <w:rPr>
                <w:rFonts w:cs="Times New Roman"/>
                <w:szCs w:val="22"/>
              </w:rPr>
            </w:pPr>
            <w:r>
              <w:rPr>
                <w:rFonts w:cs="Times New Roman"/>
                <w:szCs w:val="22"/>
              </w:rPr>
              <w:t>11,220</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1053CA" w:rsidRDefault="001053CA" w:rsidP="002C5004">
            <w:pPr>
              <w:tabs>
                <w:tab w:val="decimal" w:pos="980"/>
              </w:tabs>
              <w:spacing w:line="240" w:lineRule="auto"/>
              <w:ind w:left="-108" w:right="-112"/>
              <w:rPr>
                <w:rFonts w:cs="Times New Roman"/>
                <w:szCs w:val="22"/>
              </w:rPr>
            </w:pPr>
          </w:p>
          <w:p w:rsidR="00467150" w:rsidRPr="00F11C6E" w:rsidRDefault="00233F35" w:rsidP="002C5004">
            <w:pPr>
              <w:tabs>
                <w:tab w:val="decimal" w:pos="980"/>
              </w:tabs>
              <w:spacing w:line="240" w:lineRule="auto"/>
              <w:ind w:left="-108" w:right="-112"/>
              <w:rPr>
                <w:rFonts w:cs="Times New Roman"/>
                <w:szCs w:val="22"/>
              </w:rPr>
            </w:pPr>
            <w:r>
              <w:rPr>
                <w:rFonts w:cs="Times New Roman"/>
                <w:szCs w:val="22"/>
              </w:rPr>
              <w:t>28,813</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1053CA" w:rsidRDefault="001053CA" w:rsidP="00467150">
            <w:pPr>
              <w:tabs>
                <w:tab w:val="decimal" w:pos="540"/>
              </w:tabs>
              <w:spacing w:line="240" w:lineRule="auto"/>
              <w:ind w:left="-108" w:right="17"/>
              <w:jc w:val="right"/>
              <w:rPr>
                <w:rFonts w:cs="Times New Roman"/>
                <w:szCs w:val="22"/>
              </w:rPr>
            </w:pPr>
          </w:p>
          <w:p w:rsidR="00467150" w:rsidRPr="00F11C6E" w:rsidRDefault="00233F35" w:rsidP="00467150">
            <w:pPr>
              <w:tabs>
                <w:tab w:val="decimal" w:pos="540"/>
              </w:tabs>
              <w:spacing w:line="240" w:lineRule="auto"/>
              <w:ind w:left="-108" w:right="17"/>
              <w:jc w:val="right"/>
              <w:rPr>
                <w:rFonts w:cs="Times New Roman"/>
                <w:szCs w:val="22"/>
              </w:rPr>
            </w:pPr>
            <w:r>
              <w:rPr>
                <w:rFonts w:cs="Times New Roman"/>
                <w:szCs w:val="22"/>
              </w:rPr>
              <w:t>11,220</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Pr>
          <w:p w:rsidR="00D2208E" w:rsidRDefault="00D2208E" w:rsidP="00467150">
            <w:pPr>
              <w:tabs>
                <w:tab w:val="decimal" w:pos="844"/>
              </w:tabs>
              <w:spacing w:line="240" w:lineRule="auto"/>
              <w:ind w:left="-108" w:right="17"/>
              <w:rPr>
                <w:rFonts w:cs="Times New Roman"/>
                <w:szCs w:val="22"/>
              </w:rPr>
            </w:pPr>
          </w:p>
          <w:p w:rsidR="00467150" w:rsidRPr="00F11C6E" w:rsidRDefault="00233F35" w:rsidP="002C5004">
            <w:pPr>
              <w:tabs>
                <w:tab w:val="decimal" w:pos="540"/>
              </w:tabs>
              <w:spacing w:line="240" w:lineRule="auto"/>
              <w:ind w:left="-108"/>
              <w:jc w:val="right"/>
              <w:rPr>
                <w:rFonts w:cs="Times New Roman"/>
                <w:szCs w:val="22"/>
              </w:rPr>
            </w:pPr>
            <w:r>
              <w:rPr>
                <w:rFonts w:cs="Times New Roman"/>
                <w:szCs w:val="22"/>
              </w:rPr>
              <w:t>28,813</w:t>
            </w:r>
          </w:p>
        </w:tc>
      </w:tr>
      <w:tr w:rsidR="00467150" w:rsidRPr="00F11C6E" w:rsidTr="002328C5">
        <w:tc>
          <w:tcPr>
            <w:tcW w:w="2183" w:type="pct"/>
            <w:gridSpan w:val="2"/>
            <w:vAlign w:val="bottom"/>
            <w:hideMark/>
          </w:tcPr>
          <w:p w:rsidR="00467150" w:rsidRPr="00F11C6E" w:rsidRDefault="00467150" w:rsidP="00F97C74">
            <w:pPr>
              <w:pStyle w:val="BodyText"/>
              <w:spacing w:after="0"/>
              <w:ind w:right="-45"/>
              <w:rPr>
                <w:rFonts w:cs="Times New Roman"/>
                <w:b/>
                <w:bCs/>
                <w:szCs w:val="22"/>
              </w:rPr>
            </w:pPr>
            <w:r w:rsidRPr="00F11C6E">
              <w:rPr>
                <w:color w:val="000000"/>
                <w:szCs w:val="22"/>
              </w:rPr>
              <w:t xml:space="preserve">Cash paid for </w:t>
            </w:r>
            <w:r w:rsidR="00F97C74">
              <w:rPr>
                <w:color w:val="000000"/>
                <w:szCs w:val="22"/>
              </w:rPr>
              <w:t xml:space="preserve">increase in investments </w:t>
            </w:r>
            <w:r w:rsidR="00F97C74">
              <w:rPr>
                <w:color w:val="000000"/>
                <w:szCs w:val="22"/>
              </w:rPr>
              <w:br/>
              <w:t xml:space="preserve">   </w:t>
            </w:r>
            <w:r w:rsidRPr="00F11C6E">
              <w:rPr>
                <w:color w:val="000000"/>
                <w:szCs w:val="22"/>
              </w:rPr>
              <w:t>in subsidiaries</w:t>
            </w:r>
          </w:p>
        </w:tc>
        <w:tc>
          <w:tcPr>
            <w:tcW w:w="586" w:type="pct"/>
          </w:tcPr>
          <w:p w:rsidR="00F97C74" w:rsidRDefault="00F97C74"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F97C74" w:rsidRDefault="00F97C74"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F97C74" w:rsidRDefault="00F97C74" w:rsidP="001053CA">
            <w:pPr>
              <w:spacing w:line="240" w:lineRule="auto"/>
              <w:ind w:left="-115" w:right="-58"/>
              <w:jc w:val="right"/>
              <w:rPr>
                <w:rFonts w:cs="Times New Roman"/>
                <w:szCs w:val="22"/>
              </w:rPr>
            </w:pPr>
          </w:p>
          <w:p w:rsidR="00467150" w:rsidRPr="00F11C6E" w:rsidRDefault="00233F35" w:rsidP="001053CA">
            <w:pPr>
              <w:spacing w:line="240" w:lineRule="auto"/>
              <w:ind w:left="-115" w:right="-58"/>
              <w:jc w:val="right"/>
              <w:rPr>
                <w:rFonts w:cs="Times New Roman"/>
                <w:szCs w:val="22"/>
              </w:rPr>
            </w:pPr>
            <w:r>
              <w:rPr>
                <w:rFonts w:cs="Times New Roman"/>
                <w:szCs w:val="22"/>
              </w:rPr>
              <w:t>(544,500)</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Pr>
          <w:p w:rsidR="00F97C74" w:rsidRDefault="00F97C74" w:rsidP="00D2208E">
            <w:pPr>
              <w:spacing w:line="240" w:lineRule="auto"/>
              <w:ind w:left="-108" w:right="-104"/>
              <w:jc w:val="right"/>
              <w:rPr>
                <w:rFonts w:cs="Times New Roman"/>
                <w:szCs w:val="22"/>
              </w:rPr>
            </w:pPr>
          </w:p>
          <w:p w:rsidR="00467150" w:rsidRPr="00F11C6E" w:rsidRDefault="00233F35" w:rsidP="002C5004">
            <w:pPr>
              <w:tabs>
                <w:tab w:val="decimal" w:pos="911"/>
              </w:tabs>
              <w:spacing w:line="240" w:lineRule="auto"/>
              <w:ind w:left="-108" w:right="-122"/>
              <w:rPr>
                <w:rFonts w:cs="Times New Roman"/>
                <w:szCs w:val="22"/>
              </w:rPr>
            </w:pPr>
            <w:r>
              <w:rPr>
                <w:rFonts w:cs="Times New Roman"/>
                <w:szCs w:val="22"/>
              </w:rPr>
              <w:t>(885,150)</w:t>
            </w:r>
          </w:p>
        </w:tc>
      </w:tr>
      <w:tr w:rsidR="00467150" w:rsidRPr="00F11C6E" w:rsidTr="002328C5">
        <w:trPr>
          <w:trHeight w:val="317"/>
        </w:trPr>
        <w:tc>
          <w:tcPr>
            <w:tcW w:w="2183" w:type="pct"/>
            <w:gridSpan w:val="2"/>
            <w:vAlign w:val="bottom"/>
            <w:hideMark/>
          </w:tcPr>
          <w:p w:rsidR="00467150" w:rsidRPr="00F11C6E" w:rsidRDefault="00467150" w:rsidP="00F97C74">
            <w:pPr>
              <w:pStyle w:val="BodyText"/>
              <w:spacing w:after="0"/>
              <w:ind w:right="-45"/>
              <w:rPr>
                <w:color w:val="000000"/>
                <w:szCs w:val="22"/>
              </w:rPr>
            </w:pPr>
            <w:r w:rsidRPr="00F11C6E">
              <w:rPr>
                <w:color w:val="000000"/>
                <w:szCs w:val="22"/>
              </w:rPr>
              <w:t xml:space="preserve">Cash paid for </w:t>
            </w:r>
            <w:r w:rsidR="00F97C74">
              <w:rPr>
                <w:color w:val="000000"/>
                <w:szCs w:val="22"/>
              </w:rPr>
              <w:t xml:space="preserve">increase in </w:t>
            </w:r>
            <w:r w:rsidRPr="00F11C6E">
              <w:rPr>
                <w:color w:val="000000"/>
                <w:szCs w:val="22"/>
              </w:rPr>
              <w:t>investments in</w:t>
            </w:r>
            <w:r w:rsidR="00F97C74">
              <w:rPr>
                <w:color w:val="000000"/>
                <w:szCs w:val="22"/>
              </w:rPr>
              <w:br/>
              <w:t xml:space="preserve">  </w:t>
            </w:r>
            <w:r w:rsidRPr="00F11C6E">
              <w:rPr>
                <w:color w:val="000000"/>
                <w:szCs w:val="22"/>
              </w:rPr>
              <w:t xml:space="preserve"> associates</w:t>
            </w:r>
            <w:r w:rsidR="00F97C74">
              <w:rPr>
                <w:color w:val="000000"/>
                <w:szCs w:val="22"/>
              </w:rPr>
              <w:t xml:space="preserve"> and joint venture</w:t>
            </w:r>
          </w:p>
        </w:tc>
        <w:tc>
          <w:tcPr>
            <w:tcW w:w="586" w:type="pct"/>
          </w:tcPr>
          <w:p w:rsidR="00F97C74" w:rsidRDefault="00F97C74" w:rsidP="00D873E7">
            <w:pPr>
              <w:spacing w:line="240" w:lineRule="auto"/>
              <w:ind w:left="-108" w:right="-94"/>
              <w:jc w:val="right"/>
              <w:rPr>
                <w:rFonts w:cs="Times New Roman"/>
                <w:szCs w:val="22"/>
              </w:rPr>
            </w:pPr>
          </w:p>
          <w:p w:rsidR="00467150" w:rsidRPr="00D873E7" w:rsidRDefault="00233F35" w:rsidP="002C5004">
            <w:pPr>
              <w:tabs>
                <w:tab w:val="decimal" w:pos="869"/>
              </w:tabs>
              <w:spacing w:line="240" w:lineRule="auto"/>
              <w:ind w:left="-108" w:right="-112"/>
              <w:rPr>
                <w:rFonts w:cs="Times New Roman"/>
                <w:szCs w:val="22"/>
              </w:rPr>
            </w:pPr>
            <w:r w:rsidRPr="00D873E7">
              <w:rPr>
                <w:rFonts w:cs="Times New Roman"/>
                <w:szCs w:val="22"/>
              </w:rPr>
              <w:t>(539,000)</w:t>
            </w:r>
          </w:p>
        </w:tc>
        <w:tc>
          <w:tcPr>
            <w:tcW w:w="139" w:type="pct"/>
            <w:gridSpan w:val="2"/>
          </w:tcPr>
          <w:p w:rsidR="00467150" w:rsidRPr="00F11C6E" w:rsidRDefault="00467150" w:rsidP="00467150">
            <w:pPr>
              <w:pStyle w:val="BodyText"/>
              <w:spacing w:after="0"/>
              <w:ind w:right="-45"/>
              <w:jc w:val="right"/>
              <w:rPr>
                <w:color w:val="000000"/>
                <w:szCs w:val="22"/>
              </w:rPr>
            </w:pPr>
          </w:p>
        </w:tc>
        <w:tc>
          <w:tcPr>
            <w:tcW w:w="635" w:type="pct"/>
            <w:tcBorders>
              <w:bottom w:val="single" w:sz="4" w:space="0" w:color="auto"/>
            </w:tcBorders>
          </w:tcPr>
          <w:p w:rsidR="00F97C74" w:rsidRDefault="00F97C74" w:rsidP="001053CA">
            <w:pPr>
              <w:tabs>
                <w:tab w:val="decimal" w:pos="540"/>
              </w:tabs>
              <w:spacing w:line="240" w:lineRule="auto"/>
              <w:ind w:left="-108" w:right="-3"/>
              <w:jc w:val="right"/>
              <w:rPr>
                <w:color w:val="000000"/>
                <w:szCs w:val="22"/>
              </w:rPr>
            </w:pPr>
          </w:p>
          <w:p w:rsidR="00467150" w:rsidRPr="00F11C6E" w:rsidRDefault="00233F35" w:rsidP="002C5004">
            <w:pPr>
              <w:tabs>
                <w:tab w:val="decimal" w:pos="980"/>
              </w:tabs>
              <w:spacing w:line="240" w:lineRule="auto"/>
              <w:ind w:left="-108" w:right="-119"/>
              <w:rPr>
                <w:color w:val="000000"/>
                <w:szCs w:val="22"/>
              </w:rPr>
            </w:pPr>
            <w:r>
              <w:rPr>
                <w:color w:val="000000"/>
                <w:szCs w:val="22"/>
              </w:rPr>
              <w:t>(682,329)</w:t>
            </w:r>
          </w:p>
        </w:tc>
        <w:tc>
          <w:tcPr>
            <w:tcW w:w="128" w:type="pct"/>
          </w:tcPr>
          <w:p w:rsidR="00467150" w:rsidRPr="00F11C6E" w:rsidRDefault="00467150" w:rsidP="00467150">
            <w:pPr>
              <w:pStyle w:val="BodyText"/>
              <w:spacing w:after="0"/>
              <w:ind w:right="-45"/>
              <w:jc w:val="both"/>
              <w:rPr>
                <w:color w:val="000000"/>
                <w:szCs w:val="22"/>
              </w:rPr>
            </w:pPr>
          </w:p>
        </w:tc>
        <w:tc>
          <w:tcPr>
            <w:tcW w:w="576" w:type="pct"/>
            <w:tcBorders>
              <w:bottom w:val="single" w:sz="4" w:space="0" w:color="auto"/>
            </w:tcBorders>
          </w:tcPr>
          <w:p w:rsidR="00F97C74" w:rsidRDefault="00F97C74"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c>
          <w:tcPr>
            <w:tcW w:w="144" w:type="pct"/>
            <w:gridSpan w:val="2"/>
          </w:tcPr>
          <w:p w:rsidR="00467150" w:rsidRPr="00F11C6E" w:rsidRDefault="00467150" w:rsidP="00467150">
            <w:pPr>
              <w:spacing w:line="240" w:lineRule="auto"/>
              <w:ind w:left="-108" w:right="-90"/>
              <w:jc w:val="right"/>
              <w:rPr>
                <w:rFonts w:cs="Times New Roman"/>
                <w:szCs w:val="22"/>
              </w:rPr>
            </w:pPr>
          </w:p>
        </w:tc>
        <w:tc>
          <w:tcPr>
            <w:tcW w:w="609" w:type="pct"/>
            <w:tcBorders>
              <w:bottom w:val="single" w:sz="4" w:space="0" w:color="auto"/>
            </w:tcBorders>
          </w:tcPr>
          <w:p w:rsidR="00F97C74" w:rsidRDefault="00F97C74" w:rsidP="00D2208E">
            <w:pPr>
              <w:spacing w:line="240" w:lineRule="auto"/>
              <w:ind w:left="-108" w:right="-104"/>
              <w:jc w:val="right"/>
              <w:rPr>
                <w:rFonts w:cs="Times New Roman"/>
                <w:szCs w:val="22"/>
              </w:rPr>
            </w:pPr>
          </w:p>
          <w:p w:rsidR="00467150" w:rsidRPr="00F11C6E" w:rsidRDefault="00233F35" w:rsidP="002C5004">
            <w:pPr>
              <w:tabs>
                <w:tab w:val="decimal" w:pos="911"/>
              </w:tabs>
              <w:spacing w:line="240" w:lineRule="auto"/>
              <w:ind w:left="-108" w:right="-122"/>
              <w:rPr>
                <w:rFonts w:cs="Times New Roman"/>
                <w:szCs w:val="22"/>
              </w:rPr>
            </w:pPr>
            <w:r>
              <w:rPr>
                <w:rFonts w:cs="Times New Roman"/>
                <w:szCs w:val="22"/>
              </w:rPr>
              <w:t>(70,000)</w:t>
            </w:r>
          </w:p>
        </w:tc>
      </w:tr>
      <w:tr w:rsidR="00467150" w:rsidRPr="00F11C6E" w:rsidTr="002328C5">
        <w:trPr>
          <w:trHeight w:val="297"/>
        </w:trPr>
        <w:tc>
          <w:tcPr>
            <w:tcW w:w="2183" w:type="pct"/>
            <w:gridSpan w:val="2"/>
            <w:hideMark/>
          </w:tcPr>
          <w:p w:rsidR="00467150" w:rsidRPr="00F11C6E" w:rsidRDefault="00467150" w:rsidP="00467150">
            <w:pPr>
              <w:spacing w:line="240" w:lineRule="auto"/>
              <w:rPr>
                <w:b/>
                <w:bCs/>
                <w:szCs w:val="22"/>
                <w:lang w:val="en-US" w:bidi="th-TH"/>
              </w:rPr>
            </w:pPr>
            <w:r w:rsidRPr="00F11C6E">
              <w:rPr>
                <w:b/>
                <w:bCs/>
                <w:szCs w:val="22"/>
              </w:rPr>
              <w:t>Net cash used in investing activities</w:t>
            </w:r>
          </w:p>
        </w:tc>
        <w:tc>
          <w:tcPr>
            <w:tcW w:w="586" w:type="pct"/>
            <w:tcBorders>
              <w:top w:val="single" w:sz="4" w:space="0" w:color="auto"/>
              <w:left w:val="nil"/>
              <w:bottom w:val="single" w:sz="4" w:space="0" w:color="auto"/>
              <w:right w:val="nil"/>
            </w:tcBorders>
          </w:tcPr>
          <w:p w:rsidR="00467150" w:rsidRPr="001053CA" w:rsidRDefault="00233F35" w:rsidP="00D873E7">
            <w:pPr>
              <w:spacing w:line="240" w:lineRule="auto"/>
              <w:ind w:left="-108" w:right="-94"/>
              <w:jc w:val="right"/>
              <w:rPr>
                <w:rFonts w:cs="Times New Roman"/>
                <w:b/>
                <w:bCs/>
                <w:szCs w:val="22"/>
              </w:rPr>
            </w:pPr>
            <w:r w:rsidRPr="001053CA">
              <w:rPr>
                <w:rFonts w:cs="Times New Roman"/>
                <w:b/>
                <w:bCs/>
                <w:szCs w:val="22"/>
              </w:rPr>
              <w:t>(425,950)</w:t>
            </w:r>
          </w:p>
        </w:tc>
        <w:tc>
          <w:tcPr>
            <w:tcW w:w="774" w:type="pct"/>
            <w:gridSpan w:val="3"/>
          </w:tcPr>
          <w:p w:rsidR="00467150" w:rsidRPr="002C5004" w:rsidRDefault="00233F35" w:rsidP="002C5004">
            <w:pPr>
              <w:tabs>
                <w:tab w:val="decimal" w:pos="1246"/>
              </w:tabs>
              <w:spacing w:line="240" w:lineRule="auto"/>
              <w:ind w:left="-108" w:right="-119"/>
              <w:rPr>
                <w:rFonts w:cs="Times New Roman"/>
                <w:b/>
                <w:bCs/>
                <w:szCs w:val="22"/>
              </w:rPr>
            </w:pPr>
            <w:r w:rsidRPr="002C5004">
              <w:rPr>
                <w:rFonts w:cs="Times New Roman"/>
                <w:b/>
                <w:bCs/>
                <w:szCs w:val="22"/>
              </w:rPr>
              <w:t>(230,</w:t>
            </w:r>
            <w:r w:rsidRPr="002C5004">
              <w:rPr>
                <w:b/>
                <w:bCs/>
                <w:color w:val="000000"/>
                <w:szCs w:val="22"/>
              </w:rPr>
              <w:t>742</w:t>
            </w:r>
            <w:r w:rsidRPr="002C5004">
              <w:rPr>
                <w:rFonts w:cs="Times New Roman"/>
                <w:b/>
                <w:bCs/>
                <w:szCs w:val="22"/>
              </w:rPr>
              <w:t>)</w:t>
            </w:r>
          </w:p>
        </w:tc>
        <w:tc>
          <w:tcPr>
            <w:tcW w:w="704" w:type="pct"/>
            <w:gridSpan w:val="2"/>
          </w:tcPr>
          <w:p w:rsidR="00467150" w:rsidRPr="00F11C6E" w:rsidRDefault="00233F35" w:rsidP="001053CA">
            <w:pPr>
              <w:spacing w:line="240" w:lineRule="auto"/>
              <w:ind w:left="-115" w:right="-58"/>
              <w:jc w:val="right"/>
              <w:rPr>
                <w:rFonts w:cs="Times New Roman"/>
                <w:b/>
                <w:bCs/>
                <w:szCs w:val="22"/>
              </w:rPr>
            </w:pPr>
            <w:r>
              <w:rPr>
                <w:rFonts w:cs="Times New Roman"/>
                <w:b/>
                <w:bCs/>
                <w:szCs w:val="22"/>
              </w:rPr>
              <w:t>(4,392,412)</w:t>
            </w:r>
          </w:p>
        </w:tc>
        <w:tc>
          <w:tcPr>
            <w:tcW w:w="753" w:type="pct"/>
            <w:gridSpan w:val="3"/>
          </w:tcPr>
          <w:p w:rsidR="00467150" w:rsidRPr="002C5004" w:rsidRDefault="00233F35" w:rsidP="001B57CC">
            <w:pPr>
              <w:tabs>
                <w:tab w:val="decimal" w:pos="1178"/>
              </w:tabs>
              <w:spacing w:line="240" w:lineRule="auto"/>
              <w:ind w:left="-108" w:right="-104"/>
              <w:rPr>
                <w:rFonts w:cs="Times New Roman"/>
                <w:b/>
                <w:bCs/>
                <w:szCs w:val="22"/>
              </w:rPr>
            </w:pPr>
            <w:r w:rsidRPr="002C5004">
              <w:rPr>
                <w:rFonts w:cs="Times New Roman"/>
                <w:b/>
                <w:bCs/>
                <w:szCs w:val="22"/>
              </w:rPr>
              <w:t>(3,638,014)</w:t>
            </w:r>
          </w:p>
        </w:tc>
      </w:tr>
      <w:tr w:rsidR="00467150" w:rsidRPr="00F11C6E" w:rsidTr="002328C5">
        <w:tc>
          <w:tcPr>
            <w:tcW w:w="2183" w:type="pct"/>
            <w:gridSpan w:val="2"/>
          </w:tcPr>
          <w:p w:rsidR="00467150" w:rsidRPr="00F11C6E" w:rsidRDefault="00467150" w:rsidP="00467150">
            <w:pPr>
              <w:pStyle w:val="BodyText"/>
              <w:spacing w:after="0" w:line="120" w:lineRule="atLeast"/>
              <w:ind w:left="342" w:right="-45"/>
              <w:jc w:val="both"/>
              <w:rPr>
                <w:rFonts w:cs="Times New Roman"/>
                <w:sz w:val="16"/>
                <w:szCs w:val="16"/>
              </w:rPr>
            </w:pPr>
          </w:p>
        </w:tc>
        <w:tc>
          <w:tcPr>
            <w:tcW w:w="586" w:type="pct"/>
            <w:tcBorders>
              <w:top w:val="single" w:sz="4" w:space="0" w:color="auto"/>
              <w:left w:val="nil"/>
              <w:bottom w:val="nil"/>
              <w:right w:val="nil"/>
            </w:tcBorders>
          </w:tcPr>
          <w:p w:rsidR="00467150" w:rsidRPr="00F11C6E" w:rsidRDefault="00467150" w:rsidP="00467150">
            <w:pPr>
              <w:tabs>
                <w:tab w:val="decimal" w:pos="540"/>
              </w:tabs>
              <w:spacing w:line="120" w:lineRule="atLeast"/>
              <w:ind w:left="-108" w:right="17"/>
              <w:jc w:val="right"/>
              <w:rPr>
                <w:rFonts w:cs="Times New Roman"/>
                <w:sz w:val="16"/>
                <w:szCs w:val="16"/>
              </w:rPr>
            </w:pPr>
          </w:p>
        </w:tc>
        <w:tc>
          <w:tcPr>
            <w:tcW w:w="128" w:type="pct"/>
          </w:tcPr>
          <w:p w:rsidR="00467150" w:rsidRPr="00F11C6E" w:rsidRDefault="00467150" w:rsidP="00467150">
            <w:pPr>
              <w:tabs>
                <w:tab w:val="decimal" w:pos="540"/>
              </w:tabs>
              <w:spacing w:line="120" w:lineRule="atLeast"/>
              <w:ind w:left="-108" w:right="17"/>
              <w:jc w:val="right"/>
              <w:rPr>
                <w:rFonts w:cs="Times New Roman"/>
                <w:sz w:val="16"/>
                <w:szCs w:val="16"/>
              </w:rPr>
            </w:pPr>
          </w:p>
        </w:tc>
        <w:tc>
          <w:tcPr>
            <w:tcW w:w="646" w:type="pct"/>
            <w:gridSpan w:val="2"/>
            <w:tcBorders>
              <w:top w:val="single" w:sz="4" w:space="0" w:color="auto"/>
              <w:left w:val="nil"/>
              <w:bottom w:val="nil"/>
              <w:right w:val="nil"/>
            </w:tcBorders>
          </w:tcPr>
          <w:p w:rsidR="00467150" w:rsidRPr="00F11C6E" w:rsidRDefault="00467150" w:rsidP="00467150">
            <w:pPr>
              <w:tabs>
                <w:tab w:val="decimal" w:pos="540"/>
              </w:tabs>
              <w:spacing w:line="120" w:lineRule="atLeast"/>
              <w:ind w:left="-108" w:right="17"/>
              <w:jc w:val="right"/>
              <w:rPr>
                <w:rFonts w:cs="Times New Roman"/>
                <w:sz w:val="16"/>
                <w:szCs w:val="16"/>
              </w:rPr>
            </w:pPr>
          </w:p>
        </w:tc>
        <w:tc>
          <w:tcPr>
            <w:tcW w:w="128" w:type="pct"/>
          </w:tcPr>
          <w:p w:rsidR="00467150" w:rsidRPr="00F11C6E" w:rsidRDefault="00467150" w:rsidP="00467150">
            <w:pPr>
              <w:tabs>
                <w:tab w:val="decimal" w:pos="540"/>
              </w:tabs>
              <w:spacing w:line="120" w:lineRule="atLeast"/>
              <w:ind w:left="-108" w:right="17"/>
              <w:jc w:val="right"/>
              <w:rPr>
                <w:rFonts w:cs="Times New Roman"/>
                <w:sz w:val="16"/>
                <w:szCs w:val="16"/>
              </w:rPr>
            </w:pPr>
          </w:p>
        </w:tc>
        <w:tc>
          <w:tcPr>
            <w:tcW w:w="576" w:type="pct"/>
            <w:tcBorders>
              <w:top w:val="single" w:sz="4" w:space="0" w:color="auto"/>
              <w:left w:val="nil"/>
              <w:bottom w:val="nil"/>
              <w:right w:val="nil"/>
            </w:tcBorders>
          </w:tcPr>
          <w:p w:rsidR="00467150" w:rsidRPr="00F11C6E" w:rsidRDefault="00467150" w:rsidP="00467150">
            <w:pPr>
              <w:tabs>
                <w:tab w:val="decimal" w:pos="540"/>
              </w:tabs>
              <w:spacing w:line="120" w:lineRule="atLeast"/>
              <w:ind w:left="-108" w:right="17"/>
              <w:jc w:val="right"/>
              <w:rPr>
                <w:rFonts w:cs="Times New Roman"/>
                <w:sz w:val="16"/>
                <w:szCs w:val="16"/>
              </w:rPr>
            </w:pPr>
          </w:p>
        </w:tc>
        <w:tc>
          <w:tcPr>
            <w:tcW w:w="144" w:type="pct"/>
            <w:gridSpan w:val="2"/>
          </w:tcPr>
          <w:p w:rsidR="00467150" w:rsidRPr="00F11C6E" w:rsidRDefault="00467150" w:rsidP="00467150">
            <w:pPr>
              <w:tabs>
                <w:tab w:val="decimal" w:pos="540"/>
              </w:tabs>
              <w:spacing w:line="120" w:lineRule="atLeast"/>
              <w:ind w:left="-108" w:right="17"/>
              <w:jc w:val="right"/>
              <w:rPr>
                <w:rFonts w:cs="Times New Roman"/>
                <w:sz w:val="16"/>
                <w:szCs w:val="16"/>
              </w:rPr>
            </w:pPr>
          </w:p>
        </w:tc>
        <w:tc>
          <w:tcPr>
            <w:tcW w:w="609" w:type="pct"/>
            <w:tcBorders>
              <w:top w:val="single" w:sz="4" w:space="0" w:color="auto"/>
              <w:left w:val="nil"/>
              <w:bottom w:val="nil"/>
              <w:right w:val="nil"/>
            </w:tcBorders>
          </w:tcPr>
          <w:p w:rsidR="00467150" w:rsidRPr="00F11C6E" w:rsidRDefault="00467150" w:rsidP="00467150">
            <w:pPr>
              <w:tabs>
                <w:tab w:val="decimal" w:pos="540"/>
              </w:tabs>
              <w:spacing w:line="120" w:lineRule="atLeast"/>
              <w:ind w:left="-108" w:right="17"/>
              <w:jc w:val="right"/>
              <w:rPr>
                <w:rFonts w:cs="Times New Roman"/>
                <w:sz w:val="16"/>
                <w:szCs w:val="16"/>
              </w:rPr>
            </w:pPr>
          </w:p>
        </w:tc>
      </w:tr>
      <w:tr w:rsidR="00467150" w:rsidRPr="00F11C6E" w:rsidTr="002328C5">
        <w:tc>
          <w:tcPr>
            <w:tcW w:w="2183" w:type="pct"/>
            <w:gridSpan w:val="2"/>
            <w:vAlign w:val="bottom"/>
            <w:hideMark/>
          </w:tcPr>
          <w:p w:rsidR="00467150" w:rsidRPr="00F11C6E" w:rsidRDefault="00467150" w:rsidP="00467150">
            <w:pPr>
              <w:spacing w:line="240" w:lineRule="auto"/>
              <w:rPr>
                <w:b/>
                <w:bCs/>
                <w:i/>
                <w:iCs/>
                <w:szCs w:val="22"/>
                <w:lang w:val="en-US" w:bidi="th-TH"/>
              </w:rPr>
            </w:pPr>
            <w:r w:rsidRPr="00F11C6E">
              <w:rPr>
                <w:b/>
                <w:bCs/>
                <w:i/>
                <w:iCs/>
                <w:szCs w:val="22"/>
              </w:rPr>
              <w:t>Cash flows from financing activities</w:t>
            </w:r>
          </w:p>
        </w:tc>
        <w:tc>
          <w:tcPr>
            <w:tcW w:w="586" w:type="pct"/>
          </w:tcPr>
          <w:p w:rsidR="00467150" w:rsidRPr="00F11C6E" w:rsidRDefault="00467150" w:rsidP="00467150">
            <w:pPr>
              <w:tabs>
                <w:tab w:val="decimal" w:pos="540"/>
              </w:tabs>
              <w:spacing w:line="240" w:lineRule="auto"/>
              <w:ind w:left="-108" w:right="17"/>
              <w:jc w:val="right"/>
              <w:rPr>
                <w:rFonts w:cs="Times New Roman"/>
                <w:szCs w:val="22"/>
                <w:rtl/>
                <w:cs/>
              </w:rPr>
            </w:pP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467150" w:rsidRPr="00F11C6E" w:rsidRDefault="00467150" w:rsidP="00467150">
            <w:pPr>
              <w:tabs>
                <w:tab w:val="decimal" w:pos="540"/>
              </w:tabs>
              <w:spacing w:line="240" w:lineRule="auto"/>
              <w:ind w:left="-108" w:right="17"/>
              <w:jc w:val="right"/>
              <w:rPr>
                <w:rFonts w:cs="Times New Roman"/>
                <w:szCs w:val="22"/>
                <w:rtl/>
                <w:cs/>
              </w:rPr>
            </w:pP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467150" w:rsidRPr="00F11C6E" w:rsidRDefault="00467150" w:rsidP="00467150">
            <w:pPr>
              <w:tabs>
                <w:tab w:val="decimal" w:pos="540"/>
              </w:tabs>
              <w:spacing w:line="240" w:lineRule="auto"/>
              <w:ind w:left="-108" w:right="17"/>
              <w:jc w:val="right"/>
              <w:rPr>
                <w:rFonts w:cs="Times New Roman"/>
                <w:szCs w:val="22"/>
              </w:rPr>
            </w:pP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Pr>
          <w:p w:rsidR="00467150" w:rsidRPr="00F11C6E" w:rsidRDefault="00467150" w:rsidP="00467150">
            <w:pPr>
              <w:tabs>
                <w:tab w:val="decimal" w:pos="540"/>
              </w:tabs>
              <w:spacing w:line="240" w:lineRule="auto"/>
              <w:ind w:left="-108" w:right="17"/>
              <w:jc w:val="right"/>
              <w:rPr>
                <w:rFonts w:cs="Times New Roman"/>
                <w:szCs w:val="22"/>
              </w:rPr>
            </w:pPr>
          </w:p>
        </w:tc>
      </w:tr>
      <w:tr w:rsidR="00467150" w:rsidRPr="00F11C6E" w:rsidTr="002328C5">
        <w:tc>
          <w:tcPr>
            <w:tcW w:w="2183" w:type="pct"/>
            <w:gridSpan w:val="2"/>
            <w:vAlign w:val="bottom"/>
            <w:hideMark/>
          </w:tcPr>
          <w:p w:rsidR="00467150" w:rsidRPr="00F11C6E" w:rsidRDefault="00467150" w:rsidP="00467150">
            <w:pPr>
              <w:rPr>
                <w:color w:val="000000"/>
                <w:szCs w:val="22"/>
              </w:rPr>
            </w:pPr>
            <w:r w:rsidRPr="00F11C6E">
              <w:rPr>
                <w:color w:val="000000"/>
                <w:szCs w:val="22"/>
              </w:rPr>
              <w:t>Finance costs paid</w:t>
            </w:r>
          </w:p>
        </w:tc>
        <w:tc>
          <w:tcPr>
            <w:tcW w:w="586" w:type="pct"/>
          </w:tcPr>
          <w:p w:rsidR="00467150" w:rsidRPr="00F11C6E" w:rsidRDefault="00233F35" w:rsidP="002C5004">
            <w:pPr>
              <w:tabs>
                <w:tab w:val="decimal" w:pos="869"/>
              </w:tabs>
              <w:spacing w:line="240" w:lineRule="auto"/>
              <w:ind w:left="-108" w:right="-112"/>
              <w:rPr>
                <w:rFonts w:cs="Times New Roman"/>
                <w:szCs w:val="22"/>
              </w:rPr>
            </w:pPr>
            <w:r>
              <w:rPr>
                <w:rFonts w:cs="Times New Roman"/>
                <w:szCs w:val="22"/>
              </w:rPr>
              <w:t>(272,187)</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467150" w:rsidRPr="001053CA" w:rsidRDefault="00233F35" w:rsidP="002C5004">
            <w:pPr>
              <w:tabs>
                <w:tab w:val="decimal" w:pos="980"/>
              </w:tabs>
              <w:spacing w:line="240" w:lineRule="auto"/>
              <w:ind w:left="-108" w:right="-119"/>
              <w:rPr>
                <w:color w:val="000000"/>
                <w:szCs w:val="22"/>
              </w:rPr>
            </w:pPr>
            <w:r w:rsidRPr="001053CA">
              <w:rPr>
                <w:color w:val="000000"/>
                <w:szCs w:val="22"/>
              </w:rPr>
              <w:t>(116,</w:t>
            </w:r>
            <w:r w:rsidRPr="002C5004">
              <w:rPr>
                <w:rFonts w:cs="Times New Roman"/>
                <w:szCs w:val="22"/>
              </w:rPr>
              <w:t>174</w:t>
            </w:r>
            <w:r w:rsidRPr="001053CA">
              <w:rPr>
                <w:color w:val="000000"/>
                <w:szCs w:val="22"/>
              </w:rPr>
              <w:t>)</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467150" w:rsidRPr="001053CA" w:rsidRDefault="00233F35" w:rsidP="001053CA">
            <w:pPr>
              <w:spacing w:line="240" w:lineRule="auto"/>
              <w:ind w:left="-115" w:right="-58"/>
              <w:jc w:val="right"/>
              <w:rPr>
                <w:rFonts w:cs="Times New Roman"/>
                <w:szCs w:val="22"/>
              </w:rPr>
            </w:pPr>
            <w:r w:rsidRPr="001053CA">
              <w:rPr>
                <w:rFonts w:cs="Times New Roman"/>
                <w:szCs w:val="22"/>
              </w:rPr>
              <w:t>(360,661)</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Pr>
          <w:p w:rsidR="00467150" w:rsidRPr="00F11C6E" w:rsidRDefault="00233F35" w:rsidP="002C5004">
            <w:pPr>
              <w:tabs>
                <w:tab w:val="decimal" w:pos="911"/>
              </w:tabs>
              <w:spacing w:line="240" w:lineRule="auto"/>
              <w:ind w:left="-108" w:right="-122"/>
              <w:rPr>
                <w:rFonts w:cs="Times New Roman"/>
                <w:szCs w:val="22"/>
              </w:rPr>
            </w:pPr>
            <w:r>
              <w:rPr>
                <w:rFonts w:cs="Times New Roman"/>
                <w:szCs w:val="22"/>
              </w:rPr>
              <w:t>(197,245)</w:t>
            </w:r>
          </w:p>
        </w:tc>
      </w:tr>
      <w:tr w:rsidR="00467150" w:rsidRPr="00F11C6E" w:rsidTr="002328C5">
        <w:tc>
          <w:tcPr>
            <w:tcW w:w="2183" w:type="pct"/>
            <w:gridSpan w:val="2"/>
            <w:vAlign w:val="bottom"/>
            <w:hideMark/>
          </w:tcPr>
          <w:p w:rsidR="00467150" w:rsidRPr="00F11C6E" w:rsidRDefault="00467150" w:rsidP="00467150">
            <w:pPr>
              <w:rPr>
                <w:color w:val="000000"/>
                <w:szCs w:val="22"/>
              </w:rPr>
            </w:pPr>
            <w:r w:rsidRPr="00F11C6E">
              <w:rPr>
                <w:color w:val="000000"/>
                <w:szCs w:val="22"/>
              </w:rPr>
              <w:t>Dividend</w:t>
            </w:r>
            <w:r w:rsidR="002C5004">
              <w:rPr>
                <w:color w:val="000000"/>
                <w:szCs w:val="22"/>
              </w:rPr>
              <w:t>s</w:t>
            </w:r>
            <w:r w:rsidRPr="00F11C6E">
              <w:rPr>
                <w:color w:val="000000"/>
                <w:szCs w:val="22"/>
              </w:rPr>
              <w:t xml:space="preserve"> paid to owners of the Company</w:t>
            </w:r>
          </w:p>
        </w:tc>
        <w:tc>
          <w:tcPr>
            <w:tcW w:w="586" w:type="pct"/>
          </w:tcPr>
          <w:p w:rsidR="00467150" w:rsidRPr="00F11C6E" w:rsidRDefault="00233F35" w:rsidP="002C5004">
            <w:pPr>
              <w:tabs>
                <w:tab w:val="decimal" w:pos="869"/>
              </w:tabs>
              <w:spacing w:line="240" w:lineRule="auto"/>
              <w:ind w:left="-108" w:right="-112"/>
              <w:rPr>
                <w:rFonts w:cs="Times New Roman"/>
                <w:szCs w:val="22"/>
                <w:rtl/>
                <w:cs/>
              </w:rPr>
            </w:pPr>
            <w:r>
              <w:rPr>
                <w:rFonts w:cs="Times New Roman"/>
                <w:szCs w:val="22"/>
              </w:rPr>
              <w:t>(580,930)</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467150" w:rsidRPr="001053CA" w:rsidRDefault="00233F35" w:rsidP="002C5004">
            <w:pPr>
              <w:tabs>
                <w:tab w:val="decimal" w:pos="980"/>
              </w:tabs>
              <w:spacing w:line="240" w:lineRule="auto"/>
              <w:ind w:left="-108" w:right="-119"/>
              <w:rPr>
                <w:color w:val="000000"/>
                <w:szCs w:val="22"/>
                <w:rtl/>
                <w:cs/>
              </w:rPr>
            </w:pPr>
            <w:r w:rsidRPr="001053CA">
              <w:rPr>
                <w:color w:val="000000"/>
                <w:szCs w:val="22"/>
              </w:rPr>
              <w:t>(534,456)</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467150" w:rsidRPr="001053CA" w:rsidRDefault="00233F35" w:rsidP="001053CA">
            <w:pPr>
              <w:spacing w:line="240" w:lineRule="auto"/>
              <w:ind w:left="-115" w:right="-58"/>
              <w:jc w:val="right"/>
              <w:rPr>
                <w:rFonts w:cs="Times New Roman"/>
                <w:szCs w:val="22"/>
              </w:rPr>
            </w:pPr>
            <w:r w:rsidRPr="001053CA">
              <w:rPr>
                <w:rFonts w:cs="Times New Roman"/>
                <w:szCs w:val="22"/>
              </w:rPr>
              <w:t>(580,930)</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Pr>
          <w:p w:rsidR="00467150" w:rsidRPr="00F11C6E" w:rsidRDefault="00233F35" w:rsidP="002C5004">
            <w:pPr>
              <w:tabs>
                <w:tab w:val="decimal" w:pos="911"/>
              </w:tabs>
              <w:spacing w:line="240" w:lineRule="auto"/>
              <w:ind w:left="-108" w:right="-122"/>
              <w:rPr>
                <w:rFonts w:cs="Times New Roman"/>
                <w:szCs w:val="22"/>
              </w:rPr>
            </w:pPr>
            <w:r>
              <w:rPr>
                <w:rFonts w:cs="Times New Roman"/>
                <w:szCs w:val="22"/>
              </w:rPr>
              <w:t>(534,456)</w:t>
            </w:r>
          </w:p>
        </w:tc>
      </w:tr>
      <w:tr w:rsidR="00467150" w:rsidRPr="00F11C6E" w:rsidTr="002328C5">
        <w:tc>
          <w:tcPr>
            <w:tcW w:w="2183" w:type="pct"/>
            <w:gridSpan w:val="2"/>
            <w:vAlign w:val="bottom"/>
            <w:hideMark/>
          </w:tcPr>
          <w:p w:rsidR="00467150" w:rsidRPr="00F11C6E" w:rsidRDefault="00467150" w:rsidP="00467150">
            <w:pPr>
              <w:rPr>
                <w:color w:val="000000"/>
                <w:szCs w:val="22"/>
              </w:rPr>
            </w:pPr>
            <w:r w:rsidRPr="00F11C6E">
              <w:rPr>
                <w:color w:val="000000"/>
                <w:szCs w:val="22"/>
              </w:rPr>
              <w:t xml:space="preserve">Proceeds </w:t>
            </w:r>
            <w:r>
              <w:rPr>
                <w:color w:val="000000"/>
                <w:szCs w:val="22"/>
              </w:rPr>
              <w:t xml:space="preserve">(repayment) </w:t>
            </w:r>
            <w:r w:rsidRPr="00F11C6E">
              <w:rPr>
                <w:color w:val="000000"/>
                <w:szCs w:val="22"/>
              </w:rPr>
              <w:t xml:space="preserve">from short-term </w:t>
            </w:r>
            <w:r w:rsidR="00F97C74">
              <w:rPr>
                <w:color w:val="000000"/>
                <w:szCs w:val="22"/>
              </w:rPr>
              <w:br/>
              <w:t xml:space="preserve">   </w:t>
            </w:r>
            <w:r w:rsidRPr="00F11C6E">
              <w:rPr>
                <w:color w:val="000000"/>
                <w:szCs w:val="22"/>
              </w:rPr>
              <w:t xml:space="preserve">loans from </w:t>
            </w:r>
            <w:r>
              <w:rPr>
                <w:color w:val="000000"/>
                <w:szCs w:val="22"/>
              </w:rPr>
              <w:t>f</w:t>
            </w:r>
            <w:r w:rsidRPr="00F11C6E">
              <w:rPr>
                <w:color w:val="000000"/>
                <w:szCs w:val="22"/>
              </w:rPr>
              <w:t>inancial institutions</w:t>
            </w:r>
          </w:p>
        </w:tc>
        <w:tc>
          <w:tcPr>
            <w:tcW w:w="586" w:type="pct"/>
          </w:tcPr>
          <w:p w:rsidR="001053CA" w:rsidRDefault="001053CA" w:rsidP="00467150">
            <w:pPr>
              <w:tabs>
                <w:tab w:val="decimal" w:pos="540"/>
              </w:tabs>
              <w:spacing w:line="240" w:lineRule="auto"/>
              <w:ind w:left="-108" w:right="17"/>
              <w:jc w:val="right"/>
              <w:rPr>
                <w:rFonts w:cs="Times New Roman"/>
                <w:szCs w:val="22"/>
              </w:rPr>
            </w:pPr>
          </w:p>
          <w:p w:rsidR="00467150" w:rsidRPr="00F11C6E" w:rsidRDefault="00233F35" w:rsidP="002C5004">
            <w:pPr>
              <w:tabs>
                <w:tab w:val="decimal" w:pos="869"/>
              </w:tabs>
              <w:spacing w:line="240" w:lineRule="auto"/>
              <w:ind w:left="-108" w:right="-112"/>
              <w:rPr>
                <w:rFonts w:cs="Times New Roman"/>
                <w:szCs w:val="22"/>
              </w:rPr>
            </w:pPr>
            <w:r>
              <w:rPr>
                <w:rFonts w:cs="Times New Roman"/>
                <w:szCs w:val="22"/>
              </w:rPr>
              <w:t>3,418,865</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1053CA" w:rsidRDefault="001053CA" w:rsidP="002C5004">
            <w:pPr>
              <w:tabs>
                <w:tab w:val="decimal" w:pos="540"/>
              </w:tabs>
              <w:spacing w:line="240" w:lineRule="auto"/>
              <w:ind w:left="-108" w:right="-29"/>
              <w:jc w:val="right"/>
              <w:rPr>
                <w:color w:val="000000"/>
                <w:szCs w:val="22"/>
              </w:rPr>
            </w:pPr>
          </w:p>
          <w:p w:rsidR="00467150" w:rsidRPr="001053CA" w:rsidRDefault="00233F35" w:rsidP="002C5004">
            <w:pPr>
              <w:tabs>
                <w:tab w:val="decimal" w:pos="980"/>
              </w:tabs>
              <w:spacing w:line="240" w:lineRule="auto"/>
              <w:ind w:left="-108" w:right="-119"/>
              <w:rPr>
                <w:color w:val="000000"/>
                <w:szCs w:val="22"/>
              </w:rPr>
            </w:pPr>
            <w:r w:rsidRPr="001053CA">
              <w:rPr>
                <w:color w:val="000000"/>
                <w:szCs w:val="22"/>
              </w:rPr>
              <w:t>(</w:t>
            </w:r>
            <w:r w:rsidRPr="002C5004">
              <w:rPr>
                <w:rFonts w:cs="Times New Roman"/>
                <w:szCs w:val="22"/>
              </w:rPr>
              <w:t>670</w:t>
            </w:r>
            <w:r w:rsidRPr="001053CA">
              <w:rPr>
                <w:color w:val="000000"/>
                <w:szCs w:val="22"/>
              </w:rPr>
              <w:t>,</w:t>
            </w:r>
            <w:r w:rsidRPr="002C5004">
              <w:rPr>
                <w:rFonts w:cs="Times New Roman"/>
                <w:szCs w:val="22"/>
              </w:rPr>
              <w:t>000</w:t>
            </w:r>
            <w:r w:rsidRPr="001053CA">
              <w:rPr>
                <w:color w:val="000000"/>
                <w:szCs w:val="22"/>
              </w:rPr>
              <w:t>)</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1053CA" w:rsidRDefault="001053CA" w:rsidP="00467150">
            <w:pPr>
              <w:tabs>
                <w:tab w:val="decimal" w:pos="540"/>
              </w:tabs>
              <w:spacing w:line="240" w:lineRule="auto"/>
              <w:ind w:left="-108" w:right="17"/>
              <w:jc w:val="right"/>
              <w:rPr>
                <w:rFonts w:cs="Times New Roman"/>
                <w:szCs w:val="22"/>
              </w:rPr>
            </w:pPr>
          </w:p>
          <w:p w:rsidR="00467150" w:rsidRPr="00F11C6E" w:rsidRDefault="00233F35" w:rsidP="00467150">
            <w:pPr>
              <w:tabs>
                <w:tab w:val="decimal" w:pos="540"/>
              </w:tabs>
              <w:spacing w:line="240" w:lineRule="auto"/>
              <w:ind w:left="-108" w:right="17"/>
              <w:jc w:val="right"/>
              <w:rPr>
                <w:rFonts w:cs="Times New Roman"/>
                <w:szCs w:val="22"/>
              </w:rPr>
            </w:pPr>
            <w:r>
              <w:rPr>
                <w:rFonts w:cs="Times New Roman"/>
                <w:szCs w:val="22"/>
              </w:rPr>
              <w:t>2,915,000</w:t>
            </w:r>
          </w:p>
        </w:tc>
        <w:tc>
          <w:tcPr>
            <w:tcW w:w="144" w:type="pct"/>
            <w:gridSpan w:val="2"/>
          </w:tcPr>
          <w:p w:rsidR="00467150" w:rsidRPr="00F11C6E" w:rsidRDefault="00467150" w:rsidP="00467150">
            <w:pPr>
              <w:tabs>
                <w:tab w:val="decimal" w:pos="540"/>
              </w:tabs>
              <w:spacing w:line="240" w:lineRule="auto"/>
              <w:ind w:left="-108" w:right="17"/>
              <w:jc w:val="right"/>
              <w:rPr>
                <w:rFonts w:cs="Times New Roman"/>
                <w:szCs w:val="22"/>
              </w:rPr>
            </w:pPr>
          </w:p>
        </w:tc>
        <w:tc>
          <w:tcPr>
            <w:tcW w:w="609" w:type="pct"/>
          </w:tcPr>
          <w:p w:rsidR="00D2208E" w:rsidRDefault="00D2208E" w:rsidP="002C5004">
            <w:pPr>
              <w:tabs>
                <w:tab w:val="decimal" w:pos="911"/>
              </w:tabs>
              <w:spacing w:line="240" w:lineRule="auto"/>
              <w:ind w:left="-108" w:right="-122"/>
              <w:rPr>
                <w:rFonts w:cs="Times New Roman"/>
                <w:szCs w:val="22"/>
              </w:rPr>
            </w:pPr>
          </w:p>
          <w:p w:rsidR="00467150" w:rsidRPr="00F11C6E" w:rsidRDefault="00037123" w:rsidP="002C5004">
            <w:pPr>
              <w:tabs>
                <w:tab w:val="decimal" w:pos="911"/>
              </w:tabs>
              <w:spacing w:line="240" w:lineRule="auto"/>
              <w:ind w:left="-108" w:right="-122"/>
              <w:rPr>
                <w:rFonts w:cs="Times New Roman"/>
                <w:szCs w:val="22"/>
              </w:rPr>
            </w:pPr>
            <w:r>
              <w:rPr>
                <w:rFonts w:cs="Times New Roman"/>
                <w:szCs w:val="22"/>
              </w:rPr>
              <w:t>(670</w:t>
            </w:r>
            <w:r w:rsidR="00233F35">
              <w:rPr>
                <w:rFonts w:cs="Times New Roman"/>
                <w:szCs w:val="22"/>
              </w:rPr>
              <w:t>,000)</w:t>
            </w:r>
          </w:p>
        </w:tc>
      </w:tr>
      <w:tr w:rsidR="00467150" w:rsidRPr="00F11C6E" w:rsidTr="002328C5">
        <w:tc>
          <w:tcPr>
            <w:tcW w:w="2183" w:type="pct"/>
            <w:gridSpan w:val="2"/>
            <w:vAlign w:val="bottom"/>
            <w:hideMark/>
          </w:tcPr>
          <w:p w:rsidR="00467150" w:rsidRPr="00F11C6E" w:rsidRDefault="00467150" w:rsidP="00467150">
            <w:pPr>
              <w:rPr>
                <w:color w:val="000000"/>
                <w:szCs w:val="22"/>
              </w:rPr>
            </w:pPr>
            <w:r w:rsidRPr="00F11C6E">
              <w:rPr>
                <w:color w:val="000000"/>
                <w:szCs w:val="22"/>
              </w:rPr>
              <w:t xml:space="preserve">Proceeds from long-term loans from </w:t>
            </w:r>
          </w:p>
          <w:p w:rsidR="00467150" w:rsidRPr="00F11C6E" w:rsidRDefault="00467150" w:rsidP="00467150">
            <w:pPr>
              <w:rPr>
                <w:color w:val="000000"/>
                <w:szCs w:val="22"/>
              </w:rPr>
            </w:pPr>
            <w:r w:rsidRPr="00F11C6E">
              <w:rPr>
                <w:color w:val="000000"/>
                <w:szCs w:val="22"/>
              </w:rPr>
              <w:t xml:space="preserve">   related parties</w:t>
            </w:r>
          </w:p>
        </w:tc>
        <w:tc>
          <w:tcPr>
            <w:tcW w:w="586" w:type="pct"/>
          </w:tcPr>
          <w:p w:rsidR="001053CA" w:rsidRDefault="001053CA"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646" w:type="pct"/>
            <w:gridSpan w:val="2"/>
          </w:tcPr>
          <w:p w:rsidR="001053CA" w:rsidRDefault="001053CA" w:rsidP="00467150">
            <w:pPr>
              <w:tabs>
                <w:tab w:val="decimal" w:pos="540"/>
              </w:tabs>
              <w:spacing w:line="240" w:lineRule="auto"/>
              <w:ind w:left="-108" w:right="17"/>
              <w:rPr>
                <w:rFonts w:cs="Times New Roman"/>
                <w:szCs w:val="22"/>
              </w:rPr>
            </w:pPr>
          </w:p>
          <w:p w:rsidR="00467150" w:rsidRPr="00F11C6E" w:rsidRDefault="00233F35" w:rsidP="00467150">
            <w:pPr>
              <w:tabs>
                <w:tab w:val="decimal" w:pos="540"/>
              </w:tabs>
              <w:spacing w:line="240" w:lineRule="auto"/>
              <w:ind w:left="-108" w:right="17"/>
              <w:rPr>
                <w:rFonts w:cs="Times New Roman"/>
                <w:szCs w:val="22"/>
              </w:rPr>
            </w:pPr>
            <w:r>
              <w:rPr>
                <w:rFonts w:cs="Times New Roman"/>
                <w:szCs w:val="22"/>
              </w:rPr>
              <w:t>-</w:t>
            </w:r>
          </w:p>
        </w:tc>
        <w:tc>
          <w:tcPr>
            <w:tcW w:w="128" w:type="pct"/>
          </w:tcPr>
          <w:p w:rsidR="00467150" w:rsidRPr="00F11C6E" w:rsidRDefault="00467150" w:rsidP="00467150">
            <w:pPr>
              <w:tabs>
                <w:tab w:val="decimal" w:pos="540"/>
              </w:tabs>
              <w:spacing w:line="240" w:lineRule="auto"/>
              <w:ind w:left="-108" w:right="17"/>
              <w:jc w:val="right"/>
              <w:rPr>
                <w:rFonts w:cs="Times New Roman"/>
                <w:szCs w:val="22"/>
              </w:rPr>
            </w:pPr>
          </w:p>
        </w:tc>
        <w:tc>
          <w:tcPr>
            <w:tcW w:w="576" w:type="pct"/>
          </w:tcPr>
          <w:p w:rsidR="001053CA" w:rsidRDefault="001053CA" w:rsidP="00467150">
            <w:pPr>
              <w:tabs>
                <w:tab w:val="decimal" w:pos="540"/>
              </w:tabs>
              <w:spacing w:line="240" w:lineRule="auto"/>
              <w:ind w:left="-108" w:right="17"/>
              <w:jc w:val="right"/>
              <w:rPr>
                <w:rFonts w:cs="Times New Roman"/>
                <w:szCs w:val="22"/>
              </w:rPr>
            </w:pPr>
          </w:p>
          <w:p w:rsidR="00467150" w:rsidRPr="00F11C6E" w:rsidRDefault="00233F35" w:rsidP="00467150">
            <w:pPr>
              <w:tabs>
                <w:tab w:val="decimal" w:pos="540"/>
              </w:tabs>
              <w:spacing w:line="240" w:lineRule="auto"/>
              <w:ind w:left="-108" w:right="17"/>
              <w:jc w:val="right"/>
              <w:rPr>
                <w:rFonts w:cs="Times New Roman"/>
                <w:szCs w:val="22"/>
              </w:rPr>
            </w:pPr>
            <w:r>
              <w:rPr>
                <w:rFonts w:cs="Times New Roman"/>
                <w:szCs w:val="22"/>
              </w:rPr>
              <w:t>619,300</w:t>
            </w:r>
          </w:p>
        </w:tc>
        <w:tc>
          <w:tcPr>
            <w:tcW w:w="753" w:type="pct"/>
            <w:gridSpan w:val="3"/>
          </w:tcPr>
          <w:p w:rsidR="00D2208E" w:rsidRDefault="00D2208E" w:rsidP="00467150">
            <w:pPr>
              <w:tabs>
                <w:tab w:val="decimal" w:pos="540"/>
              </w:tabs>
              <w:spacing w:line="240" w:lineRule="auto"/>
              <w:ind w:left="-108" w:right="17"/>
              <w:jc w:val="right"/>
              <w:rPr>
                <w:rFonts w:cs="Times New Roman"/>
                <w:szCs w:val="22"/>
              </w:rPr>
            </w:pPr>
          </w:p>
          <w:p w:rsidR="00467150" w:rsidRPr="00F11C6E" w:rsidRDefault="00D22070" w:rsidP="002C5004">
            <w:pPr>
              <w:tabs>
                <w:tab w:val="decimal" w:pos="540"/>
              </w:tabs>
              <w:spacing w:line="240" w:lineRule="auto"/>
              <w:ind w:left="-108"/>
              <w:jc w:val="right"/>
              <w:rPr>
                <w:rFonts w:cs="Times New Roman"/>
                <w:szCs w:val="22"/>
              </w:rPr>
            </w:pPr>
            <w:r>
              <w:rPr>
                <w:rFonts w:cs="Times New Roman"/>
                <w:szCs w:val="22"/>
              </w:rPr>
              <w:t>631,790</w:t>
            </w:r>
          </w:p>
        </w:tc>
      </w:tr>
      <w:tr w:rsidR="00D95476" w:rsidRPr="00F11C6E" w:rsidTr="002328C5">
        <w:tc>
          <w:tcPr>
            <w:tcW w:w="2183" w:type="pct"/>
            <w:gridSpan w:val="2"/>
            <w:vAlign w:val="bottom"/>
            <w:hideMark/>
          </w:tcPr>
          <w:p w:rsidR="00D95476" w:rsidRPr="00F11C6E" w:rsidRDefault="00D95476" w:rsidP="00D95476">
            <w:pPr>
              <w:rPr>
                <w:color w:val="000000"/>
                <w:szCs w:val="22"/>
              </w:rPr>
            </w:pPr>
            <w:r w:rsidRPr="00F11C6E">
              <w:rPr>
                <w:color w:val="000000"/>
                <w:szCs w:val="22"/>
              </w:rPr>
              <w:t xml:space="preserve">Repayment of long-term loans from </w:t>
            </w:r>
          </w:p>
          <w:p w:rsidR="00D95476" w:rsidRPr="00F11C6E" w:rsidRDefault="00D95476" w:rsidP="00D95476">
            <w:pPr>
              <w:rPr>
                <w:color w:val="000000"/>
                <w:szCs w:val="22"/>
              </w:rPr>
            </w:pPr>
            <w:r w:rsidRPr="00F11C6E">
              <w:rPr>
                <w:color w:val="000000"/>
                <w:szCs w:val="22"/>
              </w:rPr>
              <w:t xml:space="preserve">   related parties</w:t>
            </w:r>
          </w:p>
        </w:tc>
        <w:tc>
          <w:tcPr>
            <w:tcW w:w="586" w:type="pct"/>
          </w:tcPr>
          <w:p w:rsidR="00D95476" w:rsidRDefault="00D95476" w:rsidP="00D95476">
            <w:pPr>
              <w:tabs>
                <w:tab w:val="decimal" w:pos="540"/>
              </w:tabs>
              <w:spacing w:line="240" w:lineRule="auto"/>
              <w:ind w:left="-108" w:right="17"/>
              <w:rPr>
                <w:rFonts w:cs="Times New Roman"/>
                <w:szCs w:val="22"/>
              </w:rPr>
            </w:pPr>
          </w:p>
          <w:p w:rsidR="00D95476" w:rsidRPr="00F11C6E" w:rsidRDefault="00D95476" w:rsidP="00D95476">
            <w:pPr>
              <w:tabs>
                <w:tab w:val="decimal" w:pos="540"/>
              </w:tabs>
              <w:spacing w:line="240" w:lineRule="auto"/>
              <w:ind w:left="-108" w:right="17"/>
              <w:rPr>
                <w:rFonts w:cs="Times New Roman"/>
                <w:szCs w:val="22"/>
              </w:rPr>
            </w:pPr>
            <w:r>
              <w:rPr>
                <w:rFonts w:cs="Times New Roman"/>
                <w:szCs w:val="22"/>
              </w:rPr>
              <w:t>-</w:t>
            </w:r>
          </w:p>
        </w:tc>
        <w:tc>
          <w:tcPr>
            <w:tcW w:w="128" w:type="pct"/>
          </w:tcPr>
          <w:p w:rsidR="00D95476" w:rsidRPr="00F11C6E" w:rsidRDefault="00D95476" w:rsidP="00D95476">
            <w:pPr>
              <w:tabs>
                <w:tab w:val="decimal" w:pos="540"/>
              </w:tabs>
              <w:spacing w:line="240" w:lineRule="auto"/>
              <w:ind w:left="-108" w:right="17"/>
              <w:jc w:val="right"/>
              <w:rPr>
                <w:rFonts w:cs="Times New Roman"/>
                <w:szCs w:val="22"/>
              </w:rPr>
            </w:pPr>
          </w:p>
        </w:tc>
        <w:tc>
          <w:tcPr>
            <w:tcW w:w="646" w:type="pct"/>
            <w:gridSpan w:val="2"/>
          </w:tcPr>
          <w:p w:rsidR="00D95476" w:rsidRDefault="00D95476" w:rsidP="00D95476">
            <w:pPr>
              <w:tabs>
                <w:tab w:val="decimal" w:pos="540"/>
              </w:tabs>
              <w:spacing w:line="240" w:lineRule="auto"/>
              <w:ind w:left="-108" w:right="17"/>
              <w:rPr>
                <w:rFonts w:cs="Times New Roman"/>
                <w:szCs w:val="22"/>
              </w:rPr>
            </w:pPr>
          </w:p>
          <w:p w:rsidR="00D95476" w:rsidRPr="00F11C6E" w:rsidRDefault="00D95476" w:rsidP="00D95476">
            <w:pPr>
              <w:tabs>
                <w:tab w:val="decimal" w:pos="540"/>
              </w:tabs>
              <w:spacing w:line="240" w:lineRule="auto"/>
              <w:ind w:left="-108" w:right="17"/>
              <w:rPr>
                <w:rFonts w:cs="Times New Roman"/>
                <w:szCs w:val="22"/>
              </w:rPr>
            </w:pPr>
            <w:r>
              <w:rPr>
                <w:rFonts w:cs="Times New Roman"/>
                <w:szCs w:val="22"/>
              </w:rPr>
              <w:t>-</w:t>
            </w:r>
          </w:p>
        </w:tc>
        <w:tc>
          <w:tcPr>
            <w:tcW w:w="128" w:type="pct"/>
          </w:tcPr>
          <w:p w:rsidR="00D95476" w:rsidRPr="00F11C6E" w:rsidRDefault="00D95476" w:rsidP="00D95476">
            <w:pPr>
              <w:tabs>
                <w:tab w:val="decimal" w:pos="540"/>
              </w:tabs>
              <w:spacing w:line="240" w:lineRule="auto"/>
              <w:ind w:left="-108" w:right="17"/>
              <w:jc w:val="right"/>
              <w:rPr>
                <w:rFonts w:cs="Times New Roman"/>
                <w:szCs w:val="22"/>
              </w:rPr>
            </w:pPr>
          </w:p>
        </w:tc>
        <w:tc>
          <w:tcPr>
            <w:tcW w:w="576" w:type="pct"/>
          </w:tcPr>
          <w:p w:rsidR="00D95476" w:rsidRDefault="00D95476" w:rsidP="00D95476">
            <w:pPr>
              <w:spacing w:line="240" w:lineRule="auto"/>
              <w:ind w:left="-115" w:right="-58"/>
              <w:jc w:val="right"/>
              <w:rPr>
                <w:rFonts w:cs="Times New Roman"/>
                <w:szCs w:val="22"/>
              </w:rPr>
            </w:pPr>
          </w:p>
          <w:p w:rsidR="00D95476" w:rsidRPr="00F11C6E" w:rsidRDefault="00D95476" w:rsidP="00D95476">
            <w:pPr>
              <w:spacing w:line="240" w:lineRule="auto"/>
              <w:ind w:left="-115" w:right="-58"/>
              <w:jc w:val="right"/>
              <w:rPr>
                <w:rFonts w:cs="Times New Roman"/>
                <w:szCs w:val="22"/>
              </w:rPr>
            </w:pPr>
            <w:r>
              <w:rPr>
                <w:rFonts w:cs="Times New Roman"/>
                <w:szCs w:val="22"/>
              </w:rPr>
              <w:t>(702,500)</w:t>
            </w:r>
          </w:p>
        </w:tc>
        <w:tc>
          <w:tcPr>
            <w:tcW w:w="753" w:type="pct"/>
            <w:gridSpan w:val="3"/>
          </w:tcPr>
          <w:p w:rsidR="00D95476" w:rsidRDefault="00D95476" w:rsidP="00D95476">
            <w:pPr>
              <w:spacing w:line="240" w:lineRule="auto"/>
              <w:ind w:left="-108" w:right="-104"/>
              <w:jc w:val="right"/>
              <w:rPr>
                <w:rFonts w:cs="Times New Roman"/>
                <w:szCs w:val="22"/>
              </w:rPr>
            </w:pPr>
          </w:p>
          <w:p w:rsidR="00D95476" w:rsidRPr="00F11C6E" w:rsidRDefault="00D95476" w:rsidP="002C5004">
            <w:pPr>
              <w:tabs>
                <w:tab w:val="decimal" w:pos="1178"/>
              </w:tabs>
              <w:spacing w:line="240" w:lineRule="auto"/>
              <w:ind w:left="-108" w:right="-122"/>
              <w:rPr>
                <w:rFonts w:cs="Times New Roman"/>
                <w:szCs w:val="22"/>
              </w:rPr>
            </w:pPr>
            <w:r>
              <w:rPr>
                <w:rFonts w:cs="Times New Roman"/>
                <w:szCs w:val="22"/>
              </w:rPr>
              <w:t>(612,875)</w:t>
            </w:r>
          </w:p>
        </w:tc>
      </w:tr>
      <w:tr w:rsidR="00D95476" w:rsidRPr="00F11C6E" w:rsidTr="002328C5">
        <w:tc>
          <w:tcPr>
            <w:tcW w:w="2183" w:type="pct"/>
            <w:gridSpan w:val="2"/>
            <w:vAlign w:val="bottom"/>
            <w:hideMark/>
          </w:tcPr>
          <w:p w:rsidR="00D95476" w:rsidRPr="00F11C6E" w:rsidRDefault="00D95476" w:rsidP="00D95476">
            <w:pPr>
              <w:rPr>
                <w:color w:val="000000"/>
                <w:szCs w:val="22"/>
              </w:rPr>
            </w:pPr>
            <w:r w:rsidRPr="00F11C6E">
              <w:rPr>
                <w:color w:val="000000"/>
                <w:szCs w:val="22"/>
              </w:rPr>
              <w:t xml:space="preserve">Proceeds from long-term loans from </w:t>
            </w:r>
          </w:p>
          <w:p w:rsidR="00D95476" w:rsidRPr="00F11C6E" w:rsidRDefault="00D95476" w:rsidP="00D95476">
            <w:pPr>
              <w:rPr>
                <w:color w:val="000000"/>
                <w:szCs w:val="22"/>
              </w:rPr>
            </w:pPr>
            <w:r w:rsidRPr="00F11C6E">
              <w:rPr>
                <w:color w:val="000000"/>
                <w:szCs w:val="22"/>
              </w:rPr>
              <w:t xml:space="preserve">   financial institutions</w:t>
            </w:r>
          </w:p>
        </w:tc>
        <w:tc>
          <w:tcPr>
            <w:tcW w:w="586" w:type="pct"/>
          </w:tcPr>
          <w:p w:rsidR="00D95476" w:rsidRDefault="00D95476" w:rsidP="002C5004">
            <w:pPr>
              <w:tabs>
                <w:tab w:val="decimal" w:pos="869"/>
              </w:tabs>
              <w:spacing w:line="240" w:lineRule="auto"/>
              <w:ind w:left="-108" w:right="-112"/>
              <w:rPr>
                <w:rFonts w:cs="Times New Roman"/>
                <w:szCs w:val="22"/>
              </w:rPr>
            </w:pPr>
          </w:p>
          <w:p w:rsidR="00D95476" w:rsidRPr="00F11C6E" w:rsidRDefault="00D95476" w:rsidP="002C5004">
            <w:pPr>
              <w:tabs>
                <w:tab w:val="decimal" w:pos="869"/>
              </w:tabs>
              <w:spacing w:line="240" w:lineRule="auto"/>
              <w:ind w:left="-108" w:right="-112"/>
              <w:rPr>
                <w:rFonts w:cs="Times New Roman"/>
                <w:szCs w:val="22"/>
              </w:rPr>
            </w:pPr>
            <w:r>
              <w:rPr>
                <w:rFonts w:cs="Times New Roman"/>
                <w:szCs w:val="22"/>
              </w:rPr>
              <w:t>590,000</w:t>
            </w:r>
          </w:p>
        </w:tc>
        <w:tc>
          <w:tcPr>
            <w:tcW w:w="128" w:type="pct"/>
          </w:tcPr>
          <w:p w:rsidR="00D95476" w:rsidRPr="00F11C6E" w:rsidRDefault="00D95476" w:rsidP="00D95476">
            <w:pPr>
              <w:tabs>
                <w:tab w:val="decimal" w:pos="540"/>
              </w:tabs>
              <w:spacing w:line="240" w:lineRule="auto"/>
              <w:ind w:left="-108" w:right="17"/>
              <w:jc w:val="right"/>
              <w:rPr>
                <w:rFonts w:cs="Times New Roman"/>
                <w:szCs w:val="22"/>
              </w:rPr>
            </w:pPr>
          </w:p>
        </w:tc>
        <w:tc>
          <w:tcPr>
            <w:tcW w:w="646" w:type="pct"/>
            <w:gridSpan w:val="2"/>
          </w:tcPr>
          <w:p w:rsidR="00D95476" w:rsidRDefault="00D95476" w:rsidP="00D95476">
            <w:pPr>
              <w:tabs>
                <w:tab w:val="decimal" w:pos="540"/>
              </w:tabs>
              <w:spacing w:line="240" w:lineRule="auto"/>
              <w:ind w:left="-108" w:right="17"/>
              <w:jc w:val="right"/>
              <w:rPr>
                <w:rFonts w:cs="Times New Roman"/>
                <w:szCs w:val="22"/>
              </w:rPr>
            </w:pPr>
          </w:p>
          <w:p w:rsidR="00D95476" w:rsidRPr="00F11C6E" w:rsidRDefault="00D95476" w:rsidP="002C5004">
            <w:pPr>
              <w:tabs>
                <w:tab w:val="decimal" w:pos="980"/>
              </w:tabs>
              <w:spacing w:line="240" w:lineRule="auto"/>
              <w:ind w:left="-108" w:right="-112"/>
              <w:rPr>
                <w:rFonts w:cs="Times New Roman"/>
                <w:szCs w:val="22"/>
              </w:rPr>
            </w:pPr>
            <w:r>
              <w:rPr>
                <w:rFonts w:cs="Times New Roman"/>
                <w:szCs w:val="22"/>
              </w:rPr>
              <w:t>350,672</w:t>
            </w:r>
          </w:p>
        </w:tc>
        <w:tc>
          <w:tcPr>
            <w:tcW w:w="128" w:type="pct"/>
          </w:tcPr>
          <w:p w:rsidR="00D95476" w:rsidRPr="00F11C6E" w:rsidRDefault="00D95476" w:rsidP="00D95476">
            <w:pPr>
              <w:tabs>
                <w:tab w:val="decimal" w:pos="540"/>
              </w:tabs>
              <w:spacing w:line="240" w:lineRule="auto"/>
              <w:ind w:left="-108" w:right="17"/>
              <w:jc w:val="right"/>
              <w:rPr>
                <w:rFonts w:cs="Times New Roman"/>
                <w:szCs w:val="22"/>
              </w:rPr>
            </w:pPr>
          </w:p>
        </w:tc>
        <w:tc>
          <w:tcPr>
            <w:tcW w:w="576" w:type="pct"/>
          </w:tcPr>
          <w:p w:rsidR="00D95476" w:rsidRDefault="00D95476" w:rsidP="00D95476">
            <w:pPr>
              <w:tabs>
                <w:tab w:val="decimal" w:pos="540"/>
              </w:tabs>
              <w:spacing w:line="240" w:lineRule="auto"/>
              <w:ind w:left="-108" w:right="17"/>
              <w:rPr>
                <w:rFonts w:cs="Times New Roman"/>
                <w:szCs w:val="22"/>
              </w:rPr>
            </w:pPr>
          </w:p>
          <w:p w:rsidR="00D95476" w:rsidRPr="00F11C6E" w:rsidRDefault="00D95476" w:rsidP="00D95476">
            <w:pPr>
              <w:tabs>
                <w:tab w:val="decimal" w:pos="540"/>
              </w:tabs>
              <w:spacing w:line="240" w:lineRule="auto"/>
              <w:ind w:left="-108" w:right="17"/>
              <w:rPr>
                <w:rFonts w:cs="Times New Roman"/>
                <w:szCs w:val="22"/>
              </w:rPr>
            </w:pPr>
            <w:r>
              <w:rPr>
                <w:rFonts w:cs="Times New Roman"/>
                <w:szCs w:val="22"/>
              </w:rPr>
              <w:t>-</w:t>
            </w:r>
          </w:p>
        </w:tc>
        <w:tc>
          <w:tcPr>
            <w:tcW w:w="144" w:type="pct"/>
            <w:gridSpan w:val="2"/>
          </w:tcPr>
          <w:p w:rsidR="00D95476" w:rsidRPr="00F11C6E" w:rsidRDefault="00D95476" w:rsidP="00D95476">
            <w:pPr>
              <w:tabs>
                <w:tab w:val="decimal" w:pos="540"/>
              </w:tabs>
              <w:spacing w:line="240" w:lineRule="auto"/>
              <w:ind w:left="-108" w:right="17"/>
              <w:rPr>
                <w:rFonts w:cs="Times New Roman"/>
                <w:szCs w:val="22"/>
              </w:rPr>
            </w:pPr>
          </w:p>
        </w:tc>
        <w:tc>
          <w:tcPr>
            <w:tcW w:w="609" w:type="pct"/>
          </w:tcPr>
          <w:p w:rsidR="00D95476" w:rsidRDefault="00D95476" w:rsidP="00D95476">
            <w:pPr>
              <w:spacing w:line="240" w:lineRule="auto"/>
              <w:ind w:left="-108" w:right="-104"/>
              <w:jc w:val="right"/>
              <w:rPr>
                <w:rFonts w:cs="Times New Roman"/>
                <w:szCs w:val="22"/>
              </w:rPr>
            </w:pPr>
          </w:p>
          <w:p w:rsidR="00D95476" w:rsidRPr="00F11C6E" w:rsidRDefault="00D95476" w:rsidP="00D95476">
            <w:pPr>
              <w:spacing w:line="240" w:lineRule="auto"/>
              <w:ind w:left="-108" w:right="-104"/>
              <w:jc w:val="center"/>
              <w:rPr>
                <w:rFonts w:cs="Times New Roman"/>
                <w:szCs w:val="22"/>
              </w:rPr>
            </w:pPr>
            <w:r>
              <w:rPr>
                <w:rFonts w:cs="Times New Roman"/>
                <w:szCs w:val="22"/>
              </w:rPr>
              <w:t>-</w:t>
            </w:r>
          </w:p>
        </w:tc>
      </w:tr>
      <w:tr w:rsidR="00D95476" w:rsidRPr="00F11C6E" w:rsidTr="002328C5">
        <w:tc>
          <w:tcPr>
            <w:tcW w:w="2183" w:type="pct"/>
            <w:gridSpan w:val="2"/>
            <w:vAlign w:val="bottom"/>
            <w:hideMark/>
          </w:tcPr>
          <w:p w:rsidR="00D95476" w:rsidRPr="00F11C6E" w:rsidRDefault="00D95476" w:rsidP="00D95476">
            <w:pPr>
              <w:rPr>
                <w:color w:val="000000"/>
                <w:szCs w:val="22"/>
              </w:rPr>
            </w:pPr>
            <w:r w:rsidRPr="00F11C6E">
              <w:rPr>
                <w:color w:val="000000"/>
                <w:szCs w:val="22"/>
              </w:rPr>
              <w:t xml:space="preserve">Repayment of long-term loans from </w:t>
            </w:r>
          </w:p>
          <w:p w:rsidR="00D95476" w:rsidRPr="00F11C6E" w:rsidRDefault="00D95476" w:rsidP="00D95476">
            <w:pPr>
              <w:rPr>
                <w:color w:val="000000"/>
                <w:szCs w:val="22"/>
              </w:rPr>
            </w:pPr>
            <w:r w:rsidRPr="00F11C6E">
              <w:rPr>
                <w:color w:val="000000"/>
                <w:szCs w:val="22"/>
              </w:rPr>
              <w:t xml:space="preserve">   financial institutions</w:t>
            </w:r>
          </w:p>
        </w:tc>
        <w:tc>
          <w:tcPr>
            <w:tcW w:w="586" w:type="pct"/>
          </w:tcPr>
          <w:p w:rsidR="00D95476" w:rsidRDefault="00D95476" w:rsidP="002C5004">
            <w:pPr>
              <w:tabs>
                <w:tab w:val="decimal" w:pos="869"/>
              </w:tabs>
              <w:spacing w:line="240" w:lineRule="auto"/>
              <w:ind w:left="-108" w:right="-112"/>
              <w:rPr>
                <w:rFonts w:cs="Times New Roman"/>
                <w:szCs w:val="22"/>
              </w:rPr>
            </w:pPr>
          </w:p>
          <w:p w:rsidR="00D95476" w:rsidRPr="00F11C6E" w:rsidRDefault="00D95476" w:rsidP="002C5004">
            <w:pPr>
              <w:tabs>
                <w:tab w:val="decimal" w:pos="869"/>
              </w:tabs>
              <w:spacing w:line="240" w:lineRule="auto"/>
              <w:ind w:left="-108" w:right="-112"/>
              <w:rPr>
                <w:rFonts w:cs="Times New Roman"/>
                <w:szCs w:val="22"/>
              </w:rPr>
            </w:pPr>
            <w:r>
              <w:rPr>
                <w:rFonts w:cs="Times New Roman"/>
                <w:szCs w:val="22"/>
              </w:rPr>
              <w:t>(137,332)</w:t>
            </w:r>
          </w:p>
        </w:tc>
        <w:tc>
          <w:tcPr>
            <w:tcW w:w="774" w:type="pct"/>
            <w:gridSpan w:val="3"/>
          </w:tcPr>
          <w:p w:rsidR="00D95476" w:rsidRDefault="00D95476" w:rsidP="00D95476">
            <w:pPr>
              <w:tabs>
                <w:tab w:val="decimal" w:pos="540"/>
              </w:tabs>
              <w:spacing w:line="240" w:lineRule="auto"/>
              <w:ind w:left="-108" w:right="-3"/>
              <w:jc w:val="right"/>
              <w:rPr>
                <w:rFonts w:cs="Times New Roman"/>
                <w:szCs w:val="22"/>
              </w:rPr>
            </w:pPr>
          </w:p>
          <w:p w:rsidR="00D95476" w:rsidRPr="00F11C6E" w:rsidRDefault="00D95476" w:rsidP="002C5004">
            <w:pPr>
              <w:tabs>
                <w:tab w:val="decimal" w:pos="1217"/>
              </w:tabs>
              <w:spacing w:line="240" w:lineRule="auto"/>
              <w:ind w:left="-108" w:right="-112"/>
              <w:rPr>
                <w:rFonts w:cs="Times New Roman"/>
                <w:szCs w:val="22"/>
              </w:rPr>
            </w:pPr>
            <w:r>
              <w:rPr>
                <w:rFonts w:cs="Times New Roman"/>
                <w:szCs w:val="22"/>
              </w:rPr>
              <w:t>(1,</w:t>
            </w:r>
            <w:r w:rsidRPr="001053CA">
              <w:rPr>
                <w:color w:val="000000"/>
                <w:szCs w:val="22"/>
              </w:rPr>
              <w:t>889</w:t>
            </w:r>
            <w:r>
              <w:rPr>
                <w:rFonts w:cs="Times New Roman"/>
                <w:szCs w:val="22"/>
              </w:rPr>
              <w:t>,374)</w:t>
            </w:r>
          </w:p>
        </w:tc>
        <w:tc>
          <w:tcPr>
            <w:tcW w:w="128" w:type="pct"/>
          </w:tcPr>
          <w:p w:rsidR="00D95476" w:rsidRPr="00F11C6E" w:rsidRDefault="00D95476" w:rsidP="00D95476">
            <w:pPr>
              <w:tabs>
                <w:tab w:val="decimal" w:pos="540"/>
              </w:tabs>
              <w:spacing w:line="240" w:lineRule="auto"/>
              <w:ind w:left="-108" w:right="17"/>
              <w:jc w:val="right"/>
              <w:rPr>
                <w:rFonts w:cs="Times New Roman"/>
                <w:szCs w:val="22"/>
              </w:rPr>
            </w:pPr>
          </w:p>
        </w:tc>
        <w:tc>
          <w:tcPr>
            <w:tcW w:w="576" w:type="pct"/>
          </w:tcPr>
          <w:p w:rsidR="00D95476" w:rsidRDefault="00D95476" w:rsidP="00D95476">
            <w:pPr>
              <w:tabs>
                <w:tab w:val="decimal" w:pos="540"/>
              </w:tabs>
              <w:spacing w:line="240" w:lineRule="auto"/>
              <w:ind w:left="-108" w:right="17"/>
              <w:rPr>
                <w:rFonts w:cs="Times New Roman"/>
                <w:szCs w:val="22"/>
              </w:rPr>
            </w:pPr>
          </w:p>
          <w:p w:rsidR="00D95476" w:rsidRPr="00F11C6E" w:rsidRDefault="00D95476" w:rsidP="00D95476">
            <w:pPr>
              <w:tabs>
                <w:tab w:val="decimal" w:pos="540"/>
              </w:tabs>
              <w:spacing w:line="240" w:lineRule="auto"/>
              <w:ind w:left="-108" w:right="17"/>
              <w:rPr>
                <w:rFonts w:cs="Times New Roman"/>
                <w:szCs w:val="22"/>
              </w:rPr>
            </w:pPr>
            <w:r>
              <w:rPr>
                <w:rFonts w:cs="Times New Roman"/>
                <w:szCs w:val="22"/>
              </w:rPr>
              <w:t>-</w:t>
            </w:r>
          </w:p>
        </w:tc>
        <w:tc>
          <w:tcPr>
            <w:tcW w:w="144" w:type="pct"/>
            <w:gridSpan w:val="2"/>
          </w:tcPr>
          <w:p w:rsidR="00D95476" w:rsidRPr="00F11C6E" w:rsidRDefault="00D95476" w:rsidP="00D95476">
            <w:pPr>
              <w:tabs>
                <w:tab w:val="decimal" w:pos="540"/>
              </w:tabs>
              <w:spacing w:line="240" w:lineRule="auto"/>
              <w:ind w:left="-108" w:right="17"/>
              <w:jc w:val="right"/>
              <w:rPr>
                <w:rFonts w:cs="Times New Roman"/>
                <w:szCs w:val="22"/>
              </w:rPr>
            </w:pPr>
          </w:p>
        </w:tc>
        <w:tc>
          <w:tcPr>
            <w:tcW w:w="609" w:type="pct"/>
          </w:tcPr>
          <w:p w:rsidR="00D95476" w:rsidRDefault="00D95476" w:rsidP="00D95476">
            <w:pPr>
              <w:tabs>
                <w:tab w:val="decimal" w:pos="540"/>
              </w:tabs>
              <w:spacing w:line="240" w:lineRule="auto"/>
              <w:ind w:left="-108" w:right="17"/>
              <w:rPr>
                <w:rFonts w:cs="Times New Roman"/>
                <w:szCs w:val="22"/>
              </w:rPr>
            </w:pPr>
          </w:p>
          <w:p w:rsidR="00D95476" w:rsidRPr="00F11C6E" w:rsidRDefault="00D95476" w:rsidP="002C5004">
            <w:pPr>
              <w:tabs>
                <w:tab w:val="decimal" w:pos="911"/>
              </w:tabs>
              <w:spacing w:line="240" w:lineRule="auto"/>
              <w:ind w:left="-108" w:right="-122"/>
              <w:rPr>
                <w:rFonts w:cs="Times New Roman"/>
                <w:szCs w:val="22"/>
              </w:rPr>
            </w:pPr>
            <w:r>
              <w:rPr>
                <w:rFonts w:cs="Times New Roman"/>
                <w:szCs w:val="22"/>
              </w:rPr>
              <w:t>(1,268,166)</w:t>
            </w:r>
          </w:p>
        </w:tc>
      </w:tr>
      <w:tr w:rsidR="00D95476" w:rsidRPr="00F11C6E" w:rsidTr="0011036A">
        <w:trPr>
          <w:trHeight w:val="119"/>
        </w:trPr>
        <w:tc>
          <w:tcPr>
            <w:tcW w:w="2183" w:type="pct"/>
            <w:gridSpan w:val="2"/>
            <w:vAlign w:val="bottom"/>
            <w:hideMark/>
          </w:tcPr>
          <w:p w:rsidR="00D95476" w:rsidRPr="00F11C6E" w:rsidRDefault="00D95476" w:rsidP="00D95476">
            <w:pPr>
              <w:rPr>
                <w:color w:val="000000"/>
                <w:szCs w:val="22"/>
              </w:rPr>
            </w:pPr>
            <w:r w:rsidRPr="00F11C6E">
              <w:rPr>
                <w:color w:val="000000"/>
                <w:szCs w:val="22"/>
              </w:rPr>
              <w:t>Proceeds from issue of debentures</w:t>
            </w:r>
          </w:p>
        </w:tc>
        <w:tc>
          <w:tcPr>
            <w:tcW w:w="586" w:type="pct"/>
          </w:tcPr>
          <w:p w:rsidR="00D95476" w:rsidRPr="00F11C6E" w:rsidRDefault="00D95476" w:rsidP="002C5004">
            <w:pPr>
              <w:tabs>
                <w:tab w:val="decimal" w:pos="869"/>
              </w:tabs>
              <w:spacing w:line="240" w:lineRule="auto"/>
              <w:ind w:left="-108" w:right="-112"/>
              <w:rPr>
                <w:rFonts w:cs="Times New Roman"/>
                <w:szCs w:val="22"/>
              </w:rPr>
            </w:pPr>
            <w:r>
              <w:rPr>
                <w:rFonts w:cs="Times New Roman"/>
                <w:szCs w:val="22"/>
              </w:rPr>
              <w:t>2,000,000</w:t>
            </w:r>
          </w:p>
        </w:tc>
        <w:tc>
          <w:tcPr>
            <w:tcW w:w="128" w:type="pct"/>
          </w:tcPr>
          <w:p w:rsidR="00D95476" w:rsidRPr="00F11C6E" w:rsidRDefault="00D95476" w:rsidP="00D95476">
            <w:pPr>
              <w:tabs>
                <w:tab w:val="decimal" w:pos="540"/>
              </w:tabs>
              <w:spacing w:line="240" w:lineRule="auto"/>
              <w:ind w:left="-108" w:right="17"/>
              <w:jc w:val="right"/>
              <w:rPr>
                <w:rFonts w:cs="Times New Roman"/>
                <w:szCs w:val="22"/>
              </w:rPr>
            </w:pPr>
          </w:p>
        </w:tc>
        <w:tc>
          <w:tcPr>
            <w:tcW w:w="646" w:type="pct"/>
            <w:gridSpan w:val="2"/>
            <w:tcBorders>
              <w:bottom w:val="single" w:sz="4" w:space="0" w:color="auto"/>
            </w:tcBorders>
          </w:tcPr>
          <w:p w:rsidR="00D95476" w:rsidRPr="00F11C6E" w:rsidRDefault="00D95476" w:rsidP="002C5004">
            <w:pPr>
              <w:tabs>
                <w:tab w:val="decimal" w:pos="980"/>
              </w:tabs>
              <w:spacing w:line="240" w:lineRule="auto"/>
              <w:ind w:left="-108" w:right="-112"/>
              <w:rPr>
                <w:rFonts w:cs="Times New Roman"/>
                <w:szCs w:val="22"/>
              </w:rPr>
            </w:pPr>
            <w:r>
              <w:rPr>
                <w:rFonts w:cs="Times New Roman"/>
                <w:szCs w:val="22"/>
              </w:rPr>
              <w:t>5,000,000</w:t>
            </w:r>
          </w:p>
        </w:tc>
        <w:tc>
          <w:tcPr>
            <w:tcW w:w="128" w:type="pct"/>
          </w:tcPr>
          <w:p w:rsidR="00D95476" w:rsidRPr="00F11C6E" w:rsidRDefault="00D95476" w:rsidP="00D95476">
            <w:pPr>
              <w:tabs>
                <w:tab w:val="decimal" w:pos="540"/>
              </w:tabs>
              <w:spacing w:line="240" w:lineRule="auto"/>
              <w:ind w:left="-108" w:right="17"/>
              <w:jc w:val="right"/>
              <w:rPr>
                <w:rFonts w:cs="Times New Roman"/>
                <w:szCs w:val="22"/>
              </w:rPr>
            </w:pPr>
          </w:p>
        </w:tc>
        <w:tc>
          <w:tcPr>
            <w:tcW w:w="576" w:type="pct"/>
          </w:tcPr>
          <w:p w:rsidR="00D95476" w:rsidRPr="00F11C6E" w:rsidRDefault="00D95476" w:rsidP="00D95476">
            <w:pPr>
              <w:tabs>
                <w:tab w:val="decimal" w:pos="540"/>
              </w:tabs>
              <w:spacing w:line="240" w:lineRule="auto"/>
              <w:ind w:left="-108" w:right="17"/>
              <w:jc w:val="right"/>
              <w:rPr>
                <w:rFonts w:cs="Times New Roman"/>
                <w:szCs w:val="22"/>
              </w:rPr>
            </w:pPr>
            <w:r>
              <w:rPr>
                <w:rFonts w:cs="Times New Roman"/>
                <w:szCs w:val="22"/>
              </w:rPr>
              <w:t>2,000,000</w:t>
            </w:r>
          </w:p>
        </w:tc>
        <w:tc>
          <w:tcPr>
            <w:tcW w:w="127" w:type="pct"/>
          </w:tcPr>
          <w:p w:rsidR="00D95476" w:rsidRDefault="00D95476" w:rsidP="00D95476">
            <w:pPr>
              <w:spacing w:line="240" w:lineRule="auto"/>
              <w:ind w:left="-108" w:right="-104"/>
              <w:jc w:val="right"/>
              <w:rPr>
                <w:rFonts w:cs="Times New Roman"/>
                <w:szCs w:val="22"/>
              </w:rPr>
            </w:pPr>
          </w:p>
        </w:tc>
        <w:tc>
          <w:tcPr>
            <w:tcW w:w="626" w:type="pct"/>
            <w:gridSpan w:val="2"/>
            <w:tcBorders>
              <w:bottom w:val="single" w:sz="4" w:space="0" w:color="auto"/>
            </w:tcBorders>
          </w:tcPr>
          <w:p w:rsidR="00D95476" w:rsidRPr="00D95476" w:rsidRDefault="00D95476" w:rsidP="002C5004">
            <w:pPr>
              <w:tabs>
                <w:tab w:val="decimal" w:pos="540"/>
              </w:tabs>
              <w:spacing w:line="240" w:lineRule="auto"/>
              <w:ind w:left="-108"/>
              <w:jc w:val="right"/>
              <w:rPr>
                <w:rFonts w:cs="Times New Roman"/>
                <w:szCs w:val="22"/>
              </w:rPr>
            </w:pPr>
            <w:r w:rsidRPr="00D95476">
              <w:rPr>
                <w:rFonts w:cs="Times New Roman"/>
                <w:szCs w:val="22"/>
              </w:rPr>
              <w:t>5,000,000</w:t>
            </w:r>
          </w:p>
        </w:tc>
      </w:tr>
      <w:tr w:rsidR="00D95476" w:rsidRPr="00F11C6E" w:rsidTr="002328C5">
        <w:tc>
          <w:tcPr>
            <w:tcW w:w="2183" w:type="pct"/>
            <w:gridSpan w:val="2"/>
            <w:hideMark/>
          </w:tcPr>
          <w:p w:rsidR="00D95476" w:rsidRPr="00D81BB1" w:rsidRDefault="00F97C74" w:rsidP="00D81BB1">
            <w:pPr>
              <w:spacing w:line="240" w:lineRule="auto"/>
              <w:rPr>
                <w:b/>
                <w:bCs/>
                <w:spacing w:val="-6"/>
                <w:szCs w:val="22"/>
              </w:rPr>
            </w:pPr>
            <w:r>
              <w:rPr>
                <w:b/>
                <w:bCs/>
                <w:spacing w:val="-6"/>
                <w:szCs w:val="22"/>
              </w:rPr>
              <w:t>Net cash from</w:t>
            </w:r>
            <w:r w:rsidR="00D95476" w:rsidRPr="00D81BB1">
              <w:rPr>
                <w:b/>
                <w:bCs/>
                <w:spacing w:val="-6"/>
                <w:szCs w:val="22"/>
              </w:rPr>
              <w:t xml:space="preserve"> </w:t>
            </w:r>
            <w:r w:rsidR="00D81BB1" w:rsidRPr="00D81BB1">
              <w:rPr>
                <w:b/>
                <w:bCs/>
                <w:spacing w:val="-6"/>
                <w:szCs w:val="22"/>
              </w:rPr>
              <w:t>financing activities</w:t>
            </w:r>
          </w:p>
        </w:tc>
        <w:tc>
          <w:tcPr>
            <w:tcW w:w="586" w:type="pct"/>
            <w:tcBorders>
              <w:top w:val="single" w:sz="4" w:space="0" w:color="auto"/>
              <w:left w:val="nil"/>
              <w:bottom w:val="single" w:sz="4" w:space="0" w:color="auto"/>
              <w:right w:val="nil"/>
            </w:tcBorders>
          </w:tcPr>
          <w:p w:rsidR="00D95476" w:rsidRPr="00F11C6E" w:rsidRDefault="00D95476" w:rsidP="002C5004">
            <w:pPr>
              <w:tabs>
                <w:tab w:val="decimal" w:pos="869"/>
              </w:tabs>
              <w:spacing w:line="240" w:lineRule="auto"/>
              <w:ind w:left="-108" w:right="-112"/>
              <w:rPr>
                <w:rFonts w:cs="Times New Roman"/>
                <w:b/>
                <w:bCs/>
                <w:szCs w:val="22"/>
                <w:rtl/>
                <w:cs/>
              </w:rPr>
            </w:pPr>
            <w:r>
              <w:rPr>
                <w:rFonts w:cs="Times New Roman"/>
                <w:b/>
                <w:bCs/>
                <w:szCs w:val="22"/>
              </w:rPr>
              <w:t>5,018,416</w:t>
            </w:r>
          </w:p>
        </w:tc>
        <w:tc>
          <w:tcPr>
            <w:tcW w:w="774" w:type="pct"/>
            <w:gridSpan w:val="3"/>
          </w:tcPr>
          <w:p w:rsidR="00D95476" w:rsidRPr="001053CA" w:rsidRDefault="00D95476" w:rsidP="00D95476">
            <w:pPr>
              <w:tabs>
                <w:tab w:val="decimal" w:pos="540"/>
              </w:tabs>
              <w:spacing w:line="240" w:lineRule="auto"/>
              <w:ind w:left="-108" w:right="17"/>
              <w:jc w:val="right"/>
              <w:rPr>
                <w:rFonts w:cs="Times New Roman"/>
                <w:b/>
                <w:bCs/>
                <w:szCs w:val="22"/>
              </w:rPr>
            </w:pPr>
            <w:r w:rsidRPr="001053CA">
              <w:rPr>
                <w:rFonts w:cs="Times New Roman"/>
                <w:b/>
                <w:bCs/>
                <w:szCs w:val="22"/>
              </w:rPr>
              <w:t>2,140,668</w:t>
            </w:r>
          </w:p>
        </w:tc>
        <w:tc>
          <w:tcPr>
            <w:tcW w:w="128" w:type="pct"/>
          </w:tcPr>
          <w:p w:rsidR="00D95476" w:rsidRPr="00F11C6E" w:rsidRDefault="00D95476" w:rsidP="00D95476">
            <w:pPr>
              <w:tabs>
                <w:tab w:val="decimal" w:pos="540"/>
              </w:tabs>
              <w:spacing w:line="240" w:lineRule="auto"/>
              <w:ind w:left="-108" w:right="17"/>
              <w:jc w:val="right"/>
              <w:rPr>
                <w:rFonts w:cs="Times New Roman"/>
                <w:szCs w:val="22"/>
              </w:rPr>
            </w:pPr>
          </w:p>
        </w:tc>
        <w:tc>
          <w:tcPr>
            <w:tcW w:w="576" w:type="pct"/>
            <w:tcBorders>
              <w:top w:val="single" w:sz="4" w:space="0" w:color="auto"/>
              <w:left w:val="nil"/>
              <w:bottom w:val="single" w:sz="4" w:space="0" w:color="auto"/>
              <w:right w:val="nil"/>
            </w:tcBorders>
          </w:tcPr>
          <w:p w:rsidR="00D95476" w:rsidRPr="001053CA" w:rsidRDefault="00D95476" w:rsidP="00D95476">
            <w:pPr>
              <w:tabs>
                <w:tab w:val="decimal" w:pos="540"/>
              </w:tabs>
              <w:spacing w:line="240" w:lineRule="auto"/>
              <w:ind w:left="-108" w:right="17"/>
              <w:jc w:val="right"/>
              <w:rPr>
                <w:rFonts w:cs="Times New Roman"/>
                <w:b/>
                <w:bCs/>
                <w:szCs w:val="22"/>
              </w:rPr>
            </w:pPr>
            <w:r w:rsidRPr="001053CA">
              <w:rPr>
                <w:rFonts w:cs="Times New Roman"/>
                <w:b/>
                <w:bCs/>
                <w:szCs w:val="22"/>
              </w:rPr>
              <w:t>3,890,209</w:t>
            </w:r>
          </w:p>
        </w:tc>
        <w:tc>
          <w:tcPr>
            <w:tcW w:w="753" w:type="pct"/>
            <w:gridSpan w:val="3"/>
          </w:tcPr>
          <w:p w:rsidR="00D95476" w:rsidRPr="00F11C6E" w:rsidRDefault="00D95476" w:rsidP="00D95476">
            <w:pPr>
              <w:tabs>
                <w:tab w:val="decimal" w:pos="540"/>
              </w:tabs>
              <w:spacing w:line="240" w:lineRule="auto"/>
              <w:ind w:left="-108"/>
              <w:jc w:val="right"/>
              <w:rPr>
                <w:rFonts w:cs="Times New Roman"/>
                <w:b/>
                <w:bCs/>
                <w:szCs w:val="22"/>
              </w:rPr>
            </w:pPr>
            <w:r>
              <w:rPr>
                <w:rFonts w:cs="Times New Roman"/>
                <w:b/>
                <w:bCs/>
                <w:szCs w:val="22"/>
              </w:rPr>
              <w:t>2</w:t>
            </w:r>
            <w:r w:rsidRPr="002C5004">
              <w:rPr>
                <w:rFonts w:cs="Times New Roman"/>
                <w:b/>
                <w:bCs/>
                <w:szCs w:val="22"/>
              </w:rPr>
              <w:t>,349,048</w:t>
            </w:r>
          </w:p>
        </w:tc>
      </w:tr>
      <w:tr w:rsidR="00D95476" w:rsidRPr="00F11C6E" w:rsidTr="002328C5">
        <w:trPr>
          <w:trHeight w:val="217"/>
        </w:trPr>
        <w:tc>
          <w:tcPr>
            <w:tcW w:w="2183" w:type="pct"/>
            <w:gridSpan w:val="2"/>
            <w:vAlign w:val="bottom"/>
          </w:tcPr>
          <w:p w:rsidR="00D95476" w:rsidRPr="00D95476" w:rsidRDefault="00D95476" w:rsidP="00D95476">
            <w:pPr>
              <w:spacing w:line="20" w:lineRule="atLeast"/>
              <w:ind w:right="-93"/>
              <w:rPr>
                <w:b/>
                <w:bCs/>
                <w:sz w:val="18"/>
                <w:szCs w:val="18"/>
              </w:rPr>
            </w:pPr>
          </w:p>
        </w:tc>
        <w:tc>
          <w:tcPr>
            <w:tcW w:w="586" w:type="pct"/>
          </w:tcPr>
          <w:p w:rsidR="00D95476" w:rsidRPr="00D95476" w:rsidRDefault="00D95476" w:rsidP="00D95476">
            <w:pPr>
              <w:tabs>
                <w:tab w:val="decimal" w:pos="540"/>
              </w:tabs>
              <w:spacing w:line="20" w:lineRule="atLeast"/>
              <w:ind w:left="-108" w:right="17"/>
              <w:jc w:val="right"/>
              <w:rPr>
                <w:rFonts w:cs="Times New Roman"/>
                <w:b/>
                <w:bCs/>
                <w:sz w:val="18"/>
                <w:szCs w:val="18"/>
              </w:rPr>
            </w:pPr>
          </w:p>
        </w:tc>
        <w:tc>
          <w:tcPr>
            <w:tcW w:w="128" w:type="pct"/>
          </w:tcPr>
          <w:p w:rsidR="00D95476" w:rsidRPr="00D95476" w:rsidRDefault="00D95476" w:rsidP="00D95476">
            <w:pPr>
              <w:tabs>
                <w:tab w:val="decimal" w:pos="540"/>
              </w:tabs>
              <w:spacing w:line="20" w:lineRule="atLeast"/>
              <w:ind w:left="-108" w:right="17"/>
              <w:jc w:val="right"/>
              <w:rPr>
                <w:rFonts w:cs="Times New Roman"/>
                <w:b/>
                <w:bCs/>
                <w:sz w:val="18"/>
                <w:szCs w:val="18"/>
              </w:rPr>
            </w:pPr>
          </w:p>
        </w:tc>
        <w:tc>
          <w:tcPr>
            <w:tcW w:w="646" w:type="pct"/>
            <w:gridSpan w:val="2"/>
            <w:tcBorders>
              <w:top w:val="single" w:sz="4" w:space="0" w:color="auto"/>
            </w:tcBorders>
          </w:tcPr>
          <w:p w:rsidR="00D95476" w:rsidRPr="00D95476" w:rsidRDefault="00D95476" w:rsidP="00D95476">
            <w:pPr>
              <w:tabs>
                <w:tab w:val="decimal" w:pos="540"/>
              </w:tabs>
              <w:spacing w:line="20" w:lineRule="atLeast"/>
              <w:ind w:left="-108" w:right="17"/>
              <w:jc w:val="right"/>
              <w:rPr>
                <w:rFonts w:cs="Times New Roman"/>
                <w:b/>
                <w:bCs/>
                <w:sz w:val="18"/>
                <w:szCs w:val="18"/>
              </w:rPr>
            </w:pPr>
          </w:p>
        </w:tc>
        <w:tc>
          <w:tcPr>
            <w:tcW w:w="128" w:type="pct"/>
          </w:tcPr>
          <w:p w:rsidR="00D95476" w:rsidRPr="00D95476" w:rsidRDefault="00D95476" w:rsidP="00D95476">
            <w:pPr>
              <w:tabs>
                <w:tab w:val="decimal" w:pos="540"/>
              </w:tabs>
              <w:spacing w:line="20" w:lineRule="atLeast"/>
              <w:ind w:left="-108" w:right="17"/>
              <w:jc w:val="right"/>
              <w:rPr>
                <w:rFonts w:cs="Times New Roman"/>
                <w:b/>
                <w:bCs/>
                <w:sz w:val="18"/>
                <w:szCs w:val="18"/>
              </w:rPr>
            </w:pPr>
          </w:p>
        </w:tc>
        <w:tc>
          <w:tcPr>
            <w:tcW w:w="576" w:type="pct"/>
          </w:tcPr>
          <w:p w:rsidR="00D95476" w:rsidRPr="00D95476" w:rsidRDefault="00D95476" w:rsidP="00D95476">
            <w:pPr>
              <w:tabs>
                <w:tab w:val="decimal" w:pos="540"/>
              </w:tabs>
              <w:spacing w:line="20" w:lineRule="atLeast"/>
              <w:ind w:left="128" w:right="-97"/>
              <w:rPr>
                <w:rFonts w:cs="Times New Roman"/>
                <w:b/>
                <w:bCs/>
                <w:sz w:val="18"/>
                <w:szCs w:val="18"/>
              </w:rPr>
            </w:pPr>
          </w:p>
        </w:tc>
        <w:tc>
          <w:tcPr>
            <w:tcW w:w="144" w:type="pct"/>
            <w:gridSpan w:val="2"/>
          </w:tcPr>
          <w:p w:rsidR="00D95476" w:rsidRPr="00D95476" w:rsidRDefault="00D95476" w:rsidP="00D95476">
            <w:pPr>
              <w:tabs>
                <w:tab w:val="decimal" w:pos="540"/>
              </w:tabs>
              <w:spacing w:line="20" w:lineRule="atLeast"/>
              <w:ind w:left="-108" w:right="17"/>
              <w:jc w:val="right"/>
              <w:rPr>
                <w:rFonts w:cs="Times New Roman"/>
                <w:b/>
                <w:bCs/>
                <w:sz w:val="18"/>
                <w:szCs w:val="18"/>
              </w:rPr>
            </w:pPr>
          </w:p>
        </w:tc>
        <w:tc>
          <w:tcPr>
            <w:tcW w:w="609" w:type="pct"/>
            <w:tcBorders>
              <w:top w:val="single" w:sz="4" w:space="0" w:color="auto"/>
            </w:tcBorders>
          </w:tcPr>
          <w:p w:rsidR="00D95476" w:rsidRPr="00D95476" w:rsidRDefault="00D95476" w:rsidP="00D95476">
            <w:pPr>
              <w:tabs>
                <w:tab w:val="decimal" w:pos="540"/>
              </w:tabs>
              <w:spacing w:line="20" w:lineRule="atLeast"/>
              <w:ind w:left="-108" w:right="17"/>
              <w:jc w:val="right"/>
              <w:rPr>
                <w:rFonts w:cs="Times New Roman"/>
                <w:b/>
                <w:bCs/>
                <w:sz w:val="18"/>
                <w:szCs w:val="18"/>
              </w:rPr>
            </w:pPr>
          </w:p>
        </w:tc>
      </w:tr>
      <w:tr w:rsidR="00D95476" w:rsidRPr="00F11C6E" w:rsidTr="002328C5">
        <w:tc>
          <w:tcPr>
            <w:tcW w:w="2183" w:type="pct"/>
            <w:gridSpan w:val="2"/>
            <w:vAlign w:val="bottom"/>
            <w:hideMark/>
          </w:tcPr>
          <w:p w:rsidR="00D95476" w:rsidRPr="00F11C6E" w:rsidRDefault="00D95476" w:rsidP="00D95476">
            <w:pPr>
              <w:spacing w:line="240" w:lineRule="auto"/>
              <w:ind w:right="-93"/>
              <w:rPr>
                <w:b/>
                <w:bCs/>
                <w:szCs w:val="22"/>
              </w:rPr>
            </w:pPr>
            <w:r w:rsidRPr="00F11C6E">
              <w:rPr>
                <w:b/>
                <w:bCs/>
                <w:szCs w:val="22"/>
              </w:rPr>
              <w:t xml:space="preserve">Net increase (decrease) in cash and cash </w:t>
            </w:r>
          </w:p>
          <w:p w:rsidR="00D95476" w:rsidRPr="00F11C6E" w:rsidRDefault="00D95476" w:rsidP="00D95476">
            <w:pPr>
              <w:spacing w:line="240" w:lineRule="auto"/>
              <w:ind w:right="-93"/>
              <w:rPr>
                <w:b/>
                <w:bCs/>
                <w:szCs w:val="22"/>
                <w:lang w:val="en-US" w:bidi="th-TH"/>
              </w:rPr>
            </w:pPr>
            <w:r w:rsidRPr="00F11C6E">
              <w:rPr>
                <w:b/>
                <w:bCs/>
                <w:szCs w:val="22"/>
              </w:rPr>
              <w:t xml:space="preserve">   equivalents</w:t>
            </w:r>
          </w:p>
        </w:tc>
        <w:tc>
          <w:tcPr>
            <w:tcW w:w="586" w:type="pct"/>
            <w:vAlign w:val="bottom"/>
          </w:tcPr>
          <w:p w:rsidR="00D95476" w:rsidRPr="002C5004" w:rsidRDefault="00D95476" w:rsidP="002C5004">
            <w:pPr>
              <w:tabs>
                <w:tab w:val="decimal" w:pos="869"/>
              </w:tabs>
              <w:spacing w:line="240" w:lineRule="auto"/>
              <w:ind w:left="-108" w:right="-112"/>
              <w:rPr>
                <w:rFonts w:cs="Times New Roman"/>
                <w:b/>
                <w:bCs/>
                <w:szCs w:val="22"/>
                <w:rtl/>
                <w:cs/>
              </w:rPr>
            </w:pPr>
            <w:r w:rsidRPr="002C5004">
              <w:rPr>
                <w:rFonts w:cs="Times New Roman"/>
                <w:b/>
                <w:bCs/>
                <w:szCs w:val="22"/>
              </w:rPr>
              <w:t>112,477</w:t>
            </w:r>
          </w:p>
        </w:tc>
        <w:tc>
          <w:tcPr>
            <w:tcW w:w="128" w:type="pct"/>
            <w:vAlign w:val="bottom"/>
          </w:tcPr>
          <w:p w:rsidR="00D95476" w:rsidRPr="00F11C6E" w:rsidRDefault="00D95476" w:rsidP="00D95476">
            <w:pPr>
              <w:tabs>
                <w:tab w:val="decimal" w:pos="540"/>
              </w:tabs>
              <w:spacing w:line="240" w:lineRule="auto"/>
              <w:ind w:left="-108" w:right="17"/>
              <w:jc w:val="right"/>
              <w:rPr>
                <w:rFonts w:cs="Times New Roman"/>
                <w:b/>
                <w:bCs/>
                <w:szCs w:val="22"/>
              </w:rPr>
            </w:pPr>
          </w:p>
        </w:tc>
        <w:tc>
          <w:tcPr>
            <w:tcW w:w="646" w:type="pct"/>
            <w:gridSpan w:val="2"/>
            <w:vAlign w:val="bottom"/>
          </w:tcPr>
          <w:p w:rsidR="00D95476" w:rsidRPr="001053CA" w:rsidRDefault="00D95476" w:rsidP="002C5004">
            <w:pPr>
              <w:tabs>
                <w:tab w:val="decimal" w:pos="980"/>
              </w:tabs>
              <w:spacing w:line="240" w:lineRule="auto"/>
              <w:ind w:left="-108" w:right="-112"/>
              <w:rPr>
                <w:rFonts w:cs="Times New Roman"/>
                <w:b/>
                <w:bCs/>
                <w:szCs w:val="22"/>
                <w:rtl/>
                <w:cs/>
              </w:rPr>
            </w:pPr>
            <w:r w:rsidRPr="002C5004">
              <w:rPr>
                <w:rFonts w:cs="Times New Roman"/>
                <w:b/>
                <w:bCs/>
                <w:szCs w:val="22"/>
              </w:rPr>
              <w:t>349,082</w:t>
            </w:r>
          </w:p>
        </w:tc>
        <w:tc>
          <w:tcPr>
            <w:tcW w:w="128" w:type="pct"/>
            <w:vAlign w:val="bottom"/>
          </w:tcPr>
          <w:p w:rsidR="00D95476" w:rsidRPr="00F11C6E" w:rsidRDefault="00D95476" w:rsidP="00D95476">
            <w:pPr>
              <w:tabs>
                <w:tab w:val="decimal" w:pos="540"/>
              </w:tabs>
              <w:spacing w:line="240" w:lineRule="auto"/>
              <w:ind w:left="-108" w:right="17"/>
              <w:jc w:val="right"/>
              <w:rPr>
                <w:rFonts w:cs="Times New Roman"/>
                <w:b/>
                <w:bCs/>
                <w:szCs w:val="22"/>
              </w:rPr>
            </w:pPr>
          </w:p>
        </w:tc>
        <w:tc>
          <w:tcPr>
            <w:tcW w:w="576" w:type="pct"/>
            <w:vAlign w:val="bottom"/>
          </w:tcPr>
          <w:p w:rsidR="00D95476" w:rsidRPr="00F11C6E" w:rsidRDefault="00D95476" w:rsidP="00D95476">
            <w:pPr>
              <w:spacing w:line="240" w:lineRule="auto"/>
              <w:ind w:left="128" w:right="-96"/>
              <w:jc w:val="center"/>
              <w:rPr>
                <w:rFonts w:cs="Times New Roman"/>
                <w:b/>
                <w:bCs/>
                <w:szCs w:val="22"/>
              </w:rPr>
            </w:pPr>
            <w:r>
              <w:rPr>
                <w:rFonts w:cs="Times New Roman"/>
                <w:b/>
                <w:bCs/>
                <w:szCs w:val="22"/>
              </w:rPr>
              <w:t>(99,288)</w:t>
            </w:r>
          </w:p>
        </w:tc>
        <w:tc>
          <w:tcPr>
            <w:tcW w:w="144" w:type="pct"/>
            <w:gridSpan w:val="2"/>
            <w:vAlign w:val="bottom"/>
          </w:tcPr>
          <w:p w:rsidR="00D95476" w:rsidRPr="00F11C6E" w:rsidRDefault="00D95476" w:rsidP="00D95476">
            <w:pPr>
              <w:tabs>
                <w:tab w:val="decimal" w:pos="540"/>
              </w:tabs>
              <w:spacing w:line="240" w:lineRule="auto"/>
              <w:ind w:left="-108" w:right="17"/>
              <w:jc w:val="right"/>
              <w:rPr>
                <w:rFonts w:cs="Times New Roman"/>
                <w:b/>
                <w:bCs/>
                <w:szCs w:val="22"/>
              </w:rPr>
            </w:pPr>
          </w:p>
        </w:tc>
        <w:tc>
          <w:tcPr>
            <w:tcW w:w="609" w:type="pct"/>
            <w:vAlign w:val="bottom"/>
          </w:tcPr>
          <w:p w:rsidR="00D95476" w:rsidRPr="00F11C6E" w:rsidRDefault="00D95476" w:rsidP="002C5004">
            <w:pPr>
              <w:tabs>
                <w:tab w:val="decimal" w:pos="540"/>
              </w:tabs>
              <w:spacing w:line="240" w:lineRule="auto"/>
              <w:ind w:left="-108"/>
              <w:jc w:val="right"/>
              <w:rPr>
                <w:rFonts w:cs="Times New Roman"/>
                <w:b/>
                <w:bCs/>
                <w:szCs w:val="22"/>
              </w:rPr>
            </w:pPr>
            <w:r>
              <w:rPr>
                <w:rFonts w:cs="Times New Roman"/>
                <w:b/>
                <w:bCs/>
                <w:szCs w:val="22"/>
              </w:rPr>
              <w:t>10,126</w:t>
            </w:r>
          </w:p>
        </w:tc>
      </w:tr>
      <w:tr w:rsidR="00D95476" w:rsidRPr="00F11C6E" w:rsidTr="002328C5">
        <w:tc>
          <w:tcPr>
            <w:tcW w:w="2183" w:type="pct"/>
            <w:gridSpan w:val="2"/>
            <w:vAlign w:val="bottom"/>
            <w:hideMark/>
          </w:tcPr>
          <w:p w:rsidR="00D95476" w:rsidRPr="00F11C6E" w:rsidRDefault="00D95476" w:rsidP="00B4221D">
            <w:pPr>
              <w:rPr>
                <w:color w:val="000000"/>
                <w:szCs w:val="22"/>
              </w:rPr>
            </w:pPr>
            <w:r w:rsidRPr="00F11C6E">
              <w:rPr>
                <w:color w:val="000000"/>
                <w:szCs w:val="22"/>
              </w:rPr>
              <w:t xml:space="preserve">Cash and cash equivalents at </w:t>
            </w:r>
            <w:r w:rsidR="00B4221D">
              <w:rPr>
                <w:color w:val="000000"/>
                <w:szCs w:val="22"/>
              </w:rPr>
              <w:t>beginning</w:t>
            </w:r>
          </w:p>
        </w:tc>
        <w:tc>
          <w:tcPr>
            <w:tcW w:w="586" w:type="pct"/>
          </w:tcPr>
          <w:p w:rsidR="00D95476" w:rsidRPr="00F11C6E" w:rsidRDefault="00D95476" w:rsidP="002C5004">
            <w:pPr>
              <w:tabs>
                <w:tab w:val="decimal" w:pos="869"/>
              </w:tabs>
              <w:spacing w:line="240" w:lineRule="auto"/>
              <w:ind w:left="-108" w:right="-112"/>
              <w:rPr>
                <w:rFonts w:cs="Times New Roman"/>
                <w:szCs w:val="22"/>
                <w:rtl/>
                <w:cs/>
              </w:rPr>
            </w:pPr>
            <w:r>
              <w:rPr>
                <w:rFonts w:cs="Times New Roman"/>
                <w:szCs w:val="22"/>
              </w:rPr>
              <w:t>905,967</w:t>
            </w:r>
          </w:p>
        </w:tc>
        <w:tc>
          <w:tcPr>
            <w:tcW w:w="128" w:type="pct"/>
          </w:tcPr>
          <w:p w:rsidR="00D95476" w:rsidRPr="00F11C6E" w:rsidRDefault="00D95476" w:rsidP="00D95476">
            <w:pPr>
              <w:tabs>
                <w:tab w:val="decimal" w:pos="540"/>
              </w:tabs>
              <w:spacing w:line="240" w:lineRule="auto"/>
              <w:ind w:left="-108" w:right="17"/>
              <w:jc w:val="right"/>
              <w:rPr>
                <w:rFonts w:cs="Times New Roman"/>
                <w:szCs w:val="22"/>
              </w:rPr>
            </w:pPr>
          </w:p>
        </w:tc>
        <w:tc>
          <w:tcPr>
            <w:tcW w:w="646" w:type="pct"/>
            <w:gridSpan w:val="2"/>
          </w:tcPr>
          <w:p w:rsidR="00D95476" w:rsidRPr="00F11C6E" w:rsidRDefault="00D95476" w:rsidP="002C5004">
            <w:pPr>
              <w:tabs>
                <w:tab w:val="decimal" w:pos="980"/>
              </w:tabs>
              <w:spacing w:line="240" w:lineRule="auto"/>
              <w:ind w:left="-108" w:right="-112"/>
              <w:rPr>
                <w:rFonts w:cs="Times New Roman"/>
                <w:szCs w:val="22"/>
                <w:rtl/>
                <w:cs/>
              </w:rPr>
            </w:pPr>
            <w:r>
              <w:rPr>
                <w:rFonts w:cs="Times New Roman"/>
                <w:szCs w:val="22"/>
              </w:rPr>
              <w:t>556,885</w:t>
            </w:r>
          </w:p>
        </w:tc>
        <w:tc>
          <w:tcPr>
            <w:tcW w:w="128" w:type="pct"/>
          </w:tcPr>
          <w:p w:rsidR="00D95476" w:rsidRPr="00F11C6E" w:rsidRDefault="00D95476" w:rsidP="00D95476">
            <w:pPr>
              <w:tabs>
                <w:tab w:val="decimal" w:pos="540"/>
              </w:tabs>
              <w:spacing w:line="240" w:lineRule="auto"/>
              <w:ind w:left="-108" w:right="17"/>
              <w:jc w:val="right"/>
              <w:rPr>
                <w:rFonts w:cs="Times New Roman"/>
                <w:szCs w:val="22"/>
              </w:rPr>
            </w:pPr>
          </w:p>
        </w:tc>
        <w:tc>
          <w:tcPr>
            <w:tcW w:w="576" w:type="pct"/>
          </w:tcPr>
          <w:p w:rsidR="00D95476" w:rsidRPr="00F11C6E" w:rsidRDefault="00D95476" w:rsidP="00D95476">
            <w:pPr>
              <w:tabs>
                <w:tab w:val="decimal" w:pos="540"/>
              </w:tabs>
              <w:spacing w:line="240" w:lineRule="auto"/>
              <w:ind w:left="-108" w:right="17"/>
              <w:jc w:val="right"/>
              <w:rPr>
                <w:rFonts w:cs="Times New Roman"/>
                <w:szCs w:val="22"/>
              </w:rPr>
            </w:pPr>
            <w:r>
              <w:rPr>
                <w:rFonts w:cs="Times New Roman"/>
                <w:szCs w:val="22"/>
              </w:rPr>
              <w:t>137,636</w:t>
            </w:r>
          </w:p>
        </w:tc>
        <w:tc>
          <w:tcPr>
            <w:tcW w:w="144" w:type="pct"/>
            <w:gridSpan w:val="2"/>
          </w:tcPr>
          <w:p w:rsidR="00D95476" w:rsidRPr="00F11C6E" w:rsidRDefault="00D95476" w:rsidP="00D95476">
            <w:pPr>
              <w:tabs>
                <w:tab w:val="decimal" w:pos="540"/>
              </w:tabs>
              <w:spacing w:line="240" w:lineRule="auto"/>
              <w:ind w:left="-108" w:right="17"/>
              <w:jc w:val="right"/>
              <w:rPr>
                <w:rFonts w:cs="Times New Roman"/>
                <w:szCs w:val="22"/>
              </w:rPr>
            </w:pPr>
          </w:p>
        </w:tc>
        <w:tc>
          <w:tcPr>
            <w:tcW w:w="609" w:type="pct"/>
          </w:tcPr>
          <w:p w:rsidR="00D95476" w:rsidRPr="00F11C6E" w:rsidRDefault="00D95476" w:rsidP="002C5004">
            <w:pPr>
              <w:tabs>
                <w:tab w:val="decimal" w:pos="540"/>
              </w:tabs>
              <w:spacing w:line="240" w:lineRule="auto"/>
              <w:ind w:left="-108"/>
              <w:jc w:val="right"/>
              <w:rPr>
                <w:rFonts w:cs="Times New Roman"/>
                <w:szCs w:val="22"/>
              </w:rPr>
            </w:pPr>
            <w:r>
              <w:rPr>
                <w:rFonts w:cs="Times New Roman"/>
                <w:szCs w:val="22"/>
              </w:rPr>
              <w:t>127,510</w:t>
            </w:r>
          </w:p>
        </w:tc>
      </w:tr>
      <w:tr w:rsidR="00D95476" w:rsidRPr="0066779D" w:rsidTr="002328C5">
        <w:tc>
          <w:tcPr>
            <w:tcW w:w="2183" w:type="pct"/>
            <w:gridSpan w:val="2"/>
            <w:vAlign w:val="bottom"/>
            <w:hideMark/>
          </w:tcPr>
          <w:p w:rsidR="00D95476" w:rsidRPr="00D95476" w:rsidRDefault="00D95476" w:rsidP="00B4221D">
            <w:pPr>
              <w:ind w:right="-93"/>
              <w:rPr>
                <w:b/>
                <w:bCs/>
                <w:spacing w:val="-6"/>
                <w:szCs w:val="22"/>
              </w:rPr>
            </w:pPr>
            <w:r w:rsidRPr="00D95476">
              <w:rPr>
                <w:b/>
                <w:bCs/>
                <w:spacing w:val="-6"/>
                <w:szCs w:val="22"/>
              </w:rPr>
              <w:t xml:space="preserve">Cash and cash equivalents at </w:t>
            </w:r>
            <w:r w:rsidR="00B4221D">
              <w:rPr>
                <w:b/>
                <w:bCs/>
                <w:spacing w:val="-6"/>
                <w:szCs w:val="22"/>
              </w:rPr>
              <w:t>ending</w:t>
            </w:r>
          </w:p>
        </w:tc>
        <w:tc>
          <w:tcPr>
            <w:tcW w:w="586" w:type="pct"/>
            <w:tcBorders>
              <w:top w:val="single" w:sz="4" w:space="0" w:color="auto"/>
              <w:left w:val="nil"/>
              <w:bottom w:val="double" w:sz="4" w:space="0" w:color="auto"/>
              <w:right w:val="nil"/>
            </w:tcBorders>
          </w:tcPr>
          <w:p w:rsidR="00D95476" w:rsidRPr="00F11C6E" w:rsidRDefault="00D95476" w:rsidP="002C5004">
            <w:pPr>
              <w:tabs>
                <w:tab w:val="decimal" w:pos="869"/>
              </w:tabs>
              <w:spacing w:line="240" w:lineRule="auto"/>
              <w:ind w:left="-108" w:right="-112"/>
              <w:rPr>
                <w:rFonts w:cs="Times New Roman"/>
                <w:b/>
                <w:bCs/>
                <w:szCs w:val="22"/>
                <w:rtl/>
                <w:cs/>
              </w:rPr>
            </w:pPr>
            <w:r>
              <w:rPr>
                <w:rFonts w:cs="Times New Roman"/>
                <w:b/>
                <w:bCs/>
                <w:szCs w:val="22"/>
              </w:rPr>
              <w:t>1,018,444</w:t>
            </w:r>
          </w:p>
        </w:tc>
        <w:tc>
          <w:tcPr>
            <w:tcW w:w="128" w:type="pct"/>
          </w:tcPr>
          <w:p w:rsidR="00D95476" w:rsidRPr="00F11C6E" w:rsidRDefault="00D95476" w:rsidP="00D95476">
            <w:pPr>
              <w:tabs>
                <w:tab w:val="decimal" w:pos="540"/>
              </w:tabs>
              <w:spacing w:line="240" w:lineRule="auto"/>
              <w:ind w:left="-108" w:right="17"/>
              <w:jc w:val="right"/>
              <w:rPr>
                <w:rFonts w:cs="Times New Roman"/>
                <w:szCs w:val="22"/>
              </w:rPr>
            </w:pPr>
          </w:p>
        </w:tc>
        <w:tc>
          <w:tcPr>
            <w:tcW w:w="646" w:type="pct"/>
            <w:gridSpan w:val="2"/>
            <w:tcBorders>
              <w:top w:val="single" w:sz="4" w:space="0" w:color="auto"/>
              <w:left w:val="nil"/>
              <w:bottom w:val="double" w:sz="4" w:space="0" w:color="auto"/>
              <w:right w:val="nil"/>
            </w:tcBorders>
          </w:tcPr>
          <w:p w:rsidR="00D95476" w:rsidRPr="002C5004" w:rsidRDefault="00D95476" w:rsidP="002C5004">
            <w:pPr>
              <w:tabs>
                <w:tab w:val="decimal" w:pos="980"/>
              </w:tabs>
              <w:spacing w:line="240" w:lineRule="auto"/>
              <w:ind w:left="-108" w:right="-112"/>
              <w:rPr>
                <w:rFonts w:cs="Times New Roman"/>
                <w:b/>
                <w:bCs/>
                <w:szCs w:val="22"/>
                <w:rtl/>
                <w:cs/>
              </w:rPr>
            </w:pPr>
            <w:r w:rsidRPr="002C5004">
              <w:rPr>
                <w:rFonts w:cs="Times New Roman"/>
                <w:b/>
                <w:bCs/>
                <w:szCs w:val="22"/>
              </w:rPr>
              <w:t>905,967</w:t>
            </w:r>
          </w:p>
        </w:tc>
        <w:tc>
          <w:tcPr>
            <w:tcW w:w="128" w:type="pct"/>
          </w:tcPr>
          <w:p w:rsidR="00D95476" w:rsidRPr="00F11C6E" w:rsidRDefault="00D95476" w:rsidP="00D95476">
            <w:pPr>
              <w:tabs>
                <w:tab w:val="decimal" w:pos="540"/>
              </w:tabs>
              <w:spacing w:line="240" w:lineRule="auto"/>
              <w:ind w:left="-108" w:right="17"/>
              <w:jc w:val="right"/>
              <w:rPr>
                <w:rFonts w:cs="Times New Roman"/>
                <w:b/>
                <w:bCs/>
                <w:szCs w:val="22"/>
              </w:rPr>
            </w:pPr>
          </w:p>
        </w:tc>
        <w:tc>
          <w:tcPr>
            <w:tcW w:w="576" w:type="pct"/>
            <w:tcBorders>
              <w:top w:val="single" w:sz="4" w:space="0" w:color="auto"/>
              <w:left w:val="nil"/>
              <w:bottom w:val="double" w:sz="4" w:space="0" w:color="auto"/>
              <w:right w:val="nil"/>
            </w:tcBorders>
          </w:tcPr>
          <w:p w:rsidR="00D95476" w:rsidRPr="001053CA" w:rsidRDefault="00D95476" w:rsidP="00D95476">
            <w:pPr>
              <w:tabs>
                <w:tab w:val="decimal" w:pos="540"/>
              </w:tabs>
              <w:spacing w:line="240" w:lineRule="auto"/>
              <w:ind w:left="-108" w:right="17"/>
              <w:jc w:val="right"/>
              <w:rPr>
                <w:rFonts w:cs="Times New Roman"/>
                <w:b/>
                <w:bCs/>
                <w:szCs w:val="22"/>
              </w:rPr>
            </w:pPr>
            <w:r w:rsidRPr="001053CA">
              <w:rPr>
                <w:rFonts w:cs="Times New Roman"/>
                <w:b/>
                <w:bCs/>
                <w:szCs w:val="22"/>
              </w:rPr>
              <w:t>38,348</w:t>
            </w:r>
          </w:p>
        </w:tc>
        <w:tc>
          <w:tcPr>
            <w:tcW w:w="144" w:type="pct"/>
            <w:gridSpan w:val="2"/>
          </w:tcPr>
          <w:p w:rsidR="00D95476" w:rsidRPr="00F11C6E" w:rsidRDefault="00D95476" w:rsidP="00D95476">
            <w:pPr>
              <w:tabs>
                <w:tab w:val="decimal" w:pos="540"/>
              </w:tabs>
              <w:spacing w:line="240" w:lineRule="auto"/>
              <w:ind w:left="-108" w:right="17"/>
              <w:jc w:val="right"/>
              <w:rPr>
                <w:rFonts w:cs="Times New Roman"/>
                <w:b/>
                <w:bCs/>
                <w:szCs w:val="22"/>
              </w:rPr>
            </w:pPr>
          </w:p>
        </w:tc>
        <w:tc>
          <w:tcPr>
            <w:tcW w:w="609" w:type="pct"/>
            <w:tcBorders>
              <w:top w:val="single" w:sz="4" w:space="0" w:color="auto"/>
              <w:left w:val="nil"/>
              <w:bottom w:val="double" w:sz="4" w:space="0" w:color="auto"/>
              <w:right w:val="nil"/>
            </w:tcBorders>
          </w:tcPr>
          <w:p w:rsidR="00D95476" w:rsidRPr="00F11C6E" w:rsidRDefault="00D95476" w:rsidP="002C5004">
            <w:pPr>
              <w:tabs>
                <w:tab w:val="decimal" w:pos="540"/>
              </w:tabs>
              <w:spacing w:line="240" w:lineRule="auto"/>
              <w:ind w:left="-108"/>
              <w:jc w:val="right"/>
              <w:rPr>
                <w:rFonts w:cstheme="minorBidi"/>
                <w:b/>
                <w:bCs/>
                <w:szCs w:val="28"/>
                <w:cs/>
                <w:lang w:bidi="th-TH"/>
              </w:rPr>
            </w:pPr>
            <w:r w:rsidRPr="002C5004">
              <w:rPr>
                <w:rFonts w:cs="Times New Roman"/>
                <w:b/>
                <w:bCs/>
                <w:szCs w:val="22"/>
              </w:rPr>
              <w:t>137</w:t>
            </w:r>
            <w:r>
              <w:rPr>
                <w:rFonts w:cstheme="minorBidi"/>
                <w:b/>
                <w:bCs/>
                <w:szCs w:val="28"/>
                <w:lang w:bidi="th-TH"/>
              </w:rPr>
              <w:t>,636</w:t>
            </w:r>
          </w:p>
        </w:tc>
      </w:tr>
    </w:tbl>
    <w:p w:rsidR="00B15794" w:rsidRPr="0066779D" w:rsidRDefault="00B15794" w:rsidP="00BF0232">
      <w:pPr>
        <w:autoSpaceDE w:val="0"/>
        <w:autoSpaceDN w:val="0"/>
        <w:adjustRightInd w:val="0"/>
        <w:spacing w:line="240" w:lineRule="auto"/>
        <w:ind w:left="540"/>
        <w:jc w:val="thaiDistribute"/>
        <w:rPr>
          <w:rFonts w:cstheme="minorBidi"/>
          <w:color w:val="FF0000"/>
          <w:sz w:val="36"/>
          <w:szCs w:val="32"/>
          <w:highlight w:val="red"/>
          <w:lang w:val="en-US" w:bidi="th-TH"/>
        </w:rPr>
        <w:sectPr w:rsidR="00B15794" w:rsidRPr="0066779D" w:rsidSect="0079729F">
          <w:pgSz w:w="11907" w:h="16840"/>
          <w:pgMar w:top="691" w:right="927" w:bottom="720" w:left="1170" w:header="720" w:footer="720" w:gutter="0"/>
          <w:cols w:space="720"/>
          <w:docGrid w:linePitch="360"/>
        </w:sectPr>
      </w:pPr>
    </w:p>
    <w:p w:rsidR="00B15794" w:rsidRDefault="00B15794" w:rsidP="00B15794">
      <w:pPr>
        <w:pStyle w:val="Heading2"/>
        <w:numPr>
          <w:ilvl w:val="0"/>
          <w:numId w:val="0"/>
        </w:numPr>
        <w:spacing w:before="0" w:after="0" w:line="240" w:lineRule="atLeast"/>
        <w:ind w:left="270" w:hanging="270"/>
        <w:rPr>
          <w:sz w:val="22"/>
          <w:szCs w:val="22"/>
        </w:rPr>
      </w:pPr>
      <w:r w:rsidRPr="00FE0D31">
        <w:rPr>
          <w:sz w:val="22"/>
          <w:szCs w:val="22"/>
        </w:rPr>
        <w:lastRenderedPageBreak/>
        <w:t>Informatio</w:t>
      </w:r>
      <w:r w:rsidR="002C3842" w:rsidRPr="00FE0D31">
        <w:rPr>
          <w:sz w:val="22"/>
          <w:szCs w:val="22"/>
        </w:rPr>
        <w:t>n about reportable segments</w:t>
      </w:r>
    </w:p>
    <w:p w:rsidR="00E028DE" w:rsidRPr="00E028DE" w:rsidRDefault="00E028DE" w:rsidP="00E028DE">
      <w:pPr>
        <w:pStyle w:val="BodyText"/>
      </w:pPr>
    </w:p>
    <w:tbl>
      <w:tblPr>
        <w:tblW w:w="15210" w:type="dxa"/>
        <w:tblInd w:w="-90" w:type="dxa"/>
        <w:tblLayout w:type="fixed"/>
        <w:tblCellMar>
          <w:left w:w="115" w:type="dxa"/>
          <w:right w:w="115" w:type="dxa"/>
        </w:tblCellMar>
        <w:tblLook w:val="04A0" w:firstRow="1" w:lastRow="0" w:firstColumn="1" w:lastColumn="0" w:noHBand="0" w:noVBand="1"/>
      </w:tblPr>
      <w:tblGrid>
        <w:gridCol w:w="2790"/>
        <w:gridCol w:w="831"/>
        <w:gridCol w:w="255"/>
        <w:gridCol w:w="824"/>
        <w:gridCol w:w="250"/>
        <w:gridCol w:w="720"/>
        <w:gridCol w:w="250"/>
        <w:gridCol w:w="760"/>
        <w:gridCol w:w="250"/>
        <w:gridCol w:w="20"/>
        <w:gridCol w:w="720"/>
        <w:gridCol w:w="270"/>
        <w:gridCol w:w="674"/>
        <w:gridCol w:w="46"/>
        <w:gridCol w:w="270"/>
        <w:gridCol w:w="695"/>
        <w:gridCol w:w="250"/>
        <w:gridCol w:w="830"/>
        <w:gridCol w:w="250"/>
        <w:gridCol w:w="21"/>
        <w:gridCol w:w="806"/>
        <w:gridCol w:w="250"/>
        <w:gridCol w:w="834"/>
        <w:gridCol w:w="16"/>
        <w:gridCol w:w="254"/>
        <w:gridCol w:w="904"/>
        <w:gridCol w:w="270"/>
        <w:gridCol w:w="900"/>
      </w:tblGrid>
      <w:tr w:rsidR="00B15794" w:rsidRPr="00FE0D31" w:rsidTr="00E028DE">
        <w:trPr>
          <w:tblHeader/>
        </w:trPr>
        <w:tc>
          <w:tcPr>
            <w:tcW w:w="2790" w:type="dxa"/>
            <w:tcBorders>
              <w:top w:val="nil"/>
              <w:left w:val="nil"/>
              <w:bottom w:val="nil"/>
              <w:right w:val="nil"/>
            </w:tcBorders>
            <w:shd w:val="clear" w:color="auto" w:fill="auto"/>
            <w:vAlign w:val="center"/>
          </w:tcPr>
          <w:p w:rsidR="00B15794" w:rsidRPr="00FE0D31" w:rsidRDefault="00B15794" w:rsidP="005545C6">
            <w:pPr>
              <w:tabs>
                <w:tab w:val="left" w:pos="231"/>
              </w:tabs>
              <w:spacing w:line="240" w:lineRule="auto"/>
              <w:rPr>
                <w:rFonts w:cs="Times New Roman"/>
                <w:b/>
                <w:bCs/>
                <w:i/>
                <w:iCs/>
                <w:sz w:val="18"/>
                <w:szCs w:val="18"/>
              </w:rPr>
            </w:pPr>
          </w:p>
        </w:tc>
        <w:tc>
          <w:tcPr>
            <w:tcW w:w="1910" w:type="dxa"/>
            <w:gridSpan w:val="3"/>
            <w:tcBorders>
              <w:top w:val="nil"/>
              <w:left w:val="nil"/>
              <w:bottom w:val="nil"/>
              <w:right w:val="nil"/>
            </w:tcBorders>
            <w:shd w:val="clear" w:color="auto" w:fill="auto"/>
            <w:vAlign w:val="center"/>
            <w:hideMark/>
          </w:tcPr>
          <w:p w:rsidR="00B15794" w:rsidRPr="00FE0D31" w:rsidRDefault="00B15794" w:rsidP="00B15794">
            <w:pPr>
              <w:spacing w:line="240" w:lineRule="auto"/>
              <w:jc w:val="center"/>
              <w:rPr>
                <w:rFonts w:cs="Times New Roman"/>
                <w:b/>
                <w:bCs/>
                <w:sz w:val="18"/>
                <w:szCs w:val="18"/>
              </w:rPr>
            </w:pPr>
            <w:r w:rsidRPr="00FE0D31">
              <w:rPr>
                <w:rFonts w:cs="Times New Roman"/>
                <w:b/>
                <w:bCs/>
                <w:sz w:val="18"/>
                <w:szCs w:val="18"/>
              </w:rPr>
              <w:t>Segment 1</w:t>
            </w:r>
          </w:p>
        </w:tc>
        <w:tc>
          <w:tcPr>
            <w:tcW w:w="250" w:type="dxa"/>
            <w:tcBorders>
              <w:top w:val="nil"/>
              <w:left w:val="nil"/>
              <w:bottom w:val="nil"/>
              <w:right w:val="nil"/>
            </w:tcBorders>
            <w:shd w:val="clear" w:color="auto" w:fill="auto"/>
            <w:vAlign w:val="center"/>
            <w:hideMark/>
          </w:tcPr>
          <w:p w:rsidR="00B15794" w:rsidRPr="00FE0D31" w:rsidRDefault="00B15794" w:rsidP="00B15794">
            <w:pPr>
              <w:spacing w:line="240" w:lineRule="auto"/>
              <w:jc w:val="center"/>
              <w:rPr>
                <w:rFonts w:cs="Times New Roman"/>
                <w:b/>
                <w:bCs/>
                <w:sz w:val="18"/>
                <w:szCs w:val="18"/>
              </w:rPr>
            </w:pPr>
          </w:p>
        </w:tc>
        <w:tc>
          <w:tcPr>
            <w:tcW w:w="1730" w:type="dxa"/>
            <w:gridSpan w:val="3"/>
            <w:tcBorders>
              <w:top w:val="nil"/>
              <w:left w:val="nil"/>
              <w:bottom w:val="nil"/>
              <w:right w:val="nil"/>
            </w:tcBorders>
            <w:shd w:val="clear" w:color="auto" w:fill="auto"/>
            <w:vAlign w:val="center"/>
            <w:hideMark/>
          </w:tcPr>
          <w:p w:rsidR="00B15794" w:rsidRPr="00FE0D31" w:rsidRDefault="00B15794" w:rsidP="00B15794">
            <w:pPr>
              <w:spacing w:line="240" w:lineRule="auto"/>
              <w:jc w:val="center"/>
              <w:rPr>
                <w:rFonts w:cs="Times New Roman"/>
                <w:b/>
                <w:bCs/>
                <w:sz w:val="18"/>
                <w:szCs w:val="18"/>
              </w:rPr>
            </w:pPr>
            <w:r w:rsidRPr="00FE0D31">
              <w:rPr>
                <w:rFonts w:cs="Times New Roman"/>
                <w:b/>
                <w:bCs/>
                <w:sz w:val="18"/>
                <w:szCs w:val="18"/>
              </w:rPr>
              <w:t>Segment 2</w:t>
            </w:r>
          </w:p>
        </w:tc>
        <w:tc>
          <w:tcPr>
            <w:tcW w:w="250" w:type="dxa"/>
            <w:tcBorders>
              <w:top w:val="nil"/>
              <w:left w:val="nil"/>
              <w:bottom w:val="nil"/>
              <w:right w:val="nil"/>
            </w:tcBorders>
            <w:shd w:val="clear" w:color="auto" w:fill="auto"/>
            <w:vAlign w:val="center"/>
            <w:hideMark/>
          </w:tcPr>
          <w:p w:rsidR="00B15794" w:rsidRPr="00FE0D31" w:rsidRDefault="00B15794" w:rsidP="00B15794">
            <w:pPr>
              <w:spacing w:line="240" w:lineRule="auto"/>
              <w:jc w:val="center"/>
              <w:rPr>
                <w:rFonts w:cs="Times New Roman"/>
                <w:b/>
                <w:bCs/>
                <w:sz w:val="18"/>
                <w:szCs w:val="18"/>
              </w:rPr>
            </w:pPr>
          </w:p>
        </w:tc>
        <w:tc>
          <w:tcPr>
            <w:tcW w:w="1684" w:type="dxa"/>
            <w:gridSpan w:val="4"/>
            <w:tcBorders>
              <w:top w:val="nil"/>
              <w:left w:val="nil"/>
              <w:bottom w:val="nil"/>
              <w:right w:val="nil"/>
            </w:tcBorders>
            <w:vAlign w:val="center"/>
          </w:tcPr>
          <w:p w:rsidR="00B15794" w:rsidRPr="00FE0D31" w:rsidRDefault="00B15794" w:rsidP="00B15794">
            <w:pPr>
              <w:spacing w:line="240" w:lineRule="auto"/>
              <w:jc w:val="center"/>
              <w:rPr>
                <w:rFonts w:cs="Times New Roman"/>
                <w:b/>
                <w:bCs/>
                <w:sz w:val="18"/>
                <w:szCs w:val="18"/>
              </w:rPr>
            </w:pPr>
            <w:r w:rsidRPr="00FE0D31">
              <w:rPr>
                <w:rFonts w:cs="Times New Roman"/>
                <w:b/>
                <w:bCs/>
                <w:sz w:val="18"/>
                <w:szCs w:val="18"/>
              </w:rPr>
              <w:t>Segment 3</w:t>
            </w:r>
          </w:p>
        </w:tc>
        <w:tc>
          <w:tcPr>
            <w:tcW w:w="316" w:type="dxa"/>
            <w:gridSpan w:val="2"/>
            <w:tcBorders>
              <w:top w:val="nil"/>
              <w:left w:val="nil"/>
              <w:bottom w:val="nil"/>
              <w:right w:val="nil"/>
            </w:tcBorders>
          </w:tcPr>
          <w:p w:rsidR="00B15794" w:rsidRPr="00FE0D31" w:rsidRDefault="00B15794" w:rsidP="00B15794">
            <w:pPr>
              <w:spacing w:line="240" w:lineRule="auto"/>
              <w:jc w:val="center"/>
              <w:rPr>
                <w:rFonts w:cs="Times New Roman"/>
                <w:b/>
                <w:bCs/>
                <w:sz w:val="18"/>
                <w:szCs w:val="18"/>
              </w:rPr>
            </w:pPr>
          </w:p>
        </w:tc>
        <w:tc>
          <w:tcPr>
            <w:tcW w:w="1775" w:type="dxa"/>
            <w:gridSpan w:val="3"/>
            <w:tcBorders>
              <w:top w:val="nil"/>
              <w:left w:val="nil"/>
              <w:bottom w:val="nil"/>
              <w:right w:val="nil"/>
            </w:tcBorders>
            <w:shd w:val="clear" w:color="auto" w:fill="auto"/>
            <w:hideMark/>
          </w:tcPr>
          <w:p w:rsidR="00B15794" w:rsidRPr="00FE0D31" w:rsidRDefault="003E11B4" w:rsidP="00E028DE">
            <w:pPr>
              <w:spacing w:line="240" w:lineRule="auto"/>
              <w:jc w:val="center"/>
              <w:rPr>
                <w:rFonts w:cs="Times New Roman"/>
                <w:b/>
                <w:bCs/>
                <w:sz w:val="18"/>
                <w:szCs w:val="18"/>
              </w:rPr>
            </w:pPr>
            <w:r w:rsidRPr="00FE0D31">
              <w:rPr>
                <w:rFonts w:cs="Times New Roman"/>
                <w:b/>
                <w:bCs/>
                <w:sz w:val="18"/>
                <w:szCs w:val="18"/>
              </w:rPr>
              <w:t xml:space="preserve">Segment </w:t>
            </w:r>
            <w:r>
              <w:rPr>
                <w:rFonts w:cs="Times New Roman"/>
                <w:b/>
                <w:bCs/>
                <w:sz w:val="18"/>
                <w:szCs w:val="18"/>
              </w:rPr>
              <w:t>4</w:t>
            </w:r>
          </w:p>
        </w:tc>
        <w:tc>
          <w:tcPr>
            <w:tcW w:w="271" w:type="dxa"/>
            <w:gridSpan w:val="2"/>
            <w:tcBorders>
              <w:top w:val="nil"/>
              <w:left w:val="nil"/>
              <w:bottom w:val="nil"/>
              <w:right w:val="nil"/>
            </w:tcBorders>
            <w:shd w:val="clear" w:color="auto" w:fill="auto"/>
            <w:vAlign w:val="center"/>
            <w:hideMark/>
          </w:tcPr>
          <w:p w:rsidR="00B15794" w:rsidRPr="00FE0D31" w:rsidRDefault="00B15794" w:rsidP="00B15794">
            <w:pPr>
              <w:spacing w:line="240" w:lineRule="auto"/>
              <w:jc w:val="center"/>
              <w:rPr>
                <w:rFonts w:cs="Times New Roman"/>
                <w:b/>
                <w:bCs/>
                <w:sz w:val="18"/>
                <w:szCs w:val="18"/>
              </w:rPr>
            </w:pPr>
          </w:p>
        </w:tc>
        <w:tc>
          <w:tcPr>
            <w:tcW w:w="1890" w:type="dxa"/>
            <w:gridSpan w:val="3"/>
            <w:tcBorders>
              <w:top w:val="nil"/>
              <w:left w:val="nil"/>
              <w:bottom w:val="nil"/>
              <w:right w:val="nil"/>
            </w:tcBorders>
            <w:shd w:val="clear" w:color="auto" w:fill="auto"/>
            <w:vAlign w:val="center"/>
            <w:hideMark/>
          </w:tcPr>
          <w:p w:rsidR="00B15794" w:rsidRPr="00FE0D31" w:rsidRDefault="00B15794" w:rsidP="00B15794">
            <w:pPr>
              <w:spacing w:line="240" w:lineRule="auto"/>
              <w:jc w:val="center"/>
              <w:rPr>
                <w:rFonts w:cs="Times New Roman"/>
                <w:b/>
                <w:bCs/>
                <w:sz w:val="18"/>
                <w:szCs w:val="18"/>
              </w:rPr>
            </w:pPr>
            <w:r w:rsidRPr="00FE0D31">
              <w:rPr>
                <w:rFonts w:cs="Times New Roman"/>
                <w:b/>
                <w:bCs/>
                <w:sz w:val="18"/>
                <w:szCs w:val="18"/>
              </w:rPr>
              <w:t>Eliminate</w:t>
            </w:r>
          </w:p>
        </w:tc>
        <w:tc>
          <w:tcPr>
            <w:tcW w:w="270" w:type="dxa"/>
            <w:gridSpan w:val="2"/>
            <w:tcBorders>
              <w:top w:val="nil"/>
              <w:left w:val="nil"/>
              <w:bottom w:val="nil"/>
              <w:right w:val="nil"/>
            </w:tcBorders>
            <w:shd w:val="clear" w:color="auto" w:fill="auto"/>
            <w:vAlign w:val="center"/>
            <w:hideMark/>
          </w:tcPr>
          <w:p w:rsidR="00B15794" w:rsidRPr="00FE0D31" w:rsidRDefault="00B15794" w:rsidP="00B15794">
            <w:pPr>
              <w:spacing w:line="240" w:lineRule="auto"/>
              <w:jc w:val="center"/>
              <w:rPr>
                <w:rFonts w:cs="Times New Roman"/>
                <w:b/>
                <w:bCs/>
                <w:sz w:val="18"/>
                <w:szCs w:val="18"/>
              </w:rPr>
            </w:pPr>
          </w:p>
        </w:tc>
        <w:tc>
          <w:tcPr>
            <w:tcW w:w="2074" w:type="dxa"/>
            <w:gridSpan w:val="3"/>
            <w:tcBorders>
              <w:top w:val="nil"/>
              <w:left w:val="nil"/>
              <w:bottom w:val="nil"/>
              <w:right w:val="nil"/>
            </w:tcBorders>
            <w:shd w:val="clear" w:color="auto" w:fill="auto"/>
            <w:vAlign w:val="center"/>
            <w:hideMark/>
          </w:tcPr>
          <w:p w:rsidR="00B15794" w:rsidRPr="00FE0D31" w:rsidRDefault="00B15794" w:rsidP="00B15794">
            <w:pPr>
              <w:spacing w:line="240" w:lineRule="auto"/>
              <w:jc w:val="center"/>
              <w:rPr>
                <w:rFonts w:cs="Times New Roman"/>
                <w:b/>
                <w:bCs/>
                <w:sz w:val="18"/>
                <w:szCs w:val="18"/>
              </w:rPr>
            </w:pPr>
            <w:r w:rsidRPr="00FE0D31">
              <w:rPr>
                <w:rFonts w:cs="Times New Roman"/>
                <w:b/>
                <w:bCs/>
                <w:sz w:val="18"/>
                <w:szCs w:val="18"/>
              </w:rPr>
              <w:t>Total</w:t>
            </w:r>
          </w:p>
        </w:tc>
      </w:tr>
      <w:tr w:rsidR="00D17D7B" w:rsidRPr="00FE0D31" w:rsidTr="00D03469">
        <w:trPr>
          <w:tblHeader/>
        </w:trPr>
        <w:tc>
          <w:tcPr>
            <w:tcW w:w="2790" w:type="dxa"/>
            <w:tcBorders>
              <w:top w:val="nil"/>
              <w:left w:val="nil"/>
              <w:bottom w:val="nil"/>
              <w:right w:val="nil"/>
            </w:tcBorders>
            <w:shd w:val="clear" w:color="auto" w:fill="auto"/>
            <w:vAlign w:val="center"/>
          </w:tcPr>
          <w:p w:rsidR="00D17D7B" w:rsidRPr="00FE0D31" w:rsidRDefault="00B36C03" w:rsidP="00D17D7B">
            <w:pPr>
              <w:tabs>
                <w:tab w:val="left" w:pos="231"/>
              </w:tabs>
              <w:spacing w:line="240" w:lineRule="auto"/>
              <w:rPr>
                <w:rFonts w:cs="Times New Roman"/>
                <w:b/>
                <w:bCs/>
                <w:i/>
                <w:iCs/>
                <w:sz w:val="18"/>
                <w:szCs w:val="18"/>
                <w:rtl/>
                <w:cs/>
              </w:rPr>
            </w:pPr>
            <w:r w:rsidRPr="00FE0D31">
              <w:rPr>
                <w:rFonts w:cs="Times New Roman"/>
                <w:b/>
                <w:bCs/>
                <w:i/>
                <w:iCs/>
                <w:sz w:val="18"/>
                <w:szCs w:val="18"/>
              </w:rPr>
              <w:t xml:space="preserve">For </w:t>
            </w:r>
            <w:r>
              <w:rPr>
                <w:rFonts w:cs="Times New Roman"/>
                <w:b/>
                <w:bCs/>
                <w:i/>
                <w:iCs/>
                <w:sz w:val="18"/>
                <w:szCs w:val="18"/>
              </w:rPr>
              <w:t>the year</w:t>
            </w:r>
            <w:r w:rsidRPr="00FE0D31">
              <w:rPr>
                <w:rFonts w:cs="Times New Roman"/>
                <w:b/>
                <w:bCs/>
                <w:i/>
                <w:iCs/>
                <w:sz w:val="18"/>
                <w:szCs w:val="18"/>
              </w:rPr>
              <w:t xml:space="preserve"> ended </w:t>
            </w:r>
            <w:r w:rsidR="00D17D7B" w:rsidRPr="00FE0D31">
              <w:rPr>
                <w:rFonts w:cs="Times New Roman"/>
                <w:b/>
                <w:bCs/>
                <w:i/>
                <w:iCs/>
                <w:sz w:val="18"/>
                <w:szCs w:val="18"/>
              </w:rPr>
              <w:t xml:space="preserve">30 September </w:t>
            </w:r>
          </w:p>
        </w:tc>
        <w:tc>
          <w:tcPr>
            <w:tcW w:w="831" w:type="dxa"/>
            <w:tcBorders>
              <w:top w:val="nil"/>
              <w:left w:val="nil"/>
              <w:bottom w:val="nil"/>
              <w:right w:val="nil"/>
            </w:tcBorders>
            <w:shd w:val="clear" w:color="auto" w:fill="auto"/>
            <w:vAlign w:val="bottom"/>
            <w:hideMark/>
          </w:tcPr>
          <w:p w:rsidR="00D17D7B" w:rsidRPr="00FE0D31" w:rsidRDefault="00D17D7B" w:rsidP="00D17D7B">
            <w:pPr>
              <w:spacing w:line="240" w:lineRule="auto"/>
              <w:ind w:left="-96" w:right="-100"/>
              <w:jc w:val="center"/>
              <w:rPr>
                <w:rFonts w:cs="Times New Roman"/>
                <w:sz w:val="16"/>
                <w:szCs w:val="16"/>
                <w:lang w:val="en-US"/>
              </w:rPr>
            </w:pPr>
            <w:r w:rsidRPr="00FE0D31">
              <w:rPr>
                <w:rFonts w:cs="Times New Roman"/>
                <w:sz w:val="16"/>
                <w:szCs w:val="16"/>
                <w:lang w:val="en-US"/>
              </w:rPr>
              <w:t>2018</w:t>
            </w:r>
          </w:p>
        </w:tc>
        <w:tc>
          <w:tcPr>
            <w:tcW w:w="255" w:type="dxa"/>
            <w:tcBorders>
              <w:top w:val="nil"/>
              <w:left w:val="nil"/>
              <w:bottom w:val="nil"/>
              <w:right w:val="nil"/>
            </w:tcBorders>
            <w:shd w:val="clear" w:color="auto" w:fill="auto"/>
            <w:vAlign w:val="bottom"/>
            <w:hideMark/>
          </w:tcPr>
          <w:p w:rsidR="00D17D7B" w:rsidRPr="00FE0D31" w:rsidRDefault="00D17D7B" w:rsidP="00D17D7B">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hideMark/>
          </w:tcPr>
          <w:p w:rsidR="00D17D7B" w:rsidRPr="00FE0D31" w:rsidRDefault="00D17D7B" w:rsidP="00D17D7B">
            <w:pPr>
              <w:spacing w:line="240" w:lineRule="auto"/>
              <w:ind w:left="-96" w:right="-100"/>
              <w:jc w:val="center"/>
              <w:rPr>
                <w:rFonts w:cs="Times New Roman"/>
                <w:sz w:val="16"/>
                <w:szCs w:val="16"/>
              </w:rPr>
            </w:pPr>
            <w:r w:rsidRPr="00FE0D31">
              <w:rPr>
                <w:rFonts w:cs="Times New Roman"/>
                <w:sz w:val="16"/>
                <w:szCs w:val="16"/>
              </w:rPr>
              <w:t>2017</w:t>
            </w:r>
          </w:p>
        </w:tc>
        <w:tc>
          <w:tcPr>
            <w:tcW w:w="250" w:type="dxa"/>
            <w:tcBorders>
              <w:top w:val="nil"/>
              <w:left w:val="nil"/>
              <w:bottom w:val="nil"/>
              <w:right w:val="nil"/>
            </w:tcBorders>
            <w:shd w:val="clear" w:color="auto" w:fill="auto"/>
            <w:vAlign w:val="bottom"/>
            <w:hideMark/>
          </w:tcPr>
          <w:p w:rsidR="00D17D7B" w:rsidRPr="00FE0D31" w:rsidRDefault="00D17D7B" w:rsidP="00D17D7B">
            <w:pPr>
              <w:spacing w:line="240" w:lineRule="auto"/>
              <w:jc w:val="center"/>
              <w:rPr>
                <w:rFonts w:cs="Times New Roman"/>
                <w:sz w:val="18"/>
                <w:szCs w:val="18"/>
              </w:rPr>
            </w:pPr>
          </w:p>
        </w:tc>
        <w:tc>
          <w:tcPr>
            <w:tcW w:w="720" w:type="dxa"/>
            <w:tcBorders>
              <w:top w:val="nil"/>
              <w:left w:val="nil"/>
              <w:bottom w:val="nil"/>
              <w:right w:val="nil"/>
            </w:tcBorders>
            <w:vAlign w:val="bottom"/>
          </w:tcPr>
          <w:p w:rsidR="00D17D7B" w:rsidRPr="00FE0D31" w:rsidRDefault="00D17D7B" w:rsidP="00D17D7B">
            <w:pPr>
              <w:spacing w:line="240" w:lineRule="auto"/>
              <w:ind w:left="-96" w:right="-100"/>
              <w:jc w:val="center"/>
              <w:rPr>
                <w:rFonts w:cs="Times New Roman"/>
                <w:sz w:val="16"/>
                <w:szCs w:val="16"/>
                <w:lang w:val="en-US"/>
              </w:rPr>
            </w:pPr>
            <w:r w:rsidRPr="00FE0D31">
              <w:rPr>
                <w:rFonts w:cs="Times New Roman"/>
                <w:sz w:val="16"/>
                <w:szCs w:val="16"/>
                <w:lang w:val="en-US"/>
              </w:rPr>
              <w:t>2018</w:t>
            </w:r>
          </w:p>
        </w:tc>
        <w:tc>
          <w:tcPr>
            <w:tcW w:w="250" w:type="dxa"/>
            <w:tcBorders>
              <w:top w:val="nil"/>
              <w:left w:val="nil"/>
              <w:bottom w:val="nil"/>
              <w:right w:val="nil"/>
            </w:tcBorders>
            <w:vAlign w:val="bottom"/>
          </w:tcPr>
          <w:p w:rsidR="00D17D7B" w:rsidRPr="00FE0D31" w:rsidRDefault="00D17D7B" w:rsidP="00D17D7B">
            <w:pPr>
              <w:spacing w:line="240" w:lineRule="auto"/>
              <w:jc w:val="center"/>
              <w:rPr>
                <w:rFonts w:cs="Times New Roman"/>
                <w:sz w:val="18"/>
                <w:szCs w:val="18"/>
              </w:rPr>
            </w:pPr>
          </w:p>
        </w:tc>
        <w:tc>
          <w:tcPr>
            <w:tcW w:w="760" w:type="dxa"/>
            <w:tcBorders>
              <w:top w:val="nil"/>
              <w:left w:val="nil"/>
              <w:bottom w:val="nil"/>
              <w:right w:val="nil"/>
            </w:tcBorders>
            <w:vAlign w:val="bottom"/>
          </w:tcPr>
          <w:p w:rsidR="00D17D7B" w:rsidRPr="00FE0D31" w:rsidRDefault="00D17D7B" w:rsidP="00D17D7B">
            <w:pPr>
              <w:spacing w:line="240" w:lineRule="auto"/>
              <w:ind w:left="-96" w:right="-100"/>
              <w:jc w:val="center"/>
              <w:rPr>
                <w:rFonts w:cs="Times New Roman"/>
                <w:sz w:val="16"/>
                <w:szCs w:val="16"/>
              </w:rPr>
            </w:pPr>
            <w:r w:rsidRPr="00FE0D31">
              <w:rPr>
                <w:rFonts w:cs="Times New Roman"/>
                <w:sz w:val="16"/>
                <w:szCs w:val="16"/>
              </w:rPr>
              <w:t>2017</w:t>
            </w:r>
          </w:p>
        </w:tc>
        <w:tc>
          <w:tcPr>
            <w:tcW w:w="270" w:type="dxa"/>
            <w:gridSpan w:val="2"/>
            <w:tcBorders>
              <w:top w:val="nil"/>
              <w:left w:val="nil"/>
              <w:bottom w:val="nil"/>
              <w:right w:val="nil"/>
            </w:tcBorders>
            <w:vAlign w:val="bottom"/>
          </w:tcPr>
          <w:p w:rsidR="00D17D7B" w:rsidRPr="00FE0D31" w:rsidRDefault="00D17D7B" w:rsidP="00D17D7B">
            <w:pPr>
              <w:spacing w:line="240" w:lineRule="auto"/>
              <w:ind w:left="-96"/>
              <w:jc w:val="center"/>
              <w:rPr>
                <w:rFonts w:cs="Times New Roman"/>
                <w:sz w:val="16"/>
                <w:szCs w:val="16"/>
              </w:rPr>
            </w:pPr>
          </w:p>
        </w:tc>
        <w:tc>
          <w:tcPr>
            <w:tcW w:w="720" w:type="dxa"/>
            <w:tcBorders>
              <w:top w:val="nil"/>
              <w:left w:val="nil"/>
              <w:bottom w:val="nil"/>
              <w:right w:val="nil"/>
            </w:tcBorders>
            <w:shd w:val="clear" w:color="auto" w:fill="auto"/>
            <w:vAlign w:val="bottom"/>
            <w:hideMark/>
          </w:tcPr>
          <w:p w:rsidR="00D17D7B" w:rsidRPr="00FE0D31" w:rsidRDefault="00D17D7B" w:rsidP="00D17D7B">
            <w:pPr>
              <w:spacing w:line="240" w:lineRule="auto"/>
              <w:ind w:left="-96" w:right="-100"/>
              <w:jc w:val="center"/>
              <w:rPr>
                <w:rFonts w:cs="Times New Roman"/>
                <w:sz w:val="16"/>
                <w:szCs w:val="16"/>
                <w:lang w:val="en-US"/>
              </w:rPr>
            </w:pPr>
            <w:r w:rsidRPr="00FE0D31">
              <w:rPr>
                <w:rFonts w:cs="Times New Roman"/>
                <w:sz w:val="16"/>
                <w:szCs w:val="16"/>
                <w:lang w:val="en-US"/>
              </w:rPr>
              <w:t>2018</w:t>
            </w:r>
          </w:p>
        </w:tc>
        <w:tc>
          <w:tcPr>
            <w:tcW w:w="270" w:type="dxa"/>
            <w:tcBorders>
              <w:top w:val="nil"/>
              <w:left w:val="nil"/>
              <w:bottom w:val="nil"/>
              <w:right w:val="nil"/>
            </w:tcBorders>
            <w:shd w:val="clear" w:color="auto" w:fill="auto"/>
            <w:vAlign w:val="bottom"/>
            <w:hideMark/>
          </w:tcPr>
          <w:p w:rsidR="00D17D7B" w:rsidRPr="00FE0D31" w:rsidRDefault="00D17D7B" w:rsidP="00D17D7B">
            <w:pPr>
              <w:spacing w:line="240" w:lineRule="auto"/>
              <w:jc w:val="center"/>
              <w:rPr>
                <w:rFonts w:cs="Times New Roman"/>
                <w:sz w:val="18"/>
                <w:szCs w:val="18"/>
              </w:rPr>
            </w:pPr>
          </w:p>
        </w:tc>
        <w:tc>
          <w:tcPr>
            <w:tcW w:w="720" w:type="dxa"/>
            <w:gridSpan w:val="2"/>
            <w:tcBorders>
              <w:top w:val="nil"/>
              <w:left w:val="nil"/>
              <w:bottom w:val="nil"/>
              <w:right w:val="nil"/>
            </w:tcBorders>
            <w:shd w:val="clear" w:color="auto" w:fill="auto"/>
            <w:vAlign w:val="bottom"/>
            <w:hideMark/>
          </w:tcPr>
          <w:p w:rsidR="00D17D7B" w:rsidRPr="00FE0D31" w:rsidRDefault="00D17D7B" w:rsidP="00D17D7B">
            <w:pPr>
              <w:spacing w:line="240" w:lineRule="auto"/>
              <w:ind w:left="-96" w:right="-100"/>
              <w:jc w:val="center"/>
              <w:rPr>
                <w:rFonts w:cs="Times New Roman"/>
                <w:sz w:val="16"/>
                <w:szCs w:val="16"/>
              </w:rPr>
            </w:pPr>
            <w:r w:rsidRPr="00FE0D31">
              <w:rPr>
                <w:rFonts w:cs="Times New Roman"/>
                <w:sz w:val="16"/>
                <w:szCs w:val="16"/>
              </w:rPr>
              <w:t>2017</w:t>
            </w:r>
          </w:p>
        </w:tc>
        <w:tc>
          <w:tcPr>
            <w:tcW w:w="270" w:type="dxa"/>
            <w:tcBorders>
              <w:top w:val="nil"/>
              <w:left w:val="nil"/>
              <w:bottom w:val="nil"/>
              <w:right w:val="nil"/>
            </w:tcBorders>
            <w:shd w:val="clear" w:color="auto" w:fill="auto"/>
            <w:vAlign w:val="bottom"/>
            <w:hideMark/>
          </w:tcPr>
          <w:p w:rsidR="00D17D7B" w:rsidRPr="00FE0D31" w:rsidRDefault="00D17D7B" w:rsidP="00D17D7B">
            <w:pPr>
              <w:spacing w:line="240" w:lineRule="auto"/>
              <w:ind w:left="-96"/>
              <w:jc w:val="center"/>
              <w:rPr>
                <w:rFonts w:cs="Times New Roman"/>
                <w:sz w:val="16"/>
                <w:szCs w:val="16"/>
              </w:rPr>
            </w:pPr>
          </w:p>
        </w:tc>
        <w:tc>
          <w:tcPr>
            <w:tcW w:w="695" w:type="dxa"/>
            <w:tcBorders>
              <w:top w:val="nil"/>
              <w:left w:val="nil"/>
              <w:bottom w:val="nil"/>
              <w:right w:val="nil"/>
            </w:tcBorders>
            <w:shd w:val="clear" w:color="auto" w:fill="auto"/>
            <w:vAlign w:val="bottom"/>
            <w:hideMark/>
          </w:tcPr>
          <w:p w:rsidR="00D17D7B" w:rsidRPr="00FE0D31" w:rsidRDefault="00D17D7B" w:rsidP="00D17D7B">
            <w:pPr>
              <w:spacing w:line="240" w:lineRule="auto"/>
              <w:ind w:left="-96" w:right="-100"/>
              <w:jc w:val="center"/>
              <w:rPr>
                <w:rFonts w:cs="Times New Roman"/>
                <w:sz w:val="16"/>
                <w:szCs w:val="16"/>
                <w:lang w:val="en-US"/>
              </w:rPr>
            </w:pPr>
            <w:r w:rsidRPr="00FE0D31">
              <w:rPr>
                <w:rFonts w:cs="Times New Roman"/>
                <w:sz w:val="16"/>
                <w:szCs w:val="16"/>
                <w:lang w:val="en-US"/>
              </w:rPr>
              <w:t>2018</w:t>
            </w:r>
          </w:p>
        </w:tc>
        <w:tc>
          <w:tcPr>
            <w:tcW w:w="250" w:type="dxa"/>
            <w:tcBorders>
              <w:top w:val="nil"/>
              <w:left w:val="nil"/>
              <w:bottom w:val="nil"/>
              <w:right w:val="nil"/>
            </w:tcBorders>
            <w:shd w:val="clear" w:color="auto" w:fill="auto"/>
            <w:vAlign w:val="bottom"/>
            <w:hideMark/>
          </w:tcPr>
          <w:p w:rsidR="00D17D7B" w:rsidRPr="00FE0D31" w:rsidRDefault="00D17D7B" w:rsidP="00D17D7B">
            <w:pPr>
              <w:spacing w:line="240" w:lineRule="auto"/>
              <w:jc w:val="center"/>
              <w:rPr>
                <w:rFonts w:cs="Times New Roman"/>
                <w:sz w:val="18"/>
                <w:szCs w:val="18"/>
              </w:rPr>
            </w:pPr>
          </w:p>
        </w:tc>
        <w:tc>
          <w:tcPr>
            <w:tcW w:w="830" w:type="dxa"/>
            <w:tcBorders>
              <w:top w:val="nil"/>
              <w:left w:val="nil"/>
              <w:bottom w:val="nil"/>
              <w:right w:val="nil"/>
            </w:tcBorders>
            <w:shd w:val="clear" w:color="auto" w:fill="auto"/>
            <w:vAlign w:val="bottom"/>
            <w:hideMark/>
          </w:tcPr>
          <w:p w:rsidR="00D17D7B" w:rsidRPr="00FE0D31" w:rsidRDefault="00D17D7B" w:rsidP="00D17D7B">
            <w:pPr>
              <w:spacing w:line="240" w:lineRule="auto"/>
              <w:ind w:left="-96" w:right="-100"/>
              <w:jc w:val="center"/>
              <w:rPr>
                <w:rFonts w:cs="Times New Roman"/>
                <w:sz w:val="16"/>
                <w:szCs w:val="16"/>
              </w:rPr>
            </w:pPr>
            <w:r w:rsidRPr="00FE0D31">
              <w:rPr>
                <w:rFonts w:cs="Times New Roman"/>
                <w:sz w:val="16"/>
                <w:szCs w:val="16"/>
              </w:rPr>
              <w:t>2017</w:t>
            </w:r>
          </w:p>
        </w:tc>
        <w:tc>
          <w:tcPr>
            <w:tcW w:w="250" w:type="dxa"/>
            <w:tcBorders>
              <w:top w:val="nil"/>
              <w:left w:val="nil"/>
              <w:bottom w:val="nil"/>
              <w:right w:val="nil"/>
            </w:tcBorders>
            <w:shd w:val="clear" w:color="auto" w:fill="auto"/>
            <w:vAlign w:val="bottom"/>
            <w:hideMark/>
          </w:tcPr>
          <w:p w:rsidR="00D17D7B" w:rsidRPr="00FE0D31" w:rsidRDefault="00D17D7B" w:rsidP="00D17D7B">
            <w:pPr>
              <w:spacing w:line="240" w:lineRule="auto"/>
              <w:ind w:left="-96"/>
              <w:jc w:val="center"/>
              <w:rPr>
                <w:rFonts w:cs="Times New Roman"/>
                <w:sz w:val="16"/>
                <w:szCs w:val="16"/>
              </w:rPr>
            </w:pPr>
          </w:p>
        </w:tc>
        <w:tc>
          <w:tcPr>
            <w:tcW w:w="827" w:type="dxa"/>
            <w:gridSpan w:val="2"/>
            <w:tcBorders>
              <w:top w:val="nil"/>
              <w:left w:val="nil"/>
              <w:bottom w:val="nil"/>
              <w:right w:val="nil"/>
            </w:tcBorders>
            <w:shd w:val="clear" w:color="auto" w:fill="auto"/>
            <w:vAlign w:val="bottom"/>
            <w:hideMark/>
          </w:tcPr>
          <w:p w:rsidR="00D17D7B" w:rsidRPr="00FE0D31" w:rsidRDefault="00D17D7B" w:rsidP="00D17D7B">
            <w:pPr>
              <w:spacing w:line="240" w:lineRule="auto"/>
              <w:ind w:left="-96" w:right="-100"/>
              <w:jc w:val="center"/>
              <w:rPr>
                <w:rFonts w:cs="Times New Roman"/>
                <w:sz w:val="16"/>
                <w:szCs w:val="16"/>
                <w:lang w:val="en-US"/>
              </w:rPr>
            </w:pPr>
            <w:r w:rsidRPr="00FE0D31">
              <w:rPr>
                <w:rFonts w:cs="Times New Roman"/>
                <w:sz w:val="16"/>
                <w:szCs w:val="16"/>
                <w:lang w:val="en-US"/>
              </w:rPr>
              <w:t>2018</w:t>
            </w:r>
          </w:p>
        </w:tc>
        <w:tc>
          <w:tcPr>
            <w:tcW w:w="250" w:type="dxa"/>
            <w:tcBorders>
              <w:top w:val="nil"/>
              <w:left w:val="nil"/>
              <w:bottom w:val="nil"/>
              <w:right w:val="nil"/>
            </w:tcBorders>
            <w:shd w:val="clear" w:color="auto" w:fill="auto"/>
            <w:vAlign w:val="bottom"/>
            <w:hideMark/>
          </w:tcPr>
          <w:p w:rsidR="00D17D7B" w:rsidRPr="00FE0D31" w:rsidRDefault="00D17D7B" w:rsidP="00D17D7B">
            <w:pPr>
              <w:spacing w:line="240" w:lineRule="auto"/>
              <w:jc w:val="center"/>
              <w:rPr>
                <w:rFonts w:cs="Times New Roman"/>
                <w:sz w:val="18"/>
                <w:szCs w:val="18"/>
              </w:rPr>
            </w:pPr>
          </w:p>
        </w:tc>
        <w:tc>
          <w:tcPr>
            <w:tcW w:w="850" w:type="dxa"/>
            <w:gridSpan w:val="2"/>
            <w:tcBorders>
              <w:top w:val="nil"/>
              <w:left w:val="nil"/>
              <w:bottom w:val="nil"/>
              <w:right w:val="nil"/>
            </w:tcBorders>
            <w:shd w:val="clear" w:color="auto" w:fill="auto"/>
            <w:vAlign w:val="bottom"/>
            <w:hideMark/>
          </w:tcPr>
          <w:p w:rsidR="00D17D7B" w:rsidRPr="00FE0D31" w:rsidRDefault="00D17D7B" w:rsidP="00D17D7B">
            <w:pPr>
              <w:spacing w:line="240" w:lineRule="auto"/>
              <w:ind w:left="-96" w:right="-100"/>
              <w:jc w:val="center"/>
              <w:rPr>
                <w:rFonts w:cs="Times New Roman"/>
                <w:sz w:val="16"/>
                <w:szCs w:val="16"/>
              </w:rPr>
            </w:pPr>
            <w:r w:rsidRPr="00FE0D31">
              <w:rPr>
                <w:rFonts w:cs="Times New Roman"/>
                <w:sz w:val="16"/>
                <w:szCs w:val="16"/>
              </w:rPr>
              <w:t>2017</w:t>
            </w:r>
          </w:p>
        </w:tc>
        <w:tc>
          <w:tcPr>
            <w:tcW w:w="254" w:type="dxa"/>
            <w:tcBorders>
              <w:top w:val="nil"/>
              <w:left w:val="nil"/>
              <w:bottom w:val="nil"/>
              <w:right w:val="nil"/>
            </w:tcBorders>
            <w:shd w:val="clear" w:color="auto" w:fill="auto"/>
            <w:vAlign w:val="bottom"/>
            <w:hideMark/>
          </w:tcPr>
          <w:p w:rsidR="00D17D7B" w:rsidRPr="00FE0D31" w:rsidRDefault="00D17D7B" w:rsidP="00D17D7B">
            <w:pPr>
              <w:spacing w:line="240" w:lineRule="auto"/>
              <w:ind w:left="-96"/>
              <w:jc w:val="center"/>
              <w:rPr>
                <w:rFonts w:cs="Times New Roman"/>
                <w:sz w:val="16"/>
                <w:szCs w:val="16"/>
              </w:rPr>
            </w:pPr>
          </w:p>
        </w:tc>
        <w:tc>
          <w:tcPr>
            <w:tcW w:w="904" w:type="dxa"/>
            <w:tcBorders>
              <w:top w:val="nil"/>
              <w:left w:val="nil"/>
              <w:bottom w:val="nil"/>
              <w:right w:val="nil"/>
            </w:tcBorders>
            <w:shd w:val="clear" w:color="auto" w:fill="auto"/>
            <w:vAlign w:val="bottom"/>
            <w:hideMark/>
          </w:tcPr>
          <w:p w:rsidR="00D17D7B" w:rsidRPr="00FE0D31" w:rsidRDefault="00D17D7B" w:rsidP="00D17D7B">
            <w:pPr>
              <w:spacing w:line="240" w:lineRule="auto"/>
              <w:ind w:left="-96" w:right="-100"/>
              <w:jc w:val="center"/>
              <w:rPr>
                <w:rFonts w:cs="Times New Roman"/>
                <w:sz w:val="16"/>
                <w:szCs w:val="16"/>
                <w:lang w:val="en-US"/>
              </w:rPr>
            </w:pPr>
            <w:r w:rsidRPr="00FE0D31">
              <w:rPr>
                <w:rFonts w:cs="Times New Roman"/>
                <w:sz w:val="16"/>
                <w:szCs w:val="16"/>
                <w:lang w:val="en-US"/>
              </w:rPr>
              <w:t>2018</w:t>
            </w:r>
          </w:p>
        </w:tc>
        <w:tc>
          <w:tcPr>
            <w:tcW w:w="270" w:type="dxa"/>
            <w:tcBorders>
              <w:top w:val="nil"/>
              <w:left w:val="nil"/>
              <w:bottom w:val="nil"/>
              <w:right w:val="nil"/>
            </w:tcBorders>
            <w:shd w:val="clear" w:color="auto" w:fill="auto"/>
            <w:vAlign w:val="bottom"/>
            <w:hideMark/>
          </w:tcPr>
          <w:p w:rsidR="00D17D7B" w:rsidRPr="00FE0D31" w:rsidRDefault="00D17D7B" w:rsidP="00D17D7B">
            <w:pPr>
              <w:spacing w:line="240" w:lineRule="auto"/>
              <w:jc w:val="center"/>
              <w:rPr>
                <w:rFonts w:cs="Times New Roman"/>
                <w:sz w:val="18"/>
                <w:szCs w:val="18"/>
              </w:rPr>
            </w:pPr>
          </w:p>
        </w:tc>
        <w:tc>
          <w:tcPr>
            <w:tcW w:w="900" w:type="dxa"/>
            <w:tcBorders>
              <w:top w:val="nil"/>
              <w:left w:val="nil"/>
              <w:bottom w:val="nil"/>
              <w:right w:val="nil"/>
            </w:tcBorders>
            <w:shd w:val="clear" w:color="auto" w:fill="auto"/>
            <w:vAlign w:val="bottom"/>
            <w:hideMark/>
          </w:tcPr>
          <w:p w:rsidR="00D17D7B" w:rsidRPr="00FE0D31" w:rsidRDefault="00D17D7B" w:rsidP="00D17D7B">
            <w:pPr>
              <w:spacing w:line="240" w:lineRule="auto"/>
              <w:ind w:left="-96" w:right="-100"/>
              <w:jc w:val="center"/>
              <w:rPr>
                <w:rFonts w:cs="Times New Roman"/>
                <w:sz w:val="16"/>
                <w:szCs w:val="16"/>
              </w:rPr>
            </w:pPr>
            <w:r w:rsidRPr="00FE0D31">
              <w:rPr>
                <w:rFonts w:cs="Times New Roman"/>
                <w:sz w:val="16"/>
                <w:szCs w:val="16"/>
              </w:rPr>
              <w:t>2017</w:t>
            </w:r>
          </w:p>
        </w:tc>
      </w:tr>
      <w:tr w:rsidR="00D17D7B" w:rsidRPr="00FE0D31" w:rsidTr="00D03469">
        <w:trPr>
          <w:tblHeader/>
        </w:trPr>
        <w:tc>
          <w:tcPr>
            <w:tcW w:w="2790" w:type="dxa"/>
            <w:tcBorders>
              <w:top w:val="nil"/>
              <w:left w:val="nil"/>
              <w:bottom w:val="nil"/>
              <w:right w:val="nil"/>
            </w:tcBorders>
            <w:shd w:val="clear" w:color="auto" w:fill="auto"/>
            <w:vAlign w:val="center"/>
          </w:tcPr>
          <w:p w:rsidR="00D17D7B" w:rsidRPr="00FE0D31" w:rsidRDefault="00D17D7B" w:rsidP="00D17D7B">
            <w:pPr>
              <w:tabs>
                <w:tab w:val="left" w:pos="231"/>
              </w:tabs>
              <w:spacing w:line="240" w:lineRule="auto"/>
              <w:rPr>
                <w:rFonts w:cs="Times New Roman"/>
                <w:b/>
                <w:bCs/>
                <w:i/>
                <w:iCs/>
                <w:sz w:val="18"/>
                <w:szCs w:val="18"/>
              </w:rPr>
            </w:pPr>
          </w:p>
        </w:tc>
        <w:tc>
          <w:tcPr>
            <w:tcW w:w="831" w:type="dxa"/>
            <w:tcBorders>
              <w:top w:val="nil"/>
              <w:left w:val="nil"/>
              <w:bottom w:val="nil"/>
              <w:right w:val="nil"/>
            </w:tcBorders>
            <w:shd w:val="clear" w:color="auto" w:fill="auto"/>
            <w:vAlign w:val="bottom"/>
          </w:tcPr>
          <w:p w:rsidR="00D17D7B" w:rsidRPr="00FE0D31" w:rsidRDefault="00D17D7B" w:rsidP="00D17D7B">
            <w:pPr>
              <w:spacing w:line="240" w:lineRule="auto"/>
              <w:ind w:left="-96" w:right="-100"/>
              <w:jc w:val="center"/>
              <w:rPr>
                <w:rFonts w:cs="Times New Roman"/>
                <w:sz w:val="16"/>
                <w:szCs w:val="16"/>
              </w:rPr>
            </w:pPr>
          </w:p>
        </w:tc>
        <w:tc>
          <w:tcPr>
            <w:tcW w:w="255" w:type="dxa"/>
            <w:tcBorders>
              <w:top w:val="nil"/>
              <w:left w:val="nil"/>
              <w:bottom w:val="nil"/>
              <w:right w:val="nil"/>
            </w:tcBorders>
            <w:shd w:val="clear" w:color="auto" w:fill="auto"/>
            <w:vAlign w:val="bottom"/>
          </w:tcPr>
          <w:p w:rsidR="00D17D7B" w:rsidRPr="00FE0D31" w:rsidRDefault="00D17D7B" w:rsidP="00D17D7B">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tcPr>
          <w:p w:rsidR="00D17D7B" w:rsidRPr="00FE0D31" w:rsidRDefault="00D17D7B" w:rsidP="00D17D7B">
            <w:pPr>
              <w:spacing w:line="240" w:lineRule="auto"/>
              <w:ind w:left="-96" w:right="-100"/>
              <w:jc w:val="center"/>
              <w:rPr>
                <w:rFonts w:cs="Times New Roman"/>
                <w:sz w:val="16"/>
                <w:szCs w:val="16"/>
              </w:rPr>
            </w:pPr>
            <w:r w:rsidRPr="00FE0D31">
              <w:rPr>
                <w:rFonts w:cs="Times New Roman"/>
                <w:sz w:val="16"/>
                <w:szCs w:val="16"/>
              </w:rPr>
              <w:t>(Unaudited)</w:t>
            </w:r>
          </w:p>
        </w:tc>
        <w:tc>
          <w:tcPr>
            <w:tcW w:w="250" w:type="dxa"/>
            <w:tcBorders>
              <w:top w:val="nil"/>
              <w:left w:val="nil"/>
              <w:bottom w:val="nil"/>
              <w:right w:val="nil"/>
            </w:tcBorders>
            <w:shd w:val="clear" w:color="auto" w:fill="auto"/>
            <w:vAlign w:val="bottom"/>
          </w:tcPr>
          <w:p w:rsidR="00D17D7B" w:rsidRPr="00FE0D31" w:rsidRDefault="00D17D7B" w:rsidP="00D17D7B">
            <w:pPr>
              <w:spacing w:line="240" w:lineRule="auto"/>
              <w:jc w:val="center"/>
              <w:rPr>
                <w:rFonts w:cs="Times New Roman"/>
                <w:sz w:val="18"/>
                <w:szCs w:val="18"/>
              </w:rPr>
            </w:pPr>
          </w:p>
        </w:tc>
        <w:tc>
          <w:tcPr>
            <w:tcW w:w="720" w:type="dxa"/>
            <w:tcBorders>
              <w:top w:val="nil"/>
              <w:left w:val="nil"/>
              <w:bottom w:val="nil"/>
              <w:right w:val="nil"/>
            </w:tcBorders>
            <w:vAlign w:val="bottom"/>
          </w:tcPr>
          <w:p w:rsidR="00D17D7B" w:rsidRPr="00FE0D31" w:rsidRDefault="00D17D7B" w:rsidP="00D17D7B">
            <w:pPr>
              <w:spacing w:line="240" w:lineRule="auto"/>
              <w:ind w:left="-96" w:right="-100"/>
              <w:jc w:val="center"/>
              <w:rPr>
                <w:rFonts w:cs="Times New Roman"/>
                <w:sz w:val="16"/>
                <w:szCs w:val="16"/>
              </w:rPr>
            </w:pPr>
          </w:p>
        </w:tc>
        <w:tc>
          <w:tcPr>
            <w:tcW w:w="1280" w:type="dxa"/>
            <w:gridSpan w:val="4"/>
            <w:tcBorders>
              <w:top w:val="nil"/>
              <w:left w:val="nil"/>
              <w:bottom w:val="nil"/>
              <w:right w:val="nil"/>
            </w:tcBorders>
          </w:tcPr>
          <w:p w:rsidR="00D17D7B" w:rsidRPr="00FE0D31" w:rsidRDefault="00D17D7B" w:rsidP="00D17D7B">
            <w:pPr>
              <w:spacing w:line="240" w:lineRule="auto"/>
              <w:ind w:left="-96"/>
              <w:jc w:val="center"/>
              <w:rPr>
                <w:rFonts w:cs="Times New Roman"/>
                <w:sz w:val="16"/>
                <w:szCs w:val="16"/>
              </w:rPr>
            </w:pPr>
            <w:r w:rsidRPr="00FE0D31">
              <w:rPr>
                <w:rFonts w:cs="Times New Roman"/>
                <w:sz w:val="16"/>
                <w:szCs w:val="16"/>
              </w:rPr>
              <w:t>(Unaudited)</w:t>
            </w:r>
          </w:p>
        </w:tc>
        <w:tc>
          <w:tcPr>
            <w:tcW w:w="720" w:type="dxa"/>
            <w:tcBorders>
              <w:top w:val="nil"/>
              <w:left w:val="nil"/>
              <w:bottom w:val="nil"/>
              <w:right w:val="nil"/>
            </w:tcBorders>
            <w:shd w:val="clear" w:color="auto" w:fill="auto"/>
            <w:vAlign w:val="bottom"/>
          </w:tcPr>
          <w:p w:rsidR="00D17D7B" w:rsidRPr="00FE0D31" w:rsidRDefault="00D17D7B" w:rsidP="00D17D7B">
            <w:pPr>
              <w:spacing w:line="240" w:lineRule="auto"/>
              <w:ind w:left="-96" w:right="-100"/>
              <w:jc w:val="center"/>
              <w:rPr>
                <w:rFonts w:cs="Times New Roman"/>
                <w:sz w:val="16"/>
                <w:szCs w:val="16"/>
              </w:rPr>
            </w:pPr>
          </w:p>
        </w:tc>
        <w:tc>
          <w:tcPr>
            <w:tcW w:w="1260" w:type="dxa"/>
            <w:gridSpan w:val="4"/>
            <w:tcBorders>
              <w:top w:val="nil"/>
              <w:left w:val="nil"/>
              <w:bottom w:val="nil"/>
              <w:right w:val="nil"/>
            </w:tcBorders>
            <w:shd w:val="clear" w:color="auto" w:fill="auto"/>
            <w:vAlign w:val="bottom"/>
          </w:tcPr>
          <w:p w:rsidR="00D17D7B" w:rsidRPr="00FE0D31" w:rsidRDefault="00D17D7B" w:rsidP="00D17D7B">
            <w:pPr>
              <w:spacing w:line="240" w:lineRule="auto"/>
              <w:ind w:left="-96"/>
              <w:jc w:val="center"/>
              <w:rPr>
                <w:rFonts w:cs="Times New Roman"/>
                <w:sz w:val="16"/>
                <w:szCs w:val="16"/>
              </w:rPr>
            </w:pPr>
            <w:r w:rsidRPr="00FE0D31">
              <w:rPr>
                <w:rFonts w:cs="Times New Roman"/>
                <w:sz w:val="16"/>
                <w:szCs w:val="16"/>
              </w:rPr>
              <w:t>(Unaudited)</w:t>
            </w:r>
          </w:p>
        </w:tc>
        <w:tc>
          <w:tcPr>
            <w:tcW w:w="695" w:type="dxa"/>
            <w:tcBorders>
              <w:top w:val="nil"/>
              <w:left w:val="nil"/>
              <w:bottom w:val="nil"/>
              <w:right w:val="nil"/>
            </w:tcBorders>
            <w:shd w:val="clear" w:color="auto" w:fill="auto"/>
            <w:vAlign w:val="bottom"/>
          </w:tcPr>
          <w:p w:rsidR="00D17D7B" w:rsidRPr="00FE0D31" w:rsidRDefault="00D17D7B" w:rsidP="00D17D7B">
            <w:pPr>
              <w:spacing w:line="240" w:lineRule="auto"/>
              <w:ind w:left="-96" w:right="-100"/>
              <w:jc w:val="center"/>
              <w:rPr>
                <w:rFonts w:cs="Times New Roman"/>
                <w:sz w:val="16"/>
                <w:szCs w:val="16"/>
              </w:rPr>
            </w:pPr>
          </w:p>
        </w:tc>
        <w:tc>
          <w:tcPr>
            <w:tcW w:w="250" w:type="dxa"/>
            <w:tcBorders>
              <w:top w:val="nil"/>
              <w:left w:val="nil"/>
              <w:bottom w:val="nil"/>
              <w:right w:val="nil"/>
            </w:tcBorders>
            <w:shd w:val="clear" w:color="auto" w:fill="auto"/>
            <w:vAlign w:val="bottom"/>
          </w:tcPr>
          <w:p w:rsidR="00D17D7B" w:rsidRPr="00FE0D31" w:rsidRDefault="00D17D7B" w:rsidP="00D17D7B">
            <w:pPr>
              <w:spacing w:line="240" w:lineRule="auto"/>
              <w:ind w:left="-96"/>
              <w:jc w:val="center"/>
              <w:rPr>
                <w:rFonts w:cs="Times New Roman"/>
                <w:sz w:val="16"/>
                <w:szCs w:val="16"/>
              </w:rPr>
            </w:pPr>
          </w:p>
        </w:tc>
        <w:tc>
          <w:tcPr>
            <w:tcW w:w="830" w:type="dxa"/>
            <w:tcBorders>
              <w:top w:val="nil"/>
              <w:left w:val="nil"/>
              <w:bottom w:val="nil"/>
              <w:right w:val="nil"/>
            </w:tcBorders>
            <w:shd w:val="clear" w:color="auto" w:fill="auto"/>
            <w:vAlign w:val="bottom"/>
          </w:tcPr>
          <w:p w:rsidR="00D17D7B" w:rsidRPr="00FE0D31" w:rsidRDefault="00D17D7B" w:rsidP="00D17D7B">
            <w:pPr>
              <w:spacing w:line="240" w:lineRule="auto"/>
              <w:ind w:left="-96" w:right="-100"/>
              <w:jc w:val="center"/>
              <w:rPr>
                <w:rFonts w:cs="Times New Roman"/>
                <w:sz w:val="16"/>
                <w:szCs w:val="16"/>
              </w:rPr>
            </w:pPr>
            <w:r w:rsidRPr="00FE0D31">
              <w:rPr>
                <w:rFonts w:cs="Times New Roman"/>
                <w:sz w:val="16"/>
                <w:szCs w:val="16"/>
              </w:rPr>
              <w:t>(Unaudited)</w:t>
            </w:r>
          </w:p>
        </w:tc>
        <w:tc>
          <w:tcPr>
            <w:tcW w:w="250" w:type="dxa"/>
            <w:tcBorders>
              <w:top w:val="nil"/>
              <w:left w:val="nil"/>
              <w:bottom w:val="nil"/>
              <w:right w:val="nil"/>
            </w:tcBorders>
            <w:shd w:val="clear" w:color="auto" w:fill="auto"/>
            <w:vAlign w:val="bottom"/>
          </w:tcPr>
          <w:p w:rsidR="00D17D7B" w:rsidRPr="00FE0D31" w:rsidRDefault="00D17D7B" w:rsidP="00D17D7B">
            <w:pPr>
              <w:spacing w:line="240" w:lineRule="auto"/>
              <w:ind w:left="-96"/>
              <w:jc w:val="center"/>
              <w:rPr>
                <w:rFonts w:cs="Times New Roman"/>
                <w:sz w:val="16"/>
                <w:szCs w:val="16"/>
              </w:rPr>
            </w:pPr>
          </w:p>
        </w:tc>
        <w:tc>
          <w:tcPr>
            <w:tcW w:w="827" w:type="dxa"/>
            <w:gridSpan w:val="2"/>
            <w:tcBorders>
              <w:top w:val="nil"/>
              <w:left w:val="nil"/>
              <w:bottom w:val="nil"/>
              <w:right w:val="nil"/>
            </w:tcBorders>
            <w:shd w:val="clear" w:color="auto" w:fill="auto"/>
            <w:vAlign w:val="bottom"/>
          </w:tcPr>
          <w:p w:rsidR="00D17D7B" w:rsidRPr="00FE0D31" w:rsidRDefault="00D17D7B" w:rsidP="00D17D7B">
            <w:pPr>
              <w:spacing w:line="240" w:lineRule="auto"/>
              <w:ind w:left="-96" w:right="-100"/>
              <w:jc w:val="center"/>
              <w:rPr>
                <w:rFonts w:cs="Times New Roman"/>
                <w:sz w:val="16"/>
                <w:szCs w:val="16"/>
              </w:rPr>
            </w:pPr>
          </w:p>
        </w:tc>
        <w:tc>
          <w:tcPr>
            <w:tcW w:w="250" w:type="dxa"/>
            <w:tcBorders>
              <w:top w:val="nil"/>
              <w:left w:val="nil"/>
              <w:bottom w:val="nil"/>
              <w:right w:val="nil"/>
            </w:tcBorders>
            <w:shd w:val="clear" w:color="auto" w:fill="auto"/>
            <w:vAlign w:val="bottom"/>
          </w:tcPr>
          <w:p w:rsidR="00D17D7B" w:rsidRPr="00FE0D31" w:rsidRDefault="00D17D7B" w:rsidP="00D17D7B">
            <w:pPr>
              <w:spacing w:line="240" w:lineRule="auto"/>
              <w:ind w:left="-96"/>
              <w:jc w:val="center"/>
              <w:rPr>
                <w:rFonts w:cs="Times New Roman"/>
                <w:sz w:val="16"/>
                <w:szCs w:val="16"/>
              </w:rPr>
            </w:pPr>
          </w:p>
        </w:tc>
        <w:tc>
          <w:tcPr>
            <w:tcW w:w="850" w:type="dxa"/>
            <w:gridSpan w:val="2"/>
            <w:tcBorders>
              <w:top w:val="nil"/>
              <w:left w:val="nil"/>
              <w:bottom w:val="nil"/>
              <w:right w:val="nil"/>
            </w:tcBorders>
            <w:shd w:val="clear" w:color="auto" w:fill="auto"/>
            <w:vAlign w:val="bottom"/>
          </w:tcPr>
          <w:p w:rsidR="00D17D7B" w:rsidRPr="00FE0D31" w:rsidRDefault="00D17D7B" w:rsidP="00D17D7B">
            <w:pPr>
              <w:spacing w:line="240" w:lineRule="auto"/>
              <w:ind w:left="-96" w:right="-100"/>
              <w:jc w:val="center"/>
              <w:rPr>
                <w:rFonts w:cs="Times New Roman"/>
                <w:sz w:val="16"/>
                <w:szCs w:val="16"/>
              </w:rPr>
            </w:pPr>
            <w:r w:rsidRPr="00FE0D31">
              <w:rPr>
                <w:rFonts w:cs="Times New Roman"/>
                <w:sz w:val="16"/>
                <w:szCs w:val="16"/>
              </w:rPr>
              <w:t>(Unaudited)</w:t>
            </w:r>
          </w:p>
        </w:tc>
        <w:tc>
          <w:tcPr>
            <w:tcW w:w="254" w:type="dxa"/>
            <w:tcBorders>
              <w:top w:val="nil"/>
              <w:left w:val="nil"/>
              <w:bottom w:val="nil"/>
              <w:right w:val="nil"/>
            </w:tcBorders>
            <w:shd w:val="clear" w:color="auto" w:fill="auto"/>
            <w:vAlign w:val="bottom"/>
          </w:tcPr>
          <w:p w:rsidR="00D17D7B" w:rsidRPr="00FE0D31" w:rsidRDefault="00D17D7B" w:rsidP="00D17D7B">
            <w:pPr>
              <w:spacing w:line="240" w:lineRule="auto"/>
              <w:ind w:left="-96"/>
              <w:jc w:val="center"/>
              <w:rPr>
                <w:rFonts w:cs="Times New Roman"/>
                <w:sz w:val="16"/>
                <w:szCs w:val="16"/>
              </w:rPr>
            </w:pPr>
          </w:p>
        </w:tc>
        <w:tc>
          <w:tcPr>
            <w:tcW w:w="904" w:type="dxa"/>
            <w:tcBorders>
              <w:top w:val="nil"/>
              <w:left w:val="nil"/>
              <w:bottom w:val="nil"/>
              <w:right w:val="nil"/>
            </w:tcBorders>
            <w:shd w:val="clear" w:color="auto" w:fill="auto"/>
            <w:vAlign w:val="bottom"/>
          </w:tcPr>
          <w:p w:rsidR="00D17D7B" w:rsidRPr="00FE0D31" w:rsidRDefault="00D17D7B" w:rsidP="00D17D7B">
            <w:pPr>
              <w:spacing w:line="240" w:lineRule="auto"/>
              <w:ind w:left="-96" w:right="-100"/>
              <w:jc w:val="center"/>
              <w:rPr>
                <w:rFonts w:cs="Times New Roman"/>
                <w:sz w:val="16"/>
                <w:szCs w:val="16"/>
              </w:rPr>
            </w:pPr>
          </w:p>
        </w:tc>
        <w:tc>
          <w:tcPr>
            <w:tcW w:w="270" w:type="dxa"/>
            <w:tcBorders>
              <w:top w:val="nil"/>
              <w:left w:val="nil"/>
              <w:bottom w:val="nil"/>
              <w:right w:val="nil"/>
            </w:tcBorders>
            <w:shd w:val="clear" w:color="auto" w:fill="auto"/>
            <w:vAlign w:val="bottom"/>
          </w:tcPr>
          <w:p w:rsidR="00D17D7B" w:rsidRPr="00FE0D31" w:rsidRDefault="00D17D7B" w:rsidP="00D17D7B">
            <w:pPr>
              <w:spacing w:line="240" w:lineRule="auto"/>
              <w:ind w:left="-96"/>
              <w:jc w:val="center"/>
              <w:rPr>
                <w:rFonts w:cs="Times New Roman"/>
                <w:sz w:val="16"/>
                <w:szCs w:val="16"/>
              </w:rPr>
            </w:pPr>
          </w:p>
        </w:tc>
        <w:tc>
          <w:tcPr>
            <w:tcW w:w="900" w:type="dxa"/>
            <w:tcBorders>
              <w:top w:val="nil"/>
              <w:left w:val="nil"/>
              <w:bottom w:val="nil"/>
              <w:right w:val="nil"/>
            </w:tcBorders>
            <w:shd w:val="clear" w:color="auto" w:fill="auto"/>
            <w:vAlign w:val="bottom"/>
          </w:tcPr>
          <w:p w:rsidR="00D17D7B" w:rsidRPr="00FE0D31" w:rsidRDefault="00D17D7B" w:rsidP="00D17D7B">
            <w:pPr>
              <w:spacing w:line="240" w:lineRule="auto"/>
              <w:ind w:left="-96" w:right="-100"/>
              <w:jc w:val="center"/>
              <w:rPr>
                <w:rFonts w:cs="Times New Roman"/>
                <w:sz w:val="16"/>
                <w:szCs w:val="16"/>
              </w:rPr>
            </w:pPr>
            <w:r w:rsidRPr="00FE0D31">
              <w:rPr>
                <w:rFonts w:cs="Times New Roman"/>
                <w:sz w:val="16"/>
                <w:szCs w:val="16"/>
              </w:rPr>
              <w:t>(Unaudited)</w:t>
            </w:r>
          </w:p>
        </w:tc>
      </w:tr>
      <w:tr w:rsidR="00D17D7B" w:rsidRPr="00FE0D31" w:rsidTr="00D03469">
        <w:trPr>
          <w:tblHeader/>
        </w:trPr>
        <w:tc>
          <w:tcPr>
            <w:tcW w:w="2790" w:type="dxa"/>
            <w:tcBorders>
              <w:top w:val="nil"/>
              <w:left w:val="nil"/>
              <w:bottom w:val="nil"/>
              <w:right w:val="nil"/>
            </w:tcBorders>
            <w:shd w:val="clear" w:color="auto" w:fill="auto"/>
            <w:vAlign w:val="center"/>
          </w:tcPr>
          <w:p w:rsidR="00D17D7B" w:rsidRPr="00FE0D31" w:rsidRDefault="00D17D7B" w:rsidP="00D17D7B">
            <w:pPr>
              <w:tabs>
                <w:tab w:val="left" w:pos="231"/>
              </w:tabs>
              <w:spacing w:line="240" w:lineRule="auto"/>
              <w:rPr>
                <w:rFonts w:cs="Times New Roman"/>
                <w:b/>
                <w:bCs/>
                <w:i/>
                <w:iCs/>
                <w:sz w:val="18"/>
                <w:szCs w:val="18"/>
                <w:rtl/>
                <w:cs/>
              </w:rPr>
            </w:pPr>
          </w:p>
        </w:tc>
        <w:tc>
          <w:tcPr>
            <w:tcW w:w="12420" w:type="dxa"/>
            <w:gridSpan w:val="27"/>
            <w:tcBorders>
              <w:top w:val="nil"/>
              <w:left w:val="nil"/>
              <w:bottom w:val="nil"/>
              <w:right w:val="nil"/>
            </w:tcBorders>
            <w:shd w:val="clear" w:color="auto" w:fill="auto"/>
            <w:vAlign w:val="center"/>
          </w:tcPr>
          <w:p w:rsidR="00D17D7B" w:rsidRPr="00FE0D31" w:rsidRDefault="00D17D7B" w:rsidP="00D17D7B">
            <w:pPr>
              <w:spacing w:line="240" w:lineRule="auto"/>
              <w:ind w:left="-96" w:right="-100"/>
              <w:jc w:val="center"/>
              <w:rPr>
                <w:rFonts w:cs="Times New Roman"/>
                <w:sz w:val="18"/>
                <w:szCs w:val="18"/>
              </w:rPr>
            </w:pPr>
            <w:r w:rsidRPr="00FE0D31">
              <w:rPr>
                <w:rFonts w:cs="Times New Roman"/>
                <w:i/>
                <w:iCs/>
                <w:sz w:val="18"/>
                <w:szCs w:val="18"/>
              </w:rPr>
              <w:t>(in million Baht)</w:t>
            </w:r>
            <w:r w:rsidRPr="00FE0D31">
              <w:rPr>
                <w:rFonts w:cs="Times New Roman"/>
                <w:i/>
                <w:iCs/>
                <w:sz w:val="18"/>
                <w:szCs w:val="18"/>
                <w:rtl/>
                <w:cs/>
              </w:rPr>
              <w:t xml:space="preserve"> </w:t>
            </w:r>
          </w:p>
        </w:tc>
      </w:tr>
      <w:tr w:rsidR="00D17D7B" w:rsidRPr="00FE0D31" w:rsidTr="00D03469">
        <w:tc>
          <w:tcPr>
            <w:tcW w:w="2790" w:type="dxa"/>
            <w:tcBorders>
              <w:top w:val="nil"/>
              <w:left w:val="nil"/>
              <w:bottom w:val="nil"/>
              <w:right w:val="nil"/>
            </w:tcBorders>
            <w:shd w:val="clear" w:color="auto" w:fill="auto"/>
            <w:hideMark/>
          </w:tcPr>
          <w:p w:rsidR="00D17D7B" w:rsidRPr="00FE0D31" w:rsidRDefault="00D17D7B" w:rsidP="00D17D7B">
            <w:pPr>
              <w:spacing w:line="240" w:lineRule="atLeast"/>
              <w:ind w:left="180" w:right="-79" w:hanging="180"/>
              <w:rPr>
                <w:rFonts w:cs="Times New Roman"/>
                <w:sz w:val="18"/>
                <w:szCs w:val="18"/>
              </w:rPr>
            </w:pPr>
            <w:r w:rsidRPr="00FE0D31">
              <w:rPr>
                <w:rFonts w:cs="Times New Roman"/>
                <w:sz w:val="18"/>
                <w:szCs w:val="18"/>
              </w:rPr>
              <w:t>External revenue</w:t>
            </w:r>
          </w:p>
        </w:tc>
        <w:tc>
          <w:tcPr>
            <w:tcW w:w="831" w:type="dxa"/>
            <w:tcBorders>
              <w:top w:val="nil"/>
              <w:left w:val="nil"/>
              <w:bottom w:val="nil"/>
              <w:right w:val="nil"/>
            </w:tcBorders>
            <w:shd w:val="clear" w:color="auto" w:fill="auto"/>
            <w:vAlign w:val="center"/>
          </w:tcPr>
          <w:p w:rsidR="00D17D7B" w:rsidRPr="00FE0D31" w:rsidRDefault="00FE0D31" w:rsidP="00D17D7B">
            <w:pPr>
              <w:tabs>
                <w:tab w:val="decimal" w:pos="375"/>
              </w:tabs>
              <w:spacing w:line="240" w:lineRule="auto"/>
              <w:ind w:left="-123" w:right="-108"/>
              <w:rPr>
                <w:rFonts w:cs="Times New Roman"/>
                <w:sz w:val="18"/>
                <w:szCs w:val="18"/>
              </w:rPr>
            </w:pPr>
            <w:r>
              <w:rPr>
                <w:rFonts w:cs="Times New Roman"/>
                <w:sz w:val="18"/>
                <w:szCs w:val="18"/>
              </w:rPr>
              <w:t>14,052.93</w:t>
            </w:r>
          </w:p>
        </w:tc>
        <w:tc>
          <w:tcPr>
            <w:tcW w:w="255"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center"/>
          </w:tcPr>
          <w:p w:rsidR="00D17D7B" w:rsidRPr="00FE0D31" w:rsidRDefault="00FE0D31" w:rsidP="002C5004">
            <w:pPr>
              <w:tabs>
                <w:tab w:val="decimal" w:pos="419"/>
              </w:tabs>
              <w:spacing w:line="240" w:lineRule="auto"/>
              <w:ind w:left="-123" w:right="-108"/>
              <w:rPr>
                <w:rFonts w:cs="Times New Roman"/>
                <w:sz w:val="18"/>
                <w:szCs w:val="18"/>
              </w:rPr>
            </w:pPr>
            <w:r>
              <w:rPr>
                <w:rFonts w:cs="Times New Roman"/>
                <w:sz w:val="18"/>
                <w:szCs w:val="18"/>
              </w:rPr>
              <w:t>10,571.39</w:t>
            </w:r>
          </w:p>
        </w:tc>
        <w:tc>
          <w:tcPr>
            <w:tcW w:w="25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FE0D31" w:rsidP="00D17D7B">
            <w:pPr>
              <w:tabs>
                <w:tab w:val="decimal" w:pos="336"/>
              </w:tabs>
              <w:spacing w:line="240" w:lineRule="auto"/>
              <w:ind w:left="-123" w:right="-108"/>
              <w:rPr>
                <w:rFonts w:cs="Times New Roman"/>
                <w:sz w:val="18"/>
                <w:szCs w:val="18"/>
              </w:rPr>
            </w:pPr>
            <w:r>
              <w:rPr>
                <w:rFonts w:cs="Times New Roman"/>
                <w:sz w:val="18"/>
                <w:szCs w:val="18"/>
              </w:rPr>
              <w:t>1,101.67</w:t>
            </w:r>
          </w:p>
        </w:tc>
        <w:tc>
          <w:tcPr>
            <w:tcW w:w="250" w:type="dxa"/>
            <w:tcBorders>
              <w:top w:val="nil"/>
              <w:left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center"/>
          </w:tcPr>
          <w:p w:rsidR="00D17D7B" w:rsidRPr="00FE0D31" w:rsidRDefault="00FE0D31" w:rsidP="00D17D7B">
            <w:pPr>
              <w:tabs>
                <w:tab w:val="decimal" w:pos="336"/>
              </w:tabs>
              <w:spacing w:line="240" w:lineRule="auto"/>
              <w:ind w:left="-123" w:right="-108"/>
              <w:rPr>
                <w:rFonts w:cs="Times New Roman"/>
                <w:sz w:val="18"/>
                <w:szCs w:val="18"/>
              </w:rPr>
            </w:pPr>
            <w:r>
              <w:rPr>
                <w:rFonts w:cs="Times New Roman"/>
                <w:sz w:val="18"/>
                <w:szCs w:val="18"/>
              </w:rPr>
              <w:t>944.23</w:t>
            </w:r>
          </w:p>
        </w:tc>
        <w:tc>
          <w:tcPr>
            <w:tcW w:w="270" w:type="dxa"/>
            <w:gridSpan w:val="2"/>
            <w:tcBorders>
              <w:top w:val="nil"/>
              <w:left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FE0D31" w:rsidP="00D17D7B">
            <w:pPr>
              <w:tabs>
                <w:tab w:val="decimal" w:pos="297"/>
              </w:tabs>
              <w:spacing w:line="240" w:lineRule="auto"/>
              <w:ind w:right="-108"/>
              <w:rPr>
                <w:rFonts w:cs="Times New Roman"/>
                <w:sz w:val="18"/>
                <w:szCs w:val="18"/>
              </w:rPr>
            </w:pPr>
            <w:r>
              <w:rPr>
                <w:rFonts w:cs="Times New Roman"/>
                <w:sz w:val="18"/>
                <w:szCs w:val="18"/>
              </w:rPr>
              <w:t>551.42</w:t>
            </w: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center"/>
          </w:tcPr>
          <w:p w:rsidR="00D17D7B" w:rsidRPr="00FE0D31" w:rsidRDefault="00FE0D31" w:rsidP="00D17D7B">
            <w:pPr>
              <w:tabs>
                <w:tab w:val="decimal" w:pos="297"/>
              </w:tabs>
              <w:spacing w:line="240" w:lineRule="auto"/>
              <w:ind w:right="-108"/>
              <w:rPr>
                <w:rFonts w:cs="Times New Roman"/>
                <w:sz w:val="18"/>
                <w:szCs w:val="18"/>
              </w:rPr>
            </w:pPr>
            <w:r>
              <w:rPr>
                <w:rFonts w:cs="Times New Roman"/>
                <w:sz w:val="18"/>
                <w:szCs w:val="18"/>
              </w:rPr>
              <w:t>508.27</w:t>
            </w: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sz w:val="18"/>
                <w:szCs w:val="18"/>
              </w:rPr>
            </w:pPr>
          </w:p>
        </w:tc>
        <w:tc>
          <w:tcPr>
            <w:tcW w:w="695" w:type="dxa"/>
            <w:tcBorders>
              <w:top w:val="nil"/>
              <w:left w:val="nil"/>
              <w:bottom w:val="nil"/>
              <w:right w:val="nil"/>
            </w:tcBorders>
            <w:shd w:val="clear" w:color="auto" w:fill="auto"/>
            <w:vAlign w:val="center"/>
          </w:tcPr>
          <w:p w:rsidR="00D17D7B" w:rsidRPr="00FE0D31" w:rsidRDefault="00FE0D31" w:rsidP="002C5004">
            <w:pPr>
              <w:tabs>
                <w:tab w:val="decimal" w:pos="225"/>
              </w:tabs>
              <w:spacing w:line="240" w:lineRule="auto"/>
              <w:ind w:left="-123" w:right="-108"/>
              <w:rPr>
                <w:rFonts w:cs="Times New Roman"/>
                <w:sz w:val="18"/>
                <w:szCs w:val="18"/>
              </w:rPr>
            </w:pPr>
            <w:r>
              <w:rPr>
                <w:rFonts w:cs="Times New Roman"/>
                <w:sz w:val="18"/>
                <w:szCs w:val="18"/>
              </w:rPr>
              <w:t>26.99</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D17D7B" w:rsidRPr="00FE0D31" w:rsidRDefault="00FE0D31" w:rsidP="002C5004">
            <w:pPr>
              <w:tabs>
                <w:tab w:val="decimal" w:pos="360"/>
              </w:tabs>
              <w:spacing w:line="240" w:lineRule="auto"/>
              <w:ind w:left="-123" w:right="-108"/>
              <w:rPr>
                <w:rFonts w:cs="Times New Roman"/>
                <w:sz w:val="18"/>
                <w:szCs w:val="18"/>
              </w:rPr>
            </w:pPr>
            <w:r>
              <w:rPr>
                <w:rFonts w:cs="Times New Roman"/>
                <w:sz w:val="18"/>
                <w:szCs w:val="18"/>
              </w:rPr>
              <w:t>22.64</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D17D7B" w:rsidRPr="00FE0D31" w:rsidRDefault="00FE0D31" w:rsidP="00D17D7B">
            <w:pPr>
              <w:tabs>
                <w:tab w:val="decimal" w:pos="320"/>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r w:rsidRPr="00FE0D31">
              <w:rPr>
                <w:rFonts w:cs="Times New Roman"/>
                <w:sz w:val="18"/>
                <w:szCs w:val="18"/>
              </w:rPr>
              <w:t>-</w:t>
            </w:r>
          </w:p>
        </w:tc>
        <w:tc>
          <w:tcPr>
            <w:tcW w:w="254"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4" w:type="dxa"/>
            <w:tcBorders>
              <w:top w:val="nil"/>
              <w:left w:val="nil"/>
              <w:right w:val="nil"/>
            </w:tcBorders>
            <w:shd w:val="clear" w:color="auto" w:fill="auto"/>
            <w:vAlign w:val="center"/>
          </w:tcPr>
          <w:p w:rsidR="00D17D7B" w:rsidRPr="00FE0D31" w:rsidRDefault="00FE0D31" w:rsidP="00D17D7B">
            <w:pPr>
              <w:tabs>
                <w:tab w:val="decimal" w:pos="445"/>
              </w:tabs>
              <w:spacing w:line="240" w:lineRule="auto"/>
              <w:ind w:left="-123" w:right="-108"/>
              <w:rPr>
                <w:rFonts w:cs="Times New Roman"/>
                <w:sz w:val="18"/>
                <w:szCs w:val="18"/>
              </w:rPr>
            </w:pPr>
            <w:r>
              <w:rPr>
                <w:rFonts w:cs="Times New Roman"/>
                <w:sz w:val="18"/>
                <w:szCs w:val="18"/>
              </w:rPr>
              <w:t>15,733.01</w:t>
            </w:r>
          </w:p>
        </w:tc>
        <w:tc>
          <w:tcPr>
            <w:tcW w:w="270" w:type="dxa"/>
            <w:tcBorders>
              <w:top w:val="nil"/>
              <w:left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0" w:type="dxa"/>
            <w:tcBorders>
              <w:top w:val="nil"/>
              <w:left w:val="nil"/>
              <w:right w:val="nil"/>
            </w:tcBorders>
            <w:shd w:val="clear" w:color="auto" w:fill="auto"/>
            <w:vAlign w:val="center"/>
          </w:tcPr>
          <w:p w:rsidR="00D17D7B" w:rsidRPr="00FE0D31" w:rsidRDefault="00FE0D31" w:rsidP="00D17D7B">
            <w:pPr>
              <w:tabs>
                <w:tab w:val="decimal" w:pos="445"/>
              </w:tabs>
              <w:spacing w:line="240" w:lineRule="auto"/>
              <w:ind w:left="-123" w:right="-108"/>
              <w:rPr>
                <w:rFonts w:cs="Times New Roman"/>
                <w:sz w:val="18"/>
                <w:szCs w:val="18"/>
              </w:rPr>
            </w:pPr>
            <w:r>
              <w:rPr>
                <w:rFonts w:cs="Times New Roman"/>
                <w:sz w:val="18"/>
                <w:szCs w:val="18"/>
              </w:rPr>
              <w:t>12,046.53</w:t>
            </w:r>
          </w:p>
        </w:tc>
      </w:tr>
      <w:tr w:rsidR="00D17D7B" w:rsidRPr="00FE0D31" w:rsidTr="00D03469">
        <w:tc>
          <w:tcPr>
            <w:tcW w:w="2790" w:type="dxa"/>
            <w:tcBorders>
              <w:top w:val="nil"/>
              <w:left w:val="nil"/>
              <w:bottom w:val="nil"/>
              <w:right w:val="nil"/>
            </w:tcBorders>
            <w:shd w:val="clear" w:color="auto" w:fill="auto"/>
            <w:hideMark/>
          </w:tcPr>
          <w:p w:rsidR="00D17D7B" w:rsidRPr="00FE0D31" w:rsidRDefault="00D17D7B" w:rsidP="00D17D7B">
            <w:pPr>
              <w:spacing w:line="240" w:lineRule="atLeast"/>
              <w:ind w:left="180" w:right="-79" w:hanging="180"/>
              <w:rPr>
                <w:rFonts w:cs="Times New Roman"/>
                <w:sz w:val="18"/>
                <w:szCs w:val="18"/>
              </w:rPr>
            </w:pPr>
            <w:r w:rsidRPr="00FE0D31">
              <w:rPr>
                <w:rFonts w:cs="Times New Roman"/>
                <w:sz w:val="18"/>
                <w:szCs w:val="18"/>
              </w:rPr>
              <w:t>Inter-segment revenue</w:t>
            </w:r>
          </w:p>
        </w:tc>
        <w:tc>
          <w:tcPr>
            <w:tcW w:w="831" w:type="dxa"/>
            <w:tcBorders>
              <w:top w:val="nil"/>
              <w:left w:val="nil"/>
              <w:bottom w:val="single" w:sz="4" w:space="0" w:color="auto"/>
              <w:right w:val="nil"/>
            </w:tcBorders>
            <w:shd w:val="clear" w:color="auto" w:fill="auto"/>
            <w:vAlign w:val="center"/>
          </w:tcPr>
          <w:p w:rsidR="00D17D7B" w:rsidRPr="00FE0D31" w:rsidRDefault="00FE0D31" w:rsidP="00D17D7B">
            <w:pPr>
              <w:tabs>
                <w:tab w:val="decimal" w:pos="375"/>
              </w:tabs>
              <w:spacing w:line="240" w:lineRule="auto"/>
              <w:ind w:left="-123" w:right="-108"/>
              <w:rPr>
                <w:rFonts w:cs="Times New Roman"/>
                <w:sz w:val="18"/>
                <w:szCs w:val="18"/>
              </w:rPr>
            </w:pPr>
            <w:r>
              <w:rPr>
                <w:rFonts w:cs="Times New Roman"/>
                <w:sz w:val="18"/>
                <w:szCs w:val="18"/>
              </w:rPr>
              <w:t>-</w:t>
            </w:r>
          </w:p>
        </w:tc>
        <w:tc>
          <w:tcPr>
            <w:tcW w:w="255" w:type="dxa"/>
            <w:tcBorders>
              <w:top w:val="nil"/>
              <w:left w:val="nil"/>
              <w:bottom w:val="nil"/>
              <w:right w:val="nil"/>
            </w:tcBorders>
            <w:shd w:val="clear" w:color="auto" w:fill="auto"/>
            <w:vAlign w:val="center"/>
          </w:tcPr>
          <w:p w:rsidR="00D17D7B" w:rsidRPr="00FE0D31" w:rsidRDefault="00D17D7B" w:rsidP="00D17D7B">
            <w:pPr>
              <w:spacing w:line="240" w:lineRule="auto"/>
              <w:jc w:val="center"/>
              <w:rPr>
                <w:rFonts w:cs="Times New Roman"/>
                <w:sz w:val="18"/>
                <w:szCs w:val="18"/>
              </w:rPr>
            </w:pPr>
          </w:p>
        </w:tc>
        <w:tc>
          <w:tcPr>
            <w:tcW w:w="824" w:type="dxa"/>
            <w:tcBorders>
              <w:top w:val="nil"/>
              <w:left w:val="nil"/>
              <w:bottom w:val="single" w:sz="4" w:space="0" w:color="auto"/>
              <w:right w:val="nil"/>
            </w:tcBorders>
            <w:shd w:val="clear" w:color="auto" w:fill="auto"/>
            <w:vAlign w:val="center"/>
          </w:tcPr>
          <w:p w:rsidR="00D17D7B" w:rsidRPr="00FE0D31" w:rsidRDefault="00D17D7B" w:rsidP="002C5004">
            <w:pPr>
              <w:tabs>
                <w:tab w:val="decimal" w:pos="419"/>
              </w:tabs>
              <w:spacing w:line="240" w:lineRule="auto"/>
              <w:ind w:left="-123" w:right="-108"/>
              <w:rPr>
                <w:rFonts w:cs="Times New Roman"/>
                <w:sz w:val="18"/>
                <w:szCs w:val="18"/>
              </w:rPr>
            </w:pPr>
            <w:r w:rsidRPr="00FE0D31">
              <w:rPr>
                <w:rFonts w:cs="Times New Roman"/>
                <w:sz w:val="18"/>
                <w:szCs w:val="18"/>
              </w:rPr>
              <w:t>-</w:t>
            </w:r>
          </w:p>
        </w:tc>
        <w:tc>
          <w:tcPr>
            <w:tcW w:w="25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sz w:val="18"/>
                <w:szCs w:val="18"/>
              </w:rPr>
            </w:pPr>
          </w:p>
        </w:tc>
        <w:tc>
          <w:tcPr>
            <w:tcW w:w="720" w:type="dxa"/>
            <w:tcBorders>
              <w:top w:val="nil"/>
              <w:left w:val="nil"/>
              <w:bottom w:val="single" w:sz="4" w:space="0" w:color="auto"/>
              <w:right w:val="nil"/>
            </w:tcBorders>
            <w:shd w:val="clear" w:color="auto" w:fill="auto"/>
            <w:vAlign w:val="center"/>
          </w:tcPr>
          <w:p w:rsidR="00D17D7B" w:rsidRPr="00FE0D31" w:rsidRDefault="00FE0D31" w:rsidP="00D17D7B">
            <w:pPr>
              <w:tabs>
                <w:tab w:val="decimal" w:pos="336"/>
              </w:tabs>
              <w:spacing w:line="240" w:lineRule="auto"/>
              <w:ind w:right="-108"/>
              <w:rPr>
                <w:rFonts w:cs="Times New Roman"/>
                <w:sz w:val="18"/>
                <w:szCs w:val="18"/>
              </w:rPr>
            </w:pPr>
            <w:r>
              <w:rPr>
                <w:rFonts w:cs="Times New Roman"/>
                <w:sz w:val="18"/>
                <w:szCs w:val="18"/>
              </w:rPr>
              <w:t>8.66</w:t>
            </w:r>
          </w:p>
        </w:tc>
        <w:tc>
          <w:tcPr>
            <w:tcW w:w="250" w:type="dxa"/>
            <w:tcBorders>
              <w:top w:val="nil"/>
              <w:left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single" w:sz="4" w:space="0" w:color="auto"/>
              <w:right w:val="nil"/>
            </w:tcBorders>
            <w:shd w:val="clear" w:color="auto" w:fill="auto"/>
            <w:vAlign w:val="center"/>
          </w:tcPr>
          <w:p w:rsidR="00D17D7B" w:rsidRPr="00FE0D31" w:rsidRDefault="00FE0D31" w:rsidP="00D17D7B">
            <w:pPr>
              <w:tabs>
                <w:tab w:val="decimal" w:pos="336"/>
              </w:tabs>
              <w:spacing w:line="240" w:lineRule="auto"/>
              <w:ind w:right="-108"/>
              <w:rPr>
                <w:rFonts w:cs="Times New Roman"/>
                <w:sz w:val="18"/>
                <w:szCs w:val="18"/>
              </w:rPr>
            </w:pPr>
            <w:r>
              <w:rPr>
                <w:rFonts w:cs="Times New Roman"/>
                <w:sz w:val="18"/>
                <w:szCs w:val="18"/>
              </w:rPr>
              <w:t>18.54</w:t>
            </w:r>
          </w:p>
        </w:tc>
        <w:tc>
          <w:tcPr>
            <w:tcW w:w="270" w:type="dxa"/>
            <w:gridSpan w:val="2"/>
            <w:tcBorders>
              <w:top w:val="nil"/>
              <w:left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single" w:sz="4" w:space="0" w:color="auto"/>
              <w:right w:val="nil"/>
            </w:tcBorders>
            <w:shd w:val="clear" w:color="auto" w:fill="auto"/>
            <w:vAlign w:val="center"/>
          </w:tcPr>
          <w:p w:rsidR="00D17D7B" w:rsidRPr="00FE0D31" w:rsidRDefault="00FE0D31" w:rsidP="00D17D7B">
            <w:pPr>
              <w:tabs>
                <w:tab w:val="decimal" w:pos="297"/>
              </w:tabs>
              <w:spacing w:line="240" w:lineRule="auto"/>
              <w:ind w:left="-123" w:right="-108"/>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sz w:val="18"/>
                <w:szCs w:val="18"/>
              </w:rPr>
            </w:pPr>
          </w:p>
        </w:tc>
        <w:tc>
          <w:tcPr>
            <w:tcW w:w="720" w:type="dxa"/>
            <w:gridSpan w:val="2"/>
            <w:tcBorders>
              <w:top w:val="nil"/>
              <w:left w:val="nil"/>
              <w:bottom w:val="single" w:sz="4" w:space="0" w:color="auto"/>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r w:rsidRPr="00FE0D31">
              <w:rPr>
                <w:rFonts w:cs="Times New Roman"/>
                <w:sz w:val="18"/>
                <w:szCs w:val="18"/>
              </w:rPr>
              <w:t>-</w:t>
            </w: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sz w:val="18"/>
                <w:szCs w:val="18"/>
              </w:rPr>
            </w:pPr>
          </w:p>
        </w:tc>
        <w:tc>
          <w:tcPr>
            <w:tcW w:w="695" w:type="dxa"/>
            <w:tcBorders>
              <w:top w:val="nil"/>
              <w:left w:val="nil"/>
              <w:bottom w:val="single" w:sz="4" w:space="0" w:color="auto"/>
              <w:right w:val="nil"/>
            </w:tcBorders>
            <w:shd w:val="clear" w:color="auto" w:fill="auto"/>
            <w:vAlign w:val="center"/>
          </w:tcPr>
          <w:p w:rsidR="00D17D7B" w:rsidRPr="00FE0D31" w:rsidRDefault="00FE0D31" w:rsidP="00D17D7B">
            <w:pPr>
              <w:tabs>
                <w:tab w:val="decimal" w:pos="198"/>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single" w:sz="4" w:space="0" w:color="auto"/>
              <w:right w:val="nil"/>
            </w:tcBorders>
            <w:shd w:val="clear" w:color="auto" w:fill="auto"/>
            <w:vAlign w:val="center"/>
          </w:tcPr>
          <w:p w:rsidR="00D17D7B" w:rsidRPr="00FE0D31" w:rsidRDefault="00FE0D31" w:rsidP="00B36C03">
            <w:pPr>
              <w:tabs>
                <w:tab w:val="decimal" w:pos="360"/>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single" w:sz="4" w:space="0" w:color="auto"/>
              <w:right w:val="nil"/>
            </w:tcBorders>
            <w:shd w:val="clear" w:color="auto" w:fill="auto"/>
            <w:vAlign w:val="center"/>
          </w:tcPr>
          <w:p w:rsidR="00D17D7B" w:rsidRPr="00FE0D31" w:rsidRDefault="00FE0D31" w:rsidP="00D17D7B">
            <w:pPr>
              <w:tabs>
                <w:tab w:val="decimal" w:pos="320"/>
              </w:tabs>
              <w:spacing w:line="240" w:lineRule="auto"/>
              <w:ind w:left="-123" w:right="-108"/>
              <w:rPr>
                <w:rFonts w:cs="Times New Roman"/>
                <w:sz w:val="18"/>
                <w:szCs w:val="18"/>
              </w:rPr>
            </w:pPr>
            <w:r>
              <w:rPr>
                <w:rFonts w:cs="Times New Roman"/>
                <w:sz w:val="18"/>
                <w:szCs w:val="18"/>
              </w:rPr>
              <w:t>(8.66)</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50" w:type="dxa"/>
            <w:gridSpan w:val="2"/>
            <w:tcBorders>
              <w:top w:val="nil"/>
              <w:left w:val="nil"/>
              <w:bottom w:val="single" w:sz="4" w:space="0" w:color="auto"/>
              <w:right w:val="nil"/>
            </w:tcBorders>
            <w:shd w:val="clear" w:color="auto" w:fill="auto"/>
            <w:vAlign w:val="center"/>
          </w:tcPr>
          <w:p w:rsidR="00D17D7B" w:rsidRPr="00FE0D31" w:rsidRDefault="00FE0D31" w:rsidP="00D17D7B">
            <w:pPr>
              <w:tabs>
                <w:tab w:val="decimal" w:pos="320"/>
              </w:tabs>
              <w:spacing w:line="240" w:lineRule="auto"/>
              <w:ind w:left="-123" w:right="-108"/>
              <w:rPr>
                <w:rFonts w:cs="Times New Roman"/>
                <w:sz w:val="18"/>
                <w:szCs w:val="18"/>
              </w:rPr>
            </w:pPr>
            <w:r>
              <w:rPr>
                <w:rFonts w:cs="Times New Roman"/>
                <w:sz w:val="18"/>
                <w:szCs w:val="18"/>
              </w:rPr>
              <w:t>(18.54</w:t>
            </w:r>
            <w:r w:rsidR="00D17D7B" w:rsidRPr="00FE0D31">
              <w:rPr>
                <w:rFonts w:cs="Times New Roman"/>
                <w:sz w:val="18"/>
                <w:szCs w:val="18"/>
              </w:rPr>
              <w:t>)</w:t>
            </w:r>
          </w:p>
        </w:tc>
        <w:tc>
          <w:tcPr>
            <w:tcW w:w="254"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4" w:type="dxa"/>
            <w:tcBorders>
              <w:top w:val="nil"/>
              <w:left w:val="nil"/>
              <w:bottom w:val="single" w:sz="4" w:space="0" w:color="auto"/>
              <w:right w:val="nil"/>
            </w:tcBorders>
            <w:shd w:val="clear" w:color="auto" w:fill="auto"/>
            <w:vAlign w:val="center"/>
          </w:tcPr>
          <w:p w:rsidR="00D17D7B" w:rsidRPr="00FE0D31" w:rsidRDefault="00FE0D31" w:rsidP="00D17D7B">
            <w:pPr>
              <w:tabs>
                <w:tab w:val="decimal" w:pos="445"/>
              </w:tabs>
              <w:spacing w:line="240" w:lineRule="auto"/>
              <w:ind w:left="-123" w:right="-108"/>
              <w:rPr>
                <w:rFonts w:cs="Times New Roman"/>
                <w:sz w:val="18"/>
                <w:szCs w:val="18"/>
              </w:rPr>
            </w:pPr>
            <w:r>
              <w:rPr>
                <w:rFonts w:cs="Times New Roman"/>
                <w:sz w:val="18"/>
                <w:szCs w:val="18"/>
              </w:rPr>
              <w:t>-</w:t>
            </w:r>
          </w:p>
        </w:tc>
        <w:tc>
          <w:tcPr>
            <w:tcW w:w="270" w:type="dxa"/>
            <w:tcBorders>
              <w:top w:val="nil"/>
              <w:left w:val="nil"/>
              <w:right w:val="nil"/>
            </w:tcBorders>
            <w:shd w:val="clear" w:color="auto" w:fill="auto"/>
            <w:vAlign w:val="center"/>
          </w:tcPr>
          <w:p w:rsidR="00D17D7B" w:rsidRPr="00FE0D31" w:rsidRDefault="00D17D7B" w:rsidP="00D17D7B">
            <w:pPr>
              <w:tabs>
                <w:tab w:val="decimal" w:pos="450"/>
              </w:tabs>
              <w:spacing w:line="240" w:lineRule="auto"/>
              <w:ind w:left="-123" w:right="-108"/>
              <w:rPr>
                <w:rFonts w:cs="Times New Roman"/>
                <w:sz w:val="18"/>
                <w:szCs w:val="18"/>
              </w:rPr>
            </w:pPr>
          </w:p>
        </w:tc>
        <w:tc>
          <w:tcPr>
            <w:tcW w:w="900" w:type="dxa"/>
            <w:tcBorders>
              <w:top w:val="nil"/>
              <w:left w:val="nil"/>
              <w:bottom w:val="single" w:sz="4" w:space="0" w:color="auto"/>
              <w:right w:val="nil"/>
            </w:tcBorders>
            <w:shd w:val="clear" w:color="auto" w:fill="auto"/>
            <w:vAlign w:val="center"/>
          </w:tcPr>
          <w:p w:rsidR="00D17D7B" w:rsidRPr="00FE0D31" w:rsidRDefault="00D17D7B" w:rsidP="00D17D7B">
            <w:pPr>
              <w:tabs>
                <w:tab w:val="decimal" w:pos="445"/>
              </w:tabs>
              <w:spacing w:line="240" w:lineRule="auto"/>
              <w:ind w:left="-123" w:right="-108"/>
              <w:rPr>
                <w:rFonts w:cs="Times New Roman"/>
                <w:sz w:val="18"/>
                <w:szCs w:val="18"/>
              </w:rPr>
            </w:pPr>
            <w:r w:rsidRPr="00FE0D31">
              <w:rPr>
                <w:rFonts w:cs="Times New Roman"/>
                <w:sz w:val="18"/>
                <w:szCs w:val="18"/>
              </w:rPr>
              <w:t>-</w:t>
            </w:r>
          </w:p>
        </w:tc>
      </w:tr>
      <w:tr w:rsidR="00D17D7B" w:rsidRPr="00FE0D31" w:rsidTr="00D03469">
        <w:tc>
          <w:tcPr>
            <w:tcW w:w="2790" w:type="dxa"/>
            <w:tcBorders>
              <w:top w:val="nil"/>
              <w:left w:val="nil"/>
              <w:bottom w:val="nil"/>
              <w:right w:val="nil"/>
            </w:tcBorders>
            <w:shd w:val="clear" w:color="auto" w:fill="auto"/>
            <w:hideMark/>
          </w:tcPr>
          <w:p w:rsidR="00D17D7B" w:rsidRPr="00FE0D31" w:rsidRDefault="00D17D7B" w:rsidP="00D17D7B">
            <w:pPr>
              <w:spacing w:line="240" w:lineRule="atLeast"/>
              <w:ind w:left="180" w:right="-79" w:hanging="180"/>
              <w:rPr>
                <w:rFonts w:cs="Times New Roman"/>
                <w:b/>
                <w:bCs/>
                <w:sz w:val="18"/>
                <w:szCs w:val="18"/>
              </w:rPr>
            </w:pPr>
            <w:r w:rsidRPr="00FE0D31">
              <w:rPr>
                <w:rFonts w:cs="Times New Roman"/>
                <w:b/>
                <w:bCs/>
                <w:sz w:val="18"/>
                <w:szCs w:val="18"/>
              </w:rPr>
              <w:t>Total</w:t>
            </w:r>
          </w:p>
        </w:tc>
        <w:tc>
          <w:tcPr>
            <w:tcW w:w="831" w:type="dxa"/>
            <w:tcBorders>
              <w:top w:val="single" w:sz="4" w:space="0" w:color="auto"/>
              <w:left w:val="nil"/>
              <w:bottom w:val="single" w:sz="4" w:space="0" w:color="auto"/>
              <w:right w:val="nil"/>
            </w:tcBorders>
            <w:shd w:val="clear" w:color="auto" w:fill="auto"/>
            <w:vAlign w:val="center"/>
          </w:tcPr>
          <w:p w:rsidR="00D17D7B" w:rsidRPr="00FE0D31" w:rsidRDefault="00FE0D31" w:rsidP="00D17D7B">
            <w:pPr>
              <w:tabs>
                <w:tab w:val="decimal" w:pos="375"/>
              </w:tabs>
              <w:spacing w:line="240" w:lineRule="auto"/>
              <w:ind w:left="-123" w:right="-108"/>
              <w:rPr>
                <w:rFonts w:cs="Times New Roman"/>
                <w:b/>
                <w:bCs/>
                <w:sz w:val="18"/>
                <w:szCs w:val="18"/>
              </w:rPr>
            </w:pPr>
            <w:r>
              <w:rPr>
                <w:rFonts w:cs="Times New Roman"/>
                <w:b/>
                <w:bCs/>
                <w:sz w:val="18"/>
                <w:szCs w:val="18"/>
              </w:rPr>
              <w:t>14,052.93</w:t>
            </w:r>
          </w:p>
        </w:tc>
        <w:tc>
          <w:tcPr>
            <w:tcW w:w="255"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b/>
                <w:bCs/>
                <w:sz w:val="18"/>
                <w:szCs w:val="18"/>
              </w:rPr>
            </w:pPr>
          </w:p>
        </w:tc>
        <w:tc>
          <w:tcPr>
            <w:tcW w:w="824" w:type="dxa"/>
            <w:tcBorders>
              <w:top w:val="single" w:sz="4" w:space="0" w:color="auto"/>
              <w:left w:val="nil"/>
              <w:bottom w:val="single" w:sz="4" w:space="0" w:color="auto"/>
              <w:right w:val="nil"/>
            </w:tcBorders>
            <w:shd w:val="clear" w:color="auto" w:fill="auto"/>
            <w:vAlign w:val="center"/>
          </w:tcPr>
          <w:p w:rsidR="00D17D7B" w:rsidRPr="00FE0D31" w:rsidRDefault="00FE0D31" w:rsidP="002C5004">
            <w:pPr>
              <w:tabs>
                <w:tab w:val="decimal" w:pos="419"/>
              </w:tabs>
              <w:spacing w:line="240" w:lineRule="auto"/>
              <w:ind w:left="-123" w:right="-108"/>
              <w:rPr>
                <w:rFonts w:cs="Times New Roman"/>
                <w:b/>
                <w:bCs/>
                <w:sz w:val="18"/>
                <w:szCs w:val="18"/>
              </w:rPr>
            </w:pPr>
            <w:r>
              <w:rPr>
                <w:rFonts w:cs="Times New Roman"/>
                <w:b/>
                <w:bCs/>
                <w:sz w:val="18"/>
                <w:szCs w:val="18"/>
              </w:rPr>
              <w:t>10</w:t>
            </w:r>
            <w:r w:rsidRPr="002C5004">
              <w:rPr>
                <w:rFonts w:cs="Times New Roman"/>
                <w:b/>
                <w:bCs/>
                <w:sz w:val="18"/>
                <w:szCs w:val="18"/>
              </w:rPr>
              <w:t>,571.39</w:t>
            </w:r>
          </w:p>
        </w:tc>
        <w:tc>
          <w:tcPr>
            <w:tcW w:w="25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b/>
                <w:bCs/>
                <w:sz w:val="18"/>
                <w:szCs w:val="18"/>
              </w:rPr>
            </w:pPr>
          </w:p>
        </w:tc>
        <w:tc>
          <w:tcPr>
            <w:tcW w:w="720" w:type="dxa"/>
            <w:tcBorders>
              <w:top w:val="single" w:sz="4" w:space="0" w:color="auto"/>
              <w:left w:val="nil"/>
              <w:bottom w:val="single" w:sz="4" w:space="0" w:color="auto"/>
              <w:right w:val="nil"/>
            </w:tcBorders>
            <w:shd w:val="clear" w:color="auto" w:fill="auto"/>
            <w:vAlign w:val="center"/>
          </w:tcPr>
          <w:p w:rsidR="00D17D7B" w:rsidRPr="00FE0D31" w:rsidRDefault="00FE0D31" w:rsidP="00D17D7B">
            <w:pPr>
              <w:tabs>
                <w:tab w:val="decimal" w:pos="336"/>
              </w:tabs>
              <w:spacing w:line="240" w:lineRule="auto"/>
              <w:ind w:left="-123" w:right="-108"/>
              <w:rPr>
                <w:rFonts w:cs="Times New Roman"/>
                <w:b/>
                <w:bCs/>
                <w:sz w:val="18"/>
                <w:szCs w:val="18"/>
              </w:rPr>
            </w:pPr>
            <w:r>
              <w:rPr>
                <w:rFonts w:cs="Times New Roman"/>
                <w:b/>
                <w:bCs/>
                <w:sz w:val="18"/>
                <w:szCs w:val="18"/>
              </w:rPr>
              <w:t>1,110.33</w:t>
            </w:r>
          </w:p>
        </w:tc>
        <w:tc>
          <w:tcPr>
            <w:tcW w:w="250" w:type="dxa"/>
            <w:tcBorders>
              <w:left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b/>
                <w:bCs/>
                <w:sz w:val="18"/>
                <w:szCs w:val="18"/>
              </w:rPr>
            </w:pPr>
          </w:p>
        </w:tc>
        <w:tc>
          <w:tcPr>
            <w:tcW w:w="760" w:type="dxa"/>
            <w:tcBorders>
              <w:top w:val="single" w:sz="4" w:space="0" w:color="auto"/>
              <w:left w:val="nil"/>
              <w:bottom w:val="single" w:sz="4" w:space="0" w:color="auto"/>
              <w:right w:val="nil"/>
            </w:tcBorders>
            <w:shd w:val="clear" w:color="auto" w:fill="auto"/>
            <w:vAlign w:val="center"/>
          </w:tcPr>
          <w:p w:rsidR="00D17D7B" w:rsidRPr="00FE0D31" w:rsidRDefault="00FE0D31" w:rsidP="00D17D7B">
            <w:pPr>
              <w:tabs>
                <w:tab w:val="decimal" w:pos="336"/>
              </w:tabs>
              <w:spacing w:line="240" w:lineRule="auto"/>
              <w:ind w:left="-123" w:right="-108"/>
              <w:rPr>
                <w:rFonts w:cs="Times New Roman"/>
                <w:b/>
                <w:bCs/>
                <w:sz w:val="18"/>
                <w:szCs w:val="18"/>
              </w:rPr>
            </w:pPr>
            <w:r>
              <w:rPr>
                <w:rFonts w:cs="Times New Roman"/>
                <w:b/>
                <w:bCs/>
                <w:sz w:val="18"/>
                <w:szCs w:val="18"/>
              </w:rPr>
              <w:t>962.77</w:t>
            </w:r>
          </w:p>
        </w:tc>
        <w:tc>
          <w:tcPr>
            <w:tcW w:w="270" w:type="dxa"/>
            <w:gridSpan w:val="2"/>
            <w:tcBorders>
              <w:left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b/>
                <w:bCs/>
                <w:sz w:val="18"/>
                <w:szCs w:val="18"/>
              </w:rPr>
            </w:pPr>
          </w:p>
        </w:tc>
        <w:tc>
          <w:tcPr>
            <w:tcW w:w="720" w:type="dxa"/>
            <w:tcBorders>
              <w:top w:val="single" w:sz="4" w:space="0" w:color="auto"/>
              <w:left w:val="nil"/>
              <w:bottom w:val="single" w:sz="4" w:space="0" w:color="auto"/>
              <w:right w:val="nil"/>
            </w:tcBorders>
            <w:shd w:val="clear" w:color="auto" w:fill="auto"/>
            <w:vAlign w:val="center"/>
          </w:tcPr>
          <w:p w:rsidR="00D17D7B" w:rsidRPr="00FE0D31" w:rsidRDefault="00FE0D31" w:rsidP="00D17D7B">
            <w:pPr>
              <w:tabs>
                <w:tab w:val="decimal" w:pos="297"/>
              </w:tabs>
              <w:spacing w:line="240" w:lineRule="auto"/>
              <w:ind w:left="-123" w:right="-108"/>
              <w:rPr>
                <w:rFonts w:cs="Times New Roman"/>
                <w:b/>
                <w:bCs/>
                <w:sz w:val="18"/>
                <w:szCs w:val="18"/>
              </w:rPr>
            </w:pPr>
            <w:r>
              <w:rPr>
                <w:rFonts w:cs="Times New Roman"/>
                <w:b/>
                <w:bCs/>
                <w:sz w:val="18"/>
                <w:szCs w:val="18"/>
              </w:rPr>
              <w:t>551.42</w:t>
            </w: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b/>
                <w:bCs/>
                <w:sz w:val="18"/>
                <w:szCs w:val="18"/>
              </w:rPr>
            </w:pPr>
          </w:p>
        </w:tc>
        <w:tc>
          <w:tcPr>
            <w:tcW w:w="720" w:type="dxa"/>
            <w:gridSpan w:val="2"/>
            <w:tcBorders>
              <w:top w:val="single" w:sz="4" w:space="0" w:color="auto"/>
              <w:left w:val="nil"/>
              <w:bottom w:val="single" w:sz="4" w:space="0" w:color="auto"/>
              <w:right w:val="nil"/>
            </w:tcBorders>
            <w:shd w:val="clear" w:color="auto" w:fill="auto"/>
            <w:vAlign w:val="center"/>
          </w:tcPr>
          <w:p w:rsidR="00D17D7B" w:rsidRPr="00FE0D31" w:rsidRDefault="00FE0D31" w:rsidP="00D17D7B">
            <w:pPr>
              <w:tabs>
                <w:tab w:val="decimal" w:pos="297"/>
              </w:tabs>
              <w:spacing w:line="240" w:lineRule="auto"/>
              <w:ind w:left="-123" w:right="-108"/>
              <w:rPr>
                <w:rFonts w:cs="Times New Roman"/>
                <w:b/>
                <w:bCs/>
                <w:sz w:val="18"/>
                <w:szCs w:val="18"/>
              </w:rPr>
            </w:pPr>
            <w:r>
              <w:rPr>
                <w:rFonts w:cs="Times New Roman"/>
                <w:b/>
                <w:bCs/>
                <w:sz w:val="18"/>
                <w:szCs w:val="18"/>
              </w:rPr>
              <w:t>508.27</w:t>
            </w: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b/>
                <w:bCs/>
                <w:sz w:val="18"/>
                <w:szCs w:val="18"/>
              </w:rPr>
            </w:pPr>
          </w:p>
        </w:tc>
        <w:tc>
          <w:tcPr>
            <w:tcW w:w="695" w:type="dxa"/>
            <w:tcBorders>
              <w:top w:val="single" w:sz="4" w:space="0" w:color="auto"/>
              <w:left w:val="nil"/>
              <w:bottom w:val="single" w:sz="4" w:space="0" w:color="auto"/>
              <w:right w:val="nil"/>
            </w:tcBorders>
            <w:shd w:val="clear" w:color="auto" w:fill="auto"/>
            <w:vAlign w:val="center"/>
          </w:tcPr>
          <w:p w:rsidR="00D17D7B" w:rsidRPr="00FE0D31" w:rsidRDefault="00FE0D31" w:rsidP="00D17D7B">
            <w:pPr>
              <w:tabs>
                <w:tab w:val="decimal" w:pos="198"/>
              </w:tabs>
              <w:spacing w:line="240" w:lineRule="auto"/>
              <w:ind w:left="-123" w:right="-108"/>
              <w:rPr>
                <w:rFonts w:cs="Times New Roman"/>
                <w:b/>
                <w:bCs/>
                <w:sz w:val="18"/>
                <w:szCs w:val="18"/>
              </w:rPr>
            </w:pPr>
            <w:r>
              <w:rPr>
                <w:rFonts w:cs="Times New Roman"/>
                <w:b/>
                <w:bCs/>
                <w:sz w:val="18"/>
                <w:szCs w:val="18"/>
              </w:rPr>
              <w:t>26.99</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b/>
                <w:bCs/>
                <w:sz w:val="18"/>
                <w:szCs w:val="18"/>
              </w:rPr>
            </w:pPr>
          </w:p>
        </w:tc>
        <w:tc>
          <w:tcPr>
            <w:tcW w:w="830" w:type="dxa"/>
            <w:tcBorders>
              <w:top w:val="single" w:sz="4" w:space="0" w:color="auto"/>
              <w:left w:val="nil"/>
              <w:bottom w:val="single" w:sz="4" w:space="0" w:color="auto"/>
              <w:right w:val="nil"/>
            </w:tcBorders>
            <w:shd w:val="clear" w:color="auto" w:fill="auto"/>
            <w:vAlign w:val="center"/>
          </w:tcPr>
          <w:p w:rsidR="00D17D7B" w:rsidRPr="00FE0D31" w:rsidRDefault="00FE0D31" w:rsidP="00B36C03">
            <w:pPr>
              <w:tabs>
                <w:tab w:val="decimal" w:pos="360"/>
              </w:tabs>
              <w:spacing w:line="240" w:lineRule="auto"/>
              <w:ind w:right="-108"/>
              <w:rPr>
                <w:rFonts w:cs="Times New Roman"/>
                <w:b/>
                <w:bCs/>
                <w:sz w:val="18"/>
                <w:szCs w:val="18"/>
              </w:rPr>
            </w:pPr>
            <w:r>
              <w:rPr>
                <w:rFonts w:cs="Times New Roman"/>
                <w:b/>
                <w:bCs/>
                <w:sz w:val="18"/>
                <w:szCs w:val="18"/>
              </w:rPr>
              <w:t>22.64</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b/>
                <w:bCs/>
                <w:sz w:val="18"/>
                <w:szCs w:val="18"/>
              </w:rPr>
            </w:pPr>
          </w:p>
        </w:tc>
        <w:tc>
          <w:tcPr>
            <w:tcW w:w="827" w:type="dxa"/>
            <w:gridSpan w:val="2"/>
            <w:tcBorders>
              <w:top w:val="single" w:sz="4" w:space="0" w:color="auto"/>
              <w:left w:val="nil"/>
              <w:bottom w:val="single" w:sz="4" w:space="0" w:color="auto"/>
              <w:right w:val="nil"/>
            </w:tcBorders>
            <w:shd w:val="clear" w:color="auto" w:fill="auto"/>
            <w:vAlign w:val="center"/>
          </w:tcPr>
          <w:p w:rsidR="00D17D7B" w:rsidRPr="00FE0D31" w:rsidRDefault="00FE0D31" w:rsidP="00D17D7B">
            <w:pPr>
              <w:tabs>
                <w:tab w:val="decimal" w:pos="320"/>
              </w:tabs>
              <w:spacing w:line="240" w:lineRule="auto"/>
              <w:ind w:left="-123" w:right="-108"/>
              <w:rPr>
                <w:rFonts w:cs="Times New Roman"/>
                <w:b/>
                <w:bCs/>
                <w:sz w:val="18"/>
                <w:szCs w:val="18"/>
              </w:rPr>
            </w:pPr>
            <w:r>
              <w:rPr>
                <w:rFonts w:cs="Times New Roman"/>
                <w:b/>
                <w:bCs/>
                <w:sz w:val="18"/>
                <w:szCs w:val="18"/>
              </w:rPr>
              <w:t>(8.66)</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b/>
                <w:bCs/>
                <w:sz w:val="18"/>
                <w:szCs w:val="18"/>
              </w:rPr>
            </w:pPr>
          </w:p>
        </w:tc>
        <w:tc>
          <w:tcPr>
            <w:tcW w:w="850" w:type="dxa"/>
            <w:gridSpan w:val="2"/>
            <w:tcBorders>
              <w:top w:val="single" w:sz="4" w:space="0" w:color="auto"/>
              <w:left w:val="nil"/>
              <w:bottom w:val="single" w:sz="4" w:space="0" w:color="auto"/>
              <w:right w:val="nil"/>
            </w:tcBorders>
            <w:shd w:val="clear" w:color="auto" w:fill="auto"/>
            <w:vAlign w:val="center"/>
          </w:tcPr>
          <w:p w:rsidR="00D17D7B" w:rsidRPr="00FE0D31" w:rsidRDefault="00FE0D31" w:rsidP="00D17D7B">
            <w:pPr>
              <w:tabs>
                <w:tab w:val="decimal" w:pos="320"/>
              </w:tabs>
              <w:spacing w:line="240" w:lineRule="auto"/>
              <w:ind w:left="-123" w:right="-108"/>
              <w:rPr>
                <w:rFonts w:cs="Times New Roman"/>
                <w:b/>
                <w:bCs/>
                <w:sz w:val="18"/>
                <w:szCs w:val="18"/>
              </w:rPr>
            </w:pPr>
            <w:r>
              <w:rPr>
                <w:rFonts w:cs="Times New Roman"/>
                <w:b/>
                <w:bCs/>
                <w:sz w:val="18"/>
                <w:szCs w:val="18"/>
              </w:rPr>
              <w:t>(18.54</w:t>
            </w:r>
            <w:r w:rsidR="00D17D7B" w:rsidRPr="00FE0D31">
              <w:rPr>
                <w:rFonts w:cs="Times New Roman"/>
                <w:b/>
                <w:bCs/>
                <w:sz w:val="18"/>
                <w:szCs w:val="18"/>
              </w:rPr>
              <w:t>)</w:t>
            </w:r>
          </w:p>
        </w:tc>
        <w:tc>
          <w:tcPr>
            <w:tcW w:w="254"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b/>
                <w:bCs/>
                <w:sz w:val="18"/>
                <w:szCs w:val="18"/>
              </w:rPr>
            </w:pPr>
          </w:p>
        </w:tc>
        <w:tc>
          <w:tcPr>
            <w:tcW w:w="904" w:type="dxa"/>
            <w:tcBorders>
              <w:top w:val="single" w:sz="4" w:space="0" w:color="auto"/>
              <w:left w:val="nil"/>
              <w:right w:val="nil"/>
            </w:tcBorders>
            <w:shd w:val="clear" w:color="auto" w:fill="auto"/>
            <w:vAlign w:val="center"/>
          </w:tcPr>
          <w:p w:rsidR="00D17D7B" w:rsidRPr="00FE0D31" w:rsidRDefault="00FE0D31" w:rsidP="00D17D7B">
            <w:pPr>
              <w:tabs>
                <w:tab w:val="decimal" w:pos="445"/>
              </w:tabs>
              <w:spacing w:line="240" w:lineRule="auto"/>
              <w:ind w:left="-123" w:right="-108"/>
              <w:rPr>
                <w:rFonts w:cs="Times New Roman"/>
                <w:b/>
                <w:bCs/>
                <w:sz w:val="18"/>
                <w:szCs w:val="18"/>
              </w:rPr>
            </w:pPr>
            <w:r>
              <w:rPr>
                <w:rFonts w:cs="Times New Roman"/>
                <w:b/>
                <w:bCs/>
                <w:sz w:val="18"/>
                <w:szCs w:val="18"/>
              </w:rPr>
              <w:t>15,733.01</w:t>
            </w:r>
          </w:p>
        </w:tc>
        <w:tc>
          <w:tcPr>
            <w:tcW w:w="270" w:type="dxa"/>
            <w:tcBorders>
              <w:left w:val="nil"/>
              <w:bottom w:val="nil"/>
              <w:right w:val="nil"/>
            </w:tcBorders>
            <w:shd w:val="clear" w:color="auto" w:fill="auto"/>
            <w:vAlign w:val="center"/>
          </w:tcPr>
          <w:p w:rsidR="00D17D7B" w:rsidRPr="00FE0D31" w:rsidRDefault="00D17D7B" w:rsidP="00D17D7B">
            <w:pPr>
              <w:spacing w:line="240" w:lineRule="auto"/>
              <w:jc w:val="center"/>
              <w:rPr>
                <w:rFonts w:cs="Times New Roman"/>
                <w:b/>
                <w:bCs/>
                <w:sz w:val="18"/>
                <w:szCs w:val="18"/>
              </w:rPr>
            </w:pPr>
          </w:p>
        </w:tc>
        <w:tc>
          <w:tcPr>
            <w:tcW w:w="900" w:type="dxa"/>
            <w:tcBorders>
              <w:top w:val="single" w:sz="4" w:space="0" w:color="auto"/>
              <w:left w:val="nil"/>
              <w:right w:val="nil"/>
            </w:tcBorders>
            <w:shd w:val="clear" w:color="auto" w:fill="auto"/>
            <w:vAlign w:val="center"/>
          </w:tcPr>
          <w:p w:rsidR="00D17D7B" w:rsidRPr="00FE0D31" w:rsidRDefault="00FE0D31" w:rsidP="00D17D7B">
            <w:pPr>
              <w:tabs>
                <w:tab w:val="decimal" w:pos="445"/>
              </w:tabs>
              <w:spacing w:line="240" w:lineRule="auto"/>
              <w:ind w:left="-123" w:right="-108"/>
              <w:rPr>
                <w:rFonts w:cs="Times New Roman"/>
                <w:b/>
                <w:bCs/>
                <w:sz w:val="18"/>
                <w:szCs w:val="18"/>
              </w:rPr>
            </w:pPr>
            <w:r>
              <w:rPr>
                <w:rFonts w:cs="Times New Roman"/>
                <w:b/>
                <w:bCs/>
                <w:sz w:val="18"/>
                <w:szCs w:val="18"/>
              </w:rPr>
              <w:t>12,046.53</w:t>
            </w:r>
          </w:p>
        </w:tc>
      </w:tr>
      <w:tr w:rsidR="00D17D7B" w:rsidRPr="00FE0D31" w:rsidTr="00D03469">
        <w:tc>
          <w:tcPr>
            <w:tcW w:w="2790" w:type="dxa"/>
            <w:tcBorders>
              <w:top w:val="nil"/>
              <w:left w:val="nil"/>
              <w:bottom w:val="nil"/>
              <w:right w:val="nil"/>
            </w:tcBorders>
            <w:shd w:val="clear" w:color="auto" w:fill="auto"/>
          </w:tcPr>
          <w:p w:rsidR="00D17D7B" w:rsidRPr="00FE0D31" w:rsidRDefault="00D17D7B" w:rsidP="00D17D7B">
            <w:pPr>
              <w:spacing w:line="240" w:lineRule="atLeast"/>
              <w:ind w:left="180" w:right="-79" w:hanging="180"/>
              <w:rPr>
                <w:rFonts w:cs="Times New Roman"/>
                <w:sz w:val="18"/>
                <w:szCs w:val="18"/>
              </w:rPr>
            </w:pPr>
            <w:r w:rsidRPr="00FE0D31">
              <w:rPr>
                <w:rFonts w:cs="Times New Roman"/>
                <w:sz w:val="18"/>
                <w:szCs w:val="18"/>
              </w:rPr>
              <w:t>Other income</w:t>
            </w:r>
          </w:p>
        </w:tc>
        <w:tc>
          <w:tcPr>
            <w:tcW w:w="831" w:type="dxa"/>
            <w:tcBorders>
              <w:top w:val="single" w:sz="4" w:space="0" w:color="auto"/>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jc w:val="right"/>
              <w:rPr>
                <w:rFonts w:cs="Times New Roman"/>
                <w:b/>
                <w:bCs/>
                <w:sz w:val="18"/>
                <w:szCs w:val="18"/>
              </w:rPr>
            </w:pPr>
          </w:p>
        </w:tc>
        <w:tc>
          <w:tcPr>
            <w:tcW w:w="255"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b/>
                <w:bCs/>
                <w:sz w:val="18"/>
                <w:szCs w:val="18"/>
              </w:rPr>
            </w:pPr>
          </w:p>
        </w:tc>
        <w:tc>
          <w:tcPr>
            <w:tcW w:w="824" w:type="dxa"/>
            <w:tcBorders>
              <w:top w:val="single" w:sz="4" w:space="0" w:color="auto"/>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jc w:val="right"/>
              <w:rPr>
                <w:rFonts w:cs="Times New Roman"/>
                <w:b/>
                <w:bCs/>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b/>
                <w:bCs/>
                <w:sz w:val="18"/>
                <w:szCs w:val="18"/>
              </w:rPr>
            </w:pPr>
          </w:p>
        </w:tc>
        <w:tc>
          <w:tcPr>
            <w:tcW w:w="720" w:type="dxa"/>
            <w:tcBorders>
              <w:top w:val="single" w:sz="4" w:space="0" w:color="auto"/>
              <w:left w:val="nil"/>
              <w:bottom w:val="nil"/>
              <w:right w:val="nil"/>
            </w:tcBorders>
            <w:shd w:val="clear" w:color="auto" w:fill="auto"/>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50" w:type="dxa"/>
            <w:tcBorders>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single" w:sz="4" w:space="0" w:color="auto"/>
              <w:left w:val="nil"/>
              <w:bottom w:val="nil"/>
              <w:right w:val="nil"/>
            </w:tcBorders>
            <w:shd w:val="clear" w:color="auto" w:fill="auto"/>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70" w:type="dxa"/>
            <w:gridSpan w:val="2"/>
            <w:tcBorders>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single" w:sz="4" w:space="0" w:color="auto"/>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b/>
                <w:bCs/>
                <w:sz w:val="18"/>
                <w:szCs w:val="18"/>
              </w:rPr>
            </w:pPr>
          </w:p>
        </w:tc>
        <w:tc>
          <w:tcPr>
            <w:tcW w:w="720" w:type="dxa"/>
            <w:gridSpan w:val="2"/>
            <w:tcBorders>
              <w:top w:val="single" w:sz="4" w:space="0" w:color="auto"/>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b/>
                <w:bCs/>
                <w:sz w:val="18"/>
                <w:szCs w:val="18"/>
              </w:rPr>
            </w:pPr>
          </w:p>
        </w:tc>
        <w:tc>
          <w:tcPr>
            <w:tcW w:w="695" w:type="dxa"/>
            <w:tcBorders>
              <w:top w:val="single" w:sz="4" w:space="0" w:color="auto"/>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single" w:sz="4" w:space="0" w:color="auto"/>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single" w:sz="4" w:space="0" w:color="auto"/>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50" w:type="dxa"/>
            <w:gridSpan w:val="2"/>
            <w:tcBorders>
              <w:top w:val="single" w:sz="4" w:space="0" w:color="auto"/>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b/>
                <w:bCs/>
                <w:sz w:val="18"/>
                <w:szCs w:val="18"/>
              </w:rPr>
            </w:pPr>
          </w:p>
        </w:tc>
        <w:tc>
          <w:tcPr>
            <w:tcW w:w="904" w:type="dxa"/>
            <w:tcBorders>
              <w:left w:val="nil"/>
              <w:bottom w:val="single" w:sz="4" w:space="0" w:color="auto"/>
              <w:right w:val="nil"/>
            </w:tcBorders>
            <w:shd w:val="clear" w:color="auto" w:fill="auto"/>
            <w:vAlign w:val="center"/>
          </w:tcPr>
          <w:p w:rsidR="00D17D7B" w:rsidRPr="00FE0D31" w:rsidRDefault="00FE0D31" w:rsidP="003E11B4">
            <w:pPr>
              <w:tabs>
                <w:tab w:val="decimal" w:pos="445"/>
              </w:tabs>
              <w:spacing w:line="240" w:lineRule="auto"/>
              <w:ind w:left="-123" w:right="-108"/>
              <w:rPr>
                <w:rFonts w:cs="Times New Roman"/>
                <w:sz w:val="18"/>
                <w:szCs w:val="18"/>
              </w:rPr>
            </w:pPr>
            <w:r>
              <w:rPr>
                <w:rFonts w:cs="Times New Roman"/>
                <w:sz w:val="18"/>
                <w:szCs w:val="18"/>
              </w:rPr>
              <w:t>6</w:t>
            </w:r>
            <w:r w:rsidR="003E11B4">
              <w:rPr>
                <w:rFonts w:cs="Times New Roman"/>
                <w:sz w:val="18"/>
                <w:szCs w:val="18"/>
              </w:rPr>
              <w:t>0.10</w:t>
            </w:r>
          </w:p>
        </w:tc>
        <w:tc>
          <w:tcPr>
            <w:tcW w:w="270" w:type="dxa"/>
            <w:tcBorders>
              <w:left w:val="nil"/>
              <w:bottom w:val="nil"/>
              <w:right w:val="nil"/>
            </w:tcBorders>
            <w:shd w:val="clear" w:color="auto" w:fill="auto"/>
            <w:vAlign w:val="center"/>
          </w:tcPr>
          <w:p w:rsidR="00D17D7B" w:rsidRPr="00FE0D31" w:rsidRDefault="00D17D7B" w:rsidP="00D17D7B">
            <w:pPr>
              <w:spacing w:line="240" w:lineRule="auto"/>
              <w:jc w:val="right"/>
              <w:rPr>
                <w:rFonts w:cs="Times New Roman"/>
                <w:b/>
                <w:bCs/>
                <w:sz w:val="18"/>
                <w:szCs w:val="18"/>
              </w:rPr>
            </w:pPr>
          </w:p>
        </w:tc>
        <w:tc>
          <w:tcPr>
            <w:tcW w:w="900" w:type="dxa"/>
            <w:tcBorders>
              <w:left w:val="nil"/>
              <w:bottom w:val="single" w:sz="4" w:space="0" w:color="auto"/>
              <w:right w:val="nil"/>
            </w:tcBorders>
            <w:shd w:val="clear" w:color="auto" w:fill="auto"/>
            <w:vAlign w:val="center"/>
          </w:tcPr>
          <w:p w:rsidR="00D17D7B" w:rsidRPr="00FE0D31" w:rsidRDefault="00FE0D31" w:rsidP="00D17D7B">
            <w:pPr>
              <w:tabs>
                <w:tab w:val="decimal" w:pos="445"/>
              </w:tabs>
              <w:spacing w:line="240" w:lineRule="auto"/>
              <w:ind w:left="-123" w:right="-108"/>
              <w:rPr>
                <w:rFonts w:cs="Times New Roman"/>
                <w:sz w:val="18"/>
                <w:szCs w:val="18"/>
              </w:rPr>
            </w:pPr>
            <w:r>
              <w:rPr>
                <w:rFonts w:cs="Times New Roman"/>
                <w:sz w:val="18"/>
                <w:szCs w:val="18"/>
              </w:rPr>
              <w:t>208.34</w:t>
            </w:r>
          </w:p>
        </w:tc>
      </w:tr>
      <w:tr w:rsidR="00D17D7B" w:rsidRPr="00FE0D31" w:rsidTr="00D03469">
        <w:trPr>
          <w:trHeight w:val="333"/>
        </w:trPr>
        <w:tc>
          <w:tcPr>
            <w:tcW w:w="2790" w:type="dxa"/>
            <w:tcBorders>
              <w:top w:val="nil"/>
              <w:left w:val="nil"/>
              <w:bottom w:val="nil"/>
              <w:right w:val="nil"/>
            </w:tcBorders>
            <w:shd w:val="clear" w:color="auto" w:fill="auto"/>
            <w:hideMark/>
          </w:tcPr>
          <w:p w:rsidR="00D17D7B" w:rsidRPr="00FE0D31" w:rsidRDefault="00D17D7B" w:rsidP="00D17D7B">
            <w:pPr>
              <w:spacing w:line="240" w:lineRule="atLeast"/>
              <w:ind w:left="180" w:right="-79" w:hanging="180"/>
              <w:rPr>
                <w:rFonts w:cs="Times New Roman"/>
                <w:b/>
                <w:bCs/>
                <w:sz w:val="18"/>
                <w:szCs w:val="18"/>
              </w:rPr>
            </w:pPr>
            <w:r w:rsidRPr="00FE0D31">
              <w:rPr>
                <w:rFonts w:cs="Times New Roman"/>
                <w:b/>
                <w:bCs/>
                <w:sz w:val="18"/>
                <w:szCs w:val="18"/>
              </w:rPr>
              <w:t>Total income</w:t>
            </w:r>
          </w:p>
        </w:tc>
        <w:tc>
          <w:tcPr>
            <w:tcW w:w="831"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center"/>
          </w:tcPr>
          <w:p w:rsidR="00D17D7B" w:rsidRPr="00FE0D31" w:rsidRDefault="003E11B4" w:rsidP="00D17D7B">
            <w:pPr>
              <w:tabs>
                <w:tab w:val="decimal" w:pos="445"/>
              </w:tabs>
              <w:spacing w:line="240" w:lineRule="auto"/>
              <w:ind w:left="-123" w:right="-108"/>
              <w:rPr>
                <w:rFonts w:cs="Times New Roman"/>
                <w:b/>
                <w:bCs/>
                <w:sz w:val="18"/>
                <w:szCs w:val="18"/>
              </w:rPr>
            </w:pPr>
            <w:r>
              <w:rPr>
                <w:rFonts w:cs="Times New Roman"/>
                <w:b/>
                <w:bCs/>
                <w:sz w:val="18"/>
                <w:szCs w:val="18"/>
              </w:rPr>
              <w:t>15,793.11</w:t>
            </w: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jc w:val="right"/>
              <w:rPr>
                <w:rFonts w:cs="Times New Roman"/>
                <w:sz w:val="18"/>
                <w:szCs w:val="18"/>
              </w:rPr>
            </w:pPr>
          </w:p>
        </w:tc>
        <w:tc>
          <w:tcPr>
            <w:tcW w:w="900" w:type="dxa"/>
            <w:tcBorders>
              <w:top w:val="single" w:sz="4" w:space="0" w:color="auto"/>
              <w:left w:val="nil"/>
              <w:bottom w:val="double" w:sz="4" w:space="0" w:color="auto"/>
              <w:right w:val="nil"/>
            </w:tcBorders>
            <w:shd w:val="clear" w:color="auto" w:fill="auto"/>
            <w:vAlign w:val="center"/>
          </w:tcPr>
          <w:p w:rsidR="00D17D7B" w:rsidRPr="00FE0D31" w:rsidRDefault="00FE0D31" w:rsidP="00D17D7B">
            <w:pPr>
              <w:tabs>
                <w:tab w:val="decimal" w:pos="445"/>
              </w:tabs>
              <w:spacing w:line="240" w:lineRule="auto"/>
              <w:ind w:left="-123" w:right="-108"/>
              <w:rPr>
                <w:rFonts w:cs="Times New Roman"/>
                <w:b/>
                <w:bCs/>
                <w:sz w:val="18"/>
                <w:szCs w:val="18"/>
              </w:rPr>
            </w:pPr>
            <w:r>
              <w:rPr>
                <w:rFonts w:cs="Times New Roman"/>
                <w:b/>
                <w:bCs/>
                <w:sz w:val="18"/>
                <w:szCs w:val="18"/>
              </w:rPr>
              <w:t>12,254.87</w:t>
            </w:r>
          </w:p>
        </w:tc>
      </w:tr>
      <w:tr w:rsidR="00D17D7B" w:rsidRPr="00FE0D31" w:rsidTr="00D03469">
        <w:trPr>
          <w:trHeight w:val="232"/>
        </w:trPr>
        <w:tc>
          <w:tcPr>
            <w:tcW w:w="2790" w:type="dxa"/>
            <w:tcBorders>
              <w:top w:val="nil"/>
              <w:left w:val="nil"/>
              <w:bottom w:val="nil"/>
              <w:right w:val="nil"/>
            </w:tcBorders>
            <w:shd w:val="clear" w:color="auto" w:fill="auto"/>
            <w:vAlign w:val="center"/>
            <w:hideMark/>
          </w:tcPr>
          <w:p w:rsidR="00D17D7B" w:rsidRPr="00FE0D31" w:rsidRDefault="00D17D7B" w:rsidP="00D17D7B">
            <w:pPr>
              <w:spacing w:line="240" w:lineRule="auto"/>
              <w:rPr>
                <w:rFonts w:cs="Times New Roman"/>
                <w:sz w:val="18"/>
                <w:szCs w:val="18"/>
                <w:rtl/>
                <w:cs/>
              </w:rPr>
            </w:pPr>
          </w:p>
        </w:tc>
        <w:tc>
          <w:tcPr>
            <w:tcW w:w="831" w:type="dxa"/>
            <w:tcBorders>
              <w:top w:val="nil"/>
              <w:left w:val="nil"/>
              <w:bottom w:val="nil"/>
              <w:right w:val="nil"/>
            </w:tcBorders>
            <w:shd w:val="clear" w:color="auto" w:fill="auto"/>
            <w:vAlign w:val="bottom"/>
          </w:tcPr>
          <w:p w:rsidR="00D17D7B" w:rsidRPr="00FE0D31" w:rsidRDefault="00D17D7B" w:rsidP="00D17D7B">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bottom"/>
          </w:tcPr>
          <w:p w:rsidR="00D17D7B" w:rsidRPr="00FE0D31" w:rsidRDefault="00D17D7B" w:rsidP="00D17D7B">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720" w:type="dxa"/>
            <w:tcBorders>
              <w:top w:val="nil"/>
              <w:left w:val="nil"/>
              <w:bottom w:val="nil"/>
              <w:right w:val="nil"/>
            </w:tcBorders>
            <w:shd w:val="clear" w:color="auto" w:fill="auto"/>
            <w:vAlign w:val="bottom"/>
          </w:tcPr>
          <w:p w:rsidR="00D17D7B" w:rsidRPr="00FE0D31" w:rsidRDefault="00D17D7B" w:rsidP="00D17D7B">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bottom"/>
          </w:tcPr>
          <w:p w:rsidR="00D17D7B" w:rsidRPr="00FE0D31" w:rsidRDefault="00D17D7B" w:rsidP="00D17D7B">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bottom"/>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bottom"/>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695" w:type="dxa"/>
            <w:tcBorders>
              <w:top w:val="nil"/>
              <w:left w:val="nil"/>
              <w:bottom w:val="nil"/>
              <w:right w:val="nil"/>
            </w:tcBorders>
            <w:shd w:val="clear" w:color="auto" w:fill="auto"/>
            <w:vAlign w:val="bottom"/>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bottom"/>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bottom"/>
          </w:tcPr>
          <w:p w:rsidR="00D17D7B" w:rsidRPr="00FE0D31" w:rsidRDefault="00D17D7B" w:rsidP="00D17D7B">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 w:val="decimal" w:pos="450"/>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bottom"/>
          </w:tcPr>
          <w:p w:rsidR="00D17D7B" w:rsidRPr="00FE0D31" w:rsidRDefault="00D17D7B" w:rsidP="00D17D7B">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904" w:type="dxa"/>
            <w:tcBorders>
              <w:top w:val="double" w:sz="4" w:space="0" w:color="auto"/>
              <w:left w:val="nil"/>
              <w:right w:val="nil"/>
            </w:tcBorders>
            <w:shd w:val="clear" w:color="auto" w:fill="auto"/>
            <w:vAlign w:val="bottom"/>
          </w:tcPr>
          <w:p w:rsidR="00D17D7B" w:rsidRPr="00FE0D31" w:rsidRDefault="00D17D7B" w:rsidP="00D17D7B">
            <w:pPr>
              <w:tabs>
                <w:tab w:val="decimal" w:pos="445"/>
              </w:tabs>
              <w:spacing w:line="240" w:lineRule="auto"/>
              <w:ind w:left="-123" w:right="-108"/>
              <w:rPr>
                <w:rFonts w:cs="Times New Roman"/>
                <w:sz w:val="18"/>
                <w:szCs w:val="18"/>
              </w:rPr>
            </w:pPr>
          </w:p>
        </w:tc>
        <w:tc>
          <w:tcPr>
            <w:tcW w:w="270" w:type="dxa"/>
            <w:tcBorders>
              <w:top w:val="nil"/>
              <w:left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900" w:type="dxa"/>
            <w:tcBorders>
              <w:top w:val="double" w:sz="4" w:space="0" w:color="auto"/>
              <w:left w:val="nil"/>
              <w:right w:val="nil"/>
            </w:tcBorders>
            <w:shd w:val="clear" w:color="auto" w:fill="auto"/>
            <w:vAlign w:val="bottom"/>
          </w:tcPr>
          <w:p w:rsidR="00D17D7B" w:rsidRPr="00FE0D31" w:rsidRDefault="00D17D7B" w:rsidP="00D17D7B">
            <w:pPr>
              <w:tabs>
                <w:tab w:val="decimal" w:pos="445"/>
              </w:tabs>
              <w:spacing w:line="240" w:lineRule="auto"/>
              <w:ind w:left="-123" w:right="-108"/>
              <w:rPr>
                <w:rFonts w:cs="Times New Roman"/>
                <w:sz w:val="18"/>
                <w:szCs w:val="18"/>
              </w:rPr>
            </w:pPr>
          </w:p>
        </w:tc>
      </w:tr>
      <w:tr w:rsidR="00D17D7B" w:rsidRPr="00FE0D31" w:rsidTr="00D03469">
        <w:tc>
          <w:tcPr>
            <w:tcW w:w="2790" w:type="dxa"/>
            <w:tcBorders>
              <w:top w:val="nil"/>
              <w:left w:val="nil"/>
              <w:bottom w:val="nil"/>
              <w:right w:val="nil"/>
            </w:tcBorders>
            <w:shd w:val="clear" w:color="auto" w:fill="auto"/>
            <w:vAlign w:val="center"/>
            <w:hideMark/>
          </w:tcPr>
          <w:p w:rsidR="00D17D7B" w:rsidRPr="00FE0D31" w:rsidRDefault="00D17D7B" w:rsidP="00D17D7B">
            <w:pPr>
              <w:spacing w:line="240" w:lineRule="auto"/>
              <w:rPr>
                <w:rFonts w:cs="Times New Roman"/>
                <w:sz w:val="18"/>
                <w:szCs w:val="18"/>
              </w:rPr>
            </w:pPr>
            <w:r w:rsidRPr="00FE0D31">
              <w:rPr>
                <w:rFonts w:cs="Times New Roman"/>
                <w:sz w:val="18"/>
                <w:szCs w:val="18"/>
              </w:rPr>
              <w:t xml:space="preserve">Total profit (loss) for reportable </w:t>
            </w:r>
            <w:r w:rsidRPr="00FE0D31">
              <w:rPr>
                <w:rFonts w:cs="Times New Roman"/>
                <w:sz w:val="18"/>
                <w:szCs w:val="18"/>
              </w:rPr>
              <w:br/>
              <w:t xml:space="preserve">    segments before finance cost </w:t>
            </w:r>
            <w:r w:rsidRPr="00FE0D31">
              <w:rPr>
                <w:rFonts w:cs="Times New Roman"/>
                <w:sz w:val="18"/>
                <w:szCs w:val="18"/>
              </w:rPr>
              <w:br/>
              <w:t xml:space="preserve">    and </w:t>
            </w:r>
            <w:r w:rsidR="001242F9">
              <w:rPr>
                <w:rFonts w:cs="Times New Roman"/>
                <w:sz w:val="18"/>
                <w:szCs w:val="18"/>
              </w:rPr>
              <w:t>tax expense</w:t>
            </w:r>
          </w:p>
        </w:tc>
        <w:tc>
          <w:tcPr>
            <w:tcW w:w="831" w:type="dxa"/>
            <w:tcBorders>
              <w:top w:val="nil"/>
              <w:left w:val="nil"/>
              <w:bottom w:val="nil"/>
              <w:right w:val="nil"/>
            </w:tcBorders>
            <w:shd w:val="clear" w:color="auto" w:fill="auto"/>
            <w:vAlign w:val="bottom"/>
          </w:tcPr>
          <w:p w:rsidR="00D17D7B" w:rsidRPr="00FE0D31" w:rsidRDefault="00FE0D31" w:rsidP="00D17D7B">
            <w:pPr>
              <w:tabs>
                <w:tab w:val="decimal" w:pos="375"/>
              </w:tabs>
              <w:spacing w:line="240" w:lineRule="auto"/>
              <w:ind w:left="-123" w:right="-108"/>
              <w:rPr>
                <w:rFonts w:cs="Times New Roman"/>
                <w:sz w:val="18"/>
                <w:szCs w:val="18"/>
              </w:rPr>
            </w:pPr>
            <w:r>
              <w:rPr>
                <w:rFonts w:cs="Times New Roman"/>
                <w:sz w:val="18"/>
                <w:szCs w:val="18"/>
              </w:rPr>
              <w:t>2,380.09</w:t>
            </w:r>
          </w:p>
        </w:tc>
        <w:tc>
          <w:tcPr>
            <w:tcW w:w="255"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bottom"/>
          </w:tcPr>
          <w:p w:rsidR="00D17D7B" w:rsidRPr="00FE0D31" w:rsidRDefault="00FE0D31" w:rsidP="002C5004">
            <w:pPr>
              <w:tabs>
                <w:tab w:val="decimal" w:pos="419"/>
              </w:tabs>
              <w:spacing w:line="240" w:lineRule="auto"/>
              <w:ind w:left="-123" w:right="-108"/>
              <w:rPr>
                <w:rFonts w:cs="Times New Roman"/>
                <w:sz w:val="18"/>
                <w:szCs w:val="18"/>
              </w:rPr>
            </w:pPr>
            <w:r>
              <w:rPr>
                <w:rFonts w:cs="Times New Roman"/>
                <w:sz w:val="18"/>
                <w:szCs w:val="18"/>
              </w:rPr>
              <w:t>1,577.25</w:t>
            </w:r>
          </w:p>
        </w:tc>
        <w:tc>
          <w:tcPr>
            <w:tcW w:w="250"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720" w:type="dxa"/>
            <w:tcBorders>
              <w:top w:val="nil"/>
              <w:left w:val="nil"/>
              <w:bottom w:val="nil"/>
              <w:right w:val="nil"/>
            </w:tcBorders>
            <w:shd w:val="clear" w:color="auto" w:fill="auto"/>
            <w:vAlign w:val="bottom"/>
          </w:tcPr>
          <w:p w:rsidR="00D17D7B" w:rsidRPr="00FE0D31" w:rsidRDefault="00FE0D31" w:rsidP="00D17D7B">
            <w:pPr>
              <w:tabs>
                <w:tab w:val="decimal" w:pos="336"/>
              </w:tabs>
              <w:spacing w:line="240" w:lineRule="auto"/>
              <w:ind w:left="-123" w:right="-108"/>
              <w:rPr>
                <w:rFonts w:cs="Times New Roman"/>
                <w:sz w:val="18"/>
                <w:szCs w:val="18"/>
              </w:rPr>
            </w:pPr>
            <w:r>
              <w:rPr>
                <w:rFonts w:cs="Times New Roman"/>
                <w:sz w:val="18"/>
                <w:szCs w:val="18"/>
              </w:rPr>
              <w:t>338.96</w:t>
            </w: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bottom"/>
          </w:tcPr>
          <w:p w:rsidR="00D17D7B" w:rsidRPr="00FE0D31" w:rsidRDefault="00FE0D31" w:rsidP="003E11B4">
            <w:pPr>
              <w:tabs>
                <w:tab w:val="decimal" w:pos="336"/>
              </w:tabs>
              <w:spacing w:line="240" w:lineRule="auto"/>
              <w:ind w:left="-123" w:right="-108"/>
              <w:rPr>
                <w:rFonts w:cs="Times New Roman"/>
                <w:sz w:val="18"/>
                <w:szCs w:val="18"/>
              </w:rPr>
            </w:pPr>
            <w:r>
              <w:rPr>
                <w:rFonts w:cs="Times New Roman"/>
                <w:sz w:val="18"/>
                <w:szCs w:val="18"/>
              </w:rPr>
              <w:t>93.9</w:t>
            </w:r>
            <w:r w:rsidR="003E11B4">
              <w:rPr>
                <w:rFonts w:cs="Times New Roman"/>
                <w:sz w:val="18"/>
                <w:szCs w:val="18"/>
              </w:rPr>
              <w:t>7</w:t>
            </w:r>
          </w:p>
        </w:tc>
        <w:tc>
          <w:tcPr>
            <w:tcW w:w="270" w:type="dxa"/>
            <w:gridSpan w:val="2"/>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bottom"/>
          </w:tcPr>
          <w:p w:rsidR="00D17D7B" w:rsidRPr="00FE0D31" w:rsidRDefault="00FE0D31" w:rsidP="00D17D7B">
            <w:pPr>
              <w:tabs>
                <w:tab w:val="decimal" w:pos="297"/>
              </w:tabs>
              <w:spacing w:line="240" w:lineRule="auto"/>
              <w:ind w:left="-123" w:right="-108"/>
              <w:rPr>
                <w:rFonts w:cs="Times New Roman"/>
                <w:sz w:val="18"/>
                <w:szCs w:val="18"/>
              </w:rPr>
            </w:pPr>
            <w:r>
              <w:rPr>
                <w:rFonts w:cs="Times New Roman"/>
                <w:sz w:val="18"/>
                <w:szCs w:val="18"/>
              </w:rPr>
              <w:t>21.46</w:t>
            </w:r>
          </w:p>
        </w:tc>
        <w:tc>
          <w:tcPr>
            <w:tcW w:w="270"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bottom"/>
          </w:tcPr>
          <w:p w:rsidR="00D17D7B" w:rsidRPr="00FE0D31" w:rsidRDefault="00FF56E5" w:rsidP="002C5004">
            <w:pPr>
              <w:tabs>
                <w:tab w:val="decimal" w:pos="297"/>
              </w:tabs>
              <w:spacing w:line="240" w:lineRule="auto"/>
              <w:ind w:left="-123" w:right="-108"/>
              <w:rPr>
                <w:rFonts w:cs="Times New Roman"/>
                <w:sz w:val="18"/>
                <w:szCs w:val="18"/>
              </w:rPr>
            </w:pPr>
            <w:r>
              <w:rPr>
                <w:rFonts w:cs="Times New Roman"/>
                <w:sz w:val="18"/>
                <w:szCs w:val="18"/>
              </w:rPr>
              <w:t>(21.61</w:t>
            </w:r>
            <w:r w:rsidR="00D17D7B" w:rsidRPr="00FE0D31">
              <w:rPr>
                <w:rFonts w:cs="Times New Roman"/>
                <w:sz w:val="18"/>
                <w:szCs w:val="18"/>
              </w:rPr>
              <w:t>)</w:t>
            </w:r>
          </w:p>
        </w:tc>
        <w:tc>
          <w:tcPr>
            <w:tcW w:w="270"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695" w:type="dxa"/>
            <w:tcBorders>
              <w:top w:val="nil"/>
              <w:left w:val="nil"/>
              <w:bottom w:val="nil"/>
              <w:right w:val="nil"/>
            </w:tcBorders>
            <w:shd w:val="clear" w:color="auto" w:fill="auto"/>
            <w:vAlign w:val="bottom"/>
          </w:tcPr>
          <w:p w:rsidR="00D17D7B" w:rsidRPr="00FE0D31" w:rsidRDefault="003E11B4" w:rsidP="002C5004">
            <w:pPr>
              <w:tabs>
                <w:tab w:val="decimal" w:pos="225"/>
              </w:tabs>
              <w:spacing w:line="240" w:lineRule="auto"/>
              <w:ind w:left="-123" w:right="-120"/>
              <w:rPr>
                <w:rFonts w:cs="Times New Roman"/>
                <w:sz w:val="18"/>
                <w:szCs w:val="18"/>
              </w:rPr>
            </w:pPr>
            <w:r>
              <w:rPr>
                <w:rFonts w:cs="Times New Roman"/>
                <w:sz w:val="18"/>
                <w:szCs w:val="18"/>
              </w:rPr>
              <w:t>(72.78</w:t>
            </w:r>
            <w:r w:rsidR="00FF56E5">
              <w:rPr>
                <w:rFonts w:cs="Times New Roman"/>
                <w:sz w:val="18"/>
                <w:szCs w:val="18"/>
              </w:rPr>
              <w:t>)</w:t>
            </w: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bottom"/>
          </w:tcPr>
          <w:p w:rsidR="00D17D7B" w:rsidRPr="00FE0D31" w:rsidRDefault="00FF56E5" w:rsidP="002C5004">
            <w:pPr>
              <w:tabs>
                <w:tab w:val="decimal" w:pos="336"/>
              </w:tabs>
              <w:spacing w:line="240" w:lineRule="auto"/>
              <w:ind w:left="-123" w:right="-120"/>
              <w:rPr>
                <w:rFonts w:cs="Times New Roman"/>
                <w:sz w:val="18"/>
                <w:szCs w:val="18"/>
              </w:rPr>
            </w:pPr>
            <w:r>
              <w:rPr>
                <w:rFonts w:cs="Times New Roman"/>
                <w:sz w:val="18"/>
                <w:szCs w:val="18"/>
              </w:rPr>
              <w:t>(112.10)</w:t>
            </w: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bottom"/>
          </w:tcPr>
          <w:p w:rsidR="00D17D7B" w:rsidRPr="00FE0D31" w:rsidRDefault="00FF56E5" w:rsidP="00D17D7B">
            <w:pPr>
              <w:tabs>
                <w:tab w:val="decimal" w:pos="320"/>
              </w:tabs>
              <w:spacing w:line="240" w:lineRule="auto"/>
              <w:ind w:left="-123" w:right="-108"/>
              <w:rPr>
                <w:rFonts w:cs="Times New Roman"/>
                <w:sz w:val="18"/>
                <w:szCs w:val="18"/>
              </w:rPr>
            </w:pPr>
            <w:r>
              <w:rPr>
                <w:rFonts w:cs="Times New Roman"/>
                <w:sz w:val="18"/>
                <w:szCs w:val="18"/>
              </w:rPr>
              <w:t>(2.80)</w:t>
            </w: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 w:val="decimal" w:pos="450"/>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bottom"/>
          </w:tcPr>
          <w:p w:rsidR="00D17D7B" w:rsidRPr="00FE0D31" w:rsidRDefault="00FF56E5" w:rsidP="00D17D7B">
            <w:pPr>
              <w:tabs>
                <w:tab w:val="decimal" w:pos="320"/>
              </w:tabs>
              <w:spacing w:line="240" w:lineRule="auto"/>
              <w:ind w:left="-123" w:right="-108"/>
              <w:rPr>
                <w:rFonts w:cs="Times New Roman"/>
                <w:sz w:val="18"/>
                <w:szCs w:val="18"/>
              </w:rPr>
            </w:pPr>
            <w:r>
              <w:rPr>
                <w:rFonts w:cs="Times New Roman"/>
                <w:sz w:val="18"/>
                <w:szCs w:val="18"/>
              </w:rPr>
              <w:t>44.6</w:t>
            </w:r>
            <w:r w:rsidR="003E11B4">
              <w:rPr>
                <w:rFonts w:cs="Times New Roman"/>
                <w:sz w:val="18"/>
                <w:szCs w:val="18"/>
              </w:rPr>
              <w:t>7</w:t>
            </w:r>
          </w:p>
        </w:tc>
        <w:tc>
          <w:tcPr>
            <w:tcW w:w="254"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904" w:type="dxa"/>
            <w:tcBorders>
              <w:left w:val="nil"/>
              <w:bottom w:val="nil"/>
              <w:right w:val="nil"/>
            </w:tcBorders>
            <w:shd w:val="clear" w:color="auto" w:fill="auto"/>
            <w:vAlign w:val="bottom"/>
          </w:tcPr>
          <w:p w:rsidR="00D17D7B" w:rsidRPr="00FE0D31" w:rsidRDefault="00FF56E5" w:rsidP="00D17D7B">
            <w:pPr>
              <w:tabs>
                <w:tab w:val="decimal" w:pos="445"/>
              </w:tabs>
              <w:spacing w:line="240" w:lineRule="auto"/>
              <w:ind w:left="-123" w:right="-108"/>
              <w:rPr>
                <w:rFonts w:cs="Times New Roman"/>
                <w:sz w:val="18"/>
                <w:szCs w:val="18"/>
              </w:rPr>
            </w:pPr>
            <w:r>
              <w:rPr>
                <w:rFonts w:cs="Times New Roman"/>
                <w:sz w:val="18"/>
                <w:szCs w:val="18"/>
              </w:rPr>
              <w:t>2,664.9</w:t>
            </w:r>
            <w:r w:rsidR="003E11B4">
              <w:rPr>
                <w:rFonts w:cs="Times New Roman"/>
                <w:sz w:val="18"/>
                <w:szCs w:val="18"/>
              </w:rPr>
              <w:t>3</w:t>
            </w:r>
          </w:p>
        </w:tc>
        <w:tc>
          <w:tcPr>
            <w:tcW w:w="270" w:type="dxa"/>
            <w:tcBorders>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900" w:type="dxa"/>
            <w:tcBorders>
              <w:left w:val="nil"/>
              <w:bottom w:val="nil"/>
              <w:right w:val="nil"/>
            </w:tcBorders>
            <w:shd w:val="clear" w:color="auto" w:fill="auto"/>
            <w:vAlign w:val="bottom"/>
          </w:tcPr>
          <w:p w:rsidR="00D17D7B" w:rsidRPr="00FE0D31" w:rsidRDefault="00FF56E5" w:rsidP="009F4A21">
            <w:pPr>
              <w:tabs>
                <w:tab w:val="decimal" w:pos="445"/>
              </w:tabs>
              <w:spacing w:line="240" w:lineRule="auto"/>
              <w:ind w:left="-123" w:right="-108"/>
              <w:rPr>
                <w:rFonts w:cs="Times New Roman"/>
                <w:sz w:val="18"/>
                <w:szCs w:val="18"/>
              </w:rPr>
            </w:pPr>
            <w:r>
              <w:rPr>
                <w:rFonts w:cs="Times New Roman"/>
                <w:sz w:val="18"/>
                <w:szCs w:val="18"/>
              </w:rPr>
              <w:t>1,</w:t>
            </w:r>
            <w:r w:rsidR="009F4A21">
              <w:rPr>
                <w:rFonts w:cs="Times New Roman"/>
                <w:sz w:val="18"/>
                <w:szCs w:val="18"/>
              </w:rPr>
              <w:t>58</w:t>
            </w:r>
            <w:r w:rsidR="00037123">
              <w:rPr>
                <w:rFonts w:cs="Times New Roman"/>
                <w:sz w:val="18"/>
                <w:szCs w:val="18"/>
              </w:rPr>
              <w:t>2</w:t>
            </w:r>
            <w:r>
              <w:rPr>
                <w:rFonts w:cs="Times New Roman"/>
                <w:sz w:val="18"/>
                <w:szCs w:val="18"/>
              </w:rPr>
              <w:t>.</w:t>
            </w:r>
            <w:r w:rsidR="009F4A21">
              <w:rPr>
                <w:rFonts w:cs="Times New Roman"/>
                <w:sz w:val="18"/>
                <w:szCs w:val="18"/>
              </w:rPr>
              <w:t>18</w:t>
            </w:r>
          </w:p>
        </w:tc>
      </w:tr>
      <w:tr w:rsidR="00D17D7B" w:rsidRPr="00FE0D31" w:rsidTr="00D03469">
        <w:tc>
          <w:tcPr>
            <w:tcW w:w="2790" w:type="dxa"/>
            <w:tcBorders>
              <w:top w:val="nil"/>
              <w:left w:val="nil"/>
              <w:bottom w:val="nil"/>
              <w:right w:val="nil"/>
            </w:tcBorders>
            <w:shd w:val="clear" w:color="auto" w:fill="auto"/>
            <w:vAlign w:val="center"/>
          </w:tcPr>
          <w:p w:rsidR="00D17D7B" w:rsidRPr="00FE0D31" w:rsidRDefault="00600793" w:rsidP="00D17D7B">
            <w:pPr>
              <w:spacing w:line="240" w:lineRule="auto"/>
              <w:rPr>
                <w:rFonts w:cs="Times New Roman"/>
                <w:sz w:val="18"/>
                <w:szCs w:val="18"/>
                <w:rtl/>
                <w:cs/>
              </w:rPr>
            </w:pPr>
            <w:r>
              <w:rPr>
                <w:rFonts w:cs="Times New Roman"/>
                <w:sz w:val="18"/>
                <w:szCs w:val="18"/>
              </w:rPr>
              <w:t>Finance</w:t>
            </w:r>
            <w:r w:rsidR="00D17D7B" w:rsidRPr="00FE0D31">
              <w:rPr>
                <w:rFonts w:cs="Times New Roman"/>
                <w:sz w:val="18"/>
                <w:szCs w:val="18"/>
              </w:rPr>
              <w:t xml:space="preserve"> cost</w:t>
            </w:r>
          </w:p>
        </w:tc>
        <w:tc>
          <w:tcPr>
            <w:tcW w:w="831" w:type="dxa"/>
            <w:tcBorders>
              <w:top w:val="nil"/>
              <w:left w:val="nil"/>
              <w:bottom w:val="nil"/>
              <w:right w:val="nil"/>
            </w:tcBorders>
            <w:shd w:val="clear" w:color="auto" w:fill="auto"/>
            <w:vAlign w:val="bottom"/>
          </w:tcPr>
          <w:p w:rsidR="00D17D7B" w:rsidRPr="00FE0D31" w:rsidRDefault="00D17D7B" w:rsidP="00D17D7B">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bottom"/>
          </w:tcPr>
          <w:p w:rsidR="00D17D7B" w:rsidRPr="00FE0D31" w:rsidRDefault="00D17D7B" w:rsidP="00D17D7B">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720" w:type="dxa"/>
            <w:tcBorders>
              <w:top w:val="nil"/>
              <w:left w:val="nil"/>
              <w:bottom w:val="nil"/>
              <w:right w:val="nil"/>
            </w:tcBorders>
            <w:shd w:val="clear" w:color="auto" w:fill="auto"/>
            <w:vAlign w:val="bottom"/>
          </w:tcPr>
          <w:p w:rsidR="00D17D7B" w:rsidRPr="00FE0D31" w:rsidRDefault="00D17D7B" w:rsidP="00D17D7B">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bottom"/>
          </w:tcPr>
          <w:p w:rsidR="00D17D7B" w:rsidRPr="00FE0D31" w:rsidRDefault="00D17D7B" w:rsidP="00D17D7B">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bottom"/>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bottom"/>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695" w:type="dxa"/>
            <w:tcBorders>
              <w:top w:val="nil"/>
              <w:left w:val="nil"/>
              <w:bottom w:val="nil"/>
              <w:right w:val="nil"/>
            </w:tcBorders>
            <w:shd w:val="clear" w:color="auto" w:fill="auto"/>
            <w:vAlign w:val="bottom"/>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bottom"/>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bottom"/>
          </w:tcPr>
          <w:p w:rsidR="00D17D7B" w:rsidRPr="00FE0D31" w:rsidRDefault="00D17D7B" w:rsidP="00D17D7B">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rsidR="00D17D7B" w:rsidRPr="00FE0D31" w:rsidRDefault="00D17D7B" w:rsidP="00D17D7B">
            <w:pPr>
              <w:tabs>
                <w:tab w:val="decimal" w:pos="264"/>
                <w:tab w:val="decimal" w:pos="450"/>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bottom"/>
          </w:tcPr>
          <w:p w:rsidR="00D17D7B" w:rsidRPr="00FE0D31" w:rsidRDefault="00D17D7B" w:rsidP="00D17D7B">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904" w:type="dxa"/>
            <w:tcBorders>
              <w:left w:val="nil"/>
              <w:bottom w:val="nil"/>
              <w:right w:val="nil"/>
            </w:tcBorders>
            <w:shd w:val="clear" w:color="auto" w:fill="auto"/>
            <w:vAlign w:val="bottom"/>
          </w:tcPr>
          <w:p w:rsidR="00D17D7B" w:rsidRPr="00FE0D31" w:rsidRDefault="003E11B4" w:rsidP="00D17D7B">
            <w:pPr>
              <w:tabs>
                <w:tab w:val="decimal" w:pos="445"/>
              </w:tabs>
              <w:spacing w:line="240" w:lineRule="auto"/>
              <w:ind w:left="-123" w:right="-108"/>
              <w:rPr>
                <w:rFonts w:cs="Times New Roman"/>
                <w:sz w:val="18"/>
                <w:szCs w:val="18"/>
              </w:rPr>
            </w:pPr>
            <w:r>
              <w:rPr>
                <w:rFonts w:cs="Times New Roman"/>
                <w:sz w:val="18"/>
                <w:szCs w:val="18"/>
              </w:rPr>
              <w:t>(67.71</w:t>
            </w:r>
            <w:r w:rsidR="00FF56E5">
              <w:rPr>
                <w:rFonts w:cs="Times New Roman"/>
                <w:sz w:val="18"/>
                <w:szCs w:val="18"/>
              </w:rPr>
              <w:t>)</w:t>
            </w:r>
          </w:p>
        </w:tc>
        <w:tc>
          <w:tcPr>
            <w:tcW w:w="270" w:type="dxa"/>
            <w:tcBorders>
              <w:left w:val="nil"/>
              <w:bottom w:val="nil"/>
              <w:right w:val="nil"/>
            </w:tcBorders>
            <w:shd w:val="clear" w:color="auto" w:fill="auto"/>
            <w:vAlign w:val="bottom"/>
          </w:tcPr>
          <w:p w:rsidR="00D17D7B" w:rsidRPr="00FE0D31" w:rsidRDefault="00D17D7B" w:rsidP="00D17D7B">
            <w:pPr>
              <w:spacing w:line="240" w:lineRule="auto"/>
              <w:jc w:val="right"/>
              <w:rPr>
                <w:rFonts w:cs="Times New Roman"/>
                <w:sz w:val="18"/>
                <w:szCs w:val="18"/>
              </w:rPr>
            </w:pPr>
          </w:p>
        </w:tc>
        <w:tc>
          <w:tcPr>
            <w:tcW w:w="900" w:type="dxa"/>
            <w:tcBorders>
              <w:left w:val="nil"/>
              <w:bottom w:val="nil"/>
              <w:right w:val="nil"/>
            </w:tcBorders>
            <w:shd w:val="clear" w:color="auto" w:fill="auto"/>
            <w:vAlign w:val="bottom"/>
          </w:tcPr>
          <w:p w:rsidR="00D17D7B" w:rsidRPr="00FE0D31" w:rsidRDefault="00FF56E5" w:rsidP="00D17D7B">
            <w:pPr>
              <w:tabs>
                <w:tab w:val="decimal" w:pos="445"/>
              </w:tabs>
              <w:spacing w:line="240" w:lineRule="auto"/>
              <w:ind w:left="-123" w:right="-108"/>
              <w:rPr>
                <w:rFonts w:cs="Times New Roman"/>
                <w:sz w:val="18"/>
                <w:szCs w:val="18"/>
              </w:rPr>
            </w:pPr>
            <w:r>
              <w:rPr>
                <w:rFonts w:cs="Times New Roman"/>
                <w:sz w:val="18"/>
                <w:szCs w:val="18"/>
              </w:rPr>
              <w:t>(168.36</w:t>
            </w:r>
            <w:r w:rsidR="00D17D7B" w:rsidRPr="00FE0D31">
              <w:rPr>
                <w:rFonts w:cs="Times New Roman"/>
                <w:sz w:val="18"/>
                <w:szCs w:val="18"/>
              </w:rPr>
              <w:t>)</w:t>
            </w:r>
          </w:p>
        </w:tc>
      </w:tr>
      <w:tr w:rsidR="00D17D7B" w:rsidRPr="00FE0D31" w:rsidTr="00D03469">
        <w:tc>
          <w:tcPr>
            <w:tcW w:w="2790" w:type="dxa"/>
            <w:tcBorders>
              <w:top w:val="nil"/>
              <w:left w:val="nil"/>
              <w:bottom w:val="nil"/>
              <w:right w:val="nil"/>
            </w:tcBorders>
            <w:shd w:val="clear" w:color="auto" w:fill="auto"/>
            <w:vAlign w:val="center"/>
            <w:hideMark/>
          </w:tcPr>
          <w:p w:rsidR="00D17D7B" w:rsidRPr="00FE0D31" w:rsidRDefault="00D17D7B" w:rsidP="00600793">
            <w:pPr>
              <w:tabs>
                <w:tab w:val="left" w:pos="720"/>
              </w:tabs>
              <w:spacing w:line="240" w:lineRule="auto"/>
              <w:ind w:left="240" w:hanging="240"/>
              <w:rPr>
                <w:rFonts w:cs="Times New Roman"/>
                <w:sz w:val="18"/>
                <w:szCs w:val="18"/>
              </w:rPr>
            </w:pPr>
            <w:r w:rsidRPr="00FE0D31">
              <w:rPr>
                <w:rFonts w:cs="Times New Roman"/>
                <w:sz w:val="18"/>
                <w:szCs w:val="18"/>
              </w:rPr>
              <w:t>Share of profit in associates and joint venture</w:t>
            </w:r>
          </w:p>
        </w:tc>
        <w:tc>
          <w:tcPr>
            <w:tcW w:w="831"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4" w:type="dxa"/>
            <w:tcBorders>
              <w:top w:val="nil"/>
              <w:left w:val="nil"/>
              <w:bottom w:val="single" w:sz="8" w:space="0" w:color="auto"/>
              <w:right w:val="nil"/>
            </w:tcBorders>
            <w:shd w:val="clear" w:color="auto" w:fill="auto"/>
            <w:vAlign w:val="bottom"/>
          </w:tcPr>
          <w:p w:rsidR="00D17D7B" w:rsidRPr="00FE0D31" w:rsidRDefault="00FF56E5" w:rsidP="00D17D7B">
            <w:pPr>
              <w:tabs>
                <w:tab w:val="decimal" w:pos="445"/>
              </w:tabs>
              <w:spacing w:line="240" w:lineRule="auto"/>
              <w:ind w:left="-123" w:right="-108"/>
              <w:rPr>
                <w:rFonts w:cs="Times New Roman"/>
                <w:sz w:val="18"/>
                <w:szCs w:val="18"/>
              </w:rPr>
            </w:pPr>
            <w:r>
              <w:rPr>
                <w:rFonts w:cs="Times New Roman"/>
                <w:sz w:val="18"/>
                <w:szCs w:val="18"/>
              </w:rPr>
              <w:t>75.63</w:t>
            </w:r>
          </w:p>
        </w:tc>
        <w:tc>
          <w:tcPr>
            <w:tcW w:w="270" w:type="dxa"/>
            <w:tcBorders>
              <w:top w:val="nil"/>
              <w:left w:val="nil"/>
              <w:bottom w:val="nil"/>
              <w:right w:val="nil"/>
            </w:tcBorders>
            <w:shd w:val="clear" w:color="auto" w:fill="auto"/>
            <w:vAlign w:val="bottom"/>
          </w:tcPr>
          <w:p w:rsidR="00D17D7B" w:rsidRPr="00FE0D31" w:rsidRDefault="00D17D7B" w:rsidP="00D17D7B">
            <w:pPr>
              <w:spacing w:line="240" w:lineRule="auto"/>
              <w:rPr>
                <w:rFonts w:cs="Times New Roman"/>
                <w:sz w:val="18"/>
                <w:szCs w:val="18"/>
              </w:rPr>
            </w:pPr>
          </w:p>
        </w:tc>
        <w:tc>
          <w:tcPr>
            <w:tcW w:w="900" w:type="dxa"/>
            <w:tcBorders>
              <w:top w:val="nil"/>
              <w:left w:val="nil"/>
              <w:bottom w:val="single" w:sz="8" w:space="0" w:color="auto"/>
              <w:right w:val="nil"/>
            </w:tcBorders>
            <w:shd w:val="clear" w:color="auto" w:fill="auto"/>
            <w:vAlign w:val="bottom"/>
          </w:tcPr>
          <w:p w:rsidR="00D17D7B" w:rsidRPr="00FE0D31" w:rsidRDefault="00FF56E5" w:rsidP="00D17D7B">
            <w:pPr>
              <w:tabs>
                <w:tab w:val="decimal" w:pos="445"/>
              </w:tabs>
              <w:spacing w:line="240" w:lineRule="auto"/>
              <w:ind w:left="-123" w:right="-108"/>
              <w:rPr>
                <w:rFonts w:cs="Times New Roman"/>
                <w:sz w:val="18"/>
                <w:szCs w:val="18"/>
              </w:rPr>
            </w:pPr>
            <w:r>
              <w:rPr>
                <w:rFonts w:cs="Times New Roman"/>
                <w:sz w:val="18"/>
                <w:szCs w:val="18"/>
              </w:rPr>
              <w:t>56.78</w:t>
            </w:r>
          </w:p>
        </w:tc>
      </w:tr>
      <w:tr w:rsidR="00D17D7B" w:rsidRPr="00FE0D31" w:rsidTr="00D03469">
        <w:tc>
          <w:tcPr>
            <w:tcW w:w="2790" w:type="dxa"/>
            <w:tcBorders>
              <w:top w:val="nil"/>
              <w:left w:val="nil"/>
              <w:bottom w:val="nil"/>
              <w:right w:val="nil"/>
            </w:tcBorders>
            <w:shd w:val="clear" w:color="auto" w:fill="auto"/>
            <w:vAlign w:val="center"/>
            <w:hideMark/>
          </w:tcPr>
          <w:p w:rsidR="00D17D7B" w:rsidRPr="00FE0D31" w:rsidRDefault="00D17D7B" w:rsidP="001242F9">
            <w:pPr>
              <w:spacing w:line="240" w:lineRule="auto"/>
              <w:rPr>
                <w:rFonts w:cs="Times New Roman"/>
                <w:b/>
                <w:bCs/>
                <w:sz w:val="18"/>
                <w:szCs w:val="18"/>
              </w:rPr>
            </w:pPr>
            <w:r w:rsidRPr="00FE0D31">
              <w:rPr>
                <w:rFonts w:cs="Times New Roman"/>
                <w:b/>
                <w:bCs/>
                <w:sz w:val="18"/>
                <w:szCs w:val="18"/>
              </w:rPr>
              <w:t xml:space="preserve">Profit before </w:t>
            </w:r>
            <w:r w:rsidR="001242F9">
              <w:rPr>
                <w:rFonts w:cs="Times New Roman"/>
                <w:b/>
                <w:bCs/>
                <w:sz w:val="18"/>
                <w:szCs w:val="18"/>
              </w:rPr>
              <w:t>tax expense</w:t>
            </w:r>
          </w:p>
        </w:tc>
        <w:tc>
          <w:tcPr>
            <w:tcW w:w="831"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4" w:type="dxa"/>
            <w:tcBorders>
              <w:top w:val="nil"/>
              <w:left w:val="nil"/>
              <w:bottom w:val="double" w:sz="6" w:space="0" w:color="auto"/>
              <w:right w:val="nil"/>
            </w:tcBorders>
            <w:shd w:val="clear" w:color="auto" w:fill="auto"/>
            <w:vAlign w:val="center"/>
          </w:tcPr>
          <w:p w:rsidR="00D17D7B" w:rsidRPr="00FE0D31" w:rsidRDefault="00FF56E5" w:rsidP="00D17D7B">
            <w:pPr>
              <w:tabs>
                <w:tab w:val="decimal" w:pos="445"/>
              </w:tabs>
              <w:spacing w:line="240" w:lineRule="auto"/>
              <w:ind w:left="-123" w:right="-108"/>
              <w:rPr>
                <w:rFonts w:cs="Times New Roman"/>
                <w:b/>
                <w:bCs/>
                <w:sz w:val="18"/>
                <w:szCs w:val="18"/>
              </w:rPr>
            </w:pPr>
            <w:r>
              <w:rPr>
                <w:rFonts w:cs="Times New Roman"/>
                <w:b/>
                <w:bCs/>
                <w:sz w:val="18"/>
                <w:szCs w:val="18"/>
              </w:rPr>
              <w:t>2,672.85</w:t>
            </w:r>
          </w:p>
        </w:tc>
        <w:tc>
          <w:tcPr>
            <w:tcW w:w="270" w:type="dxa"/>
            <w:tcBorders>
              <w:top w:val="nil"/>
              <w:left w:val="nil"/>
              <w:bottom w:val="nil"/>
              <w:right w:val="nil"/>
            </w:tcBorders>
            <w:shd w:val="clear" w:color="auto" w:fill="auto"/>
            <w:vAlign w:val="center"/>
          </w:tcPr>
          <w:p w:rsidR="00D17D7B" w:rsidRPr="00FE0D31" w:rsidRDefault="00D17D7B" w:rsidP="00D17D7B">
            <w:pPr>
              <w:tabs>
                <w:tab w:val="left" w:pos="510"/>
              </w:tabs>
              <w:spacing w:line="240" w:lineRule="auto"/>
              <w:jc w:val="right"/>
              <w:rPr>
                <w:rFonts w:cs="Times New Roman"/>
                <w:b/>
                <w:bCs/>
                <w:sz w:val="18"/>
                <w:szCs w:val="18"/>
              </w:rPr>
            </w:pPr>
          </w:p>
        </w:tc>
        <w:tc>
          <w:tcPr>
            <w:tcW w:w="900" w:type="dxa"/>
            <w:tcBorders>
              <w:top w:val="nil"/>
              <w:left w:val="nil"/>
              <w:bottom w:val="double" w:sz="6" w:space="0" w:color="auto"/>
              <w:right w:val="nil"/>
            </w:tcBorders>
            <w:shd w:val="clear" w:color="auto" w:fill="auto"/>
            <w:vAlign w:val="center"/>
          </w:tcPr>
          <w:p w:rsidR="00D17D7B" w:rsidRPr="00FE0D31" w:rsidRDefault="00FF56E5" w:rsidP="00D17D7B">
            <w:pPr>
              <w:tabs>
                <w:tab w:val="decimal" w:pos="445"/>
              </w:tabs>
              <w:spacing w:line="240" w:lineRule="auto"/>
              <w:ind w:left="-123" w:right="-108"/>
              <w:rPr>
                <w:rFonts w:cs="Times New Roman"/>
                <w:b/>
                <w:bCs/>
                <w:sz w:val="18"/>
                <w:szCs w:val="18"/>
              </w:rPr>
            </w:pPr>
            <w:r>
              <w:rPr>
                <w:rFonts w:cs="Times New Roman"/>
                <w:b/>
                <w:bCs/>
                <w:sz w:val="18"/>
                <w:szCs w:val="18"/>
              </w:rPr>
              <w:t>1,470.60</w:t>
            </w:r>
          </w:p>
        </w:tc>
      </w:tr>
      <w:tr w:rsidR="00D17D7B" w:rsidRPr="00FE0D31" w:rsidTr="00D03469">
        <w:tc>
          <w:tcPr>
            <w:tcW w:w="2790" w:type="dxa"/>
            <w:tcBorders>
              <w:top w:val="nil"/>
              <w:left w:val="nil"/>
              <w:bottom w:val="nil"/>
              <w:right w:val="nil"/>
            </w:tcBorders>
            <w:shd w:val="clear" w:color="auto" w:fill="auto"/>
          </w:tcPr>
          <w:p w:rsidR="00D17D7B" w:rsidRPr="00FE0D31" w:rsidRDefault="00D17D7B" w:rsidP="00D17D7B">
            <w:pPr>
              <w:spacing w:line="240" w:lineRule="atLeast"/>
              <w:ind w:left="180" w:right="-79" w:hanging="180"/>
              <w:rPr>
                <w:rFonts w:cs="Times New Roman"/>
                <w:sz w:val="18"/>
                <w:szCs w:val="18"/>
              </w:rPr>
            </w:pPr>
          </w:p>
        </w:tc>
        <w:tc>
          <w:tcPr>
            <w:tcW w:w="831"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tcBorders>
              <w:top w:val="nil"/>
              <w:left w:val="nil"/>
              <w:bottom w:val="nil"/>
              <w:right w:val="nil"/>
            </w:tcBorders>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D17D7B" w:rsidRPr="00FE0D31" w:rsidRDefault="00D17D7B" w:rsidP="00D17D7B">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D17D7B" w:rsidRPr="00FE0D31" w:rsidRDefault="00D17D7B" w:rsidP="00D17D7B">
            <w:pPr>
              <w:tabs>
                <w:tab w:val="decimal" w:pos="445"/>
              </w:tabs>
              <w:spacing w:line="240" w:lineRule="auto"/>
              <w:ind w:left="-123" w:right="-108"/>
              <w:rPr>
                <w:rFonts w:cs="Times New Roman"/>
                <w:sz w:val="18"/>
                <w:szCs w:val="18"/>
              </w:rPr>
            </w:pPr>
          </w:p>
        </w:tc>
      </w:tr>
      <w:tr w:rsidR="00D17D7B" w:rsidRPr="00FE0D31" w:rsidTr="00D03469">
        <w:tc>
          <w:tcPr>
            <w:tcW w:w="2790" w:type="dxa"/>
            <w:tcBorders>
              <w:top w:val="nil"/>
              <w:left w:val="nil"/>
              <w:bottom w:val="nil"/>
              <w:right w:val="nil"/>
            </w:tcBorders>
            <w:shd w:val="clear" w:color="auto" w:fill="auto"/>
          </w:tcPr>
          <w:p w:rsidR="00D17D7B" w:rsidRPr="00FE0D31" w:rsidRDefault="00D17D7B" w:rsidP="00D17D7B">
            <w:pPr>
              <w:spacing w:line="240" w:lineRule="atLeast"/>
              <w:ind w:left="180" w:right="-79" w:hanging="180"/>
              <w:rPr>
                <w:rFonts w:cs="Times New Roman"/>
                <w:i/>
                <w:iCs/>
                <w:sz w:val="18"/>
                <w:szCs w:val="18"/>
              </w:rPr>
            </w:pPr>
            <w:r w:rsidRPr="00FE0D31">
              <w:rPr>
                <w:rFonts w:cs="Times New Roman"/>
                <w:i/>
                <w:iCs/>
                <w:sz w:val="18"/>
                <w:szCs w:val="18"/>
              </w:rPr>
              <w:t>Other material non-cash items:</w:t>
            </w:r>
          </w:p>
        </w:tc>
        <w:tc>
          <w:tcPr>
            <w:tcW w:w="831"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tcBorders>
              <w:top w:val="nil"/>
              <w:left w:val="nil"/>
              <w:bottom w:val="nil"/>
              <w:right w:val="nil"/>
            </w:tcBorders>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D17D7B" w:rsidRPr="00FE0D31" w:rsidRDefault="00D17D7B" w:rsidP="00D17D7B">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D17D7B" w:rsidRPr="00FE0D31" w:rsidRDefault="00D17D7B" w:rsidP="00D17D7B">
            <w:pPr>
              <w:tabs>
                <w:tab w:val="decimal" w:pos="445"/>
              </w:tabs>
              <w:spacing w:line="240" w:lineRule="auto"/>
              <w:ind w:left="-123" w:right="-108"/>
              <w:rPr>
                <w:rFonts w:cs="Times New Roman"/>
                <w:sz w:val="18"/>
                <w:szCs w:val="18"/>
              </w:rPr>
            </w:pPr>
          </w:p>
        </w:tc>
      </w:tr>
      <w:tr w:rsidR="00D17D7B" w:rsidRPr="00FE0D31" w:rsidTr="00D03469">
        <w:tc>
          <w:tcPr>
            <w:tcW w:w="2790" w:type="dxa"/>
            <w:tcBorders>
              <w:top w:val="nil"/>
              <w:left w:val="nil"/>
              <w:bottom w:val="nil"/>
              <w:right w:val="nil"/>
            </w:tcBorders>
            <w:shd w:val="clear" w:color="auto" w:fill="auto"/>
          </w:tcPr>
          <w:p w:rsidR="00D17D7B" w:rsidRPr="00FE0D31" w:rsidRDefault="00D17D7B" w:rsidP="00D17D7B">
            <w:pPr>
              <w:spacing w:line="240" w:lineRule="atLeast"/>
              <w:ind w:left="180" w:right="-79" w:hanging="180"/>
              <w:rPr>
                <w:rFonts w:cs="Times New Roman"/>
                <w:sz w:val="18"/>
                <w:szCs w:val="18"/>
              </w:rPr>
            </w:pPr>
            <w:r w:rsidRPr="00FE0D31">
              <w:rPr>
                <w:rFonts w:cs="Times New Roman"/>
                <w:sz w:val="18"/>
                <w:szCs w:val="18"/>
              </w:rPr>
              <w:t>Depreciation and amortisation</w:t>
            </w:r>
          </w:p>
        </w:tc>
        <w:tc>
          <w:tcPr>
            <w:tcW w:w="831" w:type="dxa"/>
            <w:tcBorders>
              <w:top w:val="nil"/>
              <w:left w:val="nil"/>
              <w:bottom w:val="nil"/>
              <w:right w:val="nil"/>
            </w:tcBorders>
            <w:shd w:val="clear" w:color="auto" w:fill="auto"/>
            <w:vAlign w:val="center"/>
          </w:tcPr>
          <w:p w:rsidR="00D17D7B" w:rsidRPr="00FE0D31" w:rsidRDefault="00FF56E5" w:rsidP="00D17D7B">
            <w:pPr>
              <w:tabs>
                <w:tab w:val="decimal" w:pos="375"/>
              </w:tabs>
              <w:spacing w:line="240" w:lineRule="auto"/>
              <w:ind w:left="-123" w:right="-108"/>
              <w:rPr>
                <w:rFonts w:cs="Times New Roman"/>
                <w:sz w:val="18"/>
                <w:szCs w:val="18"/>
              </w:rPr>
            </w:pPr>
            <w:r>
              <w:rPr>
                <w:rFonts w:cs="Times New Roman"/>
                <w:sz w:val="18"/>
                <w:szCs w:val="18"/>
              </w:rPr>
              <w:t>12.11</w:t>
            </w:r>
          </w:p>
        </w:tc>
        <w:tc>
          <w:tcPr>
            <w:tcW w:w="255"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D17D7B" w:rsidRPr="00FE0D31" w:rsidRDefault="00FF56E5" w:rsidP="002C5004">
            <w:pPr>
              <w:tabs>
                <w:tab w:val="decimal" w:pos="419"/>
              </w:tabs>
              <w:spacing w:line="240" w:lineRule="auto"/>
              <w:ind w:left="-123" w:right="-108"/>
              <w:rPr>
                <w:rFonts w:cs="Times New Roman"/>
                <w:sz w:val="18"/>
                <w:szCs w:val="18"/>
              </w:rPr>
            </w:pPr>
            <w:r>
              <w:rPr>
                <w:rFonts w:cs="Times New Roman"/>
                <w:sz w:val="18"/>
                <w:szCs w:val="18"/>
              </w:rPr>
              <w:t>19.24</w:t>
            </w:r>
          </w:p>
        </w:tc>
        <w:tc>
          <w:tcPr>
            <w:tcW w:w="25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tcBorders>
              <w:top w:val="nil"/>
              <w:left w:val="nil"/>
              <w:bottom w:val="nil"/>
              <w:right w:val="nil"/>
            </w:tcBorders>
            <w:vAlign w:val="center"/>
          </w:tcPr>
          <w:p w:rsidR="00D17D7B" w:rsidRPr="00FE0D31" w:rsidRDefault="00FF56E5" w:rsidP="00D17D7B">
            <w:pPr>
              <w:tabs>
                <w:tab w:val="decimal" w:pos="336"/>
              </w:tabs>
              <w:spacing w:line="240" w:lineRule="auto"/>
              <w:ind w:left="-123" w:right="-108"/>
              <w:rPr>
                <w:rFonts w:cs="Times New Roman"/>
                <w:sz w:val="18"/>
                <w:szCs w:val="18"/>
              </w:rPr>
            </w:pPr>
            <w:r>
              <w:rPr>
                <w:rFonts w:cs="Times New Roman"/>
                <w:sz w:val="18"/>
                <w:szCs w:val="18"/>
              </w:rPr>
              <w:t>372.39</w:t>
            </w:r>
          </w:p>
        </w:tc>
        <w:tc>
          <w:tcPr>
            <w:tcW w:w="250" w:type="dxa"/>
            <w:tcBorders>
              <w:top w:val="nil"/>
              <w:left w:val="nil"/>
              <w:bottom w:val="nil"/>
              <w:right w:val="nil"/>
            </w:tcBorders>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D17D7B" w:rsidRPr="00FE0D31" w:rsidRDefault="00FF56E5" w:rsidP="00D17D7B">
            <w:pPr>
              <w:tabs>
                <w:tab w:val="decimal" w:pos="336"/>
              </w:tabs>
              <w:spacing w:line="240" w:lineRule="auto"/>
              <w:ind w:left="-123" w:right="-108"/>
              <w:rPr>
                <w:rFonts w:cs="Times New Roman"/>
                <w:sz w:val="18"/>
                <w:szCs w:val="18"/>
              </w:rPr>
            </w:pPr>
            <w:r>
              <w:rPr>
                <w:rFonts w:cs="Times New Roman"/>
                <w:sz w:val="18"/>
                <w:szCs w:val="18"/>
              </w:rPr>
              <w:t>365.31</w:t>
            </w:r>
          </w:p>
        </w:tc>
        <w:tc>
          <w:tcPr>
            <w:tcW w:w="270" w:type="dxa"/>
            <w:gridSpan w:val="2"/>
            <w:tcBorders>
              <w:top w:val="nil"/>
              <w:left w:val="nil"/>
              <w:bottom w:val="nil"/>
              <w:right w:val="nil"/>
            </w:tcBorders>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FF56E5" w:rsidP="00D17D7B">
            <w:pPr>
              <w:tabs>
                <w:tab w:val="decimal" w:pos="297"/>
              </w:tabs>
              <w:spacing w:line="240" w:lineRule="auto"/>
              <w:ind w:left="-123" w:right="-108"/>
              <w:rPr>
                <w:rFonts w:cs="Times New Roman"/>
                <w:sz w:val="18"/>
                <w:szCs w:val="18"/>
              </w:rPr>
            </w:pPr>
            <w:r>
              <w:rPr>
                <w:rFonts w:cs="Times New Roman"/>
                <w:sz w:val="18"/>
                <w:szCs w:val="18"/>
              </w:rPr>
              <w:t>112.72</w:t>
            </w: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D17D7B" w:rsidRPr="00FE0D31" w:rsidRDefault="00FF56E5" w:rsidP="00D17D7B">
            <w:pPr>
              <w:tabs>
                <w:tab w:val="decimal" w:pos="297"/>
              </w:tabs>
              <w:spacing w:line="240" w:lineRule="auto"/>
              <w:ind w:left="-123" w:right="-108"/>
              <w:rPr>
                <w:rFonts w:cs="Times New Roman"/>
                <w:sz w:val="18"/>
                <w:szCs w:val="18"/>
              </w:rPr>
            </w:pPr>
            <w:r>
              <w:rPr>
                <w:rFonts w:cs="Times New Roman"/>
                <w:sz w:val="18"/>
                <w:szCs w:val="18"/>
              </w:rPr>
              <w:t>109.47</w:t>
            </w: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D17D7B" w:rsidRPr="00FE0D31" w:rsidRDefault="00FF56E5" w:rsidP="002C5004">
            <w:pPr>
              <w:tabs>
                <w:tab w:val="decimal" w:pos="225"/>
              </w:tabs>
              <w:spacing w:line="240" w:lineRule="auto"/>
              <w:ind w:left="-123" w:right="-108"/>
              <w:rPr>
                <w:rFonts w:cs="Times New Roman"/>
                <w:sz w:val="18"/>
                <w:szCs w:val="18"/>
              </w:rPr>
            </w:pPr>
            <w:r>
              <w:rPr>
                <w:rFonts w:cs="Times New Roman"/>
                <w:sz w:val="18"/>
                <w:szCs w:val="18"/>
              </w:rPr>
              <w:t>12.03</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D17D7B" w:rsidRPr="00FE0D31" w:rsidRDefault="00FF56E5" w:rsidP="00FF56E5">
            <w:pPr>
              <w:tabs>
                <w:tab w:val="decimal" w:pos="336"/>
              </w:tabs>
              <w:spacing w:line="240" w:lineRule="auto"/>
              <w:ind w:left="-123" w:right="-108"/>
              <w:rPr>
                <w:rFonts w:cs="Times New Roman"/>
                <w:sz w:val="18"/>
                <w:szCs w:val="18"/>
              </w:rPr>
            </w:pPr>
            <w:r>
              <w:rPr>
                <w:rFonts w:cs="Times New Roman"/>
                <w:sz w:val="18"/>
                <w:szCs w:val="18"/>
              </w:rPr>
              <w:t>15.74</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D17D7B" w:rsidRPr="00FE0D31" w:rsidRDefault="00FF56E5" w:rsidP="00D17D7B">
            <w:pPr>
              <w:tabs>
                <w:tab w:val="decimal" w:pos="320"/>
              </w:tabs>
              <w:spacing w:line="240" w:lineRule="auto"/>
              <w:ind w:left="-123" w:right="-108"/>
              <w:rPr>
                <w:rFonts w:cs="Times New Roman"/>
                <w:sz w:val="18"/>
                <w:szCs w:val="18"/>
              </w:rPr>
            </w:pPr>
            <w:r>
              <w:rPr>
                <w:rFonts w:cs="Times New Roman"/>
                <w:sz w:val="18"/>
                <w:szCs w:val="18"/>
              </w:rPr>
              <w:t>(9.08)</w:t>
            </w: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D17D7B" w:rsidRPr="00FE0D31" w:rsidRDefault="00FF56E5" w:rsidP="00D17D7B">
            <w:pPr>
              <w:tabs>
                <w:tab w:val="decimal" w:pos="320"/>
              </w:tabs>
              <w:spacing w:line="240" w:lineRule="auto"/>
              <w:ind w:left="-123" w:right="-108"/>
              <w:rPr>
                <w:rFonts w:cs="Times New Roman"/>
                <w:sz w:val="18"/>
                <w:szCs w:val="18"/>
              </w:rPr>
            </w:pPr>
            <w:r>
              <w:rPr>
                <w:rFonts w:cs="Times New Roman"/>
                <w:sz w:val="18"/>
                <w:szCs w:val="18"/>
              </w:rPr>
              <w:t>9.21</w:t>
            </w:r>
          </w:p>
        </w:tc>
        <w:tc>
          <w:tcPr>
            <w:tcW w:w="254"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D17D7B" w:rsidRPr="00FE0D31" w:rsidRDefault="00FF56E5" w:rsidP="00D17D7B">
            <w:pPr>
              <w:tabs>
                <w:tab w:val="decimal" w:pos="445"/>
              </w:tabs>
              <w:spacing w:line="240" w:lineRule="auto"/>
              <w:ind w:left="-123" w:right="-108"/>
              <w:rPr>
                <w:rFonts w:cs="Times New Roman"/>
                <w:sz w:val="18"/>
                <w:szCs w:val="18"/>
              </w:rPr>
            </w:pPr>
            <w:r>
              <w:rPr>
                <w:rFonts w:cs="Times New Roman"/>
                <w:sz w:val="18"/>
                <w:szCs w:val="18"/>
              </w:rPr>
              <w:t>500.17</w:t>
            </w: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D17D7B" w:rsidRPr="00FE0D31" w:rsidRDefault="00FF56E5" w:rsidP="00D17D7B">
            <w:pPr>
              <w:tabs>
                <w:tab w:val="decimal" w:pos="445"/>
              </w:tabs>
              <w:spacing w:line="240" w:lineRule="auto"/>
              <w:ind w:left="-123" w:right="-108"/>
              <w:rPr>
                <w:rFonts w:cs="Times New Roman"/>
                <w:sz w:val="18"/>
                <w:szCs w:val="18"/>
              </w:rPr>
            </w:pPr>
            <w:r>
              <w:rPr>
                <w:rFonts w:cs="Times New Roman"/>
                <w:sz w:val="18"/>
                <w:szCs w:val="18"/>
              </w:rPr>
              <w:t>518.97</w:t>
            </w:r>
          </w:p>
        </w:tc>
      </w:tr>
      <w:tr w:rsidR="00CD7D9B" w:rsidRPr="00FE0D31" w:rsidTr="00D03469">
        <w:tc>
          <w:tcPr>
            <w:tcW w:w="2790" w:type="dxa"/>
            <w:tcBorders>
              <w:top w:val="nil"/>
              <w:left w:val="nil"/>
              <w:bottom w:val="nil"/>
              <w:right w:val="nil"/>
            </w:tcBorders>
            <w:shd w:val="clear" w:color="auto" w:fill="auto"/>
          </w:tcPr>
          <w:p w:rsidR="00CD7D9B" w:rsidRPr="006F6CA9" w:rsidRDefault="00CD7D9B" w:rsidP="00CD7D9B">
            <w:pPr>
              <w:spacing w:line="240" w:lineRule="atLeast"/>
              <w:ind w:left="180" w:right="-79" w:hanging="180"/>
              <w:rPr>
                <w:rFonts w:cstheme="minorBidi"/>
                <w:sz w:val="18"/>
                <w:szCs w:val="22"/>
                <w:cs/>
                <w:lang w:bidi="th-TH"/>
              </w:rPr>
            </w:pPr>
            <w:r>
              <w:rPr>
                <w:rFonts w:cstheme="minorBidi"/>
                <w:sz w:val="18"/>
                <w:szCs w:val="22"/>
                <w:lang w:bidi="th-TH"/>
              </w:rPr>
              <w:t>Bad and doubtful debt expenses</w:t>
            </w:r>
          </w:p>
        </w:tc>
        <w:tc>
          <w:tcPr>
            <w:tcW w:w="831" w:type="dxa"/>
            <w:tcBorders>
              <w:top w:val="nil"/>
              <w:left w:val="nil"/>
              <w:bottom w:val="nil"/>
              <w:right w:val="nil"/>
            </w:tcBorders>
            <w:shd w:val="clear" w:color="auto" w:fill="auto"/>
            <w:vAlign w:val="center"/>
          </w:tcPr>
          <w:p w:rsidR="00CD7D9B" w:rsidRPr="00E969BB" w:rsidRDefault="00CD7D9B" w:rsidP="00CD7D9B">
            <w:pPr>
              <w:tabs>
                <w:tab w:val="decimal" w:pos="375"/>
              </w:tabs>
              <w:spacing w:line="240" w:lineRule="auto"/>
              <w:ind w:left="-123" w:right="-108"/>
              <w:rPr>
                <w:rFonts w:cs="Times New Roman"/>
                <w:sz w:val="18"/>
                <w:szCs w:val="18"/>
              </w:rPr>
            </w:pPr>
            <w:r w:rsidRPr="00E969BB">
              <w:rPr>
                <w:rFonts w:cs="Times New Roman"/>
                <w:sz w:val="18"/>
                <w:szCs w:val="18"/>
              </w:rPr>
              <w:t>9.49</w:t>
            </w:r>
          </w:p>
        </w:tc>
        <w:tc>
          <w:tcPr>
            <w:tcW w:w="255"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CD7D9B" w:rsidRPr="00E969BB" w:rsidRDefault="00CD7D9B" w:rsidP="00CD7D9B">
            <w:pPr>
              <w:tabs>
                <w:tab w:val="decimal" w:pos="375"/>
              </w:tabs>
              <w:spacing w:line="240" w:lineRule="auto"/>
              <w:ind w:left="-123" w:right="-108"/>
              <w:rPr>
                <w:rFonts w:cs="Times New Roman"/>
                <w:sz w:val="18"/>
                <w:szCs w:val="18"/>
              </w:rPr>
            </w:pPr>
            <w:r w:rsidRPr="00E969BB">
              <w:rPr>
                <w:rFonts w:cs="Times New Roman"/>
                <w:sz w:val="18"/>
                <w:szCs w:val="18"/>
              </w:rPr>
              <w:t>-</w:t>
            </w:r>
          </w:p>
        </w:tc>
        <w:tc>
          <w:tcPr>
            <w:tcW w:w="250"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720" w:type="dxa"/>
            <w:tcBorders>
              <w:top w:val="nil"/>
              <w:left w:val="nil"/>
              <w:bottom w:val="nil"/>
              <w:right w:val="nil"/>
            </w:tcBorders>
            <w:vAlign w:val="center"/>
          </w:tcPr>
          <w:p w:rsidR="00CD7D9B" w:rsidRPr="00E969BB" w:rsidRDefault="00CD7D9B" w:rsidP="00CD7D9B">
            <w:pPr>
              <w:tabs>
                <w:tab w:val="decimal" w:pos="336"/>
              </w:tabs>
              <w:spacing w:line="240" w:lineRule="auto"/>
              <w:ind w:left="-123" w:right="-108"/>
              <w:rPr>
                <w:rFonts w:cs="Times New Roman"/>
                <w:sz w:val="18"/>
                <w:szCs w:val="18"/>
              </w:rPr>
            </w:pPr>
            <w:r w:rsidRPr="00E969BB">
              <w:rPr>
                <w:rFonts w:cs="Times New Roman"/>
                <w:sz w:val="18"/>
                <w:szCs w:val="18"/>
              </w:rPr>
              <w:t>-</w:t>
            </w:r>
          </w:p>
        </w:tc>
        <w:tc>
          <w:tcPr>
            <w:tcW w:w="250" w:type="dxa"/>
            <w:tcBorders>
              <w:top w:val="nil"/>
              <w:left w:val="nil"/>
              <w:bottom w:val="nil"/>
              <w:right w:val="nil"/>
            </w:tcBorders>
            <w:vAlign w:val="center"/>
          </w:tcPr>
          <w:p w:rsidR="00CD7D9B" w:rsidRPr="00E969BB" w:rsidRDefault="00CD7D9B" w:rsidP="00CD7D9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CD7D9B" w:rsidRPr="00E969BB" w:rsidRDefault="00CD7D9B" w:rsidP="00CD7D9B">
            <w:pPr>
              <w:tabs>
                <w:tab w:val="decimal" w:pos="336"/>
              </w:tabs>
              <w:spacing w:line="240" w:lineRule="auto"/>
              <w:ind w:left="-123" w:right="-108"/>
              <w:rPr>
                <w:rFonts w:cs="Times New Roman"/>
                <w:sz w:val="18"/>
                <w:szCs w:val="18"/>
              </w:rPr>
            </w:pPr>
            <w:r w:rsidRPr="00E969BB">
              <w:rPr>
                <w:rFonts w:cs="Times New Roman"/>
                <w:sz w:val="18"/>
                <w:szCs w:val="18"/>
              </w:rPr>
              <w:t>-</w:t>
            </w:r>
          </w:p>
        </w:tc>
        <w:tc>
          <w:tcPr>
            <w:tcW w:w="270" w:type="dxa"/>
            <w:gridSpan w:val="2"/>
            <w:tcBorders>
              <w:top w:val="nil"/>
              <w:left w:val="nil"/>
              <w:bottom w:val="nil"/>
              <w:right w:val="nil"/>
            </w:tcBorders>
            <w:vAlign w:val="center"/>
          </w:tcPr>
          <w:p w:rsidR="00CD7D9B" w:rsidRPr="00E969BB" w:rsidRDefault="00CD7D9B" w:rsidP="00CD7D9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CD7D9B" w:rsidRPr="00E969BB" w:rsidRDefault="00CD7D9B" w:rsidP="00CD7D9B">
            <w:pPr>
              <w:tabs>
                <w:tab w:val="decimal" w:pos="297"/>
              </w:tabs>
              <w:spacing w:line="240" w:lineRule="auto"/>
              <w:ind w:left="-123" w:right="-108"/>
              <w:rPr>
                <w:rFonts w:cs="Times New Roman"/>
                <w:sz w:val="18"/>
                <w:szCs w:val="18"/>
              </w:rPr>
            </w:pPr>
            <w:r w:rsidRPr="00E969BB">
              <w:rPr>
                <w:rFonts w:cs="Times New Roman"/>
                <w:sz w:val="18"/>
                <w:szCs w:val="18"/>
              </w:rPr>
              <w:t>0.12</w:t>
            </w:r>
          </w:p>
        </w:tc>
        <w:tc>
          <w:tcPr>
            <w:tcW w:w="270"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CD7D9B" w:rsidRPr="00E969BB" w:rsidRDefault="00CD7D9B" w:rsidP="00CD7D9B">
            <w:pPr>
              <w:tabs>
                <w:tab w:val="decimal" w:pos="297"/>
              </w:tabs>
              <w:spacing w:line="240" w:lineRule="auto"/>
              <w:ind w:left="-123" w:right="-108"/>
              <w:rPr>
                <w:rFonts w:cs="Times New Roman"/>
                <w:sz w:val="18"/>
                <w:szCs w:val="18"/>
              </w:rPr>
            </w:pPr>
            <w:r>
              <w:rPr>
                <w:rFonts w:cs="Times New Roman"/>
                <w:sz w:val="18"/>
                <w:szCs w:val="18"/>
              </w:rPr>
              <w:t>0.33</w:t>
            </w:r>
          </w:p>
        </w:tc>
        <w:tc>
          <w:tcPr>
            <w:tcW w:w="270"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CD7D9B" w:rsidRPr="00E969BB" w:rsidRDefault="00CD7D9B" w:rsidP="00CD7D9B">
            <w:pPr>
              <w:tabs>
                <w:tab w:val="decimal" w:pos="225"/>
              </w:tabs>
              <w:spacing w:line="240" w:lineRule="auto"/>
              <w:ind w:left="-123" w:right="-108"/>
              <w:rPr>
                <w:rFonts w:cs="Times New Roman"/>
                <w:sz w:val="18"/>
                <w:szCs w:val="18"/>
              </w:rPr>
            </w:pPr>
            <w:r w:rsidRPr="00E969BB">
              <w:rPr>
                <w:rFonts w:cs="Times New Roman"/>
                <w:sz w:val="18"/>
                <w:szCs w:val="18"/>
              </w:rPr>
              <w:t>66.44</w:t>
            </w:r>
          </w:p>
        </w:tc>
        <w:tc>
          <w:tcPr>
            <w:tcW w:w="250" w:type="dxa"/>
            <w:tcBorders>
              <w:top w:val="nil"/>
              <w:left w:val="nil"/>
              <w:bottom w:val="nil"/>
              <w:right w:val="nil"/>
            </w:tcBorders>
            <w:shd w:val="clear" w:color="auto" w:fill="auto"/>
            <w:vAlign w:val="center"/>
          </w:tcPr>
          <w:p w:rsidR="00CD7D9B" w:rsidRPr="00E969BB" w:rsidRDefault="00CD7D9B" w:rsidP="00CD7D9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CD7D9B" w:rsidRPr="00E969BB" w:rsidRDefault="00CD7D9B" w:rsidP="002C5004">
            <w:pPr>
              <w:tabs>
                <w:tab w:val="decimal" w:pos="360"/>
              </w:tabs>
              <w:spacing w:line="240" w:lineRule="auto"/>
              <w:ind w:left="-123" w:right="-108"/>
              <w:rPr>
                <w:rFonts w:cs="Times New Roman"/>
                <w:sz w:val="18"/>
                <w:szCs w:val="18"/>
              </w:rPr>
            </w:pPr>
            <w:r>
              <w:rPr>
                <w:rFonts w:cs="Times New Roman"/>
                <w:sz w:val="18"/>
                <w:szCs w:val="18"/>
              </w:rPr>
              <w:t>(1</w:t>
            </w:r>
            <w:r w:rsidR="00D678E0">
              <w:rPr>
                <w:rFonts w:cs="Times New Roman"/>
                <w:sz w:val="18"/>
                <w:szCs w:val="18"/>
              </w:rPr>
              <w:t>75.31</w:t>
            </w:r>
            <w:r>
              <w:rPr>
                <w:rFonts w:cs="Times New Roman"/>
                <w:sz w:val="18"/>
                <w:szCs w:val="18"/>
              </w:rPr>
              <w:t>)</w:t>
            </w:r>
          </w:p>
        </w:tc>
        <w:tc>
          <w:tcPr>
            <w:tcW w:w="250" w:type="dxa"/>
            <w:tcBorders>
              <w:top w:val="nil"/>
              <w:left w:val="nil"/>
              <w:bottom w:val="nil"/>
              <w:right w:val="nil"/>
            </w:tcBorders>
            <w:shd w:val="clear" w:color="auto" w:fill="auto"/>
            <w:vAlign w:val="center"/>
          </w:tcPr>
          <w:p w:rsidR="00CD7D9B" w:rsidRPr="00E969BB" w:rsidRDefault="00CD7D9B" w:rsidP="00CD7D9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CD7D9B" w:rsidRPr="00E969BB" w:rsidRDefault="00CD7D9B" w:rsidP="00CD7D9B">
            <w:pPr>
              <w:tabs>
                <w:tab w:val="decimal" w:pos="320"/>
              </w:tabs>
              <w:spacing w:line="240" w:lineRule="auto"/>
              <w:ind w:left="-123" w:right="-108"/>
              <w:rPr>
                <w:rFonts w:cs="Times New Roman"/>
                <w:sz w:val="18"/>
                <w:szCs w:val="18"/>
              </w:rPr>
            </w:pPr>
            <w:r w:rsidRPr="00E969BB">
              <w:rPr>
                <w:rFonts w:cs="Times New Roman"/>
                <w:sz w:val="18"/>
                <w:szCs w:val="18"/>
              </w:rPr>
              <w:t>(55.74)</w:t>
            </w:r>
          </w:p>
        </w:tc>
        <w:tc>
          <w:tcPr>
            <w:tcW w:w="250" w:type="dxa"/>
            <w:tcBorders>
              <w:top w:val="nil"/>
              <w:left w:val="nil"/>
              <w:bottom w:val="nil"/>
              <w:right w:val="nil"/>
            </w:tcBorders>
            <w:shd w:val="clear" w:color="auto" w:fill="auto"/>
            <w:vAlign w:val="center"/>
          </w:tcPr>
          <w:p w:rsidR="00CD7D9B" w:rsidRPr="00E969BB" w:rsidRDefault="00CD7D9B" w:rsidP="00CD7D9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CD7D9B" w:rsidRPr="00E969BB" w:rsidRDefault="00CD7D9B" w:rsidP="00CD7D9B">
            <w:pPr>
              <w:tabs>
                <w:tab w:val="decimal" w:pos="320"/>
              </w:tabs>
              <w:spacing w:line="240" w:lineRule="auto"/>
              <w:ind w:left="-123" w:right="-108"/>
              <w:rPr>
                <w:rFonts w:cs="Times New Roman"/>
                <w:sz w:val="18"/>
                <w:szCs w:val="18"/>
              </w:rPr>
            </w:pPr>
            <w:r>
              <w:rPr>
                <w:rFonts w:cs="Times New Roman"/>
                <w:sz w:val="18"/>
                <w:szCs w:val="18"/>
              </w:rPr>
              <w:t>187.17</w:t>
            </w:r>
          </w:p>
        </w:tc>
        <w:tc>
          <w:tcPr>
            <w:tcW w:w="254"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CD7D9B" w:rsidRPr="00E969BB" w:rsidRDefault="00CD7D9B" w:rsidP="00CD7D9B">
            <w:pPr>
              <w:tabs>
                <w:tab w:val="decimal" w:pos="445"/>
              </w:tabs>
              <w:spacing w:line="240" w:lineRule="auto"/>
              <w:ind w:left="-123" w:right="-108"/>
              <w:rPr>
                <w:rFonts w:cs="Times New Roman"/>
                <w:sz w:val="18"/>
                <w:szCs w:val="18"/>
              </w:rPr>
            </w:pPr>
            <w:r w:rsidRPr="00E969BB">
              <w:rPr>
                <w:rFonts w:cs="Times New Roman"/>
                <w:sz w:val="18"/>
                <w:szCs w:val="18"/>
              </w:rPr>
              <w:t>20.31</w:t>
            </w:r>
          </w:p>
        </w:tc>
        <w:tc>
          <w:tcPr>
            <w:tcW w:w="270"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CD7D9B" w:rsidRPr="00AE2052" w:rsidRDefault="00CD7D9B" w:rsidP="00CD7D9B">
            <w:pPr>
              <w:tabs>
                <w:tab w:val="decimal" w:pos="445"/>
              </w:tabs>
              <w:spacing w:line="240" w:lineRule="auto"/>
              <w:ind w:left="-123" w:right="-108"/>
              <w:rPr>
                <w:rFonts w:cstheme="minorBidi"/>
                <w:sz w:val="18"/>
                <w:szCs w:val="22"/>
                <w:cs/>
                <w:lang w:bidi="th-TH"/>
              </w:rPr>
            </w:pPr>
            <w:r>
              <w:rPr>
                <w:rFonts w:cs="Times New Roman"/>
                <w:sz w:val="18"/>
                <w:szCs w:val="18"/>
              </w:rPr>
              <w:t>12.19</w:t>
            </w:r>
          </w:p>
        </w:tc>
      </w:tr>
      <w:tr w:rsidR="00CD7D9B" w:rsidRPr="00FE0D31" w:rsidTr="00D03469">
        <w:tc>
          <w:tcPr>
            <w:tcW w:w="2790" w:type="dxa"/>
            <w:tcBorders>
              <w:top w:val="nil"/>
              <w:left w:val="nil"/>
              <w:bottom w:val="nil"/>
              <w:right w:val="nil"/>
            </w:tcBorders>
            <w:shd w:val="clear" w:color="auto" w:fill="auto"/>
          </w:tcPr>
          <w:p w:rsidR="00CD7D9B" w:rsidRPr="00A64439" w:rsidRDefault="00CD7D9B" w:rsidP="00CD7D9B">
            <w:pPr>
              <w:spacing w:line="240" w:lineRule="atLeast"/>
              <w:ind w:left="180" w:right="-79" w:hanging="180"/>
              <w:rPr>
                <w:rFonts w:cs="Times New Roman"/>
                <w:sz w:val="18"/>
                <w:szCs w:val="18"/>
              </w:rPr>
            </w:pPr>
            <w:r w:rsidRPr="00A64439">
              <w:rPr>
                <w:rFonts w:cs="Times New Roman"/>
                <w:sz w:val="18"/>
                <w:szCs w:val="18"/>
                <w:cs/>
                <w:lang w:bidi="th-TH"/>
              </w:rPr>
              <w:t>(</w:t>
            </w:r>
            <w:r w:rsidRPr="00A64439">
              <w:rPr>
                <w:rFonts w:cs="Times New Roman"/>
                <w:sz w:val="18"/>
                <w:szCs w:val="18"/>
              </w:rPr>
              <w:t>Reversal of</w:t>
            </w:r>
            <w:r w:rsidRPr="00A64439">
              <w:rPr>
                <w:rFonts w:cs="Times New Roman"/>
                <w:sz w:val="18"/>
                <w:szCs w:val="18"/>
                <w:cs/>
                <w:lang w:bidi="th-TH"/>
              </w:rPr>
              <w:t>)</w:t>
            </w:r>
            <w:r w:rsidRPr="00A64439">
              <w:rPr>
                <w:rFonts w:cs="Times New Roman"/>
                <w:sz w:val="18"/>
                <w:szCs w:val="18"/>
                <w:lang w:bidi="th-TH"/>
              </w:rPr>
              <w:t xml:space="preserve"> </w:t>
            </w:r>
            <w:r w:rsidRPr="00A64439">
              <w:rPr>
                <w:rFonts w:cs="Times New Roman"/>
                <w:sz w:val="18"/>
                <w:szCs w:val="18"/>
              </w:rPr>
              <w:t>provision for litigation</w:t>
            </w:r>
          </w:p>
        </w:tc>
        <w:tc>
          <w:tcPr>
            <w:tcW w:w="831" w:type="dxa"/>
            <w:tcBorders>
              <w:top w:val="nil"/>
              <w:left w:val="nil"/>
              <w:bottom w:val="nil"/>
              <w:right w:val="nil"/>
            </w:tcBorders>
            <w:shd w:val="clear" w:color="auto" w:fill="auto"/>
            <w:vAlign w:val="center"/>
          </w:tcPr>
          <w:p w:rsidR="00CD7D9B" w:rsidRPr="00E969BB" w:rsidRDefault="00CD7D9B" w:rsidP="00CD7D9B">
            <w:pPr>
              <w:tabs>
                <w:tab w:val="decimal" w:pos="375"/>
              </w:tabs>
              <w:spacing w:line="240" w:lineRule="auto"/>
              <w:ind w:left="-123" w:right="-108"/>
              <w:rPr>
                <w:rFonts w:cs="Times New Roman"/>
                <w:sz w:val="18"/>
                <w:szCs w:val="18"/>
              </w:rPr>
            </w:pPr>
            <w:r w:rsidRPr="00E969BB">
              <w:rPr>
                <w:rFonts w:cs="Times New Roman"/>
                <w:sz w:val="18"/>
                <w:szCs w:val="18"/>
              </w:rPr>
              <w:t>(4.23)</w:t>
            </w:r>
          </w:p>
        </w:tc>
        <w:tc>
          <w:tcPr>
            <w:tcW w:w="255"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CD7D9B" w:rsidRPr="00E969BB" w:rsidRDefault="00CD7D9B" w:rsidP="002C5004">
            <w:pPr>
              <w:tabs>
                <w:tab w:val="decimal" w:pos="419"/>
              </w:tabs>
              <w:spacing w:line="240" w:lineRule="auto"/>
              <w:ind w:left="-123" w:right="-108"/>
              <w:rPr>
                <w:rFonts w:cs="Times New Roman"/>
                <w:sz w:val="18"/>
                <w:szCs w:val="18"/>
              </w:rPr>
            </w:pPr>
            <w:r w:rsidRPr="00E969BB">
              <w:rPr>
                <w:rFonts w:cs="Times New Roman"/>
                <w:sz w:val="18"/>
                <w:szCs w:val="18"/>
              </w:rPr>
              <w:t>(</w:t>
            </w:r>
            <w:r w:rsidR="001242F9">
              <w:rPr>
                <w:rFonts w:cs="Times New Roman"/>
                <w:sz w:val="18"/>
                <w:szCs w:val="18"/>
              </w:rPr>
              <w:t>10.70</w:t>
            </w:r>
            <w:r w:rsidRPr="00E969BB">
              <w:rPr>
                <w:rFonts w:cs="Times New Roman"/>
                <w:sz w:val="18"/>
                <w:szCs w:val="18"/>
              </w:rPr>
              <w:t>)</w:t>
            </w:r>
          </w:p>
        </w:tc>
        <w:tc>
          <w:tcPr>
            <w:tcW w:w="250"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720" w:type="dxa"/>
            <w:tcBorders>
              <w:top w:val="nil"/>
              <w:left w:val="nil"/>
              <w:bottom w:val="nil"/>
              <w:right w:val="nil"/>
            </w:tcBorders>
            <w:vAlign w:val="center"/>
          </w:tcPr>
          <w:p w:rsidR="00CD7D9B" w:rsidRPr="00E969BB" w:rsidRDefault="00CD7D9B" w:rsidP="00CD7D9B">
            <w:pPr>
              <w:tabs>
                <w:tab w:val="decimal" w:pos="336"/>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vAlign w:val="center"/>
          </w:tcPr>
          <w:p w:rsidR="00CD7D9B" w:rsidRPr="00E969BB" w:rsidRDefault="00CD7D9B" w:rsidP="00CD7D9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CD7D9B" w:rsidRPr="00E969BB" w:rsidRDefault="00CD7D9B" w:rsidP="00CD7D9B">
            <w:pPr>
              <w:tabs>
                <w:tab w:val="decimal" w:pos="336"/>
              </w:tabs>
              <w:spacing w:line="240" w:lineRule="auto"/>
              <w:ind w:left="-123" w:right="-108"/>
              <w:rPr>
                <w:rFonts w:cs="Times New Roman"/>
                <w:sz w:val="18"/>
                <w:szCs w:val="18"/>
              </w:rPr>
            </w:pPr>
            <w:r>
              <w:rPr>
                <w:rFonts w:cs="Times New Roman"/>
                <w:sz w:val="18"/>
                <w:szCs w:val="18"/>
              </w:rPr>
              <w:t>75.92</w:t>
            </w:r>
          </w:p>
        </w:tc>
        <w:tc>
          <w:tcPr>
            <w:tcW w:w="270" w:type="dxa"/>
            <w:gridSpan w:val="2"/>
            <w:tcBorders>
              <w:top w:val="nil"/>
              <w:left w:val="nil"/>
              <w:bottom w:val="nil"/>
              <w:right w:val="nil"/>
            </w:tcBorders>
            <w:vAlign w:val="center"/>
          </w:tcPr>
          <w:p w:rsidR="00CD7D9B" w:rsidRPr="00E969BB" w:rsidRDefault="00CD7D9B" w:rsidP="00CD7D9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CD7D9B" w:rsidRPr="00E969BB" w:rsidRDefault="00CD7D9B" w:rsidP="00CD7D9B">
            <w:pPr>
              <w:tabs>
                <w:tab w:val="decimal" w:pos="297"/>
              </w:tabs>
              <w:spacing w:line="240" w:lineRule="auto"/>
              <w:ind w:left="-123" w:right="-108"/>
              <w:rPr>
                <w:rFonts w:cs="Times New Roman"/>
                <w:sz w:val="18"/>
                <w:szCs w:val="18"/>
              </w:rPr>
            </w:pPr>
            <w:r w:rsidRPr="00E969BB">
              <w:rPr>
                <w:rFonts w:cs="Times New Roman"/>
                <w:sz w:val="18"/>
                <w:szCs w:val="18"/>
              </w:rPr>
              <w:t>-</w:t>
            </w:r>
          </w:p>
        </w:tc>
        <w:tc>
          <w:tcPr>
            <w:tcW w:w="270"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CD7D9B" w:rsidRPr="00E969BB" w:rsidRDefault="00CD7D9B" w:rsidP="00CD7D9B">
            <w:pPr>
              <w:tabs>
                <w:tab w:val="decimal" w:pos="297"/>
              </w:tabs>
              <w:spacing w:line="240" w:lineRule="auto"/>
              <w:ind w:left="-123" w:right="-108"/>
              <w:rPr>
                <w:rFonts w:cs="Times New Roman"/>
                <w:sz w:val="18"/>
                <w:szCs w:val="18"/>
              </w:rPr>
            </w:pPr>
            <w:r w:rsidRPr="00E969BB">
              <w:rPr>
                <w:rFonts w:cs="Times New Roman"/>
                <w:sz w:val="18"/>
                <w:szCs w:val="18"/>
              </w:rPr>
              <w:t>-</w:t>
            </w:r>
          </w:p>
        </w:tc>
        <w:tc>
          <w:tcPr>
            <w:tcW w:w="270"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CD7D9B" w:rsidRPr="00E969BB" w:rsidRDefault="00CD7D9B" w:rsidP="00CD7D9B">
            <w:pPr>
              <w:tabs>
                <w:tab w:val="decimal" w:pos="225"/>
              </w:tabs>
              <w:spacing w:line="240" w:lineRule="auto"/>
              <w:ind w:left="-123" w:right="-108"/>
              <w:rPr>
                <w:rFonts w:cs="Times New Roman"/>
                <w:sz w:val="18"/>
                <w:szCs w:val="18"/>
              </w:rPr>
            </w:pPr>
            <w:r w:rsidRPr="00E969BB">
              <w:rPr>
                <w:rFonts w:cs="Times New Roman"/>
                <w:sz w:val="18"/>
                <w:szCs w:val="18"/>
              </w:rPr>
              <w:t>1.68</w:t>
            </w:r>
          </w:p>
        </w:tc>
        <w:tc>
          <w:tcPr>
            <w:tcW w:w="250" w:type="dxa"/>
            <w:tcBorders>
              <w:top w:val="nil"/>
              <w:left w:val="nil"/>
              <w:bottom w:val="nil"/>
              <w:right w:val="nil"/>
            </w:tcBorders>
            <w:shd w:val="clear" w:color="auto" w:fill="auto"/>
            <w:vAlign w:val="center"/>
          </w:tcPr>
          <w:p w:rsidR="00CD7D9B" w:rsidRPr="00E969BB" w:rsidRDefault="00CD7D9B" w:rsidP="00CD7D9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CD7D9B" w:rsidRPr="00E969BB" w:rsidRDefault="00CD7D9B" w:rsidP="00CD7D9B">
            <w:pPr>
              <w:tabs>
                <w:tab w:val="decimal" w:pos="360"/>
              </w:tabs>
              <w:spacing w:line="240" w:lineRule="auto"/>
              <w:ind w:left="-123" w:right="-108"/>
              <w:rPr>
                <w:rFonts w:cs="Times New Roman"/>
                <w:sz w:val="18"/>
                <w:szCs w:val="18"/>
              </w:rPr>
            </w:pPr>
            <w:r>
              <w:rPr>
                <w:rFonts w:cs="Times New Roman"/>
                <w:sz w:val="18"/>
                <w:szCs w:val="18"/>
              </w:rPr>
              <w:t>19.32</w:t>
            </w:r>
          </w:p>
        </w:tc>
        <w:tc>
          <w:tcPr>
            <w:tcW w:w="250" w:type="dxa"/>
            <w:tcBorders>
              <w:top w:val="nil"/>
              <w:left w:val="nil"/>
              <w:bottom w:val="nil"/>
              <w:right w:val="nil"/>
            </w:tcBorders>
            <w:shd w:val="clear" w:color="auto" w:fill="auto"/>
            <w:vAlign w:val="center"/>
          </w:tcPr>
          <w:p w:rsidR="00CD7D9B" w:rsidRPr="00E969BB" w:rsidRDefault="00CD7D9B" w:rsidP="00CD7D9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CD7D9B" w:rsidRPr="00E969BB" w:rsidRDefault="00CD7D9B" w:rsidP="00CD7D9B">
            <w:pPr>
              <w:tabs>
                <w:tab w:val="decimal" w:pos="320"/>
              </w:tabs>
              <w:spacing w:line="240" w:lineRule="auto"/>
              <w:ind w:left="-123" w:right="-108"/>
              <w:rPr>
                <w:rFonts w:cs="Times New Roman"/>
                <w:sz w:val="18"/>
                <w:szCs w:val="18"/>
              </w:rPr>
            </w:pPr>
            <w:r w:rsidRPr="00E969BB">
              <w:rPr>
                <w:rFonts w:cs="Times New Roman"/>
                <w:sz w:val="18"/>
                <w:szCs w:val="18"/>
              </w:rPr>
              <w:t>-</w:t>
            </w:r>
          </w:p>
        </w:tc>
        <w:tc>
          <w:tcPr>
            <w:tcW w:w="250" w:type="dxa"/>
            <w:tcBorders>
              <w:top w:val="nil"/>
              <w:left w:val="nil"/>
              <w:bottom w:val="nil"/>
              <w:right w:val="nil"/>
            </w:tcBorders>
            <w:shd w:val="clear" w:color="auto" w:fill="auto"/>
            <w:vAlign w:val="center"/>
          </w:tcPr>
          <w:p w:rsidR="00CD7D9B" w:rsidRPr="00E969BB" w:rsidRDefault="00CD7D9B" w:rsidP="00CD7D9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CD7D9B" w:rsidRPr="00E969BB" w:rsidRDefault="00CD7D9B" w:rsidP="00CD7D9B">
            <w:pPr>
              <w:tabs>
                <w:tab w:val="decimal" w:pos="320"/>
              </w:tabs>
              <w:spacing w:line="240" w:lineRule="auto"/>
              <w:ind w:left="-123" w:right="-108"/>
              <w:rPr>
                <w:rFonts w:cs="Times New Roman"/>
                <w:sz w:val="18"/>
                <w:szCs w:val="18"/>
              </w:rPr>
            </w:pPr>
            <w:r w:rsidRPr="00E969BB">
              <w:rPr>
                <w:rFonts w:cs="Times New Roman"/>
                <w:sz w:val="18"/>
                <w:szCs w:val="18"/>
              </w:rPr>
              <w:t>-</w:t>
            </w:r>
          </w:p>
        </w:tc>
        <w:tc>
          <w:tcPr>
            <w:tcW w:w="254"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CD7D9B" w:rsidRPr="00E969BB" w:rsidRDefault="00CD7D9B" w:rsidP="00CD7D9B">
            <w:pPr>
              <w:tabs>
                <w:tab w:val="decimal" w:pos="445"/>
              </w:tabs>
              <w:spacing w:line="240" w:lineRule="auto"/>
              <w:ind w:left="-123" w:right="-108"/>
              <w:rPr>
                <w:rFonts w:cs="Times New Roman"/>
                <w:sz w:val="18"/>
                <w:szCs w:val="18"/>
              </w:rPr>
            </w:pPr>
            <w:r w:rsidRPr="00E969BB">
              <w:rPr>
                <w:rFonts w:cs="Times New Roman"/>
                <w:sz w:val="18"/>
                <w:szCs w:val="18"/>
              </w:rPr>
              <w:t>(</w:t>
            </w:r>
            <w:r>
              <w:rPr>
                <w:rFonts w:cs="Times New Roman"/>
                <w:sz w:val="18"/>
                <w:szCs w:val="18"/>
              </w:rPr>
              <w:t>2</w:t>
            </w:r>
            <w:r w:rsidRPr="00E969BB">
              <w:rPr>
                <w:rFonts w:cs="Times New Roman"/>
                <w:sz w:val="18"/>
                <w:szCs w:val="18"/>
              </w:rPr>
              <w:t>.</w:t>
            </w:r>
            <w:r>
              <w:rPr>
                <w:rFonts w:cs="Times New Roman"/>
                <w:sz w:val="18"/>
                <w:szCs w:val="18"/>
              </w:rPr>
              <w:t>55</w:t>
            </w:r>
            <w:r w:rsidRPr="00E969BB">
              <w:rPr>
                <w:rFonts w:cs="Times New Roman"/>
                <w:sz w:val="18"/>
                <w:szCs w:val="18"/>
              </w:rPr>
              <w:t>)</w:t>
            </w:r>
          </w:p>
        </w:tc>
        <w:tc>
          <w:tcPr>
            <w:tcW w:w="270" w:type="dxa"/>
            <w:tcBorders>
              <w:top w:val="nil"/>
              <w:left w:val="nil"/>
              <w:bottom w:val="nil"/>
              <w:right w:val="nil"/>
            </w:tcBorders>
            <w:shd w:val="clear" w:color="auto" w:fill="auto"/>
            <w:vAlign w:val="center"/>
          </w:tcPr>
          <w:p w:rsidR="00CD7D9B" w:rsidRPr="00E969BB" w:rsidRDefault="00CD7D9B" w:rsidP="00CD7D9B">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CD7D9B" w:rsidRPr="00E969BB" w:rsidRDefault="001242F9" w:rsidP="00CD7D9B">
            <w:pPr>
              <w:tabs>
                <w:tab w:val="decimal" w:pos="445"/>
              </w:tabs>
              <w:spacing w:line="240" w:lineRule="auto"/>
              <w:ind w:left="-123" w:right="-108"/>
              <w:rPr>
                <w:rFonts w:cs="Times New Roman"/>
                <w:sz w:val="18"/>
                <w:szCs w:val="18"/>
              </w:rPr>
            </w:pPr>
            <w:r>
              <w:rPr>
                <w:rFonts w:cs="Times New Roman"/>
                <w:sz w:val="18"/>
                <w:szCs w:val="18"/>
              </w:rPr>
              <w:t>84.54</w:t>
            </w:r>
          </w:p>
        </w:tc>
      </w:tr>
      <w:tr w:rsidR="00CD7D9B" w:rsidRPr="00FE0D31" w:rsidTr="007D7664">
        <w:tc>
          <w:tcPr>
            <w:tcW w:w="2790" w:type="dxa"/>
            <w:tcBorders>
              <w:top w:val="nil"/>
              <w:left w:val="nil"/>
              <w:bottom w:val="nil"/>
              <w:right w:val="nil"/>
            </w:tcBorders>
            <w:shd w:val="clear" w:color="auto" w:fill="auto"/>
          </w:tcPr>
          <w:p w:rsidR="00CD7D9B" w:rsidRPr="00A64439" w:rsidRDefault="00115DBD" w:rsidP="00CD7D9B">
            <w:pPr>
              <w:spacing w:line="240" w:lineRule="atLeast"/>
              <w:ind w:left="180" w:right="-79" w:hanging="180"/>
              <w:rPr>
                <w:rFonts w:cs="Times New Roman"/>
                <w:sz w:val="18"/>
                <w:szCs w:val="18"/>
              </w:rPr>
            </w:pPr>
            <w:r>
              <w:rPr>
                <w:rFonts w:cs="Times New Roman"/>
                <w:sz w:val="18"/>
                <w:szCs w:val="18"/>
                <w:lang w:val="en-US" w:bidi="th-TH"/>
              </w:rPr>
              <w:t>I</w:t>
            </w:r>
            <w:r w:rsidR="00CD7D9B" w:rsidRPr="00A64439">
              <w:rPr>
                <w:rFonts w:cs="Times New Roman"/>
                <w:sz w:val="18"/>
                <w:szCs w:val="18"/>
                <w:lang w:val="en-US" w:bidi="th-TH"/>
              </w:rPr>
              <w:t>mpairment</w:t>
            </w:r>
            <w:r w:rsidR="00CD7D9B" w:rsidRPr="00A64439">
              <w:rPr>
                <w:rFonts w:cs="Times New Roman"/>
                <w:sz w:val="18"/>
                <w:szCs w:val="18"/>
              </w:rPr>
              <w:t xml:space="preserve"> loss of assets</w:t>
            </w:r>
          </w:p>
        </w:tc>
        <w:tc>
          <w:tcPr>
            <w:tcW w:w="831" w:type="dxa"/>
            <w:tcBorders>
              <w:top w:val="nil"/>
              <w:left w:val="nil"/>
              <w:bottom w:val="nil"/>
              <w:right w:val="nil"/>
            </w:tcBorders>
            <w:shd w:val="clear" w:color="auto" w:fill="auto"/>
            <w:vAlign w:val="bottom"/>
          </w:tcPr>
          <w:p w:rsidR="00CD7D9B" w:rsidRPr="00E969BB" w:rsidRDefault="00037123" w:rsidP="00CD7D9B">
            <w:pPr>
              <w:tabs>
                <w:tab w:val="decimal" w:pos="375"/>
              </w:tabs>
              <w:spacing w:line="240" w:lineRule="auto"/>
              <w:ind w:left="-123" w:right="-108"/>
              <w:rPr>
                <w:rFonts w:cs="Times New Roman"/>
                <w:sz w:val="18"/>
                <w:szCs w:val="18"/>
              </w:rPr>
            </w:pPr>
            <w:r>
              <w:rPr>
                <w:rFonts w:cs="Times New Roman"/>
                <w:sz w:val="18"/>
                <w:szCs w:val="18"/>
              </w:rPr>
              <w:t>0.07</w:t>
            </w:r>
          </w:p>
        </w:tc>
        <w:tc>
          <w:tcPr>
            <w:tcW w:w="255" w:type="dxa"/>
            <w:tcBorders>
              <w:top w:val="nil"/>
              <w:left w:val="nil"/>
              <w:bottom w:val="nil"/>
              <w:right w:val="nil"/>
            </w:tcBorders>
            <w:shd w:val="clear" w:color="auto" w:fill="auto"/>
            <w:vAlign w:val="bottom"/>
          </w:tcPr>
          <w:p w:rsidR="00CD7D9B" w:rsidRPr="00E969BB" w:rsidRDefault="00CD7D9B" w:rsidP="00CD7D9B">
            <w:pPr>
              <w:spacing w:line="240" w:lineRule="auto"/>
              <w:rPr>
                <w:rFonts w:cs="Times New Roman"/>
                <w:sz w:val="18"/>
                <w:szCs w:val="18"/>
              </w:rPr>
            </w:pPr>
          </w:p>
        </w:tc>
        <w:tc>
          <w:tcPr>
            <w:tcW w:w="824" w:type="dxa"/>
            <w:tcBorders>
              <w:top w:val="nil"/>
              <w:left w:val="nil"/>
              <w:bottom w:val="nil"/>
              <w:right w:val="nil"/>
            </w:tcBorders>
            <w:shd w:val="clear" w:color="auto" w:fill="auto"/>
            <w:vAlign w:val="bottom"/>
          </w:tcPr>
          <w:p w:rsidR="00CD7D9B" w:rsidRPr="00E969BB" w:rsidRDefault="00CD7D9B" w:rsidP="002C5004">
            <w:pPr>
              <w:tabs>
                <w:tab w:val="decimal" w:pos="419"/>
              </w:tabs>
              <w:spacing w:line="240" w:lineRule="auto"/>
              <w:ind w:left="-123" w:right="-108"/>
              <w:rPr>
                <w:rFonts w:cs="Times New Roman"/>
                <w:sz w:val="18"/>
                <w:szCs w:val="18"/>
              </w:rPr>
            </w:pPr>
            <w:r>
              <w:rPr>
                <w:rFonts w:cs="Times New Roman"/>
                <w:sz w:val="18"/>
                <w:szCs w:val="18"/>
              </w:rPr>
              <w:t>28.69</w:t>
            </w:r>
          </w:p>
        </w:tc>
        <w:tc>
          <w:tcPr>
            <w:tcW w:w="250" w:type="dxa"/>
            <w:tcBorders>
              <w:top w:val="nil"/>
              <w:left w:val="nil"/>
              <w:bottom w:val="nil"/>
              <w:right w:val="nil"/>
            </w:tcBorders>
            <w:shd w:val="clear" w:color="auto" w:fill="auto"/>
            <w:vAlign w:val="bottom"/>
          </w:tcPr>
          <w:p w:rsidR="00CD7D9B" w:rsidRPr="00E969BB" w:rsidRDefault="00CD7D9B" w:rsidP="00CD7D9B">
            <w:pPr>
              <w:spacing w:line="240" w:lineRule="auto"/>
              <w:rPr>
                <w:rFonts w:cs="Times New Roman"/>
                <w:sz w:val="18"/>
                <w:szCs w:val="18"/>
              </w:rPr>
            </w:pPr>
          </w:p>
        </w:tc>
        <w:tc>
          <w:tcPr>
            <w:tcW w:w="720" w:type="dxa"/>
            <w:tcBorders>
              <w:top w:val="nil"/>
              <w:left w:val="nil"/>
              <w:bottom w:val="nil"/>
              <w:right w:val="nil"/>
            </w:tcBorders>
            <w:vAlign w:val="bottom"/>
          </w:tcPr>
          <w:p w:rsidR="00CD7D9B" w:rsidRPr="00E969BB" w:rsidRDefault="00CD7D9B" w:rsidP="00CD7D9B">
            <w:pPr>
              <w:tabs>
                <w:tab w:val="decimal" w:pos="336"/>
              </w:tabs>
              <w:spacing w:line="240" w:lineRule="auto"/>
              <w:ind w:left="-123" w:right="-108"/>
              <w:rPr>
                <w:rFonts w:cs="Times New Roman"/>
                <w:sz w:val="18"/>
                <w:szCs w:val="18"/>
              </w:rPr>
            </w:pPr>
            <w:r w:rsidRPr="00E969BB">
              <w:rPr>
                <w:rFonts w:cs="Times New Roman"/>
                <w:sz w:val="18"/>
                <w:szCs w:val="18"/>
              </w:rPr>
              <w:t>1.37</w:t>
            </w:r>
          </w:p>
        </w:tc>
        <w:tc>
          <w:tcPr>
            <w:tcW w:w="250" w:type="dxa"/>
            <w:tcBorders>
              <w:top w:val="nil"/>
              <w:left w:val="nil"/>
              <w:bottom w:val="nil"/>
              <w:right w:val="nil"/>
            </w:tcBorders>
            <w:vAlign w:val="bottom"/>
          </w:tcPr>
          <w:p w:rsidR="00CD7D9B" w:rsidRPr="00E969BB" w:rsidRDefault="00CD7D9B" w:rsidP="00CD7D9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bottom"/>
          </w:tcPr>
          <w:p w:rsidR="00CD7D9B" w:rsidRPr="00E969BB" w:rsidRDefault="00CD7D9B" w:rsidP="00CD7D9B">
            <w:pPr>
              <w:tabs>
                <w:tab w:val="decimal" w:pos="336"/>
              </w:tabs>
              <w:spacing w:line="240" w:lineRule="auto"/>
              <w:ind w:left="-123" w:right="-108"/>
              <w:rPr>
                <w:rFonts w:cs="Times New Roman"/>
                <w:sz w:val="18"/>
                <w:szCs w:val="18"/>
              </w:rPr>
            </w:pPr>
            <w:r w:rsidRPr="00E969BB">
              <w:rPr>
                <w:rFonts w:cs="Times New Roman"/>
                <w:sz w:val="18"/>
                <w:szCs w:val="18"/>
              </w:rPr>
              <w:t>-</w:t>
            </w:r>
          </w:p>
        </w:tc>
        <w:tc>
          <w:tcPr>
            <w:tcW w:w="270" w:type="dxa"/>
            <w:gridSpan w:val="2"/>
            <w:tcBorders>
              <w:top w:val="nil"/>
              <w:left w:val="nil"/>
              <w:bottom w:val="nil"/>
              <w:right w:val="nil"/>
            </w:tcBorders>
            <w:vAlign w:val="bottom"/>
          </w:tcPr>
          <w:p w:rsidR="00CD7D9B" w:rsidRPr="00E969BB" w:rsidRDefault="00CD7D9B" w:rsidP="00CD7D9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bottom"/>
          </w:tcPr>
          <w:p w:rsidR="00CD7D9B" w:rsidRPr="00E969BB" w:rsidRDefault="00CD7D9B" w:rsidP="00CD7D9B">
            <w:pPr>
              <w:tabs>
                <w:tab w:val="decimal" w:pos="297"/>
              </w:tabs>
              <w:spacing w:line="240" w:lineRule="auto"/>
              <w:ind w:left="-123" w:right="-108"/>
              <w:rPr>
                <w:rFonts w:cs="Times New Roman"/>
                <w:sz w:val="18"/>
                <w:szCs w:val="18"/>
              </w:rPr>
            </w:pPr>
            <w:r w:rsidRPr="00E969BB">
              <w:rPr>
                <w:rFonts w:cs="Times New Roman"/>
                <w:sz w:val="18"/>
                <w:szCs w:val="18"/>
              </w:rPr>
              <w:t>0.1</w:t>
            </w:r>
            <w:r>
              <w:rPr>
                <w:rFonts w:cs="Times New Roman"/>
                <w:sz w:val="18"/>
                <w:szCs w:val="18"/>
              </w:rPr>
              <w:t>4</w:t>
            </w:r>
          </w:p>
        </w:tc>
        <w:tc>
          <w:tcPr>
            <w:tcW w:w="270" w:type="dxa"/>
            <w:tcBorders>
              <w:top w:val="nil"/>
              <w:left w:val="nil"/>
              <w:bottom w:val="nil"/>
              <w:right w:val="nil"/>
            </w:tcBorders>
            <w:shd w:val="clear" w:color="auto" w:fill="auto"/>
            <w:vAlign w:val="bottom"/>
          </w:tcPr>
          <w:p w:rsidR="00CD7D9B" w:rsidRPr="00E969BB" w:rsidRDefault="00CD7D9B" w:rsidP="00CD7D9B">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bottom"/>
          </w:tcPr>
          <w:p w:rsidR="00CD7D9B" w:rsidRPr="00E969BB" w:rsidRDefault="00CD7D9B" w:rsidP="00CD7D9B">
            <w:pPr>
              <w:tabs>
                <w:tab w:val="decimal" w:pos="297"/>
              </w:tabs>
              <w:spacing w:line="240" w:lineRule="auto"/>
              <w:ind w:left="-123" w:right="-108"/>
              <w:rPr>
                <w:rFonts w:cs="Times New Roman"/>
                <w:sz w:val="18"/>
                <w:szCs w:val="18"/>
              </w:rPr>
            </w:pPr>
            <w:r>
              <w:rPr>
                <w:rFonts w:cs="Times New Roman"/>
                <w:sz w:val="18"/>
                <w:szCs w:val="18"/>
              </w:rPr>
              <w:t>0.10</w:t>
            </w:r>
          </w:p>
        </w:tc>
        <w:tc>
          <w:tcPr>
            <w:tcW w:w="270" w:type="dxa"/>
            <w:tcBorders>
              <w:top w:val="nil"/>
              <w:left w:val="nil"/>
              <w:bottom w:val="nil"/>
              <w:right w:val="nil"/>
            </w:tcBorders>
            <w:shd w:val="clear" w:color="auto" w:fill="auto"/>
            <w:vAlign w:val="bottom"/>
          </w:tcPr>
          <w:p w:rsidR="00CD7D9B" w:rsidRPr="00E969BB" w:rsidRDefault="00CD7D9B" w:rsidP="00CD7D9B">
            <w:pPr>
              <w:spacing w:line="240" w:lineRule="auto"/>
              <w:rPr>
                <w:rFonts w:cs="Times New Roman"/>
                <w:sz w:val="18"/>
                <w:szCs w:val="18"/>
              </w:rPr>
            </w:pPr>
          </w:p>
        </w:tc>
        <w:tc>
          <w:tcPr>
            <w:tcW w:w="695" w:type="dxa"/>
            <w:tcBorders>
              <w:top w:val="nil"/>
              <w:left w:val="nil"/>
              <w:bottom w:val="nil"/>
              <w:right w:val="nil"/>
            </w:tcBorders>
            <w:shd w:val="clear" w:color="auto" w:fill="auto"/>
            <w:vAlign w:val="bottom"/>
          </w:tcPr>
          <w:p w:rsidR="00CD7D9B" w:rsidRPr="00E969BB" w:rsidRDefault="00CD7D9B" w:rsidP="00CD7D9B">
            <w:pPr>
              <w:tabs>
                <w:tab w:val="decimal" w:pos="293"/>
              </w:tabs>
              <w:spacing w:line="240" w:lineRule="auto"/>
              <w:ind w:left="-123" w:right="-108"/>
              <w:rPr>
                <w:rFonts w:cs="Times New Roman"/>
                <w:sz w:val="18"/>
                <w:szCs w:val="18"/>
              </w:rPr>
            </w:pPr>
            <w:r w:rsidRPr="00E969BB">
              <w:rPr>
                <w:rFonts w:cs="Times New Roman"/>
                <w:sz w:val="18"/>
                <w:szCs w:val="18"/>
              </w:rPr>
              <w:t>-</w:t>
            </w:r>
          </w:p>
        </w:tc>
        <w:tc>
          <w:tcPr>
            <w:tcW w:w="250" w:type="dxa"/>
            <w:tcBorders>
              <w:top w:val="nil"/>
              <w:left w:val="nil"/>
              <w:bottom w:val="nil"/>
              <w:right w:val="nil"/>
            </w:tcBorders>
            <w:shd w:val="clear" w:color="auto" w:fill="auto"/>
            <w:vAlign w:val="bottom"/>
          </w:tcPr>
          <w:p w:rsidR="00CD7D9B" w:rsidRPr="00E969BB" w:rsidRDefault="00CD7D9B" w:rsidP="00CD7D9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bottom"/>
          </w:tcPr>
          <w:p w:rsidR="00CD7D9B" w:rsidRPr="00E969BB" w:rsidRDefault="00CD7D9B" w:rsidP="00CD7D9B">
            <w:pPr>
              <w:tabs>
                <w:tab w:val="decimal" w:pos="360"/>
              </w:tabs>
              <w:spacing w:line="240" w:lineRule="auto"/>
              <w:ind w:left="-123" w:right="-108"/>
              <w:rPr>
                <w:rFonts w:cs="Times New Roman"/>
                <w:sz w:val="18"/>
                <w:szCs w:val="18"/>
              </w:rPr>
            </w:pPr>
            <w:r>
              <w:rPr>
                <w:rFonts w:cs="Times New Roman"/>
                <w:sz w:val="18"/>
                <w:szCs w:val="18"/>
              </w:rPr>
              <w:t>25.17</w:t>
            </w:r>
          </w:p>
        </w:tc>
        <w:tc>
          <w:tcPr>
            <w:tcW w:w="250" w:type="dxa"/>
            <w:tcBorders>
              <w:top w:val="nil"/>
              <w:left w:val="nil"/>
              <w:bottom w:val="nil"/>
              <w:right w:val="nil"/>
            </w:tcBorders>
            <w:shd w:val="clear" w:color="auto" w:fill="auto"/>
            <w:vAlign w:val="bottom"/>
          </w:tcPr>
          <w:p w:rsidR="00CD7D9B" w:rsidRPr="00E969BB" w:rsidRDefault="00CD7D9B" w:rsidP="00CD7D9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bottom"/>
          </w:tcPr>
          <w:p w:rsidR="00CD7D9B" w:rsidRPr="00E969BB" w:rsidRDefault="00CD7D9B" w:rsidP="00CD7D9B">
            <w:pPr>
              <w:tabs>
                <w:tab w:val="decimal" w:pos="320"/>
              </w:tabs>
              <w:spacing w:line="240" w:lineRule="auto"/>
              <w:ind w:left="-123" w:right="-108"/>
              <w:rPr>
                <w:rFonts w:cs="Times New Roman"/>
                <w:sz w:val="18"/>
                <w:szCs w:val="18"/>
              </w:rPr>
            </w:pPr>
            <w:r w:rsidRPr="00E969BB">
              <w:rPr>
                <w:rFonts w:cs="Times New Roman"/>
                <w:sz w:val="18"/>
                <w:szCs w:val="18"/>
              </w:rPr>
              <w:t>-</w:t>
            </w:r>
          </w:p>
        </w:tc>
        <w:tc>
          <w:tcPr>
            <w:tcW w:w="250" w:type="dxa"/>
            <w:tcBorders>
              <w:top w:val="nil"/>
              <w:left w:val="nil"/>
              <w:bottom w:val="nil"/>
              <w:right w:val="nil"/>
            </w:tcBorders>
            <w:shd w:val="clear" w:color="auto" w:fill="auto"/>
            <w:vAlign w:val="bottom"/>
          </w:tcPr>
          <w:p w:rsidR="00CD7D9B" w:rsidRPr="00E969BB" w:rsidRDefault="00CD7D9B" w:rsidP="00CD7D9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bottom"/>
          </w:tcPr>
          <w:p w:rsidR="00CD7D9B" w:rsidRPr="00E969BB" w:rsidRDefault="00CD7D9B" w:rsidP="00CD7D9B">
            <w:pPr>
              <w:tabs>
                <w:tab w:val="decimal" w:pos="320"/>
              </w:tabs>
              <w:spacing w:line="240" w:lineRule="auto"/>
              <w:ind w:left="-123" w:right="-108"/>
              <w:rPr>
                <w:rFonts w:cs="Times New Roman"/>
                <w:sz w:val="18"/>
                <w:szCs w:val="18"/>
              </w:rPr>
            </w:pPr>
            <w:r w:rsidRPr="00E969BB">
              <w:rPr>
                <w:rFonts w:cs="Times New Roman"/>
                <w:sz w:val="18"/>
                <w:szCs w:val="18"/>
              </w:rPr>
              <w:t>-</w:t>
            </w:r>
          </w:p>
        </w:tc>
        <w:tc>
          <w:tcPr>
            <w:tcW w:w="254" w:type="dxa"/>
            <w:tcBorders>
              <w:top w:val="nil"/>
              <w:left w:val="nil"/>
              <w:bottom w:val="nil"/>
              <w:right w:val="nil"/>
            </w:tcBorders>
            <w:shd w:val="clear" w:color="auto" w:fill="auto"/>
            <w:vAlign w:val="bottom"/>
          </w:tcPr>
          <w:p w:rsidR="00CD7D9B" w:rsidRPr="00E969BB" w:rsidRDefault="00CD7D9B" w:rsidP="00CD7D9B">
            <w:pPr>
              <w:spacing w:line="240" w:lineRule="auto"/>
              <w:rPr>
                <w:rFonts w:cs="Times New Roman"/>
                <w:sz w:val="18"/>
                <w:szCs w:val="18"/>
              </w:rPr>
            </w:pPr>
          </w:p>
        </w:tc>
        <w:tc>
          <w:tcPr>
            <w:tcW w:w="904" w:type="dxa"/>
            <w:tcBorders>
              <w:top w:val="nil"/>
              <w:left w:val="nil"/>
              <w:bottom w:val="nil"/>
              <w:right w:val="nil"/>
            </w:tcBorders>
            <w:shd w:val="clear" w:color="auto" w:fill="auto"/>
            <w:vAlign w:val="bottom"/>
          </w:tcPr>
          <w:p w:rsidR="00CD7D9B" w:rsidRPr="00E969BB" w:rsidRDefault="00CD7D9B" w:rsidP="00CD7D9B">
            <w:pPr>
              <w:tabs>
                <w:tab w:val="decimal" w:pos="445"/>
              </w:tabs>
              <w:spacing w:line="240" w:lineRule="auto"/>
              <w:ind w:left="-123" w:right="-108"/>
              <w:rPr>
                <w:rFonts w:cs="Times New Roman"/>
                <w:sz w:val="18"/>
                <w:szCs w:val="18"/>
              </w:rPr>
            </w:pPr>
            <w:r>
              <w:rPr>
                <w:rFonts w:cs="Times New Roman"/>
                <w:sz w:val="18"/>
                <w:szCs w:val="18"/>
              </w:rPr>
              <w:t>1.58</w:t>
            </w:r>
          </w:p>
        </w:tc>
        <w:tc>
          <w:tcPr>
            <w:tcW w:w="270" w:type="dxa"/>
            <w:tcBorders>
              <w:top w:val="nil"/>
              <w:left w:val="nil"/>
              <w:bottom w:val="nil"/>
              <w:right w:val="nil"/>
            </w:tcBorders>
            <w:shd w:val="clear" w:color="auto" w:fill="auto"/>
            <w:vAlign w:val="bottom"/>
          </w:tcPr>
          <w:p w:rsidR="00CD7D9B" w:rsidRPr="00E969BB" w:rsidRDefault="00CD7D9B" w:rsidP="00CD7D9B">
            <w:pPr>
              <w:spacing w:line="240" w:lineRule="auto"/>
              <w:rPr>
                <w:rFonts w:cs="Times New Roman"/>
                <w:sz w:val="18"/>
                <w:szCs w:val="18"/>
              </w:rPr>
            </w:pPr>
          </w:p>
        </w:tc>
        <w:tc>
          <w:tcPr>
            <w:tcW w:w="900" w:type="dxa"/>
            <w:tcBorders>
              <w:top w:val="nil"/>
              <w:left w:val="nil"/>
              <w:bottom w:val="nil"/>
              <w:right w:val="nil"/>
            </w:tcBorders>
            <w:shd w:val="clear" w:color="auto" w:fill="auto"/>
            <w:vAlign w:val="bottom"/>
          </w:tcPr>
          <w:p w:rsidR="00CD7D9B" w:rsidRPr="00E969BB" w:rsidRDefault="00CD7D9B" w:rsidP="00CD7D9B">
            <w:pPr>
              <w:tabs>
                <w:tab w:val="decimal" w:pos="445"/>
              </w:tabs>
              <w:spacing w:line="240" w:lineRule="auto"/>
              <w:ind w:left="-123" w:right="-108"/>
              <w:rPr>
                <w:rFonts w:cs="Times New Roman"/>
                <w:sz w:val="18"/>
                <w:szCs w:val="18"/>
              </w:rPr>
            </w:pPr>
            <w:r>
              <w:rPr>
                <w:rFonts w:cs="Times New Roman"/>
                <w:sz w:val="18"/>
                <w:szCs w:val="18"/>
              </w:rPr>
              <w:t>53.96</w:t>
            </w:r>
          </w:p>
        </w:tc>
      </w:tr>
      <w:tr w:rsidR="00D17D7B" w:rsidRPr="0066779D" w:rsidTr="00D03469">
        <w:tc>
          <w:tcPr>
            <w:tcW w:w="2790" w:type="dxa"/>
            <w:tcBorders>
              <w:top w:val="nil"/>
              <w:left w:val="nil"/>
              <w:bottom w:val="nil"/>
              <w:right w:val="nil"/>
            </w:tcBorders>
            <w:shd w:val="clear" w:color="auto" w:fill="auto"/>
          </w:tcPr>
          <w:p w:rsidR="00D17D7B" w:rsidRPr="00FE0D31" w:rsidRDefault="00D17D7B" w:rsidP="00D17D7B">
            <w:pPr>
              <w:spacing w:line="240" w:lineRule="atLeast"/>
              <w:ind w:left="180" w:right="-79" w:hanging="180"/>
              <w:rPr>
                <w:rFonts w:cs="Times New Roman"/>
                <w:sz w:val="18"/>
                <w:szCs w:val="18"/>
              </w:rPr>
            </w:pPr>
          </w:p>
        </w:tc>
        <w:tc>
          <w:tcPr>
            <w:tcW w:w="831"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D17D7B" w:rsidRPr="00FE0D31" w:rsidRDefault="00D17D7B" w:rsidP="00D17D7B">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tcBorders>
              <w:top w:val="nil"/>
              <w:left w:val="nil"/>
              <w:bottom w:val="nil"/>
              <w:right w:val="nil"/>
            </w:tcBorders>
            <w:vAlign w:val="center"/>
          </w:tcPr>
          <w:p w:rsidR="00D17D7B" w:rsidRPr="00FE0D31" w:rsidRDefault="00D17D7B" w:rsidP="00D17D7B">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D17D7B" w:rsidRPr="00FE0D31" w:rsidRDefault="00D17D7B" w:rsidP="00D17D7B">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D17D7B" w:rsidRPr="00FE0D31" w:rsidRDefault="00D17D7B" w:rsidP="00D17D7B">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D17D7B" w:rsidRPr="00FE0D31" w:rsidRDefault="00D17D7B" w:rsidP="00D17D7B">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D17D7B" w:rsidRPr="00FE0D31" w:rsidRDefault="00D17D7B" w:rsidP="00D17D7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D17D7B" w:rsidRPr="00FE0D31" w:rsidRDefault="00D17D7B" w:rsidP="00D17D7B">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D17D7B" w:rsidRPr="00FE0D31" w:rsidRDefault="00D17D7B" w:rsidP="00D17D7B">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D17D7B" w:rsidRPr="00FE0D31" w:rsidRDefault="00D17D7B" w:rsidP="00D17D7B">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D17D7B" w:rsidRPr="00FE0D31" w:rsidRDefault="00D17D7B" w:rsidP="00D17D7B">
            <w:pPr>
              <w:tabs>
                <w:tab w:val="decimal" w:pos="445"/>
              </w:tabs>
              <w:spacing w:line="240" w:lineRule="auto"/>
              <w:ind w:left="-123" w:right="-108"/>
              <w:rPr>
                <w:rFonts w:cs="Times New Roman"/>
                <w:sz w:val="18"/>
                <w:szCs w:val="18"/>
              </w:rPr>
            </w:pPr>
          </w:p>
        </w:tc>
      </w:tr>
    </w:tbl>
    <w:p w:rsidR="00B15794" w:rsidRPr="0066779D" w:rsidRDefault="00B15794" w:rsidP="00B15794">
      <w:pPr>
        <w:spacing w:line="240" w:lineRule="auto"/>
        <w:rPr>
          <w:rFonts w:cs="Times New Roman"/>
          <w:b/>
          <w:bCs/>
          <w:i/>
          <w:iCs/>
          <w:sz w:val="18"/>
          <w:szCs w:val="18"/>
          <w:highlight w:val="red"/>
        </w:rPr>
        <w:sectPr w:rsidR="00B15794" w:rsidRPr="0066779D" w:rsidSect="00A23708">
          <w:footerReference w:type="default" r:id="rId17"/>
          <w:pgSz w:w="16840" w:h="11907" w:orient="landscape" w:code="9"/>
          <w:pgMar w:top="691" w:right="1152" w:bottom="576" w:left="1152" w:header="720" w:footer="720" w:gutter="0"/>
          <w:cols w:space="720"/>
        </w:sectPr>
      </w:pPr>
    </w:p>
    <w:tbl>
      <w:tblPr>
        <w:tblW w:w="15210" w:type="dxa"/>
        <w:tblInd w:w="-65" w:type="dxa"/>
        <w:tblLayout w:type="fixed"/>
        <w:tblCellMar>
          <w:left w:w="115" w:type="dxa"/>
          <w:right w:w="115" w:type="dxa"/>
        </w:tblCellMar>
        <w:tblLook w:val="04A0" w:firstRow="1" w:lastRow="0" w:firstColumn="1" w:lastColumn="0" w:noHBand="0" w:noVBand="1"/>
      </w:tblPr>
      <w:tblGrid>
        <w:gridCol w:w="2789"/>
        <w:gridCol w:w="831"/>
        <w:gridCol w:w="255"/>
        <w:gridCol w:w="824"/>
        <w:gridCol w:w="250"/>
        <w:gridCol w:w="720"/>
        <w:gridCol w:w="250"/>
        <w:gridCol w:w="760"/>
        <w:gridCol w:w="250"/>
        <w:gridCol w:w="20"/>
        <w:gridCol w:w="720"/>
        <w:gridCol w:w="270"/>
        <w:gridCol w:w="675"/>
        <w:gridCol w:w="316"/>
        <w:gridCol w:w="695"/>
        <w:gridCol w:w="250"/>
        <w:gridCol w:w="830"/>
        <w:gridCol w:w="250"/>
        <w:gridCol w:w="21"/>
        <w:gridCol w:w="806"/>
        <w:gridCol w:w="250"/>
        <w:gridCol w:w="834"/>
        <w:gridCol w:w="16"/>
        <w:gridCol w:w="254"/>
        <w:gridCol w:w="904"/>
        <w:gridCol w:w="335"/>
        <w:gridCol w:w="835"/>
      </w:tblGrid>
      <w:tr w:rsidR="00FE0D31" w:rsidRPr="00F51D30" w:rsidTr="00886414">
        <w:trPr>
          <w:tblHeader/>
        </w:trPr>
        <w:tc>
          <w:tcPr>
            <w:tcW w:w="2789" w:type="dxa"/>
            <w:tcBorders>
              <w:top w:val="nil"/>
              <w:left w:val="nil"/>
              <w:bottom w:val="nil"/>
              <w:right w:val="nil"/>
            </w:tcBorders>
            <w:shd w:val="clear" w:color="auto" w:fill="auto"/>
            <w:vAlign w:val="center"/>
          </w:tcPr>
          <w:p w:rsidR="00FE0D31" w:rsidRPr="00B8644A" w:rsidRDefault="00FE0D31" w:rsidP="00FE0D31">
            <w:pPr>
              <w:tabs>
                <w:tab w:val="left" w:pos="231"/>
              </w:tabs>
              <w:spacing w:line="240" w:lineRule="auto"/>
              <w:rPr>
                <w:rFonts w:cs="Times New Roman"/>
                <w:b/>
                <w:bCs/>
                <w:i/>
                <w:iCs/>
                <w:sz w:val="18"/>
                <w:szCs w:val="18"/>
                <w:lang w:val="en-US"/>
              </w:rPr>
            </w:pPr>
          </w:p>
        </w:tc>
        <w:tc>
          <w:tcPr>
            <w:tcW w:w="1910" w:type="dxa"/>
            <w:gridSpan w:val="3"/>
            <w:tcBorders>
              <w:top w:val="nil"/>
              <w:left w:val="nil"/>
              <w:bottom w:val="nil"/>
              <w:right w:val="nil"/>
            </w:tcBorders>
            <w:shd w:val="clear" w:color="auto" w:fill="auto"/>
            <w:vAlign w:val="center"/>
            <w:hideMark/>
          </w:tcPr>
          <w:p w:rsidR="00FE0D31" w:rsidRPr="00F51D30" w:rsidRDefault="00FE0D31" w:rsidP="00FE0D31">
            <w:pPr>
              <w:spacing w:line="240" w:lineRule="auto"/>
              <w:jc w:val="center"/>
              <w:rPr>
                <w:rFonts w:cs="Times New Roman"/>
                <w:b/>
                <w:bCs/>
                <w:sz w:val="18"/>
                <w:szCs w:val="18"/>
              </w:rPr>
            </w:pPr>
            <w:r w:rsidRPr="00F51D30">
              <w:rPr>
                <w:rFonts w:cs="Times New Roman"/>
                <w:b/>
                <w:bCs/>
                <w:sz w:val="18"/>
                <w:szCs w:val="18"/>
              </w:rPr>
              <w:t>Segment 1</w:t>
            </w:r>
          </w:p>
        </w:tc>
        <w:tc>
          <w:tcPr>
            <w:tcW w:w="250" w:type="dxa"/>
            <w:tcBorders>
              <w:top w:val="nil"/>
              <w:left w:val="nil"/>
              <w:bottom w:val="nil"/>
              <w:right w:val="nil"/>
            </w:tcBorders>
            <w:shd w:val="clear" w:color="auto" w:fill="auto"/>
            <w:vAlign w:val="center"/>
            <w:hideMark/>
          </w:tcPr>
          <w:p w:rsidR="00FE0D31" w:rsidRPr="00F51D30" w:rsidRDefault="00FE0D31" w:rsidP="00FE0D31">
            <w:pPr>
              <w:spacing w:line="240" w:lineRule="auto"/>
              <w:jc w:val="center"/>
              <w:rPr>
                <w:rFonts w:cs="Times New Roman"/>
                <w:b/>
                <w:bCs/>
                <w:sz w:val="18"/>
                <w:szCs w:val="18"/>
              </w:rPr>
            </w:pPr>
          </w:p>
        </w:tc>
        <w:tc>
          <w:tcPr>
            <w:tcW w:w="1730" w:type="dxa"/>
            <w:gridSpan w:val="3"/>
            <w:tcBorders>
              <w:top w:val="nil"/>
              <w:left w:val="nil"/>
              <w:bottom w:val="nil"/>
              <w:right w:val="nil"/>
            </w:tcBorders>
            <w:shd w:val="clear" w:color="auto" w:fill="auto"/>
            <w:vAlign w:val="center"/>
            <w:hideMark/>
          </w:tcPr>
          <w:p w:rsidR="00FE0D31" w:rsidRPr="00F51D30" w:rsidRDefault="00FE0D31" w:rsidP="00FE0D31">
            <w:pPr>
              <w:spacing w:line="240" w:lineRule="auto"/>
              <w:jc w:val="center"/>
              <w:rPr>
                <w:rFonts w:cs="Times New Roman"/>
                <w:b/>
                <w:bCs/>
                <w:sz w:val="18"/>
                <w:szCs w:val="18"/>
              </w:rPr>
            </w:pPr>
            <w:r w:rsidRPr="00F51D30">
              <w:rPr>
                <w:rFonts w:cs="Times New Roman"/>
                <w:b/>
                <w:bCs/>
                <w:sz w:val="18"/>
                <w:szCs w:val="18"/>
              </w:rPr>
              <w:t>Segment 2</w:t>
            </w:r>
          </w:p>
        </w:tc>
        <w:tc>
          <w:tcPr>
            <w:tcW w:w="250" w:type="dxa"/>
            <w:tcBorders>
              <w:top w:val="nil"/>
              <w:left w:val="nil"/>
              <w:bottom w:val="nil"/>
              <w:right w:val="nil"/>
            </w:tcBorders>
            <w:shd w:val="clear" w:color="auto" w:fill="auto"/>
            <w:vAlign w:val="center"/>
            <w:hideMark/>
          </w:tcPr>
          <w:p w:rsidR="00FE0D31" w:rsidRPr="00F51D30" w:rsidRDefault="00FE0D31" w:rsidP="00FE0D31">
            <w:pPr>
              <w:spacing w:line="240" w:lineRule="auto"/>
              <w:jc w:val="center"/>
              <w:rPr>
                <w:rFonts w:cs="Times New Roman"/>
                <w:b/>
                <w:bCs/>
                <w:sz w:val="18"/>
                <w:szCs w:val="18"/>
              </w:rPr>
            </w:pPr>
          </w:p>
        </w:tc>
        <w:tc>
          <w:tcPr>
            <w:tcW w:w="1685" w:type="dxa"/>
            <w:gridSpan w:val="4"/>
            <w:tcBorders>
              <w:top w:val="nil"/>
              <w:left w:val="nil"/>
              <w:bottom w:val="nil"/>
              <w:right w:val="nil"/>
            </w:tcBorders>
            <w:vAlign w:val="center"/>
          </w:tcPr>
          <w:p w:rsidR="00FE0D31" w:rsidRPr="00F51D30" w:rsidRDefault="00FE0D31" w:rsidP="00FE0D31">
            <w:pPr>
              <w:spacing w:line="240" w:lineRule="auto"/>
              <w:jc w:val="center"/>
              <w:rPr>
                <w:rFonts w:cs="Times New Roman"/>
                <w:b/>
                <w:bCs/>
                <w:sz w:val="18"/>
                <w:szCs w:val="18"/>
              </w:rPr>
            </w:pPr>
            <w:r w:rsidRPr="00F51D30">
              <w:rPr>
                <w:rFonts w:cs="Times New Roman"/>
                <w:b/>
                <w:bCs/>
                <w:sz w:val="18"/>
                <w:szCs w:val="18"/>
              </w:rPr>
              <w:t>Segment 3</w:t>
            </w:r>
          </w:p>
        </w:tc>
        <w:tc>
          <w:tcPr>
            <w:tcW w:w="316" w:type="dxa"/>
            <w:tcBorders>
              <w:top w:val="nil"/>
              <w:left w:val="nil"/>
              <w:bottom w:val="nil"/>
              <w:right w:val="nil"/>
            </w:tcBorders>
          </w:tcPr>
          <w:p w:rsidR="00FE0D31" w:rsidRPr="00F51D30" w:rsidRDefault="00FE0D31" w:rsidP="00FE0D31">
            <w:pPr>
              <w:spacing w:line="240" w:lineRule="auto"/>
              <w:jc w:val="center"/>
              <w:rPr>
                <w:rFonts w:cs="Times New Roman"/>
                <w:b/>
                <w:bCs/>
                <w:sz w:val="18"/>
                <w:szCs w:val="18"/>
              </w:rPr>
            </w:pPr>
          </w:p>
        </w:tc>
        <w:tc>
          <w:tcPr>
            <w:tcW w:w="1775" w:type="dxa"/>
            <w:gridSpan w:val="3"/>
            <w:tcBorders>
              <w:top w:val="nil"/>
              <w:left w:val="nil"/>
              <w:bottom w:val="nil"/>
              <w:right w:val="nil"/>
            </w:tcBorders>
            <w:shd w:val="clear" w:color="auto" w:fill="auto"/>
            <w:vAlign w:val="center"/>
            <w:hideMark/>
          </w:tcPr>
          <w:p w:rsidR="00FE0D31" w:rsidRPr="00F51D30" w:rsidRDefault="00E028DE" w:rsidP="00FE0D31">
            <w:pPr>
              <w:spacing w:line="240" w:lineRule="auto"/>
              <w:jc w:val="center"/>
              <w:rPr>
                <w:rFonts w:cs="Times New Roman"/>
                <w:b/>
                <w:bCs/>
                <w:sz w:val="18"/>
                <w:szCs w:val="18"/>
              </w:rPr>
            </w:pPr>
            <w:r>
              <w:rPr>
                <w:rFonts w:cs="Times New Roman"/>
                <w:b/>
                <w:bCs/>
                <w:sz w:val="18"/>
                <w:szCs w:val="18"/>
              </w:rPr>
              <w:t>Segment 4</w:t>
            </w:r>
          </w:p>
        </w:tc>
        <w:tc>
          <w:tcPr>
            <w:tcW w:w="271" w:type="dxa"/>
            <w:gridSpan w:val="2"/>
            <w:tcBorders>
              <w:top w:val="nil"/>
              <w:left w:val="nil"/>
              <w:bottom w:val="nil"/>
              <w:right w:val="nil"/>
            </w:tcBorders>
            <w:shd w:val="clear" w:color="auto" w:fill="auto"/>
            <w:vAlign w:val="center"/>
            <w:hideMark/>
          </w:tcPr>
          <w:p w:rsidR="00FE0D31" w:rsidRPr="00F51D30" w:rsidRDefault="00FE0D31" w:rsidP="00FE0D31">
            <w:pPr>
              <w:spacing w:line="240" w:lineRule="auto"/>
              <w:jc w:val="center"/>
              <w:rPr>
                <w:rFonts w:cs="Times New Roman"/>
                <w:b/>
                <w:bCs/>
                <w:sz w:val="18"/>
                <w:szCs w:val="18"/>
              </w:rPr>
            </w:pPr>
          </w:p>
        </w:tc>
        <w:tc>
          <w:tcPr>
            <w:tcW w:w="1890" w:type="dxa"/>
            <w:gridSpan w:val="3"/>
            <w:tcBorders>
              <w:top w:val="nil"/>
              <w:left w:val="nil"/>
              <w:bottom w:val="nil"/>
              <w:right w:val="nil"/>
            </w:tcBorders>
            <w:shd w:val="clear" w:color="auto" w:fill="auto"/>
            <w:vAlign w:val="center"/>
            <w:hideMark/>
          </w:tcPr>
          <w:p w:rsidR="00FE0D31" w:rsidRPr="00F51D30" w:rsidRDefault="00FE0D31" w:rsidP="00FE0D31">
            <w:pPr>
              <w:spacing w:line="240" w:lineRule="auto"/>
              <w:jc w:val="center"/>
              <w:rPr>
                <w:rFonts w:cs="Times New Roman"/>
                <w:b/>
                <w:bCs/>
                <w:sz w:val="18"/>
                <w:szCs w:val="18"/>
              </w:rPr>
            </w:pPr>
            <w:r w:rsidRPr="00F51D30">
              <w:rPr>
                <w:rFonts w:cs="Times New Roman"/>
                <w:b/>
                <w:bCs/>
                <w:sz w:val="18"/>
                <w:szCs w:val="18"/>
              </w:rPr>
              <w:t>Eliminate</w:t>
            </w:r>
          </w:p>
        </w:tc>
        <w:tc>
          <w:tcPr>
            <w:tcW w:w="270" w:type="dxa"/>
            <w:gridSpan w:val="2"/>
            <w:tcBorders>
              <w:top w:val="nil"/>
              <w:left w:val="nil"/>
              <w:bottom w:val="nil"/>
              <w:right w:val="nil"/>
            </w:tcBorders>
            <w:shd w:val="clear" w:color="auto" w:fill="auto"/>
            <w:vAlign w:val="center"/>
            <w:hideMark/>
          </w:tcPr>
          <w:p w:rsidR="00FE0D31" w:rsidRPr="00F51D30" w:rsidRDefault="00FE0D31" w:rsidP="00FE0D31">
            <w:pPr>
              <w:spacing w:line="240" w:lineRule="auto"/>
              <w:jc w:val="center"/>
              <w:rPr>
                <w:rFonts w:cs="Times New Roman"/>
                <w:b/>
                <w:bCs/>
                <w:sz w:val="18"/>
                <w:szCs w:val="18"/>
              </w:rPr>
            </w:pPr>
          </w:p>
        </w:tc>
        <w:tc>
          <w:tcPr>
            <w:tcW w:w="2074" w:type="dxa"/>
            <w:gridSpan w:val="3"/>
            <w:tcBorders>
              <w:top w:val="nil"/>
              <w:left w:val="nil"/>
              <w:bottom w:val="nil"/>
              <w:right w:val="nil"/>
            </w:tcBorders>
            <w:shd w:val="clear" w:color="auto" w:fill="auto"/>
            <w:vAlign w:val="center"/>
            <w:hideMark/>
          </w:tcPr>
          <w:p w:rsidR="00FE0D31" w:rsidRPr="00F51D30" w:rsidRDefault="00FE0D31" w:rsidP="00FE0D31">
            <w:pPr>
              <w:spacing w:line="240" w:lineRule="auto"/>
              <w:jc w:val="center"/>
              <w:rPr>
                <w:rFonts w:cs="Times New Roman"/>
                <w:b/>
                <w:bCs/>
                <w:sz w:val="18"/>
                <w:szCs w:val="18"/>
              </w:rPr>
            </w:pPr>
            <w:r w:rsidRPr="00F51D30">
              <w:rPr>
                <w:rFonts w:cs="Times New Roman"/>
                <w:b/>
                <w:bCs/>
                <w:sz w:val="18"/>
                <w:szCs w:val="18"/>
              </w:rPr>
              <w:t>Total</w:t>
            </w:r>
          </w:p>
        </w:tc>
      </w:tr>
      <w:tr w:rsidR="009C0383" w:rsidRPr="00F51D30" w:rsidTr="00D17D7B">
        <w:trPr>
          <w:tblHeader/>
        </w:trPr>
        <w:tc>
          <w:tcPr>
            <w:tcW w:w="2789" w:type="dxa"/>
            <w:tcBorders>
              <w:top w:val="nil"/>
              <w:left w:val="nil"/>
              <w:bottom w:val="nil"/>
              <w:right w:val="nil"/>
            </w:tcBorders>
            <w:shd w:val="clear" w:color="auto" w:fill="auto"/>
            <w:vAlign w:val="center"/>
          </w:tcPr>
          <w:p w:rsidR="009C0383" w:rsidRPr="00FE0D31" w:rsidRDefault="009C0383" w:rsidP="009C0383">
            <w:pPr>
              <w:tabs>
                <w:tab w:val="left" w:pos="231"/>
              </w:tabs>
              <w:spacing w:line="240" w:lineRule="auto"/>
              <w:rPr>
                <w:rFonts w:cs="Times New Roman"/>
                <w:b/>
                <w:bCs/>
                <w:i/>
                <w:iCs/>
                <w:sz w:val="18"/>
                <w:szCs w:val="18"/>
              </w:rPr>
            </w:pPr>
            <w:r w:rsidRPr="00FE0D31">
              <w:rPr>
                <w:rFonts w:cs="Times New Roman"/>
                <w:b/>
                <w:bCs/>
                <w:i/>
                <w:iCs/>
                <w:sz w:val="18"/>
                <w:szCs w:val="18"/>
              </w:rPr>
              <w:t xml:space="preserve">For </w:t>
            </w:r>
            <w:r>
              <w:rPr>
                <w:rFonts w:cs="Times New Roman"/>
                <w:b/>
                <w:bCs/>
                <w:i/>
                <w:iCs/>
                <w:sz w:val="18"/>
                <w:szCs w:val="18"/>
              </w:rPr>
              <w:t>the year</w:t>
            </w:r>
            <w:r w:rsidRPr="00FE0D31">
              <w:rPr>
                <w:rFonts w:cs="Times New Roman"/>
                <w:b/>
                <w:bCs/>
                <w:i/>
                <w:iCs/>
                <w:sz w:val="18"/>
                <w:szCs w:val="18"/>
              </w:rPr>
              <w:t xml:space="preserve"> </w:t>
            </w:r>
            <w:r>
              <w:rPr>
                <w:rFonts w:cs="Times New Roman"/>
                <w:b/>
                <w:bCs/>
                <w:i/>
                <w:iCs/>
                <w:sz w:val="18"/>
                <w:szCs w:val="18"/>
              </w:rPr>
              <w:t>ended 30 September</w:t>
            </w:r>
          </w:p>
        </w:tc>
        <w:tc>
          <w:tcPr>
            <w:tcW w:w="831" w:type="dxa"/>
            <w:tcBorders>
              <w:top w:val="nil"/>
              <w:left w:val="nil"/>
              <w:bottom w:val="nil"/>
              <w:right w:val="nil"/>
            </w:tcBorders>
            <w:shd w:val="clear" w:color="auto" w:fill="auto"/>
            <w:vAlign w:val="bottom"/>
          </w:tcPr>
          <w:p w:rsidR="009C0383" w:rsidRPr="00F51D30" w:rsidRDefault="009C0383" w:rsidP="009C0383">
            <w:pPr>
              <w:spacing w:line="240" w:lineRule="auto"/>
              <w:ind w:left="-96" w:right="-100"/>
              <w:jc w:val="center"/>
              <w:rPr>
                <w:rFonts w:cs="Times New Roman"/>
                <w:sz w:val="16"/>
                <w:szCs w:val="16"/>
                <w:lang w:val="en-US"/>
              </w:rPr>
            </w:pPr>
            <w:r w:rsidRPr="00F51D30">
              <w:rPr>
                <w:rFonts w:cs="Times New Roman"/>
                <w:sz w:val="16"/>
                <w:szCs w:val="16"/>
                <w:lang w:val="en-US"/>
              </w:rPr>
              <w:t>2018</w:t>
            </w:r>
          </w:p>
        </w:tc>
        <w:tc>
          <w:tcPr>
            <w:tcW w:w="255" w:type="dxa"/>
            <w:tcBorders>
              <w:top w:val="nil"/>
              <w:left w:val="nil"/>
              <w:bottom w:val="nil"/>
              <w:right w:val="nil"/>
            </w:tcBorders>
            <w:shd w:val="clear" w:color="auto" w:fill="auto"/>
            <w:vAlign w:val="bottom"/>
            <w:hideMark/>
          </w:tcPr>
          <w:p w:rsidR="009C0383" w:rsidRPr="00F51D30" w:rsidRDefault="009C0383" w:rsidP="009C0383">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hideMark/>
          </w:tcPr>
          <w:p w:rsidR="009C0383" w:rsidRPr="00F51D30" w:rsidRDefault="009C0383" w:rsidP="009C0383">
            <w:pPr>
              <w:spacing w:line="240" w:lineRule="auto"/>
              <w:ind w:left="-96" w:right="-100"/>
              <w:jc w:val="center"/>
              <w:rPr>
                <w:rFonts w:cs="Times New Roman"/>
                <w:sz w:val="16"/>
                <w:szCs w:val="16"/>
              </w:rPr>
            </w:pPr>
            <w:r w:rsidRPr="00F51D30">
              <w:rPr>
                <w:rFonts w:cs="Times New Roman"/>
                <w:sz w:val="16"/>
                <w:szCs w:val="16"/>
              </w:rPr>
              <w:t>2017</w:t>
            </w:r>
          </w:p>
        </w:tc>
        <w:tc>
          <w:tcPr>
            <w:tcW w:w="250" w:type="dxa"/>
            <w:tcBorders>
              <w:top w:val="nil"/>
              <w:left w:val="nil"/>
              <w:bottom w:val="nil"/>
              <w:right w:val="nil"/>
            </w:tcBorders>
            <w:shd w:val="clear" w:color="auto" w:fill="auto"/>
            <w:vAlign w:val="bottom"/>
            <w:hideMark/>
          </w:tcPr>
          <w:p w:rsidR="009C0383" w:rsidRPr="00F51D30" w:rsidRDefault="009C0383" w:rsidP="009C0383">
            <w:pPr>
              <w:spacing w:line="240" w:lineRule="auto"/>
              <w:jc w:val="center"/>
              <w:rPr>
                <w:rFonts w:cs="Times New Roman"/>
                <w:sz w:val="16"/>
                <w:szCs w:val="16"/>
              </w:rPr>
            </w:pPr>
          </w:p>
        </w:tc>
        <w:tc>
          <w:tcPr>
            <w:tcW w:w="720" w:type="dxa"/>
            <w:tcBorders>
              <w:top w:val="nil"/>
              <w:left w:val="nil"/>
              <w:bottom w:val="nil"/>
              <w:right w:val="nil"/>
            </w:tcBorders>
            <w:vAlign w:val="bottom"/>
          </w:tcPr>
          <w:p w:rsidR="009C0383" w:rsidRPr="00F51D30" w:rsidRDefault="009C0383" w:rsidP="009C0383">
            <w:pPr>
              <w:spacing w:line="240" w:lineRule="auto"/>
              <w:ind w:left="-96" w:right="-100"/>
              <w:jc w:val="center"/>
              <w:rPr>
                <w:rFonts w:cs="Times New Roman"/>
                <w:sz w:val="16"/>
                <w:szCs w:val="16"/>
                <w:lang w:val="en-US"/>
              </w:rPr>
            </w:pPr>
            <w:r w:rsidRPr="00F51D30">
              <w:rPr>
                <w:rFonts w:cs="Times New Roman"/>
                <w:sz w:val="16"/>
                <w:szCs w:val="16"/>
                <w:lang w:val="en-US"/>
              </w:rPr>
              <w:t>2018</w:t>
            </w:r>
          </w:p>
        </w:tc>
        <w:tc>
          <w:tcPr>
            <w:tcW w:w="250" w:type="dxa"/>
            <w:tcBorders>
              <w:top w:val="nil"/>
              <w:left w:val="nil"/>
              <w:bottom w:val="nil"/>
              <w:right w:val="nil"/>
            </w:tcBorders>
            <w:vAlign w:val="bottom"/>
          </w:tcPr>
          <w:p w:rsidR="009C0383" w:rsidRPr="00F51D30" w:rsidRDefault="009C0383" w:rsidP="009C0383">
            <w:pPr>
              <w:spacing w:line="240" w:lineRule="auto"/>
              <w:jc w:val="center"/>
              <w:rPr>
                <w:rFonts w:cs="Times New Roman"/>
                <w:sz w:val="18"/>
                <w:szCs w:val="18"/>
              </w:rPr>
            </w:pPr>
          </w:p>
        </w:tc>
        <w:tc>
          <w:tcPr>
            <w:tcW w:w="760" w:type="dxa"/>
            <w:tcBorders>
              <w:top w:val="nil"/>
              <w:left w:val="nil"/>
              <w:bottom w:val="nil"/>
              <w:right w:val="nil"/>
            </w:tcBorders>
            <w:vAlign w:val="bottom"/>
          </w:tcPr>
          <w:p w:rsidR="009C0383" w:rsidRPr="00F51D30" w:rsidRDefault="009C0383" w:rsidP="009C0383">
            <w:pPr>
              <w:spacing w:line="240" w:lineRule="auto"/>
              <w:ind w:left="-96" w:right="-100"/>
              <w:jc w:val="center"/>
              <w:rPr>
                <w:rFonts w:cs="Times New Roman"/>
                <w:sz w:val="16"/>
                <w:szCs w:val="16"/>
              </w:rPr>
            </w:pPr>
            <w:r w:rsidRPr="00F51D30">
              <w:rPr>
                <w:rFonts w:cs="Times New Roman"/>
                <w:sz w:val="16"/>
                <w:szCs w:val="16"/>
              </w:rPr>
              <w:t>2017</w:t>
            </w:r>
          </w:p>
        </w:tc>
        <w:tc>
          <w:tcPr>
            <w:tcW w:w="270" w:type="dxa"/>
            <w:gridSpan w:val="2"/>
            <w:tcBorders>
              <w:top w:val="nil"/>
              <w:left w:val="nil"/>
              <w:bottom w:val="nil"/>
              <w:right w:val="nil"/>
            </w:tcBorders>
            <w:vAlign w:val="bottom"/>
          </w:tcPr>
          <w:p w:rsidR="009C0383" w:rsidRPr="00F51D30" w:rsidRDefault="009C0383" w:rsidP="009C0383">
            <w:pPr>
              <w:spacing w:line="240" w:lineRule="auto"/>
              <w:ind w:left="-96"/>
              <w:jc w:val="center"/>
              <w:rPr>
                <w:rFonts w:cs="Times New Roman"/>
                <w:sz w:val="16"/>
                <w:szCs w:val="16"/>
              </w:rPr>
            </w:pPr>
          </w:p>
        </w:tc>
        <w:tc>
          <w:tcPr>
            <w:tcW w:w="720" w:type="dxa"/>
            <w:tcBorders>
              <w:top w:val="nil"/>
              <w:left w:val="nil"/>
              <w:bottom w:val="nil"/>
              <w:right w:val="nil"/>
            </w:tcBorders>
            <w:shd w:val="clear" w:color="auto" w:fill="auto"/>
            <w:vAlign w:val="bottom"/>
            <w:hideMark/>
          </w:tcPr>
          <w:p w:rsidR="009C0383" w:rsidRPr="00F51D30" w:rsidRDefault="009C0383" w:rsidP="009C0383">
            <w:pPr>
              <w:spacing w:line="240" w:lineRule="auto"/>
              <w:ind w:left="-96" w:right="-100"/>
              <w:jc w:val="center"/>
              <w:rPr>
                <w:rFonts w:cs="Times New Roman"/>
                <w:sz w:val="16"/>
                <w:szCs w:val="16"/>
                <w:lang w:val="en-US"/>
              </w:rPr>
            </w:pPr>
            <w:r w:rsidRPr="00F51D30">
              <w:rPr>
                <w:rFonts w:cs="Times New Roman"/>
                <w:sz w:val="16"/>
                <w:szCs w:val="16"/>
                <w:lang w:val="en-US"/>
              </w:rPr>
              <w:t>2018</w:t>
            </w:r>
          </w:p>
        </w:tc>
        <w:tc>
          <w:tcPr>
            <w:tcW w:w="270" w:type="dxa"/>
            <w:tcBorders>
              <w:top w:val="nil"/>
              <w:left w:val="nil"/>
              <w:bottom w:val="nil"/>
              <w:right w:val="nil"/>
            </w:tcBorders>
            <w:shd w:val="clear" w:color="auto" w:fill="auto"/>
            <w:vAlign w:val="bottom"/>
            <w:hideMark/>
          </w:tcPr>
          <w:p w:rsidR="009C0383" w:rsidRPr="00F51D30" w:rsidRDefault="009C0383" w:rsidP="009C0383">
            <w:pPr>
              <w:spacing w:line="240" w:lineRule="auto"/>
              <w:jc w:val="center"/>
              <w:rPr>
                <w:rFonts w:cs="Times New Roman"/>
                <w:sz w:val="18"/>
                <w:szCs w:val="18"/>
              </w:rPr>
            </w:pPr>
          </w:p>
        </w:tc>
        <w:tc>
          <w:tcPr>
            <w:tcW w:w="675" w:type="dxa"/>
            <w:tcBorders>
              <w:top w:val="nil"/>
              <w:left w:val="nil"/>
              <w:bottom w:val="nil"/>
              <w:right w:val="nil"/>
            </w:tcBorders>
            <w:shd w:val="clear" w:color="auto" w:fill="auto"/>
            <w:vAlign w:val="bottom"/>
            <w:hideMark/>
          </w:tcPr>
          <w:p w:rsidR="009C0383" w:rsidRPr="00F51D30" w:rsidRDefault="009C0383" w:rsidP="009C0383">
            <w:pPr>
              <w:spacing w:line="240" w:lineRule="auto"/>
              <w:ind w:left="-96" w:right="-100"/>
              <w:jc w:val="center"/>
              <w:rPr>
                <w:rFonts w:cs="Times New Roman"/>
                <w:sz w:val="16"/>
                <w:szCs w:val="16"/>
              </w:rPr>
            </w:pPr>
            <w:r w:rsidRPr="00F51D30">
              <w:rPr>
                <w:rFonts w:cs="Times New Roman"/>
                <w:sz w:val="16"/>
                <w:szCs w:val="16"/>
              </w:rPr>
              <w:t>2017</w:t>
            </w:r>
          </w:p>
        </w:tc>
        <w:tc>
          <w:tcPr>
            <w:tcW w:w="316" w:type="dxa"/>
            <w:tcBorders>
              <w:top w:val="nil"/>
              <w:left w:val="nil"/>
              <w:bottom w:val="nil"/>
              <w:right w:val="nil"/>
            </w:tcBorders>
            <w:shd w:val="clear" w:color="auto" w:fill="auto"/>
            <w:vAlign w:val="bottom"/>
            <w:hideMark/>
          </w:tcPr>
          <w:p w:rsidR="009C0383" w:rsidRPr="00F51D30" w:rsidRDefault="009C0383" w:rsidP="009C0383">
            <w:pPr>
              <w:spacing w:line="240" w:lineRule="auto"/>
              <w:ind w:left="-96"/>
              <w:jc w:val="center"/>
              <w:rPr>
                <w:rFonts w:cs="Times New Roman"/>
                <w:sz w:val="16"/>
                <w:szCs w:val="16"/>
              </w:rPr>
            </w:pPr>
          </w:p>
        </w:tc>
        <w:tc>
          <w:tcPr>
            <w:tcW w:w="695" w:type="dxa"/>
            <w:tcBorders>
              <w:top w:val="nil"/>
              <w:left w:val="nil"/>
              <w:bottom w:val="nil"/>
              <w:right w:val="nil"/>
            </w:tcBorders>
            <w:shd w:val="clear" w:color="auto" w:fill="auto"/>
            <w:vAlign w:val="bottom"/>
            <w:hideMark/>
          </w:tcPr>
          <w:p w:rsidR="009C0383" w:rsidRPr="00F51D30" w:rsidRDefault="009C0383" w:rsidP="009C0383">
            <w:pPr>
              <w:spacing w:line="240" w:lineRule="auto"/>
              <w:ind w:left="-96" w:right="-100"/>
              <w:jc w:val="center"/>
              <w:rPr>
                <w:rFonts w:cs="Times New Roman"/>
                <w:sz w:val="16"/>
                <w:szCs w:val="16"/>
                <w:lang w:val="en-US"/>
              </w:rPr>
            </w:pPr>
            <w:r w:rsidRPr="00F51D30">
              <w:rPr>
                <w:rFonts w:cs="Times New Roman"/>
                <w:sz w:val="16"/>
                <w:szCs w:val="16"/>
                <w:lang w:val="en-US"/>
              </w:rPr>
              <w:t>2018</w:t>
            </w:r>
          </w:p>
        </w:tc>
        <w:tc>
          <w:tcPr>
            <w:tcW w:w="250" w:type="dxa"/>
            <w:tcBorders>
              <w:top w:val="nil"/>
              <w:left w:val="nil"/>
              <w:bottom w:val="nil"/>
              <w:right w:val="nil"/>
            </w:tcBorders>
            <w:shd w:val="clear" w:color="auto" w:fill="auto"/>
            <w:vAlign w:val="bottom"/>
            <w:hideMark/>
          </w:tcPr>
          <w:p w:rsidR="009C0383" w:rsidRPr="00F51D30" w:rsidRDefault="009C0383" w:rsidP="009C0383">
            <w:pPr>
              <w:spacing w:line="240" w:lineRule="auto"/>
              <w:jc w:val="center"/>
              <w:rPr>
                <w:rFonts w:cs="Times New Roman"/>
                <w:sz w:val="18"/>
                <w:szCs w:val="18"/>
              </w:rPr>
            </w:pPr>
          </w:p>
        </w:tc>
        <w:tc>
          <w:tcPr>
            <w:tcW w:w="830" w:type="dxa"/>
            <w:tcBorders>
              <w:top w:val="nil"/>
              <w:left w:val="nil"/>
              <w:bottom w:val="nil"/>
              <w:right w:val="nil"/>
            </w:tcBorders>
            <w:shd w:val="clear" w:color="auto" w:fill="auto"/>
            <w:vAlign w:val="bottom"/>
            <w:hideMark/>
          </w:tcPr>
          <w:p w:rsidR="009C0383" w:rsidRPr="00F51D30" w:rsidRDefault="009C0383" w:rsidP="009C0383">
            <w:pPr>
              <w:spacing w:line="240" w:lineRule="auto"/>
              <w:ind w:left="-96" w:right="-100"/>
              <w:jc w:val="center"/>
              <w:rPr>
                <w:rFonts w:cs="Times New Roman"/>
                <w:sz w:val="16"/>
                <w:szCs w:val="16"/>
              </w:rPr>
            </w:pPr>
            <w:r w:rsidRPr="00F51D30">
              <w:rPr>
                <w:rFonts w:cs="Times New Roman"/>
                <w:sz w:val="16"/>
                <w:szCs w:val="16"/>
              </w:rPr>
              <w:t>2017</w:t>
            </w:r>
          </w:p>
        </w:tc>
        <w:tc>
          <w:tcPr>
            <w:tcW w:w="250" w:type="dxa"/>
            <w:tcBorders>
              <w:top w:val="nil"/>
              <w:left w:val="nil"/>
              <w:bottom w:val="nil"/>
              <w:right w:val="nil"/>
            </w:tcBorders>
            <w:shd w:val="clear" w:color="auto" w:fill="auto"/>
            <w:vAlign w:val="bottom"/>
            <w:hideMark/>
          </w:tcPr>
          <w:p w:rsidR="009C0383" w:rsidRPr="00F51D30" w:rsidRDefault="009C0383" w:rsidP="009C0383">
            <w:pPr>
              <w:spacing w:line="240" w:lineRule="auto"/>
              <w:ind w:left="-96"/>
              <w:jc w:val="center"/>
              <w:rPr>
                <w:rFonts w:cs="Times New Roman"/>
                <w:sz w:val="16"/>
                <w:szCs w:val="16"/>
              </w:rPr>
            </w:pPr>
          </w:p>
        </w:tc>
        <w:tc>
          <w:tcPr>
            <w:tcW w:w="827" w:type="dxa"/>
            <w:gridSpan w:val="2"/>
            <w:tcBorders>
              <w:top w:val="nil"/>
              <w:left w:val="nil"/>
              <w:bottom w:val="nil"/>
              <w:right w:val="nil"/>
            </w:tcBorders>
            <w:shd w:val="clear" w:color="auto" w:fill="auto"/>
            <w:vAlign w:val="bottom"/>
            <w:hideMark/>
          </w:tcPr>
          <w:p w:rsidR="009C0383" w:rsidRPr="00F51D30" w:rsidRDefault="009C0383" w:rsidP="009C0383">
            <w:pPr>
              <w:spacing w:line="240" w:lineRule="auto"/>
              <w:ind w:left="-96" w:right="-100"/>
              <w:jc w:val="center"/>
              <w:rPr>
                <w:rFonts w:cs="Times New Roman"/>
                <w:sz w:val="16"/>
                <w:szCs w:val="16"/>
                <w:lang w:val="en-US"/>
              </w:rPr>
            </w:pPr>
            <w:r w:rsidRPr="00F51D30">
              <w:rPr>
                <w:rFonts w:cs="Times New Roman"/>
                <w:sz w:val="16"/>
                <w:szCs w:val="16"/>
                <w:lang w:val="en-US"/>
              </w:rPr>
              <w:t>2018</w:t>
            </w:r>
          </w:p>
        </w:tc>
        <w:tc>
          <w:tcPr>
            <w:tcW w:w="250" w:type="dxa"/>
            <w:tcBorders>
              <w:top w:val="nil"/>
              <w:left w:val="nil"/>
              <w:bottom w:val="nil"/>
              <w:right w:val="nil"/>
            </w:tcBorders>
            <w:shd w:val="clear" w:color="auto" w:fill="auto"/>
            <w:vAlign w:val="bottom"/>
            <w:hideMark/>
          </w:tcPr>
          <w:p w:rsidR="009C0383" w:rsidRPr="00F51D30" w:rsidRDefault="009C0383" w:rsidP="009C0383">
            <w:pPr>
              <w:spacing w:line="240" w:lineRule="auto"/>
              <w:jc w:val="center"/>
              <w:rPr>
                <w:rFonts w:cs="Times New Roman"/>
                <w:sz w:val="18"/>
                <w:szCs w:val="18"/>
              </w:rPr>
            </w:pPr>
          </w:p>
        </w:tc>
        <w:tc>
          <w:tcPr>
            <w:tcW w:w="850" w:type="dxa"/>
            <w:gridSpan w:val="2"/>
            <w:tcBorders>
              <w:top w:val="nil"/>
              <w:left w:val="nil"/>
              <w:bottom w:val="nil"/>
              <w:right w:val="nil"/>
            </w:tcBorders>
            <w:shd w:val="clear" w:color="auto" w:fill="auto"/>
            <w:vAlign w:val="bottom"/>
            <w:hideMark/>
          </w:tcPr>
          <w:p w:rsidR="009C0383" w:rsidRPr="00F51D30" w:rsidRDefault="009C0383" w:rsidP="009C0383">
            <w:pPr>
              <w:spacing w:line="240" w:lineRule="auto"/>
              <w:ind w:left="-96" w:right="-100"/>
              <w:jc w:val="center"/>
              <w:rPr>
                <w:rFonts w:cs="Times New Roman"/>
                <w:sz w:val="16"/>
                <w:szCs w:val="16"/>
              </w:rPr>
            </w:pPr>
            <w:r w:rsidRPr="00F51D30">
              <w:rPr>
                <w:rFonts w:cs="Times New Roman"/>
                <w:sz w:val="16"/>
                <w:szCs w:val="16"/>
              </w:rPr>
              <w:t>2017</w:t>
            </w:r>
          </w:p>
        </w:tc>
        <w:tc>
          <w:tcPr>
            <w:tcW w:w="254" w:type="dxa"/>
            <w:tcBorders>
              <w:top w:val="nil"/>
              <w:left w:val="nil"/>
              <w:bottom w:val="nil"/>
              <w:right w:val="nil"/>
            </w:tcBorders>
            <w:shd w:val="clear" w:color="auto" w:fill="auto"/>
            <w:vAlign w:val="bottom"/>
            <w:hideMark/>
          </w:tcPr>
          <w:p w:rsidR="009C0383" w:rsidRPr="00F51D30" w:rsidRDefault="009C0383" w:rsidP="009C0383">
            <w:pPr>
              <w:spacing w:line="240" w:lineRule="auto"/>
              <w:ind w:left="-96"/>
              <w:jc w:val="center"/>
              <w:rPr>
                <w:rFonts w:cs="Times New Roman"/>
                <w:sz w:val="16"/>
                <w:szCs w:val="16"/>
              </w:rPr>
            </w:pPr>
          </w:p>
        </w:tc>
        <w:tc>
          <w:tcPr>
            <w:tcW w:w="904" w:type="dxa"/>
            <w:tcBorders>
              <w:top w:val="nil"/>
              <w:left w:val="nil"/>
              <w:bottom w:val="nil"/>
              <w:right w:val="nil"/>
            </w:tcBorders>
            <w:shd w:val="clear" w:color="auto" w:fill="auto"/>
            <w:vAlign w:val="bottom"/>
            <w:hideMark/>
          </w:tcPr>
          <w:p w:rsidR="009C0383" w:rsidRPr="00F51D30" w:rsidRDefault="009C0383" w:rsidP="009C0383">
            <w:pPr>
              <w:spacing w:line="240" w:lineRule="auto"/>
              <w:ind w:left="-96" w:right="-100"/>
              <w:jc w:val="center"/>
              <w:rPr>
                <w:rFonts w:cs="Times New Roman"/>
                <w:sz w:val="16"/>
                <w:szCs w:val="16"/>
                <w:lang w:val="en-US"/>
              </w:rPr>
            </w:pPr>
            <w:r w:rsidRPr="00F51D30">
              <w:rPr>
                <w:rFonts w:cs="Times New Roman"/>
                <w:sz w:val="16"/>
                <w:szCs w:val="16"/>
                <w:lang w:val="en-US"/>
              </w:rPr>
              <w:t>2018</w:t>
            </w:r>
          </w:p>
        </w:tc>
        <w:tc>
          <w:tcPr>
            <w:tcW w:w="335" w:type="dxa"/>
            <w:tcBorders>
              <w:top w:val="nil"/>
              <w:left w:val="nil"/>
              <w:bottom w:val="nil"/>
              <w:right w:val="nil"/>
            </w:tcBorders>
            <w:shd w:val="clear" w:color="auto" w:fill="auto"/>
            <w:vAlign w:val="bottom"/>
            <w:hideMark/>
          </w:tcPr>
          <w:p w:rsidR="009C0383" w:rsidRPr="00F51D30" w:rsidRDefault="009C0383" w:rsidP="009C0383">
            <w:pPr>
              <w:spacing w:line="240" w:lineRule="auto"/>
              <w:jc w:val="center"/>
              <w:rPr>
                <w:rFonts w:cs="Times New Roman"/>
                <w:sz w:val="18"/>
                <w:szCs w:val="18"/>
              </w:rPr>
            </w:pPr>
          </w:p>
        </w:tc>
        <w:tc>
          <w:tcPr>
            <w:tcW w:w="835" w:type="dxa"/>
            <w:tcBorders>
              <w:top w:val="nil"/>
              <w:left w:val="nil"/>
              <w:bottom w:val="nil"/>
              <w:right w:val="nil"/>
            </w:tcBorders>
            <w:shd w:val="clear" w:color="auto" w:fill="auto"/>
            <w:vAlign w:val="bottom"/>
            <w:hideMark/>
          </w:tcPr>
          <w:p w:rsidR="009C0383" w:rsidRPr="00F51D30" w:rsidRDefault="009C0383" w:rsidP="009C0383">
            <w:pPr>
              <w:spacing w:line="240" w:lineRule="auto"/>
              <w:ind w:left="-96" w:right="-100"/>
              <w:jc w:val="center"/>
              <w:rPr>
                <w:rFonts w:cs="Times New Roman"/>
                <w:sz w:val="16"/>
                <w:szCs w:val="16"/>
              </w:rPr>
            </w:pPr>
            <w:r w:rsidRPr="00F51D30">
              <w:rPr>
                <w:rFonts w:cs="Times New Roman"/>
                <w:sz w:val="16"/>
                <w:szCs w:val="16"/>
              </w:rPr>
              <w:t>2017</w:t>
            </w:r>
          </w:p>
        </w:tc>
      </w:tr>
      <w:tr w:rsidR="009C0383" w:rsidRPr="00F51D30" w:rsidTr="00886414">
        <w:trPr>
          <w:tblHeader/>
        </w:trPr>
        <w:tc>
          <w:tcPr>
            <w:tcW w:w="2789" w:type="dxa"/>
            <w:tcBorders>
              <w:top w:val="nil"/>
              <w:left w:val="nil"/>
              <w:bottom w:val="nil"/>
              <w:right w:val="nil"/>
            </w:tcBorders>
            <w:shd w:val="clear" w:color="auto" w:fill="auto"/>
            <w:vAlign w:val="center"/>
          </w:tcPr>
          <w:p w:rsidR="009C0383" w:rsidRPr="00F51D30" w:rsidRDefault="009C0383" w:rsidP="009C0383">
            <w:pPr>
              <w:tabs>
                <w:tab w:val="left" w:pos="231"/>
              </w:tabs>
              <w:spacing w:line="240" w:lineRule="auto"/>
              <w:rPr>
                <w:rFonts w:cs="Times New Roman"/>
                <w:b/>
                <w:bCs/>
                <w:i/>
                <w:iCs/>
                <w:sz w:val="18"/>
                <w:szCs w:val="18"/>
              </w:rPr>
            </w:pPr>
          </w:p>
        </w:tc>
        <w:tc>
          <w:tcPr>
            <w:tcW w:w="831" w:type="dxa"/>
            <w:tcBorders>
              <w:top w:val="nil"/>
              <w:left w:val="nil"/>
              <w:bottom w:val="nil"/>
              <w:right w:val="nil"/>
            </w:tcBorders>
            <w:shd w:val="clear" w:color="auto" w:fill="auto"/>
            <w:vAlign w:val="bottom"/>
          </w:tcPr>
          <w:p w:rsidR="009C0383" w:rsidRPr="00F51D30" w:rsidRDefault="009C0383" w:rsidP="009C0383">
            <w:pPr>
              <w:spacing w:line="240" w:lineRule="auto"/>
              <w:ind w:left="-96" w:right="-100"/>
              <w:jc w:val="center"/>
              <w:rPr>
                <w:rFonts w:cs="Times New Roman"/>
                <w:sz w:val="16"/>
                <w:szCs w:val="16"/>
              </w:rPr>
            </w:pPr>
          </w:p>
        </w:tc>
        <w:tc>
          <w:tcPr>
            <w:tcW w:w="255" w:type="dxa"/>
            <w:tcBorders>
              <w:top w:val="nil"/>
              <w:left w:val="nil"/>
              <w:bottom w:val="nil"/>
              <w:right w:val="nil"/>
            </w:tcBorders>
            <w:shd w:val="clear" w:color="auto" w:fill="auto"/>
            <w:vAlign w:val="bottom"/>
          </w:tcPr>
          <w:p w:rsidR="009C0383" w:rsidRPr="00F51D30" w:rsidRDefault="009C0383" w:rsidP="009C0383">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tcPr>
          <w:p w:rsidR="009C0383" w:rsidRPr="00F51D30" w:rsidRDefault="009C0383" w:rsidP="009C0383">
            <w:pPr>
              <w:spacing w:line="240" w:lineRule="auto"/>
              <w:ind w:left="-96" w:right="-100"/>
              <w:jc w:val="center"/>
              <w:rPr>
                <w:rFonts w:cs="Times New Roman"/>
                <w:sz w:val="16"/>
                <w:szCs w:val="16"/>
              </w:rPr>
            </w:pPr>
            <w:r w:rsidRPr="00F51D30">
              <w:rPr>
                <w:rFonts w:cs="Times New Roman"/>
                <w:sz w:val="16"/>
                <w:szCs w:val="16"/>
              </w:rPr>
              <w:t>(Unaudited)</w:t>
            </w:r>
          </w:p>
        </w:tc>
        <w:tc>
          <w:tcPr>
            <w:tcW w:w="250" w:type="dxa"/>
            <w:tcBorders>
              <w:top w:val="nil"/>
              <w:left w:val="nil"/>
              <w:bottom w:val="nil"/>
              <w:right w:val="nil"/>
            </w:tcBorders>
            <w:shd w:val="clear" w:color="auto" w:fill="auto"/>
            <w:vAlign w:val="bottom"/>
          </w:tcPr>
          <w:p w:rsidR="009C0383" w:rsidRPr="00F51D30" w:rsidRDefault="009C0383" w:rsidP="009C0383">
            <w:pPr>
              <w:spacing w:line="240" w:lineRule="auto"/>
              <w:jc w:val="center"/>
              <w:rPr>
                <w:rFonts w:cs="Times New Roman"/>
                <w:sz w:val="18"/>
                <w:szCs w:val="18"/>
              </w:rPr>
            </w:pPr>
          </w:p>
        </w:tc>
        <w:tc>
          <w:tcPr>
            <w:tcW w:w="720" w:type="dxa"/>
            <w:tcBorders>
              <w:top w:val="nil"/>
              <w:left w:val="nil"/>
              <w:bottom w:val="nil"/>
              <w:right w:val="nil"/>
            </w:tcBorders>
            <w:vAlign w:val="bottom"/>
          </w:tcPr>
          <w:p w:rsidR="009C0383" w:rsidRPr="00F51D30" w:rsidRDefault="009C0383" w:rsidP="009C0383">
            <w:pPr>
              <w:spacing w:line="240" w:lineRule="auto"/>
              <w:ind w:left="-96" w:right="-100"/>
              <w:jc w:val="center"/>
              <w:rPr>
                <w:rFonts w:cs="Times New Roman"/>
                <w:sz w:val="16"/>
                <w:szCs w:val="16"/>
              </w:rPr>
            </w:pPr>
          </w:p>
        </w:tc>
        <w:tc>
          <w:tcPr>
            <w:tcW w:w="1280" w:type="dxa"/>
            <w:gridSpan w:val="4"/>
            <w:tcBorders>
              <w:top w:val="nil"/>
              <w:left w:val="nil"/>
              <w:bottom w:val="nil"/>
              <w:right w:val="nil"/>
            </w:tcBorders>
          </w:tcPr>
          <w:p w:rsidR="009C0383" w:rsidRPr="00F51D30" w:rsidRDefault="009C0383" w:rsidP="009C0383">
            <w:pPr>
              <w:spacing w:line="240" w:lineRule="auto"/>
              <w:ind w:left="-96"/>
              <w:jc w:val="center"/>
              <w:rPr>
                <w:rFonts w:cs="Times New Roman"/>
                <w:sz w:val="16"/>
                <w:szCs w:val="16"/>
              </w:rPr>
            </w:pPr>
            <w:r w:rsidRPr="00F51D30">
              <w:rPr>
                <w:rFonts w:cs="Times New Roman"/>
                <w:sz w:val="16"/>
                <w:szCs w:val="16"/>
              </w:rPr>
              <w:t>(Unaudited)</w:t>
            </w:r>
          </w:p>
        </w:tc>
        <w:tc>
          <w:tcPr>
            <w:tcW w:w="720" w:type="dxa"/>
            <w:tcBorders>
              <w:top w:val="nil"/>
              <w:left w:val="nil"/>
              <w:bottom w:val="nil"/>
              <w:right w:val="nil"/>
            </w:tcBorders>
            <w:shd w:val="clear" w:color="auto" w:fill="auto"/>
            <w:vAlign w:val="bottom"/>
          </w:tcPr>
          <w:p w:rsidR="009C0383" w:rsidRPr="00F51D30" w:rsidRDefault="009C0383" w:rsidP="009C0383">
            <w:pPr>
              <w:spacing w:line="240" w:lineRule="auto"/>
              <w:ind w:left="-96" w:right="-100"/>
              <w:jc w:val="center"/>
              <w:rPr>
                <w:rFonts w:cs="Times New Roman"/>
                <w:sz w:val="16"/>
                <w:szCs w:val="16"/>
              </w:rPr>
            </w:pPr>
          </w:p>
        </w:tc>
        <w:tc>
          <w:tcPr>
            <w:tcW w:w="1261" w:type="dxa"/>
            <w:gridSpan w:val="3"/>
            <w:tcBorders>
              <w:top w:val="nil"/>
              <w:left w:val="nil"/>
              <w:bottom w:val="nil"/>
              <w:right w:val="nil"/>
            </w:tcBorders>
            <w:shd w:val="clear" w:color="auto" w:fill="auto"/>
            <w:vAlign w:val="bottom"/>
          </w:tcPr>
          <w:p w:rsidR="009C0383" w:rsidRPr="00F51D30" w:rsidRDefault="009C0383" w:rsidP="009C0383">
            <w:pPr>
              <w:spacing w:line="240" w:lineRule="auto"/>
              <w:ind w:left="-96"/>
              <w:jc w:val="center"/>
              <w:rPr>
                <w:rFonts w:cs="Times New Roman"/>
                <w:sz w:val="16"/>
                <w:szCs w:val="16"/>
              </w:rPr>
            </w:pPr>
            <w:r w:rsidRPr="00F51D30">
              <w:rPr>
                <w:rFonts w:cs="Times New Roman"/>
                <w:sz w:val="16"/>
                <w:szCs w:val="16"/>
              </w:rPr>
              <w:t>(Unaudited)</w:t>
            </w:r>
          </w:p>
        </w:tc>
        <w:tc>
          <w:tcPr>
            <w:tcW w:w="695" w:type="dxa"/>
            <w:tcBorders>
              <w:top w:val="nil"/>
              <w:left w:val="nil"/>
              <w:bottom w:val="nil"/>
              <w:right w:val="nil"/>
            </w:tcBorders>
            <w:shd w:val="clear" w:color="auto" w:fill="auto"/>
            <w:vAlign w:val="bottom"/>
          </w:tcPr>
          <w:p w:rsidR="009C0383" w:rsidRPr="00F51D30" w:rsidRDefault="009C0383" w:rsidP="009C0383">
            <w:pPr>
              <w:spacing w:line="240" w:lineRule="auto"/>
              <w:ind w:left="-96" w:right="-100"/>
              <w:jc w:val="center"/>
              <w:rPr>
                <w:rFonts w:cs="Times New Roman"/>
                <w:sz w:val="16"/>
                <w:szCs w:val="16"/>
              </w:rPr>
            </w:pPr>
          </w:p>
        </w:tc>
        <w:tc>
          <w:tcPr>
            <w:tcW w:w="250" w:type="dxa"/>
            <w:tcBorders>
              <w:top w:val="nil"/>
              <w:left w:val="nil"/>
              <w:bottom w:val="nil"/>
              <w:right w:val="nil"/>
            </w:tcBorders>
            <w:shd w:val="clear" w:color="auto" w:fill="auto"/>
            <w:vAlign w:val="bottom"/>
          </w:tcPr>
          <w:p w:rsidR="009C0383" w:rsidRPr="00F51D30" w:rsidRDefault="009C0383" w:rsidP="009C0383">
            <w:pPr>
              <w:spacing w:line="240" w:lineRule="auto"/>
              <w:ind w:left="-96"/>
              <w:jc w:val="center"/>
              <w:rPr>
                <w:rFonts w:cs="Times New Roman"/>
                <w:sz w:val="16"/>
                <w:szCs w:val="16"/>
              </w:rPr>
            </w:pPr>
          </w:p>
        </w:tc>
        <w:tc>
          <w:tcPr>
            <w:tcW w:w="830" w:type="dxa"/>
            <w:tcBorders>
              <w:top w:val="nil"/>
              <w:left w:val="nil"/>
              <w:bottom w:val="nil"/>
              <w:right w:val="nil"/>
            </w:tcBorders>
            <w:shd w:val="clear" w:color="auto" w:fill="auto"/>
            <w:vAlign w:val="bottom"/>
          </w:tcPr>
          <w:p w:rsidR="009C0383" w:rsidRPr="00F51D30" w:rsidRDefault="009C0383" w:rsidP="009C0383">
            <w:pPr>
              <w:spacing w:line="240" w:lineRule="auto"/>
              <w:ind w:left="-96" w:right="-100"/>
              <w:jc w:val="center"/>
              <w:rPr>
                <w:rFonts w:cs="Times New Roman"/>
                <w:sz w:val="16"/>
                <w:szCs w:val="16"/>
              </w:rPr>
            </w:pPr>
            <w:r w:rsidRPr="00F51D30">
              <w:rPr>
                <w:rFonts w:cs="Times New Roman"/>
                <w:sz w:val="16"/>
                <w:szCs w:val="16"/>
              </w:rPr>
              <w:t>(Unaudited)</w:t>
            </w:r>
          </w:p>
        </w:tc>
        <w:tc>
          <w:tcPr>
            <w:tcW w:w="250" w:type="dxa"/>
            <w:tcBorders>
              <w:top w:val="nil"/>
              <w:left w:val="nil"/>
              <w:bottom w:val="nil"/>
              <w:right w:val="nil"/>
            </w:tcBorders>
            <w:shd w:val="clear" w:color="auto" w:fill="auto"/>
            <w:vAlign w:val="bottom"/>
          </w:tcPr>
          <w:p w:rsidR="009C0383" w:rsidRPr="00F51D30" w:rsidRDefault="009C0383" w:rsidP="009C0383">
            <w:pPr>
              <w:spacing w:line="240" w:lineRule="auto"/>
              <w:ind w:left="-96"/>
              <w:jc w:val="center"/>
              <w:rPr>
                <w:rFonts w:cs="Times New Roman"/>
                <w:sz w:val="16"/>
                <w:szCs w:val="16"/>
              </w:rPr>
            </w:pPr>
          </w:p>
        </w:tc>
        <w:tc>
          <w:tcPr>
            <w:tcW w:w="827" w:type="dxa"/>
            <w:gridSpan w:val="2"/>
            <w:tcBorders>
              <w:top w:val="nil"/>
              <w:left w:val="nil"/>
              <w:bottom w:val="nil"/>
              <w:right w:val="nil"/>
            </w:tcBorders>
            <w:shd w:val="clear" w:color="auto" w:fill="auto"/>
            <w:vAlign w:val="bottom"/>
          </w:tcPr>
          <w:p w:rsidR="009C0383" w:rsidRPr="00F51D30" w:rsidRDefault="009C0383" w:rsidP="009C0383">
            <w:pPr>
              <w:spacing w:line="240" w:lineRule="auto"/>
              <w:ind w:left="-96" w:right="-100"/>
              <w:jc w:val="center"/>
              <w:rPr>
                <w:rFonts w:cs="Times New Roman"/>
                <w:sz w:val="16"/>
                <w:szCs w:val="16"/>
              </w:rPr>
            </w:pPr>
          </w:p>
        </w:tc>
        <w:tc>
          <w:tcPr>
            <w:tcW w:w="250" w:type="dxa"/>
            <w:tcBorders>
              <w:top w:val="nil"/>
              <w:left w:val="nil"/>
              <w:bottom w:val="nil"/>
              <w:right w:val="nil"/>
            </w:tcBorders>
            <w:shd w:val="clear" w:color="auto" w:fill="auto"/>
            <w:vAlign w:val="bottom"/>
          </w:tcPr>
          <w:p w:rsidR="009C0383" w:rsidRPr="00F51D30" w:rsidRDefault="009C0383" w:rsidP="009C0383">
            <w:pPr>
              <w:spacing w:line="240" w:lineRule="auto"/>
              <w:ind w:left="-96"/>
              <w:jc w:val="center"/>
              <w:rPr>
                <w:rFonts w:cs="Times New Roman"/>
                <w:sz w:val="16"/>
                <w:szCs w:val="16"/>
              </w:rPr>
            </w:pPr>
          </w:p>
        </w:tc>
        <w:tc>
          <w:tcPr>
            <w:tcW w:w="850" w:type="dxa"/>
            <w:gridSpan w:val="2"/>
            <w:tcBorders>
              <w:top w:val="nil"/>
              <w:left w:val="nil"/>
              <w:bottom w:val="nil"/>
              <w:right w:val="nil"/>
            </w:tcBorders>
            <w:shd w:val="clear" w:color="auto" w:fill="auto"/>
            <w:vAlign w:val="bottom"/>
          </w:tcPr>
          <w:p w:rsidR="009C0383" w:rsidRPr="00F51D30" w:rsidRDefault="009C0383" w:rsidP="009C0383">
            <w:pPr>
              <w:spacing w:line="240" w:lineRule="auto"/>
              <w:ind w:left="-96" w:right="-100"/>
              <w:jc w:val="center"/>
              <w:rPr>
                <w:rFonts w:cs="Times New Roman"/>
                <w:sz w:val="16"/>
                <w:szCs w:val="16"/>
              </w:rPr>
            </w:pPr>
            <w:r w:rsidRPr="00F51D30">
              <w:rPr>
                <w:rFonts w:cs="Times New Roman"/>
                <w:sz w:val="16"/>
                <w:szCs w:val="16"/>
              </w:rPr>
              <w:t>(Unaudited)</w:t>
            </w:r>
          </w:p>
        </w:tc>
        <w:tc>
          <w:tcPr>
            <w:tcW w:w="254" w:type="dxa"/>
            <w:tcBorders>
              <w:top w:val="nil"/>
              <w:left w:val="nil"/>
              <w:bottom w:val="nil"/>
              <w:right w:val="nil"/>
            </w:tcBorders>
            <w:shd w:val="clear" w:color="auto" w:fill="auto"/>
            <w:vAlign w:val="bottom"/>
          </w:tcPr>
          <w:p w:rsidR="009C0383" w:rsidRPr="00F51D30" w:rsidRDefault="009C0383" w:rsidP="009C0383">
            <w:pPr>
              <w:spacing w:line="240" w:lineRule="auto"/>
              <w:ind w:left="-96" w:right="-100"/>
              <w:jc w:val="center"/>
              <w:rPr>
                <w:rFonts w:cs="Times New Roman"/>
                <w:sz w:val="16"/>
                <w:szCs w:val="16"/>
              </w:rPr>
            </w:pPr>
          </w:p>
        </w:tc>
        <w:tc>
          <w:tcPr>
            <w:tcW w:w="904" w:type="dxa"/>
            <w:tcBorders>
              <w:top w:val="nil"/>
              <w:left w:val="nil"/>
              <w:bottom w:val="nil"/>
              <w:right w:val="nil"/>
            </w:tcBorders>
            <w:shd w:val="clear" w:color="auto" w:fill="auto"/>
            <w:vAlign w:val="bottom"/>
          </w:tcPr>
          <w:p w:rsidR="009C0383" w:rsidRPr="00F51D30" w:rsidRDefault="009C0383" w:rsidP="009C0383">
            <w:pPr>
              <w:spacing w:line="240" w:lineRule="auto"/>
              <w:jc w:val="center"/>
              <w:rPr>
                <w:rFonts w:cs="Times New Roman"/>
                <w:sz w:val="18"/>
                <w:szCs w:val="18"/>
              </w:rPr>
            </w:pPr>
          </w:p>
        </w:tc>
        <w:tc>
          <w:tcPr>
            <w:tcW w:w="335" w:type="dxa"/>
            <w:tcBorders>
              <w:top w:val="nil"/>
              <w:left w:val="nil"/>
              <w:bottom w:val="nil"/>
              <w:right w:val="nil"/>
            </w:tcBorders>
            <w:shd w:val="clear" w:color="auto" w:fill="auto"/>
            <w:vAlign w:val="bottom"/>
          </w:tcPr>
          <w:p w:rsidR="009C0383" w:rsidRPr="00F51D30" w:rsidRDefault="009C0383" w:rsidP="009C0383">
            <w:pPr>
              <w:spacing w:line="240" w:lineRule="auto"/>
              <w:ind w:left="-96" w:right="-100"/>
              <w:jc w:val="center"/>
              <w:rPr>
                <w:rFonts w:cs="Times New Roman"/>
                <w:sz w:val="16"/>
                <w:szCs w:val="16"/>
              </w:rPr>
            </w:pPr>
          </w:p>
        </w:tc>
        <w:tc>
          <w:tcPr>
            <w:tcW w:w="835" w:type="dxa"/>
            <w:tcBorders>
              <w:top w:val="nil"/>
              <w:left w:val="nil"/>
              <w:bottom w:val="nil"/>
              <w:right w:val="nil"/>
            </w:tcBorders>
            <w:shd w:val="clear" w:color="auto" w:fill="auto"/>
            <w:vAlign w:val="bottom"/>
          </w:tcPr>
          <w:p w:rsidR="009C0383" w:rsidRPr="00F51D30" w:rsidRDefault="009C0383" w:rsidP="009C0383">
            <w:pPr>
              <w:spacing w:line="240" w:lineRule="auto"/>
              <w:ind w:left="-96" w:right="-100"/>
              <w:jc w:val="center"/>
              <w:rPr>
                <w:rFonts w:cs="Times New Roman"/>
                <w:sz w:val="16"/>
                <w:szCs w:val="16"/>
              </w:rPr>
            </w:pPr>
            <w:r w:rsidRPr="00F51D30">
              <w:rPr>
                <w:rFonts w:cs="Times New Roman"/>
                <w:sz w:val="16"/>
                <w:szCs w:val="16"/>
              </w:rPr>
              <w:t>(Unaudited)</w:t>
            </w:r>
          </w:p>
        </w:tc>
      </w:tr>
      <w:tr w:rsidR="009C0383" w:rsidRPr="00F51D30" w:rsidTr="00886414">
        <w:trPr>
          <w:tblHeader/>
        </w:trPr>
        <w:tc>
          <w:tcPr>
            <w:tcW w:w="2789" w:type="dxa"/>
            <w:tcBorders>
              <w:top w:val="nil"/>
              <w:left w:val="nil"/>
              <w:bottom w:val="nil"/>
              <w:right w:val="nil"/>
            </w:tcBorders>
            <w:shd w:val="clear" w:color="auto" w:fill="auto"/>
            <w:vAlign w:val="center"/>
          </w:tcPr>
          <w:p w:rsidR="009C0383" w:rsidRPr="00F51D30" w:rsidRDefault="009C0383" w:rsidP="009C0383">
            <w:pPr>
              <w:tabs>
                <w:tab w:val="left" w:pos="231"/>
              </w:tabs>
              <w:spacing w:line="240" w:lineRule="auto"/>
              <w:rPr>
                <w:rFonts w:cs="Times New Roman"/>
                <w:b/>
                <w:bCs/>
                <w:i/>
                <w:iCs/>
                <w:sz w:val="18"/>
                <w:szCs w:val="18"/>
                <w:rtl/>
                <w:cs/>
              </w:rPr>
            </w:pPr>
          </w:p>
        </w:tc>
        <w:tc>
          <w:tcPr>
            <w:tcW w:w="12421" w:type="dxa"/>
            <w:gridSpan w:val="26"/>
            <w:tcBorders>
              <w:top w:val="nil"/>
              <w:left w:val="nil"/>
              <w:bottom w:val="nil"/>
              <w:right w:val="nil"/>
            </w:tcBorders>
            <w:shd w:val="clear" w:color="auto" w:fill="auto"/>
            <w:vAlign w:val="center"/>
          </w:tcPr>
          <w:p w:rsidR="009C0383" w:rsidRPr="00F51D30" w:rsidRDefault="009C0383" w:rsidP="009C0383">
            <w:pPr>
              <w:spacing w:line="240" w:lineRule="auto"/>
              <w:ind w:left="-96" w:right="-100"/>
              <w:jc w:val="center"/>
              <w:rPr>
                <w:rFonts w:cs="Times New Roman"/>
                <w:sz w:val="18"/>
                <w:szCs w:val="18"/>
              </w:rPr>
            </w:pPr>
            <w:r w:rsidRPr="00F51D30">
              <w:rPr>
                <w:rFonts w:cs="Times New Roman"/>
                <w:i/>
                <w:iCs/>
                <w:sz w:val="18"/>
                <w:szCs w:val="18"/>
              </w:rPr>
              <w:t>(in million Baht)</w:t>
            </w:r>
            <w:r w:rsidRPr="00F51D30">
              <w:rPr>
                <w:rFonts w:cs="Times New Roman"/>
                <w:i/>
                <w:iCs/>
                <w:sz w:val="18"/>
                <w:szCs w:val="18"/>
                <w:rtl/>
                <w:cs/>
              </w:rPr>
              <w:t xml:space="preserve"> </w:t>
            </w:r>
          </w:p>
        </w:tc>
      </w:tr>
      <w:tr w:rsidR="009C0383" w:rsidRPr="00F51D30" w:rsidTr="00886414">
        <w:tc>
          <w:tcPr>
            <w:tcW w:w="2789" w:type="dxa"/>
            <w:tcBorders>
              <w:top w:val="nil"/>
              <w:left w:val="nil"/>
              <w:bottom w:val="nil"/>
              <w:right w:val="nil"/>
            </w:tcBorders>
            <w:shd w:val="clear" w:color="auto" w:fill="auto"/>
          </w:tcPr>
          <w:p w:rsidR="009C0383" w:rsidRPr="00F51D30" w:rsidRDefault="009C0383" w:rsidP="009C0383">
            <w:pPr>
              <w:spacing w:line="240" w:lineRule="atLeast"/>
              <w:ind w:left="180" w:right="-79" w:hanging="180"/>
              <w:rPr>
                <w:rFonts w:cs="Times New Roman"/>
                <w:sz w:val="18"/>
                <w:szCs w:val="18"/>
              </w:rPr>
            </w:pPr>
            <w:r w:rsidRPr="00F51D30">
              <w:rPr>
                <w:rFonts w:cs="Times New Roman"/>
                <w:b/>
                <w:bCs/>
                <w:sz w:val="18"/>
                <w:szCs w:val="18"/>
              </w:rPr>
              <w:t xml:space="preserve">Reportable segment assets  </w:t>
            </w:r>
          </w:p>
        </w:tc>
        <w:tc>
          <w:tcPr>
            <w:tcW w:w="831" w:type="dxa"/>
            <w:tcBorders>
              <w:top w:val="nil"/>
              <w:left w:val="nil"/>
              <w:bottom w:val="nil"/>
              <w:right w:val="nil"/>
            </w:tcBorders>
            <w:shd w:val="clear" w:color="auto" w:fill="auto"/>
            <w:vAlign w:val="center"/>
          </w:tcPr>
          <w:p w:rsidR="009C0383" w:rsidRPr="00F51D30" w:rsidRDefault="009C0383" w:rsidP="009C0383">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9C0383" w:rsidRPr="00F51D30" w:rsidRDefault="009C0383" w:rsidP="009C0383">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72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9C0383" w:rsidRPr="00F51D30" w:rsidRDefault="009C0383" w:rsidP="009C0383">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316"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sz w:val="18"/>
                <w:szCs w:val="18"/>
              </w:rPr>
            </w:pPr>
          </w:p>
        </w:tc>
        <w:tc>
          <w:tcPr>
            <w:tcW w:w="335"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35" w:type="dxa"/>
            <w:tcBorders>
              <w:top w:val="nil"/>
              <w:left w:val="nil"/>
              <w:bottom w:val="nil"/>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sz w:val="18"/>
                <w:szCs w:val="18"/>
              </w:rPr>
            </w:pPr>
          </w:p>
        </w:tc>
      </w:tr>
      <w:tr w:rsidR="009C0383" w:rsidRPr="00F51D30" w:rsidTr="00886414">
        <w:tc>
          <w:tcPr>
            <w:tcW w:w="2789" w:type="dxa"/>
            <w:tcBorders>
              <w:top w:val="nil"/>
              <w:left w:val="nil"/>
              <w:bottom w:val="nil"/>
              <w:right w:val="nil"/>
            </w:tcBorders>
            <w:shd w:val="clear" w:color="auto" w:fill="auto"/>
          </w:tcPr>
          <w:p w:rsidR="009C0383" w:rsidRPr="00F51D30" w:rsidRDefault="009C0383" w:rsidP="009C0383">
            <w:pPr>
              <w:spacing w:line="240" w:lineRule="atLeast"/>
              <w:ind w:left="180" w:right="-79" w:hanging="180"/>
              <w:rPr>
                <w:rFonts w:cs="Times New Roman"/>
                <w:sz w:val="18"/>
                <w:szCs w:val="18"/>
              </w:rPr>
            </w:pPr>
            <w:r w:rsidRPr="00F51D30">
              <w:rPr>
                <w:rFonts w:cs="Times New Roman"/>
                <w:sz w:val="18"/>
                <w:szCs w:val="18"/>
              </w:rPr>
              <w:t>Reportable segment assets</w:t>
            </w:r>
          </w:p>
        </w:tc>
        <w:tc>
          <w:tcPr>
            <w:tcW w:w="831" w:type="dxa"/>
            <w:tcBorders>
              <w:top w:val="nil"/>
              <w:left w:val="nil"/>
              <w:bottom w:val="nil"/>
              <w:right w:val="nil"/>
            </w:tcBorders>
            <w:shd w:val="clear" w:color="auto" w:fill="auto"/>
            <w:vAlign w:val="center"/>
          </w:tcPr>
          <w:p w:rsidR="009C0383" w:rsidRPr="00A3138C" w:rsidRDefault="009C0383" w:rsidP="009C0383">
            <w:pPr>
              <w:tabs>
                <w:tab w:val="decimal" w:pos="401"/>
              </w:tabs>
              <w:spacing w:line="240" w:lineRule="auto"/>
              <w:ind w:left="-123" w:right="-108"/>
              <w:rPr>
                <w:rFonts w:cstheme="minorBidi"/>
                <w:sz w:val="18"/>
                <w:szCs w:val="22"/>
                <w:lang w:val="en-US" w:bidi="th-TH"/>
              </w:rPr>
            </w:pPr>
            <w:r>
              <w:rPr>
                <w:rFonts w:cstheme="minorBidi"/>
                <w:sz w:val="18"/>
                <w:szCs w:val="22"/>
                <w:lang w:val="en-US" w:bidi="th-TH"/>
              </w:rPr>
              <w:t>24,986.21</w:t>
            </w:r>
          </w:p>
        </w:tc>
        <w:tc>
          <w:tcPr>
            <w:tcW w:w="255"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9C0383" w:rsidRPr="00F51D30" w:rsidRDefault="009C0383" w:rsidP="002C5004">
            <w:pPr>
              <w:tabs>
                <w:tab w:val="decimal" w:pos="419"/>
              </w:tabs>
              <w:spacing w:line="240" w:lineRule="auto"/>
              <w:ind w:left="-123" w:right="-108"/>
              <w:rPr>
                <w:rFonts w:cs="Times New Roman"/>
                <w:sz w:val="18"/>
                <w:szCs w:val="18"/>
              </w:rPr>
            </w:pPr>
            <w:r w:rsidRPr="00F51D30">
              <w:rPr>
                <w:rFonts w:cs="Times New Roman"/>
                <w:sz w:val="18"/>
                <w:szCs w:val="18"/>
              </w:rPr>
              <w:t>16,527.57</w:t>
            </w:r>
          </w:p>
        </w:tc>
        <w:tc>
          <w:tcPr>
            <w:tcW w:w="25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72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r>
              <w:rPr>
                <w:rFonts w:cs="Times New Roman"/>
                <w:sz w:val="18"/>
                <w:szCs w:val="18"/>
              </w:rPr>
              <w:t>7,086.32</w:t>
            </w:r>
          </w:p>
        </w:tc>
        <w:tc>
          <w:tcPr>
            <w:tcW w:w="250" w:type="dxa"/>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r>
              <w:rPr>
                <w:rFonts w:cs="Times New Roman"/>
                <w:sz w:val="18"/>
                <w:szCs w:val="18"/>
              </w:rPr>
              <w:t>7,453.88</w:t>
            </w:r>
          </w:p>
        </w:tc>
        <w:tc>
          <w:tcPr>
            <w:tcW w:w="270" w:type="dxa"/>
            <w:gridSpan w:val="2"/>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r>
              <w:rPr>
                <w:rFonts w:cs="Times New Roman"/>
                <w:sz w:val="18"/>
                <w:szCs w:val="18"/>
              </w:rPr>
              <w:t>1,941.85</w:t>
            </w:r>
          </w:p>
        </w:tc>
        <w:tc>
          <w:tcPr>
            <w:tcW w:w="27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r w:rsidRPr="00F51D30">
              <w:rPr>
                <w:rFonts w:cs="Times New Roman"/>
                <w:sz w:val="18"/>
                <w:szCs w:val="18"/>
              </w:rPr>
              <w:t>2,012.00</w:t>
            </w:r>
          </w:p>
        </w:tc>
        <w:tc>
          <w:tcPr>
            <w:tcW w:w="316"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r>
              <w:rPr>
                <w:rFonts w:cs="Times New Roman"/>
                <w:sz w:val="18"/>
                <w:szCs w:val="18"/>
              </w:rPr>
              <w:t>1,277.80</w:t>
            </w: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9C0383" w:rsidRPr="00F51D30" w:rsidRDefault="009C0383" w:rsidP="009C0383">
            <w:pPr>
              <w:tabs>
                <w:tab w:val="decimal" w:pos="425"/>
              </w:tabs>
              <w:spacing w:line="240" w:lineRule="auto"/>
              <w:ind w:left="-123" w:right="-108"/>
              <w:rPr>
                <w:rFonts w:cs="Times New Roman"/>
                <w:sz w:val="18"/>
                <w:szCs w:val="18"/>
              </w:rPr>
            </w:pPr>
            <w:r>
              <w:rPr>
                <w:rFonts w:cs="Times New Roman"/>
                <w:sz w:val="18"/>
                <w:szCs w:val="18"/>
              </w:rPr>
              <w:t>1,382.48</w:t>
            </w: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r>
              <w:rPr>
                <w:rFonts w:cs="Times New Roman"/>
                <w:sz w:val="18"/>
                <w:szCs w:val="18"/>
              </w:rPr>
              <w:t>(12.68)</w:t>
            </w: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r w:rsidRPr="00F51D30">
              <w:rPr>
                <w:rFonts w:cs="Times New Roman"/>
                <w:sz w:val="18"/>
                <w:szCs w:val="18"/>
              </w:rPr>
              <w:t>(11.51)</w:t>
            </w:r>
          </w:p>
        </w:tc>
        <w:tc>
          <w:tcPr>
            <w:tcW w:w="254"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9C0383" w:rsidRPr="00F51D30" w:rsidRDefault="001242F9" w:rsidP="009C0383">
            <w:pPr>
              <w:tabs>
                <w:tab w:val="decimal" w:pos="445"/>
              </w:tabs>
              <w:spacing w:line="240" w:lineRule="auto"/>
              <w:ind w:left="-123" w:right="-108"/>
              <w:rPr>
                <w:rFonts w:cs="Times New Roman"/>
                <w:sz w:val="18"/>
                <w:szCs w:val="18"/>
              </w:rPr>
            </w:pPr>
            <w:r>
              <w:rPr>
                <w:rFonts w:cs="Times New Roman"/>
                <w:sz w:val="18"/>
                <w:szCs w:val="18"/>
              </w:rPr>
              <w:t>35,27</w:t>
            </w:r>
            <w:r w:rsidR="009C0383">
              <w:rPr>
                <w:rFonts w:cs="Times New Roman"/>
                <w:sz w:val="18"/>
                <w:szCs w:val="18"/>
              </w:rPr>
              <w:t>9.50</w:t>
            </w:r>
          </w:p>
        </w:tc>
        <w:tc>
          <w:tcPr>
            <w:tcW w:w="335"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35" w:type="dxa"/>
            <w:tcBorders>
              <w:top w:val="nil"/>
              <w:left w:val="nil"/>
              <w:bottom w:val="nil"/>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sz w:val="18"/>
                <w:szCs w:val="18"/>
              </w:rPr>
            </w:pPr>
            <w:r>
              <w:rPr>
                <w:rFonts w:cs="Times New Roman"/>
                <w:sz w:val="18"/>
                <w:szCs w:val="18"/>
              </w:rPr>
              <w:t>27,364.42</w:t>
            </w:r>
          </w:p>
        </w:tc>
      </w:tr>
      <w:tr w:rsidR="009C0383" w:rsidRPr="00F51D30" w:rsidTr="00886414">
        <w:tc>
          <w:tcPr>
            <w:tcW w:w="2789" w:type="dxa"/>
            <w:tcBorders>
              <w:top w:val="nil"/>
              <w:left w:val="nil"/>
              <w:bottom w:val="nil"/>
              <w:right w:val="nil"/>
            </w:tcBorders>
            <w:shd w:val="clear" w:color="auto" w:fill="auto"/>
          </w:tcPr>
          <w:p w:rsidR="009C0383" w:rsidRPr="00F51D30" w:rsidRDefault="009C0383" w:rsidP="009C0383">
            <w:pPr>
              <w:spacing w:line="240" w:lineRule="atLeast"/>
              <w:ind w:left="180" w:right="-79" w:hanging="180"/>
              <w:rPr>
                <w:rFonts w:cs="Times New Roman"/>
                <w:sz w:val="18"/>
                <w:szCs w:val="18"/>
              </w:rPr>
            </w:pPr>
            <w:r w:rsidRPr="00F51D30">
              <w:rPr>
                <w:rFonts w:cs="Times New Roman"/>
                <w:sz w:val="18"/>
                <w:szCs w:val="18"/>
              </w:rPr>
              <w:t>Investments in associates and joint venture</w:t>
            </w:r>
          </w:p>
        </w:tc>
        <w:tc>
          <w:tcPr>
            <w:tcW w:w="831" w:type="dxa"/>
            <w:tcBorders>
              <w:top w:val="nil"/>
              <w:left w:val="nil"/>
              <w:bottom w:val="nil"/>
              <w:right w:val="nil"/>
            </w:tcBorders>
            <w:shd w:val="clear" w:color="auto" w:fill="auto"/>
            <w:vAlign w:val="center"/>
          </w:tcPr>
          <w:p w:rsidR="009C0383" w:rsidRPr="00F51D30" w:rsidRDefault="009C0383" w:rsidP="009C0383">
            <w:pPr>
              <w:tabs>
                <w:tab w:val="decimal" w:pos="401"/>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9C0383" w:rsidRPr="00F51D30" w:rsidRDefault="009C0383" w:rsidP="009C0383">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72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316"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9C0383" w:rsidRPr="00F51D30" w:rsidRDefault="009C0383" w:rsidP="009C0383">
            <w:pPr>
              <w:tabs>
                <w:tab w:val="decimal" w:pos="42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904" w:type="dxa"/>
            <w:tcBorders>
              <w:top w:val="nil"/>
              <w:left w:val="nil"/>
              <w:right w:val="nil"/>
            </w:tcBorders>
            <w:shd w:val="clear" w:color="auto" w:fill="auto"/>
            <w:vAlign w:val="center"/>
          </w:tcPr>
          <w:p w:rsidR="009C0383" w:rsidRDefault="009C0383" w:rsidP="009C0383">
            <w:pPr>
              <w:tabs>
                <w:tab w:val="decimal" w:pos="445"/>
              </w:tabs>
              <w:spacing w:line="240" w:lineRule="auto"/>
              <w:ind w:left="-123" w:right="-108"/>
              <w:rPr>
                <w:rFonts w:cs="Times New Roman"/>
                <w:sz w:val="18"/>
                <w:szCs w:val="18"/>
              </w:rPr>
            </w:pPr>
          </w:p>
          <w:p w:rsidR="009C0383" w:rsidRPr="00F51D30" w:rsidRDefault="009C0383" w:rsidP="009C0383">
            <w:pPr>
              <w:tabs>
                <w:tab w:val="decimal" w:pos="445"/>
              </w:tabs>
              <w:spacing w:line="240" w:lineRule="auto"/>
              <w:ind w:left="-123" w:right="-108"/>
              <w:rPr>
                <w:rFonts w:cs="Times New Roman"/>
                <w:sz w:val="18"/>
                <w:szCs w:val="18"/>
              </w:rPr>
            </w:pPr>
            <w:r>
              <w:rPr>
                <w:rFonts w:cs="Times New Roman"/>
                <w:sz w:val="18"/>
                <w:szCs w:val="18"/>
              </w:rPr>
              <w:t>3,400.31</w:t>
            </w:r>
          </w:p>
        </w:tc>
        <w:tc>
          <w:tcPr>
            <w:tcW w:w="335"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35" w:type="dxa"/>
            <w:tcBorders>
              <w:top w:val="nil"/>
              <w:left w:val="nil"/>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sz w:val="18"/>
                <w:szCs w:val="18"/>
              </w:rPr>
            </w:pPr>
          </w:p>
          <w:p w:rsidR="009C0383" w:rsidRPr="00F51D30" w:rsidRDefault="009C0383" w:rsidP="009C0383">
            <w:pPr>
              <w:tabs>
                <w:tab w:val="decimal" w:pos="445"/>
              </w:tabs>
              <w:spacing w:line="240" w:lineRule="auto"/>
              <w:ind w:left="-123" w:right="-108"/>
              <w:rPr>
                <w:rFonts w:cs="Times New Roman"/>
                <w:sz w:val="18"/>
                <w:szCs w:val="18"/>
              </w:rPr>
            </w:pPr>
            <w:r w:rsidRPr="00F51D30">
              <w:rPr>
                <w:rFonts w:cs="Times New Roman"/>
                <w:sz w:val="18"/>
                <w:szCs w:val="18"/>
              </w:rPr>
              <w:t>2,952.07</w:t>
            </w:r>
          </w:p>
        </w:tc>
      </w:tr>
      <w:tr w:rsidR="009C0383" w:rsidRPr="00F51D30" w:rsidTr="00886414">
        <w:tc>
          <w:tcPr>
            <w:tcW w:w="2789" w:type="dxa"/>
            <w:tcBorders>
              <w:top w:val="nil"/>
              <w:left w:val="nil"/>
              <w:right w:val="nil"/>
            </w:tcBorders>
            <w:shd w:val="clear" w:color="auto" w:fill="auto"/>
          </w:tcPr>
          <w:p w:rsidR="009C0383" w:rsidRPr="00F51D30" w:rsidRDefault="009C0383" w:rsidP="009C0383">
            <w:pPr>
              <w:spacing w:line="240" w:lineRule="atLeast"/>
              <w:ind w:left="180" w:right="-79" w:hanging="180"/>
              <w:rPr>
                <w:rFonts w:cs="Times New Roman"/>
                <w:sz w:val="18"/>
                <w:szCs w:val="18"/>
              </w:rPr>
            </w:pPr>
            <w:r w:rsidRPr="00F51D30">
              <w:rPr>
                <w:rFonts w:cs="Times New Roman"/>
                <w:sz w:val="18"/>
                <w:szCs w:val="18"/>
              </w:rPr>
              <w:t>Other assets</w:t>
            </w:r>
          </w:p>
        </w:tc>
        <w:tc>
          <w:tcPr>
            <w:tcW w:w="831" w:type="dxa"/>
            <w:tcBorders>
              <w:top w:val="nil"/>
              <w:left w:val="nil"/>
              <w:right w:val="nil"/>
            </w:tcBorders>
            <w:shd w:val="clear" w:color="auto" w:fill="auto"/>
            <w:vAlign w:val="center"/>
          </w:tcPr>
          <w:p w:rsidR="009C0383" w:rsidRPr="00F51D30" w:rsidRDefault="009C0383" w:rsidP="009C0383">
            <w:pPr>
              <w:tabs>
                <w:tab w:val="decimal" w:pos="401"/>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24" w:type="dxa"/>
            <w:tcBorders>
              <w:top w:val="nil"/>
              <w:left w:val="nil"/>
              <w:right w:val="nil"/>
            </w:tcBorders>
            <w:shd w:val="clear" w:color="auto" w:fill="auto"/>
            <w:vAlign w:val="center"/>
          </w:tcPr>
          <w:p w:rsidR="009C0383" w:rsidRPr="00F51D30" w:rsidRDefault="009C0383" w:rsidP="009C0383">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720" w:type="dxa"/>
            <w:tcBorders>
              <w:top w:val="nil"/>
              <w:left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75" w:type="dxa"/>
            <w:tcBorders>
              <w:top w:val="nil"/>
              <w:left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316"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95" w:type="dxa"/>
            <w:tcBorders>
              <w:top w:val="nil"/>
              <w:left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9C0383" w:rsidRPr="00F51D30" w:rsidRDefault="009C0383" w:rsidP="009C0383">
            <w:pPr>
              <w:tabs>
                <w:tab w:val="decimal" w:pos="42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904" w:type="dxa"/>
            <w:tcBorders>
              <w:top w:val="nil"/>
              <w:left w:val="nil"/>
              <w:bottom w:val="single" w:sz="4" w:space="0" w:color="auto"/>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sz w:val="18"/>
                <w:szCs w:val="18"/>
              </w:rPr>
            </w:pPr>
            <w:r>
              <w:rPr>
                <w:rFonts w:cs="Times New Roman"/>
                <w:sz w:val="18"/>
                <w:szCs w:val="18"/>
              </w:rPr>
              <w:t>511.85</w:t>
            </w:r>
          </w:p>
        </w:tc>
        <w:tc>
          <w:tcPr>
            <w:tcW w:w="335"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35" w:type="dxa"/>
            <w:tcBorders>
              <w:top w:val="nil"/>
              <w:left w:val="nil"/>
              <w:bottom w:val="single" w:sz="4" w:space="0" w:color="auto"/>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sz w:val="18"/>
                <w:szCs w:val="18"/>
              </w:rPr>
            </w:pPr>
            <w:r>
              <w:rPr>
                <w:rFonts w:cs="Times New Roman"/>
                <w:sz w:val="18"/>
                <w:szCs w:val="18"/>
              </w:rPr>
              <w:t>488.18</w:t>
            </w:r>
          </w:p>
        </w:tc>
      </w:tr>
      <w:tr w:rsidR="009C0383" w:rsidRPr="00F51D30" w:rsidTr="00886414">
        <w:tc>
          <w:tcPr>
            <w:tcW w:w="2789" w:type="dxa"/>
            <w:tcBorders>
              <w:top w:val="nil"/>
              <w:left w:val="nil"/>
              <w:bottom w:val="nil"/>
              <w:right w:val="nil"/>
            </w:tcBorders>
            <w:shd w:val="clear" w:color="auto" w:fill="auto"/>
          </w:tcPr>
          <w:p w:rsidR="009C0383" w:rsidRPr="00F51D30" w:rsidRDefault="009C0383" w:rsidP="009C0383">
            <w:pPr>
              <w:spacing w:line="240" w:lineRule="atLeast"/>
              <w:ind w:left="180" w:right="-79" w:hanging="180"/>
              <w:rPr>
                <w:rFonts w:cs="Times New Roman"/>
                <w:b/>
                <w:bCs/>
                <w:sz w:val="18"/>
                <w:szCs w:val="18"/>
              </w:rPr>
            </w:pPr>
            <w:r w:rsidRPr="00F51D30">
              <w:rPr>
                <w:rFonts w:cs="Times New Roman"/>
                <w:b/>
                <w:bCs/>
                <w:sz w:val="18"/>
                <w:szCs w:val="18"/>
              </w:rPr>
              <w:t>Total assets</w:t>
            </w:r>
          </w:p>
        </w:tc>
        <w:tc>
          <w:tcPr>
            <w:tcW w:w="831" w:type="dxa"/>
            <w:tcBorders>
              <w:top w:val="nil"/>
              <w:left w:val="nil"/>
              <w:bottom w:val="nil"/>
              <w:right w:val="nil"/>
            </w:tcBorders>
            <w:shd w:val="clear" w:color="auto" w:fill="auto"/>
            <w:vAlign w:val="center"/>
          </w:tcPr>
          <w:p w:rsidR="009C0383" w:rsidRPr="00F51D30" w:rsidRDefault="009C0383" w:rsidP="009C0383">
            <w:pPr>
              <w:tabs>
                <w:tab w:val="decimal" w:pos="401"/>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9C0383" w:rsidRPr="00F51D30" w:rsidRDefault="009C0383" w:rsidP="009C0383">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72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316"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9C0383" w:rsidRPr="00F51D30" w:rsidRDefault="009C0383" w:rsidP="009C0383">
            <w:pPr>
              <w:tabs>
                <w:tab w:val="decimal" w:pos="42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b/>
                <w:bCs/>
                <w:sz w:val="18"/>
                <w:szCs w:val="18"/>
              </w:rPr>
            </w:pPr>
            <w:r>
              <w:rPr>
                <w:rFonts w:cs="Times New Roman"/>
                <w:b/>
                <w:bCs/>
                <w:sz w:val="18"/>
                <w:szCs w:val="18"/>
              </w:rPr>
              <w:t>39,201.66</w:t>
            </w:r>
          </w:p>
        </w:tc>
        <w:tc>
          <w:tcPr>
            <w:tcW w:w="335" w:type="dxa"/>
            <w:tcBorders>
              <w:top w:val="nil"/>
              <w:left w:val="nil"/>
              <w:right w:val="nil"/>
            </w:tcBorders>
            <w:shd w:val="clear" w:color="auto" w:fill="auto"/>
            <w:vAlign w:val="center"/>
          </w:tcPr>
          <w:p w:rsidR="009C0383" w:rsidRPr="00F51D30" w:rsidRDefault="009C0383" w:rsidP="009C0383">
            <w:pPr>
              <w:spacing w:line="240" w:lineRule="auto"/>
              <w:rPr>
                <w:rFonts w:cs="Times New Roman"/>
                <w:b/>
                <w:bCs/>
                <w:sz w:val="18"/>
                <w:szCs w:val="18"/>
              </w:rPr>
            </w:pPr>
          </w:p>
        </w:tc>
        <w:tc>
          <w:tcPr>
            <w:tcW w:w="835" w:type="dxa"/>
            <w:tcBorders>
              <w:top w:val="single" w:sz="4" w:space="0" w:color="auto"/>
              <w:left w:val="nil"/>
              <w:bottom w:val="double" w:sz="4" w:space="0" w:color="auto"/>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b/>
                <w:bCs/>
                <w:sz w:val="18"/>
                <w:szCs w:val="18"/>
              </w:rPr>
            </w:pPr>
            <w:r w:rsidRPr="00F51D30">
              <w:rPr>
                <w:rFonts w:cs="Times New Roman"/>
                <w:b/>
                <w:bCs/>
                <w:sz w:val="18"/>
                <w:szCs w:val="18"/>
              </w:rPr>
              <w:t>30,804.67</w:t>
            </w:r>
          </w:p>
        </w:tc>
      </w:tr>
      <w:tr w:rsidR="009C0383" w:rsidRPr="00F51D30" w:rsidTr="00886414">
        <w:tc>
          <w:tcPr>
            <w:tcW w:w="2789" w:type="dxa"/>
            <w:tcBorders>
              <w:top w:val="nil"/>
              <w:left w:val="nil"/>
              <w:bottom w:val="nil"/>
              <w:right w:val="nil"/>
            </w:tcBorders>
            <w:shd w:val="clear" w:color="auto" w:fill="auto"/>
          </w:tcPr>
          <w:p w:rsidR="009C0383" w:rsidRPr="00F51D30" w:rsidRDefault="009C0383" w:rsidP="009C0383">
            <w:pPr>
              <w:spacing w:line="240" w:lineRule="atLeast"/>
              <w:ind w:left="180" w:right="-79" w:hanging="180"/>
              <w:rPr>
                <w:rFonts w:cs="Times New Roman"/>
                <w:b/>
                <w:bCs/>
                <w:sz w:val="18"/>
                <w:szCs w:val="18"/>
              </w:rPr>
            </w:pPr>
          </w:p>
        </w:tc>
        <w:tc>
          <w:tcPr>
            <w:tcW w:w="831" w:type="dxa"/>
            <w:tcBorders>
              <w:top w:val="nil"/>
              <w:left w:val="nil"/>
              <w:bottom w:val="nil"/>
              <w:right w:val="nil"/>
            </w:tcBorders>
            <w:shd w:val="clear" w:color="auto" w:fill="auto"/>
            <w:vAlign w:val="center"/>
          </w:tcPr>
          <w:p w:rsidR="009C0383" w:rsidRPr="00F51D30" w:rsidRDefault="009C0383" w:rsidP="009C0383">
            <w:pPr>
              <w:tabs>
                <w:tab w:val="decimal" w:pos="401"/>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9C0383" w:rsidRPr="00F51D30" w:rsidRDefault="009C0383" w:rsidP="009C0383">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72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316"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9C0383" w:rsidRPr="00F51D30" w:rsidRDefault="009C0383" w:rsidP="009C0383">
            <w:pPr>
              <w:tabs>
                <w:tab w:val="decimal" w:pos="42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904" w:type="dxa"/>
            <w:tcBorders>
              <w:top w:val="double" w:sz="4" w:space="0" w:color="auto"/>
              <w:left w:val="nil"/>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b/>
                <w:bCs/>
                <w:sz w:val="18"/>
                <w:szCs w:val="18"/>
              </w:rPr>
            </w:pPr>
          </w:p>
        </w:tc>
        <w:tc>
          <w:tcPr>
            <w:tcW w:w="335" w:type="dxa"/>
            <w:tcBorders>
              <w:left w:val="nil"/>
              <w:right w:val="nil"/>
            </w:tcBorders>
            <w:shd w:val="clear" w:color="auto" w:fill="auto"/>
            <w:vAlign w:val="center"/>
          </w:tcPr>
          <w:p w:rsidR="009C0383" w:rsidRPr="00F51D30" w:rsidRDefault="009C0383" w:rsidP="009C0383">
            <w:pPr>
              <w:spacing w:line="240" w:lineRule="auto"/>
              <w:rPr>
                <w:rFonts w:cs="Times New Roman"/>
                <w:b/>
                <w:bCs/>
                <w:sz w:val="18"/>
                <w:szCs w:val="18"/>
              </w:rPr>
            </w:pPr>
          </w:p>
        </w:tc>
        <w:tc>
          <w:tcPr>
            <w:tcW w:w="835" w:type="dxa"/>
            <w:tcBorders>
              <w:top w:val="double" w:sz="4" w:space="0" w:color="auto"/>
              <w:left w:val="nil"/>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b/>
                <w:bCs/>
                <w:sz w:val="18"/>
                <w:szCs w:val="18"/>
              </w:rPr>
            </w:pPr>
          </w:p>
        </w:tc>
      </w:tr>
      <w:tr w:rsidR="009C0383" w:rsidRPr="00F51D30" w:rsidTr="00886414">
        <w:tc>
          <w:tcPr>
            <w:tcW w:w="2789" w:type="dxa"/>
            <w:tcBorders>
              <w:top w:val="nil"/>
              <w:left w:val="nil"/>
              <w:bottom w:val="nil"/>
              <w:right w:val="nil"/>
            </w:tcBorders>
            <w:shd w:val="clear" w:color="auto" w:fill="auto"/>
          </w:tcPr>
          <w:p w:rsidR="009C0383" w:rsidRPr="00F51D30" w:rsidRDefault="009C0383" w:rsidP="009C0383">
            <w:pPr>
              <w:spacing w:line="240" w:lineRule="atLeast"/>
              <w:ind w:left="180" w:right="-79" w:hanging="180"/>
              <w:rPr>
                <w:rFonts w:cs="Times New Roman"/>
                <w:b/>
                <w:bCs/>
                <w:sz w:val="18"/>
                <w:szCs w:val="18"/>
              </w:rPr>
            </w:pPr>
            <w:r w:rsidRPr="00F51D30">
              <w:rPr>
                <w:rFonts w:cs="Times New Roman"/>
                <w:b/>
                <w:bCs/>
                <w:sz w:val="18"/>
                <w:szCs w:val="18"/>
              </w:rPr>
              <w:t xml:space="preserve">Reportable segment liabilities  </w:t>
            </w:r>
          </w:p>
        </w:tc>
        <w:tc>
          <w:tcPr>
            <w:tcW w:w="831" w:type="dxa"/>
            <w:tcBorders>
              <w:top w:val="nil"/>
              <w:left w:val="nil"/>
              <w:bottom w:val="nil"/>
              <w:right w:val="nil"/>
            </w:tcBorders>
            <w:shd w:val="clear" w:color="auto" w:fill="auto"/>
            <w:vAlign w:val="center"/>
          </w:tcPr>
          <w:p w:rsidR="009C0383" w:rsidRPr="00F51D30" w:rsidRDefault="009C0383" w:rsidP="009C0383">
            <w:pPr>
              <w:tabs>
                <w:tab w:val="decimal" w:pos="401"/>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9C0383" w:rsidRPr="00F51D30" w:rsidRDefault="009C0383" w:rsidP="009C0383">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72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316"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9C0383" w:rsidRPr="00F51D30" w:rsidRDefault="009C0383" w:rsidP="009C0383">
            <w:pPr>
              <w:tabs>
                <w:tab w:val="decimal" w:pos="42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904" w:type="dxa"/>
            <w:tcBorders>
              <w:left w:val="nil"/>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b/>
                <w:bCs/>
                <w:sz w:val="18"/>
                <w:szCs w:val="18"/>
              </w:rPr>
            </w:pPr>
          </w:p>
        </w:tc>
        <w:tc>
          <w:tcPr>
            <w:tcW w:w="335" w:type="dxa"/>
            <w:tcBorders>
              <w:left w:val="nil"/>
              <w:right w:val="nil"/>
            </w:tcBorders>
            <w:shd w:val="clear" w:color="auto" w:fill="auto"/>
            <w:vAlign w:val="center"/>
          </w:tcPr>
          <w:p w:rsidR="009C0383" w:rsidRPr="00F51D30" w:rsidRDefault="009C0383" w:rsidP="009C0383">
            <w:pPr>
              <w:spacing w:line="240" w:lineRule="auto"/>
              <w:rPr>
                <w:rFonts w:cs="Times New Roman"/>
                <w:b/>
                <w:bCs/>
                <w:sz w:val="18"/>
                <w:szCs w:val="18"/>
              </w:rPr>
            </w:pPr>
          </w:p>
        </w:tc>
        <w:tc>
          <w:tcPr>
            <w:tcW w:w="835" w:type="dxa"/>
            <w:tcBorders>
              <w:left w:val="nil"/>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b/>
                <w:bCs/>
                <w:sz w:val="18"/>
                <w:szCs w:val="18"/>
              </w:rPr>
            </w:pPr>
          </w:p>
        </w:tc>
      </w:tr>
      <w:tr w:rsidR="009C0383" w:rsidRPr="00F51D30" w:rsidTr="00886414">
        <w:tc>
          <w:tcPr>
            <w:tcW w:w="2789" w:type="dxa"/>
            <w:tcBorders>
              <w:top w:val="nil"/>
              <w:left w:val="nil"/>
              <w:bottom w:val="nil"/>
              <w:right w:val="nil"/>
            </w:tcBorders>
            <w:shd w:val="clear" w:color="auto" w:fill="auto"/>
          </w:tcPr>
          <w:p w:rsidR="009C0383" w:rsidRPr="00F51D30" w:rsidRDefault="009C0383" w:rsidP="009C0383">
            <w:pPr>
              <w:spacing w:line="240" w:lineRule="atLeast"/>
              <w:ind w:left="180" w:right="-79" w:hanging="180"/>
              <w:rPr>
                <w:rFonts w:cs="Times New Roman"/>
                <w:sz w:val="18"/>
                <w:szCs w:val="18"/>
              </w:rPr>
            </w:pPr>
            <w:r w:rsidRPr="00F51D30">
              <w:rPr>
                <w:rFonts w:cs="Times New Roman"/>
                <w:sz w:val="18"/>
                <w:szCs w:val="18"/>
              </w:rPr>
              <w:t xml:space="preserve">Reportable segment liabilities  </w:t>
            </w:r>
          </w:p>
        </w:tc>
        <w:tc>
          <w:tcPr>
            <w:tcW w:w="831" w:type="dxa"/>
            <w:tcBorders>
              <w:top w:val="nil"/>
              <w:left w:val="nil"/>
              <w:bottom w:val="nil"/>
              <w:right w:val="nil"/>
            </w:tcBorders>
            <w:shd w:val="clear" w:color="auto" w:fill="auto"/>
            <w:vAlign w:val="center"/>
          </w:tcPr>
          <w:p w:rsidR="009C0383" w:rsidRPr="00F51D30" w:rsidRDefault="009C0383" w:rsidP="009C0383">
            <w:pPr>
              <w:tabs>
                <w:tab w:val="decimal" w:pos="401"/>
              </w:tabs>
              <w:spacing w:line="240" w:lineRule="auto"/>
              <w:ind w:left="-123" w:right="-108"/>
              <w:rPr>
                <w:rFonts w:cs="Times New Roman"/>
                <w:sz w:val="18"/>
                <w:szCs w:val="18"/>
              </w:rPr>
            </w:pPr>
            <w:r>
              <w:rPr>
                <w:rFonts w:cs="Times New Roman"/>
                <w:sz w:val="18"/>
                <w:szCs w:val="18"/>
              </w:rPr>
              <w:t>11,759.37</w:t>
            </w:r>
          </w:p>
        </w:tc>
        <w:tc>
          <w:tcPr>
            <w:tcW w:w="255"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9C0383" w:rsidRPr="00F51D30" w:rsidRDefault="009C0383" w:rsidP="002C5004">
            <w:pPr>
              <w:tabs>
                <w:tab w:val="decimal" w:pos="419"/>
              </w:tabs>
              <w:spacing w:line="240" w:lineRule="auto"/>
              <w:ind w:left="-123" w:right="-108"/>
              <w:rPr>
                <w:rFonts w:cs="Times New Roman"/>
                <w:sz w:val="18"/>
                <w:szCs w:val="18"/>
              </w:rPr>
            </w:pPr>
            <w:r w:rsidRPr="00F51D30">
              <w:rPr>
                <w:rFonts w:cs="Times New Roman"/>
                <w:sz w:val="18"/>
                <w:szCs w:val="18"/>
              </w:rPr>
              <w:t>7,417.05</w:t>
            </w:r>
          </w:p>
        </w:tc>
        <w:tc>
          <w:tcPr>
            <w:tcW w:w="25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72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r>
              <w:rPr>
                <w:rFonts w:cs="Times New Roman"/>
                <w:sz w:val="18"/>
                <w:szCs w:val="18"/>
              </w:rPr>
              <w:t>7,065.69</w:t>
            </w:r>
          </w:p>
        </w:tc>
        <w:tc>
          <w:tcPr>
            <w:tcW w:w="250" w:type="dxa"/>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r w:rsidRPr="00F51D30">
              <w:rPr>
                <w:rFonts w:cs="Times New Roman"/>
                <w:sz w:val="18"/>
                <w:szCs w:val="18"/>
              </w:rPr>
              <w:t>7,462.09</w:t>
            </w:r>
          </w:p>
        </w:tc>
        <w:tc>
          <w:tcPr>
            <w:tcW w:w="270" w:type="dxa"/>
            <w:gridSpan w:val="2"/>
            <w:tcBorders>
              <w:top w:val="nil"/>
              <w:left w:val="nil"/>
              <w:bottom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r>
              <w:rPr>
                <w:rFonts w:cs="Times New Roman"/>
                <w:sz w:val="18"/>
                <w:szCs w:val="18"/>
              </w:rPr>
              <w:t>1,008.78</w:t>
            </w:r>
          </w:p>
        </w:tc>
        <w:tc>
          <w:tcPr>
            <w:tcW w:w="270"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r w:rsidRPr="00F51D30">
              <w:rPr>
                <w:rFonts w:cs="Times New Roman"/>
                <w:sz w:val="18"/>
                <w:szCs w:val="18"/>
              </w:rPr>
              <w:t>1,042.26</w:t>
            </w:r>
          </w:p>
        </w:tc>
        <w:tc>
          <w:tcPr>
            <w:tcW w:w="316"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r>
              <w:rPr>
                <w:rFonts w:cs="Times New Roman"/>
                <w:sz w:val="18"/>
                <w:szCs w:val="18"/>
              </w:rPr>
              <w:t>3,299.47</w:t>
            </w: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9C0383" w:rsidRPr="00F51D30" w:rsidRDefault="009C0383" w:rsidP="009C0383">
            <w:pPr>
              <w:tabs>
                <w:tab w:val="decimal" w:pos="425"/>
              </w:tabs>
              <w:spacing w:line="240" w:lineRule="auto"/>
              <w:ind w:left="-123" w:right="-108"/>
              <w:rPr>
                <w:rFonts w:cs="Times New Roman"/>
                <w:sz w:val="18"/>
                <w:szCs w:val="18"/>
              </w:rPr>
            </w:pPr>
            <w:r w:rsidRPr="00F51D30">
              <w:rPr>
                <w:rFonts w:cs="Times New Roman"/>
                <w:sz w:val="18"/>
                <w:szCs w:val="18"/>
              </w:rPr>
              <w:t>298.96</w:t>
            </w: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r>
              <w:rPr>
                <w:rFonts w:cs="Times New Roman"/>
                <w:sz w:val="18"/>
                <w:szCs w:val="18"/>
              </w:rPr>
              <w:t>1.23</w:t>
            </w:r>
          </w:p>
        </w:tc>
        <w:tc>
          <w:tcPr>
            <w:tcW w:w="250" w:type="dxa"/>
            <w:tcBorders>
              <w:top w:val="nil"/>
              <w:left w:val="nil"/>
              <w:bottom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r w:rsidRPr="00F51D30">
              <w:rPr>
                <w:rFonts w:cs="Times New Roman"/>
                <w:sz w:val="18"/>
                <w:szCs w:val="18"/>
              </w:rPr>
              <w:t>1.23</w:t>
            </w:r>
          </w:p>
        </w:tc>
        <w:tc>
          <w:tcPr>
            <w:tcW w:w="254" w:type="dxa"/>
            <w:tcBorders>
              <w:top w:val="nil"/>
              <w:left w:val="nil"/>
              <w:bottom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904" w:type="dxa"/>
            <w:tcBorders>
              <w:left w:val="nil"/>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sz w:val="18"/>
                <w:szCs w:val="18"/>
              </w:rPr>
            </w:pPr>
            <w:r>
              <w:rPr>
                <w:rFonts w:cs="Times New Roman"/>
                <w:sz w:val="18"/>
                <w:szCs w:val="18"/>
              </w:rPr>
              <w:t>23,132.54</w:t>
            </w:r>
          </w:p>
        </w:tc>
        <w:tc>
          <w:tcPr>
            <w:tcW w:w="335" w:type="dxa"/>
            <w:tcBorders>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35" w:type="dxa"/>
            <w:tcBorders>
              <w:left w:val="nil"/>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sz w:val="18"/>
                <w:szCs w:val="18"/>
              </w:rPr>
            </w:pPr>
            <w:r w:rsidRPr="00F51D30">
              <w:rPr>
                <w:rFonts w:cs="Times New Roman"/>
                <w:sz w:val="18"/>
                <w:szCs w:val="18"/>
              </w:rPr>
              <w:t>16,221.59</w:t>
            </w:r>
          </w:p>
        </w:tc>
      </w:tr>
      <w:tr w:rsidR="009C0383" w:rsidRPr="00F51D30" w:rsidTr="00886414">
        <w:tc>
          <w:tcPr>
            <w:tcW w:w="2789" w:type="dxa"/>
            <w:tcBorders>
              <w:top w:val="nil"/>
              <w:left w:val="nil"/>
              <w:right w:val="nil"/>
            </w:tcBorders>
            <w:shd w:val="clear" w:color="auto" w:fill="auto"/>
          </w:tcPr>
          <w:p w:rsidR="009C0383" w:rsidRPr="00F51D30" w:rsidRDefault="009C0383" w:rsidP="009C0383">
            <w:pPr>
              <w:spacing w:line="240" w:lineRule="atLeast"/>
              <w:ind w:left="180" w:right="-79" w:hanging="180"/>
              <w:rPr>
                <w:rFonts w:cs="Times New Roman"/>
                <w:sz w:val="18"/>
                <w:szCs w:val="18"/>
              </w:rPr>
            </w:pPr>
            <w:r w:rsidRPr="00F51D30">
              <w:rPr>
                <w:rFonts w:cs="Times New Roman"/>
                <w:sz w:val="18"/>
                <w:szCs w:val="18"/>
              </w:rPr>
              <w:t>Other liabilities</w:t>
            </w:r>
          </w:p>
        </w:tc>
        <w:tc>
          <w:tcPr>
            <w:tcW w:w="831" w:type="dxa"/>
            <w:tcBorders>
              <w:top w:val="nil"/>
              <w:left w:val="nil"/>
              <w:right w:val="nil"/>
            </w:tcBorders>
            <w:shd w:val="clear" w:color="auto" w:fill="auto"/>
            <w:vAlign w:val="center"/>
          </w:tcPr>
          <w:p w:rsidR="009C0383" w:rsidRPr="00F51D30" w:rsidRDefault="009C0383" w:rsidP="009C0383">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24" w:type="dxa"/>
            <w:tcBorders>
              <w:top w:val="nil"/>
              <w:left w:val="nil"/>
              <w:right w:val="nil"/>
            </w:tcBorders>
            <w:shd w:val="clear" w:color="auto" w:fill="auto"/>
            <w:vAlign w:val="center"/>
          </w:tcPr>
          <w:p w:rsidR="009C0383" w:rsidRPr="00F51D30" w:rsidRDefault="009C0383" w:rsidP="009C0383">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720" w:type="dxa"/>
            <w:tcBorders>
              <w:top w:val="nil"/>
              <w:left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9C0383" w:rsidRPr="00F51D30" w:rsidRDefault="009C0383" w:rsidP="009C0383">
            <w:pPr>
              <w:tabs>
                <w:tab w:val="decimal" w:pos="354"/>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75" w:type="dxa"/>
            <w:tcBorders>
              <w:top w:val="nil"/>
              <w:left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316"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95" w:type="dxa"/>
            <w:tcBorders>
              <w:top w:val="nil"/>
              <w:left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904" w:type="dxa"/>
            <w:tcBorders>
              <w:left w:val="nil"/>
              <w:bottom w:val="single" w:sz="4" w:space="0" w:color="auto"/>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sz w:val="18"/>
                <w:szCs w:val="18"/>
              </w:rPr>
            </w:pPr>
            <w:r>
              <w:rPr>
                <w:rFonts w:cs="Times New Roman"/>
                <w:sz w:val="18"/>
                <w:szCs w:val="18"/>
              </w:rPr>
              <w:t>179.42</w:t>
            </w:r>
          </w:p>
        </w:tc>
        <w:tc>
          <w:tcPr>
            <w:tcW w:w="335" w:type="dxa"/>
            <w:tcBorders>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35" w:type="dxa"/>
            <w:tcBorders>
              <w:left w:val="nil"/>
              <w:bottom w:val="single" w:sz="4" w:space="0" w:color="auto"/>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sz w:val="18"/>
                <w:szCs w:val="18"/>
              </w:rPr>
            </w:pPr>
            <w:r w:rsidRPr="00F51D30">
              <w:rPr>
                <w:rFonts w:cs="Times New Roman"/>
                <w:sz w:val="18"/>
                <w:szCs w:val="18"/>
              </w:rPr>
              <w:t>219.34</w:t>
            </w:r>
          </w:p>
        </w:tc>
      </w:tr>
      <w:tr w:rsidR="009C0383" w:rsidRPr="00672582" w:rsidTr="00886414">
        <w:tc>
          <w:tcPr>
            <w:tcW w:w="2789" w:type="dxa"/>
            <w:tcBorders>
              <w:top w:val="nil"/>
              <w:left w:val="nil"/>
              <w:right w:val="nil"/>
            </w:tcBorders>
            <w:shd w:val="clear" w:color="auto" w:fill="auto"/>
          </w:tcPr>
          <w:p w:rsidR="009C0383" w:rsidRPr="00F51D30" w:rsidRDefault="009C0383" w:rsidP="009C0383">
            <w:pPr>
              <w:spacing w:line="240" w:lineRule="atLeast"/>
              <w:ind w:left="180" w:right="-79" w:hanging="180"/>
              <w:rPr>
                <w:rFonts w:cs="Times New Roman"/>
                <w:b/>
                <w:bCs/>
                <w:sz w:val="18"/>
                <w:szCs w:val="18"/>
              </w:rPr>
            </w:pPr>
            <w:r w:rsidRPr="00F51D30">
              <w:rPr>
                <w:rFonts w:cs="Times New Roman"/>
                <w:b/>
                <w:bCs/>
                <w:sz w:val="18"/>
                <w:szCs w:val="18"/>
              </w:rPr>
              <w:t>Total liabilities</w:t>
            </w:r>
          </w:p>
        </w:tc>
        <w:tc>
          <w:tcPr>
            <w:tcW w:w="831" w:type="dxa"/>
            <w:tcBorders>
              <w:top w:val="nil"/>
              <w:left w:val="nil"/>
              <w:right w:val="nil"/>
            </w:tcBorders>
            <w:shd w:val="clear" w:color="auto" w:fill="auto"/>
            <w:vAlign w:val="center"/>
          </w:tcPr>
          <w:p w:rsidR="009C0383" w:rsidRPr="00F51D30" w:rsidRDefault="009C0383" w:rsidP="009C0383">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824" w:type="dxa"/>
            <w:tcBorders>
              <w:top w:val="nil"/>
              <w:left w:val="nil"/>
              <w:right w:val="nil"/>
            </w:tcBorders>
            <w:shd w:val="clear" w:color="auto" w:fill="auto"/>
            <w:vAlign w:val="center"/>
          </w:tcPr>
          <w:p w:rsidR="009C0383" w:rsidRPr="00F51D30" w:rsidRDefault="009C0383" w:rsidP="009C0383">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720" w:type="dxa"/>
            <w:tcBorders>
              <w:top w:val="nil"/>
              <w:left w:val="nil"/>
              <w:right w:val="nil"/>
            </w:tcBorders>
            <w:vAlign w:val="center"/>
          </w:tcPr>
          <w:p w:rsidR="009C0383" w:rsidRPr="00F51D30" w:rsidRDefault="009C0383" w:rsidP="009C0383">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9C0383" w:rsidRPr="00F51D30" w:rsidRDefault="009C0383" w:rsidP="009C0383">
            <w:pPr>
              <w:tabs>
                <w:tab w:val="decimal" w:pos="354"/>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75" w:type="dxa"/>
            <w:tcBorders>
              <w:top w:val="nil"/>
              <w:left w:val="nil"/>
              <w:right w:val="nil"/>
            </w:tcBorders>
            <w:shd w:val="clear" w:color="auto" w:fill="auto"/>
            <w:vAlign w:val="center"/>
          </w:tcPr>
          <w:p w:rsidR="009C0383" w:rsidRPr="00F51D30" w:rsidRDefault="009C0383" w:rsidP="009C0383">
            <w:pPr>
              <w:tabs>
                <w:tab w:val="decimal" w:pos="297"/>
              </w:tabs>
              <w:spacing w:line="240" w:lineRule="auto"/>
              <w:ind w:left="-123" w:right="-108"/>
              <w:rPr>
                <w:rFonts w:cs="Times New Roman"/>
                <w:sz w:val="18"/>
                <w:szCs w:val="18"/>
              </w:rPr>
            </w:pPr>
          </w:p>
        </w:tc>
        <w:tc>
          <w:tcPr>
            <w:tcW w:w="316"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695" w:type="dxa"/>
            <w:tcBorders>
              <w:top w:val="nil"/>
              <w:left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9C0383" w:rsidRPr="00F51D30" w:rsidRDefault="009C0383" w:rsidP="009C0383">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9C0383" w:rsidRPr="00F51D30" w:rsidRDefault="009C0383" w:rsidP="009C0383">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9C0383" w:rsidRPr="00F51D30" w:rsidRDefault="009C0383" w:rsidP="009C0383">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9C0383" w:rsidRPr="00F51D30" w:rsidRDefault="009C0383" w:rsidP="009C0383">
            <w:pPr>
              <w:spacing w:line="240" w:lineRule="auto"/>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center"/>
          </w:tcPr>
          <w:p w:rsidR="009C0383" w:rsidRPr="00F51D30" w:rsidRDefault="009C0383" w:rsidP="009C0383">
            <w:pPr>
              <w:tabs>
                <w:tab w:val="decimal" w:pos="445"/>
              </w:tabs>
              <w:spacing w:line="240" w:lineRule="auto"/>
              <w:ind w:left="-123" w:right="-108"/>
              <w:rPr>
                <w:rFonts w:cs="Times New Roman"/>
                <w:b/>
                <w:bCs/>
                <w:sz w:val="18"/>
                <w:szCs w:val="18"/>
              </w:rPr>
            </w:pPr>
            <w:r>
              <w:rPr>
                <w:rFonts w:cs="Times New Roman"/>
                <w:b/>
                <w:bCs/>
                <w:sz w:val="18"/>
                <w:szCs w:val="18"/>
              </w:rPr>
              <w:t>23,311.96</w:t>
            </w:r>
          </w:p>
        </w:tc>
        <w:tc>
          <w:tcPr>
            <w:tcW w:w="335" w:type="dxa"/>
            <w:tcBorders>
              <w:left w:val="nil"/>
              <w:right w:val="nil"/>
            </w:tcBorders>
            <w:shd w:val="clear" w:color="auto" w:fill="auto"/>
            <w:vAlign w:val="center"/>
          </w:tcPr>
          <w:p w:rsidR="009C0383" w:rsidRPr="00F51D30" w:rsidRDefault="009C0383" w:rsidP="009C0383">
            <w:pPr>
              <w:spacing w:line="240" w:lineRule="auto"/>
              <w:rPr>
                <w:rFonts w:cs="Times New Roman"/>
                <w:b/>
                <w:bCs/>
                <w:sz w:val="18"/>
                <w:szCs w:val="18"/>
              </w:rPr>
            </w:pPr>
          </w:p>
        </w:tc>
        <w:tc>
          <w:tcPr>
            <w:tcW w:w="835" w:type="dxa"/>
            <w:tcBorders>
              <w:top w:val="single" w:sz="4" w:space="0" w:color="auto"/>
              <w:left w:val="nil"/>
              <w:bottom w:val="double" w:sz="4" w:space="0" w:color="auto"/>
              <w:right w:val="nil"/>
            </w:tcBorders>
            <w:shd w:val="clear" w:color="auto" w:fill="auto"/>
            <w:vAlign w:val="center"/>
          </w:tcPr>
          <w:p w:rsidR="009C0383" w:rsidRDefault="009C0383" w:rsidP="009C0383">
            <w:pPr>
              <w:tabs>
                <w:tab w:val="decimal" w:pos="445"/>
              </w:tabs>
              <w:spacing w:line="240" w:lineRule="auto"/>
              <w:ind w:left="-123" w:right="-108"/>
              <w:rPr>
                <w:rFonts w:cs="Times New Roman"/>
                <w:b/>
                <w:bCs/>
                <w:sz w:val="18"/>
                <w:szCs w:val="18"/>
              </w:rPr>
            </w:pPr>
            <w:r w:rsidRPr="00F51D30">
              <w:rPr>
                <w:rFonts w:cs="Times New Roman"/>
                <w:b/>
                <w:bCs/>
                <w:sz w:val="18"/>
                <w:szCs w:val="18"/>
              </w:rPr>
              <w:t>16,440.93</w:t>
            </w:r>
          </w:p>
        </w:tc>
      </w:tr>
    </w:tbl>
    <w:p w:rsidR="00B15794" w:rsidRDefault="00B15794" w:rsidP="00B15794">
      <w:pPr>
        <w:autoSpaceDE w:val="0"/>
        <w:autoSpaceDN w:val="0"/>
        <w:spacing w:before="40" w:after="40" w:line="240" w:lineRule="auto"/>
        <w:ind w:left="90"/>
        <w:rPr>
          <w:rFonts w:cs="Times New Roman"/>
          <w:b/>
          <w:bCs/>
          <w:i/>
          <w:iCs/>
          <w:sz w:val="24"/>
          <w:szCs w:val="24"/>
        </w:rPr>
      </w:pPr>
    </w:p>
    <w:p w:rsidR="00B15794" w:rsidRDefault="00B15794" w:rsidP="00B15794">
      <w:pPr>
        <w:autoSpaceDE w:val="0"/>
        <w:autoSpaceDN w:val="0"/>
        <w:spacing w:before="40" w:after="40" w:line="240" w:lineRule="auto"/>
        <w:ind w:left="90"/>
      </w:pPr>
      <w:r>
        <w:rPr>
          <w:rFonts w:ascii="Segoe UI" w:hAnsi="Segoe UI" w:cs="Segoe UI"/>
          <w:color w:val="000000"/>
          <w:sz w:val="20"/>
        </w:rPr>
        <w:t xml:space="preserve"> </w:t>
      </w:r>
    </w:p>
    <w:p w:rsidR="00B15794" w:rsidRPr="00B15794" w:rsidRDefault="00B15794" w:rsidP="00BF0232">
      <w:pPr>
        <w:autoSpaceDE w:val="0"/>
        <w:autoSpaceDN w:val="0"/>
        <w:adjustRightInd w:val="0"/>
        <w:spacing w:line="240" w:lineRule="auto"/>
        <w:ind w:left="540"/>
        <w:jc w:val="thaiDistribute"/>
        <w:rPr>
          <w:rFonts w:cs="Times New Roman"/>
          <w:lang w:val="en-US"/>
        </w:rPr>
      </w:pPr>
    </w:p>
    <w:sectPr w:rsidR="00B15794" w:rsidRPr="00B15794" w:rsidSect="00B15794">
      <w:pgSz w:w="16840" w:h="11907" w:orient="landscape"/>
      <w:pgMar w:top="1152" w:right="691" w:bottom="1197"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966" w:rsidRDefault="00D70966">
      <w:r>
        <w:separator/>
      </w:r>
    </w:p>
  </w:endnote>
  <w:endnote w:type="continuationSeparator" w:id="0">
    <w:p w:rsidR="00D70966" w:rsidRDefault="00D7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44A" w:rsidRDefault="00B8644A">
    <w:pPr>
      <w:pStyle w:val="Footer"/>
      <w:jc w:val="center"/>
    </w:pPr>
    <w:r>
      <w:fldChar w:fldCharType="begin"/>
    </w:r>
    <w:r>
      <w:instrText xml:space="preserve"> PAGE   \* MERGEFORMAT </w:instrText>
    </w:r>
    <w:r>
      <w:fldChar w:fldCharType="separate"/>
    </w:r>
    <w:r w:rsidR="00D04526">
      <w:rPr>
        <w:noProof/>
      </w:rPr>
      <w:t>45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44A" w:rsidRDefault="00B8644A">
    <w:pPr>
      <w:pStyle w:val="Footer"/>
      <w:jc w:val="center"/>
    </w:pPr>
    <w:r>
      <w:fldChar w:fldCharType="begin"/>
    </w:r>
    <w:r>
      <w:instrText xml:space="preserve"> PAGE   \* MERGEFORMAT </w:instrText>
    </w:r>
    <w:r>
      <w:fldChar w:fldCharType="separate"/>
    </w:r>
    <w:r w:rsidR="00D04526">
      <w:rPr>
        <w:noProof/>
      </w:rPr>
      <w:t>53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44A" w:rsidRPr="00FB3C60" w:rsidRDefault="00B8644A" w:rsidP="007301D2">
    <w:pPr>
      <w:pStyle w:val="Footer"/>
      <w:framePr w:w="422" w:h="354" w:hRule="exact" w:wrap="around" w:vAnchor="text" w:hAnchor="margin" w:xAlign="center" w:y="8"/>
      <w:jc w:val="center"/>
      <w:rPr>
        <w:rStyle w:val="PageNumber"/>
        <w:sz w:val="18"/>
        <w:szCs w:val="18"/>
        <w:lang w:val="en-US"/>
      </w:rPr>
    </w:pPr>
    <w:r w:rsidRPr="00FB3C60">
      <w:rPr>
        <w:rStyle w:val="PageNumber"/>
        <w:sz w:val="18"/>
        <w:szCs w:val="18"/>
      </w:rPr>
      <w:fldChar w:fldCharType="begin"/>
    </w:r>
    <w:r w:rsidRPr="00FB3C60">
      <w:rPr>
        <w:rStyle w:val="PageNumber"/>
        <w:sz w:val="18"/>
        <w:szCs w:val="18"/>
      </w:rPr>
      <w:instrText xml:space="preserve">PAGE  </w:instrText>
    </w:r>
    <w:r w:rsidRPr="00FB3C60">
      <w:rPr>
        <w:rStyle w:val="PageNumber"/>
        <w:sz w:val="18"/>
        <w:szCs w:val="18"/>
      </w:rPr>
      <w:fldChar w:fldCharType="separate"/>
    </w:r>
    <w:r w:rsidR="00D04526">
      <w:rPr>
        <w:rStyle w:val="PageNumber"/>
        <w:noProof/>
        <w:sz w:val="18"/>
        <w:szCs w:val="18"/>
      </w:rPr>
      <w:t>60</w:t>
    </w:r>
    <w:r w:rsidRPr="00FB3C60">
      <w:rPr>
        <w:rStyle w:val="PageNumber"/>
        <w:sz w:val="18"/>
        <w:szCs w:val="18"/>
      </w:rPr>
      <w:fldChar w:fldCharType="end"/>
    </w:r>
  </w:p>
  <w:p w:rsidR="00B8644A" w:rsidRPr="00290A1D" w:rsidRDefault="00B8644A" w:rsidP="00570D35">
    <w:pPr>
      <w:pStyle w:val="Footer"/>
      <w:ind w:right="360"/>
      <w:rPr>
        <w:i/>
        <w:iCs/>
      </w:rPr>
    </w:pPr>
    <w:r w:rsidRPr="00290A1D">
      <w:rPr>
        <w:rStyle w:val="PageNumber"/>
        <w:i/>
        <w:i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44A" w:rsidRPr="00222A93" w:rsidRDefault="00B8644A" w:rsidP="007301D2">
    <w:pPr>
      <w:pStyle w:val="Footer"/>
      <w:framePr w:w="422" w:h="354" w:hRule="exact" w:wrap="around" w:vAnchor="text" w:hAnchor="margin" w:xAlign="center" w:y="8"/>
      <w:jc w:val="center"/>
      <w:rPr>
        <w:rStyle w:val="PageNumber"/>
        <w:sz w:val="18"/>
        <w:szCs w:val="16"/>
        <w:lang w:val="en-US"/>
      </w:rPr>
    </w:pPr>
    <w:r w:rsidRPr="00222A93">
      <w:rPr>
        <w:rStyle w:val="PageNumber"/>
        <w:sz w:val="18"/>
        <w:szCs w:val="16"/>
      </w:rPr>
      <w:fldChar w:fldCharType="begin"/>
    </w:r>
    <w:r w:rsidRPr="00222A93">
      <w:rPr>
        <w:rStyle w:val="PageNumber"/>
        <w:sz w:val="18"/>
        <w:szCs w:val="16"/>
      </w:rPr>
      <w:instrText xml:space="preserve">PAGE  </w:instrText>
    </w:r>
    <w:r w:rsidRPr="00222A93">
      <w:rPr>
        <w:rStyle w:val="PageNumber"/>
        <w:sz w:val="18"/>
        <w:szCs w:val="16"/>
      </w:rPr>
      <w:fldChar w:fldCharType="separate"/>
    </w:r>
    <w:r w:rsidR="00D04526">
      <w:rPr>
        <w:rStyle w:val="PageNumber"/>
        <w:noProof/>
        <w:sz w:val="18"/>
        <w:szCs w:val="16"/>
      </w:rPr>
      <w:t>75</w:t>
    </w:r>
    <w:r w:rsidRPr="00222A93">
      <w:rPr>
        <w:rStyle w:val="PageNumber"/>
        <w:sz w:val="18"/>
        <w:szCs w:val="16"/>
      </w:rPr>
      <w:fldChar w:fldCharType="end"/>
    </w:r>
  </w:p>
  <w:p w:rsidR="00B8644A" w:rsidRPr="00222A93" w:rsidRDefault="00B8644A" w:rsidP="00570D35">
    <w:pPr>
      <w:pStyle w:val="Footer"/>
      <w:ind w:right="360"/>
      <w:rPr>
        <w:i/>
        <w:iCs/>
        <w:sz w:val="14"/>
        <w:szCs w:val="16"/>
      </w:rPr>
    </w:pPr>
    <w:r w:rsidRPr="00222A93">
      <w:rPr>
        <w:rStyle w:val="PageNumber"/>
        <w:i/>
        <w:iCs/>
        <w:sz w:val="18"/>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44A" w:rsidRPr="00222A93" w:rsidRDefault="00B8644A" w:rsidP="005E58B6">
    <w:pPr>
      <w:pStyle w:val="Footer"/>
      <w:jc w:val="center"/>
      <w:rPr>
        <w:i/>
        <w:iCs/>
        <w:sz w:val="14"/>
        <w:szCs w:val="16"/>
      </w:rPr>
    </w:pPr>
    <w:r w:rsidRPr="00222A93">
      <w:rPr>
        <w:rFonts w:cs="Times New Roman"/>
        <w:szCs w:val="18"/>
      </w:rPr>
      <w:fldChar w:fldCharType="begin"/>
    </w:r>
    <w:r w:rsidRPr="00222A93">
      <w:rPr>
        <w:rFonts w:cs="Times New Roman"/>
        <w:szCs w:val="18"/>
      </w:rPr>
      <w:instrText xml:space="preserve"> PAGE   \* MERGEFORMAT </w:instrText>
    </w:r>
    <w:r w:rsidRPr="00222A93">
      <w:rPr>
        <w:rFonts w:cs="Times New Roman"/>
        <w:szCs w:val="18"/>
      </w:rPr>
      <w:fldChar w:fldCharType="separate"/>
    </w:r>
    <w:r w:rsidR="00D04526">
      <w:rPr>
        <w:rFonts w:cs="Times New Roman"/>
        <w:noProof/>
        <w:szCs w:val="18"/>
      </w:rPr>
      <w:t>77</w:t>
    </w:r>
    <w:r w:rsidRPr="00222A93">
      <w:rPr>
        <w:rFonts w:cs="Times New Roman"/>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44A" w:rsidRPr="00222A93" w:rsidRDefault="00B8644A">
    <w:pPr>
      <w:pStyle w:val="Footer"/>
      <w:jc w:val="center"/>
      <w:rPr>
        <w:szCs w:val="18"/>
      </w:rPr>
    </w:pPr>
    <w:r w:rsidRPr="00222A93">
      <w:rPr>
        <w:szCs w:val="18"/>
      </w:rPr>
      <w:fldChar w:fldCharType="begin"/>
    </w:r>
    <w:r w:rsidRPr="00222A93">
      <w:rPr>
        <w:szCs w:val="18"/>
      </w:rPr>
      <w:instrText xml:space="preserve"> PAGE   \* MERGEFORMAT </w:instrText>
    </w:r>
    <w:r w:rsidRPr="00222A93">
      <w:rPr>
        <w:szCs w:val="18"/>
      </w:rPr>
      <w:fldChar w:fldCharType="separate"/>
    </w:r>
    <w:r w:rsidR="00D04526">
      <w:rPr>
        <w:noProof/>
        <w:szCs w:val="18"/>
      </w:rPr>
      <w:t>89</w:t>
    </w:r>
    <w:r w:rsidRPr="00222A93">
      <w:rPr>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44A" w:rsidRPr="00222A93" w:rsidRDefault="00B8644A" w:rsidP="005E58B6">
    <w:pPr>
      <w:pStyle w:val="Footer"/>
      <w:jc w:val="center"/>
      <w:rPr>
        <w:i/>
        <w:iCs/>
        <w:sz w:val="14"/>
        <w:szCs w:val="16"/>
      </w:rPr>
    </w:pPr>
    <w:r w:rsidRPr="00222A93">
      <w:rPr>
        <w:rFonts w:cs="Times New Roman"/>
        <w:szCs w:val="18"/>
      </w:rPr>
      <w:fldChar w:fldCharType="begin"/>
    </w:r>
    <w:r w:rsidRPr="00222A93">
      <w:rPr>
        <w:rFonts w:cs="Times New Roman"/>
        <w:szCs w:val="18"/>
      </w:rPr>
      <w:instrText xml:space="preserve"> PAGE   \* MERGEFORMAT </w:instrText>
    </w:r>
    <w:r w:rsidRPr="00222A93">
      <w:rPr>
        <w:rFonts w:cs="Times New Roman"/>
        <w:szCs w:val="18"/>
      </w:rPr>
      <w:fldChar w:fldCharType="separate"/>
    </w:r>
    <w:r w:rsidR="00D04526">
      <w:rPr>
        <w:rFonts w:cs="Times New Roman"/>
        <w:noProof/>
        <w:szCs w:val="18"/>
      </w:rPr>
      <w:t>94</w:t>
    </w:r>
    <w:r w:rsidRPr="00222A93">
      <w:rPr>
        <w:rFonts w:cs="Times New Roman"/>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966" w:rsidRDefault="00D70966">
      <w:r>
        <w:separator/>
      </w:r>
    </w:p>
  </w:footnote>
  <w:footnote w:type="continuationSeparator" w:id="0">
    <w:p w:rsidR="00D70966" w:rsidRDefault="00D70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44A" w:rsidRPr="00677C20" w:rsidRDefault="00B8644A" w:rsidP="00C167B5">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rsidR="00B8644A" w:rsidRPr="00F93866" w:rsidRDefault="00B8644A" w:rsidP="00C167B5">
    <w:pPr>
      <w:pStyle w:val="acctmainheading"/>
      <w:spacing w:after="0" w:line="240" w:lineRule="atLeast"/>
      <w:rPr>
        <w:sz w:val="24"/>
        <w:szCs w:val="24"/>
      </w:rPr>
    </w:pPr>
    <w:r w:rsidRPr="00F93866">
      <w:rPr>
        <w:sz w:val="24"/>
        <w:szCs w:val="24"/>
      </w:rPr>
      <w:t>Notes to the</w:t>
    </w:r>
    <w:r>
      <w:rPr>
        <w:sz w:val="24"/>
        <w:szCs w:val="24"/>
      </w:rPr>
      <w:t xml:space="preserve"> </w:t>
    </w:r>
    <w:r w:rsidRPr="00F93866">
      <w:rPr>
        <w:sz w:val="24"/>
        <w:szCs w:val="24"/>
      </w:rPr>
      <w:t>financial statements</w:t>
    </w:r>
  </w:p>
  <w:p w:rsidR="00B8644A" w:rsidRDefault="00B8644A" w:rsidP="00C167B5">
    <w:pPr>
      <w:pStyle w:val="acctmainheading"/>
      <w:spacing w:after="0" w:line="240" w:lineRule="atLeast"/>
      <w:rPr>
        <w:sz w:val="24"/>
        <w:szCs w:val="24"/>
      </w:rPr>
    </w:pPr>
    <w:r>
      <w:rPr>
        <w:sz w:val="24"/>
        <w:szCs w:val="24"/>
      </w:rPr>
      <w:t>For the year ended 30 September 2018</w:t>
    </w:r>
  </w:p>
  <w:p w:rsidR="00B8644A" w:rsidRDefault="00B8644A" w:rsidP="00C167B5">
    <w:pPr>
      <w:pStyle w:val="acctmainheading"/>
      <w:spacing w:after="0" w:line="240" w:lineRule="atLeast"/>
      <w:rPr>
        <w:sz w:val="24"/>
        <w:szCs w:val="24"/>
      </w:rPr>
    </w:pPr>
  </w:p>
  <w:p w:rsidR="00B8644A" w:rsidRPr="00D12C2D" w:rsidRDefault="00B8644A" w:rsidP="00C568A4">
    <w:pPr>
      <w:pStyle w:val="Header"/>
      <w:tabs>
        <w:tab w:val="left" w:pos="1140"/>
      </w:tabs>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44A" w:rsidRPr="00677C20" w:rsidRDefault="00B8644A" w:rsidP="00A23708">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rsidR="00B8644A" w:rsidRPr="00F93866" w:rsidRDefault="00B8644A" w:rsidP="00A23708">
    <w:pPr>
      <w:pStyle w:val="acctmainheading"/>
      <w:spacing w:after="0" w:line="240" w:lineRule="atLeast"/>
      <w:rPr>
        <w:sz w:val="24"/>
        <w:szCs w:val="24"/>
      </w:rPr>
    </w:pPr>
    <w:r w:rsidRPr="00F93866">
      <w:rPr>
        <w:sz w:val="24"/>
        <w:szCs w:val="24"/>
      </w:rPr>
      <w:t>Notes to the</w:t>
    </w:r>
    <w:r>
      <w:rPr>
        <w:sz w:val="24"/>
        <w:szCs w:val="24"/>
      </w:rPr>
      <w:t xml:space="preserve"> </w:t>
    </w:r>
    <w:r w:rsidRPr="00F93866">
      <w:rPr>
        <w:sz w:val="24"/>
        <w:szCs w:val="24"/>
      </w:rPr>
      <w:t>financial statements</w:t>
    </w:r>
  </w:p>
  <w:p w:rsidR="00B8644A" w:rsidRPr="00D17D7B" w:rsidRDefault="00B8644A" w:rsidP="00F93866">
    <w:pPr>
      <w:pStyle w:val="acctmainheading"/>
      <w:spacing w:after="0" w:line="240" w:lineRule="atLeast"/>
      <w:rPr>
        <w:sz w:val="24"/>
        <w:szCs w:val="24"/>
        <w:lang w:val="en-US" w:bidi="th-TH"/>
      </w:rPr>
    </w:pPr>
    <w:r>
      <w:rPr>
        <w:sz w:val="24"/>
        <w:szCs w:val="24"/>
      </w:rPr>
      <w:t>For the year ended 30 September 2018</w:t>
    </w:r>
  </w:p>
  <w:p w:rsidR="00B8644A" w:rsidRDefault="00B8644A" w:rsidP="00F93866">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 w15:restartNumberingAfterBreak="0">
    <w:nsid w:val="14E414F9"/>
    <w:multiLevelType w:val="hybridMultilevel"/>
    <w:tmpl w:val="1D6AB498"/>
    <w:lvl w:ilvl="0" w:tplc="D7685344">
      <w:start w:val="1"/>
      <w:numFmt w:val="lowerLetter"/>
      <w:lvlText w:val="(%1)"/>
      <w:lvlJc w:val="left"/>
      <w:pPr>
        <w:ind w:left="720" w:hanging="360"/>
      </w:pPr>
      <w:rPr>
        <w:rFonts w:hint="default"/>
        <w:b/>
        <w:bCs w:val="0"/>
        <w:i/>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042"/>
    <w:multiLevelType w:val="hybridMultilevel"/>
    <w:tmpl w:val="5EAA0AF2"/>
    <w:lvl w:ilvl="0" w:tplc="72C69772">
      <w:start w:val="218"/>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1CCC7987"/>
    <w:multiLevelType w:val="hybridMultilevel"/>
    <w:tmpl w:val="D778BDD0"/>
    <w:lvl w:ilvl="0" w:tplc="7062F71E">
      <w:start w:val="500"/>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E834113"/>
    <w:multiLevelType w:val="hybridMultilevel"/>
    <w:tmpl w:val="34E46EAC"/>
    <w:lvl w:ilvl="0" w:tplc="86F28F5C">
      <w:start w:val="1"/>
      <w:numFmt w:val="bullet"/>
      <w:pStyle w:val="ListBullet2"/>
      <w:lvlText w:val="-"/>
      <w:lvlJc w:val="left"/>
      <w:pPr>
        <w:tabs>
          <w:tab w:val="num" w:pos="700"/>
        </w:tabs>
        <w:ind w:left="680" w:hanging="340"/>
      </w:pPr>
      <w:rPr>
        <w:rFonts w:ascii="Times New Roman" w:hAnsi="Times New Roman" w:cs="Times New Roman" w:hint="default"/>
      </w:rPr>
    </w:lvl>
    <w:lvl w:ilvl="1" w:tplc="3F9E0C80" w:tentative="1">
      <w:start w:val="1"/>
      <w:numFmt w:val="bullet"/>
      <w:lvlText w:val="o"/>
      <w:lvlJc w:val="left"/>
      <w:pPr>
        <w:tabs>
          <w:tab w:val="num" w:pos="1440"/>
        </w:tabs>
        <w:ind w:left="1440" w:hanging="360"/>
      </w:pPr>
      <w:rPr>
        <w:rFonts w:ascii="Courier New" w:hAnsi="Courier New" w:hint="default"/>
      </w:rPr>
    </w:lvl>
    <w:lvl w:ilvl="2" w:tplc="107EF332" w:tentative="1">
      <w:start w:val="1"/>
      <w:numFmt w:val="bullet"/>
      <w:lvlText w:val=""/>
      <w:lvlJc w:val="left"/>
      <w:pPr>
        <w:tabs>
          <w:tab w:val="num" w:pos="2160"/>
        </w:tabs>
        <w:ind w:left="2160" w:hanging="360"/>
      </w:pPr>
      <w:rPr>
        <w:rFonts w:ascii="Wingdings" w:hAnsi="Wingdings" w:hint="default"/>
      </w:rPr>
    </w:lvl>
    <w:lvl w:ilvl="3" w:tplc="57B642A4" w:tentative="1">
      <w:start w:val="1"/>
      <w:numFmt w:val="bullet"/>
      <w:lvlText w:val=""/>
      <w:lvlJc w:val="left"/>
      <w:pPr>
        <w:tabs>
          <w:tab w:val="num" w:pos="2880"/>
        </w:tabs>
        <w:ind w:left="2880" w:hanging="360"/>
      </w:pPr>
      <w:rPr>
        <w:rFonts w:ascii="Symbol" w:hAnsi="Symbol" w:hint="default"/>
      </w:rPr>
    </w:lvl>
    <w:lvl w:ilvl="4" w:tplc="EE909234" w:tentative="1">
      <w:start w:val="1"/>
      <w:numFmt w:val="bullet"/>
      <w:lvlText w:val="o"/>
      <w:lvlJc w:val="left"/>
      <w:pPr>
        <w:tabs>
          <w:tab w:val="num" w:pos="3600"/>
        </w:tabs>
        <w:ind w:left="3600" w:hanging="360"/>
      </w:pPr>
      <w:rPr>
        <w:rFonts w:ascii="Courier New" w:hAnsi="Courier New" w:hint="default"/>
      </w:rPr>
    </w:lvl>
    <w:lvl w:ilvl="5" w:tplc="50C6331E" w:tentative="1">
      <w:start w:val="1"/>
      <w:numFmt w:val="bullet"/>
      <w:lvlText w:val=""/>
      <w:lvlJc w:val="left"/>
      <w:pPr>
        <w:tabs>
          <w:tab w:val="num" w:pos="4320"/>
        </w:tabs>
        <w:ind w:left="4320" w:hanging="360"/>
      </w:pPr>
      <w:rPr>
        <w:rFonts w:ascii="Wingdings" w:hAnsi="Wingdings" w:hint="default"/>
      </w:rPr>
    </w:lvl>
    <w:lvl w:ilvl="6" w:tplc="53AA3208" w:tentative="1">
      <w:start w:val="1"/>
      <w:numFmt w:val="bullet"/>
      <w:lvlText w:val=""/>
      <w:lvlJc w:val="left"/>
      <w:pPr>
        <w:tabs>
          <w:tab w:val="num" w:pos="5040"/>
        </w:tabs>
        <w:ind w:left="5040" w:hanging="360"/>
      </w:pPr>
      <w:rPr>
        <w:rFonts w:ascii="Symbol" w:hAnsi="Symbol" w:hint="default"/>
      </w:rPr>
    </w:lvl>
    <w:lvl w:ilvl="7" w:tplc="E168044E" w:tentative="1">
      <w:start w:val="1"/>
      <w:numFmt w:val="bullet"/>
      <w:lvlText w:val="o"/>
      <w:lvlJc w:val="left"/>
      <w:pPr>
        <w:tabs>
          <w:tab w:val="num" w:pos="5760"/>
        </w:tabs>
        <w:ind w:left="5760" w:hanging="360"/>
      </w:pPr>
      <w:rPr>
        <w:rFonts w:ascii="Courier New" w:hAnsi="Courier New" w:hint="default"/>
      </w:rPr>
    </w:lvl>
    <w:lvl w:ilvl="8" w:tplc="91EED7A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8E93B45"/>
    <w:multiLevelType w:val="hybridMultilevel"/>
    <w:tmpl w:val="EE9428C2"/>
    <w:lvl w:ilvl="0" w:tplc="6838A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692C6C"/>
    <w:multiLevelType w:val="hybridMultilevel"/>
    <w:tmpl w:val="9AB22DEE"/>
    <w:lvl w:ilvl="0" w:tplc="6FC097CC">
      <w:start w:val="1"/>
      <w:numFmt w:val="decimal"/>
      <w:lvlText w:val="%1."/>
      <w:lvlJc w:val="left"/>
      <w:pPr>
        <w:ind w:left="1170" w:hanging="360"/>
      </w:pPr>
      <w:rPr>
        <w:i w:val="0"/>
        <w:i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EB214A1"/>
    <w:multiLevelType w:val="hybridMultilevel"/>
    <w:tmpl w:val="B2CA7322"/>
    <w:lvl w:ilvl="0" w:tplc="F0C8AFBC">
      <w:start w:val="1"/>
      <w:numFmt w:val="bullet"/>
      <w:lvlText w:val=""/>
      <w:lvlJc w:val="left"/>
      <w:pPr>
        <w:ind w:left="1260" w:hanging="360"/>
      </w:pPr>
      <w:rPr>
        <w:rFonts w:ascii="Symbol" w:hAnsi="Symbol" w:hint="default"/>
      </w:rPr>
    </w:lvl>
    <w:lvl w:ilvl="1" w:tplc="5E22B304">
      <w:numFmt w:val="bullet"/>
      <w:lvlText w:val="-"/>
      <w:lvlJc w:val="left"/>
      <w:pPr>
        <w:ind w:left="2205" w:hanging="585"/>
      </w:pPr>
      <w:rPr>
        <w:rFonts w:ascii="Times New Roman" w:eastAsia="Times New Roman" w:hAnsi="Times New Roman" w:cs="Times New Roman" w:hint="default"/>
      </w:rPr>
    </w:lvl>
    <w:lvl w:ilvl="2" w:tplc="4A90EE34" w:tentative="1">
      <w:start w:val="1"/>
      <w:numFmt w:val="bullet"/>
      <w:lvlText w:val=""/>
      <w:lvlJc w:val="left"/>
      <w:pPr>
        <w:ind w:left="2700" w:hanging="360"/>
      </w:pPr>
      <w:rPr>
        <w:rFonts w:ascii="Wingdings" w:hAnsi="Wingdings" w:hint="default"/>
      </w:rPr>
    </w:lvl>
    <w:lvl w:ilvl="3" w:tplc="F01297CC" w:tentative="1">
      <w:start w:val="1"/>
      <w:numFmt w:val="bullet"/>
      <w:lvlText w:val=""/>
      <w:lvlJc w:val="left"/>
      <w:pPr>
        <w:ind w:left="3420" w:hanging="360"/>
      </w:pPr>
      <w:rPr>
        <w:rFonts w:ascii="Symbol" w:hAnsi="Symbol" w:hint="default"/>
      </w:rPr>
    </w:lvl>
    <w:lvl w:ilvl="4" w:tplc="DED6386A" w:tentative="1">
      <w:start w:val="1"/>
      <w:numFmt w:val="bullet"/>
      <w:lvlText w:val="o"/>
      <w:lvlJc w:val="left"/>
      <w:pPr>
        <w:ind w:left="4140" w:hanging="360"/>
      </w:pPr>
      <w:rPr>
        <w:rFonts w:ascii="Courier New" w:hAnsi="Courier New" w:cs="Courier New" w:hint="default"/>
      </w:rPr>
    </w:lvl>
    <w:lvl w:ilvl="5" w:tplc="A1A24774" w:tentative="1">
      <w:start w:val="1"/>
      <w:numFmt w:val="bullet"/>
      <w:lvlText w:val=""/>
      <w:lvlJc w:val="left"/>
      <w:pPr>
        <w:ind w:left="4860" w:hanging="360"/>
      </w:pPr>
      <w:rPr>
        <w:rFonts w:ascii="Wingdings" w:hAnsi="Wingdings" w:hint="default"/>
      </w:rPr>
    </w:lvl>
    <w:lvl w:ilvl="6" w:tplc="C30AE980" w:tentative="1">
      <w:start w:val="1"/>
      <w:numFmt w:val="bullet"/>
      <w:lvlText w:val=""/>
      <w:lvlJc w:val="left"/>
      <w:pPr>
        <w:ind w:left="5580" w:hanging="360"/>
      </w:pPr>
      <w:rPr>
        <w:rFonts w:ascii="Symbol" w:hAnsi="Symbol" w:hint="default"/>
      </w:rPr>
    </w:lvl>
    <w:lvl w:ilvl="7" w:tplc="5FA22CC4" w:tentative="1">
      <w:start w:val="1"/>
      <w:numFmt w:val="bullet"/>
      <w:lvlText w:val="o"/>
      <w:lvlJc w:val="left"/>
      <w:pPr>
        <w:ind w:left="6300" w:hanging="360"/>
      </w:pPr>
      <w:rPr>
        <w:rFonts w:ascii="Courier New" w:hAnsi="Courier New" w:cs="Courier New" w:hint="default"/>
      </w:rPr>
    </w:lvl>
    <w:lvl w:ilvl="8" w:tplc="B36848C2" w:tentative="1">
      <w:start w:val="1"/>
      <w:numFmt w:val="bullet"/>
      <w:lvlText w:val=""/>
      <w:lvlJc w:val="left"/>
      <w:pPr>
        <w:ind w:left="7020" w:hanging="360"/>
      </w:pPr>
      <w:rPr>
        <w:rFonts w:ascii="Wingdings" w:hAnsi="Wingdings" w:hint="default"/>
      </w:rPr>
    </w:lvl>
  </w:abstractNum>
  <w:abstractNum w:abstractNumId="10" w15:restartNumberingAfterBreak="0">
    <w:nsid w:val="338B1783"/>
    <w:multiLevelType w:val="hybridMultilevel"/>
    <w:tmpl w:val="16D4119C"/>
    <w:lvl w:ilvl="0" w:tplc="4B206AAE">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2BF51CB"/>
    <w:multiLevelType w:val="hybridMultilevel"/>
    <w:tmpl w:val="6E4AA450"/>
    <w:lvl w:ilvl="0" w:tplc="346C92A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6D305C"/>
    <w:multiLevelType w:val="hybridMultilevel"/>
    <w:tmpl w:val="E6A4CA2C"/>
    <w:lvl w:ilvl="0" w:tplc="AAB21382">
      <w:start w:val="1"/>
      <w:numFmt w:val="lowerRoman"/>
      <w:lvlText w:val="(%1)"/>
      <w:lvlJc w:val="left"/>
      <w:pPr>
        <w:ind w:left="1215" w:hanging="72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4" w15:restartNumberingAfterBreak="0">
    <w:nsid w:val="4AFC77ED"/>
    <w:multiLevelType w:val="hybridMultilevel"/>
    <w:tmpl w:val="B2145574"/>
    <w:lvl w:ilvl="0" w:tplc="B2D8A036">
      <w:start w:val="1"/>
      <w:numFmt w:val="lowerRoman"/>
      <w:lvlText w:val="(%1)"/>
      <w:lvlJc w:val="left"/>
      <w:pPr>
        <w:ind w:left="1260" w:hanging="720"/>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C51109A"/>
    <w:multiLevelType w:val="hybridMultilevel"/>
    <w:tmpl w:val="B156D32C"/>
    <w:lvl w:ilvl="0" w:tplc="BF4EA696">
      <w:start w:val="1"/>
      <w:numFmt w:val="lowerLetter"/>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A720D7C"/>
    <w:multiLevelType w:val="hybridMultilevel"/>
    <w:tmpl w:val="89A26BB2"/>
    <w:lvl w:ilvl="0" w:tplc="621E93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1DF55D1"/>
    <w:multiLevelType w:val="multilevel"/>
    <w:tmpl w:val="1C0C78B0"/>
    <w:lvl w:ilvl="0">
      <w:start w:val="1"/>
      <w:numFmt w:val="decimal"/>
      <w:pStyle w:val="Heading1"/>
      <w:lvlText w:val="%1"/>
      <w:lvlJc w:val="left"/>
      <w:pPr>
        <w:tabs>
          <w:tab w:val="num" w:pos="1404"/>
        </w:tabs>
        <w:ind w:left="1404" w:hanging="1134"/>
      </w:pPr>
      <w:rPr>
        <w:rFonts w:hint="default"/>
      </w:rPr>
    </w:lvl>
    <w:lvl w:ilvl="1">
      <w:start w:val="3"/>
      <w:numFmt w:val="lowerLetter"/>
      <w:pStyle w:val="Heading2"/>
      <w:lvlText w:val="(%2)"/>
      <w:lvlJc w:val="left"/>
      <w:pPr>
        <w:tabs>
          <w:tab w:val="num" w:pos="270"/>
        </w:tabs>
        <w:ind w:left="270" w:firstLine="0"/>
      </w:pPr>
      <w:rPr>
        <w:rFonts w:hint="default"/>
        <w:b/>
        <w:bCs/>
        <w:i/>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278"/>
        </w:tabs>
        <w:ind w:left="127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566"/>
        </w:tabs>
        <w:ind w:left="1566" w:hanging="1296"/>
      </w:pPr>
      <w:rPr>
        <w:rFonts w:hint="default"/>
      </w:rPr>
    </w:lvl>
    <w:lvl w:ilvl="7">
      <w:start w:val="1"/>
      <w:numFmt w:val="decimal"/>
      <w:lvlText w:val="%1.%2.%3.%4.%5.%6.%7.%8"/>
      <w:lvlJc w:val="left"/>
      <w:pPr>
        <w:tabs>
          <w:tab w:val="num" w:pos="1710"/>
        </w:tabs>
        <w:ind w:left="1710" w:hanging="1440"/>
      </w:pPr>
      <w:rPr>
        <w:rFonts w:hint="default"/>
      </w:rPr>
    </w:lvl>
    <w:lvl w:ilvl="8">
      <w:start w:val="1"/>
      <w:numFmt w:val="decimal"/>
      <w:lvlText w:val="%1.%2.%3.%4.%5.%6.%7.%8.%9"/>
      <w:lvlJc w:val="left"/>
      <w:pPr>
        <w:tabs>
          <w:tab w:val="num" w:pos="1854"/>
        </w:tabs>
        <w:ind w:left="185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A5A66282">
      <w:start w:val="1"/>
      <w:numFmt w:val="bullet"/>
      <w:pStyle w:val="BodyTextbullet"/>
      <w:lvlText w:val=""/>
      <w:lvlJc w:val="left"/>
      <w:pPr>
        <w:tabs>
          <w:tab w:val="num" w:pos="1440"/>
        </w:tabs>
        <w:ind w:left="1440" w:hanging="360"/>
      </w:pPr>
      <w:rPr>
        <w:rFonts w:ascii="Symbol" w:hAnsi="Symbol" w:hint="default"/>
        <w:color w:val="auto"/>
        <w:sz w:val="22"/>
      </w:rPr>
    </w:lvl>
    <w:lvl w:ilvl="1" w:tplc="95625C48">
      <w:start w:val="1"/>
      <w:numFmt w:val="bullet"/>
      <w:lvlText w:val="o"/>
      <w:lvlJc w:val="left"/>
      <w:pPr>
        <w:tabs>
          <w:tab w:val="num" w:pos="2520"/>
        </w:tabs>
        <w:ind w:left="2520" w:hanging="360"/>
      </w:pPr>
      <w:rPr>
        <w:rFonts w:ascii="Courier New" w:hAnsi="Courier New" w:hint="default"/>
      </w:rPr>
    </w:lvl>
    <w:lvl w:ilvl="2" w:tplc="9A8677CC" w:tentative="1">
      <w:start w:val="1"/>
      <w:numFmt w:val="bullet"/>
      <w:lvlText w:val=""/>
      <w:lvlJc w:val="left"/>
      <w:pPr>
        <w:tabs>
          <w:tab w:val="num" w:pos="3240"/>
        </w:tabs>
        <w:ind w:left="3240" w:hanging="360"/>
      </w:pPr>
      <w:rPr>
        <w:rFonts w:ascii="Wingdings" w:hAnsi="Wingdings" w:hint="default"/>
      </w:rPr>
    </w:lvl>
    <w:lvl w:ilvl="3" w:tplc="682A7D00" w:tentative="1">
      <w:start w:val="1"/>
      <w:numFmt w:val="bullet"/>
      <w:lvlText w:val=""/>
      <w:lvlJc w:val="left"/>
      <w:pPr>
        <w:tabs>
          <w:tab w:val="num" w:pos="3960"/>
        </w:tabs>
        <w:ind w:left="3960" w:hanging="360"/>
      </w:pPr>
      <w:rPr>
        <w:rFonts w:ascii="Symbol" w:hAnsi="Symbol" w:hint="default"/>
      </w:rPr>
    </w:lvl>
    <w:lvl w:ilvl="4" w:tplc="001EF64E" w:tentative="1">
      <w:start w:val="1"/>
      <w:numFmt w:val="bullet"/>
      <w:lvlText w:val="o"/>
      <w:lvlJc w:val="left"/>
      <w:pPr>
        <w:tabs>
          <w:tab w:val="num" w:pos="4680"/>
        </w:tabs>
        <w:ind w:left="4680" w:hanging="360"/>
      </w:pPr>
      <w:rPr>
        <w:rFonts w:ascii="Courier New" w:hAnsi="Courier New" w:hint="default"/>
      </w:rPr>
    </w:lvl>
    <w:lvl w:ilvl="5" w:tplc="BFDCF042" w:tentative="1">
      <w:start w:val="1"/>
      <w:numFmt w:val="bullet"/>
      <w:lvlText w:val=""/>
      <w:lvlJc w:val="left"/>
      <w:pPr>
        <w:tabs>
          <w:tab w:val="num" w:pos="5400"/>
        </w:tabs>
        <w:ind w:left="5400" w:hanging="360"/>
      </w:pPr>
      <w:rPr>
        <w:rFonts w:ascii="Wingdings" w:hAnsi="Wingdings" w:hint="default"/>
      </w:rPr>
    </w:lvl>
    <w:lvl w:ilvl="6" w:tplc="D9F061B2" w:tentative="1">
      <w:start w:val="1"/>
      <w:numFmt w:val="bullet"/>
      <w:lvlText w:val=""/>
      <w:lvlJc w:val="left"/>
      <w:pPr>
        <w:tabs>
          <w:tab w:val="num" w:pos="6120"/>
        </w:tabs>
        <w:ind w:left="6120" w:hanging="360"/>
      </w:pPr>
      <w:rPr>
        <w:rFonts w:ascii="Symbol" w:hAnsi="Symbol" w:hint="default"/>
      </w:rPr>
    </w:lvl>
    <w:lvl w:ilvl="7" w:tplc="8864DFD4" w:tentative="1">
      <w:start w:val="1"/>
      <w:numFmt w:val="bullet"/>
      <w:lvlText w:val="o"/>
      <w:lvlJc w:val="left"/>
      <w:pPr>
        <w:tabs>
          <w:tab w:val="num" w:pos="6840"/>
        </w:tabs>
        <w:ind w:left="6840" w:hanging="360"/>
      </w:pPr>
      <w:rPr>
        <w:rFonts w:ascii="Courier New" w:hAnsi="Courier New" w:hint="default"/>
      </w:rPr>
    </w:lvl>
    <w:lvl w:ilvl="8" w:tplc="72E891F6"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0"/>
  </w:num>
  <w:num w:numId="4">
    <w:abstractNumId w:val="5"/>
  </w:num>
  <w:num w:numId="5">
    <w:abstractNumId w:val="21"/>
  </w:num>
  <w:num w:numId="6">
    <w:abstractNumId w:val="19"/>
  </w:num>
  <w:num w:numId="7">
    <w:abstractNumId w:val="9"/>
  </w:num>
  <w:num w:numId="8">
    <w:abstractNumId w:val="11"/>
  </w:num>
  <w:num w:numId="9">
    <w:abstractNumId w:val="1"/>
  </w:num>
  <w:num w:numId="10">
    <w:abstractNumId w:val="16"/>
  </w:num>
  <w:num w:numId="11">
    <w:abstractNumId w:val="8"/>
  </w:num>
  <w:num w:numId="12">
    <w:abstractNumId w:val="12"/>
  </w:num>
  <w:num w:numId="13">
    <w:abstractNumId w:val="14"/>
  </w:num>
  <w:num w:numId="14">
    <w:abstractNumId w:val="2"/>
  </w:num>
  <w:num w:numId="15">
    <w:abstractNumId w:val="3"/>
  </w:num>
  <w:num w:numId="16">
    <w:abstractNumId w:val="22"/>
  </w:num>
  <w:num w:numId="17">
    <w:abstractNumId w:val="23"/>
  </w:num>
  <w:num w:numId="18">
    <w:abstractNumId w:val="18"/>
  </w:num>
  <w:num w:numId="19">
    <w:abstractNumId w:val="15"/>
  </w:num>
  <w:num w:numId="20">
    <w:abstractNumId w:val="13"/>
  </w:num>
  <w:num w:numId="21">
    <w:abstractNumId w:val="4"/>
  </w:num>
  <w:num w:numId="22">
    <w:abstractNumId w:val="19"/>
    <w:lvlOverride w:ilvl="0">
      <w:startOverride w:val="41"/>
    </w:lvlOverride>
  </w:num>
  <w:num w:numId="23">
    <w:abstractNumId w:val="17"/>
  </w:num>
  <w:num w:numId="24">
    <w:abstractNumId w:val="10"/>
  </w:num>
  <w:num w:numId="25">
    <w:abstractNumId w:val="19"/>
  </w:num>
  <w:num w:numId="2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M2MjI3NjE1NTYxMzBS0lEKTi0uzszPAykwrgUA7OXxnSwAAAA="/>
  </w:docVars>
  <w:rsids>
    <w:rsidRoot w:val="00107940"/>
    <w:rsid w:val="00000199"/>
    <w:rsid w:val="000004D4"/>
    <w:rsid w:val="0000052D"/>
    <w:rsid w:val="00000AFD"/>
    <w:rsid w:val="00000D12"/>
    <w:rsid w:val="00001036"/>
    <w:rsid w:val="0000153D"/>
    <w:rsid w:val="00002191"/>
    <w:rsid w:val="0000244A"/>
    <w:rsid w:val="0000279B"/>
    <w:rsid w:val="000027E6"/>
    <w:rsid w:val="00002A39"/>
    <w:rsid w:val="00002C8C"/>
    <w:rsid w:val="00002D9B"/>
    <w:rsid w:val="00002DA7"/>
    <w:rsid w:val="00002F77"/>
    <w:rsid w:val="00003051"/>
    <w:rsid w:val="0000348F"/>
    <w:rsid w:val="00003675"/>
    <w:rsid w:val="00003A05"/>
    <w:rsid w:val="00003D46"/>
    <w:rsid w:val="000042A3"/>
    <w:rsid w:val="000047CD"/>
    <w:rsid w:val="000048B2"/>
    <w:rsid w:val="000049EA"/>
    <w:rsid w:val="00004A1C"/>
    <w:rsid w:val="00004B15"/>
    <w:rsid w:val="0000541E"/>
    <w:rsid w:val="0000557A"/>
    <w:rsid w:val="000058A7"/>
    <w:rsid w:val="00005B0E"/>
    <w:rsid w:val="00005CBE"/>
    <w:rsid w:val="00006122"/>
    <w:rsid w:val="00006204"/>
    <w:rsid w:val="000063EB"/>
    <w:rsid w:val="00006836"/>
    <w:rsid w:val="00006AC9"/>
    <w:rsid w:val="00007267"/>
    <w:rsid w:val="00007354"/>
    <w:rsid w:val="00007861"/>
    <w:rsid w:val="000078F4"/>
    <w:rsid w:val="00007908"/>
    <w:rsid w:val="00007E3A"/>
    <w:rsid w:val="0001036E"/>
    <w:rsid w:val="0001080E"/>
    <w:rsid w:val="00010A0C"/>
    <w:rsid w:val="00010BDD"/>
    <w:rsid w:val="00010CAE"/>
    <w:rsid w:val="00010E3B"/>
    <w:rsid w:val="00010F90"/>
    <w:rsid w:val="00011420"/>
    <w:rsid w:val="00011487"/>
    <w:rsid w:val="00011516"/>
    <w:rsid w:val="00011599"/>
    <w:rsid w:val="0001188F"/>
    <w:rsid w:val="00011C52"/>
    <w:rsid w:val="00011C86"/>
    <w:rsid w:val="00011D47"/>
    <w:rsid w:val="00011F1A"/>
    <w:rsid w:val="00012355"/>
    <w:rsid w:val="00012A40"/>
    <w:rsid w:val="00012C75"/>
    <w:rsid w:val="00012D7E"/>
    <w:rsid w:val="00012F25"/>
    <w:rsid w:val="000130A1"/>
    <w:rsid w:val="0001315E"/>
    <w:rsid w:val="0001347C"/>
    <w:rsid w:val="000137C4"/>
    <w:rsid w:val="00013842"/>
    <w:rsid w:val="00013C6D"/>
    <w:rsid w:val="00013F63"/>
    <w:rsid w:val="00014294"/>
    <w:rsid w:val="00014315"/>
    <w:rsid w:val="0001437A"/>
    <w:rsid w:val="000144D4"/>
    <w:rsid w:val="0001482E"/>
    <w:rsid w:val="000149B4"/>
    <w:rsid w:val="00014A9A"/>
    <w:rsid w:val="00014FE1"/>
    <w:rsid w:val="0001614E"/>
    <w:rsid w:val="00016C3E"/>
    <w:rsid w:val="00016E47"/>
    <w:rsid w:val="0001794E"/>
    <w:rsid w:val="00017982"/>
    <w:rsid w:val="00017AF0"/>
    <w:rsid w:val="00017B17"/>
    <w:rsid w:val="00017BA9"/>
    <w:rsid w:val="00017D19"/>
    <w:rsid w:val="00020159"/>
    <w:rsid w:val="00020406"/>
    <w:rsid w:val="00020456"/>
    <w:rsid w:val="0002075F"/>
    <w:rsid w:val="00020A2D"/>
    <w:rsid w:val="00020B41"/>
    <w:rsid w:val="00020B64"/>
    <w:rsid w:val="00021286"/>
    <w:rsid w:val="000213C4"/>
    <w:rsid w:val="000218D3"/>
    <w:rsid w:val="00021A66"/>
    <w:rsid w:val="000221EF"/>
    <w:rsid w:val="000227C9"/>
    <w:rsid w:val="000228E1"/>
    <w:rsid w:val="000229AD"/>
    <w:rsid w:val="000229D6"/>
    <w:rsid w:val="00022A81"/>
    <w:rsid w:val="00022E90"/>
    <w:rsid w:val="00023088"/>
    <w:rsid w:val="000231DD"/>
    <w:rsid w:val="0002328B"/>
    <w:rsid w:val="000233B1"/>
    <w:rsid w:val="00023C4A"/>
    <w:rsid w:val="00023CCC"/>
    <w:rsid w:val="000240C2"/>
    <w:rsid w:val="00024376"/>
    <w:rsid w:val="00024766"/>
    <w:rsid w:val="0002504B"/>
    <w:rsid w:val="000251EC"/>
    <w:rsid w:val="000257B6"/>
    <w:rsid w:val="00025996"/>
    <w:rsid w:val="00025C56"/>
    <w:rsid w:val="00025CE5"/>
    <w:rsid w:val="00026022"/>
    <w:rsid w:val="000260C6"/>
    <w:rsid w:val="00026569"/>
    <w:rsid w:val="00026B1B"/>
    <w:rsid w:val="00026EF9"/>
    <w:rsid w:val="00026FCC"/>
    <w:rsid w:val="0002726A"/>
    <w:rsid w:val="000274EE"/>
    <w:rsid w:val="0002761D"/>
    <w:rsid w:val="00027634"/>
    <w:rsid w:val="000276A5"/>
    <w:rsid w:val="0002777E"/>
    <w:rsid w:val="00027823"/>
    <w:rsid w:val="00027830"/>
    <w:rsid w:val="00027A67"/>
    <w:rsid w:val="00030145"/>
    <w:rsid w:val="000303A0"/>
    <w:rsid w:val="00030ADD"/>
    <w:rsid w:val="00030F38"/>
    <w:rsid w:val="00031143"/>
    <w:rsid w:val="0003117D"/>
    <w:rsid w:val="0003122C"/>
    <w:rsid w:val="00031D35"/>
    <w:rsid w:val="00031DAB"/>
    <w:rsid w:val="00031E81"/>
    <w:rsid w:val="00031ED9"/>
    <w:rsid w:val="00031FF0"/>
    <w:rsid w:val="00032063"/>
    <w:rsid w:val="00032172"/>
    <w:rsid w:val="000327D2"/>
    <w:rsid w:val="00032DA8"/>
    <w:rsid w:val="00032FCE"/>
    <w:rsid w:val="00033258"/>
    <w:rsid w:val="00033574"/>
    <w:rsid w:val="00033A7F"/>
    <w:rsid w:val="00033D11"/>
    <w:rsid w:val="00033E6C"/>
    <w:rsid w:val="00033F63"/>
    <w:rsid w:val="000343FD"/>
    <w:rsid w:val="0003469A"/>
    <w:rsid w:val="00034884"/>
    <w:rsid w:val="00034A3A"/>
    <w:rsid w:val="00035106"/>
    <w:rsid w:val="000353FB"/>
    <w:rsid w:val="0003572B"/>
    <w:rsid w:val="00036090"/>
    <w:rsid w:val="0003637D"/>
    <w:rsid w:val="00036669"/>
    <w:rsid w:val="00036868"/>
    <w:rsid w:val="00037123"/>
    <w:rsid w:val="00037435"/>
    <w:rsid w:val="00037485"/>
    <w:rsid w:val="00037643"/>
    <w:rsid w:val="000376A4"/>
    <w:rsid w:val="00037752"/>
    <w:rsid w:val="00037912"/>
    <w:rsid w:val="00037A65"/>
    <w:rsid w:val="00037D1A"/>
    <w:rsid w:val="00037D7B"/>
    <w:rsid w:val="0004016A"/>
    <w:rsid w:val="0004096B"/>
    <w:rsid w:val="000409EE"/>
    <w:rsid w:val="00040E24"/>
    <w:rsid w:val="00040EA4"/>
    <w:rsid w:val="00041322"/>
    <w:rsid w:val="00041583"/>
    <w:rsid w:val="000418B0"/>
    <w:rsid w:val="000419FE"/>
    <w:rsid w:val="00041B98"/>
    <w:rsid w:val="00041D77"/>
    <w:rsid w:val="00041F92"/>
    <w:rsid w:val="00042234"/>
    <w:rsid w:val="00042291"/>
    <w:rsid w:val="000424C7"/>
    <w:rsid w:val="00042608"/>
    <w:rsid w:val="000427BE"/>
    <w:rsid w:val="00042ABA"/>
    <w:rsid w:val="00042B4E"/>
    <w:rsid w:val="00042B59"/>
    <w:rsid w:val="00042ED6"/>
    <w:rsid w:val="00043146"/>
    <w:rsid w:val="00043444"/>
    <w:rsid w:val="0004366E"/>
    <w:rsid w:val="00043DA5"/>
    <w:rsid w:val="00043E14"/>
    <w:rsid w:val="00043ED2"/>
    <w:rsid w:val="000441DD"/>
    <w:rsid w:val="00044363"/>
    <w:rsid w:val="0004499B"/>
    <w:rsid w:val="00044A7D"/>
    <w:rsid w:val="00044C80"/>
    <w:rsid w:val="0004553C"/>
    <w:rsid w:val="00045F2D"/>
    <w:rsid w:val="0004624C"/>
    <w:rsid w:val="00046845"/>
    <w:rsid w:val="00046B63"/>
    <w:rsid w:val="00046B6E"/>
    <w:rsid w:val="00046EE0"/>
    <w:rsid w:val="00047046"/>
    <w:rsid w:val="000471AE"/>
    <w:rsid w:val="00047C99"/>
    <w:rsid w:val="00047EDE"/>
    <w:rsid w:val="000501AA"/>
    <w:rsid w:val="00050777"/>
    <w:rsid w:val="000507E3"/>
    <w:rsid w:val="00050ADC"/>
    <w:rsid w:val="00050BCA"/>
    <w:rsid w:val="00050BEF"/>
    <w:rsid w:val="00050C5F"/>
    <w:rsid w:val="00050D5C"/>
    <w:rsid w:val="00050E7D"/>
    <w:rsid w:val="00051264"/>
    <w:rsid w:val="00051A46"/>
    <w:rsid w:val="00051C4B"/>
    <w:rsid w:val="00051DD5"/>
    <w:rsid w:val="00051ED6"/>
    <w:rsid w:val="00052473"/>
    <w:rsid w:val="00052B8A"/>
    <w:rsid w:val="00052F42"/>
    <w:rsid w:val="00053606"/>
    <w:rsid w:val="00053657"/>
    <w:rsid w:val="0005377C"/>
    <w:rsid w:val="00053CEF"/>
    <w:rsid w:val="00053D4B"/>
    <w:rsid w:val="0005413C"/>
    <w:rsid w:val="000541FC"/>
    <w:rsid w:val="000545B6"/>
    <w:rsid w:val="000545FD"/>
    <w:rsid w:val="00054B0C"/>
    <w:rsid w:val="00054EC8"/>
    <w:rsid w:val="000551EA"/>
    <w:rsid w:val="00055CE0"/>
    <w:rsid w:val="00055DDD"/>
    <w:rsid w:val="00056CE1"/>
    <w:rsid w:val="000571DC"/>
    <w:rsid w:val="00057608"/>
    <w:rsid w:val="00057752"/>
    <w:rsid w:val="000579B6"/>
    <w:rsid w:val="00057B05"/>
    <w:rsid w:val="00057E2F"/>
    <w:rsid w:val="00060085"/>
    <w:rsid w:val="000607AE"/>
    <w:rsid w:val="000608D0"/>
    <w:rsid w:val="00060B99"/>
    <w:rsid w:val="0006118C"/>
    <w:rsid w:val="00061A47"/>
    <w:rsid w:val="00062C02"/>
    <w:rsid w:val="00062C75"/>
    <w:rsid w:val="00062F71"/>
    <w:rsid w:val="00063242"/>
    <w:rsid w:val="00063377"/>
    <w:rsid w:val="00063DE3"/>
    <w:rsid w:val="00063F1D"/>
    <w:rsid w:val="00064B68"/>
    <w:rsid w:val="00064C0F"/>
    <w:rsid w:val="00064F8C"/>
    <w:rsid w:val="00064FD7"/>
    <w:rsid w:val="000650CE"/>
    <w:rsid w:val="00065177"/>
    <w:rsid w:val="00065273"/>
    <w:rsid w:val="000652E2"/>
    <w:rsid w:val="00065300"/>
    <w:rsid w:val="00065620"/>
    <w:rsid w:val="00065B19"/>
    <w:rsid w:val="00065C4A"/>
    <w:rsid w:val="00065D83"/>
    <w:rsid w:val="00065FDE"/>
    <w:rsid w:val="00066121"/>
    <w:rsid w:val="0006645D"/>
    <w:rsid w:val="0006659C"/>
    <w:rsid w:val="0006698F"/>
    <w:rsid w:val="00066DB8"/>
    <w:rsid w:val="00067126"/>
    <w:rsid w:val="000674E3"/>
    <w:rsid w:val="000679F3"/>
    <w:rsid w:val="00067F62"/>
    <w:rsid w:val="000703C5"/>
    <w:rsid w:val="00070813"/>
    <w:rsid w:val="000711BE"/>
    <w:rsid w:val="00071C70"/>
    <w:rsid w:val="00071E51"/>
    <w:rsid w:val="000720A3"/>
    <w:rsid w:val="00072D2A"/>
    <w:rsid w:val="00072F8E"/>
    <w:rsid w:val="00072FB0"/>
    <w:rsid w:val="00073138"/>
    <w:rsid w:val="00073368"/>
    <w:rsid w:val="000739D9"/>
    <w:rsid w:val="00073AE9"/>
    <w:rsid w:val="00073D70"/>
    <w:rsid w:val="00074289"/>
    <w:rsid w:val="0007477E"/>
    <w:rsid w:val="0007487F"/>
    <w:rsid w:val="00074964"/>
    <w:rsid w:val="00074B05"/>
    <w:rsid w:val="0007563E"/>
    <w:rsid w:val="0007573F"/>
    <w:rsid w:val="00075B68"/>
    <w:rsid w:val="00075E4F"/>
    <w:rsid w:val="00075EDA"/>
    <w:rsid w:val="00076028"/>
    <w:rsid w:val="000764E8"/>
    <w:rsid w:val="00076538"/>
    <w:rsid w:val="00077226"/>
    <w:rsid w:val="0007746C"/>
    <w:rsid w:val="00077A61"/>
    <w:rsid w:val="0008032E"/>
    <w:rsid w:val="000803B1"/>
    <w:rsid w:val="00080665"/>
    <w:rsid w:val="0008066F"/>
    <w:rsid w:val="00080DB5"/>
    <w:rsid w:val="000810A5"/>
    <w:rsid w:val="00081198"/>
    <w:rsid w:val="000812FC"/>
    <w:rsid w:val="00081391"/>
    <w:rsid w:val="0008150C"/>
    <w:rsid w:val="00081B05"/>
    <w:rsid w:val="00081EF8"/>
    <w:rsid w:val="00081F3F"/>
    <w:rsid w:val="00081F6B"/>
    <w:rsid w:val="00081FEE"/>
    <w:rsid w:val="0008202A"/>
    <w:rsid w:val="00082384"/>
    <w:rsid w:val="00082868"/>
    <w:rsid w:val="0008287C"/>
    <w:rsid w:val="00082CE7"/>
    <w:rsid w:val="00082DB3"/>
    <w:rsid w:val="00083045"/>
    <w:rsid w:val="00083475"/>
    <w:rsid w:val="0008392C"/>
    <w:rsid w:val="000839DE"/>
    <w:rsid w:val="00083A99"/>
    <w:rsid w:val="00083B05"/>
    <w:rsid w:val="00083D94"/>
    <w:rsid w:val="00084080"/>
    <w:rsid w:val="00084499"/>
    <w:rsid w:val="00084DF2"/>
    <w:rsid w:val="0008514A"/>
    <w:rsid w:val="0008529E"/>
    <w:rsid w:val="00085837"/>
    <w:rsid w:val="00085A15"/>
    <w:rsid w:val="00085B3E"/>
    <w:rsid w:val="00085D7E"/>
    <w:rsid w:val="00086143"/>
    <w:rsid w:val="0008644D"/>
    <w:rsid w:val="00086746"/>
    <w:rsid w:val="000867EC"/>
    <w:rsid w:val="000869A8"/>
    <w:rsid w:val="00086CDB"/>
    <w:rsid w:val="000875AF"/>
    <w:rsid w:val="000876E7"/>
    <w:rsid w:val="0008777C"/>
    <w:rsid w:val="00087833"/>
    <w:rsid w:val="00087BA5"/>
    <w:rsid w:val="00087BD6"/>
    <w:rsid w:val="00087F50"/>
    <w:rsid w:val="0009044A"/>
    <w:rsid w:val="00090520"/>
    <w:rsid w:val="00090687"/>
    <w:rsid w:val="00090D9C"/>
    <w:rsid w:val="00090EFF"/>
    <w:rsid w:val="00090FEB"/>
    <w:rsid w:val="000911BF"/>
    <w:rsid w:val="000916FB"/>
    <w:rsid w:val="000917B1"/>
    <w:rsid w:val="000917D1"/>
    <w:rsid w:val="00091839"/>
    <w:rsid w:val="00091B7F"/>
    <w:rsid w:val="00091D93"/>
    <w:rsid w:val="00092289"/>
    <w:rsid w:val="0009280D"/>
    <w:rsid w:val="00092B3B"/>
    <w:rsid w:val="00092BCF"/>
    <w:rsid w:val="00092BDE"/>
    <w:rsid w:val="0009312B"/>
    <w:rsid w:val="00093396"/>
    <w:rsid w:val="000938AD"/>
    <w:rsid w:val="00093DE3"/>
    <w:rsid w:val="00093DE8"/>
    <w:rsid w:val="00093ED3"/>
    <w:rsid w:val="000940ED"/>
    <w:rsid w:val="00094289"/>
    <w:rsid w:val="000945F7"/>
    <w:rsid w:val="000946DC"/>
    <w:rsid w:val="00094767"/>
    <w:rsid w:val="00095621"/>
    <w:rsid w:val="000957C4"/>
    <w:rsid w:val="00095998"/>
    <w:rsid w:val="00095B03"/>
    <w:rsid w:val="00095C0B"/>
    <w:rsid w:val="000962FA"/>
    <w:rsid w:val="000967C5"/>
    <w:rsid w:val="00096A28"/>
    <w:rsid w:val="00096A88"/>
    <w:rsid w:val="00096DBA"/>
    <w:rsid w:val="000970DA"/>
    <w:rsid w:val="000979A8"/>
    <w:rsid w:val="00097D21"/>
    <w:rsid w:val="000A0342"/>
    <w:rsid w:val="000A0588"/>
    <w:rsid w:val="000A0675"/>
    <w:rsid w:val="000A0AE1"/>
    <w:rsid w:val="000A0F12"/>
    <w:rsid w:val="000A0FDB"/>
    <w:rsid w:val="000A1099"/>
    <w:rsid w:val="000A13DC"/>
    <w:rsid w:val="000A1608"/>
    <w:rsid w:val="000A186E"/>
    <w:rsid w:val="000A18EE"/>
    <w:rsid w:val="000A1BA4"/>
    <w:rsid w:val="000A1C58"/>
    <w:rsid w:val="000A22BE"/>
    <w:rsid w:val="000A2370"/>
    <w:rsid w:val="000A2602"/>
    <w:rsid w:val="000A29A5"/>
    <w:rsid w:val="000A356C"/>
    <w:rsid w:val="000A35FA"/>
    <w:rsid w:val="000A3D4E"/>
    <w:rsid w:val="000A48C0"/>
    <w:rsid w:val="000A4A96"/>
    <w:rsid w:val="000A4CA4"/>
    <w:rsid w:val="000A5192"/>
    <w:rsid w:val="000A51AC"/>
    <w:rsid w:val="000A54A4"/>
    <w:rsid w:val="000A54B4"/>
    <w:rsid w:val="000A5AFF"/>
    <w:rsid w:val="000A5E30"/>
    <w:rsid w:val="000A646C"/>
    <w:rsid w:val="000A69C4"/>
    <w:rsid w:val="000A6A0F"/>
    <w:rsid w:val="000A6B1C"/>
    <w:rsid w:val="000A6DEF"/>
    <w:rsid w:val="000A7022"/>
    <w:rsid w:val="000A70BF"/>
    <w:rsid w:val="000A72BF"/>
    <w:rsid w:val="000A74CD"/>
    <w:rsid w:val="000A76E0"/>
    <w:rsid w:val="000A7B51"/>
    <w:rsid w:val="000B0665"/>
    <w:rsid w:val="000B0A46"/>
    <w:rsid w:val="000B0C1D"/>
    <w:rsid w:val="000B0DBC"/>
    <w:rsid w:val="000B0ED7"/>
    <w:rsid w:val="000B1015"/>
    <w:rsid w:val="000B122A"/>
    <w:rsid w:val="000B16D4"/>
    <w:rsid w:val="000B1827"/>
    <w:rsid w:val="000B1AA6"/>
    <w:rsid w:val="000B1AED"/>
    <w:rsid w:val="000B21C7"/>
    <w:rsid w:val="000B2318"/>
    <w:rsid w:val="000B23F9"/>
    <w:rsid w:val="000B243C"/>
    <w:rsid w:val="000B24D2"/>
    <w:rsid w:val="000B26D5"/>
    <w:rsid w:val="000B2C33"/>
    <w:rsid w:val="000B2E6D"/>
    <w:rsid w:val="000B31F7"/>
    <w:rsid w:val="000B3290"/>
    <w:rsid w:val="000B3377"/>
    <w:rsid w:val="000B33D7"/>
    <w:rsid w:val="000B3493"/>
    <w:rsid w:val="000B36A7"/>
    <w:rsid w:val="000B37DD"/>
    <w:rsid w:val="000B3F60"/>
    <w:rsid w:val="000B420E"/>
    <w:rsid w:val="000B42E0"/>
    <w:rsid w:val="000B43FD"/>
    <w:rsid w:val="000B47BE"/>
    <w:rsid w:val="000B50B2"/>
    <w:rsid w:val="000B51ED"/>
    <w:rsid w:val="000B5513"/>
    <w:rsid w:val="000B56CC"/>
    <w:rsid w:val="000B58F1"/>
    <w:rsid w:val="000B5B56"/>
    <w:rsid w:val="000B61E4"/>
    <w:rsid w:val="000B6261"/>
    <w:rsid w:val="000B64DC"/>
    <w:rsid w:val="000B6AD4"/>
    <w:rsid w:val="000B7480"/>
    <w:rsid w:val="000B7529"/>
    <w:rsid w:val="000B79F6"/>
    <w:rsid w:val="000C0160"/>
    <w:rsid w:val="000C0271"/>
    <w:rsid w:val="000C027C"/>
    <w:rsid w:val="000C043E"/>
    <w:rsid w:val="000C0656"/>
    <w:rsid w:val="000C094C"/>
    <w:rsid w:val="000C0D86"/>
    <w:rsid w:val="000C147E"/>
    <w:rsid w:val="000C189A"/>
    <w:rsid w:val="000C1931"/>
    <w:rsid w:val="000C1AA5"/>
    <w:rsid w:val="000C1AC4"/>
    <w:rsid w:val="000C22EA"/>
    <w:rsid w:val="000C236A"/>
    <w:rsid w:val="000C23EA"/>
    <w:rsid w:val="000C24ED"/>
    <w:rsid w:val="000C2AF8"/>
    <w:rsid w:val="000C2EDD"/>
    <w:rsid w:val="000C3043"/>
    <w:rsid w:val="000C327D"/>
    <w:rsid w:val="000C3CDC"/>
    <w:rsid w:val="000C3DF8"/>
    <w:rsid w:val="000C40E5"/>
    <w:rsid w:val="000C416C"/>
    <w:rsid w:val="000C45F1"/>
    <w:rsid w:val="000C4723"/>
    <w:rsid w:val="000C4B23"/>
    <w:rsid w:val="000C4C7B"/>
    <w:rsid w:val="000C4D37"/>
    <w:rsid w:val="000C4D71"/>
    <w:rsid w:val="000C53EE"/>
    <w:rsid w:val="000C547E"/>
    <w:rsid w:val="000C54A5"/>
    <w:rsid w:val="000C58DA"/>
    <w:rsid w:val="000C5C31"/>
    <w:rsid w:val="000C5D19"/>
    <w:rsid w:val="000C5D76"/>
    <w:rsid w:val="000C5E52"/>
    <w:rsid w:val="000C6575"/>
    <w:rsid w:val="000C6850"/>
    <w:rsid w:val="000C69D8"/>
    <w:rsid w:val="000C6B49"/>
    <w:rsid w:val="000C6C42"/>
    <w:rsid w:val="000C6D18"/>
    <w:rsid w:val="000C70A5"/>
    <w:rsid w:val="000C7280"/>
    <w:rsid w:val="000C7420"/>
    <w:rsid w:val="000C753C"/>
    <w:rsid w:val="000C76B5"/>
    <w:rsid w:val="000C7D06"/>
    <w:rsid w:val="000D0C30"/>
    <w:rsid w:val="000D132D"/>
    <w:rsid w:val="000D1399"/>
    <w:rsid w:val="000D16F0"/>
    <w:rsid w:val="000D1720"/>
    <w:rsid w:val="000D1C11"/>
    <w:rsid w:val="000D1FCD"/>
    <w:rsid w:val="000D2E5C"/>
    <w:rsid w:val="000D2FD7"/>
    <w:rsid w:val="000D333F"/>
    <w:rsid w:val="000D35C2"/>
    <w:rsid w:val="000D378A"/>
    <w:rsid w:val="000D37D8"/>
    <w:rsid w:val="000D3975"/>
    <w:rsid w:val="000D3ADE"/>
    <w:rsid w:val="000D3B1C"/>
    <w:rsid w:val="000D48A8"/>
    <w:rsid w:val="000D49FE"/>
    <w:rsid w:val="000D53EB"/>
    <w:rsid w:val="000D5530"/>
    <w:rsid w:val="000D5994"/>
    <w:rsid w:val="000D5A91"/>
    <w:rsid w:val="000D5B0C"/>
    <w:rsid w:val="000D6349"/>
    <w:rsid w:val="000D6360"/>
    <w:rsid w:val="000D63B3"/>
    <w:rsid w:val="000D67AD"/>
    <w:rsid w:val="000D6A67"/>
    <w:rsid w:val="000D6EA0"/>
    <w:rsid w:val="000D6ED5"/>
    <w:rsid w:val="000D6FC3"/>
    <w:rsid w:val="000D7374"/>
    <w:rsid w:val="000D739A"/>
    <w:rsid w:val="000D7699"/>
    <w:rsid w:val="000D7A7F"/>
    <w:rsid w:val="000E044D"/>
    <w:rsid w:val="000E06FC"/>
    <w:rsid w:val="000E0AA2"/>
    <w:rsid w:val="000E0AE3"/>
    <w:rsid w:val="000E1469"/>
    <w:rsid w:val="000E1774"/>
    <w:rsid w:val="000E1B57"/>
    <w:rsid w:val="000E2069"/>
    <w:rsid w:val="000E2692"/>
    <w:rsid w:val="000E2AC8"/>
    <w:rsid w:val="000E2F8E"/>
    <w:rsid w:val="000E35DF"/>
    <w:rsid w:val="000E394C"/>
    <w:rsid w:val="000E3983"/>
    <w:rsid w:val="000E4418"/>
    <w:rsid w:val="000E45CC"/>
    <w:rsid w:val="000E4767"/>
    <w:rsid w:val="000E48CD"/>
    <w:rsid w:val="000E50B8"/>
    <w:rsid w:val="000E52AF"/>
    <w:rsid w:val="000E61E0"/>
    <w:rsid w:val="000E649F"/>
    <w:rsid w:val="000E6994"/>
    <w:rsid w:val="000E714C"/>
    <w:rsid w:val="000E71AE"/>
    <w:rsid w:val="000F0078"/>
    <w:rsid w:val="000F0234"/>
    <w:rsid w:val="000F0941"/>
    <w:rsid w:val="000F0C91"/>
    <w:rsid w:val="000F0E45"/>
    <w:rsid w:val="000F11BC"/>
    <w:rsid w:val="000F17B6"/>
    <w:rsid w:val="000F1B26"/>
    <w:rsid w:val="000F1C9B"/>
    <w:rsid w:val="000F1D9F"/>
    <w:rsid w:val="000F2358"/>
    <w:rsid w:val="000F2D58"/>
    <w:rsid w:val="000F2E24"/>
    <w:rsid w:val="000F2F1B"/>
    <w:rsid w:val="000F3272"/>
    <w:rsid w:val="000F3312"/>
    <w:rsid w:val="000F3816"/>
    <w:rsid w:val="000F3888"/>
    <w:rsid w:val="000F401A"/>
    <w:rsid w:val="000F4284"/>
    <w:rsid w:val="000F4388"/>
    <w:rsid w:val="000F4700"/>
    <w:rsid w:val="000F47E3"/>
    <w:rsid w:val="000F4BA6"/>
    <w:rsid w:val="000F4BB8"/>
    <w:rsid w:val="000F4CE4"/>
    <w:rsid w:val="000F4D8C"/>
    <w:rsid w:val="000F5168"/>
    <w:rsid w:val="000F544A"/>
    <w:rsid w:val="000F556A"/>
    <w:rsid w:val="000F58A0"/>
    <w:rsid w:val="000F60C4"/>
    <w:rsid w:val="000F6289"/>
    <w:rsid w:val="000F62D5"/>
    <w:rsid w:val="000F6492"/>
    <w:rsid w:val="000F6A1C"/>
    <w:rsid w:val="000F6C06"/>
    <w:rsid w:val="000F6C40"/>
    <w:rsid w:val="000F6C93"/>
    <w:rsid w:val="000F7018"/>
    <w:rsid w:val="000F7335"/>
    <w:rsid w:val="000F73CB"/>
    <w:rsid w:val="000F758D"/>
    <w:rsid w:val="000F7FCB"/>
    <w:rsid w:val="001006F5"/>
    <w:rsid w:val="00100775"/>
    <w:rsid w:val="0010093C"/>
    <w:rsid w:val="00100A09"/>
    <w:rsid w:val="00100B51"/>
    <w:rsid w:val="00100BEC"/>
    <w:rsid w:val="00100EF1"/>
    <w:rsid w:val="00100F78"/>
    <w:rsid w:val="001011E1"/>
    <w:rsid w:val="00101393"/>
    <w:rsid w:val="00101409"/>
    <w:rsid w:val="00101A79"/>
    <w:rsid w:val="00101B23"/>
    <w:rsid w:val="00101C2E"/>
    <w:rsid w:val="00101E59"/>
    <w:rsid w:val="001026FC"/>
    <w:rsid w:val="00102A6E"/>
    <w:rsid w:val="00102AC1"/>
    <w:rsid w:val="00102B64"/>
    <w:rsid w:val="00102C92"/>
    <w:rsid w:val="00102D73"/>
    <w:rsid w:val="00102F44"/>
    <w:rsid w:val="001031CC"/>
    <w:rsid w:val="001035EE"/>
    <w:rsid w:val="0010383B"/>
    <w:rsid w:val="00103908"/>
    <w:rsid w:val="00103912"/>
    <w:rsid w:val="00103B26"/>
    <w:rsid w:val="00103D4B"/>
    <w:rsid w:val="00103D9B"/>
    <w:rsid w:val="001046E3"/>
    <w:rsid w:val="00104F25"/>
    <w:rsid w:val="0010503D"/>
    <w:rsid w:val="00105187"/>
    <w:rsid w:val="0010518B"/>
    <w:rsid w:val="001051C3"/>
    <w:rsid w:val="00105384"/>
    <w:rsid w:val="001053CA"/>
    <w:rsid w:val="00106357"/>
    <w:rsid w:val="00106756"/>
    <w:rsid w:val="00106775"/>
    <w:rsid w:val="001068E4"/>
    <w:rsid w:val="001070B5"/>
    <w:rsid w:val="0010739E"/>
    <w:rsid w:val="00107570"/>
    <w:rsid w:val="00107588"/>
    <w:rsid w:val="00107940"/>
    <w:rsid w:val="00107B1C"/>
    <w:rsid w:val="0011036A"/>
    <w:rsid w:val="00110407"/>
    <w:rsid w:val="00110BF1"/>
    <w:rsid w:val="00110BF6"/>
    <w:rsid w:val="00110DCF"/>
    <w:rsid w:val="00110DE8"/>
    <w:rsid w:val="00111671"/>
    <w:rsid w:val="00111921"/>
    <w:rsid w:val="00111CF1"/>
    <w:rsid w:val="00111E7C"/>
    <w:rsid w:val="00111EE7"/>
    <w:rsid w:val="00111EF5"/>
    <w:rsid w:val="00112028"/>
    <w:rsid w:val="001126FB"/>
    <w:rsid w:val="001131B1"/>
    <w:rsid w:val="00113518"/>
    <w:rsid w:val="0011370C"/>
    <w:rsid w:val="0011407F"/>
    <w:rsid w:val="0011413B"/>
    <w:rsid w:val="001142ED"/>
    <w:rsid w:val="0011495C"/>
    <w:rsid w:val="0011524E"/>
    <w:rsid w:val="00115DBD"/>
    <w:rsid w:val="00115F21"/>
    <w:rsid w:val="00116062"/>
    <w:rsid w:val="001163AF"/>
    <w:rsid w:val="001164D6"/>
    <w:rsid w:val="001164E5"/>
    <w:rsid w:val="00116942"/>
    <w:rsid w:val="00116B3A"/>
    <w:rsid w:val="00116FF9"/>
    <w:rsid w:val="00117046"/>
    <w:rsid w:val="00117415"/>
    <w:rsid w:val="00117425"/>
    <w:rsid w:val="0011762C"/>
    <w:rsid w:val="001179CA"/>
    <w:rsid w:val="00117B85"/>
    <w:rsid w:val="001201ED"/>
    <w:rsid w:val="001204ED"/>
    <w:rsid w:val="0012054C"/>
    <w:rsid w:val="00120C58"/>
    <w:rsid w:val="00120D6D"/>
    <w:rsid w:val="00120F53"/>
    <w:rsid w:val="001210E6"/>
    <w:rsid w:val="00121181"/>
    <w:rsid w:val="001211E3"/>
    <w:rsid w:val="00121439"/>
    <w:rsid w:val="00121851"/>
    <w:rsid w:val="00121CFB"/>
    <w:rsid w:val="00121CFD"/>
    <w:rsid w:val="00121F97"/>
    <w:rsid w:val="00122640"/>
    <w:rsid w:val="00122760"/>
    <w:rsid w:val="001229CE"/>
    <w:rsid w:val="00122F89"/>
    <w:rsid w:val="00122FB7"/>
    <w:rsid w:val="00122FFD"/>
    <w:rsid w:val="001235D8"/>
    <w:rsid w:val="001239B8"/>
    <w:rsid w:val="001240DA"/>
    <w:rsid w:val="001242F9"/>
    <w:rsid w:val="0012449C"/>
    <w:rsid w:val="001244DB"/>
    <w:rsid w:val="00124761"/>
    <w:rsid w:val="00124948"/>
    <w:rsid w:val="00125144"/>
    <w:rsid w:val="00125501"/>
    <w:rsid w:val="001258A7"/>
    <w:rsid w:val="00125992"/>
    <w:rsid w:val="001260E8"/>
    <w:rsid w:val="0012611F"/>
    <w:rsid w:val="001261F8"/>
    <w:rsid w:val="001262C3"/>
    <w:rsid w:val="0012685F"/>
    <w:rsid w:val="00126B13"/>
    <w:rsid w:val="00126B30"/>
    <w:rsid w:val="00127339"/>
    <w:rsid w:val="00127C0D"/>
    <w:rsid w:val="00130028"/>
    <w:rsid w:val="001305F1"/>
    <w:rsid w:val="00130763"/>
    <w:rsid w:val="00131105"/>
    <w:rsid w:val="00131133"/>
    <w:rsid w:val="001311C8"/>
    <w:rsid w:val="001312AF"/>
    <w:rsid w:val="001315F2"/>
    <w:rsid w:val="001317A2"/>
    <w:rsid w:val="001321D0"/>
    <w:rsid w:val="00132408"/>
    <w:rsid w:val="001324A7"/>
    <w:rsid w:val="00132903"/>
    <w:rsid w:val="00132979"/>
    <w:rsid w:val="00132BFA"/>
    <w:rsid w:val="00132CB7"/>
    <w:rsid w:val="00132FA3"/>
    <w:rsid w:val="0013350F"/>
    <w:rsid w:val="00133D66"/>
    <w:rsid w:val="0013459E"/>
    <w:rsid w:val="00135285"/>
    <w:rsid w:val="001352AC"/>
    <w:rsid w:val="00135E61"/>
    <w:rsid w:val="00135EDB"/>
    <w:rsid w:val="001361C5"/>
    <w:rsid w:val="00136F1B"/>
    <w:rsid w:val="00136F1D"/>
    <w:rsid w:val="001370E4"/>
    <w:rsid w:val="00137393"/>
    <w:rsid w:val="00137589"/>
    <w:rsid w:val="001375B8"/>
    <w:rsid w:val="001378F4"/>
    <w:rsid w:val="001379C8"/>
    <w:rsid w:val="00137D22"/>
    <w:rsid w:val="00137E95"/>
    <w:rsid w:val="0014078E"/>
    <w:rsid w:val="0014099A"/>
    <w:rsid w:val="00140DAA"/>
    <w:rsid w:val="00140E5A"/>
    <w:rsid w:val="00141144"/>
    <w:rsid w:val="0014117D"/>
    <w:rsid w:val="001413C8"/>
    <w:rsid w:val="001419E2"/>
    <w:rsid w:val="00141DE4"/>
    <w:rsid w:val="00142301"/>
    <w:rsid w:val="001423E6"/>
    <w:rsid w:val="0014243F"/>
    <w:rsid w:val="001426A9"/>
    <w:rsid w:val="00142962"/>
    <w:rsid w:val="00142DCF"/>
    <w:rsid w:val="001430EB"/>
    <w:rsid w:val="00143731"/>
    <w:rsid w:val="00143872"/>
    <w:rsid w:val="0014391B"/>
    <w:rsid w:val="00143978"/>
    <w:rsid w:val="001439B0"/>
    <w:rsid w:val="00143F7E"/>
    <w:rsid w:val="00143F8B"/>
    <w:rsid w:val="00143FE5"/>
    <w:rsid w:val="00144361"/>
    <w:rsid w:val="0014449B"/>
    <w:rsid w:val="001446B5"/>
    <w:rsid w:val="0014488F"/>
    <w:rsid w:val="001448A6"/>
    <w:rsid w:val="00145109"/>
    <w:rsid w:val="00145A2D"/>
    <w:rsid w:val="001462CE"/>
    <w:rsid w:val="00146640"/>
    <w:rsid w:val="00146B48"/>
    <w:rsid w:val="00146B9F"/>
    <w:rsid w:val="00146DFD"/>
    <w:rsid w:val="0014713B"/>
    <w:rsid w:val="001474E9"/>
    <w:rsid w:val="00147D6B"/>
    <w:rsid w:val="00150518"/>
    <w:rsid w:val="00150546"/>
    <w:rsid w:val="00150809"/>
    <w:rsid w:val="00150A0C"/>
    <w:rsid w:val="001510E1"/>
    <w:rsid w:val="00151ADB"/>
    <w:rsid w:val="00151B9F"/>
    <w:rsid w:val="00151D62"/>
    <w:rsid w:val="00151E21"/>
    <w:rsid w:val="00151EE2"/>
    <w:rsid w:val="001521BA"/>
    <w:rsid w:val="0015269D"/>
    <w:rsid w:val="00152D27"/>
    <w:rsid w:val="00152D72"/>
    <w:rsid w:val="001530DC"/>
    <w:rsid w:val="0015352C"/>
    <w:rsid w:val="001535C0"/>
    <w:rsid w:val="001535C8"/>
    <w:rsid w:val="00153B71"/>
    <w:rsid w:val="00153C31"/>
    <w:rsid w:val="001545D6"/>
    <w:rsid w:val="00154807"/>
    <w:rsid w:val="00154DDB"/>
    <w:rsid w:val="00154FF3"/>
    <w:rsid w:val="0015547E"/>
    <w:rsid w:val="0015558E"/>
    <w:rsid w:val="00155E8B"/>
    <w:rsid w:val="00155FD0"/>
    <w:rsid w:val="0015643E"/>
    <w:rsid w:val="00156457"/>
    <w:rsid w:val="001567AE"/>
    <w:rsid w:val="001568A5"/>
    <w:rsid w:val="00156988"/>
    <w:rsid w:val="00156B98"/>
    <w:rsid w:val="00156FF2"/>
    <w:rsid w:val="00157300"/>
    <w:rsid w:val="001575DF"/>
    <w:rsid w:val="00157776"/>
    <w:rsid w:val="00160239"/>
    <w:rsid w:val="001604F6"/>
    <w:rsid w:val="0016108B"/>
    <w:rsid w:val="001615CC"/>
    <w:rsid w:val="00161788"/>
    <w:rsid w:val="00161862"/>
    <w:rsid w:val="0016186D"/>
    <w:rsid w:val="00161A36"/>
    <w:rsid w:val="00161A6C"/>
    <w:rsid w:val="00161AD7"/>
    <w:rsid w:val="00161B64"/>
    <w:rsid w:val="00161D71"/>
    <w:rsid w:val="00162108"/>
    <w:rsid w:val="00162262"/>
    <w:rsid w:val="00162308"/>
    <w:rsid w:val="0016277B"/>
    <w:rsid w:val="00162A77"/>
    <w:rsid w:val="00162EC8"/>
    <w:rsid w:val="00163102"/>
    <w:rsid w:val="00163AD0"/>
    <w:rsid w:val="00163B20"/>
    <w:rsid w:val="00163B44"/>
    <w:rsid w:val="001640C0"/>
    <w:rsid w:val="00164876"/>
    <w:rsid w:val="001649D4"/>
    <w:rsid w:val="00164B11"/>
    <w:rsid w:val="001650C1"/>
    <w:rsid w:val="00165877"/>
    <w:rsid w:val="0016641C"/>
    <w:rsid w:val="0016680A"/>
    <w:rsid w:val="00166EA7"/>
    <w:rsid w:val="00166F61"/>
    <w:rsid w:val="00166FA3"/>
    <w:rsid w:val="00167583"/>
    <w:rsid w:val="001675E1"/>
    <w:rsid w:val="001676DC"/>
    <w:rsid w:val="001702EA"/>
    <w:rsid w:val="001704B2"/>
    <w:rsid w:val="00170B13"/>
    <w:rsid w:val="00170C53"/>
    <w:rsid w:val="00170DAA"/>
    <w:rsid w:val="00171B1F"/>
    <w:rsid w:val="00171D0B"/>
    <w:rsid w:val="00171ECE"/>
    <w:rsid w:val="00171F0A"/>
    <w:rsid w:val="00171FBF"/>
    <w:rsid w:val="0017263D"/>
    <w:rsid w:val="00172689"/>
    <w:rsid w:val="001726F7"/>
    <w:rsid w:val="00172EF0"/>
    <w:rsid w:val="00173202"/>
    <w:rsid w:val="0017354F"/>
    <w:rsid w:val="001735CF"/>
    <w:rsid w:val="001737E2"/>
    <w:rsid w:val="00173AAB"/>
    <w:rsid w:val="00173E8A"/>
    <w:rsid w:val="00173EE8"/>
    <w:rsid w:val="00174207"/>
    <w:rsid w:val="001746EC"/>
    <w:rsid w:val="0017512F"/>
    <w:rsid w:val="0017529A"/>
    <w:rsid w:val="00175460"/>
    <w:rsid w:val="00175799"/>
    <w:rsid w:val="00175818"/>
    <w:rsid w:val="00175A93"/>
    <w:rsid w:val="00175C75"/>
    <w:rsid w:val="00176645"/>
    <w:rsid w:val="00176670"/>
    <w:rsid w:val="00176F25"/>
    <w:rsid w:val="001774B9"/>
    <w:rsid w:val="0017773D"/>
    <w:rsid w:val="00177838"/>
    <w:rsid w:val="00177E8C"/>
    <w:rsid w:val="00180262"/>
    <w:rsid w:val="00180348"/>
    <w:rsid w:val="001805AE"/>
    <w:rsid w:val="00180655"/>
    <w:rsid w:val="001809CC"/>
    <w:rsid w:val="00181865"/>
    <w:rsid w:val="00181A0A"/>
    <w:rsid w:val="00181C6C"/>
    <w:rsid w:val="00181D1D"/>
    <w:rsid w:val="00181EDE"/>
    <w:rsid w:val="00181F52"/>
    <w:rsid w:val="00181FD9"/>
    <w:rsid w:val="0018244A"/>
    <w:rsid w:val="001826F7"/>
    <w:rsid w:val="0018310D"/>
    <w:rsid w:val="001832A4"/>
    <w:rsid w:val="00183578"/>
    <w:rsid w:val="001835B5"/>
    <w:rsid w:val="00183759"/>
    <w:rsid w:val="00183978"/>
    <w:rsid w:val="00183B14"/>
    <w:rsid w:val="00184362"/>
    <w:rsid w:val="0018498B"/>
    <w:rsid w:val="00184DBB"/>
    <w:rsid w:val="00184E87"/>
    <w:rsid w:val="001852AE"/>
    <w:rsid w:val="001854EE"/>
    <w:rsid w:val="0018573D"/>
    <w:rsid w:val="00185891"/>
    <w:rsid w:val="00185A03"/>
    <w:rsid w:val="00185AE5"/>
    <w:rsid w:val="0018628F"/>
    <w:rsid w:val="0018631D"/>
    <w:rsid w:val="00186670"/>
    <w:rsid w:val="0018695A"/>
    <w:rsid w:val="00186AE0"/>
    <w:rsid w:val="00186EAD"/>
    <w:rsid w:val="001871DC"/>
    <w:rsid w:val="00187940"/>
    <w:rsid w:val="00187B4B"/>
    <w:rsid w:val="00190111"/>
    <w:rsid w:val="001901B6"/>
    <w:rsid w:val="001908D3"/>
    <w:rsid w:val="00190FC8"/>
    <w:rsid w:val="00191841"/>
    <w:rsid w:val="001919A6"/>
    <w:rsid w:val="00191EF3"/>
    <w:rsid w:val="00191F7F"/>
    <w:rsid w:val="00192148"/>
    <w:rsid w:val="0019260B"/>
    <w:rsid w:val="00192A52"/>
    <w:rsid w:val="00192C7A"/>
    <w:rsid w:val="001932E8"/>
    <w:rsid w:val="00193543"/>
    <w:rsid w:val="00193C78"/>
    <w:rsid w:val="00193F43"/>
    <w:rsid w:val="001945C9"/>
    <w:rsid w:val="00194703"/>
    <w:rsid w:val="00194936"/>
    <w:rsid w:val="00194B68"/>
    <w:rsid w:val="00194F1E"/>
    <w:rsid w:val="00195106"/>
    <w:rsid w:val="00195122"/>
    <w:rsid w:val="00195E7E"/>
    <w:rsid w:val="00196071"/>
    <w:rsid w:val="00196351"/>
    <w:rsid w:val="001963DE"/>
    <w:rsid w:val="00196AD1"/>
    <w:rsid w:val="00196B66"/>
    <w:rsid w:val="00196F45"/>
    <w:rsid w:val="00197505"/>
    <w:rsid w:val="00197568"/>
    <w:rsid w:val="0019786B"/>
    <w:rsid w:val="00197CD0"/>
    <w:rsid w:val="001A0349"/>
    <w:rsid w:val="001A0555"/>
    <w:rsid w:val="001A0900"/>
    <w:rsid w:val="001A0A5E"/>
    <w:rsid w:val="001A0B4F"/>
    <w:rsid w:val="001A0C87"/>
    <w:rsid w:val="001A0CA6"/>
    <w:rsid w:val="001A0DDF"/>
    <w:rsid w:val="001A0DFB"/>
    <w:rsid w:val="001A10DF"/>
    <w:rsid w:val="001A16CC"/>
    <w:rsid w:val="001A16E9"/>
    <w:rsid w:val="001A19D7"/>
    <w:rsid w:val="001A1B39"/>
    <w:rsid w:val="001A1D42"/>
    <w:rsid w:val="001A1F65"/>
    <w:rsid w:val="001A1F99"/>
    <w:rsid w:val="001A21AC"/>
    <w:rsid w:val="001A2A82"/>
    <w:rsid w:val="001A2CA4"/>
    <w:rsid w:val="001A2D80"/>
    <w:rsid w:val="001A2ED8"/>
    <w:rsid w:val="001A3615"/>
    <w:rsid w:val="001A389B"/>
    <w:rsid w:val="001A38F5"/>
    <w:rsid w:val="001A3F38"/>
    <w:rsid w:val="001A4205"/>
    <w:rsid w:val="001A4C05"/>
    <w:rsid w:val="001A52E9"/>
    <w:rsid w:val="001A5731"/>
    <w:rsid w:val="001A597A"/>
    <w:rsid w:val="001A5A43"/>
    <w:rsid w:val="001A5A99"/>
    <w:rsid w:val="001A5C06"/>
    <w:rsid w:val="001A5CB8"/>
    <w:rsid w:val="001A5DF4"/>
    <w:rsid w:val="001A6CDA"/>
    <w:rsid w:val="001A6D49"/>
    <w:rsid w:val="001A6D94"/>
    <w:rsid w:val="001A6DB7"/>
    <w:rsid w:val="001A7110"/>
    <w:rsid w:val="001A7D29"/>
    <w:rsid w:val="001A7EC5"/>
    <w:rsid w:val="001B0611"/>
    <w:rsid w:val="001B08D5"/>
    <w:rsid w:val="001B1115"/>
    <w:rsid w:val="001B1593"/>
    <w:rsid w:val="001B15AA"/>
    <w:rsid w:val="001B18A1"/>
    <w:rsid w:val="001B1F68"/>
    <w:rsid w:val="001B20CA"/>
    <w:rsid w:val="001B21B2"/>
    <w:rsid w:val="001B21C6"/>
    <w:rsid w:val="001B222D"/>
    <w:rsid w:val="001B2761"/>
    <w:rsid w:val="001B2A01"/>
    <w:rsid w:val="001B3182"/>
    <w:rsid w:val="001B3289"/>
    <w:rsid w:val="001B3C01"/>
    <w:rsid w:val="001B3D7C"/>
    <w:rsid w:val="001B3DB7"/>
    <w:rsid w:val="001B4408"/>
    <w:rsid w:val="001B44F4"/>
    <w:rsid w:val="001B4575"/>
    <w:rsid w:val="001B4888"/>
    <w:rsid w:val="001B496E"/>
    <w:rsid w:val="001B4C7A"/>
    <w:rsid w:val="001B53C9"/>
    <w:rsid w:val="001B557E"/>
    <w:rsid w:val="001B57CC"/>
    <w:rsid w:val="001B5934"/>
    <w:rsid w:val="001B5DAF"/>
    <w:rsid w:val="001B685C"/>
    <w:rsid w:val="001B6B2F"/>
    <w:rsid w:val="001B6B79"/>
    <w:rsid w:val="001B6DBE"/>
    <w:rsid w:val="001B6FC6"/>
    <w:rsid w:val="001B7182"/>
    <w:rsid w:val="001B72DF"/>
    <w:rsid w:val="001B7384"/>
    <w:rsid w:val="001B7693"/>
    <w:rsid w:val="001B7A01"/>
    <w:rsid w:val="001C0342"/>
    <w:rsid w:val="001C0793"/>
    <w:rsid w:val="001C108C"/>
    <w:rsid w:val="001C1661"/>
    <w:rsid w:val="001C17F6"/>
    <w:rsid w:val="001C1A07"/>
    <w:rsid w:val="001C1F1D"/>
    <w:rsid w:val="001C234D"/>
    <w:rsid w:val="001C2406"/>
    <w:rsid w:val="001C2460"/>
    <w:rsid w:val="001C2611"/>
    <w:rsid w:val="001C26C1"/>
    <w:rsid w:val="001C2BA6"/>
    <w:rsid w:val="001C2BFB"/>
    <w:rsid w:val="001C2DF2"/>
    <w:rsid w:val="001C2EE3"/>
    <w:rsid w:val="001C2F16"/>
    <w:rsid w:val="001C2FD6"/>
    <w:rsid w:val="001C31DB"/>
    <w:rsid w:val="001C376A"/>
    <w:rsid w:val="001C3B72"/>
    <w:rsid w:val="001C3D69"/>
    <w:rsid w:val="001C401A"/>
    <w:rsid w:val="001C414C"/>
    <w:rsid w:val="001C4ECB"/>
    <w:rsid w:val="001C55E1"/>
    <w:rsid w:val="001C5680"/>
    <w:rsid w:val="001C57C4"/>
    <w:rsid w:val="001C5E74"/>
    <w:rsid w:val="001C6192"/>
    <w:rsid w:val="001C646C"/>
    <w:rsid w:val="001C67EF"/>
    <w:rsid w:val="001C68B8"/>
    <w:rsid w:val="001C6DA2"/>
    <w:rsid w:val="001C70F1"/>
    <w:rsid w:val="001C7130"/>
    <w:rsid w:val="001C728D"/>
    <w:rsid w:val="001C74DC"/>
    <w:rsid w:val="001C78E4"/>
    <w:rsid w:val="001C7C61"/>
    <w:rsid w:val="001C7E3B"/>
    <w:rsid w:val="001D0245"/>
    <w:rsid w:val="001D086F"/>
    <w:rsid w:val="001D09EE"/>
    <w:rsid w:val="001D0EE7"/>
    <w:rsid w:val="001D0F11"/>
    <w:rsid w:val="001D0F1B"/>
    <w:rsid w:val="001D0FF5"/>
    <w:rsid w:val="001D1A0A"/>
    <w:rsid w:val="001D1BE2"/>
    <w:rsid w:val="001D1D88"/>
    <w:rsid w:val="001D1F6D"/>
    <w:rsid w:val="001D25F4"/>
    <w:rsid w:val="001D2668"/>
    <w:rsid w:val="001D3382"/>
    <w:rsid w:val="001D39A4"/>
    <w:rsid w:val="001D3BA8"/>
    <w:rsid w:val="001D3D0D"/>
    <w:rsid w:val="001D3E7E"/>
    <w:rsid w:val="001D40DC"/>
    <w:rsid w:val="001D4335"/>
    <w:rsid w:val="001D4410"/>
    <w:rsid w:val="001D4EBB"/>
    <w:rsid w:val="001D4F9C"/>
    <w:rsid w:val="001D502B"/>
    <w:rsid w:val="001D51A3"/>
    <w:rsid w:val="001D51E7"/>
    <w:rsid w:val="001D544C"/>
    <w:rsid w:val="001D55AF"/>
    <w:rsid w:val="001D60BD"/>
    <w:rsid w:val="001D68AF"/>
    <w:rsid w:val="001D6D5B"/>
    <w:rsid w:val="001D6F70"/>
    <w:rsid w:val="001D7401"/>
    <w:rsid w:val="001D7475"/>
    <w:rsid w:val="001D7723"/>
    <w:rsid w:val="001D7753"/>
    <w:rsid w:val="001D7EB3"/>
    <w:rsid w:val="001D7EEF"/>
    <w:rsid w:val="001E0241"/>
    <w:rsid w:val="001E0405"/>
    <w:rsid w:val="001E0427"/>
    <w:rsid w:val="001E075D"/>
    <w:rsid w:val="001E0B66"/>
    <w:rsid w:val="001E0B7A"/>
    <w:rsid w:val="001E0EF5"/>
    <w:rsid w:val="001E136D"/>
    <w:rsid w:val="001E138B"/>
    <w:rsid w:val="001E1829"/>
    <w:rsid w:val="001E1B44"/>
    <w:rsid w:val="001E1F69"/>
    <w:rsid w:val="001E1F8D"/>
    <w:rsid w:val="001E228B"/>
    <w:rsid w:val="001E234D"/>
    <w:rsid w:val="001E23FD"/>
    <w:rsid w:val="001E2964"/>
    <w:rsid w:val="001E2DFC"/>
    <w:rsid w:val="001E2F22"/>
    <w:rsid w:val="001E3002"/>
    <w:rsid w:val="001E3259"/>
    <w:rsid w:val="001E34AE"/>
    <w:rsid w:val="001E3817"/>
    <w:rsid w:val="001E3B37"/>
    <w:rsid w:val="001E3C25"/>
    <w:rsid w:val="001E4026"/>
    <w:rsid w:val="001E4104"/>
    <w:rsid w:val="001E4198"/>
    <w:rsid w:val="001E5196"/>
    <w:rsid w:val="001E550A"/>
    <w:rsid w:val="001E5A10"/>
    <w:rsid w:val="001E5FEE"/>
    <w:rsid w:val="001E65D1"/>
    <w:rsid w:val="001E674C"/>
    <w:rsid w:val="001E6818"/>
    <w:rsid w:val="001E6A41"/>
    <w:rsid w:val="001E70C0"/>
    <w:rsid w:val="001E79B9"/>
    <w:rsid w:val="001E7BBB"/>
    <w:rsid w:val="001E7FF7"/>
    <w:rsid w:val="001F01A9"/>
    <w:rsid w:val="001F04AF"/>
    <w:rsid w:val="001F05E2"/>
    <w:rsid w:val="001F1021"/>
    <w:rsid w:val="001F1032"/>
    <w:rsid w:val="001F130A"/>
    <w:rsid w:val="001F161D"/>
    <w:rsid w:val="001F229F"/>
    <w:rsid w:val="001F250B"/>
    <w:rsid w:val="001F2FC2"/>
    <w:rsid w:val="001F341A"/>
    <w:rsid w:val="001F34BB"/>
    <w:rsid w:val="001F3765"/>
    <w:rsid w:val="001F3A63"/>
    <w:rsid w:val="001F3FF7"/>
    <w:rsid w:val="001F415C"/>
    <w:rsid w:val="001F4A34"/>
    <w:rsid w:val="001F50AF"/>
    <w:rsid w:val="001F55C9"/>
    <w:rsid w:val="001F562B"/>
    <w:rsid w:val="001F56C4"/>
    <w:rsid w:val="001F5CCF"/>
    <w:rsid w:val="001F5D77"/>
    <w:rsid w:val="001F5DA1"/>
    <w:rsid w:val="001F5E42"/>
    <w:rsid w:val="001F65AB"/>
    <w:rsid w:val="001F6732"/>
    <w:rsid w:val="001F6CA7"/>
    <w:rsid w:val="001F6D97"/>
    <w:rsid w:val="001F7623"/>
    <w:rsid w:val="001F7A2F"/>
    <w:rsid w:val="001F7BED"/>
    <w:rsid w:val="0020056B"/>
    <w:rsid w:val="002008BB"/>
    <w:rsid w:val="00200D29"/>
    <w:rsid w:val="00201BE9"/>
    <w:rsid w:val="00202168"/>
    <w:rsid w:val="00202172"/>
    <w:rsid w:val="00202219"/>
    <w:rsid w:val="00202229"/>
    <w:rsid w:val="002023BB"/>
    <w:rsid w:val="002026B7"/>
    <w:rsid w:val="00202B63"/>
    <w:rsid w:val="00203214"/>
    <w:rsid w:val="00203282"/>
    <w:rsid w:val="00203A7C"/>
    <w:rsid w:val="002043B3"/>
    <w:rsid w:val="00204BFE"/>
    <w:rsid w:val="00204DE1"/>
    <w:rsid w:val="00204F0A"/>
    <w:rsid w:val="00204F72"/>
    <w:rsid w:val="00204FCD"/>
    <w:rsid w:val="00205210"/>
    <w:rsid w:val="00205A1D"/>
    <w:rsid w:val="00205C0C"/>
    <w:rsid w:val="002060A1"/>
    <w:rsid w:val="0020668F"/>
    <w:rsid w:val="0020672B"/>
    <w:rsid w:val="002068DC"/>
    <w:rsid w:val="00206B25"/>
    <w:rsid w:val="00206E1C"/>
    <w:rsid w:val="00206ED0"/>
    <w:rsid w:val="002071CA"/>
    <w:rsid w:val="00207531"/>
    <w:rsid w:val="00207661"/>
    <w:rsid w:val="00207A36"/>
    <w:rsid w:val="00207D64"/>
    <w:rsid w:val="00207D8A"/>
    <w:rsid w:val="00207F25"/>
    <w:rsid w:val="00207F2B"/>
    <w:rsid w:val="00207F43"/>
    <w:rsid w:val="0021040D"/>
    <w:rsid w:val="00210451"/>
    <w:rsid w:val="0021070D"/>
    <w:rsid w:val="0021090D"/>
    <w:rsid w:val="002109DC"/>
    <w:rsid w:val="00210A52"/>
    <w:rsid w:val="00210B4A"/>
    <w:rsid w:val="00210F33"/>
    <w:rsid w:val="0021158E"/>
    <w:rsid w:val="002115CD"/>
    <w:rsid w:val="002118AF"/>
    <w:rsid w:val="002119B3"/>
    <w:rsid w:val="00211E2A"/>
    <w:rsid w:val="00211FB9"/>
    <w:rsid w:val="002123BC"/>
    <w:rsid w:val="0021242D"/>
    <w:rsid w:val="002125AD"/>
    <w:rsid w:val="00212914"/>
    <w:rsid w:val="00212EE2"/>
    <w:rsid w:val="00213683"/>
    <w:rsid w:val="00213C04"/>
    <w:rsid w:val="00213C12"/>
    <w:rsid w:val="00214711"/>
    <w:rsid w:val="00214914"/>
    <w:rsid w:val="00215005"/>
    <w:rsid w:val="00215164"/>
    <w:rsid w:val="00215212"/>
    <w:rsid w:val="00215374"/>
    <w:rsid w:val="00215A54"/>
    <w:rsid w:val="00215BBC"/>
    <w:rsid w:val="0021653C"/>
    <w:rsid w:val="0021674B"/>
    <w:rsid w:val="002167C7"/>
    <w:rsid w:val="00216A54"/>
    <w:rsid w:val="002171B3"/>
    <w:rsid w:val="00217413"/>
    <w:rsid w:val="002177AC"/>
    <w:rsid w:val="00217A4F"/>
    <w:rsid w:val="00217AC8"/>
    <w:rsid w:val="00217D5F"/>
    <w:rsid w:val="00217F3C"/>
    <w:rsid w:val="00217FFE"/>
    <w:rsid w:val="002202ED"/>
    <w:rsid w:val="00220751"/>
    <w:rsid w:val="002208D1"/>
    <w:rsid w:val="00220A7F"/>
    <w:rsid w:val="00220D9A"/>
    <w:rsid w:val="00220FA5"/>
    <w:rsid w:val="00221893"/>
    <w:rsid w:val="00221BF9"/>
    <w:rsid w:val="00221D59"/>
    <w:rsid w:val="00221E26"/>
    <w:rsid w:val="00221E4E"/>
    <w:rsid w:val="00221FE5"/>
    <w:rsid w:val="00222077"/>
    <w:rsid w:val="002221C4"/>
    <w:rsid w:val="0022244D"/>
    <w:rsid w:val="002225F8"/>
    <w:rsid w:val="00222A93"/>
    <w:rsid w:val="00222DC1"/>
    <w:rsid w:val="00223336"/>
    <w:rsid w:val="0022355C"/>
    <w:rsid w:val="00223863"/>
    <w:rsid w:val="002248E7"/>
    <w:rsid w:val="00224C73"/>
    <w:rsid w:val="00224CF9"/>
    <w:rsid w:val="0022518E"/>
    <w:rsid w:val="0022553C"/>
    <w:rsid w:val="00225609"/>
    <w:rsid w:val="0022570A"/>
    <w:rsid w:val="002268FF"/>
    <w:rsid w:val="00226A0F"/>
    <w:rsid w:val="00226B0A"/>
    <w:rsid w:val="00226D84"/>
    <w:rsid w:val="00226DAA"/>
    <w:rsid w:val="00226EE0"/>
    <w:rsid w:val="002270AE"/>
    <w:rsid w:val="0022745F"/>
    <w:rsid w:val="00230A5A"/>
    <w:rsid w:val="00230B2D"/>
    <w:rsid w:val="00231349"/>
    <w:rsid w:val="002315E7"/>
    <w:rsid w:val="00231963"/>
    <w:rsid w:val="002319C9"/>
    <w:rsid w:val="002325C1"/>
    <w:rsid w:val="002325D0"/>
    <w:rsid w:val="002326F5"/>
    <w:rsid w:val="0023278B"/>
    <w:rsid w:val="002328C5"/>
    <w:rsid w:val="00232A35"/>
    <w:rsid w:val="00233034"/>
    <w:rsid w:val="0023319B"/>
    <w:rsid w:val="002331C2"/>
    <w:rsid w:val="00233865"/>
    <w:rsid w:val="0023388C"/>
    <w:rsid w:val="00233905"/>
    <w:rsid w:val="002339D0"/>
    <w:rsid w:val="00233DB5"/>
    <w:rsid w:val="00233F35"/>
    <w:rsid w:val="002345EA"/>
    <w:rsid w:val="0023469D"/>
    <w:rsid w:val="0023477B"/>
    <w:rsid w:val="00234996"/>
    <w:rsid w:val="00234B89"/>
    <w:rsid w:val="00234EAE"/>
    <w:rsid w:val="00234FF4"/>
    <w:rsid w:val="00235497"/>
    <w:rsid w:val="002354EA"/>
    <w:rsid w:val="00235704"/>
    <w:rsid w:val="00235D6B"/>
    <w:rsid w:val="002369E7"/>
    <w:rsid w:val="00236B9D"/>
    <w:rsid w:val="00236E67"/>
    <w:rsid w:val="002374A6"/>
    <w:rsid w:val="002377A5"/>
    <w:rsid w:val="0023786C"/>
    <w:rsid w:val="00237FC7"/>
    <w:rsid w:val="002403DE"/>
    <w:rsid w:val="00240813"/>
    <w:rsid w:val="00240A1E"/>
    <w:rsid w:val="00240E95"/>
    <w:rsid w:val="00241038"/>
    <w:rsid w:val="00241BFB"/>
    <w:rsid w:val="00241EB2"/>
    <w:rsid w:val="00241EBC"/>
    <w:rsid w:val="002420B5"/>
    <w:rsid w:val="00242870"/>
    <w:rsid w:val="00242C9C"/>
    <w:rsid w:val="00242CBC"/>
    <w:rsid w:val="00243223"/>
    <w:rsid w:val="00243622"/>
    <w:rsid w:val="0024368A"/>
    <w:rsid w:val="00243702"/>
    <w:rsid w:val="0024375B"/>
    <w:rsid w:val="00243D4A"/>
    <w:rsid w:val="00244536"/>
    <w:rsid w:val="00244854"/>
    <w:rsid w:val="0024494B"/>
    <w:rsid w:val="00244FA2"/>
    <w:rsid w:val="002453C3"/>
    <w:rsid w:val="00245769"/>
    <w:rsid w:val="00245A09"/>
    <w:rsid w:val="00245D65"/>
    <w:rsid w:val="002462A2"/>
    <w:rsid w:val="002463ED"/>
    <w:rsid w:val="0024757A"/>
    <w:rsid w:val="002475FC"/>
    <w:rsid w:val="00247F3E"/>
    <w:rsid w:val="00247FE0"/>
    <w:rsid w:val="00250194"/>
    <w:rsid w:val="002503D0"/>
    <w:rsid w:val="00250854"/>
    <w:rsid w:val="00250876"/>
    <w:rsid w:val="00250897"/>
    <w:rsid w:val="00250DC8"/>
    <w:rsid w:val="00251116"/>
    <w:rsid w:val="00251224"/>
    <w:rsid w:val="00251361"/>
    <w:rsid w:val="002513DA"/>
    <w:rsid w:val="00251B8E"/>
    <w:rsid w:val="00251E27"/>
    <w:rsid w:val="00252DF7"/>
    <w:rsid w:val="002531AD"/>
    <w:rsid w:val="00253207"/>
    <w:rsid w:val="00253454"/>
    <w:rsid w:val="00253658"/>
    <w:rsid w:val="00253AED"/>
    <w:rsid w:val="00254353"/>
    <w:rsid w:val="002547A5"/>
    <w:rsid w:val="00254934"/>
    <w:rsid w:val="00254969"/>
    <w:rsid w:val="00254C0B"/>
    <w:rsid w:val="00254FE9"/>
    <w:rsid w:val="002554C1"/>
    <w:rsid w:val="00255536"/>
    <w:rsid w:val="00255B60"/>
    <w:rsid w:val="00255BB2"/>
    <w:rsid w:val="00256035"/>
    <w:rsid w:val="00256239"/>
    <w:rsid w:val="002565A0"/>
    <w:rsid w:val="00256AA4"/>
    <w:rsid w:val="00256B33"/>
    <w:rsid w:val="00256B5B"/>
    <w:rsid w:val="00256CC8"/>
    <w:rsid w:val="0025728F"/>
    <w:rsid w:val="0025741B"/>
    <w:rsid w:val="0025758C"/>
    <w:rsid w:val="00257D81"/>
    <w:rsid w:val="00257E4A"/>
    <w:rsid w:val="00260209"/>
    <w:rsid w:val="00260CA0"/>
    <w:rsid w:val="00260D64"/>
    <w:rsid w:val="00260D9A"/>
    <w:rsid w:val="002615C2"/>
    <w:rsid w:val="0026162F"/>
    <w:rsid w:val="00261817"/>
    <w:rsid w:val="00261EB3"/>
    <w:rsid w:val="00261F77"/>
    <w:rsid w:val="002626E2"/>
    <w:rsid w:val="002628B1"/>
    <w:rsid w:val="00262B98"/>
    <w:rsid w:val="00262E73"/>
    <w:rsid w:val="0026325E"/>
    <w:rsid w:val="00263293"/>
    <w:rsid w:val="002642B2"/>
    <w:rsid w:val="002643A8"/>
    <w:rsid w:val="002644B4"/>
    <w:rsid w:val="00264588"/>
    <w:rsid w:val="002645D0"/>
    <w:rsid w:val="0026461E"/>
    <w:rsid w:val="00264AE8"/>
    <w:rsid w:val="00264CE6"/>
    <w:rsid w:val="00264DF2"/>
    <w:rsid w:val="0026573D"/>
    <w:rsid w:val="00265B5B"/>
    <w:rsid w:val="00265B8A"/>
    <w:rsid w:val="002666B8"/>
    <w:rsid w:val="00266F84"/>
    <w:rsid w:val="00267862"/>
    <w:rsid w:val="002678B1"/>
    <w:rsid w:val="00267998"/>
    <w:rsid w:val="00267BB7"/>
    <w:rsid w:val="00267BC2"/>
    <w:rsid w:val="0027004C"/>
    <w:rsid w:val="00270248"/>
    <w:rsid w:val="0027029A"/>
    <w:rsid w:val="00270399"/>
    <w:rsid w:val="002704F7"/>
    <w:rsid w:val="002705A6"/>
    <w:rsid w:val="00270659"/>
    <w:rsid w:val="0027068B"/>
    <w:rsid w:val="002708AD"/>
    <w:rsid w:val="00270A36"/>
    <w:rsid w:val="00270F1D"/>
    <w:rsid w:val="002710D8"/>
    <w:rsid w:val="0027118F"/>
    <w:rsid w:val="00271260"/>
    <w:rsid w:val="002714AB"/>
    <w:rsid w:val="002715F9"/>
    <w:rsid w:val="00271BB1"/>
    <w:rsid w:val="00271F4D"/>
    <w:rsid w:val="00272535"/>
    <w:rsid w:val="002728E4"/>
    <w:rsid w:val="00273137"/>
    <w:rsid w:val="00273468"/>
    <w:rsid w:val="00273655"/>
    <w:rsid w:val="00273988"/>
    <w:rsid w:val="00273E3D"/>
    <w:rsid w:val="00273FC8"/>
    <w:rsid w:val="002740A9"/>
    <w:rsid w:val="00274392"/>
    <w:rsid w:val="002748A2"/>
    <w:rsid w:val="00274BFC"/>
    <w:rsid w:val="00274C75"/>
    <w:rsid w:val="002751D9"/>
    <w:rsid w:val="00275236"/>
    <w:rsid w:val="0027568B"/>
    <w:rsid w:val="00275846"/>
    <w:rsid w:val="00275DF2"/>
    <w:rsid w:val="002762FD"/>
    <w:rsid w:val="002766E9"/>
    <w:rsid w:val="00276EB1"/>
    <w:rsid w:val="00277104"/>
    <w:rsid w:val="00277130"/>
    <w:rsid w:val="0027728E"/>
    <w:rsid w:val="00277290"/>
    <w:rsid w:val="0027758E"/>
    <w:rsid w:val="00277B25"/>
    <w:rsid w:val="002805FC"/>
    <w:rsid w:val="002806DD"/>
    <w:rsid w:val="00280ABF"/>
    <w:rsid w:val="00280C6E"/>
    <w:rsid w:val="00281116"/>
    <w:rsid w:val="002817D7"/>
    <w:rsid w:val="00281ACC"/>
    <w:rsid w:val="00281D5F"/>
    <w:rsid w:val="002820AD"/>
    <w:rsid w:val="0028245D"/>
    <w:rsid w:val="00282CB3"/>
    <w:rsid w:val="00282D63"/>
    <w:rsid w:val="002830A2"/>
    <w:rsid w:val="00283160"/>
    <w:rsid w:val="002835F1"/>
    <w:rsid w:val="002836EF"/>
    <w:rsid w:val="00283935"/>
    <w:rsid w:val="00283D90"/>
    <w:rsid w:val="00283EA5"/>
    <w:rsid w:val="00284185"/>
    <w:rsid w:val="002841D6"/>
    <w:rsid w:val="00284370"/>
    <w:rsid w:val="002847E6"/>
    <w:rsid w:val="002849CE"/>
    <w:rsid w:val="00284A67"/>
    <w:rsid w:val="00284C5F"/>
    <w:rsid w:val="00284DA4"/>
    <w:rsid w:val="00284DA8"/>
    <w:rsid w:val="00284F63"/>
    <w:rsid w:val="002854CA"/>
    <w:rsid w:val="002857EB"/>
    <w:rsid w:val="00285938"/>
    <w:rsid w:val="00285C36"/>
    <w:rsid w:val="00286034"/>
    <w:rsid w:val="00286261"/>
    <w:rsid w:val="00286317"/>
    <w:rsid w:val="0028631E"/>
    <w:rsid w:val="002866B5"/>
    <w:rsid w:val="00286ABF"/>
    <w:rsid w:val="00287068"/>
    <w:rsid w:val="00287239"/>
    <w:rsid w:val="00287F66"/>
    <w:rsid w:val="0029020E"/>
    <w:rsid w:val="002907B1"/>
    <w:rsid w:val="00290829"/>
    <w:rsid w:val="00290A1D"/>
    <w:rsid w:val="00290F15"/>
    <w:rsid w:val="0029128F"/>
    <w:rsid w:val="00291531"/>
    <w:rsid w:val="00291901"/>
    <w:rsid w:val="00291F0A"/>
    <w:rsid w:val="00291FBB"/>
    <w:rsid w:val="00292292"/>
    <w:rsid w:val="00292810"/>
    <w:rsid w:val="00292C79"/>
    <w:rsid w:val="00292EB4"/>
    <w:rsid w:val="00292FFD"/>
    <w:rsid w:val="00293182"/>
    <w:rsid w:val="00293511"/>
    <w:rsid w:val="002939F3"/>
    <w:rsid w:val="00293A9B"/>
    <w:rsid w:val="00293B35"/>
    <w:rsid w:val="00293B4B"/>
    <w:rsid w:val="00293D4F"/>
    <w:rsid w:val="0029423E"/>
    <w:rsid w:val="002946CA"/>
    <w:rsid w:val="00294ADA"/>
    <w:rsid w:val="00295051"/>
    <w:rsid w:val="002952FC"/>
    <w:rsid w:val="002954AC"/>
    <w:rsid w:val="002954FA"/>
    <w:rsid w:val="002959A2"/>
    <w:rsid w:val="002959F3"/>
    <w:rsid w:val="00296372"/>
    <w:rsid w:val="0029648D"/>
    <w:rsid w:val="00296ACD"/>
    <w:rsid w:val="00296C5E"/>
    <w:rsid w:val="00296D15"/>
    <w:rsid w:val="00296EC9"/>
    <w:rsid w:val="00297033"/>
    <w:rsid w:val="00297102"/>
    <w:rsid w:val="00297316"/>
    <w:rsid w:val="0029741B"/>
    <w:rsid w:val="002974EC"/>
    <w:rsid w:val="00297B37"/>
    <w:rsid w:val="00297F73"/>
    <w:rsid w:val="002A0409"/>
    <w:rsid w:val="002A0E6F"/>
    <w:rsid w:val="002A1031"/>
    <w:rsid w:val="002A125A"/>
    <w:rsid w:val="002A1AA7"/>
    <w:rsid w:val="002A1CD3"/>
    <w:rsid w:val="002A1DF8"/>
    <w:rsid w:val="002A257E"/>
    <w:rsid w:val="002A282A"/>
    <w:rsid w:val="002A2859"/>
    <w:rsid w:val="002A3372"/>
    <w:rsid w:val="002A3854"/>
    <w:rsid w:val="002A386F"/>
    <w:rsid w:val="002A4662"/>
    <w:rsid w:val="002A4CBE"/>
    <w:rsid w:val="002A4EAB"/>
    <w:rsid w:val="002A52FD"/>
    <w:rsid w:val="002A5329"/>
    <w:rsid w:val="002A5482"/>
    <w:rsid w:val="002A56FC"/>
    <w:rsid w:val="002A5EAE"/>
    <w:rsid w:val="002A664E"/>
    <w:rsid w:val="002A671D"/>
    <w:rsid w:val="002A6AAF"/>
    <w:rsid w:val="002A7589"/>
    <w:rsid w:val="002A7CD7"/>
    <w:rsid w:val="002B0170"/>
    <w:rsid w:val="002B034D"/>
    <w:rsid w:val="002B09AF"/>
    <w:rsid w:val="002B0DBE"/>
    <w:rsid w:val="002B0E53"/>
    <w:rsid w:val="002B170D"/>
    <w:rsid w:val="002B1886"/>
    <w:rsid w:val="002B190A"/>
    <w:rsid w:val="002B1C26"/>
    <w:rsid w:val="002B2AE2"/>
    <w:rsid w:val="002B2B5C"/>
    <w:rsid w:val="002B2BE1"/>
    <w:rsid w:val="002B2D89"/>
    <w:rsid w:val="002B2E75"/>
    <w:rsid w:val="002B2E84"/>
    <w:rsid w:val="002B2EE4"/>
    <w:rsid w:val="002B3325"/>
    <w:rsid w:val="002B3573"/>
    <w:rsid w:val="002B3776"/>
    <w:rsid w:val="002B386E"/>
    <w:rsid w:val="002B38E2"/>
    <w:rsid w:val="002B39A9"/>
    <w:rsid w:val="002B39F0"/>
    <w:rsid w:val="002B3B68"/>
    <w:rsid w:val="002B4060"/>
    <w:rsid w:val="002B426A"/>
    <w:rsid w:val="002B449D"/>
    <w:rsid w:val="002B478B"/>
    <w:rsid w:val="002B50C5"/>
    <w:rsid w:val="002B5A15"/>
    <w:rsid w:val="002B5DB1"/>
    <w:rsid w:val="002B5F29"/>
    <w:rsid w:val="002B609C"/>
    <w:rsid w:val="002B6609"/>
    <w:rsid w:val="002B66CB"/>
    <w:rsid w:val="002B68D2"/>
    <w:rsid w:val="002B68F5"/>
    <w:rsid w:val="002B6F2D"/>
    <w:rsid w:val="002B7227"/>
    <w:rsid w:val="002B72E2"/>
    <w:rsid w:val="002B7A97"/>
    <w:rsid w:val="002B7BB1"/>
    <w:rsid w:val="002B7F75"/>
    <w:rsid w:val="002C008A"/>
    <w:rsid w:val="002C05F3"/>
    <w:rsid w:val="002C07D9"/>
    <w:rsid w:val="002C089E"/>
    <w:rsid w:val="002C09C5"/>
    <w:rsid w:val="002C0A4B"/>
    <w:rsid w:val="002C0DE4"/>
    <w:rsid w:val="002C1447"/>
    <w:rsid w:val="002C147B"/>
    <w:rsid w:val="002C16B1"/>
    <w:rsid w:val="002C1D46"/>
    <w:rsid w:val="002C1E1D"/>
    <w:rsid w:val="002C1EF7"/>
    <w:rsid w:val="002C2076"/>
    <w:rsid w:val="002C246E"/>
    <w:rsid w:val="002C2634"/>
    <w:rsid w:val="002C2770"/>
    <w:rsid w:val="002C2B4C"/>
    <w:rsid w:val="002C2C49"/>
    <w:rsid w:val="002C2FB6"/>
    <w:rsid w:val="002C31F4"/>
    <w:rsid w:val="002C337D"/>
    <w:rsid w:val="002C3842"/>
    <w:rsid w:val="002C38AD"/>
    <w:rsid w:val="002C3A91"/>
    <w:rsid w:val="002C3E13"/>
    <w:rsid w:val="002C3F27"/>
    <w:rsid w:val="002C43B1"/>
    <w:rsid w:val="002C44AD"/>
    <w:rsid w:val="002C44C9"/>
    <w:rsid w:val="002C4550"/>
    <w:rsid w:val="002C467E"/>
    <w:rsid w:val="002C5004"/>
    <w:rsid w:val="002C512E"/>
    <w:rsid w:val="002C53E9"/>
    <w:rsid w:val="002C5B0D"/>
    <w:rsid w:val="002C62A8"/>
    <w:rsid w:val="002C633A"/>
    <w:rsid w:val="002C6369"/>
    <w:rsid w:val="002C6C71"/>
    <w:rsid w:val="002C6CEA"/>
    <w:rsid w:val="002C71F2"/>
    <w:rsid w:val="002C730F"/>
    <w:rsid w:val="002C73C7"/>
    <w:rsid w:val="002C7461"/>
    <w:rsid w:val="002C75FE"/>
    <w:rsid w:val="002C77AA"/>
    <w:rsid w:val="002C787B"/>
    <w:rsid w:val="002C7A19"/>
    <w:rsid w:val="002C7B3D"/>
    <w:rsid w:val="002D07B7"/>
    <w:rsid w:val="002D0AC2"/>
    <w:rsid w:val="002D10C8"/>
    <w:rsid w:val="002D1509"/>
    <w:rsid w:val="002D15EA"/>
    <w:rsid w:val="002D1647"/>
    <w:rsid w:val="002D16F0"/>
    <w:rsid w:val="002D18F7"/>
    <w:rsid w:val="002D1D7E"/>
    <w:rsid w:val="002D1E11"/>
    <w:rsid w:val="002D203C"/>
    <w:rsid w:val="002D253E"/>
    <w:rsid w:val="002D27D8"/>
    <w:rsid w:val="002D29CC"/>
    <w:rsid w:val="002D2A17"/>
    <w:rsid w:val="002D2A71"/>
    <w:rsid w:val="002D2AA2"/>
    <w:rsid w:val="002D2FEC"/>
    <w:rsid w:val="002D3093"/>
    <w:rsid w:val="002D3094"/>
    <w:rsid w:val="002D336A"/>
    <w:rsid w:val="002D3507"/>
    <w:rsid w:val="002D354E"/>
    <w:rsid w:val="002D359D"/>
    <w:rsid w:val="002D39DB"/>
    <w:rsid w:val="002D3B2F"/>
    <w:rsid w:val="002D4477"/>
    <w:rsid w:val="002D450A"/>
    <w:rsid w:val="002D4615"/>
    <w:rsid w:val="002D48EC"/>
    <w:rsid w:val="002D4BD3"/>
    <w:rsid w:val="002D4F11"/>
    <w:rsid w:val="002D4F9C"/>
    <w:rsid w:val="002D5016"/>
    <w:rsid w:val="002D524E"/>
    <w:rsid w:val="002D5501"/>
    <w:rsid w:val="002D5692"/>
    <w:rsid w:val="002D6065"/>
    <w:rsid w:val="002D6072"/>
    <w:rsid w:val="002D6182"/>
    <w:rsid w:val="002D6BA3"/>
    <w:rsid w:val="002D6CEB"/>
    <w:rsid w:val="002D739B"/>
    <w:rsid w:val="002D753E"/>
    <w:rsid w:val="002D764C"/>
    <w:rsid w:val="002D78A5"/>
    <w:rsid w:val="002D7C48"/>
    <w:rsid w:val="002E0056"/>
    <w:rsid w:val="002E0223"/>
    <w:rsid w:val="002E027C"/>
    <w:rsid w:val="002E0362"/>
    <w:rsid w:val="002E048C"/>
    <w:rsid w:val="002E04BC"/>
    <w:rsid w:val="002E058B"/>
    <w:rsid w:val="002E0725"/>
    <w:rsid w:val="002E0DE8"/>
    <w:rsid w:val="002E1921"/>
    <w:rsid w:val="002E1A7D"/>
    <w:rsid w:val="002E1CB7"/>
    <w:rsid w:val="002E1CF4"/>
    <w:rsid w:val="002E1EF1"/>
    <w:rsid w:val="002E2087"/>
    <w:rsid w:val="002E226F"/>
    <w:rsid w:val="002E29EE"/>
    <w:rsid w:val="002E2A64"/>
    <w:rsid w:val="002E2B8E"/>
    <w:rsid w:val="002E2D89"/>
    <w:rsid w:val="002E2ED9"/>
    <w:rsid w:val="002E3591"/>
    <w:rsid w:val="002E35C6"/>
    <w:rsid w:val="002E3CD8"/>
    <w:rsid w:val="002E3D0D"/>
    <w:rsid w:val="002E430D"/>
    <w:rsid w:val="002E433C"/>
    <w:rsid w:val="002E4594"/>
    <w:rsid w:val="002E46EB"/>
    <w:rsid w:val="002E4802"/>
    <w:rsid w:val="002E4C53"/>
    <w:rsid w:val="002E4C85"/>
    <w:rsid w:val="002E4D20"/>
    <w:rsid w:val="002E5017"/>
    <w:rsid w:val="002E5170"/>
    <w:rsid w:val="002E55A2"/>
    <w:rsid w:val="002E5621"/>
    <w:rsid w:val="002E5B17"/>
    <w:rsid w:val="002E5C94"/>
    <w:rsid w:val="002E5E37"/>
    <w:rsid w:val="002E628D"/>
    <w:rsid w:val="002E67B3"/>
    <w:rsid w:val="002E7892"/>
    <w:rsid w:val="002E7DA1"/>
    <w:rsid w:val="002E7E29"/>
    <w:rsid w:val="002E7E49"/>
    <w:rsid w:val="002E7F55"/>
    <w:rsid w:val="002F00C9"/>
    <w:rsid w:val="002F0CCA"/>
    <w:rsid w:val="002F0E63"/>
    <w:rsid w:val="002F121D"/>
    <w:rsid w:val="002F12C8"/>
    <w:rsid w:val="002F1384"/>
    <w:rsid w:val="002F1621"/>
    <w:rsid w:val="002F18A4"/>
    <w:rsid w:val="002F1C91"/>
    <w:rsid w:val="002F2049"/>
    <w:rsid w:val="002F20E6"/>
    <w:rsid w:val="002F2ACB"/>
    <w:rsid w:val="002F3025"/>
    <w:rsid w:val="002F315C"/>
    <w:rsid w:val="002F3245"/>
    <w:rsid w:val="002F3B0A"/>
    <w:rsid w:val="002F415E"/>
    <w:rsid w:val="002F4848"/>
    <w:rsid w:val="002F4948"/>
    <w:rsid w:val="002F4C56"/>
    <w:rsid w:val="002F4C66"/>
    <w:rsid w:val="002F4C83"/>
    <w:rsid w:val="002F56F7"/>
    <w:rsid w:val="002F5774"/>
    <w:rsid w:val="002F58AF"/>
    <w:rsid w:val="002F5C84"/>
    <w:rsid w:val="002F5D05"/>
    <w:rsid w:val="002F60D0"/>
    <w:rsid w:val="002F61E6"/>
    <w:rsid w:val="002F6368"/>
    <w:rsid w:val="002F6C37"/>
    <w:rsid w:val="002F6CB9"/>
    <w:rsid w:val="002F7122"/>
    <w:rsid w:val="002F7596"/>
    <w:rsid w:val="002F7BAC"/>
    <w:rsid w:val="002F7FB8"/>
    <w:rsid w:val="003001FE"/>
    <w:rsid w:val="00300297"/>
    <w:rsid w:val="003003BE"/>
    <w:rsid w:val="00300458"/>
    <w:rsid w:val="003007FB"/>
    <w:rsid w:val="00300A33"/>
    <w:rsid w:val="00300B1A"/>
    <w:rsid w:val="00300EB0"/>
    <w:rsid w:val="003013CC"/>
    <w:rsid w:val="0030141A"/>
    <w:rsid w:val="003015EE"/>
    <w:rsid w:val="0030169A"/>
    <w:rsid w:val="00301CA6"/>
    <w:rsid w:val="003025C2"/>
    <w:rsid w:val="00302885"/>
    <w:rsid w:val="00302D82"/>
    <w:rsid w:val="00302ED2"/>
    <w:rsid w:val="00303651"/>
    <w:rsid w:val="0030366D"/>
    <w:rsid w:val="00303843"/>
    <w:rsid w:val="00303B93"/>
    <w:rsid w:val="00304029"/>
    <w:rsid w:val="00304125"/>
    <w:rsid w:val="00304324"/>
    <w:rsid w:val="00304491"/>
    <w:rsid w:val="003044C3"/>
    <w:rsid w:val="00304854"/>
    <w:rsid w:val="00304B93"/>
    <w:rsid w:val="00304CA5"/>
    <w:rsid w:val="00305119"/>
    <w:rsid w:val="00305482"/>
    <w:rsid w:val="00305540"/>
    <w:rsid w:val="00305BC9"/>
    <w:rsid w:val="0030644F"/>
    <w:rsid w:val="0030661B"/>
    <w:rsid w:val="00306C05"/>
    <w:rsid w:val="003075E0"/>
    <w:rsid w:val="003077DB"/>
    <w:rsid w:val="00307812"/>
    <w:rsid w:val="003079C8"/>
    <w:rsid w:val="00307D78"/>
    <w:rsid w:val="00310A0D"/>
    <w:rsid w:val="00310AD4"/>
    <w:rsid w:val="00310DDE"/>
    <w:rsid w:val="0031118A"/>
    <w:rsid w:val="00311680"/>
    <w:rsid w:val="0031196E"/>
    <w:rsid w:val="00311C31"/>
    <w:rsid w:val="00312403"/>
    <w:rsid w:val="0031260E"/>
    <w:rsid w:val="003129A5"/>
    <w:rsid w:val="003130C3"/>
    <w:rsid w:val="0031335A"/>
    <w:rsid w:val="00313CF2"/>
    <w:rsid w:val="0031419F"/>
    <w:rsid w:val="003145B6"/>
    <w:rsid w:val="003148FB"/>
    <w:rsid w:val="0031496B"/>
    <w:rsid w:val="00314C7C"/>
    <w:rsid w:val="00314CAE"/>
    <w:rsid w:val="00314CC0"/>
    <w:rsid w:val="00314E66"/>
    <w:rsid w:val="00314EC3"/>
    <w:rsid w:val="003150BC"/>
    <w:rsid w:val="0031544A"/>
    <w:rsid w:val="00315AA7"/>
    <w:rsid w:val="00315AE7"/>
    <w:rsid w:val="00315BAF"/>
    <w:rsid w:val="00315DC1"/>
    <w:rsid w:val="00315FC0"/>
    <w:rsid w:val="003160EA"/>
    <w:rsid w:val="00316AAB"/>
    <w:rsid w:val="00316B41"/>
    <w:rsid w:val="00316DDF"/>
    <w:rsid w:val="0031719B"/>
    <w:rsid w:val="0031740C"/>
    <w:rsid w:val="003175E8"/>
    <w:rsid w:val="00317B77"/>
    <w:rsid w:val="00320A16"/>
    <w:rsid w:val="00320D76"/>
    <w:rsid w:val="003215A6"/>
    <w:rsid w:val="0032160C"/>
    <w:rsid w:val="00321653"/>
    <w:rsid w:val="00321AB5"/>
    <w:rsid w:val="00321B02"/>
    <w:rsid w:val="00321E1C"/>
    <w:rsid w:val="003223DE"/>
    <w:rsid w:val="0032252A"/>
    <w:rsid w:val="0032253A"/>
    <w:rsid w:val="00322922"/>
    <w:rsid w:val="00322C1B"/>
    <w:rsid w:val="00322E4B"/>
    <w:rsid w:val="00323DFF"/>
    <w:rsid w:val="00324048"/>
    <w:rsid w:val="00324A87"/>
    <w:rsid w:val="003250E3"/>
    <w:rsid w:val="003251D5"/>
    <w:rsid w:val="00325AD8"/>
    <w:rsid w:val="00325CB8"/>
    <w:rsid w:val="00325D76"/>
    <w:rsid w:val="00326253"/>
    <w:rsid w:val="00326D3E"/>
    <w:rsid w:val="00326F3F"/>
    <w:rsid w:val="0032715A"/>
    <w:rsid w:val="003272D2"/>
    <w:rsid w:val="0032763D"/>
    <w:rsid w:val="0032773B"/>
    <w:rsid w:val="00327BF0"/>
    <w:rsid w:val="00327F19"/>
    <w:rsid w:val="0033031F"/>
    <w:rsid w:val="0033090D"/>
    <w:rsid w:val="00330AA4"/>
    <w:rsid w:val="00330E19"/>
    <w:rsid w:val="00331807"/>
    <w:rsid w:val="0033198B"/>
    <w:rsid w:val="003320D2"/>
    <w:rsid w:val="0033273C"/>
    <w:rsid w:val="00332BFF"/>
    <w:rsid w:val="00332CFA"/>
    <w:rsid w:val="00332D2C"/>
    <w:rsid w:val="00332E65"/>
    <w:rsid w:val="00333472"/>
    <w:rsid w:val="0033376B"/>
    <w:rsid w:val="00333FF4"/>
    <w:rsid w:val="0033474A"/>
    <w:rsid w:val="00334A1B"/>
    <w:rsid w:val="00334C55"/>
    <w:rsid w:val="0033549A"/>
    <w:rsid w:val="00335901"/>
    <w:rsid w:val="00335992"/>
    <w:rsid w:val="00335A38"/>
    <w:rsid w:val="00335AE7"/>
    <w:rsid w:val="00335BBD"/>
    <w:rsid w:val="00335E00"/>
    <w:rsid w:val="00335E36"/>
    <w:rsid w:val="003362B3"/>
    <w:rsid w:val="003364B4"/>
    <w:rsid w:val="003368B3"/>
    <w:rsid w:val="00336B3C"/>
    <w:rsid w:val="003375AD"/>
    <w:rsid w:val="003378EB"/>
    <w:rsid w:val="00337906"/>
    <w:rsid w:val="00337C43"/>
    <w:rsid w:val="0034043E"/>
    <w:rsid w:val="003407DA"/>
    <w:rsid w:val="00340916"/>
    <w:rsid w:val="00340E8F"/>
    <w:rsid w:val="00340FB6"/>
    <w:rsid w:val="003413E4"/>
    <w:rsid w:val="00341540"/>
    <w:rsid w:val="003418D9"/>
    <w:rsid w:val="003419C6"/>
    <w:rsid w:val="00341D45"/>
    <w:rsid w:val="00341D9B"/>
    <w:rsid w:val="003425A1"/>
    <w:rsid w:val="00342649"/>
    <w:rsid w:val="0034289A"/>
    <w:rsid w:val="00342D21"/>
    <w:rsid w:val="00342FB9"/>
    <w:rsid w:val="00342FCD"/>
    <w:rsid w:val="00343457"/>
    <w:rsid w:val="003436C4"/>
    <w:rsid w:val="00343A85"/>
    <w:rsid w:val="00343E6F"/>
    <w:rsid w:val="00343F3B"/>
    <w:rsid w:val="00344339"/>
    <w:rsid w:val="0034434A"/>
    <w:rsid w:val="00344386"/>
    <w:rsid w:val="00344737"/>
    <w:rsid w:val="00344C0D"/>
    <w:rsid w:val="00344DC4"/>
    <w:rsid w:val="0034510A"/>
    <w:rsid w:val="00345165"/>
    <w:rsid w:val="00345219"/>
    <w:rsid w:val="00345CEB"/>
    <w:rsid w:val="003466CC"/>
    <w:rsid w:val="003466EF"/>
    <w:rsid w:val="00346B76"/>
    <w:rsid w:val="00346F4F"/>
    <w:rsid w:val="00347186"/>
    <w:rsid w:val="00347822"/>
    <w:rsid w:val="00347AD5"/>
    <w:rsid w:val="003500FC"/>
    <w:rsid w:val="003501F1"/>
    <w:rsid w:val="00350608"/>
    <w:rsid w:val="00350716"/>
    <w:rsid w:val="0035076D"/>
    <w:rsid w:val="003510EA"/>
    <w:rsid w:val="00351890"/>
    <w:rsid w:val="00351B67"/>
    <w:rsid w:val="00351CAB"/>
    <w:rsid w:val="00352378"/>
    <w:rsid w:val="00352730"/>
    <w:rsid w:val="00352912"/>
    <w:rsid w:val="0035344D"/>
    <w:rsid w:val="00353731"/>
    <w:rsid w:val="003537FB"/>
    <w:rsid w:val="00354389"/>
    <w:rsid w:val="00354622"/>
    <w:rsid w:val="003547C7"/>
    <w:rsid w:val="00354A56"/>
    <w:rsid w:val="00354D74"/>
    <w:rsid w:val="00354E73"/>
    <w:rsid w:val="00354FC3"/>
    <w:rsid w:val="00354FCF"/>
    <w:rsid w:val="003551D3"/>
    <w:rsid w:val="00355231"/>
    <w:rsid w:val="00355645"/>
    <w:rsid w:val="003556A3"/>
    <w:rsid w:val="003556B0"/>
    <w:rsid w:val="00355774"/>
    <w:rsid w:val="003558DF"/>
    <w:rsid w:val="0035599D"/>
    <w:rsid w:val="00355FB9"/>
    <w:rsid w:val="00356482"/>
    <w:rsid w:val="003568A6"/>
    <w:rsid w:val="00356C19"/>
    <w:rsid w:val="00356DC9"/>
    <w:rsid w:val="003570CD"/>
    <w:rsid w:val="00357214"/>
    <w:rsid w:val="00357D40"/>
    <w:rsid w:val="00360087"/>
    <w:rsid w:val="00360978"/>
    <w:rsid w:val="00360A0C"/>
    <w:rsid w:val="00360CED"/>
    <w:rsid w:val="00360DCD"/>
    <w:rsid w:val="00360E08"/>
    <w:rsid w:val="00361E3D"/>
    <w:rsid w:val="00361E71"/>
    <w:rsid w:val="00361EFE"/>
    <w:rsid w:val="0036293C"/>
    <w:rsid w:val="00362A9A"/>
    <w:rsid w:val="003633CE"/>
    <w:rsid w:val="00363482"/>
    <w:rsid w:val="00363484"/>
    <w:rsid w:val="003634C5"/>
    <w:rsid w:val="00363BC9"/>
    <w:rsid w:val="00364A8F"/>
    <w:rsid w:val="00364E2E"/>
    <w:rsid w:val="00364E5B"/>
    <w:rsid w:val="00365027"/>
    <w:rsid w:val="003657C6"/>
    <w:rsid w:val="00365898"/>
    <w:rsid w:val="00365D58"/>
    <w:rsid w:val="00365DAB"/>
    <w:rsid w:val="003664C4"/>
    <w:rsid w:val="003665F5"/>
    <w:rsid w:val="003666A8"/>
    <w:rsid w:val="00366A8C"/>
    <w:rsid w:val="00367126"/>
    <w:rsid w:val="003671B4"/>
    <w:rsid w:val="00367A48"/>
    <w:rsid w:val="00367B0C"/>
    <w:rsid w:val="00367BDF"/>
    <w:rsid w:val="00367FEB"/>
    <w:rsid w:val="00370793"/>
    <w:rsid w:val="00370B2C"/>
    <w:rsid w:val="00370C0E"/>
    <w:rsid w:val="003715BC"/>
    <w:rsid w:val="00371966"/>
    <w:rsid w:val="00371A6A"/>
    <w:rsid w:val="00371B44"/>
    <w:rsid w:val="00371E65"/>
    <w:rsid w:val="00371FA6"/>
    <w:rsid w:val="0037246D"/>
    <w:rsid w:val="0037299C"/>
    <w:rsid w:val="00372B54"/>
    <w:rsid w:val="00372DF3"/>
    <w:rsid w:val="00372E3E"/>
    <w:rsid w:val="00373114"/>
    <w:rsid w:val="00373290"/>
    <w:rsid w:val="00373449"/>
    <w:rsid w:val="00373B0C"/>
    <w:rsid w:val="00373CDC"/>
    <w:rsid w:val="00374235"/>
    <w:rsid w:val="0037441F"/>
    <w:rsid w:val="003747E6"/>
    <w:rsid w:val="003748C1"/>
    <w:rsid w:val="00374C04"/>
    <w:rsid w:val="00374FC4"/>
    <w:rsid w:val="003758D8"/>
    <w:rsid w:val="00375AF8"/>
    <w:rsid w:val="003760B5"/>
    <w:rsid w:val="00376380"/>
    <w:rsid w:val="0037641A"/>
    <w:rsid w:val="003765AD"/>
    <w:rsid w:val="0037685A"/>
    <w:rsid w:val="00376A90"/>
    <w:rsid w:val="00377035"/>
    <w:rsid w:val="003773B9"/>
    <w:rsid w:val="0037788C"/>
    <w:rsid w:val="0037792B"/>
    <w:rsid w:val="00377D13"/>
    <w:rsid w:val="00380001"/>
    <w:rsid w:val="0038071E"/>
    <w:rsid w:val="003809CD"/>
    <w:rsid w:val="00380AC5"/>
    <w:rsid w:val="00380ADD"/>
    <w:rsid w:val="00380E60"/>
    <w:rsid w:val="00380FDD"/>
    <w:rsid w:val="00381001"/>
    <w:rsid w:val="0038101E"/>
    <w:rsid w:val="00381059"/>
    <w:rsid w:val="0038153E"/>
    <w:rsid w:val="0038157F"/>
    <w:rsid w:val="0038206E"/>
    <w:rsid w:val="003820BB"/>
    <w:rsid w:val="00382525"/>
    <w:rsid w:val="003826F8"/>
    <w:rsid w:val="00382B08"/>
    <w:rsid w:val="00383212"/>
    <w:rsid w:val="003838BD"/>
    <w:rsid w:val="003838E4"/>
    <w:rsid w:val="003839F0"/>
    <w:rsid w:val="00383BE2"/>
    <w:rsid w:val="00383F0B"/>
    <w:rsid w:val="0038461B"/>
    <w:rsid w:val="00384A9E"/>
    <w:rsid w:val="00384C69"/>
    <w:rsid w:val="00384FCF"/>
    <w:rsid w:val="00385241"/>
    <w:rsid w:val="00385245"/>
    <w:rsid w:val="003852C7"/>
    <w:rsid w:val="003853E3"/>
    <w:rsid w:val="003854F2"/>
    <w:rsid w:val="003855A5"/>
    <w:rsid w:val="00385BF5"/>
    <w:rsid w:val="00385C29"/>
    <w:rsid w:val="00385C98"/>
    <w:rsid w:val="00386071"/>
    <w:rsid w:val="00386141"/>
    <w:rsid w:val="0038634D"/>
    <w:rsid w:val="003864EF"/>
    <w:rsid w:val="00386B93"/>
    <w:rsid w:val="003872C2"/>
    <w:rsid w:val="0038745F"/>
    <w:rsid w:val="00387467"/>
    <w:rsid w:val="003900E5"/>
    <w:rsid w:val="00390328"/>
    <w:rsid w:val="0039059F"/>
    <w:rsid w:val="00390889"/>
    <w:rsid w:val="003912D8"/>
    <w:rsid w:val="00391ED7"/>
    <w:rsid w:val="003923B6"/>
    <w:rsid w:val="00392865"/>
    <w:rsid w:val="00392982"/>
    <w:rsid w:val="00392F01"/>
    <w:rsid w:val="003930A8"/>
    <w:rsid w:val="00393514"/>
    <w:rsid w:val="00393BC8"/>
    <w:rsid w:val="0039407E"/>
    <w:rsid w:val="00394388"/>
    <w:rsid w:val="0039450A"/>
    <w:rsid w:val="003945A2"/>
    <w:rsid w:val="00394A0A"/>
    <w:rsid w:val="00394EB4"/>
    <w:rsid w:val="00394FA7"/>
    <w:rsid w:val="0039550D"/>
    <w:rsid w:val="00395A3D"/>
    <w:rsid w:val="00395D35"/>
    <w:rsid w:val="00395E5F"/>
    <w:rsid w:val="00395FF1"/>
    <w:rsid w:val="003967BC"/>
    <w:rsid w:val="00396834"/>
    <w:rsid w:val="00396AE4"/>
    <w:rsid w:val="00397259"/>
    <w:rsid w:val="00397714"/>
    <w:rsid w:val="0039779A"/>
    <w:rsid w:val="003977A6"/>
    <w:rsid w:val="00397B8E"/>
    <w:rsid w:val="00397CF2"/>
    <w:rsid w:val="00397F67"/>
    <w:rsid w:val="003A0067"/>
    <w:rsid w:val="003A058A"/>
    <w:rsid w:val="003A0636"/>
    <w:rsid w:val="003A08BA"/>
    <w:rsid w:val="003A0D24"/>
    <w:rsid w:val="003A19F0"/>
    <w:rsid w:val="003A1F53"/>
    <w:rsid w:val="003A20E6"/>
    <w:rsid w:val="003A256A"/>
    <w:rsid w:val="003A26D5"/>
    <w:rsid w:val="003A3033"/>
    <w:rsid w:val="003A3214"/>
    <w:rsid w:val="003A399C"/>
    <w:rsid w:val="003A39C4"/>
    <w:rsid w:val="003A43B0"/>
    <w:rsid w:val="003A43C4"/>
    <w:rsid w:val="003A445C"/>
    <w:rsid w:val="003A491B"/>
    <w:rsid w:val="003A5057"/>
    <w:rsid w:val="003A5429"/>
    <w:rsid w:val="003A58CE"/>
    <w:rsid w:val="003A5959"/>
    <w:rsid w:val="003A5C8D"/>
    <w:rsid w:val="003A602B"/>
    <w:rsid w:val="003A611D"/>
    <w:rsid w:val="003A6314"/>
    <w:rsid w:val="003A6337"/>
    <w:rsid w:val="003A65C0"/>
    <w:rsid w:val="003A6AC7"/>
    <w:rsid w:val="003A6BB6"/>
    <w:rsid w:val="003A6C76"/>
    <w:rsid w:val="003A6CFF"/>
    <w:rsid w:val="003A6E7C"/>
    <w:rsid w:val="003A72C9"/>
    <w:rsid w:val="003A7490"/>
    <w:rsid w:val="003A7737"/>
    <w:rsid w:val="003A77B9"/>
    <w:rsid w:val="003A77C2"/>
    <w:rsid w:val="003A7E8F"/>
    <w:rsid w:val="003B0513"/>
    <w:rsid w:val="003B08D7"/>
    <w:rsid w:val="003B16B7"/>
    <w:rsid w:val="003B1A02"/>
    <w:rsid w:val="003B1F21"/>
    <w:rsid w:val="003B254C"/>
    <w:rsid w:val="003B262E"/>
    <w:rsid w:val="003B27FD"/>
    <w:rsid w:val="003B2B44"/>
    <w:rsid w:val="003B32E1"/>
    <w:rsid w:val="003B33FE"/>
    <w:rsid w:val="003B3588"/>
    <w:rsid w:val="003B362A"/>
    <w:rsid w:val="003B36C2"/>
    <w:rsid w:val="003B3844"/>
    <w:rsid w:val="003B3BED"/>
    <w:rsid w:val="003B3CE3"/>
    <w:rsid w:val="003B3EF8"/>
    <w:rsid w:val="003B3F7F"/>
    <w:rsid w:val="003B415A"/>
    <w:rsid w:val="003B4431"/>
    <w:rsid w:val="003B4439"/>
    <w:rsid w:val="003B4619"/>
    <w:rsid w:val="003B4954"/>
    <w:rsid w:val="003B4BAA"/>
    <w:rsid w:val="003B4C34"/>
    <w:rsid w:val="003B5117"/>
    <w:rsid w:val="003B597E"/>
    <w:rsid w:val="003B5FE4"/>
    <w:rsid w:val="003B66F0"/>
    <w:rsid w:val="003B69F1"/>
    <w:rsid w:val="003B6BC6"/>
    <w:rsid w:val="003B6C30"/>
    <w:rsid w:val="003B6DB1"/>
    <w:rsid w:val="003B7139"/>
    <w:rsid w:val="003B7665"/>
    <w:rsid w:val="003B7862"/>
    <w:rsid w:val="003B7A3B"/>
    <w:rsid w:val="003C0033"/>
    <w:rsid w:val="003C01B0"/>
    <w:rsid w:val="003C01F1"/>
    <w:rsid w:val="003C04D1"/>
    <w:rsid w:val="003C05A2"/>
    <w:rsid w:val="003C077D"/>
    <w:rsid w:val="003C096E"/>
    <w:rsid w:val="003C09BE"/>
    <w:rsid w:val="003C0B6D"/>
    <w:rsid w:val="003C0C9E"/>
    <w:rsid w:val="003C0D94"/>
    <w:rsid w:val="003C0F9B"/>
    <w:rsid w:val="003C11B0"/>
    <w:rsid w:val="003C1994"/>
    <w:rsid w:val="003C1C5F"/>
    <w:rsid w:val="003C1F3B"/>
    <w:rsid w:val="003C22FD"/>
    <w:rsid w:val="003C28AB"/>
    <w:rsid w:val="003C2A87"/>
    <w:rsid w:val="003C2EE1"/>
    <w:rsid w:val="003C31D4"/>
    <w:rsid w:val="003C3945"/>
    <w:rsid w:val="003C3CB7"/>
    <w:rsid w:val="003C3D7E"/>
    <w:rsid w:val="003C5124"/>
    <w:rsid w:val="003C55F1"/>
    <w:rsid w:val="003C5695"/>
    <w:rsid w:val="003C59FD"/>
    <w:rsid w:val="003C5CEE"/>
    <w:rsid w:val="003C5D04"/>
    <w:rsid w:val="003C5E77"/>
    <w:rsid w:val="003C6178"/>
    <w:rsid w:val="003C65DD"/>
    <w:rsid w:val="003C6869"/>
    <w:rsid w:val="003C6A07"/>
    <w:rsid w:val="003C6C3C"/>
    <w:rsid w:val="003C7FD9"/>
    <w:rsid w:val="003D0044"/>
    <w:rsid w:val="003D023F"/>
    <w:rsid w:val="003D024E"/>
    <w:rsid w:val="003D026F"/>
    <w:rsid w:val="003D0778"/>
    <w:rsid w:val="003D08A1"/>
    <w:rsid w:val="003D0C05"/>
    <w:rsid w:val="003D0D11"/>
    <w:rsid w:val="003D11D1"/>
    <w:rsid w:val="003D1576"/>
    <w:rsid w:val="003D1E22"/>
    <w:rsid w:val="003D217B"/>
    <w:rsid w:val="003D2426"/>
    <w:rsid w:val="003D284F"/>
    <w:rsid w:val="003D2B9F"/>
    <w:rsid w:val="003D2BB5"/>
    <w:rsid w:val="003D2BC5"/>
    <w:rsid w:val="003D2DBF"/>
    <w:rsid w:val="003D3201"/>
    <w:rsid w:val="003D3580"/>
    <w:rsid w:val="003D3953"/>
    <w:rsid w:val="003D44FA"/>
    <w:rsid w:val="003D4538"/>
    <w:rsid w:val="003D4836"/>
    <w:rsid w:val="003D4DB2"/>
    <w:rsid w:val="003D50B6"/>
    <w:rsid w:val="003D518D"/>
    <w:rsid w:val="003D538E"/>
    <w:rsid w:val="003D54E3"/>
    <w:rsid w:val="003D5812"/>
    <w:rsid w:val="003D585E"/>
    <w:rsid w:val="003D5EB2"/>
    <w:rsid w:val="003D6098"/>
    <w:rsid w:val="003D6F0F"/>
    <w:rsid w:val="003D772A"/>
    <w:rsid w:val="003D7882"/>
    <w:rsid w:val="003D79AE"/>
    <w:rsid w:val="003E00E5"/>
    <w:rsid w:val="003E0964"/>
    <w:rsid w:val="003E0CCA"/>
    <w:rsid w:val="003E0D41"/>
    <w:rsid w:val="003E0DF0"/>
    <w:rsid w:val="003E10F1"/>
    <w:rsid w:val="003E11B4"/>
    <w:rsid w:val="003E156B"/>
    <w:rsid w:val="003E1752"/>
    <w:rsid w:val="003E18AF"/>
    <w:rsid w:val="003E1E10"/>
    <w:rsid w:val="003E2106"/>
    <w:rsid w:val="003E2394"/>
    <w:rsid w:val="003E283B"/>
    <w:rsid w:val="003E34BE"/>
    <w:rsid w:val="003E3669"/>
    <w:rsid w:val="003E384F"/>
    <w:rsid w:val="003E38B8"/>
    <w:rsid w:val="003E38D7"/>
    <w:rsid w:val="003E38DD"/>
    <w:rsid w:val="003E38E3"/>
    <w:rsid w:val="003E4591"/>
    <w:rsid w:val="003E488B"/>
    <w:rsid w:val="003E49FF"/>
    <w:rsid w:val="003E4B69"/>
    <w:rsid w:val="003E4D33"/>
    <w:rsid w:val="003E4E20"/>
    <w:rsid w:val="003E50A7"/>
    <w:rsid w:val="003E5326"/>
    <w:rsid w:val="003E536A"/>
    <w:rsid w:val="003E57E0"/>
    <w:rsid w:val="003E5D70"/>
    <w:rsid w:val="003E5EBD"/>
    <w:rsid w:val="003E6662"/>
    <w:rsid w:val="003E6666"/>
    <w:rsid w:val="003E6B6F"/>
    <w:rsid w:val="003E6D95"/>
    <w:rsid w:val="003E6E43"/>
    <w:rsid w:val="003E6F02"/>
    <w:rsid w:val="003E74B3"/>
    <w:rsid w:val="003E75BD"/>
    <w:rsid w:val="003E7681"/>
    <w:rsid w:val="003E7E45"/>
    <w:rsid w:val="003E7F3D"/>
    <w:rsid w:val="003F04B2"/>
    <w:rsid w:val="003F0525"/>
    <w:rsid w:val="003F0588"/>
    <w:rsid w:val="003F0C81"/>
    <w:rsid w:val="003F10D0"/>
    <w:rsid w:val="003F1213"/>
    <w:rsid w:val="003F131A"/>
    <w:rsid w:val="003F1737"/>
    <w:rsid w:val="003F22F4"/>
    <w:rsid w:val="003F237E"/>
    <w:rsid w:val="003F2725"/>
    <w:rsid w:val="003F2F00"/>
    <w:rsid w:val="003F33D8"/>
    <w:rsid w:val="003F3AEE"/>
    <w:rsid w:val="003F3B86"/>
    <w:rsid w:val="003F3CDD"/>
    <w:rsid w:val="003F3F24"/>
    <w:rsid w:val="003F40D8"/>
    <w:rsid w:val="003F443D"/>
    <w:rsid w:val="003F47A9"/>
    <w:rsid w:val="003F47F3"/>
    <w:rsid w:val="003F4D19"/>
    <w:rsid w:val="003F4FAC"/>
    <w:rsid w:val="003F514E"/>
    <w:rsid w:val="003F52A3"/>
    <w:rsid w:val="003F598B"/>
    <w:rsid w:val="003F5C36"/>
    <w:rsid w:val="003F5D73"/>
    <w:rsid w:val="003F615D"/>
    <w:rsid w:val="003F684C"/>
    <w:rsid w:val="003F6920"/>
    <w:rsid w:val="003F6C6D"/>
    <w:rsid w:val="003F70A3"/>
    <w:rsid w:val="003F7186"/>
    <w:rsid w:val="003F7362"/>
    <w:rsid w:val="003F7624"/>
    <w:rsid w:val="003F7A05"/>
    <w:rsid w:val="003F7B12"/>
    <w:rsid w:val="00400592"/>
    <w:rsid w:val="004009CE"/>
    <w:rsid w:val="00400D30"/>
    <w:rsid w:val="00400D3F"/>
    <w:rsid w:val="00400F3A"/>
    <w:rsid w:val="00401374"/>
    <w:rsid w:val="0040177A"/>
    <w:rsid w:val="00401B91"/>
    <w:rsid w:val="004027F4"/>
    <w:rsid w:val="00402F07"/>
    <w:rsid w:val="0040326A"/>
    <w:rsid w:val="004032DA"/>
    <w:rsid w:val="004033FA"/>
    <w:rsid w:val="004038E0"/>
    <w:rsid w:val="00403AFD"/>
    <w:rsid w:val="004042F5"/>
    <w:rsid w:val="00404377"/>
    <w:rsid w:val="00404795"/>
    <w:rsid w:val="00404A61"/>
    <w:rsid w:val="0040508D"/>
    <w:rsid w:val="0040520A"/>
    <w:rsid w:val="004057BB"/>
    <w:rsid w:val="00405BA8"/>
    <w:rsid w:val="00405C5F"/>
    <w:rsid w:val="00405CBD"/>
    <w:rsid w:val="00405FB7"/>
    <w:rsid w:val="00406000"/>
    <w:rsid w:val="004062A4"/>
    <w:rsid w:val="004062AB"/>
    <w:rsid w:val="004063E7"/>
    <w:rsid w:val="004064A7"/>
    <w:rsid w:val="00406A7C"/>
    <w:rsid w:val="00406AA5"/>
    <w:rsid w:val="00406CD2"/>
    <w:rsid w:val="00407F1D"/>
    <w:rsid w:val="0041002E"/>
    <w:rsid w:val="00411BB1"/>
    <w:rsid w:val="00411E9F"/>
    <w:rsid w:val="0041204F"/>
    <w:rsid w:val="00412081"/>
    <w:rsid w:val="00412382"/>
    <w:rsid w:val="0041258F"/>
    <w:rsid w:val="00412612"/>
    <w:rsid w:val="00412750"/>
    <w:rsid w:val="00412A32"/>
    <w:rsid w:val="00412ACD"/>
    <w:rsid w:val="00412BA3"/>
    <w:rsid w:val="004139A0"/>
    <w:rsid w:val="00413B01"/>
    <w:rsid w:val="00413EE5"/>
    <w:rsid w:val="00414225"/>
    <w:rsid w:val="00414473"/>
    <w:rsid w:val="004146E9"/>
    <w:rsid w:val="00414B3C"/>
    <w:rsid w:val="00414BBD"/>
    <w:rsid w:val="0041525D"/>
    <w:rsid w:val="00415427"/>
    <w:rsid w:val="004158FC"/>
    <w:rsid w:val="00415DB7"/>
    <w:rsid w:val="00415FD2"/>
    <w:rsid w:val="004162B6"/>
    <w:rsid w:val="004164E6"/>
    <w:rsid w:val="00416501"/>
    <w:rsid w:val="0041651A"/>
    <w:rsid w:val="0041655D"/>
    <w:rsid w:val="004165FF"/>
    <w:rsid w:val="00416B22"/>
    <w:rsid w:val="00416D3F"/>
    <w:rsid w:val="00417075"/>
    <w:rsid w:val="004173E3"/>
    <w:rsid w:val="00417641"/>
    <w:rsid w:val="0041776E"/>
    <w:rsid w:val="00420321"/>
    <w:rsid w:val="004204A1"/>
    <w:rsid w:val="004204C3"/>
    <w:rsid w:val="0042060B"/>
    <w:rsid w:val="00420827"/>
    <w:rsid w:val="004208C0"/>
    <w:rsid w:val="00420968"/>
    <w:rsid w:val="00420AF2"/>
    <w:rsid w:val="0042106E"/>
    <w:rsid w:val="00421074"/>
    <w:rsid w:val="004214B9"/>
    <w:rsid w:val="00422059"/>
    <w:rsid w:val="00422802"/>
    <w:rsid w:val="0042301E"/>
    <w:rsid w:val="004230A3"/>
    <w:rsid w:val="0042346D"/>
    <w:rsid w:val="004238CB"/>
    <w:rsid w:val="00423A39"/>
    <w:rsid w:val="00423D61"/>
    <w:rsid w:val="00423EC4"/>
    <w:rsid w:val="00423F8F"/>
    <w:rsid w:val="00424876"/>
    <w:rsid w:val="004248E5"/>
    <w:rsid w:val="0042533E"/>
    <w:rsid w:val="00425345"/>
    <w:rsid w:val="0042555C"/>
    <w:rsid w:val="00425A1F"/>
    <w:rsid w:val="00425B07"/>
    <w:rsid w:val="00425B18"/>
    <w:rsid w:val="00425C04"/>
    <w:rsid w:val="00425EE1"/>
    <w:rsid w:val="00425FC1"/>
    <w:rsid w:val="004261C2"/>
    <w:rsid w:val="0042646B"/>
    <w:rsid w:val="004264AF"/>
    <w:rsid w:val="00426909"/>
    <w:rsid w:val="00426C80"/>
    <w:rsid w:val="00426CA7"/>
    <w:rsid w:val="004270AD"/>
    <w:rsid w:val="004270C8"/>
    <w:rsid w:val="00427347"/>
    <w:rsid w:val="00427B18"/>
    <w:rsid w:val="00427FE1"/>
    <w:rsid w:val="00430045"/>
    <w:rsid w:val="004304E6"/>
    <w:rsid w:val="004305C3"/>
    <w:rsid w:val="004307DB"/>
    <w:rsid w:val="004307EA"/>
    <w:rsid w:val="0043080B"/>
    <w:rsid w:val="00430D06"/>
    <w:rsid w:val="00430D86"/>
    <w:rsid w:val="004316E7"/>
    <w:rsid w:val="00431A78"/>
    <w:rsid w:val="00431C0D"/>
    <w:rsid w:val="00431CE4"/>
    <w:rsid w:val="004322FE"/>
    <w:rsid w:val="004325FE"/>
    <w:rsid w:val="0043262A"/>
    <w:rsid w:val="004328F7"/>
    <w:rsid w:val="00432B7B"/>
    <w:rsid w:val="00432E48"/>
    <w:rsid w:val="00432F82"/>
    <w:rsid w:val="00433125"/>
    <w:rsid w:val="00433692"/>
    <w:rsid w:val="0043414A"/>
    <w:rsid w:val="0043544E"/>
    <w:rsid w:val="00435990"/>
    <w:rsid w:val="00435A2B"/>
    <w:rsid w:val="00435D04"/>
    <w:rsid w:val="004361BA"/>
    <w:rsid w:val="00436B7F"/>
    <w:rsid w:val="00437E0F"/>
    <w:rsid w:val="0044055F"/>
    <w:rsid w:val="0044068D"/>
    <w:rsid w:val="004409B2"/>
    <w:rsid w:val="00440C21"/>
    <w:rsid w:val="00440F48"/>
    <w:rsid w:val="00440F6B"/>
    <w:rsid w:val="004411EB"/>
    <w:rsid w:val="004413C7"/>
    <w:rsid w:val="00441543"/>
    <w:rsid w:val="004417DA"/>
    <w:rsid w:val="00441A06"/>
    <w:rsid w:val="00441A59"/>
    <w:rsid w:val="00441B5B"/>
    <w:rsid w:val="00441C0B"/>
    <w:rsid w:val="00441C17"/>
    <w:rsid w:val="00441EA7"/>
    <w:rsid w:val="0044203D"/>
    <w:rsid w:val="00442359"/>
    <w:rsid w:val="004425F0"/>
    <w:rsid w:val="004429EC"/>
    <w:rsid w:val="00442B39"/>
    <w:rsid w:val="00442F5B"/>
    <w:rsid w:val="00443018"/>
    <w:rsid w:val="00443276"/>
    <w:rsid w:val="004432CC"/>
    <w:rsid w:val="0044359C"/>
    <w:rsid w:val="004435C2"/>
    <w:rsid w:val="00443A22"/>
    <w:rsid w:val="00443BB9"/>
    <w:rsid w:val="00443BCC"/>
    <w:rsid w:val="00443C1A"/>
    <w:rsid w:val="004449FF"/>
    <w:rsid w:val="00444F37"/>
    <w:rsid w:val="004451C7"/>
    <w:rsid w:val="00445445"/>
    <w:rsid w:val="004457B7"/>
    <w:rsid w:val="00445835"/>
    <w:rsid w:val="004467CB"/>
    <w:rsid w:val="00446A2E"/>
    <w:rsid w:val="00446B4F"/>
    <w:rsid w:val="00446DBA"/>
    <w:rsid w:val="0044744A"/>
    <w:rsid w:val="0044772B"/>
    <w:rsid w:val="004477D6"/>
    <w:rsid w:val="004478F7"/>
    <w:rsid w:val="00450193"/>
    <w:rsid w:val="004507FB"/>
    <w:rsid w:val="00450883"/>
    <w:rsid w:val="00450A1C"/>
    <w:rsid w:val="00450A91"/>
    <w:rsid w:val="00450CD2"/>
    <w:rsid w:val="004514E2"/>
    <w:rsid w:val="00451D69"/>
    <w:rsid w:val="00451F64"/>
    <w:rsid w:val="004524F7"/>
    <w:rsid w:val="004525D3"/>
    <w:rsid w:val="004528AB"/>
    <w:rsid w:val="004528C5"/>
    <w:rsid w:val="00453082"/>
    <w:rsid w:val="00453253"/>
    <w:rsid w:val="0045374A"/>
    <w:rsid w:val="00453AA1"/>
    <w:rsid w:val="00453D08"/>
    <w:rsid w:val="00453E93"/>
    <w:rsid w:val="00453F58"/>
    <w:rsid w:val="0045426F"/>
    <w:rsid w:val="0045462C"/>
    <w:rsid w:val="00454630"/>
    <w:rsid w:val="00454FEF"/>
    <w:rsid w:val="004556BE"/>
    <w:rsid w:val="00455B30"/>
    <w:rsid w:val="00455CD2"/>
    <w:rsid w:val="00455DD6"/>
    <w:rsid w:val="00455FBF"/>
    <w:rsid w:val="00455FE7"/>
    <w:rsid w:val="00456AC2"/>
    <w:rsid w:val="00456E50"/>
    <w:rsid w:val="00457088"/>
    <w:rsid w:val="0045754D"/>
    <w:rsid w:val="00457A44"/>
    <w:rsid w:val="00457AE8"/>
    <w:rsid w:val="00457B19"/>
    <w:rsid w:val="00457D27"/>
    <w:rsid w:val="00457D48"/>
    <w:rsid w:val="004600E8"/>
    <w:rsid w:val="004603B7"/>
    <w:rsid w:val="004603E4"/>
    <w:rsid w:val="004605F1"/>
    <w:rsid w:val="00460694"/>
    <w:rsid w:val="004606B0"/>
    <w:rsid w:val="00460944"/>
    <w:rsid w:val="00460AB9"/>
    <w:rsid w:val="00460C70"/>
    <w:rsid w:val="00461C34"/>
    <w:rsid w:val="00461D2B"/>
    <w:rsid w:val="00462441"/>
    <w:rsid w:val="004627D0"/>
    <w:rsid w:val="00462B57"/>
    <w:rsid w:val="00462F03"/>
    <w:rsid w:val="00463085"/>
    <w:rsid w:val="0046311A"/>
    <w:rsid w:val="00463211"/>
    <w:rsid w:val="00463464"/>
    <w:rsid w:val="00463C56"/>
    <w:rsid w:val="0046463F"/>
    <w:rsid w:val="00464760"/>
    <w:rsid w:val="00464A6F"/>
    <w:rsid w:val="00464DA9"/>
    <w:rsid w:val="0046572F"/>
    <w:rsid w:val="004658D7"/>
    <w:rsid w:val="00465C33"/>
    <w:rsid w:val="00465C4F"/>
    <w:rsid w:val="0046657E"/>
    <w:rsid w:val="004665FD"/>
    <w:rsid w:val="00466EA6"/>
    <w:rsid w:val="00467150"/>
    <w:rsid w:val="00467205"/>
    <w:rsid w:val="0046733C"/>
    <w:rsid w:val="004675D9"/>
    <w:rsid w:val="00467777"/>
    <w:rsid w:val="00467800"/>
    <w:rsid w:val="00467B4E"/>
    <w:rsid w:val="00467CA9"/>
    <w:rsid w:val="00467D3E"/>
    <w:rsid w:val="00470281"/>
    <w:rsid w:val="00470B71"/>
    <w:rsid w:val="00470BCD"/>
    <w:rsid w:val="00471269"/>
    <w:rsid w:val="00471278"/>
    <w:rsid w:val="00471281"/>
    <w:rsid w:val="00471541"/>
    <w:rsid w:val="00471C67"/>
    <w:rsid w:val="00471E5F"/>
    <w:rsid w:val="004720BA"/>
    <w:rsid w:val="00472484"/>
    <w:rsid w:val="00472CF2"/>
    <w:rsid w:val="00472F09"/>
    <w:rsid w:val="00472F4B"/>
    <w:rsid w:val="0047332B"/>
    <w:rsid w:val="0047342D"/>
    <w:rsid w:val="00473455"/>
    <w:rsid w:val="004737D1"/>
    <w:rsid w:val="00473904"/>
    <w:rsid w:val="00473E8A"/>
    <w:rsid w:val="0047414F"/>
    <w:rsid w:val="004741D4"/>
    <w:rsid w:val="0047420B"/>
    <w:rsid w:val="004745F7"/>
    <w:rsid w:val="00474840"/>
    <w:rsid w:val="00474DD6"/>
    <w:rsid w:val="00474E14"/>
    <w:rsid w:val="00474E2F"/>
    <w:rsid w:val="0047545B"/>
    <w:rsid w:val="004755C3"/>
    <w:rsid w:val="0047577C"/>
    <w:rsid w:val="00475C12"/>
    <w:rsid w:val="00475C27"/>
    <w:rsid w:val="00475FB3"/>
    <w:rsid w:val="00476104"/>
    <w:rsid w:val="0047613B"/>
    <w:rsid w:val="00476828"/>
    <w:rsid w:val="00476926"/>
    <w:rsid w:val="004769E3"/>
    <w:rsid w:val="00476F80"/>
    <w:rsid w:val="004772AE"/>
    <w:rsid w:val="00477360"/>
    <w:rsid w:val="00477415"/>
    <w:rsid w:val="00477521"/>
    <w:rsid w:val="00477538"/>
    <w:rsid w:val="004777AE"/>
    <w:rsid w:val="004778F3"/>
    <w:rsid w:val="00480CFA"/>
    <w:rsid w:val="004811B8"/>
    <w:rsid w:val="0048134E"/>
    <w:rsid w:val="0048206A"/>
    <w:rsid w:val="00482815"/>
    <w:rsid w:val="00482C67"/>
    <w:rsid w:val="00482DEB"/>
    <w:rsid w:val="00483250"/>
    <w:rsid w:val="00483831"/>
    <w:rsid w:val="00483AEF"/>
    <w:rsid w:val="00483DDF"/>
    <w:rsid w:val="00483EB0"/>
    <w:rsid w:val="00483FEB"/>
    <w:rsid w:val="00484384"/>
    <w:rsid w:val="00484948"/>
    <w:rsid w:val="00484AD1"/>
    <w:rsid w:val="0048529F"/>
    <w:rsid w:val="004859B3"/>
    <w:rsid w:val="00485C35"/>
    <w:rsid w:val="00485F10"/>
    <w:rsid w:val="00485F44"/>
    <w:rsid w:val="00486016"/>
    <w:rsid w:val="00486276"/>
    <w:rsid w:val="004864AC"/>
    <w:rsid w:val="00486707"/>
    <w:rsid w:val="004869F6"/>
    <w:rsid w:val="00486E17"/>
    <w:rsid w:val="00486EBC"/>
    <w:rsid w:val="004871F2"/>
    <w:rsid w:val="004879A2"/>
    <w:rsid w:val="00487A60"/>
    <w:rsid w:val="00487C1E"/>
    <w:rsid w:val="0049038A"/>
    <w:rsid w:val="00490584"/>
    <w:rsid w:val="004908DA"/>
    <w:rsid w:val="00490A5D"/>
    <w:rsid w:val="00490B57"/>
    <w:rsid w:val="00490B78"/>
    <w:rsid w:val="00490E50"/>
    <w:rsid w:val="00490EB9"/>
    <w:rsid w:val="00491A78"/>
    <w:rsid w:val="00492202"/>
    <w:rsid w:val="00492639"/>
    <w:rsid w:val="00492918"/>
    <w:rsid w:val="00492940"/>
    <w:rsid w:val="00492C13"/>
    <w:rsid w:val="00492C23"/>
    <w:rsid w:val="00493069"/>
    <w:rsid w:val="004934AF"/>
    <w:rsid w:val="00493633"/>
    <w:rsid w:val="00493D39"/>
    <w:rsid w:val="004941B4"/>
    <w:rsid w:val="00494228"/>
    <w:rsid w:val="00494370"/>
    <w:rsid w:val="004945B7"/>
    <w:rsid w:val="00494992"/>
    <w:rsid w:val="00494F20"/>
    <w:rsid w:val="00495118"/>
    <w:rsid w:val="00495AF6"/>
    <w:rsid w:val="00495C6D"/>
    <w:rsid w:val="00495D50"/>
    <w:rsid w:val="00496638"/>
    <w:rsid w:val="00496A04"/>
    <w:rsid w:val="00496ABB"/>
    <w:rsid w:val="00496D00"/>
    <w:rsid w:val="00496E39"/>
    <w:rsid w:val="00497589"/>
    <w:rsid w:val="00497FB1"/>
    <w:rsid w:val="004A0214"/>
    <w:rsid w:val="004A0BC4"/>
    <w:rsid w:val="004A0C81"/>
    <w:rsid w:val="004A0CE4"/>
    <w:rsid w:val="004A0D37"/>
    <w:rsid w:val="004A0E60"/>
    <w:rsid w:val="004A0E93"/>
    <w:rsid w:val="004A0EBC"/>
    <w:rsid w:val="004A0F8C"/>
    <w:rsid w:val="004A188E"/>
    <w:rsid w:val="004A1D55"/>
    <w:rsid w:val="004A238E"/>
    <w:rsid w:val="004A263A"/>
    <w:rsid w:val="004A2C2E"/>
    <w:rsid w:val="004A34DE"/>
    <w:rsid w:val="004A3670"/>
    <w:rsid w:val="004A38C4"/>
    <w:rsid w:val="004A4199"/>
    <w:rsid w:val="004A4208"/>
    <w:rsid w:val="004A4299"/>
    <w:rsid w:val="004A444C"/>
    <w:rsid w:val="004A478D"/>
    <w:rsid w:val="004A4A34"/>
    <w:rsid w:val="004A4EB3"/>
    <w:rsid w:val="004A5510"/>
    <w:rsid w:val="004A56CA"/>
    <w:rsid w:val="004A57B6"/>
    <w:rsid w:val="004A5D2D"/>
    <w:rsid w:val="004A6118"/>
    <w:rsid w:val="004A6551"/>
    <w:rsid w:val="004A66D6"/>
    <w:rsid w:val="004A675A"/>
    <w:rsid w:val="004A6762"/>
    <w:rsid w:val="004A69A3"/>
    <w:rsid w:val="004A6A3A"/>
    <w:rsid w:val="004A6F03"/>
    <w:rsid w:val="004A70D0"/>
    <w:rsid w:val="004A72C5"/>
    <w:rsid w:val="004A7328"/>
    <w:rsid w:val="004A7CB6"/>
    <w:rsid w:val="004B0238"/>
    <w:rsid w:val="004B056C"/>
    <w:rsid w:val="004B120B"/>
    <w:rsid w:val="004B144C"/>
    <w:rsid w:val="004B162F"/>
    <w:rsid w:val="004B1745"/>
    <w:rsid w:val="004B1E78"/>
    <w:rsid w:val="004B2040"/>
    <w:rsid w:val="004B259A"/>
    <w:rsid w:val="004B267E"/>
    <w:rsid w:val="004B29E1"/>
    <w:rsid w:val="004B2CA8"/>
    <w:rsid w:val="004B2D08"/>
    <w:rsid w:val="004B2F1F"/>
    <w:rsid w:val="004B311B"/>
    <w:rsid w:val="004B3158"/>
    <w:rsid w:val="004B3210"/>
    <w:rsid w:val="004B3A31"/>
    <w:rsid w:val="004B400E"/>
    <w:rsid w:val="004B427B"/>
    <w:rsid w:val="004B47A9"/>
    <w:rsid w:val="004B4DC2"/>
    <w:rsid w:val="004B5398"/>
    <w:rsid w:val="004B5829"/>
    <w:rsid w:val="004B6290"/>
    <w:rsid w:val="004B63D2"/>
    <w:rsid w:val="004B6878"/>
    <w:rsid w:val="004B6D67"/>
    <w:rsid w:val="004B6F18"/>
    <w:rsid w:val="004B70CC"/>
    <w:rsid w:val="004B723F"/>
    <w:rsid w:val="004B7589"/>
    <w:rsid w:val="004B7917"/>
    <w:rsid w:val="004B7C7A"/>
    <w:rsid w:val="004B7FAE"/>
    <w:rsid w:val="004C02F1"/>
    <w:rsid w:val="004C0346"/>
    <w:rsid w:val="004C036C"/>
    <w:rsid w:val="004C053F"/>
    <w:rsid w:val="004C0913"/>
    <w:rsid w:val="004C0BAA"/>
    <w:rsid w:val="004C1071"/>
    <w:rsid w:val="004C14CF"/>
    <w:rsid w:val="004C15C4"/>
    <w:rsid w:val="004C1729"/>
    <w:rsid w:val="004C1A28"/>
    <w:rsid w:val="004C1BA5"/>
    <w:rsid w:val="004C1C0C"/>
    <w:rsid w:val="004C1D56"/>
    <w:rsid w:val="004C1FE3"/>
    <w:rsid w:val="004C201E"/>
    <w:rsid w:val="004C2264"/>
    <w:rsid w:val="004C2D4C"/>
    <w:rsid w:val="004C2D8C"/>
    <w:rsid w:val="004C2F3D"/>
    <w:rsid w:val="004C3098"/>
    <w:rsid w:val="004C3257"/>
    <w:rsid w:val="004C3307"/>
    <w:rsid w:val="004C33A5"/>
    <w:rsid w:val="004C34C5"/>
    <w:rsid w:val="004C37A0"/>
    <w:rsid w:val="004C3C5D"/>
    <w:rsid w:val="004C3CD1"/>
    <w:rsid w:val="004C4095"/>
    <w:rsid w:val="004C4B14"/>
    <w:rsid w:val="004C511B"/>
    <w:rsid w:val="004C5C51"/>
    <w:rsid w:val="004C5C5D"/>
    <w:rsid w:val="004C5CEB"/>
    <w:rsid w:val="004C5D3F"/>
    <w:rsid w:val="004C5F14"/>
    <w:rsid w:val="004C612E"/>
    <w:rsid w:val="004C6818"/>
    <w:rsid w:val="004C6FF1"/>
    <w:rsid w:val="004C7C4B"/>
    <w:rsid w:val="004C7C98"/>
    <w:rsid w:val="004D071A"/>
    <w:rsid w:val="004D0AF9"/>
    <w:rsid w:val="004D0C68"/>
    <w:rsid w:val="004D10F3"/>
    <w:rsid w:val="004D142A"/>
    <w:rsid w:val="004D1A10"/>
    <w:rsid w:val="004D20C7"/>
    <w:rsid w:val="004D223C"/>
    <w:rsid w:val="004D2434"/>
    <w:rsid w:val="004D2804"/>
    <w:rsid w:val="004D28E5"/>
    <w:rsid w:val="004D2995"/>
    <w:rsid w:val="004D2A8A"/>
    <w:rsid w:val="004D2F3E"/>
    <w:rsid w:val="004D3238"/>
    <w:rsid w:val="004D3772"/>
    <w:rsid w:val="004D3A17"/>
    <w:rsid w:val="004D3ABE"/>
    <w:rsid w:val="004D405C"/>
    <w:rsid w:val="004D42C9"/>
    <w:rsid w:val="004D4356"/>
    <w:rsid w:val="004D4378"/>
    <w:rsid w:val="004D4A0A"/>
    <w:rsid w:val="004D4EDA"/>
    <w:rsid w:val="004D5811"/>
    <w:rsid w:val="004D61B7"/>
    <w:rsid w:val="004D676A"/>
    <w:rsid w:val="004D6D1E"/>
    <w:rsid w:val="004D6EDA"/>
    <w:rsid w:val="004D6F1A"/>
    <w:rsid w:val="004D704F"/>
    <w:rsid w:val="004D7B52"/>
    <w:rsid w:val="004D7BDA"/>
    <w:rsid w:val="004D7E86"/>
    <w:rsid w:val="004D7F93"/>
    <w:rsid w:val="004D7FEB"/>
    <w:rsid w:val="004D7FF9"/>
    <w:rsid w:val="004E066B"/>
    <w:rsid w:val="004E0887"/>
    <w:rsid w:val="004E08B2"/>
    <w:rsid w:val="004E0987"/>
    <w:rsid w:val="004E0E4B"/>
    <w:rsid w:val="004E0ED5"/>
    <w:rsid w:val="004E0EE4"/>
    <w:rsid w:val="004E1619"/>
    <w:rsid w:val="004E2092"/>
    <w:rsid w:val="004E2378"/>
    <w:rsid w:val="004E2418"/>
    <w:rsid w:val="004E260E"/>
    <w:rsid w:val="004E2683"/>
    <w:rsid w:val="004E31CD"/>
    <w:rsid w:val="004E3AEA"/>
    <w:rsid w:val="004E3F44"/>
    <w:rsid w:val="004E4231"/>
    <w:rsid w:val="004E45E3"/>
    <w:rsid w:val="004E461F"/>
    <w:rsid w:val="004E4829"/>
    <w:rsid w:val="004E5141"/>
    <w:rsid w:val="004E52C5"/>
    <w:rsid w:val="004E535B"/>
    <w:rsid w:val="004E5410"/>
    <w:rsid w:val="004E5885"/>
    <w:rsid w:val="004E5961"/>
    <w:rsid w:val="004E5DD6"/>
    <w:rsid w:val="004E6410"/>
    <w:rsid w:val="004E6DDD"/>
    <w:rsid w:val="004E6E75"/>
    <w:rsid w:val="004E6F7A"/>
    <w:rsid w:val="004E732A"/>
    <w:rsid w:val="004E7976"/>
    <w:rsid w:val="004E7A42"/>
    <w:rsid w:val="004E7EBA"/>
    <w:rsid w:val="004F0024"/>
    <w:rsid w:val="004F0351"/>
    <w:rsid w:val="004F0A51"/>
    <w:rsid w:val="004F0B9C"/>
    <w:rsid w:val="004F0C66"/>
    <w:rsid w:val="004F0D45"/>
    <w:rsid w:val="004F0D94"/>
    <w:rsid w:val="004F0EC0"/>
    <w:rsid w:val="004F0FAE"/>
    <w:rsid w:val="004F115C"/>
    <w:rsid w:val="004F12B7"/>
    <w:rsid w:val="004F18AD"/>
    <w:rsid w:val="004F19B2"/>
    <w:rsid w:val="004F1ACB"/>
    <w:rsid w:val="004F1C03"/>
    <w:rsid w:val="004F1D43"/>
    <w:rsid w:val="004F1F55"/>
    <w:rsid w:val="004F1FAA"/>
    <w:rsid w:val="004F2184"/>
    <w:rsid w:val="004F235B"/>
    <w:rsid w:val="004F2604"/>
    <w:rsid w:val="004F2616"/>
    <w:rsid w:val="004F2883"/>
    <w:rsid w:val="004F32AA"/>
    <w:rsid w:val="004F3548"/>
    <w:rsid w:val="004F36EE"/>
    <w:rsid w:val="004F3881"/>
    <w:rsid w:val="004F38A3"/>
    <w:rsid w:val="004F3C15"/>
    <w:rsid w:val="004F3C32"/>
    <w:rsid w:val="004F453F"/>
    <w:rsid w:val="004F46D5"/>
    <w:rsid w:val="004F4C82"/>
    <w:rsid w:val="004F510A"/>
    <w:rsid w:val="004F54A8"/>
    <w:rsid w:val="004F633E"/>
    <w:rsid w:val="004F68FD"/>
    <w:rsid w:val="004F6B19"/>
    <w:rsid w:val="004F6E28"/>
    <w:rsid w:val="004F6F36"/>
    <w:rsid w:val="004F718D"/>
    <w:rsid w:val="004F7750"/>
    <w:rsid w:val="004F7844"/>
    <w:rsid w:val="004F78AD"/>
    <w:rsid w:val="004F7AD4"/>
    <w:rsid w:val="004F7E3B"/>
    <w:rsid w:val="004F7EFE"/>
    <w:rsid w:val="004F7F6A"/>
    <w:rsid w:val="00500D3D"/>
    <w:rsid w:val="00500F65"/>
    <w:rsid w:val="005012E7"/>
    <w:rsid w:val="00501462"/>
    <w:rsid w:val="0050149F"/>
    <w:rsid w:val="00501566"/>
    <w:rsid w:val="00501894"/>
    <w:rsid w:val="00501A70"/>
    <w:rsid w:val="00501AFA"/>
    <w:rsid w:val="00501ED2"/>
    <w:rsid w:val="00501F66"/>
    <w:rsid w:val="005027D6"/>
    <w:rsid w:val="00502ADC"/>
    <w:rsid w:val="00502B66"/>
    <w:rsid w:val="00502FB0"/>
    <w:rsid w:val="005038A8"/>
    <w:rsid w:val="00503AD3"/>
    <w:rsid w:val="00503C97"/>
    <w:rsid w:val="00503F7D"/>
    <w:rsid w:val="005040D7"/>
    <w:rsid w:val="00504435"/>
    <w:rsid w:val="005044EB"/>
    <w:rsid w:val="00504AB2"/>
    <w:rsid w:val="00504FC7"/>
    <w:rsid w:val="005050F6"/>
    <w:rsid w:val="005051BC"/>
    <w:rsid w:val="005055E8"/>
    <w:rsid w:val="005056EC"/>
    <w:rsid w:val="00505B73"/>
    <w:rsid w:val="00505BA5"/>
    <w:rsid w:val="00505C88"/>
    <w:rsid w:val="00505DF3"/>
    <w:rsid w:val="00506586"/>
    <w:rsid w:val="0050670E"/>
    <w:rsid w:val="005070D3"/>
    <w:rsid w:val="00507527"/>
    <w:rsid w:val="00507923"/>
    <w:rsid w:val="00507E2E"/>
    <w:rsid w:val="00510038"/>
    <w:rsid w:val="00510752"/>
    <w:rsid w:val="00510B29"/>
    <w:rsid w:val="00510E5D"/>
    <w:rsid w:val="00511398"/>
    <w:rsid w:val="005113E2"/>
    <w:rsid w:val="0051154B"/>
    <w:rsid w:val="00511A4E"/>
    <w:rsid w:val="00511DFB"/>
    <w:rsid w:val="00512035"/>
    <w:rsid w:val="0051213A"/>
    <w:rsid w:val="005125C0"/>
    <w:rsid w:val="0051288C"/>
    <w:rsid w:val="00512DDE"/>
    <w:rsid w:val="00512F0B"/>
    <w:rsid w:val="00513312"/>
    <w:rsid w:val="00513C63"/>
    <w:rsid w:val="00514B6B"/>
    <w:rsid w:val="005150A9"/>
    <w:rsid w:val="005152EF"/>
    <w:rsid w:val="005155AD"/>
    <w:rsid w:val="00515878"/>
    <w:rsid w:val="0051588A"/>
    <w:rsid w:val="00515CAA"/>
    <w:rsid w:val="00515F62"/>
    <w:rsid w:val="005165D9"/>
    <w:rsid w:val="00516A6D"/>
    <w:rsid w:val="00517099"/>
    <w:rsid w:val="00517495"/>
    <w:rsid w:val="005200C7"/>
    <w:rsid w:val="0052046B"/>
    <w:rsid w:val="005205FA"/>
    <w:rsid w:val="0052063D"/>
    <w:rsid w:val="00520BCA"/>
    <w:rsid w:val="00520E2B"/>
    <w:rsid w:val="005212EA"/>
    <w:rsid w:val="005212F8"/>
    <w:rsid w:val="00521868"/>
    <w:rsid w:val="00521A33"/>
    <w:rsid w:val="00521D02"/>
    <w:rsid w:val="005220F1"/>
    <w:rsid w:val="0052242A"/>
    <w:rsid w:val="00522E0F"/>
    <w:rsid w:val="0052352D"/>
    <w:rsid w:val="00523808"/>
    <w:rsid w:val="00523BBD"/>
    <w:rsid w:val="00523D0D"/>
    <w:rsid w:val="0052472C"/>
    <w:rsid w:val="005247F8"/>
    <w:rsid w:val="0052487C"/>
    <w:rsid w:val="005249EF"/>
    <w:rsid w:val="00524CCE"/>
    <w:rsid w:val="00524D79"/>
    <w:rsid w:val="0052500B"/>
    <w:rsid w:val="005250C5"/>
    <w:rsid w:val="0052533D"/>
    <w:rsid w:val="00525D80"/>
    <w:rsid w:val="00525EEB"/>
    <w:rsid w:val="00525F74"/>
    <w:rsid w:val="00525FC0"/>
    <w:rsid w:val="0052618A"/>
    <w:rsid w:val="00527598"/>
    <w:rsid w:val="00527858"/>
    <w:rsid w:val="00530007"/>
    <w:rsid w:val="00530075"/>
    <w:rsid w:val="005300DC"/>
    <w:rsid w:val="0053041B"/>
    <w:rsid w:val="0053090F"/>
    <w:rsid w:val="00530E51"/>
    <w:rsid w:val="0053132D"/>
    <w:rsid w:val="005313D9"/>
    <w:rsid w:val="005313E9"/>
    <w:rsid w:val="00531415"/>
    <w:rsid w:val="00531508"/>
    <w:rsid w:val="0053172D"/>
    <w:rsid w:val="00531D0A"/>
    <w:rsid w:val="00531FDC"/>
    <w:rsid w:val="0053230E"/>
    <w:rsid w:val="00532994"/>
    <w:rsid w:val="00532D00"/>
    <w:rsid w:val="00532D6E"/>
    <w:rsid w:val="0053334A"/>
    <w:rsid w:val="005333B9"/>
    <w:rsid w:val="00533466"/>
    <w:rsid w:val="00533645"/>
    <w:rsid w:val="00533779"/>
    <w:rsid w:val="00533AF8"/>
    <w:rsid w:val="00533C7C"/>
    <w:rsid w:val="00533FFF"/>
    <w:rsid w:val="00534095"/>
    <w:rsid w:val="005348E3"/>
    <w:rsid w:val="00534BD8"/>
    <w:rsid w:val="00535135"/>
    <w:rsid w:val="005353B0"/>
    <w:rsid w:val="005363B3"/>
    <w:rsid w:val="005364FA"/>
    <w:rsid w:val="00536B53"/>
    <w:rsid w:val="00536EDF"/>
    <w:rsid w:val="00536F05"/>
    <w:rsid w:val="00537189"/>
    <w:rsid w:val="0053796D"/>
    <w:rsid w:val="005379F8"/>
    <w:rsid w:val="00537BDF"/>
    <w:rsid w:val="00537F9B"/>
    <w:rsid w:val="005402FB"/>
    <w:rsid w:val="005410CC"/>
    <w:rsid w:val="005411DF"/>
    <w:rsid w:val="00541317"/>
    <w:rsid w:val="0054136F"/>
    <w:rsid w:val="005414FA"/>
    <w:rsid w:val="005416EA"/>
    <w:rsid w:val="00541A78"/>
    <w:rsid w:val="00541B42"/>
    <w:rsid w:val="00541BC9"/>
    <w:rsid w:val="005420FE"/>
    <w:rsid w:val="005421D0"/>
    <w:rsid w:val="005428F2"/>
    <w:rsid w:val="00542C73"/>
    <w:rsid w:val="0054340A"/>
    <w:rsid w:val="00544330"/>
    <w:rsid w:val="005444A8"/>
    <w:rsid w:val="005444B8"/>
    <w:rsid w:val="0054473D"/>
    <w:rsid w:val="00544898"/>
    <w:rsid w:val="00544B0D"/>
    <w:rsid w:val="00544BDF"/>
    <w:rsid w:val="00544D54"/>
    <w:rsid w:val="0054572D"/>
    <w:rsid w:val="00545BDA"/>
    <w:rsid w:val="0054676F"/>
    <w:rsid w:val="00546DDA"/>
    <w:rsid w:val="005471B4"/>
    <w:rsid w:val="00547597"/>
    <w:rsid w:val="00547870"/>
    <w:rsid w:val="00547D3A"/>
    <w:rsid w:val="005505F8"/>
    <w:rsid w:val="00550A4F"/>
    <w:rsid w:val="005511F1"/>
    <w:rsid w:val="005513E7"/>
    <w:rsid w:val="00551842"/>
    <w:rsid w:val="00551A12"/>
    <w:rsid w:val="00551A43"/>
    <w:rsid w:val="00551DF7"/>
    <w:rsid w:val="00551E52"/>
    <w:rsid w:val="00552246"/>
    <w:rsid w:val="0055273F"/>
    <w:rsid w:val="005528D1"/>
    <w:rsid w:val="00552B95"/>
    <w:rsid w:val="00552E9E"/>
    <w:rsid w:val="00552FBB"/>
    <w:rsid w:val="0055311C"/>
    <w:rsid w:val="005532DB"/>
    <w:rsid w:val="005536BB"/>
    <w:rsid w:val="00553CAA"/>
    <w:rsid w:val="00554072"/>
    <w:rsid w:val="005545C6"/>
    <w:rsid w:val="00554654"/>
    <w:rsid w:val="00554657"/>
    <w:rsid w:val="0055475A"/>
    <w:rsid w:val="00554827"/>
    <w:rsid w:val="005548F2"/>
    <w:rsid w:val="00554A08"/>
    <w:rsid w:val="00554B56"/>
    <w:rsid w:val="00554E66"/>
    <w:rsid w:val="00555383"/>
    <w:rsid w:val="00555489"/>
    <w:rsid w:val="00555607"/>
    <w:rsid w:val="005561C0"/>
    <w:rsid w:val="00556349"/>
    <w:rsid w:val="00556430"/>
    <w:rsid w:val="00556B55"/>
    <w:rsid w:val="00556D9A"/>
    <w:rsid w:val="00556ED4"/>
    <w:rsid w:val="005570DB"/>
    <w:rsid w:val="00557948"/>
    <w:rsid w:val="00557C5C"/>
    <w:rsid w:val="00557EEE"/>
    <w:rsid w:val="00557FC3"/>
    <w:rsid w:val="005600A4"/>
    <w:rsid w:val="005601B9"/>
    <w:rsid w:val="0056087F"/>
    <w:rsid w:val="0056101A"/>
    <w:rsid w:val="0056137F"/>
    <w:rsid w:val="0056138A"/>
    <w:rsid w:val="0056139E"/>
    <w:rsid w:val="005613CE"/>
    <w:rsid w:val="005615D1"/>
    <w:rsid w:val="0056194C"/>
    <w:rsid w:val="00561F36"/>
    <w:rsid w:val="0056227B"/>
    <w:rsid w:val="00562443"/>
    <w:rsid w:val="00562893"/>
    <w:rsid w:val="00563446"/>
    <w:rsid w:val="00563741"/>
    <w:rsid w:val="00563927"/>
    <w:rsid w:val="00563E3C"/>
    <w:rsid w:val="00563F2F"/>
    <w:rsid w:val="00564371"/>
    <w:rsid w:val="005643C6"/>
    <w:rsid w:val="0056442A"/>
    <w:rsid w:val="005646A9"/>
    <w:rsid w:val="00564713"/>
    <w:rsid w:val="005648B9"/>
    <w:rsid w:val="00564A68"/>
    <w:rsid w:val="00564ABA"/>
    <w:rsid w:val="00564C0E"/>
    <w:rsid w:val="00564D36"/>
    <w:rsid w:val="00564D87"/>
    <w:rsid w:val="00564F21"/>
    <w:rsid w:val="00565037"/>
    <w:rsid w:val="00565492"/>
    <w:rsid w:val="00565555"/>
    <w:rsid w:val="005659AE"/>
    <w:rsid w:val="00565CD2"/>
    <w:rsid w:val="00565CEF"/>
    <w:rsid w:val="00565EC1"/>
    <w:rsid w:val="005660A3"/>
    <w:rsid w:val="00566221"/>
    <w:rsid w:val="00566A2B"/>
    <w:rsid w:val="00566C8E"/>
    <w:rsid w:val="005671BE"/>
    <w:rsid w:val="005672AA"/>
    <w:rsid w:val="0056734B"/>
    <w:rsid w:val="00567699"/>
    <w:rsid w:val="00567966"/>
    <w:rsid w:val="005679B8"/>
    <w:rsid w:val="00567C51"/>
    <w:rsid w:val="00567D0B"/>
    <w:rsid w:val="00567D6E"/>
    <w:rsid w:val="005709F9"/>
    <w:rsid w:val="00570AE4"/>
    <w:rsid w:val="00570B98"/>
    <w:rsid w:val="00570D35"/>
    <w:rsid w:val="00570DEF"/>
    <w:rsid w:val="005710EE"/>
    <w:rsid w:val="005712EC"/>
    <w:rsid w:val="005715D5"/>
    <w:rsid w:val="00571646"/>
    <w:rsid w:val="00571E9E"/>
    <w:rsid w:val="00573009"/>
    <w:rsid w:val="005733C9"/>
    <w:rsid w:val="00573429"/>
    <w:rsid w:val="00573CBA"/>
    <w:rsid w:val="00573D2F"/>
    <w:rsid w:val="00573FE8"/>
    <w:rsid w:val="00574649"/>
    <w:rsid w:val="00574776"/>
    <w:rsid w:val="005748D9"/>
    <w:rsid w:val="00574BE1"/>
    <w:rsid w:val="00574F65"/>
    <w:rsid w:val="0057532E"/>
    <w:rsid w:val="00575666"/>
    <w:rsid w:val="00575D10"/>
    <w:rsid w:val="00575DDB"/>
    <w:rsid w:val="00575E4B"/>
    <w:rsid w:val="0057635A"/>
    <w:rsid w:val="005763C3"/>
    <w:rsid w:val="0057644F"/>
    <w:rsid w:val="005765E6"/>
    <w:rsid w:val="00576714"/>
    <w:rsid w:val="00576762"/>
    <w:rsid w:val="00576A71"/>
    <w:rsid w:val="00576EEB"/>
    <w:rsid w:val="00577CEA"/>
    <w:rsid w:val="00577DA4"/>
    <w:rsid w:val="00580121"/>
    <w:rsid w:val="0058032F"/>
    <w:rsid w:val="0058060C"/>
    <w:rsid w:val="005807BA"/>
    <w:rsid w:val="00580B3E"/>
    <w:rsid w:val="00580E24"/>
    <w:rsid w:val="0058131C"/>
    <w:rsid w:val="00581611"/>
    <w:rsid w:val="00581D78"/>
    <w:rsid w:val="00581EE8"/>
    <w:rsid w:val="00582073"/>
    <w:rsid w:val="00582097"/>
    <w:rsid w:val="00582672"/>
    <w:rsid w:val="005829C8"/>
    <w:rsid w:val="00582B12"/>
    <w:rsid w:val="00583089"/>
    <w:rsid w:val="00583893"/>
    <w:rsid w:val="00583B95"/>
    <w:rsid w:val="00584315"/>
    <w:rsid w:val="00584769"/>
    <w:rsid w:val="00584A01"/>
    <w:rsid w:val="00584E9C"/>
    <w:rsid w:val="00585182"/>
    <w:rsid w:val="0058527A"/>
    <w:rsid w:val="005853BD"/>
    <w:rsid w:val="00585486"/>
    <w:rsid w:val="005855EF"/>
    <w:rsid w:val="00585C3C"/>
    <w:rsid w:val="00585D66"/>
    <w:rsid w:val="00585DC8"/>
    <w:rsid w:val="00586226"/>
    <w:rsid w:val="0058691E"/>
    <w:rsid w:val="00586A15"/>
    <w:rsid w:val="00586DE8"/>
    <w:rsid w:val="00586E8A"/>
    <w:rsid w:val="00586FE9"/>
    <w:rsid w:val="005870FC"/>
    <w:rsid w:val="00587236"/>
    <w:rsid w:val="005873E8"/>
    <w:rsid w:val="00587466"/>
    <w:rsid w:val="00590A70"/>
    <w:rsid w:val="00590E8B"/>
    <w:rsid w:val="0059128B"/>
    <w:rsid w:val="00591C89"/>
    <w:rsid w:val="00591F5A"/>
    <w:rsid w:val="0059244F"/>
    <w:rsid w:val="0059257C"/>
    <w:rsid w:val="00592AC3"/>
    <w:rsid w:val="00593360"/>
    <w:rsid w:val="00593698"/>
    <w:rsid w:val="0059384B"/>
    <w:rsid w:val="005938E7"/>
    <w:rsid w:val="00593B5A"/>
    <w:rsid w:val="00593BCE"/>
    <w:rsid w:val="00593EBC"/>
    <w:rsid w:val="00593F20"/>
    <w:rsid w:val="005940BE"/>
    <w:rsid w:val="00594228"/>
    <w:rsid w:val="0059485F"/>
    <w:rsid w:val="00594D95"/>
    <w:rsid w:val="00595321"/>
    <w:rsid w:val="00595756"/>
    <w:rsid w:val="00595BE8"/>
    <w:rsid w:val="00595BFD"/>
    <w:rsid w:val="00595E3C"/>
    <w:rsid w:val="00595EAB"/>
    <w:rsid w:val="0059638F"/>
    <w:rsid w:val="005967A1"/>
    <w:rsid w:val="00596A9F"/>
    <w:rsid w:val="00596AD5"/>
    <w:rsid w:val="00596B8C"/>
    <w:rsid w:val="00597018"/>
    <w:rsid w:val="005970C2"/>
    <w:rsid w:val="00597170"/>
    <w:rsid w:val="005973CF"/>
    <w:rsid w:val="00597AA4"/>
    <w:rsid w:val="00597AE9"/>
    <w:rsid w:val="00597C0C"/>
    <w:rsid w:val="005A02E6"/>
    <w:rsid w:val="005A030B"/>
    <w:rsid w:val="005A04BC"/>
    <w:rsid w:val="005A0518"/>
    <w:rsid w:val="005A0676"/>
    <w:rsid w:val="005A06CA"/>
    <w:rsid w:val="005A0B2D"/>
    <w:rsid w:val="005A0C5D"/>
    <w:rsid w:val="005A0CF0"/>
    <w:rsid w:val="005A0E04"/>
    <w:rsid w:val="005A10F5"/>
    <w:rsid w:val="005A1444"/>
    <w:rsid w:val="005A1AB9"/>
    <w:rsid w:val="005A22E7"/>
    <w:rsid w:val="005A231D"/>
    <w:rsid w:val="005A2B66"/>
    <w:rsid w:val="005A3537"/>
    <w:rsid w:val="005A35E6"/>
    <w:rsid w:val="005A3B30"/>
    <w:rsid w:val="005A42FB"/>
    <w:rsid w:val="005A47FB"/>
    <w:rsid w:val="005A4CDA"/>
    <w:rsid w:val="005A4E29"/>
    <w:rsid w:val="005A5168"/>
    <w:rsid w:val="005A53C2"/>
    <w:rsid w:val="005A5C03"/>
    <w:rsid w:val="005A6041"/>
    <w:rsid w:val="005A61C8"/>
    <w:rsid w:val="005A6475"/>
    <w:rsid w:val="005A65F1"/>
    <w:rsid w:val="005A6A1C"/>
    <w:rsid w:val="005A72A9"/>
    <w:rsid w:val="005A756B"/>
    <w:rsid w:val="005A791B"/>
    <w:rsid w:val="005A7925"/>
    <w:rsid w:val="005A798C"/>
    <w:rsid w:val="005B0250"/>
    <w:rsid w:val="005B0844"/>
    <w:rsid w:val="005B09BD"/>
    <w:rsid w:val="005B0A00"/>
    <w:rsid w:val="005B0CC1"/>
    <w:rsid w:val="005B0DEE"/>
    <w:rsid w:val="005B142F"/>
    <w:rsid w:val="005B19DE"/>
    <w:rsid w:val="005B2351"/>
    <w:rsid w:val="005B23A6"/>
    <w:rsid w:val="005B23D0"/>
    <w:rsid w:val="005B25F1"/>
    <w:rsid w:val="005B27BD"/>
    <w:rsid w:val="005B28D0"/>
    <w:rsid w:val="005B28DE"/>
    <w:rsid w:val="005B2BCA"/>
    <w:rsid w:val="005B2EEB"/>
    <w:rsid w:val="005B2FBB"/>
    <w:rsid w:val="005B3474"/>
    <w:rsid w:val="005B386E"/>
    <w:rsid w:val="005B390B"/>
    <w:rsid w:val="005B3D4F"/>
    <w:rsid w:val="005B480E"/>
    <w:rsid w:val="005B484B"/>
    <w:rsid w:val="005B49E3"/>
    <w:rsid w:val="005B4E50"/>
    <w:rsid w:val="005B50C8"/>
    <w:rsid w:val="005B5189"/>
    <w:rsid w:val="005B51A0"/>
    <w:rsid w:val="005B5B19"/>
    <w:rsid w:val="005B6103"/>
    <w:rsid w:val="005B6386"/>
    <w:rsid w:val="005B6391"/>
    <w:rsid w:val="005B6936"/>
    <w:rsid w:val="005B6C5A"/>
    <w:rsid w:val="005B6CA2"/>
    <w:rsid w:val="005B710C"/>
    <w:rsid w:val="005B7355"/>
    <w:rsid w:val="005B77C7"/>
    <w:rsid w:val="005B7913"/>
    <w:rsid w:val="005B7B2A"/>
    <w:rsid w:val="005B7C21"/>
    <w:rsid w:val="005C012A"/>
    <w:rsid w:val="005C01A3"/>
    <w:rsid w:val="005C0457"/>
    <w:rsid w:val="005C046F"/>
    <w:rsid w:val="005C08CA"/>
    <w:rsid w:val="005C0D54"/>
    <w:rsid w:val="005C0F67"/>
    <w:rsid w:val="005C0FBC"/>
    <w:rsid w:val="005C10EA"/>
    <w:rsid w:val="005C11B7"/>
    <w:rsid w:val="005C11BF"/>
    <w:rsid w:val="005C2D91"/>
    <w:rsid w:val="005C2DBC"/>
    <w:rsid w:val="005C3387"/>
    <w:rsid w:val="005C3837"/>
    <w:rsid w:val="005C389D"/>
    <w:rsid w:val="005C3F5A"/>
    <w:rsid w:val="005C424B"/>
    <w:rsid w:val="005C4C43"/>
    <w:rsid w:val="005C51C1"/>
    <w:rsid w:val="005C5558"/>
    <w:rsid w:val="005C55C8"/>
    <w:rsid w:val="005C5E87"/>
    <w:rsid w:val="005C61A1"/>
    <w:rsid w:val="005C67C7"/>
    <w:rsid w:val="005C6973"/>
    <w:rsid w:val="005C6A1F"/>
    <w:rsid w:val="005C6ACF"/>
    <w:rsid w:val="005C711B"/>
    <w:rsid w:val="005C728E"/>
    <w:rsid w:val="005C7A34"/>
    <w:rsid w:val="005C7CF1"/>
    <w:rsid w:val="005C7D42"/>
    <w:rsid w:val="005C7F1C"/>
    <w:rsid w:val="005D0374"/>
    <w:rsid w:val="005D053B"/>
    <w:rsid w:val="005D0642"/>
    <w:rsid w:val="005D111E"/>
    <w:rsid w:val="005D1619"/>
    <w:rsid w:val="005D1689"/>
    <w:rsid w:val="005D1826"/>
    <w:rsid w:val="005D1941"/>
    <w:rsid w:val="005D1E6C"/>
    <w:rsid w:val="005D22A6"/>
    <w:rsid w:val="005D2610"/>
    <w:rsid w:val="005D2829"/>
    <w:rsid w:val="005D2A9F"/>
    <w:rsid w:val="005D34FB"/>
    <w:rsid w:val="005D387F"/>
    <w:rsid w:val="005D38D2"/>
    <w:rsid w:val="005D3B5F"/>
    <w:rsid w:val="005D44A7"/>
    <w:rsid w:val="005D47D7"/>
    <w:rsid w:val="005D492D"/>
    <w:rsid w:val="005D4AB8"/>
    <w:rsid w:val="005D4E0D"/>
    <w:rsid w:val="005D50CE"/>
    <w:rsid w:val="005D5157"/>
    <w:rsid w:val="005D55BA"/>
    <w:rsid w:val="005D5AEE"/>
    <w:rsid w:val="005D62BB"/>
    <w:rsid w:val="005D63B8"/>
    <w:rsid w:val="005D6C07"/>
    <w:rsid w:val="005D6CFD"/>
    <w:rsid w:val="005D6EB4"/>
    <w:rsid w:val="005D7004"/>
    <w:rsid w:val="005D7077"/>
    <w:rsid w:val="005D7EF3"/>
    <w:rsid w:val="005E0020"/>
    <w:rsid w:val="005E033C"/>
    <w:rsid w:val="005E06A3"/>
    <w:rsid w:val="005E0ABB"/>
    <w:rsid w:val="005E0E8A"/>
    <w:rsid w:val="005E1434"/>
    <w:rsid w:val="005E14A8"/>
    <w:rsid w:val="005E1762"/>
    <w:rsid w:val="005E18D4"/>
    <w:rsid w:val="005E1EC3"/>
    <w:rsid w:val="005E20DF"/>
    <w:rsid w:val="005E2296"/>
    <w:rsid w:val="005E22F0"/>
    <w:rsid w:val="005E2320"/>
    <w:rsid w:val="005E2372"/>
    <w:rsid w:val="005E239A"/>
    <w:rsid w:val="005E290D"/>
    <w:rsid w:val="005E29E9"/>
    <w:rsid w:val="005E2AF8"/>
    <w:rsid w:val="005E2BFE"/>
    <w:rsid w:val="005E2CDC"/>
    <w:rsid w:val="005E2D86"/>
    <w:rsid w:val="005E303A"/>
    <w:rsid w:val="005E3385"/>
    <w:rsid w:val="005E36E4"/>
    <w:rsid w:val="005E39BF"/>
    <w:rsid w:val="005E3A87"/>
    <w:rsid w:val="005E3EBB"/>
    <w:rsid w:val="005E4175"/>
    <w:rsid w:val="005E4BB1"/>
    <w:rsid w:val="005E4E4D"/>
    <w:rsid w:val="005E56B4"/>
    <w:rsid w:val="005E58B6"/>
    <w:rsid w:val="005E5B8C"/>
    <w:rsid w:val="005E5D89"/>
    <w:rsid w:val="005E5E82"/>
    <w:rsid w:val="005E6001"/>
    <w:rsid w:val="005E6816"/>
    <w:rsid w:val="005E68D9"/>
    <w:rsid w:val="005E6925"/>
    <w:rsid w:val="005E6CAC"/>
    <w:rsid w:val="005E6DC1"/>
    <w:rsid w:val="005E7664"/>
    <w:rsid w:val="005E76BF"/>
    <w:rsid w:val="005E7713"/>
    <w:rsid w:val="005F06CF"/>
    <w:rsid w:val="005F08F7"/>
    <w:rsid w:val="005F0C40"/>
    <w:rsid w:val="005F120D"/>
    <w:rsid w:val="005F15E9"/>
    <w:rsid w:val="005F1913"/>
    <w:rsid w:val="005F1B87"/>
    <w:rsid w:val="005F1BA7"/>
    <w:rsid w:val="005F1BCF"/>
    <w:rsid w:val="005F2A65"/>
    <w:rsid w:val="005F2EBB"/>
    <w:rsid w:val="005F30A6"/>
    <w:rsid w:val="005F3548"/>
    <w:rsid w:val="005F38C5"/>
    <w:rsid w:val="005F3925"/>
    <w:rsid w:val="005F3E04"/>
    <w:rsid w:val="005F4109"/>
    <w:rsid w:val="005F41AA"/>
    <w:rsid w:val="005F43D9"/>
    <w:rsid w:val="005F45C1"/>
    <w:rsid w:val="005F4658"/>
    <w:rsid w:val="005F471A"/>
    <w:rsid w:val="005F473A"/>
    <w:rsid w:val="005F4B4F"/>
    <w:rsid w:val="005F4C26"/>
    <w:rsid w:val="005F4D4C"/>
    <w:rsid w:val="005F4EC7"/>
    <w:rsid w:val="005F4F32"/>
    <w:rsid w:val="005F5340"/>
    <w:rsid w:val="005F5472"/>
    <w:rsid w:val="005F57EE"/>
    <w:rsid w:val="005F5872"/>
    <w:rsid w:val="005F5CBA"/>
    <w:rsid w:val="005F5F19"/>
    <w:rsid w:val="005F6220"/>
    <w:rsid w:val="005F6295"/>
    <w:rsid w:val="005F6489"/>
    <w:rsid w:val="005F75A4"/>
    <w:rsid w:val="005F796D"/>
    <w:rsid w:val="005F7A36"/>
    <w:rsid w:val="005F7A67"/>
    <w:rsid w:val="005F7C36"/>
    <w:rsid w:val="005F7F60"/>
    <w:rsid w:val="0060040C"/>
    <w:rsid w:val="00600793"/>
    <w:rsid w:val="00600A70"/>
    <w:rsid w:val="00601207"/>
    <w:rsid w:val="0060134B"/>
    <w:rsid w:val="006013BF"/>
    <w:rsid w:val="006013C8"/>
    <w:rsid w:val="00601873"/>
    <w:rsid w:val="00601D92"/>
    <w:rsid w:val="006020BF"/>
    <w:rsid w:val="006024DF"/>
    <w:rsid w:val="006027CB"/>
    <w:rsid w:val="00602895"/>
    <w:rsid w:val="00602AC4"/>
    <w:rsid w:val="00602D8C"/>
    <w:rsid w:val="00602DA7"/>
    <w:rsid w:val="00602FFB"/>
    <w:rsid w:val="00603207"/>
    <w:rsid w:val="006032FD"/>
    <w:rsid w:val="00603A34"/>
    <w:rsid w:val="00603B67"/>
    <w:rsid w:val="00603E7D"/>
    <w:rsid w:val="00603EF1"/>
    <w:rsid w:val="0060411E"/>
    <w:rsid w:val="00604222"/>
    <w:rsid w:val="00604476"/>
    <w:rsid w:val="006045A5"/>
    <w:rsid w:val="0060492F"/>
    <w:rsid w:val="00604C50"/>
    <w:rsid w:val="00605055"/>
    <w:rsid w:val="0060565E"/>
    <w:rsid w:val="00605B26"/>
    <w:rsid w:val="006069A1"/>
    <w:rsid w:val="00606FBC"/>
    <w:rsid w:val="00606FEC"/>
    <w:rsid w:val="00607106"/>
    <w:rsid w:val="0060713F"/>
    <w:rsid w:val="0060759B"/>
    <w:rsid w:val="006075D8"/>
    <w:rsid w:val="00607B79"/>
    <w:rsid w:val="00607F6D"/>
    <w:rsid w:val="00610461"/>
    <w:rsid w:val="00610626"/>
    <w:rsid w:val="006108E2"/>
    <w:rsid w:val="00610991"/>
    <w:rsid w:val="00610A48"/>
    <w:rsid w:val="00610EFA"/>
    <w:rsid w:val="00611006"/>
    <w:rsid w:val="00611726"/>
    <w:rsid w:val="00611F7F"/>
    <w:rsid w:val="0061217D"/>
    <w:rsid w:val="006122FA"/>
    <w:rsid w:val="0061246E"/>
    <w:rsid w:val="006124BD"/>
    <w:rsid w:val="00612695"/>
    <w:rsid w:val="0061269C"/>
    <w:rsid w:val="006126A9"/>
    <w:rsid w:val="00612AFC"/>
    <w:rsid w:val="00612B83"/>
    <w:rsid w:val="006130E0"/>
    <w:rsid w:val="0061393F"/>
    <w:rsid w:val="00613C07"/>
    <w:rsid w:val="00613C40"/>
    <w:rsid w:val="0061428C"/>
    <w:rsid w:val="00614345"/>
    <w:rsid w:val="00614535"/>
    <w:rsid w:val="00614C08"/>
    <w:rsid w:val="00614D27"/>
    <w:rsid w:val="00615110"/>
    <w:rsid w:val="006151BA"/>
    <w:rsid w:val="006155DB"/>
    <w:rsid w:val="00615683"/>
    <w:rsid w:val="0061588B"/>
    <w:rsid w:val="00615B4B"/>
    <w:rsid w:val="00615D57"/>
    <w:rsid w:val="00616256"/>
    <w:rsid w:val="00616947"/>
    <w:rsid w:val="00617780"/>
    <w:rsid w:val="00620531"/>
    <w:rsid w:val="00620737"/>
    <w:rsid w:val="00620E32"/>
    <w:rsid w:val="00620EE4"/>
    <w:rsid w:val="00621200"/>
    <w:rsid w:val="006212F5"/>
    <w:rsid w:val="00621D2E"/>
    <w:rsid w:val="00621F28"/>
    <w:rsid w:val="00622916"/>
    <w:rsid w:val="00622B2C"/>
    <w:rsid w:val="00622B7F"/>
    <w:rsid w:val="00622BD0"/>
    <w:rsid w:val="006231EA"/>
    <w:rsid w:val="00623310"/>
    <w:rsid w:val="00623CCD"/>
    <w:rsid w:val="00623D89"/>
    <w:rsid w:val="00623DD2"/>
    <w:rsid w:val="0062404E"/>
    <w:rsid w:val="006241F1"/>
    <w:rsid w:val="006243BD"/>
    <w:rsid w:val="006243D8"/>
    <w:rsid w:val="00624CB4"/>
    <w:rsid w:val="00624DFB"/>
    <w:rsid w:val="00624E1F"/>
    <w:rsid w:val="00625344"/>
    <w:rsid w:val="00625995"/>
    <w:rsid w:val="00625AC4"/>
    <w:rsid w:val="00625F09"/>
    <w:rsid w:val="006260F8"/>
    <w:rsid w:val="006267A3"/>
    <w:rsid w:val="006269E7"/>
    <w:rsid w:val="00626BC2"/>
    <w:rsid w:val="00630248"/>
    <w:rsid w:val="006302F7"/>
    <w:rsid w:val="006304B3"/>
    <w:rsid w:val="00630694"/>
    <w:rsid w:val="00630737"/>
    <w:rsid w:val="006308CA"/>
    <w:rsid w:val="006309D6"/>
    <w:rsid w:val="00630E3E"/>
    <w:rsid w:val="006313A2"/>
    <w:rsid w:val="00631444"/>
    <w:rsid w:val="0063197A"/>
    <w:rsid w:val="00631D2D"/>
    <w:rsid w:val="006320B3"/>
    <w:rsid w:val="006321CE"/>
    <w:rsid w:val="00632501"/>
    <w:rsid w:val="00632A56"/>
    <w:rsid w:val="006330AA"/>
    <w:rsid w:val="00633A33"/>
    <w:rsid w:val="00633CB6"/>
    <w:rsid w:val="006341F7"/>
    <w:rsid w:val="0063449F"/>
    <w:rsid w:val="00635247"/>
    <w:rsid w:val="006353BE"/>
    <w:rsid w:val="006356C7"/>
    <w:rsid w:val="0063595B"/>
    <w:rsid w:val="00635F21"/>
    <w:rsid w:val="00635F64"/>
    <w:rsid w:val="006360AF"/>
    <w:rsid w:val="006365B3"/>
    <w:rsid w:val="006366F6"/>
    <w:rsid w:val="006373B0"/>
    <w:rsid w:val="00637CD3"/>
    <w:rsid w:val="00637FDF"/>
    <w:rsid w:val="006401EC"/>
    <w:rsid w:val="006402B7"/>
    <w:rsid w:val="00640425"/>
    <w:rsid w:val="006405B5"/>
    <w:rsid w:val="00640603"/>
    <w:rsid w:val="006409F1"/>
    <w:rsid w:val="00640B1A"/>
    <w:rsid w:val="0064100C"/>
    <w:rsid w:val="00641277"/>
    <w:rsid w:val="006418A1"/>
    <w:rsid w:val="006419B8"/>
    <w:rsid w:val="00641D63"/>
    <w:rsid w:val="00642517"/>
    <w:rsid w:val="006428CA"/>
    <w:rsid w:val="00642AB7"/>
    <w:rsid w:val="00642DBA"/>
    <w:rsid w:val="006430B5"/>
    <w:rsid w:val="006436F4"/>
    <w:rsid w:val="0064370C"/>
    <w:rsid w:val="00643836"/>
    <w:rsid w:val="00643B23"/>
    <w:rsid w:val="0064432F"/>
    <w:rsid w:val="006443DB"/>
    <w:rsid w:val="00644760"/>
    <w:rsid w:val="00644A4B"/>
    <w:rsid w:val="00644EFB"/>
    <w:rsid w:val="006458FD"/>
    <w:rsid w:val="00646093"/>
    <w:rsid w:val="006463D3"/>
    <w:rsid w:val="0064660B"/>
    <w:rsid w:val="00646A2F"/>
    <w:rsid w:val="00646C45"/>
    <w:rsid w:val="00646D91"/>
    <w:rsid w:val="00646E70"/>
    <w:rsid w:val="0064722B"/>
    <w:rsid w:val="00647444"/>
    <w:rsid w:val="006475D4"/>
    <w:rsid w:val="00647EC1"/>
    <w:rsid w:val="0065003E"/>
    <w:rsid w:val="006501B0"/>
    <w:rsid w:val="006503AD"/>
    <w:rsid w:val="00650438"/>
    <w:rsid w:val="006509DB"/>
    <w:rsid w:val="006509EF"/>
    <w:rsid w:val="00650B88"/>
    <w:rsid w:val="00650D93"/>
    <w:rsid w:val="00651077"/>
    <w:rsid w:val="006515FE"/>
    <w:rsid w:val="00651808"/>
    <w:rsid w:val="00651D1A"/>
    <w:rsid w:val="00652128"/>
    <w:rsid w:val="00652487"/>
    <w:rsid w:val="0065282B"/>
    <w:rsid w:val="00652AF6"/>
    <w:rsid w:val="00652B8B"/>
    <w:rsid w:val="00652C29"/>
    <w:rsid w:val="00652D21"/>
    <w:rsid w:val="00652FC4"/>
    <w:rsid w:val="006530F1"/>
    <w:rsid w:val="00653296"/>
    <w:rsid w:val="00653A1D"/>
    <w:rsid w:val="00653B4C"/>
    <w:rsid w:val="00654147"/>
    <w:rsid w:val="00654227"/>
    <w:rsid w:val="00654228"/>
    <w:rsid w:val="00654229"/>
    <w:rsid w:val="00654443"/>
    <w:rsid w:val="006545D7"/>
    <w:rsid w:val="0065474C"/>
    <w:rsid w:val="00654D81"/>
    <w:rsid w:val="006556CA"/>
    <w:rsid w:val="00655987"/>
    <w:rsid w:val="00655DE3"/>
    <w:rsid w:val="00655EA4"/>
    <w:rsid w:val="00655FF3"/>
    <w:rsid w:val="006563C3"/>
    <w:rsid w:val="00656B93"/>
    <w:rsid w:val="00656E49"/>
    <w:rsid w:val="00657048"/>
    <w:rsid w:val="00657369"/>
    <w:rsid w:val="006573F8"/>
    <w:rsid w:val="0065742D"/>
    <w:rsid w:val="00657B72"/>
    <w:rsid w:val="00657DCC"/>
    <w:rsid w:val="00657E60"/>
    <w:rsid w:val="0066054C"/>
    <w:rsid w:val="00660601"/>
    <w:rsid w:val="0066082C"/>
    <w:rsid w:val="006608BC"/>
    <w:rsid w:val="006609EC"/>
    <w:rsid w:val="00660C82"/>
    <w:rsid w:val="00660D98"/>
    <w:rsid w:val="006611E6"/>
    <w:rsid w:val="00661289"/>
    <w:rsid w:val="00661F48"/>
    <w:rsid w:val="00662269"/>
    <w:rsid w:val="0066234C"/>
    <w:rsid w:val="006626A7"/>
    <w:rsid w:val="006628AC"/>
    <w:rsid w:val="00662DAC"/>
    <w:rsid w:val="006631E0"/>
    <w:rsid w:val="00663299"/>
    <w:rsid w:val="006633E9"/>
    <w:rsid w:val="00663873"/>
    <w:rsid w:val="00663A6B"/>
    <w:rsid w:val="00663CA4"/>
    <w:rsid w:val="00664487"/>
    <w:rsid w:val="00664590"/>
    <w:rsid w:val="0066467E"/>
    <w:rsid w:val="006646F5"/>
    <w:rsid w:val="00664A2F"/>
    <w:rsid w:val="00664C66"/>
    <w:rsid w:val="00665009"/>
    <w:rsid w:val="006651D9"/>
    <w:rsid w:val="0066586F"/>
    <w:rsid w:val="00665973"/>
    <w:rsid w:val="00665A86"/>
    <w:rsid w:val="00665F2B"/>
    <w:rsid w:val="00666250"/>
    <w:rsid w:val="00666503"/>
    <w:rsid w:val="00666626"/>
    <w:rsid w:val="00666A93"/>
    <w:rsid w:val="00666DAB"/>
    <w:rsid w:val="00667459"/>
    <w:rsid w:val="0066779D"/>
    <w:rsid w:val="00667A6A"/>
    <w:rsid w:val="00667B19"/>
    <w:rsid w:val="0067015E"/>
    <w:rsid w:val="006701E5"/>
    <w:rsid w:val="00670246"/>
    <w:rsid w:val="00670457"/>
    <w:rsid w:val="00670D24"/>
    <w:rsid w:val="00671054"/>
    <w:rsid w:val="00671096"/>
    <w:rsid w:val="00671F96"/>
    <w:rsid w:val="00672354"/>
    <w:rsid w:val="00672B1F"/>
    <w:rsid w:val="00672E39"/>
    <w:rsid w:val="006739C5"/>
    <w:rsid w:val="00673CB5"/>
    <w:rsid w:val="00673E80"/>
    <w:rsid w:val="00673FC6"/>
    <w:rsid w:val="0067421D"/>
    <w:rsid w:val="00674977"/>
    <w:rsid w:val="006749AD"/>
    <w:rsid w:val="00674B93"/>
    <w:rsid w:val="00675030"/>
    <w:rsid w:val="0067507A"/>
    <w:rsid w:val="0067543B"/>
    <w:rsid w:val="006755AE"/>
    <w:rsid w:val="0067593E"/>
    <w:rsid w:val="00675EBC"/>
    <w:rsid w:val="006762C0"/>
    <w:rsid w:val="006770B8"/>
    <w:rsid w:val="0067755F"/>
    <w:rsid w:val="00677624"/>
    <w:rsid w:val="00677C20"/>
    <w:rsid w:val="00677D5C"/>
    <w:rsid w:val="0068018E"/>
    <w:rsid w:val="00680375"/>
    <w:rsid w:val="006807F8"/>
    <w:rsid w:val="00680868"/>
    <w:rsid w:val="00680BA7"/>
    <w:rsid w:val="00680C91"/>
    <w:rsid w:val="0068108A"/>
    <w:rsid w:val="006810CC"/>
    <w:rsid w:val="00681386"/>
    <w:rsid w:val="006817CB"/>
    <w:rsid w:val="00681ADC"/>
    <w:rsid w:val="00681D7C"/>
    <w:rsid w:val="006823AE"/>
    <w:rsid w:val="00682578"/>
    <w:rsid w:val="006825EB"/>
    <w:rsid w:val="00682961"/>
    <w:rsid w:val="00682B13"/>
    <w:rsid w:val="006832BF"/>
    <w:rsid w:val="00683815"/>
    <w:rsid w:val="0068391F"/>
    <w:rsid w:val="00683E64"/>
    <w:rsid w:val="00684067"/>
    <w:rsid w:val="00684386"/>
    <w:rsid w:val="006847F8"/>
    <w:rsid w:val="00684C27"/>
    <w:rsid w:val="00684C35"/>
    <w:rsid w:val="00684F6B"/>
    <w:rsid w:val="006856D2"/>
    <w:rsid w:val="0068592F"/>
    <w:rsid w:val="00685EF5"/>
    <w:rsid w:val="006867E8"/>
    <w:rsid w:val="00687106"/>
    <w:rsid w:val="00687199"/>
    <w:rsid w:val="006875BC"/>
    <w:rsid w:val="006900A2"/>
    <w:rsid w:val="006902DD"/>
    <w:rsid w:val="00690796"/>
    <w:rsid w:val="0069094E"/>
    <w:rsid w:val="00690DD5"/>
    <w:rsid w:val="00691391"/>
    <w:rsid w:val="00691B7E"/>
    <w:rsid w:val="006920DB"/>
    <w:rsid w:val="00692319"/>
    <w:rsid w:val="006926CB"/>
    <w:rsid w:val="00692A58"/>
    <w:rsid w:val="00692DF3"/>
    <w:rsid w:val="0069397A"/>
    <w:rsid w:val="00693ABB"/>
    <w:rsid w:val="00693BE0"/>
    <w:rsid w:val="006945DA"/>
    <w:rsid w:val="00694B71"/>
    <w:rsid w:val="00694C90"/>
    <w:rsid w:val="00694E5E"/>
    <w:rsid w:val="00694F32"/>
    <w:rsid w:val="00695113"/>
    <w:rsid w:val="00695523"/>
    <w:rsid w:val="00695732"/>
    <w:rsid w:val="00695977"/>
    <w:rsid w:val="00695D6A"/>
    <w:rsid w:val="00695DEA"/>
    <w:rsid w:val="00695FEA"/>
    <w:rsid w:val="006963D6"/>
    <w:rsid w:val="006966B4"/>
    <w:rsid w:val="006967BF"/>
    <w:rsid w:val="00696DC9"/>
    <w:rsid w:val="00696E9C"/>
    <w:rsid w:val="006975F5"/>
    <w:rsid w:val="0069777B"/>
    <w:rsid w:val="0069784A"/>
    <w:rsid w:val="00697915"/>
    <w:rsid w:val="00697AEF"/>
    <w:rsid w:val="00697C93"/>
    <w:rsid w:val="006A0048"/>
    <w:rsid w:val="006A01BB"/>
    <w:rsid w:val="006A02AA"/>
    <w:rsid w:val="006A0845"/>
    <w:rsid w:val="006A0B01"/>
    <w:rsid w:val="006A0BB8"/>
    <w:rsid w:val="006A0D3E"/>
    <w:rsid w:val="006A1060"/>
    <w:rsid w:val="006A16F6"/>
    <w:rsid w:val="006A18ED"/>
    <w:rsid w:val="006A204C"/>
    <w:rsid w:val="006A2214"/>
    <w:rsid w:val="006A249A"/>
    <w:rsid w:val="006A2C61"/>
    <w:rsid w:val="006A2C87"/>
    <w:rsid w:val="006A2F14"/>
    <w:rsid w:val="006A34FF"/>
    <w:rsid w:val="006A3EB9"/>
    <w:rsid w:val="006A40D2"/>
    <w:rsid w:val="006A441C"/>
    <w:rsid w:val="006A45C4"/>
    <w:rsid w:val="006A4671"/>
    <w:rsid w:val="006A4BCE"/>
    <w:rsid w:val="006A53E1"/>
    <w:rsid w:val="006A54BA"/>
    <w:rsid w:val="006A575B"/>
    <w:rsid w:val="006A575E"/>
    <w:rsid w:val="006A583D"/>
    <w:rsid w:val="006A586F"/>
    <w:rsid w:val="006A58CD"/>
    <w:rsid w:val="006A58D8"/>
    <w:rsid w:val="006A6A7B"/>
    <w:rsid w:val="006A6E00"/>
    <w:rsid w:val="006A6E46"/>
    <w:rsid w:val="006A6F03"/>
    <w:rsid w:val="006A718F"/>
    <w:rsid w:val="006A7451"/>
    <w:rsid w:val="006A760F"/>
    <w:rsid w:val="006A7ACD"/>
    <w:rsid w:val="006A7B57"/>
    <w:rsid w:val="006A7CE7"/>
    <w:rsid w:val="006B00C1"/>
    <w:rsid w:val="006B0419"/>
    <w:rsid w:val="006B045D"/>
    <w:rsid w:val="006B04A8"/>
    <w:rsid w:val="006B0589"/>
    <w:rsid w:val="006B0CEA"/>
    <w:rsid w:val="006B0F2B"/>
    <w:rsid w:val="006B0FB0"/>
    <w:rsid w:val="006B1460"/>
    <w:rsid w:val="006B1524"/>
    <w:rsid w:val="006B19CB"/>
    <w:rsid w:val="006B1B68"/>
    <w:rsid w:val="006B1D58"/>
    <w:rsid w:val="006B1E5F"/>
    <w:rsid w:val="006B1F76"/>
    <w:rsid w:val="006B2345"/>
    <w:rsid w:val="006B2789"/>
    <w:rsid w:val="006B2BBE"/>
    <w:rsid w:val="006B2FAD"/>
    <w:rsid w:val="006B31F2"/>
    <w:rsid w:val="006B3712"/>
    <w:rsid w:val="006B37CE"/>
    <w:rsid w:val="006B3C18"/>
    <w:rsid w:val="006B3C54"/>
    <w:rsid w:val="006B45D2"/>
    <w:rsid w:val="006B47A9"/>
    <w:rsid w:val="006B4A81"/>
    <w:rsid w:val="006B4EAF"/>
    <w:rsid w:val="006B502E"/>
    <w:rsid w:val="006B53E4"/>
    <w:rsid w:val="006B56FD"/>
    <w:rsid w:val="006B5897"/>
    <w:rsid w:val="006B59D8"/>
    <w:rsid w:val="006B5F78"/>
    <w:rsid w:val="006B6031"/>
    <w:rsid w:val="006B691B"/>
    <w:rsid w:val="006B6A57"/>
    <w:rsid w:val="006B7166"/>
    <w:rsid w:val="006B71A5"/>
    <w:rsid w:val="006B76FF"/>
    <w:rsid w:val="006B782C"/>
    <w:rsid w:val="006B7931"/>
    <w:rsid w:val="006B7C28"/>
    <w:rsid w:val="006B7D95"/>
    <w:rsid w:val="006C1571"/>
    <w:rsid w:val="006C177C"/>
    <w:rsid w:val="006C1915"/>
    <w:rsid w:val="006C19C9"/>
    <w:rsid w:val="006C1B4B"/>
    <w:rsid w:val="006C2C96"/>
    <w:rsid w:val="006C3070"/>
    <w:rsid w:val="006C37A3"/>
    <w:rsid w:val="006C3820"/>
    <w:rsid w:val="006C3B18"/>
    <w:rsid w:val="006C404E"/>
    <w:rsid w:val="006C41E7"/>
    <w:rsid w:val="006C435B"/>
    <w:rsid w:val="006C43D3"/>
    <w:rsid w:val="006C4896"/>
    <w:rsid w:val="006C48AE"/>
    <w:rsid w:val="006C495F"/>
    <w:rsid w:val="006C4ECF"/>
    <w:rsid w:val="006C5213"/>
    <w:rsid w:val="006C53E0"/>
    <w:rsid w:val="006C571A"/>
    <w:rsid w:val="006C5801"/>
    <w:rsid w:val="006C5BDB"/>
    <w:rsid w:val="006C619D"/>
    <w:rsid w:val="006C66B4"/>
    <w:rsid w:val="006C68B3"/>
    <w:rsid w:val="006C6A03"/>
    <w:rsid w:val="006C7544"/>
    <w:rsid w:val="006C7993"/>
    <w:rsid w:val="006C7BF3"/>
    <w:rsid w:val="006D0239"/>
    <w:rsid w:val="006D02EF"/>
    <w:rsid w:val="006D0556"/>
    <w:rsid w:val="006D05A9"/>
    <w:rsid w:val="006D05C5"/>
    <w:rsid w:val="006D10CE"/>
    <w:rsid w:val="006D15FA"/>
    <w:rsid w:val="006D16E7"/>
    <w:rsid w:val="006D17DB"/>
    <w:rsid w:val="006D18D3"/>
    <w:rsid w:val="006D19D5"/>
    <w:rsid w:val="006D20DB"/>
    <w:rsid w:val="006D232E"/>
    <w:rsid w:val="006D2A83"/>
    <w:rsid w:val="006D3520"/>
    <w:rsid w:val="006D3779"/>
    <w:rsid w:val="006D37F2"/>
    <w:rsid w:val="006D3E3C"/>
    <w:rsid w:val="006D3FE0"/>
    <w:rsid w:val="006D40C1"/>
    <w:rsid w:val="006D4250"/>
    <w:rsid w:val="006D4FB6"/>
    <w:rsid w:val="006D51CE"/>
    <w:rsid w:val="006D5420"/>
    <w:rsid w:val="006D57E9"/>
    <w:rsid w:val="006D6133"/>
    <w:rsid w:val="006D61E0"/>
    <w:rsid w:val="006D6501"/>
    <w:rsid w:val="006D6541"/>
    <w:rsid w:val="006D686C"/>
    <w:rsid w:val="006D69F1"/>
    <w:rsid w:val="006D6B0E"/>
    <w:rsid w:val="006D70E7"/>
    <w:rsid w:val="006D7118"/>
    <w:rsid w:val="006D7274"/>
    <w:rsid w:val="006D7462"/>
    <w:rsid w:val="006D74DF"/>
    <w:rsid w:val="006D7A95"/>
    <w:rsid w:val="006D7AB3"/>
    <w:rsid w:val="006E0045"/>
    <w:rsid w:val="006E02A8"/>
    <w:rsid w:val="006E1267"/>
    <w:rsid w:val="006E13F7"/>
    <w:rsid w:val="006E1819"/>
    <w:rsid w:val="006E1BFF"/>
    <w:rsid w:val="006E256D"/>
    <w:rsid w:val="006E2728"/>
    <w:rsid w:val="006E27C2"/>
    <w:rsid w:val="006E28E0"/>
    <w:rsid w:val="006E2907"/>
    <w:rsid w:val="006E312E"/>
    <w:rsid w:val="006E3196"/>
    <w:rsid w:val="006E3233"/>
    <w:rsid w:val="006E329F"/>
    <w:rsid w:val="006E357C"/>
    <w:rsid w:val="006E37A5"/>
    <w:rsid w:val="006E3CB0"/>
    <w:rsid w:val="006E4151"/>
    <w:rsid w:val="006E457A"/>
    <w:rsid w:val="006E4759"/>
    <w:rsid w:val="006E49B4"/>
    <w:rsid w:val="006E4CE1"/>
    <w:rsid w:val="006E4E04"/>
    <w:rsid w:val="006E4E3B"/>
    <w:rsid w:val="006E4F4F"/>
    <w:rsid w:val="006E5272"/>
    <w:rsid w:val="006E5935"/>
    <w:rsid w:val="006E6401"/>
    <w:rsid w:val="006E6500"/>
    <w:rsid w:val="006E67E0"/>
    <w:rsid w:val="006E7044"/>
    <w:rsid w:val="006E76CD"/>
    <w:rsid w:val="006E7AAD"/>
    <w:rsid w:val="006E7DE3"/>
    <w:rsid w:val="006E7F04"/>
    <w:rsid w:val="006F022D"/>
    <w:rsid w:val="006F07CA"/>
    <w:rsid w:val="006F097F"/>
    <w:rsid w:val="006F09BF"/>
    <w:rsid w:val="006F0B70"/>
    <w:rsid w:val="006F0C4C"/>
    <w:rsid w:val="006F0E03"/>
    <w:rsid w:val="006F1184"/>
    <w:rsid w:val="006F11FF"/>
    <w:rsid w:val="006F1E44"/>
    <w:rsid w:val="006F2136"/>
    <w:rsid w:val="006F27F8"/>
    <w:rsid w:val="006F2A65"/>
    <w:rsid w:val="006F349E"/>
    <w:rsid w:val="006F381A"/>
    <w:rsid w:val="006F3A4B"/>
    <w:rsid w:val="006F3EB9"/>
    <w:rsid w:val="006F4B96"/>
    <w:rsid w:val="006F5087"/>
    <w:rsid w:val="006F540A"/>
    <w:rsid w:val="006F5D2E"/>
    <w:rsid w:val="006F6047"/>
    <w:rsid w:val="006F6122"/>
    <w:rsid w:val="006F6194"/>
    <w:rsid w:val="006F6420"/>
    <w:rsid w:val="006F6796"/>
    <w:rsid w:val="006F68F9"/>
    <w:rsid w:val="006F6BE3"/>
    <w:rsid w:val="006F6C0F"/>
    <w:rsid w:val="006F6CA9"/>
    <w:rsid w:val="006F6E82"/>
    <w:rsid w:val="006F71C1"/>
    <w:rsid w:val="006F751A"/>
    <w:rsid w:val="006F7631"/>
    <w:rsid w:val="006F7B25"/>
    <w:rsid w:val="00700501"/>
    <w:rsid w:val="00700BE9"/>
    <w:rsid w:val="00700E1A"/>
    <w:rsid w:val="00700F0A"/>
    <w:rsid w:val="007010C8"/>
    <w:rsid w:val="00701105"/>
    <w:rsid w:val="00701BE4"/>
    <w:rsid w:val="00701C54"/>
    <w:rsid w:val="00701D35"/>
    <w:rsid w:val="007020A4"/>
    <w:rsid w:val="007023B5"/>
    <w:rsid w:val="00702459"/>
    <w:rsid w:val="0070274E"/>
    <w:rsid w:val="00702891"/>
    <w:rsid w:val="007028DE"/>
    <w:rsid w:val="00703025"/>
    <w:rsid w:val="00703040"/>
    <w:rsid w:val="0070337C"/>
    <w:rsid w:val="00703445"/>
    <w:rsid w:val="00703A28"/>
    <w:rsid w:val="00703B14"/>
    <w:rsid w:val="00703C30"/>
    <w:rsid w:val="007051EA"/>
    <w:rsid w:val="00705692"/>
    <w:rsid w:val="0070592B"/>
    <w:rsid w:val="00705988"/>
    <w:rsid w:val="00705DC1"/>
    <w:rsid w:val="00706A63"/>
    <w:rsid w:val="00706EB6"/>
    <w:rsid w:val="0070723F"/>
    <w:rsid w:val="00707626"/>
    <w:rsid w:val="00707F13"/>
    <w:rsid w:val="00710144"/>
    <w:rsid w:val="00710185"/>
    <w:rsid w:val="00710675"/>
    <w:rsid w:val="00710AD2"/>
    <w:rsid w:val="00711031"/>
    <w:rsid w:val="007115BA"/>
    <w:rsid w:val="00711AC4"/>
    <w:rsid w:val="00711CB8"/>
    <w:rsid w:val="00712036"/>
    <w:rsid w:val="00712052"/>
    <w:rsid w:val="007123C0"/>
    <w:rsid w:val="007124E0"/>
    <w:rsid w:val="007129D9"/>
    <w:rsid w:val="00712CA6"/>
    <w:rsid w:val="007130E8"/>
    <w:rsid w:val="0071328F"/>
    <w:rsid w:val="00713839"/>
    <w:rsid w:val="00714004"/>
    <w:rsid w:val="00714B8F"/>
    <w:rsid w:val="00715302"/>
    <w:rsid w:val="00715400"/>
    <w:rsid w:val="00715D24"/>
    <w:rsid w:val="00715E40"/>
    <w:rsid w:val="00716229"/>
    <w:rsid w:val="00716246"/>
    <w:rsid w:val="007162DE"/>
    <w:rsid w:val="007164BB"/>
    <w:rsid w:val="0071689E"/>
    <w:rsid w:val="00716AF2"/>
    <w:rsid w:val="00716BDB"/>
    <w:rsid w:val="00716C66"/>
    <w:rsid w:val="00716CA6"/>
    <w:rsid w:val="007176CD"/>
    <w:rsid w:val="00717B4B"/>
    <w:rsid w:val="00717C00"/>
    <w:rsid w:val="00717C9E"/>
    <w:rsid w:val="00717EB7"/>
    <w:rsid w:val="00720AA1"/>
    <w:rsid w:val="00720BEB"/>
    <w:rsid w:val="00720DDD"/>
    <w:rsid w:val="00720E09"/>
    <w:rsid w:val="00721091"/>
    <w:rsid w:val="007211AD"/>
    <w:rsid w:val="00721280"/>
    <w:rsid w:val="0072143C"/>
    <w:rsid w:val="007217EA"/>
    <w:rsid w:val="00721859"/>
    <w:rsid w:val="00721EDE"/>
    <w:rsid w:val="007220B1"/>
    <w:rsid w:val="007225F8"/>
    <w:rsid w:val="00722618"/>
    <w:rsid w:val="00722D39"/>
    <w:rsid w:val="007232B5"/>
    <w:rsid w:val="0072353F"/>
    <w:rsid w:val="007236B1"/>
    <w:rsid w:val="007236FD"/>
    <w:rsid w:val="00723999"/>
    <w:rsid w:val="00723A78"/>
    <w:rsid w:val="00723FC0"/>
    <w:rsid w:val="00724107"/>
    <w:rsid w:val="00724498"/>
    <w:rsid w:val="007244D6"/>
    <w:rsid w:val="0072453E"/>
    <w:rsid w:val="00724A40"/>
    <w:rsid w:val="00724AF2"/>
    <w:rsid w:val="00724CBD"/>
    <w:rsid w:val="00724D8C"/>
    <w:rsid w:val="00724F14"/>
    <w:rsid w:val="00724F31"/>
    <w:rsid w:val="00725120"/>
    <w:rsid w:val="007251C0"/>
    <w:rsid w:val="007253EF"/>
    <w:rsid w:val="0072560C"/>
    <w:rsid w:val="00725663"/>
    <w:rsid w:val="00725B23"/>
    <w:rsid w:val="00725EE4"/>
    <w:rsid w:val="007261E2"/>
    <w:rsid w:val="0072624E"/>
    <w:rsid w:val="00726BBB"/>
    <w:rsid w:val="00726E52"/>
    <w:rsid w:val="00727185"/>
    <w:rsid w:val="00727226"/>
    <w:rsid w:val="007274B2"/>
    <w:rsid w:val="00727641"/>
    <w:rsid w:val="00727797"/>
    <w:rsid w:val="00727A26"/>
    <w:rsid w:val="00727CAB"/>
    <w:rsid w:val="00727E68"/>
    <w:rsid w:val="007301D2"/>
    <w:rsid w:val="00730B28"/>
    <w:rsid w:val="00730BEA"/>
    <w:rsid w:val="00730D50"/>
    <w:rsid w:val="00730F6D"/>
    <w:rsid w:val="00731351"/>
    <w:rsid w:val="007316B9"/>
    <w:rsid w:val="00731D10"/>
    <w:rsid w:val="00731DBD"/>
    <w:rsid w:val="0073243E"/>
    <w:rsid w:val="00732590"/>
    <w:rsid w:val="007325E3"/>
    <w:rsid w:val="00732736"/>
    <w:rsid w:val="00732AF6"/>
    <w:rsid w:val="00732B26"/>
    <w:rsid w:val="0073359D"/>
    <w:rsid w:val="00733FE0"/>
    <w:rsid w:val="0073438B"/>
    <w:rsid w:val="00734514"/>
    <w:rsid w:val="007346B9"/>
    <w:rsid w:val="007348A6"/>
    <w:rsid w:val="007357C4"/>
    <w:rsid w:val="00735D5B"/>
    <w:rsid w:val="00735FB7"/>
    <w:rsid w:val="007360A7"/>
    <w:rsid w:val="007360B0"/>
    <w:rsid w:val="0073639E"/>
    <w:rsid w:val="007363B5"/>
    <w:rsid w:val="00736833"/>
    <w:rsid w:val="00737943"/>
    <w:rsid w:val="0073795B"/>
    <w:rsid w:val="00737A4E"/>
    <w:rsid w:val="00737D22"/>
    <w:rsid w:val="00737E92"/>
    <w:rsid w:val="00737ECD"/>
    <w:rsid w:val="007407AC"/>
    <w:rsid w:val="0074117B"/>
    <w:rsid w:val="007417C6"/>
    <w:rsid w:val="007418AB"/>
    <w:rsid w:val="00741C4C"/>
    <w:rsid w:val="00741FA9"/>
    <w:rsid w:val="00742031"/>
    <w:rsid w:val="00742055"/>
    <w:rsid w:val="0074227E"/>
    <w:rsid w:val="00742297"/>
    <w:rsid w:val="007424F3"/>
    <w:rsid w:val="007426A2"/>
    <w:rsid w:val="00743147"/>
    <w:rsid w:val="00743379"/>
    <w:rsid w:val="00743482"/>
    <w:rsid w:val="007434F1"/>
    <w:rsid w:val="00743A1C"/>
    <w:rsid w:val="00743B3A"/>
    <w:rsid w:val="00743B7E"/>
    <w:rsid w:val="00743E2C"/>
    <w:rsid w:val="00743E47"/>
    <w:rsid w:val="00744335"/>
    <w:rsid w:val="00744450"/>
    <w:rsid w:val="007444D8"/>
    <w:rsid w:val="00744BED"/>
    <w:rsid w:val="007452C6"/>
    <w:rsid w:val="00745627"/>
    <w:rsid w:val="00745689"/>
    <w:rsid w:val="00745998"/>
    <w:rsid w:val="00745AA4"/>
    <w:rsid w:val="00745AC3"/>
    <w:rsid w:val="00745D01"/>
    <w:rsid w:val="00745F2B"/>
    <w:rsid w:val="00746216"/>
    <w:rsid w:val="00746A6E"/>
    <w:rsid w:val="00746DAA"/>
    <w:rsid w:val="00746E33"/>
    <w:rsid w:val="00746F79"/>
    <w:rsid w:val="00747353"/>
    <w:rsid w:val="00747662"/>
    <w:rsid w:val="00747675"/>
    <w:rsid w:val="00747776"/>
    <w:rsid w:val="00747D93"/>
    <w:rsid w:val="00750CB1"/>
    <w:rsid w:val="007516C6"/>
    <w:rsid w:val="007516E2"/>
    <w:rsid w:val="00751749"/>
    <w:rsid w:val="00751855"/>
    <w:rsid w:val="0075215A"/>
    <w:rsid w:val="00752599"/>
    <w:rsid w:val="0075281F"/>
    <w:rsid w:val="00752C47"/>
    <w:rsid w:val="00752E7E"/>
    <w:rsid w:val="00753A01"/>
    <w:rsid w:val="00753E05"/>
    <w:rsid w:val="00753ECE"/>
    <w:rsid w:val="00753EEA"/>
    <w:rsid w:val="00754893"/>
    <w:rsid w:val="0075494D"/>
    <w:rsid w:val="00754B9E"/>
    <w:rsid w:val="00754E42"/>
    <w:rsid w:val="00755720"/>
    <w:rsid w:val="00755CB7"/>
    <w:rsid w:val="00755D70"/>
    <w:rsid w:val="00756414"/>
    <w:rsid w:val="0075648F"/>
    <w:rsid w:val="007566D4"/>
    <w:rsid w:val="007567B4"/>
    <w:rsid w:val="00756AA2"/>
    <w:rsid w:val="00756E2A"/>
    <w:rsid w:val="00756E81"/>
    <w:rsid w:val="007571F5"/>
    <w:rsid w:val="00757297"/>
    <w:rsid w:val="00757465"/>
    <w:rsid w:val="00757857"/>
    <w:rsid w:val="007602D4"/>
    <w:rsid w:val="0076066C"/>
    <w:rsid w:val="00760AE2"/>
    <w:rsid w:val="00760B3B"/>
    <w:rsid w:val="00760FF1"/>
    <w:rsid w:val="007610D8"/>
    <w:rsid w:val="007614D0"/>
    <w:rsid w:val="0076169A"/>
    <w:rsid w:val="00761727"/>
    <w:rsid w:val="00761775"/>
    <w:rsid w:val="007617AB"/>
    <w:rsid w:val="00761CA9"/>
    <w:rsid w:val="00761EEC"/>
    <w:rsid w:val="007626F2"/>
    <w:rsid w:val="00762757"/>
    <w:rsid w:val="00762C8F"/>
    <w:rsid w:val="00762DAA"/>
    <w:rsid w:val="007630D6"/>
    <w:rsid w:val="007637F0"/>
    <w:rsid w:val="007638B9"/>
    <w:rsid w:val="00763BF6"/>
    <w:rsid w:val="0076455E"/>
    <w:rsid w:val="0076460D"/>
    <w:rsid w:val="007646F8"/>
    <w:rsid w:val="00764779"/>
    <w:rsid w:val="0076546A"/>
    <w:rsid w:val="007655D6"/>
    <w:rsid w:val="00765BEB"/>
    <w:rsid w:val="00766370"/>
    <w:rsid w:val="0076652A"/>
    <w:rsid w:val="00766CF9"/>
    <w:rsid w:val="007678F6"/>
    <w:rsid w:val="00767B57"/>
    <w:rsid w:val="00767F9A"/>
    <w:rsid w:val="0077006B"/>
    <w:rsid w:val="0077010B"/>
    <w:rsid w:val="0077015E"/>
    <w:rsid w:val="0077036B"/>
    <w:rsid w:val="00770A02"/>
    <w:rsid w:val="0077147F"/>
    <w:rsid w:val="0077178C"/>
    <w:rsid w:val="00771DAF"/>
    <w:rsid w:val="00771DB0"/>
    <w:rsid w:val="00772338"/>
    <w:rsid w:val="007724F4"/>
    <w:rsid w:val="00772539"/>
    <w:rsid w:val="00772735"/>
    <w:rsid w:val="00772787"/>
    <w:rsid w:val="00772B02"/>
    <w:rsid w:val="00772C8A"/>
    <w:rsid w:val="00772F67"/>
    <w:rsid w:val="0077302A"/>
    <w:rsid w:val="007730BA"/>
    <w:rsid w:val="00773957"/>
    <w:rsid w:val="00773B07"/>
    <w:rsid w:val="00773B14"/>
    <w:rsid w:val="00773C79"/>
    <w:rsid w:val="00773CA0"/>
    <w:rsid w:val="00773F4E"/>
    <w:rsid w:val="0077457F"/>
    <w:rsid w:val="007747F9"/>
    <w:rsid w:val="00774A11"/>
    <w:rsid w:val="00774AC6"/>
    <w:rsid w:val="00774B2D"/>
    <w:rsid w:val="00774F16"/>
    <w:rsid w:val="00774F76"/>
    <w:rsid w:val="00775B3A"/>
    <w:rsid w:val="00776065"/>
    <w:rsid w:val="007765E0"/>
    <w:rsid w:val="00776727"/>
    <w:rsid w:val="00776E09"/>
    <w:rsid w:val="00776E98"/>
    <w:rsid w:val="0077742C"/>
    <w:rsid w:val="007776CC"/>
    <w:rsid w:val="00777821"/>
    <w:rsid w:val="00777AF5"/>
    <w:rsid w:val="0078014F"/>
    <w:rsid w:val="00780303"/>
    <w:rsid w:val="00780446"/>
    <w:rsid w:val="007804D7"/>
    <w:rsid w:val="007804E2"/>
    <w:rsid w:val="0078054A"/>
    <w:rsid w:val="00780784"/>
    <w:rsid w:val="0078081B"/>
    <w:rsid w:val="00780C49"/>
    <w:rsid w:val="00781289"/>
    <w:rsid w:val="007814E6"/>
    <w:rsid w:val="00781AE8"/>
    <w:rsid w:val="00781CF4"/>
    <w:rsid w:val="0078272E"/>
    <w:rsid w:val="00782735"/>
    <w:rsid w:val="007832C5"/>
    <w:rsid w:val="00783BE9"/>
    <w:rsid w:val="00783CB8"/>
    <w:rsid w:val="00783E6F"/>
    <w:rsid w:val="00784636"/>
    <w:rsid w:val="00784C99"/>
    <w:rsid w:val="007854DC"/>
    <w:rsid w:val="00785617"/>
    <w:rsid w:val="0078589E"/>
    <w:rsid w:val="0078595F"/>
    <w:rsid w:val="007859C7"/>
    <w:rsid w:val="007859F5"/>
    <w:rsid w:val="00785E82"/>
    <w:rsid w:val="007869A0"/>
    <w:rsid w:val="00786CFE"/>
    <w:rsid w:val="00786DA6"/>
    <w:rsid w:val="00786E63"/>
    <w:rsid w:val="007876CB"/>
    <w:rsid w:val="00787787"/>
    <w:rsid w:val="00787C65"/>
    <w:rsid w:val="00787FC7"/>
    <w:rsid w:val="0079009A"/>
    <w:rsid w:val="00790136"/>
    <w:rsid w:val="00790159"/>
    <w:rsid w:val="007907D1"/>
    <w:rsid w:val="00790980"/>
    <w:rsid w:val="00790CEC"/>
    <w:rsid w:val="00790E56"/>
    <w:rsid w:val="00791229"/>
    <w:rsid w:val="00791767"/>
    <w:rsid w:val="007918B2"/>
    <w:rsid w:val="007919C3"/>
    <w:rsid w:val="00791E72"/>
    <w:rsid w:val="007920CE"/>
    <w:rsid w:val="00792140"/>
    <w:rsid w:val="0079224F"/>
    <w:rsid w:val="007924CC"/>
    <w:rsid w:val="00792504"/>
    <w:rsid w:val="00792D3C"/>
    <w:rsid w:val="00792D8B"/>
    <w:rsid w:val="0079337A"/>
    <w:rsid w:val="007934EA"/>
    <w:rsid w:val="007937B0"/>
    <w:rsid w:val="00793F87"/>
    <w:rsid w:val="00794182"/>
    <w:rsid w:val="007947AD"/>
    <w:rsid w:val="00794BFD"/>
    <w:rsid w:val="00794CE4"/>
    <w:rsid w:val="0079563F"/>
    <w:rsid w:val="0079599F"/>
    <w:rsid w:val="007959E7"/>
    <w:rsid w:val="00795EAA"/>
    <w:rsid w:val="007963AA"/>
    <w:rsid w:val="0079669E"/>
    <w:rsid w:val="007967B0"/>
    <w:rsid w:val="00796CEC"/>
    <w:rsid w:val="00797267"/>
    <w:rsid w:val="0079729F"/>
    <w:rsid w:val="007972F6"/>
    <w:rsid w:val="00797839"/>
    <w:rsid w:val="00797F43"/>
    <w:rsid w:val="007A0023"/>
    <w:rsid w:val="007A00B3"/>
    <w:rsid w:val="007A012C"/>
    <w:rsid w:val="007A016F"/>
    <w:rsid w:val="007A0A3B"/>
    <w:rsid w:val="007A0D80"/>
    <w:rsid w:val="007A0DF8"/>
    <w:rsid w:val="007A0FF3"/>
    <w:rsid w:val="007A1709"/>
    <w:rsid w:val="007A18D8"/>
    <w:rsid w:val="007A1AAB"/>
    <w:rsid w:val="007A1BC9"/>
    <w:rsid w:val="007A1F31"/>
    <w:rsid w:val="007A3301"/>
    <w:rsid w:val="007A36F8"/>
    <w:rsid w:val="007A3911"/>
    <w:rsid w:val="007A3990"/>
    <w:rsid w:val="007A3CA8"/>
    <w:rsid w:val="007A3EE2"/>
    <w:rsid w:val="007A402B"/>
    <w:rsid w:val="007A4637"/>
    <w:rsid w:val="007A4963"/>
    <w:rsid w:val="007A4B28"/>
    <w:rsid w:val="007A4C6A"/>
    <w:rsid w:val="007A5257"/>
    <w:rsid w:val="007A5743"/>
    <w:rsid w:val="007A5964"/>
    <w:rsid w:val="007A5988"/>
    <w:rsid w:val="007A6298"/>
    <w:rsid w:val="007A64BF"/>
    <w:rsid w:val="007A658B"/>
    <w:rsid w:val="007A6814"/>
    <w:rsid w:val="007A696B"/>
    <w:rsid w:val="007A6D49"/>
    <w:rsid w:val="007A7009"/>
    <w:rsid w:val="007A7822"/>
    <w:rsid w:val="007A78BC"/>
    <w:rsid w:val="007A79CA"/>
    <w:rsid w:val="007A7C61"/>
    <w:rsid w:val="007A7D1F"/>
    <w:rsid w:val="007A7E55"/>
    <w:rsid w:val="007A7EF2"/>
    <w:rsid w:val="007B0022"/>
    <w:rsid w:val="007B02D5"/>
    <w:rsid w:val="007B0E73"/>
    <w:rsid w:val="007B1468"/>
    <w:rsid w:val="007B1CEB"/>
    <w:rsid w:val="007B1E57"/>
    <w:rsid w:val="007B1F1E"/>
    <w:rsid w:val="007B1FA1"/>
    <w:rsid w:val="007B2485"/>
    <w:rsid w:val="007B273B"/>
    <w:rsid w:val="007B3402"/>
    <w:rsid w:val="007B3956"/>
    <w:rsid w:val="007B3C24"/>
    <w:rsid w:val="007B3E3B"/>
    <w:rsid w:val="007B3E4D"/>
    <w:rsid w:val="007B3EF3"/>
    <w:rsid w:val="007B440E"/>
    <w:rsid w:val="007B462C"/>
    <w:rsid w:val="007B4687"/>
    <w:rsid w:val="007B47CC"/>
    <w:rsid w:val="007B4BB3"/>
    <w:rsid w:val="007B4C29"/>
    <w:rsid w:val="007B53C1"/>
    <w:rsid w:val="007B567C"/>
    <w:rsid w:val="007B5764"/>
    <w:rsid w:val="007B5CDF"/>
    <w:rsid w:val="007B6364"/>
    <w:rsid w:val="007B6467"/>
    <w:rsid w:val="007B64BE"/>
    <w:rsid w:val="007B717B"/>
    <w:rsid w:val="007B732A"/>
    <w:rsid w:val="007B7384"/>
    <w:rsid w:val="007B7788"/>
    <w:rsid w:val="007B7D1C"/>
    <w:rsid w:val="007C0441"/>
    <w:rsid w:val="007C0665"/>
    <w:rsid w:val="007C0F4A"/>
    <w:rsid w:val="007C106D"/>
    <w:rsid w:val="007C1238"/>
    <w:rsid w:val="007C1245"/>
    <w:rsid w:val="007C1390"/>
    <w:rsid w:val="007C19FE"/>
    <w:rsid w:val="007C1A60"/>
    <w:rsid w:val="007C1BD7"/>
    <w:rsid w:val="007C1C52"/>
    <w:rsid w:val="007C1FC3"/>
    <w:rsid w:val="007C20C4"/>
    <w:rsid w:val="007C223F"/>
    <w:rsid w:val="007C2350"/>
    <w:rsid w:val="007C298C"/>
    <w:rsid w:val="007C2AF9"/>
    <w:rsid w:val="007C2EBB"/>
    <w:rsid w:val="007C2F85"/>
    <w:rsid w:val="007C377E"/>
    <w:rsid w:val="007C3786"/>
    <w:rsid w:val="007C3B08"/>
    <w:rsid w:val="007C3C47"/>
    <w:rsid w:val="007C3E40"/>
    <w:rsid w:val="007C3FB6"/>
    <w:rsid w:val="007C4079"/>
    <w:rsid w:val="007C48E6"/>
    <w:rsid w:val="007C4B4C"/>
    <w:rsid w:val="007C4C1F"/>
    <w:rsid w:val="007C4D43"/>
    <w:rsid w:val="007C4E20"/>
    <w:rsid w:val="007C5215"/>
    <w:rsid w:val="007C531A"/>
    <w:rsid w:val="007C54D6"/>
    <w:rsid w:val="007C58FE"/>
    <w:rsid w:val="007C605B"/>
    <w:rsid w:val="007C60FD"/>
    <w:rsid w:val="007C6609"/>
    <w:rsid w:val="007C6970"/>
    <w:rsid w:val="007C6C0E"/>
    <w:rsid w:val="007C7147"/>
    <w:rsid w:val="007C7524"/>
    <w:rsid w:val="007C7994"/>
    <w:rsid w:val="007C7996"/>
    <w:rsid w:val="007C7A12"/>
    <w:rsid w:val="007C7B79"/>
    <w:rsid w:val="007C7D58"/>
    <w:rsid w:val="007C7EA2"/>
    <w:rsid w:val="007C7F15"/>
    <w:rsid w:val="007C7F28"/>
    <w:rsid w:val="007C7F83"/>
    <w:rsid w:val="007D08E2"/>
    <w:rsid w:val="007D0A56"/>
    <w:rsid w:val="007D0C00"/>
    <w:rsid w:val="007D0C27"/>
    <w:rsid w:val="007D13DF"/>
    <w:rsid w:val="007D183E"/>
    <w:rsid w:val="007D1886"/>
    <w:rsid w:val="007D189D"/>
    <w:rsid w:val="007D1B99"/>
    <w:rsid w:val="007D1E95"/>
    <w:rsid w:val="007D2340"/>
    <w:rsid w:val="007D2426"/>
    <w:rsid w:val="007D24BE"/>
    <w:rsid w:val="007D2807"/>
    <w:rsid w:val="007D2E6F"/>
    <w:rsid w:val="007D3408"/>
    <w:rsid w:val="007D35BF"/>
    <w:rsid w:val="007D36B2"/>
    <w:rsid w:val="007D383C"/>
    <w:rsid w:val="007D3A22"/>
    <w:rsid w:val="007D3D0B"/>
    <w:rsid w:val="007D3F4C"/>
    <w:rsid w:val="007D3F7C"/>
    <w:rsid w:val="007D4304"/>
    <w:rsid w:val="007D439E"/>
    <w:rsid w:val="007D4753"/>
    <w:rsid w:val="007D481E"/>
    <w:rsid w:val="007D559F"/>
    <w:rsid w:val="007D59F5"/>
    <w:rsid w:val="007D5CA4"/>
    <w:rsid w:val="007D5E3C"/>
    <w:rsid w:val="007D5F31"/>
    <w:rsid w:val="007D69F7"/>
    <w:rsid w:val="007D6BE1"/>
    <w:rsid w:val="007D6E90"/>
    <w:rsid w:val="007D75D1"/>
    <w:rsid w:val="007D7664"/>
    <w:rsid w:val="007D7891"/>
    <w:rsid w:val="007D7B3B"/>
    <w:rsid w:val="007D7D15"/>
    <w:rsid w:val="007D7E27"/>
    <w:rsid w:val="007E0036"/>
    <w:rsid w:val="007E00A3"/>
    <w:rsid w:val="007E01FB"/>
    <w:rsid w:val="007E0800"/>
    <w:rsid w:val="007E0A18"/>
    <w:rsid w:val="007E17BE"/>
    <w:rsid w:val="007E1D77"/>
    <w:rsid w:val="007E1DA3"/>
    <w:rsid w:val="007E2489"/>
    <w:rsid w:val="007E25EC"/>
    <w:rsid w:val="007E2B12"/>
    <w:rsid w:val="007E2CCC"/>
    <w:rsid w:val="007E2CCE"/>
    <w:rsid w:val="007E2E11"/>
    <w:rsid w:val="007E2E62"/>
    <w:rsid w:val="007E3192"/>
    <w:rsid w:val="007E3BC1"/>
    <w:rsid w:val="007E3C5F"/>
    <w:rsid w:val="007E3D12"/>
    <w:rsid w:val="007E4013"/>
    <w:rsid w:val="007E4909"/>
    <w:rsid w:val="007E4A3A"/>
    <w:rsid w:val="007E4AB4"/>
    <w:rsid w:val="007E4B4D"/>
    <w:rsid w:val="007E5047"/>
    <w:rsid w:val="007E59B6"/>
    <w:rsid w:val="007E5AC9"/>
    <w:rsid w:val="007E5D38"/>
    <w:rsid w:val="007E5DCD"/>
    <w:rsid w:val="007E5FD1"/>
    <w:rsid w:val="007E60E4"/>
    <w:rsid w:val="007E615A"/>
    <w:rsid w:val="007E6B21"/>
    <w:rsid w:val="007E6F8A"/>
    <w:rsid w:val="007E7677"/>
    <w:rsid w:val="007E7A2F"/>
    <w:rsid w:val="007E7A3C"/>
    <w:rsid w:val="007E7BAD"/>
    <w:rsid w:val="007F0095"/>
    <w:rsid w:val="007F03F4"/>
    <w:rsid w:val="007F04BC"/>
    <w:rsid w:val="007F06FB"/>
    <w:rsid w:val="007F0E7E"/>
    <w:rsid w:val="007F1140"/>
    <w:rsid w:val="007F1350"/>
    <w:rsid w:val="007F1F6F"/>
    <w:rsid w:val="007F29C1"/>
    <w:rsid w:val="007F2B1A"/>
    <w:rsid w:val="007F2B28"/>
    <w:rsid w:val="007F2F42"/>
    <w:rsid w:val="007F3021"/>
    <w:rsid w:val="007F306C"/>
    <w:rsid w:val="007F30E1"/>
    <w:rsid w:val="007F326F"/>
    <w:rsid w:val="007F37EF"/>
    <w:rsid w:val="007F390E"/>
    <w:rsid w:val="007F3A8F"/>
    <w:rsid w:val="007F3D07"/>
    <w:rsid w:val="007F3EE2"/>
    <w:rsid w:val="007F40F5"/>
    <w:rsid w:val="007F4758"/>
    <w:rsid w:val="007F4C5A"/>
    <w:rsid w:val="007F5794"/>
    <w:rsid w:val="007F5A30"/>
    <w:rsid w:val="007F5AB0"/>
    <w:rsid w:val="007F616A"/>
    <w:rsid w:val="007F6380"/>
    <w:rsid w:val="007F66B6"/>
    <w:rsid w:val="007F6AF6"/>
    <w:rsid w:val="007F715B"/>
    <w:rsid w:val="007F72F5"/>
    <w:rsid w:val="007F74B2"/>
    <w:rsid w:val="007F772E"/>
    <w:rsid w:val="007F78CF"/>
    <w:rsid w:val="007F7D19"/>
    <w:rsid w:val="008009AD"/>
    <w:rsid w:val="00800E29"/>
    <w:rsid w:val="0080108A"/>
    <w:rsid w:val="008010DF"/>
    <w:rsid w:val="00801277"/>
    <w:rsid w:val="0080161B"/>
    <w:rsid w:val="00801AF2"/>
    <w:rsid w:val="00801D40"/>
    <w:rsid w:val="00801FBC"/>
    <w:rsid w:val="00802612"/>
    <w:rsid w:val="0080287D"/>
    <w:rsid w:val="008029F6"/>
    <w:rsid w:val="008031BA"/>
    <w:rsid w:val="0080378C"/>
    <w:rsid w:val="00803A5A"/>
    <w:rsid w:val="00803B8A"/>
    <w:rsid w:val="00803E12"/>
    <w:rsid w:val="00803E2B"/>
    <w:rsid w:val="008040CE"/>
    <w:rsid w:val="0080439A"/>
    <w:rsid w:val="00804411"/>
    <w:rsid w:val="0080451E"/>
    <w:rsid w:val="00804546"/>
    <w:rsid w:val="008046B6"/>
    <w:rsid w:val="00804B9F"/>
    <w:rsid w:val="00804D3F"/>
    <w:rsid w:val="00804D43"/>
    <w:rsid w:val="008054C7"/>
    <w:rsid w:val="00805919"/>
    <w:rsid w:val="008062FD"/>
    <w:rsid w:val="0080685F"/>
    <w:rsid w:val="008068F3"/>
    <w:rsid w:val="00806B1D"/>
    <w:rsid w:val="008071CD"/>
    <w:rsid w:val="00807394"/>
    <w:rsid w:val="008075F8"/>
    <w:rsid w:val="00807837"/>
    <w:rsid w:val="008079F8"/>
    <w:rsid w:val="00807A05"/>
    <w:rsid w:val="00807B38"/>
    <w:rsid w:val="00807C3A"/>
    <w:rsid w:val="00807C5A"/>
    <w:rsid w:val="00807F64"/>
    <w:rsid w:val="0081000F"/>
    <w:rsid w:val="00810374"/>
    <w:rsid w:val="008105D5"/>
    <w:rsid w:val="008108AD"/>
    <w:rsid w:val="0081165F"/>
    <w:rsid w:val="0081234F"/>
    <w:rsid w:val="0081262B"/>
    <w:rsid w:val="00812695"/>
    <w:rsid w:val="008129DB"/>
    <w:rsid w:val="00812B34"/>
    <w:rsid w:val="00812C1D"/>
    <w:rsid w:val="00812C41"/>
    <w:rsid w:val="008134CC"/>
    <w:rsid w:val="008143E2"/>
    <w:rsid w:val="00814550"/>
    <w:rsid w:val="00814A4F"/>
    <w:rsid w:val="00814ADC"/>
    <w:rsid w:val="00814FD8"/>
    <w:rsid w:val="00815362"/>
    <w:rsid w:val="00815469"/>
    <w:rsid w:val="0081560C"/>
    <w:rsid w:val="008157C8"/>
    <w:rsid w:val="0081588A"/>
    <w:rsid w:val="0081596D"/>
    <w:rsid w:val="00816206"/>
    <w:rsid w:val="00816628"/>
    <w:rsid w:val="008168C7"/>
    <w:rsid w:val="008169E4"/>
    <w:rsid w:val="00816B31"/>
    <w:rsid w:val="00816F69"/>
    <w:rsid w:val="00817092"/>
    <w:rsid w:val="008171E1"/>
    <w:rsid w:val="008177A5"/>
    <w:rsid w:val="00817BCC"/>
    <w:rsid w:val="00817DB2"/>
    <w:rsid w:val="00820210"/>
    <w:rsid w:val="008204F7"/>
    <w:rsid w:val="0082073E"/>
    <w:rsid w:val="00820B84"/>
    <w:rsid w:val="00821909"/>
    <w:rsid w:val="00821A7A"/>
    <w:rsid w:val="00821EB2"/>
    <w:rsid w:val="00822504"/>
    <w:rsid w:val="0082273A"/>
    <w:rsid w:val="0082291A"/>
    <w:rsid w:val="008237BF"/>
    <w:rsid w:val="00823BBB"/>
    <w:rsid w:val="00823BD1"/>
    <w:rsid w:val="00823D35"/>
    <w:rsid w:val="0082403A"/>
    <w:rsid w:val="008240CA"/>
    <w:rsid w:val="008243D2"/>
    <w:rsid w:val="00824435"/>
    <w:rsid w:val="00824A43"/>
    <w:rsid w:val="00826574"/>
    <w:rsid w:val="00826682"/>
    <w:rsid w:val="00826751"/>
    <w:rsid w:val="00826F75"/>
    <w:rsid w:val="00826FF4"/>
    <w:rsid w:val="008274EB"/>
    <w:rsid w:val="008275B3"/>
    <w:rsid w:val="008275DE"/>
    <w:rsid w:val="00830352"/>
    <w:rsid w:val="008305DB"/>
    <w:rsid w:val="00830EED"/>
    <w:rsid w:val="00831392"/>
    <w:rsid w:val="0083168B"/>
    <w:rsid w:val="00832219"/>
    <w:rsid w:val="008325B5"/>
    <w:rsid w:val="00832822"/>
    <w:rsid w:val="0083293B"/>
    <w:rsid w:val="00832978"/>
    <w:rsid w:val="00832B6B"/>
    <w:rsid w:val="00832BB0"/>
    <w:rsid w:val="00832D95"/>
    <w:rsid w:val="00833044"/>
    <w:rsid w:val="008336C0"/>
    <w:rsid w:val="008339A1"/>
    <w:rsid w:val="00833DB0"/>
    <w:rsid w:val="008341B5"/>
    <w:rsid w:val="00834FB9"/>
    <w:rsid w:val="008352E3"/>
    <w:rsid w:val="008355AC"/>
    <w:rsid w:val="00835FE7"/>
    <w:rsid w:val="008363F6"/>
    <w:rsid w:val="008367E3"/>
    <w:rsid w:val="00836A69"/>
    <w:rsid w:val="00836AE0"/>
    <w:rsid w:val="00836DB2"/>
    <w:rsid w:val="008370D6"/>
    <w:rsid w:val="00837170"/>
    <w:rsid w:val="00837472"/>
    <w:rsid w:val="00837693"/>
    <w:rsid w:val="0083791F"/>
    <w:rsid w:val="00837D2E"/>
    <w:rsid w:val="00837E06"/>
    <w:rsid w:val="008409B8"/>
    <w:rsid w:val="00840D9E"/>
    <w:rsid w:val="00841358"/>
    <w:rsid w:val="008413E9"/>
    <w:rsid w:val="0084213E"/>
    <w:rsid w:val="008422DF"/>
    <w:rsid w:val="00842782"/>
    <w:rsid w:val="008428BF"/>
    <w:rsid w:val="008428E1"/>
    <w:rsid w:val="0084295B"/>
    <w:rsid w:val="0084306E"/>
    <w:rsid w:val="00843FBC"/>
    <w:rsid w:val="0084448A"/>
    <w:rsid w:val="00844607"/>
    <w:rsid w:val="00844E38"/>
    <w:rsid w:val="008453AA"/>
    <w:rsid w:val="008455C3"/>
    <w:rsid w:val="00845DE2"/>
    <w:rsid w:val="008464B4"/>
    <w:rsid w:val="008466C2"/>
    <w:rsid w:val="00846962"/>
    <w:rsid w:val="00846AB3"/>
    <w:rsid w:val="00846C8A"/>
    <w:rsid w:val="00847287"/>
    <w:rsid w:val="008474CC"/>
    <w:rsid w:val="0084761B"/>
    <w:rsid w:val="008479E4"/>
    <w:rsid w:val="00847A2D"/>
    <w:rsid w:val="00847C01"/>
    <w:rsid w:val="008504C9"/>
    <w:rsid w:val="00850566"/>
    <w:rsid w:val="00850812"/>
    <w:rsid w:val="00850A21"/>
    <w:rsid w:val="00850B99"/>
    <w:rsid w:val="00850C45"/>
    <w:rsid w:val="00850D92"/>
    <w:rsid w:val="00850DD8"/>
    <w:rsid w:val="0085101F"/>
    <w:rsid w:val="00851697"/>
    <w:rsid w:val="008517A3"/>
    <w:rsid w:val="00851B44"/>
    <w:rsid w:val="00851BBF"/>
    <w:rsid w:val="00851EA2"/>
    <w:rsid w:val="00851F61"/>
    <w:rsid w:val="008520FF"/>
    <w:rsid w:val="008530C0"/>
    <w:rsid w:val="00853226"/>
    <w:rsid w:val="0085358D"/>
    <w:rsid w:val="008536F3"/>
    <w:rsid w:val="008537BD"/>
    <w:rsid w:val="00853854"/>
    <w:rsid w:val="008538DE"/>
    <w:rsid w:val="00853F6D"/>
    <w:rsid w:val="0085434A"/>
    <w:rsid w:val="008545F8"/>
    <w:rsid w:val="00854959"/>
    <w:rsid w:val="00854F7D"/>
    <w:rsid w:val="008557AE"/>
    <w:rsid w:val="00855F44"/>
    <w:rsid w:val="008563C8"/>
    <w:rsid w:val="008564B9"/>
    <w:rsid w:val="008572CD"/>
    <w:rsid w:val="00857573"/>
    <w:rsid w:val="008575EE"/>
    <w:rsid w:val="00857731"/>
    <w:rsid w:val="00857BBF"/>
    <w:rsid w:val="00860567"/>
    <w:rsid w:val="00860B3F"/>
    <w:rsid w:val="008613D7"/>
    <w:rsid w:val="00861428"/>
    <w:rsid w:val="008618BB"/>
    <w:rsid w:val="00861C8F"/>
    <w:rsid w:val="00861F28"/>
    <w:rsid w:val="00861F59"/>
    <w:rsid w:val="00862B5D"/>
    <w:rsid w:val="00862FAF"/>
    <w:rsid w:val="00863598"/>
    <w:rsid w:val="00863A7F"/>
    <w:rsid w:val="00863AB3"/>
    <w:rsid w:val="00863B89"/>
    <w:rsid w:val="00863BFE"/>
    <w:rsid w:val="00863DF0"/>
    <w:rsid w:val="008648D1"/>
    <w:rsid w:val="00864F2C"/>
    <w:rsid w:val="00865391"/>
    <w:rsid w:val="00865426"/>
    <w:rsid w:val="008654B8"/>
    <w:rsid w:val="00865911"/>
    <w:rsid w:val="00865B76"/>
    <w:rsid w:val="008665D3"/>
    <w:rsid w:val="00866944"/>
    <w:rsid w:val="00866AF1"/>
    <w:rsid w:val="008671ED"/>
    <w:rsid w:val="008672E8"/>
    <w:rsid w:val="008673FB"/>
    <w:rsid w:val="00867798"/>
    <w:rsid w:val="0086781D"/>
    <w:rsid w:val="00867EB6"/>
    <w:rsid w:val="008704B1"/>
    <w:rsid w:val="0087092B"/>
    <w:rsid w:val="00870B77"/>
    <w:rsid w:val="00870C44"/>
    <w:rsid w:val="00870CED"/>
    <w:rsid w:val="00870E50"/>
    <w:rsid w:val="0087117E"/>
    <w:rsid w:val="0087132D"/>
    <w:rsid w:val="008713B8"/>
    <w:rsid w:val="0087164A"/>
    <w:rsid w:val="00871807"/>
    <w:rsid w:val="008722F7"/>
    <w:rsid w:val="00872EF0"/>
    <w:rsid w:val="00872FA6"/>
    <w:rsid w:val="00873110"/>
    <w:rsid w:val="008732D1"/>
    <w:rsid w:val="0087361C"/>
    <w:rsid w:val="00873A4B"/>
    <w:rsid w:val="00873B78"/>
    <w:rsid w:val="00873D3E"/>
    <w:rsid w:val="008741A0"/>
    <w:rsid w:val="00874872"/>
    <w:rsid w:val="008749F1"/>
    <w:rsid w:val="00874BD7"/>
    <w:rsid w:val="00874E1A"/>
    <w:rsid w:val="0087535A"/>
    <w:rsid w:val="008753EB"/>
    <w:rsid w:val="00875707"/>
    <w:rsid w:val="0087593C"/>
    <w:rsid w:val="00875A48"/>
    <w:rsid w:val="00875E11"/>
    <w:rsid w:val="00876231"/>
    <w:rsid w:val="0087628A"/>
    <w:rsid w:val="00876323"/>
    <w:rsid w:val="00876921"/>
    <w:rsid w:val="00876C0E"/>
    <w:rsid w:val="0087733E"/>
    <w:rsid w:val="008775B6"/>
    <w:rsid w:val="0088012F"/>
    <w:rsid w:val="0088070D"/>
    <w:rsid w:val="0088071B"/>
    <w:rsid w:val="008807C8"/>
    <w:rsid w:val="00880B4A"/>
    <w:rsid w:val="00880DE8"/>
    <w:rsid w:val="008812A7"/>
    <w:rsid w:val="008812EE"/>
    <w:rsid w:val="008812F0"/>
    <w:rsid w:val="00881486"/>
    <w:rsid w:val="008815AD"/>
    <w:rsid w:val="00881AA8"/>
    <w:rsid w:val="00881BB2"/>
    <w:rsid w:val="00882D5D"/>
    <w:rsid w:val="00882F15"/>
    <w:rsid w:val="008836BC"/>
    <w:rsid w:val="00883DD1"/>
    <w:rsid w:val="00883F30"/>
    <w:rsid w:val="00883FF2"/>
    <w:rsid w:val="00884A61"/>
    <w:rsid w:val="00885865"/>
    <w:rsid w:val="00885AAA"/>
    <w:rsid w:val="00885FB4"/>
    <w:rsid w:val="0088612C"/>
    <w:rsid w:val="00886414"/>
    <w:rsid w:val="0088659B"/>
    <w:rsid w:val="008869C0"/>
    <w:rsid w:val="00886AC7"/>
    <w:rsid w:val="00886EC4"/>
    <w:rsid w:val="0088723E"/>
    <w:rsid w:val="0088729F"/>
    <w:rsid w:val="008876AA"/>
    <w:rsid w:val="00887B49"/>
    <w:rsid w:val="00887F58"/>
    <w:rsid w:val="00887F61"/>
    <w:rsid w:val="00887FB9"/>
    <w:rsid w:val="00890220"/>
    <w:rsid w:val="0089031B"/>
    <w:rsid w:val="00890574"/>
    <w:rsid w:val="00890877"/>
    <w:rsid w:val="00890ADB"/>
    <w:rsid w:val="00890B9F"/>
    <w:rsid w:val="00890F04"/>
    <w:rsid w:val="00891218"/>
    <w:rsid w:val="0089173E"/>
    <w:rsid w:val="008919E0"/>
    <w:rsid w:val="00891A91"/>
    <w:rsid w:val="00891BDE"/>
    <w:rsid w:val="00891CFF"/>
    <w:rsid w:val="00891D79"/>
    <w:rsid w:val="00891F4E"/>
    <w:rsid w:val="0089209D"/>
    <w:rsid w:val="00892456"/>
    <w:rsid w:val="0089275F"/>
    <w:rsid w:val="008930B8"/>
    <w:rsid w:val="00893299"/>
    <w:rsid w:val="008937A8"/>
    <w:rsid w:val="00893AB8"/>
    <w:rsid w:val="00893D19"/>
    <w:rsid w:val="00894491"/>
    <w:rsid w:val="00894546"/>
    <w:rsid w:val="00894B35"/>
    <w:rsid w:val="008954E3"/>
    <w:rsid w:val="00895574"/>
    <w:rsid w:val="0089571E"/>
    <w:rsid w:val="00895C53"/>
    <w:rsid w:val="00896333"/>
    <w:rsid w:val="0089645F"/>
    <w:rsid w:val="008964E4"/>
    <w:rsid w:val="008969E3"/>
    <w:rsid w:val="008969FD"/>
    <w:rsid w:val="00896DE2"/>
    <w:rsid w:val="00896F83"/>
    <w:rsid w:val="00897085"/>
    <w:rsid w:val="008976D3"/>
    <w:rsid w:val="00897FB9"/>
    <w:rsid w:val="008A09AD"/>
    <w:rsid w:val="008A09CA"/>
    <w:rsid w:val="008A0C7C"/>
    <w:rsid w:val="008A114A"/>
    <w:rsid w:val="008A1987"/>
    <w:rsid w:val="008A1A6E"/>
    <w:rsid w:val="008A1C59"/>
    <w:rsid w:val="008A2A7A"/>
    <w:rsid w:val="008A3264"/>
    <w:rsid w:val="008A3704"/>
    <w:rsid w:val="008A3971"/>
    <w:rsid w:val="008A3B99"/>
    <w:rsid w:val="008A3CB1"/>
    <w:rsid w:val="008A3E63"/>
    <w:rsid w:val="008A3FA3"/>
    <w:rsid w:val="008A3FD5"/>
    <w:rsid w:val="008A4781"/>
    <w:rsid w:val="008A4E78"/>
    <w:rsid w:val="008A4F06"/>
    <w:rsid w:val="008A5585"/>
    <w:rsid w:val="008A59D7"/>
    <w:rsid w:val="008A5EC9"/>
    <w:rsid w:val="008A5F27"/>
    <w:rsid w:val="008A6471"/>
    <w:rsid w:val="008A6CBF"/>
    <w:rsid w:val="008A70DE"/>
    <w:rsid w:val="008A71B3"/>
    <w:rsid w:val="008A7352"/>
    <w:rsid w:val="008A76B0"/>
    <w:rsid w:val="008A788B"/>
    <w:rsid w:val="008A7F98"/>
    <w:rsid w:val="008B01C7"/>
    <w:rsid w:val="008B0305"/>
    <w:rsid w:val="008B06A0"/>
    <w:rsid w:val="008B0893"/>
    <w:rsid w:val="008B0B9C"/>
    <w:rsid w:val="008B0CE9"/>
    <w:rsid w:val="008B0E50"/>
    <w:rsid w:val="008B11A1"/>
    <w:rsid w:val="008B164C"/>
    <w:rsid w:val="008B16F1"/>
    <w:rsid w:val="008B1BD5"/>
    <w:rsid w:val="008B1DEA"/>
    <w:rsid w:val="008B2070"/>
    <w:rsid w:val="008B2ABB"/>
    <w:rsid w:val="008B2C3F"/>
    <w:rsid w:val="008B3044"/>
    <w:rsid w:val="008B3048"/>
    <w:rsid w:val="008B30F1"/>
    <w:rsid w:val="008B34EF"/>
    <w:rsid w:val="008B385D"/>
    <w:rsid w:val="008B3C26"/>
    <w:rsid w:val="008B3C2B"/>
    <w:rsid w:val="008B4020"/>
    <w:rsid w:val="008B42D3"/>
    <w:rsid w:val="008B4496"/>
    <w:rsid w:val="008B4829"/>
    <w:rsid w:val="008B498B"/>
    <w:rsid w:val="008B4DE4"/>
    <w:rsid w:val="008B4E30"/>
    <w:rsid w:val="008B4E70"/>
    <w:rsid w:val="008B5168"/>
    <w:rsid w:val="008B5388"/>
    <w:rsid w:val="008B55CF"/>
    <w:rsid w:val="008B563D"/>
    <w:rsid w:val="008B5665"/>
    <w:rsid w:val="008B58B0"/>
    <w:rsid w:val="008B5BC8"/>
    <w:rsid w:val="008B636A"/>
    <w:rsid w:val="008B64E6"/>
    <w:rsid w:val="008B71CF"/>
    <w:rsid w:val="008B783A"/>
    <w:rsid w:val="008B7B82"/>
    <w:rsid w:val="008B7C31"/>
    <w:rsid w:val="008B7C7A"/>
    <w:rsid w:val="008C0BBB"/>
    <w:rsid w:val="008C0F35"/>
    <w:rsid w:val="008C104C"/>
    <w:rsid w:val="008C14F6"/>
    <w:rsid w:val="008C2348"/>
    <w:rsid w:val="008C243C"/>
    <w:rsid w:val="008C245B"/>
    <w:rsid w:val="008C2755"/>
    <w:rsid w:val="008C2906"/>
    <w:rsid w:val="008C2909"/>
    <w:rsid w:val="008C30BF"/>
    <w:rsid w:val="008C3876"/>
    <w:rsid w:val="008C3941"/>
    <w:rsid w:val="008C3C92"/>
    <w:rsid w:val="008C3F83"/>
    <w:rsid w:val="008C4325"/>
    <w:rsid w:val="008C43E1"/>
    <w:rsid w:val="008C43E4"/>
    <w:rsid w:val="008C4AEF"/>
    <w:rsid w:val="008C4CCE"/>
    <w:rsid w:val="008C4FAC"/>
    <w:rsid w:val="008C5414"/>
    <w:rsid w:val="008C5668"/>
    <w:rsid w:val="008C5792"/>
    <w:rsid w:val="008C5972"/>
    <w:rsid w:val="008C635E"/>
    <w:rsid w:val="008C64A2"/>
    <w:rsid w:val="008C6504"/>
    <w:rsid w:val="008C67BD"/>
    <w:rsid w:val="008C6CF2"/>
    <w:rsid w:val="008C6CF8"/>
    <w:rsid w:val="008C6FAC"/>
    <w:rsid w:val="008C7411"/>
    <w:rsid w:val="008C7662"/>
    <w:rsid w:val="008C76A8"/>
    <w:rsid w:val="008C7773"/>
    <w:rsid w:val="008C7D49"/>
    <w:rsid w:val="008D0116"/>
    <w:rsid w:val="008D0119"/>
    <w:rsid w:val="008D0734"/>
    <w:rsid w:val="008D074F"/>
    <w:rsid w:val="008D07BC"/>
    <w:rsid w:val="008D098A"/>
    <w:rsid w:val="008D09B0"/>
    <w:rsid w:val="008D0BE7"/>
    <w:rsid w:val="008D0C86"/>
    <w:rsid w:val="008D0F3F"/>
    <w:rsid w:val="008D0F9A"/>
    <w:rsid w:val="008D1895"/>
    <w:rsid w:val="008D2411"/>
    <w:rsid w:val="008D2844"/>
    <w:rsid w:val="008D2AAA"/>
    <w:rsid w:val="008D2C9F"/>
    <w:rsid w:val="008D2D5E"/>
    <w:rsid w:val="008D3598"/>
    <w:rsid w:val="008D35F0"/>
    <w:rsid w:val="008D389A"/>
    <w:rsid w:val="008D3D39"/>
    <w:rsid w:val="008D3FAF"/>
    <w:rsid w:val="008D3FF9"/>
    <w:rsid w:val="008D4262"/>
    <w:rsid w:val="008D45C5"/>
    <w:rsid w:val="008D47EB"/>
    <w:rsid w:val="008D4908"/>
    <w:rsid w:val="008D4960"/>
    <w:rsid w:val="008D496F"/>
    <w:rsid w:val="008D49BF"/>
    <w:rsid w:val="008D51BB"/>
    <w:rsid w:val="008D522A"/>
    <w:rsid w:val="008D575A"/>
    <w:rsid w:val="008D5C89"/>
    <w:rsid w:val="008D5FE6"/>
    <w:rsid w:val="008D6C4C"/>
    <w:rsid w:val="008D6D5C"/>
    <w:rsid w:val="008D6F85"/>
    <w:rsid w:val="008D6FE5"/>
    <w:rsid w:val="008D70A7"/>
    <w:rsid w:val="008D74A8"/>
    <w:rsid w:val="008D75DA"/>
    <w:rsid w:val="008D76F5"/>
    <w:rsid w:val="008D77F2"/>
    <w:rsid w:val="008D77F8"/>
    <w:rsid w:val="008D7C79"/>
    <w:rsid w:val="008D7D72"/>
    <w:rsid w:val="008D7DBB"/>
    <w:rsid w:val="008D7FF3"/>
    <w:rsid w:val="008E0414"/>
    <w:rsid w:val="008E05AD"/>
    <w:rsid w:val="008E0947"/>
    <w:rsid w:val="008E1213"/>
    <w:rsid w:val="008E175D"/>
    <w:rsid w:val="008E1B7F"/>
    <w:rsid w:val="008E1BA4"/>
    <w:rsid w:val="008E2589"/>
    <w:rsid w:val="008E2F31"/>
    <w:rsid w:val="008E31F6"/>
    <w:rsid w:val="008E36EC"/>
    <w:rsid w:val="008E3809"/>
    <w:rsid w:val="008E3C4D"/>
    <w:rsid w:val="008E4313"/>
    <w:rsid w:val="008E4581"/>
    <w:rsid w:val="008E46C0"/>
    <w:rsid w:val="008E5165"/>
    <w:rsid w:val="008E551E"/>
    <w:rsid w:val="008E574B"/>
    <w:rsid w:val="008E583E"/>
    <w:rsid w:val="008E5CEC"/>
    <w:rsid w:val="008E61D1"/>
    <w:rsid w:val="008E64B5"/>
    <w:rsid w:val="008E65ED"/>
    <w:rsid w:val="008E6839"/>
    <w:rsid w:val="008E6882"/>
    <w:rsid w:val="008E69B2"/>
    <w:rsid w:val="008E6D69"/>
    <w:rsid w:val="008E73D6"/>
    <w:rsid w:val="008E79D5"/>
    <w:rsid w:val="008F06E8"/>
    <w:rsid w:val="008F09FC"/>
    <w:rsid w:val="008F0AB2"/>
    <w:rsid w:val="008F0F35"/>
    <w:rsid w:val="008F126D"/>
    <w:rsid w:val="008F12C8"/>
    <w:rsid w:val="008F152B"/>
    <w:rsid w:val="008F15F3"/>
    <w:rsid w:val="008F1A68"/>
    <w:rsid w:val="008F1BA9"/>
    <w:rsid w:val="008F1D01"/>
    <w:rsid w:val="008F1D36"/>
    <w:rsid w:val="008F1DB2"/>
    <w:rsid w:val="008F2524"/>
    <w:rsid w:val="008F2B01"/>
    <w:rsid w:val="008F2BB0"/>
    <w:rsid w:val="008F2C5D"/>
    <w:rsid w:val="008F2CBD"/>
    <w:rsid w:val="008F2DCD"/>
    <w:rsid w:val="008F2E34"/>
    <w:rsid w:val="008F3379"/>
    <w:rsid w:val="008F353D"/>
    <w:rsid w:val="008F3DE3"/>
    <w:rsid w:val="008F5587"/>
    <w:rsid w:val="008F5728"/>
    <w:rsid w:val="008F5927"/>
    <w:rsid w:val="008F5EA9"/>
    <w:rsid w:val="008F6E39"/>
    <w:rsid w:val="008F7064"/>
    <w:rsid w:val="008F7236"/>
    <w:rsid w:val="008F76A1"/>
    <w:rsid w:val="008F77BF"/>
    <w:rsid w:val="00901893"/>
    <w:rsid w:val="00901B28"/>
    <w:rsid w:val="00901C32"/>
    <w:rsid w:val="00901F27"/>
    <w:rsid w:val="009022E4"/>
    <w:rsid w:val="00902546"/>
    <w:rsid w:val="00902D92"/>
    <w:rsid w:val="00902E12"/>
    <w:rsid w:val="00903783"/>
    <w:rsid w:val="009038BA"/>
    <w:rsid w:val="00903E8B"/>
    <w:rsid w:val="00903EFB"/>
    <w:rsid w:val="0090403A"/>
    <w:rsid w:val="009041B7"/>
    <w:rsid w:val="009041F7"/>
    <w:rsid w:val="009043E9"/>
    <w:rsid w:val="009046F9"/>
    <w:rsid w:val="00904A42"/>
    <w:rsid w:val="00904B80"/>
    <w:rsid w:val="00904CA2"/>
    <w:rsid w:val="00904CEC"/>
    <w:rsid w:val="009055C0"/>
    <w:rsid w:val="00905700"/>
    <w:rsid w:val="0090587E"/>
    <w:rsid w:val="00905DFD"/>
    <w:rsid w:val="00905EE2"/>
    <w:rsid w:val="00905F55"/>
    <w:rsid w:val="009062F9"/>
    <w:rsid w:val="00906D97"/>
    <w:rsid w:val="0090701D"/>
    <w:rsid w:val="009077E6"/>
    <w:rsid w:val="009078AC"/>
    <w:rsid w:val="00907B79"/>
    <w:rsid w:val="00907CF1"/>
    <w:rsid w:val="00907D78"/>
    <w:rsid w:val="00907FA1"/>
    <w:rsid w:val="00910311"/>
    <w:rsid w:val="00910411"/>
    <w:rsid w:val="0091080D"/>
    <w:rsid w:val="00910992"/>
    <w:rsid w:val="00910995"/>
    <w:rsid w:val="00910C58"/>
    <w:rsid w:val="00910E50"/>
    <w:rsid w:val="00910F16"/>
    <w:rsid w:val="0091103E"/>
    <w:rsid w:val="00911418"/>
    <w:rsid w:val="009118F2"/>
    <w:rsid w:val="00911B7C"/>
    <w:rsid w:val="009120F9"/>
    <w:rsid w:val="0091262F"/>
    <w:rsid w:val="009128BF"/>
    <w:rsid w:val="00912E6C"/>
    <w:rsid w:val="009133F9"/>
    <w:rsid w:val="009134F0"/>
    <w:rsid w:val="0091353B"/>
    <w:rsid w:val="0091364A"/>
    <w:rsid w:val="0091393A"/>
    <w:rsid w:val="00913E50"/>
    <w:rsid w:val="00913EE9"/>
    <w:rsid w:val="00913F6C"/>
    <w:rsid w:val="0091454E"/>
    <w:rsid w:val="00914625"/>
    <w:rsid w:val="0091462B"/>
    <w:rsid w:val="009147CF"/>
    <w:rsid w:val="00914C11"/>
    <w:rsid w:val="00914C69"/>
    <w:rsid w:val="00914E96"/>
    <w:rsid w:val="00914F5B"/>
    <w:rsid w:val="0091515A"/>
    <w:rsid w:val="00915389"/>
    <w:rsid w:val="009156F2"/>
    <w:rsid w:val="00916071"/>
    <w:rsid w:val="00916FCA"/>
    <w:rsid w:val="009175B6"/>
    <w:rsid w:val="009175E0"/>
    <w:rsid w:val="0091784F"/>
    <w:rsid w:val="00917AB0"/>
    <w:rsid w:val="00917EA8"/>
    <w:rsid w:val="009200BB"/>
    <w:rsid w:val="009200D3"/>
    <w:rsid w:val="009204FD"/>
    <w:rsid w:val="009207B8"/>
    <w:rsid w:val="00920AD7"/>
    <w:rsid w:val="00920C4A"/>
    <w:rsid w:val="00920FD1"/>
    <w:rsid w:val="00921039"/>
    <w:rsid w:val="00921479"/>
    <w:rsid w:val="009217E7"/>
    <w:rsid w:val="00921A3F"/>
    <w:rsid w:val="00921C8A"/>
    <w:rsid w:val="00921DB4"/>
    <w:rsid w:val="009221F9"/>
    <w:rsid w:val="00922269"/>
    <w:rsid w:val="00922472"/>
    <w:rsid w:val="009225D5"/>
    <w:rsid w:val="00922E90"/>
    <w:rsid w:val="009234D5"/>
    <w:rsid w:val="0092427C"/>
    <w:rsid w:val="00924339"/>
    <w:rsid w:val="00925558"/>
    <w:rsid w:val="0092561B"/>
    <w:rsid w:val="009259FB"/>
    <w:rsid w:val="00925AFD"/>
    <w:rsid w:val="009263EA"/>
    <w:rsid w:val="009265D8"/>
    <w:rsid w:val="00926816"/>
    <w:rsid w:val="00927110"/>
    <w:rsid w:val="0092749D"/>
    <w:rsid w:val="009276AB"/>
    <w:rsid w:val="009279F0"/>
    <w:rsid w:val="00927CF4"/>
    <w:rsid w:val="00930079"/>
    <w:rsid w:val="00930809"/>
    <w:rsid w:val="009312E7"/>
    <w:rsid w:val="0093193E"/>
    <w:rsid w:val="00931BF6"/>
    <w:rsid w:val="00931E6C"/>
    <w:rsid w:val="00932061"/>
    <w:rsid w:val="009321CF"/>
    <w:rsid w:val="00932673"/>
    <w:rsid w:val="00932747"/>
    <w:rsid w:val="00932C2B"/>
    <w:rsid w:val="00932C86"/>
    <w:rsid w:val="00932E68"/>
    <w:rsid w:val="00933652"/>
    <w:rsid w:val="009339C1"/>
    <w:rsid w:val="00933A9A"/>
    <w:rsid w:val="00933AF0"/>
    <w:rsid w:val="0093402F"/>
    <w:rsid w:val="009342B2"/>
    <w:rsid w:val="00934453"/>
    <w:rsid w:val="00934462"/>
    <w:rsid w:val="00934731"/>
    <w:rsid w:val="00934CC5"/>
    <w:rsid w:val="009351DF"/>
    <w:rsid w:val="00935257"/>
    <w:rsid w:val="00935292"/>
    <w:rsid w:val="0093571D"/>
    <w:rsid w:val="0093592E"/>
    <w:rsid w:val="00935B28"/>
    <w:rsid w:val="009360B6"/>
    <w:rsid w:val="0093616E"/>
    <w:rsid w:val="009363FA"/>
    <w:rsid w:val="00936A3F"/>
    <w:rsid w:val="00936B7A"/>
    <w:rsid w:val="00936BAE"/>
    <w:rsid w:val="00937217"/>
    <w:rsid w:val="0093722D"/>
    <w:rsid w:val="009372DF"/>
    <w:rsid w:val="00937743"/>
    <w:rsid w:val="009377C2"/>
    <w:rsid w:val="00937D75"/>
    <w:rsid w:val="0094007A"/>
    <w:rsid w:val="00940156"/>
    <w:rsid w:val="0094020D"/>
    <w:rsid w:val="009404B2"/>
    <w:rsid w:val="009407E5"/>
    <w:rsid w:val="00940AB6"/>
    <w:rsid w:val="00940CE2"/>
    <w:rsid w:val="0094175D"/>
    <w:rsid w:val="00941B27"/>
    <w:rsid w:val="00941B4A"/>
    <w:rsid w:val="00943278"/>
    <w:rsid w:val="00943597"/>
    <w:rsid w:val="009437BF"/>
    <w:rsid w:val="00943CE1"/>
    <w:rsid w:val="00943DD2"/>
    <w:rsid w:val="00944144"/>
    <w:rsid w:val="009442B4"/>
    <w:rsid w:val="009446C3"/>
    <w:rsid w:val="00944773"/>
    <w:rsid w:val="00944A1D"/>
    <w:rsid w:val="00944D13"/>
    <w:rsid w:val="00945471"/>
    <w:rsid w:val="00945832"/>
    <w:rsid w:val="009459B1"/>
    <w:rsid w:val="009459F6"/>
    <w:rsid w:val="00945EC5"/>
    <w:rsid w:val="009460CB"/>
    <w:rsid w:val="009460FE"/>
    <w:rsid w:val="00946234"/>
    <w:rsid w:val="00946851"/>
    <w:rsid w:val="00946889"/>
    <w:rsid w:val="00946BF9"/>
    <w:rsid w:val="00946CE6"/>
    <w:rsid w:val="00947275"/>
    <w:rsid w:val="00947596"/>
    <w:rsid w:val="00947640"/>
    <w:rsid w:val="009479AD"/>
    <w:rsid w:val="00947AD3"/>
    <w:rsid w:val="00947D84"/>
    <w:rsid w:val="00950991"/>
    <w:rsid w:val="009509F2"/>
    <w:rsid w:val="0095108B"/>
    <w:rsid w:val="009512D1"/>
    <w:rsid w:val="009517DB"/>
    <w:rsid w:val="0095217F"/>
    <w:rsid w:val="009521A8"/>
    <w:rsid w:val="0095264F"/>
    <w:rsid w:val="00952869"/>
    <w:rsid w:val="009539BC"/>
    <w:rsid w:val="00953C99"/>
    <w:rsid w:val="009541F6"/>
    <w:rsid w:val="00954706"/>
    <w:rsid w:val="0095495D"/>
    <w:rsid w:val="009549D9"/>
    <w:rsid w:val="00954D44"/>
    <w:rsid w:val="00954DAB"/>
    <w:rsid w:val="0095517B"/>
    <w:rsid w:val="0095527C"/>
    <w:rsid w:val="00955464"/>
    <w:rsid w:val="0095576F"/>
    <w:rsid w:val="00955A3F"/>
    <w:rsid w:val="00955E10"/>
    <w:rsid w:val="009563C4"/>
    <w:rsid w:val="0095691A"/>
    <w:rsid w:val="00956CA4"/>
    <w:rsid w:val="00956E79"/>
    <w:rsid w:val="00956ED7"/>
    <w:rsid w:val="00956FA3"/>
    <w:rsid w:val="00956FB1"/>
    <w:rsid w:val="0095705F"/>
    <w:rsid w:val="00957845"/>
    <w:rsid w:val="00957BA3"/>
    <w:rsid w:val="0096018D"/>
    <w:rsid w:val="00960458"/>
    <w:rsid w:val="009605FD"/>
    <w:rsid w:val="00960672"/>
    <w:rsid w:val="00960840"/>
    <w:rsid w:val="00960C60"/>
    <w:rsid w:val="009617F6"/>
    <w:rsid w:val="009619C6"/>
    <w:rsid w:val="009619F1"/>
    <w:rsid w:val="00962445"/>
    <w:rsid w:val="00962837"/>
    <w:rsid w:val="009629A4"/>
    <w:rsid w:val="00962A22"/>
    <w:rsid w:val="00962D96"/>
    <w:rsid w:val="00962F03"/>
    <w:rsid w:val="00962F8E"/>
    <w:rsid w:val="009636A6"/>
    <w:rsid w:val="0096375C"/>
    <w:rsid w:val="00963853"/>
    <w:rsid w:val="00963934"/>
    <w:rsid w:val="00963A7A"/>
    <w:rsid w:val="0096416D"/>
    <w:rsid w:val="009643E1"/>
    <w:rsid w:val="00964450"/>
    <w:rsid w:val="009644CE"/>
    <w:rsid w:val="00964EC5"/>
    <w:rsid w:val="00965ADD"/>
    <w:rsid w:val="00965E94"/>
    <w:rsid w:val="009663E7"/>
    <w:rsid w:val="00966E4C"/>
    <w:rsid w:val="00966FB2"/>
    <w:rsid w:val="00966FF4"/>
    <w:rsid w:val="00967387"/>
    <w:rsid w:val="00967E3D"/>
    <w:rsid w:val="00967E69"/>
    <w:rsid w:val="00970202"/>
    <w:rsid w:val="00970369"/>
    <w:rsid w:val="00970D56"/>
    <w:rsid w:val="00970F11"/>
    <w:rsid w:val="00971D8F"/>
    <w:rsid w:val="00972A4B"/>
    <w:rsid w:val="00972F67"/>
    <w:rsid w:val="009736B1"/>
    <w:rsid w:val="009737F1"/>
    <w:rsid w:val="00973CA2"/>
    <w:rsid w:val="00974088"/>
    <w:rsid w:val="00974193"/>
    <w:rsid w:val="009742C5"/>
    <w:rsid w:val="0097486C"/>
    <w:rsid w:val="009749BB"/>
    <w:rsid w:val="009749C2"/>
    <w:rsid w:val="00974C98"/>
    <w:rsid w:val="00974EC4"/>
    <w:rsid w:val="00974FEE"/>
    <w:rsid w:val="009753A0"/>
    <w:rsid w:val="00975538"/>
    <w:rsid w:val="00975821"/>
    <w:rsid w:val="00975B91"/>
    <w:rsid w:val="00975C54"/>
    <w:rsid w:val="00975E1B"/>
    <w:rsid w:val="00975F57"/>
    <w:rsid w:val="00976462"/>
    <w:rsid w:val="009766A6"/>
    <w:rsid w:val="00976E69"/>
    <w:rsid w:val="0097706F"/>
    <w:rsid w:val="0097742C"/>
    <w:rsid w:val="00977842"/>
    <w:rsid w:val="009778B2"/>
    <w:rsid w:val="00977B43"/>
    <w:rsid w:val="00977EFA"/>
    <w:rsid w:val="00980363"/>
    <w:rsid w:val="0098058E"/>
    <w:rsid w:val="00980846"/>
    <w:rsid w:val="00980D46"/>
    <w:rsid w:val="00980E43"/>
    <w:rsid w:val="009817D2"/>
    <w:rsid w:val="0098180D"/>
    <w:rsid w:val="00981C27"/>
    <w:rsid w:val="00982CB1"/>
    <w:rsid w:val="00982D68"/>
    <w:rsid w:val="00983285"/>
    <w:rsid w:val="00983691"/>
    <w:rsid w:val="009838FD"/>
    <w:rsid w:val="009842C1"/>
    <w:rsid w:val="00984406"/>
    <w:rsid w:val="00984550"/>
    <w:rsid w:val="0098495A"/>
    <w:rsid w:val="0098513F"/>
    <w:rsid w:val="009855D7"/>
    <w:rsid w:val="0098589E"/>
    <w:rsid w:val="0098601A"/>
    <w:rsid w:val="009862A2"/>
    <w:rsid w:val="0098662C"/>
    <w:rsid w:val="009867D4"/>
    <w:rsid w:val="009867E0"/>
    <w:rsid w:val="00986956"/>
    <w:rsid w:val="00986E88"/>
    <w:rsid w:val="009877B7"/>
    <w:rsid w:val="00987834"/>
    <w:rsid w:val="00987B63"/>
    <w:rsid w:val="00990312"/>
    <w:rsid w:val="009903AA"/>
    <w:rsid w:val="00990765"/>
    <w:rsid w:val="00990E64"/>
    <w:rsid w:val="0099115C"/>
    <w:rsid w:val="009911B5"/>
    <w:rsid w:val="0099123D"/>
    <w:rsid w:val="0099129F"/>
    <w:rsid w:val="00991456"/>
    <w:rsid w:val="00991457"/>
    <w:rsid w:val="00991D76"/>
    <w:rsid w:val="00991DE6"/>
    <w:rsid w:val="00992201"/>
    <w:rsid w:val="009922D3"/>
    <w:rsid w:val="0099239A"/>
    <w:rsid w:val="00992A3E"/>
    <w:rsid w:val="009938D5"/>
    <w:rsid w:val="009938DB"/>
    <w:rsid w:val="00993AA5"/>
    <w:rsid w:val="00993E11"/>
    <w:rsid w:val="0099446F"/>
    <w:rsid w:val="0099448E"/>
    <w:rsid w:val="0099494D"/>
    <w:rsid w:val="00994B76"/>
    <w:rsid w:val="00994DEA"/>
    <w:rsid w:val="00995052"/>
    <w:rsid w:val="00995310"/>
    <w:rsid w:val="009954F8"/>
    <w:rsid w:val="009955DB"/>
    <w:rsid w:val="0099570C"/>
    <w:rsid w:val="009957B9"/>
    <w:rsid w:val="00995B64"/>
    <w:rsid w:val="009960EC"/>
    <w:rsid w:val="00996497"/>
    <w:rsid w:val="00996DB4"/>
    <w:rsid w:val="009971FC"/>
    <w:rsid w:val="009973DE"/>
    <w:rsid w:val="00997D8B"/>
    <w:rsid w:val="00997DBA"/>
    <w:rsid w:val="009A0421"/>
    <w:rsid w:val="009A0C16"/>
    <w:rsid w:val="009A0E19"/>
    <w:rsid w:val="009A12F6"/>
    <w:rsid w:val="009A1516"/>
    <w:rsid w:val="009A1975"/>
    <w:rsid w:val="009A1D74"/>
    <w:rsid w:val="009A21BD"/>
    <w:rsid w:val="009A25B1"/>
    <w:rsid w:val="009A2E07"/>
    <w:rsid w:val="009A2E6D"/>
    <w:rsid w:val="009A3457"/>
    <w:rsid w:val="009A3576"/>
    <w:rsid w:val="009A363F"/>
    <w:rsid w:val="009A3BA3"/>
    <w:rsid w:val="009A3C1E"/>
    <w:rsid w:val="009A4336"/>
    <w:rsid w:val="009A45B3"/>
    <w:rsid w:val="009A47D2"/>
    <w:rsid w:val="009A4CE7"/>
    <w:rsid w:val="009A4D56"/>
    <w:rsid w:val="009A4DC2"/>
    <w:rsid w:val="009A5EA5"/>
    <w:rsid w:val="009A5F0F"/>
    <w:rsid w:val="009A5F63"/>
    <w:rsid w:val="009A6486"/>
    <w:rsid w:val="009A6625"/>
    <w:rsid w:val="009A682B"/>
    <w:rsid w:val="009A69E9"/>
    <w:rsid w:val="009A6D23"/>
    <w:rsid w:val="009A6D69"/>
    <w:rsid w:val="009A75BB"/>
    <w:rsid w:val="009A75EF"/>
    <w:rsid w:val="009A7C3B"/>
    <w:rsid w:val="009A7CB2"/>
    <w:rsid w:val="009A7E12"/>
    <w:rsid w:val="009B0415"/>
    <w:rsid w:val="009B0602"/>
    <w:rsid w:val="009B08E5"/>
    <w:rsid w:val="009B1DD6"/>
    <w:rsid w:val="009B1F1C"/>
    <w:rsid w:val="009B2113"/>
    <w:rsid w:val="009B2EAB"/>
    <w:rsid w:val="009B2EFC"/>
    <w:rsid w:val="009B2FF5"/>
    <w:rsid w:val="009B314E"/>
    <w:rsid w:val="009B31E5"/>
    <w:rsid w:val="009B388C"/>
    <w:rsid w:val="009B38D6"/>
    <w:rsid w:val="009B3ADE"/>
    <w:rsid w:val="009B3F2E"/>
    <w:rsid w:val="009B400D"/>
    <w:rsid w:val="009B429D"/>
    <w:rsid w:val="009B43F1"/>
    <w:rsid w:val="009B472B"/>
    <w:rsid w:val="009B4837"/>
    <w:rsid w:val="009B4C45"/>
    <w:rsid w:val="009B526B"/>
    <w:rsid w:val="009B56A6"/>
    <w:rsid w:val="009B5EE3"/>
    <w:rsid w:val="009B5F39"/>
    <w:rsid w:val="009B67B4"/>
    <w:rsid w:val="009B71BE"/>
    <w:rsid w:val="009B7244"/>
    <w:rsid w:val="009B74C5"/>
    <w:rsid w:val="009C0383"/>
    <w:rsid w:val="009C0C38"/>
    <w:rsid w:val="009C0E01"/>
    <w:rsid w:val="009C0FBB"/>
    <w:rsid w:val="009C11A1"/>
    <w:rsid w:val="009C122E"/>
    <w:rsid w:val="009C1488"/>
    <w:rsid w:val="009C1794"/>
    <w:rsid w:val="009C1BC2"/>
    <w:rsid w:val="009C2392"/>
    <w:rsid w:val="009C24EB"/>
    <w:rsid w:val="009C2AB3"/>
    <w:rsid w:val="009C3014"/>
    <w:rsid w:val="009C3232"/>
    <w:rsid w:val="009C3539"/>
    <w:rsid w:val="009C381C"/>
    <w:rsid w:val="009C3AD9"/>
    <w:rsid w:val="009C3C53"/>
    <w:rsid w:val="009C3D0B"/>
    <w:rsid w:val="009C3D4D"/>
    <w:rsid w:val="009C3ECF"/>
    <w:rsid w:val="009C4062"/>
    <w:rsid w:val="009C453F"/>
    <w:rsid w:val="009C4AFF"/>
    <w:rsid w:val="009C4CC9"/>
    <w:rsid w:val="009C4E17"/>
    <w:rsid w:val="009C5100"/>
    <w:rsid w:val="009C514A"/>
    <w:rsid w:val="009C53D7"/>
    <w:rsid w:val="009C5712"/>
    <w:rsid w:val="009C58E8"/>
    <w:rsid w:val="009C5988"/>
    <w:rsid w:val="009C5F02"/>
    <w:rsid w:val="009C615A"/>
    <w:rsid w:val="009C62A9"/>
    <w:rsid w:val="009C6485"/>
    <w:rsid w:val="009C667E"/>
    <w:rsid w:val="009C684F"/>
    <w:rsid w:val="009C71A9"/>
    <w:rsid w:val="009C71D0"/>
    <w:rsid w:val="009C73DE"/>
    <w:rsid w:val="009C746C"/>
    <w:rsid w:val="009C74C9"/>
    <w:rsid w:val="009C75D4"/>
    <w:rsid w:val="009D05DF"/>
    <w:rsid w:val="009D0B0F"/>
    <w:rsid w:val="009D0BC3"/>
    <w:rsid w:val="009D133D"/>
    <w:rsid w:val="009D1AB3"/>
    <w:rsid w:val="009D1BBE"/>
    <w:rsid w:val="009D1F31"/>
    <w:rsid w:val="009D227E"/>
    <w:rsid w:val="009D22AA"/>
    <w:rsid w:val="009D22C2"/>
    <w:rsid w:val="009D23D2"/>
    <w:rsid w:val="009D2557"/>
    <w:rsid w:val="009D2824"/>
    <w:rsid w:val="009D2CEE"/>
    <w:rsid w:val="009D2E64"/>
    <w:rsid w:val="009D3238"/>
    <w:rsid w:val="009D357F"/>
    <w:rsid w:val="009D3941"/>
    <w:rsid w:val="009D3A45"/>
    <w:rsid w:val="009D3E3E"/>
    <w:rsid w:val="009D44BF"/>
    <w:rsid w:val="009D47F0"/>
    <w:rsid w:val="009D4E68"/>
    <w:rsid w:val="009D4E87"/>
    <w:rsid w:val="009D5237"/>
    <w:rsid w:val="009D5316"/>
    <w:rsid w:val="009D53C0"/>
    <w:rsid w:val="009D54A8"/>
    <w:rsid w:val="009D56CD"/>
    <w:rsid w:val="009D5854"/>
    <w:rsid w:val="009D58A0"/>
    <w:rsid w:val="009D5EF0"/>
    <w:rsid w:val="009D6192"/>
    <w:rsid w:val="009D6378"/>
    <w:rsid w:val="009D6488"/>
    <w:rsid w:val="009D6809"/>
    <w:rsid w:val="009D6E09"/>
    <w:rsid w:val="009D721E"/>
    <w:rsid w:val="009D75EE"/>
    <w:rsid w:val="009D78D1"/>
    <w:rsid w:val="009D7AC0"/>
    <w:rsid w:val="009D7C8A"/>
    <w:rsid w:val="009D7D5F"/>
    <w:rsid w:val="009E00A2"/>
    <w:rsid w:val="009E0479"/>
    <w:rsid w:val="009E08E8"/>
    <w:rsid w:val="009E0B95"/>
    <w:rsid w:val="009E1731"/>
    <w:rsid w:val="009E23D0"/>
    <w:rsid w:val="009E25AF"/>
    <w:rsid w:val="009E2C63"/>
    <w:rsid w:val="009E341C"/>
    <w:rsid w:val="009E3420"/>
    <w:rsid w:val="009E35FF"/>
    <w:rsid w:val="009E4023"/>
    <w:rsid w:val="009E4075"/>
    <w:rsid w:val="009E4249"/>
    <w:rsid w:val="009E44A2"/>
    <w:rsid w:val="009E46C8"/>
    <w:rsid w:val="009E47D2"/>
    <w:rsid w:val="009E4A53"/>
    <w:rsid w:val="009E4CAA"/>
    <w:rsid w:val="009E4D0D"/>
    <w:rsid w:val="009E4D71"/>
    <w:rsid w:val="009E558C"/>
    <w:rsid w:val="009E5B16"/>
    <w:rsid w:val="009E5D8E"/>
    <w:rsid w:val="009E66F1"/>
    <w:rsid w:val="009E6D5E"/>
    <w:rsid w:val="009E6F9A"/>
    <w:rsid w:val="009E716B"/>
    <w:rsid w:val="009E7885"/>
    <w:rsid w:val="009E788E"/>
    <w:rsid w:val="009E796F"/>
    <w:rsid w:val="009E7D79"/>
    <w:rsid w:val="009F02A1"/>
    <w:rsid w:val="009F0548"/>
    <w:rsid w:val="009F0662"/>
    <w:rsid w:val="009F0902"/>
    <w:rsid w:val="009F0A1C"/>
    <w:rsid w:val="009F0F2B"/>
    <w:rsid w:val="009F11CA"/>
    <w:rsid w:val="009F141A"/>
    <w:rsid w:val="009F149A"/>
    <w:rsid w:val="009F1A54"/>
    <w:rsid w:val="009F1C10"/>
    <w:rsid w:val="009F1E4C"/>
    <w:rsid w:val="009F204A"/>
    <w:rsid w:val="009F287E"/>
    <w:rsid w:val="009F2AB3"/>
    <w:rsid w:val="009F2ABB"/>
    <w:rsid w:val="009F2DDE"/>
    <w:rsid w:val="009F2EC6"/>
    <w:rsid w:val="009F3124"/>
    <w:rsid w:val="009F3810"/>
    <w:rsid w:val="009F3B26"/>
    <w:rsid w:val="009F43B8"/>
    <w:rsid w:val="009F4A21"/>
    <w:rsid w:val="009F5007"/>
    <w:rsid w:val="009F51C6"/>
    <w:rsid w:val="009F5557"/>
    <w:rsid w:val="009F5668"/>
    <w:rsid w:val="009F5B8E"/>
    <w:rsid w:val="009F5BB4"/>
    <w:rsid w:val="009F62E8"/>
    <w:rsid w:val="009F6409"/>
    <w:rsid w:val="009F68D6"/>
    <w:rsid w:val="009F6BC3"/>
    <w:rsid w:val="009F6C23"/>
    <w:rsid w:val="009F6C30"/>
    <w:rsid w:val="009F6CDA"/>
    <w:rsid w:val="009F7053"/>
    <w:rsid w:val="009F74FE"/>
    <w:rsid w:val="009F7706"/>
    <w:rsid w:val="009F7814"/>
    <w:rsid w:val="009F7A34"/>
    <w:rsid w:val="009F7BB2"/>
    <w:rsid w:val="009F7C49"/>
    <w:rsid w:val="009F7CAF"/>
    <w:rsid w:val="00A00823"/>
    <w:rsid w:val="00A0083B"/>
    <w:rsid w:val="00A00A98"/>
    <w:rsid w:val="00A00B0C"/>
    <w:rsid w:val="00A00B9E"/>
    <w:rsid w:val="00A015AD"/>
    <w:rsid w:val="00A015BD"/>
    <w:rsid w:val="00A01772"/>
    <w:rsid w:val="00A020AF"/>
    <w:rsid w:val="00A022FF"/>
    <w:rsid w:val="00A02482"/>
    <w:rsid w:val="00A02828"/>
    <w:rsid w:val="00A02A5E"/>
    <w:rsid w:val="00A03C3A"/>
    <w:rsid w:val="00A03F3C"/>
    <w:rsid w:val="00A041C7"/>
    <w:rsid w:val="00A046EE"/>
    <w:rsid w:val="00A054C9"/>
    <w:rsid w:val="00A05978"/>
    <w:rsid w:val="00A05B67"/>
    <w:rsid w:val="00A06133"/>
    <w:rsid w:val="00A068E1"/>
    <w:rsid w:val="00A070AD"/>
    <w:rsid w:val="00A07123"/>
    <w:rsid w:val="00A07378"/>
    <w:rsid w:val="00A073B4"/>
    <w:rsid w:val="00A075F2"/>
    <w:rsid w:val="00A07BDD"/>
    <w:rsid w:val="00A07F14"/>
    <w:rsid w:val="00A07F9E"/>
    <w:rsid w:val="00A10435"/>
    <w:rsid w:val="00A10C5E"/>
    <w:rsid w:val="00A10E44"/>
    <w:rsid w:val="00A110CC"/>
    <w:rsid w:val="00A11279"/>
    <w:rsid w:val="00A1186A"/>
    <w:rsid w:val="00A123D5"/>
    <w:rsid w:val="00A1265D"/>
    <w:rsid w:val="00A126D8"/>
    <w:rsid w:val="00A12A3B"/>
    <w:rsid w:val="00A12A99"/>
    <w:rsid w:val="00A12CE8"/>
    <w:rsid w:val="00A12F56"/>
    <w:rsid w:val="00A13195"/>
    <w:rsid w:val="00A1366F"/>
    <w:rsid w:val="00A13732"/>
    <w:rsid w:val="00A13CF2"/>
    <w:rsid w:val="00A13F0B"/>
    <w:rsid w:val="00A1432D"/>
    <w:rsid w:val="00A14590"/>
    <w:rsid w:val="00A14708"/>
    <w:rsid w:val="00A14895"/>
    <w:rsid w:val="00A150FC"/>
    <w:rsid w:val="00A151FF"/>
    <w:rsid w:val="00A152E3"/>
    <w:rsid w:val="00A15327"/>
    <w:rsid w:val="00A156D1"/>
    <w:rsid w:val="00A15A27"/>
    <w:rsid w:val="00A15C2D"/>
    <w:rsid w:val="00A15CF7"/>
    <w:rsid w:val="00A164ED"/>
    <w:rsid w:val="00A170E2"/>
    <w:rsid w:val="00A17D5D"/>
    <w:rsid w:val="00A17F4B"/>
    <w:rsid w:val="00A17F5D"/>
    <w:rsid w:val="00A20374"/>
    <w:rsid w:val="00A203B3"/>
    <w:rsid w:val="00A210D3"/>
    <w:rsid w:val="00A210E1"/>
    <w:rsid w:val="00A21151"/>
    <w:rsid w:val="00A2140D"/>
    <w:rsid w:val="00A2157A"/>
    <w:rsid w:val="00A2185A"/>
    <w:rsid w:val="00A21C72"/>
    <w:rsid w:val="00A21D98"/>
    <w:rsid w:val="00A22075"/>
    <w:rsid w:val="00A2242E"/>
    <w:rsid w:val="00A228C7"/>
    <w:rsid w:val="00A22B1D"/>
    <w:rsid w:val="00A22C22"/>
    <w:rsid w:val="00A22ECB"/>
    <w:rsid w:val="00A23265"/>
    <w:rsid w:val="00A2366A"/>
    <w:rsid w:val="00A23708"/>
    <w:rsid w:val="00A23BC9"/>
    <w:rsid w:val="00A23D6E"/>
    <w:rsid w:val="00A23DFD"/>
    <w:rsid w:val="00A242CC"/>
    <w:rsid w:val="00A24321"/>
    <w:rsid w:val="00A247B4"/>
    <w:rsid w:val="00A25188"/>
    <w:rsid w:val="00A2523B"/>
    <w:rsid w:val="00A2570A"/>
    <w:rsid w:val="00A265E4"/>
    <w:rsid w:val="00A26C0C"/>
    <w:rsid w:val="00A26FBC"/>
    <w:rsid w:val="00A27507"/>
    <w:rsid w:val="00A2757D"/>
    <w:rsid w:val="00A27957"/>
    <w:rsid w:val="00A3088A"/>
    <w:rsid w:val="00A30A2C"/>
    <w:rsid w:val="00A30B44"/>
    <w:rsid w:val="00A30C76"/>
    <w:rsid w:val="00A3112D"/>
    <w:rsid w:val="00A311B7"/>
    <w:rsid w:val="00A31249"/>
    <w:rsid w:val="00A3138C"/>
    <w:rsid w:val="00A314CB"/>
    <w:rsid w:val="00A31536"/>
    <w:rsid w:val="00A315C8"/>
    <w:rsid w:val="00A31B32"/>
    <w:rsid w:val="00A31EDA"/>
    <w:rsid w:val="00A32022"/>
    <w:rsid w:val="00A321A5"/>
    <w:rsid w:val="00A321E2"/>
    <w:rsid w:val="00A32431"/>
    <w:rsid w:val="00A32CA6"/>
    <w:rsid w:val="00A32EEE"/>
    <w:rsid w:val="00A32F93"/>
    <w:rsid w:val="00A334A0"/>
    <w:rsid w:val="00A33A41"/>
    <w:rsid w:val="00A33EFF"/>
    <w:rsid w:val="00A34026"/>
    <w:rsid w:val="00A350B8"/>
    <w:rsid w:val="00A357E1"/>
    <w:rsid w:val="00A3584D"/>
    <w:rsid w:val="00A35AD1"/>
    <w:rsid w:val="00A35CE3"/>
    <w:rsid w:val="00A35F07"/>
    <w:rsid w:val="00A3669A"/>
    <w:rsid w:val="00A366CE"/>
    <w:rsid w:val="00A36E61"/>
    <w:rsid w:val="00A371C7"/>
    <w:rsid w:val="00A371EE"/>
    <w:rsid w:val="00A37DC7"/>
    <w:rsid w:val="00A37E15"/>
    <w:rsid w:val="00A40111"/>
    <w:rsid w:val="00A40211"/>
    <w:rsid w:val="00A4022E"/>
    <w:rsid w:val="00A403D7"/>
    <w:rsid w:val="00A405EA"/>
    <w:rsid w:val="00A4068B"/>
    <w:rsid w:val="00A40760"/>
    <w:rsid w:val="00A40C3B"/>
    <w:rsid w:val="00A40E87"/>
    <w:rsid w:val="00A4105C"/>
    <w:rsid w:val="00A41DCC"/>
    <w:rsid w:val="00A41EEE"/>
    <w:rsid w:val="00A422D6"/>
    <w:rsid w:val="00A42302"/>
    <w:rsid w:val="00A424AD"/>
    <w:rsid w:val="00A428BA"/>
    <w:rsid w:val="00A42DD7"/>
    <w:rsid w:val="00A43748"/>
    <w:rsid w:val="00A43860"/>
    <w:rsid w:val="00A4406F"/>
    <w:rsid w:val="00A441E4"/>
    <w:rsid w:val="00A443B4"/>
    <w:rsid w:val="00A44752"/>
    <w:rsid w:val="00A4521A"/>
    <w:rsid w:val="00A45260"/>
    <w:rsid w:val="00A453E7"/>
    <w:rsid w:val="00A4595D"/>
    <w:rsid w:val="00A45C83"/>
    <w:rsid w:val="00A45EA9"/>
    <w:rsid w:val="00A45F1D"/>
    <w:rsid w:val="00A45F9D"/>
    <w:rsid w:val="00A461B6"/>
    <w:rsid w:val="00A4692B"/>
    <w:rsid w:val="00A469CD"/>
    <w:rsid w:val="00A471DA"/>
    <w:rsid w:val="00A4755D"/>
    <w:rsid w:val="00A4780C"/>
    <w:rsid w:val="00A478F5"/>
    <w:rsid w:val="00A479E9"/>
    <w:rsid w:val="00A47AD6"/>
    <w:rsid w:val="00A47EFD"/>
    <w:rsid w:val="00A47F10"/>
    <w:rsid w:val="00A50273"/>
    <w:rsid w:val="00A502D0"/>
    <w:rsid w:val="00A503B2"/>
    <w:rsid w:val="00A508A8"/>
    <w:rsid w:val="00A50F2C"/>
    <w:rsid w:val="00A51543"/>
    <w:rsid w:val="00A51576"/>
    <w:rsid w:val="00A51840"/>
    <w:rsid w:val="00A51A65"/>
    <w:rsid w:val="00A51B29"/>
    <w:rsid w:val="00A51C8E"/>
    <w:rsid w:val="00A51DA9"/>
    <w:rsid w:val="00A51E65"/>
    <w:rsid w:val="00A51F0E"/>
    <w:rsid w:val="00A523F2"/>
    <w:rsid w:val="00A526C6"/>
    <w:rsid w:val="00A52B1F"/>
    <w:rsid w:val="00A52EEF"/>
    <w:rsid w:val="00A533D7"/>
    <w:rsid w:val="00A5355E"/>
    <w:rsid w:val="00A535BC"/>
    <w:rsid w:val="00A53690"/>
    <w:rsid w:val="00A53B21"/>
    <w:rsid w:val="00A54C62"/>
    <w:rsid w:val="00A54DCC"/>
    <w:rsid w:val="00A54DF1"/>
    <w:rsid w:val="00A54F54"/>
    <w:rsid w:val="00A55677"/>
    <w:rsid w:val="00A558D3"/>
    <w:rsid w:val="00A55EE3"/>
    <w:rsid w:val="00A55F8F"/>
    <w:rsid w:val="00A55FE0"/>
    <w:rsid w:val="00A56398"/>
    <w:rsid w:val="00A5642D"/>
    <w:rsid w:val="00A564E7"/>
    <w:rsid w:val="00A56768"/>
    <w:rsid w:val="00A567F4"/>
    <w:rsid w:val="00A56803"/>
    <w:rsid w:val="00A56B4F"/>
    <w:rsid w:val="00A56CB7"/>
    <w:rsid w:val="00A57CD7"/>
    <w:rsid w:val="00A57DE0"/>
    <w:rsid w:val="00A57F51"/>
    <w:rsid w:val="00A60155"/>
    <w:rsid w:val="00A60AE2"/>
    <w:rsid w:val="00A60D5D"/>
    <w:rsid w:val="00A6129C"/>
    <w:rsid w:val="00A614C9"/>
    <w:rsid w:val="00A61F4A"/>
    <w:rsid w:val="00A61F9E"/>
    <w:rsid w:val="00A625CE"/>
    <w:rsid w:val="00A627B3"/>
    <w:rsid w:val="00A629CF"/>
    <w:rsid w:val="00A63232"/>
    <w:rsid w:val="00A632F0"/>
    <w:rsid w:val="00A6336F"/>
    <w:rsid w:val="00A637D3"/>
    <w:rsid w:val="00A63B85"/>
    <w:rsid w:val="00A63C7D"/>
    <w:rsid w:val="00A63F3E"/>
    <w:rsid w:val="00A63F4C"/>
    <w:rsid w:val="00A6435E"/>
    <w:rsid w:val="00A64439"/>
    <w:rsid w:val="00A64442"/>
    <w:rsid w:val="00A644A4"/>
    <w:rsid w:val="00A64CFA"/>
    <w:rsid w:val="00A64DF8"/>
    <w:rsid w:val="00A65333"/>
    <w:rsid w:val="00A6590B"/>
    <w:rsid w:val="00A65B91"/>
    <w:rsid w:val="00A65C9B"/>
    <w:rsid w:val="00A65D20"/>
    <w:rsid w:val="00A66106"/>
    <w:rsid w:val="00A66822"/>
    <w:rsid w:val="00A668F0"/>
    <w:rsid w:val="00A66EBA"/>
    <w:rsid w:val="00A67315"/>
    <w:rsid w:val="00A67407"/>
    <w:rsid w:val="00A67A46"/>
    <w:rsid w:val="00A67EDB"/>
    <w:rsid w:val="00A703EC"/>
    <w:rsid w:val="00A706B1"/>
    <w:rsid w:val="00A70899"/>
    <w:rsid w:val="00A708EF"/>
    <w:rsid w:val="00A709A2"/>
    <w:rsid w:val="00A709E0"/>
    <w:rsid w:val="00A70B8C"/>
    <w:rsid w:val="00A71043"/>
    <w:rsid w:val="00A7105D"/>
    <w:rsid w:val="00A717C2"/>
    <w:rsid w:val="00A71817"/>
    <w:rsid w:val="00A71851"/>
    <w:rsid w:val="00A71A5A"/>
    <w:rsid w:val="00A71D17"/>
    <w:rsid w:val="00A71D85"/>
    <w:rsid w:val="00A71FC8"/>
    <w:rsid w:val="00A7279B"/>
    <w:rsid w:val="00A731FA"/>
    <w:rsid w:val="00A73709"/>
    <w:rsid w:val="00A73841"/>
    <w:rsid w:val="00A7395E"/>
    <w:rsid w:val="00A73C35"/>
    <w:rsid w:val="00A73CF7"/>
    <w:rsid w:val="00A74026"/>
    <w:rsid w:val="00A74245"/>
    <w:rsid w:val="00A74BBE"/>
    <w:rsid w:val="00A751A7"/>
    <w:rsid w:val="00A754B9"/>
    <w:rsid w:val="00A75AC1"/>
    <w:rsid w:val="00A763BC"/>
    <w:rsid w:val="00A76520"/>
    <w:rsid w:val="00A76597"/>
    <w:rsid w:val="00A76785"/>
    <w:rsid w:val="00A76DCD"/>
    <w:rsid w:val="00A7704F"/>
    <w:rsid w:val="00A7778C"/>
    <w:rsid w:val="00A77F84"/>
    <w:rsid w:val="00A77FC1"/>
    <w:rsid w:val="00A800F2"/>
    <w:rsid w:val="00A80438"/>
    <w:rsid w:val="00A80555"/>
    <w:rsid w:val="00A80AA0"/>
    <w:rsid w:val="00A80B8F"/>
    <w:rsid w:val="00A812A2"/>
    <w:rsid w:val="00A812EC"/>
    <w:rsid w:val="00A81367"/>
    <w:rsid w:val="00A816A4"/>
    <w:rsid w:val="00A816F4"/>
    <w:rsid w:val="00A81CDE"/>
    <w:rsid w:val="00A8242D"/>
    <w:rsid w:val="00A82E7D"/>
    <w:rsid w:val="00A831FD"/>
    <w:rsid w:val="00A833EB"/>
    <w:rsid w:val="00A836F4"/>
    <w:rsid w:val="00A83B7C"/>
    <w:rsid w:val="00A83CC9"/>
    <w:rsid w:val="00A83D29"/>
    <w:rsid w:val="00A83EF3"/>
    <w:rsid w:val="00A844A7"/>
    <w:rsid w:val="00A846AF"/>
    <w:rsid w:val="00A84915"/>
    <w:rsid w:val="00A84B7F"/>
    <w:rsid w:val="00A84B91"/>
    <w:rsid w:val="00A84C94"/>
    <w:rsid w:val="00A85714"/>
    <w:rsid w:val="00A859BA"/>
    <w:rsid w:val="00A85A56"/>
    <w:rsid w:val="00A861AD"/>
    <w:rsid w:val="00A863F4"/>
    <w:rsid w:val="00A8681B"/>
    <w:rsid w:val="00A868BE"/>
    <w:rsid w:val="00A86A75"/>
    <w:rsid w:val="00A86C39"/>
    <w:rsid w:val="00A86C53"/>
    <w:rsid w:val="00A86F68"/>
    <w:rsid w:val="00A8735D"/>
    <w:rsid w:val="00A87438"/>
    <w:rsid w:val="00A874C0"/>
    <w:rsid w:val="00A876C3"/>
    <w:rsid w:val="00A877E6"/>
    <w:rsid w:val="00A87DCA"/>
    <w:rsid w:val="00A87E7C"/>
    <w:rsid w:val="00A87F00"/>
    <w:rsid w:val="00A903F3"/>
    <w:rsid w:val="00A9057B"/>
    <w:rsid w:val="00A90951"/>
    <w:rsid w:val="00A90D99"/>
    <w:rsid w:val="00A90F4B"/>
    <w:rsid w:val="00A90FF7"/>
    <w:rsid w:val="00A9145C"/>
    <w:rsid w:val="00A915F4"/>
    <w:rsid w:val="00A916EE"/>
    <w:rsid w:val="00A91C56"/>
    <w:rsid w:val="00A91FD1"/>
    <w:rsid w:val="00A92336"/>
    <w:rsid w:val="00A92584"/>
    <w:rsid w:val="00A92B73"/>
    <w:rsid w:val="00A92E78"/>
    <w:rsid w:val="00A92EBA"/>
    <w:rsid w:val="00A93193"/>
    <w:rsid w:val="00A93DF1"/>
    <w:rsid w:val="00A9405B"/>
    <w:rsid w:val="00A94525"/>
    <w:rsid w:val="00A9465B"/>
    <w:rsid w:val="00A946B3"/>
    <w:rsid w:val="00A947E6"/>
    <w:rsid w:val="00A9493B"/>
    <w:rsid w:val="00A94AC2"/>
    <w:rsid w:val="00A94DC7"/>
    <w:rsid w:val="00A94FC0"/>
    <w:rsid w:val="00A95441"/>
    <w:rsid w:val="00A95A5E"/>
    <w:rsid w:val="00A962A1"/>
    <w:rsid w:val="00A967ED"/>
    <w:rsid w:val="00A96B8B"/>
    <w:rsid w:val="00A96D32"/>
    <w:rsid w:val="00A97E79"/>
    <w:rsid w:val="00AA0186"/>
    <w:rsid w:val="00AA0368"/>
    <w:rsid w:val="00AA06E8"/>
    <w:rsid w:val="00AA08D4"/>
    <w:rsid w:val="00AA08EB"/>
    <w:rsid w:val="00AA0F1C"/>
    <w:rsid w:val="00AA102A"/>
    <w:rsid w:val="00AA118A"/>
    <w:rsid w:val="00AA1AB9"/>
    <w:rsid w:val="00AA1E6B"/>
    <w:rsid w:val="00AA20EA"/>
    <w:rsid w:val="00AA25C8"/>
    <w:rsid w:val="00AA280F"/>
    <w:rsid w:val="00AA2C91"/>
    <w:rsid w:val="00AA381D"/>
    <w:rsid w:val="00AA3A14"/>
    <w:rsid w:val="00AA3EFA"/>
    <w:rsid w:val="00AA459B"/>
    <w:rsid w:val="00AA4672"/>
    <w:rsid w:val="00AA4727"/>
    <w:rsid w:val="00AA4783"/>
    <w:rsid w:val="00AA4A33"/>
    <w:rsid w:val="00AA4F70"/>
    <w:rsid w:val="00AA4F8D"/>
    <w:rsid w:val="00AA50F4"/>
    <w:rsid w:val="00AA5147"/>
    <w:rsid w:val="00AA52DB"/>
    <w:rsid w:val="00AA52EA"/>
    <w:rsid w:val="00AA5520"/>
    <w:rsid w:val="00AA5761"/>
    <w:rsid w:val="00AA58D7"/>
    <w:rsid w:val="00AA5B99"/>
    <w:rsid w:val="00AA5BA7"/>
    <w:rsid w:val="00AA5BE5"/>
    <w:rsid w:val="00AA5D37"/>
    <w:rsid w:val="00AA6120"/>
    <w:rsid w:val="00AA66DD"/>
    <w:rsid w:val="00AA692F"/>
    <w:rsid w:val="00AA6B32"/>
    <w:rsid w:val="00AA74A6"/>
    <w:rsid w:val="00AB02E4"/>
    <w:rsid w:val="00AB0BC8"/>
    <w:rsid w:val="00AB0D43"/>
    <w:rsid w:val="00AB0D69"/>
    <w:rsid w:val="00AB110D"/>
    <w:rsid w:val="00AB1122"/>
    <w:rsid w:val="00AB159E"/>
    <w:rsid w:val="00AB17AE"/>
    <w:rsid w:val="00AB1EC7"/>
    <w:rsid w:val="00AB206D"/>
    <w:rsid w:val="00AB2721"/>
    <w:rsid w:val="00AB2F14"/>
    <w:rsid w:val="00AB34B4"/>
    <w:rsid w:val="00AB34EF"/>
    <w:rsid w:val="00AB42F2"/>
    <w:rsid w:val="00AB4A7D"/>
    <w:rsid w:val="00AB5ABB"/>
    <w:rsid w:val="00AB5BAB"/>
    <w:rsid w:val="00AB5DD5"/>
    <w:rsid w:val="00AB6035"/>
    <w:rsid w:val="00AB64D4"/>
    <w:rsid w:val="00AB65FC"/>
    <w:rsid w:val="00AB68FB"/>
    <w:rsid w:val="00AB6BEE"/>
    <w:rsid w:val="00AB6C26"/>
    <w:rsid w:val="00AB6C2F"/>
    <w:rsid w:val="00AB6FD7"/>
    <w:rsid w:val="00AB7014"/>
    <w:rsid w:val="00AB7040"/>
    <w:rsid w:val="00AB70E4"/>
    <w:rsid w:val="00AB70FE"/>
    <w:rsid w:val="00AB77D6"/>
    <w:rsid w:val="00AB7C36"/>
    <w:rsid w:val="00AC036E"/>
    <w:rsid w:val="00AC0A0D"/>
    <w:rsid w:val="00AC0BCB"/>
    <w:rsid w:val="00AC0C8C"/>
    <w:rsid w:val="00AC0FF4"/>
    <w:rsid w:val="00AC0FFC"/>
    <w:rsid w:val="00AC1155"/>
    <w:rsid w:val="00AC1596"/>
    <w:rsid w:val="00AC15CB"/>
    <w:rsid w:val="00AC19C6"/>
    <w:rsid w:val="00AC1DBA"/>
    <w:rsid w:val="00AC1DE4"/>
    <w:rsid w:val="00AC22BF"/>
    <w:rsid w:val="00AC2546"/>
    <w:rsid w:val="00AC25B9"/>
    <w:rsid w:val="00AC2BEC"/>
    <w:rsid w:val="00AC2C77"/>
    <w:rsid w:val="00AC2EC6"/>
    <w:rsid w:val="00AC3095"/>
    <w:rsid w:val="00AC3280"/>
    <w:rsid w:val="00AC3339"/>
    <w:rsid w:val="00AC3349"/>
    <w:rsid w:val="00AC3627"/>
    <w:rsid w:val="00AC3726"/>
    <w:rsid w:val="00AC3950"/>
    <w:rsid w:val="00AC3F8E"/>
    <w:rsid w:val="00AC426A"/>
    <w:rsid w:val="00AC42AD"/>
    <w:rsid w:val="00AC449A"/>
    <w:rsid w:val="00AC44EF"/>
    <w:rsid w:val="00AC4A90"/>
    <w:rsid w:val="00AC5C27"/>
    <w:rsid w:val="00AC6683"/>
    <w:rsid w:val="00AC674A"/>
    <w:rsid w:val="00AC6F81"/>
    <w:rsid w:val="00AC7010"/>
    <w:rsid w:val="00AC7611"/>
    <w:rsid w:val="00AC7912"/>
    <w:rsid w:val="00AC7DEC"/>
    <w:rsid w:val="00AC7E9F"/>
    <w:rsid w:val="00AD0ACF"/>
    <w:rsid w:val="00AD0FAD"/>
    <w:rsid w:val="00AD1011"/>
    <w:rsid w:val="00AD127B"/>
    <w:rsid w:val="00AD172C"/>
    <w:rsid w:val="00AD1810"/>
    <w:rsid w:val="00AD195B"/>
    <w:rsid w:val="00AD1DA0"/>
    <w:rsid w:val="00AD25C9"/>
    <w:rsid w:val="00AD2687"/>
    <w:rsid w:val="00AD2FDD"/>
    <w:rsid w:val="00AD306C"/>
    <w:rsid w:val="00AD321D"/>
    <w:rsid w:val="00AD3541"/>
    <w:rsid w:val="00AD3650"/>
    <w:rsid w:val="00AD36A9"/>
    <w:rsid w:val="00AD3C95"/>
    <w:rsid w:val="00AD3E76"/>
    <w:rsid w:val="00AD40B4"/>
    <w:rsid w:val="00AD441E"/>
    <w:rsid w:val="00AD46B6"/>
    <w:rsid w:val="00AD4990"/>
    <w:rsid w:val="00AD4AAE"/>
    <w:rsid w:val="00AD537C"/>
    <w:rsid w:val="00AD5BFB"/>
    <w:rsid w:val="00AD5DB1"/>
    <w:rsid w:val="00AD60BB"/>
    <w:rsid w:val="00AD6332"/>
    <w:rsid w:val="00AD644A"/>
    <w:rsid w:val="00AD6817"/>
    <w:rsid w:val="00AD6C87"/>
    <w:rsid w:val="00AD6DBA"/>
    <w:rsid w:val="00AD6DBB"/>
    <w:rsid w:val="00AD6E21"/>
    <w:rsid w:val="00AD726D"/>
    <w:rsid w:val="00AD7CE5"/>
    <w:rsid w:val="00AE07E8"/>
    <w:rsid w:val="00AE09D5"/>
    <w:rsid w:val="00AE0D8D"/>
    <w:rsid w:val="00AE15F2"/>
    <w:rsid w:val="00AE195B"/>
    <w:rsid w:val="00AE1C6D"/>
    <w:rsid w:val="00AE2052"/>
    <w:rsid w:val="00AE24E0"/>
    <w:rsid w:val="00AE2AEF"/>
    <w:rsid w:val="00AE2F6B"/>
    <w:rsid w:val="00AE3350"/>
    <w:rsid w:val="00AE392B"/>
    <w:rsid w:val="00AE3B35"/>
    <w:rsid w:val="00AE3BB3"/>
    <w:rsid w:val="00AE3CF0"/>
    <w:rsid w:val="00AE3D78"/>
    <w:rsid w:val="00AE4309"/>
    <w:rsid w:val="00AE45E7"/>
    <w:rsid w:val="00AE4B30"/>
    <w:rsid w:val="00AE52E3"/>
    <w:rsid w:val="00AE55C9"/>
    <w:rsid w:val="00AE5889"/>
    <w:rsid w:val="00AE59B6"/>
    <w:rsid w:val="00AE60D2"/>
    <w:rsid w:val="00AE627C"/>
    <w:rsid w:val="00AE6288"/>
    <w:rsid w:val="00AE65B5"/>
    <w:rsid w:val="00AE6868"/>
    <w:rsid w:val="00AE6E87"/>
    <w:rsid w:val="00AE6F94"/>
    <w:rsid w:val="00AE70C3"/>
    <w:rsid w:val="00AE74C4"/>
    <w:rsid w:val="00AE78D2"/>
    <w:rsid w:val="00AE7995"/>
    <w:rsid w:val="00AE7DFE"/>
    <w:rsid w:val="00AE7F92"/>
    <w:rsid w:val="00AE7FEE"/>
    <w:rsid w:val="00AF018B"/>
    <w:rsid w:val="00AF043F"/>
    <w:rsid w:val="00AF0678"/>
    <w:rsid w:val="00AF0A88"/>
    <w:rsid w:val="00AF0BB5"/>
    <w:rsid w:val="00AF0DF8"/>
    <w:rsid w:val="00AF1035"/>
    <w:rsid w:val="00AF10F2"/>
    <w:rsid w:val="00AF1472"/>
    <w:rsid w:val="00AF1831"/>
    <w:rsid w:val="00AF2C40"/>
    <w:rsid w:val="00AF2C56"/>
    <w:rsid w:val="00AF2D88"/>
    <w:rsid w:val="00AF2E03"/>
    <w:rsid w:val="00AF3175"/>
    <w:rsid w:val="00AF326F"/>
    <w:rsid w:val="00AF34F4"/>
    <w:rsid w:val="00AF3740"/>
    <w:rsid w:val="00AF385B"/>
    <w:rsid w:val="00AF38C5"/>
    <w:rsid w:val="00AF3E9E"/>
    <w:rsid w:val="00AF4296"/>
    <w:rsid w:val="00AF4648"/>
    <w:rsid w:val="00AF4951"/>
    <w:rsid w:val="00AF4972"/>
    <w:rsid w:val="00AF4B76"/>
    <w:rsid w:val="00AF4EE8"/>
    <w:rsid w:val="00AF5331"/>
    <w:rsid w:val="00AF5387"/>
    <w:rsid w:val="00AF53C7"/>
    <w:rsid w:val="00AF58D6"/>
    <w:rsid w:val="00AF5C33"/>
    <w:rsid w:val="00AF60EA"/>
    <w:rsid w:val="00AF6312"/>
    <w:rsid w:val="00AF6603"/>
    <w:rsid w:val="00AF68BC"/>
    <w:rsid w:val="00AF6B76"/>
    <w:rsid w:val="00AF6D4C"/>
    <w:rsid w:val="00AF717F"/>
    <w:rsid w:val="00AF71D8"/>
    <w:rsid w:val="00AF7401"/>
    <w:rsid w:val="00AF758C"/>
    <w:rsid w:val="00AF7624"/>
    <w:rsid w:val="00AF7A97"/>
    <w:rsid w:val="00AF7B24"/>
    <w:rsid w:val="00AF7CA9"/>
    <w:rsid w:val="00B002AA"/>
    <w:rsid w:val="00B00782"/>
    <w:rsid w:val="00B00CB0"/>
    <w:rsid w:val="00B00CEF"/>
    <w:rsid w:val="00B00F34"/>
    <w:rsid w:val="00B00F7E"/>
    <w:rsid w:val="00B0145E"/>
    <w:rsid w:val="00B0174E"/>
    <w:rsid w:val="00B017FB"/>
    <w:rsid w:val="00B01E1E"/>
    <w:rsid w:val="00B02081"/>
    <w:rsid w:val="00B02672"/>
    <w:rsid w:val="00B02703"/>
    <w:rsid w:val="00B02AB8"/>
    <w:rsid w:val="00B02E87"/>
    <w:rsid w:val="00B03809"/>
    <w:rsid w:val="00B03CA2"/>
    <w:rsid w:val="00B03CFF"/>
    <w:rsid w:val="00B04A43"/>
    <w:rsid w:val="00B05634"/>
    <w:rsid w:val="00B05754"/>
    <w:rsid w:val="00B0581B"/>
    <w:rsid w:val="00B0588E"/>
    <w:rsid w:val="00B05929"/>
    <w:rsid w:val="00B05A88"/>
    <w:rsid w:val="00B05FAD"/>
    <w:rsid w:val="00B067E8"/>
    <w:rsid w:val="00B068C2"/>
    <w:rsid w:val="00B07022"/>
    <w:rsid w:val="00B072DC"/>
    <w:rsid w:val="00B07C64"/>
    <w:rsid w:val="00B07F2A"/>
    <w:rsid w:val="00B07F30"/>
    <w:rsid w:val="00B100DF"/>
    <w:rsid w:val="00B1038A"/>
    <w:rsid w:val="00B10500"/>
    <w:rsid w:val="00B107CB"/>
    <w:rsid w:val="00B10AB5"/>
    <w:rsid w:val="00B10C5B"/>
    <w:rsid w:val="00B10D42"/>
    <w:rsid w:val="00B10E22"/>
    <w:rsid w:val="00B10E77"/>
    <w:rsid w:val="00B111C3"/>
    <w:rsid w:val="00B114AC"/>
    <w:rsid w:val="00B114C3"/>
    <w:rsid w:val="00B119FE"/>
    <w:rsid w:val="00B11D5D"/>
    <w:rsid w:val="00B12514"/>
    <w:rsid w:val="00B127AC"/>
    <w:rsid w:val="00B12FEA"/>
    <w:rsid w:val="00B13A85"/>
    <w:rsid w:val="00B14389"/>
    <w:rsid w:val="00B14ABD"/>
    <w:rsid w:val="00B14D07"/>
    <w:rsid w:val="00B14EE7"/>
    <w:rsid w:val="00B15794"/>
    <w:rsid w:val="00B15839"/>
    <w:rsid w:val="00B15B6E"/>
    <w:rsid w:val="00B1629D"/>
    <w:rsid w:val="00B1660E"/>
    <w:rsid w:val="00B16946"/>
    <w:rsid w:val="00B16FD9"/>
    <w:rsid w:val="00B171D7"/>
    <w:rsid w:val="00B175E5"/>
    <w:rsid w:val="00B17B64"/>
    <w:rsid w:val="00B17FE3"/>
    <w:rsid w:val="00B20ED7"/>
    <w:rsid w:val="00B2131D"/>
    <w:rsid w:val="00B2184B"/>
    <w:rsid w:val="00B21972"/>
    <w:rsid w:val="00B223CD"/>
    <w:rsid w:val="00B225FB"/>
    <w:rsid w:val="00B22806"/>
    <w:rsid w:val="00B22A91"/>
    <w:rsid w:val="00B2342D"/>
    <w:rsid w:val="00B234EB"/>
    <w:rsid w:val="00B235F3"/>
    <w:rsid w:val="00B23ACF"/>
    <w:rsid w:val="00B241D8"/>
    <w:rsid w:val="00B24600"/>
    <w:rsid w:val="00B247F5"/>
    <w:rsid w:val="00B249F8"/>
    <w:rsid w:val="00B24AC5"/>
    <w:rsid w:val="00B25427"/>
    <w:rsid w:val="00B25694"/>
    <w:rsid w:val="00B257F0"/>
    <w:rsid w:val="00B25993"/>
    <w:rsid w:val="00B259A2"/>
    <w:rsid w:val="00B260CA"/>
    <w:rsid w:val="00B26B67"/>
    <w:rsid w:val="00B26D06"/>
    <w:rsid w:val="00B27AF1"/>
    <w:rsid w:val="00B27DBD"/>
    <w:rsid w:val="00B3031C"/>
    <w:rsid w:val="00B30415"/>
    <w:rsid w:val="00B3092E"/>
    <w:rsid w:val="00B30A8F"/>
    <w:rsid w:val="00B30C48"/>
    <w:rsid w:val="00B30D5B"/>
    <w:rsid w:val="00B31142"/>
    <w:rsid w:val="00B31989"/>
    <w:rsid w:val="00B31F08"/>
    <w:rsid w:val="00B31FDC"/>
    <w:rsid w:val="00B3200D"/>
    <w:rsid w:val="00B322CA"/>
    <w:rsid w:val="00B325D8"/>
    <w:rsid w:val="00B32862"/>
    <w:rsid w:val="00B32D75"/>
    <w:rsid w:val="00B32DEC"/>
    <w:rsid w:val="00B331A3"/>
    <w:rsid w:val="00B332CE"/>
    <w:rsid w:val="00B33504"/>
    <w:rsid w:val="00B33A49"/>
    <w:rsid w:val="00B33BF3"/>
    <w:rsid w:val="00B345F4"/>
    <w:rsid w:val="00B346BB"/>
    <w:rsid w:val="00B346DB"/>
    <w:rsid w:val="00B349F5"/>
    <w:rsid w:val="00B34D07"/>
    <w:rsid w:val="00B350B3"/>
    <w:rsid w:val="00B35D09"/>
    <w:rsid w:val="00B35FC3"/>
    <w:rsid w:val="00B360F4"/>
    <w:rsid w:val="00B36434"/>
    <w:rsid w:val="00B3660A"/>
    <w:rsid w:val="00B366BE"/>
    <w:rsid w:val="00B36C03"/>
    <w:rsid w:val="00B36EA0"/>
    <w:rsid w:val="00B36FC4"/>
    <w:rsid w:val="00B37282"/>
    <w:rsid w:val="00B37609"/>
    <w:rsid w:val="00B377F4"/>
    <w:rsid w:val="00B37C81"/>
    <w:rsid w:val="00B37EEE"/>
    <w:rsid w:val="00B40230"/>
    <w:rsid w:val="00B40425"/>
    <w:rsid w:val="00B40428"/>
    <w:rsid w:val="00B40A21"/>
    <w:rsid w:val="00B40AC0"/>
    <w:rsid w:val="00B40C1F"/>
    <w:rsid w:val="00B40D2D"/>
    <w:rsid w:val="00B40DE4"/>
    <w:rsid w:val="00B410B1"/>
    <w:rsid w:val="00B418CF"/>
    <w:rsid w:val="00B41A14"/>
    <w:rsid w:val="00B41B5A"/>
    <w:rsid w:val="00B420EA"/>
    <w:rsid w:val="00B4221D"/>
    <w:rsid w:val="00B427B5"/>
    <w:rsid w:val="00B42A35"/>
    <w:rsid w:val="00B4339C"/>
    <w:rsid w:val="00B43B5A"/>
    <w:rsid w:val="00B43CFD"/>
    <w:rsid w:val="00B43F19"/>
    <w:rsid w:val="00B4433A"/>
    <w:rsid w:val="00B445E3"/>
    <w:rsid w:val="00B449C7"/>
    <w:rsid w:val="00B45512"/>
    <w:rsid w:val="00B462A3"/>
    <w:rsid w:val="00B464ED"/>
    <w:rsid w:val="00B4669C"/>
    <w:rsid w:val="00B46A6C"/>
    <w:rsid w:val="00B46C58"/>
    <w:rsid w:val="00B46ECC"/>
    <w:rsid w:val="00B47567"/>
    <w:rsid w:val="00B478CA"/>
    <w:rsid w:val="00B47FBE"/>
    <w:rsid w:val="00B50649"/>
    <w:rsid w:val="00B506C4"/>
    <w:rsid w:val="00B506D3"/>
    <w:rsid w:val="00B50982"/>
    <w:rsid w:val="00B50A33"/>
    <w:rsid w:val="00B50A7B"/>
    <w:rsid w:val="00B50FFE"/>
    <w:rsid w:val="00B51877"/>
    <w:rsid w:val="00B51E59"/>
    <w:rsid w:val="00B521BD"/>
    <w:rsid w:val="00B52229"/>
    <w:rsid w:val="00B5230A"/>
    <w:rsid w:val="00B52910"/>
    <w:rsid w:val="00B52F0A"/>
    <w:rsid w:val="00B53004"/>
    <w:rsid w:val="00B53124"/>
    <w:rsid w:val="00B536F9"/>
    <w:rsid w:val="00B53F40"/>
    <w:rsid w:val="00B53FA4"/>
    <w:rsid w:val="00B5410B"/>
    <w:rsid w:val="00B54162"/>
    <w:rsid w:val="00B541EB"/>
    <w:rsid w:val="00B54927"/>
    <w:rsid w:val="00B54DD5"/>
    <w:rsid w:val="00B54F91"/>
    <w:rsid w:val="00B551CC"/>
    <w:rsid w:val="00B554B2"/>
    <w:rsid w:val="00B5587C"/>
    <w:rsid w:val="00B55AA0"/>
    <w:rsid w:val="00B56048"/>
    <w:rsid w:val="00B5616A"/>
    <w:rsid w:val="00B5660D"/>
    <w:rsid w:val="00B574BE"/>
    <w:rsid w:val="00B60034"/>
    <w:rsid w:val="00B600FC"/>
    <w:rsid w:val="00B60419"/>
    <w:rsid w:val="00B604BC"/>
    <w:rsid w:val="00B60663"/>
    <w:rsid w:val="00B6072A"/>
    <w:rsid w:val="00B608FD"/>
    <w:rsid w:val="00B60F37"/>
    <w:rsid w:val="00B60FE4"/>
    <w:rsid w:val="00B61380"/>
    <w:rsid w:val="00B61409"/>
    <w:rsid w:val="00B618A4"/>
    <w:rsid w:val="00B619E0"/>
    <w:rsid w:val="00B61A81"/>
    <w:rsid w:val="00B61DE5"/>
    <w:rsid w:val="00B622B2"/>
    <w:rsid w:val="00B62371"/>
    <w:rsid w:val="00B629BB"/>
    <w:rsid w:val="00B63425"/>
    <w:rsid w:val="00B6397E"/>
    <w:rsid w:val="00B639D0"/>
    <w:rsid w:val="00B63E0F"/>
    <w:rsid w:val="00B6450D"/>
    <w:rsid w:val="00B649A9"/>
    <w:rsid w:val="00B64B7A"/>
    <w:rsid w:val="00B64E70"/>
    <w:rsid w:val="00B65014"/>
    <w:rsid w:val="00B65221"/>
    <w:rsid w:val="00B659B1"/>
    <w:rsid w:val="00B65ACB"/>
    <w:rsid w:val="00B65CFD"/>
    <w:rsid w:val="00B667B9"/>
    <w:rsid w:val="00B6681F"/>
    <w:rsid w:val="00B66A12"/>
    <w:rsid w:val="00B66A2F"/>
    <w:rsid w:val="00B66E11"/>
    <w:rsid w:val="00B6735C"/>
    <w:rsid w:val="00B6766B"/>
    <w:rsid w:val="00B678B0"/>
    <w:rsid w:val="00B6798F"/>
    <w:rsid w:val="00B67C47"/>
    <w:rsid w:val="00B700D0"/>
    <w:rsid w:val="00B70635"/>
    <w:rsid w:val="00B7067C"/>
    <w:rsid w:val="00B707F1"/>
    <w:rsid w:val="00B70B59"/>
    <w:rsid w:val="00B70B5E"/>
    <w:rsid w:val="00B70C20"/>
    <w:rsid w:val="00B70CF5"/>
    <w:rsid w:val="00B711FC"/>
    <w:rsid w:val="00B71411"/>
    <w:rsid w:val="00B71916"/>
    <w:rsid w:val="00B71968"/>
    <w:rsid w:val="00B71B73"/>
    <w:rsid w:val="00B71C37"/>
    <w:rsid w:val="00B7229E"/>
    <w:rsid w:val="00B72B2C"/>
    <w:rsid w:val="00B73BE7"/>
    <w:rsid w:val="00B73F3A"/>
    <w:rsid w:val="00B74062"/>
    <w:rsid w:val="00B74226"/>
    <w:rsid w:val="00B7427C"/>
    <w:rsid w:val="00B7472B"/>
    <w:rsid w:val="00B74B55"/>
    <w:rsid w:val="00B74B79"/>
    <w:rsid w:val="00B74BB9"/>
    <w:rsid w:val="00B74D3B"/>
    <w:rsid w:val="00B75134"/>
    <w:rsid w:val="00B751E1"/>
    <w:rsid w:val="00B75AFC"/>
    <w:rsid w:val="00B75CDB"/>
    <w:rsid w:val="00B76197"/>
    <w:rsid w:val="00B76477"/>
    <w:rsid w:val="00B7652F"/>
    <w:rsid w:val="00B76583"/>
    <w:rsid w:val="00B76642"/>
    <w:rsid w:val="00B76A51"/>
    <w:rsid w:val="00B772DA"/>
    <w:rsid w:val="00B7748D"/>
    <w:rsid w:val="00B7791B"/>
    <w:rsid w:val="00B77EC7"/>
    <w:rsid w:val="00B77F7F"/>
    <w:rsid w:val="00B77F89"/>
    <w:rsid w:val="00B77F8A"/>
    <w:rsid w:val="00B77FC1"/>
    <w:rsid w:val="00B80170"/>
    <w:rsid w:val="00B80469"/>
    <w:rsid w:val="00B8063D"/>
    <w:rsid w:val="00B80664"/>
    <w:rsid w:val="00B80A8A"/>
    <w:rsid w:val="00B80AF0"/>
    <w:rsid w:val="00B81094"/>
    <w:rsid w:val="00B812F0"/>
    <w:rsid w:val="00B81865"/>
    <w:rsid w:val="00B81BE7"/>
    <w:rsid w:val="00B8231E"/>
    <w:rsid w:val="00B828C1"/>
    <w:rsid w:val="00B82A06"/>
    <w:rsid w:val="00B82F5E"/>
    <w:rsid w:val="00B82FE1"/>
    <w:rsid w:val="00B836DD"/>
    <w:rsid w:val="00B83970"/>
    <w:rsid w:val="00B83D14"/>
    <w:rsid w:val="00B85475"/>
    <w:rsid w:val="00B85627"/>
    <w:rsid w:val="00B856DD"/>
    <w:rsid w:val="00B85CB0"/>
    <w:rsid w:val="00B861B1"/>
    <w:rsid w:val="00B862E4"/>
    <w:rsid w:val="00B8644A"/>
    <w:rsid w:val="00B86E44"/>
    <w:rsid w:val="00B8723A"/>
    <w:rsid w:val="00B87301"/>
    <w:rsid w:val="00B87838"/>
    <w:rsid w:val="00B87BBC"/>
    <w:rsid w:val="00B90090"/>
    <w:rsid w:val="00B90117"/>
    <w:rsid w:val="00B90347"/>
    <w:rsid w:val="00B90A03"/>
    <w:rsid w:val="00B90A9E"/>
    <w:rsid w:val="00B91042"/>
    <w:rsid w:val="00B91563"/>
    <w:rsid w:val="00B9175C"/>
    <w:rsid w:val="00B91A24"/>
    <w:rsid w:val="00B91A3C"/>
    <w:rsid w:val="00B91AA8"/>
    <w:rsid w:val="00B91C49"/>
    <w:rsid w:val="00B9216A"/>
    <w:rsid w:val="00B9227A"/>
    <w:rsid w:val="00B92CF3"/>
    <w:rsid w:val="00B92DAC"/>
    <w:rsid w:val="00B9313E"/>
    <w:rsid w:val="00B93296"/>
    <w:rsid w:val="00B934FD"/>
    <w:rsid w:val="00B935E2"/>
    <w:rsid w:val="00B93647"/>
    <w:rsid w:val="00B93EFF"/>
    <w:rsid w:val="00B946E4"/>
    <w:rsid w:val="00B94B01"/>
    <w:rsid w:val="00B94C53"/>
    <w:rsid w:val="00B94C58"/>
    <w:rsid w:val="00B9501A"/>
    <w:rsid w:val="00B95176"/>
    <w:rsid w:val="00B951A2"/>
    <w:rsid w:val="00B96049"/>
    <w:rsid w:val="00B96273"/>
    <w:rsid w:val="00B96754"/>
    <w:rsid w:val="00B96A33"/>
    <w:rsid w:val="00B96B96"/>
    <w:rsid w:val="00B96DE3"/>
    <w:rsid w:val="00B96F79"/>
    <w:rsid w:val="00B973D2"/>
    <w:rsid w:val="00B976D0"/>
    <w:rsid w:val="00B977E4"/>
    <w:rsid w:val="00B97E8E"/>
    <w:rsid w:val="00B97FDE"/>
    <w:rsid w:val="00BA0056"/>
    <w:rsid w:val="00BA0063"/>
    <w:rsid w:val="00BA0095"/>
    <w:rsid w:val="00BA0A1B"/>
    <w:rsid w:val="00BA0C2F"/>
    <w:rsid w:val="00BA0CC2"/>
    <w:rsid w:val="00BA0D97"/>
    <w:rsid w:val="00BA0ED7"/>
    <w:rsid w:val="00BA102F"/>
    <w:rsid w:val="00BA1031"/>
    <w:rsid w:val="00BA10A8"/>
    <w:rsid w:val="00BA1282"/>
    <w:rsid w:val="00BA16FB"/>
    <w:rsid w:val="00BA1A49"/>
    <w:rsid w:val="00BA1A8B"/>
    <w:rsid w:val="00BA22E3"/>
    <w:rsid w:val="00BA288D"/>
    <w:rsid w:val="00BA2C60"/>
    <w:rsid w:val="00BA2CC8"/>
    <w:rsid w:val="00BA2E5E"/>
    <w:rsid w:val="00BA2F7F"/>
    <w:rsid w:val="00BA3852"/>
    <w:rsid w:val="00BA3875"/>
    <w:rsid w:val="00BA38D4"/>
    <w:rsid w:val="00BA3E94"/>
    <w:rsid w:val="00BA4358"/>
    <w:rsid w:val="00BA4425"/>
    <w:rsid w:val="00BA4497"/>
    <w:rsid w:val="00BA469A"/>
    <w:rsid w:val="00BA4902"/>
    <w:rsid w:val="00BA4E8F"/>
    <w:rsid w:val="00BA585A"/>
    <w:rsid w:val="00BA62B5"/>
    <w:rsid w:val="00BA677C"/>
    <w:rsid w:val="00BA693B"/>
    <w:rsid w:val="00BA72DF"/>
    <w:rsid w:val="00BA7310"/>
    <w:rsid w:val="00BA7493"/>
    <w:rsid w:val="00BA7764"/>
    <w:rsid w:val="00BA7BEC"/>
    <w:rsid w:val="00BB003C"/>
    <w:rsid w:val="00BB00A1"/>
    <w:rsid w:val="00BB0105"/>
    <w:rsid w:val="00BB09EA"/>
    <w:rsid w:val="00BB0B13"/>
    <w:rsid w:val="00BB0B66"/>
    <w:rsid w:val="00BB0EC3"/>
    <w:rsid w:val="00BB1189"/>
    <w:rsid w:val="00BB14CB"/>
    <w:rsid w:val="00BB24A4"/>
    <w:rsid w:val="00BB27DC"/>
    <w:rsid w:val="00BB2AD1"/>
    <w:rsid w:val="00BB30AD"/>
    <w:rsid w:val="00BB320F"/>
    <w:rsid w:val="00BB3422"/>
    <w:rsid w:val="00BB353D"/>
    <w:rsid w:val="00BB36EC"/>
    <w:rsid w:val="00BB3AC8"/>
    <w:rsid w:val="00BB3F30"/>
    <w:rsid w:val="00BB3FBE"/>
    <w:rsid w:val="00BB4B7C"/>
    <w:rsid w:val="00BB4C03"/>
    <w:rsid w:val="00BB4D47"/>
    <w:rsid w:val="00BB5127"/>
    <w:rsid w:val="00BB545E"/>
    <w:rsid w:val="00BB5748"/>
    <w:rsid w:val="00BB5953"/>
    <w:rsid w:val="00BB5C23"/>
    <w:rsid w:val="00BB6A63"/>
    <w:rsid w:val="00BB6AD6"/>
    <w:rsid w:val="00BB6B02"/>
    <w:rsid w:val="00BB6B32"/>
    <w:rsid w:val="00BB6C62"/>
    <w:rsid w:val="00BB70DE"/>
    <w:rsid w:val="00BB73EF"/>
    <w:rsid w:val="00BB7BDB"/>
    <w:rsid w:val="00BC042E"/>
    <w:rsid w:val="00BC05F5"/>
    <w:rsid w:val="00BC0CAC"/>
    <w:rsid w:val="00BC0EF2"/>
    <w:rsid w:val="00BC12BE"/>
    <w:rsid w:val="00BC151A"/>
    <w:rsid w:val="00BC1727"/>
    <w:rsid w:val="00BC1E54"/>
    <w:rsid w:val="00BC2312"/>
    <w:rsid w:val="00BC25E1"/>
    <w:rsid w:val="00BC298F"/>
    <w:rsid w:val="00BC2AD4"/>
    <w:rsid w:val="00BC2B84"/>
    <w:rsid w:val="00BC2D23"/>
    <w:rsid w:val="00BC3857"/>
    <w:rsid w:val="00BC3B32"/>
    <w:rsid w:val="00BC4220"/>
    <w:rsid w:val="00BC42A7"/>
    <w:rsid w:val="00BC42C1"/>
    <w:rsid w:val="00BC43D7"/>
    <w:rsid w:val="00BC49B1"/>
    <w:rsid w:val="00BC4AB3"/>
    <w:rsid w:val="00BC4C4C"/>
    <w:rsid w:val="00BC4D9A"/>
    <w:rsid w:val="00BC4DC2"/>
    <w:rsid w:val="00BC4F28"/>
    <w:rsid w:val="00BC568C"/>
    <w:rsid w:val="00BC5A34"/>
    <w:rsid w:val="00BC5A6E"/>
    <w:rsid w:val="00BC5CF2"/>
    <w:rsid w:val="00BC6191"/>
    <w:rsid w:val="00BC66B4"/>
    <w:rsid w:val="00BC6BBC"/>
    <w:rsid w:val="00BC7174"/>
    <w:rsid w:val="00BC726A"/>
    <w:rsid w:val="00BD0055"/>
    <w:rsid w:val="00BD0419"/>
    <w:rsid w:val="00BD0569"/>
    <w:rsid w:val="00BD18E3"/>
    <w:rsid w:val="00BD1955"/>
    <w:rsid w:val="00BD1C5E"/>
    <w:rsid w:val="00BD2683"/>
    <w:rsid w:val="00BD284B"/>
    <w:rsid w:val="00BD290C"/>
    <w:rsid w:val="00BD2CC5"/>
    <w:rsid w:val="00BD2D67"/>
    <w:rsid w:val="00BD2D75"/>
    <w:rsid w:val="00BD3248"/>
    <w:rsid w:val="00BD3EAA"/>
    <w:rsid w:val="00BD45D7"/>
    <w:rsid w:val="00BD4B5F"/>
    <w:rsid w:val="00BD4C74"/>
    <w:rsid w:val="00BD539F"/>
    <w:rsid w:val="00BD54E3"/>
    <w:rsid w:val="00BD5665"/>
    <w:rsid w:val="00BD57F3"/>
    <w:rsid w:val="00BD5866"/>
    <w:rsid w:val="00BD5B8F"/>
    <w:rsid w:val="00BD61D6"/>
    <w:rsid w:val="00BD6227"/>
    <w:rsid w:val="00BD691A"/>
    <w:rsid w:val="00BD6BCB"/>
    <w:rsid w:val="00BD6E70"/>
    <w:rsid w:val="00BD6EE2"/>
    <w:rsid w:val="00BD70CE"/>
    <w:rsid w:val="00BD7204"/>
    <w:rsid w:val="00BD7282"/>
    <w:rsid w:val="00BD7358"/>
    <w:rsid w:val="00BD7819"/>
    <w:rsid w:val="00BD78D4"/>
    <w:rsid w:val="00BD78D8"/>
    <w:rsid w:val="00BD7E0B"/>
    <w:rsid w:val="00BD7F21"/>
    <w:rsid w:val="00BE0097"/>
    <w:rsid w:val="00BE01EF"/>
    <w:rsid w:val="00BE0467"/>
    <w:rsid w:val="00BE0745"/>
    <w:rsid w:val="00BE0EA3"/>
    <w:rsid w:val="00BE1328"/>
    <w:rsid w:val="00BE1361"/>
    <w:rsid w:val="00BE1753"/>
    <w:rsid w:val="00BE1990"/>
    <w:rsid w:val="00BE1DEF"/>
    <w:rsid w:val="00BE21FF"/>
    <w:rsid w:val="00BE2316"/>
    <w:rsid w:val="00BE2759"/>
    <w:rsid w:val="00BE2D2D"/>
    <w:rsid w:val="00BE30C4"/>
    <w:rsid w:val="00BE3397"/>
    <w:rsid w:val="00BE3516"/>
    <w:rsid w:val="00BE373C"/>
    <w:rsid w:val="00BE3C78"/>
    <w:rsid w:val="00BE4926"/>
    <w:rsid w:val="00BE499E"/>
    <w:rsid w:val="00BE5106"/>
    <w:rsid w:val="00BE546E"/>
    <w:rsid w:val="00BE563C"/>
    <w:rsid w:val="00BE5983"/>
    <w:rsid w:val="00BE5CBE"/>
    <w:rsid w:val="00BE5F42"/>
    <w:rsid w:val="00BE6216"/>
    <w:rsid w:val="00BE6547"/>
    <w:rsid w:val="00BE6A86"/>
    <w:rsid w:val="00BE6C20"/>
    <w:rsid w:val="00BE6EB0"/>
    <w:rsid w:val="00BE6F73"/>
    <w:rsid w:val="00BE70E2"/>
    <w:rsid w:val="00BE7201"/>
    <w:rsid w:val="00BE722F"/>
    <w:rsid w:val="00BE79EE"/>
    <w:rsid w:val="00BF00DE"/>
    <w:rsid w:val="00BF0232"/>
    <w:rsid w:val="00BF0603"/>
    <w:rsid w:val="00BF0CAB"/>
    <w:rsid w:val="00BF0EF0"/>
    <w:rsid w:val="00BF0F92"/>
    <w:rsid w:val="00BF0FD8"/>
    <w:rsid w:val="00BF107F"/>
    <w:rsid w:val="00BF10F4"/>
    <w:rsid w:val="00BF2656"/>
    <w:rsid w:val="00BF284F"/>
    <w:rsid w:val="00BF2B4E"/>
    <w:rsid w:val="00BF2B85"/>
    <w:rsid w:val="00BF2EDA"/>
    <w:rsid w:val="00BF3234"/>
    <w:rsid w:val="00BF36DD"/>
    <w:rsid w:val="00BF37B8"/>
    <w:rsid w:val="00BF3819"/>
    <w:rsid w:val="00BF3C91"/>
    <w:rsid w:val="00BF3DE0"/>
    <w:rsid w:val="00BF407C"/>
    <w:rsid w:val="00BF42BE"/>
    <w:rsid w:val="00BF43E1"/>
    <w:rsid w:val="00BF44E8"/>
    <w:rsid w:val="00BF45B7"/>
    <w:rsid w:val="00BF46EB"/>
    <w:rsid w:val="00BF4728"/>
    <w:rsid w:val="00BF4980"/>
    <w:rsid w:val="00BF4A66"/>
    <w:rsid w:val="00BF4CCC"/>
    <w:rsid w:val="00BF4FAF"/>
    <w:rsid w:val="00BF50FA"/>
    <w:rsid w:val="00BF5214"/>
    <w:rsid w:val="00BF58D5"/>
    <w:rsid w:val="00BF5DFD"/>
    <w:rsid w:val="00BF632C"/>
    <w:rsid w:val="00BF6443"/>
    <w:rsid w:val="00BF695E"/>
    <w:rsid w:val="00BF69FC"/>
    <w:rsid w:val="00BF6F39"/>
    <w:rsid w:val="00BF7335"/>
    <w:rsid w:val="00BF739F"/>
    <w:rsid w:val="00BF73A9"/>
    <w:rsid w:val="00BF7536"/>
    <w:rsid w:val="00BF7D2A"/>
    <w:rsid w:val="00C002E9"/>
    <w:rsid w:val="00C00702"/>
    <w:rsid w:val="00C00855"/>
    <w:rsid w:val="00C014F8"/>
    <w:rsid w:val="00C0194A"/>
    <w:rsid w:val="00C01991"/>
    <w:rsid w:val="00C02691"/>
    <w:rsid w:val="00C02AAC"/>
    <w:rsid w:val="00C02FA7"/>
    <w:rsid w:val="00C03189"/>
    <w:rsid w:val="00C03714"/>
    <w:rsid w:val="00C04254"/>
    <w:rsid w:val="00C044CB"/>
    <w:rsid w:val="00C04DD0"/>
    <w:rsid w:val="00C05A53"/>
    <w:rsid w:val="00C05B95"/>
    <w:rsid w:val="00C05F40"/>
    <w:rsid w:val="00C061D2"/>
    <w:rsid w:val="00C06B7F"/>
    <w:rsid w:val="00C06BF2"/>
    <w:rsid w:val="00C07627"/>
    <w:rsid w:val="00C076E8"/>
    <w:rsid w:val="00C10785"/>
    <w:rsid w:val="00C115F5"/>
    <w:rsid w:val="00C11944"/>
    <w:rsid w:val="00C11BCF"/>
    <w:rsid w:val="00C11FF0"/>
    <w:rsid w:val="00C12425"/>
    <w:rsid w:val="00C12448"/>
    <w:rsid w:val="00C12585"/>
    <w:rsid w:val="00C1289A"/>
    <w:rsid w:val="00C13110"/>
    <w:rsid w:val="00C1325B"/>
    <w:rsid w:val="00C1327A"/>
    <w:rsid w:val="00C1330F"/>
    <w:rsid w:val="00C1341F"/>
    <w:rsid w:val="00C139EF"/>
    <w:rsid w:val="00C13AB9"/>
    <w:rsid w:val="00C13CC7"/>
    <w:rsid w:val="00C144D8"/>
    <w:rsid w:val="00C146A8"/>
    <w:rsid w:val="00C14C8B"/>
    <w:rsid w:val="00C14E51"/>
    <w:rsid w:val="00C15C95"/>
    <w:rsid w:val="00C15D9F"/>
    <w:rsid w:val="00C1615B"/>
    <w:rsid w:val="00C16169"/>
    <w:rsid w:val="00C163DD"/>
    <w:rsid w:val="00C167B5"/>
    <w:rsid w:val="00C16DC5"/>
    <w:rsid w:val="00C16EE9"/>
    <w:rsid w:val="00C173D1"/>
    <w:rsid w:val="00C17B56"/>
    <w:rsid w:val="00C17B86"/>
    <w:rsid w:val="00C2041B"/>
    <w:rsid w:val="00C206D0"/>
    <w:rsid w:val="00C2100A"/>
    <w:rsid w:val="00C212F6"/>
    <w:rsid w:val="00C21502"/>
    <w:rsid w:val="00C215A9"/>
    <w:rsid w:val="00C21701"/>
    <w:rsid w:val="00C219B9"/>
    <w:rsid w:val="00C22114"/>
    <w:rsid w:val="00C22431"/>
    <w:rsid w:val="00C22731"/>
    <w:rsid w:val="00C22A68"/>
    <w:rsid w:val="00C22ECB"/>
    <w:rsid w:val="00C23287"/>
    <w:rsid w:val="00C2380B"/>
    <w:rsid w:val="00C239AC"/>
    <w:rsid w:val="00C23B35"/>
    <w:rsid w:val="00C23EFC"/>
    <w:rsid w:val="00C24246"/>
    <w:rsid w:val="00C24598"/>
    <w:rsid w:val="00C2465F"/>
    <w:rsid w:val="00C249F9"/>
    <w:rsid w:val="00C24C72"/>
    <w:rsid w:val="00C25006"/>
    <w:rsid w:val="00C25131"/>
    <w:rsid w:val="00C25593"/>
    <w:rsid w:val="00C25982"/>
    <w:rsid w:val="00C261A1"/>
    <w:rsid w:val="00C263B4"/>
    <w:rsid w:val="00C264EE"/>
    <w:rsid w:val="00C26C5C"/>
    <w:rsid w:val="00C26DEC"/>
    <w:rsid w:val="00C26FBB"/>
    <w:rsid w:val="00C2705D"/>
    <w:rsid w:val="00C270EF"/>
    <w:rsid w:val="00C2737D"/>
    <w:rsid w:val="00C27645"/>
    <w:rsid w:val="00C27797"/>
    <w:rsid w:val="00C27CDA"/>
    <w:rsid w:val="00C30304"/>
    <w:rsid w:val="00C303A4"/>
    <w:rsid w:val="00C30676"/>
    <w:rsid w:val="00C30AA1"/>
    <w:rsid w:val="00C30DF9"/>
    <w:rsid w:val="00C31775"/>
    <w:rsid w:val="00C31B3D"/>
    <w:rsid w:val="00C31CF3"/>
    <w:rsid w:val="00C31DD2"/>
    <w:rsid w:val="00C3228C"/>
    <w:rsid w:val="00C32BCF"/>
    <w:rsid w:val="00C32FCE"/>
    <w:rsid w:val="00C331F4"/>
    <w:rsid w:val="00C3330A"/>
    <w:rsid w:val="00C337D5"/>
    <w:rsid w:val="00C33EE2"/>
    <w:rsid w:val="00C33EE8"/>
    <w:rsid w:val="00C33F92"/>
    <w:rsid w:val="00C3436E"/>
    <w:rsid w:val="00C3447D"/>
    <w:rsid w:val="00C347D0"/>
    <w:rsid w:val="00C348F9"/>
    <w:rsid w:val="00C34AF6"/>
    <w:rsid w:val="00C34B44"/>
    <w:rsid w:val="00C34E3B"/>
    <w:rsid w:val="00C34EFF"/>
    <w:rsid w:val="00C34FBF"/>
    <w:rsid w:val="00C3535B"/>
    <w:rsid w:val="00C3561C"/>
    <w:rsid w:val="00C35CFE"/>
    <w:rsid w:val="00C361C9"/>
    <w:rsid w:val="00C365C5"/>
    <w:rsid w:val="00C36ADC"/>
    <w:rsid w:val="00C36D07"/>
    <w:rsid w:val="00C36E73"/>
    <w:rsid w:val="00C36F0D"/>
    <w:rsid w:val="00C37692"/>
    <w:rsid w:val="00C3797A"/>
    <w:rsid w:val="00C37F8A"/>
    <w:rsid w:val="00C40341"/>
    <w:rsid w:val="00C40617"/>
    <w:rsid w:val="00C4066B"/>
    <w:rsid w:val="00C40760"/>
    <w:rsid w:val="00C40CAD"/>
    <w:rsid w:val="00C40F8B"/>
    <w:rsid w:val="00C41596"/>
    <w:rsid w:val="00C425F1"/>
    <w:rsid w:val="00C427F7"/>
    <w:rsid w:val="00C42981"/>
    <w:rsid w:val="00C42ACD"/>
    <w:rsid w:val="00C42BBE"/>
    <w:rsid w:val="00C42BF8"/>
    <w:rsid w:val="00C42C26"/>
    <w:rsid w:val="00C430ED"/>
    <w:rsid w:val="00C43973"/>
    <w:rsid w:val="00C43B8B"/>
    <w:rsid w:val="00C43C1D"/>
    <w:rsid w:val="00C43EC4"/>
    <w:rsid w:val="00C445C7"/>
    <w:rsid w:val="00C44962"/>
    <w:rsid w:val="00C44C76"/>
    <w:rsid w:val="00C45202"/>
    <w:rsid w:val="00C452CF"/>
    <w:rsid w:val="00C45B05"/>
    <w:rsid w:val="00C4603D"/>
    <w:rsid w:val="00C4607A"/>
    <w:rsid w:val="00C4654E"/>
    <w:rsid w:val="00C46956"/>
    <w:rsid w:val="00C46F41"/>
    <w:rsid w:val="00C4716D"/>
    <w:rsid w:val="00C47321"/>
    <w:rsid w:val="00C474DA"/>
    <w:rsid w:val="00C47543"/>
    <w:rsid w:val="00C47709"/>
    <w:rsid w:val="00C50018"/>
    <w:rsid w:val="00C50246"/>
    <w:rsid w:val="00C50252"/>
    <w:rsid w:val="00C50609"/>
    <w:rsid w:val="00C509FB"/>
    <w:rsid w:val="00C50B27"/>
    <w:rsid w:val="00C50D16"/>
    <w:rsid w:val="00C513BC"/>
    <w:rsid w:val="00C5190F"/>
    <w:rsid w:val="00C51BA5"/>
    <w:rsid w:val="00C51D47"/>
    <w:rsid w:val="00C51DCF"/>
    <w:rsid w:val="00C5230C"/>
    <w:rsid w:val="00C5272E"/>
    <w:rsid w:val="00C528D2"/>
    <w:rsid w:val="00C52906"/>
    <w:rsid w:val="00C52CA5"/>
    <w:rsid w:val="00C52F6D"/>
    <w:rsid w:val="00C5313B"/>
    <w:rsid w:val="00C5316C"/>
    <w:rsid w:val="00C53189"/>
    <w:rsid w:val="00C533F1"/>
    <w:rsid w:val="00C53485"/>
    <w:rsid w:val="00C53504"/>
    <w:rsid w:val="00C5366D"/>
    <w:rsid w:val="00C54461"/>
    <w:rsid w:val="00C54469"/>
    <w:rsid w:val="00C54A1C"/>
    <w:rsid w:val="00C54BD6"/>
    <w:rsid w:val="00C551D7"/>
    <w:rsid w:val="00C554FF"/>
    <w:rsid w:val="00C55898"/>
    <w:rsid w:val="00C55944"/>
    <w:rsid w:val="00C55F68"/>
    <w:rsid w:val="00C56757"/>
    <w:rsid w:val="00C568A4"/>
    <w:rsid w:val="00C56FAC"/>
    <w:rsid w:val="00C57007"/>
    <w:rsid w:val="00C57105"/>
    <w:rsid w:val="00C575DB"/>
    <w:rsid w:val="00C578A9"/>
    <w:rsid w:val="00C578C7"/>
    <w:rsid w:val="00C60180"/>
    <w:rsid w:val="00C60A6D"/>
    <w:rsid w:val="00C6103C"/>
    <w:rsid w:val="00C611B0"/>
    <w:rsid w:val="00C61560"/>
    <w:rsid w:val="00C61767"/>
    <w:rsid w:val="00C617AF"/>
    <w:rsid w:val="00C61DE8"/>
    <w:rsid w:val="00C61E87"/>
    <w:rsid w:val="00C61F27"/>
    <w:rsid w:val="00C6243A"/>
    <w:rsid w:val="00C63448"/>
    <w:rsid w:val="00C6359A"/>
    <w:rsid w:val="00C63AAA"/>
    <w:rsid w:val="00C63E68"/>
    <w:rsid w:val="00C6401C"/>
    <w:rsid w:val="00C641BB"/>
    <w:rsid w:val="00C64E5E"/>
    <w:rsid w:val="00C64F08"/>
    <w:rsid w:val="00C65023"/>
    <w:rsid w:val="00C65973"/>
    <w:rsid w:val="00C65A88"/>
    <w:rsid w:val="00C65BCE"/>
    <w:rsid w:val="00C6600A"/>
    <w:rsid w:val="00C66103"/>
    <w:rsid w:val="00C6625D"/>
    <w:rsid w:val="00C6674C"/>
    <w:rsid w:val="00C66B21"/>
    <w:rsid w:val="00C66EC2"/>
    <w:rsid w:val="00C66FF4"/>
    <w:rsid w:val="00C672BE"/>
    <w:rsid w:val="00C67441"/>
    <w:rsid w:val="00C676A1"/>
    <w:rsid w:val="00C677A9"/>
    <w:rsid w:val="00C67D6A"/>
    <w:rsid w:val="00C67DA4"/>
    <w:rsid w:val="00C67E6E"/>
    <w:rsid w:val="00C70424"/>
    <w:rsid w:val="00C706ED"/>
    <w:rsid w:val="00C70A15"/>
    <w:rsid w:val="00C71281"/>
    <w:rsid w:val="00C71951"/>
    <w:rsid w:val="00C71CE7"/>
    <w:rsid w:val="00C722AB"/>
    <w:rsid w:val="00C72A87"/>
    <w:rsid w:val="00C72B74"/>
    <w:rsid w:val="00C72CA8"/>
    <w:rsid w:val="00C72DD5"/>
    <w:rsid w:val="00C731F7"/>
    <w:rsid w:val="00C7357B"/>
    <w:rsid w:val="00C736AB"/>
    <w:rsid w:val="00C73964"/>
    <w:rsid w:val="00C73FD9"/>
    <w:rsid w:val="00C74392"/>
    <w:rsid w:val="00C74917"/>
    <w:rsid w:val="00C74ABA"/>
    <w:rsid w:val="00C74AE4"/>
    <w:rsid w:val="00C7516C"/>
    <w:rsid w:val="00C75306"/>
    <w:rsid w:val="00C75337"/>
    <w:rsid w:val="00C75774"/>
    <w:rsid w:val="00C75A6C"/>
    <w:rsid w:val="00C766E6"/>
    <w:rsid w:val="00C76887"/>
    <w:rsid w:val="00C768E3"/>
    <w:rsid w:val="00C76A4C"/>
    <w:rsid w:val="00C76E56"/>
    <w:rsid w:val="00C76F15"/>
    <w:rsid w:val="00C76F83"/>
    <w:rsid w:val="00C76FB1"/>
    <w:rsid w:val="00C77055"/>
    <w:rsid w:val="00C777EF"/>
    <w:rsid w:val="00C77837"/>
    <w:rsid w:val="00C80413"/>
    <w:rsid w:val="00C80649"/>
    <w:rsid w:val="00C809DC"/>
    <w:rsid w:val="00C80AE2"/>
    <w:rsid w:val="00C80F21"/>
    <w:rsid w:val="00C8143C"/>
    <w:rsid w:val="00C82017"/>
    <w:rsid w:val="00C825FE"/>
    <w:rsid w:val="00C82D97"/>
    <w:rsid w:val="00C8393B"/>
    <w:rsid w:val="00C83B0F"/>
    <w:rsid w:val="00C83B93"/>
    <w:rsid w:val="00C83D9A"/>
    <w:rsid w:val="00C84151"/>
    <w:rsid w:val="00C841BE"/>
    <w:rsid w:val="00C84574"/>
    <w:rsid w:val="00C84665"/>
    <w:rsid w:val="00C84984"/>
    <w:rsid w:val="00C84F63"/>
    <w:rsid w:val="00C85A6C"/>
    <w:rsid w:val="00C85C45"/>
    <w:rsid w:val="00C86158"/>
    <w:rsid w:val="00C868C3"/>
    <w:rsid w:val="00C86E82"/>
    <w:rsid w:val="00C876A5"/>
    <w:rsid w:val="00C87780"/>
    <w:rsid w:val="00C878D4"/>
    <w:rsid w:val="00C87B35"/>
    <w:rsid w:val="00C87DE6"/>
    <w:rsid w:val="00C87EAB"/>
    <w:rsid w:val="00C9007B"/>
    <w:rsid w:val="00C905A1"/>
    <w:rsid w:val="00C90901"/>
    <w:rsid w:val="00C9099D"/>
    <w:rsid w:val="00C90B52"/>
    <w:rsid w:val="00C91192"/>
    <w:rsid w:val="00C914AF"/>
    <w:rsid w:val="00C914B3"/>
    <w:rsid w:val="00C916EB"/>
    <w:rsid w:val="00C91820"/>
    <w:rsid w:val="00C91A12"/>
    <w:rsid w:val="00C91B0B"/>
    <w:rsid w:val="00C91D39"/>
    <w:rsid w:val="00C91EB9"/>
    <w:rsid w:val="00C92042"/>
    <w:rsid w:val="00C921AC"/>
    <w:rsid w:val="00C92866"/>
    <w:rsid w:val="00C92C15"/>
    <w:rsid w:val="00C93856"/>
    <w:rsid w:val="00C93DB8"/>
    <w:rsid w:val="00C93F5D"/>
    <w:rsid w:val="00C94034"/>
    <w:rsid w:val="00C94654"/>
    <w:rsid w:val="00C948C1"/>
    <w:rsid w:val="00C94B55"/>
    <w:rsid w:val="00C94E1F"/>
    <w:rsid w:val="00C950A7"/>
    <w:rsid w:val="00C954D1"/>
    <w:rsid w:val="00C9561E"/>
    <w:rsid w:val="00C96298"/>
    <w:rsid w:val="00C963C6"/>
    <w:rsid w:val="00C9662C"/>
    <w:rsid w:val="00C96709"/>
    <w:rsid w:val="00C96AE1"/>
    <w:rsid w:val="00C96DAD"/>
    <w:rsid w:val="00C96E43"/>
    <w:rsid w:val="00C970FB"/>
    <w:rsid w:val="00C970FC"/>
    <w:rsid w:val="00C97290"/>
    <w:rsid w:val="00C97472"/>
    <w:rsid w:val="00C97546"/>
    <w:rsid w:val="00C97846"/>
    <w:rsid w:val="00C97B18"/>
    <w:rsid w:val="00CA0771"/>
    <w:rsid w:val="00CA0B1A"/>
    <w:rsid w:val="00CA0EAC"/>
    <w:rsid w:val="00CA0F48"/>
    <w:rsid w:val="00CA112C"/>
    <w:rsid w:val="00CA14BD"/>
    <w:rsid w:val="00CA1921"/>
    <w:rsid w:val="00CA201B"/>
    <w:rsid w:val="00CA207B"/>
    <w:rsid w:val="00CA2137"/>
    <w:rsid w:val="00CA22F5"/>
    <w:rsid w:val="00CA2434"/>
    <w:rsid w:val="00CA2638"/>
    <w:rsid w:val="00CA27B0"/>
    <w:rsid w:val="00CA2D4D"/>
    <w:rsid w:val="00CA309F"/>
    <w:rsid w:val="00CA3344"/>
    <w:rsid w:val="00CA37A0"/>
    <w:rsid w:val="00CA3FB3"/>
    <w:rsid w:val="00CA4494"/>
    <w:rsid w:val="00CA44B7"/>
    <w:rsid w:val="00CA44E4"/>
    <w:rsid w:val="00CA4B4E"/>
    <w:rsid w:val="00CA4C2B"/>
    <w:rsid w:val="00CA5185"/>
    <w:rsid w:val="00CA5508"/>
    <w:rsid w:val="00CA5F38"/>
    <w:rsid w:val="00CA5FB1"/>
    <w:rsid w:val="00CA610F"/>
    <w:rsid w:val="00CA61E7"/>
    <w:rsid w:val="00CA652D"/>
    <w:rsid w:val="00CA6620"/>
    <w:rsid w:val="00CA685F"/>
    <w:rsid w:val="00CA7034"/>
    <w:rsid w:val="00CA7145"/>
    <w:rsid w:val="00CA779F"/>
    <w:rsid w:val="00CA79E5"/>
    <w:rsid w:val="00CA7D24"/>
    <w:rsid w:val="00CB0F59"/>
    <w:rsid w:val="00CB129E"/>
    <w:rsid w:val="00CB1391"/>
    <w:rsid w:val="00CB1779"/>
    <w:rsid w:val="00CB1B3D"/>
    <w:rsid w:val="00CB1B9C"/>
    <w:rsid w:val="00CB1BDF"/>
    <w:rsid w:val="00CB2134"/>
    <w:rsid w:val="00CB240F"/>
    <w:rsid w:val="00CB2AE7"/>
    <w:rsid w:val="00CB2D32"/>
    <w:rsid w:val="00CB2D54"/>
    <w:rsid w:val="00CB303A"/>
    <w:rsid w:val="00CB3046"/>
    <w:rsid w:val="00CB30E1"/>
    <w:rsid w:val="00CB359B"/>
    <w:rsid w:val="00CB4221"/>
    <w:rsid w:val="00CB444E"/>
    <w:rsid w:val="00CB4A1C"/>
    <w:rsid w:val="00CB4D46"/>
    <w:rsid w:val="00CB5609"/>
    <w:rsid w:val="00CB5BFC"/>
    <w:rsid w:val="00CB5C99"/>
    <w:rsid w:val="00CB5E0C"/>
    <w:rsid w:val="00CB5EC4"/>
    <w:rsid w:val="00CB6010"/>
    <w:rsid w:val="00CB6171"/>
    <w:rsid w:val="00CB6508"/>
    <w:rsid w:val="00CB6522"/>
    <w:rsid w:val="00CB6618"/>
    <w:rsid w:val="00CB69DD"/>
    <w:rsid w:val="00CB6A10"/>
    <w:rsid w:val="00CB6A75"/>
    <w:rsid w:val="00CB7398"/>
    <w:rsid w:val="00CB7724"/>
    <w:rsid w:val="00CC07DA"/>
    <w:rsid w:val="00CC0D23"/>
    <w:rsid w:val="00CC112E"/>
    <w:rsid w:val="00CC11BC"/>
    <w:rsid w:val="00CC14E3"/>
    <w:rsid w:val="00CC1784"/>
    <w:rsid w:val="00CC1D50"/>
    <w:rsid w:val="00CC238C"/>
    <w:rsid w:val="00CC27D0"/>
    <w:rsid w:val="00CC2884"/>
    <w:rsid w:val="00CC28A4"/>
    <w:rsid w:val="00CC2EF2"/>
    <w:rsid w:val="00CC32CF"/>
    <w:rsid w:val="00CC3368"/>
    <w:rsid w:val="00CC3454"/>
    <w:rsid w:val="00CC3554"/>
    <w:rsid w:val="00CC3ABC"/>
    <w:rsid w:val="00CC3EC0"/>
    <w:rsid w:val="00CC3FA4"/>
    <w:rsid w:val="00CC438C"/>
    <w:rsid w:val="00CC4B57"/>
    <w:rsid w:val="00CC4EDD"/>
    <w:rsid w:val="00CC4F97"/>
    <w:rsid w:val="00CC508A"/>
    <w:rsid w:val="00CC518B"/>
    <w:rsid w:val="00CC55DF"/>
    <w:rsid w:val="00CC6BEB"/>
    <w:rsid w:val="00CC6CA4"/>
    <w:rsid w:val="00CC73B3"/>
    <w:rsid w:val="00CC745D"/>
    <w:rsid w:val="00CC753B"/>
    <w:rsid w:val="00CC788E"/>
    <w:rsid w:val="00CC7E07"/>
    <w:rsid w:val="00CC7E72"/>
    <w:rsid w:val="00CC7EF2"/>
    <w:rsid w:val="00CC7F31"/>
    <w:rsid w:val="00CD02C7"/>
    <w:rsid w:val="00CD03E4"/>
    <w:rsid w:val="00CD07A0"/>
    <w:rsid w:val="00CD0A5C"/>
    <w:rsid w:val="00CD0D5C"/>
    <w:rsid w:val="00CD1187"/>
    <w:rsid w:val="00CD160D"/>
    <w:rsid w:val="00CD1E0F"/>
    <w:rsid w:val="00CD1F96"/>
    <w:rsid w:val="00CD20C9"/>
    <w:rsid w:val="00CD2869"/>
    <w:rsid w:val="00CD2E22"/>
    <w:rsid w:val="00CD2F17"/>
    <w:rsid w:val="00CD30CF"/>
    <w:rsid w:val="00CD315A"/>
    <w:rsid w:val="00CD31F1"/>
    <w:rsid w:val="00CD32E8"/>
    <w:rsid w:val="00CD34CE"/>
    <w:rsid w:val="00CD3933"/>
    <w:rsid w:val="00CD3C47"/>
    <w:rsid w:val="00CD40B2"/>
    <w:rsid w:val="00CD431F"/>
    <w:rsid w:val="00CD4812"/>
    <w:rsid w:val="00CD4B0A"/>
    <w:rsid w:val="00CD4E58"/>
    <w:rsid w:val="00CD4EEE"/>
    <w:rsid w:val="00CD51D7"/>
    <w:rsid w:val="00CD5415"/>
    <w:rsid w:val="00CD565A"/>
    <w:rsid w:val="00CD56D8"/>
    <w:rsid w:val="00CD59EA"/>
    <w:rsid w:val="00CD5D1D"/>
    <w:rsid w:val="00CD5E16"/>
    <w:rsid w:val="00CD660F"/>
    <w:rsid w:val="00CD677F"/>
    <w:rsid w:val="00CD68D9"/>
    <w:rsid w:val="00CD6EED"/>
    <w:rsid w:val="00CD6F06"/>
    <w:rsid w:val="00CD6F58"/>
    <w:rsid w:val="00CD6FD0"/>
    <w:rsid w:val="00CD7355"/>
    <w:rsid w:val="00CD7728"/>
    <w:rsid w:val="00CD77AB"/>
    <w:rsid w:val="00CD7A39"/>
    <w:rsid w:val="00CD7D9B"/>
    <w:rsid w:val="00CD7F7E"/>
    <w:rsid w:val="00CE0008"/>
    <w:rsid w:val="00CE0670"/>
    <w:rsid w:val="00CE0D8F"/>
    <w:rsid w:val="00CE1076"/>
    <w:rsid w:val="00CE14CB"/>
    <w:rsid w:val="00CE1727"/>
    <w:rsid w:val="00CE1CD5"/>
    <w:rsid w:val="00CE1E9A"/>
    <w:rsid w:val="00CE2075"/>
    <w:rsid w:val="00CE209B"/>
    <w:rsid w:val="00CE20C7"/>
    <w:rsid w:val="00CE2169"/>
    <w:rsid w:val="00CE2ACE"/>
    <w:rsid w:val="00CE2D62"/>
    <w:rsid w:val="00CE2ED0"/>
    <w:rsid w:val="00CE3316"/>
    <w:rsid w:val="00CE388C"/>
    <w:rsid w:val="00CE3DFD"/>
    <w:rsid w:val="00CE43CE"/>
    <w:rsid w:val="00CE492E"/>
    <w:rsid w:val="00CE49FC"/>
    <w:rsid w:val="00CE4B5F"/>
    <w:rsid w:val="00CE5206"/>
    <w:rsid w:val="00CE546A"/>
    <w:rsid w:val="00CE5521"/>
    <w:rsid w:val="00CE5609"/>
    <w:rsid w:val="00CE602E"/>
    <w:rsid w:val="00CE6203"/>
    <w:rsid w:val="00CE6514"/>
    <w:rsid w:val="00CE696E"/>
    <w:rsid w:val="00CE6FF9"/>
    <w:rsid w:val="00CE755B"/>
    <w:rsid w:val="00CE7E38"/>
    <w:rsid w:val="00CF01E9"/>
    <w:rsid w:val="00CF0317"/>
    <w:rsid w:val="00CF06DE"/>
    <w:rsid w:val="00CF0953"/>
    <w:rsid w:val="00CF1467"/>
    <w:rsid w:val="00CF14DA"/>
    <w:rsid w:val="00CF1A4F"/>
    <w:rsid w:val="00CF1EA7"/>
    <w:rsid w:val="00CF2069"/>
    <w:rsid w:val="00CF224A"/>
    <w:rsid w:val="00CF252F"/>
    <w:rsid w:val="00CF2A6F"/>
    <w:rsid w:val="00CF2D71"/>
    <w:rsid w:val="00CF2DB6"/>
    <w:rsid w:val="00CF3292"/>
    <w:rsid w:val="00CF330F"/>
    <w:rsid w:val="00CF372C"/>
    <w:rsid w:val="00CF3925"/>
    <w:rsid w:val="00CF3A1F"/>
    <w:rsid w:val="00CF477A"/>
    <w:rsid w:val="00CF4A05"/>
    <w:rsid w:val="00CF4B20"/>
    <w:rsid w:val="00CF4E15"/>
    <w:rsid w:val="00CF4EB8"/>
    <w:rsid w:val="00CF5387"/>
    <w:rsid w:val="00CF5489"/>
    <w:rsid w:val="00CF569C"/>
    <w:rsid w:val="00CF577D"/>
    <w:rsid w:val="00CF57DC"/>
    <w:rsid w:val="00CF5C9B"/>
    <w:rsid w:val="00CF5D7D"/>
    <w:rsid w:val="00CF649C"/>
    <w:rsid w:val="00CF6847"/>
    <w:rsid w:val="00CF6B75"/>
    <w:rsid w:val="00CF70B8"/>
    <w:rsid w:val="00CF7735"/>
    <w:rsid w:val="00CF77F9"/>
    <w:rsid w:val="00CF791F"/>
    <w:rsid w:val="00CF7A92"/>
    <w:rsid w:val="00CF7E94"/>
    <w:rsid w:val="00D000E6"/>
    <w:rsid w:val="00D0046B"/>
    <w:rsid w:val="00D00655"/>
    <w:rsid w:val="00D00EE8"/>
    <w:rsid w:val="00D0117E"/>
    <w:rsid w:val="00D012AD"/>
    <w:rsid w:val="00D0134E"/>
    <w:rsid w:val="00D01420"/>
    <w:rsid w:val="00D01525"/>
    <w:rsid w:val="00D02129"/>
    <w:rsid w:val="00D0263C"/>
    <w:rsid w:val="00D027A5"/>
    <w:rsid w:val="00D02EEF"/>
    <w:rsid w:val="00D02FC9"/>
    <w:rsid w:val="00D0305B"/>
    <w:rsid w:val="00D032AE"/>
    <w:rsid w:val="00D03342"/>
    <w:rsid w:val="00D03401"/>
    <w:rsid w:val="00D03469"/>
    <w:rsid w:val="00D03C44"/>
    <w:rsid w:val="00D03DDA"/>
    <w:rsid w:val="00D04526"/>
    <w:rsid w:val="00D04A41"/>
    <w:rsid w:val="00D04A6A"/>
    <w:rsid w:val="00D050E9"/>
    <w:rsid w:val="00D050FE"/>
    <w:rsid w:val="00D05D75"/>
    <w:rsid w:val="00D05E13"/>
    <w:rsid w:val="00D05ECC"/>
    <w:rsid w:val="00D07162"/>
    <w:rsid w:val="00D07B32"/>
    <w:rsid w:val="00D07E4C"/>
    <w:rsid w:val="00D103FC"/>
    <w:rsid w:val="00D12070"/>
    <w:rsid w:val="00D12901"/>
    <w:rsid w:val="00D1350D"/>
    <w:rsid w:val="00D13705"/>
    <w:rsid w:val="00D137A1"/>
    <w:rsid w:val="00D13823"/>
    <w:rsid w:val="00D1399F"/>
    <w:rsid w:val="00D13BBA"/>
    <w:rsid w:val="00D13E3F"/>
    <w:rsid w:val="00D14098"/>
    <w:rsid w:val="00D1414D"/>
    <w:rsid w:val="00D14230"/>
    <w:rsid w:val="00D142CF"/>
    <w:rsid w:val="00D14354"/>
    <w:rsid w:val="00D144CD"/>
    <w:rsid w:val="00D145C6"/>
    <w:rsid w:val="00D1499F"/>
    <w:rsid w:val="00D14D86"/>
    <w:rsid w:val="00D14DED"/>
    <w:rsid w:val="00D15593"/>
    <w:rsid w:val="00D16166"/>
    <w:rsid w:val="00D166C4"/>
    <w:rsid w:val="00D166F2"/>
    <w:rsid w:val="00D16BDF"/>
    <w:rsid w:val="00D17295"/>
    <w:rsid w:val="00D17D7B"/>
    <w:rsid w:val="00D17ED7"/>
    <w:rsid w:val="00D2140B"/>
    <w:rsid w:val="00D217B3"/>
    <w:rsid w:val="00D217FC"/>
    <w:rsid w:val="00D21870"/>
    <w:rsid w:val="00D21966"/>
    <w:rsid w:val="00D21A8B"/>
    <w:rsid w:val="00D21FF5"/>
    <w:rsid w:val="00D22070"/>
    <w:rsid w:val="00D2208E"/>
    <w:rsid w:val="00D220C7"/>
    <w:rsid w:val="00D22347"/>
    <w:rsid w:val="00D224B9"/>
    <w:rsid w:val="00D2279B"/>
    <w:rsid w:val="00D22A3E"/>
    <w:rsid w:val="00D22C28"/>
    <w:rsid w:val="00D22E4B"/>
    <w:rsid w:val="00D2323C"/>
    <w:rsid w:val="00D234DE"/>
    <w:rsid w:val="00D236E3"/>
    <w:rsid w:val="00D23A10"/>
    <w:rsid w:val="00D23AE0"/>
    <w:rsid w:val="00D23BEE"/>
    <w:rsid w:val="00D23D3A"/>
    <w:rsid w:val="00D242AC"/>
    <w:rsid w:val="00D24341"/>
    <w:rsid w:val="00D24474"/>
    <w:rsid w:val="00D2470D"/>
    <w:rsid w:val="00D24A44"/>
    <w:rsid w:val="00D24AFC"/>
    <w:rsid w:val="00D24E82"/>
    <w:rsid w:val="00D25087"/>
    <w:rsid w:val="00D2537E"/>
    <w:rsid w:val="00D2551E"/>
    <w:rsid w:val="00D258A9"/>
    <w:rsid w:val="00D26230"/>
    <w:rsid w:val="00D2635B"/>
    <w:rsid w:val="00D263AF"/>
    <w:rsid w:val="00D264A0"/>
    <w:rsid w:val="00D26911"/>
    <w:rsid w:val="00D26A34"/>
    <w:rsid w:val="00D26F50"/>
    <w:rsid w:val="00D272F0"/>
    <w:rsid w:val="00D27584"/>
    <w:rsid w:val="00D27D9D"/>
    <w:rsid w:val="00D27DB2"/>
    <w:rsid w:val="00D27FC5"/>
    <w:rsid w:val="00D30134"/>
    <w:rsid w:val="00D305C4"/>
    <w:rsid w:val="00D30C9A"/>
    <w:rsid w:val="00D30FCD"/>
    <w:rsid w:val="00D30FFD"/>
    <w:rsid w:val="00D31511"/>
    <w:rsid w:val="00D31583"/>
    <w:rsid w:val="00D3189C"/>
    <w:rsid w:val="00D31A17"/>
    <w:rsid w:val="00D31A26"/>
    <w:rsid w:val="00D31A9A"/>
    <w:rsid w:val="00D31B32"/>
    <w:rsid w:val="00D31CDF"/>
    <w:rsid w:val="00D32586"/>
    <w:rsid w:val="00D32C11"/>
    <w:rsid w:val="00D32DA0"/>
    <w:rsid w:val="00D33631"/>
    <w:rsid w:val="00D338B3"/>
    <w:rsid w:val="00D33919"/>
    <w:rsid w:val="00D33CDA"/>
    <w:rsid w:val="00D33F6E"/>
    <w:rsid w:val="00D3405E"/>
    <w:rsid w:val="00D342CD"/>
    <w:rsid w:val="00D34406"/>
    <w:rsid w:val="00D344EF"/>
    <w:rsid w:val="00D34516"/>
    <w:rsid w:val="00D34C30"/>
    <w:rsid w:val="00D34CFE"/>
    <w:rsid w:val="00D34ECB"/>
    <w:rsid w:val="00D34F18"/>
    <w:rsid w:val="00D35BE6"/>
    <w:rsid w:val="00D35C3E"/>
    <w:rsid w:val="00D36028"/>
    <w:rsid w:val="00D36226"/>
    <w:rsid w:val="00D36439"/>
    <w:rsid w:val="00D36639"/>
    <w:rsid w:val="00D366C0"/>
    <w:rsid w:val="00D36B71"/>
    <w:rsid w:val="00D3736E"/>
    <w:rsid w:val="00D37812"/>
    <w:rsid w:val="00D37984"/>
    <w:rsid w:val="00D4053D"/>
    <w:rsid w:val="00D40AC0"/>
    <w:rsid w:val="00D4119C"/>
    <w:rsid w:val="00D412F9"/>
    <w:rsid w:val="00D4133C"/>
    <w:rsid w:val="00D41374"/>
    <w:rsid w:val="00D41DC6"/>
    <w:rsid w:val="00D41F11"/>
    <w:rsid w:val="00D42838"/>
    <w:rsid w:val="00D42853"/>
    <w:rsid w:val="00D42A7F"/>
    <w:rsid w:val="00D42D80"/>
    <w:rsid w:val="00D43070"/>
    <w:rsid w:val="00D4325A"/>
    <w:rsid w:val="00D4368B"/>
    <w:rsid w:val="00D441E9"/>
    <w:rsid w:val="00D44224"/>
    <w:rsid w:val="00D44483"/>
    <w:rsid w:val="00D44ACD"/>
    <w:rsid w:val="00D44D3B"/>
    <w:rsid w:val="00D45A6A"/>
    <w:rsid w:val="00D45A95"/>
    <w:rsid w:val="00D45B81"/>
    <w:rsid w:val="00D45CC3"/>
    <w:rsid w:val="00D45CF3"/>
    <w:rsid w:val="00D45EAC"/>
    <w:rsid w:val="00D46109"/>
    <w:rsid w:val="00D462F9"/>
    <w:rsid w:val="00D46807"/>
    <w:rsid w:val="00D4689D"/>
    <w:rsid w:val="00D468F8"/>
    <w:rsid w:val="00D47295"/>
    <w:rsid w:val="00D476B2"/>
    <w:rsid w:val="00D4774B"/>
    <w:rsid w:val="00D47BBE"/>
    <w:rsid w:val="00D47D1B"/>
    <w:rsid w:val="00D47D89"/>
    <w:rsid w:val="00D5093D"/>
    <w:rsid w:val="00D50E98"/>
    <w:rsid w:val="00D51114"/>
    <w:rsid w:val="00D51311"/>
    <w:rsid w:val="00D5189B"/>
    <w:rsid w:val="00D51C3B"/>
    <w:rsid w:val="00D51C45"/>
    <w:rsid w:val="00D525FC"/>
    <w:rsid w:val="00D52803"/>
    <w:rsid w:val="00D528A1"/>
    <w:rsid w:val="00D52A8F"/>
    <w:rsid w:val="00D52E8C"/>
    <w:rsid w:val="00D52F88"/>
    <w:rsid w:val="00D5301E"/>
    <w:rsid w:val="00D53165"/>
    <w:rsid w:val="00D53AB2"/>
    <w:rsid w:val="00D53B0C"/>
    <w:rsid w:val="00D53FA1"/>
    <w:rsid w:val="00D53FFC"/>
    <w:rsid w:val="00D54EE5"/>
    <w:rsid w:val="00D5500A"/>
    <w:rsid w:val="00D55141"/>
    <w:rsid w:val="00D55150"/>
    <w:rsid w:val="00D551E5"/>
    <w:rsid w:val="00D55258"/>
    <w:rsid w:val="00D55321"/>
    <w:rsid w:val="00D5547A"/>
    <w:rsid w:val="00D5571F"/>
    <w:rsid w:val="00D55E6F"/>
    <w:rsid w:val="00D56BE2"/>
    <w:rsid w:val="00D56CAB"/>
    <w:rsid w:val="00D56D53"/>
    <w:rsid w:val="00D56D7B"/>
    <w:rsid w:val="00D56E19"/>
    <w:rsid w:val="00D56FD0"/>
    <w:rsid w:val="00D5755C"/>
    <w:rsid w:val="00D5756D"/>
    <w:rsid w:val="00D603B6"/>
    <w:rsid w:val="00D6045A"/>
    <w:rsid w:val="00D60501"/>
    <w:rsid w:val="00D60984"/>
    <w:rsid w:val="00D60BB9"/>
    <w:rsid w:val="00D61073"/>
    <w:rsid w:val="00D6152F"/>
    <w:rsid w:val="00D61795"/>
    <w:rsid w:val="00D618C4"/>
    <w:rsid w:val="00D61FA7"/>
    <w:rsid w:val="00D61FD3"/>
    <w:rsid w:val="00D6209A"/>
    <w:rsid w:val="00D621BE"/>
    <w:rsid w:val="00D627F5"/>
    <w:rsid w:val="00D6298C"/>
    <w:rsid w:val="00D62D51"/>
    <w:rsid w:val="00D639D6"/>
    <w:rsid w:val="00D63B0D"/>
    <w:rsid w:val="00D63C48"/>
    <w:rsid w:val="00D63EBC"/>
    <w:rsid w:val="00D644B9"/>
    <w:rsid w:val="00D65047"/>
    <w:rsid w:val="00D650E4"/>
    <w:rsid w:val="00D655FD"/>
    <w:rsid w:val="00D65881"/>
    <w:rsid w:val="00D65CC4"/>
    <w:rsid w:val="00D66153"/>
    <w:rsid w:val="00D6623E"/>
    <w:rsid w:val="00D66698"/>
    <w:rsid w:val="00D666A3"/>
    <w:rsid w:val="00D66B4E"/>
    <w:rsid w:val="00D66D2A"/>
    <w:rsid w:val="00D66DC7"/>
    <w:rsid w:val="00D6738A"/>
    <w:rsid w:val="00D673D4"/>
    <w:rsid w:val="00D674E1"/>
    <w:rsid w:val="00D678E0"/>
    <w:rsid w:val="00D67D25"/>
    <w:rsid w:val="00D70227"/>
    <w:rsid w:val="00D70430"/>
    <w:rsid w:val="00D70630"/>
    <w:rsid w:val="00D7084D"/>
    <w:rsid w:val="00D70966"/>
    <w:rsid w:val="00D70A62"/>
    <w:rsid w:val="00D70B7A"/>
    <w:rsid w:val="00D71654"/>
    <w:rsid w:val="00D71720"/>
    <w:rsid w:val="00D71D77"/>
    <w:rsid w:val="00D72059"/>
    <w:rsid w:val="00D720FB"/>
    <w:rsid w:val="00D722FC"/>
    <w:rsid w:val="00D72435"/>
    <w:rsid w:val="00D72512"/>
    <w:rsid w:val="00D7277F"/>
    <w:rsid w:val="00D72C1E"/>
    <w:rsid w:val="00D72C6D"/>
    <w:rsid w:val="00D73C9A"/>
    <w:rsid w:val="00D73DB4"/>
    <w:rsid w:val="00D73DBE"/>
    <w:rsid w:val="00D74132"/>
    <w:rsid w:val="00D74363"/>
    <w:rsid w:val="00D748A3"/>
    <w:rsid w:val="00D7498F"/>
    <w:rsid w:val="00D74E3C"/>
    <w:rsid w:val="00D74EF5"/>
    <w:rsid w:val="00D7514E"/>
    <w:rsid w:val="00D752D9"/>
    <w:rsid w:val="00D75744"/>
    <w:rsid w:val="00D7597C"/>
    <w:rsid w:val="00D75C0C"/>
    <w:rsid w:val="00D75D0F"/>
    <w:rsid w:val="00D76415"/>
    <w:rsid w:val="00D764D3"/>
    <w:rsid w:val="00D76670"/>
    <w:rsid w:val="00D766EB"/>
    <w:rsid w:val="00D76B20"/>
    <w:rsid w:val="00D76B8E"/>
    <w:rsid w:val="00D76CF2"/>
    <w:rsid w:val="00D771E4"/>
    <w:rsid w:val="00D772C3"/>
    <w:rsid w:val="00D77A2B"/>
    <w:rsid w:val="00D800BF"/>
    <w:rsid w:val="00D80466"/>
    <w:rsid w:val="00D8060C"/>
    <w:rsid w:val="00D80622"/>
    <w:rsid w:val="00D807AE"/>
    <w:rsid w:val="00D80A59"/>
    <w:rsid w:val="00D80EF6"/>
    <w:rsid w:val="00D8100B"/>
    <w:rsid w:val="00D813CA"/>
    <w:rsid w:val="00D8177D"/>
    <w:rsid w:val="00D81A2F"/>
    <w:rsid w:val="00D81AF1"/>
    <w:rsid w:val="00D81BB1"/>
    <w:rsid w:val="00D81BE5"/>
    <w:rsid w:val="00D81DFB"/>
    <w:rsid w:val="00D82031"/>
    <w:rsid w:val="00D82BED"/>
    <w:rsid w:val="00D82E1E"/>
    <w:rsid w:val="00D82F43"/>
    <w:rsid w:val="00D83000"/>
    <w:rsid w:val="00D83A6A"/>
    <w:rsid w:val="00D83E59"/>
    <w:rsid w:val="00D84134"/>
    <w:rsid w:val="00D845F4"/>
    <w:rsid w:val="00D84875"/>
    <w:rsid w:val="00D8546E"/>
    <w:rsid w:val="00D85720"/>
    <w:rsid w:val="00D8588D"/>
    <w:rsid w:val="00D85E33"/>
    <w:rsid w:val="00D860DF"/>
    <w:rsid w:val="00D86169"/>
    <w:rsid w:val="00D862C8"/>
    <w:rsid w:val="00D862F4"/>
    <w:rsid w:val="00D86463"/>
    <w:rsid w:val="00D86B7D"/>
    <w:rsid w:val="00D86C43"/>
    <w:rsid w:val="00D86E45"/>
    <w:rsid w:val="00D8717B"/>
    <w:rsid w:val="00D871F0"/>
    <w:rsid w:val="00D873E7"/>
    <w:rsid w:val="00D8761E"/>
    <w:rsid w:val="00D87958"/>
    <w:rsid w:val="00D9019F"/>
    <w:rsid w:val="00D903B4"/>
    <w:rsid w:val="00D90757"/>
    <w:rsid w:val="00D908F5"/>
    <w:rsid w:val="00D90CE5"/>
    <w:rsid w:val="00D910FD"/>
    <w:rsid w:val="00D913DC"/>
    <w:rsid w:val="00D91627"/>
    <w:rsid w:val="00D9163B"/>
    <w:rsid w:val="00D9189F"/>
    <w:rsid w:val="00D91AC5"/>
    <w:rsid w:val="00D91B8B"/>
    <w:rsid w:val="00D91CF8"/>
    <w:rsid w:val="00D920E2"/>
    <w:rsid w:val="00D9220B"/>
    <w:rsid w:val="00D92A53"/>
    <w:rsid w:val="00D92D27"/>
    <w:rsid w:val="00D92DD6"/>
    <w:rsid w:val="00D938BF"/>
    <w:rsid w:val="00D939C8"/>
    <w:rsid w:val="00D93AF6"/>
    <w:rsid w:val="00D93B6E"/>
    <w:rsid w:val="00D93D16"/>
    <w:rsid w:val="00D93FE2"/>
    <w:rsid w:val="00D94384"/>
    <w:rsid w:val="00D94690"/>
    <w:rsid w:val="00D948A7"/>
    <w:rsid w:val="00D94A29"/>
    <w:rsid w:val="00D94B9F"/>
    <w:rsid w:val="00D950C2"/>
    <w:rsid w:val="00D95128"/>
    <w:rsid w:val="00D95476"/>
    <w:rsid w:val="00D958CB"/>
    <w:rsid w:val="00D95D26"/>
    <w:rsid w:val="00D95D4F"/>
    <w:rsid w:val="00D96019"/>
    <w:rsid w:val="00D963A0"/>
    <w:rsid w:val="00D965A6"/>
    <w:rsid w:val="00D96991"/>
    <w:rsid w:val="00D96A6F"/>
    <w:rsid w:val="00D96D55"/>
    <w:rsid w:val="00D96D97"/>
    <w:rsid w:val="00D96DA2"/>
    <w:rsid w:val="00D96E7C"/>
    <w:rsid w:val="00D972CA"/>
    <w:rsid w:val="00D9750D"/>
    <w:rsid w:val="00D9798F"/>
    <w:rsid w:val="00D97A76"/>
    <w:rsid w:val="00D97BA9"/>
    <w:rsid w:val="00D97E44"/>
    <w:rsid w:val="00D97FE2"/>
    <w:rsid w:val="00DA02D5"/>
    <w:rsid w:val="00DA0484"/>
    <w:rsid w:val="00DA04A8"/>
    <w:rsid w:val="00DA09D6"/>
    <w:rsid w:val="00DA0A5D"/>
    <w:rsid w:val="00DA0B0F"/>
    <w:rsid w:val="00DA169A"/>
    <w:rsid w:val="00DA1B87"/>
    <w:rsid w:val="00DA1E8F"/>
    <w:rsid w:val="00DA1EAD"/>
    <w:rsid w:val="00DA230B"/>
    <w:rsid w:val="00DA29B3"/>
    <w:rsid w:val="00DA29DD"/>
    <w:rsid w:val="00DA2E4F"/>
    <w:rsid w:val="00DA30F1"/>
    <w:rsid w:val="00DA334B"/>
    <w:rsid w:val="00DA35DD"/>
    <w:rsid w:val="00DA3A5C"/>
    <w:rsid w:val="00DA3E6D"/>
    <w:rsid w:val="00DA3F13"/>
    <w:rsid w:val="00DA48BC"/>
    <w:rsid w:val="00DA4C56"/>
    <w:rsid w:val="00DA51E6"/>
    <w:rsid w:val="00DA54C2"/>
    <w:rsid w:val="00DA58C1"/>
    <w:rsid w:val="00DA5D94"/>
    <w:rsid w:val="00DA5F46"/>
    <w:rsid w:val="00DA65F8"/>
    <w:rsid w:val="00DA684A"/>
    <w:rsid w:val="00DA692A"/>
    <w:rsid w:val="00DA6EF4"/>
    <w:rsid w:val="00DA70C1"/>
    <w:rsid w:val="00DA7295"/>
    <w:rsid w:val="00DA7E3F"/>
    <w:rsid w:val="00DB0729"/>
    <w:rsid w:val="00DB0EA2"/>
    <w:rsid w:val="00DB158C"/>
    <w:rsid w:val="00DB184F"/>
    <w:rsid w:val="00DB19AB"/>
    <w:rsid w:val="00DB20CC"/>
    <w:rsid w:val="00DB2116"/>
    <w:rsid w:val="00DB243C"/>
    <w:rsid w:val="00DB273E"/>
    <w:rsid w:val="00DB27B4"/>
    <w:rsid w:val="00DB27C6"/>
    <w:rsid w:val="00DB292F"/>
    <w:rsid w:val="00DB2A90"/>
    <w:rsid w:val="00DB2B34"/>
    <w:rsid w:val="00DB2DCC"/>
    <w:rsid w:val="00DB2F58"/>
    <w:rsid w:val="00DB30B4"/>
    <w:rsid w:val="00DB34EC"/>
    <w:rsid w:val="00DB4180"/>
    <w:rsid w:val="00DB4210"/>
    <w:rsid w:val="00DB4695"/>
    <w:rsid w:val="00DB4B50"/>
    <w:rsid w:val="00DB4EAF"/>
    <w:rsid w:val="00DB62ED"/>
    <w:rsid w:val="00DB6676"/>
    <w:rsid w:val="00DB66DB"/>
    <w:rsid w:val="00DB6970"/>
    <w:rsid w:val="00DB72E9"/>
    <w:rsid w:val="00DB735E"/>
    <w:rsid w:val="00DB73CF"/>
    <w:rsid w:val="00DB788B"/>
    <w:rsid w:val="00DB7DAA"/>
    <w:rsid w:val="00DB7DF7"/>
    <w:rsid w:val="00DC020D"/>
    <w:rsid w:val="00DC0694"/>
    <w:rsid w:val="00DC0952"/>
    <w:rsid w:val="00DC097E"/>
    <w:rsid w:val="00DC123F"/>
    <w:rsid w:val="00DC1331"/>
    <w:rsid w:val="00DC140A"/>
    <w:rsid w:val="00DC201E"/>
    <w:rsid w:val="00DC22D4"/>
    <w:rsid w:val="00DC2373"/>
    <w:rsid w:val="00DC2584"/>
    <w:rsid w:val="00DC3B52"/>
    <w:rsid w:val="00DC3D40"/>
    <w:rsid w:val="00DC3E04"/>
    <w:rsid w:val="00DC3FCA"/>
    <w:rsid w:val="00DC41CC"/>
    <w:rsid w:val="00DC440F"/>
    <w:rsid w:val="00DC453E"/>
    <w:rsid w:val="00DC4610"/>
    <w:rsid w:val="00DC49D1"/>
    <w:rsid w:val="00DC4A90"/>
    <w:rsid w:val="00DC54FB"/>
    <w:rsid w:val="00DC550A"/>
    <w:rsid w:val="00DC559D"/>
    <w:rsid w:val="00DC573C"/>
    <w:rsid w:val="00DC599D"/>
    <w:rsid w:val="00DC5D77"/>
    <w:rsid w:val="00DC6120"/>
    <w:rsid w:val="00DC63B3"/>
    <w:rsid w:val="00DC6469"/>
    <w:rsid w:val="00DC6782"/>
    <w:rsid w:val="00DC6B00"/>
    <w:rsid w:val="00DC6FF3"/>
    <w:rsid w:val="00DC71B9"/>
    <w:rsid w:val="00DC71F3"/>
    <w:rsid w:val="00DC727F"/>
    <w:rsid w:val="00DC73A2"/>
    <w:rsid w:val="00DC7725"/>
    <w:rsid w:val="00DC7781"/>
    <w:rsid w:val="00DC7902"/>
    <w:rsid w:val="00DC7A22"/>
    <w:rsid w:val="00DC7CD0"/>
    <w:rsid w:val="00DC7DBE"/>
    <w:rsid w:val="00DD0376"/>
    <w:rsid w:val="00DD0481"/>
    <w:rsid w:val="00DD065A"/>
    <w:rsid w:val="00DD0D1A"/>
    <w:rsid w:val="00DD12CD"/>
    <w:rsid w:val="00DD21E9"/>
    <w:rsid w:val="00DD2645"/>
    <w:rsid w:val="00DD2D06"/>
    <w:rsid w:val="00DD2D4A"/>
    <w:rsid w:val="00DD3130"/>
    <w:rsid w:val="00DD33DA"/>
    <w:rsid w:val="00DD37D2"/>
    <w:rsid w:val="00DD43B0"/>
    <w:rsid w:val="00DD466C"/>
    <w:rsid w:val="00DD49A3"/>
    <w:rsid w:val="00DD4A9F"/>
    <w:rsid w:val="00DD4EC8"/>
    <w:rsid w:val="00DD50AA"/>
    <w:rsid w:val="00DD53E5"/>
    <w:rsid w:val="00DD53F6"/>
    <w:rsid w:val="00DD5426"/>
    <w:rsid w:val="00DD547B"/>
    <w:rsid w:val="00DD5CB7"/>
    <w:rsid w:val="00DD5F75"/>
    <w:rsid w:val="00DD6077"/>
    <w:rsid w:val="00DD673C"/>
    <w:rsid w:val="00DD6A58"/>
    <w:rsid w:val="00DD6BB4"/>
    <w:rsid w:val="00DD7080"/>
    <w:rsid w:val="00DD77BE"/>
    <w:rsid w:val="00DD7C32"/>
    <w:rsid w:val="00DD7E33"/>
    <w:rsid w:val="00DE0065"/>
    <w:rsid w:val="00DE027D"/>
    <w:rsid w:val="00DE05B7"/>
    <w:rsid w:val="00DE0757"/>
    <w:rsid w:val="00DE08AC"/>
    <w:rsid w:val="00DE0B22"/>
    <w:rsid w:val="00DE0EFB"/>
    <w:rsid w:val="00DE1166"/>
    <w:rsid w:val="00DE13AA"/>
    <w:rsid w:val="00DE1D0A"/>
    <w:rsid w:val="00DE2119"/>
    <w:rsid w:val="00DE2198"/>
    <w:rsid w:val="00DE236E"/>
    <w:rsid w:val="00DE27FB"/>
    <w:rsid w:val="00DE2BDA"/>
    <w:rsid w:val="00DE2DF2"/>
    <w:rsid w:val="00DE2E04"/>
    <w:rsid w:val="00DE305E"/>
    <w:rsid w:val="00DE31D1"/>
    <w:rsid w:val="00DE35F3"/>
    <w:rsid w:val="00DE38EC"/>
    <w:rsid w:val="00DE3BCF"/>
    <w:rsid w:val="00DE3BDA"/>
    <w:rsid w:val="00DE3CEB"/>
    <w:rsid w:val="00DE418F"/>
    <w:rsid w:val="00DE4255"/>
    <w:rsid w:val="00DE42B3"/>
    <w:rsid w:val="00DE51A5"/>
    <w:rsid w:val="00DE5D44"/>
    <w:rsid w:val="00DE5ED7"/>
    <w:rsid w:val="00DE6047"/>
    <w:rsid w:val="00DE6386"/>
    <w:rsid w:val="00DE6535"/>
    <w:rsid w:val="00DE6930"/>
    <w:rsid w:val="00DE6ABD"/>
    <w:rsid w:val="00DE6CBE"/>
    <w:rsid w:val="00DE6EE3"/>
    <w:rsid w:val="00DE7017"/>
    <w:rsid w:val="00DE795B"/>
    <w:rsid w:val="00DE7C2D"/>
    <w:rsid w:val="00DF0761"/>
    <w:rsid w:val="00DF08B5"/>
    <w:rsid w:val="00DF0AD8"/>
    <w:rsid w:val="00DF0DAD"/>
    <w:rsid w:val="00DF0DEE"/>
    <w:rsid w:val="00DF0E52"/>
    <w:rsid w:val="00DF1044"/>
    <w:rsid w:val="00DF20B1"/>
    <w:rsid w:val="00DF22EE"/>
    <w:rsid w:val="00DF2658"/>
    <w:rsid w:val="00DF2F8C"/>
    <w:rsid w:val="00DF3136"/>
    <w:rsid w:val="00DF3522"/>
    <w:rsid w:val="00DF37D0"/>
    <w:rsid w:val="00DF4003"/>
    <w:rsid w:val="00DF413E"/>
    <w:rsid w:val="00DF418B"/>
    <w:rsid w:val="00DF41CD"/>
    <w:rsid w:val="00DF4A11"/>
    <w:rsid w:val="00DF4C66"/>
    <w:rsid w:val="00DF4C76"/>
    <w:rsid w:val="00DF4FDD"/>
    <w:rsid w:val="00DF5036"/>
    <w:rsid w:val="00DF557C"/>
    <w:rsid w:val="00DF5BEE"/>
    <w:rsid w:val="00DF5D65"/>
    <w:rsid w:val="00DF5F9E"/>
    <w:rsid w:val="00DF674E"/>
    <w:rsid w:val="00DF68B5"/>
    <w:rsid w:val="00DF6D39"/>
    <w:rsid w:val="00DF6FC6"/>
    <w:rsid w:val="00DF7334"/>
    <w:rsid w:val="00DF733A"/>
    <w:rsid w:val="00DF752E"/>
    <w:rsid w:val="00E001C1"/>
    <w:rsid w:val="00E00227"/>
    <w:rsid w:val="00E003F6"/>
    <w:rsid w:val="00E005F9"/>
    <w:rsid w:val="00E007BD"/>
    <w:rsid w:val="00E00CDF"/>
    <w:rsid w:val="00E00D07"/>
    <w:rsid w:val="00E00DA3"/>
    <w:rsid w:val="00E00FA6"/>
    <w:rsid w:val="00E00FC2"/>
    <w:rsid w:val="00E0165A"/>
    <w:rsid w:val="00E01EFF"/>
    <w:rsid w:val="00E01F19"/>
    <w:rsid w:val="00E0251A"/>
    <w:rsid w:val="00E028DE"/>
    <w:rsid w:val="00E02B3F"/>
    <w:rsid w:val="00E02B43"/>
    <w:rsid w:val="00E02B73"/>
    <w:rsid w:val="00E02D81"/>
    <w:rsid w:val="00E02FB6"/>
    <w:rsid w:val="00E03008"/>
    <w:rsid w:val="00E030A5"/>
    <w:rsid w:val="00E033E6"/>
    <w:rsid w:val="00E03411"/>
    <w:rsid w:val="00E03466"/>
    <w:rsid w:val="00E03FE0"/>
    <w:rsid w:val="00E04950"/>
    <w:rsid w:val="00E04EE0"/>
    <w:rsid w:val="00E051A0"/>
    <w:rsid w:val="00E053AE"/>
    <w:rsid w:val="00E053E9"/>
    <w:rsid w:val="00E057F0"/>
    <w:rsid w:val="00E057FB"/>
    <w:rsid w:val="00E05C6B"/>
    <w:rsid w:val="00E05F15"/>
    <w:rsid w:val="00E06031"/>
    <w:rsid w:val="00E062CE"/>
    <w:rsid w:val="00E064DD"/>
    <w:rsid w:val="00E06612"/>
    <w:rsid w:val="00E06940"/>
    <w:rsid w:val="00E07707"/>
    <w:rsid w:val="00E0798E"/>
    <w:rsid w:val="00E07B30"/>
    <w:rsid w:val="00E07DEA"/>
    <w:rsid w:val="00E101E5"/>
    <w:rsid w:val="00E101F4"/>
    <w:rsid w:val="00E10F37"/>
    <w:rsid w:val="00E11E3F"/>
    <w:rsid w:val="00E11EFE"/>
    <w:rsid w:val="00E12411"/>
    <w:rsid w:val="00E12720"/>
    <w:rsid w:val="00E129C6"/>
    <w:rsid w:val="00E13251"/>
    <w:rsid w:val="00E14B33"/>
    <w:rsid w:val="00E14EBA"/>
    <w:rsid w:val="00E1510D"/>
    <w:rsid w:val="00E151AE"/>
    <w:rsid w:val="00E15BDC"/>
    <w:rsid w:val="00E16080"/>
    <w:rsid w:val="00E166EC"/>
    <w:rsid w:val="00E168B3"/>
    <w:rsid w:val="00E169BB"/>
    <w:rsid w:val="00E17085"/>
    <w:rsid w:val="00E17761"/>
    <w:rsid w:val="00E17819"/>
    <w:rsid w:val="00E17BDE"/>
    <w:rsid w:val="00E17FA3"/>
    <w:rsid w:val="00E201B7"/>
    <w:rsid w:val="00E20543"/>
    <w:rsid w:val="00E2096B"/>
    <w:rsid w:val="00E211D7"/>
    <w:rsid w:val="00E21209"/>
    <w:rsid w:val="00E216A7"/>
    <w:rsid w:val="00E21A07"/>
    <w:rsid w:val="00E21AD5"/>
    <w:rsid w:val="00E21AF1"/>
    <w:rsid w:val="00E21C72"/>
    <w:rsid w:val="00E21EFA"/>
    <w:rsid w:val="00E21F8B"/>
    <w:rsid w:val="00E2206C"/>
    <w:rsid w:val="00E22172"/>
    <w:rsid w:val="00E2233A"/>
    <w:rsid w:val="00E2292D"/>
    <w:rsid w:val="00E22BD2"/>
    <w:rsid w:val="00E22EB8"/>
    <w:rsid w:val="00E235DD"/>
    <w:rsid w:val="00E238BE"/>
    <w:rsid w:val="00E23A80"/>
    <w:rsid w:val="00E23F83"/>
    <w:rsid w:val="00E245C6"/>
    <w:rsid w:val="00E249AC"/>
    <w:rsid w:val="00E24D76"/>
    <w:rsid w:val="00E2511F"/>
    <w:rsid w:val="00E256F4"/>
    <w:rsid w:val="00E257E3"/>
    <w:rsid w:val="00E25A55"/>
    <w:rsid w:val="00E25F14"/>
    <w:rsid w:val="00E26294"/>
    <w:rsid w:val="00E26485"/>
    <w:rsid w:val="00E2686E"/>
    <w:rsid w:val="00E26954"/>
    <w:rsid w:val="00E26D95"/>
    <w:rsid w:val="00E27040"/>
    <w:rsid w:val="00E270B8"/>
    <w:rsid w:val="00E2788A"/>
    <w:rsid w:val="00E27DF3"/>
    <w:rsid w:val="00E3001E"/>
    <w:rsid w:val="00E30076"/>
    <w:rsid w:val="00E3065B"/>
    <w:rsid w:val="00E30952"/>
    <w:rsid w:val="00E30D3F"/>
    <w:rsid w:val="00E31950"/>
    <w:rsid w:val="00E31A54"/>
    <w:rsid w:val="00E31BDA"/>
    <w:rsid w:val="00E31C1B"/>
    <w:rsid w:val="00E3204A"/>
    <w:rsid w:val="00E3205D"/>
    <w:rsid w:val="00E320C1"/>
    <w:rsid w:val="00E3211F"/>
    <w:rsid w:val="00E321EC"/>
    <w:rsid w:val="00E321EE"/>
    <w:rsid w:val="00E3245B"/>
    <w:rsid w:val="00E32CEC"/>
    <w:rsid w:val="00E330CC"/>
    <w:rsid w:val="00E33600"/>
    <w:rsid w:val="00E338D1"/>
    <w:rsid w:val="00E33E50"/>
    <w:rsid w:val="00E340CB"/>
    <w:rsid w:val="00E346C8"/>
    <w:rsid w:val="00E349E5"/>
    <w:rsid w:val="00E34B36"/>
    <w:rsid w:val="00E34BF8"/>
    <w:rsid w:val="00E34E30"/>
    <w:rsid w:val="00E34E63"/>
    <w:rsid w:val="00E350AE"/>
    <w:rsid w:val="00E355C6"/>
    <w:rsid w:val="00E35B04"/>
    <w:rsid w:val="00E35DCD"/>
    <w:rsid w:val="00E36122"/>
    <w:rsid w:val="00E37266"/>
    <w:rsid w:val="00E3737A"/>
    <w:rsid w:val="00E37732"/>
    <w:rsid w:val="00E37984"/>
    <w:rsid w:val="00E37B1D"/>
    <w:rsid w:val="00E37C2E"/>
    <w:rsid w:val="00E40075"/>
    <w:rsid w:val="00E406EA"/>
    <w:rsid w:val="00E408C3"/>
    <w:rsid w:val="00E40A5D"/>
    <w:rsid w:val="00E40DF7"/>
    <w:rsid w:val="00E4103E"/>
    <w:rsid w:val="00E41A38"/>
    <w:rsid w:val="00E41A8D"/>
    <w:rsid w:val="00E41B9F"/>
    <w:rsid w:val="00E41EC2"/>
    <w:rsid w:val="00E423A3"/>
    <w:rsid w:val="00E426FB"/>
    <w:rsid w:val="00E427C6"/>
    <w:rsid w:val="00E4305D"/>
    <w:rsid w:val="00E43068"/>
    <w:rsid w:val="00E4316A"/>
    <w:rsid w:val="00E43550"/>
    <w:rsid w:val="00E43756"/>
    <w:rsid w:val="00E43902"/>
    <w:rsid w:val="00E43C8C"/>
    <w:rsid w:val="00E440C5"/>
    <w:rsid w:val="00E443E2"/>
    <w:rsid w:val="00E44744"/>
    <w:rsid w:val="00E4477A"/>
    <w:rsid w:val="00E44AE3"/>
    <w:rsid w:val="00E44D34"/>
    <w:rsid w:val="00E44DE3"/>
    <w:rsid w:val="00E44EEC"/>
    <w:rsid w:val="00E44F61"/>
    <w:rsid w:val="00E4503F"/>
    <w:rsid w:val="00E45164"/>
    <w:rsid w:val="00E45344"/>
    <w:rsid w:val="00E458BF"/>
    <w:rsid w:val="00E45FCF"/>
    <w:rsid w:val="00E46044"/>
    <w:rsid w:val="00E46AAD"/>
    <w:rsid w:val="00E47085"/>
    <w:rsid w:val="00E473AE"/>
    <w:rsid w:val="00E4769F"/>
    <w:rsid w:val="00E47BBE"/>
    <w:rsid w:val="00E47D42"/>
    <w:rsid w:val="00E500AB"/>
    <w:rsid w:val="00E506D2"/>
    <w:rsid w:val="00E5098E"/>
    <w:rsid w:val="00E50CB6"/>
    <w:rsid w:val="00E511AD"/>
    <w:rsid w:val="00E511C9"/>
    <w:rsid w:val="00E51338"/>
    <w:rsid w:val="00E51417"/>
    <w:rsid w:val="00E5174C"/>
    <w:rsid w:val="00E51887"/>
    <w:rsid w:val="00E51D61"/>
    <w:rsid w:val="00E51F61"/>
    <w:rsid w:val="00E52608"/>
    <w:rsid w:val="00E52E54"/>
    <w:rsid w:val="00E52E5F"/>
    <w:rsid w:val="00E52F92"/>
    <w:rsid w:val="00E53D49"/>
    <w:rsid w:val="00E53E14"/>
    <w:rsid w:val="00E5403A"/>
    <w:rsid w:val="00E543CF"/>
    <w:rsid w:val="00E5492C"/>
    <w:rsid w:val="00E54AEE"/>
    <w:rsid w:val="00E54D40"/>
    <w:rsid w:val="00E55533"/>
    <w:rsid w:val="00E55AE3"/>
    <w:rsid w:val="00E56651"/>
    <w:rsid w:val="00E56BB0"/>
    <w:rsid w:val="00E56E45"/>
    <w:rsid w:val="00E56FD4"/>
    <w:rsid w:val="00E57848"/>
    <w:rsid w:val="00E57E8C"/>
    <w:rsid w:val="00E608E4"/>
    <w:rsid w:val="00E614A3"/>
    <w:rsid w:val="00E615D5"/>
    <w:rsid w:val="00E618A4"/>
    <w:rsid w:val="00E61AF4"/>
    <w:rsid w:val="00E61B67"/>
    <w:rsid w:val="00E61CF1"/>
    <w:rsid w:val="00E61D89"/>
    <w:rsid w:val="00E61DAD"/>
    <w:rsid w:val="00E62231"/>
    <w:rsid w:val="00E6271F"/>
    <w:rsid w:val="00E62981"/>
    <w:rsid w:val="00E62E13"/>
    <w:rsid w:val="00E63007"/>
    <w:rsid w:val="00E63142"/>
    <w:rsid w:val="00E6324D"/>
    <w:rsid w:val="00E63303"/>
    <w:rsid w:val="00E6333D"/>
    <w:rsid w:val="00E63B10"/>
    <w:rsid w:val="00E64274"/>
    <w:rsid w:val="00E64A10"/>
    <w:rsid w:val="00E656A5"/>
    <w:rsid w:val="00E65927"/>
    <w:rsid w:val="00E65C2E"/>
    <w:rsid w:val="00E662FF"/>
    <w:rsid w:val="00E66FE9"/>
    <w:rsid w:val="00E6701B"/>
    <w:rsid w:val="00E6747B"/>
    <w:rsid w:val="00E6783F"/>
    <w:rsid w:val="00E67D17"/>
    <w:rsid w:val="00E7046E"/>
    <w:rsid w:val="00E70A9E"/>
    <w:rsid w:val="00E70BF6"/>
    <w:rsid w:val="00E70FAB"/>
    <w:rsid w:val="00E70FBC"/>
    <w:rsid w:val="00E711E6"/>
    <w:rsid w:val="00E71371"/>
    <w:rsid w:val="00E715E2"/>
    <w:rsid w:val="00E71B1F"/>
    <w:rsid w:val="00E71CF3"/>
    <w:rsid w:val="00E71EEA"/>
    <w:rsid w:val="00E72004"/>
    <w:rsid w:val="00E720DF"/>
    <w:rsid w:val="00E72A5B"/>
    <w:rsid w:val="00E72F18"/>
    <w:rsid w:val="00E72FE7"/>
    <w:rsid w:val="00E7345A"/>
    <w:rsid w:val="00E73463"/>
    <w:rsid w:val="00E73843"/>
    <w:rsid w:val="00E7387F"/>
    <w:rsid w:val="00E738D0"/>
    <w:rsid w:val="00E7399C"/>
    <w:rsid w:val="00E73BF3"/>
    <w:rsid w:val="00E73E2B"/>
    <w:rsid w:val="00E73E4F"/>
    <w:rsid w:val="00E7462A"/>
    <w:rsid w:val="00E74649"/>
    <w:rsid w:val="00E747A6"/>
    <w:rsid w:val="00E74E24"/>
    <w:rsid w:val="00E7517C"/>
    <w:rsid w:val="00E75549"/>
    <w:rsid w:val="00E755BA"/>
    <w:rsid w:val="00E75D9A"/>
    <w:rsid w:val="00E76337"/>
    <w:rsid w:val="00E769FE"/>
    <w:rsid w:val="00E76A79"/>
    <w:rsid w:val="00E774C7"/>
    <w:rsid w:val="00E77D00"/>
    <w:rsid w:val="00E80024"/>
    <w:rsid w:val="00E8049C"/>
    <w:rsid w:val="00E80804"/>
    <w:rsid w:val="00E80F64"/>
    <w:rsid w:val="00E81A31"/>
    <w:rsid w:val="00E81A4B"/>
    <w:rsid w:val="00E82023"/>
    <w:rsid w:val="00E8224E"/>
    <w:rsid w:val="00E826EC"/>
    <w:rsid w:val="00E82A21"/>
    <w:rsid w:val="00E83034"/>
    <w:rsid w:val="00E83092"/>
    <w:rsid w:val="00E832BF"/>
    <w:rsid w:val="00E83485"/>
    <w:rsid w:val="00E83B0F"/>
    <w:rsid w:val="00E83E8E"/>
    <w:rsid w:val="00E84C67"/>
    <w:rsid w:val="00E84D72"/>
    <w:rsid w:val="00E84F05"/>
    <w:rsid w:val="00E85111"/>
    <w:rsid w:val="00E851C2"/>
    <w:rsid w:val="00E857C6"/>
    <w:rsid w:val="00E85CC9"/>
    <w:rsid w:val="00E86226"/>
    <w:rsid w:val="00E86474"/>
    <w:rsid w:val="00E867B8"/>
    <w:rsid w:val="00E868B0"/>
    <w:rsid w:val="00E870D4"/>
    <w:rsid w:val="00E87806"/>
    <w:rsid w:val="00E87986"/>
    <w:rsid w:val="00E87A2C"/>
    <w:rsid w:val="00E87AF7"/>
    <w:rsid w:val="00E901A3"/>
    <w:rsid w:val="00E9093A"/>
    <w:rsid w:val="00E90AFC"/>
    <w:rsid w:val="00E90CE9"/>
    <w:rsid w:val="00E914AA"/>
    <w:rsid w:val="00E916BD"/>
    <w:rsid w:val="00E917A8"/>
    <w:rsid w:val="00E923DF"/>
    <w:rsid w:val="00E92921"/>
    <w:rsid w:val="00E92B31"/>
    <w:rsid w:val="00E92DAF"/>
    <w:rsid w:val="00E92E76"/>
    <w:rsid w:val="00E92EBA"/>
    <w:rsid w:val="00E92FBF"/>
    <w:rsid w:val="00E9380D"/>
    <w:rsid w:val="00E93889"/>
    <w:rsid w:val="00E94233"/>
    <w:rsid w:val="00E944E9"/>
    <w:rsid w:val="00E94A42"/>
    <w:rsid w:val="00E94AD5"/>
    <w:rsid w:val="00E94F7F"/>
    <w:rsid w:val="00E95431"/>
    <w:rsid w:val="00E955F8"/>
    <w:rsid w:val="00E95620"/>
    <w:rsid w:val="00E9567C"/>
    <w:rsid w:val="00E95AC1"/>
    <w:rsid w:val="00E95CF4"/>
    <w:rsid w:val="00E96242"/>
    <w:rsid w:val="00E96271"/>
    <w:rsid w:val="00E96550"/>
    <w:rsid w:val="00E965BF"/>
    <w:rsid w:val="00E969BB"/>
    <w:rsid w:val="00E96A1D"/>
    <w:rsid w:val="00E97447"/>
    <w:rsid w:val="00E9766C"/>
    <w:rsid w:val="00E97736"/>
    <w:rsid w:val="00E97D8F"/>
    <w:rsid w:val="00E97E24"/>
    <w:rsid w:val="00EA01C9"/>
    <w:rsid w:val="00EA0FBA"/>
    <w:rsid w:val="00EA1239"/>
    <w:rsid w:val="00EA18C8"/>
    <w:rsid w:val="00EA1A3F"/>
    <w:rsid w:val="00EA1B3E"/>
    <w:rsid w:val="00EA20EB"/>
    <w:rsid w:val="00EA20EC"/>
    <w:rsid w:val="00EA213B"/>
    <w:rsid w:val="00EA23F1"/>
    <w:rsid w:val="00EA2D11"/>
    <w:rsid w:val="00EA36DC"/>
    <w:rsid w:val="00EA3994"/>
    <w:rsid w:val="00EA39BE"/>
    <w:rsid w:val="00EA3BDE"/>
    <w:rsid w:val="00EA4108"/>
    <w:rsid w:val="00EA4834"/>
    <w:rsid w:val="00EA54A5"/>
    <w:rsid w:val="00EA5572"/>
    <w:rsid w:val="00EA55B2"/>
    <w:rsid w:val="00EA55BB"/>
    <w:rsid w:val="00EA5F8B"/>
    <w:rsid w:val="00EA6A4E"/>
    <w:rsid w:val="00EA6B6B"/>
    <w:rsid w:val="00EA71E0"/>
    <w:rsid w:val="00EA73B3"/>
    <w:rsid w:val="00EA7CBE"/>
    <w:rsid w:val="00EB00BA"/>
    <w:rsid w:val="00EB0810"/>
    <w:rsid w:val="00EB0C6D"/>
    <w:rsid w:val="00EB16AD"/>
    <w:rsid w:val="00EB2F59"/>
    <w:rsid w:val="00EB2F67"/>
    <w:rsid w:val="00EB3510"/>
    <w:rsid w:val="00EB363F"/>
    <w:rsid w:val="00EB37BE"/>
    <w:rsid w:val="00EB405E"/>
    <w:rsid w:val="00EB486F"/>
    <w:rsid w:val="00EB4B07"/>
    <w:rsid w:val="00EB55A9"/>
    <w:rsid w:val="00EB58F9"/>
    <w:rsid w:val="00EB5BF6"/>
    <w:rsid w:val="00EB60AC"/>
    <w:rsid w:val="00EB6140"/>
    <w:rsid w:val="00EB64E3"/>
    <w:rsid w:val="00EB6816"/>
    <w:rsid w:val="00EB6ED7"/>
    <w:rsid w:val="00EB70C5"/>
    <w:rsid w:val="00EB712A"/>
    <w:rsid w:val="00EB7299"/>
    <w:rsid w:val="00EB737D"/>
    <w:rsid w:val="00EB7424"/>
    <w:rsid w:val="00EB76C7"/>
    <w:rsid w:val="00EB788C"/>
    <w:rsid w:val="00EB7FAB"/>
    <w:rsid w:val="00EC0177"/>
    <w:rsid w:val="00EC08B8"/>
    <w:rsid w:val="00EC0EA5"/>
    <w:rsid w:val="00EC1336"/>
    <w:rsid w:val="00EC15BD"/>
    <w:rsid w:val="00EC180B"/>
    <w:rsid w:val="00EC1AEC"/>
    <w:rsid w:val="00EC1B9B"/>
    <w:rsid w:val="00EC2153"/>
    <w:rsid w:val="00EC2A56"/>
    <w:rsid w:val="00EC2FFF"/>
    <w:rsid w:val="00EC3116"/>
    <w:rsid w:val="00EC313A"/>
    <w:rsid w:val="00EC331A"/>
    <w:rsid w:val="00EC35C2"/>
    <w:rsid w:val="00EC3801"/>
    <w:rsid w:val="00EC3AB8"/>
    <w:rsid w:val="00EC3CB7"/>
    <w:rsid w:val="00EC3F2B"/>
    <w:rsid w:val="00EC412A"/>
    <w:rsid w:val="00EC4B5E"/>
    <w:rsid w:val="00EC512C"/>
    <w:rsid w:val="00EC5289"/>
    <w:rsid w:val="00EC5716"/>
    <w:rsid w:val="00EC5977"/>
    <w:rsid w:val="00EC60AA"/>
    <w:rsid w:val="00EC65CF"/>
    <w:rsid w:val="00EC681F"/>
    <w:rsid w:val="00EC687F"/>
    <w:rsid w:val="00EC68DC"/>
    <w:rsid w:val="00EC69B7"/>
    <w:rsid w:val="00EC6BD2"/>
    <w:rsid w:val="00EC6DF7"/>
    <w:rsid w:val="00EC6E9D"/>
    <w:rsid w:val="00EC7394"/>
    <w:rsid w:val="00EC7424"/>
    <w:rsid w:val="00EC7AAF"/>
    <w:rsid w:val="00EC7DE7"/>
    <w:rsid w:val="00EC7E1F"/>
    <w:rsid w:val="00EC7E28"/>
    <w:rsid w:val="00ED002F"/>
    <w:rsid w:val="00ED047A"/>
    <w:rsid w:val="00ED0496"/>
    <w:rsid w:val="00ED0825"/>
    <w:rsid w:val="00ED09A5"/>
    <w:rsid w:val="00ED11BB"/>
    <w:rsid w:val="00ED135E"/>
    <w:rsid w:val="00ED1452"/>
    <w:rsid w:val="00ED1F80"/>
    <w:rsid w:val="00ED1F9F"/>
    <w:rsid w:val="00ED26AB"/>
    <w:rsid w:val="00ED2A72"/>
    <w:rsid w:val="00ED345A"/>
    <w:rsid w:val="00ED34B7"/>
    <w:rsid w:val="00ED3B2F"/>
    <w:rsid w:val="00ED4299"/>
    <w:rsid w:val="00ED46BF"/>
    <w:rsid w:val="00ED4768"/>
    <w:rsid w:val="00ED48E2"/>
    <w:rsid w:val="00ED4A45"/>
    <w:rsid w:val="00ED4ABB"/>
    <w:rsid w:val="00ED57A0"/>
    <w:rsid w:val="00ED5B85"/>
    <w:rsid w:val="00ED5C73"/>
    <w:rsid w:val="00ED5F09"/>
    <w:rsid w:val="00ED605B"/>
    <w:rsid w:val="00ED6927"/>
    <w:rsid w:val="00ED70BD"/>
    <w:rsid w:val="00ED7487"/>
    <w:rsid w:val="00ED76D5"/>
    <w:rsid w:val="00ED7DC1"/>
    <w:rsid w:val="00EE05E1"/>
    <w:rsid w:val="00EE08A8"/>
    <w:rsid w:val="00EE1071"/>
    <w:rsid w:val="00EE14F0"/>
    <w:rsid w:val="00EE16E5"/>
    <w:rsid w:val="00EE1908"/>
    <w:rsid w:val="00EE1B6C"/>
    <w:rsid w:val="00EE20C4"/>
    <w:rsid w:val="00EE22DB"/>
    <w:rsid w:val="00EE243D"/>
    <w:rsid w:val="00EE2882"/>
    <w:rsid w:val="00EE2EE5"/>
    <w:rsid w:val="00EE2F82"/>
    <w:rsid w:val="00EE3119"/>
    <w:rsid w:val="00EE40B0"/>
    <w:rsid w:val="00EE45ED"/>
    <w:rsid w:val="00EE4BAE"/>
    <w:rsid w:val="00EE4C4B"/>
    <w:rsid w:val="00EE4CD0"/>
    <w:rsid w:val="00EE55E9"/>
    <w:rsid w:val="00EE5683"/>
    <w:rsid w:val="00EE5726"/>
    <w:rsid w:val="00EE57C6"/>
    <w:rsid w:val="00EE59CB"/>
    <w:rsid w:val="00EE60B8"/>
    <w:rsid w:val="00EE6A5E"/>
    <w:rsid w:val="00EE6AAA"/>
    <w:rsid w:val="00EE6B1C"/>
    <w:rsid w:val="00EE6FFF"/>
    <w:rsid w:val="00EE7110"/>
    <w:rsid w:val="00EE76E5"/>
    <w:rsid w:val="00EE7767"/>
    <w:rsid w:val="00EE7A16"/>
    <w:rsid w:val="00EE7D1C"/>
    <w:rsid w:val="00EE7E4E"/>
    <w:rsid w:val="00EE7FE9"/>
    <w:rsid w:val="00EF04AC"/>
    <w:rsid w:val="00EF0546"/>
    <w:rsid w:val="00EF05AA"/>
    <w:rsid w:val="00EF07BE"/>
    <w:rsid w:val="00EF07FD"/>
    <w:rsid w:val="00EF11E6"/>
    <w:rsid w:val="00EF189A"/>
    <w:rsid w:val="00EF1B8E"/>
    <w:rsid w:val="00EF1FDD"/>
    <w:rsid w:val="00EF20D8"/>
    <w:rsid w:val="00EF25B3"/>
    <w:rsid w:val="00EF2FA9"/>
    <w:rsid w:val="00EF34F7"/>
    <w:rsid w:val="00EF358C"/>
    <w:rsid w:val="00EF3894"/>
    <w:rsid w:val="00EF3C09"/>
    <w:rsid w:val="00EF3DC9"/>
    <w:rsid w:val="00EF4130"/>
    <w:rsid w:val="00EF42CB"/>
    <w:rsid w:val="00EF4AA6"/>
    <w:rsid w:val="00EF558A"/>
    <w:rsid w:val="00EF579F"/>
    <w:rsid w:val="00EF5A29"/>
    <w:rsid w:val="00EF5FDB"/>
    <w:rsid w:val="00EF606B"/>
    <w:rsid w:val="00EF6080"/>
    <w:rsid w:val="00EF6395"/>
    <w:rsid w:val="00EF644F"/>
    <w:rsid w:val="00EF695F"/>
    <w:rsid w:val="00EF6DFD"/>
    <w:rsid w:val="00EF7145"/>
    <w:rsid w:val="00EF72EE"/>
    <w:rsid w:val="00EF7542"/>
    <w:rsid w:val="00EF7702"/>
    <w:rsid w:val="00EF7809"/>
    <w:rsid w:val="00EF7AD8"/>
    <w:rsid w:val="00F0051D"/>
    <w:rsid w:val="00F00600"/>
    <w:rsid w:val="00F00624"/>
    <w:rsid w:val="00F008D5"/>
    <w:rsid w:val="00F00B4D"/>
    <w:rsid w:val="00F00BE0"/>
    <w:rsid w:val="00F00D6E"/>
    <w:rsid w:val="00F00D76"/>
    <w:rsid w:val="00F00FC6"/>
    <w:rsid w:val="00F011E5"/>
    <w:rsid w:val="00F014A7"/>
    <w:rsid w:val="00F01524"/>
    <w:rsid w:val="00F01A2F"/>
    <w:rsid w:val="00F0210E"/>
    <w:rsid w:val="00F02828"/>
    <w:rsid w:val="00F02AE3"/>
    <w:rsid w:val="00F02BF8"/>
    <w:rsid w:val="00F02CF3"/>
    <w:rsid w:val="00F030DE"/>
    <w:rsid w:val="00F03148"/>
    <w:rsid w:val="00F0314B"/>
    <w:rsid w:val="00F03639"/>
    <w:rsid w:val="00F038EE"/>
    <w:rsid w:val="00F03A41"/>
    <w:rsid w:val="00F03CB3"/>
    <w:rsid w:val="00F03D4C"/>
    <w:rsid w:val="00F03F50"/>
    <w:rsid w:val="00F04054"/>
    <w:rsid w:val="00F043BF"/>
    <w:rsid w:val="00F043C4"/>
    <w:rsid w:val="00F0446B"/>
    <w:rsid w:val="00F045E6"/>
    <w:rsid w:val="00F0473F"/>
    <w:rsid w:val="00F0524A"/>
    <w:rsid w:val="00F05619"/>
    <w:rsid w:val="00F0591C"/>
    <w:rsid w:val="00F05944"/>
    <w:rsid w:val="00F05AAB"/>
    <w:rsid w:val="00F0613B"/>
    <w:rsid w:val="00F061DD"/>
    <w:rsid w:val="00F06EB2"/>
    <w:rsid w:val="00F0747B"/>
    <w:rsid w:val="00F07C28"/>
    <w:rsid w:val="00F10638"/>
    <w:rsid w:val="00F1068B"/>
    <w:rsid w:val="00F106C0"/>
    <w:rsid w:val="00F10F06"/>
    <w:rsid w:val="00F11423"/>
    <w:rsid w:val="00F11A5D"/>
    <w:rsid w:val="00F11AF1"/>
    <w:rsid w:val="00F11C6E"/>
    <w:rsid w:val="00F11CDC"/>
    <w:rsid w:val="00F11E0E"/>
    <w:rsid w:val="00F126B8"/>
    <w:rsid w:val="00F1270A"/>
    <w:rsid w:val="00F12F38"/>
    <w:rsid w:val="00F13472"/>
    <w:rsid w:val="00F14B92"/>
    <w:rsid w:val="00F14E45"/>
    <w:rsid w:val="00F152AF"/>
    <w:rsid w:val="00F15C1D"/>
    <w:rsid w:val="00F16007"/>
    <w:rsid w:val="00F161FF"/>
    <w:rsid w:val="00F1690D"/>
    <w:rsid w:val="00F16B45"/>
    <w:rsid w:val="00F16CEF"/>
    <w:rsid w:val="00F1729D"/>
    <w:rsid w:val="00F1780D"/>
    <w:rsid w:val="00F1794E"/>
    <w:rsid w:val="00F17CEF"/>
    <w:rsid w:val="00F20656"/>
    <w:rsid w:val="00F208FE"/>
    <w:rsid w:val="00F20C1B"/>
    <w:rsid w:val="00F20D78"/>
    <w:rsid w:val="00F210BE"/>
    <w:rsid w:val="00F212C0"/>
    <w:rsid w:val="00F21618"/>
    <w:rsid w:val="00F21718"/>
    <w:rsid w:val="00F21FB5"/>
    <w:rsid w:val="00F22320"/>
    <w:rsid w:val="00F22409"/>
    <w:rsid w:val="00F224BD"/>
    <w:rsid w:val="00F2266A"/>
    <w:rsid w:val="00F2272A"/>
    <w:rsid w:val="00F22E18"/>
    <w:rsid w:val="00F231E3"/>
    <w:rsid w:val="00F23285"/>
    <w:rsid w:val="00F23515"/>
    <w:rsid w:val="00F243C8"/>
    <w:rsid w:val="00F24604"/>
    <w:rsid w:val="00F246EE"/>
    <w:rsid w:val="00F24C11"/>
    <w:rsid w:val="00F24C89"/>
    <w:rsid w:val="00F24F62"/>
    <w:rsid w:val="00F2523C"/>
    <w:rsid w:val="00F25A94"/>
    <w:rsid w:val="00F260DC"/>
    <w:rsid w:val="00F269CE"/>
    <w:rsid w:val="00F26D51"/>
    <w:rsid w:val="00F26FB8"/>
    <w:rsid w:val="00F2702F"/>
    <w:rsid w:val="00F27B17"/>
    <w:rsid w:val="00F27E59"/>
    <w:rsid w:val="00F301B1"/>
    <w:rsid w:val="00F3028A"/>
    <w:rsid w:val="00F3085C"/>
    <w:rsid w:val="00F30993"/>
    <w:rsid w:val="00F30B98"/>
    <w:rsid w:val="00F30C5A"/>
    <w:rsid w:val="00F30DA5"/>
    <w:rsid w:val="00F313C2"/>
    <w:rsid w:val="00F313D6"/>
    <w:rsid w:val="00F315C1"/>
    <w:rsid w:val="00F316BC"/>
    <w:rsid w:val="00F3226F"/>
    <w:rsid w:val="00F322B5"/>
    <w:rsid w:val="00F32A31"/>
    <w:rsid w:val="00F32B2B"/>
    <w:rsid w:val="00F33026"/>
    <w:rsid w:val="00F3318F"/>
    <w:rsid w:val="00F33302"/>
    <w:rsid w:val="00F33528"/>
    <w:rsid w:val="00F3362C"/>
    <w:rsid w:val="00F3387A"/>
    <w:rsid w:val="00F33CF8"/>
    <w:rsid w:val="00F33F16"/>
    <w:rsid w:val="00F34169"/>
    <w:rsid w:val="00F34817"/>
    <w:rsid w:val="00F34EA4"/>
    <w:rsid w:val="00F34F48"/>
    <w:rsid w:val="00F3520C"/>
    <w:rsid w:val="00F3534B"/>
    <w:rsid w:val="00F35414"/>
    <w:rsid w:val="00F35A17"/>
    <w:rsid w:val="00F35E56"/>
    <w:rsid w:val="00F35EA8"/>
    <w:rsid w:val="00F3627A"/>
    <w:rsid w:val="00F3649B"/>
    <w:rsid w:val="00F364EE"/>
    <w:rsid w:val="00F367A4"/>
    <w:rsid w:val="00F36AF4"/>
    <w:rsid w:val="00F37062"/>
    <w:rsid w:val="00F3737C"/>
    <w:rsid w:val="00F37CE8"/>
    <w:rsid w:val="00F40A56"/>
    <w:rsid w:val="00F40BD3"/>
    <w:rsid w:val="00F40D61"/>
    <w:rsid w:val="00F416DF"/>
    <w:rsid w:val="00F42463"/>
    <w:rsid w:val="00F42779"/>
    <w:rsid w:val="00F428C3"/>
    <w:rsid w:val="00F428F8"/>
    <w:rsid w:val="00F42E5F"/>
    <w:rsid w:val="00F42F2D"/>
    <w:rsid w:val="00F42FB6"/>
    <w:rsid w:val="00F43AA2"/>
    <w:rsid w:val="00F44006"/>
    <w:rsid w:val="00F442AD"/>
    <w:rsid w:val="00F444A1"/>
    <w:rsid w:val="00F44B66"/>
    <w:rsid w:val="00F44D6A"/>
    <w:rsid w:val="00F44FB9"/>
    <w:rsid w:val="00F45548"/>
    <w:rsid w:val="00F45609"/>
    <w:rsid w:val="00F45B32"/>
    <w:rsid w:val="00F4634E"/>
    <w:rsid w:val="00F46588"/>
    <w:rsid w:val="00F467AC"/>
    <w:rsid w:val="00F46EF9"/>
    <w:rsid w:val="00F46FAD"/>
    <w:rsid w:val="00F4729B"/>
    <w:rsid w:val="00F47301"/>
    <w:rsid w:val="00F477C9"/>
    <w:rsid w:val="00F479CC"/>
    <w:rsid w:val="00F5097F"/>
    <w:rsid w:val="00F50AF0"/>
    <w:rsid w:val="00F50DD9"/>
    <w:rsid w:val="00F50E2B"/>
    <w:rsid w:val="00F50EBD"/>
    <w:rsid w:val="00F51714"/>
    <w:rsid w:val="00F51D30"/>
    <w:rsid w:val="00F51DE4"/>
    <w:rsid w:val="00F51F54"/>
    <w:rsid w:val="00F5268B"/>
    <w:rsid w:val="00F528AE"/>
    <w:rsid w:val="00F53D9C"/>
    <w:rsid w:val="00F5451D"/>
    <w:rsid w:val="00F549D9"/>
    <w:rsid w:val="00F549F4"/>
    <w:rsid w:val="00F54B07"/>
    <w:rsid w:val="00F54C6C"/>
    <w:rsid w:val="00F55C19"/>
    <w:rsid w:val="00F55F15"/>
    <w:rsid w:val="00F568F9"/>
    <w:rsid w:val="00F56A42"/>
    <w:rsid w:val="00F571CE"/>
    <w:rsid w:val="00F57698"/>
    <w:rsid w:val="00F60193"/>
    <w:rsid w:val="00F6021A"/>
    <w:rsid w:val="00F602C1"/>
    <w:rsid w:val="00F60598"/>
    <w:rsid w:val="00F60C31"/>
    <w:rsid w:val="00F60C34"/>
    <w:rsid w:val="00F60EBD"/>
    <w:rsid w:val="00F60F45"/>
    <w:rsid w:val="00F61243"/>
    <w:rsid w:val="00F61332"/>
    <w:rsid w:val="00F61841"/>
    <w:rsid w:val="00F61E2F"/>
    <w:rsid w:val="00F61E74"/>
    <w:rsid w:val="00F623C7"/>
    <w:rsid w:val="00F623E1"/>
    <w:rsid w:val="00F62545"/>
    <w:rsid w:val="00F62745"/>
    <w:rsid w:val="00F63B34"/>
    <w:rsid w:val="00F63DD6"/>
    <w:rsid w:val="00F63E35"/>
    <w:rsid w:val="00F6467F"/>
    <w:rsid w:val="00F64722"/>
    <w:rsid w:val="00F647A1"/>
    <w:rsid w:val="00F64990"/>
    <w:rsid w:val="00F64CA1"/>
    <w:rsid w:val="00F64F95"/>
    <w:rsid w:val="00F64FB2"/>
    <w:rsid w:val="00F651C7"/>
    <w:rsid w:val="00F651F4"/>
    <w:rsid w:val="00F654CA"/>
    <w:rsid w:val="00F65E4D"/>
    <w:rsid w:val="00F66163"/>
    <w:rsid w:val="00F66C1B"/>
    <w:rsid w:val="00F66C73"/>
    <w:rsid w:val="00F66E54"/>
    <w:rsid w:val="00F672EF"/>
    <w:rsid w:val="00F67579"/>
    <w:rsid w:val="00F6788C"/>
    <w:rsid w:val="00F67DF9"/>
    <w:rsid w:val="00F70119"/>
    <w:rsid w:val="00F70374"/>
    <w:rsid w:val="00F70408"/>
    <w:rsid w:val="00F70560"/>
    <w:rsid w:val="00F708E0"/>
    <w:rsid w:val="00F70DF7"/>
    <w:rsid w:val="00F710C8"/>
    <w:rsid w:val="00F7135A"/>
    <w:rsid w:val="00F7180B"/>
    <w:rsid w:val="00F71997"/>
    <w:rsid w:val="00F71AEE"/>
    <w:rsid w:val="00F71D66"/>
    <w:rsid w:val="00F72049"/>
    <w:rsid w:val="00F721B1"/>
    <w:rsid w:val="00F72395"/>
    <w:rsid w:val="00F72399"/>
    <w:rsid w:val="00F723DE"/>
    <w:rsid w:val="00F725BB"/>
    <w:rsid w:val="00F728AE"/>
    <w:rsid w:val="00F73162"/>
    <w:rsid w:val="00F73439"/>
    <w:rsid w:val="00F734A6"/>
    <w:rsid w:val="00F73BAB"/>
    <w:rsid w:val="00F73BBB"/>
    <w:rsid w:val="00F7422B"/>
    <w:rsid w:val="00F745E8"/>
    <w:rsid w:val="00F74998"/>
    <w:rsid w:val="00F74BD8"/>
    <w:rsid w:val="00F74F8B"/>
    <w:rsid w:val="00F74FA6"/>
    <w:rsid w:val="00F751BB"/>
    <w:rsid w:val="00F7548A"/>
    <w:rsid w:val="00F75647"/>
    <w:rsid w:val="00F7572F"/>
    <w:rsid w:val="00F757EC"/>
    <w:rsid w:val="00F75871"/>
    <w:rsid w:val="00F75942"/>
    <w:rsid w:val="00F75B29"/>
    <w:rsid w:val="00F769CD"/>
    <w:rsid w:val="00F76B92"/>
    <w:rsid w:val="00F76DFF"/>
    <w:rsid w:val="00F770B3"/>
    <w:rsid w:val="00F77134"/>
    <w:rsid w:val="00F7717D"/>
    <w:rsid w:val="00F77781"/>
    <w:rsid w:val="00F8032F"/>
    <w:rsid w:val="00F8086D"/>
    <w:rsid w:val="00F80891"/>
    <w:rsid w:val="00F80ABF"/>
    <w:rsid w:val="00F80BAF"/>
    <w:rsid w:val="00F81082"/>
    <w:rsid w:val="00F813B1"/>
    <w:rsid w:val="00F81997"/>
    <w:rsid w:val="00F81D91"/>
    <w:rsid w:val="00F81DA6"/>
    <w:rsid w:val="00F82090"/>
    <w:rsid w:val="00F821AE"/>
    <w:rsid w:val="00F82597"/>
    <w:rsid w:val="00F82A55"/>
    <w:rsid w:val="00F835A5"/>
    <w:rsid w:val="00F837D5"/>
    <w:rsid w:val="00F83935"/>
    <w:rsid w:val="00F8417F"/>
    <w:rsid w:val="00F8496C"/>
    <w:rsid w:val="00F84B79"/>
    <w:rsid w:val="00F84C96"/>
    <w:rsid w:val="00F855DB"/>
    <w:rsid w:val="00F859C1"/>
    <w:rsid w:val="00F859E5"/>
    <w:rsid w:val="00F85AF2"/>
    <w:rsid w:val="00F85C94"/>
    <w:rsid w:val="00F86036"/>
    <w:rsid w:val="00F8609B"/>
    <w:rsid w:val="00F8630F"/>
    <w:rsid w:val="00F86DC5"/>
    <w:rsid w:val="00F87245"/>
    <w:rsid w:val="00F87546"/>
    <w:rsid w:val="00F876ED"/>
    <w:rsid w:val="00F8787E"/>
    <w:rsid w:val="00F87A20"/>
    <w:rsid w:val="00F87B9E"/>
    <w:rsid w:val="00F905AD"/>
    <w:rsid w:val="00F90901"/>
    <w:rsid w:val="00F9098E"/>
    <w:rsid w:val="00F90E25"/>
    <w:rsid w:val="00F91A6A"/>
    <w:rsid w:val="00F9274F"/>
    <w:rsid w:val="00F92F00"/>
    <w:rsid w:val="00F93231"/>
    <w:rsid w:val="00F934AB"/>
    <w:rsid w:val="00F934CE"/>
    <w:rsid w:val="00F934F1"/>
    <w:rsid w:val="00F935D9"/>
    <w:rsid w:val="00F93866"/>
    <w:rsid w:val="00F93CD3"/>
    <w:rsid w:val="00F93DF0"/>
    <w:rsid w:val="00F944B3"/>
    <w:rsid w:val="00F945BE"/>
    <w:rsid w:val="00F94EA3"/>
    <w:rsid w:val="00F95658"/>
    <w:rsid w:val="00F96272"/>
    <w:rsid w:val="00F9659A"/>
    <w:rsid w:val="00F9752E"/>
    <w:rsid w:val="00F976BB"/>
    <w:rsid w:val="00F97787"/>
    <w:rsid w:val="00F9780E"/>
    <w:rsid w:val="00F97C74"/>
    <w:rsid w:val="00F97EBD"/>
    <w:rsid w:val="00FA04D8"/>
    <w:rsid w:val="00FA0555"/>
    <w:rsid w:val="00FA0819"/>
    <w:rsid w:val="00FA0FD9"/>
    <w:rsid w:val="00FA153E"/>
    <w:rsid w:val="00FA1F7E"/>
    <w:rsid w:val="00FA23F2"/>
    <w:rsid w:val="00FA2BBB"/>
    <w:rsid w:val="00FA2DD6"/>
    <w:rsid w:val="00FA2F06"/>
    <w:rsid w:val="00FA302F"/>
    <w:rsid w:val="00FA3235"/>
    <w:rsid w:val="00FA32A1"/>
    <w:rsid w:val="00FA335D"/>
    <w:rsid w:val="00FA33DA"/>
    <w:rsid w:val="00FA365A"/>
    <w:rsid w:val="00FA398B"/>
    <w:rsid w:val="00FA41A2"/>
    <w:rsid w:val="00FA41D6"/>
    <w:rsid w:val="00FA42DB"/>
    <w:rsid w:val="00FA43FF"/>
    <w:rsid w:val="00FA4716"/>
    <w:rsid w:val="00FA4A53"/>
    <w:rsid w:val="00FA4A8D"/>
    <w:rsid w:val="00FA4E5D"/>
    <w:rsid w:val="00FA51B3"/>
    <w:rsid w:val="00FA520B"/>
    <w:rsid w:val="00FA5696"/>
    <w:rsid w:val="00FA5BFF"/>
    <w:rsid w:val="00FA5D64"/>
    <w:rsid w:val="00FA625D"/>
    <w:rsid w:val="00FA6282"/>
    <w:rsid w:val="00FA6369"/>
    <w:rsid w:val="00FA682C"/>
    <w:rsid w:val="00FA6CF8"/>
    <w:rsid w:val="00FA72C3"/>
    <w:rsid w:val="00FA7569"/>
    <w:rsid w:val="00FA7A31"/>
    <w:rsid w:val="00FA7A38"/>
    <w:rsid w:val="00FA7D4A"/>
    <w:rsid w:val="00FB027A"/>
    <w:rsid w:val="00FB03B0"/>
    <w:rsid w:val="00FB0B24"/>
    <w:rsid w:val="00FB0CD2"/>
    <w:rsid w:val="00FB0E18"/>
    <w:rsid w:val="00FB151C"/>
    <w:rsid w:val="00FB1525"/>
    <w:rsid w:val="00FB1CE5"/>
    <w:rsid w:val="00FB1E26"/>
    <w:rsid w:val="00FB2960"/>
    <w:rsid w:val="00FB2AC4"/>
    <w:rsid w:val="00FB2D70"/>
    <w:rsid w:val="00FB3028"/>
    <w:rsid w:val="00FB33C9"/>
    <w:rsid w:val="00FB35BB"/>
    <w:rsid w:val="00FB36BF"/>
    <w:rsid w:val="00FB3C60"/>
    <w:rsid w:val="00FB464C"/>
    <w:rsid w:val="00FB4AB3"/>
    <w:rsid w:val="00FB4C7E"/>
    <w:rsid w:val="00FB4CFA"/>
    <w:rsid w:val="00FB5633"/>
    <w:rsid w:val="00FB57E4"/>
    <w:rsid w:val="00FB59AB"/>
    <w:rsid w:val="00FB5B87"/>
    <w:rsid w:val="00FB5E1A"/>
    <w:rsid w:val="00FB60BF"/>
    <w:rsid w:val="00FB626E"/>
    <w:rsid w:val="00FB674B"/>
    <w:rsid w:val="00FB6E4B"/>
    <w:rsid w:val="00FB704A"/>
    <w:rsid w:val="00FB7201"/>
    <w:rsid w:val="00FB791B"/>
    <w:rsid w:val="00FB7BA7"/>
    <w:rsid w:val="00FB7BCB"/>
    <w:rsid w:val="00FB7E5B"/>
    <w:rsid w:val="00FB7EC4"/>
    <w:rsid w:val="00FC0018"/>
    <w:rsid w:val="00FC012B"/>
    <w:rsid w:val="00FC0A05"/>
    <w:rsid w:val="00FC0A7F"/>
    <w:rsid w:val="00FC0B78"/>
    <w:rsid w:val="00FC0C60"/>
    <w:rsid w:val="00FC0CA9"/>
    <w:rsid w:val="00FC197D"/>
    <w:rsid w:val="00FC1EF3"/>
    <w:rsid w:val="00FC2394"/>
    <w:rsid w:val="00FC23FE"/>
    <w:rsid w:val="00FC2767"/>
    <w:rsid w:val="00FC29F4"/>
    <w:rsid w:val="00FC2A82"/>
    <w:rsid w:val="00FC2E49"/>
    <w:rsid w:val="00FC2FFC"/>
    <w:rsid w:val="00FC3161"/>
    <w:rsid w:val="00FC36AB"/>
    <w:rsid w:val="00FC3763"/>
    <w:rsid w:val="00FC3D09"/>
    <w:rsid w:val="00FC3E15"/>
    <w:rsid w:val="00FC4024"/>
    <w:rsid w:val="00FC4061"/>
    <w:rsid w:val="00FC40D9"/>
    <w:rsid w:val="00FC48C2"/>
    <w:rsid w:val="00FC4D70"/>
    <w:rsid w:val="00FC518B"/>
    <w:rsid w:val="00FC54C3"/>
    <w:rsid w:val="00FC5538"/>
    <w:rsid w:val="00FC5733"/>
    <w:rsid w:val="00FC58AF"/>
    <w:rsid w:val="00FC5B78"/>
    <w:rsid w:val="00FC5C32"/>
    <w:rsid w:val="00FC5FC4"/>
    <w:rsid w:val="00FC636B"/>
    <w:rsid w:val="00FC667B"/>
    <w:rsid w:val="00FC6771"/>
    <w:rsid w:val="00FC677F"/>
    <w:rsid w:val="00FC6BB1"/>
    <w:rsid w:val="00FC6E81"/>
    <w:rsid w:val="00FC6FD5"/>
    <w:rsid w:val="00FC71ED"/>
    <w:rsid w:val="00FC7854"/>
    <w:rsid w:val="00FC7CF9"/>
    <w:rsid w:val="00FC7D7E"/>
    <w:rsid w:val="00FD0311"/>
    <w:rsid w:val="00FD03DE"/>
    <w:rsid w:val="00FD0B2E"/>
    <w:rsid w:val="00FD0BCF"/>
    <w:rsid w:val="00FD0D4E"/>
    <w:rsid w:val="00FD121E"/>
    <w:rsid w:val="00FD1253"/>
    <w:rsid w:val="00FD1650"/>
    <w:rsid w:val="00FD18DE"/>
    <w:rsid w:val="00FD1B82"/>
    <w:rsid w:val="00FD1E39"/>
    <w:rsid w:val="00FD267C"/>
    <w:rsid w:val="00FD27FE"/>
    <w:rsid w:val="00FD2AEE"/>
    <w:rsid w:val="00FD2D4C"/>
    <w:rsid w:val="00FD37E4"/>
    <w:rsid w:val="00FD38F5"/>
    <w:rsid w:val="00FD47C8"/>
    <w:rsid w:val="00FD4A9E"/>
    <w:rsid w:val="00FD572C"/>
    <w:rsid w:val="00FD5A2E"/>
    <w:rsid w:val="00FD5A89"/>
    <w:rsid w:val="00FD5B0D"/>
    <w:rsid w:val="00FD60EF"/>
    <w:rsid w:val="00FD61A4"/>
    <w:rsid w:val="00FD6399"/>
    <w:rsid w:val="00FD6401"/>
    <w:rsid w:val="00FD6656"/>
    <w:rsid w:val="00FD6B2A"/>
    <w:rsid w:val="00FD6F5B"/>
    <w:rsid w:val="00FD7585"/>
    <w:rsid w:val="00FD7C08"/>
    <w:rsid w:val="00FD7EBF"/>
    <w:rsid w:val="00FE0D31"/>
    <w:rsid w:val="00FE0F08"/>
    <w:rsid w:val="00FE1423"/>
    <w:rsid w:val="00FE1683"/>
    <w:rsid w:val="00FE1F25"/>
    <w:rsid w:val="00FE222D"/>
    <w:rsid w:val="00FE2460"/>
    <w:rsid w:val="00FE2973"/>
    <w:rsid w:val="00FE2CB8"/>
    <w:rsid w:val="00FE32CC"/>
    <w:rsid w:val="00FE3699"/>
    <w:rsid w:val="00FE3F54"/>
    <w:rsid w:val="00FE3FA0"/>
    <w:rsid w:val="00FE42AD"/>
    <w:rsid w:val="00FE4633"/>
    <w:rsid w:val="00FE5176"/>
    <w:rsid w:val="00FE55BF"/>
    <w:rsid w:val="00FE5858"/>
    <w:rsid w:val="00FE591C"/>
    <w:rsid w:val="00FE5C77"/>
    <w:rsid w:val="00FE5F11"/>
    <w:rsid w:val="00FE615D"/>
    <w:rsid w:val="00FE6AD1"/>
    <w:rsid w:val="00FE6E63"/>
    <w:rsid w:val="00FE7519"/>
    <w:rsid w:val="00FE77EC"/>
    <w:rsid w:val="00FE784A"/>
    <w:rsid w:val="00FE7FEA"/>
    <w:rsid w:val="00FF078C"/>
    <w:rsid w:val="00FF0A14"/>
    <w:rsid w:val="00FF13BB"/>
    <w:rsid w:val="00FF14BA"/>
    <w:rsid w:val="00FF1576"/>
    <w:rsid w:val="00FF1824"/>
    <w:rsid w:val="00FF1EAA"/>
    <w:rsid w:val="00FF1F5C"/>
    <w:rsid w:val="00FF1FFA"/>
    <w:rsid w:val="00FF2246"/>
    <w:rsid w:val="00FF241C"/>
    <w:rsid w:val="00FF25E3"/>
    <w:rsid w:val="00FF2658"/>
    <w:rsid w:val="00FF2904"/>
    <w:rsid w:val="00FF2AF2"/>
    <w:rsid w:val="00FF2FA5"/>
    <w:rsid w:val="00FF36BC"/>
    <w:rsid w:val="00FF3908"/>
    <w:rsid w:val="00FF3926"/>
    <w:rsid w:val="00FF3A8E"/>
    <w:rsid w:val="00FF4494"/>
    <w:rsid w:val="00FF4F88"/>
    <w:rsid w:val="00FF56E5"/>
    <w:rsid w:val="00FF5720"/>
    <w:rsid w:val="00FF58F4"/>
    <w:rsid w:val="00FF595F"/>
    <w:rsid w:val="00FF5A38"/>
    <w:rsid w:val="00FF5B7F"/>
    <w:rsid w:val="00FF5F0E"/>
    <w:rsid w:val="00FF63F4"/>
    <w:rsid w:val="00FF6416"/>
    <w:rsid w:val="00FF6546"/>
    <w:rsid w:val="00FF65B8"/>
    <w:rsid w:val="00FF662C"/>
    <w:rsid w:val="00FF6DC5"/>
    <w:rsid w:val="00FF7090"/>
    <w:rsid w:val="00FF7371"/>
    <w:rsid w:val="00FF7962"/>
    <w:rsid w:val="00FF7FA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3032B86B"/>
  <w15:docId w15:val="{AA9CE606-900F-499A-BCCE-2EC35EEE1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67E3"/>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25AFD"/>
    <w:pPr>
      <w:spacing w:after="260"/>
    </w:pPr>
  </w:style>
  <w:style w:type="paragraph" w:styleId="BodyTextIndent">
    <w:name w:val="Body Text Indent"/>
    <w:aliases w:val="i"/>
    <w:basedOn w:val="BodyText"/>
    <w:rsid w:val="00925AFD"/>
    <w:pPr>
      <w:ind w:left="340"/>
    </w:pPr>
  </w:style>
  <w:style w:type="paragraph" w:styleId="Footer">
    <w:name w:val="footer"/>
    <w:basedOn w:val="Normal"/>
    <w:link w:val="FooterChar"/>
    <w:uiPriority w:val="99"/>
    <w:rsid w:val="00925AFD"/>
    <w:pPr>
      <w:tabs>
        <w:tab w:val="right" w:pos="9639"/>
      </w:tabs>
    </w:pPr>
    <w:rPr>
      <w:sz w:val="18"/>
    </w:rPr>
  </w:style>
  <w:style w:type="paragraph" w:styleId="Header">
    <w:name w:val="header"/>
    <w:basedOn w:val="Normal"/>
    <w:rsid w:val="00925AFD"/>
    <w:pPr>
      <w:spacing w:line="220" w:lineRule="exact"/>
      <w:jc w:val="right"/>
    </w:pPr>
    <w:rPr>
      <w:i/>
      <w:sz w:val="18"/>
    </w:rPr>
  </w:style>
  <w:style w:type="paragraph" w:styleId="ListBullet">
    <w:name w:val="List Bullet"/>
    <w:basedOn w:val="BodyText"/>
    <w:rsid w:val="00925AFD"/>
    <w:pPr>
      <w:numPr>
        <w:numId w:val="2"/>
      </w:numPr>
    </w:pPr>
  </w:style>
  <w:style w:type="paragraph" w:styleId="FootnoteText">
    <w:name w:val="footnote text"/>
    <w:aliases w:val="ft"/>
    <w:basedOn w:val="Normal"/>
    <w:semiHidden/>
    <w:rsid w:val="00925AFD"/>
    <w:rPr>
      <w:sz w:val="18"/>
    </w:rPr>
  </w:style>
  <w:style w:type="paragraph" w:customStyle="1" w:styleId="Graphic">
    <w:name w:val="Graphic"/>
    <w:basedOn w:val="Signature"/>
    <w:rsid w:val="00925AF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25AFD"/>
    <w:pPr>
      <w:spacing w:line="240" w:lineRule="auto"/>
    </w:pPr>
  </w:style>
  <w:style w:type="paragraph" w:styleId="ListBullet2">
    <w:name w:val="List Bullet 2"/>
    <w:basedOn w:val="ListBullet"/>
    <w:rsid w:val="00925AFD"/>
    <w:pPr>
      <w:numPr>
        <w:numId w:val="4"/>
      </w:numPr>
      <w:tabs>
        <w:tab w:val="clear" w:pos="700"/>
        <w:tab w:val="num" w:pos="680"/>
      </w:tabs>
    </w:pPr>
  </w:style>
  <w:style w:type="paragraph" w:styleId="Caption">
    <w:name w:val="caption"/>
    <w:basedOn w:val="Normal"/>
    <w:next w:val="Normal"/>
    <w:qFormat/>
    <w:rsid w:val="00925AFD"/>
    <w:rPr>
      <w:bCs/>
      <w:i/>
      <w:sz w:val="14"/>
    </w:rPr>
  </w:style>
  <w:style w:type="paragraph" w:styleId="BodyText3">
    <w:name w:val="Body Text 3"/>
    <w:basedOn w:val="Normal"/>
    <w:link w:val="BodyText3Char"/>
    <w:rsid w:val="00925AFD"/>
    <w:pPr>
      <w:ind w:left="142" w:hanging="142"/>
    </w:pPr>
    <w:rPr>
      <w:sz w:val="18"/>
      <w:szCs w:val="16"/>
    </w:rPr>
  </w:style>
  <w:style w:type="character" w:styleId="PageNumber">
    <w:name w:val="page number"/>
    <w:rsid w:val="00925AFD"/>
    <w:rPr>
      <w:sz w:val="22"/>
    </w:rPr>
  </w:style>
  <w:style w:type="paragraph" w:styleId="ListBullet3">
    <w:name w:val="List Bullet 3"/>
    <w:basedOn w:val="ListBullet"/>
    <w:autoRedefine/>
    <w:rsid w:val="007B4BB3"/>
    <w:pPr>
      <w:numPr>
        <w:numId w:val="0"/>
      </w:numPr>
      <w:spacing w:after="0" w:line="240" w:lineRule="auto"/>
      <w:ind w:left="11" w:right="-79"/>
      <w:jc w:val="both"/>
    </w:pPr>
    <w:rPr>
      <w:rFonts w:cs="Times New Roman"/>
      <w:szCs w:val="22"/>
    </w:rPr>
  </w:style>
  <w:style w:type="paragraph" w:styleId="ListBullet4">
    <w:name w:val="List Bullet 4"/>
    <w:basedOn w:val="ListBullet2"/>
    <w:autoRedefine/>
    <w:rsid w:val="00925AFD"/>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25AFD"/>
    <w:pPr>
      <w:spacing w:after="260"/>
      <w:jc w:val="center"/>
    </w:pPr>
  </w:style>
  <w:style w:type="paragraph" w:customStyle="1" w:styleId="acctcolumnheadingnospaceafter">
    <w:name w:val="acct column heading no space after"/>
    <w:aliases w:val="acn,acct column heading no sp"/>
    <w:basedOn w:val="acctcolumnheading"/>
    <w:rsid w:val="00925AFD"/>
    <w:pPr>
      <w:spacing w:after="0"/>
    </w:pPr>
  </w:style>
  <w:style w:type="paragraph" w:customStyle="1" w:styleId="acctdividends">
    <w:name w:val="acct dividends"/>
    <w:aliases w:val="ad"/>
    <w:basedOn w:val="Normal"/>
    <w:rsid w:val="00925AF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25AFD"/>
    <w:pPr>
      <w:tabs>
        <w:tab w:val="decimal" w:pos="765"/>
      </w:tabs>
    </w:pPr>
  </w:style>
  <w:style w:type="paragraph" w:customStyle="1" w:styleId="acctindentnospaceafter">
    <w:name w:val="acct indent no space after"/>
    <w:aliases w:val="ain"/>
    <w:basedOn w:val="acctindent"/>
    <w:rsid w:val="00925AFD"/>
    <w:pPr>
      <w:spacing w:after="0"/>
    </w:pPr>
  </w:style>
  <w:style w:type="paragraph" w:customStyle="1" w:styleId="acctindent">
    <w:name w:val="acct indent"/>
    <w:aliases w:val="ai"/>
    <w:basedOn w:val="BodyText"/>
    <w:rsid w:val="00925AFD"/>
    <w:pPr>
      <w:ind w:left="284"/>
    </w:pPr>
  </w:style>
  <w:style w:type="paragraph" w:customStyle="1" w:styleId="acctmainheading">
    <w:name w:val="acct main heading"/>
    <w:aliases w:val="am"/>
    <w:basedOn w:val="Normal"/>
    <w:rsid w:val="00925AFD"/>
    <w:pPr>
      <w:keepNext/>
      <w:spacing w:after="140" w:line="320" w:lineRule="atLeast"/>
    </w:pPr>
    <w:rPr>
      <w:b/>
      <w:sz w:val="28"/>
    </w:rPr>
  </w:style>
  <w:style w:type="paragraph" w:customStyle="1" w:styleId="acctmergecolhdg">
    <w:name w:val="acct merge col hdg"/>
    <w:aliases w:val="mh"/>
    <w:basedOn w:val="Normal"/>
    <w:rsid w:val="00925AFD"/>
    <w:pPr>
      <w:jc w:val="center"/>
    </w:pPr>
    <w:rPr>
      <w:b/>
    </w:rPr>
  </w:style>
  <w:style w:type="paragraph" w:customStyle="1" w:styleId="acctnotecolumn">
    <w:name w:val="acct note column"/>
    <w:aliases w:val="an"/>
    <w:basedOn w:val="Normal"/>
    <w:rsid w:val="00925AFD"/>
    <w:pPr>
      <w:jc w:val="center"/>
    </w:pPr>
  </w:style>
  <w:style w:type="paragraph" w:customStyle="1" w:styleId="acctreadnote">
    <w:name w:val="acct read note"/>
    <w:aliases w:val="ar"/>
    <w:basedOn w:val="BodyText"/>
    <w:rsid w:val="00925AFD"/>
    <w:pPr>
      <w:framePr w:hSpace="180" w:vSpace="180" w:wrap="auto" w:hAnchor="margin" w:yAlign="bottom"/>
    </w:pPr>
  </w:style>
  <w:style w:type="paragraph" w:customStyle="1" w:styleId="acctsigneddirectors">
    <w:name w:val="acct signed directors"/>
    <w:aliases w:val="asd"/>
    <w:basedOn w:val="BodyText"/>
    <w:rsid w:val="00925AFD"/>
    <w:pPr>
      <w:tabs>
        <w:tab w:val="left" w:pos="5103"/>
      </w:tabs>
      <w:spacing w:before="130" w:after="130"/>
    </w:pPr>
  </w:style>
  <w:style w:type="paragraph" w:customStyle="1" w:styleId="acctstatementheading">
    <w:name w:val="acct statement heading"/>
    <w:aliases w:val="as"/>
    <w:basedOn w:val="Heading2"/>
    <w:next w:val="Normal"/>
    <w:rsid w:val="00925AFD"/>
    <w:pPr>
      <w:keepLines w:val="0"/>
      <w:ind w:left="567" w:hanging="567"/>
    </w:pPr>
    <w:rPr>
      <w:i w:val="0"/>
    </w:rPr>
  </w:style>
  <w:style w:type="paragraph" w:customStyle="1" w:styleId="acctstatementheadinga">
    <w:name w:val="acct statement heading (a)"/>
    <w:aliases w:val="asa"/>
    <w:basedOn w:val="acctstatementheading"/>
    <w:rsid w:val="00925AFD"/>
    <w:pPr>
      <w:spacing w:line="260" w:lineRule="atLeast"/>
    </w:pPr>
    <w:rPr>
      <w:sz w:val="22"/>
    </w:rPr>
  </w:style>
  <w:style w:type="paragraph" w:customStyle="1" w:styleId="acctstatementsub-headingbolditalic">
    <w:name w:val="acct statement sub-heading bold italic"/>
    <w:aliases w:val="asbi"/>
    <w:basedOn w:val="Normal"/>
    <w:rsid w:val="00925AFD"/>
    <w:pPr>
      <w:keepNext/>
      <w:keepLines/>
      <w:spacing w:before="130" w:after="130"/>
      <w:ind w:left="567"/>
    </w:pPr>
    <w:rPr>
      <w:b/>
      <w:bCs/>
      <w:i/>
    </w:rPr>
  </w:style>
  <w:style w:type="paragraph" w:customStyle="1" w:styleId="acctstatementsub-headingitalic">
    <w:name w:val="acct statement sub-heading italic"/>
    <w:aliases w:val="asi"/>
    <w:basedOn w:val="Normal"/>
    <w:rsid w:val="00925AF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25AF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925AFD"/>
    <w:pPr>
      <w:keepNext/>
      <w:keepLines/>
      <w:spacing w:before="130" w:after="130"/>
    </w:pPr>
    <w:rPr>
      <w:b/>
      <w:bCs/>
      <w:i/>
    </w:rPr>
  </w:style>
  <w:style w:type="paragraph" w:customStyle="1" w:styleId="block2">
    <w:name w:val="block2"/>
    <w:aliases w:val="b2"/>
    <w:basedOn w:val="block"/>
    <w:rsid w:val="00925AFD"/>
    <w:pPr>
      <w:ind w:left="1134"/>
    </w:pPr>
  </w:style>
  <w:style w:type="paragraph" w:customStyle="1" w:styleId="block">
    <w:name w:val="block"/>
    <w:aliases w:val="b"/>
    <w:basedOn w:val="BodyText"/>
    <w:link w:val="blockChar"/>
    <w:rsid w:val="00925AFD"/>
    <w:pPr>
      <w:ind w:left="567"/>
    </w:pPr>
  </w:style>
  <w:style w:type="paragraph" w:customStyle="1" w:styleId="acctstatementsub-sub-sub-heading">
    <w:name w:val="acct statement sub-sub-sub-heading"/>
    <w:aliases w:val="assss"/>
    <w:basedOn w:val="acctstatementsub-sub-heading"/>
    <w:rsid w:val="00925AFD"/>
    <w:rPr>
      <w:b w:val="0"/>
    </w:rPr>
  </w:style>
  <w:style w:type="paragraph" w:customStyle="1" w:styleId="accttwofigureslongernumber">
    <w:name w:val="acct two figures longer number"/>
    <w:aliases w:val="a2+"/>
    <w:basedOn w:val="Normal"/>
    <w:rsid w:val="00925AFD"/>
    <w:pPr>
      <w:tabs>
        <w:tab w:val="decimal" w:pos="1247"/>
      </w:tabs>
    </w:pPr>
  </w:style>
  <w:style w:type="paragraph" w:customStyle="1" w:styleId="accttwofigures">
    <w:name w:val="acct two figures"/>
    <w:aliases w:val="a2"/>
    <w:basedOn w:val="Normal"/>
    <w:rsid w:val="00925AFD"/>
    <w:pPr>
      <w:tabs>
        <w:tab w:val="decimal" w:pos="1021"/>
      </w:tabs>
    </w:pPr>
  </w:style>
  <w:style w:type="paragraph" w:customStyle="1" w:styleId="accttwolines">
    <w:name w:val="acct two lines"/>
    <w:aliases w:val="a2l"/>
    <w:basedOn w:val="Normal"/>
    <w:rsid w:val="00925AFD"/>
    <w:pPr>
      <w:spacing w:after="240"/>
      <w:ind w:left="142" w:hanging="142"/>
    </w:pPr>
  </w:style>
  <w:style w:type="paragraph" w:customStyle="1" w:styleId="accttwolinesnospaceafter">
    <w:name w:val="acct two lines no space after"/>
    <w:aliases w:val="a2ln"/>
    <w:basedOn w:val="Normal"/>
    <w:rsid w:val="00925AFD"/>
    <w:pPr>
      <w:ind w:left="142" w:hanging="142"/>
    </w:pPr>
  </w:style>
  <w:style w:type="paragraph" w:customStyle="1" w:styleId="blocknospaceafter">
    <w:name w:val="block no space after"/>
    <w:aliases w:val="bn"/>
    <w:basedOn w:val="block"/>
    <w:rsid w:val="00925AFD"/>
    <w:pPr>
      <w:spacing w:after="0"/>
    </w:pPr>
  </w:style>
  <w:style w:type="paragraph" w:customStyle="1" w:styleId="block2nospaceafter">
    <w:name w:val="block2 no space after"/>
    <w:aliases w:val="b2n,block2 no sp"/>
    <w:basedOn w:val="block2"/>
    <w:rsid w:val="00925AFD"/>
    <w:pPr>
      <w:spacing w:after="0"/>
    </w:pPr>
  </w:style>
  <w:style w:type="paragraph" w:customStyle="1" w:styleId="List1a">
    <w:name w:val="List 1a"/>
    <w:aliases w:val="1a"/>
    <w:basedOn w:val="Normal"/>
    <w:rsid w:val="00925AFD"/>
    <w:pPr>
      <w:spacing w:after="260"/>
      <w:ind w:left="567" w:hanging="567"/>
    </w:pPr>
  </w:style>
  <w:style w:type="paragraph" w:customStyle="1" w:styleId="List2i">
    <w:name w:val="List 2i"/>
    <w:aliases w:val="2i"/>
    <w:basedOn w:val="Normal"/>
    <w:rsid w:val="00925AFD"/>
    <w:pPr>
      <w:spacing w:after="260"/>
      <w:ind w:left="1134" w:hanging="567"/>
    </w:pPr>
  </w:style>
  <w:style w:type="paragraph" w:styleId="MacroText">
    <w:name w:val="macro"/>
    <w:semiHidden/>
    <w:rsid w:val="00925A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25AFD"/>
    <w:pPr>
      <w:tabs>
        <w:tab w:val="right" w:pos="8221"/>
      </w:tabs>
      <w:spacing w:before="260" w:line="240" w:lineRule="auto"/>
      <w:ind w:left="851" w:right="567" w:hanging="851"/>
    </w:pPr>
    <w:rPr>
      <w:sz w:val="28"/>
    </w:rPr>
  </w:style>
  <w:style w:type="paragraph" w:styleId="TOC2">
    <w:name w:val="toc 2"/>
    <w:basedOn w:val="TOC1"/>
    <w:autoRedefine/>
    <w:semiHidden/>
    <w:rsid w:val="00925AFD"/>
    <w:pPr>
      <w:spacing w:before="0"/>
    </w:pPr>
    <w:rPr>
      <w:sz w:val="24"/>
    </w:rPr>
  </w:style>
  <w:style w:type="paragraph" w:styleId="TOC3">
    <w:name w:val="toc 3"/>
    <w:basedOn w:val="TOC2"/>
    <w:autoRedefine/>
    <w:semiHidden/>
    <w:rsid w:val="00925AFD"/>
    <w:pPr>
      <w:ind w:left="1418" w:hanging="1418"/>
    </w:pPr>
  </w:style>
  <w:style w:type="paragraph" w:styleId="TOC4">
    <w:name w:val="toc 4"/>
    <w:basedOn w:val="TOC3"/>
    <w:autoRedefine/>
    <w:semiHidden/>
    <w:rsid w:val="00925AFD"/>
  </w:style>
  <w:style w:type="paragraph" w:customStyle="1" w:styleId="zcompanyname">
    <w:name w:val="zcompany name"/>
    <w:aliases w:val="cn"/>
    <w:basedOn w:val="Normal"/>
    <w:rsid w:val="00925AF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25AFD"/>
  </w:style>
  <w:style w:type="paragraph" w:customStyle="1" w:styleId="zreportaddinfo">
    <w:name w:val="zreport addinfo"/>
    <w:basedOn w:val="Normal"/>
    <w:rsid w:val="00925AFD"/>
    <w:pPr>
      <w:framePr w:wrap="around" w:hAnchor="page" w:xAlign="center" w:yAlign="bottom"/>
      <w:jc w:val="center"/>
    </w:pPr>
    <w:rPr>
      <w:noProof/>
      <w:sz w:val="20"/>
    </w:rPr>
  </w:style>
  <w:style w:type="paragraph" w:customStyle="1" w:styleId="zreportaddinfoit">
    <w:name w:val="zreport addinfoit"/>
    <w:basedOn w:val="Normal"/>
    <w:rsid w:val="00925AFD"/>
    <w:pPr>
      <w:framePr w:wrap="around" w:hAnchor="page" w:xAlign="center" w:yAlign="bottom"/>
      <w:jc w:val="center"/>
    </w:pPr>
    <w:rPr>
      <w:i/>
      <w:sz w:val="20"/>
    </w:rPr>
  </w:style>
  <w:style w:type="paragraph" w:customStyle="1" w:styleId="zreportname">
    <w:name w:val="zreport name"/>
    <w:aliases w:val="rn"/>
    <w:basedOn w:val="Normal"/>
    <w:rsid w:val="00925AF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25AFD"/>
    <w:pPr>
      <w:framePr w:wrap="around"/>
      <w:spacing w:line="360" w:lineRule="exact"/>
    </w:pPr>
    <w:rPr>
      <w:sz w:val="32"/>
    </w:rPr>
  </w:style>
  <w:style w:type="paragraph" w:customStyle="1" w:styleId="BodyTexthalfspaceafter">
    <w:name w:val="Body Text half space after"/>
    <w:aliases w:val="hs"/>
    <w:basedOn w:val="BodyText"/>
    <w:rsid w:val="00925AFD"/>
    <w:pPr>
      <w:spacing w:after="130"/>
    </w:pPr>
  </w:style>
  <w:style w:type="paragraph" w:customStyle="1" w:styleId="ind">
    <w:name w:val="*ind"/>
    <w:basedOn w:val="BodyText"/>
    <w:rsid w:val="00925AFD"/>
    <w:pPr>
      <w:ind w:left="340" w:hanging="340"/>
    </w:pPr>
  </w:style>
  <w:style w:type="paragraph" w:customStyle="1" w:styleId="acctindenthalfspaceafter">
    <w:name w:val="acct indent half space after"/>
    <w:aliases w:val="aihs"/>
    <w:basedOn w:val="acctindent"/>
    <w:rsid w:val="00925AFD"/>
    <w:pPr>
      <w:spacing w:after="130"/>
    </w:pPr>
  </w:style>
  <w:style w:type="paragraph" w:customStyle="1" w:styleId="keeptogethernormal">
    <w:name w:val="keep together normal"/>
    <w:aliases w:val="ktn"/>
    <w:basedOn w:val="Normal"/>
    <w:rsid w:val="00925AFD"/>
    <w:pPr>
      <w:keepNext/>
      <w:keepLines/>
    </w:pPr>
  </w:style>
  <w:style w:type="paragraph" w:customStyle="1" w:styleId="nineptheading">
    <w:name w:val="nine pt heading"/>
    <w:aliases w:val="9h"/>
    <w:basedOn w:val="nineptbodytext"/>
    <w:rsid w:val="00925AFD"/>
    <w:rPr>
      <w:b/>
      <w:bCs/>
    </w:rPr>
  </w:style>
  <w:style w:type="paragraph" w:customStyle="1" w:styleId="nineptbodytext">
    <w:name w:val="nine pt body text"/>
    <w:aliases w:val="9bt"/>
    <w:basedOn w:val="nineptnormal"/>
    <w:rsid w:val="00925AFD"/>
    <w:pPr>
      <w:spacing w:after="220"/>
    </w:pPr>
  </w:style>
  <w:style w:type="paragraph" w:customStyle="1" w:styleId="nineptnormal">
    <w:name w:val="nine pt normal"/>
    <w:aliases w:val="9n"/>
    <w:basedOn w:val="Normal"/>
    <w:rsid w:val="00925AFD"/>
    <w:pPr>
      <w:spacing w:line="220" w:lineRule="atLeast"/>
    </w:pPr>
    <w:rPr>
      <w:sz w:val="18"/>
    </w:rPr>
  </w:style>
  <w:style w:type="paragraph" w:customStyle="1" w:styleId="nineptheadingcentred">
    <w:name w:val="nine pt heading centred"/>
    <w:aliases w:val="9hc"/>
    <w:basedOn w:val="nineptheading"/>
    <w:rsid w:val="00925AFD"/>
    <w:pPr>
      <w:jc w:val="center"/>
    </w:pPr>
  </w:style>
  <w:style w:type="paragraph" w:customStyle="1" w:styleId="heading">
    <w:name w:val="heading"/>
    <w:aliases w:val="h"/>
    <w:basedOn w:val="BodyText"/>
    <w:rsid w:val="00925AFD"/>
    <w:rPr>
      <w:b/>
    </w:rPr>
  </w:style>
  <w:style w:type="paragraph" w:customStyle="1" w:styleId="headingcentred">
    <w:name w:val="heading centred"/>
    <w:aliases w:val="hc"/>
    <w:basedOn w:val="heading"/>
    <w:rsid w:val="00925AFD"/>
    <w:pPr>
      <w:jc w:val="center"/>
    </w:pPr>
  </w:style>
  <w:style w:type="paragraph" w:customStyle="1" w:styleId="Normalcentred">
    <w:name w:val="Normal centred"/>
    <w:aliases w:val="nc"/>
    <w:basedOn w:val="acctcolumnheadingnospaceafter"/>
    <w:rsid w:val="00925AFD"/>
  </w:style>
  <w:style w:type="paragraph" w:customStyle="1" w:styleId="nineptheadingcentredbold">
    <w:name w:val="nine pt heading centred bold"/>
    <w:aliases w:val="9hcb"/>
    <w:basedOn w:val="Normal"/>
    <w:rsid w:val="00925AF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25AFD"/>
    <w:pPr>
      <w:ind w:left="-57" w:right="-57"/>
    </w:pPr>
  </w:style>
  <w:style w:type="paragraph" w:customStyle="1" w:styleId="nineptnormalheadinghalfspace">
    <w:name w:val="nine pt normal heading half space"/>
    <w:aliases w:val="9nhhs"/>
    <w:basedOn w:val="nineptnormalheading"/>
    <w:rsid w:val="00925AFD"/>
    <w:pPr>
      <w:spacing w:after="80"/>
    </w:pPr>
  </w:style>
  <w:style w:type="paragraph" w:customStyle="1" w:styleId="nineptnormalheading">
    <w:name w:val="nine pt normal heading"/>
    <w:aliases w:val="9nh"/>
    <w:basedOn w:val="nineptnormal"/>
    <w:rsid w:val="00925AFD"/>
    <w:rPr>
      <w:b/>
    </w:rPr>
  </w:style>
  <w:style w:type="paragraph" w:customStyle="1" w:styleId="nineptcolumntab1">
    <w:name w:val="nine pt column tab1"/>
    <w:aliases w:val="a91"/>
    <w:basedOn w:val="nineptnormal"/>
    <w:rsid w:val="00925AFD"/>
    <w:pPr>
      <w:tabs>
        <w:tab w:val="decimal" w:pos="737"/>
      </w:tabs>
    </w:pPr>
  </w:style>
  <w:style w:type="paragraph" w:customStyle="1" w:styleId="nineptnormalitalicheading">
    <w:name w:val="nine pt normal italic heading"/>
    <w:aliases w:val="9nith"/>
    <w:basedOn w:val="nineptnormalheading"/>
    <w:rsid w:val="00925AFD"/>
    <w:rPr>
      <w:i/>
      <w:iCs/>
    </w:rPr>
  </w:style>
  <w:style w:type="paragraph" w:customStyle="1" w:styleId="Normalheadingcentred">
    <w:name w:val="Normal heading centred"/>
    <w:aliases w:val="nhc"/>
    <w:basedOn w:val="Normalheading"/>
    <w:rsid w:val="00925AFD"/>
    <w:pPr>
      <w:jc w:val="center"/>
    </w:pPr>
  </w:style>
  <w:style w:type="paragraph" w:customStyle="1" w:styleId="Normalheading">
    <w:name w:val="Normal heading"/>
    <w:aliases w:val="nh"/>
    <w:basedOn w:val="Normal"/>
    <w:rsid w:val="00925AFD"/>
    <w:rPr>
      <w:b/>
      <w:bCs/>
    </w:rPr>
  </w:style>
  <w:style w:type="paragraph" w:customStyle="1" w:styleId="ListBullethalfspaceafter">
    <w:name w:val="List Bullet half space after"/>
    <w:aliases w:val="lbhs"/>
    <w:basedOn w:val="ListBullet"/>
    <w:rsid w:val="00925AFD"/>
    <w:pPr>
      <w:spacing w:after="130"/>
    </w:pPr>
  </w:style>
  <w:style w:type="paragraph" w:customStyle="1" w:styleId="accttwofigurescents">
    <w:name w:val="acct two figures cents"/>
    <w:aliases w:val="a2c,acct two figures ¢ sign"/>
    <w:basedOn w:val="Normal"/>
    <w:rsid w:val="00925AFD"/>
    <w:pPr>
      <w:tabs>
        <w:tab w:val="decimal" w:pos="284"/>
      </w:tabs>
    </w:pPr>
  </w:style>
  <w:style w:type="paragraph" w:customStyle="1" w:styleId="accttwofiguresdecimal">
    <w:name w:val="acct two figures decimal"/>
    <w:aliases w:val="a2d"/>
    <w:basedOn w:val="Normal"/>
    <w:rsid w:val="00925AFD"/>
    <w:pPr>
      <w:tabs>
        <w:tab w:val="decimal" w:pos="510"/>
      </w:tabs>
    </w:pPr>
  </w:style>
  <w:style w:type="paragraph" w:customStyle="1" w:styleId="NormalIndent1">
    <w:name w:val="Normal Indent1"/>
    <w:basedOn w:val="Normal"/>
    <w:rsid w:val="00925AFD"/>
    <w:pPr>
      <w:ind w:left="142"/>
    </w:pPr>
  </w:style>
  <w:style w:type="paragraph" w:customStyle="1" w:styleId="ListBullet2nospaceafter">
    <w:name w:val="List Bullet 2 no space after"/>
    <w:aliases w:val="lb2n"/>
    <w:basedOn w:val="ListBullet2"/>
    <w:rsid w:val="00925AFD"/>
    <w:pPr>
      <w:spacing w:after="0"/>
    </w:pPr>
  </w:style>
  <w:style w:type="paragraph" w:customStyle="1" w:styleId="ListBullet2halfspaceafter">
    <w:name w:val="List Bullet 2 half space after"/>
    <w:aliases w:val="lb2hs"/>
    <w:basedOn w:val="ListBullet2"/>
    <w:rsid w:val="00925AFD"/>
    <w:pPr>
      <w:spacing w:after="130"/>
    </w:pPr>
  </w:style>
  <w:style w:type="paragraph" w:customStyle="1" w:styleId="BodyTextIndentitalichalfspafter">
    <w:name w:val="Body Text Indent italic half sp after"/>
    <w:aliases w:val="iitalhs"/>
    <w:basedOn w:val="BodyTextIndentitalic"/>
    <w:rsid w:val="00925AFD"/>
    <w:pPr>
      <w:spacing w:after="130"/>
    </w:pPr>
  </w:style>
  <w:style w:type="paragraph" w:customStyle="1" w:styleId="BodyTextIndentitalic">
    <w:name w:val="Body Text Indent italic"/>
    <w:aliases w:val="iital"/>
    <w:basedOn w:val="BodyTextIndent"/>
    <w:rsid w:val="00925AFD"/>
    <w:rPr>
      <w:i/>
      <w:iCs/>
    </w:rPr>
  </w:style>
  <w:style w:type="paragraph" w:customStyle="1" w:styleId="BodyTextIndenthalfspaceafter">
    <w:name w:val="Body Text Indent half space after"/>
    <w:aliases w:val="ihs"/>
    <w:basedOn w:val="BodyTextIndent"/>
    <w:rsid w:val="00925AFD"/>
    <w:pPr>
      <w:spacing w:after="130"/>
    </w:pPr>
  </w:style>
  <w:style w:type="paragraph" w:customStyle="1" w:styleId="BodyTextonepointafter">
    <w:name w:val="Body Text one point after"/>
    <w:aliases w:val="bt1"/>
    <w:basedOn w:val="BodyText"/>
    <w:rsid w:val="00925AFD"/>
    <w:pPr>
      <w:spacing w:after="20"/>
    </w:pPr>
  </w:style>
  <w:style w:type="paragraph" w:customStyle="1" w:styleId="keeptogether">
    <w:name w:val="keep together"/>
    <w:aliases w:val="kt"/>
    <w:basedOn w:val="BodyText"/>
    <w:rsid w:val="00925AFD"/>
    <w:pPr>
      <w:keepNext/>
      <w:keepLines/>
    </w:pPr>
  </w:style>
  <w:style w:type="paragraph" w:customStyle="1" w:styleId="acctthreecolumns">
    <w:name w:val="acct three columns"/>
    <w:aliases w:val="a3,acct three figures"/>
    <w:basedOn w:val="Normal"/>
    <w:rsid w:val="00925AFD"/>
    <w:pPr>
      <w:tabs>
        <w:tab w:val="decimal" w:pos="1361"/>
      </w:tabs>
    </w:pPr>
  </w:style>
  <w:style w:type="paragraph" w:customStyle="1" w:styleId="acctthreecolumnsshorternumber">
    <w:name w:val="acct three columns shorter number"/>
    <w:aliases w:val="a3-"/>
    <w:basedOn w:val="Normal"/>
    <w:rsid w:val="00925AFD"/>
    <w:pPr>
      <w:tabs>
        <w:tab w:val="decimal" w:pos="1021"/>
      </w:tabs>
    </w:pPr>
  </w:style>
  <w:style w:type="character" w:styleId="FootnoteReference">
    <w:name w:val="footnote reference"/>
    <w:aliases w:val="fr"/>
    <w:semiHidden/>
    <w:rsid w:val="00925AFD"/>
    <w:rPr>
      <w:position w:val="6"/>
      <w:sz w:val="14"/>
    </w:rPr>
  </w:style>
  <w:style w:type="paragraph" w:customStyle="1" w:styleId="tabletext">
    <w:name w:val="table text"/>
    <w:aliases w:val="tt"/>
    <w:basedOn w:val="Normal"/>
    <w:rsid w:val="00925AFD"/>
    <w:pPr>
      <w:spacing w:before="130" w:after="130"/>
    </w:pPr>
  </w:style>
  <w:style w:type="paragraph" w:customStyle="1" w:styleId="BodyTextitalic">
    <w:name w:val="Body Text italic"/>
    <w:basedOn w:val="BodyText"/>
    <w:rsid w:val="00925AFD"/>
    <w:rPr>
      <w:i/>
      <w:iCs/>
    </w:rPr>
  </w:style>
  <w:style w:type="paragraph" w:customStyle="1" w:styleId="BodyTextIndentnosp">
    <w:name w:val="Body Text Indent no sp"/>
    <w:aliases w:val="in,indent no space after"/>
    <w:basedOn w:val="BodyTextIndent"/>
    <w:rsid w:val="00925AFD"/>
    <w:pPr>
      <w:spacing w:after="0"/>
    </w:pPr>
  </w:style>
  <w:style w:type="paragraph" w:customStyle="1" w:styleId="acctfourfiguresdecimal">
    <w:name w:val="acct four figures decimal"/>
    <w:aliases w:val="a4d"/>
    <w:basedOn w:val="Normal"/>
    <w:rsid w:val="00925AFD"/>
    <w:pPr>
      <w:tabs>
        <w:tab w:val="decimal" w:pos="383"/>
      </w:tabs>
    </w:pPr>
  </w:style>
  <w:style w:type="paragraph" w:customStyle="1" w:styleId="headingnospaceafter">
    <w:name w:val="heading no space after"/>
    <w:aliases w:val="hn,heading no space"/>
    <w:basedOn w:val="heading"/>
    <w:rsid w:val="00925AFD"/>
    <w:pPr>
      <w:spacing w:after="0"/>
    </w:pPr>
  </w:style>
  <w:style w:type="paragraph" w:customStyle="1" w:styleId="acctnotecolumndecimal">
    <w:name w:val="acct note column decimal"/>
    <w:aliases w:val="and"/>
    <w:basedOn w:val="Normal"/>
    <w:rsid w:val="00925AFD"/>
    <w:pPr>
      <w:tabs>
        <w:tab w:val="decimal" w:pos="425"/>
      </w:tabs>
    </w:pPr>
  </w:style>
  <w:style w:type="paragraph" w:customStyle="1" w:styleId="index">
    <w:name w:val="index"/>
    <w:aliases w:val="ix"/>
    <w:basedOn w:val="BodyText"/>
    <w:rsid w:val="00925AFD"/>
    <w:pPr>
      <w:tabs>
        <w:tab w:val="num" w:pos="1134"/>
      </w:tabs>
      <w:spacing w:after="20"/>
      <w:ind w:left="1134" w:hanging="1134"/>
    </w:pPr>
  </w:style>
  <w:style w:type="paragraph" w:customStyle="1" w:styleId="nineptbodytextbullet">
    <w:name w:val="nine pt body text bullet"/>
    <w:aliases w:val="9btb"/>
    <w:basedOn w:val="nineptbodytext"/>
    <w:rsid w:val="00925AFD"/>
    <w:pPr>
      <w:tabs>
        <w:tab w:val="num" w:pos="284"/>
      </w:tabs>
      <w:spacing w:after="180"/>
      <w:ind w:left="284" w:hanging="284"/>
    </w:pPr>
  </w:style>
  <w:style w:type="paragraph" w:customStyle="1" w:styleId="nineptnormalbullet">
    <w:name w:val="nine pt normal bullet"/>
    <w:aliases w:val="9nb"/>
    <w:basedOn w:val="nineptnormal"/>
    <w:rsid w:val="00925AFD"/>
    <w:pPr>
      <w:tabs>
        <w:tab w:val="num" w:pos="284"/>
      </w:tabs>
      <w:ind w:left="284" w:hanging="284"/>
    </w:pPr>
  </w:style>
  <w:style w:type="paragraph" w:customStyle="1" w:styleId="ninepttabletextblockbullet">
    <w:name w:val="nine pt table text block bullet"/>
    <w:aliases w:val="9ttbb"/>
    <w:basedOn w:val="ninepttabletextblock"/>
    <w:rsid w:val="00925AFD"/>
    <w:pPr>
      <w:tabs>
        <w:tab w:val="num" w:pos="652"/>
      </w:tabs>
      <w:ind w:left="652" w:hanging="227"/>
    </w:pPr>
  </w:style>
  <w:style w:type="paragraph" w:customStyle="1" w:styleId="ninepttabletextblock">
    <w:name w:val="nine pt table text block"/>
    <w:aliases w:val="9ttbk"/>
    <w:basedOn w:val="Normal"/>
    <w:rsid w:val="00925AFD"/>
    <w:pPr>
      <w:spacing w:after="60" w:line="220" w:lineRule="atLeast"/>
      <w:ind w:left="425"/>
    </w:pPr>
    <w:rPr>
      <w:sz w:val="18"/>
    </w:rPr>
  </w:style>
  <w:style w:type="paragraph" w:customStyle="1" w:styleId="IndexHeading1">
    <w:name w:val="Index Heading1"/>
    <w:aliases w:val="ixh,index heading"/>
    <w:basedOn w:val="BodyText"/>
    <w:rsid w:val="00925AFD"/>
    <w:pPr>
      <w:spacing w:after="130"/>
      <w:ind w:left="1134" w:hanging="1134"/>
    </w:pPr>
    <w:rPr>
      <w:b/>
    </w:rPr>
  </w:style>
  <w:style w:type="paragraph" w:customStyle="1" w:styleId="block2bullet">
    <w:name w:val="block2bullet"/>
    <w:aliases w:val="b2b"/>
    <w:basedOn w:val="block2"/>
    <w:rsid w:val="00925AFD"/>
    <w:pPr>
      <w:tabs>
        <w:tab w:val="num" w:pos="1474"/>
      </w:tabs>
      <w:ind w:left="1474" w:hanging="340"/>
    </w:pPr>
  </w:style>
  <w:style w:type="paragraph" w:customStyle="1" w:styleId="tabletextheading">
    <w:name w:val="table text heading"/>
    <w:aliases w:val="tth"/>
    <w:basedOn w:val="tabletext"/>
    <w:rsid w:val="00925AFD"/>
    <w:rPr>
      <w:b/>
      <w:bCs/>
    </w:rPr>
  </w:style>
  <w:style w:type="paragraph" w:customStyle="1" w:styleId="acctfourfiguresyears">
    <w:name w:val="acct four figures years"/>
    <w:aliases w:val="a4y"/>
    <w:basedOn w:val="Normal"/>
    <w:rsid w:val="00925AFD"/>
    <w:pPr>
      <w:tabs>
        <w:tab w:val="decimal" w:pos="227"/>
      </w:tabs>
    </w:pPr>
  </w:style>
  <w:style w:type="paragraph" w:customStyle="1" w:styleId="accttwofiguresyears">
    <w:name w:val="acct two figures years"/>
    <w:aliases w:val="a2y"/>
    <w:basedOn w:val="Normal"/>
    <w:rsid w:val="00925AFD"/>
    <w:pPr>
      <w:tabs>
        <w:tab w:val="decimal" w:pos="482"/>
      </w:tabs>
    </w:pPr>
  </w:style>
  <w:style w:type="paragraph" w:customStyle="1" w:styleId="Foreigncurrencytable">
    <w:name w:val="Foreign currency table"/>
    <w:basedOn w:val="Normal"/>
    <w:rsid w:val="00925AFD"/>
    <w:pPr>
      <w:tabs>
        <w:tab w:val="decimal" w:pos="567"/>
      </w:tabs>
    </w:pPr>
  </w:style>
  <w:style w:type="paragraph" w:customStyle="1" w:styleId="headingitalicnospaceafter">
    <w:name w:val="heading italic no space after"/>
    <w:aliases w:val="hin"/>
    <w:basedOn w:val="Normal"/>
    <w:rsid w:val="00925AFD"/>
    <w:rPr>
      <w:i/>
      <w:iCs/>
    </w:rPr>
  </w:style>
  <w:style w:type="paragraph" w:customStyle="1" w:styleId="accttwofigures0">
    <w:name w:val="acct two figures %"/>
    <w:aliases w:val="a2%"/>
    <w:basedOn w:val="Normal"/>
    <w:rsid w:val="00925AFD"/>
    <w:pPr>
      <w:tabs>
        <w:tab w:val="decimal" w:pos="794"/>
      </w:tabs>
    </w:pPr>
  </w:style>
  <w:style w:type="paragraph" w:customStyle="1" w:styleId="accttwofigures2a22">
    <w:name w:val="acct two figures %2.a2%2"/>
    <w:basedOn w:val="Normal"/>
    <w:rsid w:val="00925AFD"/>
    <w:pPr>
      <w:tabs>
        <w:tab w:val="decimal" w:pos="510"/>
      </w:tabs>
    </w:pPr>
  </w:style>
  <w:style w:type="paragraph" w:customStyle="1" w:styleId="blocklist">
    <w:name w:val="block list"/>
    <w:aliases w:val="blist"/>
    <w:basedOn w:val="block"/>
    <w:rsid w:val="00925AFD"/>
    <w:pPr>
      <w:ind w:left="1134" w:hanging="567"/>
    </w:pPr>
  </w:style>
  <w:style w:type="paragraph" w:customStyle="1" w:styleId="blocklist2">
    <w:name w:val="block list2"/>
    <w:aliases w:val="blist2"/>
    <w:basedOn w:val="blocklist"/>
    <w:rsid w:val="00925AFD"/>
    <w:pPr>
      <w:ind w:left="1701"/>
    </w:pPr>
  </w:style>
  <w:style w:type="paragraph" w:customStyle="1" w:styleId="acctfourfigureslongernumber">
    <w:name w:val="acct four figures longer number"/>
    <w:aliases w:val="a4+"/>
    <w:basedOn w:val="Normal"/>
    <w:rsid w:val="00925AFD"/>
    <w:pPr>
      <w:tabs>
        <w:tab w:val="decimal" w:pos="851"/>
      </w:tabs>
    </w:pPr>
  </w:style>
  <w:style w:type="paragraph" w:customStyle="1" w:styleId="blockheading">
    <w:name w:val="block heading"/>
    <w:aliases w:val="bh"/>
    <w:basedOn w:val="block"/>
    <w:rsid w:val="00925AFD"/>
    <w:pPr>
      <w:keepNext/>
      <w:keepLines/>
      <w:spacing w:before="70"/>
    </w:pPr>
    <w:rPr>
      <w:b/>
    </w:rPr>
  </w:style>
  <w:style w:type="paragraph" w:customStyle="1" w:styleId="blockheadingitalicnosp">
    <w:name w:val="block heading italic no sp"/>
    <w:aliases w:val="bhin"/>
    <w:basedOn w:val="blockheadingitalic"/>
    <w:rsid w:val="00925AFD"/>
    <w:pPr>
      <w:spacing w:after="0"/>
    </w:pPr>
  </w:style>
  <w:style w:type="paragraph" w:customStyle="1" w:styleId="blockheadingitalic">
    <w:name w:val="block heading italic"/>
    <w:aliases w:val="bhi"/>
    <w:basedOn w:val="blockheadingitalicbold"/>
    <w:rsid w:val="00925AFD"/>
    <w:rPr>
      <w:b w:val="0"/>
    </w:rPr>
  </w:style>
  <w:style w:type="paragraph" w:customStyle="1" w:styleId="blockheadingitalicbold">
    <w:name w:val="block heading italic bold"/>
    <w:aliases w:val="bhib"/>
    <w:basedOn w:val="blockheading"/>
    <w:rsid w:val="00925AFD"/>
    <w:rPr>
      <w:i/>
    </w:rPr>
  </w:style>
  <w:style w:type="paragraph" w:customStyle="1" w:styleId="blockheadingnosp">
    <w:name w:val="block heading no sp"/>
    <w:aliases w:val="bhn,block heading no space after"/>
    <w:basedOn w:val="blockheading"/>
    <w:rsid w:val="00925AFD"/>
    <w:pPr>
      <w:spacing w:after="0"/>
    </w:pPr>
  </w:style>
  <w:style w:type="paragraph" w:customStyle="1" w:styleId="smallreturn">
    <w:name w:val="small return"/>
    <w:aliases w:val="sr"/>
    <w:basedOn w:val="Normal"/>
    <w:rsid w:val="00925AFD"/>
    <w:pPr>
      <w:spacing w:line="130" w:lineRule="exact"/>
    </w:pPr>
  </w:style>
  <w:style w:type="paragraph" w:customStyle="1" w:styleId="headingbolditalicnospaceafter">
    <w:name w:val="heading bold italic no space after"/>
    <w:aliases w:val="hbin"/>
    <w:basedOn w:val="headingbolditalic"/>
    <w:rsid w:val="00925AFD"/>
    <w:pPr>
      <w:spacing w:after="0"/>
    </w:pPr>
  </w:style>
  <w:style w:type="paragraph" w:customStyle="1" w:styleId="headingbolditalic">
    <w:name w:val="heading bold italic"/>
    <w:aliases w:val="hbi"/>
    <w:basedOn w:val="heading"/>
    <w:rsid w:val="00925AFD"/>
    <w:rPr>
      <w:i/>
    </w:rPr>
  </w:style>
  <w:style w:type="paragraph" w:customStyle="1" w:styleId="acctstatementheadingashorter">
    <w:name w:val="acct statement heading (a) shorter"/>
    <w:aliases w:val="asas"/>
    <w:basedOn w:val="Normal"/>
    <w:rsid w:val="00925AF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25AF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25AFD"/>
    <w:pPr>
      <w:ind w:left="568" w:hanging="284"/>
    </w:pPr>
  </w:style>
  <w:style w:type="paragraph" w:customStyle="1" w:styleId="acctindenttabs">
    <w:name w:val="acct indent+tabs"/>
    <w:aliases w:val="ait"/>
    <w:basedOn w:val="acctindent"/>
    <w:rsid w:val="00925AFD"/>
    <w:pPr>
      <w:tabs>
        <w:tab w:val="left" w:pos="851"/>
        <w:tab w:val="left" w:pos="1134"/>
      </w:tabs>
    </w:pPr>
  </w:style>
  <w:style w:type="paragraph" w:customStyle="1" w:styleId="acctindenttabsnospaceafter">
    <w:name w:val="acct indent+tabs no space after"/>
    <w:aliases w:val="aitn"/>
    <w:basedOn w:val="acctindenttabs"/>
    <w:rsid w:val="00925AFD"/>
    <w:pPr>
      <w:spacing w:after="0"/>
    </w:pPr>
  </w:style>
  <w:style w:type="paragraph" w:customStyle="1" w:styleId="blockbullet">
    <w:name w:val="block bullet"/>
    <w:aliases w:val="bb"/>
    <w:basedOn w:val="block"/>
    <w:rsid w:val="00925AFD"/>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925AFD"/>
    <w:pPr>
      <w:tabs>
        <w:tab w:val="decimal" w:pos="964"/>
      </w:tabs>
    </w:pPr>
  </w:style>
  <w:style w:type="paragraph" w:customStyle="1" w:styleId="headingitalic">
    <w:name w:val="heading italic"/>
    <w:aliases w:val="hi"/>
    <w:basedOn w:val="headingbolditalic"/>
    <w:rsid w:val="00925AFD"/>
    <w:rPr>
      <w:b w:val="0"/>
      <w:bCs/>
      <w:iCs/>
    </w:rPr>
  </w:style>
  <w:style w:type="paragraph" w:customStyle="1" w:styleId="blocklistnospaceafter">
    <w:name w:val="block list no space after"/>
    <w:aliases w:val="blistn"/>
    <w:basedOn w:val="blocklist"/>
    <w:rsid w:val="00925AFD"/>
    <w:pPr>
      <w:spacing w:after="0"/>
    </w:pPr>
  </w:style>
  <w:style w:type="paragraph" w:customStyle="1" w:styleId="eightptnormal">
    <w:name w:val="eight pt normal"/>
    <w:aliases w:val="8n"/>
    <w:basedOn w:val="Normal"/>
    <w:rsid w:val="00925AFD"/>
    <w:pPr>
      <w:spacing w:line="200" w:lineRule="atLeast"/>
    </w:pPr>
    <w:rPr>
      <w:sz w:val="16"/>
    </w:rPr>
  </w:style>
  <w:style w:type="paragraph" w:customStyle="1" w:styleId="eightptcolumnheading">
    <w:name w:val="eight pt column heading"/>
    <w:aliases w:val="8ch"/>
    <w:basedOn w:val="eightptnormal"/>
    <w:rsid w:val="00925AFD"/>
    <w:pPr>
      <w:jc w:val="center"/>
    </w:pPr>
  </w:style>
  <w:style w:type="paragraph" w:customStyle="1" w:styleId="eightptnormalheadingcentred">
    <w:name w:val="eight pt normal heading centred"/>
    <w:aliases w:val="8nhc"/>
    <w:basedOn w:val="eightptnormalheading"/>
    <w:rsid w:val="00925AFD"/>
    <w:pPr>
      <w:jc w:val="center"/>
    </w:pPr>
    <w:rPr>
      <w:bCs w:val="0"/>
    </w:rPr>
  </w:style>
  <w:style w:type="paragraph" w:customStyle="1" w:styleId="eightptnormalheading">
    <w:name w:val="eight pt normal heading"/>
    <w:aliases w:val="8nh"/>
    <w:basedOn w:val="eightptnormal"/>
    <w:rsid w:val="00925AFD"/>
    <w:rPr>
      <w:b/>
      <w:bCs/>
    </w:rPr>
  </w:style>
  <w:style w:type="paragraph" w:customStyle="1" w:styleId="eightptbodytextheading">
    <w:name w:val="eight pt body text heading"/>
    <w:aliases w:val="8h"/>
    <w:basedOn w:val="eightptbodytext"/>
    <w:rsid w:val="00925AFD"/>
    <w:rPr>
      <w:b/>
      <w:bCs/>
    </w:rPr>
  </w:style>
  <w:style w:type="paragraph" w:customStyle="1" w:styleId="eightptbodytext">
    <w:name w:val="eight pt body text"/>
    <w:aliases w:val="8bt"/>
    <w:basedOn w:val="eightptnormal"/>
    <w:rsid w:val="00925AFD"/>
    <w:pPr>
      <w:spacing w:after="200"/>
    </w:pPr>
  </w:style>
  <w:style w:type="paragraph" w:customStyle="1" w:styleId="eightptcolumntabs">
    <w:name w:val="eight pt column tabs"/>
    <w:aliases w:val="a8"/>
    <w:basedOn w:val="eightptnormal"/>
    <w:rsid w:val="00925AFD"/>
    <w:pPr>
      <w:tabs>
        <w:tab w:val="decimal" w:pos="482"/>
      </w:tabs>
      <w:ind w:left="-57" w:right="-57"/>
    </w:pPr>
  </w:style>
  <w:style w:type="paragraph" w:customStyle="1" w:styleId="eightpthalfspaceafter">
    <w:name w:val="eight pt half space after"/>
    <w:aliases w:val="8hs"/>
    <w:basedOn w:val="eightptnormal"/>
    <w:rsid w:val="00925AFD"/>
    <w:pPr>
      <w:spacing w:after="100"/>
    </w:pPr>
  </w:style>
  <w:style w:type="paragraph" w:customStyle="1" w:styleId="eightptcolumnheadingspace">
    <w:name w:val="eight pt column heading+space"/>
    <w:aliases w:val="8chs"/>
    <w:basedOn w:val="eightptcolumnheading"/>
    <w:rsid w:val="00925AFD"/>
    <w:pPr>
      <w:spacing w:after="200"/>
    </w:pPr>
  </w:style>
  <w:style w:type="paragraph" w:customStyle="1" w:styleId="eightptblocknosp">
    <w:name w:val="eight pt block no sp"/>
    <w:aliases w:val="8bn"/>
    <w:basedOn w:val="eightptblock"/>
    <w:rsid w:val="00925AFD"/>
    <w:pPr>
      <w:spacing w:after="0"/>
    </w:pPr>
  </w:style>
  <w:style w:type="paragraph" w:customStyle="1" w:styleId="eightptblock">
    <w:name w:val="eight pt block"/>
    <w:aliases w:val="8b"/>
    <w:basedOn w:val="Normal"/>
    <w:rsid w:val="00925AF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25AFD"/>
    <w:pPr>
      <w:spacing w:before="80" w:after="80"/>
    </w:pPr>
  </w:style>
  <w:style w:type="paragraph" w:customStyle="1" w:styleId="eightptcolumntabs2">
    <w:name w:val="eight pt column tabs2"/>
    <w:aliases w:val="a82"/>
    <w:basedOn w:val="eightptnormal"/>
    <w:rsid w:val="00925AFD"/>
    <w:pPr>
      <w:tabs>
        <w:tab w:val="decimal" w:pos="539"/>
      </w:tabs>
      <w:ind w:left="-57" w:right="-57"/>
    </w:pPr>
  </w:style>
  <w:style w:type="paragraph" w:customStyle="1" w:styleId="acctstatementheadingshorter2">
    <w:name w:val="acct statement heading shorter2"/>
    <w:aliases w:val="as-2"/>
    <w:basedOn w:val="acctstatementheading"/>
    <w:rsid w:val="00925AFD"/>
    <w:pPr>
      <w:ind w:right="5103"/>
    </w:pPr>
  </w:style>
  <w:style w:type="paragraph" w:customStyle="1" w:styleId="accttwofigureslongernumber2">
    <w:name w:val="acct two figures longer number2"/>
    <w:aliases w:val="a2+2"/>
    <w:basedOn w:val="Normal"/>
    <w:rsid w:val="00925AFD"/>
    <w:pPr>
      <w:tabs>
        <w:tab w:val="decimal" w:pos="1332"/>
      </w:tabs>
    </w:pPr>
  </w:style>
  <w:style w:type="paragraph" w:customStyle="1" w:styleId="Normalbullet">
    <w:name w:val="Normal bullet"/>
    <w:aliases w:val="nb"/>
    <w:basedOn w:val="Normal"/>
    <w:rsid w:val="00925AFD"/>
    <w:pPr>
      <w:tabs>
        <w:tab w:val="num" w:pos="340"/>
      </w:tabs>
      <w:ind w:left="340" w:hanging="340"/>
    </w:pPr>
  </w:style>
  <w:style w:type="paragraph" w:customStyle="1" w:styleId="blockindentnosp">
    <w:name w:val="block indent no sp"/>
    <w:aliases w:val="bin,binn,block + indent"/>
    <w:basedOn w:val="blockindent"/>
    <w:rsid w:val="00925AFD"/>
    <w:pPr>
      <w:spacing w:after="0"/>
    </w:pPr>
  </w:style>
  <w:style w:type="paragraph" w:customStyle="1" w:styleId="blockindent">
    <w:name w:val="block indent"/>
    <w:aliases w:val="bi"/>
    <w:basedOn w:val="block"/>
    <w:rsid w:val="00925AFD"/>
    <w:pPr>
      <w:ind w:left="737" w:hanging="170"/>
    </w:pPr>
  </w:style>
  <w:style w:type="paragraph" w:customStyle="1" w:styleId="nineptnormalcentred">
    <w:name w:val="nine pt normal centred"/>
    <w:aliases w:val="9nc"/>
    <w:basedOn w:val="nineptnormal"/>
    <w:rsid w:val="00925AFD"/>
    <w:pPr>
      <w:jc w:val="center"/>
    </w:pPr>
  </w:style>
  <w:style w:type="paragraph" w:customStyle="1" w:styleId="nineptcol">
    <w:name w:val="nine pt %col"/>
    <w:aliases w:val="9%"/>
    <w:basedOn w:val="nineptnormal"/>
    <w:rsid w:val="00925AFD"/>
    <w:pPr>
      <w:tabs>
        <w:tab w:val="decimal" w:pos="340"/>
      </w:tabs>
    </w:pPr>
  </w:style>
  <w:style w:type="paragraph" w:customStyle="1" w:styleId="nineptcolumntab">
    <w:name w:val="nine pt column tab"/>
    <w:aliases w:val="a9,nine pt column tabs"/>
    <w:basedOn w:val="nineptnormal"/>
    <w:rsid w:val="00925AFD"/>
    <w:pPr>
      <w:tabs>
        <w:tab w:val="decimal" w:pos="624"/>
      </w:tabs>
      <w:spacing w:line="200" w:lineRule="atLeast"/>
    </w:pPr>
  </w:style>
  <w:style w:type="paragraph" w:customStyle="1" w:styleId="nineptnormalitalic">
    <w:name w:val="nine pt normal italic"/>
    <w:aliases w:val="9nit"/>
    <w:basedOn w:val="nineptnormal"/>
    <w:rsid w:val="00925AFD"/>
    <w:rPr>
      <w:i/>
      <w:iCs/>
    </w:rPr>
  </w:style>
  <w:style w:type="paragraph" w:customStyle="1" w:styleId="nineptblocklistnospaceafter">
    <w:name w:val="nine pt block list no space after"/>
    <w:aliases w:val="9bln"/>
    <w:basedOn w:val="nineptblocklist"/>
    <w:rsid w:val="00925AFD"/>
    <w:pPr>
      <w:spacing w:after="0"/>
    </w:pPr>
  </w:style>
  <w:style w:type="paragraph" w:customStyle="1" w:styleId="nineptblocklist">
    <w:name w:val="nine pt block list"/>
    <w:aliases w:val="9bl"/>
    <w:basedOn w:val="nineptblock"/>
    <w:rsid w:val="00925AFD"/>
    <w:pPr>
      <w:ind w:left="992" w:hanging="425"/>
    </w:pPr>
  </w:style>
  <w:style w:type="paragraph" w:customStyle="1" w:styleId="nineptblock">
    <w:name w:val="nine pt block"/>
    <w:aliases w:val="9b"/>
    <w:basedOn w:val="nineptnormal"/>
    <w:rsid w:val="00925AFD"/>
    <w:pPr>
      <w:spacing w:after="220"/>
      <w:ind w:left="567"/>
    </w:pPr>
  </w:style>
  <w:style w:type="paragraph" w:customStyle="1" w:styleId="acctfourfiguresshorternumber2">
    <w:name w:val="acct four figures shorter number2"/>
    <w:aliases w:val="a4-2"/>
    <w:basedOn w:val="Normal"/>
    <w:rsid w:val="00925AFD"/>
    <w:pPr>
      <w:tabs>
        <w:tab w:val="decimal" w:pos="624"/>
      </w:tabs>
    </w:pPr>
  </w:style>
  <w:style w:type="paragraph" w:customStyle="1" w:styleId="nineptnormalheadingcentred">
    <w:name w:val="nine pt normal heading centred"/>
    <w:aliases w:val="9nhc"/>
    <w:basedOn w:val="nineptnormalheading"/>
    <w:rsid w:val="00925AFD"/>
    <w:pPr>
      <w:jc w:val="center"/>
    </w:pPr>
  </w:style>
  <w:style w:type="paragraph" w:customStyle="1" w:styleId="nineptheadingcentredspace">
    <w:name w:val="nine pt heading centred + space"/>
    <w:aliases w:val="9hcs"/>
    <w:basedOn w:val="Normal"/>
    <w:rsid w:val="00925AF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25AFD"/>
    <w:pPr>
      <w:tabs>
        <w:tab w:val="decimal" w:pos="227"/>
      </w:tabs>
    </w:pPr>
  </w:style>
  <w:style w:type="paragraph" w:customStyle="1" w:styleId="nineptcolumntab2">
    <w:name w:val="nine pt column tab2"/>
    <w:aliases w:val="a92,nine pt column tabs2"/>
    <w:basedOn w:val="nineptnormal"/>
    <w:rsid w:val="00925AFD"/>
    <w:pPr>
      <w:tabs>
        <w:tab w:val="decimal" w:pos="510"/>
      </w:tabs>
    </w:pPr>
  </w:style>
  <w:style w:type="paragraph" w:customStyle="1" w:styleId="nineptonepointafter">
    <w:name w:val="nine pt one point after"/>
    <w:aliases w:val="9n1"/>
    <w:basedOn w:val="nineptnormal"/>
    <w:rsid w:val="00925AFD"/>
    <w:pPr>
      <w:spacing w:after="20"/>
    </w:pPr>
  </w:style>
  <w:style w:type="paragraph" w:customStyle="1" w:styleId="nineptblockind">
    <w:name w:val="nine pt block *ind"/>
    <w:aliases w:val="9b*ind"/>
    <w:basedOn w:val="nineptblock"/>
    <w:rsid w:val="00925AFD"/>
    <w:pPr>
      <w:ind w:left="851" w:hanging="284"/>
    </w:pPr>
  </w:style>
  <w:style w:type="paragraph" w:customStyle="1" w:styleId="headingonepointafter">
    <w:name w:val="heading one point after"/>
    <w:aliases w:val="h1p"/>
    <w:basedOn w:val="heading"/>
    <w:rsid w:val="00925AFD"/>
    <w:pPr>
      <w:spacing w:after="20"/>
    </w:pPr>
  </w:style>
  <w:style w:type="paragraph" w:customStyle="1" w:styleId="blockbulletnospaceafter">
    <w:name w:val="block bullet no space after"/>
    <w:aliases w:val="bbn,block bullet no sp"/>
    <w:basedOn w:val="blockbullet"/>
    <w:rsid w:val="00925AFD"/>
    <w:pPr>
      <w:spacing w:after="0"/>
    </w:pPr>
  </w:style>
  <w:style w:type="paragraph" w:customStyle="1" w:styleId="acctstatementheadingaitalicbold">
    <w:name w:val="acct statement heading (a) italic bold"/>
    <w:aliases w:val="asaib"/>
    <w:basedOn w:val="acctstatementheadinga"/>
    <w:rsid w:val="00925AFD"/>
    <w:pPr>
      <w:spacing w:before="0" w:after="260"/>
    </w:pPr>
    <w:rPr>
      <w:i/>
    </w:rPr>
  </w:style>
  <w:style w:type="paragraph" w:customStyle="1" w:styleId="nineptblocknosp">
    <w:name w:val="nine pt block no sp"/>
    <w:aliases w:val="9bn"/>
    <w:basedOn w:val="Normal"/>
    <w:rsid w:val="00925AFD"/>
    <w:pPr>
      <w:spacing w:line="220" w:lineRule="atLeast"/>
      <w:ind w:left="567"/>
    </w:pPr>
    <w:rPr>
      <w:sz w:val="18"/>
    </w:rPr>
  </w:style>
  <w:style w:type="paragraph" w:customStyle="1" w:styleId="nineptnormalheadingbolditalic">
    <w:name w:val="nine pt normal heading bold italic"/>
    <w:aliases w:val="9h2"/>
    <w:basedOn w:val="nineptnormalheading"/>
    <w:rsid w:val="00925AFD"/>
    <w:rPr>
      <w:i/>
      <w:iCs/>
    </w:rPr>
  </w:style>
  <w:style w:type="paragraph" w:customStyle="1" w:styleId="nineptnormalhalfspace">
    <w:name w:val="nine pt normal half space"/>
    <w:aliases w:val="9nhs"/>
    <w:basedOn w:val="nineptnormal"/>
    <w:rsid w:val="00925AFD"/>
    <w:pPr>
      <w:spacing w:after="80"/>
    </w:pPr>
  </w:style>
  <w:style w:type="paragraph" w:customStyle="1" w:styleId="nineptratecol">
    <w:name w:val="nine pt rate col"/>
    <w:aliases w:val="a9r"/>
    <w:basedOn w:val="nineptnormal"/>
    <w:rsid w:val="00925AFD"/>
    <w:pPr>
      <w:tabs>
        <w:tab w:val="decimal" w:pos="397"/>
      </w:tabs>
    </w:pPr>
  </w:style>
  <w:style w:type="paragraph" w:customStyle="1" w:styleId="nineptblockitalics">
    <w:name w:val="nine pt block italics"/>
    <w:aliases w:val="9bit"/>
    <w:basedOn w:val="nineptblock"/>
    <w:rsid w:val="00925AF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25AFD"/>
    <w:pPr>
      <w:spacing w:after="80"/>
    </w:pPr>
  </w:style>
  <w:style w:type="paragraph" w:customStyle="1" w:styleId="nineptbodytextheading">
    <w:name w:val="nine pt body text heading"/>
    <w:aliases w:val="9bth"/>
    <w:basedOn w:val="Footer"/>
    <w:rsid w:val="00925AF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25AFD"/>
    <w:pPr>
      <w:jc w:val="center"/>
    </w:pPr>
  </w:style>
  <w:style w:type="paragraph" w:customStyle="1" w:styleId="nineptnormalheadingcentredwider">
    <w:name w:val="nine pt normal heading centred wider"/>
    <w:aliases w:val="9nhcw"/>
    <w:basedOn w:val="nineptnormalheadingcentred"/>
    <w:rsid w:val="00925AFD"/>
    <w:pPr>
      <w:ind w:left="-85" w:right="-85"/>
    </w:pPr>
  </w:style>
  <w:style w:type="paragraph" w:customStyle="1" w:styleId="nineptcolumntabs5">
    <w:name w:val="nine pt column tabs5"/>
    <w:aliases w:val="a95,nine pt column tab5"/>
    <w:basedOn w:val="Normal"/>
    <w:rsid w:val="00925AFD"/>
    <w:pPr>
      <w:tabs>
        <w:tab w:val="decimal" w:pos="794"/>
      </w:tabs>
      <w:spacing w:line="220" w:lineRule="atLeast"/>
    </w:pPr>
    <w:rPr>
      <w:sz w:val="18"/>
    </w:rPr>
  </w:style>
  <w:style w:type="paragraph" w:customStyle="1" w:styleId="ninebtbodytextcentred">
    <w:name w:val="nine bt body text centred"/>
    <w:aliases w:val="9btc"/>
    <w:basedOn w:val="nineptbodytext"/>
    <w:rsid w:val="00925AFD"/>
    <w:pPr>
      <w:spacing w:after="180"/>
      <w:jc w:val="center"/>
    </w:pPr>
  </w:style>
  <w:style w:type="paragraph" w:customStyle="1" w:styleId="nineptbodytextheadingcentredwider">
    <w:name w:val="nine pt body text heading centred wider"/>
    <w:aliases w:val="9bthcw,a9bthcw"/>
    <w:basedOn w:val="nineptbodytextheadingcentred"/>
    <w:rsid w:val="00925AFD"/>
    <w:pPr>
      <w:ind w:left="-85" w:right="-85"/>
    </w:pPr>
  </w:style>
  <w:style w:type="paragraph" w:customStyle="1" w:styleId="nineptcolumntabdecimal2">
    <w:name w:val="nine pt column tab decimal2"/>
    <w:aliases w:val="a9d2,nine pt column tabs decimal2"/>
    <w:basedOn w:val="nineptnormal"/>
    <w:rsid w:val="00925AFD"/>
    <w:pPr>
      <w:tabs>
        <w:tab w:val="decimal" w:pos="284"/>
      </w:tabs>
    </w:pPr>
  </w:style>
  <w:style w:type="paragraph" w:customStyle="1" w:styleId="nineptcolumntab4">
    <w:name w:val="nine pt column tab4"/>
    <w:aliases w:val="a94,nine pt column tabs4"/>
    <w:basedOn w:val="nineptnormal"/>
    <w:rsid w:val="00925AFD"/>
    <w:pPr>
      <w:tabs>
        <w:tab w:val="decimal" w:pos="680"/>
      </w:tabs>
    </w:pPr>
  </w:style>
  <w:style w:type="paragraph" w:customStyle="1" w:styleId="nineptcolumntab3">
    <w:name w:val="nine pt column tab3"/>
    <w:aliases w:val="a93,nine pt column tabs3"/>
    <w:basedOn w:val="nineptnormal"/>
    <w:rsid w:val="00925AFD"/>
    <w:pPr>
      <w:tabs>
        <w:tab w:val="decimal" w:pos="567"/>
      </w:tabs>
    </w:pPr>
  </w:style>
  <w:style w:type="paragraph" w:customStyle="1" w:styleId="nineptindent">
    <w:name w:val="nine pt indent"/>
    <w:aliases w:val="9i"/>
    <w:basedOn w:val="nineptnormal"/>
    <w:rsid w:val="00925AFD"/>
    <w:pPr>
      <w:ind w:left="425" w:hanging="425"/>
    </w:pPr>
  </w:style>
  <w:style w:type="paragraph" w:customStyle="1" w:styleId="blockind">
    <w:name w:val="block *ind"/>
    <w:aliases w:val="b*,block star ind"/>
    <w:basedOn w:val="block"/>
    <w:rsid w:val="00925AFD"/>
    <w:pPr>
      <w:ind w:left="907" w:hanging="340"/>
    </w:pPr>
  </w:style>
  <w:style w:type="paragraph" w:customStyle="1" w:styleId="List3i">
    <w:name w:val="List 3i"/>
    <w:aliases w:val="3i"/>
    <w:basedOn w:val="List2i"/>
    <w:rsid w:val="00925AFD"/>
    <w:pPr>
      <w:ind w:left="1701"/>
    </w:pPr>
  </w:style>
  <w:style w:type="paragraph" w:customStyle="1" w:styleId="acctindentonepointafter">
    <w:name w:val="acct indent one point after"/>
    <w:aliases w:val="ai1p"/>
    <w:basedOn w:val="acctindent"/>
    <w:rsid w:val="00925AFD"/>
    <w:pPr>
      <w:spacing w:after="20"/>
    </w:pPr>
  </w:style>
  <w:style w:type="paragraph" w:customStyle="1" w:styleId="eightptnormalheadingitalic">
    <w:name w:val="eight pt normal heading italic"/>
    <w:aliases w:val="8nhbi"/>
    <w:basedOn w:val="eightptnormalheading"/>
    <w:rsid w:val="00925AFD"/>
    <w:rPr>
      <w:i/>
      <w:iCs/>
    </w:rPr>
  </w:style>
  <w:style w:type="paragraph" w:customStyle="1" w:styleId="eightptcolumntabs3">
    <w:name w:val="eight pt column tabs3"/>
    <w:aliases w:val="a83"/>
    <w:basedOn w:val="eightptnormal"/>
    <w:rsid w:val="00925AFD"/>
    <w:pPr>
      <w:tabs>
        <w:tab w:val="decimal" w:pos="794"/>
      </w:tabs>
    </w:pPr>
  </w:style>
  <w:style w:type="paragraph" w:customStyle="1" w:styleId="eightptbodytextheadingmiddleline">
    <w:name w:val="eight pt body text heading middle line"/>
    <w:aliases w:val="8hml"/>
    <w:basedOn w:val="eightptbodytextheading"/>
    <w:rsid w:val="00925AFD"/>
    <w:pPr>
      <w:spacing w:before="80" w:after="80"/>
    </w:pPr>
  </w:style>
  <w:style w:type="paragraph" w:customStyle="1" w:styleId="eightptbodytextheadingmiddlelinecentred">
    <w:name w:val="eight pt body text heading middle line centred"/>
    <w:aliases w:val="8hmlc"/>
    <w:basedOn w:val="eightptbodytextheadingmiddleline"/>
    <w:rsid w:val="00925AFD"/>
    <w:pPr>
      <w:jc w:val="center"/>
    </w:pPr>
  </w:style>
  <w:style w:type="paragraph" w:customStyle="1" w:styleId="eightpt4ptspacebefore">
    <w:name w:val="eight pt 4pt space before"/>
    <w:aliases w:val="8n4sp"/>
    <w:basedOn w:val="eightptnormal"/>
    <w:rsid w:val="00925AFD"/>
    <w:pPr>
      <w:spacing w:before="80"/>
    </w:pPr>
  </w:style>
  <w:style w:type="paragraph" w:customStyle="1" w:styleId="eightpt4ptspaceafter">
    <w:name w:val="eight pt 4 pt space after"/>
    <w:aliases w:val="8n4sa"/>
    <w:basedOn w:val="eightptnormal"/>
    <w:rsid w:val="00925AFD"/>
    <w:pPr>
      <w:spacing w:after="80"/>
    </w:pPr>
  </w:style>
  <w:style w:type="paragraph" w:customStyle="1" w:styleId="blockbullet2">
    <w:name w:val="block bullet 2"/>
    <w:aliases w:val="bb2"/>
    <w:basedOn w:val="BodyText"/>
    <w:rsid w:val="00925AFD"/>
    <w:pPr>
      <w:tabs>
        <w:tab w:val="num" w:pos="1247"/>
      </w:tabs>
      <w:ind w:left="1247" w:hanging="340"/>
    </w:pPr>
  </w:style>
  <w:style w:type="paragraph" w:customStyle="1" w:styleId="headingnospaceaftercentred">
    <w:name w:val="heading no space after centred"/>
    <w:aliases w:val="hnc"/>
    <w:basedOn w:val="headingnospaceafter"/>
    <w:rsid w:val="00925AFD"/>
    <w:pPr>
      <w:jc w:val="center"/>
    </w:pPr>
  </w:style>
  <w:style w:type="paragraph" w:customStyle="1" w:styleId="acctfourfigureslongernumber2">
    <w:name w:val="acct four figures longer number2"/>
    <w:aliases w:val="a4+2"/>
    <w:basedOn w:val="Normal"/>
    <w:rsid w:val="00925AF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6F6C0F"/>
    <w:pPr>
      <w:spacing w:after="0" w:line="240" w:lineRule="atLeast"/>
      <w:ind w:left="540"/>
      <w:jc w:val="both"/>
      <w:outlineLvl w:val="0"/>
    </w:pPr>
    <w:rPr>
      <w:bCs/>
      <w:i/>
      <w:iCs/>
      <w:szCs w:val="22"/>
      <w:lang w:val="en-US"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6F6C0F"/>
    <w:rPr>
      <w:bCs/>
      <w:i/>
      <w:iCs/>
      <w:sz w:val="22"/>
      <w:szCs w:val="22"/>
      <w:lang w:eastAsia="en-GB"/>
    </w:rPr>
  </w:style>
  <w:style w:type="paragraph" w:customStyle="1" w:styleId="AccPolicyalternative">
    <w:name w:val="Acc Policy alternative"/>
    <w:basedOn w:val="AccPolicysubhead"/>
    <w:link w:val="AccPolicyalternativeChar"/>
    <w:autoRedefine/>
    <w:rsid w:val="0017263D"/>
    <w:rPr>
      <w:i w:val="0"/>
      <w:iCs w:val="0"/>
    </w:rPr>
  </w:style>
  <w:style w:type="character" w:customStyle="1" w:styleId="AccPolicyalternativeChar">
    <w:name w:val="Acc Policy alternative Char"/>
    <w:link w:val="AccPolicyalternative"/>
    <w:rsid w:val="0017263D"/>
    <w:rPr>
      <w:b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C27797"/>
    <w:pPr>
      <w:spacing w:line="240" w:lineRule="auto"/>
      <w:ind w:left="5040" w:right="540"/>
      <w:jc w:val="center"/>
    </w:pPr>
    <w:rPr>
      <w:szCs w:val="22"/>
      <w:lang w:val="th-TH" w:bidi="th-TH"/>
    </w:rPr>
  </w:style>
  <w:style w:type="paragraph" w:customStyle="1" w:styleId="StandaardOpinion">
    <w:name w:val="StandaardOpinion"/>
    <w:basedOn w:val="Normal"/>
    <w:rsid w:val="00C277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BodyTextIndent3">
    <w:name w:val="Body Text Indent 3"/>
    <w:basedOn w:val="Normal"/>
    <w:rsid w:val="00193F43"/>
    <w:pPr>
      <w:spacing w:after="120"/>
      <w:ind w:left="360"/>
    </w:pPr>
    <w:rPr>
      <w:sz w:val="16"/>
      <w:szCs w:val="18"/>
    </w:rPr>
  </w:style>
  <w:style w:type="paragraph" w:styleId="List">
    <w:name w:val="List"/>
    <w:basedOn w:val="Normal"/>
    <w:rsid w:val="00193F43"/>
    <w:pPr>
      <w:overflowPunct w:val="0"/>
      <w:autoSpaceDE w:val="0"/>
      <w:autoSpaceDN w:val="0"/>
      <w:adjustRightInd w:val="0"/>
      <w:spacing w:line="240" w:lineRule="auto"/>
      <w:ind w:left="360" w:hanging="360"/>
      <w:textAlignment w:val="baseline"/>
    </w:pPr>
    <w:rPr>
      <w:rFonts w:hAnsi="Tms Rmn"/>
      <w:sz w:val="24"/>
      <w:szCs w:val="24"/>
      <w:lang w:val="en-US" w:bidi="th-TH"/>
    </w:rPr>
  </w:style>
  <w:style w:type="paragraph" w:styleId="List2">
    <w:name w:val="List 2"/>
    <w:basedOn w:val="Normal"/>
    <w:rsid w:val="00193F43"/>
    <w:pPr>
      <w:overflowPunct w:val="0"/>
      <w:autoSpaceDE w:val="0"/>
      <w:autoSpaceDN w:val="0"/>
      <w:adjustRightInd w:val="0"/>
      <w:spacing w:line="240" w:lineRule="auto"/>
      <w:ind w:left="720" w:hanging="360"/>
      <w:textAlignment w:val="baseline"/>
    </w:pPr>
    <w:rPr>
      <w:rFonts w:hAnsi="Tms Rmn"/>
      <w:sz w:val="24"/>
      <w:szCs w:val="24"/>
      <w:lang w:val="en-US" w:bidi="th-TH"/>
    </w:rPr>
  </w:style>
  <w:style w:type="paragraph" w:styleId="ListContinue2">
    <w:name w:val="List Continue 2"/>
    <w:basedOn w:val="Normal"/>
    <w:rsid w:val="00193F43"/>
    <w:pPr>
      <w:overflowPunct w:val="0"/>
      <w:autoSpaceDE w:val="0"/>
      <w:autoSpaceDN w:val="0"/>
      <w:adjustRightInd w:val="0"/>
      <w:spacing w:after="120" w:line="240" w:lineRule="auto"/>
      <w:ind w:left="720"/>
      <w:textAlignment w:val="baseline"/>
    </w:pPr>
    <w:rPr>
      <w:rFonts w:hAnsi="Tms Rmn"/>
      <w:sz w:val="24"/>
      <w:szCs w:val="24"/>
      <w:lang w:val="en-US" w:bidi="th-TH"/>
    </w:rPr>
  </w:style>
  <w:style w:type="paragraph" w:customStyle="1" w:styleId="InsideAddress">
    <w:name w:val="Inside Address"/>
    <w:basedOn w:val="Normal"/>
    <w:rsid w:val="00193F43"/>
    <w:pPr>
      <w:overflowPunct w:val="0"/>
      <w:autoSpaceDE w:val="0"/>
      <w:autoSpaceDN w:val="0"/>
      <w:adjustRightInd w:val="0"/>
      <w:spacing w:line="240" w:lineRule="auto"/>
      <w:textAlignment w:val="baseline"/>
    </w:pPr>
    <w:rPr>
      <w:rFonts w:hAnsi="Tms Rmn"/>
      <w:sz w:val="24"/>
      <w:szCs w:val="24"/>
      <w:lang w:val="en-US" w:bidi="th-TH"/>
    </w:rPr>
  </w:style>
  <w:style w:type="paragraph" w:styleId="Title">
    <w:name w:val="Title"/>
    <w:basedOn w:val="Normal"/>
    <w:qFormat/>
    <w:rsid w:val="00193F43"/>
    <w:pPr>
      <w:overflowPunct w:val="0"/>
      <w:autoSpaceDE w:val="0"/>
      <w:autoSpaceDN w:val="0"/>
      <w:adjustRightInd w:val="0"/>
      <w:spacing w:before="240" w:after="60" w:line="240" w:lineRule="auto"/>
      <w:jc w:val="center"/>
      <w:textAlignment w:val="baseline"/>
    </w:pPr>
    <w:rPr>
      <w:rFonts w:hAnsi="Tms Rmn"/>
      <w:b/>
      <w:bCs/>
      <w:kern w:val="28"/>
      <w:sz w:val="32"/>
      <w:szCs w:val="32"/>
      <w:lang w:val="en-US" w:bidi="th-TH"/>
    </w:rPr>
  </w:style>
  <w:style w:type="paragraph" w:customStyle="1" w:styleId="BodyText4">
    <w:name w:val="Body Text 4"/>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customStyle="1" w:styleId="BodyText5">
    <w:name w:val="Body Text 5"/>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styleId="Subtitle">
    <w:name w:val="Subtitle"/>
    <w:basedOn w:val="Normal"/>
    <w:qFormat/>
    <w:rsid w:val="00193F43"/>
    <w:pPr>
      <w:overflowPunct w:val="0"/>
      <w:autoSpaceDE w:val="0"/>
      <w:autoSpaceDN w:val="0"/>
      <w:adjustRightInd w:val="0"/>
      <w:spacing w:after="60" w:line="240" w:lineRule="auto"/>
      <w:jc w:val="center"/>
      <w:textAlignment w:val="baseline"/>
    </w:pPr>
    <w:rPr>
      <w:rFonts w:hAnsi="Tms Rmn"/>
      <w:i/>
      <w:iCs/>
      <w:sz w:val="24"/>
      <w:szCs w:val="28"/>
      <w:lang w:val="en-US" w:bidi="th-TH"/>
    </w:rPr>
  </w:style>
  <w:style w:type="paragraph" w:styleId="BodyTextIndent2">
    <w:name w:val="Body Text Indent 2"/>
    <w:basedOn w:val="Normal"/>
    <w:rsid w:val="00193F43"/>
    <w:pPr>
      <w:overflowPunct w:val="0"/>
      <w:autoSpaceDE w:val="0"/>
      <w:autoSpaceDN w:val="0"/>
      <w:adjustRightInd w:val="0"/>
      <w:spacing w:before="120" w:after="120" w:line="240" w:lineRule="auto"/>
      <w:ind w:left="360"/>
      <w:jc w:val="both"/>
      <w:textAlignment w:val="baseline"/>
    </w:pPr>
    <w:rPr>
      <w:rFonts w:ascii="Angsana New" w:hAnsi="Angsana New"/>
      <w:sz w:val="32"/>
      <w:szCs w:val="32"/>
      <w:lang w:val="en-US" w:bidi="th-TH"/>
    </w:rPr>
  </w:style>
  <w:style w:type="paragraph" w:customStyle="1" w:styleId="E0">
    <w:name w:val="?????????? E"/>
    <w:basedOn w:val="Normal"/>
    <w:rsid w:val="00193F43"/>
    <w:pPr>
      <w:spacing w:line="240" w:lineRule="auto"/>
      <w:jc w:val="center"/>
    </w:pPr>
    <w:rPr>
      <w:b/>
      <w:bCs/>
      <w:szCs w:val="22"/>
      <w:lang w:val="th-TH" w:bidi="th-TH"/>
    </w:rPr>
  </w:style>
  <w:style w:type="table" w:styleId="TableGrid">
    <w:name w:val="Table Grid"/>
    <w:basedOn w:val="TableNormal"/>
    <w:uiPriority w:val="39"/>
    <w:rsid w:val="00193F4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482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BlockQuotation1">
    <w:name w:val="Block Quotation1"/>
    <w:basedOn w:val="Normal"/>
    <w:rsid w:val="007360B0"/>
    <w:pPr>
      <w:widowControl w:val="0"/>
      <w:tabs>
        <w:tab w:val="center" w:pos="540"/>
        <w:tab w:val="center" w:pos="720"/>
      </w:tabs>
      <w:spacing w:before="240" w:line="360" w:lineRule="auto"/>
      <w:ind w:left="540" w:right="389"/>
      <w:jc w:val="both"/>
    </w:pPr>
    <w:rPr>
      <w:sz w:val="20"/>
      <w:lang w:val="th-TH" w:bidi="th-TH"/>
    </w:rPr>
  </w:style>
  <w:style w:type="character" w:customStyle="1" w:styleId="block1">
    <w:name w:val="block1"/>
    <w:rsid w:val="00480CFA"/>
    <w:rPr>
      <w:vanish w:val="0"/>
      <w:webHidden w:val="0"/>
      <w:specVanish w:val="0"/>
    </w:rPr>
  </w:style>
  <w:style w:type="paragraph" w:customStyle="1" w:styleId="KNormal">
    <w:name w:val="KNormal"/>
    <w:rsid w:val="001A0CA6"/>
    <w:pPr>
      <w:spacing w:before="120" w:after="120"/>
    </w:pPr>
    <w:rPr>
      <w:rFonts w:cs="Times New Roman"/>
      <w:lang w:bidi="ar-SA"/>
    </w:rPr>
  </w:style>
  <w:style w:type="character" w:customStyle="1" w:styleId="Heading3Char">
    <w:name w:val="Heading 3 Char"/>
    <w:rsid w:val="003967BC"/>
    <w:rPr>
      <w:i/>
      <w:sz w:val="22"/>
      <w:lang w:val="en-AU" w:eastAsia="en-US" w:bidi="ar-SA"/>
    </w:rPr>
  </w:style>
  <w:style w:type="character" w:customStyle="1" w:styleId="Heading2Char">
    <w:name w:val="Heading 2 Char"/>
    <w:rsid w:val="003967BC"/>
    <w:rPr>
      <w:rFonts w:cs="Angsana New"/>
      <w:b/>
      <w:i/>
      <w:sz w:val="24"/>
      <w:lang w:val="en-GB" w:eastAsia="en-US" w:bidi="ar-SA"/>
    </w:rPr>
  </w:style>
  <w:style w:type="character" w:customStyle="1" w:styleId="Heading1Char">
    <w:name w:val="Heading 1 Char"/>
    <w:rsid w:val="003967BC"/>
    <w:rPr>
      <w:rFonts w:cs="Angsana New"/>
      <w:b/>
      <w:i/>
      <w:sz w:val="24"/>
      <w:lang w:val="en-GB" w:eastAsia="en-US" w:bidi="ar-SA"/>
    </w:rPr>
  </w:style>
  <w:style w:type="paragraph" w:customStyle="1" w:styleId="RNormal">
    <w:name w:val="RNormal"/>
    <w:basedOn w:val="Normal"/>
    <w:rsid w:val="003967BC"/>
    <w:pPr>
      <w:spacing w:line="240" w:lineRule="auto"/>
      <w:jc w:val="both"/>
    </w:pPr>
    <w:rPr>
      <w:rFonts w:cs="Times New Roman"/>
      <w:szCs w:val="24"/>
      <w:lang w:val="en-US"/>
    </w:rPr>
  </w:style>
  <w:style w:type="character" w:customStyle="1" w:styleId="EmailStyle247">
    <w:name w:val="EmailStyle247"/>
    <w:semiHidden/>
    <w:rsid w:val="0033549A"/>
    <w:rPr>
      <w:rFonts w:ascii="Arial" w:hAnsi="Arial" w:cs="Arial"/>
      <w:color w:val="auto"/>
      <w:sz w:val="20"/>
      <w:szCs w:val="20"/>
    </w:rPr>
  </w:style>
  <w:style w:type="character" w:styleId="Hyperlink">
    <w:name w:val="Hyperlink"/>
    <w:rsid w:val="00C568A4"/>
    <w:rPr>
      <w:strike w:val="0"/>
      <w:dstrike w:val="0"/>
      <w:color w:val="000E8E"/>
      <w:u w:val="none"/>
      <w:effect w:val="none"/>
      <w:shd w:val="clear" w:color="auto" w:fill="auto"/>
    </w:rPr>
  </w:style>
  <w:style w:type="paragraph" w:customStyle="1" w:styleId="Char">
    <w:name w:val="Char"/>
    <w:basedOn w:val="Normal"/>
    <w:rsid w:val="00EA39BE"/>
    <w:pPr>
      <w:spacing w:after="160" w:line="240" w:lineRule="exact"/>
    </w:pPr>
    <w:rPr>
      <w:rFonts w:ascii="Verdana" w:hAnsi="Verdana"/>
      <w:sz w:val="20"/>
      <w:lang w:val="en-US"/>
    </w:rPr>
  </w:style>
  <w:style w:type="character" w:customStyle="1" w:styleId="FooterChar">
    <w:name w:val="Footer Char"/>
    <w:link w:val="Footer"/>
    <w:uiPriority w:val="99"/>
    <w:rsid w:val="00EF7AD8"/>
    <w:rPr>
      <w:sz w:val="18"/>
      <w:lang w:val="en-GB" w:bidi="ar-SA"/>
    </w:rPr>
  </w:style>
  <w:style w:type="paragraph" w:styleId="ListParagraph">
    <w:name w:val="List Paragraph"/>
    <w:basedOn w:val="Normal"/>
    <w:uiPriority w:val="34"/>
    <w:qFormat/>
    <w:rsid w:val="0016641C"/>
    <w:pPr>
      <w:ind w:left="720"/>
    </w:pPr>
  </w:style>
  <w:style w:type="paragraph" w:styleId="Revision">
    <w:name w:val="Revision"/>
    <w:hidden/>
    <w:uiPriority w:val="99"/>
    <w:semiHidden/>
    <w:rsid w:val="00AA5761"/>
    <w:rPr>
      <w:sz w:val="22"/>
      <w:lang w:val="en-GB" w:bidi="ar-SA"/>
    </w:rPr>
  </w:style>
  <w:style w:type="paragraph" w:customStyle="1" w:styleId="Default">
    <w:name w:val="Default"/>
    <w:rsid w:val="00B0270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81709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styleId="NormalWeb">
    <w:name w:val="Normal (Web)"/>
    <w:basedOn w:val="Normal"/>
    <w:uiPriority w:val="99"/>
    <w:unhideWhenUsed/>
    <w:rsid w:val="00184E87"/>
    <w:pPr>
      <w:spacing w:line="240" w:lineRule="auto"/>
    </w:pPr>
    <w:rPr>
      <w:rFonts w:cs="Times New Roman"/>
      <w:sz w:val="24"/>
      <w:szCs w:val="24"/>
      <w:lang w:val="en-US" w:bidi="th-TH"/>
    </w:rPr>
  </w:style>
  <w:style w:type="paragraph" w:customStyle="1" w:styleId="Pa17">
    <w:name w:val="Pa17"/>
    <w:basedOn w:val="Default"/>
    <w:next w:val="Default"/>
    <w:uiPriority w:val="99"/>
    <w:rsid w:val="00D96D5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96D5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96D55"/>
    <w:pPr>
      <w:spacing w:line="191" w:lineRule="atLeast"/>
    </w:pPr>
    <w:rPr>
      <w:rFonts w:eastAsia="Times New Roman" w:cs="Angsana New"/>
      <w:color w:val="auto"/>
      <w:lang w:val="en-GB" w:eastAsia="en-US"/>
    </w:rPr>
  </w:style>
  <w:style w:type="character" w:customStyle="1" w:styleId="apple-converted-space">
    <w:name w:val="apple-converted-space"/>
    <w:basedOn w:val="DefaultParagraphFont"/>
    <w:rsid w:val="00644EFB"/>
  </w:style>
  <w:style w:type="character" w:customStyle="1" w:styleId="shorttext">
    <w:name w:val="short_text"/>
    <w:basedOn w:val="DefaultParagraphFont"/>
    <w:rsid w:val="00915389"/>
  </w:style>
  <w:style w:type="character" w:customStyle="1" w:styleId="hps">
    <w:name w:val="hps"/>
    <w:basedOn w:val="DefaultParagraphFont"/>
    <w:rsid w:val="00915389"/>
  </w:style>
  <w:style w:type="paragraph" w:customStyle="1" w:styleId="AccountingPolicy">
    <w:name w:val="Accounting Policy"/>
    <w:basedOn w:val="Normal"/>
    <w:link w:val="AccountingPolicyChar1"/>
    <w:rsid w:val="00CB359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CB359B"/>
    <w:rPr>
      <w:rFonts w:ascii="Univers 45 Light" w:eastAsia="MS Mincho" w:hAnsi="Univers 45 Light" w:cs="Univers 45 Light"/>
      <w:color w:val="000000"/>
      <w:lang w:val="en-GB" w:bidi="ar-SA"/>
    </w:rPr>
  </w:style>
  <w:style w:type="paragraph" w:styleId="NoSpacing">
    <w:name w:val="No Spacing"/>
    <w:uiPriority w:val="1"/>
    <w:qFormat/>
    <w:rsid w:val="00BA7BEC"/>
    <w:rPr>
      <w:rFonts w:ascii="Calibri" w:eastAsia="Calibri" w:hAnsi="Calibri" w:cs="Cordia New"/>
      <w:sz w:val="22"/>
      <w:szCs w:val="28"/>
    </w:rPr>
  </w:style>
  <w:style w:type="character" w:customStyle="1" w:styleId="EmailStyle2271">
    <w:name w:val="EmailStyle2271"/>
    <w:semiHidden/>
    <w:rsid w:val="009E4D71"/>
    <w:rPr>
      <w:rFonts w:ascii="Arial" w:hAnsi="Arial" w:cs="Arial"/>
      <w:color w:val="auto"/>
      <w:sz w:val="20"/>
      <w:szCs w:val="20"/>
    </w:rPr>
  </w:style>
  <w:style w:type="paragraph" w:customStyle="1" w:styleId="Subhead3">
    <w:name w:val="Subhead 3"/>
    <w:basedOn w:val="Normal"/>
    <w:link w:val="Subhead3Char"/>
    <w:rsid w:val="009E4D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9E4D71"/>
    <w:rPr>
      <w:rFonts w:ascii="Univers 45 Light" w:eastAsia="MS Mincho" w:hAnsi="Univers 45 Light" w:cs="Univers 45 Light"/>
      <w:b/>
      <w:bCs/>
      <w:color w:val="0C2D83"/>
      <w:lang w:val="en-GB" w:bidi="ar-SA"/>
    </w:rPr>
  </w:style>
  <w:style w:type="character" w:customStyle="1" w:styleId="Reference">
    <w:name w:val="Reference"/>
    <w:rsid w:val="009E4D71"/>
    <w:rPr>
      <w:rFonts w:ascii="Univers 45 Light" w:hAnsi="Univers 45 Light"/>
      <w:i/>
      <w:color w:val="0C2D83"/>
      <w:sz w:val="16"/>
    </w:rPr>
  </w:style>
  <w:style w:type="character" w:customStyle="1" w:styleId="Footnote">
    <w:name w:val="Footnote"/>
    <w:rsid w:val="009E4D71"/>
    <w:rPr>
      <w:rFonts w:ascii="Univers 45 Light" w:hAnsi="Univers 45 Light"/>
      <w:color w:val="0C2D83"/>
      <w:position w:val="2"/>
      <w:sz w:val="20"/>
      <w:vertAlign w:val="superscript"/>
    </w:rPr>
  </w:style>
  <w:style w:type="character" w:customStyle="1" w:styleId="Bullet">
    <w:name w:val="Bullet"/>
    <w:rsid w:val="009E4D71"/>
    <w:rPr>
      <w:rFonts w:ascii="ZapfDingbats BT" w:hAnsi="ZapfDingbats BT"/>
      <w:color w:val="0C2D83"/>
      <w:position w:val="2"/>
      <w:sz w:val="10"/>
    </w:rPr>
  </w:style>
  <w:style w:type="paragraph" w:customStyle="1" w:styleId="CM32">
    <w:name w:val="CM32"/>
    <w:basedOn w:val="Default"/>
    <w:next w:val="Default"/>
    <w:rsid w:val="009E4D71"/>
    <w:pPr>
      <w:spacing w:line="260" w:lineRule="atLeast"/>
    </w:pPr>
    <w:rPr>
      <w:rFonts w:eastAsia="Times New Roman" w:cs="Angsana New"/>
      <w:color w:val="auto"/>
      <w:lang w:eastAsia="en-US"/>
    </w:rPr>
  </w:style>
  <w:style w:type="paragraph" w:customStyle="1" w:styleId="CM139">
    <w:name w:val="CM139"/>
    <w:basedOn w:val="Default"/>
    <w:next w:val="Default"/>
    <w:rsid w:val="009E4D71"/>
    <w:rPr>
      <w:rFonts w:eastAsia="Times New Roman" w:cs="Angsana New"/>
      <w:color w:val="auto"/>
      <w:lang w:eastAsia="en-US"/>
    </w:rPr>
  </w:style>
  <w:style w:type="paragraph" w:customStyle="1" w:styleId="CM38">
    <w:name w:val="CM38"/>
    <w:basedOn w:val="Default"/>
    <w:next w:val="Default"/>
    <w:rsid w:val="009E4D71"/>
    <w:pPr>
      <w:spacing w:line="256" w:lineRule="atLeast"/>
    </w:pPr>
    <w:rPr>
      <w:rFonts w:eastAsia="Times New Roman" w:cs="Angsana New"/>
      <w:color w:val="auto"/>
      <w:lang w:eastAsia="en-US"/>
    </w:rPr>
  </w:style>
  <w:style w:type="paragraph" w:customStyle="1" w:styleId="CM31">
    <w:name w:val="CM31"/>
    <w:basedOn w:val="Default"/>
    <w:next w:val="Default"/>
    <w:rsid w:val="009E4D71"/>
    <w:pPr>
      <w:spacing w:line="253" w:lineRule="atLeast"/>
    </w:pPr>
    <w:rPr>
      <w:rFonts w:eastAsia="Times New Roman" w:cs="Angsana New"/>
      <w:color w:val="auto"/>
      <w:lang w:eastAsia="en-US"/>
    </w:rPr>
  </w:style>
  <w:style w:type="paragraph" w:customStyle="1" w:styleId="CM48">
    <w:name w:val="CM48"/>
    <w:basedOn w:val="Default"/>
    <w:next w:val="Default"/>
    <w:rsid w:val="009E4D71"/>
    <w:rPr>
      <w:rFonts w:eastAsia="Times New Roman" w:cs="Angsana New"/>
      <w:color w:val="auto"/>
      <w:lang w:eastAsia="en-US"/>
    </w:rPr>
  </w:style>
  <w:style w:type="paragraph" w:customStyle="1" w:styleId="CM74">
    <w:name w:val="CM74"/>
    <w:basedOn w:val="Default"/>
    <w:next w:val="Default"/>
    <w:rsid w:val="009E4D71"/>
    <w:rPr>
      <w:rFonts w:eastAsia="Times New Roman" w:cs="Angsana New"/>
      <w:color w:val="auto"/>
      <w:lang w:eastAsia="en-US"/>
    </w:rPr>
  </w:style>
  <w:style w:type="character" w:styleId="CommentReference">
    <w:name w:val="annotation reference"/>
    <w:semiHidden/>
    <w:rsid w:val="009E4D71"/>
    <w:rPr>
      <w:sz w:val="16"/>
      <w:szCs w:val="16"/>
    </w:rPr>
  </w:style>
  <w:style w:type="paragraph" w:styleId="CommentText">
    <w:name w:val="annotation text"/>
    <w:basedOn w:val="Normal"/>
    <w:link w:val="CommentTextChar"/>
    <w:semiHidden/>
    <w:rsid w:val="009E4D71"/>
    <w:rPr>
      <w:rFonts w:cs="Times New Roman"/>
      <w:sz w:val="20"/>
    </w:rPr>
  </w:style>
  <w:style w:type="character" w:customStyle="1" w:styleId="CommentTextChar">
    <w:name w:val="Comment Text Char"/>
    <w:link w:val="CommentText"/>
    <w:semiHidden/>
    <w:rsid w:val="009E4D71"/>
    <w:rPr>
      <w:rFonts w:cs="Times New Roman"/>
      <w:lang w:val="en-GB" w:bidi="ar-SA"/>
    </w:rPr>
  </w:style>
  <w:style w:type="paragraph" w:styleId="CommentSubject">
    <w:name w:val="annotation subject"/>
    <w:basedOn w:val="CommentText"/>
    <w:next w:val="CommentText"/>
    <w:link w:val="CommentSubjectChar"/>
    <w:semiHidden/>
    <w:rsid w:val="009E4D71"/>
    <w:rPr>
      <w:b/>
      <w:bCs/>
    </w:rPr>
  </w:style>
  <w:style w:type="character" w:customStyle="1" w:styleId="CommentSubjectChar">
    <w:name w:val="Comment Subject Char"/>
    <w:link w:val="CommentSubject"/>
    <w:semiHidden/>
    <w:rsid w:val="009E4D71"/>
    <w:rPr>
      <w:rFonts w:cs="Times New Roman"/>
      <w:b/>
      <w:bCs/>
      <w:lang w:val="en-GB" w:bidi="ar-SA"/>
    </w:rPr>
  </w:style>
  <w:style w:type="table" w:styleId="TableSimple2">
    <w:name w:val="Table Simple 2"/>
    <w:basedOn w:val="TableNormal"/>
    <w:rsid w:val="009E4D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9E4D71"/>
    <w:rPr>
      <w:i/>
      <w:iCs/>
    </w:rPr>
  </w:style>
  <w:style w:type="character" w:customStyle="1" w:styleId="BodyText3Char">
    <w:name w:val="Body Text 3 Char"/>
    <w:link w:val="BodyText3"/>
    <w:locked/>
    <w:rsid w:val="008062FD"/>
    <w:rPr>
      <w:sz w:val="18"/>
      <w:szCs w:val="16"/>
      <w:lang w:val="en-GB" w:bidi="ar-SA"/>
    </w:rPr>
  </w:style>
  <w:style w:type="character" w:customStyle="1" w:styleId="AAAddress">
    <w:name w:val="AA Address"/>
    <w:rsid w:val="00650438"/>
    <w:rPr>
      <w:rFonts w:ascii="Arial" w:hAnsi="Arial" w:cs="Times New Roman"/>
      <w:color w:val="auto"/>
      <w:spacing w:val="0"/>
      <w:w w:val="100"/>
      <w:position w:val="0"/>
      <w:sz w:val="14"/>
      <w:szCs w:val="14"/>
      <w:u w:val="none"/>
      <w:vertAlign w:val="baseline"/>
      <w:lang w:val="en-US"/>
    </w:rPr>
  </w:style>
  <w:style w:type="character" w:styleId="LineNumber">
    <w:name w:val="line number"/>
    <w:basedOn w:val="DefaultParagraphFont"/>
    <w:semiHidden/>
    <w:unhideWhenUsed/>
    <w:rsid w:val="003A5057"/>
  </w:style>
  <w:style w:type="character" w:customStyle="1" w:styleId="blockChar">
    <w:name w:val="block Char"/>
    <w:aliases w:val="b Char"/>
    <w:link w:val="block"/>
    <w:locked/>
    <w:rsid w:val="00141144"/>
    <w:rPr>
      <w:sz w:val="22"/>
      <w:lang w:val="en-GB" w:bidi="ar-SA"/>
    </w:rPr>
  </w:style>
  <w:style w:type="character" w:customStyle="1" w:styleId="st1">
    <w:name w:val="st1"/>
    <w:rsid w:val="00CB5E0C"/>
  </w:style>
  <w:style w:type="table" w:styleId="PlainTable4">
    <w:name w:val="Plain Table 4"/>
    <w:basedOn w:val="TableNormal"/>
    <w:uiPriority w:val="44"/>
    <w:rsid w:val="00596AD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HTMLCite">
    <w:name w:val="HTML Cite"/>
    <w:basedOn w:val="DefaultParagraphFont"/>
    <w:uiPriority w:val="99"/>
    <w:semiHidden/>
    <w:unhideWhenUsed/>
    <w:rsid w:val="00957BA3"/>
    <w:rPr>
      <w:i/>
      <w:iCs/>
    </w:rPr>
  </w:style>
  <w:style w:type="paragraph" w:customStyle="1" w:styleId="3">
    <w:name w:val="?????3????"/>
    <w:basedOn w:val="Normal"/>
    <w:rsid w:val="00D5571F"/>
    <w:pPr>
      <w:tabs>
        <w:tab w:val="left" w:pos="360"/>
        <w:tab w:val="left" w:pos="720"/>
      </w:tabs>
      <w:spacing w:line="240" w:lineRule="auto"/>
    </w:pPr>
    <w:rPr>
      <w:rFonts w:ascii="Arial" w:hAnsi="Arial"/>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0211">
      <w:bodyDiv w:val="1"/>
      <w:marLeft w:val="0"/>
      <w:marRight w:val="0"/>
      <w:marTop w:val="0"/>
      <w:marBottom w:val="0"/>
      <w:divBdr>
        <w:top w:val="none" w:sz="0" w:space="0" w:color="auto"/>
        <w:left w:val="none" w:sz="0" w:space="0" w:color="auto"/>
        <w:bottom w:val="none" w:sz="0" w:space="0" w:color="auto"/>
        <w:right w:val="none" w:sz="0" w:space="0" w:color="auto"/>
      </w:divBdr>
    </w:div>
    <w:div w:id="63382489">
      <w:bodyDiv w:val="1"/>
      <w:marLeft w:val="0"/>
      <w:marRight w:val="0"/>
      <w:marTop w:val="0"/>
      <w:marBottom w:val="0"/>
      <w:divBdr>
        <w:top w:val="none" w:sz="0" w:space="0" w:color="auto"/>
        <w:left w:val="none" w:sz="0" w:space="0" w:color="auto"/>
        <w:bottom w:val="none" w:sz="0" w:space="0" w:color="auto"/>
        <w:right w:val="none" w:sz="0" w:space="0" w:color="auto"/>
      </w:divBdr>
    </w:div>
    <w:div w:id="81532189">
      <w:bodyDiv w:val="1"/>
      <w:marLeft w:val="0"/>
      <w:marRight w:val="0"/>
      <w:marTop w:val="0"/>
      <w:marBottom w:val="0"/>
      <w:divBdr>
        <w:top w:val="none" w:sz="0" w:space="0" w:color="auto"/>
        <w:left w:val="none" w:sz="0" w:space="0" w:color="auto"/>
        <w:bottom w:val="none" w:sz="0" w:space="0" w:color="auto"/>
        <w:right w:val="none" w:sz="0" w:space="0" w:color="auto"/>
      </w:divBdr>
    </w:div>
    <w:div w:id="82998748">
      <w:bodyDiv w:val="1"/>
      <w:marLeft w:val="0"/>
      <w:marRight w:val="0"/>
      <w:marTop w:val="0"/>
      <w:marBottom w:val="0"/>
      <w:divBdr>
        <w:top w:val="none" w:sz="0" w:space="0" w:color="auto"/>
        <w:left w:val="none" w:sz="0" w:space="0" w:color="auto"/>
        <w:bottom w:val="none" w:sz="0" w:space="0" w:color="auto"/>
        <w:right w:val="none" w:sz="0" w:space="0" w:color="auto"/>
      </w:divBdr>
    </w:div>
    <w:div w:id="141043755">
      <w:bodyDiv w:val="1"/>
      <w:marLeft w:val="0"/>
      <w:marRight w:val="0"/>
      <w:marTop w:val="0"/>
      <w:marBottom w:val="0"/>
      <w:divBdr>
        <w:top w:val="none" w:sz="0" w:space="0" w:color="auto"/>
        <w:left w:val="none" w:sz="0" w:space="0" w:color="auto"/>
        <w:bottom w:val="none" w:sz="0" w:space="0" w:color="auto"/>
        <w:right w:val="none" w:sz="0" w:space="0" w:color="auto"/>
      </w:divBdr>
    </w:div>
    <w:div w:id="161161354">
      <w:bodyDiv w:val="1"/>
      <w:marLeft w:val="0"/>
      <w:marRight w:val="0"/>
      <w:marTop w:val="0"/>
      <w:marBottom w:val="0"/>
      <w:divBdr>
        <w:top w:val="none" w:sz="0" w:space="0" w:color="auto"/>
        <w:left w:val="none" w:sz="0" w:space="0" w:color="auto"/>
        <w:bottom w:val="none" w:sz="0" w:space="0" w:color="auto"/>
        <w:right w:val="none" w:sz="0" w:space="0" w:color="auto"/>
      </w:divBdr>
    </w:div>
    <w:div w:id="190266916">
      <w:bodyDiv w:val="1"/>
      <w:marLeft w:val="0"/>
      <w:marRight w:val="0"/>
      <w:marTop w:val="0"/>
      <w:marBottom w:val="0"/>
      <w:divBdr>
        <w:top w:val="none" w:sz="0" w:space="0" w:color="auto"/>
        <w:left w:val="none" w:sz="0" w:space="0" w:color="auto"/>
        <w:bottom w:val="none" w:sz="0" w:space="0" w:color="auto"/>
        <w:right w:val="none" w:sz="0" w:space="0" w:color="auto"/>
      </w:divBdr>
    </w:div>
    <w:div w:id="205798277">
      <w:marLeft w:val="0"/>
      <w:marRight w:val="0"/>
      <w:marTop w:val="0"/>
      <w:marBottom w:val="0"/>
      <w:divBdr>
        <w:top w:val="none" w:sz="0" w:space="0" w:color="auto"/>
        <w:left w:val="none" w:sz="0" w:space="0" w:color="auto"/>
        <w:bottom w:val="none" w:sz="0" w:space="0" w:color="auto"/>
        <w:right w:val="none" w:sz="0" w:space="0" w:color="auto"/>
      </w:divBdr>
    </w:div>
    <w:div w:id="222521554">
      <w:bodyDiv w:val="1"/>
      <w:marLeft w:val="0"/>
      <w:marRight w:val="0"/>
      <w:marTop w:val="0"/>
      <w:marBottom w:val="0"/>
      <w:divBdr>
        <w:top w:val="none" w:sz="0" w:space="0" w:color="auto"/>
        <w:left w:val="none" w:sz="0" w:space="0" w:color="auto"/>
        <w:bottom w:val="none" w:sz="0" w:space="0" w:color="auto"/>
        <w:right w:val="none" w:sz="0" w:space="0" w:color="auto"/>
      </w:divBdr>
    </w:div>
    <w:div w:id="259878067">
      <w:bodyDiv w:val="1"/>
      <w:marLeft w:val="0"/>
      <w:marRight w:val="0"/>
      <w:marTop w:val="0"/>
      <w:marBottom w:val="0"/>
      <w:divBdr>
        <w:top w:val="none" w:sz="0" w:space="0" w:color="auto"/>
        <w:left w:val="none" w:sz="0" w:space="0" w:color="auto"/>
        <w:bottom w:val="none" w:sz="0" w:space="0" w:color="auto"/>
        <w:right w:val="none" w:sz="0" w:space="0" w:color="auto"/>
      </w:divBdr>
      <w:divsChild>
        <w:div w:id="581380830">
          <w:marLeft w:val="2347"/>
          <w:marRight w:val="0"/>
          <w:marTop w:val="0"/>
          <w:marBottom w:val="0"/>
          <w:divBdr>
            <w:top w:val="none" w:sz="0" w:space="0" w:color="auto"/>
            <w:left w:val="none" w:sz="0" w:space="0" w:color="auto"/>
            <w:bottom w:val="none" w:sz="0" w:space="0" w:color="auto"/>
            <w:right w:val="none" w:sz="0" w:space="0" w:color="auto"/>
          </w:divBdr>
        </w:div>
      </w:divsChild>
    </w:div>
    <w:div w:id="266084243">
      <w:bodyDiv w:val="1"/>
      <w:marLeft w:val="0"/>
      <w:marRight w:val="0"/>
      <w:marTop w:val="0"/>
      <w:marBottom w:val="0"/>
      <w:divBdr>
        <w:top w:val="none" w:sz="0" w:space="0" w:color="auto"/>
        <w:left w:val="none" w:sz="0" w:space="0" w:color="auto"/>
        <w:bottom w:val="none" w:sz="0" w:space="0" w:color="auto"/>
        <w:right w:val="none" w:sz="0" w:space="0" w:color="auto"/>
      </w:divBdr>
    </w:div>
    <w:div w:id="281349115">
      <w:bodyDiv w:val="1"/>
      <w:marLeft w:val="0"/>
      <w:marRight w:val="0"/>
      <w:marTop w:val="0"/>
      <w:marBottom w:val="0"/>
      <w:divBdr>
        <w:top w:val="none" w:sz="0" w:space="0" w:color="auto"/>
        <w:left w:val="none" w:sz="0" w:space="0" w:color="auto"/>
        <w:bottom w:val="none" w:sz="0" w:space="0" w:color="auto"/>
        <w:right w:val="none" w:sz="0" w:space="0" w:color="auto"/>
      </w:divBdr>
    </w:div>
    <w:div w:id="282730058">
      <w:bodyDiv w:val="1"/>
      <w:marLeft w:val="0"/>
      <w:marRight w:val="0"/>
      <w:marTop w:val="0"/>
      <w:marBottom w:val="0"/>
      <w:divBdr>
        <w:top w:val="none" w:sz="0" w:space="0" w:color="auto"/>
        <w:left w:val="none" w:sz="0" w:space="0" w:color="auto"/>
        <w:bottom w:val="none" w:sz="0" w:space="0" w:color="auto"/>
        <w:right w:val="none" w:sz="0" w:space="0" w:color="auto"/>
      </w:divBdr>
    </w:div>
    <w:div w:id="293484446">
      <w:bodyDiv w:val="1"/>
      <w:marLeft w:val="0"/>
      <w:marRight w:val="0"/>
      <w:marTop w:val="0"/>
      <w:marBottom w:val="0"/>
      <w:divBdr>
        <w:top w:val="none" w:sz="0" w:space="0" w:color="auto"/>
        <w:left w:val="none" w:sz="0" w:space="0" w:color="auto"/>
        <w:bottom w:val="none" w:sz="0" w:space="0" w:color="auto"/>
        <w:right w:val="none" w:sz="0" w:space="0" w:color="auto"/>
      </w:divBdr>
    </w:div>
    <w:div w:id="294680504">
      <w:bodyDiv w:val="1"/>
      <w:marLeft w:val="0"/>
      <w:marRight w:val="0"/>
      <w:marTop w:val="0"/>
      <w:marBottom w:val="0"/>
      <w:divBdr>
        <w:top w:val="none" w:sz="0" w:space="0" w:color="auto"/>
        <w:left w:val="none" w:sz="0" w:space="0" w:color="auto"/>
        <w:bottom w:val="none" w:sz="0" w:space="0" w:color="auto"/>
        <w:right w:val="none" w:sz="0" w:space="0" w:color="auto"/>
      </w:divBdr>
    </w:div>
    <w:div w:id="318577896">
      <w:bodyDiv w:val="1"/>
      <w:marLeft w:val="0"/>
      <w:marRight w:val="0"/>
      <w:marTop w:val="0"/>
      <w:marBottom w:val="0"/>
      <w:divBdr>
        <w:top w:val="none" w:sz="0" w:space="0" w:color="auto"/>
        <w:left w:val="none" w:sz="0" w:space="0" w:color="auto"/>
        <w:bottom w:val="none" w:sz="0" w:space="0" w:color="auto"/>
        <w:right w:val="none" w:sz="0" w:space="0" w:color="auto"/>
      </w:divBdr>
    </w:div>
    <w:div w:id="319776544">
      <w:bodyDiv w:val="1"/>
      <w:marLeft w:val="0"/>
      <w:marRight w:val="0"/>
      <w:marTop w:val="0"/>
      <w:marBottom w:val="0"/>
      <w:divBdr>
        <w:top w:val="none" w:sz="0" w:space="0" w:color="auto"/>
        <w:left w:val="none" w:sz="0" w:space="0" w:color="auto"/>
        <w:bottom w:val="none" w:sz="0" w:space="0" w:color="auto"/>
        <w:right w:val="none" w:sz="0" w:space="0" w:color="auto"/>
      </w:divBdr>
    </w:div>
    <w:div w:id="351422916">
      <w:bodyDiv w:val="1"/>
      <w:marLeft w:val="0"/>
      <w:marRight w:val="0"/>
      <w:marTop w:val="0"/>
      <w:marBottom w:val="0"/>
      <w:divBdr>
        <w:top w:val="none" w:sz="0" w:space="0" w:color="auto"/>
        <w:left w:val="none" w:sz="0" w:space="0" w:color="auto"/>
        <w:bottom w:val="none" w:sz="0" w:space="0" w:color="auto"/>
        <w:right w:val="none" w:sz="0" w:space="0" w:color="auto"/>
      </w:divBdr>
    </w:div>
    <w:div w:id="354313405">
      <w:bodyDiv w:val="1"/>
      <w:marLeft w:val="0"/>
      <w:marRight w:val="0"/>
      <w:marTop w:val="0"/>
      <w:marBottom w:val="0"/>
      <w:divBdr>
        <w:top w:val="none" w:sz="0" w:space="0" w:color="auto"/>
        <w:left w:val="none" w:sz="0" w:space="0" w:color="auto"/>
        <w:bottom w:val="none" w:sz="0" w:space="0" w:color="auto"/>
        <w:right w:val="none" w:sz="0" w:space="0" w:color="auto"/>
      </w:divBdr>
    </w:div>
    <w:div w:id="375006049">
      <w:bodyDiv w:val="1"/>
      <w:marLeft w:val="0"/>
      <w:marRight w:val="0"/>
      <w:marTop w:val="0"/>
      <w:marBottom w:val="0"/>
      <w:divBdr>
        <w:top w:val="none" w:sz="0" w:space="0" w:color="auto"/>
        <w:left w:val="none" w:sz="0" w:space="0" w:color="auto"/>
        <w:bottom w:val="none" w:sz="0" w:space="0" w:color="auto"/>
        <w:right w:val="none" w:sz="0" w:space="0" w:color="auto"/>
      </w:divBdr>
    </w:div>
    <w:div w:id="436025049">
      <w:bodyDiv w:val="1"/>
      <w:marLeft w:val="0"/>
      <w:marRight w:val="0"/>
      <w:marTop w:val="0"/>
      <w:marBottom w:val="0"/>
      <w:divBdr>
        <w:top w:val="none" w:sz="0" w:space="0" w:color="auto"/>
        <w:left w:val="none" w:sz="0" w:space="0" w:color="auto"/>
        <w:bottom w:val="none" w:sz="0" w:space="0" w:color="auto"/>
        <w:right w:val="none" w:sz="0" w:space="0" w:color="auto"/>
      </w:divBdr>
    </w:div>
    <w:div w:id="519858806">
      <w:bodyDiv w:val="1"/>
      <w:marLeft w:val="0"/>
      <w:marRight w:val="0"/>
      <w:marTop w:val="0"/>
      <w:marBottom w:val="0"/>
      <w:divBdr>
        <w:top w:val="none" w:sz="0" w:space="0" w:color="auto"/>
        <w:left w:val="none" w:sz="0" w:space="0" w:color="auto"/>
        <w:bottom w:val="none" w:sz="0" w:space="0" w:color="auto"/>
        <w:right w:val="none" w:sz="0" w:space="0" w:color="auto"/>
      </w:divBdr>
    </w:div>
    <w:div w:id="555313709">
      <w:bodyDiv w:val="1"/>
      <w:marLeft w:val="0"/>
      <w:marRight w:val="0"/>
      <w:marTop w:val="0"/>
      <w:marBottom w:val="0"/>
      <w:divBdr>
        <w:top w:val="none" w:sz="0" w:space="0" w:color="auto"/>
        <w:left w:val="none" w:sz="0" w:space="0" w:color="auto"/>
        <w:bottom w:val="none" w:sz="0" w:space="0" w:color="auto"/>
        <w:right w:val="none" w:sz="0" w:space="0" w:color="auto"/>
      </w:divBdr>
    </w:div>
    <w:div w:id="559291937">
      <w:bodyDiv w:val="1"/>
      <w:marLeft w:val="0"/>
      <w:marRight w:val="0"/>
      <w:marTop w:val="0"/>
      <w:marBottom w:val="0"/>
      <w:divBdr>
        <w:top w:val="none" w:sz="0" w:space="0" w:color="auto"/>
        <w:left w:val="none" w:sz="0" w:space="0" w:color="auto"/>
        <w:bottom w:val="none" w:sz="0" w:space="0" w:color="auto"/>
        <w:right w:val="none" w:sz="0" w:space="0" w:color="auto"/>
      </w:divBdr>
    </w:div>
    <w:div w:id="584069169">
      <w:bodyDiv w:val="1"/>
      <w:marLeft w:val="0"/>
      <w:marRight w:val="0"/>
      <w:marTop w:val="0"/>
      <w:marBottom w:val="0"/>
      <w:divBdr>
        <w:top w:val="none" w:sz="0" w:space="0" w:color="auto"/>
        <w:left w:val="none" w:sz="0" w:space="0" w:color="auto"/>
        <w:bottom w:val="none" w:sz="0" w:space="0" w:color="auto"/>
        <w:right w:val="none" w:sz="0" w:space="0" w:color="auto"/>
      </w:divBdr>
    </w:div>
    <w:div w:id="608437863">
      <w:bodyDiv w:val="1"/>
      <w:marLeft w:val="0"/>
      <w:marRight w:val="0"/>
      <w:marTop w:val="0"/>
      <w:marBottom w:val="0"/>
      <w:divBdr>
        <w:top w:val="none" w:sz="0" w:space="0" w:color="auto"/>
        <w:left w:val="none" w:sz="0" w:space="0" w:color="auto"/>
        <w:bottom w:val="none" w:sz="0" w:space="0" w:color="auto"/>
        <w:right w:val="none" w:sz="0" w:space="0" w:color="auto"/>
      </w:divBdr>
    </w:div>
    <w:div w:id="630332236">
      <w:bodyDiv w:val="1"/>
      <w:marLeft w:val="0"/>
      <w:marRight w:val="0"/>
      <w:marTop w:val="0"/>
      <w:marBottom w:val="0"/>
      <w:divBdr>
        <w:top w:val="none" w:sz="0" w:space="0" w:color="auto"/>
        <w:left w:val="none" w:sz="0" w:space="0" w:color="auto"/>
        <w:bottom w:val="none" w:sz="0" w:space="0" w:color="auto"/>
        <w:right w:val="none" w:sz="0" w:space="0" w:color="auto"/>
      </w:divBdr>
    </w:div>
    <w:div w:id="640691899">
      <w:bodyDiv w:val="1"/>
      <w:marLeft w:val="0"/>
      <w:marRight w:val="0"/>
      <w:marTop w:val="0"/>
      <w:marBottom w:val="0"/>
      <w:divBdr>
        <w:top w:val="none" w:sz="0" w:space="0" w:color="auto"/>
        <w:left w:val="none" w:sz="0" w:space="0" w:color="auto"/>
        <w:bottom w:val="none" w:sz="0" w:space="0" w:color="auto"/>
        <w:right w:val="none" w:sz="0" w:space="0" w:color="auto"/>
      </w:divBdr>
    </w:div>
    <w:div w:id="670526625">
      <w:bodyDiv w:val="1"/>
      <w:marLeft w:val="0"/>
      <w:marRight w:val="0"/>
      <w:marTop w:val="0"/>
      <w:marBottom w:val="0"/>
      <w:divBdr>
        <w:top w:val="none" w:sz="0" w:space="0" w:color="auto"/>
        <w:left w:val="none" w:sz="0" w:space="0" w:color="auto"/>
        <w:bottom w:val="none" w:sz="0" w:space="0" w:color="auto"/>
        <w:right w:val="none" w:sz="0" w:space="0" w:color="auto"/>
      </w:divBdr>
    </w:div>
    <w:div w:id="742870625">
      <w:bodyDiv w:val="1"/>
      <w:marLeft w:val="0"/>
      <w:marRight w:val="0"/>
      <w:marTop w:val="0"/>
      <w:marBottom w:val="0"/>
      <w:divBdr>
        <w:top w:val="none" w:sz="0" w:space="0" w:color="auto"/>
        <w:left w:val="none" w:sz="0" w:space="0" w:color="auto"/>
        <w:bottom w:val="none" w:sz="0" w:space="0" w:color="auto"/>
        <w:right w:val="none" w:sz="0" w:space="0" w:color="auto"/>
      </w:divBdr>
      <w:divsChild>
        <w:div w:id="1749578084">
          <w:marLeft w:val="0"/>
          <w:marRight w:val="0"/>
          <w:marTop w:val="0"/>
          <w:marBottom w:val="0"/>
          <w:divBdr>
            <w:top w:val="none" w:sz="0" w:space="0" w:color="auto"/>
            <w:left w:val="none" w:sz="0" w:space="0" w:color="auto"/>
            <w:bottom w:val="none" w:sz="0" w:space="0" w:color="auto"/>
            <w:right w:val="none" w:sz="0" w:space="0" w:color="auto"/>
          </w:divBdr>
          <w:divsChild>
            <w:div w:id="150296491">
              <w:marLeft w:val="0"/>
              <w:marRight w:val="0"/>
              <w:marTop w:val="0"/>
              <w:marBottom w:val="0"/>
              <w:divBdr>
                <w:top w:val="none" w:sz="0" w:space="0" w:color="auto"/>
                <w:left w:val="none" w:sz="0" w:space="0" w:color="auto"/>
                <w:bottom w:val="none" w:sz="0" w:space="0" w:color="auto"/>
                <w:right w:val="none" w:sz="0" w:space="0" w:color="auto"/>
              </w:divBdr>
              <w:divsChild>
                <w:div w:id="1782262927">
                  <w:marLeft w:val="0"/>
                  <w:marRight w:val="0"/>
                  <w:marTop w:val="0"/>
                  <w:marBottom w:val="0"/>
                  <w:divBdr>
                    <w:top w:val="none" w:sz="0" w:space="0" w:color="auto"/>
                    <w:left w:val="none" w:sz="0" w:space="0" w:color="auto"/>
                    <w:bottom w:val="none" w:sz="0" w:space="0" w:color="auto"/>
                    <w:right w:val="none" w:sz="0" w:space="0" w:color="auto"/>
                  </w:divBdr>
                  <w:divsChild>
                    <w:div w:id="1693218243">
                      <w:marLeft w:val="0"/>
                      <w:marRight w:val="0"/>
                      <w:marTop w:val="0"/>
                      <w:marBottom w:val="0"/>
                      <w:divBdr>
                        <w:top w:val="none" w:sz="0" w:space="0" w:color="auto"/>
                        <w:left w:val="none" w:sz="0" w:space="0" w:color="auto"/>
                        <w:bottom w:val="none" w:sz="0" w:space="0" w:color="auto"/>
                        <w:right w:val="none" w:sz="0" w:space="0" w:color="auto"/>
                      </w:divBdr>
                      <w:divsChild>
                        <w:div w:id="646787675">
                          <w:marLeft w:val="0"/>
                          <w:marRight w:val="0"/>
                          <w:marTop w:val="0"/>
                          <w:marBottom w:val="0"/>
                          <w:divBdr>
                            <w:top w:val="none" w:sz="0" w:space="0" w:color="auto"/>
                            <w:left w:val="none" w:sz="0" w:space="0" w:color="auto"/>
                            <w:bottom w:val="none" w:sz="0" w:space="0" w:color="auto"/>
                            <w:right w:val="none" w:sz="0" w:space="0" w:color="auto"/>
                          </w:divBdr>
                          <w:divsChild>
                            <w:div w:id="1408844716">
                              <w:marLeft w:val="0"/>
                              <w:marRight w:val="0"/>
                              <w:marTop w:val="0"/>
                              <w:marBottom w:val="0"/>
                              <w:divBdr>
                                <w:top w:val="none" w:sz="0" w:space="0" w:color="auto"/>
                                <w:left w:val="none" w:sz="0" w:space="0" w:color="auto"/>
                                <w:bottom w:val="none" w:sz="0" w:space="0" w:color="auto"/>
                                <w:right w:val="none" w:sz="0" w:space="0" w:color="auto"/>
                              </w:divBdr>
                              <w:divsChild>
                                <w:div w:id="254245618">
                                  <w:marLeft w:val="0"/>
                                  <w:marRight w:val="0"/>
                                  <w:marTop w:val="0"/>
                                  <w:marBottom w:val="0"/>
                                  <w:divBdr>
                                    <w:top w:val="none" w:sz="0" w:space="0" w:color="auto"/>
                                    <w:left w:val="none" w:sz="0" w:space="0" w:color="auto"/>
                                    <w:bottom w:val="none" w:sz="0" w:space="0" w:color="auto"/>
                                    <w:right w:val="none" w:sz="0" w:space="0" w:color="auto"/>
                                  </w:divBdr>
                                  <w:divsChild>
                                    <w:div w:id="11571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0391114">
      <w:bodyDiv w:val="1"/>
      <w:marLeft w:val="0"/>
      <w:marRight w:val="0"/>
      <w:marTop w:val="0"/>
      <w:marBottom w:val="0"/>
      <w:divBdr>
        <w:top w:val="none" w:sz="0" w:space="0" w:color="auto"/>
        <w:left w:val="none" w:sz="0" w:space="0" w:color="auto"/>
        <w:bottom w:val="none" w:sz="0" w:space="0" w:color="auto"/>
        <w:right w:val="none" w:sz="0" w:space="0" w:color="auto"/>
      </w:divBdr>
    </w:div>
    <w:div w:id="784694094">
      <w:bodyDiv w:val="1"/>
      <w:marLeft w:val="0"/>
      <w:marRight w:val="0"/>
      <w:marTop w:val="0"/>
      <w:marBottom w:val="0"/>
      <w:divBdr>
        <w:top w:val="none" w:sz="0" w:space="0" w:color="auto"/>
        <w:left w:val="none" w:sz="0" w:space="0" w:color="auto"/>
        <w:bottom w:val="none" w:sz="0" w:space="0" w:color="auto"/>
        <w:right w:val="none" w:sz="0" w:space="0" w:color="auto"/>
      </w:divBdr>
    </w:div>
    <w:div w:id="800266716">
      <w:bodyDiv w:val="1"/>
      <w:marLeft w:val="0"/>
      <w:marRight w:val="0"/>
      <w:marTop w:val="0"/>
      <w:marBottom w:val="0"/>
      <w:divBdr>
        <w:top w:val="none" w:sz="0" w:space="0" w:color="auto"/>
        <w:left w:val="none" w:sz="0" w:space="0" w:color="auto"/>
        <w:bottom w:val="none" w:sz="0" w:space="0" w:color="auto"/>
        <w:right w:val="none" w:sz="0" w:space="0" w:color="auto"/>
      </w:divBdr>
    </w:div>
    <w:div w:id="804467361">
      <w:bodyDiv w:val="1"/>
      <w:marLeft w:val="0"/>
      <w:marRight w:val="0"/>
      <w:marTop w:val="0"/>
      <w:marBottom w:val="0"/>
      <w:divBdr>
        <w:top w:val="none" w:sz="0" w:space="0" w:color="auto"/>
        <w:left w:val="none" w:sz="0" w:space="0" w:color="auto"/>
        <w:bottom w:val="none" w:sz="0" w:space="0" w:color="auto"/>
        <w:right w:val="none" w:sz="0" w:space="0" w:color="auto"/>
      </w:divBdr>
    </w:div>
    <w:div w:id="817115600">
      <w:bodyDiv w:val="1"/>
      <w:marLeft w:val="0"/>
      <w:marRight w:val="0"/>
      <w:marTop w:val="0"/>
      <w:marBottom w:val="0"/>
      <w:divBdr>
        <w:top w:val="none" w:sz="0" w:space="0" w:color="auto"/>
        <w:left w:val="none" w:sz="0" w:space="0" w:color="auto"/>
        <w:bottom w:val="none" w:sz="0" w:space="0" w:color="auto"/>
        <w:right w:val="none" w:sz="0" w:space="0" w:color="auto"/>
      </w:divBdr>
    </w:div>
    <w:div w:id="828324771">
      <w:bodyDiv w:val="1"/>
      <w:marLeft w:val="0"/>
      <w:marRight w:val="0"/>
      <w:marTop w:val="0"/>
      <w:marBottom w:val="0"/>
      <w:divBdr>
        <w:top w:val="none" w:sz="0" w:space="0" w:color="auto"/>
        <w:left w:val="none" w:sz="0" w:space="0" w:color="auto"/>
        <w:bottom w:val="none" w:sz="0" w:space="0" w:color="auto"/>
        <w:right w:val="none" w:sz="0" w:space="0" w:color="auto"/>
      </w:divBdr>
    </w:div>
    <w:div w:id="860703986">
      <w:bodyDiv w:val="1"/>
      <w:marLeft w:val="0"/>
      <w:marRight w:val="0"/>
      <w:marTop w:val="0"/>
      <w:marBottom w:val="0"/>
      <w:divBdr>
        <w:top w:val="none" w:sz="0" w:space="0" w:color="auto"/>
        <w:left w:val="none" w:sz="0" w:space="0" w:color="auto"/>
        <w:bottom w:val="none" w:sz="0" w:space="0" w:color="auto"/>
        <w:right w:val="none" w:sz="0" w:space="0" w:color="auto"/>
      </w:divBdr>
    </w:div>
    <w:div w:id="876313364">
      <w:bodyDiv w:val="1"/>
      <w:marLeft w:val="0"/>
      <w:marRight w:val="0"/>
      <w:marTop w:val="0"/>
      <w:marBottom w:val="0"/>
      <w:divBdr>
        <w:top w:val="none" w:sz="0" w:space="0" w:color="auto"/>
        <w:left w:val="none" w:sz="0" w:space="0" w:color="auto"/>
        <w:bottom w:val="none" w:sz="0" w:space="0" w:color="auto"/>
        <w:right w:val="none" w:sz="0" w:space="0" w:color="auto"/>
      </w:divBdr>
    </w:div>
    <w:div w:id="929313404">
      <w:bodyDiv w:val="1"/>
      <w:marLeft w:val="0"/>
      <w:marRight w:val="0"/>
      <w:marTop w:val="0"/>
      <w:marBottom w:val="0"/>
      <w:divBdr>
        <w:top w:val="none" w:sz="0" w:space="0" w:color="auto"/>
        <w:left w:val="none" w:sz="0" w:space="0" w:color="auto"/>
        <w:bottom w:val="none" w:sz="0" w:space="0" w:color="auto"/>
        <w:right w:val="none" w:sz="0" w:space="0" w:color="auto"/>
      </w:divBdr>
    </w:div>
    <w:div w:id="943265545">
      <w:bodyDiv w:val="1"/>
      <w:marLeft w:val="0"/>
      <w:marRight w:val="0"/>
      <w:marTop w:val="0"/>
      <w:marBottom w:val="0"/>
      <w:divBdr>
        <w:top w:val="none" w:sz="0" w:space="0" w:color="auto"/>
        <w:left w:val="none" w:sz="0" w:space="0" w:color="auto"/>
        <w:bottom w:val="none" w:sz="0" w:space="0" w:color="auto"/>
        <w:right w:val="none" w:sz="0" w:space="0" w:color="auto"/>
      </w:divBdr>
    </w:div>
    <w:div w:id="1006902016">
      <w:bodyDiv w:val="1"/>
      <w:marLeft w:val="0"/>
      <w:marRight w:val="0"/>
      <w:marTop w:val="0"/>
      <w:marBottom w:val="0"/>
      <w:divBdr>
        <w:top w:val="none" w:sz="0" w:space="0" w:color="auto"/>
        <w:left w:val="none" w:sz="0" w:space="0" w:color="auto"/>
        <w:bottom w:val="none" w:sz="0" w:space="0" w:color="auto"/>
        <w:right w:val="none" w:sz="0" w:space="0" w:color="auto"/>
      </w:divBdr>
    </w:div>
    <w:div w:id="1033069282">
      <w:bodyDiv w:val="1"/>
      <w:marLeft w:val="0"/>
      <w:marRight w:val="0"/>
      <w:marTop w:val="0"/>
      <w:marBottom w:val="0"/>
      <w:divBdr>
        <w:top w:val="none" w:sz="0" w:space="0" w:color="auto"/>
        <w:left w:val="none" w:sz="0" w:space="0" w:color="auto"/>
        <w:bottom w:val="none" w:sz="0" w:space="0" w:color="auto"/>
        <w:right w:val="none" w:sz="0" w:space="0" w:color="auto"/>
      </w:divBdr>
    </w:div>
    <w:div w:id="1058213547">
      <w:bodyDiv w:val="1"/>
      <w:marLeft w:val="0"/>
      <w:marRight w:val="0"/>
      <w:marTop w:val="0"/>
      <w:marBottom w:val="0"/>
      <w:divBdr>
        <w:top w:val="none" w:sz="0" w:space="0" w:color="auto"/>
        <w:left w:val="none" w:sz="0" w:space="0" w:color="auto"/>
        <w:bottom w:val="none" w:sz="0" w:space="0" w:color="auto"/>
        <w:right w:val="none" w:sz="0" w:space="0" w:color="auto"/>
      </w:divBdr>
    </w:div>
    <w:div w:id="1092092091">
      <w:bodyDiv w:val="1"/>
      <w:marLeft w:val="0"/>
      <w:marRight w:val="0"/>
      <w:marTop w:val="0"/>
      <w:marBottom w:val="0"/>
      <w:divBdr>
        <w:top w:val="none" w:sz="0" w:space="0" w:color="auto"/>
        <w:left w:val="none" w:sz="0" w:space="0" w:color="auto"/>
        <w:bottom w:val="none" w:sz="0" w:space="0" w:color="auto"/>
        <w:right w:val="none" w:sz="0" w:space="0" w:color="auto"/>
      </w:divBdr>
    </w:div>
    <w:div w:id="1103450718">
      <w:bodyDiv w:val="1"/>
      <w:marLeft w:val="0"/>
      <w:marRight w:val="0"/>
      <w:marTop w:val="0"/>
      <w:marBottom w:val="0"/>
      <w:divBdr>
        <w:top w:val="none" w:sz="0" w:space="0" w:color="auto"/>
        <w:left w:val="none" w:sz="0" w:space="0" w:color="auto"/>
        <w:bottom w:val="none" w:sz="0" w:space="0" w:color="auto"/>
        <w:right w:val="none" w:sz="0" w:space="0" w:color="auto"/>
      </w:divBdr>
    </w:div>
    <w:div w:id="1113014761">
      <w:bodyDiv w:val="1"/>
      <w:marLeft w:val="0"/>
      <w:marRight w:val="0"/>
      <w:marTop w:val="0"/>
      <w:marBottom w:val="0"/>
      <w:divBdr>
        <w:top w:val="none" w:sz="0" w:space="0" w:color="auto"/>
        <w:left w:val="none" w:sz="0" w:space="0" w:color="auto"/>
        <w:bottom w:val="none" w:sz="0" w:space="0" w:color="auto"/>
        <w:right w:val="none" w:sz="0" w:space="0" w:color="auto"/>
      </w:divBdr>
    </w:div>
    <w:div w:id="1116490172">
      <w:bodyDiv w:val="1"/>
      <w:marLeft w:val="0"/>
      <w:marRight w:val="0"/>
      <w:marTop w:val="0"/>
      <w:marBottom w:val="0"/>
      <w:divBdr>
        <w:top w:val="none" w:sz="0" w:space="0" w:color="auto"/>
        <w:left w:val="none" w:sz="0" w:space="0" w:color="auto"/>
        <w:bottom w:val="none" w:sz="0" w:space="0" w:color="auto"/>
        <w:right w:val="none" w:sz="0" w:space="0" w:color="auto"/>
      </w:divBdr>
    </w:div>
    <w:div w:id="1117414130">
      <w:bodyDiv w:val="1"/>
      <w:marLeft w:val="0"/>
      <w:marRight w:val="0"/>
      <w:marTop w:val="0"/>
      <w:marBottom w:val="0"/>
      <w:divBdr>
        <w:top w:val="none" w:sz="0" w:space="0" w:color="auto"/>
        <w:left w:val="none" w:sz="0" w:space="0" w:color="auto"/>
        <w:bottom w:val="none" w:sz="0" w:space="0" w:color="auto"/>
        <w:right w:val="none" w:sz="0" w:space="0" w:color="auto"/>
      </w:divBdr>
      <w:divsChild>
        <w:div w:id="518659316">
          <w:marLeft w:val="0"/>
          <w:marRight w:val="0"/>
          <w:marTop w:val="0"/>
          <w:marBottom w:val="0"/>
          <w:divBdr>
            <w:top w:val="none" w:sz="0" w:space="0" w:color="auto"/>
            <w:left w:val="none" w:sz="0" w:space="0" w:color="auto"/>
            <w:bottom w:val="none" w:sz="0" w:space="0" w:color="auto"/>
            <w:right w:val="none" w:sz="0" w:space="0" w:color="auto"/>
          </w:divBdr>
        </w:div>
      </w:divsChild>
    </w:div>
    <w:div w:id="1169176185">
      <w:bodyDiv w:val="1"/>
      <w:marLeft w:val="0"/>
      <w:marRight w:val="0"/>
      <w:marTop w:val="0"/>
      <w:marBottom w:val="0"/>
      <w:divBdr>
        <w:top w:val="none" w:sz="0" w:space="0" w:color="auto"/>
        <w:left w:val="none" w:sz="0" w:space="0" w:color="auto"/>
        <w:bottom w:val="none" w:sz="0" w:space="0" w:color="auto"/>
        <w:right w:val="none" w:sz="0" w:space="0" w:color="auto"/>
      </w:divBdr>
    </w:div>
    <w:div w:id="1179197545">
      <w:bodyDiv w:val="1"/>
      <w:marLeft w:val="0"/>
      <w:marRight w:val="0"/>
      <w:marTop w:val="0"/>
      <w:marBottom w:val="0"/>
      <w:divBdr>
        <w:top w:val="none" w:sz="0" w:space="0" w:color="auto"/>
        <w:left w:val="none" w:sz="0" w:space="0" w:color="auto"/>
        <w:bottom w:val="none" w:sz="0" w:space="0" w:color="auto"/>
        <w:right w:val="none" w:sz="0" w:space="0" w:color="auto"/>
      </w:divBdr>
    </w:div>
    <w:div w:id="1196427428">
      <w:bodyDiv w:val="1"/>
      <w:marLeft w:val="0"/>
      <w:marRight w:val="0"/>
      <w:marTop w:val="0"/>
      <w:marBottom w:val="0"/>
      <w:divBdr>
        <w:top w:val="none" w:sz="0" w:space="0" w:color="auto"/>
        <w:left w:val="none" w:sz="0" w:space="0" w:color="auto"/>
        <w:bottom w:val="none" w:sz="0" w:space="0" w:color="auto"/>
        <w:right w:val="none" w:sz="0" w:space="0" w:color="auto"/>
      </w:divBdr>
    </w:div>
    <w:div w:id="1201167584">
      <w:bodyDiv w:val="1"/>
      <w:marLeft w:val="0"/>
      <w:marRight w:val="0"/>
      <w:marTop w:val="0"/>
      <w:marBottom w:val="0"/>
      <w:divBdr>
        <w:top w:val="none" w:sz="0" w:space="0" w:color="auto"/>
        <w:left w:val="none" w:sz="0" w:space="0" w:color="auto"/>
        <w:bottom w:val="none" w:sz="0" w:space="0" w:color="auto"/>
        <w:right w:val="none" w:sz="0" w:space="0" w:color="auto"/>
      </w:divBdr>
    </w:div>
    <w:div w:id="1204708475">
      <w:bodyDiv w:val="1"/>
      <w:marLeft w:val="0"/>
      <w:marRight w:val="0"/>
      <w:marTop w:val="0"/>
      <w:marBottom w:val="0"/>
      <w:divBdr>
        <w:top w:val="none" w:sz="0" w:space="0" w:color="auto"/>
        <w:left w:val="none" w:sz="0" w:space="0" w:color="auto"/>
        <w:bottom w:val="none" w:sz="0" w:space="0" w:color="auto"/>
        <w:right w:val="none" w:sz="0" w:space="0" w:color="auto"/>
      </w:divBdr>
    </w:div>
    <w:div w:id="1228303904">
      <w:bodyDiv w:val="1"/>
      <w:marLeft w:val="0"/>
      <w:marRight w:val="0"/>
      <w:marTop w:val="0"/>
      <w:marBottom w:val="0"/>
      <w:divBdr>
        <w:top w:val="none" w:sz="0" w:space="0" w:color="auto"/>
        <w:left w:val="none" w:sz="0" w:space="0" w:color="auto"/>
        <w:bottom w:val="none" w:sz="0" w:space="0" w:color="auto"/>
        <w:right w:val="none" w:sz="0" w:space="0" w:color="auto"/>
      </w:divBdr>
    </w:div>
    <w:div w:id="1234048069">
      <w:bodyDiv w:val="1"/>
      <w:marLeft w:val="0"/>
      <w:marRight w:val="0"/>
      <w:marTop w:val="0"/>
      <w:marBottom w:val="0"/>
      <w:divBdr>
        <w:top w:val="none" w:sz="0" w:space="0" w:color="auto"/>
        <w:left w:val="none" w:sz="0" w:space="0" w:color="auto"/>
        <w:bottom w:val="none" w:sz="0" w:space="0" w:color="auto"/>
        <w:right w:val="none" w:sz="0" w:space="0" w:color="auto"/>
      </w:divBdr>
    </w:div>
    <w:div w:id="1248422958">
      <w:bodyDiv w:val="1"/>
      <w:marLeft w:val="0"/>
      <w:marRight w:val="0"/>
      <w:marTop w:val="0"/>
      <w:marBottom w:val="0"/>
      <w:divBdr>
        <w:top w:val="none" w:sz="0" w:space="0" w:color="auto"/>
        <w:left w:val="none" w:sz="0" w:space="0" w:color="auto"/>
        <w:bottom w:val="none" w:sz="0" w:space="0" w:color="auto"/>
        <w:right w:val="none" w:sz="0" w:space="0" w:color="auto"/>
      </w:divBdr>
    </w:div>
    <w:div w:id="1288047245">
      <w:bodyDiv w:val="1"/>
      <w:marLeft w:val="0"/>
      <w:marRight w:val="0"/>
      <w:marTop w:val="0"/>
      <w:marBottom w:val="0"/>
      <w:divBdr>
        <w:top w:val="none" w:sz="0" w:space="0" w:color="auto"/>
        <w:left w:val="none" w:sz="0" w:space="0" w:color="auto"/>
        <w:bottom w:val="none" w:sz="0" w:space="0" w:color="auto"/>
        <w:right w:val="none" w:sz="0" w:space="0" w:color="auto"/>
      </w:divBdr>
    </w:div>
    <w:div w:id="1316489594">
      <w:bodyDiv w:val="1"/>
      <w:marLeft w:val="0"/>
      <w:marRight w:val="0"/>
      <w:marTop w:val="0"/>
      <w:marBottom w:val="0"/>
      <w:divBdr>
        <w:top w:val="none" w:sz="0" w:space="0" w:color="auto"/>
        <w:left w:val="none" w:sz="0" w:space="0" w:color="auto"/>
        <w:bottom w:val="none" w:sz="0" w:space="0" w:color="auto"/>
        <w:right w:val="none" w:sz="0" w:space="0" w:color="auto"/>
      </w:divBdr>
    </w:div>
    <w:div w:id="1351106659">
      <w:bodyDiv w:val="1"/>
      <w:marLeft w:val="0"/>
      <w:marRight w:val="0"/>
      <w:marTop w:val="0"/>
      <w:marBottom w:val="0"/>
      <w:divBdr>
        <w:top w:val="none" w:sz="0" w:space="0" w:color="auto"/>
        <w:left w:val="none" w:sz="0" w:space="0" w:color="auto"/>
        <w:bottom w:val="none" w:sz="0" w:space="0" w:color="auto"/>
        <w:right w:val="none" w:sz="0" w:space="0" w:color="auto"/>
      </w:divBdr>
    </w:div>
    <w:div w:id="1368291991">
      <w:bodyDiv w:val="1"/>
      <w:marLeft w:val="0"/>
      <w:marRight w:val="0"/>
      <w:marTop w:val="0"/>
      <w:marBottom w:val="0"/>
      <w:divBdr>
        <w:top w:val="none" w:sz="0" w:space="0" w:color="auto"/>
        <w:left w:val="none" w:sz="0" w:space="0" w:color="auto"/>
        <w:bottom w:val="none" w:sz="0" w:space="0" w:color="auto"/>
        <w:right w:val="none" w:sz="0" w:space="0" w:color="auto"/>
      </w:divBdr>
      <w:divsChild>
        <w:div w:id="1075082804">
          <w:marLeft w:val="1901"/>
          <w:marRight w:val="0"/>
          <w:marTop w:val="0"/>
          <w:marBottom w:val="0"/>
          <w:divBdr>
            <w:top w:val="none" w:sz="0" w:space="0" w:color="auto"/>
            <w:left w:val="none" w:sz="0" w:space="0" w:color="auto"/>
            <w:bottom w:val="none" w:sz="0" w:space="0" w:color="auto"/>
            <w:right w:val="none" w:sz="0" w:space="0" w:color="auto"/>
          </w:divBdr>
        </w:div>
      </w:divsChild>
    </w:div>
    <w:div w:id="1391998947">
      <w:bodyDiv w:val="1"/>
      <w:marLeft w:val="0"/>
      <w:marRight w:val="0"/>
      <w:marTop w:val="0"/>
      <w:marBottom w:val="0"/>
      <w:divBdr>
        <w:top w:val="none" w:sz="0" w:space="0" w:color="auto"/>
        <w:left w:val="none" w:sz="0" w:space="0" w:color="auto"/>
        <w:bottom w:val="none" w:sz="0" w:space="0" w:color="auto"/>
        <w:right w:val="none" w:sz="0" w:space="0" w:color="auto"/>
      </w:divBdr>
      <w:divsChild>
        <w:div w:id="888765247">
          <w:marLeft w:val="0"/>
          <w:marRight w:val="0"/>
          <w:marTop w:val="0"/>
          <w:marBottom w:val="0"/>
          <w:divBdr>
            <w:top w:val="none" w:sz="0" w:space="0" w:color="auto"/>
            <w:left w:val="none" w:sz="0" w:space="0" w:color="auto"/>
            <w:bottom w:val="none" w:sz="0" w:space="0" w:color="auto"/>
            <w:right w:val="none" w:sz="0" w:space="0" w:color="auto"/>
          </w:divBdr>
        </w:div>
      </w:divsChild>
    </w:div>
    <w:div w:id="1393237681">
      <w:bodyDiv w:val="1"/>
      <w:marLeft w:val="0"/>
      <w:marRight w:val="0"/>
      <w:marTop w:val="0"/>
      <w:marBottom w:val="0"/>
      <w:divBdr>
        <w:top w:val="none" w:sz="0" w:space="0" w:color="auto"/>
        <w:left w:val="none" w:sz="0" w:space="0" w:color="auto"/>
        <w:bottom w:val="none" w:sz="0" w:space="0" w:color="auto"/>
        <w:right w:val="none" w:sz="0" w:space="0" w:color="auto"/>
      </w:divBdr>
    </w:div>
    <w:div w:id="1435370232">
      <w:bodyDiv w:val="1"/>
      <w:marLeft w:val="0"/>
      <w:marRight w:val="0"/>
      <w:marTop w:val="0"/>
      <w:marBottom w:val="0"/>
      <w:divBdr>
        <w:top w:val="none" w:sz="0" w:space="0" w:color="auto"/>
        <w:left w:val="none" w:sz="0" w:space="0" w:color="auto"/>
        <w:bottom w:val="none" w:sz="0" w:space="0" w:color="auto"/>
        <w:right w:val="none" w:sz="0" w:space="0" w:color="auto"/>
      </w:divBdr>
    </w:div>
    <w:div w:id="1444961568">
      <w:bodyDiv w:val="1"/>
      <w:marLeft w:val="0"/>
      <w:marRight w:val="0"/>
      <w:marTop w:val="0"/>
      <w:marBottom w:val="0"/>
      <w:divBdr>
        <w:top w:val="none" w:sz="0" w:space="0" w:color="auto"/>
        <w:left w:val="none" w:sz="0" w:space="0" w:color="auto"/>
        <w:bottom w:val="none" w:sz="0" w:space="0" w:color="auto"/>
        <w:right w:val="none" w:sz="0" w:space="0" w:color="auto"/>
      </w:divBdr>
    </w:div>
    <w:div w:id="1460295846">
      <w:bodyDiv w:val="1"/>
      <w:marLeft w:val="0"/>
      <w:marRight w:val="0"/>
      <w:marTop w:val="0"/>
      <w:marBottom w:val="0"/>
      <w:divBdr>
        <w:top w:val="none" w:sz="0" w:space="0" w:color="auto"/>
        <w:left w:val="none" w:sz="0" w:space="0" w:color="auto"/>
        <w:bottom w:val="none" w:sz="0" w:space="0" w:color="auto"/>
        <w:right w:val="none" w:sz="0" w:space="0" w:color="auto"/>
      </w:divBdr>
    </w:div>
    <w:div w:id="1470131665">
      <w:bodyDiv w:val="1"/>
      <w:marLeft w:val="0"/>
      <w:marRight w:val="0"/>
      <w:marTop w:val="0"/>
      <w:marBottom w:val="0"/>
      <w:divBdr>
        <w:top w:val="none" w:sz="0" w:space="0" w:color="auto"/>
        <w:left w:val="none" w:sz="0" w:space="0" w:color="auto"/>
        <w:bottom w:val="none" w:sz="0" w:space="0" w:color="auto"/>
        <w:right w:val="none" w:sz="0" w:space="0" w:color="auto"/>
      </w:divBdr>
    </w:div>
    <w:div w:id="1471283943">
      <w:bodyDiv w:val="1"/>
      <w:marLeft w:val="0"/>
      <w:marRight w:val="0"/>
      <w:marTop w:val="0"/>
      <w:marBottom w:val="0"/>
      <w:divBdr>
        <w:top w:val="none" w:sz="0" w:space="0" w:color="auto"/>
        <w:left w:val="none" w:sz="0" w:space="0" w:color="auto"/>
        <w:bottom w:val="none" w:sz="0" w:space="0" w:color="auto"/>
        <w:right w:val="none" w:sz="0" w:space="0" w:color="auto"/>
      </w:divBdr>
      <w:divsChild>
        <w:div w:id="913200330">
          <w:marLeft w:val="0"/>
          <w:marRight w:val="0"/>
          <w:marTop w:val="0"/>
          <w:marBottom w:val="0"/>
          <w:divBdr>
            <w:top w:val="none" w:sz="0" w:space="0" w:color="auto"/>
            <w:left w:val="none" w:sz="0" w:space="0" w:color="auto"/>
            <w:bottom w:val="none" w:sz="0" w:space="0" w:color="auto"/>
            <w:right w:val="none" w:sz="0" w:space="0" w:color="auto"/>
          </w:divBdr>
        </w:div>
      </w:divsChild>
    </w:div>
    <w:div w:id="1485201902">
      <w:bodyDiv w:val="1"/>
      <w:marLeft w:val="0"/>
      <w:marRight w:val="0"/>
      <w:marTop w:val="0"/>
      <w:marBottom w:val="0"/>
      <w:divBdr>
        <w:top w:val="none" w:sz="0" w:space="0" w:color="auto"/>
        <w:left w:val="none" w:sz="0" w:space="0" w:color="auto"/>
        <w:bottom w:val="none" w:sz="0" w:space="0" w:color="auto"/>
        <w:right w:val="none" w:sz="0" w:space="0" w:color="auto"/>
      </w:divBdr>
      <w:divsChild>
        <w:div w:id="1843273032">
          <w:marLeft w:val="0"/>
          <w:marRight w:val="0"/>
          <w:marTop w:val="0"/>
          <w:marBottom w:val="0"/>
          <w:divBdr>
            <w:top w:val="none" w:sz="0" w:space="0" w:color="auto"/>
            <w:left w:val="none" w:sz="0" w:space="0" w:color="auto"/>
            <w:bottom w:val="none" w:sz="0" w:space="0" w:color="auto"/>
            <w:right w:val="none" w:sz="0" w:space="0" w:color="auto"/>
          </w:divBdr>
        </w:div>
      </w:divsChild>
    </w:div>
    <w:div w:id="1579905777">
      <w:bodyDiv w:val="1"/>
      <w:marLeft w:val="0"/>
      <w:marRight w:val="0"/>
      <w:marTop w:val="0"/>
      <w:marBottom w:val="0"/>
      <w:divBdr>
        <w:top w:val="none" w:sz="0" w:space="0" w:color="auto"/>
        <w:left w:val="none" w:sz="0" w:space="0" w:color="auto"/>
        <w:bottom w:val="none" w:sz="0" w:space="0" w:color="auto"/>
        <w:right w:val="none" w:sz="0" w:space="0" w:color="auto"/>
      </w:divBdr>
    </w:div>
    <w:div w:id="1598631102">
      <w:bodyDiv w:val="1"/>
      <w:marLeft w:val="0"/>
      <w:marRight w:val="0"/>
      <w:marTop w:val="0"/>
      <w:marBottom w:val="0"/>
      <w:divBdr>
        <w:top w:val="none" w:sz="0" w:space="0" w:color="auto"/>
        <w:left w:val="none" w:sz="0" w:space="0" w:color="auto"/>
        <w:bottom w:val="none" w:sz="0" w:space="0" w:color="auto"/>
        <w:right w:val="none" w:sz="0" w:space="0" w:color="auto"/>
      </w:divBdr>
    </w:div>
    <w:div w:id="1608847077">
      <w:bodyDiv w:val="1"/>
      <w:marLeft w:val="0"/>
      <w:marRight w:val="0"/>
      <w:marTop w:val="0"/>
      <w:marBottom w:val="0"/>
      <w:divBdr>
        <w:top w:val="none" w:sz="0" w:space="0" w:color="auto"/>
        <w:left w:val="none" w:sz="0" w:space="0" w:color="auto"/>
        <w:bottom w:val="none" w:sz="0" w:space="0" w:color="auto"/>
        <w:right w:val="none" w:sz="0" w:space="0" w:color="auto"/>
      </w:divBdr>
      <w:divsChild>
        <w:div w:id="237057654">
          <w:marLeft w:val="0"/>
          <w:marRight w:val="0"/>
          <w:marTop w:val="0"/>
          <w:marBottom w:val="0"/>
          <w:divBdr>
            <w:top w:val="none" w:sz="0" w:space="0" w:color="auto"/>
            <w:left w:val="none" w:sz="0" w:space="0" w:color="auto"/>
            <w:bottom w:val="none" w:sz="0" w:space="0" w:color="auto"/>
            <w:right w:val="none" w:sz="0" w:space="0" w:color="auto"/>
          </w:divBdr>
        </w:div>
      </w:divsChild>
    </w:div>
    <w:div w:id="1611888659">
      <w:bodyDiv w:val="1"/>
      <w:marLeft w:val="0"/>
      <w:marRight w:val="0"/>
      <w:marTop w:val="0"/>
      <w:marBottom w:val="0"/>
      <w:divBdr>
        <w:top w:val="none" w:sz="0" w:space="0" w:color="auto"/>
        <w:left w:val="none" w:sz="0" w:space="0" w:color="auto"/>
        <w:bottom w:val="none" w:sz="0" w:space="0" w:color="auto"/>
        <w:right w:val="none" w:sz="0" w:space="0" w:color="auto"/>
      </w:divBdr>
    </w:div>
    <w:div w:id="1638341708">
      <w:bodyDiv w:val="1"/>
      <w:marLeft w:val="0"/>
      <w:marRight w:val="0"/>
      <w:marTop w:val="0"/>
      <w:marBottom w:val="0"/>
      <w:divBdr>
        <w:top w:val="none" w:sz="0" w:space="0" w:color="auto"/>
        <w:left w:val="none" w:sz="0" w:space="0" w:color="auto"/>
        <w:bottom w:val="none" w:sz="0" w:space="0" w:color="auto"/>
        <w:right w:val="none" w:sz="0" w:space="0" w:color="auto"/>
      </w:divBdr>
    </w:div>
    <w:div w:id="1639069843">
      <w:bodyDiv w:val="1"/>
      <w:marLeft w:val="0"/>
      <w:marRight w:val="0"/>
      <w:marTop w:val="0"/>
      <w:marBottom w:val="0"/>
      <w:divBdr>
        <w:top w:val="none" w:sz="0" w:space="0" w:color="auto"/>
        <w:left w:val="none" w:sz="0" w:space="0" w:color="auto"/>
        <w:bottom w:val="none" w:sz="0" w:space="0" w:color="auto"/>
        <w:right w:val="none" w:sz="0" w:space="0" w:color="auto"/>
      </w:divBdr>
      <w:divsChild>
        <w:div w:id="1159614602">
          <w:marLeft w:val="1901"/>
          <w:marRight w:val="0"/>
          <w:marTop w:val="0"/>
          <w:marBottom w:val="0"/>
          <w:divBdr>
            <w:top w:val="none" w:sz="0" w:space="0" w:color="auto"/>
            <w:left w:val="none" w:sz="0" w:space="0" w:color="auto"/>
            <w:bottom w:val="none" w:sz="0" w:space="0" w:color="auto"/>
            <w:right w:val="none" w:sz="0" w:space="0" w:color="auto"/>
          </w:divBdr>
        </w:div>
      </w:divsChild>
    </w:div>
    <w:div w:id="1672175285">
      <w:bodyDiv w:val="1"/>
      <w:marLeft w:val="0"/>
      <w:marRight w:val="0"/>
      <w:marTop w:val="0"/>
      <w:marBottom w:val="0"/>
      <w:divBdr>
        <w:top w:val="none" w:sz="0" w:space="0" w:color="auto"/>
        <w:left w:val="none" w:sz="0" w:space="0" w:color="auto"/>
        <w:bottom w:val="none" w:sz="0" w:space="0" w:color="auto"/>
        <w:right w:val="none" w:sz="0" w:space="0" w:color="auto"/>
      </w:divBdr>
    </w:div>
    <w:div w:id="1682513519">
      <w:bodyDiv w:val="1"/>
      <w:marLeft w:val="0"/>
      <w:marRight w:val="0"/>
      <w:marTop w:val="0"/>
      <w:marBottom w:val="0"/>
      <w:divBdr>
        <w:top w:val="none" w:sz="0" w:space="0" w:color="auto"/>
        <w:left w:val="none" w:sz="0" w:space="0" w:color="auto"/>
        <w:bottom w:val="none" w:sz="0" w:space="0" w:color="auto"/>
        <w:right w:val="none" w:sz="0" w:space="0" w:color="auto"/>
      </w:divBdr>
    </w:div>
    <w:div w:id="1695154777">
      <w:bodyDiv w:val="1"/>
      <w:marLeft w:val="0"/>
      <w:marRight w:val="0"/>
      <w:marTop w:val="0"/>
      <w:marBottom w:val="0"/>
      <w:divBdr>
        <w:top w:val="none" w:sz="0" w:space="0" w:color="auto"/>
        <w:left w:val="none" w:sz="0" w:space="0" w:color="auto"/>
        <w:bottom w:val="none" w:sz="0" w:space="0" w:color="auto"/>
        <w:right w:val="none" w:sz="0" w:space="0" w:color="auto"/>
      </w:divBdr>
    </w:div>
    <w:div w:id="1708945593">
      <w:bodyDiv w:val="1"/>
      <w:marLeft w:val="0"/>
      <w:marRight w:val="0"/>
      <w:marTop w:val="0"/>
      <w:marBottom w:val="0"/>
      <w:divBdr>
        <w:top w:val="none" w:sz="0" w:space="0" w:color="auto"/>
        <w:left w:val="none" w:sz="0" w:space="0" w:color="auto"/>
        <w:bottom w:val="none" w:sz="0" w:space="0" w:color="auto"/>
        <w:right w:val="none" w:sz="0" w:space="0" w:color="auto"/>
      </w:divBdr>
    </w:div>
    <w:div w:id="1709721542">
      <w:bodyDiv w:val="1"/>
      <w:marLeft w:val="0"/>
      <w:marRight w:val="0"/>
      <w:marTop w:val="0"/>
      <w:marBottom w:val="0"/>
      <w:divBdr>
        <w:top w:val="none" w:sz="0" w:space="0" w:color="auto"/>
        <w:left w:val="none" w:sz="0" w:space="0" w:color="auto"/>
        <w:bottom w:val="none" w:sz="0" w:space="0" w:color="auto"/>
        <w:right w:val="none" w:sz="0" w:space="0" w:color="auto"/>
      </w:divBdr>
    </w:div>
    <w:div w:id="1733768042">
      <w:bodyDiv w:val="1"/>
      <w:marLeft w:val="0"/>
      <w:marRight w:val="0"/>
      <w:marTop w:val="0"/>
      <w:marBottom w:val="0"/>
      <w:divBdr>
        <w:top w:val="none" w:sz="0" w:space="0" w:color="auto"/>
        <w:left w:val="none" w:sz="0" w:space="0" w:color="auto"/>
        <w:bottom w:val="none" w:sz="0" w:space="0" w:color="auto"/>
        <w:right w:val="none" w:sz="0" w:space="0" w:color="auto"/>
      </w:divBdr>
    </w:div>
    <w:div w:id="1751272589">
      <w:bodyDiv w:val="1"/>
      <w:marLeft w:val="0"/>
      <w:marRight w:val="0"/>
      <w:marTop w:val="0"/>
      <w:marBottom w:val="0"/>
      <w:divBdr>
        <w:top w:val="none" w:sz="0" w:space="0" w:color="auto"/>
        <w:left w:val="none" w:sz="0" w:space="0" w:color="auto"/>
        <w:bottom w:val="none" w:sz="0" w:space="0" w:color="auto"/>
        <w:right w:val="none" w:sz="0" w:space="0" w:color="auto"/>
      </w:divBdr>
    </w:div>
    <w:div w:id="1797602393">
      <w:bodyDiv w:val="1"/>
      <w:marLeft w:val="0"/>
      <w:marRight w:val="0"/>
      <w:marTop w:val="0"/>
      <w:marBottom w:val="0"/>
      <w:divBdr>
        <w:top w:val="none" w:sz="0" w:space="0" w:color="auto"/>
        <w:left w:val="none" w:sz="0" w:space="0" w:color="auto"/>
        <w:bottom w:val="none" w:sz="0" w:space="0" w:color="auto"/>
        <w:right w:val="none" w:sz="0" w:space="0" w:color="auto"/>
      </w:divBdr>
    </w:div>
    <w:div w:id="1814372245">
      <w:bodyDiv w:val="1"/>
      <w:marLeft w:val="0"/>
      <w:marRight w:val="0"/>
      <w:marTop w:val="0"/>
      <w:marBottom w:val="0"/>
      <w:divBdr>
        <w:top w:val="none" w:sz="0" w:space="0" w:color="auto"/>
        <w:left w:val="none" w:sz="0" w:space="0" w:color="auto"/>
        <w:bottom w:val="none" w:sz="0" w:space="0" w:color="auto"/>
        <w:right w:val="none" w:sz="0" w:space="0" w:color="auto"/>
      </w:divBdr>
    </w:div>
    <w:div w:id="1819422528">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837109954">
      <w:bodyDiv w:val="1"/>
      <w:marLeft w:val="0"/>
      <w:marRight w:val="0"/>
      <w:marTop w:val="0"/>
      <w:marBottom w:val="0"/>
      <w:divBdr>
        <w:top w:val="none" w:sz="0" w:space="0" w:color="auto"/>
        <w:left w:val="none" w:sz="0" w:space="0" w:color="auto"/>
        <w:bottom w:val="none" w:sz="0" w:space="0" w:color="auto"/>
        <w:right w:val="none" w:sz="0" w:space="0" w:color="auto"/>
      </w:divBdr>
    </w:div>
    <w:div w:id="1847817341">
      <w:bodyDiv w:val="1"/>
      <w:marLeft w:val="0"/>
      <w:marRight w:val="0"/>
      <w:marTop w:val="0"/>
      <w:marBottom w:val="0"/>
      <w:divBdr>
        <w:top w:val="none" w:sz="0" w:space="0" w:color="auto"/>
        <w:left w:val="none" w:sz="0" w:space="0" w:color="auto"/>
        <w:bottom w:val="none" w:sz="0" w:space="0" w:color="auto"/>
        <w:right w:val="none" w:sz="0" w:space="0" w:color="auto"/>
      </w:divBdr>
    </w:div>
    <w:div w:id="1866284986">
      <w:bodyDiv w:val="1"/>
      <w:marLeft w:val="0"/>
      <w:marRight w:val="0"/>
      <w:marTop w:val="0"/>
      <w:marBottom w:val="0"/>
      <w:divBdr>
        <w:top w:val="none" w:sz="0" w:space="0" w:color="auto"/>
        <w:left w:val="none" w:sz="0" w:space="0" w:color="auto"/>
        <w:bottom w:val="none" w:sz="0" w:space="0" w:color="auto"/>
        <w:right w:val="none" w:sz="0" w:space="0" w:color="auto"/>
      </w:divBdr>
    </w:div>
    <w:div w:id="1890262894">
      <w:bodyDiv w:val="1"/>
      <w:marLeft w:val="0"/>
      <w:marRight w:val="0"/>
      <w:marTop w:val="0"/>
      <w:marBottom w:val="0"/>
      <w:divBdr>
        <w:top w:val="none" w:sz="0" w:space="0" w:color="auto"/>
        <w:left w:val="none" w:sz="0" w:space="0" w:color="auto"/>
        <w:bottom w:val="none" w:sz="0" w:space="0" w:color="auto"/>
        <w:right w:val="none" w:sz="0" w:space="0" w:color="auto"/>
      </w:divBdr>
    </w:div>
    <w:div w:id="1910454928">
      <w:bodyDiv w:val="1"/>
      <w:marLeft w:val="0"/>
      <w:marRight w:val="0"/>
      <w:marTop w:val="0"/>
      <w:marBottom w:val="0"/>
      <w:divBdr>
        <w:top w:val="none" w:sz="0" w:space="0" w:color="auto"/>
        <w:left w:val="none" w:sz="0" w:space="0" w:color="auto"/>
        <w:bottom w:val="none" w:sz="0" w:space="0" w:color="auto"/>
        <w:right w:val="none" w:sz="0" w:space="0" w:color="auto"/>
      </w:divBdr>
    </w:div>
    <w:div w:id="1924488200">
      <w:bodyDiv w:val="1"/>
      <w:marLeft w:val="0"/>
      <w:marRight w:val="0"/>
      <w:marTop w:val="0"/>
      <w:marBottom w:val="0"/>
      <w:divBdr>
        <w:top w:val="none" w:sz="0" w:space="0" w:color="auto"/>
        <w:left w:val="none" w:sz="0" w:space="0" w:color="auto"/>
        <w:bottom w:val="none" w:sz="0" w:space="0" w:color="auto"/>
        <w:right w:val="none" w:sz="0" w:space="0" w:color="auto"/>
      </w:divBdr>
    </w:div>
    <w:div w:id="1990287877">
      <w:bodyDiv w:val="1"/>
      <w:marLeft w:val="0"/>
      <w:marRight w:val="0"/>
      <w:marTop w:val="0"/>
      <w:marBottom w:val="0"/>
      <w:divBdr>
        <w:top w:val="none" w:sz="0" w:space="0" w:color="auto"/>
        <w:left w:val="none" w:sz="0" w:space="0" w:color="auto"/>
        <w:bottom w:val="none" w:sz="0" w:space="0" w:color="auto"/>
        <w:right w:val="none" w:sz="0" w:space="0" w:color="auto"/>
      </w:divBdr>
    </w:div>
    <w:div w:id="2011057011">
      <w:bodyDiv w:val="1"/>
      <w:marLeft w:val="0"/>
      <w:marRight w:val="0"/>
      <w:marTop w:val="0"/>
      <w:marBottom w:val="0"/>
      <w:divBdr>
        <w:top w:val="none" w:sz="0" w:space="0" w:color="auto"/>
        <w:left w:val="none" w:sz="0" w:space="0" w:color="auto"/>
        <w:bottom w:val="none" w:sz="0" w:space="0" w:color="auto"/>
        <w:right w:val="none" w:sz="0" w:space="0" w:color="auto"/>
      </w:divBdr>
    </w:div>
    <w:div w:id="2023899263">
      <w:bodyDiv w:val="1"/>
      <w:marLeft w:val="0"/>
      <w:marRight w:val="0"/>
      <w:marTop w:val="0"/>
      <w:marBottom w:val="0"/>
      <w:divBdr>
        <w:top w:val="none" w:sz="0" w:space="0" w:color="auto"/>
        <w:left w:val="none" w:sz="0" w:space="0" w:color="auto"/>
        <w:bottom w:val="none" w:sz="0" w:space="0" w:color="auto"/>
        <w:right w:val="none" w:sz="0" w:space="0" w:color="auto"/>
      </w:divBdr>
    </w:div>
    <w:div w:id="2027055092">
      <w:bodyDiv w:val="1"/>
      <w:marLeft w:val="0"/>
      <w:marRight w:val="0"/>
      <w:marTop w:val="0"/>
      <w:marBottom w:val="0"/>
      <w:divBdr>
        <w:top w:val="none" w:sz="0" w:space="0" w:color="auto"/>
        <w:left w:val="none" w:sz="0" w:space="0" w:color="auto"/>
        <w:bottom w:val="none" w:sz="0" w:space="0" w:color="auto"/>
        <w:right w:val="none" w:sz="0" w:space="0" w:color="auto"/>
      </w:divBdr>
    </w:div>
    <w:div w:id="2047174059">
      <w:bodyDiv w:val="1"/>
      <w:marLeft w:val="0"/>
      <w:marRight w:val="0"/>
      <w:marTop w:val="0"/>
      <w:marBottom w:val="0"/>
      <w:divBdr>
        <w:top w:val="none" w:sz="0" w:space="0" w:color="auto"/>
        <w:left w:val="none" w:sz="0" w:space="0" w:color="auto"/>
        <w:bottom w:val="none" w:sz="0" w:space="0" w:color="auto"/>
        <w:right w:val="none" w:sz="0" w:space="0" w:color="auto"/>
      </w:divBdr>
    </w:div>
    <w:div w:id="2051689227">
      <w:bodyDiv w:val="1"/>
      <w:marLeft w:val="0"/>
      <w:marRight w:val="0"/>
      <w:marTop w:val="0"/>
      <w:marBottom w:val="0"/>
      <w:divBdr>
        <w:top w:val="none" w:sz="0" w:space="0" w:color="auto"/>
        <w:left w:val="none" w:sz="0" w:space="0" w:color="auto"/>
        <w:bottom w:val="none" w:sz="0" w:space="0" w:color="auto"/>
        <w:right w:val="none" w:sz="0" w:space="0" w:color="auto"/>
      </w:divBdr>
    </w:div>
    <w:div w:id="2082285886">
      <w:bodyDiv w:val="1"/>
      <w:marLeft w:val="0"/>
      <w:marRight w:val="0"/>
      <w:marTop w:val="0"/>
      <w:marBottom w:val="0"/>
      <w:divBdr>
        <w:top w:val="none" w:sz="0" w:space="0" w:color="auto"/>
        <w:left w:val="none" w:sz="0" w:space="0" w:color="auto"/>
        <w:bottom w:val="none" w:sz="0" w:space="0" w:color="auto"/>
        <w:right w:val="none" w:sz="0" w:space="0" w:color="auto"/>
      </w:divBdr>
    </w:div>
    <w:div w:id="2086293111">
      <w:bodyDiv w:val="1"/>
      <w:marLeft w:val="0"/>
      <w:marRight w:val="0"/>
      <w:marTop w:val="0"/>
      <w:marBottom w:val="0"/>
      <w:divBdr>
        <w:top w:val="none" w:sz="0" w:space="0" w:color="auto"/>
        <w:left w:val="none" w:sz="0" w:space="0" w:color="auto"/>
        <w:bottom w:val="none" w:sz="0" w:space="0" w:color="auto"/>
        <w:right w:val="none" w:sz="0" w:space="0" w:color="auto"/>
      </w:divBdr>
    </w:div>
    <w:div w:id="2103911779">
      <w:bodyDiv w:val="1"/>
      <w:marLeft w:val="0"/>
      <w:marRight w:val="0"/>
      <w:marTop w:val="0"/>
      <w:marBottom w:val="0"/>
      <w:divBdr>
        <w:top w:val="none" w:sz="0" w:space="0" w:color="auto"/>
        <w:left w:val="none" w:sz="0" w:space="0" w:color="auto"/>
        <w:bottom w:val="none" w:sz="0" w:space="0" w:color="auto"/>
        <w:right w:val="none" w:sz="0" w:space="0" w:color="auto"/>
      </w:divBdr>
    </w:div>
    <w:div w:id="2130119842">
      <w:bodyDiv w:val="1"/>
      <w:marLeft w:val="0"/>
      <w:marRight w:val="0"/>
      <w:marTop w:val="0"/>
      <w:marBottom w:val="0"/>
      <w:divBdr>
        <w:top w:val="none" w:sz="0" w:space="0" w:color="auto"/>
        <w:left w:val="none" w:sz="0" w:space="0" w:color="auto"/>
        <w:bottom w:val="none" w:sz="0" w:space="0" w:color="auto"/>
        <w:right w:val="none" w:sz="0" w:space="0" w:color="auto"/>
      </w:divBdr>
    </w:div>
    <w:div w:id="213066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howCompanyProfile('0105531029909','1')" TargetMode="Externa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37442-E232-4DDE-9C88-02BCC9819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78</Pages>
  <Words>22553</Words>
  <Characters>134926</Characters>
  <Application>Microsoft Office Word</Application>
  <DocSecurity>0</DocSecurity>
  <Lines>1124</Lines>
  <Paragraphs>314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Rungrudee Kunawatsatit |รุ่งฤดี คุณะวัฒน์สถิตย์</cp:lastModifiedBy>
  <cp:revision>5</cp:revision>
  <cp:lastPrinted>2018-11-20T11:39:00Z</cp:lastPrinted>
  <dcterms:created xsi:type="dcterms:W3CDTF">2018-11-21T09:08:00Z</dcterms:created>
  <dcterms:modified xsi:type="dcterms:W3CDTF">2018-11-21T11:25:00Z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